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651.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616.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18.xml" ContentType="application/vnd.openxmlformats-officedocument.wordprocessingml.footer+xml"/>
  <Override PartName="/word/footer641.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551.xml" ContentType="application/vnd.openxmlformats-officedocument.wordprocessingml.footer+xml"/>
  <Override PartName="/word/footer570.xml" ContentType="application/vnd.openxmlformats-officedocument.wordprocessingml.footer+xml"/>
  <Override PartName="/word/footer596.xml" ContentType="application/vnd.openxmlformats-officedocument.wordprocessingml.footer+xml"/>
  <Override PartName="/word/footer550.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9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بهج الصباغه فی شرح نهج البلاغه علی بن ابی طالب علیه السلام جلد </w:t>
      </w:r>
      <w:r>
        <w:rPr/>
        <w:t>14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22250_1468164448">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422252_1468164448">
            <w:r>
              <w:rPr>
                <w:webHidden/>
                <w:rStyle w:val="IndexLink"/>
                <w:rtl w:val="true"/>
              </w:rPr>
              <w:t>الفصل الخمسون</w:t>
            </w:r>
            <w:r>
              <w:rPr>
                <w:rStyle w:val="IndexLink"/>
                <w:rtl w:val="true"/>
              </w:rPr>
              <w:t xml:space="preserve">: </w:t>
            </w:r>
            <w:r>
              <w:rPr>
                <w:rStyle w:val="IndexLink"/>
                <w:rtl w:val="true"/>
              </w:rPr>
              <w:t>في وصف الانصار و طوائف قريش و تميم و في الشعراء</w:t>
            </w:r>
            <w:r>
              <w:rPr>
                <w:rStyle w:val="IndexLink"/>
                <w:rtl w:val="true"/>
              </w:rPr>
              <w:tab/>
            </w:r>
            <w:r>
              <w:rPr>
                <w:rStyle w:val="IndexLink"/>
              </w:rPr>
              <w:t>7</w:t>
            </w:r>
          </w:hyperlink>
        </w:p>
        <w:p>
          <w:pPr>
            <w:pStyle w:val="Contents3"/>
            <w:tabs>
              <w:tab w:val="clear" w:pos="8459"/>
              <w:tab w:val="right" w:pos="9026" w:leader="dot"/>
            </w:tabs>
            <w:rPr/>
          </w:pPr>
          <w:hyperlink w:anchor="__RefHeading___Toc2422254_1468164448">
            <w:r>
              <w:rPr>
                <w:webHidden/>
                <w:rStyle w:val="IndexLink"/>
                <w:rtl w:val="true"/>
              </w:rPr>
              <w:t>اشارة</w:t>
            </w:r>
            <w:r>
              <w:rPr>
                <w:rStyle w:val="IndexLink"/>
                <w:rtl w:val="true"/>
              </w:rPr>
              <w:tab/>
            </w:r>
            <w:r>
              <w:rPr>
                <w:rStyle w:val="IndexLink"/>
              </w:rPr>
              <w:t>7</w:t>
            </w:r>
          </w:hyperlink>
        </w:p>
        <w:p>
          <w:pPr>
            <w:pStyle w:val="Contents3"/>
            <w:tabs>
              <w:tab w:val="clear" w:pos="8459"/>
              <w:tab w:val="right" w:pos="9026" w:leader="dot"/>
            </w:tabs>
            <w:rPr/>
          </w:pPr>
          <w:hyperlink w:anchor="__RefHeading___Toc2422256_1468164448">
            <w:r>
              <w:rPr>
                <w:webHidden/>
                <w:rStyle w:val="IndexLink"/>
              </w:rPr>
              <w:t>1</w:t>
            </w:r>
            <w:r>
              <w:rPr>
                <w:rStyle w:val="IndexLink"/>
                <w:rtl w:val="true"/>
              </w:rPr>
              <w:tab/>
            </w:r>
            <w:r>
              <w:rPr>
                <w:rStyle w:val="IndexLink"/>
              </w:rPr>
              <w:t>9</w:t>
            </w:r>
          </w:hyperlink>
        </w:p>
        <w:p>
          <w:pPr>
            <w:pStyle w:val="Contents3"/>
            <w:tabs>
              <w:tab w:val="clear" w:pos="8459"/>
              <w:tab w:val="right" w:pos="9026" w:leader="dot"/>
            </w:tabs>
            <w:rPr/>
          </w:pPr>
          <w:hyperlink w:anchor="__RefHeading___Toc2422258_1468164448">
            <w:r>
              <w:rPr>
                <w:webHidden/>
                <w:rStyle w:val="IndexLink"/>
              </w:rPr>
              <w:t>2</w:t>
            </w:r>
            <w:r>
              <w:rPr>
                <w:rStyle w:val="IndexLink"/>
                <w:rtl w:val="true"/>
              </w:rPr>
              <w:tab/>
            </w:r>
            <w:r>
              <w:rPr>
                <w:rStyle w:val="IndexLink"/>
              </w:rPr>
              <w:t>18</w:t>
            </w:r>
          </w:hyperlink>
        </w:p>
        <w:p>
          <w:pPr>
            <w:pStyle w:val="Contents3"/>
            <w:tabs>
              <w:tab w:val="clear" w:pos="8459"/>
              <w:tab w:val="right" w:pos="9026" w:leader="dot"/>
            </w:tabs>
            <w:rPr/>
          </w:pPr>
          <w:hyperlink w:anchor="__RefHeading___Toc2422260_1468164448">
            <w:r>
              <w:rPr>
                <w:webHidden/>
                <w:rStyle w:val="IndexLink"/>
              </w:rPr>
              <w:t>3</w:t>
            </w:r>
            <w:r>
              <w:rPr>
                <w:rStyle w:val="IndexLink"/>
                <w:rtl w:val="true"/>
              </w:rPr>
              <w:tab/>
            </w:r>
            <w:r>
              <w:rPr>
                <w:rStyle w:val="IndexLink"/>
              </w:rPr>
              <w:t>37</w:t>
            </w:r>
          </w:hyperlink>
        </w:p>
        <w:p>
          <w:pPr>
            <w:pStyle w:val="Contents3"/>
            <w:tabs>
              <w:tab w:val="clear" w:pos="8459"/>
              <w:tab w:val="right" w:pos="9026" w:leader="dot"/>
            </w:tabs>
            <w:rPr/>
          </w:pPr>
          <w:hyperlink w:anchor="__RefHeading___Toc2422262_1468164448">
            <w:r>
              <w:rPr>
                <w:webHidden/>
                <w:rStyle w:val="IndexLink"/>
              </w:rPr>
              <w:t>4</w:t>
            </w:r>
            <w:r>
              <w:rPr>
                <w:rStyle w:val="IndexLink"/>
                <w:rtl w:val="true"/>
              </w:rPr>
              <w:tab/>
            </w:r>
            <w:r>
              <w:rPr>
                <w:rStyle w:val="IndexLink"/>
              </w:rPr>
              <w:t>58</w:t>
            </w:r>
          </w:hyperlink>
        </w:p>
        <w:p>
          <w:pPr>
            <w:pStyle w:val="Contents2"/>
            <w:tabs>
              <w:tab w:val="clear" w:pos="8743"/>
              <w:tab w:val="right" w:pos="9026" w:leader="dot"/>
            </w:tabs>
            <w:rPr/>
          </w:pPr>
          <w:hyperlink w:anchor="__RefHeading___Toc2422264_1468164448">
            <w:r>
              <w:rPr>
                <w:webHidden/>
                <w:rStyle w:val="IndexLink"/>
                <w:rtl w:val="true"/>
              </w:rPr>
              <w:t>الفصل الحادي و الخمسون</w:t>
            </w:r>
            <w:r>
              <w:rPr>
                <w:rStyle w:val="IndexLink"/>
                <w:rtl w:val="true"/>
              </w:rPr>
              <w:t xml:space="preserve">: </w:t>
            </w:r>
            <w:r>
              <w:rPr>
                <w:rStyle w:val="IndexLink"/>
                <w:rtl w:val="true"/>
              </w:rPr>
              <w:t>في كلامه في الاستسقاء و في الاضحية</w:t>
            </w:r>
            <w:r>
              <w:rPr>
                <w:rStyle w:val="IndexLink"/>
                <w:rtl w:val="true"/>
              </w:rPr>
              <w:tab/>
            </w:r>
            <w:r>
              <w:rPr>
                <w:rStyle w:val="IndexLink"/>
              </w:rPr>
              <w:t>85</w:t>
            </w:r>
          </w:hyperlink>
        </w:p>
        <w:p>
          <w:pPr>
            <w:pStyle w:val="Contents3"/>
            <w:tabs>
              <w:tab w:val="clear" w:pos="8459"/>
              <w:tab w:val="right" w:pos="9026" w:leader="dot"/>
            </w:tabs>
            <w:rPr/>
          </w:pPr>
          <w:hyperlink w:anchor="__RefHeading___Toc2422266_1468164448">
            <w:r>
              <w:rPr>
                <w:webHidden/>
                <w:rStyle w:val="IndexLink"/>
                <w:rtl w:val="true"/>
              </w:rPr>
              <w:t>اشارة</w:t>
            </w:r>
            <w:r>
              <w:rPr>
                <w:rStyle w:val="IndexLink"/>
                <w:rtl w:val="true"/>
              </w:rPr>
              <w:tab/>
            </w:r>
            <w:r>
              <w:rPr>
                <w:rStyle w:val="IndexLink"/>
              </w:rPr>
              <w:t>85</w:t>
            </w:r>
          </w:hyperlink>
        </w:p>
        <w:p>
          <w:pPr>
            <w:pStyle w:val="Contents3"/>
            <w:tabs>
              <w:tab w:val="clear" w:pos="8459"/>
              <w:tab w:val="right" w:pos="9026" w:leader="dot"/>
            </w:tabs>
            <w:rPr/>
          </w:pPr>
          <w:hyperlink w:anchor="__RefHeading___Toc2422268_1468164448">
            <w:r>
              <w:rPr>
                <w:webHidden/>
                <w:rStyle w:val="IndexLink"/>
              </w:rPr>
              <w:t>1</w:t>
            </w:r>
            <w:r>
              <w:rPr>
                <w:rStyle w:val="IndexLink"/>
                <w:rtl w:val="true"/>
              </w:rPr>
              <w:tab/>
            </w:r>
            <w:r>
              <w:rPr>
                <w:rStyle w:val="IndexLink"/>
              </w:rPr>
              <w:t>87</w:t>
            </w:r>
          </w:hyperlink>
        </w:p>
        <w:p>
          <w:pPr>
            <w:pStyle w:val="Contents3"/>
            <w:tabs>
              <w:tab w:val="clear" w:pos="8459"/>
              <w:tab w:val="right" w:pos="9026" w:leader="dot"/>
            </w:tabs>
            <w:rPr/>
          </w:pPr>
          <w:hyperlink w:anchor="__RefHeading___Toc2422270_1468164448">
            <w:r>
              <w:rPr>
                <w:webHidden/>
                <w:rStyle w:val="IndexLink"/>
              </w:rPr>
              <w:t>2</w:t>
            </w:r>
            <w:r>
              <w:rPr>
                <w:rStyle w:val="IndexLink"/>
                <w:rtl w:val="true"/>
              </w:rPr>
              <w:tab/>
            </w:r>
            <w:r>
              <w:rPr>
                <w:rStyle w:val="IndexLink"/>
              </w:rPr>
              <w:t>120</w:t>
            </w:r>
          </w:hyperlink>
        </w:p>
        <w:p>
          <w:pPr>
            <w:pStyle w:val="Contents3"/>
            <w:tabs>
              <w:tab w:val="clear" w:pos="8459"/>
              <w:tab w:val="right" w:pos="9026" w:leader="dot"/>
            </w:tabs>
            <w:rPr/>
          </w:pPr>
          <w:hyperlink w:anchor="__RefHeading___Toc2422272_1468164448">
            <w:r>
              <w:rPr>
                <w:webHidden/>
                <w:rStyle w:val="IndexLink"/>
              </w:rPr>
              <w:t>3</w:t>
            </w:r>
            <w:r>
              <w:rPr>
                <w:rStyle w:val="IndexLink"/>
                <w:rtl w:val="true"/>
              </w:rPr>
              <w:tab/>
            </w:r>
            <w:r>
              <w:rPr>
                <w:rStyle w:val="IndexLink"/>
              </w:rPr>
              <w:t>134</w:t>
            </w:r>
          </w:hyperlink>
        </w:p>
        <w:p>
          <w:pPr>
            <w:pStyle w:val="Contents3"/>
            <w:tabs>
              <w:tab w:val="clear" w:pos="8459"/>
              <w:tab w:val="right" w:pos="9026" w:leader="dot"/>
            </w:tabs>
            <w:rPr/>
          </w:pPr>
          <w:hyperlink w:anchor="__RefHeading___Toc2422274_1468164448">
            <w:r>
              <w:rPr>
                <w:webHidden/>
                <w:rStyle w:val="IndexLink"/>
              </w:rPr>
              <w:t>4</w:t>
            </w:r>
            <w:r>
              <w:rPr>
                <w:rStyle w:val="IndexLink"/>
                <w:rtl w:val="true"/>
              </w:rPr>
              <w:tab/>
            </w:r>
            <w:r>
              <w:rPr>
                <w:rStyle w:val="IndexLink"/>
              </w:rPr>
              <w:t>140</w:t>
            </w:r>
          </w:hyperlink>
        </w:p>
        <w:p>
          <w:pPr>
            <w:pStyle w:val="Contents2"/>
            <w:tabs>
              <w:tab w:val="clear" w:pos="8743"/>
              <w:tab w:val="right" w:pos="9026" w:leader="dot"/>
            </w:tabs>
            <w:rPr/>
          </w:pPr>
          <w:hyperlink w:anchor="__RefHeading___Toc2422276_1468164448">
            <w:r>
              <w:rPr>
                <w:webHidden/>
                <w:rStyle w:val="IndexLink"/>
                <w:rtl w:val="true"/>
              </w:rPr>
              <w:t>الفصل الثاني و الخمسون</w:t>
            </w:r>
            <w:r>
              <w:rPr>
                <w:rStyle w:val="IndexLink"/>
                <w:rtl w:val="true"/>
              </w:rPr>
              <w:t xml:space="preserve">: </w:t>
            </w:r>
            <w:r>
              <w:rPr>
                <w:rStyle w:val="IndexLink"/>
                <w:rtl w:val="true"/>
              </w:rPr>
              <w:t>في الاقبال و الادبار</w:t>
            </w:r>
            <w:r>
              <w:rPr>
                <w:rStyle w:val="IndexLink"/>
                <w:rtl w:val="true"/>
              </w:rPr>
              <w:tab/>
            </w:r>
            <w:r>
              <w:rPr>
                <w:rStyle w:val="IndexLink"/>
              </w:rPr>
              <w:t>151</w:t>
            </w:r>
          </w:hyperlink>
        </w:p>
        <w:p>
          <w:pPr>
            <w:pStyle w:val="Contents3"/>
            <w:tabs>
              <w:tab w:val="clear" w:pos="8459"/>
              <w:tab w:val="right" w:pos="9026" w:leader="dot"/>
            </w:tabs>
            <w:rPr/>
          </w:pPr>
          <w:hyperlink w:anchor="__RefHeading___Toc2422278_1468164448">
            <w:r>
              <w:rPr>
                <w:webHidden/>
                <w:rStyle w:val="IndexLink"/>
                <w:rtl w:val="true"/>
              </w:rPr>
              <w:t>اشارة</w:t>
            </w:r>
            <w:r>
              <w:rPr>
                <w:rStyle w:val="IndexLink"/>
                <w:rtl w:val="true"/>
              </w:rPr>
              <w:tab/>
            </w:r>
            <w:r>
              <w:rPr>
                <w:rStyle w:val="IndexLink"/>
              </w:rPr>
              <w:t>151</w:t>
            </w:r>
          </w:hyperlink>
        </w:p>
        <w:p>
          <w:pPr>
            <w:pStyle w:val="Contents3"/>
            <w:tabs>
              <w:tab w:val="clear" w:pos="8459"/>
              <w:tab w:val="right" w:pos="9026" w:leader="dot"/>
            </w:tabs>
            <w:rPr/>
          </w:pPr>
          <w:hyperlink w:anchor="__RefHeading___Toc2422280_1468164448">
            <w:r>
              <w:rPr>
                <w:webHidden/>
                <w:rStyle w:val="IndexLink"/>
              </w:rPr>
              <w:t>1</w:t>
            </w:r>
            <w:r>
              <w:rPr>
                <w:rStyle w:val="IndexLink"/>
                <w:rtl w:val="true"/>
              </w:rPr>
              <w:tab/>
            </w:r>
            <w:r>
              <w:rPr>
                <w:rStyle w:val="IndexLink"/>
              </w:rPr>
              <w:t>153</w:t>
            </w:r>
          </w:hyperlink>
        </w:p>
        <w:p>
          <w:pPr>
            <w:pStyle w:val="Contents3"/>
            <w:tabs>
              <w:tab w:val="clear" w:pos="8459"/>
              <w:tab w:val="right" w:pos="9026" w:leader="dot"/>
            </w:tabs>
            <w:rPr/>
          </w:pPr>
          <w:hyperlink w:anchor="__RefHeading___Toc2422282_1468164448">
            <w:r>
              <w:rPr>
                <w:webHidden/>
                <w:rStyle w:val="IndexLink"/>
              </w:rPr>
              <w:t>2</w:t>
            </w:r>
            <w:r>
              <w:rPr>
                <w:rStyle w:val="IndexLink"/>
                <w:rtl w:val="true"/>
              </w:rPr>
              <w:tab/>
            </w:r>
            <w:r>
              <w:rPr>
                <w:rStyle w:val="IndexLink"/>
              </w:rPr>
              <w:t>158</w:t>
            </w:r>
          </w:hyperlink>
        </w:p>
        <w:p>
          <w:pPr>
            <w:pStyle w:val="Contents3"/>
            <w:tabs>
              <w:tab w:val="clear" w:pos="8459"/>
              <w:tab w:val="right" w:pos="9026" w:leader="dot"/>
            </w:tabs>
            <w:rPr/>
          </w:pPr>
          <w:hyperlink w:anchor="__RefHeading___Toc2422284_1468164448">
            <w:r>
              <w:rPr>
                <w:webHidden/>
                <w:rStyle w:val="IndexLink"/>
              </w:rPr>
              <w:t>3</w:t>
            </w:r>
            <w:r>
              <w:rPr>
                <w:rStyle w:val="IndexLink"/>
                <w:rtl w:val="true"/>
              </w:rPr>
              <w:tab/>
            </w:r>
            <w:r>
              <w:rPr>
                <w:rStyle w:val="IndexLink"/>
              </w:rPr>
              <w:t>160</w:t>
            </w:r>
          </w:hyperlink>
        </w:p>
        <w:p>
          <w:pPr>
            <w:pStyle w:val="Contents3"/>
            <w:tabs>
              <w:tab w:val="clear" w:pos="8459"/>
              <w:tab w:val="right" w:pos="9026" w:leader="dot"/>
            </w:tabs>
            <w:rPr/>
          </w:pPr>
          <w:hyperlink w:anchor="__RefHeading___Toc2422286_1468164448">
            <w:r>
              <w:rPr>
                <w:webHidden/>
                <w:rStyle w:val="IndexLink"/>
              </w:rPr>
              <w:t>4</w:t>
            </w:r>
            <w:r>
              <w:rPr>
                <w:rStyle w:val="IndexLink"/>
                <w:rtl w:val="true"/>
              </w:rPr>
              <w:tab/>
            </w:r>
            <w:r>
              <w:rPr>
                <w:rStyle w:val="IndexLink"/>
              </w:rPr>
              <w:t>161</w:t>
            </w:r>
          </w:hyperlink>
        </w:p>
        <w:p>
          <w:pPr>
            <w:pStyle w:val="Contents3"/>
            <w:tabs>
              <w:tab w:val="clear" w:pos="8459"/>
              <w:tab w:val="right" w:pos="9026" w:leader="dot"/>
            </w:tabs>
            <w:rPr/>
          </w:pPr>
          <w:hyperlink w:anchor="__RefHeading___Toc2422288_1468164448">
            <w:r>
              <w:rPr>
                <w:webHidden/>
                <w:rStyle w:val="IndexLink"/>
              </w:rPr>
              <w:t>5</w:t>
            </w:r>
            <w:r>
              <w:rPr>
                <w:rStyle w:val="IndexLink"/>
                <w:rtl w:val="true"/>
              </w:rPr>
              <w:tab/>
            </w:r>
            <w:r>
              <w:rPr>
                <w:rStyle w:val="IndexLink"/>
              </w:rPr>
              <w:t>164</w:t>
            </w:r>
          </w:hyperlink>
        </w:p>
        <w:p>
          <w:pPr>
            <w:pStyle w:val="Contents2"/>
            <w:tabs>
              <w:tab w:val="clear" w:pos="8743"/>
              <w:tab w:val="right" w:pos="9026" w:leader="dot"/>
            </w:tabs>
            <w:rPr/>
          </w:pPr>
          <w:hyperlink w:anchor="__RefHeading___Toc2422290_1468164448">
            <w:r>
              <w:rPr>
                <w:webHidden/>
                <w:rStyle w:val="IndexLink"/>
                <w:rtl w:val="true"/>
              </w:rPr>
              <w:t>الفصل الثالث و الخمسون</w:t>
            </w:r>
            <w:r>
              <w:rPr>
                <w:rStyle w:val="IndexLink"/>
                <w:rtl w:val="true"/>
              </w:rPr>
              <w:t xml:space="preserve">: </w:t>
            </w:r>
            <w:r>
              <w:rPr>
                <w:rStyle w:val="IndexLink"/>
                <w:rtl w:val="true"/>
              </w:rPr>
              <w:t>في الفتن و الشبه و البدع</w:t>
            </w:r>
            <w:r>
              <w:rPr>
                <w:rStyle w:val="IndexLink"/>
                <w:rtl w:val="true"/>
              </w:rPr>
              <w:tab/>
            </w:r>
            <w:r>
              <w:rPr>
                <w:rStyle w:val="IndexLink"/>
              </w:rPr>
              <w:t>167</w:t>
            </w:r>
          </w:hyperlink>
        </w:p>
        <w:p>
          <w:pPr>
            <w:pStyle w:val="Contents3"/>
            <w:tabs>
              <w:tab w:val="clear" w:pos="8459"/>
              <w:tab w:val="right" w:pos="9026" w:leader="dot"/>
            </w:tabs>
            <w:rPr/>
          </w:pPr>
          <w:hyperlink w:anchor="__RefHeading___Toc2422292_1468164448">
            <w:r>
              <w:rPr>
                <w:webHidden/>
                <w:rStyle w:val="IndexLink"/>
                <w:rtl w:val="true"/>
              </w:rPr>
              <w:t>اشارة</w:t>
            </w:r>
            <w:r>
              <w:rPr>
                <w:rStyle w:val="IndexLink"/>
                <w:rtl w:val="true"/>
              </w:rPr>
              <w:tab/>
            </w:r>
            <w:r>
              <w:rPr>
                <w:rStyle w:val="IndexLink"/>
              </w:rPr>
              <w:t>167</w:t>
            </w:r>
          </w:hyperlink>
        </w:p>
        <w:p>
          <w:pPr>
            <w:pStyle w:val="Contents3"/>
            <w:tabs>
              <w:tab w:val="clear" w:pos="8459"/>
              <w:tab w:val="right" w:pos="9026" w:leader="dot"/>
            </w:tabs>
            <w:rPr/>
          </w:pPr>
          <w:hyperlink w:anchor="__RefHeading___Toc2422294_1468164448">
            <w:r>
              <w:rPr>
                <w:webHidden/>
                <w:rStyle w:val="IndexLink"/>
              </w:rPr>
              <w:t>1</w:t>
            </w:r>
            <w:r>
              <w:rPr>
                <w:rStyle w:val="IndexLink"/>
                <w:rtl w:val="true"/>
              </w:rPr>
              <w:tab/>
            </w:r>
            <w:r>
              <w:rPr>
                <w:rStyle w:val="IndexLink"/>
              </w:rPr>
              <w:t>169</w:t>
            </w:r>
          </w:hyperlink>
        </w:p>
        <w:p>
          <w:pPr>
            <w:pStyle w:val="Contents3"/>
            <w:tabs>
              <w:tab w:val="clear" w:pos="8459"/>
              <w:tab w:val="right" w:pos="9026" w:leader="dot"/>
            </w:tabs>
            <w:rPr/>
          </w:pPr>
          <w:hyperlink w:anchor="__RefHeading___Toc2422296_1468164448">
            <w:r>
              <w:rPr>
                <w:webHidden/>
                <w:rStyle w:val="IndexLink"/>
              </w:rPr>
              <w:t>2</w:t>
            </w:r>
            <w:r>
              <w:rPr>
                <w:rStyle w:val="IndexLink"/>
                <w:rtl w:val="true"/>
              </w:rPr>
              <w:tab/>
            </w:r>
            <w:r>
              <w:rPr>
                <w:rStyle w:val="IndexLink"/>
              </w:rPr>
              <w:t>175</w:t>
            </w:r>
          </w:hyperlink>
        </w:p>
        <w:p>
          <w:pPr>
            <w:pStyle w:val="Contents3"/>
            <w:tabs>
              <w:tab w:val="clear" w:pos="8459"/>
              <w:tab w:val="right" w:pos="9026" w:leader="dot"/>
            </w:tabs>
            <w:rPr/>
          </w:pPr>
          <w:hyperlink w:anchor="__RefHeading___Toc2422298_1468164448">
            <w:r>
              <w:rPr>
                <w:webHidden/>
                <w:rStyle w:val="IndexLink"/>
              </w:rPr>
              <w:t>3</w:t>
            </w:r>
            <w:r>
              <w:rPr>
                <w:rStyle w:val="IndexLink"/>
                <w:rtl w:val="true"/>
              </w:rPr>
              <w:tab/>
            </w:r>
            <w:r>
              <w:rPr>
                <w:rStyle w:val="IndexLink"/>
              </w:rPr>
              <w:t>176</w:t>
            </w:r>
          </w:hyperlink>
        </w:p>
        <w:p>
          <w:pPr>
            <w:pStyle w:val="Contents3"/>
            <w:tabs>
              <w:tab w:val="clear" w:pos="8459"/>
              <w:tab w:val="right" w:pos="9026" w:leader="dot"/>
            </w:tabs>
            <w:rPr/>
          </w:pPr>
          <w:hyperlink w:anchor="__RefHeading___Toc2422300_1468164448">
            <w:r>
              <w:rPr>
                <w:webHidden/>
                <w:rStyle w:val="IndexLink"/>
              </w:rPr>
              <w:t>4</w:t>
            </w:r>
            <w:r>
              <w:rPr>
                <w:rStyle w:val="IndexLink"/>
                <w:rtl w:val="true"/>
              </w:rPr>
              <w:tab/>
            </w:r>
            <w:r>
              <w:rPr>
                <w:rStyle w:val="IndexLink"/>
              </w:rPr>
              <w:t>177</w:t>
            </w:r>
          </w:hyperlink>
        </w:p>
        <w:p>
          <w:pPr>
            <w:pStyle w:val="Contents3"/>
            <w:tabs>
              <w:tab w:val="clear" w:pos="8459"/>
              <w:tab w:val="right" w:pos="9026" w:leader="dot"/>
            </w:tabs>
            <w:rPr/>
          </w:pPr>
          <w:hyperlink w:anchor="__RefHeading___Toc2422302_1468164448">
            <w:r>
              <w:rPr>
                <w:webHidden/>
                <w:rStyle w:val="IndexLink"/>
              </w:rPr>
              <w:t>5</w:t>
            </w:r>
            <w:r>
              <w:rPr>
                <w:rStyle w:val="IndexLink"/>
                <w:rtl w:val="true"/>
              </w:rPr>
              <w:tab/>
            </w:r>
            <w:r>
              <w:rPr>
                <w:rStyle w:val="IndexLink"/>
              </w:rPr>
              <w:t>183</w:t>
            </w:r>
          </w:hyperlink>
        </w:p>
        <w:p>
          <w:pPr>
            <w:pStyle w:val="Contents3"/>
            <w:tabs>
              <w:tab w:val="clear" w:pos="8459"/>
              <w:tab w:val="right" w:pos="9026" w:leader="dot"/>
            </w:tabs>
            <w:rPr/>
          </w:pPr>
          <w:hyperlink w:anchor="__RefHeading___Toc2422304_1468164448">
            <w:r>
              <w:rPr>
                <w:webHidden/>
                <w:rStyle w:val="IndexLink"/>
              </w:rPr>
              <w:t>6</w:t>
            </w:r>
            <w:r>
              <w:rPr>
                <w:rStyle w:val="IndexLink"/>
                <w:rtl w:val="true"/>
              </w:rPr>
              <w:tab/>
            </w:r>
            <w:r>
              <w:rPr>
                <w:rStyle w:val="IndexLink"/>
              </w:rPr>
              <w:t>185</w:t>
            </w:r>
          </w:hyperlink>
        </w:p>
        <w:p>
          <w:pPr>
            <w:pStyle w:val="Contents3"/>
            <w:tabs>
              <w:tab w:val="clear" w:pos="8459"/>
              <w:tab w:val="right" w:pos="9026" w:leader="dot"/>
            </w:tabs>
            <w:rPr/>
          </w:pPr>
          <w:hyperlink w:anchor="__RefHeading___Toc2422306_1468164448">
            <w:r>
              <w:rPr>
                <w:webHidden/>
                <w:rStyle w:val="IndexLink"/>
              </w:rPr>
              <w:t>7</w:t>
            </w:r>
            <w:r>
              <w:rPr>
                <w:rStyle w:val="IndexLink"/>
                <w:rtl w:val="true"/>
              </w:rPr>
              <w:tab/>
            </w:r>
            <w:r>
              <w:rPr>
                <w:rStyle w:val="IndexLink"/>
              </w:rPr>
              <w:t>195</w:t>
            </w:r>
          </w:hyperlink>
        </w:p>
        <w:p>
          <w:pPr>
            <w:pStyle w:val="Contents2"/>
            <w:tabs>
              <w:tab w:val="clear" w:pos="8743"/>
              <w:tab w:val="right" w:pos="9026" w:leader="dot"/>
            </w:tabs>
            <w:rPr/>
          </w:pPr>
          <w:hyperlink w:anchor="__RefHeading___Toc2422308_1468164448">
            <w:r>
              <w:rPr>
                <w:webHidden/>
                <w:rStyle w:val="IndexLink"/>
                <w:rtl w:val="true"/>
              </w:rPr>
              <w:t>الفصل الرابع و الخمسون</w:t>
            </w:r>
            <w:r>
              <w:rPr>
                <w:rStyle w:val="IndexLink"/>
                <w:rtl w:val="true"/>
              </w:rPr>
              <w:t xml:space="preserve">: </w:t>
            </w:r>
            <w:r>
              <w:rPr>
                <w:rStyle w:val="IndexLink"/>
                <w:rtl w:val="true"/>
              </w:rPr>
              <w:t>في العقل</w:t>
            </w:r>
            <w:r>
              <w:rPr>
                <w:rStyle w:val="IndexLink"/>
                <w:rtl w:val="true"/>
              </w:rPr>
              <w:tab/>
            </w:r>
            <w:r>
              <w:rPr>
                <w:rStyle w:val="IndexLink"/>
              </w:rPr>
              <w:t>203</w:t>
            </w:r>
          </w:hyperlink>
        </w:p>
        <w:p>
          <w:pPr>
            <w:pStyle w:val="Contents3"/>
            <w:tabs>
              <w:tab w:val="clear" w:pos="8459"/>
              <w:tab w:val="right" w:pos="9026" w:leader="dot"/>
            </w:tabs>
            <w:rPr/>
          </w:pPr>
          <w:hyperlink w:anchor="__RefHeading___Toc2422310_1468164448">
            <w:r>
              <w:rPr>
                <w:webHidden/>
                <w:rStyle w:val="IndexLink"/>
                <w:rtl w:val="true"/>
              </w:rPr>
              <w:t>اشارة</w:t>
            </w:r>
            <w:r>
              <w:rPr>
                <w:rStyle w:val="IndexLink"/>
                <w:rtl w:val="true"/>
              </w:rPr>
              <w:tab/>
            </w:r>
            <w:r>
              <w:rPr>
                <w:rStyle w:val="IndexLink"/>
              </w:rPr>
              <w:t>203</w:t>
            </w:r>
          </w:hyperlink>
        </w:p>
        <w:p>
          <w:pPr>
            <w:pStyle w:val="Contents3"/>
            <w:tabs>
              <w:tab w:val="clear" w:pos="8459"/>
              <w:tab w:val="right" w:pos="9026" w:leader="dot"/>
            </w:tabs>
            <w:rPr/>
          </w:pPr>
          <w:hyperlink w:anchor="__RefHeading___Toc2422312_1468164448">
            <w:r>
              <w:rPr>
                <w:webHidden/>
                <w:rStyle w:val="IndexLink"/>
              </w:rPr>
              <w:t>1</w:t>
            </w:r>
            <w:r>
              <w:rPr>
                <w:rStyle w:val="IndexLink"/>
                <w:rtl w:val="true"/>
              </w:rPr>
              <w:tab/>
            </w:r>
            <w:r>
              <w:rPr>
                <w:rStyle w:val="IndexLink"/>
              </w:rPr>
              <w:t>205</w:t>
            </w:r>
          </w:hyperlink>
        </w:p>
        <w:p>
          <w:pPr>
            <w:pStyle w:val="Contents3"/>
            <w:tabs>
              <w:tab w:val="clear" w:pos="8459"/>
              <w:tab w:val="right" w:pos="9026" w:leader="dot"/>
            </w:tabs>
            <w:rPr/>
          </w:pPr>
          <w:hyperlink w:anchor="__RefHeading___Toc2422314_1468164448">
            <w:r>
              <w:rPr>
                <w:webHidden/>
                <w:rStyle w:val="IndexLink"/>
              </w:rPr>
              <w:t>2</w:t>
            </w:r>
            <w:r>
              <w:rPr>
                <w:rStyle w:val="IndexLink"/>
                <w:rtl w:val="true"/>
              </w:rPr>
              <w:tab/>
            </w:r>
            <w:r>
              <w:rPr>
                <w:rStyle w:val="IndexLink"/>
              </w:rPr>
              <w:t>207</w:t>
            </w:r>
          </w:hyperlink>
        </w:p>
        <w:p>
          <w:pPr>
            <w:pStyle w:val="Contents3"/>
            <w:tabs>
              <w:tab w:val="clear" w:pos="8459"/>
              <w:tab w:val="right" w:pos="9026" w:leader="dot"/>
            </w:tabs>
            <w:rPr/>
          </w:pPr>
          <w:hyperlink w:anchor="__RefHeading___Toc2422316_1468164448">
            <w:r>
              <w:rPr>
                <w:webHidden/>
                <w:rStyle w:val="IndexLink"/>
              </w:rPr>
              <w:t>3</w:t>
            </w:r>
            <w:r>
              <w:rPr>
                <w:rStyle w:val="IndexLink"/>
                <w:rtl w:val="true"/>
              </w:rPr>
              <w:tab/>
            </w:r>
            <w:r>
              <w:rPr>
                <w:rStyle w:val="IndexLink"/>
              </w:rPr>
              <w:t>208</w:t>
            </w:r>
          </w:hyperlink>
        </w:p>
        <w:p>
          <w:pPr>
            <w:pStyle w:val="Contents3"/>
            <w:tabs>
              <w:tab w:val="clear" w:pos="8459"/>
              <w:tab w:val="right" w:pos="9026" w:leader="dot"/>
            </w:tabs>
            <w:rPr/>
          </w:pPr>
          <w:hyperlink w:anchor="__RefHeading___Toc2422318_1468164448">
            <w:r>
              <w:rPr>
                <w:webHidden/>
                <w:rStyle w:val="IndexLink"/>
              </w:rPr>
              <w:t>4</w:t>
            </w:r>
            <w:r>
              <w:rPr>
                <w:rStyle w:val="IndexLink"/>
                <w:rtl w:val="true"/>
              </w:rPr>
              <w:tab/>
            </w:r>
            <w:r>
              <w:rPr>
                <w:rStyle w:val="IndexLink"/>
              </w:rPr>
              <w:t>213</w:t>
            </w:r>
          </w:hyperlink>
        </w:p>
        <w:p>
          <w:pPr>
            <w:pStyle w:val="Contents3"/>
            <w:tabs>
              <w:tab w:val="clear" w:pos="8459"/>
              <w:tab w:val="right" w:pos="9026" w:leader="dot"/>
            </w:tabs>
            <w:rPr/>
          </w:pPr>
          <w:hyperlink w:anchor="__RefHeading___Toc2422320_1468164448">
            <w:r>
              <w:rPr>
                <w:webHidden/>
                <w:rStyle w:val="IndexLink"/>
              </w:rPr>
              <w:t>5</w:t>
            </w:r>
            <w:r>
              <w:rPr>
                <w:rStyle w:val="IndexLink"/>
                <w:rtl w:val="true"/>
              </w:rPr>
              <w:tab/>
            </w:r>
            <w:r>
              <w:rPr>
                <w:rStyle w:val="IndexLink"/>
              </w:rPr>
              <w:t>215</w:t>
            </w:r>
          </w:hyperlink>
        </w:p>
        <w:p>
          <w:pPr>
            <w:pStyle w:val="Contents3"/>
            <w:tabs>
              <w:tab w:val="clear" w:pos="8459"/>
              <w:tab w:val="right" w:pos="9026" w:leader="dot"/>
            </w:tabs>
            <w:rPr/>
          </w:pPr>
          <w:hyperlink w:anchor="__RefHeading___Toc2422322_1468164448">
            <w:r>
              <w:rPr>
                <w:webHidden/>
                <w:rStyle w:val="IndexLink"/>
              </w:rPr>
              <w:t>6</w:t>
            </w:r>
            <w:r>
              <w:rPr>
                <w:rStyle w:val="IndexLink"/>
                <w:rtl w:val="true"/>
              </w:rPr>
              <w:tab/>
            </w:r>
            <w:r>
              <w:rPr>
                <w:rStyle w:val="IndexLink"/>
              </w:rPr>
              <w:t>217</w:t>
            </w:r>
          </w:hyperlink>
        </w:p>
        <w:p>
          <w:pPr>
            <w:pStyle w:val="Contents3"/>
            <w:tabs>
              <w:tab w:val="clear" w:pos="8459"/>
              <w:tab w:val="right" w:pos="9026" w:leader="dot"/>
            </w:tabs>
            <w:rPr/>
          </w:pPr>
          <w:hyperlink w:anchor="__RefHeading___Toc2422324_1468164448">
            <w:r>
              <w:rPr>
                <w:webHidden/>
                <w:rStyle w:val="IndexLink"/>
              </w:rPr>
              <w:t>7</w:t>
            </w:r>
            <w:r>
              <w:rPr>
                <w:rStyle w:val="IndexLink"/>
                <w:rtl w:val="true"/>
              </w:rPr>
              <w:tab/>
            </w:r>
            <w:r>
              <w:rPr>
                <w:rStyle w:val="IndexLink"/>
              </w:rPr>
              <w:t>219</w:t>
            </w:r>
          </w:hyperlink>
        </w:p>
        <w:p>
          <w:pPr>
            <w:pStyle w:val="Contents3"/>
            <w:tabs>
              <w:tab w:val="clear" w:pos="8459"/>
              <w:tab w:val="right" w:pos="9026" w:leader="dot"/>
            </w:tabs>
            <w:rPr/>
          </w:pPr>
          <w:hyperlink w:anchor="__RefHeading___Toc2422326_1468164448">
            <w:r>
              <w:rPr>
                <w:webHidden/>
                <w:rStyle w:val="IndexLink"/>
              </w:rPr>
              <w:t>8</w:t>
            </w:r>
            <w:r>
              <w:rPr>
                <w:rStyle w:val="IndexLink"/>
                <w:rtl w:val="true"/>
              </w:rPr>
              <w:tab/>
            </w:r>
            <w:r>
              <w:rPr>
                <w:rStyle w:val="IndexLink"/>
              </w:rPr>
              <w:t>220</w:t>
            </w:r>
          </w:hyperlink>
        </w:p>
        <w:p>
          <w:pPr>
            <w:pStyle w:val="Contents2"/>
            <w:tabs>
              <w:tab w:val="clear" w:pos="8743"/>
              <w:tab w:val="right" w:pos="9026" w:leader="dot"/>
            </w:tabs>
            <w:rPr/>
          </w:pPr>
          <w:hyperlink w:anchor="__RefHeading___Toc2422328_1468164448">
            <w:r>
              <w:rPr>
                <w:webHidden/>
                <w:rStyle w:val="IndexLink"/>
                <w:rtl w:val="true"/>
              </w:rPr>
              <w:t>الفصل الخامس و الخمسون</w:t>
            </w:r>
            <w:r>
              <w:rPr>
                <w:rStyle w:val="IndexLink"/>
                <w:rtl w:val="true"/>
              </w:rPr>
              <w:t xml:space="preserve">: </w:t>
            </w:r>
            <w:r>
              <w:rPr>
                <w:rStyle w:val="IndexLink"/>
                <w:rtl w:val="true"/>
              </w:rPr>
              <w:t>كلامه عليه السّلام في القلوب</w:t>
            </w:r>
            <w:r>
              <w:rPr>
                <w:rStyle w:val="IndexLink"/>
                <w:rtl w:val="true"/>
              </w:rPr>
              <w:tab/>
            </w:r>
            <w:r>
              <w:rPr>
                <w:rStyle w:val="IndexLink"/>
              </w:rPr>
              <w:t>223</w:t>
            </w:r>
          </w:hyperlink>
        </w:p>
        <w:p>
          <w:pPr>
            <w:pStyle w:val="Contents3"/>
            <w:tabs>
              <w:tab w:val="clear" w:pos="8459"/>
              <w:tab w:val="right" w:pos="9026" w:leader="dot"/>
            </w:tabs>
            <w:rPr/>
          </w:pPr>
          <w:hyperlink w:anchor="__RefHeading___Toc2422330_1468164448">
            <w:r>
              <w:rPr>
                <w:webHidden/>
                <w:rStyle w:val="IndexLink"/>
                <w:rtl w:val="true"/>
              </w:rPr>
              <w:t>اشارة</w:t>
            </w:r>
            <w:r>
              <w:rPr>
                <w:rStyle w:val="IndexLink"/>
                <w:rtl w:val="true"/>
              </w:rPr>
              <w:tab/>
            </w:r>
            <w:r>
              <w:rPr>
                <w:rStyle w:val="IndexLink"/>
              </w:rPr>
              <w:t>223</w:t>
            </w:r>
          </w:hyperlink>
        </w:p>
        <w:p>
          <w:pPr>
            <w:pStyle w:val="Contents3"/>
            <w:tabs>
              <w:tab w:val="clear" w:pos="8459"/>
              <w:tab w:val="right" w:pos="9026" w:leader="dot"/>
            </w:tabs>
            <w:rPr/>
          </w:pPr>
          <w:hyperlink w:anchor="__RefHeading___Toc2422332_1468164448">
            <w:r>
              <w:rPr>
                <w:webHidden/>
                <w:rStyle w:val="IndexLink"/>
              </w:rPr>
              <w:t>1</w:t>
            </w:r>
            <w:r>
              <w:rPr>
                <w:rStyle w:val="IndexLink"/>
                <w:rtl w:val="true"/>
              </w:rPr>
              <w:tab/>
            </w:r>
            <w:r>
              <w:rPr>
                <w:rStyle w:val="IndexLink"/>
              </w:rPr>
              <w:t>225</w:t>
            </w:r>
          </w:hyperlink>
        </w:p>
        <w:p>
          <w:pPr>
            <w:pStyle w:val="Contents3"/>
            <w:tabs>
              <w:tab w:val="clear" w:pos="8459"/>
              <w:tab w:val="right" w:pos="9026" w:leader="dot"/>
            </w:tabs>
            <w:rPr/>
          </w:pPr>
          <w:hyperlink w:anchor="__RefHeading___Toc2422334_1468164448">
            <w:r>
              <w:rPr>
                <w:webHidden/>
                <w:rStyle w:val="IndexLink"/>
              </w:rPr>
              <w:t>2</w:t>
            </w:r>
            <w:r>
              <w:rPr>
                <w:rStyle w:val="IndexLink"/>
                <w:rtl w:val="true"/>
              </w:rPr>
              <w:tab/>
            </w:r>
            <w:r>
              <w:rPr>
                <w:rStyle w:val="IndexLink"/>
              </w:rPr>
              <w:t>228</w:t>
            </w:r>
          </w:hyperlink>
        </w:p>
        <w:p>
          <w:pPr>
            <w:pStyle w:val="Contents3"/>
            <w:tabs>
              <w:tab w:val="clear" w:pos="8459"/>
              <w:tab w:val="right" w:pos="9026" w:leader="dot"/>
            </w:tabs>
            <w:rPr/>
          </w:pPr>
          <w:hyperlink w:anchor="__RefHeading___Toc2422336_1468164448">
            <w:r>
              <w:rPr>
                <w:webHidden/>
                <w:rStyle w:val="IndexLink"/>
              </w:rPr>
              <w:t>3</w:t>
            </w:r>
            <w:r>
              <w:rPr>
                <w:rStyle w:val="IndexLink"/>
                <w:rtl w:val="true"/>
              </w:rPr>
              <w:tab/>
            </w:r>
            <w:r>
              <w:rPr>
                <w:rStyle w:val="IndexLink"/>
              </w:rPr>
              <w:t>229</w:t>
            </w:r>
          </w:hyperlink>
        </w:p>
        <w:p>
          <w:pPr>
            <w:pStyle w:val="Contents3"/>
            <w:tabs>
              <w:tab w:val="clear" w:pos="8459"/>
              <w:tab w:val="right" w:pos="9026" w:leader="dot"/>
            </w:tabs>
            <w:rPr/>
          </w:pPr>
          <w:hyperlink w:anchor="__RefHeading___Toc2422338_1468164448">
            <w:r>
              <w:rPr>
                <w:webHidden/>
                <w:rStyle w:val="IndexLink"/>
              </w:rPr>
              <w:t>4</w:t>
            </w:r>
            <w:r>
              <w:rPr>
                <w:rStyle w:val="IndexLink"/>
                <w:rtl w:val="true"/>
              </w:rPr>
              <w:tab/>
            </w:r>
            <w:r>
              <w:rPr>
                <w:rStyle w:val="IndexLink"/>
              </w:rPr>
              <w:t>231</w:t>
            </w:r>
          </w:hyperlink>
        </w:p>
        <w:p>
          <w:pPr>
            <w:pStyle w:val="Contents3"/>
            <w:tabs>
              <w:tab w:val="clear" w:pos="8459"/>
              <w:tab w:val="right" w:pos="9026" w:leader="dot"/>
            </w:tabs>
            <w:rPr/>
          </w:pPr>
          <w:hyperlink w:anchor="__RefHeading___Toc2422340_1468164448">
            <w:r>
              <w:rPr>
                <w:webHidden/>
                <w:rStyle w:val="IndexLink"/>
              </w:rPr>
              <w:t>5</w:t>
            </w:r>
            <w:r>
              <w:rPr>
                <w:rStyle w:val="IndexLink"/>
                <w:rtl w:val="true"/>
              </w:rPr>
              <w:tab/>
            </w:r>
            <w:r>
              <w:rPr>
                <w:rStyle w:val="IndexLink"/>
              </w:rPr>
              <w:t>232</w:t>
            </w:r>
          </w:hyperlink>
        </w:p>
        <w:p>
          <w:pPr>
            <w:pStyle w:val="Contents2"/>
            <w:tabs>
              <w:tab w:val="clear" w:pos="8743"/>
              <w:tab w:val="right" w:pos="9026" w:leader="dot"/>
            </w:tabs>
            <w:rPr/>
          </w:pPr>
          <w:hyperlink w:anchor="__RefHeading___Toc2422342_1468164448">
            <w:r>
              <w:rPr>
                <w:webHidden/>
                <w:rStyle w:val="IndexLink"/>
                <w:rtl w:val="true"/>
              </w:rPr>
              <w:t>الفصل السادس و الخمسون</w:t>
            </w:r>
            <w:r>
              <w:rPr>
                <w:rStyle w:val="IndexLink"/>
                <w:rtl w:val="true"/>
              </w:rPr>
              <w:t xml:space="preserve">: </w:t>
            </w:r>
            <w:r>
              <w:rPr>
                <w:rStyle w:val="IndexLink"/>
                <w:rtl w:val="true"/>
              </w:rPr>
              <w:t>فيما ذكره عليه السّلام من الحقائق</w:t>
            </w:r>
            <w:r>
              <w:rPr>
                <w:rStyle w:val="IndexLink"/>
                <w:rtl w:val="true"/>
              </w:rPr>
              <w:tab/>
            </w:r>
            <w:r>
              <w:rPr>
                <w:rStyle w:val="IndexLink"/>
              </w:rPr>
              <w:t>237</w:t>
            </w:r>
          </w:hyperlink>
        </w:p>
        <w:p>
          <w:pPr>
            <w:pStyle w:val="Contents3"/>
            <w:tabs>
              <w:tab w:val="clear" w:pos="8459"/>
              <w:tab w:val="right" w:pos="9026" w:leader="dot"/>
            </w:tabs>
            <w:rPr/>
          </w:pPr>
          <w:hyperlink w:anchor="__RefHeading___Toc2422344_1468164448">
            <w:r>
              <w:rPr>
                <w:webHidden/>
                <w:rStyle w:val="IndexLink"/>
                <w:rtl w:val="true"/>
              </w:rPr>
              <w:t>اشارة</w:t>
            </w:r>
            <w:r>
              <w:rPr>
                <w:rStyle w:val="IndexLink"/>
                <w:rtl w:val="true"/>
              </w:rPr>
              <w:tab/>
            </w:r>
            <w:r>
              <w:rPr>
                <w:rStyle w:val="IndexLink"/>
              </w:rPr>
              <w:t>237</w:t>
            </w:r>
          </w:hyperlink>
        </w:p>
        <w:p>
          <w:pPr>
            <w:pStyle w:val="Contents3"/>
            <w:tabs>
              <w:tab w:val="clear" w:pos="8459"/>
              <w:tab w:val="right" w:pos="9026" w:leader="dot"/>
            </w:tabs>
            <w:rPr/>
          </w:pPr>
          <w:hyperlink w:anchor="__RefHeading___Toc2422346_1468164448">
            <w:r>
              <w:rPr>
                <w:webHidden/>
                <w:rStyle w:val="IndexLink"/>
              </w:rPr>
              <w:t>1</w:t>
            </w:r>
            <w:r>
              <w:rPr>
                <w:rStyle w:val="IndexLink"/>
                <w:rtl w:val="true"/>
              </w:rPr>
              <w:tab/>
            </w:r>
            <w:r>
              <w:rPr>
                <w:rStyle w:val="IndexLink"/>
              </w:rPr>
              <w:t>239</w:t>
            </w:r>
          </w:hyperlink>
        </w:p>
        <w:p>
          <w:pPr>
            <w:pStyle w:val="Contents3"/>
            <w:tabs>
              <w:tab w:val="clear" w:pos="8459"/>
              <w:tab w:val="right" w:pos="9026" w:leader="dot"/>
            </w:tabs>
            <w:rPr/>
          </w:pPr>
          <w:hyperlink w:anchor="__RefHeading___Toc2422348_1468164448">
            <w:r>
              <w:rPr>
                <w:webHidden/>
                <w:rStyle w:val="IndexLink"/>
              </w:rPr>
              <w:t>2</w:t>
            </w:r>
            <w:r>
              <w:rPr>
                <w:rStyle w:val="IndexLink"/>
                <w:rtl w:val="true"/>
              </w:rPr>
              <w:tab/>
            </w:r>
            <w:r>
              <w:rPr>
                <w:rStyle w:val="IndexLink"/>
              </w:rPr>
              <w:t>246</w:t>
            </w:r>
          </w:hyperlink>
        </w:p>
        <w:p>
          <w:pPr>
            <w:pStyle w:val="Contents3"/>
            <w:tabs>
              <w:tab w:val="clear" w:pos="8459"/>
              <w:tab w:val="right" w:pos="9026" w:leader="dot"/>
            </w:tabs>
            <w:rPr/>
          </w:pPr>
          <w:hyperlink w:anchor="__RefHeading___Toc2422350_1468164448">
            <w:r>
              <w:rPr>
                <w:webHidden/>
                <w:rStyle w:val="IndexLink"/>
              </w:rPr>
              <w:t>3</w:t>
            </w:r>
            <w:r>
              <w:rPr>
                <w:rStyle w:val="IndexLink"/>
                <w:rtl w:val="true"/>
              </w:rPr>
              <w:tab/>
            </w:r>
            <w:r>
              <w:rPr>
                <w:rStyle w:val="IndexLink"/>
              </w:rPr>
              <w:t>252</w:t>
            </w:r>
          </w:hyperlink>
        </w:p>
        <w:p>
          <w:pPr>
            <w:pStyle w:val="Contents3"/>
            <w:tabs>
              <w:tab w:val="clear" w:pos="8459"/>
              <w:tab w:val="right" w:pos="9026" w:leader="dot"/>
            </w:tabs>
            <w:rPr/>
          </w:pPr>
          <w:hyperlink w:anchor="__RefHeading___Toc2422352_1468164448">
            <w:r>
              <w:rPr>
                <w:webHidden/>
                <w:rStyle w:val="IndexLink"/>
              </w:rPr>
              <w:t>4</w:t>
            </w:r>
            <w:r>
              <w:rPr>
                <w:rStyle w:val="IndexLink"/>
                <w:rtl w:val="true"/>
              </w:rPr>
              <w:tab/>
            </w:r>
            <w:r>
              <w:rPr>
                <w:rStyle w:val="IndexLink"/>
              </w:rPr>
              <w:t>253</w:t>
            </w:r>
          </w:hyperlink>
        </w:p>
        <w:p>
          <w:pPr>
            <w:pStyle w:val="Contents3"/>
            <w:tabs>
              <w:tab w:val="clear" w:pos="8459"/>
              <w:tab w:val="right" w:pos="9026" w:leader="dot"/>
            </w:tabs>
            <w:rPr/>
          </w:pPr>
          <w:hyperlink w:anchor="__RefHeading___Toc2422354_1468164448">
            <w:r>
              <w:rPr>
                <w:webHidden/>
                <w:rStyle w:val="IndexLink"/>
              </w:rPr>
              <w:t>5</w:t>
            </w:r>
            <w:r>
              <w:rPr>
                <w:rStyle w:val="IndexLink"/>
                <w:rtl w:val="true"/>
              </w:rPr>
              <w:tab/>
            </w:r>
            <w:r>
              <w:rPr>
                <w:rStyle w:val="IndexLink"/>
              </w:rPr>
              <w:t>254</w:t>
            </w:r>
          </w:hyperlink>
        </w:p>
        <w:p>
          <w:pPr>
            <w:pStyle w:val="Contents3"/>
            <w:tabs>
              <w:tab w:val="clear" w:pos="8459"/>
              <w:tab w:val="right" w:pos="9026" w:leader="dot"/>
            </w:tabs>
            <w:rPr/>
          </w:pPr>
          <w:hyperlink w:anchor="__RefHeading___Toc2422356_1468164448">
            <w:r>
              <w:rPr>
                <w:webHidden/>
                <w:rStyle w:val="IndexLink"/>
              </w:rPr>
              <w:t>6</w:t>
            </w:r>
            <w:r>
              <w:rPr>
                <w:rStyle w:val="IndexLink"/>
                <w:rtl w:val="true"/>
              </w:rPr>
              <w:tab/>
            </w:r>
            <w:r>
              <w:rPr>
                <w:rStyle w:val="IndexLink"/>
              </w:rPr>
              <w:t>261</w:t>
            </w:r>
          </w:hyperlink>
        </w:p>
        <w:p>
          <w:pPr>
            <w:pStyle w:val="Contents3"/>
            <w:tabs>
              <w:tab w:val="clear" w:pos="8459"/>
              <w:tab w:val="right" w:pos="9026" w:leader="dot"/>
            </w:tabs>
            <w:rPr/>
          </w:pPr>
          <w:hyperlink w:anchor="__RefHeading___Toc2422358_1468164448">
            <w:r>
              <w:rPr>
                <w:webHidden/>
                <w:rStyle w:val="IndexLink"/>
              </w:rPr>
              <w:t>7</w:t>
            </w:r>
            <w:r>
              <w:rPr>
                <w:rStyle w:val="IndexLink"/>
                <w:rtl w:val="true"/>
              </w:rPr>
              <w:tab/>
            </w:r>
            <w:r>
              <w:rPr>
                <w:rStyle w:val="IndexLink"/>
              </w:rPr>
              <w:t>263</w:t>
            </w:r>
          </w:hyperlink>
        </w:p>
        <w:p>
          <w:pPr>
            <w:pStyle w:val="Contents3"/>
            <w:tabs>
              <w:tab w:val="clear" w:pos="8459"/>
              <w:tab w:val="right" w:pos="9026" w:leader="dot"/>
            </w:tabs>
            <w:rPr/>
          </w:pPr>
          <w:hyperlink w:anchor="__RefHeading___Toc2422360_1468164448">
            <w:r>
              <w:rPr>
                <w:webHidden/>
                <w:rStyle w:val="IndexLink"/>
              </w:rPr>
              <w:t>8</w:t>
            </w:r>
            <w:r>
              <w:rPr>
                <w:rStyle w:val="IndexLink"/>
                <w:rtl w:val="true"/>
              </w:rPr>
              <w:tab/>
            </w:r>
            <w:r>
              <w:rPr>
                <w:rStyle w:val="IndexLink"/>
              </w:rPr>
              <w:t>270</w:t>
            </w:r>
          </w:hyperlink>
        </w:p>
        <w:p>
          <w:pPr>
            <w:pStyle w:val="Contents3"/>
            <w:tabs>
              <w:tab w:val="clear" w:pos="8459"/>
              <w:tab w:val="right" w:pos="9026" w:leader="dot"/>
            </w:tabs>
            <w:rPr/>
          </w:pPr>
          <w:hyperlink w:anchor="__RefHeading___Toc2422362_1468164448">
            <w:r>
              <w:rPr>
                <w:webHidden/>
                <w:rStyle w:val="IndexLink"/>
              </w:rPr>
              <w:t>9</w:t>
            </w:r>
            <w:r>
              <w:rPr>
                <w:rStyle w:val="IndexLink"/>
                <w:rtl w:val="true"/>
              </w:rPr>
              <w:tab/>
            </w:r>
            <w:r>
              <w:rPr>
                <w:rStyle w:val="IndexLink"/>
              </w:rPr>
              <w:t>271</w:t>
            </w:r>
          </w:hyperlink>
        </w:p>
        <w:p>
          <w:pPr>
            <w:pStyle w:val="Contents3"/>
            <w:tabs>
              <w:tab w:val="clear" w:pos="8459"/>
              <w:tab w:val="right" w:pos="9026" w:leader="dot"/>
            </w:tabs>
            <w:rPr/>
          </w:pPr>
          <w:hyperlink w:anchor="__RefHeading___Toc2422364_1468164448">
            <w:r>
              <w:rPr>
                <w:webHidden/>
                <w:rStyle w:val="IndexLink"/>
              </w:rPr>
              <w:t>10</w:t>
            </w:r>
            <w:r>
              <w:rPr>
                <w:rStyle w:val="IndexLink"/>
                <w:rtl w:val="true"/>
              </w:rPr>
              <w:tab/>
            </w:r>
            <w:r>
              <w:rPr>
                <w:rStyle w:val="IndexLink"/>
              </w:rPr>
              <w:t>272</w:t>
            </w:r>
          </w:hyperlink>
        </w:p>
        <w:p>
          <w:pPr>
            <w:pStyle w:val="Contents3"/>
            <w:tabs>
              <w:tab w:val="clear" w:pos="8459"/>
              <w:tab w:val="right" w:pos="9026" w:leader="dot"/>
            </w:tabs>
            <w:rPr/>
          </w:pPr>
          <w:hyperlink w:anchor="__RefHeading___Toc2422366_1468164448">
            <w:r>
              <w:rPr>
                <w:webHidden/>
                <w:rStyle w:val="IndexLink"/>
              </w:rPr>
              <w:t>11</w:t>
            </w:r>
            <w:r>
              <w:rPr>
                <w:rStyle w:val="IndexLink"/>
                <w:rtl w:val="true"/>
              </w:rPr>
              <w:tab/>
            </w:r>
            <w:r>
              <w:rPr>
                <w:rStyle w:val="IndexLink"/>
              </w:rPr>
              <w:t>275</w:t>
            </w:r>
          </w:hyperlink>
        </w:p>
        <w:p>
          <w:pPr>
            <w:pStyle w:val="Contents3"/>
            <w:tabs>
              <w:tab w:val="clear" w:pos="8459"/>
              <w:tab w:val="right" w:pos="9026" w:leader="dot"/>
            </w:tabs>
            <w:rPr/>
          </w:pPr>
          <w:hyperlink w:anchor="__RefHeading___Toc2422368_1468164448">
            <w:r>
              <w:rPr>
                <w:webHidden/>
                <w:rStyle w:val="IndexLink"/>
              </w:rPr>
              <w:t>12</w:t>
            </w:r>
            <w:r>
              <w:rPr>
                <w:rStyle w:val="IndexLink"/>
                <w:rtl w:val="true"/>
              </w:rPr>
              <w:tab/>
            </w:r>
            <w:r>
              <w:rPr>
                <w:rStyle w:val="IndexLink"/>
              </w:rPr>
              <w:t>276</w:t>
            </w:r>
          </w:hyperlink>
        </w:p>
        <w:p>
          <w:pPr>
            <w:pStyle w:val="Contents3"/>
            <w:tabs>
              <w:tab w:val="clear" w:pos="8459"/>
              <w:tab w:val="right" w:pos="9026" w:leader="dot"/>
            </w:tabs>
            <w:rPr/>
          </w:pPr>
          <w:hyperlink w:anchor="__RefHeading___Toc2422370_1468164448">
            <w:r>
              <w:rPr>
                <w:webHidden/>
                <w:rStyle w:val="IndexLink"/>
              </w:rPr>
              <w:t>13</w:t>
            </w:r>
            <w:r>
              <w:rPr>
                <w:rStyle w:val="IndexLink"/>
                <w:rtl w:val="true"/>
              </w:rPr>
              <w:tab/>
            </w:r>
            <w:r>
              <w:rPr>
                <w:rStyle w:val="IndexLink"/>
              </w:rPr>
              <w:t>277</w:t>
            </w:r>
          </w:hyperlink>
        </w:p>
        <w:p>
          <w:pPr>
            <w:pStyle w:val="Contents3"/>
            <w:tabs>
              <w:tab w:val="clear" w:pos="8459"/>
              <w:tab w:val="right" w:pos="9026" w:leader="dot"/>
            </w:tabs>
            <w:rPr/>
          </w:pPr>
          <w:hyperlink w:anchor="__RefHeading___Toc2422372_1468164448">
            <w:r>
              <w:rPr>
                <w:webHidden/>
                <w:rStyle w:val="IndexLink"/>
              </w:rPr>
              <w:t>14</w:t>
            </w:r>
            <w:r>
              <w:rPr>
                <w:rStyle w:val="IndexLink"/>
                <w:rtl w:val="true"/>
              </w:rPr>
              <w:tab/>
            </w:r>
            <w:r>
              <w:rPr>
                <w:rStyle w:val="IndexLink"/>
              </w:rPr>
              <w:t>278</w:t>
            </w:r>
          </w:hyperlink>
        </w:p>
        <w:p>
          <w:pPr>
            <w:pStyle w:val="Contents2"/>
            <w:tabs>
              <w:tab w:val="clear" w:pos="8743"/>
              <w:tab w:val="right" w:pos="9026" w:leader="dot"/>
            </w:tabs>
            <w:rPr/>
          </w:pPr>
          <w:hyperlink w:anchor="__RefHeading___Toc2422374_1468164448">
            <w:r>
              <w:rPr>
                <w:webHidden/>
                <w:rStyle w:val="IndexLink"/>
                <w:rtl w:val="true"/>
              </w:rPr>
              <w:t>الفصل السابع و الخمسون</w:t>
            </w:r>
            <w:r>
              <w:rPr>
                <w:rStyle w:val="IndexLink"/>
                <w:rtl w:val="true"/>
              </w:rPr>
              <w:t xml:space="preserve">: </w:t>
            </w:r>
            <w:r>
              <w:rPr>
                <w:rStyle w:val="IndexLink"/>
                <w:rtl w:val="true"/>
              </w:rPr>
              <w:t>في الفقر</w:t>
            </w:r>
            <w:r>
              <w:rPr>
                <w:rStyle w:val="IndexLink"/>
                <w:rtl w:val="true"/>
              </w:rPr>
              <w:tab/>
            </w:r>
            <w:r>
              <w:rPr>
                <w:rStyle w:val="IndexLink"/>
              </w:rPr>
              <w:t>281</w:t>
            </w:r>
          </w:hyperlink>
        </w:p>
        <w:p>
          <w:pPr>
            <w:pStyle w:val="Contents3"/>
            <w:tabs>
              <w:tab w:val="clear" w:pos="8459"/>
              <w:tab w:val="right" w:pos="9026" w:leader="dot"/>
            </w:tabs>
            <w:rPr/>
          </w:pPr>
          <w:hyperlink w:anchor="__RefHeading___Toc2422376_1468164448">
            <w:r>
              <w:rPr>
                <w:webHidden/>
                <w:rStyle w:val="IndexLink"/>
                <w:rtl w:val="true"/>
              </w:rPr>
              <w:t>اشارة</w:t>
            </w:r>
            <w:r>
              <w:rPr>
                <w:rStyle w:val="IndexLink"/>
                <w:rtl w:val="true"/>
              </w:rPr>
              <w:tab/>
            </w:r>
            <w:r>
              <w:rPr>
                <w:rStyle w:val="IndexLink"/>
              </w:rPr>
              <w:t>281</w:t>
            </w:r>
          </w:hyperlink>
        </w:p>
        <w:p>
          <w:pPr>
            <w:pStyle w:val="Contents3"/>
            <w:tabs>
              <w:tab w:val="clear" w:pos="8459"/>
              <w:tab w:val="right" w:pos="9026" w:leader="dot"/>
            </w:tabs>
            <w:rPr/>
          </w:pPr>
          <w:hyperlink w:anchor="__RefHeading___Toc2422378_1468164448">
            <w:r>
              <w:rPr>
                <w:webHidden/>
                <w:rStyle w:val="IndexLink"/>
              </w:rPr>
              <w:t>1</w:t>
            </w:r>
            <w:r>
              <w:rPr>
                <w:rStyle w:val="IndexLink"/>
                <w:rtl w:val="true"/>
              </w:rPr>
              <w:tab/>
            </w:r>
            <w:r>
              <w:rPr>
                <w:rStyle w:val="IndexLink"/>
              </w:rPr>
              <w:t>283</w:t>
            </w:r>
          </w:hyperlink>
        </w:p>
        <w:p>
          <w:pPr>
            <w:pStyle w:val="Contents3"/>
            <w:tabs>
              <w:tab w:val="clear" w:pos="8459"/>
              <w:tab w:val="right" w:pos="9026" w:leader="dot"/>
            </w:tabs>
            <w:rPr/>
          </w:pPr>
          <w:hyperlink w:anchor="__RefHeading___Toc2422380_1468164448">
            <w:r>
              <w:rPr>
                <w:webHidden/>
                <w:rStyle w:val="IndexLink"/>
              </w:rPr>
              <w:t>2</w:t>
            </w:r>
            <w:r>
              <w:rPr>
                <w:rStyle w:val="IndexLink"/>
                <w:rtl w:val="true"/>
              </w:rPr>
              <w:tab/>
            </w:r>
            <w:r>
              <w:rPr>
                <w:rStyle w:val="IndexLink"/>
              </w:rPr>
              <w:t>284</w:t>
            </w:r>
          </w:hyperlink>
        </w:p>
        <w:p>
          <w:pPr>
            <w:pStyle w:val="Contents3"/>
            <w:tabs>
              <w:tab w:val="clear" w:pos="8459"/>
              <w:tab w:val="right" w:pos="9026" w:leader="dot"/>
            </w:tabs>
            <w:rPr/>
          </w:pPr>
          <w:hyperlink w:anchor="__RefHeading___Toc2422382_1468164448">
            <w:r>
              <w:rPr>
                <w:webHidden/>
                <w:rStyle w:val="IndexLink"/>
              </w:rPr>
              <w:t>3</w:t>
            </w:r>
            <w:r>
              <w:rPr>
                <w:rStyle w:val="IndexLink"/>
                <w:rtl w:val="true"/>
              </w:rPr>
              <w:tab/>
            </w:r>
            <w:r>
              <w:rPr>
                <w:rStyle w:val="IndexLink"/>
              </w:rPr>
              <w:t>286</w:t>
            </w:r>
          </w:hyperlink>
        </w:p>
        <w:p>
          <w:pPr>
            <w:pStyle w:val="Contents3"/>
            <w:tabs>
              <w:tab w:val="clear" w:pos="8459"/>
              <w:tab w:val="right" w:pos="9026" w:leader="dot"/>
            </w:tabs>
            <w:rPr/>
          </w:pPr>
          <w:hyperlink w:anchor="__RefHeading___Toc2422384_1468164448">
            <w:r>
              <w:rPr>
                <w:webHidden/>
                <w:rStyle w:val="IndexLink"/>
              </w:rPr>
              <w:t>4</w:t>
            </w:r>
            <w:r>
              <w:rPr>
                <w:rStyle w:val="IndexLink"/>
                <w:rtl w:val="true"/>
              </w:rPr>
              <w:tab/>
            </w:r>
            <w:r>
              <w:rPr>
                <w:rStyle w:val="IndexLink"/>
              </w:rPr>
              <w:t>290</w:t>
            </w:r>
          </w:hyperlink>
        </w:p>
        <w:p>
          <w:pPr>
            <w:pStyle w:val="Contents2"/>
            <w:tabs>
              <w:tab w:val="clear" w:pos="8743"/>
              <w:tab w:val="right" w:pos="9026" w:leader="dot"/>
            </w:tabs>
            <w:rPr/>
          </w:pPr>
          <w:hyperlink w:anchor="__RefHeading___Toc2422386_1468164448">
            <w:r>
              <w:rPr>
                <w:webHidden/>
                <w:rStyle w:val="IndexLink"/>
                <w:rtl w:val="true"/>
              </w:rPr>
              <w:t>الفصل الثامن و الخمسون</w:t>
            </w:r>
            <w:r>
              <w:rPr>
                <w:rStyle w:val="IndexLink"/>
                <w:rtl w:val="true"/>
              </w:rPr>
              <w:t xml:space="preserve">: </w:t>
            </w:r>
            <w:r>
              <w:rPr>
                <w:rStyle w:val="IndexLink"/>
                <w:rtl w:val="true"/>
              </w:rPr>
              <w:t>كلامه عليه السّلام في النساء</w:t>
            </w:r>
            <w:r>
              <w:rPr>
                <w:rStyle w:val="IndexLink"/>
                <w:rtl w:val="true"/>
              </w:rPr>
              <w:tab/>
            </w:r>
            <w:r>
              <w:rPr>
                <w:rStyle w:val="IndexLink"/>
              </w:rPr>
              <w:t>293</w:t>
            </w:r>
          </w:hyperlink>
        </w:p>
        <w:p>
          <w:pPr>
            <w:pStyle w:val="Contents3"/>
            <w:tabs>
              <w:tab w:val="clear" w:pos="8459"/>
              <w:tab w:val="right" w:pos="9026" w:leader="dot"/>
            </w:tabs>
            <w:rPr/>
          </w:pPr>
          <w:hyperlink w:anchor="__RefHeading___Toc2422388_1468164448">
            <w:r>
              <w:rPr>
                <w:webHidden/>
                <w:rStyle w:val="IndexLink"/>
                <w:rtl w:val="true"/>
              </w:rPr>
              <w:t>اشارة</w:t>
            </w:r>
            <w:r>
              <w:rPr>
                <w:rStyle w:val="IndexLink"/>
                <w:rtl w:val="true"/>
              </w:rPr>
              <w:tab/>
            </w:r>
            <w:r>
              <w:rPr>
                <w:rStyle w:val="IndexLink"/>
              </w:rPr>
              <w:t>293</w:t>
            </w:r>
          </w:hyperlink>
        </w:p>
        <w:p>
          <w:pPr>
            <w:pStyle w:val="Contents3"/>
            <w:tabs>
              <w:tab w:val="clear" w:pos="8459"/>
              <w:tab w:val="right" w:pos="9026" w:leader="dot"/>
            </w:tabs>
            <w:rPr/>
          </w:pPr>
          <w:hyperlink w:anchor="__RefHeading___Toc2422390_1468164448">
            <w:r>
              <w:rPr>
                <w:webHidden/>
                <w:rStyle w:val="IndexLink"/>
              </w:rPr>
              <w:t>1</w:t>
            </w:r>
            <w:r>
              <w:rPr>
                <w:rStyle w:val="IndexLink"/>
                <w:rtl w:val="true"/>
              </w:rPr>
              <w:tab/>
            </w:r>
            <w:r>
              <w:rPr>
                <w:rStyle w:val="IndexLink"/>
              </w:rPr>
              <w:t>295</w:t>
            </w:r>
          </w:hyperlink>
        </w:p>
        <w:p>
          <w:pPr>
            <w:pStyle w:val="Contents3"/>
            <w:tabs>
              <w:tab w:val="clear" w:pos="8459"/>
              <w:tab w:val="right" w:pos="9026" w:leader="dot"/>
            </w:tabs>
            <w:rPr/>
          </w:pPr>
          <w:hyperlink w:anchor="__RefHeading___Toc2422392_1468164448">
            <w:r>
              <w:rPr>
                <w:webHidden/>
                <w:rStyle w:val="IndexLink"/>
              </w:rPr>
              <w:t>2</w:t>
            </w:r>
            <w:r>
              <w:rPr>
                <w:rStyle w:val="IndexLink"/>
                <w:rtl w:val="true"/>
              </w:rPr>
              <w:tab/>
            </w:r>
            <w:r>
              <w:rPr>
                <w:rStyle w:val="IndexLink"/>
              </w:rPr>
              <w:t>307</w:t>
            </w:r>
          </w:hyperlink>
        </w:p>
        <w:p>
          <w:pPr>
            <w:pStyle w:val="Contents3"/>
            <w:tabs>
              <w:tab w:val="clear" w:pos="8459"/>
              <w:tab w:val="right" w:pos="9026" w:leader="dot"/>
            </w:tabs>
            <w:rPr/>
          </w:pPr>
          <w:hyperlink w:anchor="__RefHeading___Toc2422394_1468164448">
            <w:r>
              <w:rPr>
                <w:webHidden/>
                <w:rStyle w:val="IndexLink"/>
              </w:rPr>
              <w:t>3</w:t>
            </w:r>
            <w:r>
              <w:rPr>
                <w:rStyle w:val="IndexLink"/>
                <w:rtl w:val="true"/>
              </w:rPr>
              <w:tab/>
            </w:r>
            <w:r>
              <w:rPr>
                <w:rStyle w:val="IndexLink"/>
              </w:rPr>
              <w:t>314</w:t>
            </w:r>
          </w:hyperlink>
        </w:p>
        <w:p>
          <w:pPr>
            <w:pStyle w:val="Contents3"/>
            <w:tabs>
              <w:tab w:val="clear" w:pos="8459"/>
              <w:tab w:val="right" w:pos="9026" w:leader="dot"/>
            </w:tabs>
            <w:rPr/>
          </w:pPr>
          <w:hyperlink w:anchor="__RefHeading___Toc2422396_1468164448">
            <w:r>
              <w:rPr>
                <w:webHidden/>
                <w:rStyle w:val="IndexLink"/>
              </w:rPr>
              <w:t>4</w:t>
            </w:r>
            <w:r>
              <w:rPr>
                <w:rStyle w:val="IndexLink"/>
                <w:rtl w:val="true"/>
              </w:rPr>
              <w:tab/>
            </w:r>
            <w:r>
              <w:rPr>
                <w:rStyle w:val="IndexLink"/>
              </w:rPr>
              <w:t>316</w:t>
            </w:r>
          </w:hyperlink>
        </w:p>
        <w:p>
          <w:pPr>
            <w:pStyle w:val="Contents3"/>
            <w:tabs>
              <w:tab w:val="clear" w:pos="8459"/>
              <w:tab w:val="right" w:pos="9026" w:leader="dot"/>
            </w:tabs>
            <w:rPr/>
          </w:pPr>
          <w:hyperlink w:anchor="__RefHeading___Toc2422398_1468164448">
            <w:r>
              <w:rPr>
                <w:webHidden/>
                <w:rStyle w:val="IndexLink"/>
              </w:rPr>
              <w:t>5</w:t>
            </w:r>
            <w:r>
              <w:rPr>
                <w:rStyle w:val="IndexLink"/>
                <w:rtl w:val="true"/>
              </w:rPr>
              <w:tab/>
            </w:r>
            <w:r>
              <w:rPr>
                <w:rStyle w:val="IndexLink"/>
              </w:rPr>
              <w:t>325</w:t>
            </w:r>
          </w:hyperlink>
        </w:p>
        <w:p>
          <w:pPr>
            <w:pStyle w:val="Contents3"/>
            <w:tabs>
              <w:tab w:val="clear" w:pos="8459"/>
              <w:tab w:val="right" w:pos="9026" w:leader="dot"/>
            </w:tabs>
            <w:rPr/>
          </w:pPr>
          <w:hyperlink w:anchor="__RefHeading___Toc2422400_1468164448">
            <w:r>
              <w:rPr>
                <w:webHidden/>
                <w:rStyle w:val="IndexLink"/>
              </w:rPr>
              <w:t>6</w:t>
            </w:r>
            <w:r>
              <w:rPr>
                <w:rStyle w:val="IndexLink"/>
                <w:rtl w:val="true"/>
              </w:rPr>
              <w:tab/>
            </w:r>
            <w:r>
              <w:rPr>
                <w:rStyle w:val="IndexLink"/>
              </w:rPr>
              <w:t>335</w:t>
            </w:r>
          </w:hyperlink>
        </w:p>
        <w:p>
          <w:pPr>
            <w:pStyle w:val="Contents3"/>
            <w:tabs>
              <w:tab w:val="clear" w:pos="8459"/>
              <w:tab w:val="right" w:pos="9026" w:leader="dot"/>
            </w:tabs>
            <w:rPr/>
          </w:pPr>
          <w:hyperlink w:anchor="__RefHeading___Toc2422402_1468164448">
            <w:r>
              <w:rPr>
                <w:webHidden/>
                <w:rStyle w:val="IndexLink"/>
              </w:rPr>
              <w:t>7</w:t>
            </w:r>
            <w:r>
              <w:rPr>
                <w:rStyle w:val="IndexLink"/>
                <w:rtl w:val="true"/>
              </w:rPr>
              <w:tab/>
            </w:r>
            <w:r>
              <w:rPr>
                <w:rStyle w:val="IndexLink"/>
              </w:rPr>
              <w:t>343</w:t>
            </w:r>
          </w:hyperlink>
        </w:p>
        <w:p>
          <w:pPr>
            <w:pStyle w:val="Contents2"/>
            <w:tabs>
              <w:tab w:val="clear" w:pos="8743"/>
              <w:tab w:val="right" w:pos="9026" w:leader="dot"/>
            </w:tabs>
            <w:rPr/>
          </w:pPr>
          <w:hyperlink w:anchor="__RefHeading___Toc2422404_1468164448">
            <w:r>
              <w:rPr>
                <w:webHidden/>
                <w:rStyle w:val="IndexLink"/>
                <w:rtl w:val="true"/>
              </w:rPr>
              <w:t>الفصل التاسع و الخمسون</w:t>
            </w:r>
            <w:r>
              <w:rPr>
                <w:rStyle w:val="IndexLink"/>
                <w:rtl w:val="true"/>
              </w:rPr>
              <w:t xml:space="preserve">: </w:t>
            </w:r>
            <w:r>
              <w:rPr>
                <w:rStyle w:val="IndexLink"/>
                <w:rtl w:val="true"/>
              </w:rPr>
              <w:t>في إبليس</w:t>
            </w:r>
            <w:r>
              <w:rPr>
                <w:rStyle w:val="IndexLink"/>
                <w:rtl w:val="true"/>
              </w:rPr>
              <w:tab/>
            </w:r>
            <w:r>
              <w:rPr>
                <w:rStyle w:val="IndexLink"/>
              </w:rPr>
              <w:t>353</w:t>
            </w:r>
          </w:hyperlink>
        </w:p>
        <w:p>
          <w:pPr>
            <w:pStyle w:val="Contents3"/>
            <w:tabs>
              <w:tab w:val="clear" w:pos="8459"/>
              <w:tab w:val="right" w:pos="9026" w:leader="dot"/>
            </w:tabs>
            <w:rPr/>
          </w:pPr>
          <w:hyperlink w:anchor="__RefHeading___Toc2422406_1468164448">
            <w:r>
              <w:rPr>
                <w:webHidden/>
                <w:rStyle w:val="IndexLink"/>
                <w:rtl w:val="true"/>
              </w:rPr>
              <w:t>اشارة</w:t>
            </w:r>
            <w:r>
              <w:rPr>
                <w:rStyle w:val="IndexLink"/>
                <w:rtl w:val="true"/>
              </w:rPr>
              <w:tab/>
            </w:r>
            <w:r>
              <w:rPr>
                <w:rStyle w:val="IndexLink"/>
              </w:rPr>
              <w:t>353</w:t>
            </w:r>
          </w:hyperlink>
        </w:p>
        <w:p>
          <w:pPr>
            <w:pStyle w:val="Contents3"/>
            <w:tabs>
              <w:tab w:val="clear" w:pos="8459"/>
              <w:tab w:val="right" w:pos="9026" w:leader="dot"/>
            </w:tabs>
            <w:rPr/>
          </w:pPr>
          <w:hyperlink w:anchor="__RefHeading___Toc2422408_1468164448">
            <w:r>
              <w:rPr>
                <w:webHidden/>
                <w:rStyle w:val="IndexLink"/>
              </w:rPr>
              <w:t>1</w:t>
            </w:r>
            <w:r>
              <w:rPr>
                <w:rStyle w:val="IndexLink"/>
                <w:rtl w:val="true"/>
              </w:rPr>
              <w:tab/>
            </w:r>
            <w:r>
              <w:rPr>
                <w:rStyle w:val="IndexLink"/>
              </w:rPr>
              <w:t>355</w:t>
            </w:r>
          </w:hyperlink>
        </w:p>
        <w:p>
          <w:pPr>
            <w:pStyle w:val="Contents3"/>
            <w:tabs>
              <w:tab w:val="clear" w:pos="8459"/>
              <w:tab w:val="right" w:pos="9026" w:leader="dot"/>
            </w:tabs>
            <w:rPr/>
          </w:pPr>
          <w:hyperlink w:anchor="__RefHeading___Toc2422410_1468164448">
            <w:r>
              <w:rPr>
                <w:webHidden/>
                <w:rStyle w:val="IndexLink"/>
              </w:rPr>
              <w:t>2</w:t>
            </w:r>
            <w:r>
              <w:rPr>
                <w:rStyle w:val="IndexLink"/>
                <w:rtl w:val="true"/>
              </w:rPr>
              <w:tab/>
            </w:r>
            <w:r>
              <w:rPr>
                <w:rStyle w:val="IndexLink"/>
              </w:rPr>
              <w:t>358</w:t>
            </w:r>
          </w:hyperlink>
        </w:p>
        <w:p>
          <w:pPr>
            <w:pStyle w:val="Contents3"/>
            <w:tabs>
              <w:tab w:val="clear" w:pos="8459"/>
              <w:tab w:val="right" w:pos="9026" w:leader="dot"/>
            </w:tabs>
            <w:rPr/>
          </w:pPr>
          <w:hyperlink w:anchor="__RefHeading___Toc2422412_1468164448">
            <w:r>
              <w:rPr>
                <w:webHidden/>
                <w:rStyle w:val="IndexLink"/>
              </w:rPr>
              <w:t>3</w:t>
            </w:r>
            <w:r>
              <w:rPr>
                <w:rStyle w:val="IndexLink"/>
                <w:rtl w:val="true"/>
              </w:rPr>
              <w:tab/>
            </w:r>
            <w:r>
              <w:rPr>
                <w:rStyle w:val="IndexLink"/>
              </w:rPr>
              <w:t>420</w:t>
            </w:r>
          </w:hyperlink>
        </w:p>
        <w:p>
          <w:pPr>
            <w:pStyle w:val="Contents2"/>
            <w:tabs>
              <w:tab w:val="clear" w:pos="8743"/>
              <w:tab w:val="right" w:pos="9026" w:leader="dot"/>
            </w:tabs>
            <w:rPr/>
          </w:pPr>
          <w:hyperlink w:anchor="__RefHeading___Toc2422414_1468164448">
            <w:r>
              <w:rPr>
                <w:webHidden/>
                <w:rStyle w:val="IndexLink"/>
                <w:rtl w:val="true"/>
              </w:rPr>
              <w:t>الفصل الستون</w:t>
            </w:r>
            <w:r>
              <w:rPr>
                <w:rStyle w:val="IndexLink"/>
                <w:rtl w:val="true"/>
              </w:rPr>
              <w:t xml:space="preserve">: </w:t>
            </w:r>
            <w:r>
              <w:rPr>
                <w:rStyle w:val="IndexLink"/>
                <w:rtl w:val="true"/>
              </w:rPr>
              <w:t>في موضوعات مختلفة</w:t>
            </w:r>
            <w:r>
              <w:rPr>
                <w:rStyle w:val="IndexLink"/>
                <w:rtl w:val="true"/>
              </w:rPr>
              <w:tab/>
            </w:r>
            <w:r>
              <w:rPr>
                <w:rStyle w:val="IndexLink"/>
              </w:rPr>
              <w:t>435</w:t>
            </w:r>
          </w:hyperlink>
        </w:p>
        <w:p>
          <w:pPr>
            <w:pStyle w:val="Contents3"/>
            <w:tabs>
              <w:tab w:val="clear" w:pos="8459"/>
              <w:tab w:val="right" w:pos="9026" w:leader="dot"/>
            </w:tabs>
            <w:rPr/>
          </w:pPr>
          <w:hyperlink w:anchor="__RefHeading___Toc2422416_1468164448">
            <w:r>
              <w:rPr>
                <w:webHidden/>
                <w:rStyle w:val="IndexLink"/>
                <w:rtl w:val="true"/>
              </w:rPr>
              <w:t>اشارة</w:t>
            </w:r>
            <w:r>
              <w:rPr>
                <w:rStyle w:val="IndexLink"/>
                <w:rtl w:val="true"/>
              </w:rPr>
              <w:tab/>
            </w:r>
            <w:r>
              <w:rPr>
                <w:rStyle w:val="IndexLink"/>
              </w:rPr>
              <w:t>435</w:t>
            </w:r>
          </w:hyperlink>
        </w:p>
        <w:p>
          <w:pPr>
            <w:pStyle w:val="Contents3"/>
            <w:tabs>
              <w:tab w:val="clear" w:pos="8459"/>
              <w:tab w:val="right" w:pos="9026" w:leader="dot"/>
            </w:tabs>
            <w:rPr/>
          </w:pPr>
          <w:hyperlink w:anchor="__RefHeading___Toc2422418_1468164448">
            <w:r>
              <w:rPr>
                <w:webHidden/>
                <w:rStyle w:val="IndexLink"/>
              </w:rPr>
              <w:t>1</w:t>
            </w:r>
            <w:r>
              <w:rPr>
                <w:rStyle w:val="IndexLink"/>
                <w:rtl w:val="true"/>
              </w:rPr>
              <w:tab/>
            </w:r>
            <w:r>
              <w:rPr>
                <w:rStyle w:val="IndexLink"/>
              </w:rPr>
              <w:t>437</w:t>
            </w:r>
          </w:hyperlink>
        </w:p>
        <w:p>
          <w:pPr>
            <w:pStyle w:val="Contents3"/>
            <w:tabs>
              <w:tab w:val="clear" w:pos="8459"/>
              <w:tab w:val="right" w:pos="9026" w:leader="dot"/>
            </w:tabs>
            <w:rPr/>
          </w:pPr>
          <w:hyperlink w:anchor="__RefHeading___Toc2422420_1468164448">
            <w:r>
              <w:rPr>
                <w:webHidden/>
                <w:rStyle w:val="IndexLink"/>
              </w:rPr>
              <w:t>2</w:t>
            </w:r>
            <w:r>
              <w:rPr>
                <w:rStyle w:val="IndexLink"/>
                <w:rtl w:val="true"/>
              </w:rPr>
              <w:tab/>
            </w:r>
            <w:r>
              <w:rPr>
                <w:rStyle w:val="IndexLink"/>
              </w:rPr>
              <w:t>450</w:t>
            </w:r>
          </w:hyperlink>
        </w:p>
        <w:p>
          <w:pPr>
            <w:pStyle w:val="Contents3"/>
            <w:tabs>
              <w:tab w:val="clear" w:pos="8459"/>
              <w:tab w:val="right" w:pos="9026" w:leader="dot"/>
            </w:tabs>
            <w:rPr/>
          </w:pPr>
          <w:hyperlink w:anchor="__RefHeading___Toc2422422_1468164448">
            <w:r>
              <w:rPr>
                <w:webHidden/>
                <w:rStyle w:val="IndexLink"/>
              </w:rPr>
              <w:t>3</w:t>
            </w:r>
            <w:r>
              <w:rPr>
                <w:rStyle w:val="IndexLink"/>
                <w:rtl w:val="true"/>
              </w:rPr>
              <w:tab/>
            </w:r>
            <w:r>
              <w:rPr>
                <w:rStyle w:val="IndexLink"/>
              </w:rPr>
              <w:t>451</w:t>
            </w:r>
          </w:hyperlink>
        </w:p>
        <w:p>
          <w:pPr>
            <w:pStyle w:val="Contents3"/>
            <w:tabs>
              <w:tab w:val="clear" w:pos="8459"/>
              <w:tab w:val="right" w:pos="9026" w:leader="dot"/>
            </w:tabs>
            <w:rPr/>
          </w:pPr>
          <w:hyperlink w:anchor="__RefHeading___Toc2422424_1468164448">
            <w:r>
              <w:rPr>
                <w:webHidden/>
                <w:rStyle w:val="IndexLink"/>
              </w:rPr>
              <w:t>4</w:t>
            </w:r>
            <w:r>
              <w:rPr>
                <w:rStyle w:val="IndexLink"/>
                <w:rtl w:val="true"/>
              </w:rPr>
              <w:tab/>
            </w:r>
            <w:r>
              <w:rPr>
                <w:rStyle w:val="IndexLink"/>
              </w:rPr>
              <w:t>452</w:t>
            </w:r>
          </w:hyperlink>
        </w:p>
        <w:p>
          <w:pPr>
            <w:pStyle w:val="Contents3"/>
            <w:tabs>
              <w:tab w:val="clear" w:pos="8459"/>
              <w:tab w:val="right" w:pos="9026" w:leader="dot"/>
            </w:tabs>
            <w:rPr/>
          </w:pPr>
          <w:hyperlink w:anchor="__RefHeading___Toc2422426_1468164448">
            <w:r>
              <w:rPr>
                <w:webHidden/>
                <w:rStyle w:val="IndexLink"/>
              </w:rPr>
              <w:t>5</w:t>
            </w:r>
            <w:r>
              <w:rPr>
                <w:rStyle w:val="IndexLink"/>
                <w:rtl w:val="true"/>
              </w:rPr>
              <w:tab/>
            </w:r>
            <w:r>
              <w:rPr>
                <w:rStyle w:val="IndexLink"/>
              </w:rPr>
              <w:t>452</w:t>
            </w:r>
          </w:hyperlink>
        </w:p>
        <w:p>
          <w:pPr>
            <w:pStyle w:val="Contents3"/>
            <w:tabs>
              <w:tab w:val="clear" w:pos="8459"/>
              <w:tab w:val="right" w:pos="9026" w:leader="dot"/>
            </w:tabs>
            <w:rPr/>
          </w:pPr>
          <w:hyperlink w:anchor="__RefHeading___Toc2422428_1468164448">
            <w:r>
              <w:rPr>
                <w:webHidden/>
                <w:rStyle w:val="IndexLink"/>
              </w:rPr>
              <w:t>6</w:t>
            </w:r>
            <w:r>
              <w:rPr>
                <w:rStyle w:val="IndexLink"/>
                <w:rtl w:val="true"/>
              </w:rPr>
              <w:tab/>
            </w:r>
            <w:r>
              <w:rPr>
                <w:rStyle w:val="IndexLink"/>
              </w:rPr>
              <w:t>455</w:t>
            </w:r>
          </w:hyperlink>
        </w:p>
        <w:p>
          <w:pPr>
            <w:pStyle w:val="Contents3"/>
            <w:tabs>
              <w:tab w:val="clear" w:pos="8459"/>
              <w:tab w:val="right" w:pos="9026" w:leader="dot"/>
            </w:tabs>
            <w:rPr/>
          </w:pPr>
          <w:hyperlink w:anchor="__RefHeading___Toc2422430_1468164448">
            <w:r>
              <w:rPr>
                <w:webHidden/>
                <w:rStyle w:val="IndexLink"/>
              </w:rPr>
              <w:t>7</w:t>
            </w:r>
            <w:r>
              <w:rPr>
                <w:rStyle w:val="IndexLink"/>
                <w:rtl w:val="true"/>
              </w:rPr>
              <w:tab/>
            </w:r>
            <w:r>
              <w:rPr>
                <w:rStyle w:val="IndexLink"/>
              </w:rPr>
              <w:t>458</w:t>
            </w:r>
          </w:hyperlink>
        </w:p>
        <w:p>
          <w:pPr>
            <w:pStyle w:val="Contents3"/>
            <w:tabs>
              <w:tab w:val="clear" w:pos="8459"/>
              <w:tab w:val="right" w:pos="9026" w:leader="dot"/>
            </w:tabs>
            <w:rPr/>
          </w:pPr>
          <w:hyperlink w:anchor="__RefHeading___Toc2422432_1468164448">
            <w:r>
              <w:rPr>
                <w:webHidden/>
                <w:rStyle w:val="IndexLink"/>
              </w:rPr>
              <w:t>8</w:t>
            </w:r>
            <w:r>
              <w:rPr>
                <w:rStyle w:val="IndexLink"/>
                <w:rtl w:val="true"/>
              </w:rPr>
              <w:tab/>
            </w:r>
            <w:r>
              <w:rPr>
                <w:rStyle w:val="IndexLink"/>
              </w:rPr>
              <w:t>459</w:t>
            </w:r>
          </w:hyperlink>
        </w:p>
        <w:p>
          <w:pPr>
            <w:pStyle w:val="Contents3"/>
            <w:tabs>
              <w:tab w:val="clear" w:pos="8459"/>
              <w:tab w:val="right" w:pos="9026" w:leader="dot"/>
            </w:tabs>
            <w:rPr/>
          </w:pPr>
          <w:hyperlink w:anchor="__RefHeading___Toc2422434_1468164448">
            <w:r>
              <w:rPr>
                <w:webHidden/>
                <w:rStyle w:val="IndexLink"/>
              </w:rPr>
              <w:t>9</w:t>
            </w:r>
            <w:r>
              <w:rPr>
                <w:rStyle w:val="IndexLink"/>
                <w:rtl w:val="true"/>
              </w:rPr>
              <w:tab/>
            </w:r>
            <w:r>
              <w:rPr>
                <w:rStyle w:val="IndexLink"/>
              </w:rPr>
              <w:t>460</w:t>
            </w:r>
          </w:hyperlink>
        </w:p>
        <w:p>
          <w:pPr>
            <w:pStyle w:val="Contents3"/>
            <w:tabs>
              <w:tab w:val="clear" w:pos="8459"/>
              <w:tab w:val="right" w:pos="9026" w:leader="dot"/>
            </w:tabs>
            <w:rPr/>
          </w:pPr>
          <w:hyperlink w:anchor="__RefHeading___Toc2422436_1468164448">
            <w:r>
              <w:rPr>
                <w:webHidden/>
                <w:rStyle w:val="IndexLink"/>
              </w:rPr>
              <w:t>10</w:t>
            </w:r>
            <w:r>
              <w:rPr>
                <w:rStyle w:val="IndexLink"/>
                <w:rtl w:val="true"/>
              </w:rPr>
              <w:tab/>
            </w:r>
            <w:r>
              <w:rPr>
                <w:rStyle w:val="IndexLink"/>
              </w:rPr>
              <w:t>461</w:t>
            </w:r>
          </w:hyperlink>
        </w:p>
        <w:p>
          <w:pPr>
            <w:pStyle w:val="Contents3"/>
            <w:tabs>
              <w:tab w:val="clear" w:pos="8459"/>
              <w:tab w:val="right" w:pos="9026" w:leader="dot"/>
            </w:tabs>
            <w:rPr/>
          </w:pPr>
          <w:hyperlink w:anchor="__RefHeading___Toc2422438_1468164448">
            <w:r>
              <w:rPr>
                <w:webHidden/>
                <w:rStyle w:val="IndexLink"/>
              </w:rPr>
              <w:t>11</w:t>
            </w:r>
            <w:r>
              <w:rPr>
                <w:rStyle w:val="IndexLink"/>
                <w:rtl w:val="true"/>
              </w:rPr>
              <w:tab/>
            </w:r>
            <w:r>
              <w:rPr>
                <w:rStyle w:val="IndexLink"/>
              </w:rPr>
              <w:t>463</w:t>
            </w:r>
          </w:hyperlink>
        </w:p>
        <w:p>
          <w:pPr>
            <w:pStyle w:val="Contents3"/>
            <w:tabs>
              <w:tab w:val="clear" w:pos="8459"/>
              <w:tab w:val="right" w:pos="9026" w:leader="dot"/>
            </w:tabs>
            <w:rPr/>
          </w:pPr>
          <w:hyperlink w:anchor="__RefHeading___Toc2422440_1468164448">
            <w:r>
              <w:rPr>
                <w:webHidden/>
                <w:rStyle w:val="IndexLink"/>
              </w:rPr>
              <w:t>12</w:t>
            </w:r>
            <w:r>
              <w:rPr>
                <w:rStyle w:val="IndexLink"/>
                <w:rtl w:val="true"/>
              </w:rPr>
              <w:tab/>
            </w:r>
            <w:r>
              <w:rPr>
                <w:rStyle w:val="IndexLink"/>
              </w:rPr>
              <w:t>466</w:t>
            </w:r>
          </w:hyperlink>
        </w:p>
        <w:p>
          <w:pPr>
            <w:pStyle w:val="Contents3"/>
            <w:tabs>
              <w:tab w:val="clear" w:pos="8459"/>
              <w:tab w:val="right" w:pos="9026" w:leader="dot"/>
            </w:tabs>
            <w:rPr/>
          </w:pPr>
          <w:hyperlink w:anchor="__RefHeading___Toc2422442_1468164448">
            <w:r>
              <w:rPr>
                <w:webHidden/>
                <w:rStyle w:val="IndexLink"/>
              </w:rPr>
              <w:t>13</w:t>
            </w:r>
            <w:r>
              <w:rPr>
                <w:rStyle w:val="IndexLink"/>
                <w:rtl w:val="true"/>
              </w:rPr>
              <w:tab/>
            </w:r>
            <w:r>
              <w:rPr>
                <w:rStyle w:val="IndexLink"/>
              </w:rPr>
              <w:t>467</w:t>
            </w:r>
          </w:hyperlink>
        </w:p>
        <w:p>
          <w:pPr>
            <w:pStyle w:val="Contents3"/>
            <w:tabs>
              <w:tab w:val="clear" w:pos="8459"/>
              <w:tab w:val="right" w:pos="9026" w:leader="dot"/>
            </w:tabs>
            <w:rPr/>
          </w:pPr>
          <w:hyperlink w:anchor="__RefHeading___Toc2422444_1468164448">
            <w:r>
              <w:rPr>
                <w:webHidden/>
                <w:rStyle w:val="IndexLink"/>
              </w:rPr>
              <w:t>14</w:t>
            </w:r>
            <w:r>
              <w:rPr>
                <w:rStyle w:val="IndexLink"/>
                <w:rtl w:val="true"/>
              </w:rPr>
              <w:tab/>
            </w:r>
            <w:r>
              <w:rPr>
                <w:rStyle w:val="IndexLink"/>
              </w:rPr>
              <w:t>468</w:t>
            </w:r>
          </w:hyperlink>
        </w:p>
        <w:p>
          <w:pPr>
            <w:pStyle w:val="Contents3"/>
            <w:tabs>
              <w:tab w:val="clear" w:pos="8459"/>
              <w:tab w:val="right" w:pos="9026" w:leader="dot"/>
            </w:tabs>
            <w:rPr/>
          </w:pPr>
          <w:hyperlink w:anchor="__RefHeading___Toc2422446_1468164448">
            <w:r>
              <w:rPr>
                <w:webHidden/>
                <w:rStyle w:val="IndexLink"/>
              </w:rPr>
              <w:t>15</w:t>
            </w:r>
            <w:r>
              <w:rPr>
                <w:rStyle w:val="IndexLink"/>
                <w:rtl w:val="true"/>
              </w:rPr>
              <w:tab/>
            </w:r>
            <w:r>
              <w:rPr>
                <w:rStyle w:val="IndexLink"/>
              </w:rPr>
              <w:t>468</w:t>
            </w:r>
          </w:hyperlink>
        </w:p>
        <w:p>
          <w:pPr>
            <w:pStyle w:val="Contents3"/>
            <w:tabs>
              <w:tab w:val="clear" w:pos="8459"/>
              <w:tab w:val="right" w:pos="9026" w:leader="dot"/>
            </w:tabs>
            <w:rPr/>
          </w:pPr>
          <w:hyperlink w:anchor="__RefHeading___Toc2422448_1468164448">
            <w:r>
              <w:rPr>
                <w:webHidden/>
                <w:rStyle w:val="IndexLink"/>
              </w:rPr>
              <w:t>16</w:t>
            </w:r>
            <w:r>
              <w:rPr>
                <w:rStyle w:val="IndexLink"/>
                <w:rtl w:val="true"/>
              </w:rPr>
              <w:tab/>
            </w:r>
            <w:r>
              <w:rPr>
                <w:rStyle w:val="IndexLink"/>
              </w:rPr>
              <w:t>469</w:t>
            </w:r>
          </w:hyperlink>
        </w:p>
        <w:p>
          <w:pPr>
            <w:pStyle w:val="Contents3"/>
            <w:tabs>
              <w:tab w:val="clear" w:pos="8459"/>
              <w:tab w:val="right" w:pos="9026" w:leader="dot"/>
            </w:tabs>
            <w:rPr/>
          </w:pPr>
          <w:hyperlink w:anchor="__RefHeading___Toc2422450_1468164448">
            <w:r>
              <w:rPr>
                <w:webHidden/>
                <w:rStyle w:val="IndexLink"/>
              </w:rPr>
              <w:t>17</w:t>
            </w:r>
            <w:r>
              <w:rPr>
                <w:rStyle w:val="IndexLink"/>
                <w:rtl w:val="true"/>
              </w:rPr>
              <w:tab/>
            </w:r>
            <w:r>
              <w:rPr>
                <w:rStyle w:val="IndexLink"/>
              </w:rPr>
              <w:t>476</w:t>
            </w:r>
          </w:hyperlink>
        </w:p>
        <w:p>
          <w:pPr>
            <w:pStyle w:val="Contents3"/>
            <w:tabs>
              <w:tab w:val="clear" w:pos="8459"/>
              <w:tab w:val="right" w:pos="9026" w:leader="dot"/>
            </w:tabs>
            <w:rPr/>
          </w:pPr>
          <w:hyperlink w:anchor="__RefHeading___Toc2422452_1468164448">
            <w:r>
              <w:rPr>
                <w:webHidden/>
                <w:rStyle w:val="IndexLink"/>
              </w:rPr>
              <w:t>18</w:t>
            </w:r>
            <w:r>
              <w:rPr>
                <w:rStyle w:val="IndexLink"/>
                <w:rtl w:val="true"/>
              </w:rPr>
              <w:tab/>
            </w:r>
            <w:r>
              <w:rPr>
                <w:rStyle w:val="IndexLink"/>
              </w:rPr>
              <w:t>478</w:t>
            </w:r>
          </w:hyperlink>
        </w:p>
        <w:p>
          <w:pPr>
            <w:pStyle w:val="Contents3"/>
            <w:tabs>
              <w:tab w:val="clear" w:pos="8459"/>
              <w:tab w:val="right" w:pos="9026" w:leader="dot"/>
            </w:tabs>
            <w:rPr/>
          </w:pPr>
          <w:hyperlink w:anchor="__RefHeading___Toc2422454_1468164448">
            <w:r>
              <w:rPr>
                <w:webHidden/>
                <w:rStyle w:val="IndexLink"/>
              </w:rPr>
              <w:t>19</w:t>
            </w:r>
            <w:r>
              <w:rPr>
                <w:rStyle w:val="IndexLink"/>
                <w:rtl w:val="true"/>
              </w:rPr>
              <w:tab/>
            </w:r>
            <w:r>
              <w:rPr>
                <w:rStyle w:val="IndexLink"/>
              </w:rPr>
              <w:t>481</w:t>
            </w:r>
          </w:hyperlink>
        </w:p>
        <w:p>
          <w:pPr>
            <w:pStyle w:val="Contents3"/>
            <w:tabs>
              <w:tab w:val="clear" w:pos="8459"/>
              <w:tab w:val="right" w:pos="9026" w:leader="dot"/>
            </w:tabs>
            <w:rPr/>
          </w:pPr>
          <w:hyperlink w:anchor="__RefHeading___Toc2422456_1468164448">
            <w:r>
              <w:rPr>
                <w:webHidden/>
                <w:rStyle w:val="IndexLink"/>
              </w:rPr>
              <w:t>20</w:t>
            </w:r>
            <w:r>
              <w:rPr>
                <w:rStyle w:val="IndexLink"/>
                <w:rtl w:val="true"/>
              </w:rPr>
              <w:tab/>
            </w:r>
            <w:r>
              <w:rPr>
                <w:rStyle w:val="IndexLink"/>
              </w:rPr>
              <w:t>483</w:t>
            </w:r>
          </w:hyperlink>
        </w:p>
        <w:p>
          <w:pPr>
            <w:pStyle w:val="Contents3"/>
            <w:tabs>
              <w:tab w:val="clear" w:pos="8459"/>
              <w:tab w:val="right" w:pos="9026" w:leader="dot"/>
            </w:tabs>
            <w:rPr/>
          </w:pPr>
          <w:hyperlink w:anchor="__RefHeading___Toc2422458_1468164448">
            <w:r>
              <w:rPr>
                <w:webHidden/>
                <w:rStyle w:val="IndexLink"/>
              </w:rPr>
              <w:t>21</w:t>
            </w:r>
            <w:r>
              <w:rPr>
                <w:rStyle w:val="IndexLink"/>
                <w:rtl w:val="true"/>
              </w:rPr>
              <w:tab/>
            </w:r>
            <w:r>
              <w:rPr>
                <w:rStyle w:val="IndexLink"/>
              </w:rPr>
              <w:t>484</w:t>
            </w:r>
          </w:hyperlink>
        </w:p>
        <w:p>
          <w:pPr>
            <w:pStyle w:val="Contents3"/>
            <w:tabs>
              <w:tab w:val="clear" w:pos="8459"/>
              <w:tab w:val="right" w:pos="9026" w:leader="dot"/>
            </w:tabs>
            <w:rPr/>
          </w:pPr>
          <w:hyperlink w:anchor="__RefHeading___Toc2422460_1468164448">
            <w:r>
              <w:rPr>
                <w:webHidden/>
                <w:rStyle w:val="IndexLink"/>
              </w:rPr>
              <w:t>22</w:t>
            </w:r>
            <w:r>
              <w:rPr>
                <w:rStyle w:val="IndexLink"/>
                <w:rtl w:val="true"/>
              </w:rPr>
              <w:tab/>
            </w:r>
            <w:r>
              <w:rPr>
                <w:rStyle w:val="IndexLink"/>
              </w:rPr>
              <w:t>488</w:t>
            </w:r>
          </w:hyperlink>
        </w:p>
        <w:p>
          <w:pPr>
            <w:pStyle w:val="Contents3"/>
            <w:tabs>
              <w:tab w:val="clear" w:pos="8459"/>
              <w:tab w:val="right" w:pos="9026" w:leader="dot"/>
            </w:tabs>
            <w:rPr/>
          </w:pPr>
          <w:hyperlink w:anchor="__RefHeading___Toc2422462_1468164448">
            <w:r>
              <w:rPr>
                <w:webHidden/>
                <w:rStyle w:val="IndexLink"/>
              </w:rPr>
              <w:t>23</w:t>
            </w:r>
            <w:r>
              <w:rPr>
                <w:rStyle w:val="IndexLink"/>
                <w:rtl w:val="true"/>
              </w:rPr>
              <w:tab/>
            </w:r>
            <w:r>
              <w:rPr>
                <w:rStyle w:val="IndexLink"/>
              </w:rPr>
              <w:t>488</w:t>
            </w:r>
          </w:hyperlink>
        </w:p>
        <w:p>
          <w:pPr>
            <w:pStyle w:val="Contents3"/>
            <w:tabs>
              <w:tab w:val="clear" w:pos="8459"/>
              <w:tab w:val="right" w:pos="9026" w:leader="dot"/>
            </w:tabs>
            <w:rPr/>
          </w:pPr>
          <w:hyperlink w:anchor="__RefHeading___Toc2422464_1468164448">
            <w:r>
              <w:rPr>
                <w:webHidden/>
                <w:rStyle w:val="IndexLink"/>
              </w:rPr>
              <w:t>24</w:t>
            </w:r>
            <w:r>
              <w:rPr>
                <w:rStyle w:val="IndexLink"/>
                <w:rtl w:val="true"/>
              </w:rPr>
              <w:tab/>
            </w:r>
            <w:r>
              <w:rPr>
                <w:rStyle w:val="IndexLink"/>
              </w:rPr>
              <w:t>492</w:t>
            </w:r>
          </w:hyperlink>
        </w:p>
        <w:p>
          <w:pPr>
            <w:pStyle w:val="Contents3"/>
            <w:tabs>
              <w:tab w:val="clear" w:pos="8459"/>
              <w:tab w:val="right" w:pos="9026" w:leader="dot"/>
            </w:tabs>
            <w:rPr/>
          </w:pPr>
          <w:hyperlink w:anchor="__RefHeading___Toc2422466_1468164448">
            <w:r>
              <w:rPr>
                <w:webHidden/>
                <w:rStyle w:val="IndexLink"/>
              </w:rPr>
              <w:t>25</w:t>
            </w:r>
            <w:r>
              <w:rPr>
                <w:rStyle w:val="IndexLink"/>
                <w:rtl w:val="true"/>
              </w:rPr>
              <w:tab/>
            </w:r>
            <w:r>
              <w:rPr>
                <w:rStyle w:val="IndexLink"/>
              </w:rPr>
              <w:t>494</w:t>
            </w:r>
          </w:hyperlink>
        </w:p>
        <w:p>
          <w:pPr>
            <w:pStyle w:val="Contents3"/>
            <w:tabs>
              <w:tab w:val="clear" w:pos="8459"/>
              <w:tab w:val="right" w:pos="9026" w:leader="dot"/>
            </w:tabs>
            <w:rPr/>
          </w:pPr>
          <w:hyperlink w:anchor="__RefHeading___Toc2422468_1468164448">
            <w:r>
              <w:rPr>
                <w:webHidden/>
                <w:rStyle w:val="IndexLink"/>
              </w:rPr>
              <w:t>26</w:t>
            </w:r>
            <w:r>
              <w:rPr>
                <w:rStyle w:val="IndexLink"/>
                <w:rtl w:val="true"/>
              </w:rPr>
              <w:tab/>
            </w:r>
            <w:r>
              <w:rPr>
                <w:rStyle w:val="IndexLink"/>
              </w:rPr>
              <w:t>497</w:t>
            </w:r>
          </w:hyperlink>
        </w:p>
        <w:p>
          <w:pPr>
            <w:pStyle w:val="Contents3"/>
            <w:tabs>
              <w:tab w:val="clear" w:pos="8459"/>
              <w:tab w:val="right" w:pos="9026" w:leader="dot"/>
            </w:tabs>
            <w:rPr/>
          </w:pPr>
          <w:hyperlink w:anchor="__RefHeading___Toc2422470_1468164448">
            <w:r>
              <w:rPr>
                <w:webHidden/>
                <w:rStyle w:val="IndexLink"/>
              </w:rPr>
              <w:t>27</w:t>
            </w:r>
            <w:r>
              <w:rPr>
                <w:rStyle w:val="IndexLink"/>
                <w:rtl w:val="true"/>
              </w:rPr>
              <w:tab/>
            </w:r>
            <w:r>
              <w:rPr>
                <w:rStyle w:val="IndexLink"/>
              </w:rPr>
              <w:t>498</w:t>
            </w:r>
          </w:hyperlink>
        </w:p>
        <w:p>
          <w:pPr>
            <w:pStyle w:val="Contents3"/>
            <w:tabs>
              <w:tab w:val="clear" w:pos="8459"/>
              <w:tab w:val="right" w:pos="9026" w:leader="dot"/>
            </w:tabs>
            <w:rPr/>
          </w:pPr>
          <w:hyperlink w:anchor="__RefHeading___Toc2422472_1468164448">
            <w:r>
              <w:rPr>
                <w:webHidden/>
                <w:rStyle w:val="IndexLink"/>
              </w:rPr>
              <w:t>28</w:t>
            </w:r>
            <w:r>
              <w:rPr>
                <w:rStyle w:val="IndexLink"/>
                <w:rtl w:val="true"/>
              </w:rPr>
              <w:tab/>
            </w:r>
            <w:r>
              <w:rPr>
                <w:rStyle w:val="IndexLink"/>
              </w:rPr>
              <w:t>503</w:t>
            </w:r>
          </w:hyperlink>
        </w:p>
        <w:p>
          <w:pPr>
            <w:pStyle w:val="Contents3"/>
            <w:tabs>
              <w:tab w:val="clear" w:pos="8459"/>
              <w:tab w:val="right" w:pos="9026" w:leader="dot"/>
            </w:tabs>
            <w:rPr/>
          </w:pPr>
          <w:hyperlink w:anchor="__RefHeading___Toc2422474_1468164448">
            <w:r>
              <w:rPr>
                <w:webHidden/>
                <w:rStyle w:val="IndexLink"/>
              </w:rPr>
              <w:t>29</w:t>
            </w:r>
            <w:r>
              <w:rPr>
                <w:rStyle w:val="IndexLink"/>
                <w:rtl w:val="true"/>
              </w:rPr>
              <w:tab/>
            </w:r>
            <w:r>
              <w:rPr>
                <w:rStyle w:val="IndexLink"/>
              </w:rPr>
              <w:t>504</w:t>
            </w:r>
          </w:hyperlink>
        </w:p>
        <w:p>
          <w:pPr>
            <w:pStyle w:val="Contents3"/>
            <w:tabs>
              <w:tab w:val="clear" w:pos="8459"/>
              <w:tab w:val="right" w:pos="9026" w:leader="dot"/>
            </w:tabs>
            <w:rPr/>
          </w:pPr>
          <w:hyperlink w:anchor="__RefHeading___Toc2422476_1468164448">
            <w:r>
              <w:rPr>
                <w:webHidden/>
                <w:rStyle w:val="IndexLink"/>
              </w:rPr>
              <w:t>30</w:t>
            </w:r>
            <w:r>
              <w:rPr>
                <w:rStyle w:val="IndexLink"/>
                <w:rtl w:val="true"/>
              </w:rPr>
              <w:tab/>
            </w:r>
            <w:r>
              <w:rPr>
                <w:rStyle w:val="IndexLink"/>
              </w:rPr>
              <w:t>504</w:t>
            </w:r>
          </w:hyperlink>
        </w:p>
        <w:p>
          <w:pPr>
            <w:pStyle w:val="Contents3"/>
            <w:tabs>
              <w:tab w:val="clear" w:pos="8459"/>
              <w:tab w:val="right" w:pos="9026" w:leader="dot"/>
            </w:tabs>
            <w:rPr/>
          </w:pPr>
          <w:hyperlink w:anchor="__RefHeading___Toc2422478_1468164448">
            <w:r>
              <w:rPr>
                <w:webHidden/>
                <w:rStyle w:val="IndexLink"/>
              </w:rPr>
              <w:t>31</w:t>
            </w:r>
            <w:r>
              <w:rPr>
                <w:rStyle w:val="IndexLink"/>
                <w:rtl w:val="true"/>
              </w:rPr>
              <w:tab/>
            </w:r>
            <w:r>
              <w:rPr>
                <w:rStyle w:val="IndexLink"/>
              </w:rPr>
              <w:t>507</w:t>
            </w:r>
          </w:hyperlink>
        </w:p>
        <w:p>
          <w:pPr>
            <w:pStyle w:val="Contents3"/>
            <w:tabs>
              <w:tab w:val="clear" w:pos="8459"/>
              <w:tab w:val="right" w:pos="9026" w:leader="dot"/>
            </w:tabs>
            <w:rPr/>
          </w:pPr>
          <w:hyperlink w:anchor="__RefHeading___Toc2422480_1468164448">
            <w:r>
              <w:rPr>
                <w:webHidden/>
                <w:rStyle w:val="IndexLink"/>
              </w:rPr>
              <w:t>32</w:t>
            </w:r>
            <w:r>
              <w:rPr>
                <w:rStyle w:val="IndexLink"/>
                <w:rtl w:val="true"/>
              </w:rPr>
              <w:tab/>
            </w:r>
            <w:r>
              <w:rPr>
                <w:rStyle w:val="IndexLink"/>
              </w:rPr>
              <w:t>510</w:t>
            </w:r>
          </w:hyperlink>
        </w:p>
        <w:p>
          <w:pPr>
            <w:pStyle w:val="Contents3"/>
            <w:tabs>
              <w:tab w:val="clear" w:pos="8459"/>
              <w:tab w:val="right" w:pos="9026" w:leader="dot"/>
            </w:tabs>
            <w:rPr/>
          </w:pPr>
          <w:hyperlink w:anchor="__RefHeading___Toc2422482_1468164448">
            <w:r>
              <w:rPr>
                <w:webHidden/>
                <w:rStyle w:val="IndexLink"/>
              </w:rPr>
              <w:t>33</w:t>
            </w:r>
            <w:r>
              <w:rPr>
                <w:rStyle w:val="IndexLink"/>
                <w:rtl w:val="true"/>
              </w:rPr>
              <w:tab/>
            </w:r>
            <w:r>
              <w:rPr>
                <w:rStyle w:val="IndexLink"/>
              </w:rPr>
              <w:t>513</w:t>
            </w:r>
          </w:hyperlink>
        </w:p>
        <w:p>
          <w:pPr>
            <w:pStyle w:val="Contents3"/>
            <w:tabs>
              <w:tab w:val="clear" w:pos="8459"/>
              <w:tab w:val="right" w:pos="9026" w:leader="dot"/>
            </w:tabs>
            <w:rPr/>
          </w:pPr>
          <w:hyperlink w:anchor="__RefHeading___Toc2422484_1468164448">
            <w:r>
              <w:rPr>
                <w:webHidden/>
                <w:rStyle w:val="IndexLink"/>
              </w:rPr>
              <w:t>34</w:t>
            </w:r>
            <w:r>
              <w:rPr>
                <w:rStyle w:val="IndexLink"/>
                <w:rtl w:val="true"/>
              </w:rPr>
              <w:tab/>
            </w:r>
            <w:r>
              <w:rPr>
                <w:rStyle w:val="IndexLink"/>
              </w:rPr>
              <w:t>514</w:t>
            </w:r>
          </w:hyperlink>
        </w:p>
        <w:p>
          <w:pPr>
            <w:pStyle w:val="Contents3"/>
            <w:tabs>
              <w:tab w:val="clear" w:pos="8459"/>
              <w:tab w:val="right" w:pos="9026" w:leader="dot"/>
            </w:tabs>
            <w:rPr/>
          </w:pPr>
          <w:hyperlink w:anchor="__RefHeading___Toc2422486_1468164448">
            <w:r>
              <w:rPr>
                <w:webHidden/>
                <w:rStyle w:val="IndexLink"/>
              </w:rPr>
              <w:t>35</w:t>
            </w:r>
            <w:r>
              <w:rPr>
                <w:rStyle w:val="IndexLink"/>
                <w:rtl w:val="true"/>
              </w:rPr>
              <w:tab/>
            </w:r>
            <w:r>
              <w:rPr>
                <w:rStyle w:val="IndexLink"/>
              </w:rPr>
              <w:t>517</w:t>
            </w:r>
          </w:hyperlink>
        </w:p>
        <w:p>
          <w:pPr>
            <w:pStyle w:val="Contents3"/>
            <w:tabs>
              <w:tab w:val="clear" w:pos="8459"/>
              <w:tab w:val="right" w:pos="9026" w:leader="dot"/>
            </w:tabs>
            <w:rPr/>
          </w:pPr>
          <w:hyperlink w:anchor="__RefHeading___Toc2422488_1468164448">
            <w:r>
              <w:rPr>
                <w:webHidden/>
                <w:rStyle w:val="IndexLink"/>
              </w:rPr>
              <w:t>36</w:t>
            </w:r>
            <w:r>
              <w:rPr>
                <w:rStyle w:val="IndexLink"/>
                <w:rtl w:val="true"/>
              </w:rPr>
              <w:tab/>
            </w:r>
            <w:r>
              <w:rPr>
                <w:rStyle w:val="IndexLink"/>
              </w:rPr>
              <w:t>522</w:t>
            </w:r>
          </w:hyperlink>
        </w:p>
        <w:p>
          <w:pPr>
            <w:pStyle w:val="Contents3"/>
            <w:tabs>
              <w:tab w:val="clear" w:pos="8459"/>
              <w:tab w:val="right" w:pos="9026" w:leader="dot"/>
            </w:tabs>
            <w:rPr/>
          </w:pPr>
          <w:hyperlink w:anchor="__RefHeading___Toc2422490_1468164448">
            <w:r>
              <w:rPr>
                <w:webHidden/>
                <w:rStyle w:val="IndexLink"/>
              </w:rPr>
              <w:t>37</w:t>
            </w:r>
            <w:r>
              <w:rPr>
                <w:rStyle w:val="IndexLink"/>
                <w:rtl w:val="true"/>
              </w:rPr>
              <w:tab/>
            </w:r>
            <w:r>
              <w:rPr>
                <w:rStyle w:val="IndexLink"/>
              </w:rPr>
              <w:t>523</w:t>
            </w:r>
          </w:hyperlink>
        </w:p>
        <w:p>
          <w:pPr>
            <w:pStyle w:val="Contents3"/>
            <w:tabs>
              <w:tab w:val="clear" w:pos="8459"/>
              <w:tab w:val="right" w:pos="9026" w:leader="dot"/>
            </w:tabs>
            <w:rPr/>
          </w:pPr>
          <w:hyperlink w:anchor="__RefHeading___Toc2422492_1468164448">
            <w:r>
              <w:rPr>
                <w:webHidden/>
                <w:rStyle w:val="IndexLink"/>
              </w:rPr>
              <w:t>38</w:t>
            </w:r>
            <w:r>
              <w:rPr>
                <w:rStyle w:val="IndexLink"/>
                <w:rtl w:val="true"/>
              </w:rPr>
              <w:tab/>
            </w:r>
            <w:r>
              <w:rPr>
                <w:rStyle w:val="IndexLink"/>
              </w:rPr>
              <w:t>528</w:t>
            </w:r>
          </w:hyperlink>
        </w:p>
        <w:p>
          <w:pPr>
            <w:pStyle w:val="Contents3"/>
            <w:tabs>
              <w:tab w:val="clear" w:pos="8459"/>
              <w:tab w:val="right" w:pos="9026" w:leader="dot"/>
            </w:tabs>
            <w:rPr/>
          </w:pPr>
          <w:hyperlink w:anchor="__RefHeading___Toc2422494_1468164448">
            <w:r>
              <w:rPr>
                <w:webHidden/>
                <w:rStyle w:val="IndexLink"/>
              </w:rPr>
              <w:t>39</w:t>
            </w:r>
            <w:r>
              <w:rPr>
                <w:rStyle w:val="IndexLink"/>
                <w:rtl w:val="true"/>
              </w:rPr>
              <w:tab/>
            </w:r>
            <w:r>
              <w:rPr>
                <w:rStyle w:val="IndexLink"/>
              </w:rPr>
              <w:t>532</w:t>
            </w:r>
          </w:hyperlink>
        </w:p>
        <w:p>
          <w:pPr>
            <w:pStyle w:val="Contents3"/>
            <w:tabs>
              <w:tab w:val="clear" w:pos="8459"/>
              <w:tab w:val="right" w:pos="9026" w:leader="dot"/>
            </w:tabs>
            <w:rPr/>
          </w:pPr>
          <w:hyperlink w:anchor="__RefHeading___Toc2422496_1468164448">
            <w:r>
              <w:rPr>
                <w:webHidden/>
                <w:rStyle w:val="IndexLink"/>
              </w:rPr>
              <w:t>40</w:t>
            </w:r>
            <w:r>
              <w:rPr>
                <w:rStyle w:val="IndexLink"/>
                <w:rtl w:val="true"/>
              </w:rPr>
              <w:tab/>
            </w:r>
            <w:r>
              <w:rPr>
                <w:rStyle w:val="IndexLink"/>
              </w:rPr>
              <w:t>535</w:t>
            </w:r>
          </w:hyperlink>
        </w:p>
        <w:p>
          <w:pPr>
            <w:pStyle w:val="Contents3"/>
            <w:tabs>
              <w:tab w:val="clear" w:pos="8459"/>
              <w:tab w:val="right" w:pos="9026" w:leader="dot"/>
            </w:tabs>
            <w:rPr/>
          </w:pPr>
          <w:hyperlink w:anchor="__RefHeading___Toc2422498_1468164448">
            <w:r>
              <w:rPr>
                <w:webHidden/>
                <w:rStyle w:val="IndexLink"/>
              </w:rPr>
              <w:t>41</w:t>
            </w:r>
            <w:r>
              <w:rPr>
                <w:rStyle w:val="IndexLink"/>
                <w:rtl w:val="true"/>
              </w:rPr>
              <w:tab/>
            </w:r>
            <w:r>
              <w:rPr>
                <w:rStyle w:val="IndexLink"/>
              </w:rPr>
              <w:t>537</w:t>
            </w:r>
          </w:hyperlink>
        </w:p>
        <w:p>
          <w:pPr>
            <w:pStyle w:val="Contents3"/>
            <w:tabs>
              <w:tab w:val="clear" w:pos="8459"/>
              <w:tab w:val="right" w:pos="9026" w:leader="dot"/>
            </w:tabs>
            <w:rPr/>
          </w:pPr>
          <w:hyperlink w:anchor="__RefHeading___Toc2422500_1468164448">
            <w:r>
              <w:rPr>
                <w:webHidden/>
                <w:rStyle w:val="IndexLink"/>
              </w:rPr>
              <w:t>42</w:t>
            </w:r>
            <w:r>
              <w:rPr>
                <w:rStyle w:val="IndexLink"/>
                <w:rtl w:val="true"/>
              </w:rPr>
              <w:tab/>
            </w:r>
            <w:r>
              <w:rPr>
                <w:rStyle w:val="IndexLink"/>
              </w:rPr>
              <w:t>538</w:t>
            </w:r>
          </w:hyperlink>
        </w:p>
        <w:p>
          <w:pPr>
            <w:pStyle w:val="Contents3"/>
            <w:tabs>
              <w:tab w:val="clear" w:pos="8459"/>
              <w:tab w:val="right" w:pos="9026" w:leader="dot"/>
            </w:tabs>
            <w:rPr/>
          </w:pPr>
          <w:hyperlink w:anchor="__RefHeading___Toc2422502_1468164448">
            <w:r>
              <w:rPr>
                <w:webHidden/>
                <w:rStyle w:val="IndexLink"/>
              </w:rPr>
              <w:t>43</w:t>
            </w:r>
            <w:r>
              <w:rPr>
                <w:rStyle w:val="IndexLink"/>
                <w:rtl w:val="true"/>
              </w:rPr>
              <w:tab/>
            </w:r>
            <w:r>
              <w:rPr>
                <w:rStyle w:val="IndexLink"/>
              </w:rPr>
              <w:t>538</w:t>
            </w:r>
          </w:hyperlink>
        </w:p>
        <w:p>
          <w:pPr>
            <w:pStyle w:val="Contents3"/>
            <w:tabs>
              <w:tab w:val="clear" w:pos="8459"/>
              <w:tab w:val="right" w:pos="9026" w:leader="dot"/>
            </w:tabs>
            <w:rPr/>
          </w:pPr>
          <w:hyperlink w:anchor="__RefHeading___Toc2422504_1468164448">
            <w:r>
              <w:rPr>
                <w:webHidden/>
                <w:rStyle w:val="IndexLink"/>
              </w:rPr>
              <w:t>44</w:t>
            </w:r>
            <w:r>
              <w:rPr>
                <w:rStyle w:val="IndexLink"/>
                <w:rtl w:val="true"/>
              </w:rPr>
              <w:tab/>
            </w:r>
            <w:r>
              <w:rPr>
                <w:rStyle w:val="IndexLink"/>
              </w:rPr>
              <w:t>539</w:t>
            </w:r>
          </w:hyperlink>
        </w:p>
        <w:p>
          <w:pPr>
            <w:pStyle w:val="Contents3"/>
            <w:tabs>
              <w:tab w:val="clear" w:pos="8459"/>
              <w:tab w:val="right" w:pos="9026" w:leader="dot"/>
            </w:tabs>
            <w:rPr/>
          </w:pPr>
          <w:hyperlink w:anchor="__RefHeading___Toc2422506_1468164448">
            <w:r>
              <w:rPr>
                <w:webHidden/>
                <w:rStyle w:val="IndexLink"/>
              </w:rPr>
              <w:t>45</w:t>
            </w:r>
            <w:r>
              <w:rPr>
                <w:rStyle w:val="IndexLink"/>
                <w:rtl w:val="true"/>
              </w:rPr>
              <w:tab/>
            </w:r>
            <w:r>
              <w:rPr>
                <w:rStyle w:val="IndexLink"/>
              </w:rPr>
              <w:t>543</w:t>
            </w:r>
          </w:hyperlink>
        </w:p>
        <w:p>
          <w:pPr>
            <w:pStyle w:val="Contents3"/>
            <w:tabs>
              <w:tab w:val="clear" w:pos="8459"/>
              <w:tab w:val="right" w:pos="9026" w:leader="dot"/>
            </w:tabs>
            <w:rPr/>
          </w:pPr>
          <w:hyperlink w:anchor="__RefHeading___Toc2422508_1468164448">
            <w:r>
              <w:rPr>
                <w:webHidden/>
                <w:rStyle w:val="IndexLink"/>
              </w:rPr>
              <w:t>46</w:t>
            </w:r>
            <w:r>
              <w:rPr>
                <w:rStyle w:val="IndexLink"/>
                <w:rtl w:val="true"/>
              </w:rPr>
              <w:tab/>
            </w:r>
            <w:r>
              <w:rPr>
                <w:rStyle w:val="IndexLink"/>
              </w:rPr>
              <w:t>544</w:t>
            </w:r>
          </w:hyperlink>
        </w:p>
        <w:p>
          <w:pPr>
            <w:pStyle w:val="Contents3"/>
            <w:tabs>
              <w:tab w:val="clear" w:pos="8459"/>
              <w:tab w:val="right" w:pos="9026" w:leader="dot"/>
            </w:tabs>
            <w:rPr/>
          </w:pPr>
          <w:hyperlink w:anchor="__RefHeading___Toc2422510_1468164448">
            <w:r>
              <w:rPr>
                <w:webHidden/>
                <w:rStyle w:val="IndexLink"/>
              </w:rPr>
              <w:t>47</w:t>
            </w:r>
            <w:r>
              <w:rPr>
                <w:rStyle w:val="IndexLink"/>
                <w:rtl w:val="true"/>
              </w:rPr>
              <w:tab/>
            </w:r>
            <w:r>
              <w:rPr>
                <w:rStyle w:val="IndexLink"/>
              </w:rPr>
              <w:t>545</w:t>
            </w:r>
          </w:hyperlink>
        </w:p>
        <w:p>
          <w:pPr>
            <w:pStyle w:val="Contents3"/>
            <w:tabs>
              <w:tab w:val="clear" w:pos="8459"/>
              <w:tab w:val="right" w:pos="9026" w:leader="dot"/>
            </w:tabs>
            <w:rPr/>
          </w:pPr>
          <w:hyperlink w:anchor="__RefHeading___Toc2422512_1468164448">
            <w:r>
              <w:rPr>
                <w:webHidden/>
                <w:rStyle w:val="IndexLink"/>
              </w:rPr>
              <w:t>48</w:t>
            </w:r>
            <w:r>
              <w:rPr>
                <w:rStyle w:val="IndexLink"/>
                <w:rtl w:val="true"/>
              </w:rPr>
              <w:tab/>
            </w:r>
            <w:r>
              <w:rPr>
                <w:rStyle w:val="IndexLink"/>
              </w:rPr>
              <w:t>546</w:t>
            </w:r>
          </w:hyperlink>
        </w:p>
        <w:p>
          <w:pPr>
            <w:pStyle w:val="Contents3"/>
            <w:tabs>
              <w:tab w:val="clear" w:pos="8459"/>
              <w:tab w:val="right" w:pos="9026" w:leader="dot"/>
            </w:tabs>
            <w:rPr/>
          </w:pPr>
          <w:hyperlink w:anchor="__RefHeading___Toc2422514_1468164448">
            <w:r>
              <w:rPr>
                <w:webHidden/>
                <w:rStyle w:val="IndexLink"/>
              </w:rPr>
              <w:t>49</w:t>
            </w:r>
            <w:r>
              <w:rPr>
                <w:rStyle w:val="IndexLink"/>
                <w:rtl w:val="true"/>
              </w:rPr>
              <w:tab/>
            </w:r>
            <w:r>
              <w:rPr>
                <w:rStyle w:val="IndexLink"/>
              </w:rPr>
              <w:t>546</w:t>
            </w:r>
          </w:hyperlink>
        </w:p>
        <w:p>
          <w:pPr>
            <w:pStyle w:val="Contents3"/>
            <w:tabs>
              <w:tab w:val="clear" w:pos="8459"/>
              <w:tab w:val="right" w:pos="9026" w:leader="dot"/>
            </w:tabs>
            <w:rPr/>
          </w:pPr>
          <w:hyperlink w:anchor="__RefHeading___Toc2422516_1468164448">
            <w:r>
              <w:rPr>
                <w:webHidden/>
                <w:rStyle w:val="IndexLink"/>
              </w:rPr>
              <w:t>50</w:t>
            </w:r>
            <w:r>
              <w:rPr>
                <w:rStyle w:val="IndexLink"/>
                <w:rtl w:val="true"/>
              </w:rPr>
              <w:tab/>
            </w:r>
            <w:r>
              <w:rPr>
                <w:rStyle w:val="IndexLink"/>
              </w:rPr>
              <w:t>550</w:t>
            </w:r>
          </w:hyperlink>
        </w:p>
        <w:p>
          <w:pPr>
            <w:pStyle w:val="Contents3"/>
            <w:tabs>
              <w:tab w:val="clear" w:pos="8459"/>
              <w:tab w:val="right" w:pos="9026" w:leader="dot"/>
            </w:tabs>
            <w:rPr/>
          </w:pPr>
          <w:hyperlink w:anchor="__RefHeading___Toc2422518_1468164448">
            <w:r>
              <w:rPr>
                <w:webHidden/>
                <w:rStyle w:val="IndexLink"/>
              </w:rPr>
              <w:t>51</w:t>
            </w:r>
            <w:r>
              <w:rPr>
                <w:rStyle w:val="IndexLink"/>
                <w:rtl w:val="true"/>
              </w:rPr>
              <w:tab/>
            </w:r>
            <w:r>
              <w:rPr>
                <w:rStyle w:val="IndexLink"/>
              </w:rPr>
              <w:t>552</w:t>
            </w:r>
          </w:hyperlink>
        </w:p>
        <w:p>
          <w:pPr>
            <w:pStyle w:val="Contents3"/>
            <w:tabs>
              <w:tab w:val="clear" w:pos="8459"/>
              <w:tab w:val="right" w:pos="9026" w:leader="dot"/>
            </w:tabs>
            <w:rPr/>
          </w:pPr>
          <w:hyperlink w:anchor="__RefHeading___Toc2422520_1468164448">
            <w:r>
              <w:rPr>
                <w:webHidden/>
                <w:rStyle w:val="IndexLink"/>
              </w:rPr>
              <w:t>52</w:t>
            </w:r>
            <w:r>
              <w:rPr>
                <w:rStyle w:val="IndexLink"/>
                <w:rtl w:val="true"/>
              </w:rPr>
              <w:tab/>
            </w:r>
            <w:r>
              <w:rPr>
                <w:rStyle w:val="IndexLink"/>
              </w:rPr>
              <w:t>553</w:t>
            </w:r>
          </w:hyperlink>
        </w:p>
        <w:p>
          <w:pPr>
            <w:pStyle w:val="Contents3"/>
            <w:tabs>
              <w:tab w:val="clear" w:pos="8459"/>
              <w:tab w:val="right" w:pos="9026" w:leader="dot"/>
            </w:tabs>
            <w:rPr/>
          </w:pPr>
          <w:hyperlink w:anchor="__RefHeading___Toc2422522_1468164448">
            <w:r>
              <w:rPr>
                <w:webHidden/>
                <w:rStyle w:val="IndexLink"/>
              </w:rPr>
              <w:t>53</w:t>
            </w:r>
            <w:r>
              <w:rPr>
                <w:rStyle w:val="IndexLink"/>
                <w:rtl w:val="true"/>
              </w:rPr>
              <w:tab/>
            </w:r>
            <w:r>
              <w:rPr>
                <w:rStyle w:val="IndexLink"/>
              </w:rPr>
              <w:t>554</w:t>
            </w:r>
          </w:hyperlink>
        </w:p>
        <w:p>
          <w:pPr>
            <w:pStyle w:val="Contents3"/>
            <w:tabs>
              <w:tab w:val="clear" w:pos="8459"/>
              <w:tab w:val="right" w:pos="9026" w:leader="dot"/>
            </w:tabs>
            <w:rPr/>
          </w:pPr>
          <w:hyperlink w:anchor="__RefHeading___Toc2422524_1468164448">
            <w:r>
              <w:rPr>
                <w:webHidden/>
                <w:rStyle w:val="IndexLink"/>
              </w:rPr>
              <w:t>54</w:t>
            </w:r>
            <w:r>
              <w:rPr>
                <w:rStyle w:val="IndexLink"/>
                <w:rtl w:val="true"/>
              </w:rPr>
              <w:tab/>
            </w:r>
            <w:r>
              <w:rPr>
                <w:rStyle w:val="IndexLink"/>
              </w:rPr>
              <w:t>555</w:t>
            </w:r>
          </w:hyperlink>
        </w:p>
        <w:p>
          <w:pPr>
            <w:pStyle w:val="Contents3"/>
            <w:tabs>
              <w:tab w:val="clear" w:pos="8459"/>
              <w:tab w:val="right" w:pos="9026" w:leader="dot"/>
            </w:tabs>
            <w:rPr/>
          </w:pPr>
          <w:hyperlink w:anchor="__RefHeading___Toc2422526_1468164448">
            <w:r>
              <w:rPr>
                <w:webHidden/>
                <w:rStyle w:val="IndexLink"/>
              </w:rPr>
              <w:t>55</w:t>
            </w:r>
            <w:r>
              <w:rPr>
                <w:rStyle w:val="IndexLink"/>
                <w:rtl w:val="true"/>
              </w:rPr>
              <w:tab/>
            </w:r>
            <w:r>
              <w:rPr>
                <w:rStyle w:val="IndexLink"/>
              </w:rPr>
              <w:t>556</w:t>
            </w:r>
          </w:hyperlink>
        </w:p>
        <w:p>
          <w:pPr>
            <w:pStyle w:val="Contents3"/>
            <w:tabs>
              <w:tab w:val="clear" w:pos="8459"/>
              <w:tab w:val="right" w:pos="9026" w:leader="dot"/>
            </w:tabs>
            <w:rPr/>
          </w:pPr>
          <w:hyperlink w:anchor="__RefHeading___Toc2422528_1468164448">
            <w:r>
              <w:rPr>
                <w:webHidden/>
                <w:rStyle w:val="IndexLink"/>
              </w:rPr>
              <w:t>56</w:t>
            </w:r>
            <w:r>
              <w:rPr>
                <w:rStyle w:val="IndexLink"/>
                <w:rtl w:val="true"/>
              </w:rPr>
              <w:tab/>
            </w:r>
            <w:r>
              <w:rPr>
                <w:rStyle w:val="IndexLink"/>
              </w:rPr>
              <w:t>557</w:t>
            </w:r>
          </w:hyperlink>
        </w:p>
        <w:p>
          <w:pPr>
            <w:pStyle w:val="Contents3"/>
            <w:tabs>
              <w:tab w:val="clear" w:pos="8459"/>
              <w:tab w:val="right" w:pos="9026" w:leader="dot"/>
            </w:tabs>
            <w:rPr/>
          </w:pPr>
          <w:hyperlink w:anchor="__RefHeading___Toc2422530_1468164448">
            <w:r>
              <w:rPr>
                <w:webHidden/>
                <w:rStyle w:val="IndexLink"/>
              </w:rPr>
              <w:t>57</w:t>
            </w:r>
            <w:r>
              <w:rPr>
                <w:rStyle w:val="IndexLink"/>
                <w:rtl w:val="true"/>
              </w:rPr>
              <w:tab/>
            </w:r>
            <w:r>
              <w:rPr>
                <w:rStyle w:val="IndexLink"/>
              </w:rPr>
              <w:t>558</w:t>
            </w:r>
          </w:hyperlink>
        </w:p>
        <w:p>
          <w:pPr>
            <w:pStyle w:val="Contents3"/>
            <w:tabs>
              <w:tab w:val="clear" w:pos="8459"/>
              <w:tab w:val="right" w:pos="9026" w:leader="dot"/>
            </w:tabs>
            <w:rPr/>
          </w:pPr>
          <w:hyperlink w:anchor="__RefHeading___Toc2422532_1468164448">
            <w:r>
              <w:rPr>
                <w:webHidden/>
                <w:rStyle w:val="IndexLink"/>
              </w:rPr>
              <w:t>58</w:t>
            </w:r>
            <w:r>
              <w:rPr>
                <w:rStyle w:val="IndexLink"/>
                <w:rtl w:val="true"/>
              </w:rPr>
              <w:tab/>
            </w:r>
            <w:r>
              <w:rPr>
                <w:rStyle w:val="IndexLink"/>
              </w:rPr>
              <w:t>560</w:t>
            </w:r>
          </w:hyperlink>
        </w:p>
        <w:p>
          <w:pPr>
            <w:pStyle w:val="Contents3"/>
            <w:tabs>
              <w:tab w:val="clear" w:pos="8459"/>
              <w:tab w:val="right" w:pos="9026" w:leader="dot"/>
            </w:tabs>
            <w:rPr/>
          </w:pPr>
          <w:hyperlink w:anchor="__RefHeading___Toc2422534_1468164448">
            <w:r>
              <w:rPr>
                <w:webHidden/>
                <w:rStyle w:val="IndexLink"/>
              </w:rPr>
              <w:t>59</w:t>
            </w:r>
            <w:r>
              <w:rPr>
                <w:rStyle w:val="IndexLink"/>
                <w:rtl w:val="true"/>
              </w:rPr>
              <w:tab/>
            </w:r>
            <w:r>
              <w:rPr>
                <w:rStyle w:val="IndexLink"/>
              </w:rPr>
              <w:t>561</w:t>
            </w:r>
          </w:hyperlink>
        </w:p>
        <w:p>
          <w:pPr>
            <w:pStyle w:val="Contents3"/>
            <w:tabs>
              <w:tab w:val="clear" w:pos="8459"/>
              <w:tab w:val="right" w:pos="9026" w:leader="dot"/>
            </w:tabs>
            <w:rPr/>
          </w:pPr>
          <w:hyperlink w:anchor="__RefHeading___Toc2422536_1468164448">
            <w:r>
              <w:rPr>
                <w:webHidden/>
                <w:rStyle w:val="IndexLink"/>
              </w:rPr>
              <w:t>60</w:t>
            </w:r>
            <w:r>
              <w:rPr>
                <w:rStyle w:val="IndexLink"/>
                <w:rtl w:val="true"/>
              </w:rPr>
              <w:tab/>
            </w:r>
            <w:r>
              <w:rPr>
                <w:rStyle w:val="IndexLink"/>
              </w:rPr>
              <w:t>562</w:t>
            </w:r>
          </w:hyperlink>
        </w:p>
        <w:p>
          <w:pPr>
            <w:pStyle w:val="Contents3"/>
            <w:tabs>
              <w:tab w:val="clear" w:pos="8459"/>
              <w:tab w:val="right" w:pos="9026" w:leader="dot"/>
            </w:tabs>
            <w:rPr/>
          </w:pPr>
          <w:hyperlink w:anchor="__RefHeading___Toc2422538_1468164448">
            <w:r>
              <w:rPr>
                <w:webHidden/>
                <w:rStyle w:val="IndexLink"/>
              </w:rPr>
              <w:t>61</w:t>
            </w:r>
            <w:r>
              <w:rPr>
                <w:rStyle w:val="IndexLink"/>
                <w:rtl w:val="true"/>
              </w:rPr>
              <w:tab/>
            </w:r>
            <w:r>
              <w:rPr>
                <w:rStyle w:val="IndexLink"/>
              </w:rPr>
              <w:t>564</w:t>
            </w:r>
          </w:hyperlink>
        </w:p>
        <w:p>
          <w:pPr>
            <w:pStyle w:val="Contents3"/>
            <w:tabs>
              <w:tab w:val="clear" w:pos="8459"/>
              <w:tab w:val="right" w:pos="9026" w:leader="dot"/>
            </w:tabs>
            <w:rPr/>
          </w:pPr>
          <w:hyperlink w:anchor="__RefHeading___Toc2422540_1468164448">
            <w:r>
              <w:rPr>
                <w:webHidden/>
                <w:rStyle w:val="IndexLink"/>
              </w:rPr>
              <w:t>62</w:t>
            </w:r>
            <w:r>
              <w:rPr>
                <w:rStyle w:val="IndexLink"/>
                <w:rtl w:val="true"/>
              </w:rPr>
              <w:tab/>
            </w:r>
            <w:r>
              <w:rPr>
                <w:rStyle w:val="IndexLink"/>
              </w:rPr>
              <w:t>564</w:t>
            </w:r>
          </w:hyperlink>
        </w:p>
        <w:p>
          <w:pPr>
            <w:pStyle w:val="Contents3"/>
            <w:tabs>
              <w:tab w:val="clear" w:pos="8459"/>
              <w:tab w:val="right" w:pos="9026" w:leader="dot"/>
            </w:tabs>
            <w:rPr/>
          </w:pPr>
          <w:hyperlink w:anchor="__RefHeading___Toc2422542_1468164448">
            <w:r>
              <w:rPr>
                <w:webHidden/>
                <w:rStyle w:val="IndexLink"/>
              </w:rPr>
              <w:t>63</w:t>
            </w:r>
            <w:r>
              <w:rPr>
                <w:rStyle w:val="IndexLink"/>
                <w:rtl w:val="true"/>
              </w:rPr>
              <w:tab/>
            </w:r>
            <w:r>
              <w:rPr>
                <w:rStyle w:val="IndexLink"/>
              </w:rPr>
              <w:t>566</w:t>
            </w:r>
          </w:hyperlink>
        </w:p>
        <w:p>
          <w:pPr>
            <w:pStyle w:val="Contents3"/>
            <w:tabs>
              <w:tab w:val="clear" w:pos="8459"/>
              <w:tab w:val="right" w:pos="9026" w:leader="dot"/>
            </w:tabs>
            <w:rPr/>
          </w:pPr>
          <w:hyperlink w:anchor="__RefHeading___Toc2422544_1468164448">
            <w:r>
              <w:rPr>
                <w:webHidden/>
                <w:rStyle w:val="IndexLink"/>
              </w:rPr>
              <w:t>64</w:t>
            </w:r>
            <w:r>
              <w:rPr>
                <w:rStyle w:val="IndexLink"/>
                <w:rtl w:val="true"/>
              </w:rPr>
              <w:tab/>
            </w:r>
            <w:r>
              <w:rPr>
                <w:rStyle w:val="IndexLink"/>
              </w:rPr>
              <w:t>568</w:t>
            </w:r>
          </w:hyperlink>
        </w:p>
        <w:p>
          <w:pPr>
            <w:pStyle w:val="Contents3"/>
            <w:tabs>
              <w:tab w:val="clear" w:pos="8459"/>
              <w:tab w:val="right" w:pos="9026" w:leader="dot"/>
            </w:tabs>
            <w:rPr/>
          </w:pPr>
          <w:hyperlink w:anchor="__RefHeading___Toc2422546_1468164448">
            <w:r>
              <w:rPr>
                <w:webHidden/>
                <w:rStyle w:val="IndexLink"/>
              </w:rPr>
              <w:t>65</w:t>
            </w:r>
            <w:r>
              <w:rPr>
                <w:rStyle w:val="IndexLink"/>
                <w:rtl w:val="true"/>
              </w:rPr>
              <w:tab/>
            </w:r>
            <w:r>
              <w:rPr>
                <w:rStyle w:val="IndexLink"/>
              </w:rPr>
              <w:t>575</w:t>
            </w:r>
          </w:hyperlink>
        </w:p>
        <w:p>
          <w:pPr>
            <w:pStyle w:val="Contents3"/>
            <w:tabs>
              <w:tab w:val="clear" w:pos="8459"/>
              <w:tab w:val="right" w:pos="9026" w:leader="dot"/>
            </w:tabs>
            <w:rPr/>
          </w:pPr>
          <w:hyperlink w:anchor="__RefHeading___Toc2422548_1468164448">
            <w:r>
              <w:rPr>
                <w:webHidden/>
                <w:rStyle w:val="IndexLink"/>
              </w:rPr>
              <w:t>66</w:t>
            </w:r>
            <w:r>
              <w:rPr>
                <w:rStyle w:val="IndexLink"/>
                <w:rtl w:val="true"/>
              </w:rPr>
              <w:tab/>
            </w:r>
            <w:r>
              <w:rPr>
                <w:rStyle w:val="IndexLink"/>
              </w:rPr>
              <w:t>577</w:t>
            </w:r>
          </w:hyperlink>
        </w:p>
        <w:p>
          <w:pPr>
            <w:pStyle w:val="Contents3"/>
            <w:tabs>
              <w:tab w:val="clear" w:pos="8459"/>
              <w:tab w:val="right" w:pos="9026" w:leader="dot"/>
            </w:tabs>
            <w:rPr/>
          </w:pPr>
          <w:hyperlink w:anchor="__RefHeading___Toc2422550_1468164448">
            <w:r>
              <w:rPr>
                <w:webHidden/>
                <w:rStyle w:val="IndexLink"/>
              </w:rPr>
              <w:t>67</w:t>
            </w:r>
            <w:r>
              <w:rPr>
                <w:rStyle w:val="IndexLink"/>
                <w:rtl w:val="true"/>
              </w:rPr>
              <w:tab/>
            </w:r>
            <w:r>
              <w:rPr>
                <w:rStyle w:val="IndexLink"/>
              </w:rPr>
              <w:t>578</w:t>
            </w:r>
          </w:hyperlink>
        </w:p>
        <w:p>
          <w:pPr>
            <w:pStyle w:val="Contents3"/>
            <w:tabs>
              <w:tab w:val="clear" w:pos="8459"/>
              <w:tab w:val="right" w:pos="9026" w:leader="dot"/>
            </w:tabs>
            <w:rPr/>
          </w:pPr>
          <w:hyperlink w:anchor="__RefHeading___Toc2422552_1468164448">
            <w:r>
              <w:rPr>
                <w:webHidden/>
                <w:rStyle w:val="IndexLink"/>
              </w:rPr>
              <w:t>68</w:t>
            </w:r>
            <w:r>
              <w:rPr>
                <w:rStyle w:val="IndexLink"/>
                <w:rtl w:val="true"/>
              </w:rPr>
              <w:tab/>
            </w:r>
            <w:r>
              <w:rPr>
                <w:rStyle w:val="IndexLink"/>
              </w:rPr>
              <w:t>579</w:t>
            </w:r>
          </w:hyperlink>
        </w:p>
        <w:p>
          <w:pPr>
            <w:pStyle w:val="Contents3"/>
            <w:tabs>
              <w:tab w:val="clear" w:pos="8459"/>
              <w:tab w:val="right" w:pos="9026" w:leader="dot"/>
            </w:tabs>
            <w:rPr/>
          </w:pPr>
          <w:hyperlink w:anchor="__RefHeading___Toc2422554_1468164448">
            <w:r>
              <w:rPr>
                <w:webHidden/>
                <w:rStyle w:val="IndexLink"/>
              </w:rPr>
              <w:t>69</w:t>
            </w:r>
            <w:r>
              <w:rPr>
                <w:rStyle w:val="IndexLink"/>
                <w:rtl w:val="true"/>
              </w:rPr>
              <w:tab/>
            </w:r>
            <w:r>
              <w:rPr>
                <w:rStyle w:val="IndexLink"/>
              </w:rPr>
              <w:t>581</w:t>
            </w:r>
          </w:hyperlink>
        </w:p>
        <w:p>
          <w:pPr>
            <w:pStyle w:val="Contents3"/>
            <w:tabs>
              <w:tab w:val="clear" w:pos="8459"/>
              <w:tab w:val="right" w:pos="9026" w:leader="dot"/>
            </w:tabs>
            <w:rPr/>
          </w:pPr>
          <w:hyperlink w:anchor="__RefHeading___Toc2422556_1468164448">
            <w:r>
              <w:rPr>
                <w:webHidden/>
                <w:rStyle w:val="IndexLink"/>
              </w:rPr>
              <w:t>70</w:t>
            </w:r>
            <w:r>
              <w:rPr>
                <w:rStyle w:val="IndexLink"/>
                <w:rtl w:val="true"/>
              </w:rPr>
              <w:tab/>
            </w:r>
            <w:r>
              <w:rPr>
                <w:rStyle w:val="IndexLink"/>
              </w:rPr>
              <w:t>582</w:t>
            </w:r>
          </w:hyperlink>
        </w:p>
        <w:p>
          <w:pPr>
            <w:pStyle w:val="Contents3"/>
            <w:tabs>
              <w:tab w:val="clear" w:pos="8459"/>
              <w:tab w:val="right" w:pos="9026" w:leader="dot"/>
            </w:tabs>
            <w:rPr/>
          </w:pPr>
          <w:hyperlink w:anchor="__RefHeading___Toc2422558_1468164448">
            <w:r>
              <w:rPr>
                <w:webHidden/>
                <w:rStyle w:val="IndexLink"/>
              </w:rPr>
              <w:t>71</w:t>
            </w:r>
            <w:r>
              <w:rPr>
                <w:rStyle w:val="IndexLink"/>
                <w:rtl w:val="true"/>
              </w:rPr>
              <w:tab/>
            </w:r>
            <w:r>
              <w:rPr>
                <w:rStyle w:val="IndexLink"/>
              </w:rPr>
              <w:t>583</w:t>
            </w:r>
          </w:hyperlink>
        </w:p>
        <w:p>
          <w:pPr>
            <w:pStyle w:val="Contents3"/>
            <w:tabs>
              <w:tab w:val="clear" w:pos="8459"/>
              <w:tab w:val="right" w:pos="9026" w:leader="dot"/>
            </w:tabs>
            <w:rPr/>
          </w:pPr>
          <w:hyperlink w:anchor="__RefHeading___Toc2422560_1468164448">
            <w:r>
              <w:rPr>
                <w:webHidden/>
                <w:rStyle w:val="IndexLink"/>
              </w:rPr>
              <w:t>72</w:t>
            </w:r>
            <w:r>
              <w:rPr>
                <w:rStyle w:val="IndexLink"/>
                <w:rtl w:val="true"/>
              </w:rPr>
              <w:tab/>
            </w:r>
            <w:r>
              <w:rPr>
                <w:rStyle w:val="IndexLink"/>
              </w:rPr>
              <w:t>585</w:t>
            </w:r>
          </w:hyperlink>
        </w:p>
        <w:p>
          <w:pPr>
            <w:pStyle w:val="Contents3"/>
            <w:tabs>
              <w:tab w:val="clear" w:pos="8459"/>
              <w:tab w:val="right" w:pos="9026" w:leader="dot"/>
            </w:tabs>
            <w:rPr/>
          </w:pPr>
          <w:hyperlink w:anchor="__RefHeading___Toc2422562_1468164448">
            <w:r>
              <w:rPr>
                <w:webHidden/>
                <w:rStyle w:val="IndexLink"/>
              </w:rPr>
              <w:t>73</w:t>
            </w:r>
            <w:r>
              <w:rPr>
                <w:rStyle w:val="IndexLink"/>
                <w:rtl w:val="true"/>
              </w:rPr>
              <w:tab/>
            </w:r>
            <w:r>
              <w:rPr>
                <w:rStyle w:val="IndexLink"/>
              </w:rPr>
              <w:t>585</w:t>
            </w:r>
          </w:hyperlink>
        </w:p>
        <w:p>
          <w:pPr>
            <w:pStyle w:val="Contents3"/>
            <w:tabs>
              <w:tab w:val="clear" w:pos="8459"/>
              <w:tab w:val="right" w:pos="9026" w:leader="dot"/>
            </w:tabs>
            <w:rPr/>
          </w:pPr>
          <w:hyperlink w:anchor="__RefHeading___Toc2422564_1468164448">
            <w:r>
              <w:rPr>
                <w:webHidden/>
                <w:rStyle w:val="IndexLink"/>
              </w:rPr>
              <w:t>74</w:t>
            </w:r>
            <w:r>
              <w:rPr>
                <w:rStyle w:val="IndexLink"/>
                <w:rtl w:val="true"/>
              </w:rPr>
              <w:tab/>
            </w:r>
            <w:r>
              <w:rPr>
                <w:rStyle w:val="IndexLink"/>
              </w:rPr>
              <w:t>586</w:t>
            </w:r>
          </w:hyperlink>
        </w:p>
        <w:p>
          <w:pPr>
            <w:pStyle w:val="Contents3"/>
            <w:tabs>
              <w:tab w:val="clear" w:pos="8459"/>
              <w:tab w:val="right" w:pos="9026" w:leader="dot"/>
            </w:tabs>
            <w:rPr/>
          </w:pPr>
          <w:hyperlink w:anchor="__RefHeading___Toc2422566_1468164448">
            <w:r>
              <w:rPr>
                <w:webHidden/>
                <w:rStyle w:val="IndexLink"/>
              </w:rPr>
              <w:t>75</w:t>
            </w:r>
            <w:r>
              <w:rPr>
                <w:rStyle w:val="IndexLink"/>
                <w:rtl w:val="true"/>
              </w:rPr>
              <w:tab/>
            </w:r>
            <w:r>
              <w:rPr>
                <w:rStyle w:val="IndexLink"/>
              </w:rPr>
              <w:t>587</w:t>
            </w:r>
          </w:hyperlink>
        </w:p>
        <w:p>
          <w:pPr>
            <w:pStyle w:val="Contents3"/>
            <w:tabs>
              <w:tab w:val="clear" w:pos="8459"/>
              <w:tab w:val="right" w:pos="9026" w:leader="dot"/>
            </w:tabs>
            <w:rPr/>
          </w:pPr>
          <w:hyperlink w:anchor="__RefHeading___Toc2422568_1468164448">
            <w:r>
              <w:rPr>
                <w:webHidden/>
                <w:rStyle w:val="IndexLink"/>
              </w:rPr>
              <w:t>76</w:t>
            </w:r>
            <w:r>
              <w:rPr>
                <w:rStyle w:val="IndexLink"/>
                <w:rtl w:val="true"/>
              </w:rPr>
              <w:tab/>
            </w:r>
            <w:r>
              <w:rPr>
                <w:rStyle w:val="IndexLink"/>
              </w:rPr>
              <w:t>587</w:t>
            </w:r>
          </w:hyperlink>
        </w:p>
        <w:p>
          <w:pPr>
            <w:pStyle w:val="Contents3"/>
            <w:tabs>
              <w:tab w:val="clear" w:pos="8459"/>
              <w:tab w:val="right" w:pos="9026" w:leader="dot"/>
            </w:tabs>
            <w:rPr/>
          </w:pPr>
          <w:hyperlink w:anchor="__RefHeading___Toc2422570_1468164448">
            <w:r>
              <w:rPr>
                <w:webHidden/>
                <w:rStyle w:val="IndexLink"/>
              </w:rPr>
              <w:t>77</w:t>
            </w:r>
            <w:r>
              <w:rPr>
                <w:rStyle w:val="IndexLink"/>
                <w:rtl w:val="true"/>
              </w:rPr>
              <w:tab/>
            </w:r>
            <w:r>
              <w:rPr>
                <w:rStyle w:val="IndexLink"/>
              </w:rPr>
              <w:t>595</w:t>
            </w:r>
          </w:hyperlink>
        </w:p>
        <w:p>
          <w:pPr>
            <w:pStyle w:val="Contents3"/>
            <w:tabs>
              <w:tab w:val="clear" w:pos="8459"/>
              <w:tab w:val="right" w:pos="9026" w:leader="dot"/>
            </w:tabs>
            <w:rPr/>
          </w:pPr>
          <w:hyperlink w:anchor="__RefHeading___Toc2422572_1468164448">
            <w:r>
              <w:rPr>
                <w:webHidden/>
                <w:rStyle w:val="IndexLink"/>
              </w:rPr>
              <w:t>78</w:t>
            </w:r>
            <w:r>
              <w:rPr>
                <w:rStyle w:val="IndexLink"/>
                <w:rtl w:val="true"/>
              </w:rPr>
              <w:tab/>
            </w:r>
            <w:r>
              <w:rPr>
                <w:rStyle w:val="IndexLink"/>
              </w:rPr>
              <w:t>596</w:t>
            </w:r>
          </w:hyperlink>
        </w:p>
        <w:p>
          <w:pPr>
            <w:pStyle w:val="Contents3"/>
            <w:tabs>
              <w:tab w:val="clear" w:pos="8459"/>
              <w:tab w:val="right" w:pos="9026" w:leader="dot"/>
            </w:tabs>
            <w:rPr/>
          </w:pPr>
          <w:hyperlink w:anchor="__RefHeading___Toc2422574_1468164448">
            <w:r>
              <w:rPr>
                <w:webHidden/>
                <w:rStyle w:val="IndexLink"/>
              </w:rPr>
              <w:t>79</w:t>
            </w:r>
            <w:r>
              <w:rPr>
                <w:rStyle w:val="IndexLink"/>
                <w:rtl w:val="true"/>
              </w:rPr>
              <w:tab/>
            </w:r>
            <w:r>
              <w:rPr>
                <w:rStyle w:val="IndexLink"/>
              </w:rPr>
              <w:t>597</w:t>
            </w:r>
          </w:hyperlink>
        </w:p>
        <w:p>
          <w:pPr>
            <w:pStyle w:val="Contents3"/>
            <w:tabs>
              <w:tab w:val="clear" w:pos="8459"/>
              <w:tab w:val="right" w:pos="9026" w:leader="dot"/>
            </w:tabs>
            <w:rPr/>
          </w:pPr>
          <w:hyperlink w:anchor="__RefHeading___Toc2422576_1468164448">
            <w:r>
              <w:rPr>
                <w:webHidden/>
                <w:rStyle w:val="IndexLink"/>
              </w:rPr>
              <w:t>80</w:t>
            </w:r>
            <w:r>
              <w:rPr>
                <w:rStyle w:val="IndexLink"/>
                <w:rtl w:val="true"/>
              </w:rPr>
              <w:tab/>
            </w:r>
            <w:r>
              <w:rPr>
                <w:rStyle w:val="IndexLink"/>
              </w:rPr>
              <w:t>598</w:t>
            </w:r>
          </w:hyperlink>
        </w:p>
        <w:p>
          <w:pPr>
            <w:pStyle w:val="Contents3"/>
            <w:tabs>
              <w:tab w:val="clear" w:pos="8459"/>
              <w:tab w:val="right" w:pos="9026" w:leader="dot"/>
            </w:tabs>
            <w:rPr/>
          </w:pPr>
          <w:hyperlink w:anchor="__RefHeading___Toc2422578_1468164448">
            <w:r>
              <w:rPr>
                <w:webHidden/>
                <w:rStyle w:val="IndexLink"/>
              </w:rPr>
              <w:t>81</w:t>
            </w:r>
            <w:r>
              <w:rPr>
                <w:rStyle w:val="IndexLink"/>
                <w:rtl w:val="true"/>
              </w:rPr>
              <w:tab/>
            </w:r>
            <w:r>
              <w:rPr>
                <w:rStyle w:val="IndexLink"/>
              </w:rPr>
              <w:t>599</w:t>
            </w:r>
          </w:hyperlink>
        </w:p>
        <w:p>
          <w:pPr>
            <w:pStyle w:val="Contents3"/>
            <w:tabs>
              <w:tab w:val="clear" w:pos="8459"/>
              <w:tab w:val="right" w:pos="9026" w:leader="dot"/>
            </w:tabs>
            <w:rPr/>
          </w:pPr>
          <w:hyperlink w:anchor="__RefHeading___Toc2422580_1468164448">
            <w:r>
              <w:rPr>
                <w:webHidden/>
                <w:rStyle w:val="IndexLink"/>
              </w:rPr>
              <w:t>82</w:t>
            </w:r>
            <w:r>
              <w:rPr>
                <w:rStyle w:val="IndexLink"/>
                <w:rtl w:val="true"/>
              </w:rPr>
              <w:tab/>
            </w:r>
            <w:r>
              <w:rPr>
                <w:rStyle w:val="IndexLink"/>
              </w:rPr>
              <w:t>601</w:t>
            </w:r>
          </w:hyperlink>
        </w:p>
        <w:p>
          <w:pPr>
            <w:pStyle w:val="Contents3"/>
            <w:tabs>
              <w:tab w:val="clear" w:pos="8459"/>
              <w:tab w:val="right" w:pos="9026" w:leader="dot"/>
            </w:tabs>
            <w:rPr/>
          </w:pPr>
          <w:hyperlink w:anchor="__RefHeading___Toc2422582_1468164448">
            <w:r>
              <w:rPr>
                <w:webHidden/>
                <w:rStyle w:val="IndexLink"/>
              </w:rPr>
              <w:t>83</w:t>
            </w:r>
            <w:r>
              <w:rPr>
                <w:rStyle w:val="IndexLink"/>
                <w:rtl w:val="true"/>
              </w:rPr>
              <w:tab/>
            </w:r>
            <w:r>
              <w:rPr>
                <w:rStyle w:val="IndexLink"/>
              </w:rPr>
              <w:t>602</w:t>
            </w:r>
          </w:hyperlink>
        </w:p>
        <w:p>
          <w:pPr>
            <w:pStyle w:val="Contents3"/>
            <w:tabs>
              <w:tab w:val="clear" w:pos="8459"/>
              <w:tab w:val="right" w:pos="9026" w:leader="dot"/>
            </w:tabs>
            <w:rPr/>
          </w:pPr>
          <w:hyperlink w:anchor="__RefHeading___Toc2422584_1468164448">
            <w:r>
              <w:rPr>
                <w:webHidden/>
                <w:rStyle w:val="IndexLink"/>
              </w:rPr>
              <w:t>84</w:t>
            </w:r>
            <w:r>
              <w:rPr>
                <w:rStyle w:val="IndexLink"/>
                <w:rtl w:val="true"/>
              </w:rPr>
              <w:tab/>
            </w:r>
            <w:r>
              <w:rPr>
                <w:rStyle w:val="IndexLink"/>
              </w:rPr>
              <w:t>606</w:t>
            </w:r>
          </w:hyperlink>
        </w:p>
        <w:p>
          <w:pPr>
            <w:pStyle w:val="Contents3"/>
            <w:tabs>
              <w:tab w:val="clear" w:pos="8459"/>
              <w:tab w:val="right" w:pos="9026" w:leader="dot"/>
            </w:tabs>
            <w:rPr/>
          </w:pPr>
          <w:hyperlink w:anchor="__RefHeading___Toc2422586_1468164448">
            <w:r>
              <w:rPr>
                <w:webHidden/>
                <w:rStyle w:val="IndexLink"/>
              </w:rPr>
              <w:t>85</w:t>
            </w:r>
            <w:r>
              <w:rPr>
                <w:rStyle w:val="IndexLink"/>
                <w:rtl w:val="true"/>
              </w:rPr>
              <w:tab/>
            </w:r>
            <w:r>
              <w:rPr>
                <w:rStyle w:val="IndexLink"/>
              </w:rPr>
              <w:t>607</w:t>
            </w:r>
          </w:hyperlink>
        </w:p>
        <w:p>
          <w:pPr>
            <w:pStyle w:val="Contents3"/>
            <w:tabs>
              <w:tab w:val="clear" w:pos="8459"/>
              <w:tab w:val="right" w:pos="9026" w:leader="dot"/>
            </w:tabs>
            <w:rPr/>
          </w:pPr>
          <w:hyperlink w:anchor="__RefHeading___Toc2422588_1468164448">
            <w:r>
              <w:rPr>
                <w:webHidden/>
                <w:rStyle w:val="IndexLink"/>
              </w:rPr>
              <w:t>86</w:t>
            </w:r>
            <w:r>
              <w:rPr>
                <w:rStyle w:val="IndexLink"/>
                <w:rtl w:val="true"/>
              </w:rPr>
              <w:tab/>
            </w:r>
            <w:r>
              <w:rPr>
                <w:rStyle w:val="IndexLink"/>
              </w:rPr>
              <w:t>608</w:t>
            </w:r>
          </w:hyperlink>
        </w:p>
        <w:p>
          <w:pPr>
            <w:pStyle w:val="Contents3"/>
            <w:tabs>
              <w:tab w:val="clear" w:pos="8459"/>
              <w:tab w:val="right" w:pos="9026" w:leader="dot"/>
            </w:tabs>
            <w:rPr/>
          </w:pPr>
          <w:hyperlink w:anchor="__RefHeading___Toc2422590_1468164448">
            <w:r>
              <w:rPr>
                <w:webHidden/>
                <w:rStyle w:val="IndexLink"/>
              </w:rPr>
              <w:t>87</w:t>
            </w:r>
            <w:r>
              <w:rPr>
                <w:rStyle w:val="IndexLink"/>
                <w:rtl w:val="true"/>
              </w:rPr>
              <w:tab/>
            </w:r>
            <w:r>
              <w:rPr>
                <w:rStyle w:val="IndexLink"/>
              </w:rPr>
              <w:t>610</w:t>
            </w:r>
          </w:hyperlink>
        </w:p>
        <w:p>
          <w:pPr>
            <w:pStyle w:val="Contents3"/>
            <w:tabs>
              <w:tab w:val="clear" w:pos="8459"/>
              <w:tab w:val="right" w:pos="9026" w:leader="dot"/>
            </w:tabs>
            <w:rPr/>
          </w:pPr>
          <w:hyperlink w:anchor="__RefHeading___Toc2422592_1468164448">
            <w:r>
              <w:rPr>
                <w:webHidden/>
                <w:rStyle w:val="IndexLink"/>
              </w:rPr>
              <w:t>88</w:t>
            </w:r>
            <w:r>
              <w:rPr>
                <w:rStyle w:val="IndexLink"/>
                <w:rtl w:val="true"/>
              </w:rPr>
              <w:tab/>
            </w:r>
            <w:r>
              <w:rPr>
                <w:rStyle w:val="IndexLink"/>
              </w:rPr>
              <w:t>611</w:t>
            </w:r>
          </w:hyperlink>
        </w:p>
        <w:p>
          <w:pPr>
            <w:pStyle w:val="Contents3"/>
            <w:tabs>
              <w:tab w:val="clear" w:pos="8459"/>
              <w:tab w:val="right" w:pos="9026" w:leader="dot"/>
            </w:tabs>
            <w:rPr/>
          </w:pPr>
          <w:hyperlink w:anchor="__RefHeading___Toc2422594_1468164448">
            <w:r>
              <w:rPr>
                <w:webHidden/>
                <w:rStyle w:val="IndexLink"/>
              </w:rPr>
              <w:t>89</w:t>
            </w:r>
            <w:r>
              <w:rPr>
                <w:rStyle w:val="IndexLink"/>
                <w:rtl w:val="true"/>
              </w:rPr>
              <w:tab/>
            </w:r>
            <w:r>
              <w:rPr>
                <w:rStyle w:val="IndexLink"/>
              </w:rPr>
              <w:t>618</w:t>
            </w:r>
          </w:hyperlink>
        </w:p>
        <w:p>
          <w:pPr>
            <w:pStyle w:val="Contents3"/>
            <w:tabs>
              <w:tab w:val="clear" w:pos="8459"/>
              <w:tab w:val="right" w:pos="9026" w:leader="dot"/>
            </w:tabs>
            <w:rPr/>
          </w:pPr>
          <w:hyperlink w:anchor="__RefHeading___Toc2422596_1468164448">
            <w:r>
              <w:rPr>
                <w:webHidden/>
                <w:rStyle w:val="IndexLink"/>
              </w:rPr>
              <w:t>90</w:t>
            </w:r>
            <w:r>
              <w:rPr>
                <w:rStyle w:val="IndexLink"/>
                <w:rtl w:val="true"/>
              </w:rPr>
              <w:tab/>
            </w:r>
            <w:r>
              <w:rPr>
                <w:rStyle w:val="IndexLink"/>
              </w:rPr>
              <w:t>622</w:t>
            </w:r>
          </w:hyperlink>
        </w:p>
        <w:p>
          <w:pPr>
            <w:pStyle w:val="Contents3"/>
            <w:tabs>
              <w:tab w:val="clear" w:pos="8459"/>
              <w:tab w:val="right" w:pos="9026" w:leader="dot"/>
            </w:tabs>
            <w:rPr/>
          </w:pPr>
          <w:hyperlink w:anchor="__RefHeading___Toc2422598_1468164448">
            <w:r>
              <w:rPr>
                <w:webHidden/>
                <w:rStyle w:val="IndexLink"/>
              </w:rPr>
              <w:t>91</w:t>
            </w:r>
            <w:r>
              <w:rPr>
                <w:rStyle w:val="IndexLink"/>
                <w:rtl w:val="true"/>
              </w:rPr>
              <w:tab/>
            </w:r>
            <w:r>
              <w:rPr>
                <w:rStyle w:val="IndexLink"/>
              </w:rPr>
              <w:t>622</w:t>
            </w:r>
          </w:hyperlink>
        </w:p>
        <w:p>
          <w:pPr>
            <w:pStyle w:val="Contents3"/>
            <w:tabs>
              <w:tab w:val="clear" w:pos="8459"/>
              <w:tab w:val="right" w:pos="9026" w:leader="dot"/>
            </w:tabs>
            <w:rPr/>
          </w:pPr>
          <w:hyperlink w:anchor="__RefHeading___Toc2422600_1468164448">
            <w:r>
              <w:rPr>
                <w:webHidden/>
                <w:rStyle w:val="IndexLink"/>
              </w:rPr>
              <w:t>92</w:t>
            </w:r>
            <w:r>
              <w:rPr>
                <w:rStyle w:val="IndexLink"/>
                <w:rtl w:val="true"/>
              </w:rPr>
              <w:tab/>
            </w:r>
            <w:r>
              <w:rPr>
                <w:rStyle w:val="IndexLink"/>
              </w:rPr>
              <w:t>624</w:t>
            </w:r>
          </w:hyperlink>
        </w:p>
        <w:p>
          <w:pPr>
            <w:pStyle w:val="Contents3"/>
            <w:tabs>
              <w:tab w:val="clear" w:pos="8459"/>
              <w:tab w:val="right" w:pos="9026" w:leader="dot"/>
            </w:tabs>
            <w:rPr/>
          </w:pPr>
          <w:hyperlink w:anchor="__RefHeading___Toc2422602_1468164448">
            <w:r>
              <w:rPr>
                <w:webHidden/>
                <w:rStyle w:val="IndexLink"/>
              </w:rPr>
              <w:t>93</w:t>
            </w:r>
            <w:r>
              <w:rPr>
                <w:rStyle w:val="IndexLink"/>
                <w:rtl w:val="true"/>
              </w:rPr>
              <w:tab/>
            </w:r>
            <w:r>
              <w:rPr>
                <w:rStyle w:val="IndexLink"/>
              </w:rPr>
              <w:t>624</w:t>
            </w:r>
          </w:hyperlink>
        </w:p>
        <w:p>
          <w:pPr>
            <w:pStyle w:val="Contents3"/>
            <w:tabs>
              <w:tab w:val="clear" w:pos="8459"/>
              <w:tab w:val="right" w:pos="9026" w:leader="dot"/>
            </w:tabs>
            <w:rPr/>
          </w:pPr>
          <w:hyperlink w:anchor="__RefHeading___Toc2422604_1468164448">
            <w:r>
              <w:rPr>
                <w:webHidden/>
                <w:rStyle w:val="IndexLink"/>
              </w:rPr>
              <w:t>94</w:t>
            </w:r>
            <w:r>
              <w:rPr>
                <w:rStyle w:val="IndexLink"/>
                <w:rtl w:val="true"/>
              </w:rPr>
              <w:tab/>
            </w:r>
            <w:r>
              <w:rPr>
                <w:rStyle w:val="IndexLink"/>
              </w:rPr>
              <w:t>626</w:t>
            </w:r>
          </w:hyperlink>
        </w:p>
        <w:p>
          <w:pPr>
            <w:pStyle w:val="Contents3"/>
            <w:tabs>
              <w:tab w:val="clear" w:pos="8459"/>
              <w:tab w:val="right" w:pos="9026" w:leader="dot"/>
            </w:tabs>
            <w:rPr/>
          </w:pPr>
          <w:hyperlink w:anchor="__RefHeading___Toc2422606_1468164448">
            <w:r>
              <w:rPr>
                <w:webHidden/>
                <w:rStyle w:val="IndexLink"/>
              </w:rPr>
              <w:t>95</w:t>
            </w:r>
            <w:r>
              <w:rPr>
                <w:rStyle w:val="IndexLink"/>
                <w:rtl w:val="true"/>
              </w:rPr>
              <w:tab/>
            </w:r>
            <w:r>
              <w:rPr>
                <w:rStyle w:val="IndexLink"/>
              </w:rPr>
              <w:t>627</w:t>
            </w:r>
          </w:hyperlink>
        </w:p>
        <w:p>
          <w:pPr>
            <w:pStyle w:val="Contents3"/>
            <w:tabs>
              <w:tab w:val="clear" w:pos="8459"/>
              <w:tab w:val="right" w:pos="9026" w:leader="dot"/>
            </w:tabs>
            <w:rPr/>
          </w:pPr>
          <w:hyperlink w:anchor="__RefHeading___Toc2422608_1468164448">
            <w:r>
              <w:rPr>
                <w:webHidden/>
                <w:rStyle w:val="IndexLink"/>
              </w:rPr>
              <w:t>96</w:t>
            </w:r>
            <w:r>
              <w:rPr>
                <w:rStyle w:val="IndexLink"/>
                <w:rtl w:val="true"/>
              </w:rPr>
              <w:tab/>
            </w:r>
            <w:r>
              <w:rPr>
                <w:rStyle w:val="IndexLink"/>
              </w:rPr>
              <w:t>628</w:t>
            </w:r>
          </w:hyperlink>
        </w:p>
        <w:p>
          <w:pPr>
            <w:pStyle w:val="Contents3"/>
            <w:tabs>
              <w:tab w:val="clear" w:pos="8459"/>
              <w:tab w:val="right" w:pos="9026" w:leader="dot"/>
            </w:tabs>
            <w:rPr/>
          </w:pPr>
          <w:hyperlink w:anchor="__RefHeading___Toc2422610_1468164448">
            <w:r>
              <w:rPr>
                <w:webHidden/>
                <w:rStyle w:val="IndexLink"/>
              </w:rPr>
              <w:t>97</w:t>
            </w:r>
            <w:r>
              <w:rPr>
                <w:rStyle w:val="IndexLink"/>
                <w:rtl w:val="true"/>
              </w:rPr>
              <w:tab/>
            </w:r>
            <w:r>
              <w:rPr>
                <w:rStyle w:val="IndexLink"/>
              </w:rPr>
              <w:t>630</w:t>
            </w:r>
          </w:hyperlink>
        </w:p>
        <w:p>
          <w:pPr>
            <w:pStyle w:val="Contents3"/>
            <w:tabs>
              <w:tab w:val="clear" w:pos="8459"/>
              <w:tab w:val="right" w:pos="9026" w:leader="dot"/>
            </w:tabs>
            <w:rPr/>
          </w:pPr>
          <w:hyperlink w:anchor="__RefHeading___Toc2422612_1468164448">
            <w:r>
              <w:rPr>
                <w:webHidden/>
                <w:rStyle w:val="IndexLink"/>
              </w:rPr>
              <w:t>98</w:t>
            </w:r>
            <w:r>
              <w:rPr>
                <w:rStyle w:val="IndexLink"/>
                <w:rtl w:val="true"/>
              </w:rPr>
              <w:tab/>
            </w:r>
            <w:r>
              <w:rPr>
                <w:rStyle w:val="IndexLink"/>
              </w:rPr>
              <w:t>631</w:t>
            </w:r>
          </w:hyperlink>
        </w:p>
        <w:p>
          <w:pPr>
            <w:pStyle w:val="Contents3"/>
            <w:tabs>
              <w:tab w:val="clear" w:pos="8459"/>
              <w:tab w:val="right" w:pos="9026" w:leader="dot"/>
            </w:tabs>
            <w:rPr/>
          </w:pPr>
          <w:hyperlink w:anchor="__RefHeading___Toc2422614_1468164448">
            <w:r>
              <w:rPr>
                <w:webHidden/>
                <w:rStyle w:val="IndexLink"/>
              </w:rPr>
              <w:t>99</w:t>
            </w:r>
            <w:r>
              <w:rPr>
                <w:rStyle w:val="IndexLink"/>
                <w:rtl w:val="true"/>
              </w:rPr>
              <w:tab/>
            </w:r>
            <w:r>
              <w:rPr>
                <w:rStyle w:val="IndexLink"/>
              </w:rPr>
              <w:t>632</w:t>
            </w:r>
          </w:hyperlink>
        </w:p>
        <w:p>
          <w:pPr>
            <w:pStyle w:val="Contents3"/>
            <w:tabs>
              <w:tab w:val="clear" w:pos="8459"/>
              <w:tab w:val="right" w:pos="9026" w:leader="dot"/>
            </w:tabs>
            <w:rPr/>
          </w:pPr>
          <w:hyperlink w:anchor="__RefHeading___Toc2422616_1468164448">
            <w:r>
              <w:rPr>
                <w:webHidden/>
                <w:rStyle w:val="IndexLink"/>
              </w:rPr>
              <w:t>100</w:t>
            </w:r>
            <w:r>
              <w:rPr>
                <w:rStyle w:val="IndexLink"/>
                <w:rtl w:val="true"/>
              </w:rPr>
              <w:tab/>
            </w:r>
            <w:r>
              <w:rPr>
                <w:rStyle w:val="IndexLink"/>
              </w:rPr>
              <w:t>636</w:t>
            </w:r>
          </w:hyperlink>
        </w:p>
        <w:p>
          <w:pPr>
            <w:pStyle w:val="Contents3"/>
            <w:tabs>
              <w:tab w:val="clear" w:pos="8459"/>
              <w:tab w:val="right" w:pos="9026" w:leader="dot"/>
            </w:tabs>
            <w:rPr/>
          </w:pPr>
          <w:hyperlink w:anchor="__RefHeading___Toc2422618_1468164448">
            <w:r>
              <w:rPr>
                <w:webHidden/>
                <w:rStyle w:val="IndexLink"/>
              </w:rPr>
              <w:t>101</w:t>
            </w:r>
            <w:r>
              <w:rPr>
                <w:rStyle w:val="IndexLink"/>
                <w:rtl w:val="true"/>
              </w:rPr>
              <w:tab/>
            </w:r>
            <w:r>
              <w:rPr>
                <w:rStyle w:val="IndexLink"/>
              </w:rPr>
              <w:t>640</w:t>
            </w:r>
          </w:hyperlink>
        </w:p>
        <w:p>
          <w:pPr>
            <w:pStyle w:val="Contents3"/>
            <w:tabs>
              <w:tab w:val="clear" w:pos="8459"/>
              <w:tab w:val="right" w:pos="9026" w:leader="dot"/>
            </w:tabs>
            <w:rPr/>
          </w:pPr>
          <w:hyperlink w:anchor="__RefHeading___Toc2422620_1468164448">
            <w:r>
              <w:rPr>
                <w:webHidden/>
                <w:rStyle w:val="IndexLink"/>
              </w:rPr>
              <w:t>102</w:t>
            </w:r>
            <w:r>
              <w:rPr>
                <w:rStyle w:val="IndexLink"/>
                <w:rtl w:val="true"/>
              </w:rPr>
              <w:tab/>
            </w:r>
            <w:r>
              <w:rPr>
                <w:rStyle w:val="IndexLink"/>
              </w:rPr>
              <w:t>641</w:t>
            </w:r>
          </w:hyperlink>
        </w:p>
        <w:p>
          <w:pPr>
            <w:pStyle w:val="Contents3"/>
            <w:tabs>
              <w:tab w:val="clear" w:pos="8459"/>
              <w:tab w:val="right" w:pos="9026" w:leader="dot"/>
            </w:tabs>
            <w:rPr/>
          </w:pPr>
          <w:hyperlink w:anchor="__RefHeading___Toc2422622_1468164448">
            <w:r>
              <w:rPr>
                <w:webHidden/>
                <w:rStyle w:val="IndexLink"/>
              </w:rPr>
              <w:t>103</w:t>
            </w:r>
            <w:r>
              <w:rPr>
                <w:rStyle w:val="IndexLink"/>
                <w:rtl w:val="true"/>
              </w:rPr>
              <w:tab/>
            </w:r>
            <w:r>
              <w:rPr>
                <w:rStyle w:val="IndexLink"/>
              </w:rPr>
              <w:t>642</w:t>
            </w:r>
          </w:hyperlink>
        </w:p>
        <w:p>
          <w:pPr>
            <w:pStyle w:val="Contents3"/>
            <w:tabs>
              <w:tab w:val="clear" w:pos="8459"/>
              <w:tab w:val="right" w:pos="9026" w:leader="dot"/>
            </w:tabs>
            <w:rPr/>
          </w:pPr>
          <w:hyperlink w:anchor="__RefHeading___Toc2422624_1468164448">
            <w:r>
              <w:rPr>
                <w:webHidden/>
                <w:rStyle w:val="IndexLink"/>
              </w:rPr>
              <w:t>104</w:t>
            </w:r>
            <w:r>
              <w:rPr>
                <w:rStyle w:val="IndexLink"/>
                <w:rtl w:val="true"/>
              </w:rPr>
              <w:tab/>
            </w:r>
            <w:r>
              <w:rPr>
                <w:rStyle w:val="IndexLink"/>
              </w:rPr>
              <w:t>644</w:t>
            </w:r>
          </w:hyperlink>
        </w:p>
        <w:p>
          <w:pPr>
            <w:pStyle w:val="Contents2"/>
            <w:tabs>
              <w:tab w:val="clear" w:pos="8743"/>
              <w:tab w:val="right" w:pos="9026" w:leader="dot"/>
            </w:tabs>
            <w:rPr/>
          </w:pPr>
          <w:hyperlink w:anchor="__RefHeading___Toc2422626_1468164448">
            <w:r>
              <w:rPr>
                <w:webHidden/>
                <w:rStyle w:val="IndexLink"/>
                <w:rtl w:val="true"/>
              </w:rPr>
              <w:t>فهرس المطالب</w:t>
            </w:r>
            <w:r>
              <w:rPr>
                <w:rStyle w:val="IndexLink"/>
                <w:rtl w:val="true"/>
              </w:rPr>
              <w:tab/>
            </w:r>
            <w:r>
              <w:rPr>
                <w:rStyle w:val="IndexLink"/>
              </w:rPr>
              <w:t>649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417_181636"/>
      <w:bookmarkStart w:id="1" w:name="pg14417_181636"/>
      <w:bookmarkEnd w:id="1"/>
    </w:p>
    <w:p>
      <w:pPr>
        <w:pStyle w:val="Heading2"/>
        <w:numPr>
          <w:ilvl w:val="1"/>
          <w:numId w:val="1"/>
        </w:numPr>
        <w:rPr/>
      </w:pPr>
      <w:bookmarkStart w:id="2" w:name="pg14417_181636"/>
      <w:bookmarkStart w:id="3" w:name="__RefHeading___Toc2422250_146816444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ش‍وش‍ت‍ری‌، م‍ح‍م‍دت‍ق‍ی‌،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ب‍ه‍ج‌ ال‍ص‍ب‍اغ‍ه‌ ف‍ی‌ ش‍رح‌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 م‍ح‍م‍دت‍ق‍ی‌ ال‍ت‍س‍ت‍ری‌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ام‍ی‍رک‍ب‍ی‍ر ل‍ل‍ن‍ش‍ر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۰۲‭</w:t>
      </w:r>
      <w:r>
        <w:rPr>
          <w:rFonts w:eastAsia="IRNazanin" w:cs="IRNazanin"/>
          <w:color w:val="111111"/>
          <w:sz w:val="28"/>
          <w:szCs w:val="28"/>
          <w:lang w:bidi="fa-IR"/>
        </w:rPr>
        <w:t>/</w:t>
      </w:r>
      <w:r>
        <w:rPr>
          <w:rFonts w:ascii="IRNazanin" w:hAnsi="IRNazanin" w:eastAsia="IRNazanin"/>
          <w:color w:val="111111"/>
          <w:sz w:val="28"/>
          <w:sz w:val="28"/>
          <w:szCs w:val="28"/>
          <w:lang w:bidi="fa-IR"/>
        </w:rPr>
        <w:t>ش‌۹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م‌۷۲</w:t>
      </w:r>
      <w:r>
        <w:rPr>
          <w:rFonts w:eastAsia="IRNazanin" w:cs="IRNazanin"/>
          <w:color w:val="111111"/>
          <w:sz w:val="28"/>
          <w:szCs w:val="28"/>
          <w:lang w:bidi="fa-IR"/>
        </w:rPr>
        <w:t>-</w:t>
      </w:r>
      <w:r>
        <w:rPr>
          <w:rFonts w:ascii="IRNazanin" w:hAnsi="IRNazanin" w:eastAsia="IRNazanin"/>
          <w:color w:val="111111"/>
          <w:sz w:val="28"/>
          <w:sz w:val="28"/>
          <w:szCs w:val="28"/>
          <w:lang w:bidi="fa-IR"/>
        </w:rPr>
        <w:t>۸۰۹</w:t>
      </w:r>
    </w:p>
    <w:p>
      <w:pPr>
        <w:pStyle w:val="Heading2"/>
        <w:numPr>
          <w:ilvl w:val="1"/>
          <w:numId w:val="1"/>
        </w:numPr>
        <w:rPr/>
      </w:pPr>
      <w:bookmarkStart w:id="5" w:name="__RefHeading___Toc2422252_1468164448"/>
      <w:bookmarkStart w:id="6" w:name="_Toc2"/>
      <w:bookmarkEnd w:id="5"/>
      <w:r>
        <w:rPr>
          <w:rtl w:val="true"/>
        </w:rPr>
        <w:t>الفصل الخمسون</w:t>
      </w:r>
      <w:r>
        <w:rPr>
          <w:rtl w:val="true"/>
        </w:rPr>
        <w:t xml:space="preserve">: </w:t>
      </w:r>
      <w:r>
        <w:rPr>
          <w:rtl w:val="true"/>
        </w:rPr>
        <w:t>في وصف الانصار و طوائف قريش و تميم و في الشعراء</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2422254_1468164448"/>
      <w:bookmarkStart w:id="8" w:name="_Toc3"/>
      <w:bookmarkEnd w:id="7"/>
      <w:r>
        <w:rPr>
          <w:rtl w:val="true"/>
        </w:rPr>
        <w:t>اشارة</w:t>
      </w:r>
      <w:bookmarkEnd w:id="8"/>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 w:name="pg14417_181638"/>
      <w:bookmarkStart w:id="10" w:name="pg14417_181638"/>
      <w:bookmarkEnd w:id="10"/>
    </w:p>
    <w:p>
      <w:pPr>
        <w:pStyle w:val="Heading3"/>
        <w:numPr>
          <w:ilvl w:val="2"/>
          <w:numId w:val="1"/>
        </w:numPr>
        <w:rPr/>
      </w:pPr>
      <w:bookmarkStart w:id="11" w:name="pg14417_181638"/>
      <w:bookmarkStart w:id="12" w:name="__RefHeading___Toc2422256_1468164448"/>
      <w:bookmarkStart w:id="13" w:name="_Toc4"/>
      <w:bookmarkEnd w:id="11"/>
      <w:bookmarkEnd w:id="12"/>
      <w:r>
        <w:rPr/>
        <w:t>1</w:t>
      </w:r>
      <w:bookmarkEnd w:id="13"/>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في مدح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وَ اللَّهِ رَبَّوُا الْإِسْلاَمَ كَمَا يُرَبَّى الْفِلْوُ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غَنَائِهِمْ بِأَيْدِيهِمُ السِّبَاطِ وَ أَلْسِنَتِهِمُ السِّلاَطِ 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عليه السلام في مدح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وفود الأنصار باب معاوية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استأذن للأنصار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عنده عمرو 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اللقب ارددهم إلى أنسابهم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فدخلوا يقدمهم النعمان بن بشير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سعد لا تجب الدعاء فما لنا  نسب نجيب به سوى الأنصار</w:t>
      </w:r>
    </w:p>
    <w:p>
      <w:pPr>
        <w:pStyle w:val="BookText"/>
        <w:rPr/>
      </w:pPr>
      <w:r>
        <w:rPr>
          <w:rFonts w:ascii="Amiri" w:hAnsi="Amiri" w:eastAsia="Amiri" w:cs="Amiri"/>
          <w:color w:val="111111"/>
          <w:sz w:val="28"/>
          <w:sz w:val="28"/>
          <w:szCs w:val="28"/>
          <w:rtl w:val="true"/>
          <w:lang w:bidi="ar-SA"/>
        </w:rPr>
        <w:t>نسب تخيره الإله لقومنا  أثقل به نسبا على الكفار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الذين ثووا ببدر منكم  يوم القليب هم وقود النار </w:t>
      </w:r>
    </w:p>
    <w:p>
      <w:pPr>
        <w:pStyle w:val="BookText"/>
        <w:rPr/>
      </w:pPr>
      <w:r>
        <w:rPr>
          <w:rFonts w:ascii="Amiri" w:hAnsi="Amiri" w:eastAsia="Amiri" w:cs="Amiri"/>
          <w:color w:val="111111"/>
          <w:sz w:val="28"/>
          <w:sz w:val="28"/>
          <w:szCs w:val="28"/>
          <w:rtl w:val="true"/>
          <w:lang w:bidi="ar-SA"/>
        </w:rPr>
        <w:t>فقال معاوية لعمرو 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كنّا لأغنياء عن هذا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lang w:bidi="ar-SA"/>
        </w:rPr>
        <w:t>16:48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الزهري أنّ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يؤمن باللّه و اليوم الآخر فلا يبغض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بنو هاشم و الأنصار حلفان،و بنو امية و ثقيف حلفان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المجازات النبوية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للأنصار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الشعار و الناس الدثار</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 كرشي و عيبتي</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سعيد الخدري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أعطى النبي صلّى اللّه عليه و آله من غنائم حنين قريشا و قبائل العرب و لم تعط الأنصار شيئا وجدوا في أنفسهم حتى قال قائلهم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 النبي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 سعد بن عبادة النبي بذلك فقال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أنت من ذلك يا سعد؟قال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إلاّ من قومي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فاجمع لي قومك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فجمعهم فأتاهم النبي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حديث بلغني عنكم،ألم آتكم ضلاّلا فهداكم اللّه بي و فقراء فأغناكم اللّه بي و أعداء فألّف اللّه بين قلوبكم بي؟قالوا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 اللّه، و للّه و لرسوله المنّ و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تجيبوني؟قالوا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بماذا نجيبك؟فقال</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لو شئتم لقلتم فصدقتم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أتيتنا مكذّبا فصدّقناك و مخذولا فنصرناك و طريدا فآويناك و عائلا فواسيناك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أوجدتم يا معشر الأنصار في أنفسكم في لعاعة من الدنيا تألّفت بها قوما ليسلموا و وكلتكم إلى إسلامكم،أفلا ترضون أن يذهب الناس بالشاة و البعير و ترجعوا برسول اللّه إلى رحالكم،و الذي نفسي بيده لو لا الهجرة لكنت امرأ من الأنصار،و لو سلك الناس شعبا و سلكت الأنصار شعبا لسلكت شعب الأنصار،اللّهم ارحم الأنصار و أبناء </w:t>
      </w:r>
    </w:p>
    <w:p>
      <w:pPr>
        <w:pStyle w:val="BookText"/>
        <w:rPr/>
      </w:pPr>
      <w:r>
        <w:rPr>
          <w:rFonts w:ascii="Amiri" w:hAnsi="Amiri" w:eastAsia="Amiri" w:cs="Amiri"/>
          <w:color w:val="111111"/>
          <w:sz w:val="28"/>
          <w:sz w:val="28"/>
          <w:szCs w:val="28"/>
          <w:rtl w:val="true"/>
          <w:lang w:bidi="ar-SA"/>
        </w:rPr>
        <w:t>الأنصار و أبناء أبناء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فبكى القوم حتى اخضلوا الحاهم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رضينا برسول اللّه قسما و حظا،و تفرقوا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الكامل لابن الأثير </w:t>
      </w:r>
      <w:r>
        <w:rPr>
          <w:rFonts w:eastAsia="Amiri" w:cs="Amiri" w:ascii="Amiri" w:hAnsi="Amiri"/>
          <w:color w:val="111111"/>
          <w:sz w:val="28"/>
          <w:szCs w:val="28"/>
          <w:lang w:bidi="ar-SA"/>
        </w:rPr>
        <w:t>2:271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كعب بن زهير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سرّه كرم الحياة فلا يزل  في مقنب من صالحي الأنصار</w:t>
      </w:r>
    </w:p>
    <w:p>
      <w:pPr>
        <w:pStyle w:val="BookText"/>
        <w:rPr/>
      </w:pPr>
      <w:r>
        <w:rPr>
          <w:rFonts w:ascii="Amiri" w:hAnsi="Amiri" w:eastAsia="Amiri" w:cs="Amiri"/>
          <w:color w:val="111111"/>
          <w:sz w:val="28"/>
          <w:sz w:val="28"/>
          <w:szCs w:val="28"/>
          <w:rtl w:val="true"/>
          <w:lang w:bidi="ar-SA"/>
        </w:rPr>
        <w:t>ورثوا المكارم كابرا عن كابر  ان الخيار هم بنو الأخيار</w:t>
      </w:r>
    </w:p>
    <w:p>
      <w:pPr>
        <w:pStyle w:val="BookText"/>
        <w:rPr/>
      </w:pPr>
      <w:r>
        <w:rPr>
          <w:rFonts w:ascii="Amiri" w:hAnsi="Amiri" w:eastAsia="Amiri" w:cs="Amiri"/>
          <w:color w:val="111111"/>
          <w:sz w:val="28"/>
          <w:sz w:val="28"/>
          <w:szCs w:val="28"/>
          <w:rtl w:val="true"/>
          <w:lang w:bidi="ar-SA"/>
        </w:rPr>
        <w:t>الناظرون بأعين محمرة  كالجمر غير كليلة الأبصار</w:t>
      </w:r>
    </w:p>
    <w:p>
      <w:pPr>
        <w:pStyle w:val="BookText"/>
        <w:rPr/>
      </w:pPr>
      <w:r>
        <w:rPr>
          <w:rFonts w:ascii="Amiri" w:hAnsi="Amiri" w:eastAsia="Amiri" w:cs="Amiri"/>
          <w:color w:val="111111"/>
          <w:sz w:val="28"/>
          <w:sz w:val="28"/>
          <w:szCs w:val="28"/>
          <w:rtl w:val="true"/>
          <w:lang w:bidi="ar-SA"/>
        </w:rPr>
        <w:t>الباذلون نفوسهم و دماءهم  يوم الهياج و سطوة الجبار</w:t>
      </w:r>
    </w:p>
    <w:p>
      <w:pPr>
        <w:pStyle w:val="BookText"/>
        <w:rPr/>
      </w:pPr>
      <w:r>
        <w:rPr>
          <w:rFonts w:ascii="Amiri" w:hAnsi="Amiri" w:eastAsia="Amiri" w:cs="Amiri"/>
          <w:color w:val="111111"/>
          <w:sz w:val="28"/>
          <w:sz w:val="28"/>
          <w:szCs w:val="28"/>
          <w:rtl w:val="true"/>
          <w:lang w:bidi="ar-SA"/>
        </w:rPr>
        <w:t>يتطهّرون يرونه نسكا لهم  بدماء من قتلوا من الكفار</w:t>
      </w:r>
    </w:p>
    <w:p>
      <w:pPr>
        <w:pStyle w:val="BookText"/>
        <w:rPr/>
      </w:pPr>
      <w:r>
        <w:rPr>
          <w:rFonts w:ascii="Amiri" w:hAnsi="Amiri" w:eastAsia="Amiri" w:cs="Amiri"/>
          <w:color w:val="111111"/>
          <w:sz w:val="28"/>
          <w:sz w:val="28"/>
          <w:szCs w:val="28"/>
          <w:rtl w:val="true"/>
          <w:lang w:bidi="ar-SA"/>
        </w:rPr>
        <w:t xml:space="preserve">فكساه النبي صلّى اللّه عليه و آله بردة كانت عليه،و هي البردة التي عند الخلفاء الآن اشتراها معاوية من ولده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مات أبو امامة أسعد بن زرارة اجتمعت بنو النجار إلى النبي صلّى اللّه عليه و آله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الرجل كان منّا فاجعل منّا رجلا مكانه يقيم من أمرنا ما كان يقيمه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أخوالي و أنا منكم و أنا نقيبكم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كره النبي صلّى اللّه عليه و آله أن يخص بها بعضهم دون بعض،فكان من فضل بني النجار الذي يعدّ على قومهم ان النبي صلّى اللّه عليه و آله كان نقيبهم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الحديد قال النبي صلّى اللّه عليه و آله للأنصار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إنّكم لتكثرون عند الفزع و تقلّون عند الطمع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آله لعامر بن الطفيل لما توعده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يكفي اللّه ذلك و أبناء قيلة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قالت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لا علي عليه السلام لأنفنا أن يذكر المهاجرون معنا أو أن يقرنوا بنا،و لكن ربّ واحد كألف بل كألوف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20:185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الوزير المغربي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شديد العصبية للأنصار و لقحطان قاطبة، و كان ينتمي إلى ازد شنوءة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الذي أرسى دعائم أحمد  و علا بدعوته على كيوان</w:t>
      </w:r>
    </w:p>
    <w:p>
      <w:pPr>
        <w:pStyle w:val="BookText"/>
        <w:rPr/>
      </w:pPr>
      <w:r>
        <w:rPr>
          <w:rFonts w:ascii="Amiri" w:hAnsi="Amiri" w:eastAsia="Amiri" w:cs="Amiri"/>
          <w:color w:val="111111"/>
          <w:sz w:val="28"/>
          <w:sz w:val="28"/>
          <w:szCs w:val="28"/>
          <w:rtl w:val="true"/>
          <w:lang w:bidi="ar-SA"/>
        </w:rPr>
        <w:t>أبناء قيلة وارثو شرف العلى  و عراعر الأقيال من قحطان</w:t>
      </w:r>
    </w:p>
    <w:p>
      <w:pPr>
        <w:pStyle w:val="BookText"/>
        <w:rPr/>
      </w:pPr>
      <w:r>
        <w:rPr>
          <w:rFonts w:ascii="Amiri" w:hAnsi="Amiri" w:eastAsia="Amiri" w:cs="Amiri"/>
          <w:color w:val="111111"/>
          <w:sz w:val="28"/>
          <w:sz w:val="28"/>
          <w:szCs w:val="28"/>
          <w:rtl w:val="true"/>
          <w:lang w:bidi="ar-SA"/>
        </w:rPr>
        <w:t>بسيوفهم يوم الوغى و أكفّهم  ضربت مصاعب ملكه بجران</w:t>
      </w:r>
    </w:p>
    <w:p>
      <w:pPr>
        <w:pStyle w:val="BookText"/>
        <w:rPr/>
      </w:pPr>
      <w:r>
        <w:rPr>
          <w:rFonts w:ascii="Amiri" w:hAnsi="Amiri" w:eastAsia="Amiri" w:cs="Amiri"/>
          <w:color w:val="111111"/>
          <w:sz w:val="28"/>
          <w:sz w:val="28"/>
          <w:szCs w:val="28"/>
          <w:rtl w:val="true"/>
          <w:lang w:bidi="ar-SA"/>
        </w:rPr>
        <w:t>لو لا مصارعهم و صدق قراعهم  خرّت عروش الدين للأذقان</w:t>
      </w:r>
    </w:p>
    <w:p>
      <w:pPr>
        <w:pStyle w:val="BookText"/>
        <w:rPr/>
      </w:pPr>
      <w:r>
        <w:rPr>
          <w:rFonts w:ascii="Amiri" w:hAnsi="Amiri" w:eastAsia="Amiri" w:cs="Amiri"/>
          <w:color w:val="111111"/>
          <w:sz w:val="28"/>
          <w:sz w:val="28"/>
          <w:szCs w:val="28"/>
          <w:rtl w:val="true"/>
          <w:lang w:bidi="ar-SA"/>
        </w:rPr>
        <w:t xml:space="preserve">فليشكرنّ محمد أسياف من  لولاه كان كخالد بن سنان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و قال ابن أبي الحديد و هذا إفراط قبيح منه،و لا سيما في البيت الأخير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ليشكرنّ الأنصار له صلّى اللّه عليه و آله،قال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اللّهُ يَمُنُّ عَلَيْكُمْ أَنْ هَداكُمْ لِلْإِيمانِ إِنْ كُنْتُمْ صادِقِينَ</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و اللّه 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الباء من التربية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كما يربى الفلو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الواو و ضم الفاء أو فتحها،أي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المهر لأنّه يفتلى أي يفطم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ورود النبيّ صلّى اللّه عليه و آله المدينة و إحداق الأنصار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صرمة النجاري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ثوى في قريش بضع عشرة حجّة  يذكر لا يلقى صديقا مواتيا</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يعرض في أهل المواسم نفسه  فلم ير من يوفي و لم ير داعيا </w:t>
      </w:r>
    </w:p>
    <w:p>
      <w:pPr>
        <w:pStyle w:val="BookText"/>
        <w:rPr/>
      </w:pPr>
      <w:r>
        <w:rPr>
          <w:rFonts w:ascii="Amiri" w:hAnsi="Amiri" w:eastAsia="Amiri" w:cs="Amiri"/>
          <w:color w:val="111111"/>
          <w:sz w:val="28"/>
          <w:sz w:val="28"/>
          <w:szCs w:val="28"/>
          <w:rtl w:val="true"/>
          <w:lang w:bidi="ar-SA"/>
        </w:rPr>
        <w:t>فلما أتانا أظهر اللّه دينه  و أصبح مسرورا بطيبة راضيا</w:t>
      </w:r>
    </w:p>
    <w:p>
      <w:pPr>
        <w:pStyle w:val="BookText"/>
        <w:rPr/>
      </w:pPr>
      <w:r>
        <w:rPr>
          <w:rFonts w:ascii="Amiri" w:hAnsi="Amiri" w:eastAsia="Amiri" w:cs="Amiri"/>
          <w:color w:val="111111"/>
          <w:sz w:val="28"/>
          <w:sz w:val="28"/>
          <w:szCs w:val="28"/>
          <w:rtl w:val="true"/>
          <w:lang w:bidi="ar-SA"/>
        </w:rPr>
        <w:t>و أصبح لا يخشى من الناس واحدا  بعيدا و لا يخشى من الناس دانيا</w:t>
      </w:r>
    </w:p>
    <w:p>
      <w:pPr>
        <w:pStyle w:val="BookText"/>
        <w:rPr/>
      </w:pPr>
      <w:r>
        <w:rPr>
          <w:rFonts w:ascii="Amiri" w:hAnsi="Amiri" w:eastAsia="Amiri" w:cs="Amiri"/>
          <w:color w:val="111111"/>
          <w:sz w:val="28"/>
          <w:sz w:val="28"/>
          <w:szCs w:val="28"/>
          <w:rtl w:val="true"/>
          <w:lang w:bidi="ar-SA"/>
        </w:rPr>
        <w:t>بذلنا له الأموال في كل ملكنا  و أنفسنا عند الوغى و التآسيا</w:t>
      </w:r>
    </w:p>
    <w:p>
      <w:pPr>
        <w:pStyle w:val="BookText"/>
        <w:rPr/>
      </w:pPr>
      <w:r>
        <w:rPr>
          <w:rFonts w:ascii="Amiri" w:hAnsi="Amiri" w:eastAsia="Amiri" w:cs="Amiri"/>
          <w:color w:val="111111"/>
          <w:sz w:val="28"/>
          <w:sz w:val="28"/>
          <w:szCs w:val="28"/>
          <w:rtl w:val="true"/>
          <w:lang w:bidi="ar-SA"/>
        </w:rPr>
        <w:t>و نعلم أنّ اللّه لا ربّ غيره  و أنّ رسول اللّه للحق رائيا</w:t>
      </w:r>
    </w:p>
    <w:p>
      <w:pPr>
        <w:pStyle w:val="BookText"/>
        <w:rPr/>
      </w:pPr>
      <w:r>
        <w:rPr>
          <w:rFonts w:ascii="Amiri" w:hAnsi="Amiri" w:eastAsia="Amiri" w:cs="Amiri"/>
          <w:color w:val="111111"/>
          <w:sz w:val="28"/>
          <w:sz w:val="28"/>
          <w:szCs w:val="28"/>
          <w:rtl w:val="true"/>
          <w:lang w:bidi="ar-SA"/>
        </w:rPr>
        <w:t xml:space="preserve">نعادي الذي عادى من الناس كلّهم  جميعا و إن كان الحبيب المصافيا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المروج </w:t>
      </w:r>
      <w:r>
        <w:rPr>
          <w:rFonts w:eastAsia="IRNazanin" w:cs="IRNazanin"/>
          <w:color w:val="111111"/>
          <w:sz w:val="28"/>
          <w:szCs w:val="28"/>
          <w:lang w:bidi="fa-IR"/>
        </w:rPr>
        <w:t>2:287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اختلف إليه ابن عباس حتى تعلّم منه هذه الأبيات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غنائهم بأيديهم السباط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 سبط و سبط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مسترسل و رجل سبط الجسم إذا كان حسن القد و الاستواء،قال جندح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فجاءت به سبط العظام كأنّما  عمامته بين الرجال لواء </w:t>
      </w:r>
      <w:r>
        <w:rPr>
          <w:rStyle w:val="FootnoteAnchor"/>
          <w:rtl w:val="true"/>
        </w:rPr>
        <w:footnoteReference w:id="17"/>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ممّا صنع اللّه به لرسوله أنّ هذين الحيين الأوس و الخزرج من الأنصار كانا يتصاولان مع النبي تصاول الفحلين،لا تصنع الأوس شيئا فيه عن النبي غناء إلاّ قالت الخزرج و اللّه لا يذهبون بهذه فضلا علينا عند النبي في الاسلام حتى يوقعوا مثلها،و إذا فعلت الخزرج شيئا قالت الأوس مثل ذلك ثم ذكر غيلة الأوس لكعب بن الأشرف الذي كان شديدا في عداوة النبي صلّى اللّه عليه و آله،ثم ذكر غيلة الخزرج في قبالهم لسلام بن أبي الحقيق الخيبري الذي كان أيضا شديدا في عداوته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المتصدون لقتله ثمانية،و كان نهاهم أن يقتلوا وليدا أو امرأة،و كانت امرأته تصيح فيرفعون السيف عليها فيذكرون نهي النبيّ صلّى اللّه عليه و آله فيكفّون أيديهم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كلّ منهم يدّعي قتله لما رجعوا،فنظر النبي إلى أسيافهم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أرى أثر العظام في سيف </w:t>
      </w:r>
    </w:p>
    <w:p>
      <w:pPr>
        <w:pStyle w:val="BookText"/>
        <w:rPr/>
      </w:pPr>
      <w:r>
        <w:rPr>
          <w:rFonts w:ascii="Amiri" w:hAnsi="Amiri" w:eastAsia="Amiri" w:cs="Amiri"/>
          <w:color w:val="111111"/>
          <w:sz w:val="28"/>
          <w:sz w:val="28"/>
          <w:szCs w:val="28"/>
          <w:rtl w:val="true"/>
          <w:lang w:bidi="ar-SA"/>
        </w:rPr>
        <w:t>عبد اللّه بن أنيس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الثمانية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مجيء قريش إلى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فبعثوا عمير الجمحي و قالوا له احزر لنا أصحاب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فاستجال بفرسه حول العسكر ثم رجع إليهم فقال ثلاثمائة يزيدون أو ينقصون،و لكن يا معشر قريش رأيت الولايا تحمل المنايا نواضح يثرب تحمل الموت الناقع،قوم ليس لهم منعة و لا ملجأ إلاّ سيوفهم،و اللّه ما أرى يقتل رجل منهم حتى يقتل رجل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مسير النبي إلى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أشيروا عليّ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يريد الأنصار لأنّهم كانوا عدد الناس و كانوا لما بايعوه صلّى اللّه عليه و آله بالعقبة 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وصلت إلينا نمنعك مما نمنع منه أبناءنا و نساءنا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النبي يتخوّف ألا ترى الأنصار نصرته إلاّ من عدو دهمه بالمدينة،فقال له سعد بن معاذ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لكأنّك تريدنا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آمنّا بك و صدّقناك فامض لما أردت،فو الذي بعثك بالحق إن استعرضت بنا هذا البحر لخضناه معك،إنّا لصبر عند الحرب صدق عند اللقاء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 النبي صلّى اللّه عليه و آله بقوله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سيروا و ابشروا،و اللّه لكأنّي الآن أنظر إلى مصارع القوم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2:184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قيس بن سعد بن عبادة بعد وفاة علي عليه السلام و وقوع الصلح في جماعة من الأنصار على معاوية فقال لهم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الأنصار بم تطلبون ما قبلي،فو اللّه لقد كنتم قليلا معي كثيرا عليّ،و لفللتم حدي يوم صفين حتى رأيت المنايا تلظى في أسنتكم،و هجوتموني في أسلافي بأشدّ من وقع الأسنة حتى إذا أقام اللّه ما حاولتم ميله 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ارع وصيّة النبي فينا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يأبى الحقير الغدرة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نطلب ما قبلك بالإسلام الكافي به اللّه لا بما تمت إليه الأحزاب،و أما عداوتنا لك فلو شئت كففنا،و أما هجاؤنا إيّاك </w:t>
      </w:r>
    </w:p>
    <w:p>
      <w:pPr>
        <w:pStyle w:val="BookText"/>
        <w:rPr/>
      </w:pPr>
      <w:r>
        <w:rPr>
          <w:rFonts w:ascii="Amiri" w:hAnsi="Amiri" w:eastAsia="Amiri" w:cs="Amiri"/>
          <w:color w:val="111111"/>
          <w:sz w:val="28"/>
          <w:sz w:val="28"/>
          <w:szCs w:val="28"/>
          <w:rtl w:val="true"/>
          <w:lang w:bidi="ar-SA"/>
        </w:rPr>
        <w:t xml:space="preserve">فقول يزول باطله و يثبت حقّه،و اما استقامة الأمر لك فعلى كره كان منّا،و اما فلّنا حدّك يوم صفين فانّا كنّا مع رجل طاعته طاعة اللّه،و أما وصيّة النبي بنا فمن آمن بالنبي رعاها بعده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مروج الذهب للمسعودي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معاوية النعمان بن بشير و مسلمة بن مخلد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معه من الأنصار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هذان لقد غمّني ما لقيت من الأوس و الخزرج،صاروا واضعي سيوفهم على عواتقهم يدعون إلى النزال،حتى و اللّه جبنوا أصحابي الشجاع و حتى ما أسأل عن فارس من أهل الشام إلاّ قالوا قتله الأنصار،أما و اللّه لألفينهم بحدّي و حديدي و لأعبين لكلّ فارس منهم فارسا ينشب في حلقه،ثم لأرمينهم بأعدادهم من قريش رجال لم يغذهم التمر و الطفيشل،آووا و نصروا و لكن أفسدوا حقّهم بباطلهم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 النعمان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معاوية لا تلومن الأنصار بسرعتهم في الحرب،فانّهم كانوا كذلك في الجاهلية،و أما دعاؤهم إلى النزال فقد رأيتهم مع النبي صلّى اللّه عليه و آله،و اما لقاؤك إيّاهم في أعدادهم من قريش فان أحببت ان ترى فيهم مثل ما رأيت آنفا فافعل،و اما التمر فانّه كان لنا فلما ان ذقتموه شاركتمونا فيه،و أما الطفيشل فكان لليهود فلما أكلناه غلبناهم عليه كما غلب قريش على السخينة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انتهى الكلام إلى الأنصار،فجمعهم قيس بن سعد و خطبهم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معاوية قال ما قد بلغكم و أجاب عنكم صاحبكم،فلعمري لئن غظتم اليوم معاوية لقد غظتموه بالأمس،و ان وترتموه في الاسلام لقد وترتموه في الشرك،و ما لكم اليه ذنب غير نصر هذا الدين أنتم عليه،فجدوا اليوم جدا تنسونه ما كان أمس،وجدوا غدا فتنسوه ما كان اليوم،و أنتم مع هذا الذي كان عن يمينه جبرئيل يقاتل و عن يساره ميكائيل يقاتل و القوم مع </w:t>
      </w:r>
    </w:p>
    <w:p>
      <w:pPr>
        <w:pStyle w:val="BookText"/>
        <w:rPr/>
      </w:pPr>
      <w:r>
        <w:rPr>
          <w:rFonts w:ascii="Amiri" w:hAnsi="Amiri" w:eastAsia="Amiri" w:cs="Amiri"/>
          <w:color w:val="111111"/>
          <w:sz w:val="28"/>
          <w:sz w:val="28"/>
          <w:szCs w:val="28"/>
          <w:rtl w:val="true"/>
          <w:lang w:bidi="ar-SA"/>
        </w:rPr>
        <w:t xml:space="preserve">لواء أبي جهل و الأحزاب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وقعة صفين لنصر بن مزاحم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فوقفت بين يدي أبي باللواء، فقال قيس بن سعد بن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اللواء الذي كنّا نحفّ به  مع النبي و جبريل لنا مددا</w:t>
      </w:r>
    </w:p>
    <w:p>
      <w:pPr>
        <w:pStyle w:val="BookText"/>
        <w:rPr/>
      </w:pPr>
      <w:r>
        <w:rPr>
          <w:rFonts w:ascii="Amiri" w:hAnsi="Amiri" w:eastAsia="Amiri" w:cs="Amiri"/>
          <w:color w:val="111111"/>
          <w:sz w:val="28"/>
          <w:sz w:val="28"/>
          <w:szCs w:val="28"/>
          <w:rtl w:val="true"/>
          <w:lang w:bidi="ar-SA"/>
        </w:rPr>
        <w:t>ما ضرّ من كانت الأنصار عيبته  ألاّ يكون له من غيرهم أحدا</w:t>
      </w:r>
    </w:p>
    <w:p>
      <w:pPr>
        <w:pStyle w:val="BookText"/>
        <w:rPr/>
      </w:pPr>
      <w:r>
        <w:rPr>
          <w:rFonts w:ascii="Amiri" w:hAnsi="Amiri" w:eastAsia="Amiri" w:cs="Amiri"/>
          <w:color w:val="111111"/>
          <w:sz w:val="28"/>
          <w:sz w:val="28"/>
          <w:szCs w:val="28"/>
          <w:rtl w:val="true"/>
          <w:lang w:bidi="ar-SA"/>
        </w:rPr>
        <w:t xml:space="preserve">قوم إذا حاربوا طالت أكفّهم  بالمشرفية حتى يفتحوا البلدا </w:t>
      </w:r>
      <w:r>
        <w:rPr>
          <w:rStyle w:val="FootnoteAnchor"/>
          <w:rtl w:val="true"/>
        </w:rPr>
        <w:footnoteReference w:id="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ألسنتهم السلاط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كاتب الواقدي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أقام النبي صلّى اللّه عليه و آله بمكّة ما أقام يدعو القبائل إلى اللّه و يعرض نفسه عليهم نفسه كلّ سنة بمجنة و عكاظ و منى أن يؤووه حتى يبلغ رسالة ربه و لهم الجنّة،فلا يستجيب له قبيلة بل يؤذى و يشتم،حتى أراد اللّه إظهار دينه ساقه إلى هذا الحي من الأنصار،فانتهى إلى نفر منهم و هم يحلقون رؤوسهم،فجلس إليهم فدعاهم إلى اللّه و قرأ عليهم القرآن، فاستجابوا له و أسرعوا،فآمنوا و صدقوا و آووا و نصروا و واسوا،و كانوا أطول الناس ألسنة و أحدّهم سيوفا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المبرّد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 من بني مخزوم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و هم قوم أبي 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لرجل من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أتعرف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ذهبت قريش بالمكارم كلّها  و اللؤم تحت عمائم الأنصار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 أعرف الذي يقول</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الناس كنوه أبا حكم  و اللّه كنّاه أبا جهل </w:t>
      </w:r>
    </w:p>
    <w:p>
      <w:pPr>
        <w:pStyle w:val="BookText"/>
        <w:rPr/>
      </w:pPr>
      <w:r>
        <w:rPr>
          <w:rFonts w:ascii="Amiri" w:hAnsi="Amiri" w:eastAsia="Amiri" w:cs="Amiri"/>
          <w:color w:val="111111"/>
          <w:sz w:val="28"/>
          <w:sz w:val="28"/>
          <w:szCs w:val="28"/>
          <w:rtl w:val="true"/>
          <w:lang w:bidi="ar-SA"/>
        </w:rPr>
        <w:t>أبقت رئاسته لأسرته  لؤم الفروع و دقّة الأصل</w:t>
      </w:r>
    </w:p>
    <w:p>
      <w:pPr>
        <w:pStyle w:val="BookText"/>
        <w:rPr/>
      </w:pPr>
      <w:r>
        <w:rPr>
          <w:rFonts w:ascii="Amiri" w:hAnsi="Amiri" w:eastAsia="Amiri" w:cs="Amiri"/>
          <w:color w:val="111111"/>
          <w:sz w:val="28"/>
          <w:sz w:val="28"/>
          <w:szCs w:val="28"/>
          <w:rtl w:val="true"/>
          <w:lang w:bidi="ar-SA"/>
        </w:rPr>
        <w:t>و كان يزيد عتب على قوم من الأنصار،فأمر كعب بن جعيل بهجائهم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أهجو الأنصار فأردّ إلى الكفر،أدلّك على غلام من الحي نصراني كأن لسانه لسان 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الأخطل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فأمره فقال ذاك البيت،فدخل النعمان بن بشير على معاوية،فحسر عمامته عن رأسه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معاوية أ ترى لؤما؟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أرى إلاّ كرما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لي ثار دون قطع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دونك من يرضيه عنك الدراهم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الكامل للمبرّد </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المهاجرين قالوا للنبي صلّى اللّه عليه و آله ذهبت الأنصار بالأجر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ما دعوتم اللّه لهم و أثنيتم عليهم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 أبو كرب تبع الآخر لما قاتل أهل المدينة تزعم الأنصار أنّهم كانوا يقاتلونه بالنهار و يقرونه بالليل،فيعجبه ذلك منهم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ان قومنا لكرام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عن يحيى بن سعيد أن النبي صلى اللّه عليه و آله حين افتتح مكة و دخلها قام على الصفا يدعو و قد أحدقت به الأنصار،فقالوا فيما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أترون النبي إذ فتح اللّه عليه أرضه و بلده يقيم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فرغ من دعائه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قلتم؟قالوا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يزل بهم حتى أخبروه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اللّه،المحيى محياكم و الممات مماتكم</w:t>
      </w:r>
      <w:r>
        <w:rPr>
          <w:rFonts w:eastAsia="Amiri" w:cs="Amiri" w:ascii="Amiri" w:hAnsi="Amiri"/>
          <w:color w:val="111111"/>
          <w:sz w:val="28"/>
          <w:szCs w:val="28"/>
          <w:rtl w:val="true"/>
          <w:lang w:bidi="ar-SA"/>
        </w:rPr>
        <w:t xml:space="preserve">. </w:t>
      </w:r>
      <w:bookmarkStart w:id="14" w:name="pg14417_181647"/>
    </w:p>
    <w:p>
      <w:pPr>
        <w:pStyle w:val="Heading3"/>
        <w:numPr>
          <w:ilvl w:val="2"/>
          <w:numId w:val="1"/>
        </w:numPr>
        <w:rPr/>
      </w:pPr>
      <w:bookmarkStart w:id="15" w:name="__RefHeading___Toc2422258_1468164448"/>
      <w:bookmarkStart w:id="16" w:name="_Toc5"/>
      <w:bookmarkEnd w:id="14"/>
      <w:bookmarkEnd w:id="15"/>
      <w:r>
        <w:rPr/>
        <w:t>2</w:t>
      </w:r>
      <w:bookmarkEnd w:id="16"/>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عليه السلام عن قريش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أَمَّا؟بَنُو مَخْزُومٍ؟ فَرَيْحَانَةُ؟قُرَيْشٍ؟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 حَدِيثَ رِجَالِهِمْ وَ النِّكَاحَ فِي نِسَائِهِمْ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أَمَّا؟بَنُو عَبْدِ شَمْسٍ؟ فَأَبْعَدُهَا رَأْياً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أَمْنَعُهَا لِمَا وَرَاءَ 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نَحْنُ فَأَبْذَلُ لِمَا فِي 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أَسْمَحُ عِنْدَ الْمَوْتِ بِنُفُوسِنَا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أَكْثَرُ وَ أَمْكَرُ وَ 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أَفْصَحُ وَ أَنْصَحُ وَ أَصْبَحُ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مودة سليمان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 حين سئل عن بني هاشم و بني 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أنجد و أمجد و أجود و هم أنكر و أمكر و أغدر</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أطعم للطعام و أضرب للهام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موفقيات ابن بكار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إبراهيم الجمي عن نوفل بن عمارة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 من قريش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عنكم و عن بني عبد 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أصبح و أفصح و أسمح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أبقيت للقوم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 هم أكثر و أمكر و أنكر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عنكم و عن بني 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امية أنكر و أمكر و أفجر،و نحن أصبح و أنصح و أسمح</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بنو هاشم فأطعمها للطعام و أضربها للهام،و أمّا بنو أمية فأشدّها حجرا و أطلبها للأمر الذي لا ينال فينالونه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خصصنا بخمس بصباحة و فصاحة و سماحة و رجاحة و حظوة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عند النساء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العيون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سئل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أغدر و أفجر و أمكر،و نحن أفصح و أصبح و أسمح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 عليه السلام عن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 خمسة و عشرون بطنا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هاشم،بنو المطلب،بنو أسد بن عبد العزى،بنو عبد الدار بن قصي،بنو زهرة بن كلاب،بنو تيم بن مرة،بنو مخزوم،بنو يقظة،بنو عدي بن كعب،بنو سهم،بنو جمح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قريش البطاح،بنو مالك بن حنبل، بنو معيص،بنو عامر،بنو أسامة بن لؤي،بنو الأدرم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تيم بن 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محارب بن فهم،بنو الحرث بن عبد اللّه،بنو عائذة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خزيمة بن لؤي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بنانة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سعد بن لؤي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قريش الظواهر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النضر بن كنانة أبو قريش،و ولده مالك و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 الصلت في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رجعت قريش إلى مالك بن النضر فهو أبوها كلّها، و ولده فهر و الحارث،و من الحارث أبو عبيدة،و أما فهر فمنه تفرّقت قبائل قريش و ولده غالب و محارب،و من محارب ضرار بن الخطاب شاعر قريش في الجاهلية،و ولد غالب لؤي و تيم و من تيم الأدرم من أعرابهم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بني الأدرم ليسوا من أحد  ليسوا إلى قيس و ليسوا من أسد</w:t>
      </w:r>
    </w:p>
    <w:p>
      <w:pPr>
        <w:pStyle w:val="BookText"/>
        <w:rPr/>
      </w:pPr>
      <w:r>
        <w:rPr>
          <w:rFonts w:ascii="Amiri" w:hAnsi="Amiri" w:eastAsia="Amiri" w:cs="Amiri"/>
          <w:color w:val="111111"/>
          <w:sz w:val="28"/>
          <w:sz w:val="28"/>
          <w:szCs w:val="28"/>
          <w:rtl w:val="true"/>
          <w:lang w:bidi="ar-SA"/>
        </w:rPr>
        <w:t>و لا توفاهم قريش في العدد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لؤي فإليه ينتهي عدد قريش و شرفها،و ولده كعب و عامر و سعد و خزيمة و الحارث و عوف،و ولد عامر حسل و معيص،و من معيص ابن ام </w:t>
      </w:r>
    </w:p>
    <w:p>
      <w:pPr>
        <w:pStyle w:val="BookText"/>
        <w:rPr/>
      </w:pPr>
      <w:r>
        <w:rPr>
          <w:rFonts w:ascii="Amiri" w:hAnsi="Amiri" w:eastAsia="Amiri" w:cs="Amiri"/>
          <w:color w:val="111111"/>
          <w:sz w:val="28"/>
          <w:sz w:val="28"/>
          <w:szCs w:val="28"/>
          <w:rtl w:val="true"/>
          <w:lang w:bidi="ar-SA"/>
        </w:rPr>
        <w:t>كلثوم،و من حسل سهل و سهيل و السكران بنو عمرو و سامة بن لؤي وقع بعمان،و أما سعد بن لؤي فمنهم عائذة و هم في بني شيبان و مقاس العائذي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كعب بن لؤي فولده مرة و هصيص و عدي،و من هصيص بنو سهم و بنو جمح و أما عدي فمنهم عمر،و أما مرة فمنهم تيم رهط أبي بكر و طلحة،و منهم مخزوم و من مخزوم أبو جهل بن هشام،و في هشام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أصبح بطن مكّة مقشعرا  كأنّ الأرض ليس بها هشام</w:t>
      </w:r>
    </w:p>
    <w:p>
      <w:pPr>
        <w:pStyle w:val="BookText"/>
        <w:rPr/>
      </w:pPr>
      <w:r>
        <w:rPr>
          <w:rFonts w:ascii="Amiri" w:hAnsi="Amiri" w:eastAsia="Amiri" w:cs="Amiri"/>
          <w:color w:val="111111"/>
          <w:sz w:val="28"/>
          <w:sz w:val="28"/>
          <w:szCs w:val="28"/>
          <w:rtl w:val="true"/>
          <w:lang w:bidi="ar-SA"/>
        </w:rPr>
        <w:t>و منهم كلاب و ولد كلاب زهرة و قصي،و زهرة أخوال النبي صلّى اللّه عليه و آله،و أمّا قصي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اسمه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فسمّي مجمعا لأنّه جمع قبائل قريش و أنزلها مكّة و بنى دار الندوة و أخذ المفتاح من خزاعة و ولده عبد مناف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اسمه 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الدار و عبد العزى و 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عبد العزى خويلد بن أسد أبو خديجة و جد الزبير،و من عبد الدار آل أبي طلحة قتلوا يوم أحد إلاّ عثمان بن طلحة أسلم فدفع النبي صلّى اللّه عليه و آله إليه مفتاح الكعبة و شيبة بن عثمان في ولده المفتاح، و ولد عبد مناف هاشم و عبد شمس و المطلب و نوفل و من نوفل جبير بن مطعم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أمّا بنو 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يقظة بن مرة بن كعب بن لؤي بن 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لكلّ مثقوب مخزوم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خالد بن صفوان لعبدري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هشمتك هاشم و أمتك امية و خزمتك مخزوم،و أنت من عبد دارها و منتهى عارها تفتح لها الأبواب إذا أقبلت و تغلقها إذا أدبرت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فريحانة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معاوية دغفلا عن بني مخزوم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معزى مطيرة،عليها قشعريرة،إلاّ بني المغيرة،فإنّ فيهم تشادق الكلام و مصاهرة الكرام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البيان و التبيين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أن يكون الهاشمي غير جواد،و لا الاموي غير حليم،و لا الزبيري غير شجاع،و لا المخزومي غير تياه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ذلك الحسن بن علي عليهما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قاتله اللّه أراد أن يجود بنو هاشم فينفد ما بأيديهم، و يحلم بنو امية فيتحببوا إلى الناس،و يتشجع آل الزبير فيفنوا،و يتيه بنو مخزوم فيبغضهم الناس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 حديث رجالهم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دغفلا النسابة قال في بني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تشادق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من المحبوبين حديثا مالك بن نويرة اليربوعي الذي قتله خالد بن الوليد من قبل أبي بكر غدرا و زنا بامرأته حتى أنكر ذلك عليه عمر،قال أخوه متمم 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أسرني بنو تغلب في الجاهلية فبلغ ذلك مالكا فجاء ليفتديني،فلما رآه القوم أعجبهم جماله و حدّثهم فأعجبهم حديثه فأطلقوني له بغير فداء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النكاح في نسائهم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نسائهم ام سلمة زوج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منهن ام سلمة زوجة السفاح</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ام سلمة بنت يعقوب بن سلمة بن عبد اللّه بن الوليد بن المغيرة المخزومي عند عبد العزيز بن الوليد بن عبد الملك فهلك عنها،ثم كانت عند هشام فهلك عنها،فبينا هي ذات يوم إذ مر بها أبو العباس السفاح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جميلا وسيما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 عنه فنسب لها،فأرسلت مولاة لها تعرض عليه أن يتزوجها و قالت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سبعمائة دينار وجه بها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معها </w:t>
      </w:r>
    </w:p>
    <w:p>
      <w:pPr>
        <w:pStyle w:val="BookText"/>
        <w:rPr/>
      </w:pPr>
      <w:r>
        <w:rPr>
          <w:rFonts w:ascii="Amiri" w:hAnsi="Amiri" w:eastAsia="Amiri" w:cs="Amiri"/>
          <w:color w:val="111111"/>
          <w:sz w:val="28"/>
          <w:sz w:val="28"/>
          <w:szCs w:val="28"/>
          <w:rtl w:val="true"/>
          <w:lang w:bidi="ar-SA"/>
        </w:rPr>
        <w:t>مال عظيم و جوهر و حشم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فأتته المولاة فعرضت عليه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مملق لا مال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فدفعت إليه المال فأنعم لها و أقبل إلى أخيها فسأله التزويج فزوجه إيّاها،فأصدقها خمسمائة دينار و أهدى مائتي دينار و دخل عليها من ليلته، فإذا هي على منصة،فصعد عليها فإذا كلّ عضو منها مكلّل بالجوهر فلم يصل إليها،فدعت بعض جواريها فنزلت و غيّرت لبسها و لبست ثيابا مصبغة و فرشت له فراشا على الأرض دون ذلك،فلم يصل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يضرّك هذا، كذلك كان يصيبهم مثل ما أصابك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تزل به حتى وصل إليها من ليلته و حظيت عنده،و حلف ألا يتزوج عليها و لا يتسرى،فولدت له محمدا و ريطة، و غلبت عليه غلبة شديدة حتى ما كان يقطع أمرا إلاّ بمشورتها و بتدبيرها</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المروج </w:t>
      </w:r>
      <w:r>
        <w:rPr>
          <w:rFonts w:eastAsia="IRNazanin" w:cs="IRNazanin"/>
          <w:color w:val="111111"/>
          <w:sz w:val="28"/>
          <w:szCs w:val="28"/>
          <w:lang w:bidi="fa-IR"/>
        </w:rPr>
        <w:t>3:260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قريش مصعب الزبيري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عبد الملك بن مروان إلى المغيرة ابن عبد الرحمن المخزومي أن يقدم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أراد أن يزوجه اخته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 المغيرة أيلة و بها يحيى بن الحكم،فخطب إليه اخته زينب و جعل له أربعين ألف دينار فزوّجه إيّاها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قدم دمشق على عبد الملك خطب إليه زينب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بعمّك يحيى فخطبها إليّ فزوجتها منه و لم أعلم أن لك فيها 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فغضب عبد الملك على عمّه و أخذ كلّ شيء له،فقال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كعكتان و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ابالي إذا وجدت كعكتين و عندي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كانت زينب تسمى من حسنها الموصولة،لأنّ كل رب منها كأنّما حسن خلقه ثم وصل إلى الإرب الآخر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ورد مدح مطلق نساء قريش،روى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أحدهما عليهما السّلام قال</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 النبي صلّى اللّه عليه و آله ام هاني بنت أبي طالب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اني مصابة في </w:t>
      </w:r>
    </w:p>
    <w:p>
      <w:pPr>
        <w:pStyle w:val="BookText"/>
        <w:rPr/>
      </w:pPr>
      <w:r>
        <w:rPr>
          <w:rFonts w:ascii="Amiri" w:hAnsi="Amiri" w:eastAsia="Amiri" w:cs="Amiri"/>
          <w:color w:val="111111"/>
          <w:sz w:val="28"/>
          <w:sz w:val="28"/>
          <w:szCs w:val="28"/>
          <w:rtl w:val="true"/>
          <w:lang w:bidi="ar-SA"/>
        </w:rPr>
        <w:t>حجري أيتام و لا يصلح لك إلاّ امرأة فارغة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ركب الإبل مثل نساء قريش أحناها على ولد و لا أرعى على زوج في ذات يديه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5:326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أتى ابن أبي الحديد بما يضحك الثكلى،فاقتصر في شرح العنوان على عد رجال مخزوم في الجاهلية و الاسلام و ما قيل فيهم من الأشعار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ابن أبي الحديد كأنّه كان من أكبر رجال مخزوم و أنف من قوله عليه السلام فيهم،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يمكن أن يقال قالت مخزوم ما أنصفنا من اقتصر في ذكرنا على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مخزوم ريحانة قريش تحب حديث رجالهم و النكاح في نسائهم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لنا في الجاهلية و الإسلام مآثر عظيمة و رجال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عدّ منهم المغيرة و الوليد بن المغيرة و هشام بن المغيرة و أبا جهل بن هشام و عكرمة بن أبي جهل و عمر بن أبي ربيعة و خالد بن الوليد و ابنه عبد الرحمن و هشام بن إسماعيل و جمعا آخر،و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أن يقال إنّه عليه السلام لم يقل هذا الكلام احتقارا لهم،و لكن لما كان أكثر همّه يوم المفاخرة أن يفاخر بني عبد شمس لما بينه و بينهم فلما مر ذكر مخزوم بالعرض قال فيهم ما قال،و لو كان يريد مفاخرتهم لما اقتصر على 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أن أكثر هؤلاء إسلاميون بعده و علي إنّما يذكر من قبله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هذا الرجل يدّعي المعرفة و يتكلّم بمثل هذا الكلام،إلاّ انّه لما كان كثير من الذين قال بامامتهم سابّين له عليه السلام لا غرو منه ان يقتصر على هذا المقدار،و كان يمكنه اذ أنف لمخزوم أن يقول انّه غير معلوم كون هذا من كلامه عليه السلام فقد عرفت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ابن عبد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اقتصرت على نقل وصفه عليه السلام لهاشم و امية دون مخزوم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أيّ قيمة لرجال كفار و منافقين و مخالفين عند اللّه تعالى و عند </w:t>
      </w:r>
    </w:p>
    <w:p>
      <w:pPr>
        <w:pStyle w:val="BookText"/>
        <w:rPr/>
      </w:pPr>
      <w:r>
        <w:rPr>
          <w:rFonts w:ascii="Amiri" w:hAnsi="Amiri" w:eastAsia="Amiri" w:cs="Amiri"/>
          <w:color w:val="111111"/>
          <w:sz w:val="28"/>
          <w:sz w:val="28"/>
          <w:szCs w:val="28"/>
          <w:rtl w:val="true"/>
          <w:lang w:bidi="ar-SA"/>
        </w:rPr>
        <w:t>رسوله صلّى اللّه عليه و آله و عنده عليه السلام،و قد قال 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نقل نفسه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في مخزوم نزل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ذَرْنِي وَ الْمُكَذِّبِينَ أُولِي النَّعْمَةِ</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المزمل</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تَرَكْتُمْ ما خَوَّلْناكُمْ وَراءَ ظُهُورِكُمْ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في الوليد نزل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ذَرْنِي وَ مَنْ خَلَقْتُ وَحِيداً وَ جَعَلْتُ لَهُ مالاً مَمْدُوداً وَ بَنِينَ شُهُوداً وَ مَهَّدْتُ لَهُ تَمْهِيداً ثُمَّ يَطْمَعُ أَنْ أَزِيدَ كَلاّ إِنَّهُ كانَ لِآياتِنا عَنِيداً سَأُرْهِقُهُ صَعُوداً إِنَّهُ فَكَّرَ وَ قَدَّرَ فَقُتِلَ كَيْفَ قَدَّرَ ثُمَّ قُتِلَ كَيْفَ قَدَّرَ ثُمَّ نَظَرَ ثُمَّ عَبَسَ وَ بَسَرَ ثُمَّ أَدْبَرَ وَ اسْتَكْبَرَ فَقالَ إِنْ هذا إِلاّ سِحْرٌ يُؤْثَرُ إِنْ هذا إِلاّ قَوْلُ الْبَشَرِ سَأُصْلِيهِ سَقَرَ وَ ما أَدْراكَ ما سَقَرُ لا تُبْقِي وَ لا تَذَرُ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مَنِ اسْتَغْنى فَأَنْتَ لَهُ تَصَدّى وَ ما عَلَيْكَ أَلاّ يَزَّكّى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في أبي جهل نزل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ذُقْ إِنَّكَ أَنْتَ الْعَزِيزُ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فَلْيَدْعُ نادِيَهُ سَنَدْعُ الزَّبانِيَةَ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أبو جهل أعتى من فرعون،ففرعون لما أدركه الغرق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 أَنَّهُ لا إِلهَ إِلاَّ الَّذِي آمَنَتْ بِهِ بَنُوا إِسْرائِيلَ</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 xml:space="preserve">حتى قال له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آلْآنَ وَ قَدْ عَصَيْتَ قَبْلُ</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و أما أبو جهل فحين قتله ادّعى أنّه غلب على النبيّ صلّى اللّه عليه و آله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عكرمة بن أبي جهل كان سرّ أبيه،فروى الزبير بن بكار أنّه لما بويع أبو بكر ندم قوم من الأنصار و ذكروا عليّا عليه السلام و هتفوا باسمه و أنّه في داره لم </w:t>
      </w:r>
    </w:p>
    <w:p>
      <w:pPr>
        <w:pStyle w:val="BookText"/>
        <w:rPr/>
      </w:pPr>
      <w:r>
        <w:rPr>
          <w:rFonts w:ascii="Amiri" w:hAnsi="Amiri" w:eastAsia="Amiri" w:cs="Amiri"/>
          <w:color w:val="111111"/>
          <w:sz w:val="28"/>
          <w:sz w:val="28"/>
          <w:szCs w:val="28"/>
          <w:rtl w:val="true"/>
          <w:lang w:bidi="ar-SA"/>
        </w:rPr>
        <w:t>يخرج إليهم،و كان أشدّ قريش على الأنصار نفر سهيل بن عمرو العامري و الحرث بن هاشم و عكرمة بن أبي جهل المخزوميان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هؤلاء أشراف قريش الذين حاربوا النبيّ صلّى اللّه عليه و آله ثم دخلوا في الاسلام و كلّهم موتور قد وتره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بلغ الأنصار قول هؤلاء الرهط قام ثابت بن قيس بن شماس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الأنصار إنّما يكبر عليكم هذا القول لو قاله أهل الدين من قريش،فأما إذ كان من أهل الدّنيا لا سيما من أقوام كلّهم موتور فلا يكبرن عليكم،فان تكلمت رجال قريش الذين هم أهل الآخرة مثل كلام هؤلاء فعند ذلك قولوا ما أحببتم و إلا فأمسكوا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أخبار الموفقيات للزبير بن بكار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خالد بن الوليد فعمدة آثاره فراره بالمسلمين يوم موتة فصار عارا للإسلام،و لما رجعوا إلى المدينة كان المسلمون يصيحون بهم يا فرار و يحثّون عليهم التراب،و غدره بجمع من المسلمين زمان النبي صلّى اللّه عليه و آله و قتله لهم بغير حق،فتبرأ منه و من فعله النبي صلّى اللّه عليه و آله و بعث لإرضاء أوليائهم،و غدره بجمع من المسلمين زمان أبي بكر كما مر و قرره أبو بكر و دافع عنه فعزله عمر ساعة وفاة أبي بكر و قيامه بالأمر لذلك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ابنه عبد الرحمن فأحد أعوان معاوية،و كان عليه السلام يلعنه بعد صفين كما يلعن معاوية بعد صلاة غداته و مغربه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عمر بن أبي ربيعة فهو الهتاك للمحصنات حتى سمّي بالفاسق و أحرقه اللّه في الدنيا قبل الآخرة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هشام بن اسماعيل فهو أحد من كان يسبّه عليه السلام،فلما عزله الوليد </w:t>
      </w:r>
    </w:p>
    <w:p>
      <w:pPr>
        <w:pStyle w:val="BookText"/>
        <w:rPr/>
      </w:pPr>
      <w:r>
        <w:rPr>
          <w:rFonts w:ascii="Amiri" w:hAnsi="Amiri" w:eastAsia="Amiri" w:cs="Amiri"/>
          <w:color w:val="111111"/>
          <w:sz w:val="28"/>
          <w:sz w:val="28"/>
          <w:szCs w:val="28"/>
          <w:rtl w:val="true"/>
          <w:lang w:bidi="ar-SA"/>
        </w:rPr>
        <w:t xml:space="preserve">عن المدينة و أمر ان يوقف للناس كان يحذّر السجاد عليه السلام لذلك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الكامل لابن الأثير </w:t>
      </w:r>
      <w:r>
        <w:rPr>
          <w:rFonts w:eastAsia="Amiri" w:cs="Amiri" w:ascii="Amiri" w:hAnsi="Amiri"/>
          <w:color w:val="111111"/>
          <w:sz w:val="28"/>
          <w:szCs w:val="28"/>
          <w:lang w:bidi="ar-SA"/>
        </w:rPr>
        <w:t>5:526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يتعرّض عليه السلام له تكرّما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فخر في هؤلاء الذين كانوا لجهنم حطبا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أنّه طوّل في نقل جمع منهم فاته من معروفيهم عمر 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أتى في مكة إلى الحسين لما جاءته كتب أهل العراق و قال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تستنصحني أذكر نصيحتي و إلاّ كففت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كلامه عليه السلام في بيان ذكر صفات طوائف قريش لا تعداد رجالهم فهل كان عليه السلام نسابة يذكر رجالهم،فأراد ابن أبي الحديد أن يكون له عليه السلام كتاب نسب لقريش ككتاب مصعب الزبيري و ابن بكار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مخزوما مع اشتهارهم بالكبر و التيه لم يذكر عليه السّلام ذلك بل اقتصر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صحة النقل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كونهم ريحانة قريش،فقالوا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لحزن بن أبي وهب المخزومي جدّ سعيد بن المسيب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 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حزن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السهولة للحمار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سعيد بن المسيب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زالت تلك الحزونة تعرف فينا حتى اليوم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أهل النسب و في ولد حزن جروية و سوء خلق معروف ذلك فيهم لا يكاد يعدو منهم و لذلك 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للمخزومي أن يكون غير تياه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ردّ الحسن عليه السلام عليه إنّما لأن معاوية لم يقل ذلك عن غرض صحيح بل للتحريض على الازدياد من الصفة المذمومة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ابن أبي الحديد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بعد بني عبد مناف أشرف طوائف </w:t>
      </w:r>
    </w:p>
    <w:p>
      <w:pPr>
        <w:pStyle w:val="BookText"/>
        <w:rPr/>
      </w:pPr>
      <w:r>
        <w:rPr>
          <w:rFonts w:ascii="Amiri" w:hAnsi="Amiri" w:eastAsia="Amiri" w:cs="Amiri"/>
          <w:color w:val="111111"/>
          <w:sz w:val="28"/>
          <w:sz w:val="28"/>
          <w:szCs w:val="28"/>
          <w:rtl w:val="true"/>
          <w:lang w:bidi="ar-SA"/>
        </w:rPr>
        <w:t>قريش كان كلامه صحيحا،فلما سمع أبو قحافة أبو صديقهم قيام ابنه بالأمر تعجّب من تقدّم تيم الرذل على اولئك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رضيت بنو عبد مناف و بنو مخزوم بذلك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شرح نهج البلاغة لابن الحديد </w:t>
      </w:r>
      <w:r>
        <w:rPr>
          <w:rFonts w:eastAsia="Amiri" w:cs="Amiri" w:ascii="Amiri" w:hAnsi="Amiri"/>
          <w:color w:val="111111"/>
          <w:sz w:val="28"/>
          <w:szCs w:val="28"/>
          <w:lang w:bidi="ar-SA"/>
        </w:rPr>
        <w:t>18:285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كون مخزوم ريحانة قريش ليس وصفا من انشائه عليه السلام،بل كان مقولا قبله عليه السلام و قد فسّره عليه السلام لهم بتفسير حسن بأن لم يقتصر على حبّ نكاح نسائهم بل زاد حبّ حديث رجالهم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فروى أبو عبيدة في كتاب تاجه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نقله ابن أبي الحديد </w:t>
      </w:r>
      <w:r>
        <w:rPr>
          <w:rStyle w:val="FootnoteAnchor"/>
          <w:rtl w:val="true"/>
        </w:rPr>
        <w:footnoteReference w:id="51"/>
      </w:r>
      <w:r>
        <w:rPr>
          <w:rFonts w:ascii="Amiri" w:hAnsi="Amiri" w:eastAsia="Amiri" w:cs="Amiri"/>
          <w:color w:val="111111"/>
          <w:sz w:val="28"/>
          <w:sz w:val="28"/>
          <w:szCs w:val="28"/>
          <w:rtl w:val="true"/>
          <w:lang w:bidi="ar-SA"/>
        </w:rPr>
        <w:t>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خالد بن عبد الرحمن المخزومي دخل مسجد الكوفة،فانتهى إلى حلقة فيها أبو الصقعب التيمي من تيم الرباب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أعلم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سمع علمه و حديثه حسده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الرجل؟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تيم الرباب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 من سعد الأكثرين و لا حنظلة الأكرمين و لا عمرو الأشدّين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أبو الصقعب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فممّن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مخزوم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أنت من هاشم المنتجبين و لا امية المستخلفين و لا عبد الدار المستحجبين فبم تفخر؟قال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ريحانة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الصقعب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قبحا لما جئت به،و هل تدري لم سمّيت مخزوم ريحانة قريش؟سمّيت بحظوة نسائها عند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فأفحمه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خبر خالد بن صفوان مع السفاح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جعل يصف له أقسام النساء الجواري و الحرائر ليرغبه فيهن و يعطيه جائزة،فسمعت ام سلمة امرأة السفاح ذلك و بعثت من خدمها من ضربه شديدا،فعكس الأمر لارضاء ام سلمة و قال للسفاح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أخبرتك أنّ بني مخزوم ريحانة قريش و عندك ريحانة من الرياحين و أنت تسطح بعينك إلى حرائر النساء و الإماء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اعتذاره بأنّه عليه السلام لم يقصد احتقار مخزوم،خبط في خبط فلم يكن عليه السلام أوّلا في مقام المفاخرة بل في مقام بيان صفات طوائف قريش، و ثانيا أي ربط لهذا الكلام بمفاخرته مع عبد شمس و هل كون كتابه عليه السلام إلى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النبيّ و منكم المكذّب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الوارد في ذلك يجعل كلّ كلام كذلك،و ثالثا لم يمر ذكر مخزوم بالعرض كيف و في العنوان ذكر أوّلا،و رابعا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عليه السلام إنّما يذكر من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غلط،فهذا شيء عام فكل إنسان يصف طائفة يصف من وجد منهم لا من يوجد بعده،و انّما فرقه عليه السلام مع باقي الناس أنّه لا يكترث بغير الفضائل الدينية و الأخلاقية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وفد عمر بن أبي ربيعة على عبد الملك فسأله عن مفاخرته مع الفضل بن عباس بن عتبة بن أبي لهب،فقال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أنا جالس في المسجد الحرام في جماعة من قريش إذ دخل الفضل و وافقني و أنا أتمثّل بهذا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أصبح بطن مكّة مقشعرا  كأن الأرض ليس بها هشام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أخا بني مخزوم إنّ بلدة تبجح بها عبد المطلب و بعث فيها النبي صلّى اللّه عليه و آله و فيها بيت اللّه تعالى لحقيقة ألا تقشعر لهشام،و إنّ أشعر من هذا البيت و أصدق قول من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عبد مناف جوهر  زين الجوهر عبد المطلب</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أخا بني هاشم أشعر من صاحبك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الدليل على الخيرات أجمعها  أبناء مخزوم للخيرات مخزوم</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أشعر و اللّه من صاحبك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جبريل أهدى لنا الخيرات أجمعها  أرام هاشم لا أبناء مخزوم</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غلبني و اللّه،ثم حملني الطمع في انقطاعه عني فقلت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أشعر منه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أبناء مخزوم الحريق إذا  حرّكته تارة ضرما</w:t>
      </w:r>
    </w:p>
    <w:p>
      <w:pPr>
        <w:pStyle w:val="BookText"/>
        <w:rPr/>
      </w:pPr>
      <w:r>
        <w:rPr>
          <w:rFonts w:ascii="Amiri" w:hAnsi="Amiri" w:eastAsia="Amiri" w:cs="Amiri"/>
          <w:color w:val="111111"/>
          <w:sz w:val="28"/>
          <w:sz w:val="28"/>
          <w:szCs w:val="28"/>
          <w:rtl w:val="true"/>
          <w:lang w:bidi="ar-SA"/>
        </w:rPr>
        <w:t>يخرج منه الشرار مع لهب  من حاد عن حده فقد سلما</w:t>
      </w:r>
    </w:p>
    <w:p>
      <w:pPr>
        <w:pStyle w:val="BookText"/>
        <w:rPr/>
      </w:pPr>
      <w:r>
        <w:rPr>
          <w:rFonts w:ascii="Amiri" w:hAnsi="Amiri" w:eastAsia="Amiri" w:cs="Amiri"/>
          <w:color w:val="111111"/>
          <w:sz w:val="28"/>
          <w:sz w:val="28"/>
          <w:szCs w:val="28"/>
          <w:rtl w:val="true"/>
          <w:lang w:bidi="ar-SA"/>
        </w:rPr>
        <w:t>فأقبل علي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أشعر من صاحبك و أصدق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هاشم بحر إذا سما و طما  أخمد حر الحريق و اضطرما</w:t>
      </w:r>
    </w:p>
    <w:p>
      <w:pPr>
        <w:pStyle w:val="BookText"/>
        <w:rPr/>
      </w:pPr>
      <w:r>
        <w:rPr>
          <w:rFonts w:ascii="Amiri" w:hAnsi="Amiri" w:eastAsia="Amiri" w:cs="Amiri"/>
          <w:color w:val="111111"/>
          <w:sz w:val="28"/>
          <w:sz w:val="28"/>
          <w:szCs w:val="28"/>
          <w:rtl w:val="true"/>
          <w:lang w:bidi="ar-SA"/>
        </w:rPr>
        <w:t>و اعلم و خير القول أصدقه  بأنّ من رام هاشما هشما</w:t>
      </w:r>
    </w:p>
    <w:p>
      <w:pPr>
        <w:pStyle w:val="BookText"/>
        <w:rPr/>
      </w:pPr>
      <w:r>
        <w:rPr>
          <w:rFonts w:ascii="Amiri" w:hAnsi="Amiri" w:eastAsia="Amiri" w:cs="Amiri"/>
          <w:color w:val="111111"/>
          <w:sz w:val="28"/>
          <w:sz w:val="28"/>
          <w:szCs w:val="28"/>
          <w:rtl w:val="true"/>
          <w:lang w:bidi="ar-SA"/>
        </w:rPr>
        <w:t>فتمنيت و اللّه أن الأرض ساخت بي،ثم تجلدت عليه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أشعر من صاحبك الذي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أبناء مخزوم أنجم طلعت  للناس تجلو بنورها الظلما</w:t>
      </w:r>
    </w:p>
    <w:p>
      <w:pPr>
        <w:pStyle w:val="BookText"/>
        <w:rPr/>
      </w:pPr>
      <w:r>
        <w:rPr>
          <w:rFonts w:ascii="Amiri" w:hAnsi="Amiri" w:eastAsia="Amiri" w:cs="Amiri"/>
          <w:color w:val="111111"/>
          <w:sz w:val="28"/>
          <w:sz w:val="28"/>
          <w:szCs w:val="28"/>
          <w:rtl w:val="true"/>
          <w:lang w:bidi="ar-SA"/>
        </w:rPr>
        <w:t>تجود بالنيل قبل تساله  جودا هنيئا و تضرب البهما</w:t>
      </w:r>
    </w:p>
    <w:p>
      <w:pPr>
        <w:pStyle w:val="BookText"/>
        <w:rPr/>
      </w:pPr>
      <w:r>
        <w:rPr>
          <w:rFonts w:ascii="Amiri" w:hAnsi="Amiri" w:eastAsia="Amiri" w:cs="Amiri"/>
          <w:color w:val="111111"/>
          <w:sz w:val="28"/>
          <w:sz w:val="28"/>
          <w:szCs w:val="28"/>
          <w:rtl w:val="true"/>
          <w:lang w:bidi="ar-SA"/>
        </w:rPr>
        <w:t>فأقبل عليّ بأسرع من اللحظ،ثم قال أشعر من صاحبك و أصدق الذي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هاشم شمس بالسعد مطلعها  إذا بدت أخفت النجوم معا</w:t>
      </w:r>
    </w:p>
    <w:p>
      <w:pPr>
        <w:pStyle w:val="BookText"/>
        <w:rPr/>
      </w:pPr>
      <w:r>
        <w:rPr>
          <w:rFonts w:ascii="Amiri" w:hAnsi="Amiri" w:eastAsia="Amiri" w:cs="Amiri"/>
          <w:color w:val="111111"/>
          <w:sz w:val="28"/>
          <w:sz w:val="28"/>
          <w:szCs w:val="28"/>
          <w:rtl w:val="true"/>
          <w:lang w:bidi="ar-SA"/>
        </w:rPr>
        <w:t>اختارنا اللّه في النبي فمن  قارعنا بعد أحمد قرعا</w:t>
      </w:r>
    </w:p>
    <w:p>
      <w:pPr>
        <w:pStyle w:val="BookText"/>
        <w:rPr/>
      </w:pPr>
      <w:r>
        <w:rPr>
          <w:rFonts w:ascii="Amiri" w:hAnsi="Amiri" w:eastAsia="Amiri" w:cs="Amiri"/>
          <w:color w:val="111111"/>
          <w:sz w:val="28"/>
          <w:sz w:val="28"/>
          <w:szCs w:val="28"/>
          <w:rtl w:val="true"/>
          <w:lang w:bidi="ar-SA"/>
        </w:rPr>
        <w:t>فأسودت الدّنيا في عيني،فانقطعت فلم أجد جوابا،ثم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أخا بني هاشم ان كنت تفتخر علينا بالنبي فما تسعنا مفاخرتك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لا أفتخر به و لو كان منك لفخرت به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إنّه لموضع الفخار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سررت بقطع الكلام إذ ابتدأ المناقضة،ثم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قلت فلم أجد بدا من الاستماع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الذين إذا سما بفخارهم  ذو الفخر أقعده هناك القعدد</w:t>
      </w:r>
    </w:p>
    <w:p>
      <w:pPr>
        <w:pStyle w:val="BookText"/>
        <w:rPr/>
      </w:pPr>
      <w:r>
        <w:rPr>
          <w:rFonts w:ascii="Amiri" w:hAnsi="Amiri" w:eastAsia="Amiri" w:cs="Amiri"/>
          <w:color w:val="111111"/>
          <w:sz w:val="28"/>
          <w:sz w:val="28"/>
          <w:szCs w:val="28"/>
          <w:rtl w:val="true"/>
          <w:lang w:bidi="ar-SA"/>
        </w:rPr>
        <w:t>افخر بنا ان كنت يوما فاخرا  تلفى الاولى فخروا بفخرك أفردوا</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يابن مخزوم لكلّ مفاخر  منّا المبارك ذو الرسالة أحمد </w:t>
      </w:r>
    </w:p>
    <w:p>
      <w:pPr>
        <w:pStyle w:val="BookText"/>
        <w:rPr/>
      </w:pPr>
      <w:r>
        <w:rPr>
          <w:rFonts w:ascii="Amiri" w:hAnsi="Amiri" w:eastAsia="Amiri" w:cs="Amiri"/>
          <w:color w:val="111111"/>
          <w:sz w:val="28"/>
          <w:sz w:val="28"/>
          <w:szCs w:val="28"/>
          <w:rtl w:val="true"/>
          <w:lang w:bidi="ar-SA"/>
        </w:rPr>
        <w:t>ما ذا يقول ذو الفخار هنا لكم  هيهات ذلك هل ينال الفرقد</w:t>
      </w:r>
    </w:p>
    <w:p>
      <w:pPr>
        <w:pStyle w:val="BookText"/>
        <w:rPr/>
      </w:pPr>
      <w:r>
        <w:rPr>
          <w:rFonts w:ascii="Amiri" w:hAnsi="Amiri" w:eastAsia="Amiri" w:cs="Amiri"/>
          <w:color w:val="111111"/>
          <w:sz w:val="28"/>
          <w:sz w:val="28"/>
          <w:szCs w:val="28"/>
          <w:rtl w:val="true"/>
          <w:lang w:bidi="ar-SA"/>
        </w:rPr>
        <w:t>فحصرت و تبلدت ثم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فكّرت مليّا ثم أنشأت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فخر إلاّ قد علاه محمّد  فإذا فخرت به فاني أشهد</w:t>
      </w:r>
    </w:p>
    <w:p>
      <w:pPr>
        <w:pStyle w:val="BookText"/>
        <w:rPr/>
      </w:pPr>
      <w:r>
        <w:rPr>
          <w:rFonts w:ascii="Amiri" w:hAnsi="Amiri" w:eastAsia="Amiri" w:cs="Amiri"/>
          <w:color w:val="111111"/>
          <w:sz w:val="28"/>
          <w:sz w:val="28"/>
          <w:szCs w:val="28"/>
          <w:rtl w:val="true"/>
          <w:lang w:bidi="ar-SA"/>
        </w:rPr>
        <w:t>ان قد فخرت وفقت كلّ مفاخر  و إليك في الشرف الرفيع المقصد</w:t>
      </w:r>
    </w:p>
    <w:p>
      <w:pPr>
        <w:pStyle w:val="BookText"/>
        <w:rPr/>
      </w:pPr>
      <w:r>
        <w:rPr>
          <w:rFonts w:ascii="Amiri" w:hAnsi="Amiri" w:eastAsia="Amiri" w:cs="Amiri"/>
          <w:color w:val="111111"/>
          <w:sz w:val="28"/>
          <w:sz w:val="28"/>
          <w:szCs w:val="28"/>
          <w:rtl w:val="true"/>
          <w:lang w:bidi="ar-SA"/>
        </w:rPr>
        <w:t>و لنا دعائم قد تناهى أول  في المكرمات جرى عليها المولد</w:t>
      </w:r>
    </w:p>
    <w:p>
      <w:pPr>
        <w:pStyle w:val="BookText"/>
        <w:rPr/>
      </w:pPr>
      <w:r>
        <w:rPr>
          <w:rFonts w:ascii="Amiri" w:hAnsi="Amiri" w:eastAsia="Amiri" w:cs="Amiri"/>
          <w:color w:val="111111"/>
          <w:sz w:val="28"/>
          <w:sz w:val="28"/>
          <w:szCs w:val="28"/>
          <w:rtl w:val="true"/>
          <w:lang w:bidi="ar-SA"/>
        </w:rPr>
        <w:t>من دامها حاشى النبي و أهله  في الأرض غطغطه الخليج المزبد</w:t>
      </w:r>
    </w:p>
    <w:p>
      <w:pPr>
        <w:pStyle w:val="BookText"/>
        <w:rPr/>
      </w:pPr>
      <w:r>
        <w:rPr>
          <w:rFonts w:ascii="Amiri" w:hAnsi="Amiri" w:eastAsia="Amiri" w:cs="Amiri"/>
          <w:color w:val="111111"/>
          <w:sz w:val="28"/>
          <w:sz w:val="28"/>
          <w:szCs w:val="28"/>
          <w:rtl w:val="true"/>
          <w:lang w:bidi="ar-SA"/>
        </w:rPr>
        <w:t>دع ذا ورح بفناء خودبضة  مما نطقت به و غنى معبد</w:t>
      </w:r>
    </w:p>
    <w:p>
      <w:pPr>
        <w:pStyle w:val="BookText"/>
        <w:rPr/>
      </w:pPr>
      <w:r>
        <w:rPr>
          <w:rFonts w:ascii="Amiri" w:hAnsi="Amiri" w:eastAsia="Amiri" w:cs="Amiri"/>
          <w:color w:val="111111"/>
          <w:sz w:val="28"/>
          <w:sz w:val="28"/>
          <w:szCs w:val="28"/>
          <w:rtl w:val="true"/>
          <w:lang w:bidi="ar-SA"/>
        </w:rPr>
        <w:t>مع فتية تندى بطون أكفّهم  جودا إذا هزّ الزمان الأنكد</w:t>
      </w:r>
    </w:p>
    <w:p>
      <w:pPr>
        <w:pStyle w:val="BookText"/>
        <w:rPr/>
      </w:pPr>
      <w:r>
        <w:rPr>
          <w:rFonts w:ascii="Amiri" w:hAnsi="Amiri" w:eastAsia="Amiri" w:cs="Amiri"/>
          <w:color w:val="111111"/>
          <w:sz w:val="28"/>
          <w:sz w:val="28"/>
          <w:szCs w:val="28"/>
          <w:rtl w:val="true"/>
          <w:lang w:bidi="ar-SA"/>
        </w:rPr>
        <w:t>يتناولون سلافة عامية  طابت لشاربها و طاب المقعد</w:t>
      </w:r>
    </w:p>
    <w:p>
      <w:pPr>
        <w:pStyle w:val="BookText"/>
        <w:rPr/>
      </w:pPr>
      <w:r>
        <w:rPr>
          <w:rFonts w:ascii="Amiri" w:hAnsi="Amiri" w:eastAsia="Amiri" w:cs="Amiri"/>
          <w:color w:val="111111"/>
          <w:sz w:val="28"/>
          <w:sz w:val="28"/>
          <w:szCs w:val="28"/>
          <w:rtl w:val="true"/>
          <w:lang w:bidi="ar-SA"/>
        </w:rPr>
        <w:t>فو اللّه لقد أجابني بجواب مثل كان أشدّ عليّ من الشعر،فقال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أخا بني مخزوم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أريك السها و تريني القمر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أرى شيئا أصلح من السكوت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فضحك و قام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فضحك عبد الملك حتى استلقى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lang w:bidi="ar-SA"/>
        </w:rPr>
        <w:t>16:186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بنو عبد شمس فأبعدها رأيا،و أمنعها لما وراء 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خاض جلساء عبد الملك يوما في قتل عثمان،فقال رجل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أي سنّك كنت يومئذ؟قال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دون المحتلم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بلغك من حزنك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شغلني الغضب له عن الحزن عليه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موفقيات ابن بكار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مروان إلى معاوية في معنى قتل عثمان و كونه بصدد الانتقام من قتلته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طويت أديمهم على نغل يحلم منه الجلد،كذبت نفس الظأن بنا ترك المظلمة و حبّ الهجوع،الا تهويمة الراكب العجل حتى تجذ جماجم و جماجم </w:t>
      </w:r>
    </w:p>
    <w:p>
      <w:pPr>
        <w:pStyle w:val="BookText"/>
        <w:rPr/>
      </w:pPr>
      <w:r>
        <w:rPr>
          <w:rFonts w:ascii="Amiri" w:hAnsi="Amiri" w:eastAsia="Amiri" w:cs="Amiri"/>
          <w:color w:val="111111"/>
          <w:sz w:val="28"/>
          <w:sz w:val="28"/>
          <w:szCs w:val="28"/>
          <w:rtl w:val="true"/>
          <w:lang w:bidi="ar-SA"/>
        </w:rPr>
        <w:t>جذ العراجين المهدلة حين إيناعها و 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صحة نيتي و قوّة عزيمتي و تحريك الرحم لي و غليان الدم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سابقك بقول و لا متقدّمك بفعل، و أنت ابن حرب طلاب الترات و آبي الضيم،و كتابي إليك و انا كحرباء السبب في الهجير ترقب عين الغزالة و كالسبع المفلت من الشرك يفرق من صوت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إليه عبد اللّه بن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بني عبد شمس معشر أنف غرّ حجاج طلاب أوتار،و اللّه لو كان ذميّا مجاورنا ليطلب العزّ لم نقعد عن الجار،فكيف عثمان لم يدفن بمزبلة على القمامة مطروحا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إليه الوليد بن 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فملء بطني عليّ حرام إلاّ مسكة الرمق،حتى أفري أوداج قتلة عثمان فري الاهب بشبات الشفار،و أما اللين فهنيهات إلا خيفة المرتقب يرتقب غفلة الطالب،انا على مداجاة و لما تبد صفحاتنا بعد، و ليس دون الدم بالدم مرحل،ان العار منقصة و الضعف ذل،أ يخبط قتلة عثمان زهرة الحياة الدّنيا و يسقون برد المعين و لما يمتطوا الخوف و يستحلسوا الحذر،مع بعد مسافة الطرد و امتطاء العقبة الكؤود في الرحلة،لا دعيت لعقبة ان كان ذلك حتى أنصب لهم حربا تضع الحوامل لها أطفالها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نومي عليّ حرام ان لم أقم  بدم ابن امي من بني العلات</w:t>
      </w:r>
    </w:p>
    <w:p>
      <w:pPr>
        <w:pStyle w:val="BookText"/>
        <w:rPr/>
      </w:pPr>
      <w:r>
        <w:rPr>
          <w:rFonts w:ascii="Amiri" w:hAnsi="Amiri" w:eastAsia="Amiri" w:cs="Amiri"/>
          <w:color w:val="111111"/>
          <w:sz w:val="28"/>
          <w:sz w:val="28"/>
          <w:szCs w:val="28"/>
          <w:rtl w:val="true"/>
          <w:lang w:bidi="ar-SA"/>
        </w:rPr>
        <w:t>قامت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قعدت و لم أقم  بطلاب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مناحة الأموات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لا وجود له في أخبار الموفقيات،لكنه موجود في ابن أبي الحديد </w:t>
      </w:r>
      <w:r>
        <w:rPr>
          <w:rFonts w:eastAsia="Amiri" w:cs="Amiri" w:ascii="Amiri" w:hAnsi="Amiri"/>
          <w:color w:val="111111"/>
          <w:sz w:val="28"/>
          <w:szCs w:val="28"/>
          <w:lang w:bidi="ar-SA"/>
        </w:rPr>
        <w:t>10:233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الموفقيات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المبرّد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أحد الأمويين</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ما وترنا لم ننم عن تراتنا  و لم نك أوغالا نقيم البواكيا </w:t>
      </w:r>
    </w:p>
    <w:p>
      <w:pPr>
        <w:pStyle w:val="BookText"/>
        <w:rPr/>
      </w:pPr>
      <w:r>
        <w:rPr>
          <w:rFonts w:ascii="Amiri" w:hAnsi="Amiri" w:eastAsia="Amiri" w:cs="Amiri"/>
          <w:color w:val="111111"/>
          <w:sz w:val="28"/>
          <w:sz w:val="28"/>
          <w:szCs w:val="28"/>
          <w:rtl w:val="true"/>
          <w:lang w:bidi="ar-SA"/>
        </w:rPr>
        <w:t xml:space="preserve">و لكننا نمضي الجياد شوازبا  فنرمي بها نحو الترات المراميا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الكامل للمبرّد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نحن فأبذل لما في 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الزبعرى في هاشم و اسمه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العلى هشم الثريد لقومه  و رجال مكّة مسنتون عجاف</w:t>
      </w:r>
    </w:p>
    <w:p>
      <w:pPr>
        <w:pStyle w:val="BookText"/>
        <w:rPr/>
      </w:pP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ابن الزبعرى أهل مكّة بالأزل و العجف و جعل هاشما الذي هشم لهم الخبز و الثريد،فغلب هذا اللقب على اسمه حتى صار لا يعرف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الجاحظ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أكثر ما يهب الملك من العرب مائة بعير، 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هنيدة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يقال ذلك إذا أريد غاية المدح،و لقد وهب النبي صلّى اللّه عليه و آله لرجل ألف 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خلفاء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ذكروا أنّ عبد اللّه بن أبي محجن الثقفي قدم إلى معاوية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أتيتك من عند العي الجبان البخيل ابن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تدري ما قلت؟أما قولك العي فو اللّه لو أن ألسن الناس جمعت فجعلت لسانا واحدا لكفاها لسان علي،و امّا انّه جبان فثكلتك امك هل رأيت أحدا قط بارزه إلاّ قتله،و أما قولك إنّه بخيل فو اللّه لو كان لعلي بيتان أحدهما من تبر و الآخر من تبن لأنفذ تبره قبل تبنه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فعلام تقاتله؟قال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دم عثمان و على هذا الخاتم الذي من جعله في يده جازت طينته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فضحك الثقفي و لحق به عليه السلام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أسمح بنفوسنا عند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الحر قال للحسين عليه السلام لما أرسله ابن زياد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أذكرك في نفسك،فاني أشهد لئن قاتلت لتقتلن و لئن قوتلت لتهلكن فيما أرى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فبالموت تخوّفني،و هل يعدو </w:t>
      </w:r>
    </w:p>
    <w:p>
      <w:pPr>
        <w:pStyle w:val="BookText"/>
        <w:rPr/>
      </w:pPr>
      <w:r>
        <w:rPr>
          <w:rFonts w:ascii="Amiri" w:hAnsi="Amiri" w:eastAsia="Amiri" w:cs="Amiri"/>
          <w:color w:val="111111"/>
          <w:sz w:val="28"/>
          <w:sz w:val="28"/>
          <w:szCs w:val="28"/>
          <w:rtl w:val="true"/>
          <w:lang w:bidi="ar-SA"/>
        </w:rPr>
        <w:t>بكم الخطب أن تقتلوني،أقول لك ما قال أخو الأوس لابن عمه لقيه و هو يريد نصرة النبي صلّى اللّه عليه و آله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تذهب فانّك مقتول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سأمضي و ما بالموت عار على الفتى  إذا ما نوى حقّا و جاهد مسلما</w:t>
      </w:r>
    </w:p>
    <w:p>
      <w:pPr>
        <w:pStyle w:val="BookText"/>
        <w:rPr/>
      </w:pPr>
      <w:r>
        <w:rPr>
          <w:rFonts w:ascii="Amiri" w:hAnsi="Amiri" w:eastAsia="Amiri" w:cs="Amiri"/>
          <w:color w:val="111111"/>
          <w:sz w:val="28"/>
          <w:sz w:val="28"/>
          <w:szCs w:val="28"/>
          <w:rtl w:val="true"/>
          <w:lang w:bidi="ar-SA"/>
        </w:rPr>
        <w:t xml:space="preserve">و آسى الرجال الصالحين بنفسه  و فارق مثبورا يغش و يرغما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4:305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أسر أهل البيت و إدخالهم على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يزيد يوما علي بن الحسين عليهما السلام و دعا عمرو بن الحسن بن علي و هو غلام صغير،فقال لعمرو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تقاتل هذا الفتى؟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خالدا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 اعطني سكينا ثم اقاتله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شنشنة أعرفها من أخزم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تلد الحية إلاّ 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البكري على أوهام القالي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دينار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الحجاج لعلي بن الحسين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كنتم أكرم عند شيخكم من آل الزبير عند شيخهم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ذلك لأنّه لم يشهد الطف أحد من بني هاشم أطاقت يده حمل حديدة إلاّ قتل قبل الحسين عليه السلام،و قتل الحجاج عبد اللّه بن الزبير و طاف من العشي بين عباد و عامر ابني عبد اللّه واضعا يديه عليهما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قريش مصعب الزبيري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 المثنى لما وفد على عبد الملك لمنع الحجاج من إشراكه عمر الأطراف معه في صدقات جدّه و لقيه يحيى بن الحكم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سأنفعك عند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دخل الحسن على عبد الملك قال له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أسرع إليك الشيب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يحيى في المجلس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يمنعه شيبه أماني أهل العراق كلّ عام يقدم عليه منهم ركب يمنونه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عليه الحسن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الرفد و اللّه رفدت،و ليس كما قلت و لكنّا أهل البيت يسرع إلينا الشيب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الملك يسمع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عليه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هلم </w:t>
      </w:r>
    </w:p>
    <w:p>
      <w:pPr>
        <w:pStyle w:val="BookText"/>
        <w:rPr/>
      </w:pPr>
      <w:r>
        <w:rPr>
          <w:rFonts w:ascii="Amiri" w:hAnsi="Amiri" w:eastAsia="Amiri" w:cs="Amiri"/>
          <w:color w:val="111111"/>
          <w:sz w:val="28"/>
          <w:sz w:val="28"/>
          <w:szCs w:val="28"/>
          <w:rtl w:val="true"/>
          <w:lang w:bidi="ar-SA"/>
        </w:rPr>
        <w:t>ما قدمت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فأخبره بقول الحجاج،فقال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ذلك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خرج لقيه يحيى فعاتبه الحسن على سوء محضره فقال له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و اللّه ما يزال يهابك، و لو لا هيبته إيّاك ما قضى لك حاجة و ما ألوتك رفدا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النسب،لمصعب الزبيري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أكثر و أمكر و 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واقعة الحرة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بايع أهل المدينة عبد اللّه بن حنظلة الغسيل على خلع يزيد وثبوا على عثمان بن محمد بن أبي سفيان و من بالمدينة من بني امية و مواليهم و من يرى رأيهم من قريش، فكانوا نحوا من ألف رجل،فخرجوا بجماعتهم حتى نزلوا دار مروان،فكتب بنو امية إلى يزيد مع رسول و خرج معه عبد الملك إلى ثنية الوداع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أجلتك اثنتي عشرة ليلة ذاهبا و اثنتي عشرة ليلة مقبلا،فوافني لأربع و عشرين ليلة في هذا المكان تجدني جالسا أنتظرك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 على يزيد و هو جالس على كرسي واضع قدميه في ماء طست من وجع كان يجده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 كان به النقرس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فقرأه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بدّلوا الحلم الذي من سجيتي  فبدّلت قومي غلظة بليان</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يكون بنو امية و مواليهم ألف رجل؟قال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 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استطاعوا أن يقاتلوا 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 الناس عليهم فلم يكن لهم بهم طاقة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أقبل مسلم بن عقبة بالجيش حتى إذا بلغ أهل المدينة إقباله وثبوا على من معهم من بني امية فحصروهم في دار مروان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نكفّ عنكم حتى نستنزلكم و نضرب أعناقكم أو تعطونا عهد اللّه و ميثاقه لا تبغونا غائلة و لا تدلون لنا على عورة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عبد الملك لمسلم بن 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أرى أن تسير بمن معك فتنكب هذا الطريق حتى إذا انتهيت إلى أدنى نخيل بالمدينة نزلت حتى إذا كان الليل أذكيت الحرس حتى إذا أصبحت تركت المدينة ذات </w:t>
      </w:r>
    </w:p>
    <w:p>
      <w:pPr>
        <w:pStyle w:val="BookText"/>
        <w:rPr/>
      </w:pPr>
      <w:r>
        <w:rPr>
          <w:rFonts w:ascii="Amiri" w:hAnsi="Amiri" w:eastAsia="Amiri" w:cs="Amiri"/>
          <w:color w:val="111111"/>
          <w:sz w:val="28"/>
          <w:sz w:val="28"/>
          <w:szCs w:val="28"/>
          <w:rtl w:val="true"/>
          <w:lang w:bidi="ar-SA"/>
        </w:rPr>
        <w:t>اليسار حتى تأتيهم من قبل الحرة مشرقا ثم تستقبل القوم و قد أشرفت عليهم و طلعت الشمس طلعت بين أكتاف أصحابك،فلا تؤذيهم و تقع في وجوههم فيؤذيهم حرّها و تصيبهم أذاها،و يرون ما دمتم مشرقين ايتلاق بيضكم و حرابكم و أسنة رماحكم و سيوفكم و دروعكم و سواعدكم ما لا ترونه أنتم لشيء من سلاحهم ما داموا مغربين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أبوك أي امرىء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فدخل مسلم بن عقبة المدينة فدعا الناس للبيعة على أنّهم خول ليزيد يحكم في دمائهم و أموالهم و أهليهم ما شاء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4:370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خالد بن يزيد ذات يوم لعبد الملك بن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 منك و من عمرو بن سعيد كيف أصبت غرته؟فقال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دانيته مني ليسكن روعه  فأصول صولة حازم مستمكن</w:t>
      </w:r>
    </w:p>
    <w:p>
      <w:pPr>
        <w:pStyle w:val="BookText"/>
        <w:rPr/>
      </w:pPr>
      <w:r>
        <w:rPr>
          <w:rFonts w:ascii="Amiri" w:hAnsi="Amiri" w:eastAsia="Amiri" w:cs="Amiri"/>
          <w:color w:val="111111"/>
          <w:sz w:val="28"/>
          <w:sz w:val="28"/>
          <w:szCs w:val="28"/>
          <w:rtl w:val="true"/>
          <w:lang w:bidi="ar-SA"/>
        </w:rPr>
        <w:t>غضبا و محمية لديني انّه  ليس المسيء سبيله كالمحسن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أفصح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أفصح من نطق بالضاد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اعربوا حديثنا فانّا قوم فصحاء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أنصح و 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يقال لهاشم القمر لجماله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الجاحظ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لهاشم القمر،و في ذلك يقول مطرود الخزاعي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بينه و بين بعض قريش شيء فدعاه إلى المحاكمة إلى هاشم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القمر الساري المنير دعوته  و مطعمهم في الازل من قمع الجزر</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عبد المطلب أجمل الناس جمالا و أظهرهم جودا و أكملهم كمالا، </w:t>
      </w:r>
    </w:p>
    <w:p>
      <w:pPr>
        <w:pStyle w:val="BookText"/>
        <w:rPr/>
      </w:pPr>
      <w:r>
        <w:rPr>
          <w:rFonts w:ascii="Amiri" w:hAnsi="Amiri" w:eastAsia="Amiri" w:cs="Amiri"/>
          <w:color w:val="111111"/>
          <w:sz w:val="28"/>
          <w:sz w:val="28"/>
          <w:szCs w:val="28"/>
          <w:rtl w:val="true"/>
          <w:lang w:bidi="ar-SA"/>
        </w:rPr>
        <w:t xml:space="preserve">و كان الزبير بن عبد المطلب شجاعا أبيّا و جميلا بهيا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شرح نهج البلاغة لابن ابي الحديد </w:t>
      </w:r>
      <w:r>
        <w:rPr>
          <w:rFonts w:eastAsia="Amiri" w:cs="Amiri" w:ascii="Amiri" w:hAnsi="Amiri"/>
          <w:color w:val="111111"/>
          <w:sz w:val="28"/>
          <w:szCs w:val="28"/>
          <w:lang w:bidi="ar-SA"/>
        </w:rPr>
        <w:t>15:199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العباس بن علي عليه السلام رجلا و سيما جميلا يركب الفرس المطهم و رجلاه تخطان في الأرض،و كان يقال له قمر بني هاشم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صعصعة لما ورد بكتاب أمير المؤمنين عليه السلام على معاوية قال له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الرجل؟قال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نزار؟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إذا غزا نكّس و إذا لقى افترس و إذا انصرف احترس</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أي أولاده؟قال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ربيعة؟قال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يطيل النجاد و يعول العباد و يضرب ببقاع الأرض العماد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أي أولاده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جديلة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جديلة؟قال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الحرب سيفا قاطعا و في المكرمات غيثا نافعا و في اللقاء لهبا ساطعا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أي أولاده؟قال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القيس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عبد القيس؟قال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حضريا خصيبا أبيض وهابا لضيفه ما يجد و لا يسأل عمّا فقد،كثير المرق طيب العرق،يقوم للناس مقام الغيث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يابن صوحان فما تركت لهذا الحي من قريش مجدا و لا فخرا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 اللّه تركت لهم ما لا يصلح إلاّ بهم،تركت لهم الأبيض و الأحمر و الأصفر و الأشقر و السرير و المنبر و الملك إلى المحشر،و أنّى لا يكون ذلك كذلك و هم منار اللّه في الأرض و نجومه في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ففرح معاوية و ظنّ ان كلامه يشتمل على قريش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يابن صوحان ان ذلك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فعرف صعصعة ما أراد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لك و لا لقومك في ذلك إصدار و لا ايراد،بعدتم عن أنف المرعى و علوتم عن عذب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ذلك و يلك يابن </w:t>
      </w:r>
      <w:bookmarkStart w:id="17" w:name="pg14417_181666"/>
    </w:p>
    <w:p>
      <w:pPr>
        <w:pStyle w:val="BookText"/>
        <w:rPr/>
      </w:pPr>
      <w:bookmarkEnd w:id="17"/>
      <w:r>
        <w:rPr>
          <w:rFonts w:ascii="Amiri" w:hAnsi="Amiri" w:eastAsia="Amiri" w:cs="Amiri"/>
          <w:color w:val="111111"/>
          <w:sz w:val="28"/>
          <w:sz w:val="28"/>
          <w:szCs w:val="28"/>
          <w:rtl w:val="true"/>
          <w:lang w:bidi="ar-SA"/>
        </w:rPr>
        <w:t>صوحان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الويل لأهل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ذلك لبني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صعصعة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 ينبىء عنك لا الوعيد</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المروج </w:t>
      </w:r>
      <w:r>
        <w:rPr>
          <w:rFonts w:eastAsia="IRNazanin" w:cs="IRNazanin"/>
          <w:color w:val="111111"/>
          <w:sz w:val="28"/>
          <w:szCs w:val="28"/>
          <w:lang w:bidi="fa-IR"/>
        </w:rPr>
        <w:t>3:38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نكاح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عن الباقر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اللّه تعالى خلق الشهوة عشرة أجزاء تسعة في الرجال و واحدة في النساء، ذلك لبني هاشم و شيعتهم،و في نساء بني أمية و شيعتهم عشرة أجزاء تسعة في النساء و واحدة في الرجال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 w:name="__RefHeading___Toc2422260_1468164448"/>
      <w:bookmarkStart w:id="19" w:name="_Toc6"/>
      <w:bookmarkEnd w:id="18"/>
      <w:r>
        <w:rPr/>
        <w:t>3</w:t>
      </w:r>
      <w:bookmarkEnd w:id="19"/>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كتاب له عليه السّلام إلى عبد اللّه بن العباس و هو عامله على البصرة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أَنَّ؟الْبَصْرَةَ؟ مَهْبِطُ؟إِبْلِيسَ؟ وَ مَغْرِسُ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فَحَادِثْ أَهْلَهَا بِالْإِحْسَانِ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احْلُلْ عُقْدَةَ الْخَوْفِ عَنْ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بَلَغَنِي تَنَمُّرُكَ؟لِبَنِي تَمِيمٍ؟ وَ غِلْظَتُك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إِنَّ؟بَنِي تَمِيمٍ؟ لَمْ يَغِبْ لَهُمْ 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طَلَعَ لَهُمْ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إِنَّهُمْ لَمْ يُسْبَقُوا بِوَغْمٍ فِي جَاهِلِيَّةٍ وَ لاَ 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لَهُمْ بِنَا رَحِماً مَاسَّةً وَ قَرَابَةً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مَأْجُورُونَ عَلَى صِلَتِهَا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مَأْزُورُونَ عَلَى قَطِيعَتِهَا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فَارْبَعْ؟أَبَا الْعَبَّاسِ؟ 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جَرَى عَلَى لِسَانِكَ وَ يَدِكَ مِنْ خَيْرٍ وَ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شَرِيكَانِ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 عِنْدَ صَالِحِ ظَنِّي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يَفِيلَنَّ رَأْيِي فِيكَ وَ السَّلاَمُ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ميثم روي أنّ ابن عباس كان قد أضر ببني تميم حين ولّى البصرة للذي عرفهم به من العداوة يوم الجمل لأنّهم كانوا من شيعة طلحة و الزبير و عائشة،فحمل عليهم ابن عباس فأقصاهم و تنكّر عليهم و عيّرهم </w:t>
      </w:r>
    </w:p>
    <w:p>
      <w:pPr>
        <w:pStyle w:val="BookText"/>
        <w:rPr/>
      </w:pPr>
      <w:r>
        <w:rPr>
          <w:rFonts w:ascii="Amiri" w:hAnsi="Amiri" w:eastAsia="Amiri" w:cs="Amiri"/>
          <w:color w:val="111111"/>
          <w:sz w:val="28"/>
          <w:sz w:val="28"/>
          <w:szCs w:val="28"/>
          <w:rtl w:val="true"/>
          <w:lang w:bidi="ar-SA"/>
        </w:rPr>
        <w:t>بالجمل حتى كان يسمّيهم شيعة الجمل و أنصار عسكر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جمل عائشة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فاشتدّ ذلك على نفر من شيعة علي عليه السّلام من بني تميم منهم جارية بن قدامة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المصدر حارثة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بذلك إليه عليه السّلام يشكوه، فكتب عليه السّلام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بعد،فان خير الناس عند اللّه أعملهم بطاعته في ما عليه و له، و أقولهم بالحق و ان كان مرّا ألا و انّه بالحق قامت السماوات و الأرض فيما بين العباد،فلتكن سريرتك كعلانيتك و ليكن حكمك واحدا و طريقك مستقيما، و اعلم ان البصرة</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شرح ابن ميثم </w:t>
      </w:r>
      <w:r>
        <w:rPr>
          <w:rFonts w:eastAsia="Amiri" w:cs="Amiri" w:ascii="Amiri" w:hAnsi="Amiri"/>
          <w:color w:val="111111"/>
          <w:sz w:val="28"/>
          <w:szCs w:val="28"/>
          <w:lang w:bidi="ar-SA"/>
        </w:rPr>
        <w:t>4:395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عليه السّلام قد استخلف بعد الجمل ابن عباس على البصرة،فكتب إليه يذكر اختلافهم،فكتب عليه السّلام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قدم عليّ رسولك و ذكرت ما رأيت و بلغك عن أهل البصرة بعد انصرافي و سأخبرك عن القوم،هم من بين مقيم لرغبة يرجوها أو عقوبة يخشاها،فارغب راغبهم بالعدل و الانصراف و الاحسان إليه،و حل عقدة الخوف عن قلوبهم،فانّه ليس لأمراء البصرة في قلوبهم عظم إلاّ قليل منهم،و انته إلى أمري و لا تعده و أحسن إلى هذا الحي من ربيعة،و كل من قبلك فأحسن إليهم ما استطعت ان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عبيد اللّه بن أبي رافع في ذي القعدة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عليّ عليه السّلام إلى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بعد،فان خير الناس عند اللّه عز و جل أقومهم للّه بالطاعة في ما له و عليه،و أقولهم بالحق و لو كان مرّا، فان الحق به قامت السماوات و الأرض،و لتكن سريرتك كعلانيتك،و ليكن حكمك واحدا و طريقتك مستقيمة،فان البصرة مهبط الشيطان،فلا تفتحن على يد أحد بابا لا يطيق سدّه نحن و لا أنت،و السّلام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البصرة مهبط ابليس و مغرس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كامل بن قولويه عن </w:t>
      </w:r>
    </w:p>
    <w:p>
      <w:pPr>
        <w:pStyle w:val="BookText"/>
        <w:rPr/>
      </w:pPr>
      <w:r>
        <w:rPr>
          <w:rFonts w:ascii="Amiri" w:hAnsi="Amiri" w:eastAsia="Amiri" w:cs="Amiri"/>
          <w:color w:val="111111"/>
          <w:sz w:val="28"/>
          <w:sz w:val="28"/>
          <w:szCs w:val="28"/>
          <w:rtl w:val="true"/>
          <w:lang w:bidi="ar-SA"/>
        </w:rPr>
        <w:t>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مضى الحسين بكى عليه جميع ما خلق اللّه إلاّ ثلاثة البصرة و دمشق و آل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أهلها بالإحسان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الإنسان أسير الإحسان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احلل عقدة الخوف عن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يجرّهم إلى احداث فتنة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صفين،لنصر بن مزاحم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المبلغ كان جارية بن قدامة كما قال ابن ميثم لأنّه كان من تميم و ان كان شيعته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تنكّرك كالنمر،و النمر لا تلقاه أبدا إلاّ متنكرا غضبان </w:t>
      </w:r>
      <w:r>
        <w:rPr>
          <w:rStyle w:val="FootnoteAnchor"/>
          <w:rtl w:val="true"/>
        </w:rPr>
        <w:footnoteReference w:id="68"/>
      </w:r>
      <w:r>
        <w:rPr>
          <w:rFonts w:ascii="Amiri" w:hAnsi="Amiri" w:eastAsia="Amiri" w:cs="Amiri"/>
          <w:color w:val="111111"/>
          <w:sz w:val="28"/>
          <w:sz w:val="28"/>
          <w:szCs w:val="28"/>
          <w:rtl w:val="true"/>
          <w:lang w:bidi="ar-SA"/>
        </w:rPr>
        <w:t>، و قال الجوهري في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قوم إذا لبسوا الحديد  تنمّروا حلقا وقدا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تشبّهوا بالنمر لاختلاف ألوان القد و الحديد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لبني تميم و غلظتك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تنمّر لهم و غلظ عليهم لأنّهم كانوا أعوان أهل الجمل،فكان يسمّيهم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شيعة الجمل و أنصار 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جمل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حزب الشيطان،كما أنّهم في وقت غارات معاوية و بعث ابن الحضرمي إلى البصرة كانوا من أعوانه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راسل معاوية من بالعراق من تميم ليثبوا بعلي عليه السّلام، فبلغه ذلك فقال في بعض مقاماته في كلام له طويل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خبا يرى الصلاح فسادا  أو يرى الغي في الامور رشادا </w:t>
      </w:r>
    </w:p>
    <w:p>
      <w:pPr>
        <w:pStyle w:val="BookText"/>
        <w:rPr/>
      </w:pPr>
      <w:r>
        <w:rPr>
          <w:rFonts w:ascii="Amiri" w:hAnsi="Amiri" w:eastAsia="Amiri" w:cs="Amiri"/>
          <w:color w:val="111111"/>
          <w:sz w:val="28"/>
          <w:sz w:val="28"/>
          <w:szCs w:val="28"/>
          <w:rtl w:val="true"/>
          <w:lang w:bidi="ar-SA"/>
        </w:rPr>
        <w:t xml:space="preserve">لقريب من الهلاك كما  أهلك سابور بالسواد إيادا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المروج </w:t>
      </w:r>
      <w:r>
        <w:rPr>
          <w:rFonts w:eastAsia="IRNazanin" w:cs="IRNazanin"/>
          <w:color w:val="111111"/>
          <w:sz w:val="28"/>
          <w:szCs w:val="28"/>
          <w:lang w:bidi="fa-IR"/>
        </w:rPr>
        <w:t>1:280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بني تميم لم يغب لهم نجم إلاّ طلع لهم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الرئاسة في تميم،و كان أوّل رئيس منهم سعد بن زيد مناة بن تميم ثم حنظلة بن مالك بن زيد مناة بن تميم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تميم كأهل مضر و عليها المحمل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حكّام العرب في الجاهلية أكثم بن صيفي و حاجب بن زرارة و الأقرع بن حابس و ربيعة بن مخاشن و ضمرة بن أبي ضمرة لتميم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الأحنف على معاوية فأشار له على الوساد فجلس على الأرض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فيما أوصى قيس بن عاصم المنقري ولده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تغش السلطان حتى يملك،و لا تقطعه حتى ينساك،و لا تجلس له على فراش و لا وساد،و اجعل بينك مجلس رجل أو رجلين،فانّه عسى أن يأتي من هو أولى بذلك المجلس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أوتيت تميم الحكمة مع رقة الحواشي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الصناعتين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هلال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 من قريش لخالد بن صفوان التميمي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صفوان بن الأهتم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اسمك لكذب ما خلد أحد،و ان أباك لصفوان و هو حجر،و ان جدّك لأهتم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و الأهتم من كسر ثناياه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الصحيح خير من الأهتم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أي قريش أنت؟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عبد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فمثلك يشتم تميما في عزّها و حسبها و قد هشتمك هاشم و امتك امية و جمحت بك جمح و خزمتك مخزوم و أقصتك قصي، فجعلتك عبد دارها و موضع شنارها،تفتح لهم الأبواب إذا دخلوها و تغلقها إذا خرجوا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الصناعتين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نظير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يغب لهم نجم إلاّ طلع لهم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أبي الطحان القيني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اني من القوم الذين هم هم  إذا مات منهم سيد قام صاحبه</w:t>
      </w:r>
    </w:p>
    <w:p>
      <w:pPr>
        <w:pStyle w:val="BookText"/>
        <w:rPr/>
      </w:pPr>
      <w:r>
        <w:rPr>
          <w:rFonts w:ascii="Amiri" w:hAnsi="Amiri" w:eastAsia="Amiri" w:cs="Amiri"/>
          <w:color w:val="111111"/>
          <w:sz w:val="28"/>
          <w:sz w:val="28"/>
          <w:szCs w:val="28"/>
          <w:rtl w:val="true"/>
          <w:lang w:bidi="ar-SA"/>
        </w:rPr>
        <w:t>نجوم سماء كلّما غاب كوكب  بدا كوكب تأوي إليه كواكبه</w:t>
      </w:r>
    </w:p>
    <w:p>
      <w:pPr>
        <w:pStyle w:val="BookText"/>
        <w:rPr/>
      </w:pPr>
      <w:r>
        <w:rPr>
          <w:rFonts w:ascii="Amiri" w:hAnsi="Amiri" w:eastAsia="Amiri" w:cs="Amiri"/>
          <w:color w:val="111111"/>
          <w:sz w:val="28"/>
          <w:sz w:val="28"/>
          <w:szCs w:val="28"/>
          <w:rtl w:val="true"/>
          <w:lang w:bidi="ar-SA"/>
        </w:rPr>
        <w:t>أضاءت لهم أحسابهم و وجوههم  دجى الليل حتى نظم الجزع ثاقبه</w:t>
      </w:r>
    </w:p>
    <w:p>
      <w:pPr>
        <w:pStyle w:val="BookText"/>
        <w:rPr/>
      </w:pPr>
      <w:r>
        <w:rPr>
          <w:rFonts w:ascii="Amiri" w:hAnsi="Amiri" w:eastAsia="Amiri" w:cs="Amiri"/>
          <w:color w:val="111111"/>
          <w:sz w:val="28"/>
          <w:sz w:val="28"/>
          <w:szCs w:val="28"/>
          <w:rtl w:val="true"/>
          <w:lang w:bidi="ar-SA"/>
        </w:rPr>
        <w:t xml:space="preserve">و ما زال منهم حيث كانوا مسود  تسير المنايا حيث سارت كتائبه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شبيب بن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لأعرف أمرا لا يتلاقى به اثنان إلاّ وجب النجح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خالد بن صفوان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العقل،فان العاقل لا يسأل ما لا يجوز و لا يرد عمّا يمكن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نعيت إليّ نفسي،انّا أهل بيت لا يموت منّا أحد حتى يرى خلفه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إنّهم لم يسبقوا بوغم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ترة و حقد</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عمارة بن تميم و محمد بن الحجاج سجستان لحرب ابن الأشعث،فلما قدماها هرب و لم يبق من أصحابه بسجستان إلاّ نحو سبعمائة رجل من بني تميم كانوا مقيمين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لهما أبو حزابة التميمي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الرجل قد هرب منكما و لم يبق من أصحابه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انما </w:t>
      </w:r>
    </w:p>
    <w:p>
      <w:pPr>
        <w:pStyle w:val="BookText"/>
        <w:rPr/>
      </w:pPr>
      <w:r>
        <w:rPr>
          <w:rFonts w:ascii="Amiri" w:hAnsi="Amiri" w:eastAsia="Amiri" w:cs="Amiri"/>
          <w:color w:val="111111"/>
          <w:sz w:val="28"/>
          <w:sz w:val="28"/>
          <w:szCs w:val="28"/>
          <w:rtl w:val="true"/>
          <w:lang w:bidi="ar-SA"/>
        </w:rPr>
        <w:t>بسجستان من كان بها من بني تميم قبل قدومه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لهم عندنا أمان لأنّهم كانوا مع ابن الأشعث و خلعوا الطاعة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خلعوا الطاعة و لكنه ورد عليهم في جمع عظيم لم يكن لهم بدفعه طاقة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يجيباه إلى ما أراد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فعاد إلى قومه و حاصرهم أهل الشام فاستقلت بنو تميم،فكانوا يخرجون إليهم في كل يوم فيواقعونهم و يبيتونهم بالليل و ينتهبون أطرافهم حتى ضجروا بذلك،فلما رأى عمارة فعلهم صالحهم و خرجوا إليه،فلما رأى قلتهم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كنتم إلاّ ما أرى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فان شئت أن نقيلك الصلح أقلناك وعدنا للحرب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غني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حزابة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عينا من رأى من فوارس  أكر على المكروه منهم و أصبرا</w:t>
      </w:r>
    </w:p>
    <w:p>
      <w:pPr>
        <w:pStyle w:val="BookText"/>
        <w:rPr/>
      </w:pPr>
      <w:r>
        <w:rPr>
          <w:rFonts w:ascii="Amiri" w:hAnsi="Amiri" w:eastAsia="Amiri" w:cs="Amiri"/>
          <w:color w:val="111111"/>
          <w:sz w:val="28"/>
          <w:sz w:val="28"/>
          <w:szCs w:val="28"/>
          <w:rtl w:val="true"/>
          <w:lang w:bidi="ar-SA"/>
        </w:rPr>
        <w:t>و أكرم لو لاقوا سوادا مقاربا  و لكن لقواطما من البحر أخضرا</w:t>
      </w:r>
    </w:p>
    <w:p>
      <w:pPr>
        <w:pStyle w:val="BookText"/>
        <w:rPr/>
      </w:pPr>
      <w:r>
        <w:rPr>
          <w:rFonts w:ascii="Amiri" w:hAnsi="Amiri" w:eastAsia="Amiri" w:cs="Amiri"/>
          <w:color w:val="111111"/>
          <w:sz w:val="28"/>
          <w:sz w:val="28"/>
          <w:szCs w:val="28"/>
          <w:rtl w:val="true"/>
          <w:lang w:bidi="ar-SA"/>
        </w:rPr>
        <w:t>فما برحوا حتى أعضوا سيوفهم  ذرى الهام منهم و الحديد المسمرا</w:t>
      </w:r>
    </w:p>
    <w:p>
      <w:pPr>
        <w:pStyle w:val="BookText"/>
        <w:rPr/>
      </w:pPr>
      <w:r>
        <w:rPr>
          <w:rFonts w:ascii="Amiri" w:hAnsi="Amiri" w:eastAsia="Amiri" w:cs="Amiri"/>
          <w:color w:val="111111"/>
          <w:sz w:val="28"/>
          <w:sz w:val="28"/>
          <w:szCs w:val="28"/>
          <w:rtl w:val="true"/>
          <w:lang w:bidi="ar-SA"/>
        </w:rPr>
        <w:t xml:space="preserve">و حتى حسبناهم فوارس كهمس  حيوا بعد ما ماتوا من الدهر أعصرا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lang w:bidi="ar-SA"/>
        </w:rPr>
        <w:t>22:267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مؤمل بن خاقان ان تميم بن مر قال في خطبته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تميما لها الشرف العود،و العزّ الأقعس و العدد الهيضل،و هي في الجاهلية القدام و الذروة و السنام،و قد قال الشاعر</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له و انكر بعض شأني  ألم تعرف رقاب بني تميم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حضرت قيس بن عاصم الوفاة دعا بنيه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احفظوا عني فلا أحد أنصح لكم مني،إذا مت فسودوا كباركم و لا تسودوا صغاركم فيسفه الناس كباركم،و لا تهونوا عليهم و عليكم باصلاح المال فانّه منبهة للكريم و يستغنى به عن اللئيم،و إيّاكم و مسألة الناس فانّها أخزى كسب الرجل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دغفل النسابة عن تميم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حجر أخشن ان دنوت منه آذاك و ان تركته أعفاك </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الراجز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تميما اعطيت تماما  و اعطيت مآثرا عظاما</w:t>
      </w:r>
    </w:p>
    <w:p>
      <w:pPr>
        <w:pStyle w:val="BookText"/>
        <w:rPr/>
      </w:pPr>
      <w:r>
        <w:rPr>
          <w:rFonts w:ascii="IRNazanin" w:hAnsi="IRNazanin" w:eastAsia="IRNazanin"/>
          <w:color w:val="111111"/>
          <w:sz w:val="28"/>
          <w:sz w:val="28"/>
          <w:szCs w:val="28"/>
          <w:rtl w:val="true"/>
          <w:lang w:bidi="fa-IR"/>
        </w:rPr>
        <w:t>و عددا و حسبا قمقاما  و بازخا من عزّها قداما</w:t>
      </w:r>
    </w:p>
    <w:p>
      <w:pPr>
        <w:pStyle w:val="BookText"/>
        <w:rPr/>
      </w:pPr>
      <w:r>
        <w:rPr>
          <w:rFonts w:ascii="Amiri" w:hAnsi="Amiri" w:eastAsia="Amiri" w:cs="Amiri"/>
          <w:color w:val="111111"/>
          <w:sz w:val="28"/>
          <w:sz w:val="28"/>
          <w:szCs w:val="28"/>
          <w:rtl w:val="true"/>
          <w:lang w:bidi="ar-SA"/>
        </w:rPr>
        <w:t>في الدهر أعيى الناس ان يراما  إذا رأيت منهم الأجساما</w:t>
      </w:r>
    </w:p>
    <w:p>
      <w:pPr>
        <w:pStyle w:val="BookText"/>
        <w:rPr/>
      </w:pPr>
      <w:r>
        <w:rPr>
          <w:rFonts w:ascii="Amiri" w:hAnsi="Amiri" w:eastAsia="Amiri" w:cs="Amiri"/>
          <w:color w:val="111111"/>
          <w:sz w:val="28"/>
          <w:sz w:val="28"/>
          <w:szCs w:val="28"/>
          <w:rtl w:val="true"/>
          <w:lang w:bidi="ar-SA"/>
        </w:rPr>
        <w:t>و الدل و الشيمة و الكلاما  و اذرعا و قصرا و هاما</w:t>
      </w:r>
    </w:p>
    <w:p>
      <w:pPr>
        <w:pStyle w:val="BookText"/>
        <w:rPr/>
      </w:pPr>
      <w:r>
        <w:rPr>
          <w:rFonts w:ascii="Amiri" w:hAnsi="Amiri" w:eastAsia="Amiri" w:cs="Amiri"/>
          <w:color w:val="111111"/>
          <w:sz w:val="28"/>
          <w:sz w:val="28"/>
          <w:szCs w:val="28"/>
          <w:rtl w:val="true"/>
          <w:lang w:bidi="ar-SA"/>
        </w:rPr>
        <w:t>عرفت ان لم يخلقوا طغاما  و لم يكن أبوهم مسقاما</w:t>
      </w:r>
    </w:p>
    <w:p>
      <w:pPr>
        <w:pStyle w:val="BookText"/>
        <w:rPr/>
      </w:pPr>
      <w:r>
        <w:rPr>
          <w:rFonts w:ascii="Amiri" w:hAnsi="Amiri" w:eastAsia="Amiri" w:cs="Amiri"/>
          <w:color w:val="111111"/>
          <w:sz w:val="28"/>
          <w:sz w:val="28"/>
          <w:szCs w:val="28"/>
          <w:rtl w:val="true"/>
          <w:lang w:bidi="ar-SA"/>
        </w:rPr>
        <w:t>لم تر في من يأكل الطعاما  أقل منهم سقطا وذاما</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موفقيات ابن بكار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عبد الرحمن بن حسان معنى غريضا ذا كبر و نخوة،فكتب من المدينة إلى مسكين بن عامر بن شريح بن عمرو بن عمرو ابن عدس بن زيد بن عبد اللّه بن دارع يدعوه إلى المفاخرة و التهاجي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مسكين في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يبل الشباب فكلّ شيء  سمعت به سوى الرحمن بال</w:t>
      </w:r>
    </w:p>
    <w:p>
      <w:pPr>
        <w:pStyle w:val="BookText"/>
        <w:rPr/>
      </w:pPr>
      <w:r>
        <w:rPr>
          <w:rFonts w:ascii="Amiri" w:hAnsi="Amiri" w:eastAsia="Amiri" w:cs="Amiri"/>
          <w:color w:val="111111"/>
          <w:sz w:val="28"/>
          <w:sz w:val="28"/>
          <w:szCs w:val="28"/>
          <w:rtl w:val="true"/>
          <w:lang w:bidi="ar-SA"/>
        </w:rPr>
        <w:t>الا ان الشباب ثياب لبس  و ما الأموال إلا كالظلال</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أدري و ان جامعت قوما  أفيهم رغبتي أم في الزيال </w:t>
      </w:r>
    </w:p>
    <w:p>
      <w:pPr>
        <w:pStyle w:val="BookText"/>
        <w:rPr/>
      </w:pPr>
      <w:r>
        <w:rPr>
          <w:rFonts w:ascii="Amiri" w:hAnsi="Amiri" w:eastAsia="Amiri" w:cs="Amiri"/>
          <w:color w:val="111111"/>
          <w:sz w:val="28"/>
          <w:sz w:val="28"/>
          <w:szCs w:val="28"/>
          <w:rtl w:val="true"/>
          <w:lang w:bidi="ar-SA"/>
        </w:rPr>
        <w:t>و عاملة و ما تدري أ فيه  يكون نجاحها أم في الحيال</w:t>
      </w:r>
    </w:p>
    <w:p>
      <w:pPr>
        <w:pStyle w:val="BookText"/>
        <w:rPr/>
      </w:pPr>
      <w:r>
        <w:rPr>
          <w:rFonts w:ascii="Amiri" w:hAnsi="Amiri" w:eastAsia="Amiri" w:cs="Amiri"/>
          <w:color w:val="111111"/>
          <w:sz w:val="28"/>
          <w:sz w:val="28"/>
          <w:szCs w:val="28"/>
          <w:rtl w:val="true"/>
          <w:lang w:bidi="ar-SA"/>
        </w:rPr>
        <w:t>لعلّك يابن فرخ اللؤم تنمي  تروم الراسيات من الجبال</w:t>
      </w:r>
    </w:p>
    <w:p>
      <w:pPr>
        <w:pStyle w:val="BookText"/>
        <w:rPr/>
      </w:pPr>
      <w:r>
        <w:rPr>
          <w:rFonts w:ascii="Amiri" w:hAnsi="Amiri" w:eastAsia="Amiri" w:cs="Amiri"/>
          <w:color w:val="111111"/>
          <w:sz w:val="28"/>
          <w:sz w:val="28"/>
          <w:szCs w:val="28"/>
          <w:rtl w:val="true"/>
          <w:lang w:bidi="ar-SA"/>
        </w:rPr>
        <w:t>فانّك لن تنال المجد حتى  ترد الماضيات من الليالي</w:t>
      </w:r>
    </w:p>
    <w:p>
      <w:pPr>
        <w:pStyle w:val="BookText"/>
        <w:rPr/>
      </w:pPr>
      <w:r>
        <w:rPr>
          <w:rFonts w:ascii="Amiri" w:hAnsi="Amiri" w:eastAsia="Amiri" w:cs="Amiri"/>
          <w:color w:val="111111"/>
          <w:sz w:val="28"/>
          <w:sz w:val="28"/>
          <w:szCs w:val="28"/>
          <w:rtl w:val="true"/>
          <w:lang w:bidi="ar-SA"/>
        </w:rPr>
        <w:t>أبي مضر الذي حدّثت عنه  و كلّ ربيعة الاثرين خالي</w:t>
      </w:r>
    </w:p>
    <w:p>
      <w:pPr>
        <w:pStyle w:val="BookText"/>
        <w:rPr/>
      </w:pPr>
      <w:r>
        <w:rPr>
          <w:rFonts w:ascii="Amiri" w:hAnsi="Amiri" w:eastAsia="Amiri" w:cs="Amiri"/>
          <w:color w:val="111111"/>
          <w:sz w:val="28"/>
          <w:sz w:val="28"/>
          <w:szCs w:val="28"/>
          <w:rtl w:val="true"/>
          <w:lang w:bidi="ar-SA"/>
        </w:rPr>
        <w:t>و اني حين أنسب من تميم  لفي الشمّ الشماريخ الطوال</w:t>
      </w:r>
    </w:p>
    <w:p>
      <w:pPr>
        <w:pStyle w:val="BookText"/>
        <w:rPr/>
      </w:pPr>
      <w:r>
        <w:rPr>
          <w:rFonts w:ascii="Amiri" w:hAnsi="Amiri" w:eastAsia="Amiri" w:cs="Amiri"/>
          <w:color w:val="111111"/>
          <w:sz w:val="28"/>
          <w:sz w:val="28"/>
          <w:szCs w:val="28"/>
          <w:rtl w:val="true"/>
          <w:lang w:bidi="ar-SA"/>
        </w:rPr>
        <w:t>و آبائي بنو عدس بن زيد  و خالي البشر بشر بني هلال</w:t>
      </w:r>
    </w:p>
    <w:p>
      <w:pPr>
        <w:pStyle w:val="BookText"/>
        <w:rPr/>
      </w:pPr>
      <w:r>
        <w:rPr>
          <w:rFonts w:ascii="Amiri" w:hAnsi="Amiri" w:eastAsia="Amiri" w:cs="Amiri"/>
          <w:color w:val="111111"/>
          <w:sz w:val="28"/>
          <w:sz w:val="28"/>
          <w:szCs w:val="28"/>
          <w:rtl w:val="true"/>
          <w:lang w:bidi="ar-SA"/>
        </w:rPr>
        <w:t>كساني عزّتي عمرو بن عمرو  و ردّاني زرارة بالفعال</w:t>
      </w:r>
    </w:p>
    <w:p>
      <w:pPr>
        <w:pStyle w:val="BookText"/>
        <w:rPr/>
      </w:pPr>
      <w:r>
        <w:rPr>
          <w:rFonts w:ascii="Amiri" w:hAnsi="Amiri" w:eastAsia="Amiri" w:cs="Amiri"/>
          <w:color w:val="111111"/>
          <w:sz w:val="28"/>
          <w:sz w:val="28"/>
          <w:szCs w:val="28"/>
          <w:rtl w:val="true"/>
          <w:lang w:bidi="ar-SA"/>
        </w:rPr>
        <w:t>كفانا حاجب كسرى و قوما  هم البيض الكرام ذوو السبال</w:t>
      </w:r>
    </w:p>
    <w:p>
      <w:pPr>
        <w:pStyle w:val="BookText"/>
        <w:rPr/>
      </w:pPr>
      <w:r>
        <w:rPr>
          <w:rFonts w:ascii="Amiri" w:hAnsi="Amiri" w:eastAsia="Amiri" w:cs="Amiri"/>
          <w:color w:val="111111"/>
          <w:sz w:val="28"/>
          <w:sz w:val="28"/>
          <w:szCs w:val="28"/>
          <w:rtl w:val="true"/>
          <w:lang w:bidi="ar-SA"/>
        </w:rPr>
        <w:t>و سار عطارد حتى أتاهم  فأعطوه المنى غير انتحال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كفانا حاجب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كفى العرب جميعا أمر كسرى حيث منعهم أن يرعوا في بلاد العجم إلا بضمين،فرهنه قوسه فأطلقه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ذو القرنين آخاه لقيط  و كان صفيّه دون الرجال</w:t>
      </w:r>
    </w:p>
    <w:p>
      <w:pPr>
        <w:pStyle w:val="BookText"/>
        <w:rPr/>
      </w:pPr>
      <w:r>
        <w:rPr>
          <w:rFonts w:ascii="Amiri" w:hAnsi="Amiri" w:eastAsia="Amiri" w:cs="Amiri"/>
          <w:color w:val="111111"/>
          <w:sz w:val="28"/>
          <w:sz w:val="28"/>
          <w:szCs w:val="28"/>
          <w:rtl w:val="true"/>
          <w:lang w:bidi="ar-SA"/>
        </w:rPr>
        <w:t>و ذو القرنين عمرو بن 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 حبيا بديباج كريم  و ياقوت يفصل بالمحال</w:t>
      </w:r>
    </w:p>
    <w:p>
      <w:pPr>
        <w:pStyle w:val="BookText"/>
        <w:rPr/>
      </w:pPr>
      <w:r>
        <w:rPr>
          <w:rFonts w:ascii="Amiri" w:hAnsi="Amiri" w:eastAsia="Amiri" w:cs="Amiri"/>
          <w:color w:val="111111"/>
          <w:sz w:val="28"/>
          <w:sz w:val="28"/>
          <w:szCs w:val="28"/>
          <w:rtl w:val="true"/>
          <w:lang w:bidi="ar-SA"/>
        </w:rPr>
        <w:t>و كان الحازم القعقاع منّا  لزاز الخصم و الأمر العضال</w:t>
      </w:r>
    </w:p>
    <w:p>
      <w:pPr>
        <w:pStyle w:val="BookText"/>
        <w:rPr/>
      </w:pPr>
      <w:r>
        <w:rPr>
          <w:rFonts w:ascii="Amiri" w:hAnsi="Amiri" w:eastAsia="Amiri" w:cs="Amiri"/>
          <w:color w:val="111111"/>
          <w:sz w:val="28"/>
          <w:sz w:val="28"/>
          <w:szCs w:val="28"/>
          <w:rtl w:val="true"/>
          <w:lang w:bidi="ar-SA"/>
        </w:rPr>
        <w:t>شريح فارس النعمان جدي  و نازلها إذا دعيت نزال</w:t>
      </w:r>
    </w:p>
    <w:p>
      <w:pPr>
        <w:pStyle w:val="BookText"/>
        <w:rPr/>
      </w:pPr>
      <w:r>
        <w:rPr>
          <w:rFonts w:ascii="Amiri" w:hAnsi="Amiri" w:eastAsia="Amiri" w:cs="Amiri"/>
          <w:color w:val="111111"/>
          <w:sz w:val="28"/>
          <w:sz w:val="28"/>
          <w:szCs w:val="28"/>
          <w:rtl w:val="true"/>
          <w:lang w:bidi="ar-SA"/>
        </w:rPr>
        <w:t>و قاتل خاله بأبيه منّا  سماعة لم يبع حسبا بمال</w:t>
      </w:r>
    </w:p>
    <w:p>
      <w:pPr>
        <w:pStyle w:val="BookText"/>
        <w:rPr/>
      </w:pPr>
      <w:r>
        <w:rPr>
          <w:rFonts w:ascii="Amiri" w:hAnsi="Amiri" w:eastAsia="Amiri" w:cs="Amiri"/>
          <w:color w:val="111111"/>
          <w:sz w:val="28"/>
          <w:sz w:val="28"/>
          <w:szCs w:val="28"/>
          <w:rtl w:val="true"/>
          <w:lang w:bidi="ar-SA"/>
        </w:rPr>
        <w:t>و ندمان ابن جفنة كان خالي  ففارقه و ليس له بقال</w:t>
      </w:r>
    </w:p>
    <w:p>
      <w:pPr>
        <w:pStyle w:val="BookText"/>
        <w:rPr/>
      </w:pPr>
      <w:r>
        <w:rPr>
          <w:rFonts w:ascii="Amiri" w:hAnsi="Amiri" w:eastAsia="Amiri" w:cs="Amiri"/>
          <w:color w:val="111111"/>
          <w:sz w:val="28"/>
          <w:sz w:val="28"/>
          <w:szCs w:val="28"/>
          <w:rtl w:val="true"/>
          <w:lang w:bidi="ar-SA"/>
        </w:rPr>
        <w:t>و يوم مظلم لبني تميم  جلونا شمسه و الكف عال</w:t>
      </w:r>
    </w:p>
    <w:p>
      <w:pPr>
        <w:pStyle w:val="BookText"/>
        <w:rPr/>
      </w:pPr>
      <w:r>
        <w:rPr>
          <w:rFonts w:ascii="Amiri" w:hAnsi="Amiri" w:eastAsia="Amiri" w:cs="Amiri"/>
          <w:color w:val="111111"/>
          <w:sz w:val="28"/>
          <w:sz w:val="28"/>
          <w:szCs w:val="28"/>
          <w:rtl w:val="true"/>
          <w:lang w:bidi="ar-SA"/>
        </w:rPr>
        <w:t>دعتنا الحنظلية إذ لحقنا  و قد حملت على جمل ثقال</w:t>
      </w:r>
    </w:p>
    <w:p>
      <w:pPr>
        <w:pStyle w:val="BookText"/>
        <w:rPr/>
      </w:pPr>
      <w:r>
        <w:rPr>
          <w:rFonts w:ascii="Amiri" w:hAnsi="Amiri" w:eastAsia="Amiri" w:cs="Amiri"/>
          <w:color w:val="111111"/>
          <w:sz w:val="28"/>
          <w:sz w:val="28"/>
          <w:szCs w:val="28"/>
          <w:rtl w:val="true"/>
          <w:lang w:bidi="ar-SA"/>
        </w:rPr>
        <w:t>فأدركها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شريح  و اعوج عند مختلف العوالي</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فغرنا ان غيرتنا كذاكم  إذا برز النساء من الحجال </w:t>
      </w:r>
    </w:p>
    <w:p>
      <w:pPr>
        <w:pStyle w:val="BookText"/>
        <w:rPr/>
      </w:pPr>
      <w:r>
        <w:rPr>
          <w:rFonts w:ascii="Amiri" w:hAnsi="Amiri" w:eastAsia="Amiri" w:cs="Amiri"/>
          <w:color w:val="111111"/>
          <w:sz w:val="28"/>
          <w:sz w:val="28"/>
          <w:szCs w:val="28"/>
          <w:rtl w:val="true"/>
          <w:lang w:bidi="ar-SA"/>
        </w:rPr>
        <w:t>متى نأسر و نؤسر في اناس  و يوجع كلّما عقد الحبال</w:t>
      </w:r>
    </w:p>
    <w:p>
      <w:pPr>
        <w:pStyle w:val="BookText"/>
        <w:rPr/>
      </w:pPr>
      <w:r>
        <w:rPr>
          <w:rFonts w:ascii="Amiri" w:hAnsi="Amiri" w:eastAsia="Amiri" w:cs="Amiri"/>
          <w:color w:val="111111"/>
          <w:sz w:val="28"/>
          <w:sz w:val="28"/>
          <w:szCs w:val="28"/>
          <w:rtl w:val="true"/>
          <w:lang w:bidi="ar-SA"/>
        </w:rPr>
        <w:t>فنحن الذائدون إذا بدئنا  و لا يرضون منّا بالبدال</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 قدور قومي كلّ يوم  قباب الترك ملبسة الجلال</w:t>
      </w:r>
    </w:p>
    <w:p>
      <w:pPr>
        <w:pStyle w:val="BookText"/>
        <w:rPr/>
      </w:pPr>
      <w:r>
        <w:rPr>
          <w:rFonts w:ascii="Amiri" w:hAnsi="Amiri" w:eastAsia="Amiri" w:cs="Amiri"/>
          <w:color w:val="111111"/>
          <w:sz w:val="28"/>
          <w:sz w:val="28"/>
          <w:szCs w:val="28"/>
          <w:rtl w:val="true"/>
          <w:lang w:bidi="ar-SA"/>
        </w:rPr>
        <w:t>أمام الحي تحملها أثاف  ململمة كأثباج الرئال</w:t>
      </w:r>
    </w:p>
    <w:p>
      <w:pPr>
        <w:pStyle w:val="BookText"/>
        <w:rPr/>
      </w:pPr>
      <w:r>
        <w:rPr>
          <w:rFonts w:ascii="Amiri" w:hAnsi="Amiri" w:eastAsia="Amiri" w:cs="Amiri"/>
          <w:color w:val="111111"/>
          <w:sz w:val="28"/>
          <w:sz w:val="28"/>
          <w:szCs w:val="28"/>
          <w:rtl w:val="true"/>
          <w:lang w:bidi="ar-SA"/>
        </w:rPr>
        <w:t>كأنّ الموقدين لها جمال  طلاها الزفت و القطران طال</w:t>
      </w:r>
    </w:p>
    <w:p>
      <w:pPr>
        <w:pStyle w:val="BookText"/>
        <w:rPr/>
      </w:pPr>
      <w:r>
        <w:rPr>
          <w:rFonts w:ascii="Amiri" w:hAnsi="Amiri" w:eastAsia="Amiri" w:cs="Amiri"/>
          <w:color w:val="111111"/>
          <w:sz w:val="28"/>
          <w:sz w:val="28"/>
          <w:szCs w:val="28"/>
          <w:rtl w:val="true"/>
          <w:lang w:bidi="ar-SA"/>
        </w:rPr>
        <w:t>بأيديهم معازف من حديد  يشبهها مقيرة الدوالي</w:t>
      </w:r>
    </w:p>
    <w:p>
      <w:pPr>
        <w:pStyle w:val="BookText"/>
        <w:rPr/>
      </w:pPr>
      <w:r>
        <w:rPr>
          <w:rFonts w:ascii="Amiri" w:hAnsi="Amiri" w:eastAsia="Amiri" w:cs="Amiri"/>
          <w:color w:val="111111"/>
          <w:sz w:val="28"/>
          <w:sz w:val="28"/>
          <w:szCs w:val="28"/>
          <w:rtl w:val="true"/>
          <w:lang w:bidi="ar-SA"/>
        </w:rPr>
        <w:t>و قال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نأسر و نؤسر في أناس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أسرت بنو أسد رجلا من زرارة و في بني زرارة أسير من بني أسد فعوّضوه به،فأبت بنو أسد حتى زادوهم في فداء الزراري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أخبار الموفقيات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للزبيد بن بكار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بلاغات نساء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معاوية لجروة بنت غالب التميمية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أخبريني عن قومك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أكثر الناس عددا و أوسعهم بلدا و أبعدهم أمدا، هم الذهب الأحمر و الحسب الأفخر،اما بنو عمرو بن تميم فأصحاب بأس و نجدة و تحاشد و شدّة،لا يتخاذلون عند اللقاء و لا يطمع فيهم الأعداء،سلمهم فيهم و سيفهم على عدوّهم،و اما بنو سعد بن زيد مناة ففي العدد الأكثرون و في النسب الأطيبون،يضرون ان غضبوا و يدركون ان طلبوا،أصحاب سيوف و جحف و نزال و زلف،على ان بأسهم فيهم و سيفهم عليهم،و اما حنظلة فالبيت الرفيع و الحسب البديع و العزّ المنيع،المكرمون للجار و الطالبون بالثار و الناقضون للأوتار،و اما البراجم فأصابع مجتمعة و كفّ ممتنعة،و اما طهية فقوم هوج و قرن لجوج،و أما بنو ربيعة فصخرة صماء و حية رقشاء،يغزون غيرهم و يفخرون بقومهم،و أما بنو يربوع ففرسان </w:t>
      </w:r>
    </w:p>
    <w:p>
      <w:pPr>
        <w:pStyle w:val="BookText"/>
        <w:rPr/>
      </w:pPr>
      <w:r>
        <w:rPr>
          <w:rFonts w:ascii="Amiri" w:hAnsi="Amiri" w:eastAsia="Amiri" w:cs="Amiri"/>
          <w:color w:val="111111"/>
          <w:sz w:val="28"/>
          <w:sz w:val="28"/>
          <w:szCs w:val="28"/>
          <w:rtl w:val="true"/>
          <w:lang w:bidi="ar-SA"/>
        </w:rPr>
        <w:t>الرماح و أسود الصباح،يعتنقون الأقران و يقتلون الفرسان،و اما بنو مالك فجمع غير مفلول و عزّ غير مجهول ليوث هرارة و خيول كرارة،و اما بنو دارم فكرم لا يدانى و شرف لا يسامى و عزّ لا يوازى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أعلم الناس بتميم،فما قولك في علي؟قالت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حاز و اللّه الشرف حدّا لا يوصف و غاية لا تعرف،و باللّه أسأل إعفائي ممّا أتخوّف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بلاغات النساء،لابن طيفور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المبرد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الحجاج البراء بن قبيصة إلى المهلب يستحثه في مناجزة القوم،و كتب إليه انّك لتحبّ بقاءهم لتأكل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المهلب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فرسان من أصحابه إليهم فخرج إليهم جمع فاقتتلوا إلى الليل،فقال لهم الخوارج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حتى تملّوا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أنتم؟قالوا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الخوارج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بنو تميم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أمسوا افترقوا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الغد خرج عشرة من أصحاب المهلب و خرج إليهم عشرة من الخوارج،فاحتفر كلّ واحد منهم حفيرة و أثبت قدمه فيها،فكلّما قتل رجل منهم جاء رجل من أصحابه فاجتره و وقف مكانه حتى اعتموا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 الخوارج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ارجعوا أنتم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ويلكم من أنتم؟قالوا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تميم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براء بن قبيصة إلى الحجاج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قوما لا يعين عليهم إلاّ اللّه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وفد الأحنف بن قيس و جارية بن قدامة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ربيعة بن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الجون بن قتادة العبشمي و الحتات بن يزيد أبو منازل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بني حوى بن سفيان بن مجاشع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معاوية،فأعطى كلّ رجل منهم مائة ألف </w:t>
      </w:r>
    </w:p>
    <w:p>
      <w:pPr>
        <w:pStyle w:val="BookText"/>
        <w:rPr/>
      </w:pPr>
      <w:r>
        <w:rPr>
          <w:rFonts w:ascii="Amiri" w:hAnsi="Amiri" w:eastAsia="Amiri" w:cs="Amiri"/>
          <w:color w:val="111111"/>
          <w:sz w:val="28"/>
          <w:sz w:val="28"/>
          <w:szCs w:val="28"/>
          <w:rtl w:val="true"/>
          <w:lang w:bidi="ar-SA"/>
        </w:rPr>
        <w:t>و أعطى الحتات سبعين ألفا،فلما كانوا في الطريق سأل بعضهم بعضا فأخبروا بجوائزهم،فكان الحتات أخذ سبعين ألفا،فرجع إلى معاوية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ردّك؟قال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فضحتني في بني تميم،أما حسبي بصحيح؟أولست ذا سن؟ أولست مطاعا في عشيرتي؟فقال معاوية 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بالك خسست بي دون القوم؟فقال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اشتريت من القوم دينهم و وكلتك إلى دينك و رأيك في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عثمانيا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فاشتر مني 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فأمر له بتمام جائزة القوم و طعن في جائزته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4:180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أي طعن بالوباء في إقامته لتحصيل ما 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فحبسها معاوية فقال الفرزدق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أبوك و عمي يا معاوية أورثا  تراثا فيحتاز التراث أقاربه</w:t>
      </w:r>
    </w:p>
    <w:p>
      <w:pPr>
        <w:pStyle w:val="BookText"/>
        <w:rPr/>
      </w:pPr>
      <w:r>
        <w:rPr>
          <w:rFonts w:ascii="Amiri" w:hAnsi="Amiri" w:eastAsia="Amiri" w:cs="Amiri"/>
          <w:color w:val="111111"/>
          <w:sz w:val="28"/>
          <w:sz w:val="28"/>
          <w:szCs w:val="28"/>
          <w:rtl w:val="true"/>
          <w:lang w:bidi="ar-SA"/>
        </w:rPr>
        <w:t>فما بال ميراث الحتات أخذته  و ميراث حرب جامد لك ذائبه</w:t>
      </w:r>
    </w:p>
    <w:p>
      <w:pPr>
        <w:pStyle w:val="BookText"/>
        <w:rPr/>
      </w:pPr>
      <w:r>
        <w:rPr>
          <w:rFonts w:ascii="Amiri" w:hAnsi="Amiri" w:eastAsia="Amiri" w:cs="Amiri"/>
          <w:color w:val="111111"/>
          <w:sz w:val="28"/>
          <w:sz w:val="28"/>
          <w:szCs w:val="28"/>
          <w:rtl w:val="true"/>
          <w:lang w:bidi="ar-SA"/>
        </w:rPr>
        <w:t>فلو أنّ هذا الأمر في جاهلية  علمت من المرء القليل حلائبه</w:t>
      </w:r>
    </w:p>
    <w:p>
      <w:pPr>
        <w:pStyle w:val="BookText"/>
        <w:rPr/>
      </w:pPr>
      <w:r>
        <w:rPr>
          <w:rFonts w:ascii="Amiri" w:hAnsi="Amiri" w:eastAsia="Amiri" w:cs="Amiri"/>
          <w:color w:val="111111"/>
          <w:sz w:val="28"/>
          <w:sz w:val="28"/>
          <w:szCs w:val="28"/>
          <w:rtl w:val="true"/>
          <w:lang w:bidi="ar-SA"/>
        </w:rPr>
        <w:t>و لو كان في دين سوى ذا شنأتم  لنا حقّنا أو غصّ بالماء شاربه</w:t>
      </w:r>
    </w:p>
    <w:p>
      <w:pPr>
        <w:pStyle w:val="BookText"/>
        <w:rPr/>
      </w:pPr>
      <w:r>
        <w:rPr>
          <w:rFonts w:ascii="Amiri" w:hAnsi="Amiri" w:eastAsia="Amiri" w:cs="Amiri"/>
          <w:color w:val="111111"/>
          <w:sz w:val="28"/>
          <w:sz w:val="28"/>
          <w:szCs w:val="28"/>
          <w:rtl w:val="true"/>
          <w:lang w:bidi="ar-SA"/>
        </w:rPr>
        <w:t>و لو كان إذ كنّا و في الكفّ بسطة  لصمم عضب فيك مضاربه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رمت شيئا يا معاوي دونه  خياطيف علود صعاب مراتبه </w:t>
      </w:r>
    </w:p>
    <w:p>
      <w:pPr>
        <w:pStyle w:val="BookText"/>
        <w:rPr/>
      </w:pPr>
      <w:r>
        <w:rPr>
          <w:rFonts w:ascii="Amiri" w:hAnsi="Amiri" w:eastAsia="Amiri" w:cs="Amiri"/>
          <w:color w:val="111111"/>
          <w:sz w:val="28"/>
          <w:sz w:val="28"/>
          <w:szCs w:val="28"/>
          <w:rtl w:val="true"/>
          <w:lang w:bidi="ar-SA"/>
        </w:rPr>
        <w:t>و ما كنت أعطي النصف من غير قدرة  سواك و لو مالت عليّ كتائبه</w:t>
      </w:r>
    </w:p>
    <w:p>
      <w:pPr>
        <w:pStyle w:val="BookText"/>
        <w:rPr/>
      </w:pPr>
      <w:r>
        <w:rPr>
          <w:rFonts w:ascii="Amiri" w:hAnsi="Amiri" w:eastAsia="Amiri" w:cs="Amiri"/>
          <w:color w:val="111111"/>
          <w:sz w:val="28"/>
          <w:sz w:val="28"/>
          <w:szCs w:val="28"/>
          <w:rtl w:val="true"/>
          <w:lang w:bidi="ar-SA"/>
        </w:rPr>
        <w:t>أ لست أعزّ الناس قوما و اسرة  و أمنعهم جارا إذا ضيم جانبه</w:t>
      </w:r>
    </w:p>
    <w:p>
      <w:pPr>
        <w:pStyle w:val="BookText"/>
        <w:rPr/>
      </w:pPr>
      <w:r>
        <w:rPr>
          <w:rFonts w:ascii="Amiri" w:hAnsi="Amiri" w:eastAsia="Amiri" w:cs="Amiri"/>
          <w:color w:val="111111"/>
          <w:sz w:val="28"/>
          <w:sz w:val="28"/>
          <w:szCs w:val="28"/>
          <w:rtl w:val="true"/>
          <w:lang w:bidi="ar-SA"/>
        </w:rPr>
        <w:t>و ما ولدت بعد النبي و آله  كمثلي حصان في الرجال يقاربه</w:t>
      </w:r>
    </w:p>
    <w:p>
      <w:pPr>
        <w:pStyle w:val="BookText"/>
        <w:rPr/>
      </w:pPr>
      <w:r>
        <w:rPr>
          <w:rFonts w:ascii="Amiri" w:hAnsi="Amiri" w:eastAsia="Amiri" w:cs="Amiri"/>
          <w:color w:val="111111"/>
          <w:sz w:val="28"/>
          <w:sz w:val="28"/>
          <w:szCs w:val="28"/>
          <w:rtl w:val="true"/>
          <w:lang w:bidi="ar-SA"/>
        </w:rPr>
        <w:t>أبي غالب و المرء ناجية الذي  إلى صعصع ينمي فمن ذا يناسبه</w:t>
      </w:r>
    </w:p>
    <w:p>
      <w:pPr>
        <w:pStyle w:val="BookText"/>
        <w:rPr/>
      </w:pPr>
      <w:r>
        <w:rPr>
          <w:rFonts w:ascii="Amiri" w:hAnsi="Amiri" w:eastAsia="Amiri" w:cs="Amiri"/>
          <w:color w:val="111111"/>
          <w:sz w:val="28"/>
          <w:sz w:val="28"/>
          <w:szCs w:val="28"/>
          <w:rtl w:val="true"/>
          <w:lang w:bidi="ar-SA"/>
        </w:rPr>
        <w:t>و بيتي إلى جنب الثريا فناؤه  و من دونه البدر المضيء كواكبه</w:t>
      </w:r>
    </w:p>
    <w:p>
      <w:pPr>
        <w:pStyle w:val="BookText"/>
        <w:rPr/>
      </w:pPr>
      <w:r>
        <w:rPr>
          <w:rFonts w:ascii="Amiri" w:hAnsi="Amiri" w:eastAsia="Amiri" w:cs="Amiri"/>
          <w:color w:val="111111"/>
          <w:sz w:val="28"/>
          <w:sz w:val="28"/>
          <w:szCs w:val="28"/>
          <w:rtl w:val="true"/>
          <w:lang w:bidi="ar-SA"/>
        </w:rPr>
        <w:t>أنا بن الجبال الصم في عدد الحصى  و عرق الثرى عرقي فمن ذا يحاسبه</w:t>
      </w:r>
    </w:p>
    <w:p>
      <w:pPr>
        <w:pStyle w:val="BookText"/>
        <w:rPr/>
      </w:pPr>
      <w:r>
        <w:rPr>
          <w:rFonts w:ascii="Amiri" w:hAnsi="Amiri" w:eastAsia="Amiri" w:cs="Amiri"/>
          <w:color w:val="111111"/>
          <w:sz w:val="28"/>
          <w:sz w:val="28"/>
          <w:szCs w:val="28"/>
          <w:rtl w:val="true"/>
          <w:lang w:bidi="ar-SA"/>
        </w:rPr>
        <w:t>أنا بن الذي أحيى الوئيد و ضامن  على الدهر اذ عزت لدهر مكاسبه</w:t>
      </w:r>
    </w:p>
    <w:p>
      <w:pPr>
        <w:pStyle w:val="BookText"/>
        <w:rPr/>
      </w:pPr>
      <w:r>
        <w:rPr>
          <w:rFonts w:ascii="Amiri" w:hAnsi="Amiri" w:eastAsia="Amiri" w:cs="Amiri"/>
          <w:color w:val="111111"/>
          <w:sz w:val="28"/>
          <w:sz w:val="28"/>
          <w:szCs w:val="28"/>
          <w:rtl w:val="true"/>
          <w:lang w:bidi="ar-SA"/>
        </w:rPr>
        <w:t>و كم من أب لي يا معاوي لم يزل  أغرّ يباري الريح ما أزور جانبه</w:t>
      </w:r>
    </w:p>
    <w:p>
      <w:pPr>
        <w:pStyle w:val="BookText"/>
        <w:rPr/>
      </w:pPr>
      <w:r>
        <w:rPr>
          <w:rFonts w:ascii="Amiri" w:hAnsi="Amiri" w:eastAsia="Amiri" w:cs="Amiri"/>
          <w:color w:val="111111"/>
          <w:sz w:val="28"/>
          <w:sz w:val="28"/>
          <w:szCs w:val="28"/>
          <w:rtl w:val="true"/>
          <w:lang w:bidi="ar-SA"/>
        </w:rPr>
        <w:t>نمته فروغ المالكين و لم يكن  أبوك الذي من عبد شمس يقاربه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تراه كنصل السيف يهتزّ للندى  كريما يلاقي المجد ماطر شاربه </w:t>
      </w:r>
    </w:p>
    <w:p>
      <w:pPr>
        <w:pStyle w:val="BookText"/>
        <w:rPr/>
      </w:pPr>
      <w:r>
        <w:rPr>
          <w:rFonts w:ascii="Amiri" w:hAnsi="Amiri" w:eastAsia="Amiri" w:cs="Amiri"/>
          <w:color w:val="111111"/>
          <w:sz w:val="28"/>
          <w:sz w:val="28"/>
          <w:szCs w:val="28"/>
          <w:rtl w:val="true"/>
          <w:lang w:bidi="ar-SA"/>
        </w:rPr>
        <w:t xml:space="preserve">طويل نجاد السيف مذ كان لم يكن  قصي و عبد الشمس ممّن يخاطبه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ديوان الفرزدق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ثلاثين ألفا على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 ذكر أبو عبيدة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لبني تميم مآثر لم يشركها فيها غيرهم،أما بنو سعد بن زيد مناة فلها ثلاث خصال يعرفها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إحداها كثرة العدد حتى ملأت السهل و الجبل،عدلت مضر كثرة و عامة،العدد منها في كعب بن سعد و لذلك قال سعد بن معزا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كعبي من خير الكعاب كعبا  من خيرها فوارسا و عقبا</w:t>
      </w:r>
    </w:p>
    <w:p>
      <w:pPr>
        <w:pStyle w:val="BookText"/>
        <w:rPr/>
      </w:pPr>
      <w:r>
        <w:rPr>
          <w:rFonts w:ascii="Amiri" w:hAnsi="Amiri" w:eastAsia="Amiri" w:cs="Amiri"/>
          <w:color w:val="111111"/>
          <w:sz w:val="28"/>
          <w:sz w:val="28"/>
          <w:szCs w:val="28"/>
          <w:rtl w:val="true"/>
          <w:lang w:bidi="ar-SA"/>
        </w:rPr>
        <w:t>تعدل جنبا و تميم جنبا</w:t>
      </w:r>
    </w:p>
    <w:p>
      <w:pPr>
        <w:pStyle w:val="BookText"/>
        <w:rPr/>
      </w:pPr>
      <w:r>
        <w:rPr>
          <w:rFonts w:ascii="Amiri" w:hAnsi="Amiri" w:eastAsia="Amiri" w:cs="Amiri"/>
          <w:color w:val="111111"/>
          <w:sz w:val="28"/>
          <w:sz w:val="28"/>
          <w:szCs w:val="28"/>
          <w:rtl w:val="true"/>
          <w:lang w:bidi="ar-SA"/>
        </w:rPr>
        <w:t>و لذا كانت تسمى سعد الأكثرين و في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واد بنو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الإفاضة في الجاهلية،كان ذلك في بني عطارد و هم يتوارثون ذلك كابرا عن كابر حتى قام الاسلام،و كانوا إذا اجتمع الناس أيام الحج بمنى لم يبرح أحد حتى يجوز القائم بذلك من آل كرب بن صفوان،قال أوس بن معزا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يريمون في التعريف موقفهم  حتى يقال أجيزوا آل صفوانا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منهم أشرف بيت في العرب الذي شرفته ملوك لخم،قال المنذر بن المنذر بن ماء السماء ذات يوم و عنده وفود العرب و دعا ببردي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ليلبس هذين أعزّ العرب و أكرمهم حسبا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فأحجم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أحيمر بن خلف بن بهدلة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مضر أكرم العرب و أعزّها و أكثرها عديدا،و إنّ تميما كأهلها و أكثرها و ان بيتها و عددها في بني بهدلة و هو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في أصلك و عشيرتك،فكيف في عترتك و أدانيك؟قال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w:t>
      </w:r>
    </w:p>
    <w:p>
      <w:pPr>
        <w:pStyle w:val="BookText"/>
        <w:rPr/>
      </w:pPr>
      <w:r>
        <w:rPr>
          <w:rFonts w:ascii="Amiri" w:hAnsi="Amiri" w:eastAsia="Amiri" w:cs="Amiri"/>
          <w:color w:val="111111"/>
          <w:sz w:val="28"/>
          <w:sz w:val="28"/>
          <w:szCs w:val="28"/>
          <w:rtl w:val="true"/>
          <w:lang w:bidi="ar-SA"/>
        </w:rPr>
        <w:t>أبو عشرة و أخو عشرة و عم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فدفعهما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هذا أشار الزبرقان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بردا ابن ماء المزن عمي اكتساهما  بفضل معدّ حيث عدّت محاصله</w:t>
      </w:r>
    </w:p>
    <w:p>
      <w:pPr>
        <w:pStyle w:val="BookText"/>
        <w:rPr/>
      </w:pPr>
      <w:r>
        <w:rPr>
          <w:rFonts w:ascii="Amiri" w:hAnsi="Amiri" w:eastAsia="Amiri" w:cs="Amiri"/>
          <w:color w:val="111111"/>
          <w:sz w:val="28"/>
          <w:sz w:val="28"/>
          <w:szCs w:val="28"/>
          <w:rtl w:val="true"/>
          <w:lang w:bidi="ar-SA"/>
        </w:rPr>
        <w:t>و لهم في الاسلام خصلة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قيس بن عاصم المنقري على النبي صلّى اللّه عليه و آله في نفر من بني سعد،فقال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سيّد أهل الوبر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فجعله سيد خندف و قيس ممّن يسكن الوبر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بنو حنظلة بن مالك بن زيد مناة بن تميم فلهم خصال كثيرة،فمن ذلك بيت زرارة بن عدس بن زيد بن دارم بن مالك بن حنظلة،يقال انّه أشرف البيوت في بني تميم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 قوس حاجب بن زرارة المرهونة عند كسرى عن مضر كلّها و في ذلك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أقسم كسرى لا يصالح واحدا  من الناس حتى يرهن القوس حاجب</w:t>
      </w:r>
    </w:p>
    <w:p>
      <w:pPr>
        <w:pStyle w:val="BookText"/>
        <w:rPr/>
      </w:pPr>
      <w:r>
        <w:rPr>
          <w:rFonts w:ascii="Amiri" w:hAnsi="Amiri" w:eastAsia="Amiri" w:cs="Amiri"/>
          <w:color w:val="111111"/>
          <w:sz w:val="28"/>
          <w:sz w:val="28"/>
          <w:szCs w:val="28"/>
          <w:rtl w:val="true"/>
          <w:lang w:bidi="ar-SA"/>
        </w:rPr>
        <w:t>و من ذلك في صعصعة بن ناجية من مجاشع بن دارم،و هو أول من أحيى الوئيد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الإسلام و قد اشترى ثلاثمائة موءودة فأعتقهن و ربّاهن، و كانت العرب تئد البنات خوف الإملاق</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غالب بن صعصعة أبو الفرزدق،قرى مائة ضيف و احتمل عشر ديات لقوم لا يعرفهم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حديث ذلك ان بني كلب بن وبرة افتخرت بينها في أنديتها،فقالت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لباب العرب الذين لا ينازعون حسبا و كرما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شيخ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العرب غير مقرّة لكم بذلك،ان لها احسابا و ان لها لبابا و ان لها فعالا،و لكن ابعثوا مائة منكم في أحسن هيئة و بزة ينفرون من مروا به من العرب و يسألونه عشر ديات و لا ينتسبون له،فمن قراهم و بذل لهم الديات فهو الكريم الذي لا ينازع فضلا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فخرجوا حتى قدموا أرض بني تميم و أسد،فنفروا الأحياء حيّا حيّا و ماء فماء لا يجدون أحدا على ما يريدون، </w:t>
      </w:r>
    </w:p>
    <w:p>
      <w:pPr>
        <w:pStyle w:val="BookText"/>
        <w:rPr/>
      </w:pPr>
      <w:r>
        <w:rPr>
          <w:rFonts w:ascii="Amiri" w:hAnsi="Amiri" w:eastAsia="Amiri" w:cs="Amiri"/>
          <w:color w:val="111111"/>
          <w:sz w:val="28"/>
          <w:sz w:val="28"/>
          <w:szCs w:val="28"/>
          <w:rtl w:val="true"/>
          <w:lang w:bidi="ar-SA"/>
        </w:rPr>
        <w:t>حتى مروا على أكثم بن صيفي فسألوه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هؤلاء القتلى و من أنتم و ما قصّتكم،فان لكم لشأنا باختلافكم في كلامكم؟فعدلوا عنه ثم مروا بعتيبة بن الحرث بن شهاب اليربوعي فسألوه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أنتم؟قالوا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لأبغي كلبا بدم فان انسلخ الأشهر الحرم و أنتم بهذه الأرض و أدرككم الخيل نكلت بكم و أثكلتكم امهاتكم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فخرجوا من عنده مرعوبين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فمروا بعطارد بن حاجب بن زرارة فسألوه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أبياتا و خذوها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هذا فقد سألكم قبل أن يعطيكم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فتركوه و مرّوا ببني مجاشع بن دارم فأتوا على واد قد امتلأ من البعير فيها غالب بن صعصعة يهنأها،فسألوه القرى و الديات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هاكم البذل قبل النزول،فابتزوها من البرك و خذوا دياتكم ثم انزلوا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فنزلوا و أخبروه بالحال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أرشدك اللّه من سيد قوم لقد أرحتنا من طول النصب و لو علمنا لقصدنا إليك،فذلك قول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فللّه عينا من رأى مثل غالب  قرى ماه ضيفا و لم يتكلّم</w:t>
      </w:r>
    </w:p>
    <w:p>
      <w:pPr>
        <w:pStyle w:val="BookText"/>
        <w:rPr/>
      </w:pPr>
      <w:r>
        <w:rPr>
          <w:rFonts w:ascii="Amiri" w:hAnsi="Amiri" w:eastAsia="Amiri" w:cs="Amiri"/>
          <w:color w:val="111111"/>
          <w:sz w:val="28"/>
          <w:sz w:val="28"/>
          <w:szCs w:val="28"/>
          <w:rtl w:val="true"/>
          <w:lang w:bidi="ar-SA"/>
        </w:rPr>
        <w:t>و اذ نبحت كلب على الناس أنّهم  أحقّ بتاج الماجد المتكرّم</w:t>
      </w:r>
    </w:p>
    <w:p>
      <w:pPr>
        <w:pStyle w:val="BookText"/>
        <w:rPr/>
      </w:pPr>
      <w:r>
        <w:rPr>
          <w:rFonts w:ascii="Amiri" w:hAnsi="Amiri" w:eastAsia="Amiri" w:cs="Amiri"/>
          <w:color w:val="111111"/>
          <w:sz w:val="28"/>
          <w:sz w:val="28"/>
          <w:szCs w:val="28"/>
          <w:rtl w:val="true"/>
          <w:lang w:bidi="ar-SA"/>
        </w:rPr>
        <w:t xml:space="preserve">فلم يجز عن أحسابها غير غالب  جرى بعناني كل أبلج خضرم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ديوان الفرزدق </w:t>
      </w:r>
      <w:r>
        <w:rPr>
          <w:rFonts w:eastAsia="Amiri" w:cs="Amiri" w:ascii="Amiri" w:hAnsi="Amiri"/>
          <w:color w:val="111111"/>
          <w:sz w:val="28"/>
          <w:szCs w:val="28"/>
          <w:lang w:bidi="ar-SA"/>
        </w:rPr>
        <w:t>2:199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الا هل علمتم من رأى قبل 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بنو يربوع بن حنظلة فمنهم عتاب بن هرمي بن رباح،كانت له ردافة ملوك آل المنذر،و الردافة أن يثنى به في الشرب و إذا غاب الملك خلفه في مجلسه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ورث ذلك بنوه كابرا عن كابر حتى قام الإسلام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دخل الفرزدق على سليمان و كان يشنأه لكثرة بأوه و أغلظ في خطابه حتى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 لا ام 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تعرفني؟أنا من حي هم أوفى العرب و أحلم العرب و أسود العرب و أجود العرب و أشجع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w:t>
      </w:r>
    </w:p>
    <w:p>
      <w:pPr>
        <w:pStyle w:val="BookText"/>
        <w:rPr/>
      </w:pPr>
      <w:r>
        <w:rPr>
          <w:rFonts w:ascii="Amiri" w:hAnsi="Amiri" w:eastAsia="Amiri" w:cs="Amiri"/>
          <w:color w:val="111111"/>
          <w:sz w:val="28"/>
          <w:sz w:val="28"/>
          <w:szCs w:val="28"/>
          <w:rtl w:val="true"/>
          <w:lang w:bidi="ar-SA"/>
        </w:rPr>
        <w:t>لتحجن لما ذكرت أو لاوجعن ظهرك و لأبعدن 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أوفى العرب فحاجب بن زرارة رهن قوسه عن العرب كلّها و أوفى،و أمّا أحلم العرب فالأحنف يضرب به المثل حلما،و أما أسود العرب فالحريش بن هلال السعدي،و أما أجود العرب فخالد بن عتاب الرياحي،و أما أشعر العرب فها أنا ذا عندك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جاء بك؟لا شيء لك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غمّه ما سمع من عزّه و لم يستطع له ردا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ابن أبي الحديد </w:t>
      </w:r>
      <w:r>
        <w:rPr>
          <w:rFonts w:eastAsia="Amiri" w:cs="Amiri" w:ascii="Amiri" w:hAnsi="Amiri"/>
          <w:color w:val="111111"/>
          <w:sz w:val="28"/>
          <w:szCs w:val="28"/>
          <w:lang w:bidi="ar-SA"/>
        </w:rPr>
        <w:t>15:130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ذكر الفرزدق عتيبة بن الحارث بن شهاب اليربوعي و قال انّه أشجع العرب لثقافته بالرمح،و كان يقال له صيّاد الفوارس،و سمّ الفوارس و هو الذي أسر بسطام بن قيس فارس ربيعة و شجاعها،مكث عنده في القيد حتى استوفى فداه و جز ناصيته و خلّى سبيله على أن لا يغزو بني يربوع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لم يذكره الفرزدق لأنّه كان تميميا،لأن جريرا يفتخر به لأنّه من بني يربوع،فحمله عداوة جرير على أن عدل عن ذكره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يعلم كون وجهه ما ذكر،لأن الانسان لا يفتخر بعمّه إذا كان في مقابل ابن عمه،و أمّا إذا كان في مقابل أجنبي فيفتخر به و لو كان من أعدائه، فهذا معاوية يفتخر ببني هاشم و هو أعدى عدوّهم في قبال ابن الزبير لكون امية و هاشم من عبد مناف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يذكر الفرزدق بدل الأحنف قيس بن عاصم المنقري،فقيل للأحنف ممّن تعلمت الحلم؟قال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قيس</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قصّة عجيبة في حلمه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كان،فنقل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أجواد التنوخي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قصّة </w:t>
      </w:r>
    </w:p>
    <w:p>
      <w:pPr>
        <w:pStyle w:val="BookText"/>
        <w:rPr/>
      </w:pPr>
      <w:r>
        <w:rPr>
          <w:rFonts w:ascii="Amiri" w:hAnsi="Amiri" w:eastAsia="Amiri" w:cs="Amiri"/>
          <w:color w:val="111111"/>
          <w:sz w:val="28"/>
          <w:sz w:val="28"/>
          <w:szCs w:val="28"/>
          <w:rtl w:val="true"/>
          <w:lang w:bidi="ar-SA"/>
        </w:rPr>
        <w:t>المنذر مع أحيمر و بدّل الأول بنعمان بن المنذر و الثاني بعامر بن أحيمر و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النعمان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 في نفسك؟فقال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 قدمه في الأرض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أزالها عن مكانها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يقم إليه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ذكره أبو عبيدة في فضائل تميم فضائل دنيوية التي كانت العرب تفتخر بها و لم يكن لهم فضائل دينية،و كلامه عليه السّلام لا يقتضي أكثر من فضائل دنيوية،و كيف نقول بفضائل دينية لهم و قد نزل بذمّهم القرآن،ففسّر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يُنادُونَكَ مِنْ وَراءِ الْحُجُراتِ أَكْثَرُهُمْ لا يَعْقِلُونَ</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وفد تميم على النبي صلّى اللّه عليه و آله عطارد بن حاجب بن زرارة بن عدس التميمي في أشراف منهم،منهم الأقرع بن حابس و الزبرقان بن بدر و عمر بن الأهتم و الحتات بن فلان و نعيم بن زيد و قيس بن عاصم و معهم عيينة بن حصين الفزاري،فلما دخل وفد تميم المسجد نادوا النبي صلّى اللّه عليه و آله من وراء الحجرات أن أخرج إلينا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فآذى صياحهم النبي فخرج إليهم،فقالوا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جئناك لتفاخرنا فأذن لشاعرنا و خطيبنا؟قال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أذنت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عطارد بن حاجب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له علينا الفضل و هو أهله الذي جعلنا ملوكا،و وهب لنا أموالا عظاما نفعل فيها المعروف،و جعلنا أعزّ أهل المشرق و أكثره عددا و أيسره عدّة،فمن مثلنا في الناس،ألسنا برءوس الناس و أولى فضلهم،فمن يفاخرنا فليعدد مثل ما عددنا،و انّا لو نشاء لأكثرنا الكلام و لكنّا نحيى من الاكثار فما أعطانا،أقول هذا الان لتأتونا بمثل قولنا و بأمر أفضل من أمرنا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 بعد ذكر أمر النبي صلّى اللّه عليه و آله ثابت بن قيس الخزرجي أن يجيب خطيبهم،ثم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ائذن لشاعرنا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 الزبرقان </w:t>
      </w:r>
    </w:p>
    <w:p>
      <w:pPr>
        <w:pStyle w:val="BookText"/>
        <w:rPr/>
      </w:pPr>
      <w:r>
        <w:rPr>
          <w:rFonts w:ascii="IRNazanin" w:hAnsi="IRNazanin" w:eastAsia="IRNazanin"/>
          <w:color w:val="111111"/>
          <w:sz w:val="28"/>
          <w:sz w:val="28"/>
          <w:szCs w:val="28"/>
          <w:rtl w:val="true"/>
          <w:lang w:bidi="fa-IR"/>
        </w:rPr>
        <w:t>بن بدر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الكرام فلا حيّ يعادلنا  منّا الملوك و فينا تنصب البيع</w:t>
      </w:r>
    </w:p>
    <w:p>
      <w:pPr>
        <w:pStyle w:val="BookText"/>
        <w:rPr/>
      </w:pPr>
      <w:r>
        <w:rPr>
          <w:rFonts w:ascii="Amiri" w:hAnsi="Amiri" w:eastAsia="Amiri" w:cs="Amiri"/>
          <w:color w:val="111111"/>
          <w:sz w:val="28"/>
          <w:sz w:val="28"/>
          <w:szCs w:val="28"/>
          <w:rtl w:val="true"/>
          <w:lang w:bidi="ar-SA"/>
        </w:rPr>
        <w:t>و كم قسرنا من الأحياء كلّها  عند النهاب و فضل العز يتبع</w:t>
      </w:r>
    </w:p>
    <w:p>
      <w:pPr>
        <w:pStyle w:val="BookText"/>
        <w:rPr/>
      </w:pPr>
      <w:r>
        <w:rPr>
          <w:rFonts w:ascii="Amiri" w:hAnsi="Amiri" w:eastAsia="Amiri" w:cs="Amiri"/>
          <w:color w:val="111111"/>
          <w:sz w:val="28"/>
          <w:sz w:val="28"/>
          <w:szCs w:val="28"/>
          <w:rtl w:val="true"/>
          <w:lang w:bidi="ar-SA"/>
        </w:rPr>
        <w:t>و نحن نطعم عند القحط مطعمنا  من الشواء إذا لم يؤنس القزع</w:t>
      </w:r>
    </w:p>
    <w:p>
      <w:pPr>
        <w:pStyle w:val="BookText"/>
        <w:rPr/>
      </w:pPr>
      <w:r>
        <w:rPr>
          <w:rFonts w:ascii="Amiri" w:hAnsi="Amiri" w:eastAsia="Amiri" w:cs="Amiri"/>
          <w:color w:val="111111"/>
          <w:sz w:val="28"/>
          <w:sz w:val="28"/>
          <w:szCs w:val="28"/>
          <w:rtl w:val="true"/>
          <w:lang w:bidi="ar-SA"/>
        </w:rPr>
        <w:t>ثم ترى الناس تأتينا سراتهم  من كلّ أرض هويا ثم نصطنع</w:t>
      </w:r>
    </w:p>
    <w:p>
      <w:pPr>
        <w:pStyle w:val="BookText"/>
        <w:rPr/>
      </w:pPr>
      <w:r>
        <w:rPr>
          <w:rFonts w:ascii="Amiri" w:hAnsi="Amiri" w:eastAsia="Amiri" w:cs="Amiri"/>
          <w:color w:val="111111"/>
          <w:sz w:val="28"/>
          <w:sz w:val="28"/>
          <w:szCs w:val="28"/>
          <w:rtl w:val="true"/>
          <w:lang w:bidi="ar-SA"/>
        </w:rPr>
        <w:t>فننحر الكوم غبطا في أرومتنا  للنازلين إذا ما انزلوا شبعوا</w:t>
      </w:r>
    </w:p>
    <w:p>
      <w:pPr>
        <w:pStyle w:val="BookText"/>
        <w:rPr/>
      </w:pPr>
      <w:r>
        <w:rPr>
          <w:rFonts w:ascii="Amiri" w:hAnsi="Amiri" w:eastAsia="Amiri" w:cs="Amiri"/>
          <w:color w:val="111111"/>
          <w:sz w:val="28"/>
          <w:sz w:val="28"/>
          <w:szCs w:val="28"/>
          <w:rtl w:val="true"/>
          <w:lang w:bidi="ar-SA"/>
        </w:rPr>
        <w:t>فلا ترانا إلى حيّ نفاخرهم  إلاّ استقادوا و كاد الرأس يقتطع</w:t>
      </w:r>
    </w:p>
    <w:p>
      <w:pPr>
        <w:pStyle w:val="BookText"/>
        <w:rPr/>
      </w:pPr>
      <w:r>
        <w:rPr>
          <w:rFonts w:ascii="Amiri" w:hAnsi="Amiri" w:eastAsia="Amiri" w:cs="Amiri"/>
          <w:color w:val="111111"/>
          <w:sz w:val="28"/>
          <w:sz w:val="28"/>
          <w:szCs w:val="28"/>
          <w:rtl w:val="true"/>
          <w:lang w:bidi="ar-SA"/>
        </w:rPr>
        <w:t>إنّا أبينا و لا يأبى لنا أحد  إنّا كذلك عند الفخر نرتفع</w:t>
      </w:r>
    </w:p>
    <w:p>
      <w:pPr>
        <w:pStyle w:val="BookText"/>
        <w:rPr/>
      </w:pPr>
      <w:r>
        <w:rPr>
          <w:rFonts w:ascii="Amiri" w:hAnsi="Amiri" w:eastAsia="Amiri" w:cs="Amiri"/>
          <w:color w:val="111111"/>
          <w:sz w:val="28"/>
          <w:sz w:val="28"/>
          <w:szCs w:val="28"/>
          <w:rtl w:val="true"/>
          <w:lang w:bidi="ar-SA"/>
        </w:rPr>
        <w:t>فمن يقادرنا في ذاك يعرفنا  فيرجع القول و الأخبار تستمع</w:t>
      </w:r>
    </w:p>
    <w:p>
      <w:pPr>
        <w:pStyle w:val="BookText"/>
        <w:rPr/>
      </w:pPr>
      <w:r>
        <w:rPr>
          <w:rFonts w:ascii="Amiri" w:hAnsi="Amiri" w:eastAsia="Amiri" w:cs="Amiri"/>
          <w:color w:val="111111"/>
          <w:sz w:val="28"/>
          <w:sz w:val="28"/>
          <w:szCs w:val="28"/>
          <w:rtl w:val="true"/>
          <w:lang w:bidi="ar-SA"/>
        </w:rPr>
        <w:t>إلى أن قال بعد ذكر أمر النبي صلّى اللّه عليه و آله حسانا أن يجيب شاعرهم و امتثاله، فلما فرغ حسان قال الأقرع بن حابس و 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الرجل لمؤتى له،لخطيبه أخطب من خطيبنا و شاعره أشعر من شاعرنا و أصواتهم أعلى من أصواتنا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فرغ القوم أسلموا و جوّزهم النبي صلّى اللّه عليه و آله فأحسن جوائزهم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2:377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لا و كانوا من أتباع جمل عائشة كما كان ابن عباس يقول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بني تميم كانوا وثبوا على البيت قبل الاسلام بمائة و خمسين سنة فاستلبوه،فاجتمعت العرب عليها لما انتهكت منه ما لم ينتهكه أحد قط فأجلتها من أرض تهامة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 القتيبي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 جرير رجلا إلى الأقيشر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إليه و قل له اني جئت لأهجو قومك و تهجو قومي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 إليه بذلك فقال له الأقيشر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تميم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الأقيشر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أسدا نسبّ و لا تميما  و كيف يحلّ سبّ الأكرمينا</w:t>
      </w:r>
    </w:p>
    <w:p>
      <w:pPr>
        <w:pStyle w:val="BookText"/>
        <w:rPr/>
      </w:pPr>
      <w:r>
        <w:rPr>
          <w:rFonts w:ascii="Amiri" w:hAnsi="Amiri" w:eastAsia="Amiri" w:cs="Amiri"/>
          <w:color w:val="111111"/>
          <w:sz w:val="28"/>
          <w:sz w:val="28"/>
          <w:szCs w:val="28"/>
          <w:rtl w:val="true"/>
          <w:lang w:bidi="ar-SA"/>
        </w:rPr>
        <w:t>و لكن التقارض حلّ بيني  و بينك يابن مضرطة العجينا</w:t>
      </w:r>
    </w:p>
    <w:p>
      <w:pPr>
        <w:pStyle w:val="BookText"/>
        <w:rPr/>
      </w:pPr>
      <w:r>
        <w:rPr>
          <w:rFonts w:ascii="Amiri" w:hAnsi="Amiri" w:eastAsia="Amiri" w:cs="Amiri"/>
          <w:color w:val="111111"/>
          <w:sz w:val="28"/>
          <w:sz w:val="28"/>
          <w:szCs w:val="28"/>
          <w:rtl w:val="true"/>
          <w:lang w:bidi="ar-SA"/>
        </w:rPr>
        <w:t xml:space="preserve">فسمّى الرجل ابن مضرطة العجين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الشعراء للقتيبي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سابور لما يقتل العرب أتى على بلاد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يومئذ بنو تميم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فأمعن في قتلهم،ففروا و شيخهم يومئذ عمرو بن تميم و له يومئذ ثلاثمائة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يعلق في عمود البيت في قفة قد اتخذت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فأرادوا حمله فأبى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هالك اليوم أو غدا و ما ذا بقي لي من فسحة العمر و لعل اللّه ينجيكم من صولة هذا الملك المسلّط على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فتركوه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فصبحت خيل سابور الديار فنظروا ارتحل أهلها و نظروا إلى قفة في شجرة،فأقبل عمرو لما سمع الصهيل يصيح بصوت ضعيف،فأخذوه و جاءوا به إلى سابور،فنظر إلى دلائل الهرم عليه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 أيّها الشيخ الفاني؟قال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عمرو بن تميم بلغت من العمر ما ترى و قد هرب الناس لإسرافك في القتل و أنا سائلك عن 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يحملك على قتل رعيتك و رجال العرب؟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أقتلهم لأنّا ملوك الفرس نجد في مخزون علمنا ان العرب ستدال علينا و يكون لهم الغلبة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كنت تعلم ذلك فلأن تحسن إليهم ليكافئوك عند ادالة الدولة لهم على قومك بإحسانك فهو أحزم في الرأي،و ان كان باطلا فلم تستعجل الإثم و تسفك دماء رعيتك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و نصحت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فنادى مناديه بالأمان و رفع السيف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لنا بهم رحما ماسة و قرابة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عليه السّلام أشار إلى كون هند بن أبي هالة التميمي أخا فاطمة صلوات اللّه عليها لامها و خال ابنيه </w:t>
      </w:r>
    </w:p>
    <w:p>
      <w:pPr>
        <w:pStyle w:val="BookText"/>
        <w:rPr/>
      </w:pPr>
      <w:r>
        <w:rPr>
          <w:rFonts w:ascii="Amiri" w:hAnsi="Amiri" w:eastAsia="Amiri" w:cs="Amiri"/>
          <w:color w:val="111111"/>
          <w:sz w:val="28"/>
          <w:sz w:val="28"/>
          <w:szCs w:val="28"/>
          <w:rtl w:val="true"/>
          <w:lang w:bidi="ar-SA"/>
        </w:rPr>
        <w:t>الحسن و الحسين عليهما السّلام لامّهما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ميثم قيل تلك القرابة لاتصال هاشم و تميم عند الياس بن مضر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كما ترى،فولد الياس مدركة و طابخة و قمعة،و من كلّ منهم قبائل كثيرة،و تميم من طابخة كالرباب و ضبة و مزينة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ابن ميثم </w:t>
      </w:r>
      <w:r>
        <w:rPr>
          <w:rFonts w:eastAsia="Amiri" w:cs="Amiri" w:ascii="Amiri" w:hAnsi="Amiri"/>
          <w:color w:val="111111"/>
          <w:sz w:val="28"/>
          <w:szCs w:val="28"/>
          <w:lang w:bidi="ar-SA"/>
        </w:rPr>
        <w:t>4:397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فتوح البلاذري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سياه الأسواري الذي كان على مقدّمة يزدجرد ثم دخل الاسلام و شهد مع أبي موسى حصار تستر لما صار هو و أصحابه إلى البصرة سألوا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الأحياء أقرب نسبا إلى النبي صلّى اللّه عليه و آله؟فقيل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تميم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كانوا على أن يحالفوا الأزد،فتركوهم و حالفوا بني تميم،ثم خطت لهم خططهم فنزلوا و حفروا نهرهم المعروف بنهر الأساورة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المعمرون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واحد من بني تميم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كانت الأتاوة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الخراج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مضر في الكبر و القعدد في النسب، فصارت إلى بني عمرو بن تميم فوليها ربيعة بن عزى بن بزى الأسيدي فطال عمره و هو أبو الحفاد و هو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الحفاد أفناك الكبر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مأجورون على صلتها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الرحم متعلقة يوم القيامة بالعرش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من وصلني و اقطع من قطعني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 أرحامكم و لو بالتسليم،يقول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الَّذِي تَسائَلُونَ بِهِ وَ الْأَرْحامَ إِنَّ اللّهَ كانَ عَلَيْكُمْ رَقِيباً</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مأزورون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موزورون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من الوزر،و انّما قال عليه السّلام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مأزورون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مأجورون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قطيعتها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الرحم معلقة بالعرش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من وصلني و اقطع من قطعني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كنية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معترضة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جرى على لسانك و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الطبعة المصرية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يدك و لسانك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خير و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خيرا فاعمله،و ان كان شرّا فاجتنبه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شريكان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لو لا السلطان ما قدر الوالي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 عند صالح ظنّي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إجراء الامور على مجاريها الصحيحة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يفيلن رأيي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يخطىء فراستي فيك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فال الرأي يفيل أي 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قيل في ذمّهم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تميميّ أتاك مفاخرا  فقل عدّ عن ذا كيف أكلك للضب</w:t>
      </w:r>
    </w:p>
    <w:p>
      <w:pPr>
        <w:pStyle w:val="BookText"/>
        <w:rPr/>
      </w:pPr>
      <w:r>
        <w:rPr>
          <w:rFonts w:ascii="Amiri" w:hAnsi="Amiri" w:eastAsia="Amiri" w:cs="Amiri"/>
          <w:color w:val="111111"/>
          <w:sz w:val="28"/>
          <w:sz w:val="28"/>
          <w:szCs w:val="28"/>
          <w:rtl w:val="true"/>
          <w:lang w:bidi="ar-SA"/>
        </w:rPr>
        <w:t>و لما راجز أبو النجم العجلي العجاج بن رؤبة من زيد بن تميم قال له فيما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عيشي تميم و اصغري فيمن صغر  و باشري الذل و أعطي من عشر</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أمّري الانثى عليك و الذكر </w:t>
      </w:r>
      <w:bookmarkStart w:id="20" w:name="pg14417_181687"/>
    </w:p>
    <w:p>
      <w:pPr>
        <w:pStyle w:val="Heading3"/>
        <w:numPr>
          <w:ilvl w:val="2"/>
          <w:numId w:val="1"/>
        </w:numPr>
        <w:rPr/>
      </w:pPr>
      <w:bookmarkStart w:id="21" w:name="__RefHeading___Toc2422262_1468164448"/>
      <w:bookmarkStart w:id="22" w:name="_Toc7"/>
      <w:bookmarkEnd w:id="20"/>
      <w:bookmarkEnd w:id="21"/>
      <w:r>
        <w:rPr/>
        <w:t>4</w:t>
      </w:r>
      <w:bookmarkEnd w:id="22"/>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عن أشعر الشعراء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الْقَوْمَ لَمْ يَجْرُوا فِي حَلْبَةٍ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الْغَايَةُ عِنْدَ قَصَبَتِهَا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وَ لاَ بُدَّ فَالْمَلِكُ الضِّلِّيلُ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امرأ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الحديد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ابن دريد الحرموزي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المهلبي عن ابن الكلبي عن شداد بن ابراهيم عن عبيد اللّه بن الحسن العنبري عن ابن عرادة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عليه السّلام يعشي الناس في شهر رمضان باللحم و لا يتعشى معهم فإذا فرغوا خطبهم و وعظهم،فأفاضوا ليلة في الشعراء و هم على عشائهم،فلما فرغوا خطبهم و قال في خطبته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ملاك أمركم الدين و عصمتكم التقوى و زينتكم الأدب و حصون أعراضكم الحلم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الأسود قل فيما كنتم تفيضون فيه،أيّ الشعراء أشعر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اغتدى يدافع ركني  أعوجي ذو ميعة أضريج</w:t>
      </w:r>
    </w:p>
    <w:p>
      <w:pPr>
        <w:pStyle w:val="BookText"/>
        <w:rPr/>
      </w:pPr>
      <w:r>
        <w:rPr>
          <w:rFonts w:ascii="Amiri" w:hAnsi="Amiri" w:eastAsia="Amiri" w:cs="Amiri"/>
          <w:color w:val="111111"/>
          <w:sz w:val="28"/>
          <w:sz w:val="28"/>
          <w:szCs w:val="28"/>
          <w:rtl w:val="true"/>
          <w:lang w:bidi="ar-SA"/>
        </w:rPr>
        <w:t>مخلط مزيل معن مقن  مفنخ مطرح سيوح خروج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 داود الإيادي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رفعت للقوم غاية فجروا إليها معا علمنا من السابق منهم،و لكن ان يكن فالذي لم يقل عن رغبة و لا رهبة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الملك الضليل ذو القروح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امرؤ القيس؟قال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أمالي ابن دريد </w:t>
      </w:r>
      <w:r>
        <w:rPr>
          <w:rFonts w:eastAsia="Amiri" w:cs="Amiri" w:ascii="Amiri" w:hAnsi="Amiri"/>
          <w:color w:val="111111"/>
          <w:sz w:val="28"/>
          <w:szCs w:val="28"/>
          <w:lang w:bidi="ar-SA"/>
        </w:rPr>
        <w:t>20:153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أبو الفرج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أغانيه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داود الإيادي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عن شداد لكن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شداد بن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شداد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عبيد اللّه بن الحر لا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عرادة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عرادة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 أن أحدهما تحريف كلاّ أو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متنه أيضا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صلوات اللّه عليه يفطر الناس في شهر رمضان،فإذا فرغ من العشاء تكلّم فأقلّ و أوجز فأبلغ،فاختصم الناس ليلة حتى ارتفعت أصواتهم في أشعر الناس،فقال عليه السّلام لأبي الأسود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يتعصّب لأبي داود الإيادي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أشعرهم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اغتدى يدافع ركني  أحوذي ذو ميعة اضريج</w:t>
      </w:r>
    </w:p>
    <w:p>
      <w:pPr>
        <w:pStyle w:val="BookText"/>
        <w:rPr/>
      </w:pPr>
      <w:r>
        <w:rPr>
          <w:rFonts w:ascii="Amiri" w:hAnsi="Amiri" w:eastAsia="Amiri" w:cs="Amiri"/>
          <w:color w:val="111111"/>
          <w:sz w:val="28"/>
          <w:sz w:val="28"/>
          <w:szCs w:val="28"/>
          <w:rtl w:val="true"/>
          <w:lang w:bidi="ar-SA"/>
        </w:rPr>
        <w:t>مخلط مزيل مكر مفر  منفخ مطرح سبوح خروج</w:t>
      </w:r>
    </w:p>
    <w:p>
      <w:pPr>
        <w:pStyle w:val="BookText"/>
        <w:rPr/>
      </w:pPr>
      <w:r>
        <w:rPr>
          <w:rFonts w:ascii="Amiri" w:hAnsi="Amiri" w:eastAsia="Amiri" w:cs="Amiri"/>
          <w:color w:val="111111"/>
          <w:sz w:val="28"/>
          <w:sz w:val="28"/>
          <w:szCs w:val="28"/>
          <w:rtl w:val="true"/>
          <w:lang w:bidi="ar-SA"/>
        </w:rPr>
        <w:t>سلهب سرحب كأنّ رماحا  حملته و في السراة دموج</w:t>
      </w:r>
    </w:p>
    <w:p>
      <w:pPr>
        <w:pStyle w:val="BookText"/>
        <w:rPr/>
      </w:pPr>
      <w:r>
        <w:rPr>
          <w:rFonts w:ascii="Amiri" w:hAnsi="Amiri" w:eastAsia="Amiri" w:cs="Amiri"/>
          <w:color w:val="111111"/>
          <w:sz w:val="28"/>
          <w:sz w:val="28"/>
          <w:szCs w:val="28"/>
          <w:rtl w:val="true"/>
          <w:lang w:bidi="ar-SA"/>
        </w:rPr>
        <w:t>فأقبل عليه السّلام على الناس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شعرائكم محسن و لو جمعهم زمان واحد و غاية واحدة و مذهب واحد في القول لعلمنا أيّهم أسبق إلى ذلك،و كلّهم قد أصاب الذي أراد و أحسن فيه،و إن يكن أحد أفضلهم فالذي لم يقل رغبة و لا رهبة امرؤ القيس بن حجر فانّه كان أصحّهم بادرة و أجودهم نادرة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الأغاني لأبي الفرج </w:t>
      </w:r>
      <w:r>
        <w:rPr>
          <w:rFonts w:eastAsia="Amiri" w:cs="Amiri" w:ascii="Amiri" w:hAnsi="Amiri"/>
          <w:color w:val="111111"/>
          <w:sz w:val="28"/>
          <w:szCs w:val="28"/>
          <w:lang w:bidi="ar-SA"/>
        </w:rPr>
        <w:t>16:376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 من أشعر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 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عليه السّلام عن أشعر الشعراء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فقال ابن أبي الحديد قال أبو الفرج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أغانيه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خلاف أنّ امرأ القيس و زهيرا و النابغة مقدّمون على الشعراء كلّهم،و إنما اختلف في تقديم بعضهم على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روايات عن جرير و الأحنف </w:t>
      </w:r>
    </w:p>
    <w:p>
      <w:pPr>
        <w:pStyle w:val="BookText"/>
        <w:rPr/>
      </w:pPr>
      <w:r>
        <w:rPr>
          <w:rFonts w:ascii="Amiri" w:hAnsi="Amiri" w:eastAsia="Amiri" w:cs="Amiri"/>
          <w:color w:val="111111"/>
          <w:sz w:val="28"/>
          <w:sz w:val="28"/>
          <w:szCs w:val="28"/>
          <w:rtl w:val="true"/>
          <w:lang w:bidi="ar-SA"/>
        </w:rPr>
        <w:t>و الحطيئة في تقديم زهير،و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النبي صلّى اللّه عليه و آله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شعرائكم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و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زهيرا في قصيدته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أم أوفى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يك ذا فضل فيبخل بفضله  على قومه يستغن عنه و يذمم</w:t>
      </w:r>
    </w:p>
    <w:p>
      <w:pPr>
        <w:pStyle w:val="BookText"/>
        <w:rPr/>
      </w:pPr>
      <w:r>
        <w:rPr>
          <w:rFonts w:ascii="Amiri" w:hAnsi="Amiri" w:eastAsia="Amiri" w:cs="Amiri"/>
          <w:color w:val="111111"/>
          <w:sz w:val="28"/>
          <w:sz w:val="28"/>
          <w:szCs w:val="28"/>
          <w:rtl w:val="true"/>
          <w:lang w:bidi="ar-SA"/>
        </w:rPr>
        <w:t>و من لم يذد عن حوضه بسلاحه  يهدم و من لم يظلم الناس يظلم</w:t>
      </w:r>
    </w:p>
    <w:p>
      <w:pPr>
        <w:pStyle w:val="BookText"/>
        <w:rPr/>
      </w:pPr>
      <w:r>
        <w:rPr>
          <w:rFonts w:ascii="Amiri" w:hAnsi="Amiri" w:eastAsia="Amiri" w:cs="Amiri"/>
          <w:color w:val="111111"/>
          <w:sz w:val="28"/>
          <w:sz w:val="28"/>
          <w:szCs w:val="28"/>
          <w:rtl w:val="true"/>
          <w:lang w:bidi="ar-SA"/>
        </w:rPr>
        <w:t>و من هاب أسباب المنايا ينلنه  و لو نال أسباب السماء بسلّم</w:t>
      </w:r>
    </w:p>
    <w:p>
      <w:pPr>
        <w:pStyle w:val="BookText"/>
        <w:rPr/>
      </w:pPr>
      <w:r>
        <w:rPr>
          <w:rFonts w:ascii="Amiri" w:hAnsi="Amiri" w:eastAsia="Amiri" w:cs="Amiri"/>
          <w:color w:val="111111"/>
          <w:sz w:val="28"/>
          <w:sz w:val="28"/>
          <w:szCs w:val="28"/>
          <w:rtl w:val="true"/>
          <w:lang w:bidi="ar-SA"/>
        </w:rPr>
        <w:t>و من لم يجعل المعروف من دون عرضه  يفره و من لا يتّق الشتم يشتم</w:t>
      </w:r>
    </w:p>
    <w:p>
      <w:pPr>
        <w:pStyle w:val="BookText"/>
        <w:rPr/>
      </w:pPr>
      <w:r>
        <w:rPr>
          <w:rFonts w:ascii="Amiri" w:hAnsi="Amiri" w:eastAsia="Amiri" w:cs="Amiri"/>
          <w:color w:val="111111"/>
          <w:sz w:val="28"/>
          <w:sz w:val="28"/>
          <w:szCs w:val="28"/>
          <w:rtl w:val="true"/>
          <w:lang w:bidi="ar-SA"/>
        </w:rPr>
        <w:t xml:space="preserve">ثم نقل عنه روايات عن عمر و عبد الملك و أبي الأسود و أبي عمرو و الشعبي في تقديم النابغة،و نقل عن النقيب أيضا تفضيل النابغة في اعتذاره إلى النعمان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شرح نهج البلاغة لبن أبي الحديد </w:t>
      </w:r>
      <w:r>
        <w:rPr>
          <w:rFonts w:eastAsia="Amiri" w:cs="Amiri" w:ascii="Amiri" w:hAnsi="Amiri"/>
          <w:color w:val="111111"/>
          <w:sz w:val="28"/>
          <w:szCs w:val="28"/>
          <w:lang w:bidi="ar-SA"/>
        </w:rPr>
        <w:t>20:155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بعدهم باقي السبعة صاحب السبع المعلّقات،و هذا معنى بحث عنه في كلّ زمان عموما و خصوصا و كلّ قال بهواه،ففي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المأمون قال لعبد اللّه بن 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أشعر من قال الشعر في خلافة بني هاشم؟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قبر معن كنت أوّل حفرة  من الأرض خطّت للسماحة موضعا</w:t>
      </w:r>
    </w:p>
    <w:p>
      <w:pPr>
        <w:pStyle w:val="BookText"/>
        <w:rPr/>
      </w:pPr>
      <w:r>
        <w:rPr>
          <w:rFonts w:ascii="Amiri" w:hAnsi="Amiri" w:eastAsia="Amiri" w:cs="Amiri"/>
          <w:color w:val="111111"/>
          <w:sz w:val="28"/>
          <w:sz w:val="28"/>
          <w:szCs w:val="28"/>
          <w:rtl w:val="true"/>
          <w:lang w:bidi="ar-SA"/>
        </w:rPr>
        <w:t>فقال أحمد بن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أشعرهم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 الهوى بي حيث أنت فليس لي  متأخر عنه و لا متقدّم</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أبيت إلا غزلا أين أنتم عن الذي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شقيق النفس من حكم  نمت عن عيني و لم أنم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الاغاني </w:t>
      </w:r>
      <w:r>
        <w:rPr>
          <w:rFonts w:eastAsia="Amiri" w:cs="Amiri" w:ascii="Amiri" w:hAnsi="Amiri"/>
          <w:color w:val="111111"/>
          <w:sz w:val="28"/>
          <w:szCs w:val="28"/>
          <w:lang w:bidi="ar-SA"/>
        </w:rPr>
        <w:t>26:402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لأبي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أشعر الناس؟قال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لها مبتسم كثغر الأقاحي  و حديث كالوشي وشي البرود</w:t>
      </w:r>
    </w:p>
    <w:p>
      <w:pPr>
        <w:pStyle w:val="BookText"/>
        <w:rPr/>
      </w:pPr>
      <w:r>
        <w:rPr>
          <w:rFonts w:ascii="Amiri" w:hAnsi="Amiri" w:eastAsia="Amiri" w:cs="Amiri"/>
          <w:color w:val="111111"/>
          <w:sz w:val="28"/>
          <w:sz w:val="28"/>
          <w:szCs w:val="28"/>
          <w:rtl w:val="true"/>
          <w:lang w:bidi="ar-SA"/>
        </w:rPr>
        <w:t>نزلت في السواد من حبة القلب  و زادت زيادة المستزيد</w:t>
      </w:r>
    </w:p>
    <w:p>
      <w:pPr>
        <w:pStyle w:val="BookText"/>
        <w:rPr/>
      </w:pPr>
      <w:r>
        <w:rPr>
          <w:rFonts w:ascii="Amiri" w:hAnsi="Amiri" w:eastAsia="Amiri" w:cs="Amiri"/>
          <w:color w:val="111111"/>
          <w:sz w:val="28"/>
          <w:sz w:val="28"/>
          <w:szCs w:val="28"/>
          <w:rtl w:val="true"/>
          <w:lang w:bidi="ar-SA"/>
        </w:rPr>
        <w:t xml:space="preserve">عندها الصبر عن لقائي و عندي  زفرات يأكلن صبر الجليد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يعني بشارا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يقدمه على جميع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قال خالد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أنا مارّ بباب الطاق إذا براكب خلفي على بغلة،فلما لحقني نخسني بسوطه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ليل المحب بلا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 امرؤ القيس الليل الطويل في ثلاث أبيات و وصفه النابغة في ثلاثة أبيات و وصفه بشّار في ثلاثة أبيات،و برزت عليهم بشطر قلته؟قلت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 وصفه امرؤ القيس؟قال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ليل كموج البحر أرخى سدوله  عليّ بأنواع الهموم ليبتلي</w:t>
      </w:r>
    </w:p>
    <w:p>
      <w:pPr>
        <w:pStyle w:val="BookText"/>
        <w:rPr/>
      </w:pPr>
      <w:r>
        <w:rPr>
          <w:rFonts w:ascii="Amiri" w:hAnsi="Amiri" w:eastAsia="Amiri" w:cs="Amiri"/>
          <w:color w:val="111111"/>
          <w:sz w:val="28"/>
          <w:sz w:val="28"/>
          <w:szCs w:val="28"/>
          <w:rtl w:val="true"/>
          <w:lang w:bidi="ar-SA"/>
        </w:rPr>
        <w:t>فقلت له لمّا تمطّى بصلبه  و أردف أعجازا و ناء بكلكل</w:t>
      </w:r>
    </w:p>
    <w:p>
      <w:pPr>
        <w:pStyle w:val="BookText"/>
        <w:rPr/>
      </w:pPr>
      <w:r>
        <w:rPr>
          <w:rFonts w:ascii="Amiri" w:hAnsi="Amiri" w:eastAsia="Amiri" w:cs="Amiri"/>
          <w:color w:val="111111"/>
          <w:sz w:val="28"/>
          <w:sz w:val="28"/>
          <w:szCs w:val="28"/>
          <w:rtl w:val="true"/>
          <w:lang w:bidi="ar-SA"/>
        </w:rPr>
        <w:t xml:space="preserve">ألا أيّها الليل الطويل ألا انجلي  بصبح و ما الإصباح منك بأمثل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 وصف النابغة؟فقال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كليني لهمّ يا اميمة ناصب  و ليل اقاسيه بطيء الكواكب</w:t>
      </w:r>
    </w:p>
    <w:p>
      <w:pPr>
        <w:pStyle w:val="BookText"/>
        <w:rPr/>
      </w:pPr>
      <w:r>
        <w:rPr>
          <w:rFonts w:ascii="Amiri" w:hAnsi="Amiri" w:eastAsia="Amiri" w:cs="Amiri"/>
          <w:color w:val="111111"/>
          <w:sz w:val="28"/>
          <w:sz w:val="28"/>
          <w:szCs w:val="28"/>
          <w:rtl w:val="true"/>
          <w:lang w:bidi="ar-SA"/>
        </w:rPr>
        <w:t>و صدر أزاح الليل عازب همّه  فضاعف فيه الهمّ من كلّ جانب</w:t>
      </w:r>
    </w:p>
    <w:p>
      <w:pPr>
        <w:pStyle w:val="BookText"/>
        <w:rPr/>
      </w:pPr>
      <w:r>
        <w:rPr>
          <w:rFonts w:ascii="Amiri" w:hAnsi="Amiri" w:eastAsia="Amiri" w:cs="Amiri"/>
          <w:color w:val="111111"/>
          <w:sz w:val="28"/>
          <w:sz w:val="28"/>
          <w:szCs w:val="28"/>
          <w:rtl w:val="true"/>
          <w:lang w:bidi="ar-SA"/>
        </w:rPr>
        <w:t>تقاعس حتى قلت ليس بمنقض  و ليس الذي يهدي النجوم بآئب</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 وصفه بشّار؟فقال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خليلي ما بال الدجى لا تزحزح  و ما بال ضوء الصبح لا يتوضح</w:t>
      </w:r>
    </w:p>
    <w:p>
      <w:pPr>
        <w:pStyle w:val="BookText"/>
        <w:rPr/>
      </w:pPr>
      <w:r>
        <w:rPr>
          <w:rFonts w:ascii="Amiri" w:hAnsi="Amiri" w:eastAsia="Amiri" w:cs="Amiri"/>
          <w:color w:val="111111"/>
          <w:sz w:val="28"/>
          <w:sz w:val="28"/>
          <w:szCs w:val="28"/>
          <w:rtl w:val="true"/>
          <w:lang w:bidi="ar-SA"/>
        </w:rPr>
        <w:t>أظن الدجى طالت و ما طالت الدجى  و لكن أطال الليل سقم مبرح</w:t>
      </w:r>
    </w:p>
    <w:p>
      <w:pPr>
        <w:pStyle w:val="BookText"/>
        <w:rPr/>
      </w:pPr>
      <w:r>
        <w:rPr>
          <w:rFonts w:ascii="Amiri" w:hAnsi="Amiri" w:eastAsia="Amiri" w:cs="Amiri"/>
          <w:color w:val="111111"/>
          <w:sz w:val="28"/>
          <w:sz w:val="28"/>
          <w:szCs w:val="28"/>
          <w:rtl w:val="true"/>
          <w:lang w:bidi="ar-SA"/>
        </w:rPr>
        <w:t>أضلّ النهار المستنير طريقه  أم الدهر ليل كلّه ليس يبرح</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مضى سألت عنه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أبو تمام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مع كونه عن هوى لا يبعد حيث انّه هو راوي مدح بيته وضعه له لترويجه،و إلا فأين المعاني العالية التي تضمّنها ثلاثة الثلاثة من شطره العامي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تاريخ بغداد للخطيب البغدادي </w:t>
      </w:r>
      <w:r>
        <w:rPr>
          <w:rFonts w:eastAsia="Amiri" w:cs="Amiri" w:ascii="Amiri" w:hAnsi="Amiri"/>
          <w:color w:val="111111"/>
          <w:sz w:val="28"/>
          <w:szCs w:val="28"/>
          <w:lang w:bidi="ar-SA"/>
        </w:rPr>
        <w:t>8:312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مسلمة بن 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العتاهية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أشعر الناس؟فقال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جاهليا أم إسلاميا أم مولدا؟قلت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يقول في المديح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نحن أثنينا عليك بصالح  فأنت كما تثنى و فوق الذي تثنى</w:t>
      </w:r>
    </w:p>
    <w:p>
      <w:pPr>
        <w:pStyle w:val="BookText"/>
        <w:rPr/>
      </w:pPr>
      <w:r>
        <w:rPr>
          <w:rFonts w:ascii="Amiri" w:hAnsi="Amiri" w:eastAsia="Amiri" w:cs="Amiri"/>
          <w:color w:val="111111"/>
          <w:sz w:val="28"/>
          <w:sz w:val="28"/>
          <w:szCs w:val="28"/>
          <w:rtl w:val="true"/>
          <w:lang w:bidi="ar-SA"/>
        </w:rPr>
        <w:t>و ان جرت الألفاظ منّا بمدحة  لغيرك إنسانا فأنت الذي تعنى</w:t>
      </w:r>
    </w:p>
    <w:p>
      <w:pPr>
        <w:pStyle w:val="BookText"/>
        <w:rPr/>
      </w:pPr>
      <w:r>
        <w:rPr>
          <w:rFonts w:ascii="Amiri" w:hAnsi="Amiri" w:eastAsia="Amiri" w:cs="Amiri"/>
          <w:color w:val="111111"/>
          <w:sz w:val="28"/>
          <w:sz w:val="28"/>
          <w:szCs w:val="28"/>
          <w:rtl w:val="true"/>
          <w:lang w:bidi="ar-SA"/>
        </w:rPr>
        <w:t>و الذي يقول في الزهد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الناس إلاّ هالك و ابن هالك  و ذو نسب في الهالكين عريق</w:t>
      </w:r>
    </w:p>
    <w:p>
      <w:pPr>
        <w:pStyle w:val="BookText"/>
        <w:rPr/>
      </w:pPr>
      <w:r>
        <w:rPr>
          <w:rFonts w:ascii="Amiri" w:hAnsi="Amiri" w:eastAsia="Amiri" w:cs="Amiri"/>
          <w:color w:val="111111"/>
          <w:sz w:val="28"/>
          <w:sz w:val="28"/>
          <w:szCs w:val="28"/>
          <w:rtl w:val="true"/>
          <w:lang w:bidi="ar-SA"/>
        </w:rPr>
        <w:t>إذا امتحن الدّنيا لبيب تكشفت  له عدوّ في ثياب صديق</w:t>
      </w:r>
    </w:p>
    <w:p>
      <w:pPr>
        <w:pStyle w:val="BookText"/>
        <w:rPr/>
      </w:pPr>
      <w:r>
        <w:rPr>
          <w:rFonts w:ascii="Amiri" w:hAnsi="Amiri" w:eastAsia="Amiri" w:cs="Amiri"/>
          <w:color w:val="111111"/>
          <w:sz w:val="28"/>
          <w:sz w:val="28"/>
          <w:szCs w:val="28"/>
          <w:rtl w:val="true"/>
          <w:lang w:bidi="ar-SA"/>
        </w:rPr>
        <w:t xml:space="preserve">و لقيت العتابي فسألته عن ذلك،فردّ علي مثل ذلك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قال مسعود بن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ابن مناذر بمكّة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عالما بالشعر زاهدا 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أشعر الناس؟فقال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إذا شبب لعب و إذا أخذ في ماجد 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جرير إذ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الذين غدوا بلبك غادروا  و شلا بعينك لا يزال معينا</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غيضن من عبراتهن و قلن لي  ما ذا لقيت من الهوى و لقينا </w:t>
      </w:r>
    </w:p>
    <w:p>
      <w:pPr>
        <w:pStyle w:val="BookText"/>
        <w:rPr/>
      </w:pPr>
      <w:r>
        <w:rPr>
          <w:rFonts w:ascii="Amiri" w:hAnsi="Amiri" w:eastAsia="Amiri" w:cs="Amiri"/>
          <w:color w:val="111111"/>
          <w:sz w:val="28"/>
          <w:sz w:val="28"/>
          <w:szCs w:val="28"/>
          <w:rtl w:val="true"/>
          <w:lang w:bidi="ar-SA"/>
        </w:rPr>
        <w:t>ثم قال حين 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الذي حرم الخلافة تغلبا  جعل الخلافة و النبوّة فينا</w:t>
      </w:r>
    </w:p>
    <w:p>
      <w:pPr>
        <w:pStyle w:val="BookText"/>
        <w:rPr/>
      </w:pPr>
      <w:r>
        <w:rPr>
          <w:rFonts w:ascii="Amiri" w:hAnsi="Amiri" w:eastAsia="Amiri" w:cs="Amiri"/>
          <w:color w:val="111111"/>
          <w:sz w:val="28"/>
          <w:sz w:val="28"/>
          <w:szCs w:val="28"/>
          <w:rtl w:val="true"/>
          <w:lang w:bidi="ar-SA"/>
        </w:rPr>
        <w:t>مضر أبي و أبو الملوك فهل لكم  يا جرو تغلب من أب كأبينا؟</w:t>
      </w:r>
    </w:p>
    <w:p>
      <w:pPr>
        <w:pStyle w:val="BookText"/>
        <w:rPr/>
      </w:pPr>
      <w:r>
        <w:rPr>
          <w:rFonts w:ascii="Amiri" w:hAnsi="Amiri" w:eastAsia="Amiri" w:cs="Amiri"/>
          <w:color w:val="111111"/>
          <w:sz w:val="28"/>
          <w:sz w:val="28"/>
          <w:szCs w:val="28"/>
          <w:rtl w:val="true"/>
          <w:lang w:bidi="ar-SA"/>
        </w:rPr>
        <w:t xml:space="preserve">هذا ابن عمي في دمشق خليفة  لو شئت ساقكم إليّ قطينا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تاريخ بغداد للخطيب البغدادي </w:t>
      </w:r>
      <w:r>
        <w:rPr>
          <w:rFonts w:eastAsia="Amiri" w:cs="Amiri" w:ascii="Amiri" w:hAnsi="Amiri"/>
          <w:color w:val="111111"/>
          <w:sz w:val="28"/>
          <w:szCs w:val="28"/>
          <w:lang w:bidi="ar-SA"/>
        </w:rPr>
        <w:t>7:444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صدقة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 عند المأمون ذات يوم عدّة من الشعراء،فقال أيّكم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تحساها وقفنا كأننا  نرى قمرا في الأرض يبلغ كوكبا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نؤاس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نزلت دون اللهاة من الفتى  دعا همه عن صدره برحيل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نؤاس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فتمشت في مفاصلهم  كتمشي البرء في السقم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نؤاس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هو إذن أشعركم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العتاهية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عشرين ألف بيت في الزهد و ودت أنّ لي مكانها أبياتا ثلاثة قالها أبو نؤاس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نواسي توقّر  و تعزّ و تصبّر</w:t>
      </w:r>
    </w:p>
    <w:p>
      <w:pPr>
        <w:pStyle w:val="BookText"/>
        <w:rPr/>
      </w:pPr>
      <w:r>
        <w:rPr>
          <w:rFonts w:ascii="Amiri" w:hAnsi="Amiri" w:eastAsia="Amiri" w:cs="Amiri"/>
          <w:color w:val="111111"/>
          <w:sz w:val="28"/>
          <w:sz w:val="28"/>
          <w:szCs w:val="28"/>
          <w:rtl w:val="true"/>
          <w:lang w:bidi="ar-SA"/>
        </w:rPr>
        <w:t>ان يكن ساءك دهر  ان ما ساءك أكثر</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كبير الذنب عفو اللّه  من ذنبك أكبر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و كانت هذه الأبيات مكتوبة على قبر أبي نؤاس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للأصمعي من أشعر الناس؟قال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أكفّهم و الهام تهوي  عن الأعناق تلعب بالكرينا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السيّد 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 اللّه أبغضهم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إذا أعجبهم شعر حكموا بأشعرية قائله،و إنّما يحتاج الحكم إلى الاطلاع على أشعار جميعهم و المقايسة بينها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لبيدا أنشد النابغة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تلمم على الدمن الخوالي  لسلمى بالمذائب فالقفال</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أشعر هوازن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فأنشده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عفت الديار محلّها فمقامها  بمنى تأبّد غولها فرجامها</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اذهب فأنت أشعر العرب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مناقب آل أبي طالب لابن شهر آشوب </w:t>
      </w:r>
      <w:r>
        <w:rPr>
          <w:rFonts w:eastAsia="Amiri" w:cs="Amiri" w:ascii="Amiri" w:hAnsi="Amiri"/>
          <w:color w:val="111111"/>
          <w:sz w:val="28"/>
          <w:szCs w:val="28"/>
          <w:lang w:bidi="ar-SA"/>
        </w:rPr>
        <w:t>3:221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 العتبي مروان بن أبي حفصة لزهير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أشعر الناس،ثم أنشده للأعشى فقال بل هذا أشعر الناس،ثم أنشده لامرئ القيس فكأنما سمع غناء على الشراب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امرؤ القيس و اللّه أشعر الناس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القول الفصل ما قاله عليه السّلام من كون امرىء القيس أفضلهم على الجملة، و أما ما روي عن النبي صلّى اللّه عليه و آله أنّ أفضلهم زهير،فإن صحّت الرواية فمحمول على أنّ المراد كونه أفضلهم من حيث بيان الكلمات الحكمية كما في قصيدته تلك،و هو لا ينافي كون امرىء القيس أفضل منه في التشبيهات و المعاني الشعرية،مع أنّه يأتي أنّ النبيّ صلّى اللّه عليه و آله جعل امرأ القيس سابق الشعراء و جعله </w:t>
      </w:r>
    </w:p>
    <w:p>
      <w:pPr>
        <w:pStyle w:val="BookText"/>
        <w:rPr/>
      </w:pPr>
      <w:r>
        <w:rPr>
          <w:rFonts w:ascii="Amiri" w:hAnsi="Amiri" w:eastAsia="Amiri" w:cs="Amiri"/>
          <w:color w:val="111111"/>
          <w:sz w:val="28"/>
          <w:sz w:val="28"/>
          <w:szCs w:val="28"/>
          <w:rtl w:val="true"/>
          <w:lang w:bidi="ar-SA"/>
        </w:rPr>
        <w:t>الفرزدق مع الحطيئة و اسمه جرول و المخبل السعدي و كنيته أبو يزيد من النوابغ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وهب القصائد للنوابغ إذ مضوا  و أبو يزيد و ذي القروح و جرول</w:t>
      </w:r>
    </w:p>
    <w:p>
      <w:pPr>
        <w:pStyle w:val="BookText"/>
        <w:rPr/>
      </w:pPr>
      <w:r>
        <w:rPr>
          <w:rFonts w:ascii="Amiri" w:hAnsi="Amiri" w:eastAsia="Amiri" w:cs="Amiri"/>
          <w:color w:val="111111"/>
          <w:sz w:val="28"/>
          <w:sz w:val="28"/>
          <w:szCs w:val="28"/>
          <w:rtl w:val="true"/>
          <w:lang w:bidi="ar-SA"/>
        </w:rPr>
        <w:t>و أمّا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محمد الفحام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المتوكل ابن الجهم عن أشعر الناس؟فذكر شعراء الجاهلية و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سأل الهادي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الجماني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فاخرتنا من قريش عصابة  بمطّ خدود و امتداد أصابع</w:t>
      </w:r>
    </w:p>
    <w:p>
      <w:pPr>
        <w:pStyle w:val="BookText"/>
        <w:rPr/>
      </w:pPr>
      <w:r>
        <w:rPr>
          <w:rFonts w:ascii="Amiri" w:hAnsi="Amiri" w:eastAsia="Amiri" w:cs="Amiri"/>
          <w:color w:val="111111"/>
          <w:sz w:val="28"/>
          <w:sz w:val="28"/>
          <w:szCs w:val="28"/>
          <w:rtl w:val="true"/>
          <w:lang w:bidi="ar-SA"/>
        </w:rPr>
        <w:t>فلما تنازعنا المقال قضى لنا  عليهم بما يهوى نداء الصوامع</w:t>
      </w:r>
    </w:p>
    <w:p>
      <w:pPr>
        <w:pStyle w:val="BookText"/>
        <w:rPr/>
      </w:pPr>
      <w:r>
        <w:rPr>
          <w:rFonts w:ascii="Amiri" w:hAnsi="Amiri" w:eastAsia="Amiri" w:cs="Amiri"/>
          <w:color w:val="111111"/>
          <w:sz w:val="28"/>
          <w:sz w:val="28"/>
          <w:szCs w:val="28"/>
          <w:rtl w:val="true"/>
          <w:lang w:bidi="ar-SA"/>
        </w:rPr>
        <w:t>ترانا سكوتا و الشهيد بفضلنا  عليهم جهير الصوت في كلّ جامع</w:t>
      </w:r>
    </w:p>
    <w:p>
      <w:pPr>
        <w:pStyle w:val="BookText"/>
        <w:rPr/>
      </w:pPr>
      <w:r>
        <w:rPr>
          <w:rFonts w:ascii="Amiri" w:hAnsi="Amiri" w:eastAsia="Amiri" w:cs="Amiri"/>
          <w:color w:val="111111"/>
          <w:sz w:val="28"/>
          <w:sz w:val="28"/>
          <w:szCs w:val="28"/>
          <w:rtl w:val="true"/>
          <w:lang w:bidi="ar-SA"/>
        </w:rPr>
        <w:t>فإنّ رسول اللّه أحمد جدّنا  و نحن بنوه كالنجوم الطوالع</w:t>
      </w:r>
    </w:p>
    <w:p>
      <w:pPr>
        <w:pStyle w:val="BookText"/>
        <w:rPr/>
      </w:pPr>
      <w:r>
        <w:rPr>
          <w:rFonts w:ascii="Amiri" w:hAnsi="Amiri" w:eastAsia="Amiri" w:cs="Amiri"/>
          <w:color w:val="111111"/>
          <w:sz w:val="28"/>
          <w:sz w:val="28"/>
          <w:szCs w:val="28"/>
          <w:rtl w:val="true"/>
          <w:lang w:bidi="ar-SA"/>
        </w:rPr>
        <w:t>فقال المتوكل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جدّي أم جدّك؟فضحك المتوكل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جدّك لا ندفعك عنه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لبن شهر آشوب </w:t>
      </w:r>
      <w:r>
        <w:rPr>
          <w:rFonts w:eastAsia="Amiri" w:cs="Amiri" w:ascii="Amiri" w:hAnsi="Amiri"/>
          <w:color w:val="111111"/>
          <w:sz w:val="28"/>
          <w:szCs w:val="28"/>
          <w:lang w:bidi="ar-SA"/>
        </w:rPr>
        <w:t>4:406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ينافي كلام جدّه عليه السّلام،لأن كلامه في شعراء الجاهلية و كلام الهادي في شعراء الإسلام،و كلامه من حيث العموم و كلام الهادي من حيث 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كما كان أبو الأسود يعتقد تقدّم أبي داود،يعتقد ابن عباس تقدم زهير،فروى الطبري في ذكر شيء من سير عمر عن عكرمة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عمر و بعض أصحابه يتذاكرون الشعر 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أشعر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فلان أشعر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جاءكم أعلم الناس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شاعر الشعراء يابن عباس؟قلت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أبي سلمى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من شعره ما نستدلّ به على ما ذكرت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امتدح قوما من بني عبد اللّه بن غطفان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كان يقعد فوق الشمس من كرم  قوم بأوّلهم أو مجدهم قعدوا</w:t>
      </w:r>
    </w:p>
    <w:p>
      <w:pPr>
        <w:pStyle w:val="BookText"/>
        <w:rPr/>
      </w:pPr>
      <w:r>
        <w:rPr>
          <w:rFonts w:ascii="Amiri" w:hAnsi="Amiri" w:eastAsia="Amiri" w:cs="Amiri"/>
          <w:color w:val="111111"/>
          <w:sz w:val="28"/>
          <w:sz w:val="28"/>
          <w:szCs w:val="28"/>
          <w:rtl w:val="true"/>
          <w:lang w:bidi="ar-SA"/>
        </w:rPr>
        <w:t>قوم أبوهم سنان حين تنسبهم  طابوا و طاب من الأولاد ما ولدوا</w:t>
      </w:r>
    </w:p>
    <w:p>
      <w:pPr>
        <w:pStyle w:val="BookText"/>
        <w:rPr/>
      </w:pPr>
      <w:r>
        <w:rPr>
          <w:rFonts w:ascii="Amiri" w:hAnsi="Amiri" w:eastAsia="Amiri" w:cs="Amiri"/>
          <w:color w:val="111111"/>
          <w:sz w:val="28"/>
          <w:sz w:val="28"/>
          <w:szCs w:val="28"/>
          <w:rtl w:val="true"/>
          <w:lang w:bidi="ar-SA"/>
        </w:rPr>
        <w:t>إنس إذا أمنوا جنّ إذا فزعوا  مرزءون بهاليل إذا حشدوا</w:t>
      </w:r>
    </w:p>
    <w:p>
      <w:pPr>
        <w:pStyle w:val="BookText"/>
        <w:rPr/>
      </w:pPr>
      <w:r>
        <w:rPr>
          <w:rFonts w:ascii="Amiri" w:hAnsi="Amiri" w:eastAsia="Amiri" w:cs="Amiri"/>
          <w:color w:val="111111"/>
          <w:sz w:val="28"/>
          <w:sz w:val="28"/>
          <w:szCs w:val="28"/>
          <w:rtl w:val="true"/>
          <w:lang w:bidi="ar-SA"/>
        </w:rPr>
        <w:t>محسدون على ما كان من نعم  لا ينزع اللّه منهم ما له حسدوا</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أحسن،و ما أعلم أولى بهذا الشعر من هذا الحي من بني هاشم لفضل النبي صلّى اللّه عليه و آله و قرابتهم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وفقت و لم تزل موفقا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عباس أ تدري ما منع قومكم منكم بعد محمّد؟فكرهت أن أجيبه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أكن أدري فأمير المؤمنين يدريني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كرهوا أن يجمعوا لكم النبوّة و الخلافة فتبجحوا على قومكم بجحا بجحا،فاختارت قريش لأنفسها فأصابت و وفقت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تأذن لي في الكلام و تمطّ عني الغضب تكلمت؟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 يابن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قولك اختارت قريش لأنفسها فأصابت و وفقت فلو أن قريشا اختارت لأنفسها حيث اختار اللّه عز و جل لها لكان الصواب بيدها غير مردود و لا محسود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قولك إنّهم كرهوا أن تكون لنا النبوّة و الخلافة فإنّ اللّه عز و جل وصف قوما بالكراهية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بِأَنَّهُمْ كَرِهُوا ما أَنْزَلَ اللّهُ فَأَحْبَطَ أَعْمالَهُمْ</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و اللّه يابن عباس قد كانت تبلغني عنك أشياء كنت أكره أن تزيل منزلتك مني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هي،فإن كانت حقّا فما ينبغي أن تزيل منزلتي منك،و إن كانت باطلا فمثلي أماط الباطل عن نفسه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أنّك تقول إنّما صرفوها عنّا حسدا و 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قولك ظلما فقد تبيّن للجاهل و الحليم،و امّا قولك حسدا فإن إبليس حسد آدم فنحن ولده المحسودون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أبت و اللّه قلوبكم يا بني هاشم إلاّ حسدا ما يحول و غشا ما يزول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مهلا لا تنسب قلوب قوم أذهب اللّه عنهم الرجس و طهّرهم تطهيرا بالحسد و الغش،فإنّ قلب رسول اللّه صلّى اللّه عليه و آله من قلوب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 عني يابن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ذهبت لأقوم استحيى مني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عباس مكانك،فو اللّه إنّي لراع لحقّك محبّ لما سرّك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عليك حقّا و على كلّ مسلم فمن حفظه فحظّه أصاب و من أضاعه أخطأ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قام فمضى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3:288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كان عمر نفسه أيضا قائلا بتقدّم زهير و ان مرّ نقل ابن أبي الحديد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نقله ذهابه إلى تقدم النابغة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فروى الطبري في ذاك الباب أيضا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مع عمر في بعض أسفاره،فإنّا لنسير ليلة و قد دنوت منه إذ ضرب مقدم رحله بسوطه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كذبتم و بيت اللّه يقتل أحمد  و لما نطاعن دونه و نناضل</w:t>
      </w:r>
    </w:p>
    <w:p>
      <w:pPr>
        <w:pStyle w:val="BookText"/>
        <w:rPr/>
      </w:pPr>
      <w:r>
        <w:rPr>
          <w:rFonts w:ascii="IRNazanin" w:hAnsi="IRNazanin" w:eastAsia="IRNazanin"/>
          <w:color w:val="111111"/>
          <w:sz w:val="28"/>
          <w:sz w:val="28"/>
          <w:szCs w:val="28"/>
          <w:rtl w:val="true"/>
          <w:lang w:bidi="fa-IR"/>
        </w:rPr>
        <w:t>و نسلمه حتى نصرع حوله  و نذهل عن أبنائنا و الحلائل</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سار فلم يتكلّم قليلا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حملت من ناقة فوق رحلها  أبرّ و أوفى ذمّة من محمّد</w:t>
      </w:r>
    </w:p>
    <w:p>
      <w:pPr>
        <w:pStyle w:val="BookText"/>
        <w:rPr/>
      </w:pPr>
      <w:r>
        <w:rPr>
          <w:rFonts w:ascii="Amiri" w:hAnsi="Amiri" w:eastAsia="Amiri" w:cs="Amiri"/>
          <w:color w:val="111111"/>
          <w:sz w:val="28"/>
          <w:sz w:val="28"/>
          <w:szCs w:val="28"/>
          <w:rtl w:val="true"/>
          <w:lang w:bidi="ar-SA"/>
        </w:rPr>
        <w:t>و أكسى لبرد الخال قبل ابتذاله  و أعطى لرأس السابق المتجرّد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اللّه،يابن عباس ما منع عليّا من الخروج معنا؟قلت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عباس أبوك عم النبي و أنت ابن عمه،فما منع قومكم منكم؟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لكني أدري يكرهون ولايتكم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 و نحن لهم كلّ </w:t>
      </w:r>
    </w:p>
    <w:p>
      <w:pPr>
        <w:pStyle w:val="BookText"/>
        <w:rPr/>
      </w:pP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غفرا يكرهون أن تجتمع فيكم النبوّة و الخلافة فيكون بجحا بجحا،لعلّكم تقولون إنّ أبا بكر فعل ذلك،لا و اللّه و لكن أبا بكر أتى أحزم ما حضره و لو جعلها لكم ما نفعكم مع قربكم،أنشدني لشاعر الشعراء زهير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ابتدرت قيس بن عيلان غاية  من المجد من يسبق إليها يسوّد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زهير بن أبي سلمى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فأنشدته و طلع الفجر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استغفر في كلّ مرّة من إنشاد أبيات قيلت في مدح النبي صلّى اللّه عليه و آله، هل كان مدحه منكرا أستغفر منه،و لم لم يستغفر من أمره ابن عباس بإنشاد قصيدة زهير في مدح قيس عيلان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إنّه لم يقول لابن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ابن عم النبي و أبوك عمّه فما منع قريشا منكما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يترك ذكر أمير المؤمنين عليه السّلام مع أنّه لم يكن ابن عباس و لا أبوه يدعى في قباله،بل كانا مذعنين بأنّ الخلافة له عليه السّلام،و إنّما أراد بذلك التفرقة بينه عليه السّلام و بين أقربائه،كما إنّه و صاحبه في أوّل الأمر ذهبا بإشارة المغيرة عليهما إلى العباس و جعلا له نصيبا ليضعفا بذلك أمره عليه السّلام،فأنكر العباس عليهما،بما ذكره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كما اختلف في أشعر الشعراء اختلف في أشعر الأشعار،فقيل لأبي عمرو بن العلاء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بيت تقوله العرب أشعر؟قال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 الذي إذا سمعه سامعه سوّلت له نفسه أن يقول مثله،و لأن يخدش أنفه بظفر كلب أهون عليه من أن يقول مثله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مثل ذلك للأصمعي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يسابق لفظه معناه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 مثل ذلك للخليل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 الذي يكون في أوّله دليل على قافيته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مثل ذلك لعمير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 الذي لا يحجبه عن القلب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أحسن من هذا كلّه قول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أحسن بيت أنت قائله  بيت يقال إذا أنشدته صدقا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5:325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صناعتي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للأصمعي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أشعر الناس؟فقال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يأتي بالمعنى الخسيس فيجعله بلفظه كبيرا،أو الكبير فيجعله بلفظه خسيسا، أو ينقضي كلام قبل القافية فإذا احتاج إليها أفاد بها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من؟قال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نحو ذي الرمة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قف العيس في إطلال مية فاسأل  رسوما كأخلاق الرداء المسلسل</w:t>
      </w:r>
    </w:p>
    <w:p>
      <w:pPr>
        <w:pStyle w:val="BookText"/>
        <w:rPr/>
      </w:pPr>
      <w:r>
        <w:rPr>
          <w:rFonts w:ascii="Amiri" w:hAnsi="Amiri" w:eastAsia="Amiri" w:cs="Amiri"/>
          <w:color w:val="111111"/>
          <w:sz w:val="28"/>
          <w:sz w:val="28"/>
          <w:szCs w:val="28"/>
          <w:rtl w:val="true"/>
          <w:lang w:bidi="ar-SA"/>
        </w:rPr>
        <w:t>فتم كلامه عند الرداء،فزاد بالمسلسل معنى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أظنّ الذي يجد عليك سؤالها  دموعا كتبذير الجمان المفصل</w:t>
      </w:r>
    </w:p>
    <w:p>
      <w:pPr>
        <w:pStyle w:val="BookText"/>
        <w:rPr/>
      </w:pPr>
      <w:r>
        <w:rPr>
          <w:rFonts w:ascii="Amiri" w:hAnsi="Amiri" w:eastAsia="Amiri" w:cs="Amiri"/>
          <w:color w:val="111111"/>
          <w:sz w:val="28"/>
          <w:sz w:val="28"/>
          <w:szCs w:val="28"/>
          <w:rtl w:val="true"/>
          <w:lang w:bidi="ar-SA"/>
        </w:rPr>
        <w:t>فتم كلامه عند الجمان،فزاد بالمفصل معنى،و نحو قول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كناطح صخرة يوما ليفلقها  فلم يضرها و أوهى قرنه الوعل</w:t>
      </w:r>
    </w:p>
    <w:p>
      <w:pPr>
        <w:pStyle w:val="BookText"/>
        <w:rPr/>
      </w:pPr>
      <w:r>
        <w:rPr>
          <w:rFonts w:ascii="IRNazanin" w:hAnsi="IRNazanin" w:eastAsia="IRNazanin"/>
          <w:color w:val="111111"/>
          <w:sz w:val="28"/>
          <w:sz w:val="28"/>
          <w:szCs w:val="28"/>
          <w:rtl w:val="true"/>
          <w:lang w:bidi="fa-IR"/>
        </w:rPr>
        <w:t>فزاد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أوهى قرنه الوعل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بعضهم عن أحذق الشعراء؟فقال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يتفقد الابتداء و المقطع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اليتيمة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بهمدان شاعرة مجيدة تعرف بالحنظلية، و خطبها أبو علي كاتب بكر،فلما ألحّ عليها و ألحف كتبت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أيرك أير ما له  عند حري هذا فرج</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فاصرفه عن باب حري  و ادخله من حيث خرج </w:t>
      </w:r>
    </w:p>
    <w:p>
      <w:pPr>
        <w:pStyle w:val="BookText"/>
        <w:rPr/>
      </w:pPr>
      <w:r>
        <w:rPr>
          <w:rFonts w:ascii="Amiri" w:hAnsi="Amiri" w:eastAsia="Amiri" w:cs="Amiri"/>
          <w:color w:val="111111"/>
          <w:sz w:val="28"/>
          <w:sz w:val="28"/>
          <w:szCs w:val="28"/>
          <w:rtl w:val="true"/>
          <w:lang w:bidi="ar-SA"/>
        </w:rPr>
        <w:t>فقال الصاحب بن 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و اللّه في هذين البيتين أشعر من كبشة ام عمرو و الخنساء اخت صخر و من كعوب الهذلية و ليلى الأخيلية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اليتيمة </w:t>
      </w:r>
      <w:r>
        <w:rPr>
          <w:rFonts w:eastAsia="Amiri" w:cs="Amiri" w:ascii="Amiri" w:hAnsi="Amiri"/>
          <w:color w:val="111111"/>
          <w:sz w:val="28"/>
          <w:szCs w:val="28"/>
          <w:lang w:bidi="ar-SA"/>
        </w:rPr>
        <w:t>3:292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كما اختلف في الأشعر عموما اختلف فيه في جرير و الفرزدق خصوصا،ففي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يونس بن 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 جرير و الفرزدق في مجلس شهدته قط فاتفق المجلس على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قيل للمفضل الضبي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الفرزدق أشعر أم جرير؟قال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الفرزدق،قال بيتا هجا فيه قبيلتين و مدح قبيلتين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عجبت لعجل إذ تهاجى عبيدها  كما آل يربوع هجوا آل دارم</w:t>
      </w:r>
    </w:p>
    <w:p>
      <w:pPr>
        <w:pStyle w:val="BookText"/>
        <w:rPr/>
      </w:pPr>
      <w:r>
        <w:rPr>
          <w:rFonts w:ascii="Amiri" w:hAnsi="Amiri" w:eastAsia="Amiri" w:cs="Amiri"/>
          <w:color w:val="111111"/>
          <w:sz w:val="28"/>
          <w:sz w:val="28"/>
          <w:szCs w:val="28"/>
          <w:rtl w:val="true"/>
          <w:lang w:bidi="ar-SA"/>
        </w:rPr>
        <w:t>فقيل له قد قال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الفرزدق و البعيث و امه  و أبا البعيث لشر ما استار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شيء أهون من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فلان و فلان و فلان كلّهم بنو الفاعلة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أبا البعيث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ركاكة و إنّما حق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وصف أبو بكر الخوارزمي ابن اخت محمد بن جرير الطبري الشعراء بأوصاف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ظنّك بقوم الاقتصار لمحمود إلا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الكذب مذموم إلا فيهم،و إذا ذموا ثلبوا،و إذا مدحوا سلبوا،و إذا رضوا رفعوا الوضيع،و إذا غضبوا وضعوا الرفيع،و إذا افتروا على أنفسهم بالكبائر لم يلزمهم حدّ و لم يمتدّ إليهم يد</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أشار بقوله الأخير إلى ما حكي عن الفرزدق أنّه أنشد سليمان بن عبد </w:t>
      </w:r>
    </w:p>
    <w:p>
      <w:pPr>
        <w:pStyle w:val="BookText"/>
        <w:rPr/>
      </w:pPr>
      <w:r>
        <w:rPr>
          <w:rFonts w:ascii="Amiri" w:hAnsi="Amiri" w:eastAsia="Amiri" w:cs="Amiri"/>
          <w:color w:val="111111"/>
          <w:sz w:val="28"/>
          <w:sz w:val="28"/>
          <w:szCs w:val="28"/>
          <w:rtl w:val="true"/>
          <w:lang w:bidi="ar-SA"/>
        </w:rPr>
        <w:t>الملك قصيدته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فبتن بجانبيّ مصرعات  و بتّ أفضّ أغلاق الختام</w:t>
      </w:r>
    </w:p>
    <w:p>
      <w:pPr>
        <w:pStyle w:val="BookText"/>
        <w:rPr/>
      </w:pPr>
      <w:r>
        <w:rPr>
          <w:rFonts w:ascii="Amiri" w:hAnsi="Amiri" w:eastAsia="Amiri" w:cs="Amiri"/>
          <w:color w:val="111111"/>
          <w:sz w:val="28"/>
          <w:sz w:val="28"/>
          <w:szCs w:val="28"/>
          <w:rtl w:val="true"/>
          <w:lang w:bidi="ar-SA"/>
        </w:rPr>
        <w:t>فقال له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أقررت بالزنا و لا بد من حدّك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يدرأ عني 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الشُّعَراءُ يَتَّبِعُهُمُ الْغاوُونَ أَ لَمْ تَرَ أَنَّهُمْ فِي كُلِّ وادٍ يَهِيمُونَ وَ أَنَّهُمْ يَقُولُونَ ما لا يَفْعَلُونَ</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فضحك و أجازه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هذه القصة أخذ صفي الدين الحلي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الذين أتى الكتاب مخبّرا  بعفاف أنفسنا و فسق الألسن</w:t>
      </w:r>
    </w:p>
    <w:p>
      <w:pPr>
        <w:pStyle w:val="BookText"/>
        <w:rPr/>
      </w:pPr>
      <w:r>
        <w:rPr>
          <w:rFonts w:ascii="Amiri" w:hAnsi="Amiri" w:eastAsia="Amiri" w:cs="Amiri"/>
          <w:color w:val="111111"/>
          <w:sz w:val="28"/>
          <w:sz w:val="28"/>
          <w:szCs w:val="28"/>
          <w:rtl w:val="true"/>
          <w:lang w:bidi="ar-SA"/>
        </w:rPr>
        <w:t>هذا،و عن الثعالبي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سهل بن المرزبان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الشعراء من شلشل و منهم من سلسل و منهم من قلقل و منهم من بلبل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شلشل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الأعشى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أروح إلى الحانوت يتبعني  شاو مشل شلول شلشل شول</w:t>
      </w:r>
    </w:p>
    <w:p>
      <w:pPr>
        <w:pStyle w:val="BookText"/>
        <w:rPr/>
      </w:pPr>
      <w:r>
        <w:rPr>
          <w:rFonts w:ascii="Amiri" w:hAnsi="Amiri" w:eastAsia="Amiri" w:cs="Amiri"/>
          <w:color w:val="111111"/>
          <w:sz w:val="28"/>
          <w:sz w:val="28"/>
          <w:szCs w:val="28"/>
          <w:rtl w:val="true"/>
          <w:lang w:bidi="ar-SA"/>
        </w:rPr>
        <w:t>و أراد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سلسل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بن الوليد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سلت و سلت ثم سل سليلها  فأتى سليل سليلها مسلولا</w:t>
      </w:r>
    </w:p>
    <w:p>
      <w:pPr>
        <w:pStyle w:val="BookText"/>
        <w:rPr/>
      </w:pPr>
      <w:r>
        <w:rPr>
          <w:rFonts w:ascii="Amiri" w:hAnsi="Amiri" w:eastAsia="Amiri" w:cs="Amiri"/>
          <w:color w:val="111111"/>
          <w:sz w:val="28"/>
          <w:sz w:val="28"/>
          <w:szCs w:val="28"/>
          <w:rtl w:val="true"/>
          <w:lang w:bidi="ar-SA"/>
        </w:rPr>
        <w:t>و أراد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قلقل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المتنبي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فقلقلت بالهمّ الذي قلقل الحشى  قلاقل عيس كلّهن قلاقل</w:t>
      </w:r>
    </w:p>
    <w:p>
      <w:pPr>
        <w:pStyle w:val="BookText"/>
        <w:rPr/>
      </w:pPr>
      <w:r>
        <w:rPr>
          <w:rFonts w:ascii="Amiri" w:hAnsi="Amiri" w:eastAsia="Amiri" w:cs="Amiri"/>
          <w:color w:val="111111"/>
          <w:sz w:val="28"/>
          <w:sz w:val="28"/>
          <w:szCs w:val="28"/>
          <w:rtl w:val="true"/>
          <w:lang w:bidi="ar-SA"/>
        </w:rPr>
        <w:t>و أراد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المتغلبي في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إذا البلابل أفصحت بلغاتها  فانف البلابل باحتساء بلابل</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ململ أحد شعراء بلدتنا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بملاّ حسنا في قوله بالفارسية باللسان البلدي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ساقيا مى بيار بى مل مل  ده بملاى بى تأمل مل</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هلهل في قوله أيضا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داديمه يه هل ودو هل دهلم  دگه چو رى دلم مزن چه دهل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أجروا الخيل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اللام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ميدان و مجال واحد،يقال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تجاروا في الحلبة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مجال الخيل للسباق،و يقال مجازا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يركض في كلّ حلبة من حلبات المجد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قصبتها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سعيد ابن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بين الخيل فجعلها مائة قصبة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أنّه ذرع الغابة بالقصب فجعلها مائة قصبة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تلك القصبة تركز عند أقصى الغابة،فمن سبق إليها أخذها و استحق الخطر،فلذلك 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حاز قصب السبق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النهاية لابن الأثير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عليه السّلام ذلك لاختلاف مشاربهم،فكان امرؤ القيس مفتونا بالنساء، و الأعشى بالشراب،و طرفة بالدعة،و طفيل بالخيل،و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يقل أحد في التسلية أحسن من أوس بن حجر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أيتها النفس اجملي جزعا  فإنّ ما تحذرين قد وقعا</w:t>
      </w:r>
    </w:p>
    <w:p>
      <w:pPr>
        <w:pStyle w:val="BookText"/>
        <w:rPr/>
      </w:pPr>
      <w:r>
        <w:rPr>
          <w:rFonts w:ascii="Amiri" w:hAnsi="Amiri" w:eastAsia="Amiri" w:cs="Amiri"/>
          <w:color w:val="111111"/>
          <w:sz w:val="28"/>
          <w:sz w:val="28"/>
          <w:szCs w:val="28"/>
          <w:rtl w:val="true"/>
          <w:lang w:bidi="ar-SA"/>
        </w:rPr>
        <w:t>و في رياضة النفوس من أبي ذؤيب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النفس راغبة إذا رغّبتها  و إذا تردّ إلى قليل تقنع</w:t>
      </w:r>
    </w:p>
    <w:p>
      <w:pPr>
        <w:pStyle w:val="BookText"/>
        <w:rPr/>
      </w:pPr>
      <w:r>
        <w:rPr>
          <w:rFonts w:ascii="Amiri" w:hAnsi="Amiri" w:eastAsia="Amiri" w:cs="Amiri"/>
          <w:color w:val="111111"/>
          <w:sz w:val="28"/>
          <w:sz w:val="28"/>
          <w:szCs w:val="28"/>
          <w:rtl w:val="true"/>
          <w:lang w:bidi="ar-SA"/>
        </w:rPr>
        <w:t>و في الهيبة أحسن من الفرزدق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يغضي حياء و يغضى من مهابته  فلا يكلّم إلاّ حين يبتسم</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المديح من جرير في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ألستم خير من ركب المطايا  و أندى العالمين بطون راح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ديوان جرير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زهير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تراه إذا ما جئته متهللا  كأنّك تعطيه الذي أنت سائله</w:t>
      </w:r>
    </w:p>
    <w:p>
      <w:pPr>
        <w:pStyle w:val="BookText"/>
        <w:rPr/>
      </w:pPr>
      <w:r>
        <w:rPr>
          <w:rFonts w:ascii="Amiri" w:hAnsi="Amiri" w:eastAsia="Amiri" w:cs="Amiri"/>
          <w:color w:val="111111"/>
          <w:sz w:val="28"/>
          <w:sz w:val="28"/>
          <w:szCs w:val="28"/>
          <w:rtl w:val="true"/>
          <w:lang w:bidi="ar-SA"/>
        </w:rPr>
        <w:t xml:space="preserve">و لو لم يكن في كفّه غير نفسه  لجاد بها فليتق اللّه سائله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و في الهجاء من الأعشى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تبيتون في المشتى ملاء بطونكم  و جاراتكم غرثى يبتن خمائصا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و من جرير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 الطرف إنّك من نمير  فلا كعبا بلغت و لا كلابا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و في القدرة من النابغة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فإنّك كالليل الذي هو مدركي  و إن خلت أنّ المنتأى عنك واسع</w:t>
      </w:r>
    </w:p>
    <w:p>
      <w:pPr>
        <w:pStyle w:val="BookText"/>
        <w:rPr/>
      </w:pPr>
      <w:r>
        <w:rPr>
          <w:rFonts w:ascii="Amiri" w:hAnsi="Amiri" w:eastAsia="Amiri" w:cs="Amiri"/>
          <w:color w:val="111111"/>
          <w:sz w:val="28"/>
          <w:sz w:val="28"/>
          <w:szCs w:val="28"/>
          <w:rtl w:val="true"/>
          <w:lang w:bidi="ar-SA"/>
        </w:rPr>
        <w:t>و في الرقة من امرىء القيس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ذرفت عيناك إلاّ لتضربي  بسهميك في أعشار قلب مقتل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و في الكسل مما رواه يحيى بن سعيد الاموي لبعضهم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اللّه أن يأتي بسلمى  و كان اللّه يفعل ما يشاء</w:t>
      </w:r>
    </w:p>
    <w:p>
      <w:pPr>
        <w:pStyle w:val="BookText"/>
        <w:rPr/>
      </w:pPr>
      <w:r>
        <w:rPr>
          <w:rFonts w:ascii="Amiri" w:hAnsi="Amiri" w:eastAsia="Amiri" w:cs="Amiri"/>
          <w:color w:val="111111"/>
          <w:sz w:val="28"/>
          <w:sz w:val="28"/>
          <w:szCs w:val="28"/>
          <w:rtl w:val="true"/>
          <w:lang w:bidi="ar-SA"/>
        </w:rPr>
        <w:t>فيأخذها و يطرحها بجنبي  و يرقدها و قد كشف الغطاء</w:t>
      </w:r>
    </w:p>
    <w:p>
      <w:pPr>
        <w:pStyle w:val="BookText"/>
        <w:rPr/>
      </w:pPr>
      <w:r>
        <w:rPr>
          <w:rFonts w:ascii="Amiri" w:hAnsi="Amiri" w:eastAsia="Amiri" w:cs="Amiri"/>
          <w:color w:val="111111"/>
          <w:sz w:val="28"/>
          <w:sz w:val="28"/>
          <w:szCs w:val="28"/>
          <w:rtl w:val="true"/>
          <w:lang w:bidi="ar-SA"/>
        </w:rPr>
        <w:t>و يأخذني و يطرحني عليها  و يرقدنا و قد قضي القضاء</w:t>
      </w:r>
    </w:p>
    <w:p>
      <w:pPr>
        <w:pStyle w:val="BookText"/>
        <w:rPr/>
      </w:pPr>
      <w:r>
        <w:rPr>
          <w:rFonts w:ascii="Amiri" w:hAnsi="Amiri" w:eastAsia="Amiri" w:cs="Amiri"/>
          <w:color w:val="111111"/>
          <w:sz w:val="28"/>
          <w:sz w:val="28"/>
          <w:szCs w:val="28"/>
          <w:rtl w:val="true"/>
          <w:lang w:bidi="ar-SA"/>
        </w:rPr>
        <w:t>و يرسل ديمه سحا علينا  فيغسلنا و لا يلقى عناء</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باب واسع و من أراد اطلاعا أكثر فليراجع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لأبي </w:t>
      </w:r>
    </w:p>
    <w:p>
      <w:pPr>
        <w:pStyle w:val="BookText"/>
        <w:rPr/>
      </w:pPr>
      <w:r>
        <w:rPr>
          <w:rFonts w:ascii="Amiri" w:hAnsi="Amiri" w:eastAsia="Amiri" w:cs="Amiri"/>
          <w:color w:val="111111"/>
          <w:sz w:val="28"/>
          <w:sz w:val="28"/>
          <w:szCs w:val="28"/>
          <w:rtl w:val="true"/>
          <w:lang w:bidi="ar-SA"/>
        </w:rPr>
        <w:t xml:space="preserve">هلال العسكري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ديوان المعاني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هلال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يونس النحوي عن أشعر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أومي إلى رجل بعينه،و لكني أقول امرؤ القيس إذا ركب و النابغة إذا رهب و زهير إذا رغب و الأعشى إذا طرب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جرير إذا 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لابن جني كتاب مترجم بالمهج في تفسير اسماء شعراء الحماسة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 الزبرقان بن بدر و المخبل السعدي و عبدة بن الطبيب و عمرو بن الأهتم قبل أن يسلموا و بعد المبعث،قال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فجاءهم رجل من بني يربوع و هم جلوس يشربون،فقالوا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أيّنا أشعر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أخاف أن تغضبوا فأمّنوه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عمرو فشعره برود يمينه تنشر و تطوى،و أما أنت يا زبرقان فشعرك كلحم لم ينضج فيؤكل و لم يترك نيئا فينتفع به،و اما أنت يا مخبل فشعرك شهب من نار اللّه يلقيها على من يشاء،و أما أنت يا عبدة فشعرك كمزادة أحكم خزرها فليس يقطر منها شيء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و لا 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أشعرهم مع اختلاف مشاربهم و تشتّت مساربهم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فالملك الضليل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اختلف في الأشعر اختلف في الأشبه بأمرىء القيس،فقال الحموي في الحسين بن أحمد بن الحجاج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انّه في درجة امرىء القيس لم يكن بينهما مثلهما و ان كان جلّ شعره مجون و سخف، و ناهيك برجل يصف نفسه بمثل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رجل يدّعي النبوّة في السخف  و من ذا يشكّ في الأنباء</w:t>
      </w:r>
    </w:p>
    <w:p>
      <w:pPr>
        <w:pStyle w:val="BookText"/>
        <w:rPr/>
      </w:pPr>
      <w:r>
        <w:rPr>
          <w:rFonts w:ascii="Amiri" w:hAnsi="Amiri" w:eastAsia="Amiri" w:cs="Amiri"/>
          <w:color w:val="111111"/>
          <w:sz w:val="28"/>
          <w:sz w:val="28"/>
          <w:szCs w:val="28"/>
          <w:rtl w:val="true"/>
          <w:lang w:bidi="ar-SA"/>
        </w:rPr>
        <w:t>جاء بالمعجزات يدعو إليها  فأجيبوا إليها يا معشر السخفاء</w:t>
      </w:r>
    </w:p>
    <w:p>
      <w:pPr>
        <w:pStyle w:val="BookText"/>
        <w:rPr/>
      </w:pPr>
      <w:r>
        <w:rPr>
          <w:rFonts w:ascii="Amiri" w:hAnsi="Amiri" w:eastAsia="Amiri" w:cs="Amiri"/>
          <w:color w:val="111111"/>
          <w:sz w:val="28"/>
          <w:sz w:val="28"/>
          <w:szCs w:val="28"/>
          <w:rtl w:val="true"/>
          <w:lang w:bidi="ar-SA"/>
        </w:rPr>
        <w:t xml:space="preserve">خاطر يصفح الفرزدق في الشعر  و نحو ينيك أمّ الكسائي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معجم الحموي </w:t>
      </w:r>
      <w:r>
        <w:rPr>
          <w:rFonts w:eastAsia="Amiri" w:cs="Amiri" w:ascii="Amiri" w:hAnsi="Amiri"/>
          <w:color w:val="111111"/>
          <w:sz w:val="28"/>
          <w:szCs w:val="28"/>
          <w:lang w:bidi="ar-SA"/>
        </w:rPr>
        <w:t>9:206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الصاحب بن 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بدىء الشعر بملك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امرأ القيس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ختم بملك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أبا فراس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الملك الثاني كان مهديا لا ضليلا كالأول،فان أبا فراس صاحب القصيدة الميمية في مظلومية أهل البيت عليهم السّلام و ظالمية بني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يححى أنّه دخل بغداد و أمر أن يشهر خمسمائة سيف خلفه و قيل أكثر،و وقف في المعسكر و أنشد القصيدة و خرج من باب آخر،أول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 مهتضم و الدين مخترم  و فيء آل رسول اللّه مقتسم</w:t>
      </w:r>
    </w:p>
    <w:p>
      <w:pPr>
        <w:pStyle w:val="BookText"/>
        <w:rPr/>
      </w:pPr>
      <w:r>
        <w:rPr>
          <w:rFonts w:ascii="IRNazanin" w:hAnsi="IRNazanin" w:eastAsia="IRNazanin"/>
          <w:color w:val="111111"/>
          <w:sz w:val="28"/>
          <w:sz w:val="28"/>
          <w:szCs w:val="28"/>
          <w:rtl w:val="true"/>
          <w:lang w:bidi="fa-IR"/>
        </w:rPr>
        <w:t>و منها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للرجال أما للّه منتصر  من الطغاة و ما للدين منتقم</w:t>
      </w:r>
    </w:p>
    <w:p>
      <w:pPr>
        <w:pStyle w:val="BookText"/>
        <w:rPr/>
      </w:pPr>
      <w:r>
        <w:rPr>
          <w:rFonts w:ascii="Amiri" w:hAnsi="Amiri" w:eastAsia="Amiri" w:cs="Amiri"/>
          <w:color w:val="111111"/>
          <w:sz w:val="28"/>
          <w:sz w:val="28"/>
          <w:szCs w:val="28"/>
          <w:rtl w:val="true"/>
          <w:lang w:bidi="ar-SA"/>
        </w:rPr>
        <w:t>بنو علي رعايا في ديارهم  و الأمر يملكه النسوان و الخدم</w:t>
      </w:r>
    </w:p>
    <w:p>
      <w:pPr>
        <w:pStyle w:val="BookText"/>
        <w:rPr/>
      </w:pPr>
      <w:r>
        <w:rPr>
          <w:rFonts w:ascii="IRNazanin" w:hAnsi="IRNazanin" w:eastAsia="IRNazanin"/>
          <w:color w:val="111111"/>
          <w:sz w:val="28"/>
          <w:sz w:val="28"/>
          <w:szCs w:val="28"/>
          <w:rtl w:val="true"/>
          <w:lang w:bidi="fa-IR"/>
        </w:rPr>
        <w:t>محلئون فأصفى شربهم و شل  عند الورود و أوفى وردهم لمم</w:t>
      </w:r>
    </w:p>
    <w:p>
      <w:pPr>
        <w:pStyle w:val="BookText"/>
        <w:rPr/>
      </w:pPr>
      <w:r>
        <w:rPr>
          <w:rFonts w:ascii="Amiri" w:hAnsi="Amiri" w:eastAsia="Amiri" w:cs="Amiri"/>
          <w:color w:val="111111"/>
          <w:sz w:val="28"/>
          <w:sz w:val="28"/>
          <w:szCs w:val="28"/>
          <w:rtl w:val="true"/>
          <w:lang w:bidi="ar-SA"/>
        </w:rPr>
        <w:t xml:space="preserve">فالأرض إلاّ على ملاكها سعة  و المال إلاّ على أربابها ديم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كان أبو فراس ابن عم ناصر الدولة الحمداني و سيف الدولة الحمداني، فقالوا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وشاح قلادة آل حمدان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كون امرىء القيس ملكا فلأن أباه حجر بن عمرو الكندي ملك على بني أسد،و كان يأخذ منهم شيئا معلوما،فامتنعوا منه فسار إليهم فأخذ </w:t>
      </w:r>
    </w:p>
    <w:p>
      <w:pPr>
        <w:pStyle w:val="BookText"/>
        <w:rPr/>
      </w:pPr>
      <w:r>
        <w:rPr>
          <w:rFonts w:ascii="Amiri" w:hAnsi="Amiri" w:eastAsia="Amiri" w:cs="Amiri"/>
          <w:color w:val="111111"/>
          <w:sz w:val="28"/>
          <w:sz w:val="28"/>
          <w:szCs w:val="28"/>
          <w:rtl w:val="true"/>
          <w:lang w:bidi="ar-SA"/>
        </w:rPr>
        <w:t>سرواتهم فقتلهم بالعصي،ثم اجتمع بنو أسد فجاءوا إليه على غفلة فوجدوه نائما فذبحوه،فآلى امرؤ القيس ألاّ يأكل لحما و لا يشرب خمرا حتى يثأر بأبيه ثم استجاش بكر ابن وائل فأوقع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كونه ضليلا فلعهره،حتى أنّ أباه أراد قتله لذلك،قال ابن قتيبة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أبوه قد طرده لما صنع بفاطمة ما صنع،كان عاشقا لها فطلبها زمانا فلم يصل إليها و كان يطلب غرة حتى كان منها يوم الغدير بدارة جلجل، فلما بلغ ذلك أباه دعا مولى له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 امرأ القيس و ائتني بعينيه،فذبح جؤذرا فأتاه بعينيه،فندم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أبيت اللعن إنّي لم أقتله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الشعر و الشعراء </w:t>
      </w:r>
      <w:r>
        <w:rPr>
          <w:rFonts w:eastAsia="IRNazanin" w:cs="IRNazanin"/>
          <w:color w:val="111111"/>
          <w:sz w:val="28"/>
          <w:szCs w:val="28"/>
          <w:lang w:bidi="fa-IR"/>
        </w:rPr>
        <w:t>1:51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امرؤ القيس عاشقا لابنة عم له يقال لها عنيزة، فطلبها زمانا فلم يصل إليها،و كان في طلب غرة من أهلها ليزورها فلم يقض له حتى كان يوم 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يوم دارة جلجل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أن الحي احتملوا فتقدّم الرجال و تخلّف النساء و الخدم و الثقل،فلما رأى ذلك امرؤ القيس تخلّف بعد ما سار مع قومه غلوة،فكمن في غابة من الأرض حتى مر به النساء فإذا فتيات و فيهن عنيزة،فلما وردن الغدير قلن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نزلنا فذهب عنّا بعض الكلال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فنزلن إليه و نحين العبيد عنهن ثم تجردن فاغتمسن في الغدير،فأتاهن امرؤ القيس محتالا و هنّ غوافل،فأخذ ثيابهن فجمعها و قال لهن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أعطي جارية منكن ثوبها و لو أقامت في الغدير يومها حتى تخرج مجرّدة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فأبين ذلك عليه حتى تعالى النهار ثم خشين أن يقصرن دون المنزل الذي أردنه،فخرجت إحداهن فوضع لها ثوبها ناحية فأخذته فلبسته،ثم تتابعن على ذلك حتى بقيت عنيزة،فناشدته اللّه أن يطرح إليها ثوبها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دعينا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فخرجت فنظر إليها مقبلة و مدبرة،فأخذت ثوبها و أقبلن عليه يعذلنه و يقلن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عريتنا </w:t>
      </w:r>
    </w:p>
    <w:p>
      <w:pPr>
        <w:pStyle w:val="BookText"/>
        <w:rPr/>
      </w:pPr>
      <w:r>
        <w:rPr>
          <w:rFonts w:ascii="Amiri" w:hAnsi="Amiri" w:eastAsia="Amiri" w:cs="Amiri"/>
          <w:color w:val="111111"/>
          <w:sz w:val="28"/>
          <w:sz w:val="28"/>
          <w:szCs w:val="28"/>
          <w:rtl w:val="true"/>
          <w:lang w:bidi="ar-SA"/>
        </w:rPr>
        <w:t>و حبستنا و جوعتنا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نحرت لكن مطيتي أ تأكلن منهأ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فاخترط سيفه فعقرها و نحرها و كشطها و صاح بالخدم فجمعوا إليه حطبا فأجّج نارا عظيمة،ثم جعل يقطع من سنامها و أطائبها و كبدها فيلقيها على الجمر فيأكلن و يأكل معهن و يشرب من ركوة كانت معه و يغنيهن و ينبذ إلى العبيد و الخدم من الكباب حتى شبعن و طربن،فلما أراد الرحيل قالت احداهن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أحمل طنفسته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الاخرى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أحمل رحله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الاخرى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أحمل حشيته و انساعه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فتقسمن متاع راحلته بينهن و بقيت عنيزة لم تحمل له شيئا، فقال لها يا بنة الكرام لا بد لك أن تحمليني معك فإنّي لا أطيق المشي و ليس من عادتي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فحملته على غارب بعيرها،فكان يدخل رأسه في خدرها فيقبلها،فإذا امتنعت مال حدجها فتقول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امرأ القيس عقرت بعيري فانزل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و قد مال الغبيط بنا  عقرت بعيري يا امرأ القيس فانزل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lang w:bidi="ar-SA"/>
        </w:rPr>
        <w:t>21:341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 كان يعلن في شعره بالفسق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فمثلك حبلى قد طرقت و مرضع  فألهيتها عن ذي تمائم محول</w:t>
      </w:r>
    </w:p>
    <w:p>
      <w:pPr>
        <w:pStyle w:val="BookText"/>
        <w:rPr/>
      </w:pPr>
      <w:r>
        <w:rPr>
          <w:rFonts w:ascii="Amiri" w:hAnsi="Amiri" w:eastAsia="Amiri" w:cs="Amiri"/>
          <w:color w:val="111111"/>
          <w:sz w:val="28"/>
          <w:sz w:val="28"/>
          <w:szCs w:val="28"/>
          <w:rtl w:val="true"/>
          <w:lang w:bidi="ar-SA"/>
        </w:rPr>
        <w:t xml:space="preserve">إذا ما بكى من خلفها انصرفت له  بشقّ و تحتي شقها لم يحول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و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سموت إليها بعد ما نام أهلها  سمو حباب الماء حالا على حال</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لحاك اللّه انّك فاضحي  أ لست ترى السمار و الناس أحوالي</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 أبرح قاعدا  و لو قطعوا رأسي لديك و أوصالي</w:t>
      </w:r>
    </w:p>
    <w:p>
      <w:pPr>
        <w:pStyle w:val="BookText"/>
        <w:rPr/>
      </w:pPr>
      <w:r>
        <w:rPr>
          <w:rFonts w:ascii="Amiri" w:hAnsi="Amiri" w:eastAsia="Amiri" w:cs="Amiri"/>
          <w:color w:val="111111"/>
          <w:sz w:val="28"/>
          <w:sz w:val="28"/>
          <w:szCs w:val="28"/>
          <w:rtl w:val="true"/>
          <w:lang w:bidi="ar-SA"/>
        </w:rPr>
        <w:t>فلما تنازعنا الحديث و أسمحت  هصرت بغصن ذي شماريخ ميال</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فصرنا إلى الحسنى و رقّ كلامنا  و رضت فذلّت صعبة أي إذلال </w:t>
      </w:r>
    </w:p>
    <w:p>
      <w:pPr>
        <w:pStyle w:val="BookText"/>
        <w:rPr/>
      </w:pPr>
      <w:r>
        <w:rPr>
          <w:rFonts w:ascii="Amiri" w:hAnsi="Amiri" w:eastAsia="Amiri" w:cs="Amiri"/>
          <w:color w:val="111111"/>
          <w:sz w:val="28"/>
          <w:sz w:val="28"/>
          <w:szCs w:val="28"/>
          <w:rtl w:val="true"/>
          <w:lang w:bidi="ar-SA"/>
        </w:rPr>
        <w:t>حلفت لها باللّه حلفة فاجر  لناموا فما ان حديث و لا صال</w:t>
      </w:r>
    </w:p>
    <w:p>
      <w:pPr>
        <w:pStyle w:val="BookText"/>
        <w:rPr/>
      </w:pPr>
      <w:r>
        <w:rPr>
          <w:rFonts w:ascii="Amiri" w:hAnsi="Amiri" w:eastAsia="Amiri" w:cs="Amiri"/>
          <w:color w:val="111111"/>
          <w:sz w:val="28"/>
          <w:sz w:val="28"/>
          <w:szCs w:val="28"/>
          <w:rtl w:val="true"/>
          <w:lang w:bidi="ar-SA"/>
        </w:rPr>
        <w:t xml:space="preserve">فأصبحت مشعوفا و أصبح بعلها  عليه القتام كاسف الوجه و البال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20:170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بيضة خدر لا يرام خباؤها  تمتعت من لهو بها غير معجل</w:t>
      </w:r>
    </w:p>
    <w:p>
      <w:pPr>
        <w:pStyle w:val="BookText"/>
        <w:rPr/>
      </w:pPr>
      <w:r>
        <w:rPr>
          <w:rFonts w:ascii="Amiri" w:hAnsi="Amiri" w:eastAsia="Amiri" w:cs="Amiri"/>
          <w:color w:val="111111"/>
          <w:sz w:val="28"/>
          <w:sz w:val="28"/>
          <w:szCs w:val="28"/>
          <w:rtl w:val="true"/>
          <w:lang w:bidi="ar-SA"/>
        </w:rPr>
        <w:t>تخطيت أبوابا إليها و معشرا  عليّ حراصا أو يسرون مقتلي</w:t>
      </w:r>
    </w:p>
    <w:p>
      <w:pPr>
        <w:pStyle w:val="BookText"/>
        <w:rPr/>
      </w:pPr>
      <w:r>
        <w:rPr>
          <w:rFonts w:ascii="Amiri" w:hAnsi="Amiri" w:eastAsia="Amiri" w:cs="Amiri"/>
          <w:color w:val="111111"/>
          <w:sz w:val="28"/>
          <w:sz w:val="28"/>
          <w:szCs w:val="28"/>
          <w:rtl w:val="true"/>
          <w:lang w:bidi="ar-SA"/>
        </w:rPr>
        <w:t>فجئت و قد نضت لنوم ثيابها  لدى الستر إلا لبسة المتفضل</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يمين اللّه ما لك حيلة  و ما أن أرى عنك الغواية تنجلي</w:t>
      </w:r>
    </w:p>
    <w:p>
      <w:pPr>
        <w:pStyle w:val="BookText"/>
        <w:rPr/>
      </w:pPr>
      <w:r>
        <w:rPr>
          <w:rFonts w:ascii="Amiri" w:hAnsi="Amiri" w:eastAsia="Amiri" w:cs="Amiri"/>
          <w:color w:val="111111"/>
          <w:sz w:val="28"/>
          <w:sz w:val="28"/>
          <w:szCs w:val="28"/>
          <w:rtl w:val="true"/>
          <w:lang w:bidi="ar-SA"/>
        </w:rPr>
        <w:t>فقمت بها أمشي تجر وراءنا  على أثرنا اذيال مرط مرحل</w:t>
      </w:r>
    </w:p>
    <w:p>
      <w:pPr>
        <w:pStyle w:val="BookText"/>
        <w:rPr/>
      </w:pPr>
      <w:r>
        <w:rPr>
          <w:rFonts w:ascii="Amiri" w:hAnsi="Amiri" w:eastAsia="Amiri" w:cs="Amiri"/>
          <w:color w:val="111111"/>
          <w:sz w:val="28"/>
          <w:sz w:val="28"/>
          <w:szCs w:val="28"/>
          <w:rtl w:val="true"/>
          <w:lang w:bidi="ar-SA"/>
        </w:rPr>
        <w:t>فلما أجزنا ساحة الحي و انتحى  بنا بطن حبت ذي حقاف عقنقل</w:t>
      </w:r>
    </w:p>
    <w:p>
      <w:pPr>
        <w:pStyle w:val="BookText"/>
        <w:rPr/>
      </w:pPr>
      <w:r>
        <w:rPr>
          <w:rFonts w:ascii="Amiri" w:hAnsi="Amiri" w:eastAsia="Amiri" w:cs="Amiri"/>
          <w:color w:val="111111"/>
          <w:sz w:val="28"/>
          <w:sz w:val="28"/>
          <w:szCs w:val="28"/>
          <w:rtl w:val="true"/>
          <w:lang w:bidi="ar-SA"/>
        </w:rPr>
        <w:t xml:space="preserve">هصرت بفودي رأسها فتمايلت  عليّ هضيم الكشح ريا المخلخل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و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فبتّ أكابد ليل التمام  و لم يبد منّا لدى البيت بشر</w:t>
      </w:r>
    </w:p>
    <w:p>
      <w:pPr>
        <w:pStyle w:val="BookText"/>
        <w:rPr/>
      </w:pPr>
      <w:r>
        <w:rPr>
          <w:rFonts w:ascii="Amiri" w:hAnsi="Amiri" w:eastAsia="Amiri" w:cs="Amiri"/>
          <w:color w:val="111111"/>
          <w:sz w:val="28"/>
          <w:sz w:val="28"/>
          <w:szCs w:val="28"/>
          <w:rtl w:val="true"/>
          <w:lang w:bidi="ar-SA"/>
        </w:rPr>
        <w:t xml:space="preserve">و قد رابني قولها يا هناه  ويحك الحقت شرا بشر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و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و قد جردت من ثيابها  كما رعت مكحول المدامع أتلعا</w:t>
      </w:r>
    </w:p>
    <w:p>
      <w:pPr>
        <w:pStyle w:val="BookText"/>
        <w:rPr/>
      </w:pPr>
      <w:r>
        <w:rPr>
          <w:rFonts w:ascii="Amiri" w:hAnsi="Amiri" w:eastAsia="Amiri" w:cs="Amiri"/>
          <w:color w:val="111111"/>
          <w:sz w:val="28"/>
          <w:sz w:val="28"/>
          <w:szCs w:val="28"/>
          <w:rtl w:val="true"/>
          <w:lang w:bidi="ar-SA"/>
        </w:rPr>
        <w:t>لعمرك لو شخص أتانا رسوله  سواك و لكن لم نجد لك مدفعا</w:t>
      </w:r>
    </w:p>
    <w:p>
      <w:pPr>
        <w:pStyle w:val="BookText"/>
        <w:rPr/>
      </w:pPr>
      <w:r>
        <w:rPr>
          <w:rFonts w:ascii="Amiri" w:hAnsi="Amiri" w:eastAsia="Amiri" w:cs="Amiri"/>
          <w:color w:val="111111"/>
          <w:sz w:val="28"/>
          <w:sz w:val="28"/>
          <w:szCs w:val="28"/>
          <w:rtl w:val="true"/>
          <w:lang w:bidi="ar-SA"/>
        </w:rPr>
        <w:t>فبتنا نصد الوحش عنّا كأننا  قتيلان لم يعلم لنا الناس مصرعا</w:t>
      </w:r>
    </w:p>
    <w:p>
      <w:pPr>
        <w:pStyle w:val="BookText"/>
        <w:rPr/>
      </w:pPr>
      <w:r>
        <w:rPr>
          <w:rFonts w:ascii="Amiri" w:hAnsi="Amiri" w:eastAsia="Amiri" w:cs="Amiri"/>
          <w:color w:val="111111"/>
          <w:sz w:val="28"/>
          <w:sz w:val="28"/>
          <w:szCs w:val="28"/>
          <w:rtl w:val="true"/>
          <w:lang w:bidi="ar-SA"/>
        </w:rPr>
        <w:t xml:space="preserve">تجافى عن المأثور بيني و بينها  و تدني عليّ السابري المضلعا </w:t>
      </w:r>
      <w:r>
        <w:rPr>
          <w:rStyle w:val="FootnoteAnchor"/>
          <w:rtl w:val="true"/>
        </w:rPr>
        <w:footnoteReference w:id="151"/>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جره عهره إلى هلكته،فكان أتى قيصرا ليعينه على ثأر أبيه، </w:t>
      </w:r>
    </w:p>
    <w:p>
      <w:pPr>
        <w:pStyle w:val="BookText"/>
        <w:rPr/>
      </w:pPr>
      <w:r>
        <w:rPr>
          <w:rFonts w:ascii="Amiri" w:hAnsi="Amiri" w:eastAsia="Amiri" w:cs="Amiri"/>
          <w:color w:val="111111"/>
          <w:sz w:val="28"/>
          <w:sz w:val="28"/>
          <w:szCs w:val="28"/>
          <w:rtl w:val="true"/>
          <w:lang w:bidi="ar-SA"/>
        </w:rPr>
        <w:t>فسمع بمراودته ابنته فأهلكه،ففي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 امرؤ القيس يسير في العرب يطلب النصر حتى خرج إلى الروم و نظرت إليه ابنة قيصر فعشقته،فكان يأتيها و تأتيه فطبن الطماح الأسدي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حجر أبو امرىء القيس قتل أباه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فوشى به إلى الملك فخرج امرؤ القيس متسرعا،فبعث قيصر في طلبه رسولا فأدركه دون أنقرة بيوم و معه حلة مسمومة،فلبسها في يوم صائف فتناثر لحمه و تفطّر جسده،و كان يحمله جابر التغلبي فذلك قول امرىء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تريني في رحالة جابر  على جرح كالقر تخفق أكفاني</w:t>
      </w:r>
    </w:p>
    <w:p>
      <w:pPr>
        <w:pStyle w:val="BookText"/>
        <w:rPr/>
      </w:pPr>
      <w:r>
        <w:rPr>
          <w:rFonts w:ascii="Amiri" w:hAnsi="Amiri" w:eastAsia="Amiri" w:cs="Amiri"/>
          <w:color w:val="111111"/>
          <w:sz w:val="28"/>
          <w:sz w:val="28"/>
          <w:szCs w:val="28"/>
          <w:rtl w:val="true"/>
          <w:lang w:bidi="ar-SA"/>
        </w:rPr>
        <w:t>فيا رب مكروب كررت وراءه  و عان فككت الغل منه ففداني</w:t>
      </w:r>
    </w:p>
    <w:p>
      <w:pPr>
        <w:pStyle w:val="BookText"/>
        <w:rPr/>
      </w:pPr>
      <w:r>
        <w:rPr>
          <w:rFonts w:ascii="Amiri" w:hAnsi="Amiri" w:eastAsia="Amiri" w:cs="Amiri"/>
          <w:color w:val="111111"/>
          <w:sz w:val="28"/>
          <w:sz w:val="28"/>
          <w:szCs w:val="28"/>
          <w:rtl w:val="true"/>
          <w:lang w:bidi="ar-SA"/>
        </w:rPr>
        <w:t xml:space="preserve">إذا المرء لم يخزن عليه لسانه  فليس على شيء سواه بخزان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ديوان امرىء القيس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حين حضرته الوفاة بأنقرة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خطبة محبرة  و طعنة مسحنفرة</w:t>
      </w:r>
    </w:p>
    <w:p>
      <w:pPr>
        <w:pStyle w:val="BookText"/>
        <w:rPr/>
      </w:pPr>
      <w:r>
        <w:rPr>
          <w:rFonts w:ascii="Amiri" w:hAnsi="Amiri" w:eastAsia="Amiri" w:cs="Amiri"/>
          <w:color w:val="111111"/>
          <w:sz w:val="28"/>
          <w:sz w:val="28"/>
          <w:szCs w:val="28"/>
          <w:rtl w:val="true"/>
          <w:lang w:bidi="ar-SA"/>
        </w:rPr>
        <w:t>و جفنة مثعنجرة  تبقى غدا بأنقرة</w:t>
      </w:r>
    </w:p>
    <w:p>
      <w:pPr>
        <w:pStyle w:val="BookText"/>
        <w:rPr/>
      </w:pPr>
      <w:r>
        <w:rPr>
          <w:rFonts w:ascii="Amiri" w:hAnsi="Amiri" w:eastAsia="Amiri" w:cs="Amiri"/>
          <w:color w:val="111111"/>
          <w:sz w:val="28"/>
          <w:sz w:val="28"/>
          <w:szCs w:val="28"/>
          <w:rtl w:val="true"/>
          <w:lang w:bidi="ar-SA"/>
        </w:rPr>
        <w:t xml:space="preserve">و هذا آخر شيء تكلّم به ثم مات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في الإسلام عمر بن أبي ربيعة المخزومي الشاعر،فكانوا يسمّونه الفاسق لتعرضه للنساء،ففي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عبد الملك فلقيه عمر فقال له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بئست تحية ابن العم على طول الشحط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فاسق أما إنّ قريشا تعلم إنّك أطولها صبوة و أبطأها توبة،أ لست القائل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لا أن تعنّفني قريش  مقال الناصح الأدنى الشفيق </w:t>
      </w:r>
    </w:p>
    <w:p>
      <w:pPr>
        <w:pStyle w:val="BookText"/>
        <w:rPr/>
      </w:pPr>
      <w:r>
        <w:rPr>
          <w:rFonts w:ascii="Amiri" w:hAnsi="Amiri" w:eastAsia="Amiri" w:cs="Amiri"/>
          <w:color w:val="111111"/>
          <w:sz w:val="28"/>
          <w:sz w:val="28"/>
          <w:szCs w:val="28"/>
          <w:rtl w:val="true"/>
          <w:lang w:bidi="ar-SA"/>
        </w:rPr>
        <w:t xml:space="preserve">لقلت إذا التقينا قبّليني  و لو كنّا على ظهر الطريق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الشعر و 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يتعرّض للنساء و يتشبب بهن،فسيّره عمر بن عبد العزيز إلى الدهلك ثم غزا في البحر فاحرقت السفينة التي كان فيها فاحترق هو و من معه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وصف عليه السّلام امرأ القيس في رواية ابن دريد بذي القروح لما عرفت من لبسه الحلة المسمومة و توليدها فيه القروح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القراء الأشراف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سليمان بن صرد و هاني بن عروة و خالد بن عرفطة و مسروق بن الأجدع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لبيد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العرب أشعر؟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الضليل ذو القروح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ذو القروح؟قال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امرؤ القيس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امرؤ القيس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سلام الجمحي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شعرائه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عوانة عن الحسن ان النبي صلّى اللّه عليه و آله قال لحسان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أشعر العرب؟قال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الزرق العيون من بني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أسألك عن القبيلة،انّما أسألك عن رجل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مثل الشعر كناقة نحرت فجاء امرؤ القيس فأخذ سنامها و أطائبها،ثم جاء المتجاوران من الأوس و الخزرج فأخذا ما والى ذلك منها،ثم جعلت العرب تمرعها حتى إذا بقي الفرث و الدم جاء عمرو بن تميم و النمر بن قاسط فأخذاه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رجل مذكور في الدنيا شريف فيها،خامل يوم القيامة معه لواء الشعراء إلى النار</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الخطيب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عفيف بن معديكرب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النبي صلى اللّه عليه و آله فجاء وفد من أهل اليمن 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أحيانا اللّه ببيتين من شعر امرىء القيس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ذاك؟قالوا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أقبلنا نريدك حتى إذا كنّا بموضع كذا و كذا أخطأنا الماء فمكثنا لا نقدر عليه،فانتهينا إلى موضع طلح و ممر، فانطلق كلّ منّا إلى أصل شجرة ليموت في ظلّها،فبينما نحن في آخر رمق إذا راكب قد أقبل معتم،فلما رآه بعضنا 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رأت أنّ الشريعة همّها  و أنّ بياضا في فرائصها دامي</w:t>
      </w:r>
    </w:p>
    <w:p>
      <w:pPr>
        <w:pStyle w:val="BookText"/>
        <w:rPr/>
      </w:pPr>
      <w:r>
        <w:rPr>
          <w:rFonts w:ascii="Amiri" w:hAnsi="Amiri" w:eastAsia="Amiri" w:cs="Amiri"/>
          <w:color w:val="111111"/>
          <w:sz w:val="28"/>
          <w:sz w:val="28"/>
          <w:szCs w:val="28"/>
          <w:rtl w:val="true"/>
          <w:lang w:bidi="ar-SA"/>
        </w:rPr>
        <w:t>تيممت العين التي عند ضارج  يفيء عليها الظل عرمضها طامي</w:t>
      </w:r>
    </w:p>
    <w:p>
      <w:pPr>
        <w:pStyle w:val="BookText"/>
        <w:rPr/>
      </w:pPr>
      <w:r>
        <w:rPr>
          <w:rFonts w:ascii="Amiri" w:hAnsi="Amiri" w:eastAsia="Amiri" w:cs="Amiri"/>
          <w:color w:val="111111"/>
          <w:sz w:val="28"/>
          <w:sz w:val="28"/>
          <w:szCs w:val="28"/>
          <w:rtl w:val="true"/>
          <w:lang w:bidi="ar-SA"/>
        </w:rPr>
        <w:t>فقال الراكب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يقول هذا الشعر؟قلنا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امرؤ القيس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و اللّه ضارج أمامكم و قد رأى ما بنا من الجهد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فرجعنا إليها فإذا بيننا و بينها نحو من خمسين ذراعا،فإذا هي كما وصف امرؤ القيس عليها العرمض يفيء عليها الظلّ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ذاك مشهور في الدنيا خامل في الآخرة،مذكور في الدّنيا منسي في الآخرة،يجيء يوم القيامة معه لواء الشعراء يقودهم إلى النار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تاريخ بغداد للخطيب البغدادى </w:t>
      </w:r>
      <w:r>
        <w:rPr>
          <w:rFonts w:eastAsia="Amiri" w:cs="Amiri" w:ascii="Amiri" w:hAnsi="Amiri"/>
          <w:color w:val="111111"/>
          <w:sz w:val="28"/>
          <w:szCs w:val="28"/>
          <w:lang w:bidi="ar-SA"/>
        </w:rPr>
        <w:t>2:374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البيان و التبيين لابن قتيبة </w:t>
      </w: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أشار ابن لنكك إلى حديث النبي صلّى اللّه عليه و آله المتقدّم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خفق اللواء عليّ يوما  و قد حمل امرؤ القيس اللواء</w:t>
      </w:r>
    </w:p>
    <w:p>
      <w:pPr>
        <w:pStyle w:val="BookText"/>
        <w:rPr/>
      </w:pPr>
      <w:r>
        <w:rPr>
          <w:rFonts w:ascii="Amiri" w:hAnsi="Amiri" w:eastAsia="Amiri" w:cs="Amiri"/>
          <w:color w:val="111111"/>
          <w:sz w:val="28"/>
          <w:sz w:val="28"/>
          <w:szCs w:val="28"/>
          <w:rtl w:val="true"/>
          <w:lang w:bidi="ar-SA"/>
        </w:rPr>
        <w:t>رجوت اللّه لا أرجو سواه  لعل اللّه يرحم من أساء</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حيوان 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خلف الأحمر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أر أجمع من بيت لامرىء القيس</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أفاد و جاد و ساد و قاد  و عاد و زاد و أفضل </w:t>
      </w:r>
    </w:p>
    <w:p>
      <w:pPr>
        <w:pStyle w:val="BookText"/>
        <w:rPr/>
      </w:pPr>
      <w:r>
        <w:rPr>
          <w:rFonts w:ascii="Amiri" w:hAnsi="Amiri" w:eastAsia="Amiri" w:cs="Amiri"/>
          <w:color w:val="111111"/>
          <w:sz w:val="28"/>
          <w:sz w:val="28"/>
          <w:szCs w:val="28"/>
          <w:rtl w:val="true"/>
          <w:lang w:bidi="ar-SA"/>
        </w:rPr>
        <w:t>و من بيت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أيطلا ظبي و ساقا نعامة  و ارخاء سرحان و تقريب تنفل</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نر في التشبيه كقوله حين شبّه شيئين بشيئين في حالين مختلفين في بيت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قلوب الطير رطبا و يابسا  لدى وكرها العناب و الحشف البالي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الحيوان للجاحظ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امرؤ القيس الشعراء إلى أشياء ابتدعها و اتبعوه عليها من استيقافه صحبه في الديار و رقة النسيب و قرب الماجد و يستحسن من تشبيهه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عيون الوحش حول قبابنا  و أرحلنا الجزع الذي لم يثقب</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كأني غداة البين لما تحملوا  لدى سمرات الحي ناقف حنظل</w:t>
      </w:r>
    </w:p>
    <w:p>
      <w:pPr>
        <w:pStyle w:val="BookText"/>
        <w:rPr/>
      </w:pPr>
      <w:r>
        <w:rPr>
          <w:rFonts w:ascii="Amiri" w:hAnsi="Amiri" w:eastAsia="Amiri" w:cs="Amiri"/>
          <w:color w:val="111111"/>
          <w:sz w:val="28"/>
          <w:sz w:val="28"/>
          <w:szCs w:val="28"/>
          <w:rtl w:val="true"/>
          <w:lang w:bidi="ar-SA"/>
        </w:rPr>
        <w:t>و قد أجاد في وصف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مكر مفر مقبل مدبر معا  كجلمود صخر حطّه السيل من عل</w:t>
      </w:r>
    </w:p>
    <w:p>
      <w:pPr>
        <w:pStyle w:val="BookText"/>
        <w:rPr/>
      </w:pPr>
      <w:r>
        <w:rPr>
          <w:rFonts w:ascii="Amiri" w:hAnsi="Amiri" w:eastAsia="Amiri" w:cs="Amiri"/>
          <w:color w:val="111111"/>
          <w:sz w:val="28"/>
          <w:sz w:val="28"/>
          <w:szCs w:val="28"/>
          <w:rtl w:val="true"/>
          <w:lang w:bidi="ar-SA"/>
        </w:rPr>
        <w:t xml:space="preserve">له ايطلا ظبي و ساقا نعامة  و ارخاء سرحان و تقريب تتفل </w:t>
      </w:r>
      <w:r>
        <w:rPr>
          <w:rStyle w:val="FootnoteAnchor"/>
          <w:rtl w:val="true"/>
        </w:rPr>
        <w:footnoteReference w:id="161"/>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بلغ امرؤ القيس مقتل بني أسد لأبيه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غائبا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جمعا و قصد لهم،فلما كان في الليلة التي أراد أن يغير عليهم في صبيحتها نزل بجمعه ذلك فذعر القطا،فطار عن مجاثمه فمر ببني أسد،فقالت بنت علباء القائم بأمر بني 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كالليلة قطا 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ترك القطا لنام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،فأرسلها مثلا و عرف أن جيشا قد قرب منه،فارتحل و أصبح امرؤ </w:t>
      </w:r>
    </w:p>
    <w:p>
      <w:pPr>
        <w:pStyle w:val="BookText"/>
        <w:rPr/>
      </w:pPr>
      <w:r>
        <w:rPr>
          <w:rFonts w:ascii="Amiri" w:hAnsi="Amiri" w:eastAsia="Amiri" w:cs="Amiri"/>
          <w:color w:val="111111"/>
          <w:sz w:val="28"/>
          <w:sz w:val="28"/>
          <w:szCs w:val="28"/>
          <w:rtl w:val="true"/>
          <w:lang w:bidi="ar-SA"/>
        </w:rPr>
        <w:t>القيس فأوقع بكنانة فأصاب فيهم و جعل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لثارات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نحن إلا من كنانة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 لهف نفسي بعد قوم  هم كانوا الشفاء فلم يصابوا</w:t>
      </w:r>
    </w:p>
    <w:p>
      <w:pPr>
        <w:pStyle w:val="BookText"/>
        <w:rPr/>
      </w:pPr>
      <w:r>
        <w:rPr>
          <w:rFonts w:ascii="Amiri" w:hAnsi="Amiri" w:eastAsia="Amiri" w:cs="Amiri"/>
          <w:color w:val="111111"/>
          <w:sz w:val="28"/>
          <w:sz w:val="28"/>
          <w:szCs w:val="28"/>
          <w:rtl w:val="true"/>
          <w:lang w:bidi="ar-SA"/>
        </w:rPr>
        <w:t>وقاهم جدّهم ببني أبيهم  و بالأشقين ما كان العقاب</w:t>
      </w:r>
    </w:p>
    <w:p>
      <w:pPr>
        <w:pStyle w:val="BookText"/>
        <w:rPr/>
      </w:pPr>
      <w:r>
        <w:rPr>
          <w:rFonts w:ascii="Amiri" w:hAnsi="Amiri" w:eastAsia="Amiri" w:cs="Amiri"/>
          <w:color w:val="111111"/>
          <w:sz w:val="28"/>
          <w:sz w:val="28"/>
          <w:szCs w:val="28"/>
          <w:rtl w:val="true"/>
          <w:lang w:bidi="ar-SA"/>
        </w:rPr>
        <w:t>و أفلتهن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جريضا  و لو أدركنه صفر الوطاب</w:t>
      </w:r>
    </w:p>
    <w:p>
      <w:pPr>
        <w:pStyle w:val="BookText"/>
        <w:rPr/>
      </w:pPr>
      <w:r>
        <w:rPr>
          <w:rFonts w:ascii="Amiri" w:hAnsi="Amiri" w:eastAsia="Amiri" w:cs="Amiri"/>
          <w:color w:val="111111"/>
          <w:sz w:val="28"/>
          <w:sz w:val="28"/>
          <w:szCs w:val="28"/>
          <w:rtl w:val="true"/>
          <w:lang w:bidi="ar-SA"/>
        </w:rPr>
        <w:t>و مضى إلى اليمن لما لم يكن به قوّة على بني أسد و من معهم من قيس، فأقام زمانا و كان يدمن مع ندامى له،فأشرف يوما فإذا براكب مقبل،فسأله من أين أقبلت؟قال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فسقاه مما كان يشرب،فلما أخذت منه الخمرة رفع عقيرته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سقينا امرأ القيس بن حجر بن حارث  كؤوس الشجا حتى تعوذ بالفهر</w:t>
      </w:r>
    </w:p>
    <w:p>
      <w:pPr>
        <w:pStyle w:val="BookText"/>
        <w:rPr/>
      </w:pPr>
      <w:r>
        <w:rPr>
          <w:rFonts w:ascii="Amiri" w:hAnsi="Amiri" w:eastAsia="Amiri" w:cs="Amiri"/>
          <w:color w:val="111111"/>
          <w:sz w:val="28"/>
          <w:sz w:val="28"/>
          <w:szCs w:val="28"/>
          <w:rtl w:val="true"/>
          <w:lang w:bidi="ar-SA"/>
        </w:rPr>
        <w:t>و ألهاه شرب ناعم و قراقر  و أعياه ثار كان يطلب في حجر</w:t>
      </w:r>
    </w:p>
    <w:p>
      <w:pPr>
        <w:pStyle w:val="BookText"/>
        <w:rPr/>
      </w:pPr>
      <w:r>
        <w:rPr>
          <w:rFonts w:ascii="Amiri" w:hAnsi="Amiri" w:eastAsia="Amiri" w:cs="Amiri"/>
          <w:color w:val="111111"/>
          <w:sz w:val="28"/>
          <w:sz w:val="28"/>
          <w:szCs w:val="28"/>
          <w:rtl w:val="true"/>
          <w:lang w:bidi="ar-SA"/>
        </w:rPr>
        <w:t>و ذاك لعمري كان أسهل مشرعا  عليه من البيض الصوارم و السمر</w:t>
      </w:r>
    </w:p>
    <w:p>
      <w:pPr>
        <w:pStyle w:val="BookText"/>
        <w:rPr/>
      </w:pPr>
      <w:r>
        <w:rPr>
          <w:rFonts w:ascii="Amiri" w:hAnsi="Amiri" w:eastAsia="Amiri" w:cs="Amiri"/>
          <w:color w:val="111111"/>
          <w:sz w:val="28"/>
          <w:sz w:val="28"/>
          <w:szCs w:val="28"/>
          <w:rtl w:val="true"/>
          <w:lang w:bidi="ar-SA"/>
        </w:rPr>
        <w:t>ففزع امرؤ القيس لذلك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أخا أهل الحجاز من قائل هذا الشعر؟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بن الأبرص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ركب و استنجد قومه فأمّدوه بخمسمائة من مذحج،فخرج إلى أرض معد فأوقع بقبائل من معد و قتل الأشقر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سيّد بني 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شرب في قحف رأسه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قولا لدودان عبيد العصا  ما غرّكم بالأسد الباسل</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طلب قبائل معد امرأ القيس و ذهب من كان معه و بلغه ان المنذر ملك الحيرة قد نذر دمه،فأراد الرجوع إلى اليمن فخاف حضرموت و طلبته بنو </w:t>
      </w:r>
    </w:p>
    <w:p>
      <w:pPr>
        <w:pStyle w:val="BookText"/>
        <w:rPr/>
      </w:pPr>
      <w:r>
        <w:rPr>
          <w:rFonts w:ascii="Amiri" w:hAnsi="Amiri" w:eastAsia="Amiri" w:cs="Amiri"/>
          <w:color w:val="111111"/>
          <w:sz w:val="28"/>
          <w:sz w:val="28"/>
          <w:szCs w:val="28"/>
          <w:rtl w:val="true"/>
          <w:lang w:bidi="ar-SA"/>
        </w:rPr>
        <w:t>أسد و قبائل معد،فسار إلى سعد الأيادي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عاملا لكسرى على بعض كور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استتر عنده إلى أن مات سعد،فسار إلى تيماء و سأل السموأل بن عاديا أن يجيره،فقال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لا أجير على الملوك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فأودعه أدرعا و انصرف عنه إلى ملك الروم و استنصره،فوجه معه تسعمائة من أبناء البطارقة،فسار الطماح الأسدي إلى قيصر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امرأ القيس شتمك في شعره و زعم أنّك علج أغلف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فوجّه قيصر إليه بحلّة قد فضخ فيها السمّ،فلما ألبسها تقطع جلده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تأوبني دائي القديم فغلسا  احاذر أن يزداد دائي فأنكسا</w:t>
      </w:r>
    </w:p>
    <w:p>
      <w:pPr>
        <w:pStyle w:val="BookText"/>
        <w:rPr/>
      </w:pPr>
      <w:r>
        <w:rPr>
          <w:rFonts w:ascii="Amiri" w:hAnsi="Amiri" w:eastAsia="Amiri" w:cs="Amiri"/>
          <w:color w:val="111111"/>
          <w:sz w:val="28"/>
          <w:sz w:val="28"/>
          <w:szCs w:val="28"/>
          <w:rtl w:val="true"/>
          <w:lang w:bidi="ar-SA"/>
        </w:rPr>
        <w:t>لقد طمح الطماح من بعد أرضه  ليلبسني من دائه ما تلبسا</w:t>
      </w:r>
    </w:p>
    <w:p>
      <w:pPr>
        <w:pStyle w:val="BookText"/>
        <w:rPr/>
      </w:pPr>
      <w:r>
        <w:rPr>
          <w:rFonts w:ascii="Amiri" w:hAnsi="Amiri" w:eastAsia="Amiri" w:cs="Amiri"/>
          <w:color w:val="111111"/>
          <w:sz w:val="28"/>
          <w:sz w:val="28"/>
          <w:szCs w:val="28"/>
          <w:rtl w:val="true"/>
          <w:lang w:bidi="ar-SA"/>
        </w:rPr>
        <w:t xml:space="preserve">فلو أنّها نفس تموت سوية  و لكنّها نفس تساقط أنفسا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عقلاء مجانين النيسابوري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مجنونا بالكوفة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بحر 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يزعم أهل البصرة انّك أعلمهم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ذلك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أشعر الناس؟قلت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امرؤ القيس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يقول ما ذا؟قلت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قلوب الطير رطبا و يابسا  لدى وكرها العناب و الحشف البالي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أشعر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تقول ما 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وراء الستر فوق فراشها  قناديل زيت من وراء قرام</w:t>
      </w:r>
    </w:p>
    <w:p>
      <w:pPr>
        <w:pStyle w:val="BookText"/>
        <w:rPr/>
      </w:pPr>
      <w:r>
        <w:rPr>
          <w:rFonts w:ascii="Amiri" w:hAnsi="Amiri" w:eastAsia="Amiri" w:cs="Amiri"/>
          <w:color w:val="111111"/>
          <w:sz w:val="28"/>
          <w:sz w:val="28"/>
          <w:szCs w:val="28"/>
          <w:rtl w:val="true"/>
          <w:lang w:bidi="ar-SA"/>
        </w:rPr>
        <w:t>فأينا أشعر؟قلت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الستر الملوّن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ادّعى رجل شاعرية شخص عند شاعر فقال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تشابهت سور القرآن عليكم  فقرنتم الأنعام بالشعراء </w:t>
      </w:r>
      <w:bookmarkStart w:id="23" w:name="pg14417_181714"/>
    </w:p>
    <w:p>
      <w:pPr>
        <w:pStyle w:val="Heading2"/>
        <w:numPr>
          <w:ilvl w:val="1"/>
          <w:numId w:val="1"/>
        </w:numPr>
        <w:rPr/>
      </w:pPr>
      <w:bookmarkStart w:id="24" w:name="__RefHeading___Toc2422264_1468164448"/>
      <w:bookmarkStart w:id="25" w:name="_Toc8"/>
      <w:bookmarkEnd w:id="23"/>
      <w:bookmarkEnd w:id="24"/>
      <w:r>
        <w:rPr>
          <w:rtl w:val="true"/>
        </w:rPr>
        <w:t>الفصل الحادي و الخمسون</w:t>
      </w:r>
      <w:r>
        <w:rPr>
          <w:rtl w:val="true"/>
        </w:rPr>
        <w:t xml:space="preserve">: </w:t>
      </w:r>
      <w:r>
        <w:rPr>
          <w:rtl w:val="true"/>
        </w:rPr>
        <w:t>في كلامه في الاستسقاء و في الاضحية</w:t>
      </w:r>
      <w:bookmarkEnd w:id="25"/>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 w:name="__RefHeading___Toc2422266_1468164448"/>
      <w:bookmarkStart w:id="27" w:name="_Toc9"/>
      <w:bookmarkEnd w:id="26"/>
      <w:r>
        <w:rPr>
          <w:rtl w:val="true"/>
        </w:rPr>
        <w:t>اشارة</w:t>
      </w:r>
      <w:bookmarkEnd w:id="2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14417_181716"/>
      <w:bookmarkStart w:id="29" w:name="pg14417_181716"/>
      <w:bookmarkEnd w:id="29"/>
    </w:p>
    <w:p>
      <w:pPr>
        <w:pStyle w:val="Heading3"/>
        <w:numPr>
          <w:ilvl w:val="2"/>
          <w:numId w:val="1"/>
        </w:numPr>
        <w:rPr/>
      </w:pPr>
      <w:bookmarkStart w:id="30" w:name="pg14417_181716"/>
      <w:bookmarkStart w:id="31" w:name="__RefHeading___Toc2422268_1468164448"/>
      <w:bookmarkStart w:id="32" w:name="_Toc10"/>
      <w:bookmarkEnd w:id="30"/>
      <w:bookmarkEnd w:id="31"/>
      <w:r>
        <w:rPr/>
        <w:t>1</w:t>
      </w:r>
      <w:bookmarkEnd w:id="32"/>
    </w:p>
    <w:p>
      <w:pPr>
        <w:pStyle w:val="BookText"/>
        <w:rPr/>
      </w:pP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خطبة له عليه السّلام في الاستسقاء</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قَدِ انْصَاحَتْ جِبَالُنَا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اغْبَرَّتْ أَرْضُنَا وَ هَامَتْ دَوَابُّنَا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تَحَيَّرَتْ فِي مَرَابِضِهَا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عَجَّتْ عَجِيجَ الثَّكَالَى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مَلَّتِ التَّرَدُّدَ فِي مَرَاتِعِهَا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الْحَنِينَ إِلَى مَوَارِدِهَا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فَارْحَمْ أَنِينَ الْآنَّةِ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حَنِينَ الْحَانَّةِ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فَارْحَمْ حَيْرَتَهَا فِي مَذَاهِبِهَا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أَنِينَهَا فِي مَوَالِجِهَا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خَرَجْنَا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اعْتَكَرَتْ عَلَيْنَا حَدَابِيرُ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أَخْلَفَتْنَا مَخَايِلُ الْجُودِ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الرَّجَاءَ لِلْمُبْتَئِسِ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الْبَلاَغَ لِلْمُلْتَمِسِ نَدْعُوكَ حِينَ قَنَطَ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 الْغَمَامُ وَ هَلَكَ السَّوَامُ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تُؤَاخِذَنَا بِأَعْمَالِنَا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تَأْخُذَنَا بِذُنُوبِنَا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انْشُرْ عَلَيْنَا رَحْمَتَكَ بِالسَّحَابِ الْمُنْبَعِقِ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الرَّبِيعِ الْمُغْدِقِ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النَّبَاتِ الْمُونِقِ سَحّاً وَابِلاً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تُحْيِي بِهِ مَا قَدْ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تَرُدُّ بِهِ مَا قَدْ 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سُقْيَا مِنْكَ مُحْيِيَةً مُرْوِيَةً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تَامَّةً عَامَّةً طَيِّبَةً 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هَنِيئَةً مَريِئَةً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زَاكِياً نَبْتُهَا ثَامِراً فَرْعُهَا نَاضِراً وَرَقُهَا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تُنْعِشُ </w:t>
      </w:r>
    </w:p>
    <w:p>
      <w:pPr>
        <w:pStyle w:val="BookText"/>
        <w:rPr/>
      </w:pPr>
      <w:r>
        <w:rPr>
          <w:rFonts w:ascii="Amiri" w:hAnsi="Amiri" w:eastAsia="Amiri" w:cs="Amiri"/>
          <w:color w:val="111111"/>
          <w:sz w:val="28"/>
          <w:sz w:val="28"/>
          <w:szCs w:val="28"/>
          <w:rtl w:val="true"/>
          <w:lang w:bidi="ar-SA"/>
        </w:rPr>
        <w:t>بِهَا الضَّعِيفَ مِنْ عِبَادِكَ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تُحْيِي بِهَا الْمَيِّتَ مِنْ بِلاَدِكَ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سُقْيَا مِنْكَ تُعْشِبُ بِهَا نِجَادُنَا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تَجْرِي بِهَا وِهَادُنَا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تُخْصِبُ بِهَا جَنَابُنَا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تُقْبِلُ بِهَا ثِمَارُنَا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تَعِيشُ بِهَا مَوَاشِينَا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تَنْدَى بِهَا أَقَاصِينَا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تَسْتَعِينُ بِهَا ضَوَاحِينَا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بَرَكَاتِكَ الْوَاسِعَةِ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عَطَايَاكَ الْجَزِيلَةِ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بَرِيَّتِكَ الْمُرْمِلَةِ وَ وَحْشِكَ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عَلَيْنَا سَمَاءً مُخْضِلَةً مِدْرَاراً هَاطِلَةً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يُدَافِعُ الْوَدْقُ مِنْهَا الْوَدْقَ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يَحْفِزُ الْقَطْرُ مِنْهَا الْقَطْرَ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خُلَّبٍ بَرْقُهَا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جَهَامٍ عَارِضُهَا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قَزَعٍ رَبَابُهَا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شَفَّانٍ ذِهَابُهَا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يُخْصِبَ لِإِمْرَاعِهَا الْمُجْدِبُونَ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يَحْيَا بِبَرَكَتِهَا الْمُسْنِتُونَ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تُنْزِلُ الْغَيْثَ مِنْ بَعْدِ مَا قَنَطُوا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تَنْشُرُ رَحْمَتَكَ وَ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انصاحت جبالنا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تشققت من المحول،يقال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انصاح الثوب إذا انشق،و يقال أيضا انصاح انبت و صاح وصوح إذا جف و يبس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هامت دوابنا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عطشت،و الهيام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حدابير السنين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حدبار،و هي الناقة التي أنضاها السير، فشبّه بها السنة التي فشا فيها الجدب،قال ذو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حدابير ما تنفكّ إلاّ مناخة  على الخسف أو نرمي بها بلدا قفرا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12:314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قزع ربابها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الصغار المتفرقة من 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شفان ذهابها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ذات شفان ذهابها،و الشفان الريح الباردة،و الذهاب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الأمطار اللينة،فحذف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لعلم السامع به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رواها الشيخ في تهذيبه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أبسط،فقال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أنّه عليه السّلام خطب في الاستسقاء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سابغ النعم و مفرّج الهم و بارىء النسم،الذي جعل السماوات لكرسيه عمادا و الجبال للأرض أوتادا و الأرض للعباد مهادا، </w:t>
      </w:r>
    </w:p>
    <w:p>
      <w:pPr>
        <w:pStyle w:val="BookText"/>
        <w:rPr/>
      </w:pPr>
      <w:r>
        <w:rPr>
          <w:rFonts w:ascii="Amiri" w:hAnsi="Amiri" w:eastAsia="Amiri" w:cs="Amiri"/>
          <w:color w:val="111111"/>
          <w:sz w:val="28"/>
          <w:sz w:val="28"/>
          <w:szCs w:val="28"/>
          <w:rtl w:val="true"/>
          <w:lang w:bidi="ar-SA"/>
        </w:rPr>
        <w:t>و ملائكته على أرجائها و عرشه على أمطائها،و أقام بعزّته أركان العرش و أشرق بضوئه شعاع الشمس و أحيى بشعاعه ظلمة الغطش و فجّر الأرض عيونا و القمر نورا و النجوم بهورا ثم علا فتمكن و خلق فأتقن فتهيمن فخضعت له نخوة المستكبر و طلبت إليه خلّة المستكين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فبدرجتك الرفيعة و محلتك المنيعة و فضلك السابغ و سبيلك الواسع،أسألك أن تصلّي على محمّد و آل محمّد كما دان لك و دعا إلى عبادتك و وفى بعهدك و أنفذ أحكامك و اتبع أعلامك،عبدك و نبيّك و أمينك على عهدك إلى عبادك القائم بأحكامك و مؤيد من أطاعك و قاطع عذر من عصاك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فاجعل محمّدا أجزل من جعلت له نصيبا من رحمتك،و انظر من أشرق وجهه بسجال عطاياك،و أقرب الأنبياء زلفة يوم القيامة عندك، و أوفرهم حظّا من رضوانك،و أكثرهم صفوف امة في جنانك،كما لم يسجد للأحجار،و لم يعتكف للأشجار و لم يستحلّ السبا و لم يشرب الدماء</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خرجنا إليك حين فاجأتنا المضايق الوعرة و ألجأتنا المجالس العسرة و عضتنا علائق الشين و تأثلت علينا لواحق المين و اعتكرت علينا حدابير السنين،و أخلفتنا مخائل الجود و استظمأنا لصوارخ العود،و كنت رجاء المبتئس و الثقة للملتمس،ندعوك حين قنط الأنام و منع الغمام و هلك السوام،يا حي يا قيوم عدد الشجر و النجوم،و الملائكة الصفوف و العنان المكفوف،ألاّ تردنا خائبين و لا تؤاخذنا بأعمالنا و لا تخاصمنا بذنوبنا،و انشر علينا رحمتك بالسحاب المتألق و النبات المونق،و امنن على عبادك بتنويع الثمرة و أحي بلادك ببلوغ الزهرة،و أشهد ملائكتك الكرام السفرة سقيا منك نافعة دائمة غزرها واسعا درّها سحابا وابلا سريعا عاجلا،تحيي به ما قد مات و تردّ به ما قد فات و تخرج به ما هو آت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اسقنا غيثا مغيثا ممرعا طبقا مجلجلا متتابعا خوفقة منبجسة بروقة مرتجسة هموعة،و سيبه مستدر و صوبه مستمطر،لا تجعل ظلّه علينا سموما و برده علينا حسوما و ضوءه علينا رجوما و ماءه اجاجا و نباته رمادا رمددا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نعوذ بك من الشرك و هواديه و الظلم و دواهيه و الفقر و دواعيه،يا معطي الخيرات من أماكنها و مرسل البركات من معادنها،منك الغيث المغيث و أنت الغياث المستغاث و نحن الخاطئون أهل الذنوب و أنت المستغفر الغفار،نستغفرك للجمات من ذنوبنا و نتوب إليك من عوام خطايانا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فأرسل علينا ديمة مدرارا و اسقنا الغيث واكفا مغزارا غيثا واسعا،و بركة من الوابل نافعة تدافع الودق بالودق و يتلو القطر منه القطر، غير خلب برقه و لا مكذّب رعده و لا عاصفة جنائبه،ريّا يقص بالري ربابه و فاض فانضاع به سحابه،جرى آثار هيدبه جنابه سقيا منك،محيية مروية محفلة مفضلة،زاكيا نبتها ناميا زرعها ناضرا عودها،ممرعة آثارها،جارية بالخصب و الخير على أهلها،تنعش بها الضعيف من عبادك و تحيي بها الميت من بلادك و تنعم بها المبسوط من رزقك و تخرج بها المخزون من رحمتك و تعمّ بها من ناء من خلقك،حتى يخصب لإمراعها المجدبون و يحييا ببركتها المسنتون و تترع بالقيعان غدرانها و تورق ذرى الآكام زهراتها،و يدهام بذرى الآجام شجرها و تستحق علينا بعد اليأس شكرا منة من مننك مجللة و نعمة من نعمك مفضلة على بريتك المرملة و بلادك المغرية و بهائمك المعملة و وحشك المهملة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منك ارتجاؤنا و إليك مآبنا،فلا تحبسه علينا لتبطنك سرائرنا و لا </w:t>
      </w:r>
    </w:p>
    <w:p>
      <w:pPr>
        <w:pStyle w:val="BookText"/>
        <w:rPr/>
      </w:pPr>
      <w:r>
        <w:rPr>
          <w:rFonts w:ascii="Amiri" w:hAnsi="Amiri" w:eastAsia="Amiri" w:cs="Amiri"/>
          <w:color w:val="111111"/>
          <w:sz w:val="28"/>
          <w:sz w:val="28"/>
          <w:szCs w:val="28"/>
          <w:rtl w:val="true"/>
          <w:lang w:bidi="ar-SA"/>
        </w:rPr>
        <w:t>تؤاخذنا بما فعل السفهاء منّا،فإنّك تنزل الغيث من بعد ما قنطوا و تنشر رحمتك و أنت الولي الحميد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بكى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سيدي صاحب جبالنا و اغبرت أرضنا و هامت دوابنا و قنط اناس منّا و تاهت البهائم و تحيّرت في مراتعها،و عجّت عجيج الثكالى على أولادها و ملّت الدوران في مراتعها حين حبست عنها قطر السماء فدقّ لذلك عظمها و ذهب لحمها و ذاب شحمها و انقطع درّها،اللّهم ارحم أنين الآنّة و حنين الحانّة ارحم تحيّرها في مراتعها و أنينها في مرابضها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التهذيب للطوسي </w:t>
      </w:r>
      <w:r>
        <w:rPr>
          <w:rFonts w:eastAsia="Amiri" w:cs="Amiri" w:ascii="Amiri" w:hAnsi="Amiri"/>
          <w:color w:val="111111"/>
          <w:sz w:val="28"/>
          <w:szCs w:val="28"/>
          <w:lang w:bidi="ar-SA"/>
        </w:rPr>
        <w:t>3:151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 xml:space="preserve"> ) </w:t>
      </w:r>
      <w:r>
        <w:rPr>
          <w:rStyle w:val="FootnoteAnchor"/>
          <w:rtl w:val="true"/>
        </w:rPr>
        <w:footnoteReference w:id="166"/>
      </w:r>
      <w:r>
        <w:rPr>
          <w:rFonts w:ascii="Amiri" w:hAnsi="Amiri" w:eastAsia="Amiri" w:cs="Amiri"/>
          <w:color w:val="111111"/>
          <w:sz w:val="28"/>
          <w:sz w:val="28"/>
          <w:szCs w:val="28"/>
          <w:rtl w:val="true"/>
          <w:lang w:bidi="ar-SA"/>
        </w:rPr>
        <w:t xml:space="preserve">مثله مع اختلاف يسير،و رواه كتب غريب الحديث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قد انصاحت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انصاح الثوب و انصاحت العصا أي تشققا،قال أبو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انشق الثوب من قبل نفسه قيل قد انصاح،و منه قول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بين مرتتق منها و منصاح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يبسها و عدم نزول المطر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لكن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الاستسقاء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ضاحت بلادنا و اغبرت أرضنا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برزت للشمس و ظهرت بعدم النبات فيها،و هي فاعلت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رامت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ضاحيت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اغبرت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جريان ماء عليها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 يهيم و هياما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على وجهه لا يدري أين يتوجّه،فهو هائم ان سلك طريقا مسلوكا،فإن سلك طريقا غير مسلوك فهو </w:t>
      </w:r>
    </w:p>
    <w:p>
      <w:pPr>
        <w:pStyle w:val="BookText"/>
        <w:rPr/>
      </w:pPr>
      <w:r>
        <w:rPr>
          <w:rFonts w:ascii="Amiri" w:hAnsi="Amiri" w:eastAsia="Amiri" w:cs="Amiri"/>
          <w:color w:val="111111"/>
          <w:sz w:val="28"/>
          <w:sz w:val="28"/>
          <w:szCs w:val="28"/>
          <w:rtl w:val="true"/>
          <w:lang w:bidi="ar-SA"/>
        </w:rPr>
        <w:t xml:space="preserve">راكب التعاسيف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الأعرابي في قول النمر بن تولب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أقود خيلا رجعا فيها صرر  أطعمها اللحم إذا عزّ الشجر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كانت العرب إذا لم تجد العلف دقّت اللحم اليابس فأطعمته الخيل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تحيرت في مرابضها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المرابض للغنم كالمعاطن للإبل</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الأصح قول ابن دريد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ربضت الشاة و غيرها من الدواب،و قد يقال للحافر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ربضت</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 الجوهري رأى في كلامهم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مرابض الغنم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فتوهّم الاختصاص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رفعت صوتها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عجيج الثكالى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الثكلى مرأة فقدت ولدها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ملّت التردد في مراتعها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تجد علفا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سلام الكلابي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وجدنا أرضا ماحلة مثل جلد الأجرب تضيء و لا يسكت ذيبها و لا يقيد راكبها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اشتياقا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مواردها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الماء</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فارحم أنين الآنّة و حنين الحانّة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 حانّة و لا آنّة،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ناقة و لا شاة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الصحاح للجوهري </w:t>
      </w:r>
      <w:r>
        <w:rPr>
          <w:rFonts w:eastAsia="Amiri" w:cs="Amiri" w:ascii="Amiri" w:hAnsi="Amiri"/>
          <w:color w:val="111111"/>
          <w:sz w:val="28"/>
          <w:szCs w:val="28"/>
          <w:lang w:bidi="ar-SA"/>
        </w:rPr>
        <w:t>4:2105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فارحم حيرتها في مذاهبها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تحصيل القوت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أنينها في موالجها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دخولها في محل إقامتها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ابتدأ بذكر الأنعام و ما أصابها من الجدب اقتداء بسنّة النبي صلى اللّه عليه و آله،فقال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لا البهائم الرتّع و الصبيان الرضّع و الشيوخ الركّع لصبّ عليكم العذاب صبّا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مجاهد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يَلْعَنُهُمُ اللاّعِنُونَ</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دوابّ الأرض تلعنهم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منعنا القطر بخطاياهم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الخوئي ابتدأ عليه السلام بذكر الدواب لأنّها أقرب إلى مظنة الرحمة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آدم كيف لا تجتنبون الحرام و اكتساب الآثام و لا تخافون النيران و لا تتقون غضب الرحمن،فلو لا مشايخ ركع و بهائم رتع و شبّان خشعّ لجعلت السماء فوقكم حديدا و الأرض صفصفا و التراب رمادا،و لا أنزلت عليكم قطرة و لا أنبت لكم من الأرض حبّة و لصبّ عليكم العذاب صبّا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سليمان خرج ذات يوم مع أصحابه ليستسقي،فوجد نملة قد رفعت قائمة من قوائمها </w:t>
      </w:r>
    </w:p>
    <w:p>
      <w:pPr>
        <w:pStyle w:val="BookText"/>
        <w:rPr/>
      </w:pPr>
      <w:r>
        <w:rPr>
          <w:rFonts w:ascii="Amiri" w:hAnsi="Amiri" w:eastAsia="Amiri" w:cs="Amiri"/>
          <w:color w:val="111111"/>
          <w:sz w:val="28"/>
          <w:sz w:val="28"/>
          <w:szCs w:val="28"/>
          <w:rtl w:val="true"/>
          <w:lang w:bidi="ar-SA"/>
        </w:rPr>
        <w:t>إلى السماء و هي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انّا خلق من خلقك لا غنى بنا عن رزقك و لا تهلكنا بذنوب بني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سليمان عليه السلام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ارجعوا فقد سقيتم بغيركم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من لا يحضره الفقيه للصدوق </w:t>
      </w:r>
      <w:r>
        <w:rPr>
          <w:rFonts w:eastAsia="Amiri" w:cs="Amiri" w:ascii="Amiri" w:hAnsi="Amiri"/>
          <w:color w:val="111111"/>
          <w:sz w:val="28"/>
          <w:szCs w:val="28"/>
          <w:lang w:bidi="ar-SA"/>
        </w:rPr>
        <w:t>1:524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أصابهم في بعض الأزمنة قحط شديد، فأصحروا يستسقون فلم يستجب لهم،فأتيت بعض الجبال فإذا بظبية قلقة من كثرة العطش و شدة الهيام مبادرة نحو غدير هناك،فلما وصلت إليه فلم تجد فيه ماء تحيرت و اضطربت و رفعت رأسها إلى السماء تحركه و تنظر إليها،فبينما هي كذلك رأيت سحابة ارتفعت و امطرت حتى امتلأ الغدير، فشربت منه و ارتوت ثم رجعت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الأمر كما قالا،ففي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صلى اللّه عليه و آله إذا استسقى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اسق عبادك و بهائمك و انشر رحمتك و احي بلادك الميتة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يرددها ثلاث مرات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خرجنا إليك حين اعتكرت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كرت و غلظت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تطاول الليل علينا و اعتكر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 حدابير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سنين كجمال بدا عظمها من الهزال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ابن الاشعث إلى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سأحملك على صعب حدباء حدبار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الأخطل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لا يزيد ابن الملوك و سيبه  تجللت حدبارا من الشر أنكدا </w:t>
      </w:r>
      <w:r>
        <w:rPr>
          <w:rStyle w:val="FootnoteAnchor"/>
          <w:rtl w:val="true"/>
        </w:rPr>
        <w:footnoteReference w:id="182"/>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أخلفتنا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الوعد،استعارة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أخلفت النجوم إذا أمحلت </w:t>
      </w:r>
    </w:p>
    <w:p>
      <w:pPr>
        <w:pStyle w:val="BookText"/>
        <w:rPr/>
      </w:pPr>
      <w:r>
        <w:rPr>
          <w:rFonts w:ascii="Amiri" w:hAnsi="Amiri" w:eastAsia="Amiri" w:cs="Amiri"/>
          <w:color w:val="111111"/>
          <w:sz w:val="28"/>
          <w:sz w:val="28"/>
          <w:szCs w:val="28"/>
          <w:rtl w:val="true"/>
          <w:lang w:bidi="ar-SA"/>
        </w:rPr>
        <w:t>فلم يكن فيها مطر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مخيلة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سحاب تخال فيها المطر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المطر الغزير الذي يروي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 أعرابي بقوم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تتابعت علينا سنون جماد شداد،لم يكن للسماء فيها رجع و لا للأرض فيها صدع،فنضب العد و نشف الوشل و أمحل الخصب و كلح الجدب و شفّ المال و كسف البال و شظف المعاش و ذهب الرياش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دخلت ليلي الأخيلية على الحجاج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أتيت لإخلاف النجوم و قلة الغيوم و كلب البرد و شدة الجهد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فكنت الرجاء للمبتئس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يقسم اللّه اقبل غير مبتئس  منه و اقعد كريما ناعم البال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لسان العرب لابن منظور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لحسان بن ثابت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 قال الراجز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تزج من دنياك بالبلاغ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للملتس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الطالب مرة بعد اخرى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ندعوك حين قنط الانام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عليه السلام أشار إلى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الْغَيْثَ مِنْ بَعْدِ ما قَنَطُوا وَ يَنْشُرُ رَحْمَتَهُ وَ هُوَ الْوَلِيُّ الْحَمِيدُ</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وعدت تنزيلك الغيث بعد يأس الناس فندعوك أن تجود علينا كما وعدت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معلوما لكون قبله و بعده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السحاب قطره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هلك السوام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السين و تخفيف الميم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السائم،من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سامت الماشية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تؤاخذنا بأعمالنا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أَصابَكُمْ مِنْ مُصِيبَةٍ فَبِما كَسَبَتْ أَيْدِيكُمْ وَ يَعْفُوا عَنْ كَثِيرٍ</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أبي الحديد </w:t>
      </w:r>
      <w:r>
        <w:rPr>
          <w:rStyle w:val="FootnoteAnchor"/>
          <w:rtl w:val="true"/>
        </w:rPr>
        <w:footnoteReference w:id="1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ابن مسعود إذا بخس المكيال حبس القطر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الخوئي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إذا فشت أربعة ظهرت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فشا الزنا ظهرت الزلازل،و إذا أمسكت الزكاة هلكت الماشية،و إذا جار الحاكم في القضاء أمسك المطر من السماء،و إذا خفرت الذمة نصر المشركون على المسلمين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إن أدركتموهن فتعوّذوا باللّه منهن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تظهر الفاحشة في قوم قط حتى يعلنوها إلاّ ظهر فيهم الطاعون و الأوجاع التي لم تكن في أسلافهم الذين مضوا،و لم ينقصوا المكيال و الميزان إلاّ أخذوا بالسنين و شدة المؤنة و جور السلطان،و لم يمنعوا الزكاة إلاّ منعوا القطر،و لم ينقضوا عهد اللّه و عهد رسوله إلاّ سلط اللّه عليهم عدوهم و أخذوا بعض ما في أيديهم،و لم يحكموا بغير ما أنزل اللّه إلاّ جعل بأسهم بينهم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غضب اللّه تعالى على امّة ثم لم ينزل بها العذاب غلت أسعارها،و قصرت أعمارها،و لم تربح تجارها،و لم تزك اثمارها،و لم تغزر أنهارها،و حبس عنها أمطارها، </w:t>
      </w:r>
    </w:p>
    <w:p>
      <w:pPr>
        <w:pStyle w:val="BookText"/>
        <w:rPr/>
      </w:pPr>
      <w:r>
        <w:rPr>
          <w:rFonts w:ascii="Amiri" w:hAnsi="Amiri" w:eastAsia="Amiri" w:cs="Amiri"/>
          <w:color w:val="111111"/>
          <w:sz w:val="28"/>
          <w:sz w:val="28"/>
          <w:szCs w:val="28"/>
          <w:rtl w:val="true"/>
          <w:lang w:bidi="ar-SA"/>
        </w:rPr>
        <w:t xml:space="preserve">و سلط عليها أشرارها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من لا يحضره الفقيه للصدوق </w:t>
      </w:r>
      <w:r>
        <w:rPr>
          <w:rFonts w:eastAsia="Amiri" w:cs="Amiri" w:ascii="Amiri" w:hAnsi="Amiri"/>
          <w:color w:val="111111"/>
          <w:sz w:val="28"/>
          <w:szCs w:val="28"/>
          <w:lang w:bidi="ar-SA"/>
        </w:rPr>
        <w:t>1:524</w:t>
      </w:r>
      <w:r>
        <w:rPr>
          <w:rFonts w:ascii="Amiri" w:hAnsi="Amiri" w:eastAsia="Amiri" w:cs="Amiri"/>
          <w:color w:val="111111"/>
          <w:sz w:val="28"/>
          <w:sz w:val="28"/>
          <w:szCs w:val="28"/>
          <w:rtl w:val="true"/>
          <w:lang w:bidi="ar-SA"/>
        </w:rPr>
        <w:t xml:space="preserve">،و قد رواه الطوسي في التهذيب </w:t>
      </w:r>
      <w:r>
        <w:rPr>
          <w:rFonts w:eastAsia="Amiri" w:cs="Amiri" w:ascii="Amiri" w:hAnsi="Amiri"/>
          <w:color w:val="111111"/>
          <w:sz w:val="28"/>
          <w:szCs w:val="28"/>
          <w:lang w:bidi="ar-SA"/>
        </w:rPr>
        <w:t>3:147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بني اسرائيل أصابهم قحط سبع سنين،فخرج موسى يستسقي لهم في سبعين ألفا،فأوحى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أستجيب لهم و قد أظلمت عليهم ذنوبهم،و سرائرهم خبيثة،يدعونني على غير يقين و يأمنون مكري، ارجع إلى عبد من عبادي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أستجيب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استسقى موسى عليه السّلام لبني إسرائيل حين أصابهم قحط،فأوحى تعالى إليه لا أستجيب لك و لا لمن معك و فيكم نمام قد أصرّ على النميمة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و من هو حتى نخرجه من بيننا؟فقال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موسى أنهاكم عن النميمة و اكون نماما،فتابوا بأجمعهم فسقوا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تأخذنا بذنوبنا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تأخذنا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تؤاخذنا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سابقه أنّ المؤاخذة دون الأخذ،لأنّ الأخذ الاستئصال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المؤاخذة مقدّمة الأخذ،قال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يُؤاخِذُ اللّهُ النّاسَ بِما كَسَبُوا ما تَرَكَ عَلى ظَهْرِها مِنْ دَابَّةٍ </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انشر علينا رحمتك بالسحاب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غربال المطر،لو لا ذلك لافسد كل شيء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المنبعق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المتصبب بشدة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الربيع المغدق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الكثير الماء،قال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لَأَسْقَيْناهُمْ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ماءً غَدَقاً </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الجن</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النبات المؤنق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إذا أراد أن ينفع بالمطر أمر السحاب فأخذ الماء من تحت العرش،و إذا لم يرد النبات أمر السحاب فأخذ الماء من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ماء البحر مالح؟قال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السحاب يعذبه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 الماء إذا سال من فوق،و سححت الماء صببته،قال دريد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فربة غارة أسرعت فيها  كسحّ الخزرجي جريم تمر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ثم الظاهر كونه مفعولا مطلقا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الأصل انشر نشرا سحا،لا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لتسح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محذوف كما قال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كونه حالا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بكونه بمعنى الوصف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مطرا شديدا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تحيي به ما قد مات و تردّ به ما قد 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فاتني بكذا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سبقني به و ذهب به عني،قال الأخطل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صحا القلب إلا من ظغائن فاتني  بهنّ أمير مستبدّ فأصعدا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و أعوذ باللّه من موت الفوات،و هو الفجأة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سقيا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اسم مصدر،و الألف للتأنيث بشهادة أوصافها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 محيية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من النباتات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ظمأ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لجميع الأمكنة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طيبة 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النماء و الزيادة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أمر يأتيك من غير تعب فهو هنيء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 و الضم،قال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مكان مريع و ممرع مكليء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نبتها ثامرا فرعها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أعلاها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ورقها تنعش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ترفع،قال النابغة و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إنّك غيث ينعش الناس سيبه  و سيف اعيرته المنية قاطع</w:t>
      </w:r>
    </w:p>
    <w:p>
      <w:pPr>
        <w:pStyle w:val="BookText"/>
        <w:rPr/>
      </w:pPr>
      <w:r>
        <w:rPr>
          <w:rFonts w:ascii="Amiri" w:hAnsi="Amiri" w:eastAsia="Amiri" w:cs="Amiri"/>
          <w:color w:val="111111"/>
          <w:sz w:val="28"/>
          <w:sz w:val="28"/>
          <w:szCs w:val="28"/>
          <w:rtl w:val="true"/>
          <w:lang w:bidi="ar-SA"/>
        </w:rPr>
        <w:t xml:space="preserve">و مني على السباق فضل و نعمة  كما نعش الدكداك صوب البوارق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لسان العرب لابن منظور </w:t>
      </w:r>
      <w:r>
        <w:rPr>
          <w:rFonts w:eastAsia="IRNazanin" w:cs="IRNazanin"/>
          <w:color w:val="111111"/>
          <w:sz w:val="28"/>
          <w:szCs w:val="28"/>
          <w:lang w:bidi="fa-IR"/>
        </w:rPr>
        <w:t>14:203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الضعيف من عبادك و تحيى به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فالسكون يستوي فيه المذكر و المؤنث،قال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لِنُحْيِيَ بِهِ بَلْدَةً مَيْتاً </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سقيا منك تعشب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تأتي بالكلاء الرطب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نجادنا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مرتفعات أرضنا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تجري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جرى النهر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منخفضات أرضنا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بالضم،قال ابن دريد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الشيء إذا ابتدأ بخير أو صلاح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ثمارنا و تعيش بها مواشينا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الابل و الغنم و البقر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الجمهرة لابن دريد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كنايات الجرجاني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الحجاج سأل أعرابيا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كانت سنتكم هذه؟قال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تفرقت الغنم و مات الكلب و طفئت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أترون ذكر خصبا أم جدبا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أقلّ بصركم إنّما ذكر خصبا، ذكر أنّ الغنم تفرقت و صرفت وجوهها إلى المرعى،و مات الكلب حين لم يمت من الغنم شيء فيأكل من لحمه،و طفئت النار لاكتفاء الناس باللبن عن اللحم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الجوهري في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القوس وترها أيد  رمى فأصاب الكلي و الذرى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يعني أنّ اللّه تعالى إذا وتر القوس التي في السحاب رمى كلى الإبل و اسنمتها بالشحم،يعني من النبات الذي يكون من المطر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تصير مبتلة ذات ندى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أقاصينا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أباعد أرضنا من الزرع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تستعين بها ضواحينا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ارزقنا سقيا تستعين بها في الشرب و الري نخيلنا التي في البر مما تشرب بعروقها و لا يسقيها أحد</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الجوهري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النبي صلّى اللّه عليه و آله لحارثة بن قطن و من بدومة الجندل من كلب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لنا الضاحية من البعل و لكم الضامنة من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الضاحية هي الظاهرة التي في البر من النخل،و البعل الذي يشرب بعروقه من غير سقي،و الضامنة ما تضمنه أمصارهم و قراهم من النخل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يمكن أن يكون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اسقنا سقيا تستعين بها قرانا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ضاحية كل شيء ناحيته البارزة،يقال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ينزلون الضواحي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lang w:bidi="ar-SA"/>
        </w:rPr>
        <w:t>4:2406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بركاتك الواسعة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دريد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الشيء النماء بعد النقصان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عطاياك الجزيلة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الكثيرة العظيمة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 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فويها لقدرك ويها لها  إذا اختير في المحل جزل الحطب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و أنشد سيبويه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متى تأتنا تلمم بنا في ديارنا  تجد حطبا جزلا و نارا تأجّجا </w:t>
      </w:r>
      <w:r>
        <w:rPr>
          <w:rStyle w:val="FootnoteAnchor"/>
          <w:rtl w:val="true"/>
        </w:rPr>
        <w:footnoteReference w:id="2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بريتك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النافد زادهم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وحشك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حيوان البر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راع 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 علينا 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السماء،كقول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نزل السماء بأرض قوم  رعيناه و ان كانوا غضابا </w:t>
      </w:r>
      <w:r>
        <w:rPr>
          <w:rStyle w:val="FootnoteAnchor"/>
          <w:rtl w:val="true"/>
        </w:rPr>
        <w:footnoteReference w:id="2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دريد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أخضل المطر الأرض إذا بلّها بالماء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 بالمطر،قال النمر بن تولب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الإله و ريحانه  و رحمته و سماء درر</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غمام ينزل رزق العباد  فأحيى البلاد و طاب الشجر </w:t>
      </w:r>
      <w:r>
        <w:rPr>
          <w:rStyle w:val="FootnoteAnchor"/>
          <w:rtl w:val="true"/>
        </w:rPr>
        <w:footnoteReference w:id="2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متتابعة المطر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يدافع الوذق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بالسكون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الودق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مزنة و دقت ودقها  و لا أرض أبقل منها ابقالها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15:256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لعامر بن جوين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دريد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القطر الذي يخرج من خلل السحاب قبل احتفال المطر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يحفز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يدفع من خلف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القطر منها القطر غير خلب برقها</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 الخلب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غيث فيه كأنه خادع،و منه قيل لمن يعد و لا ينجز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انت كبرق خلب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برق خلب بالإضافة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جهام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السحاب بلا 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يعترض في الافق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لمحسن التنوخي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خرجنا لنستسقي بيمن دعائه  و قد كاد هدب الغيم أن يبلغ الأرضا</w:t>
      </w:r>
    </w:p>
    <w:p>
      <w:pPr>
        <w:pStyle w:val="BookText"/>
        <w:rPr/>
      </w:pPr>
      <w:r>
        <w:rPr>
          <w:rFonts w:ascii="Amiri" w:hAnsi="Amiri" w:eastAsia="Amiri" w:cs="Amiri"/>
          <w:color w:val="111111"/>
          <w:sz w:val="28"/>
          <w:sz w:val="28"/>
          <w:szCs w:val="28"/>
          <w:rtl w:val="true"/>
          <w:lang w:bidi="ar-SA"/>
        </w:rPr>
        <w:t xml:space="preserve">فلما ابتدا يدعو تقشّعت السما  فما تمّ إلاّ و الغمام قد انقضّا </w:t>
      </w:r>
      <w:r>
        <w:rPr>
          <w:rStyle w:val="FootnoteAnchor"/>
          <w:rtl w:val="true"/>
        </w:rPr>
        <w:footnoteReference w:id="2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قزع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القزع التفرق،قال الاعشي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قوم بيوتهم امن لجارهم  يوما إذا ضمت المحذورة القرعا </w:t>
      </w:r>
      <w:r>
        <w:rPr>
          <w:rStyle w:val="FootnoteAnchor"/>
          <w:rtl w:val="true"/>
        </w:rPr>
        <w:footnoteReference w:id="215"/>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 مختلفة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سحابها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السكيت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الشفان و الشفيف البرد، 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عند هبوب الشفان تقلص الشفتان،قال يصف ثورا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الجاه شفان لها شفيف  في دف ارطاه لها دفوف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أساس البلاغة للزمخشري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 ف 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الذهبة بالكسر المطرة،و الجمع الذهاب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البعيث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ذي اشر كالاشحوان تشوفه  ذهاب الصبا و المعصراة الدوالج </w:t>
      </w:r>
      <w:r>
        <w:rPr>
          <w:rStyle w:val="FootnoteAnchor"/>
          <w:rtl w:val="true"/>
        </w:rPr>
        <w:footnoteReference w:id="2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يخصب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اخصبوا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صاروا إلى الخصب بالكسر نقيض الجدب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لإمراعها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أمرع الوادي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أكلأ،و في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أمرعت فانزل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المجدبون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القحط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يحيى ببركتها المسنتون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الواقعون في سنة القحط،قال ابن الزبعرى في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العلى هشم الثريد لقومه  و رجال مكة مسنتون عجاف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تسنت اللئيم الشريفة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تزوجها في سنة قحط لغناه و فقرها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تنزل الغيث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في شدة الحاجة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قنطوا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يأسوا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تنشر رحمتك و أنت الولي الحميد</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من لا يحضره الفقيه للصدوق </w:t>
      </w:r>
      <w:r>
        <w:rPr>
          <w:rFonts w:eastAsia="Amiri" w:cs="Amiri" w:ascii="Amiri" w:hAnsi="Amiri"/>
          <w:color w:val="111111"/>
          <w:sz w:val="28"/>
          <w:szCs w:val="28"/>
          <w:lang w:bidi="ar-SA"/>
        </w:rPr>
        <w:t>1:526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أصحاب فرعون إليه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غار ماء النيل و فيه هلاكنا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انصرفوا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الليل توسط النيل و رفع يديه إلى السماء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تعلم أنّي أعلم أنّه لا يقدر أن يجيء بالماء إلاّ أنت فجئنا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 النيل يندفق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 اناس من الجهال هذه الآفات الحادثة في بعض الأزمان كمثل الوباء و اليرقان و البرد و الجراد ذريعة إلى جحود الخالق و التدبير و الخلق،فيقال في جواب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إن لم يكن خالق و مدبر فلم لا يكون ما هو أكثر من هذا و أفضع،فمن ذلك أن تسقط السماء على الأرض و تهوى الأرض فتذهب سفلا و تتخلف الشمس عن الطلوع أصلا و تجفّ الأنهار و العيون حتى لا يوجد ماء للشفه و تركد الريح حتى تخم الأشياء و تفسد و يفيض ماء البحر على الأرض حتى يغرقها؟ثم هذه الآفات التي ذكرناها من الوباء و الجراد و ما أشبه ذلك ما بالها لا تدوم و تمتدّ حتى يجتاح كل ما في العالم،بل تحدث في الأحايين ثم لا تلبث أن ترفع،أفلا ترى أنّ العالم يصان و يحفظ من تلك الأحداث الجليلة التي لو حدث عليه شيء منها كان فيه بواره،و يلذع أحيانا بهذه الآفات اليسيرة لتأديب الناس و تقويمهم،ثم لا تدوم بل تكشف عنهم عند القنوط منهم،فيكون وقوعها لهم موعظه و كشفها عنهم رحمة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الطبري</w:t>
      </w:r>
      <w:r>
        <w:rPr>
          <w:rFonts w:eastAsia="Amiri" w:cs="Amiri" w:ascii="Amiri" w:hAnsi="Amiri"/>
          <w:color w:val="111111"/>
          <w:sz w:val="28"/>
          <w:szCs w:val="28"/>
          <w:rtl w:val="true"/>
          <w:lang w:bidi="ar-SA"/>
        </w:rPr>
        <w:t xml:space="preserve">) </w:t>
      </w:r>
      <w:r>
        <w:rPr>
          <w:rStyle w:val="FootnoteAnchor"/>
          <w:rtl w:val="true"/>
        </w:rPr>
        <w:footnoteReference w:id="222"/>
      </w:r>
      <w:r>
        <w:rPr>
          <w:rFonts w:ascii="Amiri" w:hAnsi="Amiri" w:eastAsia="Amiri" w:cs="Amiri"/>
          <w:color w:val="111111"/>
          <w:sz w:val="28"/>
          <w:sz w:val="28"/>
          <w:szCs w:val="28"/>
          <w:rtl w:val="true"/>
          <w:lang w:bidi="ar-SA"/>
        </w:rPr>
        <w:t>عن أبي جري الهجيمي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انتهيت إلى رجل و الناس حوله يصدرون عن رأيه و ما قال لهم من شيء رضوا به،فقلت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هو؟قالوا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السّلام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عليك السّلام تحية الميت، و لكن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أنا رسول اللّه الذي إذا أصابك ضرّ فدعوته استجاب لك،و إذا كنت في سفر فضلّت راحلتك فدعوته ردّها عليك،و إذا أصابك عام سنة فدعوته استجاب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اعهد إلي عهدا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تسبنّ أحدا و لا تزهدنّ في معروف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ذيل تاريخ الامم للطبري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أبي الحديد </w:t>
      </w:r>
      <w:r>
        <w:rPr>
          <w:rStyle w:val="FootnoteAnchor"/>
          <w:rtl w:val="true"/>
        </w:rPr>
        <w:footnoteReference w:id="2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حنيفة لا صلاة للاستسقاء،و قال باقي الفقهاء بخلاف ذلك،و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النبيّ صلّى اللّه عليه و آله صلّى بالناس جماعة في الاستسقاء فصلى ركعتين جهر بالقراءة فيهما و حوّل رداءه و رفع يديه و استسقى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مخالفة أبي حنيفة للاجماع منحصرا بهذا،فأنكر تكبيرات أيّام التشريق في غير الأمصار و أنكر العقيقة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من عمل الجاهلية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يأمر الإمام الناس بصوم ثلاثة أيّام قبل الخروج ثم يخرج في اليوم الرابع و هم صيام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يخرج عندنا في اليوم الثالث و يستحب أن يكون يوم الاثنين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عن مرة مولى محمّد بن خالد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 أهل المدينة إلى محمّد ابن خالد في الاستسقاء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إلى أبي عبد اللّه عليه السّلام فاسأله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رأيك؟فأتيته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له يخرج يوم الاثنين و يخرج المنبر ثم يخرج يمشي كما يمشي يوم العيدين و بين يديه المؤذنون في أيديهم عنزهم حتى إذا انتهى إلى </w:t>
      </w:r>
    </w:p>
    <w:p>
      <w:pPr>
        <w:pStyle w:val="BookText"/>
        <w:rPr/>
      </w:pPr>
      <w:r>
        <w:rPr>
          <w:rFonts w:ascii="Amiri" w:hAnsi="Amiri" w:eastAsia="Amiri" w:cs="Amiri"/>
          <w:color w:val="111111"/>
          <w:sz w:val="28"/>
          <w:sz w:val="28"/>
          <w:szCs w:val="28"/>
          <w:rtl w:val="true"/>
          <w:lang w:bidi="ar-SA"/>
        </w:rPr>
        <w:t>المصلى يصلي ركعتين بالناس بغير أذان و لا إقامة ثم يصعد المنبر فيقلب رداءه فيجعل الذي على يمينه على يساره و بالعكس،ثم يستقبل القبلة فيكبر اللّه مائة تكبيرة رافعا بها صوته،ثم يلتفت إلى الناس عن يمنة فيسبح مائة تسبيحة رافعا بها صوته،ثم يلتفت إلى الناس عن يساره فيهلل اللّه مائة تهليلة رافعا بها صوته،ثم يستقبل الناس فيحمد اللّه مائة تحميدة،ثم يرفع يديه فيدعو ثم يدعون فإنّي أرجو ألاّ يخيبوا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 فما رجعنا إلاّ أهمّتنا أنفسنا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رجعنا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اللّه من تعليم جعفر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3:463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فيه،و في رواية ابن 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يكبر في العيدين في الاولى سبعا و في الثانية خمسا و يصلّي قبل الخطبة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الاستغفار و تكرار قلب الرداء و دعاء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سلم رقي المنبر فحمد اللّه و أثنى عليه و صلّى على نبيه صلّى اللّه عليه و آله و وعظ و زجر و أنذر و حذر، فإذا فرغ من خطبته قلب رداءه عن يمينه إلى يساره و عن يساره إلى يمينه ثلاث مرات ثم استقبل القبلة فرفع رأسه نحوها و كبر اللّه مائة تكبيرة رافعا بها صوته و كبر الناس معه،ثم التفت عن يمينه يسبح اللّه تعالى مائة تسبيحة رافعا بها صوته و يسبح الناس معه،ثم التفت عن يساره فحمد اللّه مائة تحميدة رافعا بها صوته و حمد الناس معه،ثم أقبل على الناس بوجهه فاستغفر اللّه مائة مرة رافعا صوته و استغفر الناس معه،ثم حول وجهه إلى القبلة فدعا و دعا الناس معه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رب الأرباب و معتق الرقاب و منشىء السحاب و منزل القطر من السماء و محيي الأرض بعد موتها،يا فالق الحب و النوى،يا مخرج الزرع و النبات و محيي الأموات و جامع الشتات،اللهم اسقنا غيثا مغيثا غدقا مغدقا هنيئا مريئا تنبت به الزرع و تدرّ به الضرع و تحيي به </w:t>
      </w:r>
    </w:p>
    <w:p>
      <w:pPr>
        <w:pStyle w:val="BookText"/>
        <w:rPr/>
      </w:pPr>
      <w:r>
        <w:rPr>
          <w:rFonts w:ascii="Amiri" w:hAnsi="Amiri" w:eastAsia="Amiri" w:cs="Amiri"/>
          <w:color w:val="111111"/>
          <w:sz w:val="28"/>
          <w:sz w:val="28"/>
          <w:szCs w:val="28"/>
          <w:rtl w:val="true"/>
          <w:lang w:bidi="ar-SA"/>
        </w:rPr>
        <w:t xml:space="preserve">الأرض بعد موتها و تسقي به مما خلقت أنعاما و أناسي كثيرا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المقنعة للمفيد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صلاة الاستسقاء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الكفعمي </w:t>
      </w:r>
      <w:r>
        <w:rPr>
          <w:rStyle w:val="FootnoteAnchor"/>
          <w:rtl w:val="true"/>
        </w:rPr>
        <w:footnoteReference w:id="2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القنوت فيه ما روي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استغفر اللّه الذي لا إله إلاّ هو الحي القيوم الرحمن الرحيم ذو الجلال و الاكرام و اسأله أن يتوب علي توبة عبد ذليل خاضع فقير بائس مسكين مستكين لا يملك لنفسه نفعا و لا ضرّا و لا موتا و لا حياة و لا نشورا،اللهم معتق الرقاب و رب الارباب و منشىء السحاب و منزل القطر من السماء إلى الأرض بعد موتها فالق الحب و النوى و مخرج النبات و جامع الشتات صل على محمّد و آل محمّد و اسقنا غيثا مغيثا غدقا مغدوقا هنيئا مريئا تنبت به الزرع و تدرّ به الضرع و تحيي به مما خلقت أنعاما و أناسي كثيرا،اللهم اسق عبادك و بهائمك و انشر رحمتك و أحي بلادك الميتة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الأصل فيه و في دعاء المقنعة واحد لكن ذاك جعله بعد الاذكار</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دعائه عليه السّلام رافعا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مغيثنا و مغنينا و معيننا على ديننا و دنيانا بالذي تنشر علينا من الرزق نزل بنا عظيم لا يقدر على تفريجه غير منزله،عجّل على العباد فرجك فقد أشرفت الأبدان على الهلاك،فإذا هلكت الأبدان هلك الدين،يا ديان العباد و مقدّر امورهم بمقادير أرزاقهم لا تحل بيننا و بين رزقنا و ما أضعنا فيه من كرامتك معترفين قد اصيب من لا ذنب له من خلقك بذنوبنا،ارحمنا بمن جعلته أهلا لاستجابة دعائه حين سألك يا رحيم لا تحبس عنا ماء السماء و انشر علينا نعمك و عد علينا برحمتك و ابسط علينا كنفك و عد علينا بقبولك و اسقنا الغيث و لا تجعلنا </w:t>
      </w:r>
    </w:p>
    <w:p>
      <w:pPr>
        <w:pStyle w:val="BookText"/>
        <w:rPr/>
      </w:pPr>
      <w:r>
        <w:rPr>
          <w:rFonts w:ascii="Amiri" w:hAnsi="Amiri" w:eastAsia="Amiri" w:cs="Amiri"/>
          <w:color w:val="111111"/>
          <w:sz w:val="28"/>
          <w:sz w:val="28"/>
          <w:szCs w:val="28"/>
          <w:rtl w:val="true"/>
          <w:lang w:bidi="ar-SA"/>
        </w:rPr>
        <w:t xml:space="preserve">فيه من القانطين و لا تهلكنا بالسنين و لا تؤاخذنا بما فعل المبطلون و عافنا يا رب من النقمة في الدين و شماتة القوم الكافرين،يا ذا النفع و الضر إنّك إن أجبتنا فبجودك و كرمك و لإتمام ما بنا من نعمائك و إن تردّنا فبجنايتنا على أنفسنا فاعف عنا قبل أن تصرفنا و أقلنا و أقلبنا بإنجاح الحاجة يا اللّه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91:334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مذهب الشيعة أن يستقبل الإمام بعد الركعتين يكبر اللّه مائة،ثم يسبح مائة عن يمينه ثم يهلل مائة عن يساره،ثم يستقبل الناس و يحمد مائة ثم يخطب بهذه الخطبة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اختلفوا في تقديم الخطبة و تأخيرها،فابن بابويه و المفيد على الأول و النعماني و الشيخ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فروى قرب الاسناد عن أبي البختري عن جعفر عن أبيه عن جده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 عند علي عليه السّلام قوم فشكوا إليه قلّة المطر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ادع لنا بدعوات في الاستسقاء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حسن ادع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هيج لنا السحاب بفتح الأبواب بماء عباب و رباب بانصباب و انسكاب يا وهاب بصوب الماء يا وهاب يا فعال اسقنا مطرا قطرا طلاّ مطلا طبقا مطبقا عامّا معمّا مدهما بهما رشا مرشا واسعا كافيا عاجلا طيبا مباركا سلاطح بلاطح يناطح الاباطح مغدودقا مطبوبقا مغرورقا،اسق سهلنا و جبلنا بدونا و حضرنا حتى ترخص به أسعارنا و تبارك به في ضياعنا و مدننا،و ارنا الرزق موجودا و الغلاء مفقودا آمين رب العالمين</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معطى الخيرات من مظانّها و منزل الرحمات من معادنها و مجري البركات على أهلها،منك الغيث المغيث </w:t>
      </w:r>
    </w:p>
    <w:p>
      <w:pPr>
        <w:pStyle w:val="BookText"/>
        <w:rPr/>
      </w:pPr>
      <w:r>
        <w:rPr>
          <w:rFonts w:ascii="Amiri" w:hAnsi="Amiri" w:eastAsia="Amiri" w:cs="Amiri"/>
          <w:color w:val="111111"/>
          <w:sz w:val="28"/>
          <w:sz w:val="28"/>
          <w:szCs w:val="28"/>
          <w:rtl w:val="true"/>
          <w:lang w:bidi="ar-SA"/>
        </w:rPr>
        <w:t>و أنت الغياث و المستغاث و نحن الخاطئون و أهل الذنوب و أنت المستغفر الغفار لا إله إلاّ أنت،اللهم أرسل السماء علينا ديمة مدرارا و اسقنا الغيث واكفا مغزارا غيثا مغيثا واسعا مسبعا مهطلا مربعا غدقا مغدقا عبابا مجلجلا صحا صحصاحا بسا بساسا مسبلا عاما و دقا مطفاحا،تدفع الودق بالودق دفاعا و يطلع القطر منه القطر غير خيب البرق و لا مكذب الرعد،تنعش بها الضعيف من عبادك و تحيى به الميت من بلادك و تستحق علينا مننك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تم كلامه حتى صب الماء صبا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هذا شيء علماه؟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ويحكم ألم تسمعوا 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اجريت الحكمة على لسان أهل بيتي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قرب الإسناد للحميري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جاء قوم من أهل الكوفة فقالوا يا امير المؤمنين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دعاء النبيّ صلّى اللّه عليه و آله في الاستسقاء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اسقنا و أغثنا،اللّهم اسقنا غيثا مغيثا و حيا ربيعا و حدا طبقا غدقا مغدقا مونقا عاما هنيئا مريئا وابلا سابلا مسملا دررا نافعا غير ضار عاجلا غير رائث تحيي به العباد و تغيث به البلاد و تجعله بلاغا منا للحاضر و الباد،اللهم أنزل علينا في أرضنا زينتها و أنزل علينا في أرضنا سكنها،اللهم أنزل علينا ماء طهورا و أحي به بلدة ميتا واسعة مما خلقت أنعاما و أناسي كثيرا</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دعاء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اسقنا الغيث و انشر علينا رحمتك بغيثك المغدق من السحاب المنساق لنبات أرضك المونق في جميع الآفاق،و امنن </w:t>
      </w:r>
    </w:p>
    <w:p>
      <w:pPr>
        <w:pStyle w:val="BookText"/>
        <w:rPr/>
      </w:pPr>
      <w:r>
        <w:rPr>
          <w:rFonts w:ascii="Amiri" w:hAnsi="Amiri" w:eastAsia="Amiri" w:cs="Amiri"/>
          <w:color w:val="111111"/>
          <w:sz w:val="28"/>
          <w:sz w:val="28"/>
          <w:szCs w:val="28"/>
          <w:rtl w:val="true"/>
          <w:lang w:bidi="ar-SA"/>
        </w:rPr>
        <w:t>على عبادك بإيناع الثمرة و أحي بلادك ببلوغ الزهرة،و أشهد ملائكتك الكرام السفرة بسقي منك نافع دائم غزره واسع درره وابل سريع عاجل تحيي به ما قد مات و ترد به ما قد فات و تخرج به ما هو آت و توسع به في الأقوات سحابا متراكما هنيئا مريئا طبقا مجلجلا غير ملث و دقه و لا خلب برقه،اللهم اسقنا غيثا مغيثا مريعا ممرعا عريضا واسعا غزيرا تردّ به النهيض و تجبر به المهيض،اللهم اسقنا سقيا تسيل منه الظراب و تملأ منه الجباب و تفجر به الأنهار و تنبت به الأشجار و ترخص به الأسعار في جميع الأمصار و تنعش به البهائم و الخلق و تكمل لنا به طيبات الرزق و تنبت لنا به الزرع و تدر به الضرع و تزيدنا به قوة إلى قوتنا،اللهم لا تجعل ظله علينا سموما و لا تجعل برده علينا حسوما و لا تجعل صوبه علينا رجوما و لا تجعل ماءه علينا اجاجا،اللهم صل على محمّد و آل محمّد و ارزقنا من بركات السماوات و الأرض 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أبي الحديد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7:270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الأخبار الصحيحة عن رقيقة بنت أبي صيفي بن هاشم ابن عبد مناف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تتابعت سنون أقحلت الضرع و أرقت العظم،فبينا أنا راقدة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أو مهومة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أنا بهاتف صيت يصرخ بصوت صحل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قريش إنّ هذا النبيّ المبعوث فيكم قد أظلّتكم أيامه و هذا ابن نجومه فحي هذا بالخصب و الحبا،ألا فانظروا رجلا منكم عظاما جساما أبيض بضا أوطف الأهداب سهل الخدين أشمّ العرنين له سنة يهدى إليه،ألا فليخلص هو ولده و ليدلف إليه من كل بطن رجل،ألا فليسنوا عليهم من الماء و ليمسوا من الطيب و ليطوفوا بالبيت سبعا و ليكن فيهم الطيب الطاهر فليستق الرجل و ليؤمّن القوم،ألا فغثتم إذا ما شئتم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مذعورة قد</w:t>
      </w:r>
    </w:p>
    <w:p>
      <w:pPr>
        <w:pStyle w:val="BookText"/>
        <w:rPr/>
      </w:pPr>
      <w:r>
        <w:rPr>
          <w:rFonts w:ascii="Amiri" w:hAnsi="Amiri" w:eastAsia="Amiri" w:cs="Amiri"/>
          <w:color w:val="111111"/>
          <w:sz w:val="28"/>
          <w:sz w:val="28"/>
          <w:szCs w:val="28"/>
          <w:rtl w:val="true"/>
          <w:lang w:bidi="ar-SA"/>
        </w:rPr>
        <w:t>قف جلدي و وله عقلي،فاقتصصت رؤياي على الناس،فذهبت في شعاب مكة فو الحرمة و الحرم إن بقي أبطحي إلاّ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شيبة 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فتتامت رجال قريش و انفضّ إليه من كل بطن رجل فسنّوا عليهم ماء و مسّوا طيبا و استلموا و اطوفوا ثم ارتقوا أبا قبيس و طفق القوم يدفون حول عبد المطلب ما إن يدرك سعيهم مهله حتى استقروا بذروة الجبل و استكفوا جانبيه،فقام،فاعتضد ابن ابنه محمّدا فرفعه على عاتقه و هو يومئذ غلام قد أيفع أو كرب،ثم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سادّ الخلة و كاشف الكربة أنت عالم غير معلم و مسئول غير مبخل و هذه عبداؤك و اماؤك بعذرات حرمك يشكون إليك سنتهم التي أذهبت الخف و الظلف فاسمعن،اللهم و امطرن علينا غيثا مغدقا مريعا سحا طبقا دراكا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الكعبة ما راموا حتى انفجرت السماء بمائها و اكتظّ الوادي بثجثجه و انصرف الناس يقولون لعبد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 لك سيد البطحاء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أبي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فسمعت شيخان قريش و جلتها عبد اللّه بن جدعان و حرب بن امية و هشام بن المغيرة يقولون لعبد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 لك باب البطحاء،و في ذلك قال شاعر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هذا الشعر لرقيقة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بشيبة الحمد أسقى اللّه بلدتنا  و قد فقدنا الحيا و اجلوذ المطر</w:t>
      </w:r>
    </w:p>
    <w:p>
      <w:pPr>
        <w:pStyle w:val="BookText"/>
        <w:rPr/>
      </w:pPr>
      <w:r>
        <w:rPr>
          <w:rFonts w:ascii="IRNazanin" w:hAnsi="IRNazanin" w:eastAsia="IRNazanin"/>
          <w:color w:val="111111"/>
          <w:sz w:val="28"/>
          <w:sz w:val="28"/>
          <w:szCs w:val="28"/>
          <w:rtl w:val="true"/>
          <w:lang w:bidi="fa-IR"/>
        </w:rPr>
        <w:t>فجاد بالماء و سمى له سبل  فعاشت به الأنعام و الشجر</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 الواقدي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في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 من اللّه بالميمون طائره  و خير من بشرت يوما به مضر</w:t>
      </w:r>
    </w:p>
    <w:p>
      <w:pPr>
        <w:pStyle w:val="BookText"/>
        <w:rPr/>
      </w:pPr>
      <w:r>
        <w:rPr>
          <w:rFonts w:ascii="Amiri" w:hAnsi="Amiri" w:eastAsia="Amiri" w:cs="Amiri"/>
          <w:color w:val="111111"/>
          <w:sz w:val="28"/>
          <w:sz w:val="28"/>
          <w:szCs w:val="28"/>
          <w:rtl w:val="true"/>
          <w:lang w:bidi="ar-SA"/>
        </w:rPr>
        <w:t>مبارك الأمر يستسقى الغمام به  ما في الأنام له عدل و لا خطر</w:t>
      </w:r>
    </w:p>
    <w:p>
      <w:pPr>
        <w:pStyle w:val="BookText"/>
        <w:rPr/>
      </w:pPr>
      <w:r>
        <w:rPr>
          <w:rFonts w:ascii="Amiri" w:hAnsi="Amiri" w:eastAsia="Amiri" w:cs="Amiri"/>
          <w:color w:val="111111"/>
          <w:sz w:val="28"/>
          <w:sz w:val="28"/>
          <w:szCs w:val="28"/>
          <w:rtl w:val="true"/>
          <w:lang w:bidi="ar-SA"/>
        </w:rPr>
        <w:t>و رواه اليعقوبي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التاريخ لليعقوبي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توالت على قريش سنون مجدبة حتى ذهب الزرع و قحل الضرع،ففزعوا إلى عبد المطلب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p>
    <w:p>
      <w:pPr>
        <w:pStyle w:val="BookText"/>
        <w:rPr/>
      </w:pPr>
      <w:r>
        <w:rPr>
          <w:rFonts w:ascii="Amiri" w:hAnsi="Amiri" w:eastAsia="Amiri" w:cs="Amiri"/>
          <w:color w:val="111111"/>
          <w:sz w:val="28"/>
          <w:sz w:val="28"/>
          <w:szCs w:val="28"/>
          <w:rtl w:val="true"/>
          <w:lang w:bidi="ar-SA"/>
        </w:rPr>
        <w:t>سقانا اللّه بك مرة بعد اخرى فادع اللّه أن يسقينا،و سمعوا صوتا ينادي من بعض جبال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معشر قريش إنّ النبيّ الامي منكم و هذا أوان توكفه،ألا فانظروا منكم رجلا عظاما جساما له سنّ يدعو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أحمد بن أبي طاهر البغدادي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بلاغات نسائه</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بلاغات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لأحمد بن أبي طاهر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مخرمة بن نوفل عن امه رقيقة نباتة و كانت لدة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عبد المطلب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تتابعت على قريش سنون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ذلك تقول رقيقة،و نقل الأبيات الأربعة بيتي كاتب الواقدي مع بيتي أبي عبيدة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 أهل المدينة قحط على عهد النبيّ صلّى اللّه عليه و آله،فقام إليه رجل و هو يخطب يوم جمعة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 الشاء هلك الزرع ادع اللّه أن يسقينا،فمدّ صلّى اللّه عليه و آله يده و دعا و استسقى و إنّ السماء كمثل الزجاجة فهاجت ريح ثم أنشأ سحابا ثم اجتمع ثم أرسلت عزاليها،فخرجنا نخوض الماء حتى اتينا منازلنا و دام القطر،فقام إليه الرجل في اليوم الثالث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تهدمت البيوت ادع اللّه أن يحبسه عنا،فتبسم صلّى اللّه عليه و آله ثم رفع يده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حوالينا و لا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الذي بعث محمّدا صلّى اللّه عليه و آله بالحق لقد نظرت إلى السماء و لقد انجاب حول المدينة كالإكليل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حديث عائشة أنّ النبيّ صلّى اللّه عليه و آله استسقى حين بدأ قرن الشمس فقعد على المنبر و حمد اللّه و كبّر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شكوتم جدب دياركم و قد أمركم اللّه أن تدعوه و وعدكم أن يستجيب لكم فادعوه،ثم رفع صوته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أنت الغنيّ و نحن الفقراء فأنزل علينا الغيث و لا تجعلنا من القانطين،اللهم اجعل ما </w:t>
      </w:r>
    </w:p>
    <w:p>
      <w:pPr>
        <w:pStyle w:val="BookText"/>
        <w:rPr/>
      </w:pPr>
      <w:r>
        <w:rPr>
          <w:rFonts w:ascii="Amiri" w:hAnsi="Amiri" w:eastAsia="Amiri" w:cs="Amiri"/>
          <w:color w:val="111111"/>
          <w:sz w:val="28"/>
          <w:sz w:val="28"/>
          <w:szCs w:val="28"/>
          <w:rtl w:val="true"/>
          <w:lang w:bidi="ar-SA"/>
        </w:rPr>
        <w:t>تنزله علينا قوة لنا و بلاغا إلى حين برحمتك يا أرحم الراحمين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فأنشأ اللّه سحابا فرعدت و برقت فلم يأت النبيّ صلّى اللّه عليه و آله منزله حتى سالت السيول،فلما رأى سرعتهم إلى الكن ضحك حتى بدت نواجذه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أنّي عبد اللّه و رسوله و أنّ اللّه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كاتب الواقدي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طبقاته</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الطبقات للواقدي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وجزة السعدي أنّ النبيّ صلّى اللّه عليه و آله لما رجع من غزوة تبوك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سنة تسع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عليه وفد بني فزارة فسألهم عن بلادهم فقال أحدهم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أسنت بلادنا و هلكت مواشينا و أجدب جنابنا و غرث عيالنا فادع لنا ربك،فصعد النبيّ صلّى اللّه عليه و آله المنبر و دعا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اسق بلادك و بهائمك و انشر رحمتك و أحي بلدك الميت،اللهم اسقنا غيثا مغيثا مريئا مريعا واسعا عاجلا غير آجل نافعا غير ضار،اللهم اسقنا سقيا رحمة لا سقيا عذاب و لا هدم و لا غرق و لا محق،اللهم اسقنا الغيث و انصرنا على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فمطرت فما رأوا السماء ستا،فصعد النبيّ صلّى اللّه عليه و آله المنبر فدعا فانجابت السماء عن المدينة انجياب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وفد بني مرة قدموا على النبيّ صلّى اللّه عليه و آله مرجعه من تبوك، فقال لهم كيف البلاد؟قالوا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إنّا لمسنتون فادع اللّه لنا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اسقهم الغيث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فرجعوا فوجدوا قد مطروا في اليوم الذي دعا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اغمي على النبيّ صلّى اللّه عليه و آله أكبّت فاطمة عليها السّلام تندبه و تبكي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أبيض يستسقى الغمام بوجهه  ثمال اليتامى عصمة للأرامل</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ففتح النبيّ صلّى اللّه عليه و آله عينيه و قال بصوت ضئيل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بنية هذا قول عمك </w:t>
      </w:r>
    </w:p>
    <w:p>
      <w:pPr>
        <w:pStyle w:val="BookText"/>
        <w:rPr/>
      </w:pPr>
      <w:r>
        <w:rPr>
          <w:rFonts w:ascii="Amiri" w:hAnsi="Amiri" w:eastAsia="Amiri" w:cs="Amiri"/>
          <w:color w:val="111111"/>
          <w:sz w:val="28"/>
          <w:sz w:val="28"/>
          <w:szCs w:val="28"/>
          <w:rtl w:val="true"/>
          <w:lang w:bidi="ar-SA"/>
        </w:rPr>
        <w:t xml:space="preserve">أبي طالب و لكن قولي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مؤسسه أهل البيت،و الآية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عمران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الحديد روى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 خرج يستسقي بالعباس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إنّا نتقرب إليك بعم نبيك و بقية آبائه و كبر رجاله فإنّك قلت و قولك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الْجِدارُ فَكانَ لِغُلامَيْنِ يَتِيمَيْنِ فِي الْمَدِينَةِ</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 فحفظتهما لصلاح أبيهما فاحفظ اللهم نبيك في عمه فقد دلونا به إليك مستشفعين و مستغفرين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أقبل على الناس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استغفروا ربكم إنّه كان غفارا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 العباس يومئذ و قد طال عمره و عيناه تنضحان و سبابته تجول على صدره و 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الراعي فلا تهمل الضالّة و لا تدع الكسير بدار مضيعة،فقد ضرع الصغير و رقّ الكبير و ارتفعت الشكوى و أنت تعلم السر و أخفى،اللهم أغثهم بغياثك من قبل أن يقنطوا فيهلكوا إنّه لا ييأس الا القوم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فنشأت طريرة من سحاب و قال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ترون ترون،ثم تلاءمت و استقلت و مشت فيها ريح،ثم هدرت و درّت،فو اللّه ما برحوا حتى اعتلقوا الأحذية و قلصوا المآزر و طفق الناس يلوذون بالعباس يمسحون أركانه و يقولون هنيئا ساقي الحرمين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Style w:val="FootnoteAnchor"/>
          <w:rtl w:val="true"/>
        </w:rPr>
        <w:footnoteReference w:id="245"/>
      </w:r>
      <w:r>
        <w:rPr>
          <w:rFonts w:ascii="Amiri" w:hAnsi="Amiri" w:eastAsia="Amiri" w:cs="Amiri"/>
          <w:color w:val="111111"/>
          <w:sz w:val="28"/>
          <w:sz w:val="28"/>
          <w:szCs w:val="28"/>
          <w:rtl w:val="true"/>
          <w:lang w:bidi="ar-SA"/>
        </w:rPr>
        <w:t>بطريق آخر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ابن عباس أنّ عمر خرج يستسقي فقال للعباس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و ادع ربك و استسق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نتوسل إليك بعم نبيك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العباس فحمد اللّه و أثنى عليه و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عندك سحابا و إنّ عندك مطرا فانشر السحاب و أنزل فيه الماء ثم انزله علينا و اشدد به الأصل و أطلع به الفرع و أحي به الزرع،اللهم إنّا شفعاء إليك عمن لا منطق له من بهائمنا و أنعامنا شفعنا في أنفسنا و أهالينا،اللهم إنّا لا ندعو إلاّ إيّاك و لا نرغب إلاّ إليك،اللهم اسقنا سقيا وارعا نافعا طبقلا مجللا، اللهم إنّا نشكو إليك جوع كل جائع و عري كل عار و خوف كل خائف و سغب كل ساغب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لم يستسق عمر بنفس النبيّ صلّى اللّه عليه و آله امير المؤمنين عليه السّلام؟لم لم يستسق بريحانتي النبيّ و ابنيه و سيدي شباب أهل الجنة و قد باهل بهم النبيّ بأمر اللّه تعالى في نصّ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العمية للنبيّ صلّى اللّه عليه و آله من حيث هي لا أثر لها،فقد كان أبو لهب أيضا عمّا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كان معتقدا بعم النبيّ صلّى اللّه عليه و آله لم لم يجعله في الشورى إلاّ أنّه استسقى به لحطّ قدر أمير المؤمنين عليه السّلام كما أنّه لما أراد استحكام أمر صاحبه توسل إلى العباس هو مع صاحبه بإشارة المغيرة بأن يجعلا له نصيبا في أمر الخلافة تضعيفا لجانب امير المؤمنين،فيقولان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ابن عمه فهو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أراد أيضا في الاستسقاء بالعباس أنّه إن لم ينزل لهم المطر يقول توسلت بعم النبيّ فلم يكن أهلا للإجابة،و إن جاءهم المطر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الأصل في ذلك،إلاّ أنّ اللّه تعالى نقض غرضه فرأى الناس نزول المطر من دعاء العباس،فقد عرفت لفظ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طفق الناس يلوذون بالعباس يمسحون أركانه و يقولون هنيئا لك ساقي الحرمين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أشار إلى ذلك لقيط المحاربي في أبياته في المهدي،ففي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 xml:space="preserve">) </w:t>
      </w:r>
      <w:r>
        <w:rPr>
          <w:rStyle w:val="FootnoteAnchor"/>
          <w:rtl w:val="true"/>
        </w:rPr>
        <w:footnoteReference w:id="246"/>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المعجم </w:t>
      </w:r>
      <w:r>
        <w:rPr>
          <w:rFonts w:eastAsia="IRNazanin" w:cs="IRNazanin"/>
          <w:color w:val="111111"/>
          <w:sz w:val="28"/>
          <w:szCs w:val="28"/>
          <w:lang w:bidi="fa-IR"/>
        </w:rPr>
        <w:t>17:37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 المهدي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بصوم ثلاثة أيام لبطء المطر ليستسقى، فلما كان في اليوم الثالث من الليل طرق الناس ليلتهم كلها ثلج ملأ الارض، فقال لقيط في ذلك مخاطبا للمهدي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استغاث بك العباد بجهدهم  متوسلين إلى إله الناس</w:t>
      </w:r>
    </w:p>
    <w:p>
      <w:pPr>
        <w:pStyle w:val="BookText"/>
        <w:rPr/>
      </w:pPr>
      <w:r>
        <w:rPr>
          <w:rFonts w:ascii="Amiri" w:hAnsi="Amiri" w:eastAsia="Amiri" w:cs="Amiri"/>
          <w:color w:val="111111"/>
          <w:sz w:val="28"/>
          <w:sz w:val="28"/>
          <w:szCs w:val="28"/>
          <w:rtl w:val="true"/>
          <w:lang w:bidi="ar-SA"/>
        </w:rPr>
        <w:t>أسقاهم بك مثل ما أسقاهم  صوب الغمام بجدك العباس</w:t>
      </w:r>
    </w:p>
    <w:p>
      <w:pPr>
        <w:pStyle w:val="BookText"/>
        <w:rPr/>
      </w:pPr>
      <w:r>
        <w:rPr>
          <w:rFonts w:ascii="Amiri" w:hAnsi="Amiri" w:eastAsia="Amiri" w:cs="Amiri"/>
          <w:color w:val="111111"/>
          <w:sz w:val="28"/>
          <w:sz w:val="28"/>
          <w:szCs w:val="28"/>
          <w:rtl w:val="true"/>
          <w:lang w:bidi="ar-SA"/>
        </w:rPr>
        <w:t>هذا،و قد دعا اللّه تعالى قس بن ساعدة في الجاهلية لكونه قرأ الكتب بالنبيّ صلّى اللّه عليه و آله و الأئمة الاثني عشر الذين مثله في العصمة في استسقائه على ما روى السروي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الكلبي عن شرقي بن قطامي عن تميم بن وعلة المرى عن الجارود بن المنذر العبدي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نصرانيا فأسلم عام الحديبية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المهدي أتتك رجال  قطعت فدفدا و أفرت جبالا</w:t>
      </w:r>
    </w:p>
    <w:p>
      <w:pPr>
        <w:pStyle w:val="BookText"/>
        <w:rPr/>
      </w:pPr>
      <w:r>
        <w:rPr>
          <w:rFonts w:ascii="Amiri" w:hAnsi="Amiri" w:eastAsia="Amiri" w:cs="Amiri"/>
          <w:color w:val="111111"/>
          <w:sz w:val="28"/>
          <w:sz w:val="28"/>
          <w:szCs w:val="28"/>
          <w:rtl w:val="true"/>
          <w:lang w:bidi="ar-SA"/>
        </w:rPr>
        <w:t>جابت البيد و المهامه حتى  غالها من طوى السرى ما غالا</w:t>
      </w:r>
    </w:p>
    <w:p>
      <w:pPr>
        <w:pStyle w:val="BookText"/>
        <w:rPr/>
      </w:pPr>
      <w:r>
        <w:rPr>
          <w:rFonts w:ascii="Amiri" w:hAnsi="Amiri" w:eastAsia="Amiri" w:cs="Amiri"/>
          <w:color w:val="111111"/>
          <w:sz w:val="28"/>
          <w:sz w:val="28"/>
          <w:szCs w:val="28"/>
          <w:rtl w:val="true"/>
          <w:lang w:bidi="ar-SA"/>
        </w:rPr>
        <w:t>أنبأ الأوّلون باسمك فينا  و بأسماء بعده تتتالى</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فيكم من يعرف قس بن ساعدة الإيادي؟فقال الجارود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كلنا نعرفه غير أنّي من بينهم بخبره واقف على أثره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شهدته و قد خرج من ناد من أنديته إلى ضحضاح ذي قتاد و سمر و غياد و هو مشتمل بنجاد فوقف في اضحيان ليل كالشمس رافعا إلى السماء وجهه و اصبعه،فدنوت منه فسمعته يقول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ربّ السماوات الأرفعة و الأرضين الممرعة بحق محمّد و الثلاثة المحاميد معه و العليين الأربعة و فاطمة و الحسنين الأبرعة و جعفر و موسى التبعة سميّ الكليم الضرعة اولئك النقباء الشفعة و الطريق المهيعة راشة </w:t>
      </w:r>
    </w:p>
    <w:p>
      <w:pPr>
        <w:pStyle w:val="BookText"/>
        <w:rPr/>
      </w:pPr>
      <w:r>
        <w:rPr>
          <w:rFonts w:ascii="Amiri" w:hAnsi="Amiri" w:eastAsia="Amiri" w:cs="Amiri"/>
          <w:color w:val="111111"/>
          <w:sz w:val="28"/>
          <w:sz w:val="28"/>
          <w:szCs w:val="28"/>
          <w:rtl w:val="true"/>
          <w:lang w:bidi="ar-SA"/>
        </w:rPr>
        <w:t>الاناجيل و محاة الأضاليل و نفاة الأباطيل الصادقو القيل عدد نقباء بني إسرائيل فهم أوّل البداية و عليهم تقوم الساعة و بهم تنال الشفاعة و لهم من اللّه فرض الطاعة اسقنا غيثا مغيثا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ليتني مدركهم و لو بعد لأي من عمري و محياي،ثم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أقسم قسّ قسما  ليس به مكتتما</w:t>
      </w:r>
    </w:p>
    <w:p>
      <w:pPr>
        <w:pStyle w:val="BookText"/>
        <w:rPr/>
      </w:pPr>
      <w:r>
        <w:rPr>
          <w:rFonts w:ascii="Amiri" w:hAnsi="Amiri" w:eastAsia="Amiri" w:cs="Amiri"/>
          <w:color w:val="111111"/>
          <w:sz w:val="28"/>
          <w:sz w:val="28"/>
          <w:szCs w:val="28"/>
          <w:rtl w:val="true"/>
          <w:lang w:bidi="ar-SA"/>
        </w:rPr>
        <w:t>لو عاش ألفى سنة  لم يلق منها سأما</w:t>
      </w:r>
    </w:p>
    <w:p>
      <w:pPr>
        <w:pStyle w:val="BookText"/>
        <w:rPr/>
      </w:pPr>
      <w:r>
        <w:rPr>
          <w:rFonts w:ascii="Amiri" w:hAnsi="Amiri" w:eastAsia="Amiri" w:cs="Amiri"/>
          <w:color w:val="111111"/>
          <w:sz w:val="28"/>
          <w:sz w:val="28"/>
          <w:szCs w:val="28"/>
          <w:rtl w:val="true"/>
          <w:lang w:bidi="ar-SA"/>
        </w:rPr>
        <w:t>حتى يلاقي أحمدا  و النجباء الحكما</w:t>
      </w:r>
    </w:p>
    <w:p>
      <w:pPr>
        <w:pStyle w:val="BookText"/>
        <w:rPr/>
      </w:pPr>
      <w:r>
        <w:rPr>
          <w:rFonts w:ascii="Amiri" w:hAnsi="Amiri" w:eastAsia="Amiri" w:cs="Amiri"/>
          <w:color w:val="111111"/>
          <w:sz w:val="28"/>
          <w:sz w:val="28"/>
          <w:szCs w:val="28"/>
          <w:rtl w:val="true"/>
          <w:lang w:bidi="ar-SA"/>
        </w:rPr>
        <w:t>هم أوصياء أحمد  أفضل من تحت السما</w:t>
      </w:r>
    </w:p>
    <w:p>
      <w:pPr>
        <w:pStyle w:val="BookText"/>
        <w:rPr/>
      </w:pPr>
      <w:r>
        <w:rPr>
          <w:rFonts w:ascii="Amiri" w:hAnsi="Amiri" w:eastAsia="Amiri" w:cs="Amiri"/>
          <w:color w:val="111111"/>
          <w:sz w:val="28"/>
          <w:sz w:val="28"/>
          <w:szCs w:val="28"/>
          <w:rtl w:val="true"/>
          <w:lang w:bidi="ar-SA"/>
        </w:rPr>
        <w:t>يعمى الأنام عنهم  و هم ضياء للعمى</w:t>
      </w:r>
    </w:p>
    <w:p>
      <w:pPr>
        <w:pStyle w:val="BookText"/>
        <w:rPr/>
      </w:pPr>
      <w:r>
        <w:rPr>
          <w:rFonts w:ascii="Amiri" w:hAnsi="Amiri" w:eastAsia="Amiri" w:cs="Amiri"/>
          <w:color w:val="111111"/>
          <w:sz w:val="28"/>
          <w:sz w:val="28"/>
          <w:szCs w:val="28"/>
          <w:rtl w:val="true"/>
          <w:lang w:bidi="ar-SA"/>
        </w:rPr>
        <w:t>لست بناس ذكرهم  حتى أحلّ الرجما</w:t>
      </w:r>
    </w:p>
    <w:p>
      <w:pPr>
        <w:pStyle w:val="BookText"/>
        <w:rPr/>
      </w:pPr>
      <w:r>
        <w:rPr>
          <w:rFonts w:ascii="Amiri" w:hAnsi="Amiri" w:eastAsia="Amiri" w:cs="Amiri"/>
          <w:color w:val="111111"/>
          <w:sz w:val="28"/>
          <w:sz w:val="28"/>
          <w:szCs w:val="28"/>
          <w:rtl w:val="true"/>
          <w:lang w:bidi="ar-SA"/>
        </w:rPr>
        <w:t>قال الجارود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أنبأني بخبر هذه الأسماء التي لم نشهدها و أشهدنا قس ذكرها كما أنبأك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جارود ليلة اسري بي إلى السماء اوحى إليّ عزّ و جلّ أن سل من قد أرسلنا قبلك من رسلنا على ما بعثوا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بعثوا؟قال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نبوتك و ولاية علي و الأئمة منكما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عرّفني عزّ و جلّ بهم و بأسمائهم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النبيّ صلّى اللّه عليه و آله أسماءهم للجارود واحدا واحدا إلى المهدى عليه السّلام،ثم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 هؤلاء أولياء،و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المنتقم من أعدائي</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مناقب آل أبي طالب لابن شهر آشوب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دعاء قس بلفظ الجمع لأنّ المراد الحسنان و العسكري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السيد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الشريف الرضي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فالظاهر </w:t>
      </w:r>
    </w:p>
    <w:p>
      <w:pPr>
        <w:pStyle w:val="BookText"/>
        <w:rPr/>
      </w:pPr>
      <w:r>
        <w:rPr>
          <w:rFonts w:ascii="Amiri" w:hAnsi="Amiri" w:eastAsia="Amiri" w:cs="Amiri"/>
          <w:color w:val="111111"/>
          <w:sz w:val="28"/>
          <w:sz w:val="28"/>
          <w:szCs w:val="28"/>
          <w:rtl w:val="true"/>
          <w:lang w:bidi="ar-SA"/>
        </w:rPr>
        <w:t>كونه كلامهما لا كلام المصنف و لذا ليس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فزاد ابن ميثم عن المصنف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ما في هذه الخطبة من الغريب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يكون سقط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أول الكلام من النسخة فيكون من إنشائه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النسخة المصرية المصححة لا تتضمن هذه العبارة أمّا النسخة الخطيّة فيها،و قال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ما في هذه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7:263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انصاحت جبالنا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تشققت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الجوهري </w:t>
      </w:r>
      <w:r>
        <w:rPr>
          <w:rStyle w:val="FootnoteAnchor"/>
          <w:rtl w:val="true"/>
        </w:rPr>
        <w:footnoteReference w:id="2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 القحط،يقال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محل و أرض محول كما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 سبسب و بلد سباسب يريدون بالواحد الجمع،قال ابن السكيت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أمحل البلد فهو ما حل و لم يقولوا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ممحل </w:t>
      </w:r>
      <w:r>
        <w:rPr>
          <w:rStyle w:val="FootnoteAnchor"/>
          <w:rtl w:val="true"/>
        </w:rPr>
        <w:footnoteReference w:id="25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انصاح الثوب إذا انشق و يقال أيضا انصاح النبت و صاح و صوح إذا جف و يبس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 و ابن ميثم و 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ابن أبي الحديد و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 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فليس كله بمعنى،فانصاح بمعنى انشقّ لازم،و أما صوّح فقد يجيء لازما كما في حديثه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فبادروا العلم من قبل تصويح نبته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يجيء متعديا بمعنى أيبس،قال ذو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صوح البقل ناج تجيء به  هيف يمانية في مرها نكب</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Style w:val="FootnoteAnchor"/>
          <w:rtl w:val="true"/>
        </w:rPr>
        <w:footnoteReference w:id="251"/>
      </w:r>
      <w:r>
        <w:rPr>
          <w:rFonts w:ascii="Amiri" w:hAnsi="Amiri" w:eastAsia="Amiri" w:cs="Amiri"/>
          <w:color w:val="111111"/>
          <w:sz w:val="28"/>
          <w:sz w:val="28"/>
          <w:szCs w:val="28"/>
          <w:rtl w:val="true"/>
          <w:lang w:bidi="ar-SA"/>
        </w:rPr>
        <w:t xml:space="preserve">صحت الشيء فانصاح أي شققته فانشقّ </w:t>
      </w:r>
      <w:r>
        <w:rPr>
          <w:rStyle w:val="FootnoteAnchor"/>
          <w:rtl w:val="true"/>
        </w:rPr>
        <w:footnoteReference w:id="252"/>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صاحت الشجرة طالت</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و هامت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هامت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w:t>
      </w:r>
    </w:p>
    <w:p>
      <w:pPr>
        <w:pStyle w:val="BookText"/>
        <w:rPr/>
      </w:pPr>
      <w:r>
        <w:rPr>
          <w:rFonts w:ascii="Amiri" w:hAnsi="Amiri" w:eastAsia="Amiri" w:cs="Amiri"/>
          <w:color w:val="111111"/>
          <w:sz w:val="28"/>
          <w:sz w:val="28"/>
          <w:szCs w:val="28"/>
          <w:rtl w:val="true"/>
          <w:lang w:bidi="ar-SA"/>
        </w:rPr>
        <w:t>الحديد و ابن ميثم و الخطية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دوابنا أي عطشت و الهيام العطش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عرفت أنه يحتمل وجها آخر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انظر الطبعة المصرية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،و انظر ابن أبي الحديد </w:t>
      </w:r>
      <w:r>
        <w:rPr>
          <w:rFonts w:eastAsia="Amiri" w:cs="Amiri" w:ascii="Amiri" w:hAnsi="Amiri"/>
          <w:color w:val="111111"/>
          <w:sz w:val="28"/>
          <w:szCs w:val="28"/>
          <w:lang w:bidi="ar-SA"/>
        </w:rPr>
        <w:t>7:268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النسخة الخطية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،فقد وردت العبارة بهذا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هامت دوابنا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حدابير السنين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حدابير ما تنفك إلاّ مناخة  على الخسف أو نرمى بها بلدا قفرا</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أعرف البيت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حراجيج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هكذا رأيته بخط ابن الخشاب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نقله الجوهري </w:t>
      </w:r>
      <w:r>
        <w:rPr>
          <w:rStyle w:val="FootnoteAnchor"/>
          <w:rtl w:val="true"/>
        </w:rPr>
        <w:footnoteReference w:id="256"/>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ابن هشام </w:t>
      </w:r>
      <w:r>
        <w:rPr>
          <w:rStyle w:val="FootnoteAnchor"/>
          <w:rtl w:val="true"/>
        </w:rPr>
        <w:footnoteReference w:id="257"/>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الزائدة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حراجيج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و لا قزع ربابها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الجملة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القزع القطع الصغار المتفرقة من السحاب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قزع ربابها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لمطلق القزع،فقد عرفت أنه بمعنى مطلق التفرق و الاختلاف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و لا شفان ذهابها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فحذف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لعلم السامع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إن فسرنا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بالريح الباردة،و إن فسرناه بمطلق البرد كما مر فلا يحتاج إلى تقدير</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الجزري فسّره بالريح الباردة و جعله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و يجوز أن يكون شفان فعلان من شف إذا نقص،أي قليلة أمطارها مع أنّ غيره لم يذكره </w:t>
      </w:r>
      <w:bookmarkStart w:id="33" w:name="pg14417_181749"/>
    </w:p>
    <w:p>
      <w:pPr>
        <w:pStyle w:val="BookText"/>
        <w:rPr/>
      </w:pPr>
      <w:bookmarkEnd w:id="33"/>
      <w:r>
        <w:rPr>
          <w:rFonts w:ascii="Amiri" w:hAnsi="Amiri" w:eastAsia="Amiri" w:cs="Amiri"/>
          <w:color w:val="111111"/>
          <w:sz w:val="28"/>
          <w:sz w:val="28"/>
          <w:szCs w:val="28"/>
          <w:rtl w:val="true"/>
          <w:lang w:bidi="ar-SA"/>
        </w:rPr>
        <w:t>إلاّ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النهاية لابن الأثير </w:t>
      </w:r>
      <w:r>
        <w:rPr>
          <w:rFonts w:eastAsia="Amiri" w:cs="Amiri" w:ascii="Amiri" w:hAnsi="Amiri"/>
          <w:color w:val="111111"/>
          <w:sz w:val="28"/>
          <w:szCs w:val="28"/>
          <w:lang w:bidi="ar-SA"/>
        </w:rPr>
        <w:t>2:487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يناسب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بالسحاب المنبعق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 القتيبي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واليا من قريش على المدينة كان عنده ابن مطير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مطر 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 لي هذا المطر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دعني اشرف عليه،فأشرف ثم نزل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لكثرة قطره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أطباؤه  فإذا تحلب فاضت الأطباء</w:t>
      </w:r>
    </w:p>
    <w:p>
      <w:pPr>
        <w:pStyle w:val="BookText"/>
        <w:rPr/>
      </w:pPr>
      <w:r>
        <w:rPr>
          <w:rFonts w:ascii="Amiri" w:hAnsi="Amiri" w:eastAsia="Amiri" w:cs="Amiri"/>
          <w:color w:val="111111"/>
          <w:sz w:val="28"/>
          <w:sz w:val="28"/>
          <w:szCs w:val="28"/>
          <w:rtl w:val="true"/>
          <w:lang w:bidi="ar-SA"/>
        </w:rPr>
        <w:t>و له رباب هيدب لرفيفه  قبل التبعق ديمة و طفاء</w:t>
      </w:r>
    </w:p>
    <w:p>
      <w:pPr>
        <w:pStyle w:val="BookText"/>
        <w:rPr/>
      </w:pPr>
      <w:r>
        <w:rPr>
          <w:rFonts w:ascii="Amiri" w:hAnsi="Amiri" w:eastAsia="Amiri" w:cs="Amiri"/>
          <w:color w:val="111111"/>
          <w:sz w:val="28"/>
          <w:sz w:val="28"/>
          <w:szCs w:val="28"/>
          <w:rtl w:val="true"/>
          <w:lang w:bidi="ar-SA"/>
        </w:rPr>
        <w:t>و كأن ريقه و لما يحتفل  و دق السماء عجاجة كدراء</w:t>
      </w:r>
    </w:p>
    <w:p>
      <w:pPr>
        <w:pStyle w:val="BookText"/>
        <w:rPr/>
      </w:pPr>
      <w:r>
        <w:rPr>
          <w:rFonts w:ascii="Amiri" w:hAnsi="Amiri" w:eastAsia="Amiri" w:cs="Amiri"/>
          <w:color w:val="111111"/>
          <w:sz w:val="28"/>
          <w:sz w:val="28"/>
          <w:szCs w:val="28"/>
          <w:rtl w:val="true"/>
          <w:lang w:bidi="ar-SA"/>
        </w:rPr>
        <w:t>و كأن بارقه حريق تلتقي  ريح عليه عرفج والاء</w:t>
      </w:r>
    </w:p>
    <w:p>
      <w:pPr>
        <w:pStyle w:val="BookText"/>
        <w:rPr/>
      </w:pPr>
      <w:r>
        <w:rPr>
          <w:rFonts w:ascii="Amiri" w:hAnsi="Amiri" w:eastAsia="Amiri" w:cs="Amiri"/>
          <w:color w:val="111111"/>
          <w:sz w:val="28"/>
          <w:sz w:val="28"/>
          <w:szCs w:val="28"/>
          <w:rtl w:val="true"/>
          <w:lang w:bidi="ar-SA"/>
        </w:rPr>
        <w:t>مستضحك بلوامع مستعبر  بمدامع لم تمرها الاقذاء</w:t>
      </w:r>
    </w:p>
    <w:p>
      <w:pPr>
        <w:pStyle w:val="BookText"/>
        <w:rPr/>
      </w:pPr>
      <w:r>
        <w:rPr>
          <w:rFonts w:ascii="Amiri" w:hAnsi="Amiri" w:eastAsia="Amiri" w:cs="Amiri"/>
          <w:color w:val="111111"/>
          <w:sz w:val="28"/>
          <w:sz w:val="28"/>
          <w:szCs w:val="28"/>
          <w:rtl w:val="true"/>
          <w:lang w:bidi="ar-SA"/>
        </w:rPr>
        <w:t>فله بلا حزن و لا بمسرة  ضحك يؤلف بينه و بكاء</w:t>
      </w:r>
    </w:p>
    <w:p>
      <w:pPr>
        <w:pStyle w:val="BookText"/>
        <w:rPr/>
      </w:pPr>
      <w:r>
        <w:rPr>
          <w:rFonts w:ascii="Amiri" w:hAnsi="Amiri" w:eastAsia="Amiri" w:cs="Amiri"/>
          <w:color w:val="111111"/>
          <w:sz w:val="28"/>
          <w:sz w:val="28"/>
          <w:szCs w:val="28"/>
          <w:rtl w:val="true"/>
          <w:lang w:bidi="ar-SA"/>
        </w:rPr>
        <w:t>حيران متبع صباه يقوده  و جنوبه كنف له و وعاء</w:t>
      </w:r>
    </w:p>
    <w:p>
      <w:pPr>
        <w:pStyle w:val="BookText"/>
        <w:rPr/>
      </w:pPr>
      <w:r>
        <w:rPr>
          <w:rFonts w:ascii="Amiri" w:hAnsi="Amiri" w:eastAsia="Amiri" w:cs="Amiri"/>
          <w:color w:val="111111"/>
          <w:sz w:val="28"/>
          <w:sz w:val="28"/>
          <w:szCs w:val="28"/>
          <w:rtl w:val="true"/>
          <w:lang w:bidi="ar-SA"/>
        </w:rPr>
        <w:t>غدق ينتج في الأباطح فرقا  تلد السيول و ما لها اسلاء</w:t>
      </w:r>
    </w:p>
    <w:p>
      <w:pPr>
        <w:pStyle w:val="BookText"/>
        <w:rPr/>
      </w:pPr>
      <w:r>
        <w:rPr>
          <w:rFonts w:ascii="Amiri" w:hAnsi="Amiri" w:eastAsia="Amiri" w:cs="Amiri"/>
          <w:color w:val="111111"/>
          <w:sz w:val="28"/>
          <w:sz w:val="28"/>
          <w:szCs w:val="28"/>
          <w:rtl w:val="true"/>
          <w:lang w:bidi="ar-SA"/>
        </w:rPr>
        <w:t>غرّ محجلة دوالج ضمّنت  حمل اللقاح و كلّهن عذراء</w:t>
      </w:r>
    </w:p>
    <w:p>
      <w:pPr>
        <w:pStyle w:val="BookText"/>
        <w:rPr/>
      </w:pPr>
      <w:r>
        <w:rPr>
          <w:rFonts w:ascii="Amiri" w:hAnsi="Amiri" w:eastAsia="Amiri" w:cs="Amiri"/>
          <w:color w:val="111111"/>
          <w:sz w:val="28"/>
          <w:sz w:val="28"/>
          <w:szCs w:val="28"/>
          <w:rtl w:val="true"/>
          <w:lang w:bidi="ar-SA"/>
        </w:rPr>
        <w:t>سحم فهنّ إذا كظمن سواجم  سود و هن إذا ضحكن وضاء</w:t>
      </w:r>
    </w:p>
    <w:p>
      <w:pPr>
        <w:pStyle w:val="BookText"/>
        <w:rPr/>
      </w:pPr>
      <w:r>
        <w:rPr>
          <w:rFonts w:ascii="Amiri" w:hAnsi="Amiri" w:eastAsia="Amiri" w:cs="Amiri"/>
          <w:color w:val="111111"/>
          <w:sz w:val="28"/>
          <w:sz w:val="28"/>
          <w:szCs w:val="28"/>
          <w:rtl w:val="true"/>
          <w:lang w:bidi="ar-SA"/>
        </w:rPr>
        <w:t xml:space="preserve">لو كان من لجج السواحل ماؤه  لم يبق في لجج السواحل ماء </w:t>
      </w:r>
      <w:r>
        <w:rPr>
          <w:rStyle w:val="FootnoteAnchor"/>
          <w:rtl w:val="true"/>
        </w:rPr>
        <w:footnoteReference w:id="260"/>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 w:name="__RefHeading___Toc2422270_1468164448"/>
      <w:bookmarkStart w:id="35" w:name="_Toc11"/>
      <w:bookmarkEnd w:id="34"/>
      <w:r>
        <w:rPr/>
        <w:t>2</w:t>
      </w:r>
      <w:bookmarkEnd w:id="35"/>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خطبة له عليه السّلام في الاستسقاء</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 إِنَّ الْأَرْضَ الَّتِي تَحْمِلُكُمْ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الَّتِي تُظِلُّكُمْ مُطِيعَتَانِ لِرَبِّكُمْ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أَصْبَحَتَا تَجُودَانِ لَكُمْ بِبَرَكَتِهِمَا تَوَجُّعاً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زُلْفَةً إِلَيْكُمْ وَ لاَ لِخَيْرٍ تَرْجُوَانِهِ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أُمِرَتَا بِمَنَافِعِكُمْ فَأَطَاعَتَا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أُقِيمَتَا عَلَى حُدُودِ مَصَالِحِكُمْ فَأَقَامَتَا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يَبْتَلِي عِبَادَهُ عِنْدَ الْأَعْمَالِ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بِنَقْصِ الثَّمَرَاتِ وَ حَبْسِ 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إِغْلاَقِ خَزَائِنِ الْخَيْرَاتِ لِيَتُوبَ تَائِبٌ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يُقْلِعَ مُقْلِعٌ وَ يَتَذَكَّرَ مُتَذَكِّرٌ وَ يَزْدَجِرَ مُزْدَجِرٌ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جَعَلَ اللَّهُ سُبْحَانَهُ الاِسْتِغْفَارَ سَبَباً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لِدُرُورِ الرِّزْقِ وَ رَحْمَةِ الْخَلْقِ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اسْتَغْفِرُوا رَبَّكُمْ إِنَّهُ كانَ غَفّاراً يُرْسِلِ السَّماءَ عَلَيْكُمْ مِدْراراً وَ يُمْدِدْكُمْ بِأَمْوالٍ وَ بَنِينَ</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فَرَحِمَ اللَّهُ امْرَأً اسْتَقْبَلَ تَوْبَتَهُ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اسْتَقَالَ خَطِيئَتَهُ وَ بَادَرَ مَنِيَّتَهُ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خَرَجْنَا إِلَيْكَ مِنْ تَحْتِ الْأَسْتَارِ وَ الْأَكْنَانِ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عَجِيجِ الْبَهَائِمِ وَ الْوِلْدَانِ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رَاغِبِينَ فِي رَحْمَتِكَ وَ رَاجِينَ فَضْلَ نِعْمَتِكَ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خَائِفِينَ مِنْ عَذَابِكَ وَ نِقْمَتِكَ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فَاسْقِنَا غَيْثَكَ وَ لاَ تَجْعَلْنَا مِنَ الْقَانِطِينَ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تُهْلِكْنَا بِالسِّنِينَ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تُؤَاخِذْنَا بِمَا فَعَلَ السُّفَهَاءُ مِنَّا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خَرَجْنَا نَشْكُو إِلَيْكَ مَا 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أَلْجَأَتْنَا الْمَضَايِقُ الْوَعْرَةُ وَ أَجَاءَتْنَا الْمَقَاحِطُ الْمُجْدِبَةُ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أَعْيَتْنَا الْمَطَالِبُ الْمُتَعَسِّرَةُ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تَلاَحَمَتْ عَلَيْنَا الْفِتَنُ الْمَسْتَصْعَبَةُ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نَسْأَلُكَ أَلاَّ تَرُدَّنَا خَائِبِينَ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تَقْلِبَنَا وَاجِمِينَ وَ لاَ تُخَاطِبَنَا بِذُنُوبِنَا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تُقَايِسَنَا بِأَعْمَالِنَا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انْشُرْ عَلَيْنَا غَيْثَكَ وَ بَرَكَتَكَ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رِزْقَكَ وَ رَحْمَتَكَ وَ اسْقِنَا سُقْيَا نَافِعَةً مُرْوِيَةً مُعْشِبَةً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تُنْبِتُ بِهَا مَا قَدْ فَاتَ وَ تُحْيِي بِهَا مَا قَدْ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نَافِعَةَ الْحَيَا كَثِيرَةَ الْمُجْتَنَى تُرْوِي بِهَا الْقِيعَانَ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تُسِيلُ الْبُطْنَانَ وَ تَسْتَوْرِقُ الْأَشْجَارَ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تُرْخِصُ الْأَسْعَارَ إِنَّكَ عَلَى مَا تَشَاءُ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ان الأرض التي تحملكم و السماء التي تظلكم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جَعَلَ لَكُمُ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فِراشاً وَ السَّماءَ بِناءً</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العبر و الدلائل على الباري جلّ قدسه تهيئة هذا العالم و تأليف أجزائه و نظمها على ما هي عليه،فإنّك إذا تأملت العالم بفكرك و خبرته بعقلك وجدته كالبيت المبني المعدّ فيه جميع ما يحتاج إليه عباده،فالسماء مرفوعة كالسقف،و الأرض ممدودة كالبساط،و النجوم مضيئة كالمصابيح،و الجواهر مخزونة كالذخائر،و كل شيء فيها لشأنه معدّ،و الإنسان كالمملك ذلك البيت و المخول جميع ما فيه،و ضروب النبات مهيأة لمآربه،و صنوف الحيوان مصروفة في مصالحه و منافعه،ففي هذا دلالة واضحة على أنّ العالم مخلوق بتقدير و حكمة و نظام و ملاءمة و أنّ الخالق له واحد،و هو الذي ألّفه و نظمه بعضا إلى بعض،تعالى عما يقول الجاحدون و عظم عما ينتحله الملحدون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مطيعتان لربكم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لَها وَ لِلْأَرْضِ ائْتِيا طَوْعاً أَوْ كَرْهاً قالَتا أَتَيْنا طائِعِينَ فَقَضاهُنَّ سَبْعَ سَماواتٍ فِي يَوْمَيْنِ وَ أَوْحى فِي كُلِّ سَماءٍ أَمْرَها </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أصبحتا تجودان لكم ببركتهما توجّعا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كغني يجود على مسكين توجعا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زلفة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يهدي إلى سلطان أو أمير تقربا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لخير ترجوانه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كمحترف يهدي إلى غني رجاء اكثر منه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امرتا بمنافعكم فأطاعتا و اقيمتا على حدود مصالحكم فأقامتا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 الَّذِينَ كَفَرُوا أَنَّ السَّماواتِ وَ الْأَرْضَ كانَتا رَتْقاً فَفَتَقْناهُما</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السجاد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تعالى الأرض ملائمة لطبائعكم موافقة لأجسادكم و لم يجعلها شديدة الحرارة فتحرقكم و لا شديدة البرودة فتجمدكم و لا شديدة طيب الريح فتصدع هاماتكم و لا شديدة النتن فتعطبكم و لا شديدة اللين كالماء فتغرقكم و لا شديدة الصلابة فتمتنع عليكم في دوركم و أبنيتكم و قبور موتاكم،و لكنّه عزّ و جلّ جعل فيها من المتانة ما تنتفعون به و تتماسكون عليه و تتماسك عليها أبدانكم و بينانكم،و جعل فيها ما تنقاد به لدوركم و قبوركم و كثير من منافعكم،فذلك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لَكُمُ الْأَرْضَ فِراشاً</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 xml:space="preserve">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السَّماءَ بِناءً</w:t>
      </w:r>
      <w:r>
        <w:rPr>
          <w:rFonts w:eastAsia="Amiri" w:cs="Amiri" w:ascii="Amiri" w:hAnsi="Amiri"/>
          <w:color w:val="111111"/>
          <w:sz w:val="28"/>
          <w:szCs w:val="28"/>
          <w:rtl w:val="true"/>
          <w:lang w:bidi="ar-SA"/>
        </w:rPr>
        <w:t xml:space="preserve">»  </w:t>
      </w:r>
      <w:r>
        <w:rPr>
          <w:rStyle w:val="FootnoteAnchor"/>
          <w:rtl w:val="true"/>
        </w:rPr>
        <w:footnoteReference w:id="267"/>
      </w:r>
      <w:r>
        <w:rPr>
          <w:rFonts w:ascii="Amiri" w:hAnsi="Amiri" w:eastAsia="Amiri" w:cs="Amiri"/>
          <w:color w:val="111111"/>
          <w:sz w:val="28"/>
          <w:sz w:val="28"/>
          <w:szCs w:val="28"/>
          <w:rtl w:val="true"/>
          <w:lang w:bidi="ar-SA"/>
        </w:rPr>
        <w:t>يعني سقفا محفوظا من فوقكم يرى فيها شمسها و قمرها و نجومها لمنافعكم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 مِنَ السَّماءِ ماءً</w:t>
      </w:r>
      <w:r>
        <w:rPr>
          <w:rFonts w:eastAsia="Amiri" w:cs="Amiri" w:ascii="Amiri" w:hAnsi="Amiri"/>
          <w:color w:val="111111"/>
          <w:sz w:val="28"/>
          <w:szCs w:val="28"/>
          <w:rtl w:val="true"/>
          <w:lang w:bidi="ar-SA"/>
        </w:rPr>
        <w:t xml:space="preserve">»  </w:t>
      </w:r>
      <w:r>
        <w:rPr>
          <w:rStyle w:val="FootnoteAnchor"/>
          <w:rtl w:val="true"/>
        </w:rPr>
        <w:footnoteReference w:id="268"/>
      </w:r>
      <w:r>
        <w:rPr>
          <w:rFonts w:ascii="Amiri" w:hAnsi="Amiri" w:eastAsia="Amiri" w:cs="Amiri"/>
          <w:color w:val="111111"/>
          <w:sz w:val="28"/>
          <w:sz w:val="28"/>
          <w:szCs w:val="28"/>
          <w:rtl w:val="true"/>
          <w:lang w:bidi="ar-SA"/>
        </w:rPr>
        <w:t xml:space="preserve">يعني المطر ينزله من علو ليبلغ قلل جبالكم و تلالكم و هضابكم و أوهادكم،ثم فرّقه رذاذا و وابلا و هطلا لتنشفه أرضوكم،و لم يجعل ذلك المطر نازلا عليكم قطعة واحدة فيفسد أراضيكم و أشجاركم و زروعكم و ثماركم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يبتلي عباده عند الاعمال السيئة بنقص الثمرات و حبس البركات و اغلاق خزائن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في قوله تعالى</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رَبَّنا باعِدْ بَيْنَ أَسْفارِنا وَ ظَلَمُوا أَنْفُسَهُمْ</w:t>
      </w:r>
      <w:r>
        <w:rPr>
          <w:rFonts w:eastAsia="Amiri" w:cs="Amiri" w:ascii="Amiri" w:hAnsi="Amiri"/>
          <w:color w:val="111111"/>
          <w:sz w:val="28"/>
          <w:szCs w:val="28"/>
          <w:rtl w:val="true"/>
          <w:lang w:bidi="ar-SA"/>
        </w:rPr>
        <w:t xml:space="preserve">»   </w:t>
      </w:r>
      <w:r>
        <w:rPr>
          <w:rStyle w:val="FootnoteAnchor"/>
          <w:rtl w:val="true"/>
        </w:rPr>
        <w:footnoteReference w:id="270"/>
      </w:r>
      <w:r>
        <w:rPr>
          <w:rFonts w:ascii="Amiri" w:hAnsi="Amiri" w:eastAsia="Amiri" w:cs="Amiri"/>
          <w:color w:val="111111"/>
          <w:sz w:val="28"/>
          <w:sz w:val="28"/>
          <w:szCs w:val="28"/>
          <w:rtl w:val="true"/>
          <w:lang w:bidi="ar-SA"/>
        </w:rPr>
        <w:t xml:space="preserve">هؤلاء قوم كانت لهم </w:t>
      </w:r>
    </w:p>
    <w:p>
      <w:pPr>
        <w:pStyle w:val="BookText"/>
        <w:rPr/>
      </w:pPr>
      <w:r>
        <w:rPr>
          <w:rFonts w:ascii="Amiri" w:hAnsi="Amiri" w:eastAsia="Amiri" w:cs="Amiri"/>
          <w:color w:val="111111"/>
          <w:sz w:val="28"/>
          <w:sz w:val="28"/>
          <w:szCs w:val="28"/>
          <w:rtl w:val="true"/>
          <w:lang w:bidi="ar-SA"/>
        </w:rPr>
        <w:t>قرى متصلة ينظر بعضهم إلى بعض و أنهار جارية و أموال ظاهرة،فكفروا نعم اللّه و غيّروا ما بأنفسهم من عافية اللّه فغيّر اللّه ما بهم من نعمة،و إنّ اللّه لا يغيّر ما بقوم حتى يغيّروا ما بأنفسهم،فأرسل اللّه عليهم سيل العرم ففرق قراهم و خرّب ديارهم و ذهب بأموالهم و أبدلهم مكان جنّاتهم جنتين ذواتي، اكل خمط و أثل و شيء من سدر 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جَزَيْناهُمْ بِما كَفَرُوا وَ هَلْ نُجازِي إِلاَّ الْكَفُورَ</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أَهْلَ الْقُرى آمَنُوا وَ اتَّقَوْا لَفَتَحْنا عَلَيْهِمْ بَرَكاتٍ مِنَ السَّماءِ وَ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فَأَمِنَ أَهْلُ الْقُرى أَنْ يَأْتِيَهُمْ بَأْسُنا بَياتاً وَ هُمْ نائِمُونَ أَ وَ أَمِنَ أَهْلُ الْقُرى أَنْ يَأْتِيَهُمْ بَأْسُنا ضُحًى وَ هُمْ يَلْعَبُونَ أَ فَأَمِنُوا مَكْرَ اللّهِ فَلا يَأْمَنُ مَكْرَ اللّهِ إِلاَّ الْقَوْمُ الْخاسِرُونَ أَ وَ لَمْ يَهْدِ لِلَّذِينَ يَرِثُونَ الْأَرْضَ مِنْ بَعْدِ أَهْلِها أَنْ لَوْ نَشاءُ أَصَبْناهُمْ بِذُنُوبِهِمْ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 اللّه تعالى إلى نبي من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أطعت رضيت و إذا رضيت باركت و ليس لبركتي نهاية،و إذا عصيت غضبت و إذا غضبت لعنت و لعنتي تبلغ السابع من الورى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أحدث العباد من الذنوب ما لم يكونوا يعلمون أحدث اللّه لهم من البلاء ما لم يكونوا يعرفون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تعالى في كل يوم و ليلة مناديا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مهلا مهلا عباد اللّه عن معاصي اللّه،فلو لا بهائم رتّع و صبية رضّع و شيوخ ركّع لصبّ </w:t>
      </w:r>
    </w:p>
    <w:p>
      <w:pPr>
        <w:pStyle w:val="BookText"/>
        <w:rPr/>
      </w:pPr>
      <w:r>
        <w:rPr>
          <w:rFonts w:ascii="Amiri" w:hAnsi="Amiri" w:eastAsia="Amiri" w:cs="Amiri"/>
          <w:color w:val="111111"/>
          <w:sz w:val="28"/>
          <w:sz w:val="28"/>
          <w:szCs w:val="28"/>
          <w:rtl w:val="true"/>
          <w:lang w:bidi="ar-SA"/>
        </w:rPr>
        <w:t xml:space="preserve">عليكم العذاب صبّا ترضون به رضا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المصدر نفسه </w:t>
      </w:r>
      <w:r>
        <w:rPr>
          <w:rFonts w:eastAsia="IRNazanin" w:cs="IRNazanin"/>
          <w:color w:val="111111"/>
          <w:sz w:val="28"/>
          <w:szCs w:val="28"/>
          <w:lang w:bidi="fa-IR"/>
        </w:rPr>
        <w:t>2:276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همّ بسيئة فلا يعملها فإنّه ربما عمل البلا لسيئة فيراه الرب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عزّتي لا أغفر لك بعد ذلك أبدا،و إنّ العمل السييء أسرع في صاحبه من السكين في اللحم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على اللّه ألاّ يعصى في دار إلاّ أضحاها الشمس حتى يطهرها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أصابت الناس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مجاعة شديدة و جدوب و قحوط و سمّي ذاك العام عام الرمادة،قال ابن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في ذاك العام أيضا طاعون عمواس فتفانى فيها اناس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القتيبي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وهب بن منبه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 اللّه تعالى إلى نبي من بني اسرائيل يقال له أرميا حين ظهرت فيهم المعاصي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قم بين ظهراني قومك فأخبرهم أنّ لهم قلوبا و لا يفقهون و أعينا و لا يبصرون و آذانا و لا يسمعون،و إنّي تذكرت صلاح آبائهم فعطفني ذلك على أبنائهم،سلهم كيف وجدوا غب طاعتي؟و هل سعد أحد ممن عصاني بمعصيتي؟و هل شقى أحد ممن أطاعني بطاعتي؟إنّ الدواب تذكر أوطانها فتنزع إليها و إنّ هؤلاء القوم تركوا الأمر الذي أكرمت عليه آباءهم و التمسوا الكرامة من غير وجهها،أمّا أحبارهم فأنكروا حقي و أمّا قراؤهم فعبدوا غيري،و اما نسّاكهم فلم ينتفعوا بما علموا من حكمتي،و أما ولاتهم فكذبوا عليّ و كذبوا رسلي،خزنوا المكر في قلوبهم و عوّدوا الكذب ألسنتهم،و إنّي اقسم بجلالي و عزتي لأتيحنّ عليهم </w:t>
      </w:r>
    </w:p>
    <w:p>
      <w:pPr>
        <w:pStyle w:val="BookText"/>
        <w:rPr/>
      </w:pPr>
      <w:r>
        <w:rPr>
          <w:rFonts w:ascii="Amiri" w:hAnsi="Amiri" w:eastAsia="Amiri" w:cs="Amiri"/>
          <w:color w:val="111111"/>
          <w:sz w:val="28"/>
          <w:sz w:val="28"/>
          <w:szCs w:val="28"/>
          <w:rtl w:val="true"/>
          <w:lang w:bidi="ar-SA"/>
        </w:rPr>
        <w:t>جنودا لا يفقهون ألسنتهم و لا يعرفون وجوههم و لا يرحمون بكاءهم و لأبتعثن فيهم ملكا جبارا قاسيا له عساكر كقطع السحاب و مواكب كأمثال العجاج،كأن خفقان راياته طيران النسور و كأنّ حمل فرسانه كرّ العقاب، يعيدون العمران خرابا و يتركون القرى وحشة،فيا ويل إيليا و سكّانها كيف اذللّهم للقتل و اسلّط عليهم السباء و اعيد بعد لجب الأعراس صراخ الهام،و بعد صهيل الخيل عواء الذئب و بعد شرفات القصور مساكن السباع و بعد ضوء السرج رهج العجاج،و لأبدّلن رجالهم بتلاوة الكتاب انتهار الأرباب و بالعزّ الذل و بالنعمة العبودية،و لأبدلن نساءهم بالطيب التراب و بالمشي على الزرابي الخبب،و لأجعلن أجسادهم زبلا للأرض و عظامهم ضاحية للشمس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لآمرنّ السماء فلتكونن طبقا من حديد و الأرض فلتكونن سبيكة من نحاس،فإن أمطرت السماء و أنبتت الأرض شيئا في خلال ذلك فبرحمتي للبهائم،ثم أحبسه في زمن الزرع و ارسله في زمن الحصاد،فإن زرعوا خلال ذلك شيئا سلّطت عليه الآفة،فإن خلص منه شيء نزعت منه البركة،فإن دعوني لم أجبهم و إن سألوني لم اعطهم و إن بكوا لم أرحمهم و إن تضرّعوا صرفت وجهي عنهم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 xml:space="preserve">عيون الأخبار </w:t>
      </w: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إنّه ليس من سنة أقلّ مطرا من سنة،و لكن اللّه يضعه حيث يشاء،إنّ اللّه تعالى إذا عمل قوم بالمعاصي صرف عنهم ما كان قدر لهم من المطر في تلك السنة إلى غيرهم و إلى الفيافي و البحار و الجبال، و إنّ اللّه تعالى ليعذّب الجعل في جحرها بحبس المطر من الأرض التي بمحلتها بخطايا من بحضرتها،و قد جعل اللّه لها السبيل إلى مسلك سوى محلة أهل </w:t>
      </w:r>
    </w:p>
    <w:p>
      <w:pPr>
        <w:pStyle w:val="BookText"/>
        <w:rPr/>
      </w:pPr>
      <w:r>
        <w:rPr>
          <w:rFonts w:ascii="Amiri" w:hAnsi="Amiri" w:eastAsia="Amiri" w:cs="Amiri"/>
          <w:color w:val="111111"/>
          <w:sz w:val="28"/>
          <w:sz w:val="28"/>
          <w:szCs w:val="28"/>
          <w:rtl w:val="true"/>
          <w:lang w:bidi="ar-SA"/>
        </w:rPr>
        <w:t>المعاصي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فَاعْتَبِرُوا يا أُولِي الْأَبْصارِ</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وجدنا في كتاب عليّ عليه السلام أن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ظهر الزنا كثر موت الفجأة،و إذا طفف المكيال أخذهم اللّه بالسنين و النقص،و إذا منعوا الزكاة منعت الأرض بركاتها من الزرع و الثمار و المعادن كلها،و إذا جاروا في الأحكام تعاونوا على الظلم و العدوان،و إذا نقضوا العهود سلّط اللّه عليهم شرارهم فيدعو عند ذلك خيارهم فلا يستجاب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ليتوب تائب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أَرْسَلْنا إِلى أُمَمٍ مِنْ قَبْلِكَ فَأَخَذْناهُمْ بِالْبَأْساءِ وَ الضَّرّاءِ لَعَلَّهُمْ يَتَضَرَّعُونَ </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 عن الجناية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مقلع و يتذكر متذكر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صَرَّفْناهُ بَيْنَهُمْ لِيَذَّكَّرُوا</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يَسَّرْنَا الْقُرْآنَ لِلذِّكْرِ فَهَلْ مِنْ مُدَّكِرٍ </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يزدجر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يمتنع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مزدجر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جاءَهُمْ مِنَ الْأَنْباءِ ما فِيهِ مُزْدَجَرٌ </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جعل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 xml:space="preserve">) </w:t>
      </w:r>
      <w:r>
        <w:rPr>
          <w:rStyle w:val="FootnoteAnchor"/>
          <w:rtl w:val="true"/>
        </w:rPr>
        <w:footnoteReference w:id="284"/>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جعل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الاستغفار سببا لدرور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الضرع باللبن درورا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عن نوح عليه السلام لقومه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اسْتَغْفِرُوا رَبَّكُمْ إِنَّهُ كانَ غَفّاراً يُرْسِلِ السَّماءَ عَلَيْكُمْ مِدْراراً</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تدرّ بالمطر كثيرا و مرارا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يُمْدِدْكُمْ بِأَمْوالٍ وَ بَنِينَ</w:t>
      </w:r>
      <w:r>
        <w:rPr>
          <w:rFonts w:eastAsia="Amiri" w:cs="Amiri" w:ascii="Amiri" w:hAnsi="Amiri"/>
          <w:color w:val="111111"/>
          <w:sz w:val="28"/>
          <w:szCs w:val="28"/>
          <w:rtl w:val="true"/>
          <w:lang w:bidi="ar-SA"/>
        </w:rPr>
        <w:t xml:space="preserve">»    </w:t>
      </w:r>
      <w:r>
        <w:rPr>
          <w:rStyle w:val="FootnoteAnchor"/>
          <w:rtl w:val="true"/>
        </w:rPr>
        <w:footnoteReference w:id="287"/>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يولد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استغفر ربك في السحر مائة مرة فإن نسيته فاقضه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الأبرش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شكا إلى أبي جعفر عليه السلام أنه لا يولد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استغفر اللّه في كل يوم أو كل ليلة مائة مرة،فإنّه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اسْتَغْفِرُوا رَبَّكُمْ إِنَّهُ كانَ غَفّاراً يُرْسِلِ السَّماءَ عَلَيْكُمْ مِدْراراً وَ يُمْدِدْكُمْ بِأَمْوالٍ وَ بَنِينَ</w:t>
      </w:r>
      <w:r>
        <w:rPr>
          <w:rFonts w:eastAsia="Amiri" w:cs="Amiri" w:ascii="Amiri" w:hAnsi="Amiri"/>
          <w:color w:val="111111"/>
          <w:sz w:val="28"/>
          <w:szCs w:val="28"/>
          <w:rtl w:val="true"/>
          <w:lang w:bidi="ar-SA"/>
        </w:rPr>
        <w:t xml:space="preserve">»  </w:t>
      </w:r>
      <w:r>
        <w:rPr>
          <w:rStyle w:val="FootnoteAnchor"/>
          <w:rtl w:val="true"/>
        </w:rPr>
        <w:footnoteReference w:id="289"/>
      </w:r>
      <w:r>
        <w:rPr>
          <w:rFonts w:ascii="Amiri" w:hAnsi="Amiri" w:eastAsia="Amiri" w:cs="Amiri"/>
          <w:color w:val="111111"/>
          <w:sz w:val="28"/>
          <w:sz w:val="28"/>
          <w:szCs w:val="28"/>
          <w:rtl w:val="true"/>
          <w:lang w:bidi="ar-SA"/>
        </w:rPr>
        <w:t xml:space="preserve">و تتمة الآية الأخيرة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يَجْعَلْ لَكُمْ جَنّاتٍ وَ يَجْعَلْ لَكُمْ أَنْهاراً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فرحم اللّه امرأ استقبل توبته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هود لقومه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يا قَوْمِ اسْتَغْفِرُوا رَبَّكُمْ ثُمَّ تُوبُوا إِلَيْهِ يُرْسِلِ السَّماءَ عَلَيْكُمْ مِدْراراً وَ يَزِدْكُمْ قُوَّةً إِلى قُوَّتِكُمْ وَ لا تَتَوَلَّوْا مُجْرِمِينَ </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استقال خطيئته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نزل بأرض قرعاء،فقال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إيتونا بحطب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بأرض قرعاء ما بها من حطب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فليأت كل إنسان بما قدر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فجاءوا به حتى رموا بين يديه بعضه على بعض فقال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تجتمع الذنوب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 المحقّرات من الذنوب،فإنّ لكل شيء طالبا الا و إنّ طالبها يكتب ما قدموا و آثارهم و كل شيء أحصيناه في إمام مبين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بادر منيته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تَقُولَ نَفْسٌ يا حَسْرَتى عَلى ما فَرَّطْتُ فِي جَنْبِ اللّهِ </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خرجنا إليك من تحت الأستار و الأكنان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بها لبيوت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عجيج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صوت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البهائم و الولدان راغبين في 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وسعت كل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راجين نعمتك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المسبغة على عبادك ظاهرة و باطنة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خائفين من عذابك و نقمتك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الآيسين من رحمتك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تهلكنا بالسنين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 القحط و الغلاء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هشام حفر السيل عن قبر باليمن فيه امرأة في عنقها سبع مخانق من در و في يديها و رجليها من الأسورة و الخلاخيل و الدماليج سبعة سبعة و في كل إصبع خاتم فيه جوهرة مثمنة و عند رأسها تابوت مملوّ مالا و لوح فيه مكتوب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باسمك اللّهم الرحمن الرحيم،أنا تاجة بنت ذي شغر بعثت مائرنا الى يوسف فابطأ علينا،فبعثت لاذنى بمدمن ورق لتأتيني بمدمن طحين فلم تجده،فبعثت بمد من ذهب فلم تجده،فبعثت بمد من بحري فلم تجده،فأمرت به فطحن فلم انتفع به،فاقتلفت فمن سمع بي فليرحمني و أية امرأة لبست حليا من حليتي فلا ماتت إلاّ ميتتي</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Style w:val="FootnoteAnchor"/>
          <w:rtl w:val="true"/>
        </w:rPr>
        <w:footnoteReference w:id="293"/>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قوما افرغت عليهم النعمة و هم أهل الثرثار،فعمدوا إلى مخ الحنطة فجعلوها خبزا و جعلوا ينجون به </w:t>
      </w:r>
    </w:p>
    <w:p>
      <w:pPr>
        <w:pStyle w:val="BookText"/>
        <w:rPr/>
      </w:pPr>
      <w:r>
        <w:rPr>
          <w:rFonts w:ascii="Amiri" w:hAnsi="Amiri" w:eastAsia="Amiri" w:cs="Amiri"/>
          <w:color w:val="111111"/>
          <w:sz w:val="28"/>
          <w:sz w:val="28"/>
          <w:szCs w:val="28"/>
          <w:rtl w:val="true"/>
          <w:lang w:bidi="ar-SA"/>
        </w:rPr>
        <w:t>صبيانهم،حتى اجتمع من ذلك جبل عظيم،فمرّ بهم رجل صالح و امرأة تفعل ذلك بصبي لها،فقال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ويحكم اتقوا اللّه و لا تغيّروا ما بكم من 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كأنّك تخوّفنا بالجوع،أما ما دام ثرثارنا يجري فإنّا لا نخاف الجوع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فأسف اللّه تعالى فأضعف لهم الثرثار و حبس عنهم قطر السماء و نبات الأرض فاحتاجوا إلى ذلك الجبل و انه كان ليقسم بينهم بالميزان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6:301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نبي في من كان قبلكم يقال له دانيال،و إنّه أعطى صاحب معبر رغيفا لكي يعبر به،فرماه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أصنع به؟الخبز عندنا يداس بالأرجل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رأى ذلك دانيال رفع يده إلى السماء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أكرم الخبر فقد رأيت ما صنع هذا العبد و 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فأوحى اللّه تعالى إلى السماء أن تحبس الغيث و إلى الأرض أن كوني طبقا كالفخار،فلم يمطروا حتى بلغ من أمرهم أنّ بعضهم أكل بعضا،فلما بلغ منهم ما أراد اللّه تعالى من ذلك قالت امرأة لاخرى و لهما ولدان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فلانة تعالي حتى نأكل أنا و أنت اليوم ولدي،و إذا كان غدا أكلنا ولدك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نعم،فأكلتاه فلما أن جاعتا راودت الاخرى على أكل ولدها فامتنعت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بيني و بينك نبي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فاختصمتا إلى دانيال فقال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الأمر إلى ذلك؟قالتا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 يده إلى السماء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عد علينا بفضلك و رحمتك و لا تعاقب الأطفال و من فيه خير بذنب صاحب المعبر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فأمر اللّه تعالى إلى السماء أن امطري على الأرض و إلى الأرض أن أنبتي لخلقي ما فاتهم من خيرك،فإنّي لأرحمنهم بالطفل الصغير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تؤاخذنا بما فعل السفهاء منّا يا ارحم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يؤاخذ اللّه تعالى الحلماء بفعل السفهاء لانهم لا يأخذون على أيديهم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 اللّه تعالى إلى شعيب النبيّ أنّي معذّب من قومك مائة ألف،أربعين من شرارهم و ستين من خيارهم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هؤلاء الأشرار فما بال الأخيار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فأوحى تعالى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لأنّهم داهنوا أهل المعاصي و لم يغضبوا لغضبي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تهذيب الأحكام للطوسي </w:t>
      </w:r>
      <w:r>
        <w:rPr>
          <w:rFonts w:eastAsia="Amiri" w:cs="Amiri" w:ascii="Amiri" w:hAnsi="Amiri"/>
          <w:color w:val="111111"/>
          <w:sz w:val="28"/>
          <w:szCs w:val="28"/>
          <w:lang w:bidi="ar-SA"/>
        </w:rPr>
        <w:t>6:181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خرجنا إليك نشكو إليك ما 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الشكاية إليه تعالى ليس فيها كراهة،قال تعالى حكاية عن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أشكو بثّي و حزني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المذموم الشكاية منه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ألجأتنا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اضطرتنا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المضايق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المضيقة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الصعبة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 جاءتنا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بنا اضطرارا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جار سار معتمدا إليكم  أجاءته المخافة و الرجاء </w:t>
      </w:r>
      <w:r>
        <w:rPr>
          <w:rStyle w:val="FootnoteAnchor"/>
          <w:rtl w:val="true"/>
        </w:rPr>
        <w:footnoteReference w:id="2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المقاحط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المقحطة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يبس الأرض و انقطاع المطر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أعجزتنا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المطالب المتعسرة و تلاحمت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صارت كالمتلاحمة الشجة التي أخذت في اللحم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المستصعبة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الرب يستغاث،لك الحياة و لك الميراث،و قد دعاك الناس و عندك الغياث،لم يبق إلاّ عكرس انكاث، و شيح اصولها مباث،و طاحت الألبان و الأرماث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نسألك ألا تردّنا خائبين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خاب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ينل ما 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استسقى النبيّ صلّى اللّه عليه و آله و سقي الناس حتى قالوا إنّه الغرق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حوالينا و لا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فتفرق السحاب،فقالوا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استسقيت لنا فلم نسق ثم استسقيت فسقينا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دعوت و ليس لي في ذلك نية ثم دعوت و لي في ذلك نية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الكافي للكليني </w:t>
      </w:r>
      <w:r>
        <w:rPr>
          <w:rFonts w:eastAsia="Amiri" w:cs="Amiri" w:ascii="Amiri" w:hAnsi="Amiri"/>
          <w:color w:val="111111"/>
          <w:sz w:val="28"/>
          <w:szCs w:val="28"/>
          <w:lang w:bidi="ar-SA"/>
        </w:rPr>
        <w:t>2:274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تقلبنا واجمين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الواجم الذي اشتدّ حزنه حتى أمسك عن الكلام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تخاطبنا بذنوبنا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تقول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مذنبون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خاطبنا باسمك و وصفك يا مرحومين و يا معفوين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تقايسنا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مصدره القياس كالمقايسة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بأعمالنا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فنكون من المهلكين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انشر علينا غيثك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عقيب المحل و عند الحاجة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بركتك و رزقك و 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جعل السحاب غرابيل للمطر تذيب البرد حتى يصير ماء لكيلا يضرّ شيئا، و الذي ترون فيه من البرد و الصواعق نقمة من اللّه تصيب بها من يشاء من عباده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اسقنا سقيا نافعة مروية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جائية بالعشب،أي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الكلاء الرطب في أول الربيع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تنبت بها ما قد فات و تحيى بها ما قد مات</w:t>
      </w:r>
      <w:r>
        <w:rPr>
          <w:rFonts w:eastAsia="Amiri" w:cs="Amiri" w:ascii="Amiri" w:hAnsi="Amiri"/>
          <w:color w:val="111111"/>
          <w:sz w:val="28"/>
          <w:szCs w:val="28"/>
          <w:rtl w:val="true"/>
          <w:lang w:bidi="ar-SA"/>
        </w:rPr>
        <w:t>»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Style w:val="FootnoteAnchor"/>
          <w:rtl w:val="true"/>
        </w:rPr>
        <w:footnoteReference w:id="300"/>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اتى قوم النبيّ صلّى اللّه عليه و آله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بلادنا قد قحطت و توالت السنون علينا فادع اللّه تعالى يرسل السماء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بالمنبر فاخرج و اجتمع الناس فصعده و دعا و أمر الناس أن يؤمّنوا،فلم يلبث أن هبط جبرئيل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 الناس أنّ ربك قد وعدهم أن يمطرو اليوم كذا و كذا و ساعة كذا و كذا،فلم يزل الناس ينتظرون ذلك اليوم و تلك الساعة حتى إذا كانت أهاج اللّه تعالى ريحا فأثارت سحابا و جللت السماء و أرخت عزاليها، فجاء اولئك النفر بأعيانهم إلى النبيّ صلّى اللّه عليه و آله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اللّه أن يكفّ السماء عنّا فإنّا كدنا أن نغرق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فاجتمع الناس و دعا النبيّ صلّى اللّه عليه و آله و أمر أن يؤمّنوا على دعائه، فقال له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اسمعنا فإنّ كل ما تقول ليس يسمع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حوالينا و لا علينا،اللهم صبها في بطون الأودية و في نبات الشجر و حيث يروى أهل الوبر،اللهم اجعلها رحمة و لا تجعلها عذابا </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الكافي للكليني </w:t>
      </w:r>
      <w:r>
        <w:rPr>
          <w:rFonts w:eastAsia="Amiri" w:cs="Amiri" w:ascii="Amiri" w:hAnsi="Amiri"/>
          <w:color w:val="111111"/>
          <w:sz w:val="28"/>
          <w:szCs w:val="28"/>
          <w:lang w:bidi="ar-SA"/>
        </w:rPr>
        <w:t>8:217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نافعة الحيا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أحيى المطر الأرض بعد موتها فهو الحيا، 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الحيا المطر و الخصب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كثيرة المجتنى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اجتنيت الثمرة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إسحاق بن أيوب بن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اعتمرت في رجب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فصادفني ابن ميادة بمكة قدمها معتمرا،فأصابنا مطر شديد تهدمت منه البيوت و توالت فيه الصواعق،فجلس إليّ ابن ميادة غد ذاك اليوم، فجعل يأتيني من قومي و غيرهم فأستخبرهم عن ذلك الغيث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صعق فلان و انهدم منزل فلان،فقال ابن ميادة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العيث لا الغيث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الغيث عندك؟فقال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سحائب لا من صيب ذي صواعق  و لا محرقات ماؤهن حميم </w:t>
      </w:r>
      <w:bookmarkStart w:id="36" w:name="pg14417_181763"/>
    </w:p>
    <w:p>
      <w:pPr>
        <w:pStyle w:val="BookText"/>
        <w:rPr/>
      </w:pPr>
      <w:bookmarkEnd w:id="36"/>
      <w:r>
        <w:rPr>
          <w:rFonts w:ascii="Amiri" w:hAnsi="Amiri" w:eastAsia="Amiri" w:cs="Amiri"/>
          <w:color w:val="111111"/>
          <w:sz w:val="28"/>
          <w:sz w:val="28"/>
          <w:szCs w:val="28"/>
          <w:rtl w:val="true"/>
          <w:lang w:bidi="ar-SA"/>
        </w:rPr>
        <w:t xml:space="preserve">إذا ما هبطن الأرض قد مات عودها  بكين بها حتى يعيش هشيم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 xml:space="preserve">الأغاني لأبي الفرج الأصفهاني </w:t>
      </w:r>
      <w:r>
        <w:rPr>
          <w:rFonts w:eastAsia="Amiri" w:cs="Amiri" w:ascii="Amiri" w:hAnsi="Amiri"/>
          <w:color w:val="111111"/>
          <w:sz w:val="28"/>
          <w:szCs w:val="28"/>
          <w:lang w:bidi="ar-SA"/>
        </w:rPr>
        <w:t>2:323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أرواه من الماء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القيعان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القاع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المستوي من الأرض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سال الماء و أساله 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الغامض من الأرض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تستورق الأشجار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ورقها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ترخص الأسعار انك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فافعل بنا ما سألنا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مر بالمحتكرين فأمر بحكرتهم أن تخرج إلى بطون الأسواق و حيث تنظر الأبصار إليها،فقيل 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قومت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 حتى عرف الغضب في وجهه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أقوم عليهم،إنّما السعر إلى اللّه عزّ و جلّ يرفعه إذا شاء و يخفضه إذا شاء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أنّ النبيّ صلّى اللّه عليه و آله لما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أسعرت فإنّ الاسعار تزيد و تنقص،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كنت لألقى اللّه تعالى ببدعة لم يحدث لي فيها شيئا،فدعوا عباد اللّه يأكل بعضهم من بعض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السجاد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تعالى و كل بالسعر ملكا يدبره بأمره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 w:name="__RefHeading___Toc2422272_1468164448"/>
      <w:bookmarkStart w:id="38" w:name="_Toc12"/>
      <w:bookmarkEnd w:id="37"/>
      <w:r>
        <w:rPr/>
        <w:t>3</w:t>
      </w:r>
      <w:bookmarkEnd w:id="38"/>
    </w:p>
    <w:p>
      <w:pPr>
        <w:pStyle w:val="BookText"/>
        <w:rPr/>
      </w:pPr>
      <w:r>
        <w:rPr>
          <w:rFonts w:ascii="Amiri" w:hAnsi="Amiri" w:eastAsia="Amiri" w:cs="Amiri"/>
          <w:color w:val="111111"/>
          <w:sz w:val="28"/>
          <w:sz w:val="28"/>
          <w:szCs w:val="28"/>
          <w:rtl w:val="true"/>
          <w:lang w:bidi="ar-SA"/>
        </w:rPr>
        <w:t>من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في دعاء استسقى به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اسْقِنَا ذُلُلَ السَّحَابِ دُونَ صِعَابِهَا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كتب غريب الحديث،كما يظهر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حيث إنه عليه السّلام دعا لذلل السحاب ننقل أوصاف السحاب و أسماءها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لغة الثعالبي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ما ينشأ السحاب فهو النشؤ،فإذا انسحب في الهواء فهو السحاب، فإذا تغيّرت له السماء فهو الغمام،فإذا كان غيما ينشأ في عرض السماء فلا تبصره و لكن تسمع رعده من بعيد فهو العقر،فإذا أظلّ السماء فهو العارض، فإذا كان ذا رعد و برق فهو العراص،فإذا كانت السحاب قطعا صغارا متدانيا بعضها من بعض فهي النمرة،فإذا كانت متفرقة فهي القزع،فإذا كانت قطعا متراكمة فهي الكرفي،فإذا كانت كأنّها قطع الجبال فهي قلع و كنهور واحدتها كنهورة،فإذا كانت قطعا مستدقة رقاقا فهي الطخارير واحدتها طخرور،فإذا كانت حولها قطع من السحاب فهي مكللة،فإذا كانت سوداء فهي طخياء و متطخطخة،فإذا رأيتها و حسبتها ماطرة فهي مخيلة،فإذا غلظ السحاب و ركب بعضه بعضا فهو المكفهر فإذا ارتفع و لم ينبسط فهو النشاص،فإذا انقطع في أقطار السماء و تلبد بعضه فوق بعض فهو القرد،و إذا ارتفع و حمل الماء و كثف و أطبق فهو العماء و العماية و الطخاء و الطخاف و الطهاء،فإذا اعترض اعتراض الجبل قبل أن يطبق السماء فهو الحيا،فإذا عن فهو العنان، فإذا أظل الأرض فهو الدجن،فإذا اسودّ تراكب فهو المحمومي،فإذا تعلق سحاب دون السحاب فهو الرباب،فإذا كان سحاب فوق السحاب فهو الغفارة، فإذا تدلى و دنا من الأرض مثل هدب القطيفة فهو الهيدب،فإذا كان ذا ماء كثير فهو القنيف،فإذا كان أبيض فهو المزن و الصبير،فإذا كان لرعده صوت فهو الهزيم،فإذا اشتد صوت رعده فهو الأجشّ فإذا كان باردا و ليس فيه ماء فهو الصرار،فإذا كان خفيفا تسفره الريح فهو الزبرج،فإذا كان ذا صوت شديد </w:t>
      </w:r>
    </w:p>
    <w:p>
      <w:pPr>
        <w:pStyle w:val="BookText"/>
        <w:rPr/>
      </w:pPr>
      <w:r>
        <w:rPr>
          <w:rFonts w:ascii="Amiri" w:hAnsi="Amiri" w:eastAsia="Amiri" w:cs="Amiri"/>
          <w:color w:val="111111"/>
          <w:sz w:val="28"/>
          <w:sz w:val="28"/>
          <w:szCs w:val="28"/>
          <w:rtl w:val="true"/>
          <w:lang w:bidi="ar-SA"/>
        </w:rPr>
        <w:t>فهو الصيب،فإذ اهراق ماؤه فهو الجهام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يقال بل ما لا ماء فيه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فقه اللغة للثعالبي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الظاهر أنّ المراد بذلل السحاب سحاب إذا ظهر أمطر و أكثر، و بصعابها سحاب ترعد و تبرق و تتكاثف و تتداني و لا ترى منها أثرا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استسقى النبيّ صلّى اللّه عليه و آله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اسقنا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لبابة 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التمر في المربد و ما في السماء سحاب نراه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آله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اسقنا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يقوم أبو لبابة عريانا يسدّ ثعلب مربده بإزاره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فاستهلت السماء و أمطرت مطرا شديدا،فأطافت الأنصار بأبي لبابة و 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السماء لن تقلع حتى تقوم عريانا فتسدّ ثعلب مربدك بأزارك كما قال النبيّ صلّى اللّه عليه و آله،فقام فسد ثعلب مربده بأزاره فأقلعت السماء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كلام الشراح فليس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رأسا 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من الكلام العجيب الفصاحة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ككثير من كلامه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أنّه عليه السّلام شبه السحاب ذوات الرعود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الثعالبي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لغته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العرب رعدت السماء،فإذا زاد صوتها قيل أرزمت و دوّت،فإذا زاد و اشتدّ قيل قصفت و قعقعت،فإذا بلغ النهاية قيل جلجلت و هدهدت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البوارق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الثعالبي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الأصمعي و أبي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برق البرق كأنه يبتسم و ذلك بقدر ما يريك سواد الغيم من بياضه قيل انكل انكلالا،فإذا بدأ من السماء برق يسير قيل أوشمت السماء و منه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أوشم النبت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أبصرت أوّله،فإذا برق برقا ضعيفا قيل خفى يخفى عن أبي عمرو،و خفا </w:t>
      </w:r>
    </w:p>
    <w:p>
      <w:pPr>
        <w:pStyle w:val="BookText"/>
        <w:rPr/>
      </w:pPr>
      <w:r>
        <w:rPr>
          <w:rFonts w:ascii="Amiri" w:hAnsi="Amiri" w:eastAsia="Amiri" w:cs="Amiri"/>
          <w:color w:val="111111"/>
          <w:sz w:val="28"/>
          <w:sz w:val="28"/>
          <w:szCs w:val="28"/>
          <w:rtl w:val="true"/>
          <w:lang w:bidi="ar-SA"/>
        </w:rPr>
        <w:t xml:space="preserve">يخفو عن الكسائي،فإذا لمع لمعا خفيفا قيل لمح و أومض،فإذا تشقق قيل انعق انعقاقا،فإذا ملأ السماء و تكشف و اضطرب قيل تبوج،فإذا كثر و تتابع قيل ارتعج،فإذا لمع و أطمع ثم عدل قيل له خلب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فقه 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الرياح و الصواعق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الثعالبي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وقعت الريح بين الريحين فهي النكباء،فإذا وقعت بين الجنوب و الصبا فهي الجربيا،فإذا هبت من جهات مختلفة فهي المتناوحة،فإذا كانت لينة فهي الريدانة،فإذا جاءت بنفس ضعيف و روح فهي النسيم،فإذا كان لها حنين كحنين الإبل فهي الحنون،فإذا ابتدأت بشدة فهي النافجة،فإذا كانت شديدة فهي العاصف و السيهوج،فإذا كانت شديدة و لها زفزفة و هي الصوت فهي الزفزافة،فإذا اشتدت حتى تقلع الخيام فهي الهجوم،فإذا حرّكت الأغصان تحريكا شديدا و قلعت الأشجار فهي الزعزع و الزعزاع و الزعزعان،فإذا جاءت بالحصباء فهي الحاصبة،فإذا درجت حتى ترى لها ذيلا كالرسن في الرمل فهي الدروج،فإذا كانت شديدة المرور فهي النئوج،فإذا كانت سريعة فهي المجفل و الجافة،فإذا هبت من الأرض نحو السماء كالعمود فهي الإعصار و يقال لها زوبعة أيضا،فإذا هبت بالغبرة فهي الهبوة،فإذا حملت المور و جرت الذيل فهي الهوجاء،فإذا كانت باردة فهي الحرجف و الصرصر و العرية فإذا كان مع بردها ندى فهي البليل، فإذا كانت حارة فهي الحرور و السموم،فإذا كانت حارة و أتت من قبل اليمن فهي الهيف،فإذا كانت باردة شديدة تخرق الثوب فهي الخريق،فإذا ضعفت و جرت فويق الأرض فهي المسفسفة،فإذا لم تلقح شجرا و لم تحمل مطرا فهي العقيم و قد نطق بها القرآن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بالابل الصعاب التي تقمص برحالها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دابة فيها قماص،و هو أن ترفع يديها و تطرحهما معا و تعجن برجليها،و في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بالعير من قماص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الحمار يضرب لمن ذلّ بعد عزّ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الصحاح للجوهري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قمصت الناقة بالرديف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مضت به نشيطة،قال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عذافرة تقمص بالردا في  تخونها نزولي و ارتحالي </w:t>
      </w:r>
      <w:r>
        <w:rPr>
          <w:rStyle w:val="FootnoteAnchor"/>
          <w:rtl w:val="true"/>
        </w:rPr>
        <w:footnoteReference w:id="3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 xml:space="preserve">) </w:t>
      </w:r>
      <w:r>
        <w:rPr>
          <w:rStyle w:val="FootnoteAnchor"/>
          <w:rtl w:val="true"/>
        </w:rPr>
        <w:footnoteReference w:id="314"/>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تتوقص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توقصت الركاب توقصا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نزوها مع القرمطة كأنها تكسر الخطو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بركبانها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الركب أصحاب الإبل في السفر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شبه السحاب خالية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 xml:space="preserve">) </w:t>
      </w:r>
      <w:r>
        <w:rPr>
          <w:rStyle w:val="FootnoteAnchor"/>
          <w:rtl w:val="true"/>
        </w:rPr>
        <w:footnoteReference w:id="317"/>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تلك الروائع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الروعة بالفتح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الفزعة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بالإبل الذلل التي تحتلب طيعة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طائعة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القعود البعير الذي يقتعده الراعي في كل حاجة،و هو بالفارسية رخت،و بتصغيره جاء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اتخذوه قعيد الحاجات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امتهنوا الرجل في حوائجهم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مسمحة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المأمون لما جعل الرضا عليه السّلام ولي عهده احتبس المطر،فجعل بعض حاشية المأمون من المتعصبين عليه عليه السّلام يقولون انظروا لما جاءنا علي بن موسى و صار ولي عهدنا حبس عنا المطر، فاتصل ذلك بالمأمون فاشتد عليه فقال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دعوت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يوم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البارحة في منامي و معه أمير المؤمنين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انتظر يوم الاثنين فابرز إلى الصحراء و استسق فإنّ اللّه تعالى سيسقيهم و أخبرهم بما يريك اللّه مما لا يعلمون من حالهم ليزداد علمهم بفضلك و مكانك من ربك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يوم الاثنين غدا إلى الصحراء و خرج الخلائق ينظرون،فصعد المنبر فحمد اللّه و أثنى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يا ربّ أنت عظّمت حقنا أهل البيت فتوسلوا بنا كما أمرت و أمّلوا فضلك و رحمتك و توقّعوا إحسانك و نعمتك فاسقهم سقيا نافعا عاما غير رائث و لا ضائر،و ليكن ابتداء مطرهم بعد انصرافهم من مشهدهم هذا إلى منازلهم و مقارّهم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الذي بعث محمّدا بالحق لقد نسجت الرياح في الهواء الغيوم و أرعدت و أبرقت و تحرك الناس كأنهم يريدون التنحي عن المطر،فقال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رسلكم فليس هذا الغيم لكن إنّما هو لأهل بلد كذا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فمضت السحابة و عبرت ثم جاءت اخرى تشتمل على رعد و برق فتحركوا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رسلكم انما هو لأهل بلد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جاءت عشر سحابة في كلها يقول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لبلد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أقبلت سحابة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لكم فاشكروا اللّه و إنّها ممسكة عنكم إلى ان تدخلوا مقارّكم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فانصرفوا إلى ان قربوا من بيوتهم فجاءت بوابل المطر فملأت الأودية و الحياض و الغدران و الفلوات،فجعلوا </w:t>
      </w:r>
      <w:bookmarkStart w:id="39" w:name="pg14417_181769"/>
    </w:p>
    <w:p>
      <w:pPr>
        <w:pStyle w:val="BookText"/>
        <w:rPr/>
      </w:pPr>
      <w:bookmarkEnd w:id="39"/>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 لولد رسول اللّه كراماته تعالى</w:t>
      </w:r>
      <w:r>
        <w:rPr>
          <w:rFonts w:eastAsia="Amiri" w:cs="Amiri" w:ascii="Amiri" w:hAnsi="Amiri"/>
          <w:color w:val="111111"/>
          <w:sz w:val="28"/>
          <w:szCs w:val="28"/>
          <w:rtl w:val="true"/>
          <w:lang w:bidi="ar-SA"/>
        </w:rPr>
        <w:t>...</w:t>
      </w:r>
    </w:p>
    <w:p>
      <w:pPr>
        <w:pStyle w:val="BookText"/>
        <w:rPr/>
      </w:pP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 w:name="__RefHeading___Toc2422274_1468164448"/>
      <w:bookmarkStart w:id="41" w:name="_Toc13"/>
      <w:bookmarkEnd w:id="40"/>
      <w:r>
        <w:rPr/>
        <w:t>4</w:t>
      </w:r>
      <w:bookmarkEnd w:id="41"/>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كلام له عليه السّلام في ذكر يوم 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تَمَامِ الْأُضْحِيَّةِ اسْتِشْرَافُ أُذُنِهَا وَ سَلاَمَةُ 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سَلِمَتِ الْأُذُنُ وَ الْعَيْنُ سَلِمَتِ الْأُضْحِيَّةُ وَ 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عَضْبَاءَ الْقَرْنِ تَجُرُّ رِجْلَهَا إِلَى الْمَنْسَكِ قال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المنسك هنا المذبح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كلام له عليه السّلام في ذكر يوم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 xml:space="preserve">) </w:t>
      </w:r>
      <w:r>
        <w:rPr>
          <w:rStyle w:val="FootnoteAnchor"/>
          <w:rtl w:val="true"/>
        </w:rPr>
        <w:footnoteReference w:id="319"/>
      </w:r>
      <w:r>
        <w:rPr>
          <w:rFonts w:ascii="Amiri" w:hAnsi="Amiri" w:eastAsia="Amiri" w:cs="Amiri"/>
          <w:color w:val="111111"/>
          <w:sz w:val="28"/>
          <w:sz w:val="28"/>
          <w:szCs w:val="28"/>
          <w:rtl w:val="true"/>
          <w:lang w:bidi="ar-SA"/>
        </w:rPr>
        <w:t>و لكن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كلام له عليه السّلام يوم النحر في صفة الأضحية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الخطية و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في ذكر يوم النحر و صفة الأضحية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العنوان ليس فيه إلاّ صفة الأضحية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فالعنوان جزء من خطبته عليه السّلام في يوم النحر رواها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صلاة العيدين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w:t>
      </w:r>
      <w:r>
        <w:rPr>
          <w:rFonts w:eastAsia="Amiri" w:cs="Amiri" w:ascii="Amiri" w:hAnsi="Amiri"/>
          <w:color w:val="111111"/>
          <w:sz w:val="28"/>
          <w:szCs w:val="28"/>
          <w:lang w:bidi="ar-SA"/>
        </w:rPr>
        <w:t>1484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بتمامها في باب صلاة العيدين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هذا يوم حرمته عظيمة و بركته مأمولة و المغفرة فيه مرجوة،فأكثروا ذكر اللّه تعالى و استغفروه و توبوا إليه إنّه هو التواب الرحيم،و من ضحى منكم بجذع من المعز فإنّه لا يجزي عنه و الجذع من الضأن يجزي،و من تمام الأضحية استشراف عينها و اذنها و إذا سلمت العين و الاذن تمت الأضحية،و إن كانت عضباء القرن أو </w:t>
      </w:r>
    </w:p>
    <w:p>
      <w:pPr>
        <w:pStyle w:val="BookText"/>
        <w:rPr/>
      </w:pPr>
      <w:r>
        <w:rPr>
          <w:rFonts w:ascii="Amiri" w:hAnsi="Amiri" w:eastAsia="Amiri" w:cs="Amiri"/>
          <w:color w:val="111111"/>
          <w:sz w:val="28"/>
          <w:sz w:val="28"/>
          <w:szCs w:val="28"/>
          <w:rtl w:val="true"/>
          <w:lang w:bidi="ar-SA"/>
        </w:rPr>
        <w:t>تجر برجلها فلا تجزي و إذا ضحيتم فكلوا و أطعموا و اهدوا و احمدوا اللّه على ما رزقكم من بهيمة الأنعام</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من لا يحضره الفقيه للصدوق </w:t>
      </w:r>
      <w:r>
        <w:rPr>
          <w:rFonts w:eastAsia="Amiri" w:cs="Amiri" w:ascii="Amiri" w:hAnsi="Amiri"/>
          <w:color w:val="111111"/>
          <w:sz w:val="28"/>
          <w:szCs w:val="28"/>
          <w:lang w:bidi="ar-SA"/>
        </w:rPr>
        <w:t>1:520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w:t>
      </w:r>
      <w:r>
        <w:rPr>
          <w:rFonts w:eastAsia="Amiri" w:cs="Amiri" w:ascii="Amiri" w:hAnsi="Amiri"/>
          <w:color w:val="111111"/>
          <w:sz w:val="28"/>
          <w:szCs w:val="28"/>
          <w:lang w:bidi="ar-SA"/>
        </w:rPr>
        <w:t>1484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 xml:space="preserve">) </w:t>
      </w:r>
      <w:r>
        <w:rPr>
          <w:rStyle w:val="FootnoteAnchor"/>
          <w:rtl w:val="true"/>
        </w:rPr>
        <w:footnoteReference w:id="322"/>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323"/>
      </w:r>
      <w:r>
        <w:rPr>
          <w:rFonts w:ascii="Amiri" w:hAnsi="Amiri" w:eastAsia="Amiri" w:cs="Amiri"/>
          <w:color w:val="111111"/>
          <w:sz w:val="28"/>
          <w:sz w:val="28"/>
          <w:szCs w:val="28"/>
          <w:rtl w:val="true"/>
          <w:lang w:bidi="ar-SA"/>
        </w:rPr>
        <w:t>،و كما في مستنده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الأضحية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إصلاح المنطق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أربع لغات أضحية و أضحيّة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جمعها أضاحي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جمعها ضحايا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أضحاة و جمعها أضحى،كما يقال أرطاة و أرطى،و به سمي يوم الأضحى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الأضحى مؤنثة و قد تذكّر يذهب بها إلى اليوم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رأيتكم بني الحذواء لما  دنا الأضحى و صللت اللحام</w:t>
      </w:r>
    </w:p>
    <w:p>
      <w:pPr>
        <w:pStyle w:val="BookText"/>
        <w:rPr/>
      </w:pPr>
      <w:r>
        <w:rPr>
          <w:rFonts w:ascii="Amiri" w:hAnsi="Amiri" w:eastAsia="Amiri" w:cs="Amiri"/>
          <w:color w:val="111111"/>
          <w:sz w:val="28"/>
          <w:sz w:val="28"/>
          <w:szCs w:val="28"/>
          <w:rtl w:val="true"/>
          <w:lang w:bidi="ar-SA"/>
        </w:rPr>
        <w:t xml:space="preserve">توليتم بودكم و قلتم  لعك منك أقرب أو جذام </w:t>
      </w:r>
      <w:r>
        <w:rPr>
          <w:rStyle w:val="FootnoteAnchor"/>
          <w:rtl w:val="true"/>
        </w:rPr>
        <w:footnoteReference w:id="3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استشراف اذنها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استشراف عينها و اذنها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استشرفت الشيء إذا رفعت بصرك تنظر إليه و بسطت كفك فوق حاجبك كالذي يستظل من الشمس،و منه قول ابن نظير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عجبا للناس يستشرفونني  كأن لم يروا بعدي محبّا و لا قبلي </w:t>
      </w:r>
      <w:r>
        <w:rPr>
          <w:rStyle w:val="FootnoteAnchor"/>
          <w:rtl w:val="true"/>
        </w:rPr>
        <w:footnoteReference w:id="325"/>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المعاني</w:t>
      </w:r>
      <w:r>
        <w:rPr>
          <w:rFonts w:eastAsia="Amiri" w:cs="Amiri" w:ascii="Amiri" w:hAnsi="Amiri"/>
          <w:color w:val="111111"/>
          <w:sz w:val="28"/>
          <w:szCs w:val="28"/>
          <w:rtl w:val="true"/>
          <w:lang w:bidi="ar-SA"/>
        </w:rPr>
        <w:t xml:space="preserve">) </w:t>
      </w:r>
      <w:r>
        <w:rPr>
          <w:rStyle w:val="FootnoteAnchor"/>
          <w:rtl w:val="true"/>
        </w:rPr>
        <w:footnoteReference w:id="32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أمرنا النبيّ صلّى اللّه عليه و آله في الأضاحي أن نستشرف العين و الاذن،و نهانا عن الخرقاء و الشرقاء </w:t>
      </w:r>
    </w:p>
    <w:p>
      <w:pPr>
        <w:pStyle w:val="BookText"/>
        <w:rPr/>
      </w:pPr>
      <w:r>
        <w:rPr>
          <w:rFonts w:ascii="Amiri" w:hAnsi="Amiri" w:eastAsia="Amiri" w:cs="Amiri"/>
          <w:color w:val="111111"/>
          <w:sz w:val="28"/>
          <w:sz w:val="28"/>
          <w:szCs w:val="28"/>
          <w:rtl w:val="true"/>
          <w:lang w:bidi="ar-SA"/>
        </w:rPr>
        <w:t xml:space="preserve">و المقابلة و المدابرة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تهذيب الأحكام للطوسي </w:t>
      </w:r>
      <w:r>
        <w:rPr>
          <w:rFonts w:eastAsia="Amiri" w:cs="Amiri" w:ascii="Amiri" w:hAnsi="Amiri"/>
          <w:color w:val="111111"/>
          <w:sz w:val="28"/>
          <w:szCs w:val="28"/>
          <w:lang w:bidi="ar-SA"/>
        </w:rPr>
        <w:t>5:2120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في من لا يحضره الفقيه </w:t>
      </w:r>
      <w:r>
        <w:rPr>
          <w:rFonts w:eastAsia="Amiri" w:cs="Amiri" w:ascii="Amiri" w:hAnsi="Amiri"/>
          <w:color w:val="111111"/>
          <w:sz w:val="28"/>
          <w:szCs w:val="28"/>
          <w:lang w:bidi="ar-SA"/>
        </w:rPr>
        <w:t>2:489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في الاذن ثقب مستدير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المشقوقة الاذن باثنين حتى ينفذ إلى الطرف،و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يقطع من مقدم اذنها شيء ثم يترك ذلك معلقا لاينين كأنه زغبة،و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يفعل ذلك بمؤخر اذن 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للاستشراف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حديث الأضاحي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أمرنا أن نستشرف العين و الاذن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نتأمل سلامتهما من آفة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فاستشرفوا العين و الاذن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تأملوا سلامتهما من آفة أو 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لك ما في قول ابن أبي الحديد و الخوئي استشراف اذنها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انتصابها و ارتفاعها،اذن شرفاء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منتصبة،و قول ابن ميثم و استشراف اذنها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طولها </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سلامة 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ما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استشراف اذنها و سلامة عينها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استشراف عينها و اذنها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سلمت الاذن و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سلمت العين و الاذن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سلمت الأضحية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شق اذن الأضحية وسما فلا بأس،و إن كان شقّا فلا يصلح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الكاظم عليه السّلام عن الرجل يشتري الأضحية عوراء فلا </w:t>
      </w:r>
    </w:p>
    <w:p>
      <w:pPr>
        <w:pStyle w:val="BookText"/>
        <w:rPr/>
      </w:pPr>
      <w:r>
        <w:rPr>
          <w:rFonts w:ascii="Amiri" w:hAnsi="Amiri" w:eastAsia="Amiri" w:cs="Amiri"/>
          <w:color w:val="111111"/>
          <w:sz w:val="28"/>
          <w:sz w:val="28"/>
          <w:szCs w:val="28"/>
          <w:rtl w:val="true"/>
          <w:lang w:bidi="ar-SA"/>
        </w:rPr>
        <w:t>يعلم الا بعد شرائها هل تجزي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إلا أن يكون هديا واجبا فلا يجوز أن يكون ناقصا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 xml:space="preserve">من لا يحضره الفقيه للصدوق </w:t>
      </w:r>
      <w:r>
        <w:rPr>
          <w:rFonts w:eastAsia="Amiri" w:cs="Amiri" w:ascii="Amiri" w:hAnsi="Amiri"/>
          <w:color w:val="111111"/>
          <w:sz w:val="28"/>
          <w:szCs w:val="28"/>
          <w:lang w:bidi="ar-SA"/>
        </w:rPr>
        <w:t>2:496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أحدهما عليهما السّلام في ما إذا كانت الاذن مشقوقة أو مثقوبة بسمة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لم يكن منها مقطوعا فلا بأس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 خبر شريح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نهانا النبيّ صلّى اللّه عليه و آله عن الخرقاء و الشرقاء و المقابلة و المدابرة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مرّ كون الجميع من عيوب الاذن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كانت عضباء 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العضباء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الشاة المكسورة القرن الداخل و هو المشاش</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ظبي أعضب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انكسر أحد قرنيه،و الانثى عضباء و يتشاءم به،قال الأخطل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السيوف غدوها و رواحها  تركت هوازن مثل قرن الأعضب</w:t>
      </w:r>
    </w:p>
    <w:p>
      <w:pPr>
        <w:pStyle w:val="BookText"/>
        <w:rPr/>
      </w:pP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غراب و ظبي اعضب القرن خبرا  ببين و صردان العشي تصيح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ناقة عضباء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مشقوقة الاذن </w:t>
      </w:r>
      <w:r>
        <w:rPr>
          <w:rStyle w:val="FootnoteAnchor"/>
          <w:rtl w:val="true"/>
        </w:rPr>
        <w:footnoteReference w:id="335"/>
      </w:r>
      <w:r>
        <w:rPr>
          <w:rFonts w:ascii="Amiri" w:hAnsi="Amiri" w:eastAsia="Amiri" w:cs="Amiri"/>
          <w:color w:val="111111"/>
          <w:sz w:val="28"/>
          <w:sz w:val="28"/>
          <w:szCs w:val="28"/>
          <w:rtl w:val="true"/>
          <w:lang w:bidi="ar-SA"/>
        </w:rPr>
        <w:t xml:space="preserve">،و أمّا ناقة النبيّ صلّى اللّه عليه و آله التي تسمى العضباء فإنما كان ذلك لقبا لها و لم تكن مشقوقة الأذن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للنبيّ صلّى اللّه عليه و آله ناقة تسمى قصواء و لم تكن </w:t>
      </w:r>
    </w:p>
    <w:p>
      <w:pPr>
        <w:pStyle w:val="BookText"/>
        <w:rPr/>
      </w:pPr>
      <w:r>
        <w:rPr>
          <w:rFonts w:ascii="Amiri" w:hAnsi="Amiri" w:eastAsia="Amiri" w:cs="Amiri"/>
          <w:color w:val="111111"/>
          <w:sz w:val="28"/>
          <w:sz w:val="28"/>
          <w:szCs w:val="28"/>
          <w:rtl w:val="true"/>
          <w:lang w:bidi="ar-SA"/>
        </w:rPr>
        <w:t xml:space="preserve">مقطوعة الاذن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المصدر نفسه </w:t>
      </w:r>
      <w:r>
        <w:rPr>
          <w:rFonts w:eastAsia="Amiri" w:cs="Amiri" w:ascii="Amiri" w:hAnsi="Amiri"/>
          <w:color w:val="111111"/>
          <w:sz w:val="28"/>
          <w:szCs w:val="28"/>
          <w:lang w:bidi="ar-SA"/>
        </w:rPr>
        <w:t>4:2462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تكن ناقة النبيّ صلّى اللّه عليه و آله جدعاء و لا عضباء و لا قصواء و إنّما هن ألقاب مع أنّهما وهما </w:t>
      </w:r>
      <w:r>
        <w:rPr>
          <w:rStyle w:val="FootnoteAnchor"/>
          <w:rtl w:val="true"/>
        </w:rPr>
        <w:footnoteReference w:id="338"/>
      </w:r>
      <w:r>
        <w:rPr>
          <w:rFonts w:ascii="Amiri" w:hAnsi="Amiri" w:eastAsia="Amiri" w:cs="Amiri"/>
          <w:color w:val="111111"/>
          <w:sz w:val="28"/>
          <w:sz w:val="28"/>
          <w:szCs w:val="28"/>
          <w:rtl w:val="true"/>
          <w:lang w:bidi="ar-SA"/>
        </w:rPr>
        <w:t>،فإنّ ابن دريد إنّما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اسمها العضباء و لم يقل لم يكن بها عيب </w:t>
      </w:r>
      <w:r>
        <w:rPr>
          <w:rStyle w:val="FootnoteAnchor"/>
          <w:rtl w:val="true"/>
        </w:rPr>
        <w:footnoteReference w:id="339"/>
      </w:r>
      <w:r>
        <w:rPr>
          <w:rFonts w:ascii="Amiri" w:hAnsi="Amiri" w:eastAsia="Amiri" w:cs="Amiri"/>
          <w:color w:val="111111"/>
          <w:sz w:val="28"/>
          <w:sz w:val="28"/>
          <w:szCs w:val="28"/>
          <w:rtl w:val="true"/>
          <w:lang w:bidi="ar-SA"/>
        </w:rPr>
        <w:t>،و كذلك الطبري إنّما روى عن محمّد بن إبراهيم التيمي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اسم ناقة النبيّ صلّى اللّه عليه و آله كان القصواء و الجدعاء و العضباء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يقل لم يكن بها عيب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يوضح أنّ الاسم لم يكن مجردا ما رواه الطبري عن سعيد بن المسيب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اسم ناقة النبيّ صلّى اللّه عليه و آله العضباء و كان في طرف اذنها جدع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كان،فالمصنف حرف الرواية و أسقط 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فجعلها وصلية فحصر عيب الأضحية في العين و الاذن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تجزى عضباء القرن و قد روى المشايخ الثلاثة عن السكوني عن جعفر عن آبائه عليهما السّلام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يضحي بالعرجاء بين عرجها،و لا بالعوراء بين عورها،و لا بالعجفاء و لا بالخرقاء،و لا بالجذعاء و لا بالعضباء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الأوّل و لا الجرباء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الأخيران العضباء مكسورة القرن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الأوّلان صحيحا عن جميل عن الصادق عليه السّلام في الأضحية يكسر قرنها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 القرن الداخل صحيحا فهو يجزي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الأخير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المقطوع القرن أو المكسور القرن إذا كان القرن </w:t>
      </w:r>
    </w:p>
    <w:p>
      <w:pPr>
        <w:pStyle w:val="BookText"/>
        <w:rPr/>
      </w:pPr>
      <w:r>
        <w:rPr>
          <w:rFonts w:ascii="Amiri" w:hAnsi="Amiri" w:eastAsia="Amiri" w:cs="Amiri"/>
          <w:color w:val="111111"/>
          <w:sz w:val="28"/>
          <w:sz w:val="28"/>
          <w:szCs w:val="28"/>
          <w:rtl w:val="true"/>
          <w:lang w:bidi="ar-SA"/>
        </w:rPr>
        <w:t xml:space="preserve">الداخل صحيحا و إن كان القرن الظاهر الخارج مقطوعا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تهذيب الأحكام للطوسي </w:t>
      </w:r>
      <w:r>
        <w:rPr>
          <w:rFonts w:eastAsia="Amiri" w:cs="Amiri" w:ascii="Amiri" w:hAnsi="Amiri"/>
          <w:color w:val="111111"/>
          <w:sz w:val="28"/>
          <w:szCs w:val="28"/>
          <w:lang w:bidi="ar-SA"/>
        </w:rPr>
        <w:t>5:213</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الصفار إذا ذهب من القرن الداخل ثلثاه و بقي ثلثه فلا بأس بأن يضحى به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 رجلها إلى المنسك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رواية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كانت عضباء القرن أو تجر برجلها فلا تجزي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فالمصنّف حرّف في حذف الجواب و العاطف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المنسك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تجزى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المنسك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مناسبة لها،و إن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نقله مثل المصنّف </w:t>
      </w:r>
      <w:r>
        <w:rPr>
          <w:rStyle w:val="FootnoteAnchor"/>
          <w:rtl w:val="true"/>
        </w:rPr>
        <w:footnoteReference w:id="345"/>
      </w:r>
      <w:r>
        <w:rPr>
          <w:rFonts w:ascii="Amiri" w:hAnsi="Amiri" w:eastAsia="Amiri" w:cs="Amiri"/>
          <w:color w:val="111111"/>
          <w:sz w:val="28"/>
          <w:sz w:val="28"/>
          <w:szCs w:val="28"/>
          <w:rtl w:val="true"/>
          <w:lang w:bidi="ar-SA"/>
        </w:rPr>
        <w:t>،فكما أنّ إجزاء العضباء خلاف مذهبنا كذلك إجزاء العرجاء،فقد عرفت ثمة رواية الثلاثة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يضحى بالعرجاء بيّن عرجها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قد عرفت حكم عيب العين و الاذن و القرن و الرجل،و أمّا باقي الاعضاء فقال ابن أبي عقيل يكره أن يضحى بالخصي،و 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في الهدي نقص بعض الأعضاء،و قال الشيخ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في الهدي الخصى إلا أن لا يتمكن،و قال بجواز الموجوء </w:t>
      </w:r>
      <w:r>
        <w:rPr>
          <w:rStyle w:val="FootnoteAnchor"/>
          <w:rtl w:val="true"/>
        </w:rPr>
        <w:footnoteReference w:id="347"/>
      </w:r>
      <w:r>
        <w:rPr>
          <w:rFonts w:ascii="Amiri" w:hAnsi="Amiri" w:eastAsia="Amiri" w:cs="Amiri"/>
          <w:color w:val="111111"/>
          <w:sz w:val="28"/>
          <w:sz w:val="28"/>
          <w:szCs w:val="28"/>
          <w:rtl w:val="true"/>
          <w:lang w:bidi="ar-SA"/>
        </w:rPr>
        <w:t>،و قال العماني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تصحّ بالجداء و هي التي ليس لها إلاّ ضرع واحد،و الأخبار ظاهرة في الجواز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المنسك هنا المذبح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كيف </w:t>
      </w:r>
    </w:p>
    <w:p>
      <w:pPr>
        <w:pStyle w:val="BookText"/>
        <w:rPr/>
      </w:pPr>
      <w:r>
        <w:rPr>
          <w:rFonts w:ascii="Amiri" w:hAnsi="Amiri" w:eastAsia="Amiri" w:cs="Amiri"/>
          <w:color w:val="111111"/>
          <w:sz w:val="28"/>
          <w:sz w:val="28"/>
          <w:szCs w:val="28"/>
          <w:rtl w:val="true"/>
          <w:lang w:bidi="ar-SA"/>
        </w:rPr>
        <w:t>كان فالتقييد بهنا لأنّ المنسك يأتي كمعان،ففي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نسكت 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غسلته بالماء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الصحاح للجوهري </w:t>
      </w:r>
      <w:r>
        <w:rPr>
          <w:rFonts w:eastAsia="Amiri" w:cs="Amiri" w:ascii="Amiri" w:hAnsi="Amiri"/>
          <w:color w:val="111111"/>
          <w:sz w:val="28"/>
          <w:szCs w:val="28"/>
          <w:lang w:bidi="ar-SA"/>
        </w:rPr>
        <w:t>3:1612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،العبادة،و النسيكة الذبيحة،و الجمع نسك و نسائك،و المنسك و المنسك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السين و كسره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 الذي تذبح فيه النسائك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كاتب الواقدي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صلّى اللّه عليه و آله إذا ضحى اشترى كبشين سمينين أقرنين أملحين،فإذا صلّى و خطب اتى بأحدهما و هو قائم في مصلاه فذبحه بيده بالمدية 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هذا عن امتي جميعا من شهد لك بالتوحيد و شهد لي بالبلاغ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يؤتى بالآخر فيذبحه بيده ثم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عن محمّد و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فيأكل هو و أهله منها و يطعم المساكين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المسعودي</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ضحى النبيّ صلّى اللّه عليه و آله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الهجرة أول اضحى رآه المسلمون و امر بذلك،و خرج إلى المصلى و ذبح به شاتين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سبط ابن الجوزي</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أحمد بن حنبل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بإسناده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أمرني النبيّ صلّى اللّه عليه و آله أن اضحي عنه،فأنا اضحي عنه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عليه السّلام يضحي عنه صلّى اللّه عليه و آله إلى أن استشهد،بكبشين أملحين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 بن شهاب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خص النبيّ صلّى اللّه عليه و آله عليا عليه السّلام بذلك دون أقاربه و أهله لقربه منه،فكأنه فعل ذلك بنفسه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إبراهيم بن هشام المخزومي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 هشام بن عبد </w:t>
      </w:r>
    </w:p>
    <w:p>
      <w:pPr>
        <w:pStyle w:val="BookText"/>
        <w:rPr/>
      </w:pP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فأنا ابن الوحيد لا تسألون أحدا أعلم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 إليه رجل من أهل العراق فسأله عن الأضحية أهي واجبة؟فما درى أي شيء يقول،فنزل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 xml:space="preserve">تاريخ الامم و الملوك للطبري </w:t>
      </w:r>
      <w:r>
        <w:rPr>
          <w:rFonts w:eastAsia="Amiri" w:cs="Amiri" w:ascii="Amiri" w:hAnsi="Amiri"/>
          <w:color w:val="111111"/>
          <w:sz w:val="28"/>
          <w:szCs w:val="28"/>
          <w:lang w:bidi="ar-SA"/>
        </w:rPr>
        <w:t>4:128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ضحى أهل سامراء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الاثنين على الرؤية و أهل مكة يوم الثلاثاء،و قدم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 بن طاهر بغداد منصرفا من مكة في صفر فشكا ما ناله من الغم بما وقع من الخلاف في يوم النحر،فأمر المتوكل بإنفاذ خريطة صفراء من الباب إلى أهل الموسم برؤية هلال ذي الحجة و أن يسار بها كما يسار بالخريطة الواردة بسلامة الموسم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القتيبي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بالبصرة ثلاثة إخوة من ولد عتاب بن أسيد، كان احدهم يحج عن حمزة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استشهد قبل أن يحج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الآخر يفطر عن عائشة أيام التشريق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غلطت في صومها أيام العيد فمن صام عن أبيه و امه فأنا أفطر عن أمي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الآخر يضحى عن أبي بكر و عمر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أخطا السنة في ترك الأضحية </w:t>
      </w:r>
      <w:r>
        <w:rPr>
          <w:rStyle w:val="FootnoteAnchor"/>
          <w:rtl w:val="true"/>
        </w:rPr>
        <w:footnoteReference w:id="3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الثلاثة كانوا إخوة أبي قطبة البخيل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ابن عبد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رجل قضاء الأهواز فأبطأت عليه أرزاقه و ليس عنده ما يضحي به،فشكا ذلك إلى امرأته و اخبرها بما هو فيه من الضيق و أنّه لا يقدر على أضحية،فقالت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تغتم فإنّ عندي ديكا عظيما قد سمنته،فإذا كان يوم الأضحى ذبحناه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فبلغ جيرانه الخبر فأهدوا له ثلاثين كبشا و هو في المصلى لا يعلم فلما صار إلى منزله و رأى ما </w:t>
      </w:r>
    </w:p>
    <w:p>
      <w:pPr>
        <w:pStyle w:val="BookText"/>
        <w:rPr/>
      </w:pPr>
      <w:r>
        <w:rPr>
          <w:rFonts w:ascii="Amiri" w:hAnsi="Amiri" w:eastAsia="Amiri" w:cs="Amiri"/>
          <w:color w:val="111111"/>
          <w:sz w:val="28"/>
          <w:sz w:val="28"/>
          <w:szCs w:val="28"/>
          <w:rtl w:val="true"/>
          <w:lang w:bidi="ar-SA"/>
        </w:rPr>
        <w:t>فيه من الأضاحي قال لامرأته من أين هذا؟قالت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أهدى لنا فلان و فلان و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سمت له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هذه تحفظي بديكنا هذا فلهو أكرم على اللّه من إسحاق بن إبراهيم،إنّه فدى ذلك بكبش واحد و فدى ديكنا هذا بثلاثين كبشا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العقد الفريد لابن عبد ربه </w:t>
      </w:r>
      <w:r>
        <w:rPr>
          <w:rFonts w:eastAsia="Amiri" w:cs="Amiri" w:ascii="Amiri" w:hAnsi="Amiri"/>
          <w:color w:val="111111"/>
          <w:sz w:val="28"/>
          <w:szCs w:val="28"/>
          <w:lang w:bidi="ar-SA"/>
        </w:rPr>
        <w:t>6:438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يتيمة الثعالبي</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الصابي إلى الشريف الموسوي السيد الرضي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مرجيك و صابيك  هذا الأضحى يهنيكا</w:t>
      </w:r>
    </w:p>
    <w:p>
      <w:pPr>
        <w:pStyle w:val="BookText"/>
        <w:rPr/>
      </w:pPr>
      <w:r>
        <w:rPr>
          <w:rFonts w:ascii="Amiri" w:hAnsi="Amiri" w:eastAsia="Amiri" w:cs="Amiri"/>
          <w:color w:val="111111"/>
          <w:sz w:val="28"/>
          <w:sz w:val="28"/>
          <w:szCs w:val="28"/>
          <w:rtl w:val="true"/>
          <w:lang w:bidi="ar-SA"/>
        </w:rPr>
        <w:t>و يدعو لك،و اللّه  مجيب ما دعا فيكا</w:t>
      </w:r>
    </w:p>
    <w:p>
      <w:pPr>
        <w:pStyle w:val="BookText"/>
        <w:rPr/>
      </w:pPr>
      <w:r>
        <w:rPr>
          <w:rFonts w:ascii="Amiri" w:hAnsi="Amiri" w:eastAsia="Amiri" w:cs="Amiri"/>
          <w:color w:val="111111"/>
          <w:sz w:val="28"/>
          <w:sz w:val="28"/>
          <w:szCs w:val="28"/>
          <w:rtl w:val="true"/>
          <w:lang w:bidi="ar-SA"/>
        </w:rPr>
        <w:t>و قد أوجز إذ قال  مقالا و هو يكفيكا</w:t>
      </w:r>
    </w:p>
    <w:p>
      <w:pPr>
        <w:pStyle w:val="BookText"/>
        <w:rPr/>
      </w:pPr>
      <w:r>
        <w:rPr>
          <w:rFonts w:ascii="Amiri" w:hAnsi="Amiri" w:eastAsia="Amiri" w:cs="Amiri"/>
          <w:color w:val="111111"/>
          <w:sz w:val="28"/>
          <w:sz w:val="28"/>
          <w:szCs w:val="28"/>
          <w:rtl w:val="true"/>
          <w:lang w:bidi="ar-SA"/>
        </w:rPr>
        <w:t>أراني اللّه اعداءك  في حال أضاحيكا</w:t>
      </w:r>
    </w:p>
    <w:p>
      <w:pPr>
        <w:pStyle w:val="BookText"/>
        <w:rPr/>
      </w:pPr>
      <w:r>
        <w:rPr>
          <w:rFonts w:ascii="Amiri" w:hAnsi="Amiri" w:eastAsia="Amiri" w:cs="Amiri"/>
          <w:color w:val="111111"/>
          <w:sz w:val="28"/>
          <w:sz w:val="28"/>
          <w:szCs w:val="28"/>
          <w:rtl w:val="true"/>
          <w:lang w:bidi="ar-SA"/>
        </w:rPr>
        <w:t>و فيه كتب الصابي إلى صمصام الدولة يهنيه بالأضحى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سنة البدر في الدياجي  و غرة الشمس في الصباح</w:t>
      </w:r>
    </w:p>
    <w:p>
      <w:pPr>
        <w:pStyle w:val="BookText"/>
        <w:rPr/>
      </w:pPr>
      <w:r>
        <w:rPr>
          <w:rFonts w:ascii="Amiri" w:hAnsi="Amiri" w:eastAsia="Amiri" w:cs="Amiri"/>
          <w:color w:val="111111"/>
          <w:sz w:val="28"/>
          <w:sz w:val="28"/>
          <w:szCs w:val="28"/>
          <w:rtl w:val="true"/>
          <w:lang w:bidi="ar-SA"/>
        </w:rPr>
        <w:t>صمصام حرب و غيث سلم  ناهيك في البأس و السماح</w:t>
      </w:r>
    </w:p>
    <w:p>
      <w:pPr>
        <w:pStyle w:val="BookText"/>
        <w:rPr/>
      </w:pPr>
      <w:r>
        <w:rPr>
          <w:rFonts w:ascii="Amiri" w:hAnsi="Amiri" w:eastAsia="Amiri" w:cs="Amiri"/>
          <w:color w:val="111111"/>
          <w:sz w:val="28"/>
          <w:sz w:val="28"/>
          <w:szCs w:val="28"/>
          <w:rtl w:val="true"/>
          <w:lang w:bidi="ar-SA"/>
        </w:rPr>
        <w:t>اسعد بفطر مضى و اضحى  و افاك باليمن و النجاح</w:t>
      </w:r>
    </w:p>
    <w:p>
      <w:pPr>
        <w:pStyle w:val="BookText"/>
        <w:rPr/>
      </w:pPr>
      <w:r>
        <w:rPr>
          <w:rFonts w:ascii="Amiri" w:hAnsi="Amiri" w:eastAsia="Amiri" w:cs="Amiri"/>
          <w:color w:val="111111"/>
          <w:sz w:val="28"/>
          <w:sz w:val="28"/>
          <w:szCs w:val="28"/>
          <w:rtl w:val="true"/>
          <w:lang w:bidi="ar-SA"/>
        </w:rPr>
        <w:t>و انحر اعادي بني بويه  بالسيف في جملة الأضاحي</w:t>
      </w:r>
    </w:p>
    <w:p>
      <w:pPr>
        <w:pStyle w:val="BookText"/>
        <w:rPr/>
      </w:pPr>
      <w:r>
        <w:rPr>
          <w:rFonts w:ascii="Amiri" w:hAnsi="Amiri" w:eastAsia="Amiri" w:cs="Amiri"/>
          <w:color w:val="111111"/>
          <w:sz w:val="28"/>
          <w:sz w:val="28"/>
          <w:szCs w:val="28"/>
          <w:rtl w:val="true"/>
          <w:lang w:bidi="ar-SA"/>
        </w:rPr>
        <w:t>فالكل منهم ذوو قرون  يصلح للذهاب و النطاح</w:t>
      </w:r>
    </w:p>
    <w:p>
      <w:pPr>
        <w:pStyle w:val="BookText"/>
        <w:rPr/>
      </w:pPr>
      <w:r>
        <w:rPr>
          <w:rFonts w:ascii="Amiri" w:hAnsi="Amiri" w:eastAsia="Amiri" w:cs="Amiri"/>
          <w:color w:val="111111"/>
          <w:sz w:val="28"/>
          <w:sz w:val="28"/>
          <w:szCs w:val="28"/>
          <w:rtl w:val="true"/>
          <w:lang w:bidi="ar-SA"/>
        </w:rPr>
        <w:t>و فيه كتب الصابي إلى عضد الدولة في عيد أضحى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كفاك من نحر الأضاحي فيه ما  نحرت يمينك من طلا الاعداء</w:t>
      </w:r>
    </w:p>
    <w:p>
      <w:pPr>
        <w:pStyle w:val="BookText"/>
        <w:rPr/>
      </w:pPr>
      <w:r>
        <w:rPr>
          <w:rFonts w:ascii="Amiri" w:hAnsi="Amiri" w:eastAsia="Amiri" w:cs="Amiri"/>
          <w:color w:val="111111"/>
          <w:sz w:val="28"/>
          <w:sz w:val="28"/>
          <w:szCs w:val="28"/>
          <w:rtl w:val="true"/>
          <w:lang w:bidi="ar-SA"/>
        </w:rPr>
        <w:t>حرمت مآكلها علينا و اغتدت  حلاّ لوحش القفر و البيداء</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 يا ذا العلا لربك و انحر  كل ضد و شأن لك أبتر </w:t>
      </w:r>
    </w:p>
    <w:p>
      <w:pPr>
        <w:pStyle w:val="BookText"/>
        <w:rPr/>
      </w:pPr>
      <w:r>
        <w:rPr>
          <w:rFonts w:ascii="Amiri" w:hAnsi="Amiri" w:eastAsia="Amiri" w:cs="Amiri"/>
          <w:color w:val="111111"/>
          <w:sz w:val="28"/>
          <w:sz w:val="28"/>
          <w:szCs w:val="28"/>
          <w:rtl w:val="true"/>
          <w:lang w:bidi="ar-SA"/>
        </w:rPr>
        <w:t>أنت أعلى من أن تكون  أضاحيك قروما من الجمال تعفر</w:t>
      </w:r>
    </w:p>
    <w:p>
      <w:pPr>
        <w:pStyle w:val="BookText"/>
        <w:rPr/>
      </w:pPr>
      <w:r>
        <w:rPr>
          <w:rFonts w:ascii="Amiri" w:hAnsi="Amiri" w:eastAsia="Amiri" w:cs="Amiri"/>
          <w:color w:val="111111"/>
          <w:sz w:val="28"/>
          <w:sz w:val="28"/>
          <w:szCs w:val="28"/>
          <w:rtl w:val="true"/>
          <w:lang w:bidi="ar-SA"/>
        </w:rPr>
        <w:t>بل قروما من الملوك ذوي السؤدد  تيجانها أمامك تنثر</w:t>
      </w:r>
    </w:p>
    <w:p>
      <w:pPr>
        <w:pStyle w:val="BookText"/>
        <w:rPr/>
      </w:pPr>
      <w:r>
        <w:rPr>
          <w:rFonts w:ascii="Amiri" w:hAnsi="Amiri" w:eastAsia="Amiri" w:cs="Amiri"/>
          <w:color w:val="111111"/>
          <w:sz w:val="28"/>
          <w:sz w:val="28"/>
          <w:szCs w:val="28"/>
          <w:rtl w:val="true"/>
          <w:lang w:bidi="ar-SA"/>
        </w:rPr>
        <w:t xml:space="preserve">كلما خر ساجدا لك رأس  منهم قال سيفك اللّه أكبر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يتيمة الدهر للثعالبي </w:t>
      </w:r>
      <w:r>
        <w:rPr>
          <w:rFonts w:eastAsia="Amiri" w:cs="Amiri" w:ascii="Amiri" w:hAnsi="Amiri"/>
          <w:color w:val="111111"/>
          <w:sz w:val="28"/>
          <w:szCs w:val="28"/>
          <w:lang w:bidi="ar-SA"/>
        </w:rPr>
        <w:t>2:330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عبد اللّه بن عامر بالبصرة في يوم أضحى،فأرتج عليه فمكث ساعة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لا أجمع عليكم عيا و لؤما من اخذ شاة من السوق فهي له و ثمنها علي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كنايات الجرجاني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 أن المفضل الضبي بعث بأضحية هزيلة إلى شاعر،ثم لقيه فسأله عنها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قليلة الدم،فضحك المفضل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مهلا أردت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ذبح الضبي بالسيف لم تجد  من اللؤم للضبي لحما و لا دما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النفيلي عن زهير عن أبي اسحاق عن شريح ابن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رجل 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أمرنا النبيّ صلّى اللّه عليه و آله ان نستشرف العين و الاذنين و ألاّ نضحى بعوراء و لا مقابلة و لا مدابرة و لا خرقاء و لا شرقاء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زهير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لأبي إسحاق أذكر عضباء؟فقال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المقابلة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طرف الاذن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فالمدابرة؟قال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من مؤخر الاذن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فالشرقاء؟قال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 الاذن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فالخرقاء؟قال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خرق اذنها للسمة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الرحمن بن محمّد بن حبيب الجرمي صاحب الانماط عن أبيه عن جدّه أنّه شهد خالدا ضحى بالجعد بن درهم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مراده بخالد خالد بن عبد اللّه القسري و بالجعد الذي ينسب مروان ابن محمّد بن مروان آخر خلفاء بني امية إليه،فكان معروفا بمروان الجعدي كما كان معروفا بمروان الحمار،كان جعد زنديقا قالوا زعم أنّ اللّه لم يتخذ إبراهيم خليلا و لم يكلم موسى،و كان مروان على مذهبه فكان أهل الموصل يقولون لمروان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جعدي يا معطل،قتل جعدا خالد القسري بالعراق يوم النحر و جعله عوض أضحية </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الجعد بن درهم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 w:name="pg14417_181780"/>
    </w:p>
    <w:p>
      <w:pPr>
        <w:pStyle w:val="Heading2"/>
        <w:numPr>
          <w:ilvl w:val="1"/>
          <w:numId w:val="1"/>
        </w:numPr>
        <w:rPr/>
      </w:pPr>
      <w:bookmarkStart w:id="43" w:name="__RefHeading___Toc2422276_1468164448"/>
      <w:bookmarkStart w:id="44" w:name="_Toc14"/>
      <w:bookmarkEnd w:id="42"/>
      <w:bookmarkEnd w:id="43"/>
      <w:r>
        <w:rPr>
          <w:rtl w:val="true"/>
        </w:rPr>
        <w:t>الفصل الثاني و الخمسون</w:t>
      </w:r>
      <w:r>
        <w:rPr>
          <w:rtl w:val="true"/>
        </w:rPr>
        <w:t xml:space="preserve">: </w:t>
      </w:r>
      <w:r>
        <w:rPr>
          <w:rtl w:val="true"/>
        </w:rPr>
        <w:t>في الاقبال و الادبار</w:t>
      </w:r>
      <w:bookmarkEnd w:id="44"/>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 w:name="__RefHeading___Toc2422278_1468164448"/>
      <w:bookmarkStart w:id="46" w:name="_Toc15"/>
      <w:bookmarkEnd w:id="45"/>
      <w:r>
        <w:rPr>
          <w:rtl w:val="true"/>
        </w:rPr>
        <w:t>اشارة</w:t>
      </w:r>
      <w:bookmarkEnd w:id="46"/>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14417_181782"/>
      <w:bookmarkStart w:id="48" w:name="pg14417_181782"/>
      <w:bookmarkEnd w:id="48"/>
    </w:p>
    <w:p>
      <w:pPr>
        <w:pStyle w:val="Heading3"/>
        <w:numPr>
          <w:ilvl w:val="2"/>
          <w:numId w:val="1"/>
        </w:numPr>
        <w:rPr/>
      </w:pPr>
      <w:bookmarkStart w:id="49" w:name="pg14417_181782"/>
      <w:bookmarkStart w:id="50" w:name="__RefHeading___Toc2422280_1468164448"/>
      <w:bookmarkStart w:id="51" w:name="_Toc16"/>
      <w:bookmarkEnd w:id="49"/>
      <w:bookmarkEnd w:id="50"/>
      <w:r>
        <w:rPr/>
        <w:t>1</w:t>
      </w:r>
      <w:bookmarkEnd w:id="51"/>
    </w:p>
    <w:p>
      <w:pPr>
        <w:pStyle w:val="BookText"/>
        <w:rPr/>
      </w:pPr>
      <w:r>
        <w:rPr>
          <w:rFonts w:ascii="Amiri" w:hAnsi="Amiri" w:eastAsia="Amiri" w:cs="Amiri"/>
          <w:color w:val="111111"/>
          <w:sz w:val="28"/>
          <w:sz w:val="28"/>
          <w:szCs w:val="28"/>
          <w:rtl w:val="true"/>
          <w:lang w:bidi="ar-SA"/>
        </w:rPr>
        <w:t>من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أَقْبَلَتِ الدُّنْيَا عَلَى أَحَدٍ أَعَارَتْهُ مَحَاسِنَ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أَدْبَرَتْ عَنْهُ سَلَبَتْهُمْ مَحَاسِنَ نَفْسِهِ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فيه 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مروج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 ضرار بن ضمرة ذلك الكلام عنه عليه السّلام في جملة كلمات اخرى عنه عليه السّلام لمعاوية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مروج الذهب للمسعودي </w:t>
      </w:r>
      <w:r>
        <w:rPr>
          <w:rFonts w:eastAsia="Amiri" w:cs="Amiri" w:ascii="Amiri" w:hAnsi="Amiri"/>
          <w:color w:val="111111"/>
          <w:sz w:val="28"/>
          <w:szCs w:val="28"/>
          <w:lang w:bidi="ar-SA"/>
        </w:rPr>
        <w:t>2:421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سبط ابن الجوزي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سر العالمين للغزالي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أبياتا له عليه السّلام قريبة من العنوان،و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المرء في زمن الاقبال كالشجرة  و حولها الناس ما دامت لها الثمره</w:t>
      </w:r>
    </w:p>
    <w:p>
      <w:pPr>
        <w:pStyle w:val="BookText"/>
        <w:rPr/>
      </w:pPr>
      <w:r>
        <w:rPr>
          <w:rFonts w:ascii="Amiri" w:hAnsi="Amiri" w:eastAsia="Amiri" w:cs="Amiri"/>
          <w:color w:val="111111"/>
          <w:sz w:val="28"/>
          <w:sz w:val="28"/>
          <w:szCs w:val="28"/>
          <w:rtl w:val="true"/>
          <w:lang w:bidi="ar-SA"/>
        </w:rPr>
        <w:t>حتى إذا ما عرت من حملها انصرفوا  عنها عقوقا و قد كانوا لها برره</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حاولوا قطعها من بعد ما شفقوا  دهرا عليها من الارياح و الغبره </w:t>
      </w:r>
    </w:p>
    <w:p>
      <w:pPr>
        <w:pStyle w:val="BookText"/>
        <w:rPr/>
      </w:pPr>
      <w:r>
        <w:rPr>
          <w:rFonts w:ascii="Amiri" w:hAnsi="Amiri" w:eastAsia="Amiri" w:cs="Amiri"/>
          <w:color w:val="111111"/>
          <w:sz w:val="28"/>
          <w:sz w:val="28"/>
          <w:szCs w:val="28"/>
          <w:rtl w:val="true"/>
          <w:lang w:bidi="ar-SA"/>
        </w:rPr>
        <w:t>قلّت مروات أهل الأرض كلهم  الا الاقل فليس العشر من عشره</w:t>
      </w:r>
    </w:p>
    <w:p>
      <w:pPr>
        <w:pStyle w:val="BookText"/>
        <w:rPr/>
      </w:pPr>
      <w:r>
        <w:rPr>
          <w:rFonts w:ascii="Amiri" w:hAnsi="Amiri" w:eastAsia="Amiri" w:cs="Amiri"/>
          <w:color w:val="111111"/>
          <w:sz w:val="28"/>
          <w:sz w:val="28"/>
          <w:szCs w:val="28"/>
          <w:rtl w:val="true"/>
          <w:lang w:bidi="ar-SA"/>
        </w:rPr>
        <w:t xml:space="preserve">لا تحمدن امرأ حتى تجرّبه  فربما لا يوافي خبره خبره </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تذكرة الخواص لسبط بن الجوزي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عن كتاب سرّ العالمين للغزالي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شواهد كلامه عليه السّلام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وزراء الجهشياري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جبرئيل الطبيب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صنيع البرامكة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الرشيد يوما و هو جالس على بساط على مشرعة باب خراسان في ما بين الخلد و الفرات و ام جعفر من وراء ستر،فقال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وجدت شيئا فأشر عليها بما تعمل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فبينا أنا أنظر في ذلك ارتفعت صيحة عظيمة،فسأل عنها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خالد ينظر في امور المتظلمين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 اللّه عليه و أحسن جزاءه فقد خفف عني و حمل الثقل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بجميل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ففعلت ام جعفر مثل ذلك و لم تدع شيئا يذكره أحد من جميل إلاّ ذكرته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فامتلأت بذلك سرورا و قلت في ذلك بما أمكنني و خرجت مبادرا إلى يحيى فخبرته بذلك فسرّ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مضت مدة ثم جاءني يوما رسول الرشيد،فصرت إليه فوجدته جالسا في ذلك المجلس بعينه و ام جعفر من وراء الستر أيضا و الفضل بن الربيع بين يديه،و قد وجدت ام جعفر شيئا فأمرني بتأمل علّتها،و إنّي لفي ذلك إذ ارتفعت ضجة شديدة،فقال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ينظر في امور المتظلمين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اللّه به و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أقبل يذمّه و يسبّه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استبدّ بالامور دوني و أمضاها على غير رأيي و عمل بما أحبّه دون محبتي،و تكلمت ام جعفر بنحو من كلامه و ثلبته أكثر مما يثلب به أحد،فورد علي من ذلك ما أقام و أقعد، ثم أقبل علي الرشيد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جبرئيل إنّه لم يسمع كلامي غيرك و غير الفضل،و ليس الفضل ممن يحكى شيئا عني و علي لئن تجاوزك لأتلفن نفسك</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فتبرأت عنده من ذكره و اكبرت الإقدام على حكاية شيء منه و انصرفت، </w:t>
      </w:r>
    </w:p>
    <w:p>
      <w:pPr>
        <w:pStyle w:val="BookText"/>
        <w:rPr/>
      </w:pPr>
      <w:r>
        <w:rPr>
          <w:rFonts w:ascii="Amiri" w:hAnsi="Amiri" w:eastAsia="Amiri" w:cs="Amiri"/>
          <w:color w:val="111111"/>
          <w:sz w:val="28"/>
          <w:sz w:val="28"/>
          <w:szCs w:val="28"/>
          <w:rtl w:val="true"/>
          <w:lang w:bidi="ar-SA"/>
        </w:rPr>
        <w:t>فلم أصبر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 تلفت نفسي في الوفاء لم ابال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صرت إلى يحيى فعرفته ما جرى،فقال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أتذكر و قد جئتني في يوم كذا من شهر كذا و أنا في هذا الموضع فحكيت عن الرشيد إلاّ حماد و الثناء و عن ام جعفر مثل ذلك؟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عجبت من حفظه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لم يكن مني في هذه الحال التي ذمني فيها شيء لم يكن مني في ذلك الوقت الذي أحمدني فيه،و لكن المدة إذا آذنت بالانقضاء جعلت المحاسن مساوي و من أراد أن يتجنى قدر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الوزراء و الكتّاب للجهشياري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ليحيى البرمكي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بأحسن ما رأيت في أيام سعادتك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ركبت يوما في سفينة اريد التنزه،فلما أردت الخروج اتكأت على لوح من ألواحها و كان باصبعي خاتم،فطار فصه من يدي و كان ياقوتا أحمر قيمته ألف مثقال من الذهب،فتطيرت من ذلك ثم عدت إلى منزلي و إذا بالطباخ قد أتى بذلك الفص بعينه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الوزير لقيت هذا الفص في بطن حوت من حيتان اشتريتها للمطبخ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لا يصلح الا للوزير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هذا بلوغ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ببعض ما لقيت من المحن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اشتهيت لحما في قدر و انا في السجن،فغرمت ألف دينار في شهوتي حتى أتيت بقدر و لحم مقطع و أتيت بنار فأوقدت تحت القدر و نفخت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لحيتي في الأرض حتى كادت روحي تخرج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نضجت تركتها تفور و تغلى و فتتت الخبز و عمدت لأنزلها، فانفلتت من يدي و انكسر القدر على الأرض فبقيت ألتقط اللحم و امسح منه التراب و آكله و ذهب المرق الذي كنت أشتهيه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وزراء الجهشياري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الكرماني أنّ الفضل بن يحيى نقل من محبس كان فيه إلى محبس آخر،فوقف له بعض العامة فدعا عليه،فاضطرب </w:t>
      </w:r>
    </w:p>
    <w:p>
      <w:pPr>
        <w:pStyle w:val="BookText"/>
        <w:rPr/>
      </w:pPr>
      <w:r>
        <w:rPr>
          <w:rFonts w:ascii="Amiri" w:hAnsi="Amiri" w:eastAsia="Amiri" w:cs="Amiri"/>
          <w:color w:val="111111"/>
          <w:sz w:val="28"/>
          <w:sz w:val="28"/>
          <w:szCs w:val="28"/>
          <w:rtl w:val="true"/>
          <w:lang w:bidi="ar-SA"/>
        </w:rPr>
        <w:t>الفضل من ذلك اضطرابا لم ير منه مثل قبله في شيء من حوادث النكبة،فقال لبعض من كان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أن تلقى هذا الرجل و تسأله عما دعاه إلى ما كان هل لحقه من بعض أسبابنا على غير علم منا ظلم فنتلافيه،فصار الرسول إليه فسأله هل لحقه منه ما يوجب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و لكن قيل لي إنّ هؤلاء كلهم زنادقة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عاد الرسول إليه بذلك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سريت عني و فرجت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ما طالبين ذحلا و لكن  مال دهر على اناس فمالوا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الوزراء و الكتّاب للجهشياري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الرشيد أيام كان حسن الرأي في جعفر البرمكي يحلف باللّه أن جعفرا أفصح من قس بن ساعدة و أشجع من عامر بن الطفيل و أكتب من عبد الحميد بن يحيى و أسوس من ابن الخطاب و أحسن من مصعب 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جعفر حسن الصورة كان طويل الوجه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أنصح له من الحجاج لعبد الملك و أسمح من عبد اللّه بن جعفر و أعفّ من يوسف بن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تغير رأيه فيه أنكر محاسنه الحقيقية التي لا يختلف اثنان أنّها فيه نحو كياسته و سماحته،و كان جعفر لم يجسر أحد أن يرد عليه قولا و لا رأيا،فيقال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ما ظهر من تغير الرشيد له أنّه كلم الفضل بن الربيع بشيء فردّه عليه الفضل و لم تجر عادته من قبل أن يفتح فاه في وجهه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فأنكر سليمان بن أبي جعفر ذلك على الفضل،فغضب الرشيد لإنكار سليمان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دخولك بين أخي و مولاى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كالراضي بما كان من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تكلم جعفر بشيء قاله للفضل فقال الفضل للرشيد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 اللّه فاك يا جاهل إذا كان الخليفة الشاهد فمن الحاكم المشهود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فضحك </w:t>
      </w:r>
    </w:p>
    <w:p>
      <w:pPr>
        <w:pStyle w:val="BookText"/>
        <w:rPr/>
      </w:pPr>
      <w:r>
        <w:rPr>
          <w:rFonts w:ascii="Amiri" w:hAnsi="Amiri" w:eastAsia="Amiri" w:cs="Amiri"/>
          <w:color w:val="111111"/>
          <w:sz w:val="28"/>
          <w:sz w:val="28"/>
          <w:szCs w:val="28"/>
          <w:rtl w:val="true"/>
          <w:lang w:bidi="ar-SA"/>
        </w:rPr>
        <w:t>الرشيد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فضل لا تمار جعفرا فانك لا تقع عنه موقعا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18:105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 المقتدر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وزيره علي ابن محمد بن فرات و كانت له أياد جليلة و فضائل كثيرة،فلم يمسك الناس عن انتقاصه و هجوه مع حسن آثاره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المبرد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يزيد بن أبي مسلم كاتب الحجاج على سليمان بن عبد الملك و كان يزيد دميما،فلما رآه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اللّه رجلا أجرك سنه و أشركك في أمانته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رأيتني و الأمر لك و هو عني مدبر،و لو رأيتني و الأمر علي مقبل لاستكبرت مني ما استصغرت و استعظمت مني ما استحقرت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ترى الحجاج استقر في قعر جهنم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تقل ذلك،فإنّ الحجاج وطأ لكم المنابر و أذلّ لكم الجبابر و هو يجيء يوم القيامة عن يمين أبيك و يسار أخيك فحيث كانا كان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ابن الأثير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المعز لدين اللّه العلوي بمصر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سبب موته أن ملك الروم بالقسطنطنية أرسل إليه رسولا كان يتردّد إليه بإفريقية،فخلا به بعض الأيام فقال له المعز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أتذكر إذ أتيتني رسولا و أنا بالمهدية فقلت لك لتدخلّن عليّ و أنا بمصر مالكا لها؟قال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أقول لك لتدخلن علي بغداد و انا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آمنتني على نفسي و لم تغضب قلت لك ما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المعز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و أنت آمن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بعثني إليك الملك ذلك العام فرأيت من عظمتك في عيني و كثرة أصحابك ما كدت أموت منه،و وصلت إلى قصرك فرأيت عليه نورا عظيما غطى بصري،ثم </w:t>
      </w:r>
      <w:bookmarkStart w:id="52" w:name="pg14417_181787"/>
    </w:p>
    <w:p>
      <w:pPr>
        <w:pStyle w:val="BookText"/>
        <w:rPr/>
      </w:pPr>
      <w:bookmarkEnd w:id="52"/>
      <w:r>
        <w:rPr>
          <w:rFonts w:ascii="Amiri" w:hAnsi="Amiri" w:eastAsia="Amiri" w:cs="Amiri"/>
          <w:color w:val="111111"/>
          <w:sz w:val="28"/>
          <w:sz w:val="28"/>
          <w:szCs w:val="28"/>
          <w:rtl w:val="true"/>
          <w:lang w:bidi="ar-SA"/>
        </w:rPr>
        <w:t>دخلت عليك فرأيتك على سريرك فظننتك خالقا،فلو قلت لي إنّك لتعرج إلى السماء لتحققت ذلك،ثم جئت إليك الآن فما رأيت من ذلك شيئا أشرفت على مدينتك فكانت في عيني سوداء مظلمة،ثم دخلت عليك فما وجدت لك من المهابة ما وجدته ذلك العام،فقلت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ذلك كان امرا مقبلا و إنّه الآن بضد ما كان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فأطرق المعز و خرج الرسول من عنده و اخذت المعز الحمى لشدة ما وجد حتى مات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الكامل لابن الأثير </w:t>
      </w:r>
      <w:r>
        <w:rPr>
          <w:rFonts w:eastAsia="Amiri" w:cs="Amiri" w:ascii="Amiri" w:hAnsi="Amiri"/>
          <w:color w:val="111111"/>
          <w:sz w:val="28"/>
          <w:szCs w:val="28"/>
          <w:lang w:bidi="ar-SA"/>
        </w:rPr>
        <w:t>8:663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2422282_1468164448"/>
      <w:bookmarkStart w:id="54" w:name="_Toc17"/>
      <w:bookmarkEnd w:id="53"/>
      <w:r>
        <w:rPr/>
        <w:t>2</w:t>
      </w:r>
      <w:bookmarkEnd w:id="54"/>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صَوَابُ الرَّأْيِ بِالدُّوَلِ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بِإِقْبَالِهَا وَ يَذْهَبُ بِإِدْبَارِهَا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شواهد كلامه عليه السّلام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هشام بن عمرو التغلبي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في عسكر أبي مسلم لما حارب عبد اللّه بن علي من قبل المنصور، فتحدث الناس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الناس أشد؟فقال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حتى أسمع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الناس أهل خراسان،و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أهل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قوم في دولتهم أشدّ الناس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قتال المثنى بن حارثة مع العجم من قبل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المثنى</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قاتلت العرب و العجم في الجاهلية و الإسلام،و اللّه لمائة من العجم في الجاهلية كانوا أشدّ علي من ألف من العرب لمائة من العرب اليوم أشد علي من ألف من العجم،إنّ اللّه اذهب مصذوقتهم و وهن كيدهم،فلا يرو عنكم زهاء ترونه و لا سواد و لا قسي فج و لا نبال طوال،فإنّهم إذا أعجلوا عنها أو فقدوها كالبهائم </w:t>
      </w:r>
    </w:p>
    <w:p>
      <w:pPr>
        <w:pStyle w:val="BookText"/>
        <w:rPr/>
      </w:pPr>
      <w:r>
        <w:rPr>
          <w:rFonts w:ascii="Amiri" w:hAnsi="Amiri" w:eastAsia="Amiri" w:cs="Amiri"/>
          <w:color w:val="111111"/>
          <w:sz w:val="28"/>
          <w:sz w:val="28"/>
          <w:szCs w:val="28"/>
          <w:rtl w:val="true"/>
          <w:lang w:bidi="ar-SA"/>
        </w:rPr>
        <w:t>أينما وجهتموها اتجهت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جعفر بن منصور يستخف مطيع بن إياس و يحبه و كان منقطعا إليه و له معه منزلة حسنة،فذكر له حماد الراوية و كان صديقه و كان مطرحا مجفوا في أيامهم،فقال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إيتنا به لنراه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فأتى مطيع حمادا فأخبره بذلك و أمره بالمسير معه إليه،فقال له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دعني فإنّ دولتي كانت مع بني أمية و مالي عند هؤلاء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فأبى مطيع إلاّ الذهاب إليه،فاستعار حماد سوادا و سيفا،ثم أتاه ثم مضى به مطيع إلى جعفر،فأمره بالجلوس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أيها الأمير؟الشاعر بعينه أم لمن حضر؟قال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فسلخ و اللّه شعر جرير كله من قلبي إلاّ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الخليط برامتين فودعوا  أو كلما اعتزموا البين تجزع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ديوان جرير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فأنشدت حتى انتهيت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تقول بوزع قد دببت على العصا  هلا هزأت بغيرنا يا بوزع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 علي هذا البيت،فأعدته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بوزع أي شيء هو؟فقلت</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اسمها بوزع هو نفي من العباس بن عبد المطلب إن كانت بوزع إلاّ غولا من الغيلان،تركتني و اللّه يا هذا الليلة لا أنام من فزع بوزع،يا غلمان قفاه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فصفعت و اللّه حتى لم أدر أين أنا،ثم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جروا برجله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فجروا برجلي حتى اخرجت من بين يديه مسحوبا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فتخرق السواد و انكسر جفن السيف و لقيت شرا عظيما مما جرى علي،و كان أغلظ من ذلك كله إغرامي ثمن السواد و جفن السيف،فلما انصرفت أتاني مطيع يتوجع لي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w:t>
      </w:r>
      <w:bookmarkStart w:id="55" w:name="pg14417_181789"/>
    </w:p>
    <w:p>
      <w:pPr>
        <w:pStyle w:val="BookText"/>
        <w:rPr/>
      </w:pPr>
      <w:bookmarkEnd w:id="55"/>
      <w:r>
        <w:rPr>
          <w:rFonts w:ascii="Amiri" w:hAnsi="Amiri" w:eastAsia="Amiri" w:cs="Amiri"/>
          <w:color w:val="111111"/>
          <w:sz w:val="28"/>
          <w:sz w:val="28"/>
          <w:szCs w:val="28"/>
          <w:rtl w:val="true"/>
          <w:lang w:bidi="ar-SA"/>
        </w:rPr>
        <w:t xml:space="preserve">اخبرك أنّي لا اصيب منهم خيرا و إنّ حظي قد ذهب مع بني امية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 xml:space="preserve">الأغاني لأبي الفرج الأصفهاني </w:t>
      </w:r>
      <w:r>
        <w:rPr>
          <w:rFonts w:eastAsia="Amiri" w:cs="Amiri" w:ascii="Amiri" w:hAnsi="Amiri"/>
          <w:color w:val="111111"/>
          <w:sz w:val="28"/>
          <w:szCs w:val="28"/>
          <w:lang w:bidi="ar-SA"/>
        </w:rPr>
        <w:t>8:252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 بنو برمك عند يحيى في آخر دولتهم و هم يومئذ عشرة،فأداروا الرأي بينهم في أمر فلم يصح لهم،فقال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للّه ذهبت و اللّه دولتنا،كنّا و اللّه في إقبالنا يبرم الواحد منّا عشرة آراء مشكلة في وقت واحد،و اليوم نحن عشرة في أمر غير مشكل و لا يصحّ لنا فيه رأي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 w:name="__RefHeading___Toc2422284_1468164448"/>
      <w:bookmarkStart w:id="57" w:name="_Toc18"/>
      <w:bookmarkEnd w:id="56"/>
      <w:r>
        <w:rPr/>
        <w:t>3</w:t>
      </w:r>
      <w:bookmarkEnd w:id="57"/>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شَارِكُوا الَّذِي قَدْ أَقْبَلَ عَلَيْهِ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أَخْلَقُ لِلْغِنَى وَ أَجْدَرُ بِإِقْبَالِ الْحَظِّ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أجدر،و الحظ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النصيب،و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جمعه أحظ و حظوظ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يجيء على غير قياس أحاظ،قال القريع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الغنى و الفقر من حيل الفتى  و لكن أحاظ قسمت و جدود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تذاكرنا يوما عند المبرّد الحظوظ و أرزاق الناس من حيث لا يحتسبون،قال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يقع كثيرا،فمنه قول ابن أبي فنن في أبيات عملها لمعنى أراده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مالي و مالك قد كلفتني شططا  حمل السلاح و قول الدارعين قف</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أمن رجال المنايا خلتني رجلا  أمسى و أصبح مشتاقا إلى التف </w:t>
      </w:r>
      <w:bookmarkStart w:id="58" w:name="pg14417_181790"/>
    </w:p>
    <w:p>
      <w:pPr>
        <w:pStyle w:val="BookText"/>
        <w:rPr/>
      </w:pPr>
      <w:bookmarkEnd w:id="58"/>
      <w:r>
        <w:rPr>
          <w:rFonts w:ascii="Amiri" w:hAnsi="Amiri" w:eastAsia="Amiri" w:cs="Amiri"/>
          <w:color w:val="111111"/>
          <w:sz w:val="28"/>
          <w:sz w:val="28"/>
          <w:szCs w:val="28"/>
          <w:rtl w:val="true"/>
          <w:lang w:bidi="ar-SA"/>
        </w:rPr>
        <w:t>يمشي المنون إلى غيري فأكرهها  فكيف أسعى إليها بارز الكتف</w:t>
      </w:r>
    </w:p>
    <w:p>
      <w:pPr>
        <w:pStyle w:val="BookText"/>
        <w:rPr/>
      </w:pPr>
      <w:r>
        <w:rPr>
          <w:rFonts w:ascii="Amiri" w:hAnsi="Amiri" w:eastAsia="Amiri" w:cs="Amiri"/>
          <w:color w:val="111111"/>
          <w:sz w:val="28"/>
          <w:sz w:val="28"/>
          <w:szCs w:val="28"/>
          <w:rtl w:val="true"/>
          <w:lang w:bidi="ar-SA"/>
        </w:rPr>
        <w:t>أم هل حسبت سواد الليل شجّعني  أو أن قلبي في جنبي أبي دلف</w:t>
      </w:r>
    </w:p>
    <w:p>
      <w:pPr>
        <w:pStyle w:val="BookText"/>
        <w:rPr/>
      </w:pPr>
      <w:r>
        <w:rPr>
          <w:rFonts w:ascii="Amiri" w:hAnsi="Amiri" w:eastAsia="Amiri" w:cs="Amiri"/>
          <w:color w:val="111111"/>
          <w:sz w:val="28"/>
          <w:sz w:val="28"/>
          <w:szCs w:val="28"/>
          <w:rtl w:val="true"/>
          <w:lang w:bidi="ar-SA"/>
        </w:rPr>
        <w:t xml:space="preserve">فبلغ هذا الشعر أبا دلف فوجّه إليه أربعة آلاف درهم جاءه على غفلة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تاريخ بغداد للخطيب البغدادي </w:t>
      </w:r>
      <w:r>
        <w:rPr>
          <w:rFonts w:eastAsia="Amiri" w:cs="Amiri" w:ascii="Amiri" w:hAnsi="Amiri"/>
          <w:color w:val="111111"/>
          <w:sz w:val="28"/>
          <w:szCs w:val="28"/>
          <w:lang w:bidi="ar-SA"/>
        </w:rPr>
        <w:t>12:419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جاء ابن أبي فنن دراهم على غفلة كذلك جاء أبا دلف مديح على غفلة،و هو أمدح بيت حيث جعله كالمثل في الشجاعة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البخت على صورة رجل أعمى أصمّ أخرس و بين يديه جواهر و حجارة و هو يرمي بكلتا يديه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Style w:val="FootnoteAnchor"/>
          <w:rtl w:val="true"/>
        </w:rPr>
        <w:footnoteReference w:id="383"/>
      </w:r>
      <w:r>
        <w:rPr>
          <w:rFonts w:ascii="Amiri" w:hAnsi="Amiri" w:eastAsia="Amiri" w:cs="Amiri"/>
          <w:color w:val="111111"/>
          <w:sz w:val="28"/>
          <w:sz w:val="28"/>
          <w:szCs w:val="28"/>
          <w:rtl w:val="true"/>
          <w:lang w:bidi="ar-SA"/>
        </w:rPr>
        <w:t>في آخر الكلام زائدة لعدم وجودها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 w:name="__RefHeading___Toc2422286_1468164448"/>
      <w:bookmarkStart w:id="60" w:name="_Toc19"/>
      <w:bookmarkEnd w:id="59"/>
      <w:r>
        <w:rPr/>
        <w:t>4</w:t>
      </w:r>
      <w:bookmarkEnd w:id="60"/>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عَيْبُكَ مَسْتُورٌ مَا أَسْعَدَكَ جَدُّكَ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 الحظ و البخت،و في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ينفع ذا الجد منك الجد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ينفع ذا الغنى عندك غناء،و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عندك،و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جَدُّ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عظمته،و قيل غناه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أخبارنا أنّ الجن قالوا ذلك الكلام جهالة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فحكاه تعالى عنهم فلا بد أنّهم أرادوا بالجد الحظ و البخت،و تعالى ربّنا عن الجدّ بمعنى قالوا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مما قيل في 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لبّ اللبيب بغير حظ  بأغنى في المعيشة من فتيل</w:t>
      </w:r>
    </w:p>
    <w:p>
      <w:pPr>
        <w:pStyle w:val="BookText"/>
        <w:rPr/>
      </w:pPr>
      <w:r>
        <w:rPr>
          <w:rFonts w:ascii="Amiri" w:hAnsi="Amiri" w:eastAsia="Amiri" w:cs="Amiri"/>
          <w:color w:val="111111"/>
          <w:sz w:val="28"/>
          <w:sz w:val="28"/>
          <w:szCs w:val="28"/>
          <w:rtl w:val="true"/>
          <w:lang w:bidi="ar-SA"/>
        </w:rPr>
        <w:t xml:space="preserve">رأيت الحظ يستر كلّ عيب  و هيهات الحظوظ من العقول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 xml:space="preserve">عيون الأخبار لابن قتيبة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المصراع الأخير قلب،و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هيهات العقول من الحظوظ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المقادير إذا ساعدت  ألحقت العاجز بالحازم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جددت فكلّ شيء نافع  و إذا حددت فكلّ شيء ضائر</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فاخش ما يرجى وجدك هابط  و لا تخش ما يخشى وجدك رافع</w:t>
      </w:r>
    </w:p>
    <w:p>
      <w:pPr>
        <w:pStyle w:val="BookText"/>
        <w:rPr/>
      </w:pPr>
      <w:r>
        <w:rPr>
          <w:rFonts w:ascii="IRNazanin" w:hAnsi="IRNazanin" w:eastAsia="IRNazanin"/>
          <w:color w:val="111111"/>
          <w:sz w:val="28"/>
          <w:sz w:val="28"/>
          <w:szCs w:val="28"/>
          <w:rtl w:val="true"/>
          <w:lang w:bidi="fa-IR"/>
        </w:rPr>
        <w:t>فلا نافع إلاّ مع النحس ضائر  و لا ضائر إلاّ مع السعد نافع</w:t>
      </w:r>
    </w:p>
    <w:p>
      <w:p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الناس في الجد و الى الآن لم يتحقق معناه، و من كلام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أقبل البخت باضت الدجاجة على الوتد و إذا أدبر البخت انشغر الهاون في الشمس</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كلام الحكماء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السعادة لتلحظ الحجر فيدعى ربّا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ابن الجصاص الدالة على تغفله و بلهه كثيرة جدّا، قد صنّف فيها الكتب،و من جملتها أنّه سمع إنسانا ينشد نسيبا فيه ذكر هند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تذكروا حماة النبي إلاّ بخير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أشياء عجيبة أظرف من هذا،و كانت </w:t>
      </w:r>
    </w:p>
    <w:p>
      <w:pPr>
        <w:pStyle w:val="BookText"/>
        <w:rPr/>
      </w:pPr>
      <w:r>
        <w:rPr>
          <w:rFonts w:ascii="Amiri" w:hAnsi="Amiri" w:eastAsia="Amiri" w:cs="Amiri"/>
          <w:color w:val="111111"/>
          <w:sz w:val="28"/>
          <w:sz w:val="28"/>
          <w:szCs w:val="28"/>
          <w:rtl w:val="true"/>
          <w:lang w:bidi="ar-SA"/>
        </w:rPr>
        <w:t>سعادته تضرب بها الأمثال و كثرة أمواله التي لم يجمع لقارون مثلها،فكان الناس يعجبون من ذلك،حتى أن جماعة من شيوخ بغداد كانوا يقولون ان ابن الجصاص أعقل الناس و أحزمهم،و انّه هو الذي ألحم الحال بين المعتضد و بين خمارويه بن أحمد بن طولون و سفر بينهما سفارة عجيبة و بلغ من الجهتين احسن مبلغ،خطب قطر الندى بنت خمارويه للمعتضد و جهّزها من مصر على أجمل وجه و أعلى ترتيب،و لكنّه كان يقصد أن يتغافل و يتجاهل و يظهر البله و النقص يستبقي بذلك ماله و يحرس به نعمته و يدفع عنه عين الكمال و حسد الأعيان،فقلت لأبي غسان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أظنّ ما قاله هؤلاء صحيحا،فان المعتضد مع حزمه و عقله و كماله و إصابة رأيه ما اختاره للسفارة و الصلح إلاّ و المرجو منه فيما يأتيه و يستقبله من أيامه نظير ما قد شوهد منه فيما مضى من زمانه،و هل كان يجوز أن يصلح أمرا قد تفاقم فساده برسالة أحمق و سفارة أخرق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غسان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الجد ينسلخ حال الأخرق و يستر عيب الأحمق و يذبّ عن عرض الملطخ و يقرب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بمنطقه و الصحة برأيه و النجاح بسعيه،و الجد يستخدم العقلاء لصاحبه و يستعمل آراءهم و أفكارهم في مطالبه،و إن ابن الجصاص على ما قيل و حكى و لكن جده كفاه غائلة الحمق،و لو عرفت خبط العاقل إذا فارقه الجد لعلمت أنّ الجد قد يصيب بجهله ما لا يصيب العالم بعلمه مع حرمانه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الجد؟فقال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لي عنه عبارة معينة و لكن لي به علم شاف و استفدته بالتجربة و السماع العريض من الصغير و الكبير،و سمعت امرأة من الأعراب ترقّص ابنا لها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رزقك اللّه جدا يخدمك عليه ذوو العقول،و لا رزقك عقلا تخدم به ذوي الجدود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18:181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 w:name="pg14417_181793"/>
    </w:p>
    <w:p>
      <w:pPr>
        <w:pStyle w:val="Heading3"/>
        <w:numPr>
          <w:ilvl w:val="2"/>
          <w:numId w:val="1"/>
        </w:numPr>
        <w:rPr/>
      </w:pPr>
      <w:bookmarkStart w:id="62" w:name="__RefHeading___Toc2422288_1468164448"/>
      <w:bookmarkStart w:id="63" w:name="_Toc20"/>
      <w:bookmarkEnd w:id="61"/>
      <w:bookmarkEnd w:id="62"/>
      <w:r>
        <w:rPr/>
        <w:t>5</w:t>
      </w:r>
      <w:bookmarkEnd w:id="63"/>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مُقْبِلٍ إِدْبَارٌ وَ مَا أَدْبَرَ كَأَنْ لَمْ يَكُنْ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إبراهيم بن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إليّ الأمين و هو محاصر،فصرت إليه فإذا هو جالس في طارمة خشبها من عود و صندل عشرة في عشرة،و إذا سليمان بن أبي جعفر المنصور معه في الطارمة و هي قبة كان اتخذ لها فراشا مبطنا بأنواع الحرير و الديباج المنسوج بالذهب الأحمر و غير ذلك من أنواع الإبريسم،فسلمت فإذا قدامه قدح بلور مخروز فيه شراب ينفذ مقداره خمسة أرطال و بين يدي سليمان قدح مثله،فجلست بأزاء سليمان،فأتيت بقدح كالأول و الثاني،فقال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بعثت إليكما لما بلغني قدوم طاهر بن الحسين إلى النهروان و ما قد صنع في أمرنا من المكروه و قابلنا به من الاساءة،فدعوتكما لأفرّح بكما و بحديثكما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فأقبلنا نحدّثه و نؤنسه حتى سلا عمّا كان يجده و فرح و دعا بجارية من خواص جواريه تسمى ضعفا، فتطيرت من اسمها و نحن على تلك الحال،فقال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فوضعت العود في حجرها و غنت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كليب لعمري كان أكثر ناصرا  و أيسر جرما منك ضرج بالدم</w:t>
      </w:r>
    </w:p>
    <w:p>
      <w:pPr>
        <w:pStyle w:val="BookText"/>
        <w:rPr/>
      </w:pPr>
      <w:r>
        <w:rPr>
          <w:rFonts w:ascii="Amiri" w:hAnsi="Amiri" w:eastAsia="Amiri" w:cs="Amiri"/>
          <w:color w:val="111111"/>
          <w:sz w:val="28"/>
          <w:sz w:val="28"/>
          <w:szCs w:val="28"/>
          <w:rtl w:val="true"/>
          <w:lang w:bidi="ar-SA"/>
        </w:rPr>
        <w:t>فتطير من قولها ثم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اسكتي قبّحك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عاد إلى ما كان عليه من الغمّ و الإقطاب،فأقبلنا نحادثه و نبسطه إلى أن سلا و ضحك،ثم أقبل عليها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 ما عندك فغنت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قتلوه كي يكونوا مكانه  كما غدرت يوما بكسرى مرازبه</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فأسكتها و زأرها و عاد إلى الحالة الاولى،فسليناه حتى عاد إلى </w:t>
      </w:r>
    </w:p>
    <w:p>
      <w:pPr>
        <w:pStyle w:val="BookText"/>
        <w:rPr/>
      </w:pPr>
      <w:r>
        <w:rPr>
          <w:rFonts w:ascii="Amiri" w:hAnsi="Amiri" w:eastAsia="Amiri" w:cs="Amiri"/>
          <w:color w:val="111111"/>
          <w:sz w:val="28"/>
          <w:sz w:val="28"/>
          <w:szCs w:val="28"/>
          <w:rtl w:val="true"/>
          <w:lang w:bidi="ar-SA"/>
        </w:rPr>
        <w:t>الضحك،فأقبل عليها الثالثة و قال غني،فغنّت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لم يكن بين الحجون إلى الصفا  أنيس و لم يسمر بمكة سامر</w:t>
      </w:r>
    </w:p>
    <w:p>
      <w:pPr>
        <w:pStyle w:val="BookText"/>
        <w:rPr/>
      </w:pPr>
      <w:r>
        <w:rPr>
          <w:rFonts w:ascii="Amiri" w:hAnsi="Amiri" w:eastAsia="Amiri" w:cs="Amiri"/>
          <w:color w:val="111111"/>
          <w:sz w:val="28"/>
          <w:sz w:val="28"/>
          <w:szCs w:val="28"/>
          <w:rtl w:val="true"/>
          <w:lang w:bidi="ar-SA"/>
        </w:rPr>
        <w:t>بلى نحن كنّا أهلها فأدبانا  صروف الليالي و الجدود العواثر</w:t>
      </w:r>
    </w:p>
    <w:p>
      <w:pPr>
        <w:pStyle w:val="BookText"/>
        <w:rPr/>
      </w:pPr>
      <w:r>
        <w:rPr>
          <w:rFonts w:ascii="Amiri" w:hAnsi="Amiri" w:eastAsia="Amiri" w:cs="Amiri"/>
          <w:color w:val="111111"/>
          <w:sz w:val="28"/>
          <w:sz w:val="28"/>
          <w:szCs w:val="28"/>
          <w:rtl w:val="true"/>
          <w:lang w:bidi="ar-SA"/>
        </w:rPr>
        <w:t>و قيل بل غنّت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 رب السكون و الحرك  إنّ المنايا كثيرة الشرك</w:t>
      </w:r>
    </w:p>
    <w:p>
      <w:pPr>
        <w:pStyle w:val="BookText"/>
        <w:rPr/>
      </w:pPr>
      <w:r>
        <w:rPr>
          <w:rFonts w:ascii="Amiri" w:hAnsi="Amiri" w:eastAsia="Amiri" w:cs="Amiri"/>
          <w:color w:val="111111"/>
          <w:sz w:val="28"/>
          <w:sz w:val="28"/>
          <w:szCs w:val="28"/>
          <w:rtl w:val="true"/>
          <w:lang w:bidi="ar-SA"/>
        </w:rPr>
        <w:t>فقال لها قومي عني فعل اللّه بك و صنع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فقامت فعثرت بالقدح الذي كان بين يديه فكسرته فانهرق الشراب،و كانت ليلة قمراء و نحن في شاطىء دجلة في قصره المعروف بالخلد،فسمعنا قائلا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 الْأَمْرُ الَّذِي فِيهِ تَسْتَفْتِيانِ</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إبراهيم بن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و قد وثب،فسمعت منشدا من ناحية القصر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تعجبن من العجب  قد جاء ما يقضي العجب</w:t>
      </w:r>
    </w:p>
    <w:p>
      <w:pPr>
        <w:pStyle w:val="BookText"/>
        <w:rPr/>
      </w:pPr>
      <w:r>
        <w:rPr>
          <w:rFonts w:ascii="Amiri" w:hAnsi="Amiri" w:eastAsia="Amiri" w:cs="Amiri"/>
          <w:color w:val="111111"/>
          <w:sz w:val="28"/>
          <w:sz w:val="28"/>
          <w:szCs w:val="28"/>
          <w:rtl w:val="true"/>
          <w:lang w:bidi="ar-SA"/>
        </w:rPr>
        <w:t>قد جاء أمر فادح  فيه لذي عجب عجب</w:t>
      </w:r>
    </w:p>
    <w:p>
      <w:p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قمنا معه بعد تلك الليلة إلى أن قتل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شيخ من همدان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بعثني أهلي في الجاهلية إلى ذي الكلاع بهدايا،فمكثت تحت قصره حولا لا أصل إليه،ثم أشرف إشرافة من كوة فخرّ له من حول العرش سجدا،ثم رأيته بعد ذلك بحمص فقيرا يشتري اللحم و يسمطه خلف دابته و 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 لدنيا إذا كانت كذا  أنا منها في هموم و أذى</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صفا عيش امرىء في صبحها  بوجته ممسيا كأس القذى </w:t>
      </w:r>
    </w:p>
    <w:p>
      <w:pPr>
        <w:pStyle w:val="BookText"/>
        <w:rPr/>
      </w:pPr>
      <w:r>
        <w:rPr>
          <w:rFonts w:ascii="Amiri" w:hAnsi="Amiri" w:eastAsia="Amiri" w:cs="Amiri"/>
          <w:color w:val="111111"/>
          <w:sz w:val="28"/>
          <w:sz w:val="28"/>
          <w:szCs w:val="28"/>
          <w:rtl w:val="true"/>
          <w:lang w:bidi="ar-SA"/>
        </w:rPr>
        <w:t xml:space="preserve">و لقد كنت إذا قيل من  أنعم العالم عيشا قيل ذا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18:363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هذه الدار في هذا الرواق على  هذي الوسادة كان العز فانقرضا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خلفاء السيوطي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ركب مونس على المقتدر فكان معظم جند مونس البربر،رمى بربري المقتدر بحربة سقط منها ثم ذبحه بالسيف و شيل رأسه على الرمح و بقي مكشوف العورة حتى ستر بالحشيش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إنّ وزيره أخذ له ذلك اليوم طالعا فقال له المقتدر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وقت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الزوال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فتطير و هم بالرجوع،فأشرفت خيل مونس و نشبت الحرب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للنكبة غايات لا بد أن تنتهي إليها،فإذا حكم على أحدكم بها فليطأطئ لها و ليصبر حتى تجوز،فإنّ إعمال الحيلة فيها عند إقبالها زائد في مكروهها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يأتي في فصل القضاء و القدر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تذلّ الامور للمقادير حتى يكون الحتف في التدبير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xml:space="preserve">. </w:t>
      </w:r>
      <w:bookmarkStart w:id="64" w:name="pg14417_181796"/>
    </w:p>
    <w:p>
      <w:pPr>
        <w:pStyle w:val="Heading2"/>
        <w:numPr>
          <w:ilvl w:val="1"/>
          <w:numId w:val="1"/>
        </w:numPr>
        <w:rPr/>
      </w:pPr>
      <w:bookmarkStart w:id="65" w:name="__RefHeading___Toc2422290_1468164448"/>
      <w:bookmarkStart w:id="66" w:name="_Toc21"/>
      <w:bookmarkEnd w:id="64"/>
      <w:bookmarkEnd w:id="65"/>
      <w:r>
        <w:rPr>
          <w:rtl w:val="true"/>
        </w:rPr>
        <w:t>الفصل الثالث و الخمسون</w:t>
      </w:r>
      <w:r>
        <w:rPr>
          <w:rtl w:val="true"/>
        </w:rPr>
        <w:t xml:space="preserve">: </w:t>
      </w:r>
      <w:r>
        <w:rPr>
          <w:rtl w:val="true"/>
        </w:rPr>
        <w:t>في الفتن و الشبه و البدع</w:t>
      </w:r>
      <w:bookmarkEnd w:id="66"/>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 w:name="__RefHeading___Toc2422292_1468164448"/>
      <w:bookmarkStart w:id="68" w:name="_Toc22"/>
      <w:bookmarkEnd w:id="67"/>
      <w:r>
        <w:rPr>
          <w:rtl w:val="true"/>
        </w:rPr>
        <w:t>اشارة</w:t>
      </w:r>
      <w:bookmarkEnd w:id="68"/>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 w:name="pg14417_181798"/>
      <w:bookmarkStart w:id="70" w:name="pg14417_181798"/>
      <w:bookmarkEnd w:id="70"/>
    </w:p>
    <w:p>
      <w:pPr>
        <w:pStyle w:val="Heading3"/>
        <w:numPr>
          <w:ilvl w:val="2"/>
          <w:numId w:val="1"/>
        </w:numPr>
        <w:rPr/>
      </w:pPr>
      <w:bookmarkStart w:id="71" w:name="pg14417_181798"/>
      <w:bookmarkStart w:id="72" w:name="__RefHeading___Toc2422294_1468164448"/>
      <w:bookmarkStart w:id="73" w:name="_Toc23"/>
      <w:bookmarkEnd w:id="71"/>
      <w:bookmarkEnd w:id="72"/>
      <w:r>
        <w:rPr/>
        <w:t>1</w:t>
      </w:r>
      <w:bookmarkEnd w:id="73"/>
    </w:p>
    <w:p>
      <w:pPr>
        <w:pStyle w:val="BookText"/>
        <w:rPr/>
      </w:pPr>
      <w:r>
        <w:rPr>
          <w:rFonts w:ascii="Amiri" w:hAnsi="Amiri" w:eastAsia="Amiri" w:cs="Amiri"/>
          <w:color w:val="111111"/>
          <w:sz w:val="28"/>
          <w:sz w:val="28"/>
          <w:szCs w:val="28"/>
          <w:rtl w:val="true"/>
          <w:lang w:bidi="ar-SA"/>
        </w:rPr>
        <w:t>في أوّل الباب الثالث من النهج</w:t>
      </w:r>
    </w:p>
    <w:p>
      <w:pPr>
        <w:pStyle w:val="BookText"/>
        <w:rPr/>
      </w:pPr>
      <w:r>
        <w:rPr>
          <w:rFonts w:ascii="Amiri" w:hAnsi="Amiri" w:eastAsia="Amiri" w:cs="Amiri"/>
          <w:color w:val="111111"/>
          <w:sz w:val="28"/>
          <w:sz w:val="28"/>
          <w:szCs w:val="28"/>
          <w:rtl w:val="true"/>
          <w:lang w:bidi="ar-SA"/>
        </w:rPr>
        <w:t>باب المختار من حكم امير المؤمنين عليه السّلام و يدخل في ذلك المختار</w:t>
      </w:r>
    </w:p>
    <w:p>
      <w:pPr>
        <w:pStyle w:val="BookText"/>
        <w:rPr/>
      </w:pPr>
      <w:r>
        <w:rPr>
          <w:rFonts w:ascii="Amiri" w:hAnsi="Amiri" w:eastAsia="Amiri" w:cs="Amiri"/>
          <w:color w:val="111111"/>
          <w:sz w:val="28"/>
          <w:sz w:val="28"/>
          <w:szCs w:val="28"/>
          <w:rtl w:val="true"/>
          <w:lang w:bidi="ar-SA"/>
        </w:rPr>
        <w:t>من أجوبة مسائله و الكلام القصير الخارج في ساير أغراضه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 فِي الْفِتْنَةِ كَابْنِ اللَّبُونِ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ظَهْرٌ فَيُرْكَبَ وَ لاَ ضَرْعٌ فَيُحْلَبَ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القسم الأخير من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حكم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اقتصر عليه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ابن أبي الحديد و 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مواعظه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الصحيح لأصحية نسختيهما لا سيما الأخير الذي نسخته بخط المصنف</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لأنّ فيه مواعظ كثيرة و منها في العنوان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كلامه عليه السّلام لرجل سأله أن يعظه الذي قال المصنف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يكن في هذا الكتاب إلاّ هذا الكلام لكفى به موعظة ناجعة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وصف الشعبي كلامه عليه السّلام في الحكم و غيرها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 أمير المؤمنين عليه السّلام بتسع كلمات ارتجلهن ارتجالا فقأن عيون البلاغة و أيتمن جواهر الحكمة و قطعن جميع الأنام عن اللحاق بواحدة منهن،ثلاث منهن في الحكمة و ثلاث في المناجاة و ثلاث في الأدب،أما اللائي في الحكمة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كلّ امرىء ما يحسنه،و ما هلك امرؤ عرف قدره،و المرء مخبوء تحت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اللائي في المناجاة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كفى بي عزّا أن أكون لك عبدا،و كفى بي فخرا أن تكون لي ربا،أنت كما أحب فاجعلني كما تحب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اللائي في الأدب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امنن على من شئت تكن أميره،و استغن عمّن شئت تكن نظيره و احتج إلى من شئت تكن أسيره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الخصال للصدوق</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يدخل في ذلك المختار من أجوبة مسألته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أجوبة مسألته في العناوين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الكلام القصير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حاجب هشام بن عبد الملك يأمر منتجعيه بالإيجاز في الكلام،فقام أعرابي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جعل العطاء محبة و المنع مبغضة فلأن نحبك خير من أن نبغضك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فأعطاه و أجزل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الخارج في سائر أغراضه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باقي مقاصده،و الأصل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الهدف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بمعنى الجميع و معنى الباقي،و الأخير هو المراد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في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دينار مفتون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بالنار،و كلّ شيء ادخل النار فقد فتن،و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عبيد الفتانين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الدرهم و الدينار</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كابن اللبون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اللبون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الناقة الذكر إذا دخل في الثالثة،لأن امّه </w:t>
      </w:r>
    </w:p>
    <w:p>
      <w:pPr>
        <w:pStyle w:val="BookText"/>
        <w:rPr/>
      </w:pPr>
      <w:r>
        <w:rPr>
          <w:rFonts w:ascii="Amiri" w:hAnsi="Amiri" w:eastAsia="Amiri" w:cs="Amiri"/>
          <w:color w:val="111111"/>
          <w:sz w:val="28"/>
          <w:sz w:val="28"/>
          <w:szCs w:val="28"/>
          <w:rtl w:val="true"/>
          <w:lang w:bidi="ar-SA"/>
        </w:rPr>
        <w:t>وضعت غيره فصار لها لبن،و الانثى بنت اللبون،و يجمعان بنات اللبون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ظهر فيركب و لا ضرع فيحلب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نظيره قول حاجب بن زرارة في القعقاع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هو رطب فيعصر و لا يابس فيكسر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تكن حلوا فتزدرد و لا مرّا فتلفظ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الأمثال في الاعتزال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ناقة لي في هذا و لا 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كنت من أهل الفطن فلا تدر حول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كما لا ينتفع بابن اللبون لصغره كذلك بالثلب لكبره،و هو الذي انكسرت أنيابه من شدّة هرمه،و إنما الانتفاع الكامل بالناب الذي في وسط الشباب،قال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تر أن الناب يحلب علبة  و يترك ثلب لا ضراب و لا ظهر</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أيام الفتنة هي أيام الخصومة بين رئيسين ضالين يدعوان كلاهما إلى ضلالة،كفتنة عبد الملك و ابن الزبير و فتنة مروان و الضحاك و فتنة الحجاج و ابن الأشعث،و أما إذا كان أحدهما صاحب حق فليست أيام فتنة كالجمل و صفين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18:82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جانبوا العصبية و أرادوا فهم الحقيقة فأول أيام الفتنة أيام أوّلهم،ففي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مويهبة مولى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إليّ النبي من جوف الليل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مويهبة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امرت أن أستغفر لأهل البقيع فانطلق 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فانطلقت معه فلما وقف بين أظهرهم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أهل المقابر، ليهن لكم ما أصبحتم ممّا أصبح الناس فيه،أقبلت الفتن كقطع الليل المظلم يتبع آخرها أوّلها،الآخرة شرّ من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فبدأ </w:t>
      </w:r>
    </w:p>
    <w:p>
      <w:pPr>
        <w:pStyle w:val="BookText"/>
        <w:rPr/>
      </w:pPr>
      <w:r>
        <w:rPr>
          <w:rFonts w:ascii="Amiri" w:hAnsi="Amiri" w:eastAsia="Amiri" w:cs="Amiri"/>
          <w:color w:val="111111"/>
          <w:sz w:val="28"/>
          <w:sz w:val="28"/>
          <w:szCs w:val="28"/>
          <w:rtl w:val="true"/>
          <w:lang w:bidi="ar-SA"/>
        </w:rPr>
        <w:t xml:space="preserve">بالنبيّ صلّى اللّه عليه و آله وجعه الذي قبض فيه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2:432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بلاغات نساء أحمد بن أبي طاهر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رجالهم في ذكره خطبة سيّدة نساء العالمين باتفاق فرق المسلمين لما منعها أبو بكر فدك و في الخطبة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فأنقذكم اللّه برسوله صلّى اللّه عليه و آله بعد اللتيا و التي،و بعد ما مني ببهم الرجال و ذؤبان العرب،كلّما حشوا نارا للحرب أطفأها و نجم قرن للضلال و فغرت فاغرة من المشركين قذف بأخيه في لهواتها،فلا ينكفي حتى يطأ صماخها بأخمصه و يخمد لهبها بحده،مكدودا في ذات اللّه قريبا من رسول اللّه سيّدا في أولياء اللّه،و أنتم في بلهنية و ادعون آمنون،حتى إذا اختار اللّه تعالى لنبيه دار أنبيائه ظهرت خلّة النفاق و سمل جلباب الدين و نطق كاظم الغاوين و نبغ خامل الآفلين و هدر فنيق المبطلين،فخطر في عرصاتكم و أطلع الشيطان رأسه من مغرزه صارخا بكم،فوجدكم لدعائه مستجيبين و للغرة فيه ملاحظين،فاستنهضكم فوجدكم خفافا و أحمشكم فألفاكم غضابا،فوسمتم غير أبلكم و أوردتموها غير شربكم،هذا و العهد قريب و الكلم رحيب و الجراح لما يندمل،بدارا زعمتم خوف الفتنة ألا في الفتنة سقطوا و إنّ جهنم لمحيطة بالكافرين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الإسكافي منهم في نقضه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عثمانية 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رافع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أبا ذر بالربذة اودّعه،فلما أردت الانصراف قال لي و لا ناس معي</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ستكون فتنة فاتقوا اللّه و عليكم بالشيخ علي بن أبي طالب فاتبعوه،فإني سمعت النبيّ صلّى اللّه عليه و آله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أوّل من آمن بي و أوّل من يصافحني يوم القيامة،و أنت الصدّيق الأكبر،و أنت الفاروق الذي تفرّق بين الحق و الباطل، </w:t>
      </w:r>
    </w:p>
    <w:p>
      <w:pPr>
        <w:pStyle w:val="BookText"/>
        <w:rPr/>
      </w:pPr>
      <w:r>
        <w:rPr>
          <w:rFonts w:ascii="Amiri" w:hAnsi="Amiri" w:eastAsia="Amiri" w:cs="Amiri"/>
          <w:color w:val="111111"/>
          <w:sz w:val="28"/>
          <w:sz w:val="28"/>
          <w:szCs w:val="28"/>
          <w:rtl w:val="true"/>
          <w:lang w:bidi="ar-SA"/>
        </w:rPr>
        <w:t xml:space="preserve">و أنت يعسوب المؤمنين و المال يعسوب الكافرين،و أنت أخي و وزيري و خير من أترك بعدي </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 xml:space="preserve">نقض العثمانية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جعفر الإسكافي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ملحقة بالعثمانية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ما قاله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فتنة الحجاج و ابن الأشعث خلاف عقيدة أهل نحلته،فإنّ عندهم كان قيام ابن الأشعث فتنة،و أمّا الحجاج فكان عامل من بايعه جميع الناس و كان عندهم خليفة حقّا و أميرا للمؤمنين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 عبد الملك و ابن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صحيح عند أهل ملته، فانّه عندهم كان ابتداء ابن الزبير ولي اللّه و عبد الملك عدوّ اللّه،و لما غلب عبد الملك صار هو ولي اللّه و ابن الزبير عدوّ اللّه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المبرد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مصعب بن الزبير إلى باجميراء،ثم أتى الخوارج خبر مقتله بمسكن و لم يأت المهلب و أصحابه،فتواقفوا يوما على الخندق،فناداهم الخوارج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تقولون في المصعب؟قالوا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تقولون في عبد الملك؟قالوا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ضالّ مضل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بعد يومين أتى المهلب قتل صعب و إنّ أهل الشام اجتمعوا على عبد الملك،و ورد عليه كتاب عبد الملك بولايته،فلما تواقفوا ناداهم الخوارج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تقولون في مصعب؟قالوا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نخبركم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تقولون في عبد الملك؟قالوا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أعداء اللّه بالأمس ضال مضل و اليوم امام هدى،يا عبيد الدّنيا عليكم لعنة اللّه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الخوارج و إن طعنوا عليهم بكون ما عليهم خلاف العقل و خلاف الفطرة التي فطر الناس عليها،إلاّ أنّه يقال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لازم لكم أيضا بموافقة العامة في إمامة صديقهم و صديقه،فلا يمكن القول بالملزوم و ترك اللازم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أحدهما صاحب حق فليست أيام فتنة كالجمل و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فأيضا أهل ملّته غير معترفين به،فهذا ابن عبد البر من أئمتهم قال في سعد بن أبي وقاص الذي لم يشهد الجمل و صفين مع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ممّن قعد و لزم بيته في الفتنة و أمر أهله أن لا يخبروه من أخبار الناس بشيء حتى تجتمع الامة على إمام </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 xml:space="preserve">الاستيعاب في معرفة الأصحاب لابن عبد البر </w:t>
      </w:r>
      <w:r>
        <w:rPr>
          <w:rFonts w:eastAsia="Amiri" w:cs="Amiri" w:ascii="Amiri" w:hAnsi="Amiri"/>
          <w:color w:val="111111"/>
          <w:sz w:val="28"/>
          <w:szCs w:val="28"/>
          <w:lang w:bidi="ar-SA"/>
        </w:rPr>
        <w:t>2:609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ترجمة ابن فاروقهم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لنافع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ابن عمر بايع معاوية و لم يبايع عليّا؟فقال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ابن عمر لا يعطي يدا في فرقة و لا يمنعها من جماعة، و لم يبايع معاوية حتى اجتمعوا عليه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قبّح اللّه هذا الدين الذي يصير معاوية الذي كان النبيّ صلّى اللّه عليه و آله لعنه في غير موطن و عدوّ الدين أولى بالإمامة من أمير المؤمنين عليه السّلام الذي جعله اللّه تعالى في كتابه كنفس النبيّ صلّى اللّه عليه و آله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أَنْفُسَنا وَ أَنْفُسَكُمْ</w:t>
      </w:r>
      <w:r>
        <w:rPr>
          <w:rFonts w:eastAsia="Amiri" w:cs="Amiri" w:ascii="Amiri" w:hAnsi="Amiri"/>
          <w:color w:val="111111"/>
          <w:sz w:val="28"/>
          <w:szCs w:val="28"/>
          <w:rtl w:val="true"/>
          <w:lang w:bidi="ar-SA"/>
        </w:rPr>
        <w:t xml:space="preserve">»  </w:t>
      </w:r>
      <w:r>
        <w:rPr>
          <w:rStyle w:val="FootnoteAnchor"/>
          <w:rtl w:val="true"/>
        </w:rPr>
        <w:footnoteReference w:id="407"/>
      </w:r>
      <w:r>
        <w:rPr>
          <w:rFonts w:ascii="Amiri" w:hAnsi="Amiri" w:eastAsia="Amiri" w:cs="Amiri"/>
          <w:color w:val="111111"/>
          <w:sz w:val="28"/>
          <w:sz w:val="28"/>
          <w:szCs w:val="28"/>
          <w:rtl w:val="true"/>
          <w:lang w:bidi="ar-SA"/>
        </w:rPr>
        <w:t>و جعله النبي بمنزلة نفسه في المتواتر منه في قوله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أولى به من نفسه فعلي أولى به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ذكرته ان لم يكن لفظه هو معناه،ألم يكن قال تلك الجملة بعد قوله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بكم أولى من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الناس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أنت أولى بنا من أنفسنا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يصير معناها غير ما قلناه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قبّح اللّه هذا الدين الذي هو خلاف ناموس الإنسانية،حتى ان الحجاج الذي قال عمر بن عبد العزيز الذي هو أحد خلفائهم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جميع الامم جاءت </w:t>
      </w:r>
      <w:bookmarkStart w:id="74" w:name="pg14417_181804"/>
    </w:p>
    <w:p>
      <w:pPr>
        <w:pStyle w:val="BookText"/>
        <w:rPr/>
      </w:pPr>
      <w:bookmarkEnd w:id="74"/>
      <w:r>
        <w:rPr>
          <w:rFonts w:ascii="Amiri" w:hAnsi="Amiri" w:eastAsia="Amiri" w:cs="Amiri"/>
          <w:color w:val="111111"/>
          <w:sz w:val="28"/>
          <w:sz w:val="28"/>
          <w:szCs w:val="28"/>
          <w:rtl w:val="true"/>
          <w:lang w:bidi="ar-SA"/>
        </w:rPr>
        <w:t>يوم القيامة كلّ واحدة منهم بشرارهم و جئناهم بالحجاج لغلبنا جميعهم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يرضه،فقال الاسكافي أحد أئمتهم في 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امتنع ابن عمر من بيعة علي عليه السّلام و طرق على الحجاج بابه ليلا ليبايع لعبد الملك كيلا يبيت تلك الليلة بلا إمام،زعم لأنّه روي ان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لا إمام له مات ميتة جاهلية</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نقض العثمانية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حتى بلغ من احتقار الحجاج له و استرذاله حاله أن أخرج رجله من الفراش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اصفق بيدك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 رواه بعضهم 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خرج قال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أحمق هذا يترك بيعة علي و يأتيني مبايعا في ليله</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2422296_1468164448"/>
      <w:bookmarkStart w:id="76" w:name="_Toc24"/>
      <w:bookmarkEnd w:id="75"/>
      <w:r>
        <w:rPr/>
        <w:t>2</w:t>
      </w:r>
      <w:bookmarkEnd w:id="76"/>
    </w:p>
    <w:p>
      <w:pPr>
        <w:pStyle w:val="BookText"/>
        <w:rPr/>
      </w:pP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الْفِتَنَ إِذَا أَقْبَلَتْ شَبَّهَتْ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أَدْبَرَتْ نَبَّهَتْ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يُنْكَرْنَ مُقْبِلاَتٍ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يُعْرَفْنَ مُدْبِرَاتٍ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يَحُمْنَ حَوْلَ الرِّيَاحِ يُصِبْنَ بَلَداً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يُخْطِئْنَ بَلَداً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الثقفي في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غاراته 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باسنادين عن زر بن حبيش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عن إسماعيل بن ابان عن عبد الغفار بن القاسم عن المنصور بن عمرو عن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 عن أحمد بن عمران الأنصاري عن أبيه عن أبن أبي ليلى عن المنهال بن عمرو عن زر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علي عليه السّلام بالنهروان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آخر فقال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عن 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الفتن إذا أقبلت شبهت و إذا أدبرت نبهت،يشبهن مقبلات و يعرفن مدبرات،ان الفتن تحوم كالرياح يصبن بلدا و يخطئن اخرى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الفتن إذا أقبلت شبهت و إذا أدبرت نبهت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التشابه قسمان،قسم إذا ردّ إلى المحكم يفهم معناه،و قسم لا سبيل إلى معرفة </w:t>
      </w:r>
      <w:bookmarkStart w:id="77" w:name="pg14417_181805"/>
    </w:p>
    <w:p>
      <w:pPr>
        <w:pStyle w:val="BookText"/>
        <w:rPr/>
      </w:pPr>
      <w:bookmarkEnd w:id="77"/>
      <w:r>
        <w:rPr>
          <w:rFonts w:ascii="Amiri" w:hAnsi="Amiri" w:eastAsia="Amiri" w:cs="Amiri"/>
          <w:color w:val="111111"/>
          <w:sz w:val="28"/>
          <w:sz w:val="28"/>
          <w:szCs w:val="28"/>
          <w:rtl w:val="true"/>
          <w:lang w:bidi="ar-SA"/>
        </w:rPr>
        <w:t>حقيقته،فالمتتبع له متتبع للفتنة،لأنّه لا يكاد ينتهي إلى شيء تسكن إليه نفسه، و منه حديث ذكر فيه 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تشبه مقبلة و تبين مدبرة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أنّها إذا أقبلت شبهت على القوم و أرتهم أنّهم على الحق حتى يدخلوا فيها و يركبوا منها ما لا يجوز، فإذا أدبرت بان أمرها فعلم من دخل فيها أنّه كان على الخطأ </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 xml:space="preserve">النهاية لابن الأثير للجزري </w:t>
      </w:r>
      <w:r>
        <w:rPr>
          <w:rFonts w:eastAsia="Amiri" w:cs="Amiri" w:ascii="Amiri" w:hAnsi="Amiri"/>
          <w:color w:val="111111"/>
          <w:sz w:val="28"/>
          <w:szCs w:val="28"/>
          <w:lang w:bidi="ar-SA"/>
        </w:rPr>
        <w:t>2:442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ينكرن مقبلات و يعرفن مدبرات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غارات 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يشبهن مقبلات و يعرفن مدبرات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يحمن حول الرياح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 xml:space="preserve">) </w:t>
      </w:r>
      <w:r>
        <w:rPr>
          <w:rStyle w:val="FootnoteAnchor"/>
          <w:rtl w:val="true"/>
        </w:rPr>
        <w:footnoteReference w:id="411"/>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حوم الرياح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412"/>
      </w:r>
      <w:r>
        <w:rPr>
          <w:rFonts w:ascii="Amiri" w:hAnsi="Amiri" w:eastAsia="Amiri" w:cs="Amiri"/>
          <w:color w:val="111111"/>
          <w:sz w:val="28"/>
          <w:sz w:val="28"/>
          <w:szCs w:val="28"/>
          <w:rtl w:val="true"/>
          <w:lang w:bidi="ar-SA"/>
        </w:rPr>
        <w:t xml:space="preserve">،مع أنّه لا معنى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،فالفتن لا يدرن حول الرياح بل يدرن حول الناس دور الرياح،من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 الطائر حول الشيء حوما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دار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يصبن بلدا و يخطئن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كما أن الرياح الشديدة تصيب بلدا و تخطىء بلدا كذلك الفتن يصبن بلدا فيبتلى الناس بوخامتهن و يخطئن بلدا فيسلمون منها</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2422298_1468164448"/>
      <w:bookmarkStart w:id="79" w:name="_Toc25"/>
      <w:bookmarkEnd w:id="78"/>
      <w:r>
        <w:rPr/>
        <w:t>3</w:t>
      </w:r>
      <w:bookmarkEnd w:id="79"/>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الْأُمُورَ إِذَا اشْتَبَهَتْ اعْتُبِرَ آخِرُهَا بِأَوَّلِهَا كان العباسيون يدّعون إجراء العدالة إذا ظهروا إلاّ انّه كان حالهم في الآخر معلومة من أوّلها</w:t>
      </w:r>
      <w:r>
        <w:rPr>
          <w:rFonts w:eastAsia="Amiri" w:cs="Amiri" w:ascii="Amiri" w:hAnsi="Amiri"/>
          <w:color w:val="111111"/>
          <w:sz w:val="28"/>
          <w:szCs w:val="28"/>
          <w:rtl w:val="true"/>
          <w:lang w:bidi="ar-SA"/>
        </w:rPr>
        <w:t xml:space="preserve">. </w:t>
      </w:r>
      <w:bookmarkStart w:id="80" w:name="pg14417_181806"/>
    </w:p>
    <w:p>
      <w:pPr>
        <w:pStyle w:val="BookText"/>
        <w:rPr/>
      </w:pPr>
      <w:bookmarkEnd w:id="80"/>
      <w:r>
        <w:rPr>
          <w:rFonts w:ascii="Amiri" w:hAnsi="Amiri" w:eastAsia="Amiri" w:cs="Amiri"/>
          <w:color w:val="111111"/>
          <w:sz w:val="28"/>
          <w:sz w:val="28"/>
          <w:szCs w:val="28"/>
          <w:rtl w:val="true"/>
          <w:lang w:bidi="ar-SA"/>
        </w:rPr>
        <w:t>و لما بايعت الأوس أبا بكر لئلا يصير الأمر إلى الخزرج و كانت بينهما رقابة من الجاهلية،قال لهم المنذر بن الحباب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فعلتموها أما و اللّه لكأني بأبنائكم على أبواب أبنائهم قد وقفوا يسألونهم بأكفّهم و لا يسقون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صار كما قال </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التوحيد للصدوق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 w:name="__RefHeading___Toc2422300_1468164448"/>
      <w:bookmarkStart w:id="82" w:name="_Toc26"/>
      <w:bookmarkEnd w:id="81"/>
      <w:r>
        <w:rPr/>
        <w:t>4</w:t>
      </w:r>
      <w:bookmarkEnd w:id="82"/>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يَقُولَنَّ أَحَدُكُمْ اللَّهُمَّ إِنِّي أَعُوذُ بِكَ مِنَ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أَحَدٌ إِلاَّ وَ هُوَ مُشْتَمِلٌ عَلَى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مَنِ اسْتَعَاذَ فَلْيَسْتَعِذْ مِنْ مُضِلاَّتِ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أَمْوالُكُمْ وَ أَوْلادُكُمْ فِتْنَةٌ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مَعْنَى ذَلِكَ أَنَّهُ يَخْتَبِرُهُمْ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بِالْأَمْوَالِ وَ الْأَوْلاَدِ لِيَتَبَيَّنَ السَّاخِطَ لِرِزْقِهِ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الرَّاضِيَ بِقِسْمِهِ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سُبْحَانَهُ أَعْلَمَ بِهِمْ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لِتَظْهَرَ الْأَفْعَالُ الَّتِي بِهَا يُسْتَحَقُّ الثَّوَابُ وَ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بَعْضَهُمْ يُحِبُّ الذُّكُورَ وَ يَكْرَهُ الْإِنَاثَ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بَعْضَهُمْ يُحِبُّ تَثْمِيرَ الْمَالِ وَ يَكْرَهُ انْثِلاَمَ الْحَالِ و هذا من غريب ما سمع منه في 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يقولن أحدكم اللّهم اني أعوذ بك من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بابويه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الفتنة على عشرة أوجه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فوجه الضلال،و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الاختبار و 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فَتَنّاكَ فُتُوناً</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أَ حَسِبَ النّاسُ أَنْ يُتْرَكُوا أَنْ يَقُولُوا آمَنّا وَ هُمْ لا يُفْتَنُونَ</w:t>
      </w:r>
      <w:r>
        <w:rPr>
          <w:rFonts w:eastAsia="Amiri" w:cs="Amiri" w:ascii="Amiri" w:hAnsi="Amiri"/>
          <w:color w:val="111111"/>
          <w:sz w:val="28"/>
          <w:szCs w:val="28"/>
          <w:rtl w:val="true"/>
          <w:lang w:bidi="ar-SA"/>
        </w:rPr>
        <w:t xml:space="preserve">»  </w:t>
      </w:r>
      <w:r>
        <w:rPr>
          <w:rStyle w:val="FootnoteAnchor"/>
          <w:rtl w:val="true"/>
        </w:rPr>
        <w:footnoteReference w:id="415"/>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الحجّة و 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 تَكُنْ فِتْنَتُهُمْ إِلاّ أَنْ قالُوا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رَبِّنا ما كُنّا مُشْرِكِينَ</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الشرك و 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الْفِتْنَةُ أَشَدُّ مِنَ الْقَتْلِ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الكفر و 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فِي الْفِتْنَةِ سَقَطُوا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الإحراق بالنار و 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فَتَنُوا الْمُؤْمِنِينَ وَ الْمُؤْمِناتِ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العذاب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هُمْ عَلَى النّارِ يُفْتَنُونَ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ذُوقُوا فِتْنَتَكُمْ هذَا الَّذِي كُنْتُمْ بِهِ تَسْتَعْجِلُونَ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يُرِدِ اللّهُ فِتْنَتَهُ فَلَنْ تَمْلِكَ لَهُ مِنَ اللّهِ شَيْئاً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القتل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خِفْتُمْ أَنْ يَفْتِنَكُمُ الَّذِينَ كَفَرُوا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آمَنَ لِمُوسى إِلاّ ذُرِّيَّةٌ مِنْ قَوْمِهِ عَلى خَوْفٍ مِنْ فِرْعَوْنَ وَ مَلاَئِهِمْ أَنْ يَفْتِنَهُمْ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كادُوا لَيَفْتِنُونَكَ عَنِ الَّذِي أَوْحَيْنا إِلَيْكَ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شدّة المحنة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تَجْعَلْنا فِتْنَةً لِلْقَوْمِ الظّالِمِينَ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قد زاد علي بن ابراهيم وجها آخر،و هو المحبة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أَنَّما أَمْوالُكُمْ وَ أَوْلادُكُمْ فِتْنَةٌ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عندي أنّه المحنة بالنون لا المحبة بالباء لقول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مجبنة مبخلة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المفهوم من الخليل أن الأصل في معناه الإحراق،فقال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الفتن الإحراق </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 xml:space="preserve">العين لأحمد الفراهيدي </w:t>
      </w:r>
      <w:r>
        <w:rPr>
          <w:rFonts w:eastAsia="Amiri" w:cs="Amiri" w:ascii="Amiri" w:hAnsi="Amiri"/>
          <w:color w:val="111111"/>
          <w:sz w:val="28"/>
          <w:szCs w:val="28"/>
          <w:lang w:bidi="ar-SA"/>
        </w:rPr>
        <w:t>8:127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هُمْ عَلَى النّارِ يُفْتَنُونَ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ورق فتين أي فضة محرقة و يقال للحرة فتين كأن حجارتها محرقة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عن الأصمعي لا يقال أفتنته بل فتنته،ورد عليه بقول أعشى همدان في سعيد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أفتنتني فهي بالأمس أفتنت  سعيدا فأمسى قد قلى كلّ مسلم </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و عن ام عمرو بنت الأهتم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مررنا بمجلس فيه سعيد بن جبير و نحن جوار و معنا جارية تغني بدف معها و تنشد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أفتنتني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كذبتن كذبتن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ليس أحد إلاّ و هو مشتمل على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بالمال أو الولد،و لأنّ سنته تعالى فتن عباده و لن تجد لسنته تبديلا،قال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حَسِبَ النّاسُ أَنْ يُتْرَكُوا أَنْ يَقُولُوا آمَنّا وَ هُمْ لا يُفْتَنُونَ وَ لَقَدْ فَتَنَّا الَّذِينَ مِنْ قَبْلِهِمْ فَلَيَعْلَمَنَّ اللّهُ الَّذِينَ صَدَقُوا وَ لَيَعْلَمَنَّ الْكاذِبِينَ</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من استعاذ فليستعذ باللّه من مضلاّت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فتنة بني اسرائيل بالعجل الذي أضلّهم السامري به حتى تركوا هارون و أرادوا قتله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كما في فتنة المسلمين بعد وفاة النبيّ صلّى اللّه عليه و آله بمثل فتنة بني اسرائيل بجعل الثاني الأول عجله حتى تركوا خليفة نبيّهم و أرادوا قتله،و كان النبي صلّى اللّه عليه و آله قال لهم في المتواتر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لتتبعن بني إسرائيل حذوا بحذو حتى لو دخلوا جحر ضب لدخلتموه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خلفاء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قصة السقيفة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فأخرجوا عليّا فمضوا به إلى أبي بكر،فقالوا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أنا لم أفعل فمه؟قالوا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و اللّه الذي لا إله إلاّ هو لضرب عنقك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تقتلون عبد اللّه و أخا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عبد اللّه فنعم و أما أخو رسوله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بكر ساكت لا يتكلّم،فقال له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تأمر فيه؟فقال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اكرهه على شيء ما كانت فاطمة إلى جنبه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فلحق علي بقبر رسول اللّه صلّى اللّه عليه و آله يصيح و يبكي و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امّ إن القوم استضعفوني و كادوا يقتلونني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 ما ذكر </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الخلفاء لابن قتيبة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تعالى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عبادي المؤمنين لمن يريد الباب من العبادة فأكفّه عنه لئلا يدخله عجب فيفسده،و إنّ منهم لمن لا يصلح ايمانه إلاّ بالفقر و لو أغنيته لأفسده،و إنّ منهم لمن لا يصلح ايمانه إلاّ بالغنى و لو أفقرته لأفسده،و ان منهم لمن لا يصلح إيمانه إلاّ بالسقم و لو صححت جسده لأفسده ذلك،و إنّ من عبادي المؤمنين لمن لا يصلح إيمانه إلاّ بالصحّة و لو أسقمته لأفسده،و إنّي ادبر عبادي بعلمي بقلوبهم فإنّي عليم خبير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اللّه سبحانه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أَمْوالُكُمْ وَ أَوْلادُكُمْ فِتْنَةٌ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 اللّهَ عِنْدَهُ أَجْرٌ عَظِيمٌ </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 ذلك أنّه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سقطت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 xml:space="preserve">) </w:t>
      </w:r>
      <w:r>
        <w:rPr>
          <w:rStyle w:val="FootnoteAnchor"/>
          <w:rtl w:val="true"/>
        </w:rPr>
        <w:footnoteReference w:id="423"/>
      </w:r>
      <w:r>
        <w:rPr>
          <w:rFonts w:ascii="Amiri" w:hAnsi="Amiri" w:eastAsia="Amiri" w:cs="Amiri"/>
          <w:color w:val="111111"/>
          <w:sz w:val="28"/>
          <w:sz w:val="28"/>
          <w:szCs w:val="28"/>
          <w:rtl w:val="true"/>
          <w:lang w:bidi="ar-SA"/>
        </w:rPr>
        <w:t>مع وجودها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 و ابن أبي الحديد و الخطية</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يمتحنهم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بالأموال و الأولاد ليتبيّن الساخط لرزقه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الراضي بقسمه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سبحانه أعلم بهم من 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فَلَيَعْلَمَنَّ اللّهُ الَّذِينَ صَدَقُوا وَ لَيَعْلَمَنَّ الْكاذِبِينَ</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لتظهر الأفعال التي بها يستحق الثواب و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الجزاء على العمل لا مجرّد النيّة و مقتضى الطوية،و إن كان هو تعالى يثيب على مجردهما تفضلا و لا يؤاخذ على صرفهما تكرّما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بعضهم يحب الذكور و يكره الاناث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قال تعالى في مثلهم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بُشِّرَ أَحَدُهُمْ بِالْأُنْثى ظَلَّ وَجْهُهُ مُسْوَدًّا وَ هُوَ كَظِيمٌ يَتَوارى مِنَ الْقَوْمِ مِنْ سُوءِ ما بُشِّرَ بِهِ أَ يُمْسِكُهُ عَلى هُونٍ أَمْ يَدُسُّهُ فِي التُّرابِ أَلا ساءَ ما يَحْكُمُونَ</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لحب الناس الذكور و كراهتم للإناث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الواجب عليهم التسليم لمشيته تعالى شأنه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عز و جل هبة الإناث على الذكور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يَهَبُ لِمَنْ يَشاءُ إِناثاً وَ يَهَبُ لِمَنْ يَشاءُ الذُّكُورَ</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بعضهم يحبّ تثمير المال و يكره انثلام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وقوع الخلل فيه،قال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لِحُبِّ الْخَيْرِ لَشَدِيدٌ</w:t>
      </w:r>
      <w:r>
        <w:rPr>
          <w:rFonts w:eastAsia="Amiri" w:cs="Amiri" w:ascii="Amiri" w:hAnsi="Amiri"/>
          <w:color w:val="111111"/>
          <w:sz w:val="28"/>
          <w:szCs w:val="28"/>
          <w:rtl w:val="true"/>
          <w:lang w:bidi="ar-SA"/>
        </w:rPr>
        <w:t xml:space="preserve">»  </w:t>
      </w:r>
      <w:r>
        <w:rPr>
          <w:rStyle w:val="FootnoteAnchor"/>
          <w:rtl w:val="true"/>
        </w:rPr>
        <w:footnoteReference w:id="428"/>
      </w:r>
      <w:r>
        <w:rPr>
          <w:rFonts w:ascii="Amiri" w:hAnsi="Amiri" w:eastAsia="Amiri" w:cs="Amiri"/>
          <w:color w:val="111111"/>
          <w:sz w:val="28"/>
          <w:sz w:val="28"/>
          <w:szCs w:val="28"/>
          <w:rtl w:val="true"/>
          <w:lang w:bidi="ar-SA"/>
        </w:rPr>
        <w:t>و فسر الخير هنا بالمال</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تعالى في امتحان عبيده بالمال و الولد و 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لَنَبْلُوَنَّكُمْ بِشَيْءٍ مِنَ الْخَوْفِ وَ الْجُوعِ وَ نَقْصٍ مِنَ الْأَمْوالِ وَ الْأَنْفُسِ وَ الثَّمَراتِ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الصّابِرِينَ</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من غريب ما سمع منه في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قال ما روي عنه عليه السّلام بدل ما سمع منه عليه السّلام كان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جعله من غريب التفسير لأنّ المتبادر من كون الأموال فتنة أنّ الانسان يطغى أن رآه استغنى،و أنّ كثيرا من الناس يميل المال بهم إلى الشهوات كما أنّ كثيرا منهم يصعب عليهم إخراج الحقوق التي أوجب اللّه تعالى عليهم في المال فيهلكون كما ان المتبادر من كون الأولاد فتنة أنّهم يصيرون سببا للتخلّف عن الجهاد،و البخل عن الزكاة،و تحصيل المال لهم من غير طريق المشروع لو ضاق عليه المشروع و لموافقة الآباء غالبا أهواء أبنائهم المهوية، كما اتفق للزبير مع ابنه،فقال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 الزبير منّا حتى نشأ ابنه الميشوم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روت العامة في تفسير الآية عن بريدة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كان يخطب فجاء الحسن و الحسين عليهما السّلام و عليهما قميصان أحمران يمشيان و يعثران،فنزل النبيّ صلّى اللّه عليه و آله إليهما فأخذهما و وضعهما في حجره على المنبر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أَنَّما أَمْوالُكُمْ وَ أَوْلادُكُمْ فِتْنَةٌ</w:t>
      </w:r>
      <w:r>
        <w:rPr>
          <w:rFonts w:eastAsia="Amiri" w:cs="Amiri" w:ascii="Amiri" w:hAnsi="Amiri"/>
          <w:color w:val="111111"/>
          <w:sz w:val="28"/>
          <w:szCs w:val="28"/>
          <w:rtl w:val="true"/>
          <w:lang w:bidi="ar-SA"/>
        </w:rPr>
        <w:t xml:space="preserve">»  </w:t>
      </w:r>
      <w:r>
        <w:rPr>
          <w:rStyle w:val="FootnoteAnchor"/>
          <w:rtl w:val="true"/>
        </w:rPr>
        <w:footnoteReference w:id="430"/>
      </w:r>
      <w:r>
        <w:rPr>
          <w:rFonts w:ascii="Amiri" w:hAnsi="Amiri" w:eastAsia="Amiri" w:cs="Amiri"/>
          <w:color w:val="111111"/>
          <w:sz w:val="28"/>
          <w:sz w:val="28"/>
          <w:szCs w:val="28"/>
          <w:rtl w:val="true"/>
          <w:lang w:bidi="ar-SA"/>
        </w:rPr>
        <w:t xml:space="preserve">نظرت إلى هذين الصبيين يمشيان و يعثران فلم أصبر حتى قطعت حديثي و رفعتهما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مما روي عنه عليه السّلام من غريب التفسير غير ما مرّ أنّه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الاستثناء في اليمين متى ما ذكر و لو بعد أربعين صباحا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 رَبَّكَ إِذا نَسِيتَ</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تستحب المقاربة مع أهله ليلة أول شهر الصيام لقوله </w:t>
      </w:r>
      <w:bookmarkStart w:id="83" w:name="pg14417_181812"/>
    </w:p>
    <w:p>
      <w:pPr>
        <w:pStyle w:val="BookText"/>
        <w:rPr/>
      </w:pPr>
      <w:bookmarkEnd w:id="83"/>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لَكُمْ لَيْلَةَ الصِّيامِ الرَّفَثُ إِلى نِسائِكُمْ</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 w:name="__RefHeading___Toc2422302_1468164448"/>
      <w:bookmarkStart w:id="85" w:name="_Toc27"/>
      <w:bookmarkEnd w:id="84"/>
      <w:r>
        <w:rPr/>
        <w:t>5</w:t>
      </w:r>
      <w:bookmarkEnd w:id="85"/>
    </w:p>
    <w:p>
      <w:pPr>
        <w:pStyle w:val="BookText"/>
        <w:rPr/>
      </w:pPr>
      <w:r>
        <w:rPr>
          <w:rFonts w:ascii="Amiri" w:hAnsi="Amiri" w:eastAsia="Amiri" w:cs="Amiri"/>
          <w:color w:val="111111"/>
          <w:sz w:val="28"/>
          <w:sz w:val="28"/>
          <w:szCs w:val="28"/>
          <w:rtl w:val="true"/>
          <w:lang w:bidi="ar-SA"/>
        </w:rPr>
        <w:t>في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أُحْدِثَتْ بِدْعَةٌ إِلاَّ تُرِكَ بِهَا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الْبِدَعَ وَ الْزَمُوا الْمَهْيَعَ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عَوَازِمَ الْأُمُورِ أَفْضَلُهَا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مُحْدَثَاتِهَا شِرَارُهَا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احدثت بدعة إلاّ ترك بها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البدعة كلّ ما لم يكن في عهد النبيّ صلّى اللّه عليه و آله،فمنها الحسن كصلاة التراويح و منها القبيح كالمنكرات التي ظهرت أواخر الخلافة العثمانية و إن كانت قد تكلّفت الأعذار عنها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التراويح أيضا من بدع،قال عليه السّلام ترك بها سنة،و كيف تكون حسنة و كانت تشريعا في قبال الدين،و إنما التشريع 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كَيْفَ تَحْكُمُونَ أَمْ لَكُمْ كِتابٌ فِيهِ تَدْرُسُونَ إِنَّ لَكُمْ فِيهِ لَما تَخَيَّرُونَ</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كان للنبي صلّى اللّه عليه و آله أن يشرّع شيئا من قبل نفسه إلاّ بوحي منه تعالى إليه، فكيف كان لعمر الذي أفحمته مرأة في أنفها فطس في حظره جعل الصداق أكثر من خمسمائة درهم بأنّه تعالى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آتَيْتُمْ إِحْداهُنَّ قِنْطاراً</w:t>
      </w:r>
      <w:r>
        <w:rPr>
          <w:rFonts w:eastAsia="Amiri" w:cs="Amiri" w:ascii="Amiri" w:hAnsi="Amiri"/>
          <w:color w:val="111111"/>
          <w:sz w:val="28"/>
          <w:szCs w:val="28"/>
          <w:rtl w:val="true"/>
          <w:lang w:bidi="ar-SA"/>
        </w:rPr>
        <w:t xml:space="preserve">»  </w:t>
      </w:r>
      <w:r>
        <w:rPr>
          <w:rStyle w:val="FootnoteAnchor"/>
          <w:rtl w:val="true"/>
        </w:rPr>
        <w:footnoteReference w:id="43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الناس أفقه من عمر</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سليم بن قيس الهلالي في كتابه أنّ أمير المؤمنين عليه السّلام خطب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عملت الولاة قبلي أعمالا خالفوا فيها رسول اللّه صلّى اللّه عليه و آله متعمّدين لخلافه </w:t>
      </w:r>
    </w:p>
    <w:p>
      <w:pPr>
        <w:pStyle w:val="BookText"/>
        <w:rPr/>
      </w:pPr>
      <w:r>
        <w:rPr>
          <w:rFonts w:ascii="Amiri" w:hAnsi="Amiri" w:eastAsia="Amiri" w:cs="Amiri"/>
          <w:color w:val="111111"/>
          <w:sz w:val="28"/>
          <w:sz w:val="28"/>
          <w:szCs w:val="28"/>
          <w:rtl w:val="true"/>
          <w:lang w:bidi="ar-SA"/>
        </w:rPr>
        <w:t xml:space="preserve">ناقضين لعهده مغيّرين لسنّته،و لو حملت الناس على تركها تفرّق عني جندي حتى أبقى وحدي و قليل من شيعتي،و اللّه لقد أمرت أن لا يجتمعوا في شهر رمضان إلاّ في فريضة و أعلمتهم أن اجتماعهم في النوافل بدعة،فتنادى بعض أهل عسكري ممّن يقاتل معي يا أهل الاسلام لقد غيرت سنّة عمر نهينا عن الصلاة في شهر رمضان تطوّعا،و قد خفت أن يثوروا في ناحية عسكري </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 xml:space="preserve">سليم بن قيس،لا وجود له في الطبعة النجفية،لعل المؤلف أخذه من البحار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ذكر المجلسي في </w:t>
      </w:r>
      <w:r>
        <w:rPr>
          <w:rFonts w:eastAsia="Amiri" w:cs="Amiri" w:ascii="Amiri" w:hAnsi="Amiri"/>
          <w:color w:val="111111"/>
          <w:sz w:val="28"/>
          <w:szCs w:val="28"/>
          <w:lang w:bidi="ar-SA"/>
        </w:rPr>
        <w:t>96:203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محمد بن علي بن بابويه عن الباقر و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الصلاة بالليل في شهر رمضان في جماعة بدعة،و صلاة الضحى بدعة،ألا و إنّ كلّ بدعة ضلالة و كلّ ضلالة سبيلها إلى النار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محمد بن يعقوب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 المؤمنين عليه السّلام مر برجل يصلّي الضحى في مسجد الكوفة،فغمز جنبه بالدرة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نحرت صلاة الأوابين نحرك اللّه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أعمال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كالمنكرات التي ظهرت أواخر الخلافة العثمانية كنفيه أبا ذر و ضربه عمارا و نهبه بيت المال لأقاربه و توليته لهم حتى يصلّوا بالناس سكارى و يصلّوا الصبح أربعا و يغنوا في الصلاة و غيرها من نظائرها فشنائع ينكرها الموحد و الملحد و المسلم و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قاله من تكلّف الأعذار الذي نوريهم،فالتكلّف لعدم منكرية عداوة أبي جهل مع النبيّ صلّى اللّه عليه و آله أقرب إلى العقول منه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جعلها في عداد البدع كصلاة التراويح في غير محله</w:t>
      </w:r>
      <w:r>
        <w:rPr>
          <w:rFonts w:eastAsia="Amiri" w:cs="Amiri" w:ascii="Amiri" w:hAnsi="Amiri"/>
          <w:color w:val="111111"/>
          <w:sz w:val="28"/>
          <w:szCs w:val="28"/>
          <w:rtl w:val="true"/>
          <w:lang w:bidi="ar-SA"/>
        </w:rPr>
        <w:t xml:space="preserve">. </w:t>
      </w:r>
      <w:bookmarkStart w:id="86" w:name="pg14417_181814"/>
    </w:p>
    <w:p>
      <w:pPr>
        <w:pStyle w:val="BookText"/>
        <w:rPr/>
      </w:pPr>
      <w:bookmarkEnd w:id="8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بابويه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مشى إلى صاحب بدعة فوقرها فقد مشى في هدم الإسلام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 xml:space="preserve">الفقيه للصدوق </w:t>
      </w:r>
      <w:r>
        <w:rPr>
          <w:rFonts w:eastAsia="Amiri" w:cs="Amiri" w:ascii="Amiri" w:hAnsi="Amiri"/>
          <w:color w:val="111111"/>
          <w:sz w:val="28"/>
          <w:szCs w:val="28"/>
          <w:lang w:bidi="ar-SA"/>
        </w:rPr>
        <w:t>3:572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الزموا المهيع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الطريق الواسع و هو طريق الاسلام،قال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هذا صِراطِي مُسْتَقِيماً فَاتَّبِعُوهُ وَ لا تَتَّبِعُوا السُّبُلَ فَتَفَرَّقَ بِكُمْ عَنْ سَبِيلِهِ </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عوازم الامور أفضلها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عوازم ما تقادم منها 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عجوز عوزم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مسنّة،و يجوز أن يكون جمع عازمة بمعنى مفعول أي معزوم عليها،أي مقطوع معلوم بيقين صحتها،و الأول أظهر لأن في مقابلته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محدثاتها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المحدث في مقابلة القدم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الظاهر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قديم للتشابه الخطي بينهما،لأن العزم في مقابل الرخصة لا المحدث،يقال عزائم القرآن و رخصه، ثم جمع العوزم بالعوازم كما قاله غير معلوم</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2422304_1468164448"/>
      <w:bookmarkStart w:id="88" w:name="_Toc28"/>
      <w:bookmarkEnd w:id="87"/>
      <w:r>
        <w:rPr/>
        <w:t>6</w:t>
      </w:r>
      <w:bookmarkEnd w:id="88"/>
    </w:p>
    <w:p>
      <w:pPr>
        <w:pStyle w:val="BookText"/>
        <w:rPr/>
      </w:pP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كلام له عليه السّلام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بَدْءُ وُقُوعِ الْفِتَنِ أَهْوَاءٌ تُتَّبَعُ وَ أَحْكَامٌ تُبْتَدَعُ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يُخَالَفُ فِيهَا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يَتَوَلَّى عَلَيْهَا رِجَالٌ رِجَالاً عَلَى غَيْرِ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الْبَاطِلَ خَلَصَ مِنْ مِزَاجِ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يَخْفَ عَلَى الْمُرْتَادِينَ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الْحَقَّ خَلَصَ مِنْ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انْقَطَعَتْ عَنْهُ أَلْسُنُ الْمُعَانِدِينَ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يُؤْخَذُ مِنْ هَذَا ضِغْثٌ وَ مِنْ هَذَا </w:t>
      </w:r>
    </w:p>
    <w:p>
      <w:pPr>
        <w:pStyle w:val="BookText"/>
        <w:rPr/>
      </w:pPr>
      <w:r>
        <w:rPr>
          <w:rFonts w:ascii="Amiri" w:hAnsi="Amiri" w:eastAsia="Amiri" w:cs="Amiri"/>
          <w:color w:val="111111"/>
          <w:sz w:val="28"/>
          <w:sz w:val="28"/>
          <w:szCs w:val="28"/>
          <w:rtl w:val="true"/>
          <w:lang w:bidi="ar-SA"/>
        </w:rPr>
        <w:t>ضِغْثٌ فَيُمْزَجَانِ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فَهُنَالِكَ يَسْتَوْلِي الشَّيْطَانُ عَلَى 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يَنْجُو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سَبَقَتْ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الكليني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 كافيه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بإسنادين عن عاصم بن حميد عن محمد ابن مسلم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أمير المؤمنين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إنّما بدء وقوع الفتن أهواء تتبع و أحكام تبتدع،يخالف فيها كتاب اللّه، يؤخذ من هذا ضغث و من هذا ضغث فيمزجان فيجيئان معا،فهنا لك استحوذ الشيطان على أوليائه و نجا الذين سبقت لهم منه الحسنى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زيادات،فروى عن سليم بن قيس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علي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بدء وقوع الفتن من أهواء تتبع و أحكام تبتدع،يخالف فيها حكم اللّه،يتولى فيها رجال رجالا،إنّ الحق لو خلص لم يكن اختلاف و لو أنّ الباطل خلص لم يخف على ذي حجى،لكنّه يؤخذ من هذا ضغث و من هذا ضغث فيمزجان فيجتمعان فيجللان معا،فهنا لك يستولي الشيطان على أوليائه و نجا الذين سبقت لهم الحسنى،إنّي سمعت رسول اللّه صلّى اللّه عليه و آله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أنتم إذا لبستكم فتنة تربو فيها الصغير و يهرم فيها الكبير يجري الناس عليها و يتخذونها سنة،فإذا غيّر منها شيء قيل قد غيّرت السنّة،و قد أتى الناس منكرا ثم تشتدّ البلية و تسبى الذريّة و تدقهم الفتنة كما تدقّ النار الحطب و كما تدقّ الرحى بثفالها،و يتفقهون لغير اللّه و يتعلمون لغير العمل و يطلبون الدنيا بأعمال الآخرة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 بوجهه و حوله ناس من أهل بيته و خاصته و شيعته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عملت الولاة قبلي أعمالا خالفوا فيها رسول اللّه صلّى اللّه عليه و آله متعمّدين لخلافه ناقضين بعهده مغيّرين لسنّته،و لو حملت الناس على تركها و حوّلتها إلى مواضعها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الى ما كانت في عهد رسول اللّه لتفرّق عني جندي حتى أبقى وحدي أو مع قليل من شيعتي الذين عرفوا فضلي و فرض إمامتي من كتاب اللّه و سنّة رسوله،أرأيتم لو أمرت بمقام ابراهيم فرددته إلى الموضع الذي وضعه فيه رسول اللّه و رددت فدك إلى ذريّة فاطمة و رددت صاع رسول اللّه كما كان و أمضيت قطائع أقطعها النبي لأقوام لم تمض لهم و لم تنفذ و رددت دار جعفر إلى ورثته و هدمتها من المسجد و رددت قضايا من الجور قضي بها و نزعت نساء تحت رجال بغير حق فرددتهن إلى أزواجهن و استقبلت بهن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الفروج و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سبيت ذراري بني تغلب و رددت ما قسم من أرض خيبر و محيت دواوين العطاء و أعطيت كما كان النبي يعطي بالسوية و لم أجعلها دولة بين الأغنياء و ألقيت المساحة و سويت بين المناكح و أنفذت خمس الرسول كما أنزل اللّه عز و جل و فرضه و رددته إلى ما كان عليه و سددت ما فتح من الأبواب و فتحت ما سد منه و حرمت المسح على الخفين و حددت على النبيذ و أمرت باحلال المتعتين و أمرت بالتكبير على الجنائز خمس تكبيرات و ألزمت الناس الجهر ببسم اللّه الرحمن الرحيم و أخرجت من ادخل مع رسول اللّه في مسجده ممن كان رسول اللّه أخرجه و أدخلت من اخرج بعد رسول اللّه و حملت الناس على حكم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على السنّة و أخذت الصدقات على أصنافها و حدودها و رددت الوضوء و الغسل و الصلاة إلى مواقيتها و شرائعها و حدودها و رددت أهل نجران إلى مواضعهم و رددت سبايا فارس و سائر الامم إلى كتاب اللّه و سنّة نبيّه،إذن لتفرّقوا عني،و اللّه لقد أمرت الناس ألا يجتمعوا في شهر رمضان إلاّ في فريضة و أعلمتهم أنّ اجتماعهم في النوافل بدعة،فتنادى بعض أهل عسكري ممن يقاتل 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أهل الاسلام غيّرت سنّة عمر نهانا عن الصلاة في شهر رمضان تطوّعا،و لقد خفت أن </w:t>
      </w:r>
    </w:p>
    <w:p>
      <w:pPr>
        <w:pStyle w:val="BookText"/>
        <w:rPr/>
      </w:pPr>
      <w:r>
        <w:rPr>
          <w:rFonts w:ascii="Amiri" w:hAnsi="Amiri" w:eastAsia="Amiri" w:cs="Amiri"/>
          <w:color w:val="111111"/>
          <w:sz w:val="28"/>
          <w:sz w:val="28"/>
          <w:szCs w:val="28"/>
          <w:rtl w:val="true"/>
          <w:lang w:bidi="ar-SA"/>
        </w:rPr>
        <w:t xml:space="preserve">يثوروا في ناحية جانب عسكري،ما لقيت من هذه الامة من الفرقة و طاعة أئمة الضلالة و الدعاة إلى النار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 xml:space="preserve">روضة الكافي للكليني </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نقلهما الخوئي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عاصم بن حميد في أصله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عاصم بن 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عاصم بن حميد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وصل إلينا من الاصول الأربعمائة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علي عليه السّلام الناس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بدء وقوع الفتن أهواء تتبع و أحكام تبتدع يخالف فيها كتاب اللّه يتولى فيها رجال رجالا،فلو أنّ الباطل أخلص لم يخف على ذي حجى،و لو أن الحق أخلص لم يكن اختلاف،و لكن يؤخذ من هذا ضغث و من هذا ضغث فيمزجان فيجيئان معا،هنا لك استولى الشيطان على أوليائه و نجا الذين سبقت لهم منه الحسنى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اليعقوبي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تاريخه 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خطبته عليه السّلام بها كانت بعد رجوعه من صفين و حكم الحكمين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كلام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كما يشهد له مداركه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بدء وقوع الفتن أهواء 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كفتنة الاجتماع في السقيفة طلبا للرئاسة فقال المغيرة بن شعبة لأبي بكر 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وسعوها في قريش تتسع، أ تريدون أن تجمعوا من أهل هذا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خيل حلبة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بتصدي علي للأمر بعد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كلامه عليه السّلام و ان كان بعد وقوع فتنة الخوارج إلا انّه بيّن بدء فتنهم فلو لم يكن يوم السقيفة لم تحصل فتنة الخوارج،لأنّها حصلت بسبب قيام معاوية في قباله عليه السّلام،و قيام معاوية مع محاربته للّه و لرسوله حتى اسر فأظهر إسلاما و أسرّ كفره كان بواسطة قيام عثمان بأمر الخلافة،و قيام عثمان به مع عدم سابقة له أيام النبي صلّى اللّه عليه و آله إلا حمايته عن أعداء اللّه و أعداء رسوله ذويه و بني أبيه كان بتدبير عمر له لما كان كتب في غشوة أبي بكر استخلافه لعمر،و ان كان أبو بكر بعد إفاقته أمضاه له طوعا أو كرها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أحكام تبتدع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فأوصياء الأنبياء في كلّ عصر كانوا في بيوتهم و من جنسهم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بَعْضُها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أنكر الذين في قلوبهم مرض ذلك،فقال عمر لابن عباس اعتذارا عن صرف الأمر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قومكم كرهوا أن يجمعوا لكم الخلافة و النبوّة فتكونوا عليهم جحفا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يخالف فيها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تعالى 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رَبُّكَ يَخْلُقُ ما يَشاءُ وَ يَخْتارُ ما كانَ لَهُمُ الْخِيَرَةُ سُبْحانَ اللّهِ وَ تَعالى عَمّا يُشْرِكُونَ</w:t>
      </w:r>
      <w:r>
        <w:rPr>
          <w:rFonts w:eastAsia="Amiri" w:cs="Amiri" w:ascii="Amiri" w:hAnsi="Amiri"/>
          <w:color w:val="111111"/>
          <w:sz w:val="28"/>
          <w:szCs w:val="28"/>
          <w:rtl w:val="true"/>
          <w:lang w:bidi="ar-SA"/>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لَكُمْ كِتابٌ فِيهِ تَدْرُسُونَ إِنَّ لَكُمْ فِيهِ لَما تَخَيَّرُونَ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قضى اللّه تعالى ولايته عليه السّلام في قوله جل و 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 وَ مَنْ يَتَوَلَّ اللّهَ وَ رَسُولَهُ وَ الَّذِينَ آمَنُوا فَإِنَّ حِزْبَ اللّهِ هُمُ الْغالِبُونَ</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قضى رسوله صلّى اللّه عليه و آله ولايته عليه السّلام بعد تقريرهم بأنّه أولى بهم من أنفسهم،بأنّه من كان هو أولى به بنفسه فعليّ أولى به من نفسه في المتواتر </w:t>
      </w:r>
    </w:p>
    <w:p>
      <w:pPr>
        <w:pStyle w:val="BookText"/>
        <w:rPr/>
      </w:pPr>
      <w:r>
        <w:rPr>
          <w:rFonts w:ascii="Amiri" w:hAnsi="Amiri" w:eastAsia="Amiri" w:cs="Amiri"/>
          <w:color w:val="111111"/>
          <w:sz w:val="28"/>
          <w:sz w:val="28"/>
          <w:szCs w:val="28"/>
          <w:rtl w:val="true"/>
          <w:lang w:bidi="ar-SA"/>
        </w:rPr>
        <w:t xml:space="preserve">عنه صلّى اللّه عليه و آله،و قد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لِمُؤْمِنٍ وَ لا مُؤْمِنَةٍ إِذا قَضَى اللّهُ وَ رَسُولُهُ أَمْراً أَنْ يَكُونَ لَهُمُ الْخِيَرَةُ مِنْ أَمْرِهِمْ وَ مَنْ يَعْصِ اللّهَ وَ رَسُولَهُ فَقَدْ ضَلَّ ضَلالاً مُبِيناً</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قول فاروقهم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قومكم كرهوا أن يجمعوا لكم الخلافة و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كانت النبوة بأيديهم حتى تكون الخلافة بأيديهم فيكرهوا جمعهما لهم، و قد أجابه ابن عباس عن قوله بقوله جل و 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بِأَنَّهُمْ كَرِهُوا ما أَنْزَلَ اللّهُ فَأَحْبَطَ أَعْمالَهُمْ </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يتولى عليها رجال رجالا على غير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يوم السقيفة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أدعوكم إلى أبي عبيدة أو عمر كلاهما قد رضيت لكم و لهذا الأمر و كلاهما له أهل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ينبغي لأحد من الناس أن يكون فوقك يا أبا بكر، أنت صاحب الغار ثاني اثنين و أمرك النبي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هذا من دين اللّه أن يجعلوا خلافة رسول اللّه صلّى اللّه عليه و آله نهبة بينهم،أليس من قواعد أهل العالم أن يكون خليفة كلّ شخص أن يخرج عن عهدة ما خرج ذاك الشخص عنه و حينئذ و كما هو تعالى أعلم حيث يجعل رسالته يكون هو أعلم حيث يجعل خلافة رسوله،و أين أولئك الأجلاف عن مقامه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أنّ الباطل خلص من مزاج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مزجه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الفاء من الخفاء</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المرتادين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الطالبين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الأصل فيه طلب الكلاء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قتيبة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خلفائه</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ذكر طلب الأنصار كون الأمر لهم لأن بواسطتهم تمكّن </w:t>
      </w:r>
    </w:p>
    <w:p>
      <w:pPr>
        <w:pStyle w:val="BookText"/>
        <w:rPr/>
      </w:pPr>
      <w:r>
        <w:rPr>
          <w:rFonts w:ascii="Amiri" w:hAnsi="Amiri" w:eastAsia="Amiri" w:cs="Amiri"/>
          <w:color w:val="111111"/>
          <w:sz w:val="28"/>
          <w:sz w:val="28"/>
          <w:szCs w:val="28"/>
          <w:rtl w:val="true"/>
          <w:lang w:bidi="ar-SA"/>
        </w:rPr>
        <w:t>النبي صلّى اللّه عليه و آله من نشر الاسلام أو كون الأمر بينهم و بين قريش لئلا يبغي بعضهم على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أبو بكر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بعث محمدا رسولا إلى خلقه و شهيدا على امته ليعبدوا اللّه و يوحّدوه،و هم إذ ذاك يعبدون آلهة شتى يزعمون أنّها شافعة و عليهم بالغة نافعة،و انما كانت حجارة منحوتة و خشبا منجورة،فاقرءوا إن شئتم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وَ ما تَعْبُدُونَ مِنْ دُونِ اللّهِ حَصَبُ جَهَنَّمَ</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يَعْبُدُونَ مِنْ دُونِ اللّهِ ما لا يَضُرُّهُمْ وَ لا يَنْفَعُهُمْ وَ يَقُولُونَ هؤُلاءِ شُفَعاؤُنا عِنْدَ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نَعْبُدُهُمْ إِلاّ لِيُقَرِّبُونا إِلَى اللّهِ زُلْفى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فعظم على العرب أن يتركوا دين آبائهم،فخص اللّه المهاجرين الأولين بتصديقه و الايمان به و المواساة و الصبر معه على الشدّة من قومهم و إذلالهم و تكذيبهم إيّاهم، و كلّ الناس مخالف عليهم يزرؤهم فلم يستوحشوا من قلّة عددهم و إزراء الناس لهم و اجتماع قومهم عليهم،فهم أول من عبد اللّه في الأرض و أول من آمن باللّه تعالى و رسوله،و هم أولياؤه و عشيرته و أحقّ الناس بالأمر من بعده،لا ينازعهم فيه إلاّ ظالم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فترى مزج الباطل كونه ولي الأمر بحق أعمال النبي صلّى اللّه عليه و آله و عشيرته، و لم يكن مصداق ذلك بتمام معنى الكلمة إلاّ أمير المؤمنين عليه السّلام و أين كان هو و صاحبه يوم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Style w:val="FootnoteAnchor"/>
          <w:rtl w:val="true"/>
        </w:rPr>
        <w:footnoteReference w:id="451"/>
      </w:r>
      <w:r>
        <w:rPr>
          <w:rFonts w:ascii="Amiri" w:hAnsi="Amiri" w:eastAsia="Amiri" w:cs="Amiri"/>
          <w:color w:val="111111"/>
          <w:sz w:val="28"/>
          <w:sz w:val="28"/>
          <w:szCs w:val="28"/>
          <w:rtl w:val="true"/>
          <w:lang w:bidi="ar-SA"/>
        </w:rPr>
        <w:t>فجمع النبي بني عبد المطلب و هم أربعون و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يؤازرني حتى يكون خليفتي؟فلم يجبه إلاّ أمير المؤمنين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لم يجبهم الأنصار بذلك لأنّهم لما شاهدوا الأحوال في مرض النبي صلّى اللّه عليه و آله و منعه من وصيته و مخالفته في تجهيز جيش اسامة و علموا بإرادة قريش تصديهم للسلطان،و كانوا يعرفون عاقبة ذلك و ما يرد عليهم من الإذلال و المهانة كما كان النبي أيضا أخبرهم قبل بذلك،و كانوا واترين لقريش المؤلفة الطلقاء الذين كان أبو بكر و عمر مستظهرين بهما و علموا أنهم لا يرضون بتأمير أمير المؤمنين عليه السّلام أصلا،أعرضوا عن جوابهم بذلك وجدوا أن يكونوا هم المتصدين أو شركاء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يحضر أمير المؤمنين عليه السّلام لاشتغاله بتجهيز النبي صلّى اللّه عليه و آله،و كانوا انتهزوا الفرصة في ذلك بأخذ البيعة من الناس و إتمام الأمر لهم ثم أحضروه للبيعة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خلفاء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أحقّ بهذا الأمر منكم و أنتم أولى بالبيعة لي،أخذتم هذا الأمر من الأنصار و احججتم عليهم بالقرابة من النبي و تأخذوه منّا أهل البيت غصبا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أن بشير بن سعد الخزرجي والد النعمان بن بشير الذي كان أوّل من بايع أبا بكر حتى قبل عمر حسدا لابن عمه سعد بن عبادة لئلا ينال الرئاسة،لما سمع كلامه عليه السّلام بما مر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هذا الكلام سمعه الأنصار منك قبل بيعتهم لأبي بكر ما اختلفت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فكنت أدع رسول اللّه صلّى اللّه عليه و آله في بيته لا أدفنه و أخرج انازع الناس بسلطانه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له فاطمة 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صنع أبو الحسن إلاّ ما كان ينبغي له،و لقد صنعوا ما اللّه حسيبهم و طالبهم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الحق خلص من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الطبعة المصرية المصححة ورد فيها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لبس الباطل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لبس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الحديد و ابن ميثم و الخطية </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 xml:space="preserve">ابن أبي الحديد </w:t>
      </w:r>
      <w:r>
        <w:rPr>
          <w:rFonts w:eastAsia="Amiri" w:cs="Amiri" w:ascii="Amiri" w:hAnsi="Amiri"/>
          <w:color w:val="111111"/>
          <w:sz w:val="28"/>
          <w:szCs w:val="28"/>
          <w:lang w:bidi="ar-SA"/>
        </w:rPr>
        <w:t>3:240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ميثم </w:t>
      </w:r>
      <w:r>
        <w:rPr>
          <w:rFonts w:eastAsia="Amiri" w:cs="Amiri" w:ascii="Amiri" w:hAnsi="Amiri"/>
          <w:color w:val="111111"/>
          <w:sz w:val="28"/>
          <w:szCs w:val="28"/>
          <w:lang w:bidi="ar-SA"/>
        </w:rPr>
        <w:t>2:133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الخطية فقد ورد فيها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لبس الباطل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انقطعت عنه ألسن المعاندين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رووا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عمر فتنفس نفسا ظننت ان أضلاعه قد انفرجت،فقلت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أخرج هذا النفس منك إلاّ هم 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اللّه يابن عباس،إني افتكرت فلم أدر فيمن أجعل هذا الأمر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 ترى صاحبك لها أهلا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يمنعه من ذلك مع جهاده و سابقته و قرابته و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و لكنه امرؤ فيه دعابة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موفقيات الزبير بن بكار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لاماشي عمر إذ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أرى صاحبك إلاّ مظلوما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يسبقني بها،فقلت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فاردد إليه ظلامته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فانتزع يده من يدي و مضى يهمهم ساعة،ثم وقف فلحقته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عباس ما أظن منعهم إلاّ انّه استصغره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شرّ من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استصغره اللّه و رسوله حين أمره أن يأخذ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صاحبك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 عني و أسرع،فرجعت</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الكتاب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اريد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صاحبكم إن ولي هذا الأمر أخشى عجبه بنفسه أن يذهب به فليتني أراكم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صاحبنا من قد علمت إنّه ما غيّر و لا بدّل و لا أسخط النبي صلّى اللّه عليه و آله أيام صحبته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فانقطع عليّ الكلام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في ابنة أبي جهل لما أراد أن يخطبها على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نَجِدْ لَهُ عَزْماً</w:t>
      </w:r>
      <w:r>
        <w:rPr>
          <w:rFonts w:eastAsia="Amiri" w:cs="Amiri" w:ascii="Amiri" w:hAnsi="Amiri"/>
          <w:color w:val="111111"/>
          <w:sz w:val="28"/>
          <w:szCs w:val="28"/>
          <w:rtl w:val="true"/>
          <w:lang w:bidi="ar-SA"/>
        </w:rPr>
        <w:t xml:space="preserve">»  </w:t>
      </w:r>
      <w:r>
        <w:rPr>
          <w:rStyle w:val="FootnoteAnchor"/>
          <w:rtl w:val="true"/>
        </w:rPr>
        <w:footnoteReference w:id="454"/>
      </w:r>
      <w:r>
        <w:rPr>
          <w:rFonts w:ascii="Amiri" w:hAnsi="Amiri" w:eastAsia="Amiri" w:cs="Amiri"/>
          <w:color w:val="111111"/>
          <w:sz w:val="28"/>
          <w:sz w:val="28"/>
          <w:szCs w:val="28"/>
          <w:rtl w:val="true"/>
          <w:lang w:bidi="ar-SA"/>
        </w:rPr>
        <w:t>إنّ صاحبنا لم يعزم على سخط النبي صلّى اللّه عليه و آله و لكن الخواطر التي لا يقدر أحد على دفعها عن نفسه و ربما كانت من الفقيه في دين اللّه العالم العامل بأمر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يابن عباس من ظن أنّه يرد بحوركم فيغوص فيها معكم حتى يبلغ قعرها فقد ظنّ عجزا </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أخبار الموفقيات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أيضا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عمر في أول خلافته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خلفت ابن عمك؟فظننته يعني عبد اللّه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خلفته يلعب مع أترابه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عنيت عظيمكم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خلّفته يمتح بالغرب على نخيلات من فلان و هو يقرأ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دماء البدن إن كتمتنيها،هل بقي في نفسه شيء من أمر الخلافة؟قلت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يزعم أنّ النبي نص عليه؟قلت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ازيدك،سألت أبي عمّا يدّعيه فقال 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من النبي في أمره ذر و من القول لا يثبت حجّة و لا يقطع عذرا،و لقد كان يربع في أمره وقتّا ما،و لقد أراد في مرضه أن يصرّح باسمه فمنعت من ذلك إشفاقا و حيطة على الإسلام، لا و ربّ هذه البنية لا تجتمع عليه قريش أبدا و لو وليها لانتقضت عليه العرب من أقطارها،فعلم رسول اللّه أنّي علمت ما في نفسه فأمسك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فترى هذا المعاند ينسب تارة إليه عليه السّلام الدعابة و اخرى صغر السن، و تارة العجب بنفسه،و اخرى عدم رضاء قريش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يؤخذ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ضغث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قبضة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ضغث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فيخرجان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 xml:space="preserve">) </w:t>
      </w:r>
      <w:r>
        <w:rPr>
          <w:rStyle w:val="FootnoteAnchor"/>
          <w:rtl w:val="true"/>
        </w:rPr>
        <w:footnoteReference w:id="456"/>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فيمزجان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w:t>
      </w:r>
      <w:bookmarkStart w:id="89" w:name="pg14417_181824"/>
    </w:p>
    <w:p>
      <w:pPr>
        <w:pStyle w:val="BookText"/>
        <w:rPr/>
      </w:pPr>
      <w:bookmarkEnd w:id="89"/>
      <w:r>
        <w:rPr>
          <w:rFonts w:ascii="Amiri" w:hAnsi="Amiri" w:eastAsia="Amiri" w:cs="Amiri"/>
          <w:color w:val="111111"/>
          <w:sz w:val="28"/>
          <w:sz w:val="28"/>
          <w:szCs w:val="28"/>
          <w:rtl w:val="true"/>
          <w:lang w:bidi="ar-SA"/>
        </w:rPr>
        <w:t xml:space="preserve">أبي الحديد و ابن ميثم و الخطية </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3:240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 ما ذكره العلاّمة التستري،أما النسخة الخطية فيخرجان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فهنالك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أخذ ضغث من الباطل و ضغث من الحق و مزجهما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يستولي الشيطان على 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لكونهم طالبي الشبهات و الشهوات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ينجو الذين سبقت لهم من اللّه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طالبوا الحق لا بالتقليد و العصبية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جل و 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جاهَدُوا فِينا لَنَهْدِيَنَّهُمْ سُبُلَنا</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كلامه عليه السّلام حق،فإنّ الذين ضلّوا من مقلدة اليهود و النصارى و أرباب المقالات الفاسدة من أهل الملة الاسلامية إنّما ضلّ أكثرهم بتقليد الأسلاف،و إنّما قلّدهم الاتباع لما شاهدوا من إصلاح ظواهرهم و رفضهم الدنيا و إقبالهم على العبادة و تمسكهم بالدين و أمرهم بالمعروف و نهيهم عن المنكر و صلابتهم في عقائدهم،فاعتقد الأتباع و القرون التي جاءت بعدهم أنّ هؤلاء يجب اتباعهم و أنّ مخالفهم مبتدع،و وقع الضلال و الغلط بذلك لأن الباطل استتر و انغمر بما مازجه من الحق الغالب الظاهر المشاهد عيانا و الحكم للظاهر و لولاه لما تروج الباطل و لا كان له قبول أصلا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 w:name="__RefHeading___Toc2422306_1468164448"/>
      <w:bookmarkStart w:id="91" w:name="_Toc29"/>
      <w:bookmarkEnd w:id="90"/>
      <w:r>
        <w:rPr/>
        <w:t>7</w:t>
      </w:r>
      <w:bookmarkEnd w:id="91"/>
    </w:p>
    <w:p>
      <w:pPr>
        <w:pStyle w:val="BookText"/>
        <w:rPr/>
      </w:pP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خطبة له عليه السّلام وَ إِنَّمَا سُمِّيَتِ الشُّبْهَةُ شُبْهَةً لِأَنَّهَا تُشْبِهُ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أَوْلِيَاءُ اللَّهِ فَضِيَاؤُهُمْ فِيهَا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دَلِيلُهُمْ سَمْتُ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أَعْدَاءُ اللَّهِ فَدُعَاؤُهُمْ فِيهَا </w:t>
      </w:r>
    </w:p>
    <w:p>
      <w:pPr>
        <w:pStyle w:val="BookText"/>
        <w:rPr/>
      </w:pPr>
      <w:r>
        <w:rPr>
          <w:rFonts w:ascii="Amiri" w:hAnsi="Amiri" w:eastAsia="Amiri" w:cs="Amiri"/>
          <w:color w:val="111111"/>
          <w:sz w:val="28"/>
          <w:sz w:val="28"/>
          <w:szCs w:val="28"/>
          <w:rtl w:val="true"/>
          <w:lang w:bidi="ar-SA"/>
        </w:rPr>
        <w:t>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دَلِيلُهُمُ 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يَنْجُو مِنَ الْمَوْتِ مَنْ خَافَهُ وَ لاَ يُعْطَى الْبَقَاءَ مَنْ أَحَبَّهُ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ههنا للتبعيض أي بعض خطبة له عليه السّلام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باقي المواضع،ففي الباقي للتقسيم بمعنى قسم من خطبة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ذلك لأنّ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سميت الشبة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دليلهم العمى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أول كلام،و قوله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ينجو من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بمربوط بالمذكور بل بسابقه المحذوف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سميت الشبهة شبهة لأنها تشبه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بحق و إنّما هي شبيهة بالحق كقول الخوارج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أصله كلمة حق،فقال تعالى حكاية عن يوسف عليه السّلام لصاحبي سجنه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تَعْبُدُونَ مِنْ دُونِهِ إِلاّ أَسْماءً سَمَّيْتُمُوها أَنْتُمْ وَ آباؤُكُمْ ما أَنْزَلَ اللّهُ بِها مِنْ سُلْطانٍ إِنِ الْحُكْمُ إِلاّ لِلّهِ</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يعقوب عليه السّلام لبنيه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ادْخُلُوا مِنْ أَبْوابٍ مُتَفَرِّقَةٍ وَ ما أُغْنِي عَنْكُمْ مِنَ اللّهِ مِنْ شَيْءٍ إِنِ الْحُكْمُ إِلاّ 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إرشادا لنبيه صلّى اللّه عليه و آله إلى جواب المشركين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عِنْدِي ما تَسْتَعْجِلُونَ بِهِ إِنِ الْحُكْمُ إِلاّ 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لفظهم ذاك اللفظ مع تبديل حرف نفي بنفي،إلاّ أنّ المعنى من المعنى بمراحل،فإنّ المراد من الآيات من سابقها و لاحقها معلوم،ففي الأوّل أنّ الحكم في العبادة ليس لغير اللّه،و في الثاني أنّ القضاء و القدر ليس إلاّ بيده تعالى و في الثالث أنّ الوقت الذي ينزل فيه العذاب ليس تعيينه لغير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الخوارج أرادوا بكلامهم أنه لا يجوز أن يحكم غير اللّه في مقتضى آيات القرآن بأنه هل يجب أن يكون المتصدي لأمر الخلافة عليّا أم يجوز ان يكون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ذلك أمرا واضحا،فقوله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يَسْتَوِي الَّذِينَ يَعْلَمُونَ وَ الَّذِينَ لا يَعْلَمُونَ</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جل و 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كانَ مُؤْمِناً كَمَنْ كانَ فاسِقاً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يوجبان تعين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كذلك،إلاّ أنّ المبنى أدّى إلى ذلك،فلازم جواز تصدي الثلاثة كان وجوب تصدي معاوية حيث إنّه كان ولي عثمان و عثمان مدبر عمر و عمر منصوب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ملل الشهرستاني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أوّل شبهة وقعت في الخليقة شبهة إبليس،و مصدرها استبداده بالرأي في مقابلة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بيان أوّل شبهة وقعت في الملة الاسلامية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خفي علينا ذلك في الامم السالفة لتمادي الزمان فلم يخف أنّ شبهات الملة الاسلامية نشأت كلها من شبهات منافقي زمن النبيّ صلّى اللّه عليه و آله،إذ لم يرضوا بحكمه فيما يأمر و ينهى و شرعوا فيما لا مسرح للفكر فيه و لا مسرى،و سألوا عما منعوا من الخوض فيه و السؤال عنه،و جادلوا بالباطل فيما لا يجوز الجدال فيه اعتبر حديث ذي الخويصرة التميمي إذ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اعدل يا محمّد فإنّك لم تعدل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أعدل فمن يعدل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الاختلافات الواقعة في حال مرض النبيّ صلّى اللّه عليه و آله و بعد وفاته بين الصحابة فهي اختلافات اجتهادية كما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فأول تنازع </w:t>
      </w:r>
    </w:p>
    <w:p>
      <w:pPr>
        <w:pStyle w:val="BookText"/>
        <w:rPr/>
      </w:pPr>
      <w:r>
        <w:rPr>
          <w:rFonts w:ascii="Amiri" w:hAnsi="Amiri" w:eastAsia="Amiri" w:cs="Amiri"/>
          <w:color w:val="111111"/>
          <w:sz w:val="28"/>
          <w:sz w:val="28"/>
          <w:szCs w:val="28"/>
          <w:rtl w:val="true"/>
          <w:lang w:bidi="ar-SA"/>
        </w:rPr>
        <w:t>في مرضه صلّى اللّه عليه و آله فيها رواه محمّد بن إسماعيل البخاري بأسناده عن عبد اللّه بن العباس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اشتد بالنبي مرضه الذي مات فيه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إيتوني بدواة و قرطاس أكتب لكم كتابا لا تضلوا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قد غلبه الوجع حسبنا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كثر اللغط 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عني لا ينبغي عندي التنازع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الرزية كل الرزية ما حال بيننا و بين كتاب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 الثاني في مرضه 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جهزوا جيش اسامة لعن اللّه من تخلف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علينا امتثال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اسامة قد برز من المدينة،و قال قوم قد اشتد مرض النبي فلا تسع قلوبنا مفارقته و الحال هذه فنصبر حتى نبصر أي شيء يكون من أمره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الملل للشهرستاني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الشهرستاني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أوردت هذين التنازعين لأنّ المخالفين ربما عدوا ذلك من المخالفات المؤثرة في أمر الدين،و هو كذلك و إن كان الغرض كله اقامة مراسم الشرع في حال تزلزل القلوب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كان الأول و الثاني و صاحبهما أبو عبيدة أحرق قلبا على الدين من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نعم ما قيل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 مادر مهربان‌تر دايه خاتون</w:t>
      </w:r>
    </w:p>
    <w:p>
      <w:pPr>
        <w:pStyle w:val="BookText"/>
        <w:rPr/>
      </w:pPr>
      <w:r>
        <w:rPr>
          <w:rFonts w:ascii="Amiri" w:hAnsi="Amiri" w:eastAsia="Amiri" w:cs="Amiri"/>
          <w:color w:val="111111"/>
          <w:sz w:val="28"/>
          <w:sz w:val="28"/>
          <w:szCs w:val="28"/>
          <w:rtl w:val="true"/>
          <w:lang w:bidi="ar-SA"/>
        </w:rPr>
        <w:t>هب ذلك،هل كانوا أحوط على الدين من النبيّ صلّى اللّه عليه و آله؟و هل كانوا أعرف من اللّه تعالى؟و هل كان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 xml:space="preserve">»  </w:t>
      </w:r>
      <w:r>
        <w:rPr>
          <w:rStyle w:val="FootnoteAnchor"/>
          <w:rtl w:val="true"/>
        </w:rPr>
        <w:footnoteReference w:id="464"/>
      </w:r>
      <w:r>
        <w:rPr>
          <w:rFonts w:ascii="Amiri" w:hAnsi="Amiri" w:eastAsia="Amiri" w:cs="Amiri"/>
          <w:color w:val="111111"/>
          <w:sz w:val="28"/>
          <w:sz w:val="28"/>
          <w:szCs w:val="28"/>
          <w:rtl w:val="true"/>
          <w:lang w:bidi="ar-SA"/>
        </w:rPr>
        <w:t>غير صحيح و جزافا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لعمر اللّه لم يكن غرضهم إلاّ أمر دنياهم و استحكام أمر رياستهم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قِيلَ لَهُمْ لا تُفْسِدُوا فِي الْأَرْضِ قالُوا إِنَّما نَحْنُ مُصْلِحُونَ أَلا إِنَّهُمْ هُمُ الْمُفْسِدُونَ وَ لكِنْ لا يَشْعُرُونَ</w:t>
      </w:r>
      <w:r>
        <w:rPr>
          <w:rFonts w:eastAsia="Amiri" w:cs="Amiri" w:ascii="Amiri" w:hAnsi="Amiri"/>
          <w:color w:val="111111"/>
          <w:sz w:val="28"/>
          <w:szCs w:val="28"/>
          <w:rtl w:val="true"/>
          <w:lang w:bidi="ar-SA"/>
        </w:rPr>
        <w:t xml:space="preserve">»    </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أجابت سيدة نساء العالمين ادعاءهم بأنهم فعلوا ما فعلوا لئلا تكون 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زعموا خوف 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فِي الْفِتْنَةِ سَقَطُوا وَ إِنَّ جَهَنَّمَ لَمُحِيطَةٌ بِالْكافِرِينَ</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الشهرستاني لم يستقص جميع شبهاتهم و اعتراضاتهم على النبيّ صلّى اللّه عليه و آله،و منها اعتراضهم في تأمير زيد بن اسامة مولاه عليهم أولا،ثم تأمير ابنه اسامة عليهم ثانيا،ففي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كاتب الواقدي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يوم الاثنين لأربع ليال بقين من صفر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النبيّ صلّى اللّه عليه و آله بالتهيؤ لغزو الروم،فلما كان من الغد دعا اسامة بن زيد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إلى موضع مقتل أبيك فلما كان يوم الأربعاء بدىء بالنبيّ صلّى اللّه عليه و آله فحم و صدع،فلما أصبح يوم الخميس عقد لاسامة بيده لواء فخرج معقودا بلوائه فدفعه إلى بريدة بن الخصيب و عسكر بالجرف،فلم يبق من وجوه المهاجرين الأولين و الأنصار الا انتدب في تلك فيهم أبو بكر الصديق و عمر بن الخطاب و أبو عبيدة بن الجراح و سعد بن أبي وقاص و سعيد بن زيد،فتكلم قوم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استعمل هذا الغلام على المهاجرين الأولين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 النبيّ صلّى اللّه عليه و آله غضبا شديدا فخرج و قد عصب على رأسه عصابة و عليه قطيفة،فصعد المنبر فحمد اللّه و أثنى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أيها الناس فما مقالة بلغتني عن بعضكم في تأميري اسامة،و لئن طعنتم في إمارتي اسامة لقد طعنتم في إمارتي أباه من قبله،و ايم اللّه إن كان للإمارة </w:t>
      </w:r>
    </w:p>
    <w:p>
      <w:pPr>
        <w:pStyle w:val="BookText"/>
        <w:rPr/>
      </w:pPr>
      <w:r>
        <w:rPr>
          <w:rFonts w:ascii="Amiri" w:hAnsi="Amiri" w:eastAsia="Amiri" w:cs="Amiri"/>
          <w:color w:val="111111"/>
          <w:sz w:val="28"/>
          <w:sz w:val="28"/>
          <w:szCs w:val="28"/>
          <w:rtl w:val="true"/>
          <w:lang w:bidi="ar-SA"/>
        </w:rPr>
        <w:t xml:space="preserve">خليقا و إنّ بنه من بعد لخليق للإمارة </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 xml:space="preserve">الطبقات الكبرى لابن سعد </w:t>
      </w:r>
      <w:r>
        <w:rPr>
          <w:rFonts w:eastAsia="Amiri" w:cs="Amiri" w:ascii="Amiri" w:hAnsi="Amiri"/>
          <w:color w:val="111111"/>
          <w:sz w:val="28"/>
          <w:szCs w:val="28"/>
          <w:lang w:bidi="ar-SA"/>
        </w:rPr>
        <w:t>2:136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ليدن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أولياء اللّه فضياؤهم فيها اليقن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إنّ الشبهة باطل شبيه بالحق تكون كالظلمة،فأولياء اللّه لهم ضياء من اليقين يبصرون به الحق و الباطل و يميزون بينهما فيأخذون بالحق و يتركون الباطل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دليلهم سمت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في خيل عليّ عليه السّلام و هو واقف بين جماعة من همدان و حمير و غيرهم من أفنان قحطان إذا أنا برجل من أهل الشام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دل على الحميري؟فقلنا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تريد؟قال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الكلاعي أبا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وجدته فمن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ذو الكلاع سر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معاذ اللّه أن أسير إليك إلاّ في كتيبة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 فلك ذمة اللّه و ذمة رسوله و ذمة ذي الكلاع حتى ترع إلى خيلك فإنّما اريد أن أسألكم عن أمر تمارينا فيه في حديث حدثناه عمرو بن العاص في إمارة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الكلاع حدّثنا أن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يلتقي أهل الشام و أهل الحق و في إحدى الكتيبتين الحق و إمام الهدى و معه عمار بن ياسر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إنّه لفينا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أجاد هو في قتالنا؟قال أبو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رب الكعبة لهو أشدّ على قتالكم مني،و لوددت أنكم خلق واحد فذبحته و بدأت بك قبلهم و أنت ابن 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فسار أبو نوح معه حتى أتى عمرو بن العاص و هو عند معاوية و حوله الناس،فقال ذو الكلاع لعمرو 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في رجل ناصح لبيب شفيق يخبرك عن عمار لا يكذبك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عمي هذا و هو من أهل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لأرى عليك سيماء أبي 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سيماء محمّد صلّى اللّه عليه و آله و أصحابه و عليك سيماء أبي جهل و سيماء فرعون</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أعداء اللّه فدعاؤهم فيها الضلال و دليلهم العمى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 نصر بن مزاحم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عمرو بن العاص لعمار بن ياسر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 تقاتلنا،أو لسنا نعبد إلها واحدا،و نصلّي قبلتكم و ندعو دعوتكم و نقرأ كتابكم و نؤمن برسولكم؟قال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أخرجها من فيك،إنّها القبلة و الدين و عبادة الرحمن و الكتاب،لي و لأصحابي دونك و دون أصحابك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ساخبرك على ما قاتلتك و أصحابك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أمرني النبيّ صلّى اللّه عليه و آله أن اقاتل الناكثين و قد فعلت،و أمرني أن اقاتل القاسطين و أنتم هم،و أما المارقين فما أدري ادركهم أم لا،ألم تعلم أيّها الأبتر أ لست تعلم أنّ النبيّ صلّى اللّه عليه و آله قال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 اللهم و ال من والاه و 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مولى اللّه و رسوله و علي بعده و ليس لك 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تشتمني و لست أشتمك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 تشتمني أ تستطيع أن تقول إنّي عصيت اللّه و رسوله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فيك لمسبات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الكريم من أكرمه اللّه،كنت وضيعا فرفعني و مملوكا فأعتقني و ضعيفا فقواني و فقيرا فأغناني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ترى في قتل عثمان؟قال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لكم باب كل 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اللّه رب علي قتله و علي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كنت فيمن قتله؟قال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من قتله و أنا اليوم اقاتل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قتلتموه؟قال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أن يغيّر ديننا فقتلناه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تسمعون قد اعترف بقتل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قبلك فرعون لقومه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تسمعون</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وقعة صفين لنصر بن مزاحم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 نصر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السدي عن يعقوب بن الأوسط قال</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 رجلان بصفين في سلب عمار و في قتله،فأتيا عبد اللّه بن عمرو بن العاص فقال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يحكما اخرجا عني فإنّ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مالهم و لعمار </w:t>
      </w:r>
    </w:p>
    <w:p>
      <w:pPr>
        <w:pStyle w:val="BookText"/>
        <w:rPr/>
      </w:pPr>
      <w:r>
        <w:rPr>
          <w:rFonts w:ascii="Amiri" w:hAnsi="Amiri" w:eastAsia="Amiri" w:cs="Amiri"/>
          <w:color w:val="111111"/>
          <w:sz w:val="28"/>
          <w:sz w:val="28"/>
          <w:szCs w:val="28"/>
          <w:rtl w:val="true"/>
          <w:lang w:bidi="ar-SA"/>
        </w:rPr>
        <w:t>يدعوهم إلى الجنة و يدعونه إلى النار قاتله و سالبه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فبلغني أنّ معاوية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قتله من أخرجه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يخدع بذلك طغام أهل الشام </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وقعة صفين لنصر بن مزاحم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ينجو من الموت من خافه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أنّ ملكا كان له عند اللّه منزلة عظيمة،فتعتب عليه فأهبطه إلى الأرض فأتى إدريس عليه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لك من اللّه منزلة فاشفع لي عنده فصلى ثلاث ليالي لا يفتر و صام أيامها لا يفطر،ثم طلب إلى اللّه تعالى في السحر في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اعطيت سؤلك و قد اطلق لي جناح و أنا احب أن اكافيك فاطلب مني 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تريني ملك الموت لعلي آنس به فإنّه ليس يهنئني مع ذكره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فبسط جناحه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اركب فصعد به يطلب ملك الموت في السماء الدنيا فقيل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فاستقبله بين السماء الرابعة و الخامسة،فقال الملك لملك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 أراك قاطبا؟قال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 أنّي تحت ظل العرش حيث امرت أن أقبض روح آدمي بين السماء الرابعة و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فسمع إدريس صوته فامتعض فخرّ من جناح الملك فقبض روحه مكانه،قال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رَفَعْناهُ مَكاناً عَلِيًّا </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يعطي البقاء من أحبه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جبرئيل إلى النبيّ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 ما شئت فإنّك ميت،و احبب من شئت فإنّك مفارقه، و اعمل ما شئت فإنّك لاقيه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 xml:space="preserve">. </w:t>
      </w:r>
      <w:bookmarkStart w:id="92" w:name="pg14417_181832"/>
    </w:p>
    <w:p>
      <w:pPr>
        <w:pStyle w:val="Heading2"/>
        <w:numPr>
          <w:ilvl w:val="1"/>
          <w:numId w:val="1"/>
        </w:numPr>
        <w:rPr/>
      </w:pPr>
      <w:bookmarkStart w:id="93" w:name="__RefHeading___Toc2422308_1468164448"/>
      <w:bookmarkStart w:id="94" w:name="_Toc30"/>
      <w:bookmarkEnd w:id="92"/>
      <w:bookmarkEnd w:id="93"/>
      <w:r>
        <w:rPr>
          <w:rtl w:val="true"/>
        </w:rPr>
        <w:t>الفصل الرابع و الخمسون</w:t>
      </w:r>
      <w:r>
        <w:rPr>
          <w:rtl w:val="true"/>
        </w:rPr>
        <w:t xml:space="preserve">: </w:t>
      </w:r>
      <w:r>
        <w:rPr>
          <w:rtl w:val="true"/>
        </w:rPr>
        <w:t>في العقل</w:t>
      </w:r>
      <w:bookmarkEnd w:id="94"/>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5" w:name="__RefHeading___Toc2422310_1468164448"/>
      <w:bookmarkStart w:id="96" w:name="_Toc31"/>
      <w:bookmarkEnd w:id="95"/>
      <w:r>
        <w:rPr>
          <w:rtl w:val="true"/>
        </w:rPr>
        <w:t>اشارة</w:t>
      </w:r>
      <w:bookmarkEnd w:id="96"/>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 w:name="pg14417_181834"/>
      <w:bookmarkStart w:id="98" w:name="pg14417_181834"/>
      <w:bookmarkEnd w:id="98"/>
    </w:p>
    <w:p>
      <w:pPr>
        <w:pStyle w:val="Heading3"/>
        <w:numPr>
          <w:ilvl w:val="2"/>
          <w:numId w:val="1"/>
        </w:numPr>
        <w:rPr/>
      </w:pPr>
      <w:bookmarkStart w:id="99" w:name="pg14417_181834"/>
      <w:bookmarkStart w:id="100" w:name="__RefHeading___Toc2422312_1468164448"/>
      <w:bookmarkStart w:id="101" w:name="_Toc32"/>
      <w:bookmarkEnd w:id="99"/>
      <w:bookmarkEnd w:id="100"/>
      <w:r>
        <w:rPr/>
        <w:t>1</w:t>
      </w:r>
      <w:bookmarkEnd w:id="101"/>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لَهُ صِفْ لَنَا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 هُوَ الَّذِي يَضَعُ الشَّيْءَ مَوَاضِعَهُ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فَصِفْ لَنَا الْجَاهِلَ فَقَالَ قَدْ فَعَلْتُ قال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ان الجاهل هو الذي لا يضع الشيء مواضعه، فكان ترك صفته صفة له إذ كان بخلاف وصف العاقل</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له عليه السّلام صف لنا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عقلان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 الطبع و عقل التجربة،و كلاهما يؤدّي إلى المنفعة،و الموثوق به صاحب العقل و الدين،و من فاته العقل و المروة فرأس ماله المعصية، و صديق كلّ امرىء عقله و عدوّه جهله،و ليس العاقل من يعرف الخير من الشر و لكن العاقل من يعرف خير الشرّين،و مجالسة العقلاء تزيد في الشرف، و العقل الكامل قاهر للطبع السوء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العاقل أن يحصي على نفسه مساوئها </w:t>
      </w:r>
    </w:p>
    <w:p>
      <w:pPr>
        <w:pStyle w:val="BookText"/>
        <w:rPr/>
      </w:pPr>
      <w:r>
        <w:rPr>
          <w:rFonts w:ascii="Amiri" w:hAnsi="Amiri" w:eastAsia="Amiri" w:cs="Amiri"/>
          <w:color w:val="111111"/>
          <w:sz w:val="28"/>
          <w:sz w:val="28"/>
          <w:szCs w:val="28"/>
          <w:rtl w:val="true"/>
          <w:lang w:bidi="ar-SA"/>
        </w:rPr>
        <w:t>في الدين و الرأي و الأخلاق و الأدب،فيجمع ذلك في صدره أو في كتاب و يعمل على إزالتها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الإنسان عقل و صورة،فمن أخطأه العقل و لزمته الصورة لم يكن كاملا و كان بمنزلة من لا روح له،و من طلب العقل المتعارف فليعرف صورة الاصول و الفضول،فإن كثيرا من الناس يطلبون الفضول و يضيعون الأصول،فمن أحرز الأصل اكتفى به عن الفضل </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مطالب السؤول في مناقب آل الرسول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نقله عنه المجلسي في البحار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راهب للنبي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العقل ما هو؟ و كيف هو؟و ما يتشعب منه؟فقال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عقال من الجهل،و النفس مثل أخبث الدّوابّ،فإن لم تعقل 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حرنت 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اللّه تعالى خلق العقل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أقبل،فأقبل،و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أدبر،فأدبر،فقال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عزّتي و جلالي ما خلقت خلقا أعظم منك و لا أطوع منك،بك ابدىء و بك اعيد،لك الثواب و عليك العقاب، فتشعب من العقل الحلم،و من الحلم العلم،و من العلم الرشد،و من الرشد العفاف،و من العفاف الصيانة،و من الصيانة الحياء،و من الحياء الرزانة،و من الرزانة المداومة على الخير،و من المداومة على الخير كراهيّة الشرّ،و من كراهية الشرّ طاعة الناصح،فهذه عشرة أصناف من أنواع الخير،و لكلّ واحد من هذه العشرة الأصناف عشرة أنواع</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يضع الشيء مواضعه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دريد بن الصمة الخنساء تهنأ الابل فقال</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ان رأيت و لا سمعت به  كاليوم هانىء أنيق جرب </w:t>
      </w:r>
      <w:bookmarkStart w:id="102" w:name="pg14417_181836"/>
    </w:p>
    <w:p>
      <w:pPr>
        <w:pStyle w:val="BookText"/>
        <w:rPr/>
      </w:pPr>
      <w:bookmarkEnd w:id="102"/>
      <w:r>
        <w:rPr>
          <w:rFonts w:ascii="Amiri" w:hAnsi="Amiri" w:eastAsia="Amiri" w:cs="Amiri"/>
          <w:color w:val="111111"/>
          <w:sz w:val="28"/>
          <w:sz w:val="28"/>
          <w:szCs w:val="28"/>
          <w:rtl w:val="true"/>
          <w:lang w:bidi="ar-SA"/>
        </w:rPr>
        <w:t xml:space="preserve">متبذّلا تبدو محاسنه  يضع الهناء مواضع النّقب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الشعر و الشعراء لابن قتيبة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ورد في ديوان دريد بن الصمّة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فصف لنا الجاهل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السّخاء؟قال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جهد مقل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البخل؟قال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حوّل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كنايات الجرجاني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العرب في الكناية عن الجاهل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يدري أيّ طرفيه أطول</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الجاهل هو الذي لا يضع الشيء مواضعه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صعد ثابت بن قطنة منبر سجستان فأرتج عليه،فلما نزل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لم أكن فيهم خطيبا فإنّني  بسيفي إذا جدّ الوغى لخطيب</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كنتها فوق المنبر لكنت أخطب الناس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 w:name="__RefHeading___Toc2422314_1468164448"/>
      <w:bookmarkStart w:id="104" w:name="_Toc33"/>
      <w:bookmarkEnd w:id="103"/>
      <w:r>
        <w:rPr/>
        <w:t>2</w:t>
      </w:r>
      <w:bookmarkEnd w:id="104"/>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مَزَحَ امْرُؤٌ مَزْحَةً إِلاَّ مَجَّ مِنْ عَقْلِهِ مَجَّةً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الحديد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سمّي المزاح مزاحا لأنّه ازيح عن الحق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في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فعال من مزح،لا مفعل من زاح </w:t>
      </w:r>
      <w:r>
        <w:rPr>
          <w:rStyle w:val="FootnoteAnchor"/>
          <w:rtl w:val="true"/>
        </w:rPr>
        <w:footnoteReference w:id="480"/>
      </w:r>
      <w:r>
        <w:rPr>
          <w:rFonts w:ascii="Amiri" w:hAnsi="Amiri" w:eastAsia="Amiri" w:cs="Amiri"/>
          <w:color w:val="111111"/>
          <w:sz w:val="28"/>
          <w:sz w:val="28"/>
          <w:szCs w:val="28"/>
          <w:rtl w:val="true"/>
          <w:lang w:bidi="ar-SA"/>
        </w:rPr>
        <w:t>حتى يحتمل ما قال،إلاّ أنّ الأصل في كلامه خبر روي عن فاروقهم</w:t>
      </w:r>
      <w:r>
        <w:rPr>
          <w:rFonts w:eastAsia="Amiri" w:cs="Amiri" w:ascii="Amiri" w:hAnsi="Amiri"/>
          <w:color w:val="111111"/>
          <w:sz w:val="28"/>
          <w:szCs w:val="28"/>
          <w:rtl w:val="true"/>
          <w:lang w:bidi="ar-SA"/>
        </w:rPr>
        <w:t xml:space="preserve">. </w:t>
      </w:r>
      <w:bookmarkStart w:id="105" w:name="pg14417_181837"/>
    </w:p>
    <w:p>
      <w:pPr>
        <w:pStyle w:val="BookText"/>
        <w:rPr/>
      </w:pPr>
      <w:bookmarkEnd w:id="105"/>
      <w:r>
        <w:rPr>
          <w:rFonts w:ascii="Amiri" w:hAnsi="Amiri" w:eastAsia="Amiri" w:cs="Amiri"/>
          <w:color w:val="111111"/>
          <w:sz w:val="28"/>
          <w:sz w:val="28"/>
          <w:szCs w:val="28"/>
          <w:rtl w:val="true"/>
          <w:lang w:bidi="ar-SA"/>
        </w:rPr>
        <w:t xml:space="preserve">و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مجّ من عقله مجّة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استعارة من مجّ الشراب من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رمى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المزاج يجلب الشرّ صغيره و الحرب كبيره،و لو كان المزاح فحلا لم ينتج إلاّ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حكماء القفطي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عبث ابن حمدون النديم بابن ماسويه بحضرة المتوكّل،فقال له ابن ماسويه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ما فيك من الجهل عقلا ثم قسّم على مئة خنفساء لكانت كلّ واحدة منهن أعقل من ارسطو طاليس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السالم من ألجم فاه بلجام  ربما استفتحت بالمزح مغاليق الحمام</w:t>
      </w:r>
    </w:p>
    <w:p>
      <w:pPr>
        <w:pStyle w:val="BookText"/>
        <w:rPr/>
      </w:pPr>
      <w:r>
        <w:rPr>
          <w:rFonts w:ascii="Amiri" w:hAnsi="Amiri" w:eastAsia="Amiri" w:cs="Amiri"/>
          <w:color w:val="111111"/>
          <w:sz w:val="28"/>
          <w:sz w:val="28"/>
          <w:szCs w:val="28"/>
          <w:rtl w:val="true"/>
          <w:lang w:bidi="ar-SA"/>
        </w:rPr>
        <w:t xml:space="preserve">قد صار في الناس جدا ما مزحت به  كم مازح صار بين الناس مذموما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أخبار العلماء و الحكماء للقفطي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،و ابن ماسويه هو يوحنا كان نصرانيا سريانيا،ولاّه الرشيد ترجمة الكتب الطبعة القديمة التي وحدها بأنقرا و عمّورية،كان فاضلا متدما عند الملوك،خدم المأمون و المغتصم و الواتق و المتوكل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العلماء و الحكماء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القفطي في ترجمة يومنا ما سوية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2422316_1468164448"/>
      <w:bookmarkStart w:id="107" w:name="_Toc34"/>
      <w:bookmarkEnd w:id="106"/>
      <w:r>
        <w:rPr/>
        <w:t>3</w:t>
      </w:r>
      <w:bookmarkEnd w:id="107"/>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لِسَانُ الْعَاقِلِ وَرَاءَ قَلْبِهِ وَ قَلْبُ الْأَحْمَقِ وَرَاءَ لِسَانِهِ قال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من المعاني العجيبة الشّريفة،و المراد به أنّ العاقل لا يطلق لسانه إلاّ بعد مشاورة الرّويّة و مؤامرة الفكرة، و الأحمق تسبق حذفات لسانه و فلتت كلامه مراجعة فكره و مماخضة رأيه،فكأنّ لسان العاقل تابع لقلبه،و كأنّ قلب الاحمق تابع للسانه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عنه عليه السّلام هذا المعنى بلفظ آخر،و هو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قلب الاحمق في فيه،و لسان العاقل في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معناهما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 في فصل الخوارج رواية اخرى عنه عليه السّلام في نظيره،و هو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لسان المؤمن من وراء قلبه،و إنّ قلب المنافق من وراء لسانه</w:t>
      </w:r>
      <w:r>
        <w:rPr>
          <w:rFonts w:eastAsia="IRNazanin" w:cs="IRNazanin"/>
          <w:color w:val="111111"/>
          <w:sz w:val="28"/>
          <w:szCs w:val="28"/>
          <w:rtl w:val="true"/>
          <w:lang w:bidi="fa-IR"/>
        </w:rPr>
        <w:t xml:space="preserve">» </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ابن أبي الحديد ثمّة مراده عليه السّلام بالمؤمن العاقل و بالمنافق الأحمق </w:t>
      </w:r>
      <w:r>
        <w:rPr>
          <w:rStyle w:val="FootnoteAnchor"/>
          <w:rtl w:val="true"/>
        </w:rPr>
        <w:footnoteReference w:id="4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قلنا ثمّة بل هما معنيان،و أغلب المنافقين في غاية الفطانة،و إنّما قال عليه السّلام ثمة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لسان المؤمن من وراء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أمر دينه،بدليل قوله عليه السّلام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المؤمن إذا أراد أن يتكلّم بكلام تدبّره في نفسه فإن كان خيرا أبداه و إن كان شرّا و اراه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قلب المنافق من وراء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عدم مبالاته بالدّين حتى يتجنّب من كذب أو غيبة بشهادة قوله عليه السّلام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المنافق يتكلّم بما أتى على لسانه لا يدري ما ذا له و ما ذا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العاقل وراء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الحكماء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المرء من خدم الفؤاد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قلت قدّر أنّ قولك عرضة  لبادرة أو حجّة لمخاصم</w:t>
      </w:r>
    </w:p>
    <w:p>
      <w:pPr>
        <w:pStyle w:val="BookText"/>
        <w:rPr/>
      </w:pPr>
      <w:r>
        <w:rPr>
          <w:rFonts w:ascii="Amiri" w:hAnsi="Amiri" w:eastAsia="Amiri" w:cs="Amiri"/>
          <w:color w:val="111111"/>
          <w:sz w:val="28"/>
          <w:sz w:val="28"/>
          <w:szCs w:val="28"/>
          <w:rtl w:val="true"/>
          <w:lang w:bidi="ar-SA"/>
        </w:rPr>
        <w:t>و إنّ امرأ لم يخش قبل كلامه  الجواب فينهى نفسه غير حازم</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صعصعة بن صوحان على معاوية و ابن العاص جالس معه على سريره،فقال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 له على ترابيّة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صعصعة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 اللّه لترابيّ،منه خلقت،و إليه أعود،و منه ابعث،و إنّك لمارج من مارج من نار</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هاتف بلسانك لا تنظر في أود الكلام و استقامته،فإن كنت تنظر في ذلك فأخبرني عن أفضل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إنّي لأدع الكلام حتى </w:t>
      </w:r>
    </w:p>
    <w:p>
      <w:pPr>
        <w:pStyle w:val="BookText"/>
        <w:rPr/>
      </w:pPr>
      <w:r>
        <w:rPr>
          <w:rFonts w:ascii="Amiri" w:hAnsi="Amiri" w:eastAsia="Amiri" w:cs="Amiri"/>
          <w:color w:val="111111"/>
          <w:sz w:val="28"/>
          <w:sz w:val="28"/>
          <w:szCs w:val="28"/>
          <w:rtl w:val="true"/>
          <w:lang w:bidi="ar-SA"/>
        </w:rPr>
        <w:t>يختمر في صدري ثم أهبّ و لا أهتف به حتى أقيم أوده و اجيز متنه،و إنّ أفضل المال لبرة سمراء في بريّة غبراء،أو نعجة صفراء في نبعة خضراء،أو عين فوّارة في أرض خوّارة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الذهب و الفضة؟قال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حجران يصطكّان،إن أقبلت عليهما نفدا و إن تركتهما لم يزيدا </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 xml:space="preserve">العقد الريد </w:t>
      </w:r>
      <w:r>
        <w:rPr>
          <w:rFonts w:eastAsia="Amiri" w:cs="Amiri" w:ascii="Amiri" w:hAnsi="Amiri"/>
          <w:color w:val="111111"/>
          <w:sz w:val="28"/>
          <w:szCs w:val="28"/>
          <w:lang w:bidi="ar-SA"/>
        </w:rPr>
        <w:t>4:336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قلب الأحمق وراء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الجاحظ،كان ابن ضحيان الازدي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w:t>
      </w:r>
      <w:r>
        <w:rPr>
          <w:rStyle w:val="FootnoteAnchor"/>
          <w:rtl w:val="true"/>
        </w:rPr>
        <w:footnoteReference w:id="486"/>
      </w:r>
      <w:r>
        <w:rPr>
          <w:rFonts w:ascii="Amiri" w:hAnsi="Amiri" w:eastAsia="Amiri" w:cs="Amiri"/>
          <w:color w:val="111111"/>
          <w:sz w:val="28"/>
          <w:sz w:val="28"/>
          <w:szCs w:val="28"/>
          <w:rtl w:val="true"/>
          <w:lang w:bidi="ar-SA"/>
        </w:rPr>
        <w:t>فقيل له في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عرفت القراءة في ذلك و لكنّي لا أجلّ أمر الكفّار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ابن لعجل بن لجيم فرسا له في حلبة فجاء سابقا،فقيل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سمّه باسم يعرف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ففقا عينه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سميته أعور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شاعر يهجوه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رمتني بنو عجل بداء أبيهم  و أيّ عباد اللّه أنوك من عجل</w:t>
      </w:r>
    </w:p>
    <w:p>
      <w:pPr>
        <w:pStyle w:val="BookText"/>
        <w:rPr/>
      </w:pPr>
      <w:r>
        <w:rPr>
          <w:rFonts w:ascii="Amiri" w:hAnsi="Amiri" w:eastAsia="Amiri" w:cs="Amiri"/>
          <w:color w:val="111111"/>
          <w:sz w:val="28"/>
          <w:sz w:val="28"/>
          <w:szCs w:val="28"/>
          <w:rtl w:val="true"/>
          <w:lang w:bidi="ar-SA"/>
        </w:rPr>
        <w:t xml:space="preserve">أليس أبوهم عار عين جواده  فأضحت به الأمثال تضرب بالجهل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و كتب مسلمة بن عبد الملك إلى يزيد بن المهلب لمّا خرج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لست بصاحب هذا الأمر،ان صاحبه مغمور موتور،و أنت مشهور غير موتور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رجل من الأزد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ابنك مخلدا حتى يقتل فتصير موتورا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مدح رجل من الأزد المهلب فقال</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أمير الرفقة المهلّب  أبيض وضّاح كتيس الحلّب </w:t>
      </w:r>
    </w:p>
    <w:p>
      <w:pPr>
        <w:pStyle w:val="BookText"/>
        <w:rPr/>
      </w:pPr>
      <w:r>
        <w:rPr>
          <w:rFonts w:ascii="Amiri" w:hAnsi="Amiri" w:eastAsia="Amiri" w:cs="Amiri"/>
          <w:color w:val="111111"/>
          <w:sz w:val="28"/>
          <w:sz w:val="28"/>
          <w:szCs w:val="28"/>
          <w:rtl w:val="true"/>
          <w:lang w:bidi="ar-SA"/>
        </w:rPr>
        <w:t xml:space="preserve">فقال له حسبك </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18:163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بتصرف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كلاب بن صعصعة مع اخوته،فاشترى اخوته خيلا و جاء كلاب بعجل يقوده،فقيل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 اشتريته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بقرة،أما ترى قرنيها،فرجع إلى منزله فقطع قرنيها ثم قادها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أعددتها فرسا كما تريدون،فأولاده يدعون بني فارس البقرة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شرد بعير من هبنقة،فجعل ينادي من أتى به له بعيران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تبذل بعيرين في بعير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لحلاوة الوجدان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سرق من أعرابي حمار فحمد اللّه على أنّه لم يكن عليه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المأمون يوما لثمامة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جهد البلاء؟قال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يجري عليه حكم جاهل،حبسني الرشيد عند مسرور الكبير فسمعته يوما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يَوْمَئِذٍ لِلْمُكَذِّبِينَ</w:t>
      </w:r>
      <w:r>
        <w:rPr>
          <w:rFonts w:eastAsia="Amiri" w:cs="Amiri" w:ascii="Amiri" w:hAnsi="Amiri"/>
          <w:color w:val="111111"/>
          <w:sz w:val="28"/>
          <w:szCs w:val="28"/>
          <w:rtl w:val="true"/>
          <w:lang w:bidi="ar-SA"/>
        </w:rPr>
        <w:t xml:space="preserve">»  </w:t>
      </w:r>
      <w:r>
        <w:rPr>
          <w:rStyle w:val="FootnoteAnchor"/>
          <w:rtl w:val="true"/>
        </w:rPr>
        <w:footnoteReference w:id="493"/>
      </w:r>
      <w:r>
        <w:rPr>
          <w:rFonts w:ascii="Amiri" w:hAnsi="Amiri" w:eastAsia="Amiri" w:cs="Amiri"/>
          <w:color w:val="111111"/>
          <w:sz w:val="28"/>
          <w:sz w:val="28"/>
          <w:szCs w:val="28"/>
          <w:rtl w:val="true"/>
          <w:lang w:bidi="ar-SA"/>
        </w:rPr>
        <w:t>بفتح الذال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المكذبين الأنبياء قل المكذبين بكسر الذال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يقال لي عنك إنّك قدريّ فلا نجوت إن نجوت منّي الليلة،فعاينت منه تلك الليلة الموت من شدّة ما عذّبني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دخل كعب البقر الهاشمي على محمد بن عبد اللّه بن طاهر يعزّيه في أخيه،فقال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اللّه مصيبة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فيك فقد فعل</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كعب القاصّ في قصصه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قال في كبد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فعلتم فادعوا اللّه أن يطعمنا من كبد حمزة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أيضا مرة اسم الذئب الذي أكل يوسف 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يوسف لم يأكله الذئب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اسم الذئب الذي لم يأكله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طار لبكار بن عبد الملك بازي فقال لصاحب الشرطة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أغلق أبواب دمشق لئلا يخرج البازي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وقف معاوية بن مروان على باب طحان و حماره يدور بالرحى و في عنقه جلجل،فقال للطحان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جعلت هذا في عنقه؟فقال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أسمع الصوت علمت أنّه قد نام فصحت 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أرأيته إن قام و حرّك رأسه ما علمك به أنّه قائم؟قال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أين لحماري بمثل عقل الأمير </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شرح 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أمثلة لأعمال الحمقاء فعلا و قولا لا شواهد لكلامه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عنه عليه السّلام هذا المعنى بلفظ آخر،و 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الأحمق في فيه و لسان العاقل في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بلاغات نساء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خالدة بنت هاشم ابن عبد مناف لأخ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سمعته تجهّم </w:t>
      </w:r>
      <w:r>
        <w:rPr>
          <w:rStyle w:val="FootnoteAnchor"/>
          <w:rtl w:val="true"/>
        </w:rPr>
        <w:footnoteReference w:id="496"/>
      </w:r>
      <w:r>
        <w:rPr>
          <w:rFonts w:ascii="Amiri" w:hAnsi="Amiri" w:eastAsia="Amiri" w:cs="Amiri"/>
          <w:color w:val="111111"/>
          <w:sz w:val="28"/>
          <w:sz w:val="28"/>
          <w:szCs w:val="28"/>
          <w:rtl w:val="true"/>
          <w:lang w:bidi="ar-SA"/>
        </w:rPr>
        <w:t>صديقا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تطلع من الكلام إلاّ ما قد روّأت </w:t>
      </w:r>
      <w:r>
        <w:rPr>
          <w:rStyle w:val="FootnoteAnchor"/>
          <w:rtl w:val="true"/>
        </w:rPr>
        <w:footnoteReference w:id="497"/>
      </w:r>
      <w:r>
        <w:rPr>
          <w:rFonts w:ascii="Amiri" w:hAnsi="Amiri" w:eastAsia="Amiri" w:cs="Amiri"/>
          <w:color w:val="111111"/>
          <w:sz w:val="28"/>
          <w:sz w:val="28"/>
          <w:szCs w:val="28"/>
          <w:rtl w:val="true"/>
          <w:lang w:bidi="ar-SA"/>
        </w:rPr>
        <w:t>فيه قبل ذلك و مزجته بالحلم و داويته بالرفق،فإنّ ذلك أشبه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فسمعها أبوها فقام إليها فاعتنقها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واها لك يا قبّة الديباج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فكانت تلقّب بذلك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معناهما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الكلام زائد بعد قوله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عنه عليه السّلام هذا المعنى بلفظ آخر</w:t>
      </w:r>
      <w:r>
        <w:rPr>
          <w:rFonts w:eastAsia="Amiri" w:cs="Amiri" w:ascii="Amiri" w:hAnsi="Amiri"/>
          <w:color w:val="111111"/>
          <w:sz w:val="28"/>
          <w:szCs w:val="28"/>
          <w:rtl w:val="true"/>
          <w:lang w:bidi="ar-SA"/>
        </w:rPr>
        <w:t xml:space="preserve">». </w:t>
      </w:r>
      <w:bookmarkStart w:id="108" w:name="pg14417_181842"/>
    </w:p>
    <w:p>
      <w:pPr>
        <w:pStyle w:val="Heading3"/>
        <w:numPr>
          <w:ilvl w:val="2"/>
          <w:numId w:val="1"/>
        </w:numPr>
        <w:rPr/>
      </w:pPr>
      <w:bookmarkStart w:id="109" w:name="__RefHeading___Toc2422318_1468164448"/>
      <w:bookmarkStart w:id="110" w:name="_Toc35"/>
      <w:bookmarkEnd w:id="108"/>
      <w:bookmarkEnd w:id="109"/>
      <w:r>
        <w:rPr/>
        <w:t>4</w:t>
      </w:r>
      <w:bookmarkEnd w:id="110"/>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رَسُولُكَ تَرْجُمَانُ عَقْلِكَ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كِتَابُكَ أَبْلَغُ مَا يَنْطِقُ عَنْكَ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معن بن زائدة أن يوفد إلى المنصور قوما يسلّون سخيمته و يستعطفون قلبه عليه،و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أنفقت عمري في طاعته و اتعبت نفسي و أفنيت رجالي في حرب اليمن ثم يسخط عليّ أن أنفقت المال في طاعته،فانتخب جماعة من عشيرته من أفناء ربيعة،فكان فيمن اختار مجاعة ابن الأزهر،فجعل يدعو اولئك الجماعة واحدا واحدا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أنت قائل للخليفة إذا وجّهتك؟فيقول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و أقول حتى جاءه مجاعة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تسألني عن مخاطبة رجل بالعراق و أنا باليمن أقصد لحاجتك حتى أن تأتي لها كما يمكن و ينبغي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صاحبي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التفت إلى عبد الرحمن بن عتيق المزني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 على عضد ابن عمّك و قدّمه أمامك فإن سها عن شيء فتلافه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اختار من أصحابه ثمانية نفر معهما حتّى تمّوا عشرة و ودّعهم حتى مضوا و صاروا إلى المنصور،فابتدأ مجاعة بحمد اللّه تعالى و الثناء عليه حتى ظنّ القوم أنّه إنّما قصد لذلك،ثم كرّ على ذكر النبي صلّى اللّه عليه و آله و كيف اختاره اللّه من بطون العرب و نشر من 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تعجّب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كرّ على ذكر المنصور و ما شرّف به و ما قلّد،ثم كرّ على حاجته في ذكر صاحبه،فلما انتهى من كلامه قال له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وصفت من حمد اللّه تعالى فاللّه أجلّ و أكبر من أن تبلغه الصفات،و أمّا ما ذكرت من النبي صلّى اللّه عليه و آله فقد فضّله اللّه بأكثر ممّا قلت، و أمّا ما وصفت به الخليفة فإنّه فضّله اللّه تعالى بذلك و هو معينه على طاعته، و أمّا ما ذكرت من صاحبك فكذبت لؤمت أخرج فلا يقبل ما ذكرت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 </w:t>
      </w:r>
    </w:p>
    <w:p>
      <w:pPr>
        <w:pStyle w:val="BookText"/>
        <w:rPr/>
      </w:pPr>
      <w:r>
        <w:rPr>
          <w:rFonts w:ascii="Amiri" w:hAnsi="Amiri" w:eastAsia="Amiri" w:cs="Amiri"/>
          <w:color w:val="111111"/>
          <w:sz w:val="28"/>
          <w:sz w:val="28"/>
          <w:szCs w:val="28"/>
          <w:rtl w:val="true"/>
          <w:lang w:bidi="ar-SA"/>
        </w:rPr>
        <w:t>الخليفة و و اللّه ما كذبت في صاحبي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فأخرجوا فلما صاروا إلى آخر الايوان أمر بردّه مع أصحابه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ذكرت،فكرّر عليه الكلام حتى كأنّه يقرؤه في صحيفة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القول الأول،فاخرجوا حتى برزوا جميعا و أمر بهم فوقفوا ثم التفت إلى من حضر من مضر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تعرفون فيكم مثل هذا؟و اللّه لقد تكلّمم حتى حسدته و ما منعني أن أتمّ على ردّه 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تعصب عليه لأنه ربعي،و ما رأيت كاليوم رجلا أربط جأشا و لا أظهر بيانا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ردّه يا غلام، فلمّا صار بين يديه أعاد السّلام و أعاد أصحابه،فقال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اقصد لحاجتك و حاجة صاحبك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 بن زائدة عبدك و سيفك و سهمك، رميت به عدوّك فضرب و طعن و رمى حتى سهل ما حزن و ذلّ ما صعب و استوى ما كان معوّجا من اليمن،فأصبحوا من خول الخليفة،فإن كان في نفس الخليفة هنة من ساع أو واش أو حاسد فالخليفة أولى بالتفضّل على عبده و من أفنى عمره في طاعته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فقبل وفادتهم و قبل العذر من معن و أمر بصرفهم إليه،فلمّا صاروا إلى معن و قرأ الكتاب بالرضا،قبّل بين عينيه و شكر أصحابه و خلع عليهم على أقدارهم </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 xml:space="preserve">تاريخ الملوك و الامم للطبري </w:t>
      </w:r>
      <w:r>
        <w:rPr>
          <w:rFonts w:eastAsia="Amiri" w:cs="Amiri" w:ascii="Amiri" w:hAnsi="Amiri"/>
          <w:color w:val="111111"/>
          <w:sz w:val="28"/>
          <w:szCs w:val="28"/>
          <w:lang w:bidi="ar-SA"/>
        </w:rPr>
        <w:t>6:310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عبد الملك إلى الحجّاج رسولا فدخل عليه في ساعة مات صديق له فقال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إنسانا يعزّيني بأبيات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خليل يفارق خليله يموت أو يصلب أو يقع من فوق البيت أو يقع البيت عليه أو يقع في بئر أو يكون شيئا لا نعرفه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سليتني عن مصيبتي بأعظم منها في الخليفة إذ وجه رسولا مثلك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كتابك أبلغ ما ينطق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طاهر بن الحسين الكوفة </w:t>
      </w:r>
      <w:bookmarkStart w:id="111" w:name="pg14417_181844"/>
    </w:p>
    <w:p>
      <w:pPr>
        <w:pStyle w:val="BookText"/>
        <w:rPr/>
      </w:pPr>
      <w:bookmarkEnd w:id="111"/>
      <w:r>
        <w:rPr>
          <w:rFonts w:ascii="Amiri" w:hAnsi="Amiri" w:eastAsia="Amiri" w:cs="Amiri"/>
          <w:color w:val="111111"/>
          <w:sz w:val="28"/>
          <w:sz w:val="28"/>
          <w:szCs w:val="28"/>
          <w:rtl w:val="true"/>
          <w:lang w:bidi="ar-SA"/>
        </w:rPr>
        <w:t>و العباس بن محمد بن موسى عليها،فوجّه العباس كاتبه إليه،فلمّا دخل على طاهر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أخيك أبي موسى يقرأ عليك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أنت منه؟قال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كاتبه الذي يطعمه الخبز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طاهر بكاتبه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اكتب و أنت قائم بصرف العباس عن الكوفة إذ لم يتخذ كاتبا يحسن الاداء عنه </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 xml:space="preserve">معجم الأدباء لياقوت الحموي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تخيّر إذا ما كنت في الأمر مرسلا  فمبلغ آراء الرجال رسولها</w:t>
      </w:r>
    </w:p>
    <w:p>
      <w:pPr>
        <w:pStyle w:val="BookText"/>
        <w:rPr/>
      </w:pPr>
      <w:r>
        <w:rPr>
          <w:rFonts w:ascii="Amiri" w:hAnsi="Amiri" w:eastAsia="Amiri" w:cs="Amiri"/>
          <w:color w:val="111111"/>
          <w:sz w:val="28"/>
          <w:sz w:val="28"/>
          <w:szCs w:val="28"/>
          <w:rtl w:val="true"/>
          <w:lang w:bidi="ar-SA"/>
        </w:rPr>
        <w:t xml:space="preserve">و روّ و فكّر في الكتاب فانّما  بأطراف أقلام الرجال عقولها </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الجهشياري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كاتب مصعب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المصعب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مصعب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هاتان الزائدتان؟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الألف و اللام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 w:name="__RefHeading___Toc2422320_1468164448"/>
      <w:bookmarkStart w:id="113" w:name="_Toc36"/>
      <w:bookmarkEnd w:id="112"/>
      <w:r>
        <w:rPr/>
        <w:t>5</w:t>
      </w:r>
      <w:bookmarkEnd w:id="113"/>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اسْتَوْدَعَ اللَّهُ امْرَأً عَقْلاً إِلاَّ اسْتَنْقَذَهُ بِهِ يَوْماً مَا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في الطبعة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 xml:space="preserve">) </w:t>
      </w:r>
      <w:r>
        <w:rPr>
          <w:rStyle w:val="FootnoteAnchor"/>
          <w:rtl w:val="true"/>
        </w:rPr>
        <w:footnoteReference w:id="503"/>
      </w:r>
      <w:r>
        <w:rPr>
          <w:rFonts w:ascii="Amiri" w:hAnsi="Amiri" w:eastAsia="Amiri" w:cs="Amiri"/>
          <w:color w:val="111111"/>
          <w:sz w:val="28"/>
          <w:sz w:val="28"/>
          <w:szCs w:val="28"/>
          <w:rtl w:val="true"/>
          <w:lang w:bidi="ar-SA"/>
        </w:rPr>
        <w:t xml:space="preserve">،و لكن في ابن ميثم </w:t>
      </w:r>
      <w:r>
        <w:rPr>
          <w:rStyle w:val="FootnoteAnchor"/>
          <w:rtl w:val="true"/>
        </w:rPr>
        <w:footnoteReference w:id="504"/>
      </w:r>
      <w:r>
        <w:rPr>
          <w:rFonts w:ascii="Amiri" w:hAnsi="Amiri" w:eastAsia="Amiri" w:cs="Amiri"/>
          <w:color w:val="111111"/>
          <w:sz w:val="28"/>
          <w:sz w:val="28"/>
          <w:szCs w:val="28"/>
          <w:rtl w:val="true"/>
          <w:lang w:bidi="ar-SA"/>
        </w:rPr>
        <w:t xml:space="preserve">و الخطية </w:t>
      </w:r>
      <w:r>
        <w:rPr>
          <w:rStyle w:val="FootnoteAnchor"/>
          <w:rtl w:val="true"/>
        </w:rPr>
        <w:footnoteReference w:id="5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ليستنقذه به يوما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استنقذه به يوما ما</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كيف كان فمصداق ما قاله عليه السّلام امرأة فاجرة استودعها اللّه تعالى عقلا استنقذها به من هلكة عملها،ففي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عابد في بني اسرائيل لم يقارف شيئا من أمر الدنيا،فنخر ابليس نخرة، فاجتمع إليه جنوده،فقال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لي بفلان،فقال بعضهم أنا،فقال من أين تأتيه؟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ناحية النساء،قال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فأنا،فقال فمن أين تأتيه،قال من ناحية الشراب و اللّذّات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له،ليس هذا بهذا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له،قال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أين تأتيه؟قال من ناحية البر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 إلى موضع الرجل فأقام يصلّي،و كان الرجل ينام و يصلّي و الشيطان يصلّي و لا ينام،و الرجل يستريح و الشيطان لا يستريح،فتحوّل إليه الرجل و قد تقاصرت إليه نفسه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 شيء قويت على ما رأيت من الصلاة،فلم يجبه ثم أعاد عليه فلم يجبه ثم أعاد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أذنبت ذنبا و أنا تائب منه،فإذا ذكرت الذنب قويت على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بصّرني ذنبك حتى أعمل و أتوب،فإذا فعلته قويت على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 المدينة فسل عن فلانة البغية فأعطها درهمين و نل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أين لي درهمان ما أدري ما الدرهمان؟فتناول الشيطان من تحت قدميه درهمين فناوله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فدخل المدينة بجلابيبه يسأل عن منزل فلانة البغية،فأرشدوه و ظنّوا أنّه جاء يعظها،فجاء إليها و رمى بالدرهمين إليها و قال قومي فقامت و دخل منزلها و قالت ادخل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جئتني في هيئة ليس يؤتى مثلي في مثلها،فأخبرني بخبرك،فأخبرها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ترك الذنب أهون من طلب التوبة و ليس كلّ من طلب التوبة وجدها،و إنما ينبغي أن يكون هذا شيطانا مثل لك،فانصرف فإنّك لا ترى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 و ماتت المرأة من ليلتها،فأصبحت فاذا على بابها مكتوب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احضروا فلانة فإنّها من أهل الجنّة</w:t>
      </w:r>
      <w:r>
        <w:rPr>
          <w:rFonts w:eastAsia="Amiri" w:cs="Amiri" w:ascii="Amiri" w:hAnsi="Amiri"/>
          <w:color w:val="111111"/>
          <w:sz w:val="28"/>
          <w:szCs w:val="28"/>
          <w:rtl w:val="true"/>
          <w:lang w:bidi="ar-SA"/>
        </w:rPr>
        <w:t xml:space="preserve">» </w:t>
      </w:r>
      <w:bookmarkStart w:id="114" w:name="pg14417_181846"/>
    </w:p>
    <w:p>
      <w:pPr>
        <w:pStyle w:val="BookText"/>
        <w:rPr/>
      </w:pPr>
      <w:bookmarkEnd w:id="114"/>
      <w:r>
        <w:rPr>
          <w:rFonts w:ascii="Amiri" w:hAnsi="Amiri" w:eastAsia="Amiri" w:cs="Amiri"/>
          <w:color w:val="111111"/>
          <w:sz w:val="28"/>
          <w:sz w:val="28"/>
          <w:szCs w:val="28"/>
          <w:rtl w:val="true"/>
          <w:lang w:bidi="ar-SA"/>
        </w:rPr>
        <w:t xml:space="preserve">فارتاب الناس فمكثوا ثلاثا ارتيابا في أمرها،فأوحى اللّه تعالى إلى نبيّ من الأنبياء لا أعلمه إلاّ موسى أن ائت فلانة فصلّ عليها و أمر الناس أن يصلّوا عليها فإنّي غفرت لها و أوجبت لها الجنّة بتثبيطها عبدي فلانا عن معصيتي </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 xml:space="preserve">روضة الكافي للكليني </w:t>
      </w:r>
      <w:r>
        <w:rPr>
          <w:rFonts w:eastAsia="Amiri" w:cs="Amiri" w:ascii="Amiri" w:hAnsi="Amiri"/>
          <w:color w:val="111111"/>
          <w:sz w:val="28"/>
          <w:szCs w:val="28"/>
          <w:lang w:bidi="ar-SA"/>
        </w:rPr>
        <w:t>2:353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استوزر عبد المؤمن صاحب المغرب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 جعفر بن أبي أحمد الأندلسي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مأسورا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فوصف له بالعقل وجودة الكتابة،فأخرجه من الحبس و استوزره و هو أول وزير كان للموحدين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 w:name="__RefHeading___Toc2422322_1468164448"/>
      <w:bookmarkStart w:id="116" w:name="_Toc37"/>
      <w:bookmarkEnd w:id="115"/>
      <w:r>
        <w:rPr/>
        <w:t>6</w:t>
      </w:r>
      <w:bookmarkEnd w:id="116"/>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كَفَاكَ مِنْ عَقْلِكَ مَا أَوْضَحَ لَكَ سَبِيلَ غَيِّكَ مِنْ رُشْدِكَ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العنوان ليس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المصرية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موجود في الطبعة الثانية بين قوسين </w:t>
      </w:r>
      <w:r>
        <w:rPr>
          <w:rStyle w:val="FootnoteAnchor"/>
          <w:rtl w:val="true"/>
        </w:rPr>
        <w:footnoteReference w:id="509"/>
      </w:r>
      <w:r>
        <w:rPr>
          <w:rFonts w:ascii="Amiri" w:hAnsi="Amiri" w:eastAsia="Amiri" w:cs="Amiri"/>
          <w:color w:val="111111"/>
          <w:sz w:val="28"/>
          <w:sz w:val="28"/>
          <w:szCs w:val="28"/>
          <w:rtl w:val="true"/>
          <w:lang w:bidi="ar-SA"/>
        </w:rPr>
        <w:t>علامة في أخذه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Style w:val="FootnoteAnchor"/>
          <w:rtl w:val="true"/>
        </w:rPr>
        <w:footnoteReference w:id="510"/>
      </w:r>
      <w:r>
        <w:rPr>
          <w:rFonts w:ascii="Amiri" w:hAnsi="Amiri" w:eastAsia="Amiri" w:cs="Amiri"/>
          <w:color w:val="111111"/>
          <w:sz w:val="28"/>
          <w:sz w:val="28"/>
          <w:szCs w:val="28"/>
          <w:rtl w:val="true"/>
          <w:lang w:bidi="ar-SA"/>
        </w:rPr>
        <w:t>،و الحق ثبوته،لتصديق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Style w:val="FootnoteAnchor"/>
          <w:rtl w:val="true"/>
        </w:rPr>
        <w:footnoteReference w:id="511"/>
      </w:r>
      <w:r>
        <w:rPr>
          <w:rFonts w:ascii="Amiri" w:hAnsi="Amiri" w:eastAsia="Amiri" w:cs="Amiri"/>
          <w:color w:val="111111"/>
          <w:sz w:val="28"/>
          <w:sz w:val="28"/>
          <w:szCs w:val="28"/>
          <w:rtl w:val="true"/>
          <w:lang w:bidi="ar-SA"/>
        </w:rPr>
        <w:t>الذي نسخته بخط مصنفه و النسخة الخطية له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المراد أنّ ذلك المقدار من العقل يكفي في تنجّز التكليف و في المسئولية،كما أن ما أتى به النبي صلّى اللّه عليه و آله عن اللّه تعالى يكفي في إتمام الحجّة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إِكْراهَ فِي الدِّينِ قَدْ تَبَيَّنَ الرُّشْدُ مِنَ الْغَيِّ</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w:t>
      </w:r>
    </w:p>
    <w:p>
      <w:pPr>
        <w:pStyle w:val="BookText"/>
        <w:rPr/>
      </w:pPr>
      <w:r>
        <w:rPr>
          <w:rFonts w:ascii="Amiri" w:hAnsi="Amiri" w:eastAsia="Amiri" w:cs="Amiri"/>
          <w:color w:val="111111"/>
          <w:sz w:val="28"/>
          <w:sz w:val="28"/>
          <w:szCs w:val="28"/>
          <w:rtl w:val="true"/>
          <w:lang w:bidi="ar-SA"/>
        </w:rPr>
        <w:t xml:space="preserve">يداق اللّه العباد في القيامة على قدر عقولهم </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أورده البرقي في المحاسن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علي بن يقطين عن محمّد بن سنان عن أبي الجارود عن أبي جعفر عليه السّلام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يداق اللّه العباد في حساب يوم القيامة على قدر ما آتاهم من العقول في الدنيا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خلق اللّه تعالى العقل استنطقه 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فأقبل،ثم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أدبر فأدبر،ثمّ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عزّتي و جلالي ما خلقت خلقا أحبّ إليّ منك،و لا أكملتك إلاّ في من احبّ،أما إنّي إيّاك آمر و إيّاك أنهى،و إيّاك اعاقب و إيّاك اثيب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قسم اللّه تعالى للعباد شيئا أفضل من العقل،فنوم العاقل أفضل من سهر الجاهل،و إقامة العاقل أفضل من شخوص الجاهل،و لا بعث اللّه نبيّا حتى يستكمل له العقل و يكون عقله أفضل من عقول جميع 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بلغ جميع العابدين في فضل عبادتهم ما بلغ العاقل،و العقلاء هم أولو الألباب الذين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يَذَّكَّرُ إِلاّ أُولُوا الْأَلْبابِ</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رأيتم الرجل كثير الصلاة كثير الصيام فلا تباهوا به حتى تنظروا كيف عقله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الديوان المنسوب إليه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أفضل قسم اللّه للمرء عقله  فليس من الخيرات شيء يقاربه</w:t>
      </w:r>
    </w:p>
    <w:p>
      <w:pPr>
        <w:pStyle w:val="BookText"/>
        <w:rPr/>
      </w:pPr>
      <w:r>
        <w:rPr>
          <w:rFonts w:ascii="Amiri" w:hAnsi="Amiri" w:eastAsia="Amiri" w:cs="Amiri"/>
          <w:color w:val="111111"/>
          <w:sz w:val="28"/>
          <w:sz w:val="28"/>
          <w:szCs w:val="28"/>
          <w:rtl w:val="true"/>
          <w:lang w:bidi="ar-SA"/>
        </w:rPr>
        <w:t>إذا أكمل الرحمن للمرء عقله  فقد كملت أخلاقه و مآربه</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يعيش الفتى في الناس بالعقل إنّه  على العقل يجري علمه و تجاربه </w:t>
      </w:r>
      <w:bookmarkStart w:id="117" w:name="pg14417_181848"/>
    </w:p>
    <w:p>
      <w:pPr>
        <w:pStyle w:val="BookText"/>
        <w:rPr/>
      </w:pPr>
      <w:bookmarkEnd w:id="117"/>
      <w:r>
        <w:rPr>
          <w:rFonts w:ascii="Amiri" w:hAnsi="Amiri" w:eastAsia="Amiri" w:cs="Amiri"/>
          <w:color w:val="111111"/>
          <w:sz w:val="28"/>
          <w:sz w:val="28"/>
          <w:szCs w:val="28"/>
          <w:rtl w:val="true"/>
          <w:lang w:bidi="ar-SA"/>
        </w:rPr>
        <w:t>يزين الفتى في الناس صحّة عقله  و إن كان محظورا عليه مكاسبه</w:t>
      </w:r>
    </w:p>
    <w:p>
      <w:pPr>
        <w:pStyle w:val="BookText"/>
        <w:rPr/>
      </w:pPr>
      <w:r>
        <w:rPr>
          <w:rFonts w:ascii="Amiri" w:hAnsi="Amiri" w:eastAsia="Amiri" w:cs="Amiri"/>
          <w:color w:val="111111"/>
          <w:sz w:val="28"/>
          <w:sz w:val="28"/>
          <w:szCs w:val="28"/>
          <w:rtl w:val="true"/>
          <w:lang w:bidi="ar-SA"/>
        </w:rPr>
        <w:t>يشين الفتى في الناس قلّة عقله  و إن كرمت أعراقه و مناصبه</w:t>
      </w:r>
    </w:p>
    <w:p>
      <w:pPr>
        <w:pStyle w:val="BookText"/>
        <w:rPr/>
      </w:pPr>
      <w:r>
        <w:rPr>
          <w:rFonts w:ascii="Amiri" w:hAnsi="Amiri" w:eastAsia="Amiri" w:cs="Amiri"/>
          <w:color w:val="111111"/>
          <w:sz w:val="28"/>
          <w:sz w:val="28"/>
          <w:szCs w:val="28"/>
          <w:rtl w:val="true"/>
          <w:lang w:bidi="ar-SA"/>
        </w:rPr>
        <w:t xml:space="preserve">و من كان غلاّبا بعقل و نجدة  فذو الجدّ في أمر المعيشة غالبه </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ديوان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محمّد جواد النجفي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2422324_1468164448"/>
      <w:bookmarkStart w:id="119" w:name="_Toc38"/>
      <w:bookmarkEnd w:id="118"/>
      <w:r>
        <w:rPr/>
        <w:t>7</w:t>
      </w:r>
      <w:bookmarkEnd w:id="119"/>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الْحِلْمُ غِطَاءٌ سَاتِرٌ وَ الْعَقْلُ حُسَامٌ 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فَاسْتُرْ خَلَلَ خُلُقِكَ بِحِلْمِكَ وَ قَاتِلْ هَوَاكَ بِعَقْلِكَ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العقل و الجهل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تغيير و زيادة،روى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أخبار كتاب عقله و جهله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غطاء ستير </w:t>
      </w:r>
      <w:r>
        <w:rPr>
          <w:rStyle w:val="FootnoteAnchor"/>
          <w:rtl w:val="true"/>
        </w:rPr>
        <w:footnoteReference w:id="518"/>
      </w:r>
      <w:r>
        <w:rPr>
          <w:rFonts w:ascii="Amiri" w:hAnsi="Amiri" w:eastAsia="Amiri" w:cs="Amiri"/>
          <w:color w:val="111111"/>
          <w:sz w:val="28"/>
          <w:sz w:val="28"/>
          <w:szCs w:val="28"/>
          <w:rtl w:val="true"/>
          <w:lang w:bidi="ar-SA"/>
        </w:rPr>
        <w:t xml:space="preserve">،و الفضل جمال ظاهر،فاستر خلل خلقك بفضلك،و قاتل هواك بعقلك،تسلم لك المودة و تظهر لك المحبة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 غطاء ساتر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كظم الغيظ عن العدو في دولاتهم تقية حزم </w:t>
      </w:r>
      <w:r>
        <w:rPr>
          <w:rStyle w:val="FootnoteAnchor"/>
          <w:rtl w:val="true"/>
        </w:rPr>
        <w:footnoteReference w:id="520"/>
      </w:r>
      <w:r>
        <w:rPr>
          <w:rFonts w:ascii="Amiri" w:hAnsi="Amiri" w:eastAsia="Amiri" w:cs="Amiri"/>
          <w:color w:val="111111"/>
          <w:sz w:val="28"/>
          <w:sz w:val="28"/>
          <w:szCs w:val="28"/>
          <w:rtl w:val="true"/>
          <w:lang w:bidi="ar-SA"/>
        </w:rPr>
        <w:t xml:space="preserve">لمن أخذ به،و تحرّز من التعرّض للبلاء في الدنيا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العقل حسام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الكاظم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العاقل لا يحدّث من يخاف تكذيبه،و لا يسأل من يخاف منعه،و لا يعد ما لا يقدر عليه،و لا يرجو ما يعنّف </w:t>
      </w:r>
      <w:bookmarkStart w:id="120" w:name="pg14417_181849"/>
    </w:p>
    <w:p>
      <w:pPr>
        <w:pStyle w:val="BookText"/>
        <w:rPr/>
      </w:pPr>
      <w:bookmarkEnd w:id="120"/>
      <w:r>
        <w:rPr>
          <w:rFonts w:ascii="IRNazanin" w:hAnsi="IRNazanin" w:eastAsia="IRNazanin"/>
          <w:color w:val="111111"/>
          <w:sz w:val="28"/>
          <w:sz w:val="28"/>
          <w:szCs w:val="28"/>
          <w:rtl w:val="true"/>
          <w:lang w:bidi="fa-IR"/>
        </w:rPr>
        <w:t xml:space="preserve">برجائه </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أي العاقل لا يرجو فوق ما يستحقه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يقدم على ما يخاف فوته بالعجز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فاستر خلل خلقك بحلمك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بفضلك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بحلمك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منهما صحيح،فكل من الحلم و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يستر كل خلل في الخلق،إلاّ أنّ الحلم يمنع عن ظهوره و الافضال عن تأثيره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 هواك بعقلك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اعرفوا العقل و جنده و الجهل و جنده تهتدوا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للعقل خمسة و سبعون جندا و للجهل مثله،فكان ممّا اعطي العقل،الخير و هو وزيره،و جعل ضده الشر و هو وزير الجهل،و الايمان و ضده الكفر،و التصديق و ضده الجحود، و الرجاء و ضده القنوط،و العدل و ضده الجور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تجتمع هذه الخصال كلّها من أجناد العقل إلاّ في نبيّ أو وصيّ نبي أو مؤمن قد امتحن اللّه قلبه للايمان،و اما باقي موالينا فلا يخلون من أن يكون فيهم بعض هذه</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2422326_1468164448"/>
      <w:bookmarkStart w:id="122" w:name="_Toc39"/>
      <w:bookmarkEnd w:id="121"/>
      <w:r>
        <w:rPr/>
        <w:t>8</w:t>
      </w:r>
      <w:bookmarkEnd w:id="122"/>
    </w:p>
    <w:p>
      <w:pPr>
        <w:pStyle w:val="BookText"/>
        <w:rPr/>
      </w:pPr>
      <w:r>
        <w:rPr>
          <w:rFonts w:ascii="Amiri" w:hAnsi="Amiri" w:eastAsia="Amiri" w:cs="Amiri"/>
          <w:color w:val="111111"/>
          <w:sz w:val="28"/>
          <w:sz w:val="28"/>
          <w:szCs w:val="28"/>
          <w:rtl w:val="true"/>
          <w:lang w:bidi="ar-SA"/>
        </w:rPr>
        <w:t>في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عناوين فصل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عَلَى ذَلِكَ الْعَقْلُ إِذَا خَرَجَ مِنْ أَسْرِ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مِنْ عَلاَئِقِ الدُّنْيَا  و في أخلاق الوزيرين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من أسير في يدي شهواته  ظفر الهوى منه بحزم ضائع</w:t>
      </w:r>
    </w:p>
    <w:p>
      <w:pPr>
        <w:pStyle w:val="BookText"/>
        <w:rPr/>
      </w:pPr>
      <w:r>
        <w:rPr>
          <w:rFonts w:ascii="Amiri" w:hAnsi="Amiri" w:eastAsia="Amiri" w:cs="Amiri"/>
          <w:color w:val="111111"/>
          <w:sz w:val="28"/>
          <w:sz w:val="28"/>
          <w:szCs w:val="28"/>
          <w:rtl w:val="true"/>
          <w:lang w:bidi="ar-SA"/>
        </w:rPr>
        <w:t>و قال أعرابي</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أر كالعقل صديقا معقوقا،و لا كالهوى عدوا معشوقا،و من وفّقه اللّه للخير </w:t>
      </w:r>
    </w:p>
    <w:p>
      <w:pPr>
        <w:pStyle w:val="BookText"/>
        <w:rPr/>
      </w:pPr>
      <w:r>
        <w:rPr>
          <w:rFonts w:ascii="Amiri" w:hAnsi="Amiri" w:eastAsia="Amiri" w:cs="Amiri"/>
          <w:color w:val="111111"/>
          <w:sz w:val="28"/>
          <w:sz w:val="28"/>
          <w:szCs w:val="28"/>
          <w:rtl w:val="true"/>
          <w:lang w:bidi="ar-SA"/>
        </w:rPr>
        <w:t xml:space="preserve">جعل هواه مقموعا و رأيه مرفوعا </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أخلاق الوزيرين للتوحيدي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لبعض العرب،و يقال هو عامر بن الظرب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الرأي نائم و الهوى يقظان فأرقدوا الهوى بفظاظة،و أيقظوا الرأي بلطافة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 في فصل الجمل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عالم قتله جهله و معه علمه لا ينفعه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من العلم فيه،العلم المستفاد من العقل،و من الجهل،ملكات الصفات السيئة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يأتي 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غنى كالعقل و لا فقر كالجهل</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3" w:name="pg14417_181852"/>
      <w:bookmarkStart w:id="124" w:name="pg14417_181852"/>
      <w:bookmarkEnd w:id="124"/>
    </w:p>
    <w:p>
      <w:pPr>
        <w:pStyle w:val="Heading2"/>
        <w:numPr>
          <w:ilvl w:val="1"/>
          <w:numId w:val="1"/>
        </w:numPr>
        <w:rPr/>
      </w:pPr>
      <w:bookmarkStart w:id="125" w:name="pg14417_181852"/>
      <w:bookmarkStart w:id="126" w:name="__RefHeading___Toc2422328_1468164448"/>
      <w:bookmarkStart w:id="127" w:name="_Toc40"/>
      <w:bookmarkEnd w:id="125"/>
      <w:bookmarkEnd w:id="126"/>
      <w:r>
        <w:rPr>
          <w:rtl w:val="true"/>
        </w:rPr>
        <w:t>الفصل الخامس و الخمسون</w:t>
      </w:r>
      <w:r>
        <w:rPr>
          <w:rtl w:val="true"/>
        </w:rPr>
        <w:t xml:space="preserve">: </w:t>
      </w:r>
      <w:r>
        <w:rPr>
          <w:rtl w:val="true"/>
        </w:rPr>
        <w:t>كلامه عليه السّلام في القلوب</w:t>
      </w:r>
      <w:bookmarkEnd w:id="127"/>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8" w:name="__RefHeading___Toc2422330_1468164448"/>
      <w:bookmarkStart w:id="129" w:name="_Toc41"/>
      <w:bookmarkEnd w:id="128"/>
      <w:r>
        <w:rPr>
          <w:rtl w:val="true"/>
        </w:rPr>
        <w:t>اشارة</w:t>
      </w:r>
      <w:bookmarkEnd w:id="129"/>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0" w:name="pg14417_181854"/>
      <w:bookmarkStart w:id="131" w:name="pg14417_181854"/>
      <w:bookmarkEnd w:id="131"/>
    </w:p>
    <w:p>
      <w:pPr>
        <w:pStyle w:val="Heading3"/>
        <w:numPr>
          <w:ilvl w:val="2"/>
          <w:numId w:val="1"/>
        </w:numPr>
        <w:rPr/>
      </w:pPr>
      <w:bookmarkStart w:id="132" w:name="pg14417_181854"/>
      <w:bookmarkStart w:id="133" w:name="__RefHeading___Toc2422332_1468164448"/>
      <w:bookmarkStart w:id="134" w:name="_Toc42"/>
      <w:bookmarkEnd w:id="132"/>
      <w:bookmarkEnd w:id="133"/>
      <w:r>
        <w:rPr/>
        <w:t>1</w:t>
      </w:r>
      <w:bookmarkEnd w:id="134"/>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الْقُلُوبَ تَمَلُّ كَمَا تَمَلُّ الْأَبْدَانُ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فَابْتَغُوا لَهَا طَرَائِفَ الْحِكْمَةِ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كرره في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غفلة،و رواه مرفوعا حفص بن البحتري عنه عليه السّلام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روّحوا أنفسكم ببديع الحكمة،فإنّها تكلّ كما تكل الأبدان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الحموي في أدبائه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أجمّوا هذه القلوب و التمسوا لها طرائف الحكمة،فإنّها تملّ كما تملّ الأبدان</w:t>
      </w:r>
      <w:r>
        <w:rPr>
          <w:rFonts w:eastAsia="Amiri" w:cs="Amiri" w:ascii="Amiri" w:hAnsi="Amiri"/>
          <w:color w:val="111111"/>
          <w:sz w:val="28"/>
          <w:szCs w:val="28"/>
          <w:rtl w:val="true"/>
          <w:lang w:bidi="ar-SA"/>
        </w:rPr>
        <w:t xml:space="preserve">» </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 xml:space="preserve">معجم الأدباء الحموي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كليهما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الطبعة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 xml:space="preserve">) </w:t>
      </w:r>
      <w:r>
        <w:rPr>
          <w:rStyle w:val="FootnoteAnchor"/>
          <w:rtl w:val="true"/>
        </w:rPr>
        <w:footnoteReference w:id="527"/>
      </w:r>
      <w:r>
        <w:rPr>
          <w:rFonts w:ascii="Amiri" w:hAnsi="Amiri" w:eastAsia="Amiri" w:cs="Amiri"/>
          <w:color w:val="111111"/>
          <w:sz w:val="28"/>
          <w:sz w:val="28"/>
          <w:szCs w:val="28"/>
          <w:rtl w:val="true"/>
          <w:lang w:bidi="ar-SA"/>
        </w:rPr>
        <w:t>الأول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تصحيف،و في نسخة غير مصحّحة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ليس الثاني،و كأنّه سقط من النسخة،كما أن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الخطية</w:t>
      </w:r>
      <w:r>
        <w:rPr>
          <w:rFonts w:eastAsia="Amiri" w:cs="Amiri" w:ascii="Amiri" w:hAnsi="Amiri"/>
          <w:color w:val="111111"/>
          <w:sz w:val="28"/>
          <w:szCs w:val="28"/>
          <w:rtl w:val="true"/>
          <w:lang w:bidi="ar-SA"/>
        </w:rPr>
        <w:t xml:space="preserve">) </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سقط هذا النصّ من النسخة المحفوظة التي لدى المحقق و هي نسخة آية اللّه المرعشي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في الثاني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موجود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المبرد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أنو شروان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القلوب تحتاج إلى أقواتها من الحكمة كاحتياج الأبدان إلى أقواتها من الغذاء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اردشير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للآذان مجّة و للقلوب مللا ففرّقوا بين الحكمتين يكن ذلك استجماما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جاذبوا هذه القلوب فإنّها سريعة الدثور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العتاهية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إليّ المأمون فصرت إليه فألفيته مطرقا متفكّرا مغموما،فأحجمت،فأطرق مليا ثم رفع رأسه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 الناس حبّ الاستطراف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و لي في هذا بيت شعر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يصلح النفس إذ كانت مطرفة  إلاّ التنقّل من حال إلى حال </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لبشّار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لتجيء بالشيء الهجين المتفاوت بينما تقول شعرا و تخلع به القلوب مثل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غضبنا غضبة مضرية  هتكنا حجاب الشمس أو تمطر الدما</w:t>
      </w:r>
    </w:p>
    <w:p>
      <w:pPr>
        <w:pStyle w:val="BookText"/>
        <w:rPr/>
      </w:pPr>
      <w:r>
        <w:rPr>
          <w:rFonts w:ascii="Amiri" w:hAnsi="Amiri" w:eastAsia="Amiri" w:cs="Amiri"/>
          <w:color w:val="111111"/>
          <w:sz w:val="28"/>
          <w:sz w:val="28"/>
          <w:szCs w:val="28"/>
          <w:rtl w:val="true"/>
          <w:lang w:bidi="ar-SA"/>
        </w:rPr>
        <w:t>إذا ما أعرنا سيدا من قبيلة  ذرى منبر صلّى علينا و سلّما</w:t>
      </w:r>
    </w:p>
    <w:p>
      <w:pPr>
        <w:pStyle w:val="BookText"/>
        <w:rPr/>
      </w:pP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ربابة ربّة البيت  تصب الخلّ في الزيت </w:t>
      </w:r>
    </w:p>
    <w:p>
      <w:pPr>
        <w:pStyle w:val="BookText"/>
        <w:rPr/>
      </w:pPr>
      <w:r>
        <w:rPr>
          <w:rFonts w:ascii="Amiri" w:hAnsi="Amiri" w:eastAsia="Amiri" w:cs="Amiri"/>
          <w:color w:val="111111"/>
          <w:sz w:val="28"/>
          <w:sz w:val="28"/>
          <w:szCs w:val="28"/>
          <w:rtl w:val="true"/>
          <w:lang w:bidi="ar-SA"/>
        </w:rPr>
        <w:t>لها عشر دجاجات  و ديك حسن الصوت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موضع،فالقول الأول جدّ،و هذا قلته في ربابة جاريتي و أنا لا آكل البيض من السوق،و ربابة لها عشر دجاجات و ديك فهي تجمع لي البيض فهذا عندي من قولي أحسن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قفا نبك من ذكرى حبيب و منزل  بسقط اللوى بين الدخول فحومل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lang w:bidi="ar-SA"/>
        </w:rPr>
        <w:t>3:163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لعطاء بن مصعب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غلبت على البرامكة و عندهم من هو آدب منك؟قال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للقرباء ظرافة الغرباء،كنت بعيد الدار، غريب الاسم عظيم الكبر صغير الجرم،كثير الالتواء شحيحا بالاملاء،فقرّبني إليهم تباعدي منهم،و رغّبهم فيّ رغبتي عنهم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قال علي بن 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ريح ما تصنعين بالدمن؟  كم لك من محو منظر حسن</w:t>
      </w:r>
    </w:p>
    <w:p>
      <w:pPr>
        <w:pStyle w:val="BookText"/>
        <w:rPr/>
      </w:pPr>
      <w:r>
        <w:rPr>
          <w:rFonts w:ascii="Amiri" w:hAnsi="Amiri" w:eastAsia="Amiri" w:cs="Amiri"/>
          <w:color w:val="111111"/>
          <w:sz w:val="28"/>
          <w:sz w:val="28"/>
          <w:szCs w:val="28"/>
          <w:rtl w:val="true"/>
          <w:lang w:bidi="ar-SA"/>
        </w:rPr>
        <w:t>كثر الناس إنشاده و غنّاه عمرو الغزال،فقال أبو موسى الأعمى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خذني و خذ عليا و خذ  يا ريح ما تصنعين بالدّمن</w:t>
      </w:r>
    </w:p>
    <w:p>
      <w:pPr>
        <w:pStyle w:val="BookText"/>
        <w:rPr/>
      </w:pPr>
      <w:r>
        <w:rPr>
          <w:rFonts w:ascii="Amiri" w:hAnsi="Amiri" w:eastAsia="Amiri" w:cs="Amiri"/>
          <w:color w:val="111111"/>
          <w:sz w:val="28"/>
          <w:sz w:val="28"/>
          <w:szCs w:val="28"/>
          <w:rtl w:val="true"/>
          <w:lang w:bidi="ar-SA"/>
        </w:rPr>
        <w:t>عجّل إلى النّار بالثلاثة  و الرابع عمرو الغزال في قرن</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ندم و قال هؤلاء أهل بيت و هم إخوتي و لا أحب أن أنشب بيني و بينهم شرّا،فأتى امية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أذنبت فيما بيني و بينكم ذنبا و قد جئتك مستجيرا بك من فتيانك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بعليّ بن اميّة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عمك أبو موسى قد أتاك معتذرا من الشعر الذي قاله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هو؟فأنشده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ضجرنا نحن و اللّه منه كما ضجرت أنت و أكثر،و أنت آمن من أن يكون منّا جواب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 xml:space="preserve">. </w:t>
      </w:r>
      <w:bookmarkStart w:id="135" w:name="pg14417_181857"/>
    </w:p>
    <w:p>
      <w:pPr>
        <w:pStyle w:val="BookText"/>
        <w:rPr/>
      </w:pPr>
      <w:bookmarkEnd w:id="135"/>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روح بن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شعبة فضجر من الحديث،فرمى بطرفه فرأى أبا زيد سعيد بن أوس في أخريات الناس،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استعجمت دارميّ ما تكلّمنا و الدار لو كلّمتنا ذات أخبار</w:t>
      </w:r>
    </w:p>
    <w:p>
      <w:pPr>
        <w:pStyle w:val="BookText"/>
        <w:rPr/>
      </w:pPr>
      <w:r>
        <w:rPr>
          <w:rFonts w:ascii="Amiri" w:hAnsi="Amiri" w:eastAsia="Amiri" w:cs="Amiri"/>
          <w:color w:val="111111"/>
          <w:sz w:val="28"/>
          <w:sz w:val="28"/>
          <w:szCs w:val="28"/>
          <w:rtl w:val="true"/>
          <w:lang w:bidi="ar-SA"/>
        </w:rPr>
        <w:t>إليّ يا أبا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فجعلا يتناشدان الأشعار </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 w:name="__RefHeading___Toc2422334_1468164448"/>
      <w:bookmarkStart w:id="137" w:name="_Toc43"/>
      <w:bookmarkEnd w:id="136"/>
      <w:r>
        <w:rPr/>
        <w:t>2</w:t>
      </w:r>
      <w:bookmarkEnd w:id="137"/>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لِلْقُلُوبِ شَهْوَةً وَ إِقْبَالاً وَ إِدْبَاراً </w:t>
      </w:r>
      <w:r>
        <w:rPr>
          <w:rStyle w:val="FootnoteAnchor"/>
          <w:rtl w:val="true"/>
        </w:rPr>
        <w:footnoteReference w:id="538"/>
      </w:r>
      <w:r>
        <w:rPr>
          <w:rFonts w:ascii="Amiri" w:hAnsi="Amiri" w:eastAsia="Amiri" w:cs="Amiri"/>
          <w:color w:val="111111"/>
          <w:sz w:val="28"/>
          <w:sz w:val="28"/>
          <w:szCs w:val="28"/>
          <w:rtl w:val="true"/>
          <w:lang w:bidi="ar-SA"/>
        </w:rPr>
        <w:t>فَإِنَّ الْقَلْبَ إِذَا أُكْرِهَ عَمِيَ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المبرد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القلب إذا أكره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كامله المبرد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في الأدب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الشهوة و الإقبال إحدى القوى المحركة للإنسان على الأعمال، و لو لا من اللّه تعالى به على عباده لاختل نظام العالم و فسد كثير من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بين الزوجين تقارب القلوب،من يلتام بينهما كما قد يتفق؟ و لذا قال تعالى منّا على عباده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آياتِهِ أَنْ خَلَقَ لَكُمْ مِنْ أَنْفُسِكُمْ أَزْواجاً لِتَسْكُنُوا إِلَيْها وَ جَعَلَ بَيْنَكُمْ مَوَدَّةً وَ رَحْمَةً إِنَّ فِي ذلِكَ لَآياتٍ لِقَوْمٍ يَتَفَكَّرُونَ</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قصة إقبال ابن الملك المهمل على كسب الأدب بعد افتتانه بابنة الوزير و شرط الوزير عليه في إجابته في ابنته بدستور الملك تحصيل الأدب و شروعه به لذلك معروفة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لا عاطفة جعلها تعالى في الامّهات من الإنسان و الوحش و الطير، </w:t>
      </w:r>
      <w:bookmarkStart w:id="138" w:name="pg14417_181858"/>
    </w:p>
    <w:p>
      <w:pPr>
        <w:pStyle w:val="BookText"/>
        <w:rPr/>
      </w:pPr>
      <w:bookmarkEnd w:id="138"/>
      <w:r>
        <w:rPr>
          <w:rFonts w:ascii="Amiri" w:hAnsi="Amiri" w:eastAsia="Amiri" w:cs="Amiri"/>
          <w:color w:val="111111"/>
          <w:sz w:val="28"/>
          <w:sz w:val="28"/>
          <w:szCs w:val="28"/>
          <w:rtl w:val="true"/>
          <w:lang w:bidi="ar-SA"/>
        </w:rPr>
        <w:t>من يربّي أولادهن؟و كذلك لو لا عشق كلّ إنسان إلى صناعة و عمل من أعمال الدنيا عاليها و سافلها،لبقي كثير منها معطلا</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2422336_1468164448"/>
      <w:bookmarkStart w:id="140" w:name="_Toc44"/>
      <w:bookmarkEnd w:id="139"/>
      <w:r>
        <w:rPr/>
        <w:t>3</w:t>
      </w:r>
      <w:bookmarkEnd w:id="140"/>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قُلُوبُ الرِّجَالِ وَحْشِيَّةٌ فَمَنْ تَأَلَّفَهَا أَقْبَلَتْ عَلَيْهَا </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 xml:space="preserve">في شرح ابن أبي الحديد </w:t>
      </w:r>
      <w:r>
        <w:rPr>
          <w:rFonts w:eastAsia="Amiri" w:cs="Amiri" w:ascii="Amiri" w:hAnsi="Amiri"/>
          <w:color w:val="111111"/>
          <w:sz w:val="28"/>
          <w:szCs w:val="28"/>
          <w:lang w:bidi="ar-SA"/>
        </w:rPr>
        <w:t>18:178</w:t>
      </w:r>
      <w:r>
        <w:rPr>
          <w:rFonts w:ascii="Amiri" w:hAnsi="Amiri" w:eastAsia="Amiri" w:cs="Amiri"/>
          <w:color w:val="111111"/>
          <w:sz w:val="28"/>
          <w:sz w:val="28"/>
          <w:szCs w:val="28"/>
          <w:rtl w:val="true"/>
          <w:lang w:bidi="ar-SA"/>
        </w:rPr>
        <w:t>،و صبحي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أوفق</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ابن الأثير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حروب عبد المؤمن المغربي مع عرب كانت هناك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جهّز عبد المؤمن من الموحّدين ما يزيد على ثلاثين ألف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العرب أضعافهم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فاستجرّهم الموحدون و تبعهم العرب إلى أن وصلوا إلى أرض شطيف،فحمل عليهم عسكر عبد المؤمن و العرب على غير أهبة،و التقى الجمعان و اقتتلوا أشد قتال،فانجلت المعركة عن انهزام العرب و نصرة الموحّدين،و ترك العرب جميع ما لهم من أهل و ولد و أثاث و نعم،فأخذ الموحّدون جميع ذلك،فقسّم عبد المؤمن جميع الأموال على عسكره و ترك النساء و الأولاد تحت الاحتياط،و وكّل بهم من الخدم الخصيان من يخدمهم و يقوم بحوائجهم و أمر بصيانتهم،فلما وصلوا معه إلى مراكش أنزلهم في المساكن الفسيحة و أجرى لهم النفقات الواسعة، و أمر ابنه محمدا أن يكاتب أمراء العرب و يعلمهم أن نساءهم و أولادهم تحت الحفظ و الصيانة و أنّه قد بذل لهم الأمان و 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وصل الكتاب إلى العرب سارعوا إلى المسير إلى مراكش،فأعطاهم عبد المؤمن نساءهم و أموالهم و أحسن إليهم و أعطاهم أموالا جزيلة،فاسترقّ قلوبهم بذلك و أقاموا عنده و كان بهم حفيا،و استعان بهم على ولاية ابنه محمد للعهد</w:t>
      </w:r>
    </w:p>
    <w:p>
      <w:pPr>
        <w:pStyle w:val="BookText"/>
        <w:rPr/>
      </w:pPr>
      <w:r>
        <w:rPr>
          <w:rFonts w:ascii="Amiri" w:hAnsi="Amiri" w:eastAsia="Amiri" w:cs="Amiri"/>
          <w:color w:val="111111"/>
          <w:sz w:val="28"/>
          <w:sz w:val="28"/>
          <w:szCs w:val="28"/>
          <w:rtl w:val="true"/>
          <w:lang w:bidi="ar-SA"/>
        </w:rPr>
        <w:t>على ما سنذكره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 xml:space="preserve">الكامل في التاريخ لابن الأثير الجزري </w:t>
      </w:r>
      <w:r>
        <w:rPr>
          <w:rFonts w:eastAsia="Amiri" w:cs="Amiri" w:ascii="Amiri" w:hAnsi="Amiri"/>
          <w:color w:val="111111"/>
          <w:sz w:val="28"/>
          <w:szCs w:val="28"/>
          <w:lang w:bidi="ar-SA"/>
        </w:rPr>
        <w:t>11:185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لان استمال،و من قسا نفّر،و ما استعبد الإنسان بمثل الإحسان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لوحشيّ إذا ما زجرتني  و إنّي إذا ألّفتني لألوف</w:t>
      </w:r>
    </w:p>
    <w:p>
      <w:pPr>
        <w:pStyle w:val="BookText"/>
        <w:rPr/>
      </w:pPr>
      <w:r>
        <w:rPr>
          <w:rFonts w:ascii="Amiri" w:hAnsi="Amiri" w:eastAsia="Amiri" w:cs="Amiri"/>
          <w:color w:val="111111"/>
          <w:sz w:val="28"/>
          <w:sz w:val="28"/>
          <w:szCs w:val="28"/>
          <w:rtl w:val="true"/>
          <w:lang w:bidi="ar-SA"/>
        </w:rPr>
        <w:t>و أمّا قول عمارة بن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تبحّثتم سخطي فكدّر بحثكم  نخيلة نفس كان صفوا ضميرها</w:t>
      </w:r>
    </w:p>
    <w:p>
      <w:pPr>
        <w:pStyle w:val="BookText"/>
        <w:rPr/>
      </w:pPr>
      <w:r>
        <w:rPr>
          <w:rFonts w:ascii="Amiri" w:hAnsi="Amiri" w:eastAsia="Amiri" w:cs="Amiri"/>
          <w:color w:val="111111"/>
          <w:sz w:val="28"/>
          <w:sz w:val="28"/>
          <w:szCs w:val="28"/>
          <w:rtl w:val="true"/>
          <w:lang w:bidi="ar-SA"/>
        </w:rPr>
        <w:t>و لم يلبث التخشين نفسا كريمة  على قومها ان يستمرّ مريرها</w:t>
      </w:r>
    </w:p>
    <w:p>
      <w:pPr>
        <w:pStyle w:val="BookText"/>
        <w:rPr/>
      </w:pPr>
      <w:r>
        <w:rPr>
          <w:rFonts w:ascii="Amiri" w:hAnsi="Amiri" w:eastAsia="Amiri" w:cs="Amiri"/>
          <w:color w:val="111111"/>
          <w:sz w:val="28"/>
          <w:sz w:val="28"/>
          <w:szCs w:val="28"/>
          <w:rtl w:val="true"/>
          <w:lang w:bidi="ar-SA"/>
        </w:rPr>
        <w:t>و ما النّفس إلاّ نطفة بقرارة  إذا لم تكدّر كان صفوا غديرها</w:t>
      </w:r>
    </w:p>
    <w:p>
      <w:pPr>
        <w:pStyle w:val="BookText"/>
        <w:rPr/>
      </w:pPr>
      <w:r>
        <w:rPr>
          <w:rFonts w:ascii="Amiri" w:hAnsi="Amiri" w:eastAsia="Amiri" w:cs="Amiri"/>
          <w:color w:val="111111"/>
          <w:sz w:val="28"/>
          <w:sz w:val="28"/>
          <w:szCs w:val="28"/>
          <w:rtl w:val="true"/>
          <w:lang w:bidi="ar-SA"/>
        </w:rPr>
        <w:t xml:space="preserve">فيكاد يخالف قوله عليه السّلام،لأنّه عليه السّلام جعل أصل طبيعة القلوب التوحّش و إنّما تستمال لأمر من خارج و هو التألّف و الإحسان،و عمارة جعل أصل طبيعة النفس الصفو و السلامة و إنّما تتكدّر لأمر خارج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مخالفة شعر عمارة لكلامه عليه السّلام خلاف الصواب،فإنّ شعر عمارة في مقام،و كلام أمير المؤمنين في مقام آخر،فأمير المؤمنين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القلوب متوحّشة ممّن لا تعرفه و لا يوصل نفعا إليها،و من تألّفها بالمعروف و بذل المال أو حسن الفعال و المقال،أقبلت عليه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عمارة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السخط يحتاج إلى سبب و الأصل في النفوس عدم السخط و العداوة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كلاهما صحيحان،فكلّ شيء يحتاج إلى سبب،فالمودّة تحتاج إلى سبب كما أنّ العداوة تحتاج إلى سبب،و شعره الأول تضمّن المعنيين</w:t>
      </w:r>
      <w:r>
        <w:rPr>
          <w:rFonts w:eastAsia="Amiri" w:cs="Amiri" w:ascii="Amiri" w:hAnsi="Amiri"/>
          <w:color w:val="111111"/>
          <w:sz w:val="28"/>
          <w:szCs w:val="28"/>
          <w:rtl w:val="true"/>
          <w:lang w:bidi="ar-SA"/>
        </w:rPr>
        <w:t xml:space="preserve">. </w:t>
      </w:r>
      <w:bookmarkStart w:id="141" w:name="pg14417_181860"/>
    </w:p>
    <w:p>
      <w:pPr>
        <w:pStyle w:val="Heading3"/>
        <w:numPr>
          <w:ilvl w:val="2"/>
          <w:numId w:val="1"/>
        </w:numPr>
        <w:rPr/>
      </w:pPr>
      <w:bookmarkStart w:id="142" w:name="__RefHeading___Toc2422338_1468164448"/>
      <w:bookmarkStart w:id="143" w:name="_Toc45"/>
      <w:bookmarkEnd w:id="141"/>
      <w:bookmarkEnd w:id="142"/>
      <w:r>
        <w:rPr/>
        <w:t>4</w:t>
      </w:r>
      <w:bookmarkEnd w:id="143"/>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الْقَلْبُ مُصْحَفُ الْبَصَرِ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كلامه عليه السّلام هذا مثل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تخبّرني العينان ما القلب كاتم  و ما جنّ بالبغضاء و النظر الشّزر</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الانسان إذا نظر في المصحف قرأ ما فيه،كذلك إذا أبصر الانسان صاحبه فإنّه يرى قلبه بوساطة رؤية وجهه،ثم يعلم ما في قلبه من ودّ و بغض و غيرهما،كما يعلم برؤية الخط الذي في المصحف ما يدلّ الخطّ عليه،و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العيون لتبدي في تقلّبها  ما في الضّمائر من ودّ و من حنق </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 xml:space="preserve">شرح ابن أبي الحديد،شرح نهج البلاغة </w:t>
      </w:r>
      <w:r>
        <w:rPr>
          <w:rFonts w:eastAsia="Amiri" w:cs="Amiri" w:ascii="Amiri" w:hAnsi="Amiri"/>
          <w:color w:val="111111"/>
          <w:sz w:val="28"/>
          <w:szCs w:val="28"/>
          <w:lang w:bidi="ar-SA"/>
        </w:rPr>
        <w:t>20:46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أراد عليه السّلام بالقلب النفس أو الذهن،و استعار له لفظ المصحف باعتبار أنّ كلّ تصوّر في الذهن اريد التعبير عنه،فلا بدّ أن يتصوّر حروف العبارة عنه في لوح الخيال،و الحس البصري يشاهدها من هناك و يقرأها،فالقلب إذن كالمصحف الذي يشاهدون فيه الحروف و الألفاظ و يقرءونه بالبصر،فلذلك أضافه إلى البصر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 المحشّين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يتناوله البصر يحفظ في القلب كأنّه يكتب فيه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الأظهر كون مراده عليه السّلام أنّ البصر لا يبصر إلاّ بعد توجّه القلب، فالإنسان قد ينظر إلى شيء إلاّ أن قلبه متوجّه إلى غيره،فلا ينطبع شبحه في </w:t>
      </w:r>
      <w:bookmarkStart w:id="144" w:name="pg14417_181861"/>
    </w:p>
    <w:p>
      <w:pPr>
        <w:pStyle w:val="BookText"/>
        <w:rPr/>
      </w:pPr>
      <w:bookmarkEnd w:id="144"/>
      <w:r>
        <w:rPr>
          <w:rFonts w:ascii="Amiri" w:hAnsi="Amiri" w:eastAsia="Amiri" w:cs="Amiri"/>
          <w:color w:val="111111"/>
          <w:sz w:val="28"/>
          <w:sz w:val="28"/>
          <w:szCs w:val="28"/>
          <w:rtl w:val="true"/>
          <w:lang w:bidi="ar-SA"/>
        </w:rPr>
        <w:t>النفس كما يكون مع توجّه القلب،و حينئذ فكما يحتاج الانسان غالبا لقراءته إلى مصحف كذلك تحتاج العين في إبصارها إلى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في خطبته عليه السّلام الموسومة بالوسيلة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للقلوب شواهد تجري الأنفس عن مدرجة أهل التفريط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فطنة الفهم للمواعظ ممّا يدعو النفس إلى الحذر من الخطأ،و للنفوس خواط للهوى،و العقول تزجر و تنهى، و في التجارب علم مستأنف </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مؤسسة النشر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 في فصل العبادات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للقلوب اقبالا و إدبارا،فإذا أقبلت فاحملها على النوافل،و إذا أدبرت فاقتصر بها على الفرائض</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2422340_1468164448"/>
      <w:bookmarkStart w:id="146" w:name="_Toc46"/>
      <w:bookmarkEnd w:id="145"/>
      <w:r>
        <w:rPr/>
        <w:t>5</w:t>
      </w:r>
      <w:bookmarkEnd w:id="146"/>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 مِنَ الْبَلاَءِ الْفَاقَةَ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أَشَدُّ مِنَ الْفَاقَةِ مَرَضُ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أَشَدُّ مِنْ مَرَضِ الْبَدَنِ مَرَضُ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مِنَ النِّعَمِ سَعَةَ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أَفْضَلُ مِنْ سَعَةِ الْمَالِ صِحَّةُ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أَفْضَلُ مِنْ صِحَّةِ الْبَدَنِ تَقْوَى الْقَلْبِ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تحف عقول ابن أبي شعبة 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شعبة الحلبي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من البلاء الفاقة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كادت الفاقة أن تكون كفرا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بزرجمهر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 شيء مثل الموت فالفقر،بل قيل شرّ من الموت ما يتمنى الموت له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أشد من الفاقة مرض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المبرد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لخريم المرّي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النعمة؟قال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الأمن،فليس لخائف عيش،و الغنى،فليس لفقير عيش،و الصحة، فليس لسقيم عيش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ما 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مزيد بعد هذا </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الأدب للمبرّد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الحلبي بمصر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 أبو أحمد بن المتوكل من الجبل إلى العراق و قد اشتدّ به وجع النقرس حتى لم يقدر على الركوب،فاتّخذ له سرير عليه قبّة،فكان يقعد عليه و معه خادم يبرد رجله بالأشياء الباردة حتى بلغ من أمره أنّه كان يضع عليها الثلج،ثم صارت علّة رجله داء الفيل و كان يحمل سريره أربعون حمّالا يتناوب عليه عشرون عشرون،و ربّما اشتدّ به أحيانا فيأمرهم أن يضعوه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أنّه قال يوما للّذين يحملونه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ضجرت بحملي،بودّي أنّي أكون كواحد منكم أحمل على رأسي و أنا آكل في عافية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مرضه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اطبق دفتري على مائة ألف مرتزق ما أصبح فيهم أسوأ حالا منّي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أحمد هذا كان الخليفة بالمعنى و أخوه المعتمد الخليفة بالاسم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أشد من مرض البدن مرض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مراده عليه السّلام بالقلب،القلب الباطني لقوله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أفضل من صحّة البدن تقوى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القلب الظاهري و هو القلب الصنوبري محسوب من البدن، و مرضه مرض البدن،و أمّا القلب الحقيقي فمرضه التخلّق بالأخلاق الفاسدة المهلكة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كان مرضه أشد من مرض البدن لأنّ غاية أثر مرض البدن سلب </w:t>
      </w:r>
    </w:p>
    <w:p>
      <w:pPr>
        <w:pStyle w:val="BookText"/>
        <w:rPr/>
      </w:pPr>
      <w:r>
        <w:rPr>
          <w:rFonts w:ascii="Amiri" w:hAnsi="Amiri" w:eastAsia="Amiri" w:cs="Amiri"/>
          <w:color w:val="111111"/>
          <w:sz w:val="28"/>
          <w:sz w:val="28"/>
          <w:szCs w:val="28"/>
          <w:rtl w:val="true"/>
          <w:lang w:bidi="ar-SA"/>
        </w:rPr>
        <w:t>الحياة الدنيوية،فإن كان سعيدا لا يضرّه الموت،و ما عند اللّه خير للأبرار، و أمّا إن كان قلبه الحقيقي مريضا،يقول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ليتني كنت ترابا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وصف تعالى تلك القلوب بقوله جل و 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لا تَعْمَى الْأَبْصارُ وَ لكِنْ تَعْمَى الْقُلُوبُ الَّتِي فِي الصُّدُورِ</w:t>
      </w:r>
      <w:r>
        <w:rPr>
          <w:rFonts w:eastAsia="Amiri" w:cs="Amiri" w:ascii="Amiri" w:hAnsi="Amiri"/>
          <w:color w:val="111111"/>
          <w:sz w:val="28"/>
          <w:szCs w:val="28"/>
          <w:rtl w:val="true"/>
          <w:lang w:bidi="ar-SA"/>
        </w:rPr>
        <w:t xml:space="preserve">»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قُلُوبٌ لا يَفْقَهُونَ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كَالْأَنْعامِ بَلْ هُمْ أَضَلُّ أُولئِكَ هُمُ الْغافِلُونَ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من النعم سعة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بزرجمهر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شيء مثل الحياة فالغنى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أفضل من سعة المال صحة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بزرجمهر ان كان شيء فوق الحياة فالصحة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من الحياة ما لا تطيب الحياة إلاّ به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الحجّاج ذات يوم فأصحر و حضر غذاؤه،فقال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اطلبوا من يتغذّى معي،فطلبوا فإذا أعرابي في شملة،فاتي 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أيّها الأعرابي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دعاني من هو أكرم منك فأجبته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دعاني اللّه ربّي إلى الصّوم فأنا صائم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صوم في مثل هذا اليوم الحار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صمت ليوم هو أحرّ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فافطر اليوم و صم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يضمن لي الأمير أني أعيش إلى غد؟قال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ذلك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يسألني عاجلا بآجل ليس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طعام 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طيّبه خبّازك و لا طبّاخك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طيبه؟قال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 ما رأيت كاليوم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أخرجوه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أفضل من صحة البدن تقوى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خَلَقْناكُمْ مِنْ ذَكَرٍ وَ أُنْثى وَ جَعَلْناكُمْ شُعُوباً وَ قَبائِلَ لِتَعارَفُوا إِنَّ أَكْرَمَكُمْ عِنْدَ اللّهِ أَتْقاكُمْ إِنَّ اللّهَ عَلِيمٌ خَبِيرٌ</w:t>
      </w:r>
      <w:r>
        <w:rPr>
          <w:rFonts w:eastAsia="Amiri" w:cs="Amiri" w:ascii="Amiri" w:hAnsi="Amiri"/>
          <w:color w:val="111111"/>
          <w:sz w:val="28"/>
          <w:szCs w:val="28"/>
          <w:rtl w:val="true"/>
          <w:lang w:bidi="ar-SA"/>
        </w:rPr>
        <w:t xml:space="preserve">»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يُعَظِّمْ شَعائِرَ اللّهِ فَإِنَّها مِنْ تَقْوَى الْقُلُوبِ</w:t>
      </w:r>
      <w:r>
        <w:rPr>
          <w:rFonts w:eastAsia="Amiri" w:cs="Amiri" w:ascii="Amiri" w:hAnsi="Amiri"/>
          <w:color w:val="111111"/>
          <w:sz w:val="28"/>
          <w:szCs w:val="28"/>
          <w:rtl w:val="true"/>
          <w:lang w:bidi="ar-SA"/>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مرّ في 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علق بنياط هذا الانسان بضعة هي أعجب ما فيه،و ذلك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مر</w:t>
      </w:r>
      <w:r>
        <w:rPr>
          <w:rFonts w:eastAsia="Amiri" w:cs="Amiri" w:ascii="Amiri" w:hAnsi="Amiri"/>
          <w:color w:val="111111"/>
          <w:sz w:val="28"/>
          <w:szCs w:val="28"/>
          <w:rtl w:val="true"/>
          <w:lang w:bidi="ar-SA"/>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7" w:name="pg14417_181866"/>
      <w:bookmarkStart w:id="148" w:name="pg14417_181866"/>
      <w:bookmarkEnd w:id="148"/>
    </w:p>
    <w:p>
      <w:pPr>
        <w:pStyle w:val="Heading2"/>
        <w:numPr>
          <w:ilvl w:val="1"/>
          <w:numId w:val="1"/>
        </w:numPr>
        <w:rPr/>
      </w:pPr>
      <w:bookmarkStart w:id="149" w:name="pg14417_181866"/>
      <w:bookmarkStart w:id="150" w:name="__RefHeading___Toc2422342_1468164448"/>
      <w:bookmarkStart w:id="151" w:name="_Toc47"/>
      <w:bookmarkEnd w:id="149"/>
      <w:bookmarkEnd w:id="150"/>
      <w:r>
        <w:rPr>
          <w:rtl w:val="true"/>
        </w:rPr>
        <w:t>الفصل السادس و الخمسون</w:t>
      </w:r>
      <w:r>
        <w:rPr>
          <w:rtl w:val="true"/>
        </w:rPr>
        <w:t xml:space="preserve">: </w:t>
      </w:r>
      <w:r>
        <w:rPr>
          <w:rtl w:val="true"/>
        </w:rPr>
        <w:t>فيما ذكره عليه السّلام من الحقائق</w:t>
      </w:r>
      <w:bookmarkEnd w:id="151"/>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2" w:name="__RefHeading___Toc2422344_1468164448"/>
      <w:bookmarkStart w:id="153" w:name="_Toc48"/>
      <w:bookmarkEnd w:id="152"/>
      <w:r>
        <w:rPr>
          <w:rtl w:val="true"/>
        </w:rPr>
        <w:t>اشارة</w:t>
      </w:r>
      <w:bookmarkEnd w:id="153"/>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4" w:name="pg14417_181868"/>
      <w:bookmarkStart w:id="155" w:name="pg14417_181868"/>
      <w:bookmarkEnd w:id="155"/>
    </w:p>
    <w:p>
      <w:pPr>
        <w:pStyle w:val="BookText"/>
        <w:rPr/>
      </w:pPr>
      <w:bookmarkStart w:id="156" w:name="pg14417_181868"/>
      <w:bookmarkEnd w:id="156"/>
      <w:r>
        <w:rPr>
          <w:rFonts w:ascii="Amiri" w:hAnsi="Amiri" w:eastAsia="Amiri" w:cs="Amiri"/>
          <w:color w:val="111111"/>
          <w:sz w:val="28"/>
          <w:sz w:val="28"/>
          <w:szCs w:val="28"/>
          <w:rtl w:val="true"/>
          <w:lang w:bidi="ar-SA"/>
        </w:rPr>
        <w:t>مرّ في الفصل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العنوان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صائم ليس له من صيامه إلاّ الجوع و الظمأ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الخير أن يكثر مالك و ولدك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خير بخير بعده النار</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2422346_1468164448"/>
      <w:bookmarkStart w:id="158" w:name="_Toc49"/>
      <w:bookmarkEnd w:id="157"/>
      <w:r>
        <w:rPr/>
        <w:t>1</w:t>
      </w:r>
      <w:bookmarkEnd w:id="158"/>
    </w:p>
    <w:p>
      <w:pPr>
        <w:pStyle w:val="BookText"/>
        <w:rPr/>
      </w:pP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يَدَّعِي بِزَعْمِهِ أَنَّهُ يَرْجُو اللَّهَ كَذَبَ وَ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بَالُهُ لاَ يَتَبَيَّنُ رَجَاؤُهُ فِي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رَجَا عُرِفَ رَجَاؤُهُ فِي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رَجَاءَ اللَّهِ فَإِنَّهُ مَدْخُولٌ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خَوْفٍ مُحَقَّقٌ إِلاَّ خَوْفَ اللَّهِ فَإِنَّهُ 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يَرْجُو اللَّهَ فِي الْكَبِيرِ وَ يَرْجُو الْعِبَادَ فِي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فَيُعْطِي الْعَبْدَ مَا لاَ يُعْطِي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اللَّهِ جَلَّ ثَنَاؤُهُ يُقَصَّرُ بِهِ عَمَّا يُصْنَعُ بِهِ لِعِبَادِهِ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تَخَافُ أَنْ تَكُونَ فِي رَجَائِكَ لَهُ كَاذِباً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تَكُونَ لاَ تَرَاهُ لِلرَّجَاءِ مَوْضِعاً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إِنْ هُوَ خَافَ عَبْداً مِنْ عَبِيدِهِ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مِنْ خَوْفِهِ مَا لاَ يُعْطِي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خَوْفَهُ مِنَ </w:t>
      </w:r>
    </w:p>
    <w:p>
      <w:pPr>
        <w:pStyle w:val="BookText"/>
        <w:rPr/>
      </w:pPr>
      <w:r>
        <w:rPr>
          <w:rFonts w:ascii="Amiri" w:hAnsi="Amiri" w:eastAsia="Amiri" w:cs="Amiri"/>
          <w:color w:val="111111"/>
          <w:sz w:val="28"/>
          <w:sz w:val="28"/>
          <w:szCs w:val="28"/>
          <w:rtl w:val="true"/>
          <w:lang w:bidi="ar-SA"/>
        </w:rPr>
        <w:t>الْعِبَادِ نَقْداً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خَوْفَهُ مِنْ خَالِقِهِ ضِمَاراً وَ وَعْداً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مَنْ عَظُمَتِ الدُّنْيَا فِي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كَبُرَ مَوْقِعُهَا مِنْ قَلْبِهِ آثَرَهَا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فَانْقَطَعَ إِلَيْهَا وَ صَارَ عَبْداً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يدّعي بزعمه أنّه يرجو اللّه،كذب و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قسما بالربّ العظيم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باله لا يتبيّن رجاؤه في عمله،فكل من رجا عرف رجاؤه في عمله إلاّ رجاء اللّه فإنّه مدخول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قوما من مواليك يلمون بالمعاصي 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كذبوا،ليسوا لنا بموال،أولئك قوم ترجحت بهم الأماني،من رجا شيئا عمل له،و من خاف شيئا هرب منه </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أورده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تحف العقول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 عليه السّلام قوم يعملون بالمعاصي 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نرجوا فلا يزالون كذلك حتى يأتيهم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قوم يترجحون في الأحاديث كذبوا ليس يرجون،ان خارجا شيئا طلبه،و؟؟فإن من شيء هرب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 اللّه تعالى من عصاه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تعصي الإله و أنت تظهر حبّه  هذا محال في الفعال بديع</w:t>
      </w:r>
    </w:p>
    <w:p>
      <w:pPr>
        <w:pStyle w:val="BookText"/>
        <w:rPr/>
      </w:pPr>
      <w:r>
        <w:rPr>
          <w:rFonts w:ascii="Amiri" w:hAnsi="Amiri" w:eastAsia="Amiri" w:cs="Amiri"/>
          <w:color w:val="111111"/>
          <w:sz w:val="28"/>
          <w:sz w:val="28"/>
          <w:szCs w:val="28"/>
          <w:rtl w:val="true"/>
          <w:lang w:bidi="ar-SA"/>
        </w:rPr>
        <w:t xml:space="preserve">لو كان حبك صادقا لأطعته  انّ المحبّ لمن يحبّ مطيع </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اللّه تعالى كذب من زعم انّه يحبني،فاذا جاء الليل نام إلى الصبح،أليس كلّ حبيب يحبّ خلوة حبيبه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شكا رجل إلى الصادق عليه السّلام الحاجة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تصلّي بالليل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فالتفت عليه السّلام إلى أصحابه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 من زعم انّه يصلّي </w:t>
      </w:r>
    </w:p>
    <w:p>
      <w:pPr>
        <w:pStyle w:val="BookText"/>
        <w:rPr/>
      </w:pPr>
      <w:r>
        <w:rPr>
          <w:rFonts w:ascii="Amiri" w:hAnsi="Amiri" w:eastAsia="Amiri" w:cs="Amiri"/>
          <w:color w:val="111111"/>
          <w:sz w:val="28"/>
          <w:sz w:val="28"/>
          <w:szCs w:val="28"/>
          <w:rtl w:val="true"/>
          <w:lang w:bidi="ar-SA"/>
        </w:rPr>
        <w:t xml:space="preserve">بالليل و يجوع بالنهار </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 xml:space="preserve">الفقيه من لا يحضر الفقيه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سمنون الصولي الذي صحب سري السقطي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لي في سواك حظ  فكيفما شئت فامتحنّي</w:t>
      </w:r>
    </w:p>
    <w:p>
      <w:pPr>
        <w:pStyle w:val="BookText"/>
        <w:rPr/>
      </w:pPr>
      <w:r>
        <w:rPr>
          <w:rFonts w:ascii="Amiri" w:hAnsi="Amiri" w:eastAsia="Amiri" w:cs="Amiri"/>
          <w:color w:val="111111"/>
          <w:sz w:val="28"/>
          <w:sz w:val="28"/>
          <w:szCs w:val="28"/>
          <w:rtl w:val="true"/>
          <w:lang w:bidi="ar-SA"/>
        </w:rPr>
        <w:t xml:space="preserve">فحصر بوله في ساعته،فسمّى نفسه سمنون الكذّاب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القتيبي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دين اللّه ليس بالتحلّي و لا بالتمنّي،و لكنه ما وقر في القلوب و صدّقته الأعمال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محمود الوراق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ناظرا يرنو بعيني راقد  مشاهدا للأمر غير مشاهد</w:t>
      </w:r>
    </w:p>
    <w:p>
      <w:pPr>
        <w:pStyle w:val="BookText"/>
        <w:rPr/>
      </w:pPr>
      <w:r>
        <w:rPr>
          <w:rFonts w:ascii="Amiri" w:hAnsi="Amiri" w:eastAsia="Amiri" w:cs="Amiri"/>
          <w:color w:val="111111"/>
          <w:sz w:val="28"/>
          <w:sz w:val="28"/>
          <w:szCs w:val="28"/>
          <w:rtl w:val="true"/>
          <w:lang w:bidi="ar-SA"/>
        </w:rPr>
        <w:t>تصل الذنوب إلى الذنوب و ترتجى  درك الجنان بها و فوز العابد</w:t>
      </w:r>
    </w:p>
    <w:p>
      <w:pPr>
        <w:pStyle w:val="BookText"/>
        <w:rPr/>
      </w:pPr>
      <w:r>
        <w:rPr>
          <w:rFonts w:ascii="Amiri" w:hAnsi="Amiri" w:eastAsia="Amiri" w:cs="Amiri"/>
          <w:color w:val="111111"/>
          <w:sz w:val="28"/>
          <w:sz w:val="28"/>
          <w:szCs w:val="28"/>
          <w:rtl w:val="true"/>
          <w:lang w:bidi="ar-SA"/>
        </w:rPr>
        <w:t xml:space="preserve">و نسيت أنّ اللّه أخرج آدما  منها إلى الدّنيا بذنب واحد </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و أخذ مضمونه البهائي فقال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 تو آدم بهشتش جاى بود  قدسيان كردند بهر او سجود</w:t>
      </w:r>
    </w:p>
    <w:p>
      <w:pPr>
        <w:pStyle w:val="BookText"/>
        <w:rPr/>
      </w:pPr>
      <w:r>
        <w:rPr>
          <w:rFonts w:ascii="IRNazanin" w:hAnsi="IRNazanin" w:eastAsia="IRNazanin"/>
          <w:color w:val="111111"/>
          <w:sz w:val="28"/>
          <w:sz w:val="28"/>
          <w:szCs w:val="28"/>
          <w:rtl w:val="true"/>
          <w:lang w:bidi="fa-IR"/>
        </w:rPr>
        <w:t>يك كنه ناكرده گفتندش تمام  مذنبى مذنب برو بيرون خرام</w:t>
      </w:r>
    </w:p>
    <w:p>
      <w:pPr>
        <w:pStyle w:val="BookText"/>
        <w:rPr/>
      </w:pPr>
      <w:r>
        <w:rPr>
          <w:rFonts w:ascii="IRNazanin" w:hAnsi="IRNazanin" w:eastAsia="IRNazanin"/>
          <w:color w:val="111111"/>
          <w:sz w:val="28"/>
          <w:sz w:val="28"/>
          <w:szCs w:val="28"/>
          <w:rtl w:val="true"/>
          <w:lang w:bidi="fa-IR"/>
        </w:rPr>
        <w:t xml:space="preserve">تو طمع دارى كه با چندان گناه  داخل جنت شوى اى رو سياه </w:t>
      </w:r>
      <w:r>
        <w:rPr>
          <w:rStyle w:val="FootnoteAnchor"/>
          <w:rtl w:val="true"/>
        </w:rPr>
        <w:footnoteReference w:id="565"/>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خوف محقّق إلاّ خوف اللّه فإنّه 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خوفه محققا لكان كما 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بين مخافتين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ذنب قد مضى لا يدري ما اللّه صانع فيه،و عمر قد بقي لا يدري ممّا يكتسب فيه من المهالك،فهو لا يصبح إلاّ خائفا </w:t>
      </w:r>
    </w:p>
    <w:p>
      <w:pPr>
        <w:pStyle w:val="BookText"/>
        <w:rPr/>
      </w:pPr>
      <w:r>
        <w:rPr>
          <w:rFonts w:ascii="Amiri" w:hAnsi="Amiri" w:eastAsia="Amiri" w:cs="Amiri"/>
          <w:color w:val="111111"/>
          <w:sz w:val="28"/>
          <w:sz w:val="28"/>
          <w:szCs w:val="28"/>
          <w:rtl w:val="true"/>
          <w:lang w:bidi="ar-SA"/>
        </w:rPr>
        <w:t xml:space="preserve">و لا يصلحه إلاّ الخوف </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أورده المجلسي عن طريقين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الصادق عليه السّلام في البحار </w:t>
      </w:r>
      <w:r>
        <w:rPr>
          <w:rFonts w:eastAsia="Amiri" w:cs="Amiri" w:ascii="Amiri" w:hAnsi="Amiri"/>
          <w:color w:val="111111"/>
          <w:sz w:val="28"/>
          <w:szCs w:val="28"/>
          <w:lang w:bidi="ar-SA"/>
        </w:rPr>
        <w:t>7:365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الكاظم عليه السّلام في البحار </w:t>
      </w:r>
      <w:r>
        <w:rPr>
          <w:rFonts w:eastAsia="Amiri" w:cs="Amiri" w:ascii="Amiri" w:hAnsi="Amiri"/>
          <w:color w:val="111111"/>
          <w:sz w:val="28"/>
          <w:szCs w:val="28"/>
          <w:lang w:bidi="ar-SA"/>
        </w:rPr>
        <w:t>78:262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كما قال الحسين عليه السّلام لمّا كتب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خروجه من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سعيد عاملها بطلب عبد اللّه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 الأمان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الأمان أمان اللّه،و لن يؤمن اللّه يوم القيامة من لم يخفه في الدنيا،فنسأل اللّه مخافة في الدّنيا توجب لنا أمانة يوم القيامة </w:t>
      </w:r>
      <w:r>
        <w:rPr>
          <w:rFonts w:eastAsia="Amiri" w:cs="Amiri" w:ascii="Amiri" w:hAnsi="Amiri"/>
          <w:color w:val="111111"/>
          <w:sz w:val="28"/>
          <w:szCs w:val="28"/>
          <w:rtl w:val="true"/>
          <w:lang w:bidi="ar-SA"/>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يرجو اللّه في الكبير و يرجو العباد في الصغير،فيعطي العبد ما لا يعطي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رابعة العدوية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 ألف معبود مطاع أمره  دون الإله و تدّعي التوحيدا </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و قال زياد الأعجم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تشكر يشكر من ضامها  و يشكر اللّه لا تشكر </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 xml:space="preserve">و في الجمهرة يشكر بطن من بكر بن وائل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بال اللّه جل ثناؤه يقصر به عمّا يصنع لعباده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المصرية</w:t>
      </w:r>
      <w:r>
        <w:rPr>
          <w:rFonts w:eastAsia="Amiri" w:cs="Amiri" w:ascii="Amiri" w:hAnsi="Amiri"/>
          <w:color w:val="111111"/>
          <w:sz w:val="28"/>
          <w:szCs w:val="28"/>
          <w:rtl w:val="true"/>
          <w:lang w:bidi="ar-SA"/>
        </w:rPr>
        <w:t xml:space="preserve">) </w:t>
      </w:r>
      <w:r>
        <w:rPr>
          <w:rStyle w:val="FootnoteAnchor"/>
          <w:rtl w:val="true"/>
        </w:rPr>
        <w:footnoteReference w:id="571"/>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الحديد </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 xml:space="preserve">و ابن ميثم </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أورده شرح ابن ميثم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ما ذكره العلاّمة التستري في النسخة المنقحة التي اعتمد عليها في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لربّما اعتمد العلاّمة على نسخة غير منقحة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شرح ابن ميثم </w:t>
      </w:r>
      <w:r>
        <w:rPr>
          <w:rFonts w:eastAsia="Amiri" w:cs="Amiri" w:ascii="Amiri" w:hAnsi="Amiri"/>
          <w:color w:val="111111"/>
          <w:sz w:val="28"/>
          <w:szCs w:val="28"/>
          <w:lang w:bidi="ar-SA"/>
        </w:rPr>
        <w:t>3:278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الخطية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معن بن زائدة على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قد وجد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فمشى فقارب الخطو،فقال له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كبرت يا معن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طاعتك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فيك على ذلك لبقية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لأوليائك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إنك لجلد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أعدائك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فرضي عنه و ولاّه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عرض كلامه هذا على عبد الرحمن بن زيد زاهد أهل البصرة، فقال ويح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 لربه شيئا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ملوك الأعاجم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شيرويه بن أبرويز بينا هو في منتزهاته بأرض العراق و كان لا يسايره أحد و أهل المراتب العالية خلف ظهره على مراتبهم،فإن التفت يمينا دنا منه صاحب الجيش،و إن التفت شمالا دنا منه الموبذان فيأمره باحضار من أراد مسايرته،فالتفت يمينا فدنا منه صاحب الجيش فقال أين شدّاد بن خزيمة،فأحضر فسايره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أفكرت في حديث حدّثنا به عن أردشير بن بابك حين واقع ملك الخزر حدّثني به إن كنت تحفظه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شدّاد قد سمع هذا الحديث في مكيدة أوقعها أردشير بملك الخزر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فاستعجم عليه و أوهمه أنّه لا يعرفه،فحدّثه شيرويه بالحديث،فأصغى إليه الرجل بجوارحه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مسيره على شاطىء نهر،فترك الرجل لا قباله على شيرويه النظر إلى موطىء حافر دابته،فزلّت احدى قوائمها فوقع في الماء،فابتدر حاشية الملك فأخرجوه فنزل شيرويه و دعا بثياب من خاصّ كسوته فألقيت عليه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غفلت عن موضع حافر دابتك،فقال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قدر </w:t>
      </w:r>
    </w:p>
    <w:p>
      <w:pPr>
        <w:pStyle w:val="BookText"/>
        <w:rPr/>
      </w:pPr>
      <w:r>
        <w:rPr>
          <w:rFonts w:ascii="Amiri" w:hAnsi="Amiri" w:eastAsia="Amiri" w:cs="Amiri"/>
          <w:color w:val="111111"/>
          <w:sz w:val="28"/>
          <w:sz w:val="28"/>
          <w:szCs w:val="28"/>
          <w:rtl w:val="true"/>
          <w:lang w:bidi="ar-SA"/>
        </w:rPr>
        <w:t>النعم تكون المحن،و ان اللّه تعالى قد أنعم عليّ بنعمتين عظيمتين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الملك عليّ من بين هذا السواد الأعظم،و فائدة تدبير الحرب التي حدث بها عن أردشير،فلما اجتمعت نعمتان جليلتان قابلتهما هذه المحنة،و لو لا اساورة الملك لكنت بمعرض هلكة،و على ذلك لو كنت غرقت لكان أبقى لي الملك ذكرا مخلّدا،فسرّ شيرويه بذلك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ظننتك بهذا المقدار الذي أنت فيه،فحشا فاه جوهرا و استبطنه حتى غلب على أكثر أمره </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 xml:space="preserve">ذكره البيهقي في المحاسن و المساوئ </w:t>
      </w:r>
      <w:r>
        <w:rPr>
          <w:rFonts w:eastAsia="Amiri" w:cs="Amiri" w:ascii="Amiri" w:hAnsi="Amiri"/>
          <w:color w:val="111111"/>
          <w:sz w:val="28"/>
          <w:szCs w:val="28"/>
          <w:lang w:bidi="ar-SA"/>
        </w:rPr>
        <w:t>2:124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الحكاية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أنوشروان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ما ذكره المؤلف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نقل نظير هذه القصة عن رجل مع معاوية،و عن شخص مع السفاح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تخاف أن تكون في رجائك له كاذبا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ترجو النجاة و لم تسلك مسالكها  إنّ السفينة لا تجري على اليبس </w:t>
      </w:r>
      <w:r>
        <w:rPr>
          <w:rStyle w:val="FootnoteAnchor"/>
          <w:rtl w:val="true"/>
        </w:rPr>
        <w:footnoteReference w:id="5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تكون لا تراه للرجاء موضعا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تعالى لموسى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دمت لا ترى زوال ملكي فلا ترج أحدا غيري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إن هو خاف عبدا من عبيده أعطاه من خوفه ما لا يعطي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 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نرجو و نخاف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رجا شيئا طلبه،و من خاف شيئا هرب منه،ما أدري ما خوف رجل عرضت له شهوة فلم يدعها لمّا خاف منه،و ما أدري ما رجاء رجل نزل به بلاء فلم يصبر عليه لمّا يرجو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خوفه من العباد نقدا و خوفه من خالقهم ضمارا و وعدا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يرجى من الدين،و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تكون منه على ثقة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حمدن مزاره فأصبن منه  عطاء لم يكن عدة ضمارا </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 xml:space="preserve">الصحاح للجوهري </w:t>
      </w:r>
      <w:r>
        <w:rPr>
          <w:rFonts w:eastAsia="Amiri" w:cs="Amiri" w:ascii="Amiri" w:hAnsi="Amiri"/>
          <w:color w:val="111111"/>
          <w:sz w:val="28"/>
          <w:szCs w:val="28"/>
          <w:lang w:bidi="ar-SA"/>
        </w:rPr>
        <w:t>2:722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بيت الشعر إلى الداعي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أعرابيا قال لابن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أعطني اقاتل عنك أهل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قاتل،فإن أغنيت أعطيناك،قال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أراك تجعل روحي نقدا و دراهمك وعدا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عبد الملك لمّا بعث خالدا الأسيدي إلى البصرة أيام ابن الزبير و كان قيس بن الهيثم السلمي من الزبيرية يستأجر الرجال يقاتلون معه،فتقاضى منه رجل أجرته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 أعطيكها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قيس يعلم في عنق فرسه جلاجل فقال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لبئس ما حكمت يا جلاجل  النقد دين و الطعان عاجل</w:t>
      </w:r>
    </w:p>
    <w:p>
      <w:pPr>
        <w:pStyle w:val="BookText"/>
        <w:rPr/>
      </w:pPr>
      <w:r>
        <w:rPr>
          <w:rFonts w:ascii="Amiri" w:hAnsi="Amiri" w:eastAsia="Amiri" w:cs="Amiri"/>
          <w:color w:val="111111"/>
          <w:sz w:val="28"/>
          <w:sz w:val="28"/>
          <w:szCs w:val="28"/>
          <w:rtl w:val="true"/>
          <w:lang w:bidi="ar-SA"/>
        </w:rPr>
        <w:t xml:space="preserve">و أنت بالباب سمير آجل </w:t>
      </w:r>
      <w:r>
        <w:rPr>
          <w:rStyle w:val="FootnoteAnchor"/>
          <w:rtl w:val="true"/>
        </w:rPr>
        <w:footnoteReference w:id="5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من عظمت الدّنيا في عينه و كبر موقعها في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المصرية</w:t>
      </w:r>
      <w:r>
        <w:rPr>
          <w:rFonts w:eastAsia="Amiri" w:cs="Amiri" w:ascii="Amiri" w:hAnsi="Amiri"/>
          <w:color w:val="111111"/>
          <w:sz w:val="28"/>
          <w:szCs w:val="28"/>
          <w:rtl w:val="true"/>
          <w:lang w:bidi="ar-SA"/>
        </w:rPr>
        <w:t xml:space="preserve">) </w:t>
      </w:r>
      <w:r>
        <w:rPr>
          <w:rStyle w:val="FootnoteAnchor"/>
          <w:rtl w:val="true"/>
        </w:rPr>
        <w:footnoteReference w:id="582"/>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الحديد </w:t>
      </w:r>
      <w:r>
        <w:rPr>
          <w:rStyle w:val="FootnoteAnchor"/>
          <w:rtl w:val="true"/>
        </w:rPr>
        <w:footnoteReference w:id="583"/>
      </w:r>
      <w:r>
        <w:rPr>
          <w:rFonts w:ascii="Amiri" w:hAnsi="Amiri" w:eastAsia="Amiri" w:cs="Amiri"/>
          <w:color w:val="111111"/>
          <w:sz w:val="28"/>
          <w:sz w:val="28"/>
          <w:szCs w:val="28"/>
          <w:rtl w:val="true"/>
          <w:lang w:bidi="ar-SA"/>
        </w:rPr>
        <w:t xml:space="preserve">و ابن ميثم </w:t>
      </w:r>
      <w:r>
        <w:rPr>
          <w:rStyle w:val="FootnoteAnchor"/>
          <w:rtl w:val="true"/>
        </w:rPr>
        <w:footnoteReference w:id="584"/>
      </w:r>
      <w:r>
        <w:rPr>
          <w:rFonts w:ascii="Amiri" w:hAnsi="Amiri" w:eastAsia="Amiri" w:cs="Amiri"/>
          <w:color w:val="111111"/>
          <w:sz w:val="28"/>
          <w:sz w:val="28"/>
          <w:szCs w:val="28"/>
          <w:rtl w:val="true"/>
          <w:lang w:bidi="ar-SA"/>
        </w:rPr>
        <w:t xml:space="preserve">و الخطية </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اختارها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 فانقطع إليها و صار عبدا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طَغى وَ آثَرَ الْحَياةَ الدُّنْيا</w:t>
      </w:r>
      <w:r>
        <w:rPr>
          <w:rFonts w:eastAsia="Amiri" w:cs="Amiri" w:ascii="Amiri" w:hAnsi="Amiri"/>
          <w:color w:val="111111"/>
          <w:sz w:val="28"/>
          <w:szCs w:val="28"/>
          <w:rtl w:val="true"/>
          <w:lang w:bidi="ar-SA"/>
        </w:rPr>
        <w:t xml:space="preserve">» </w:t>
      </w:r>
      <w:bookmarkStart w:id="159" w:name="pg14417_181875"/>
    </w:p>
    <w:p>
      <w:pPr>
        <w:pStyle w:val="BookText"/>
        <w:rPr/>
      </w:pPr>
      <w:bookmarkEnd w:id="159"/>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الْجَحِيمَ هِيَ الْمَأْوى</w:t>
      </w:r>
      <w:r>
        <w:rPr>
          <w:rFonts w:eastAsia="Amiri" w:cs="Amiri" w:ascii="Amiri" w:hAnsi="Amiri"/>
          <w:color w:val="111111"/>
          <w:sz w:val="28"/>
          <w:szCs w:val="28"/>
          <w:rtl w:val="true"/>
          <w:lang w:bidi="ar-SA"/>
        </w:rPr>
        <w:t xml:space="preserve">»   </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النازعات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 w:name="__RefHeading___Toc2422348_1468164448"/>
      <w:bookmarkStart w:id="161" w:name="_Toc50"/>
      <w:bookmarkEnd w:id="160"/>
      <w:r>
        <w:rPr/>
        <w:t>2</w:t>
      </w:r>
      <w:bookmarkEnd w:id="161"/>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لقائل قال بحضرته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ثَكِلَتْكَ أُمُّكَ أَ تَدْرِي مَا 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الاِسْتِغْفَارُ دَرَجَةُ الْعِلِّيِّينَ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اسْمٌ وَاقِعٌ عَلَى سِتَّةِ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النَّدَمُ عَلَى 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الْعَزْمُ عَلَى تَرْكِ الْعَوْدِ إِلَيْهِ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 أَنْ تُؤَدِّيَ إِلَى الْمَخْلُوقِينَ حُقُوقَهُمْ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تَلْقَى اللَّهَ أَمْلَسَ لَيْسَ عَلَيْكَ تَبِعَةٌ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الرَّابِعُ أَنْ تَعْمِدَ إِلَى كُلِّ فَرِيضَةٍ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ضَيَّعْتَهَا فَتُؤَدِّيَ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الْخَامِسُ أَنْ تَعْمِدَ إِلَى اللَّحْمِ الَّذِي نَبَتَ عَلَى السُّحْتِ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فَتُذِيبَهُ بِالْأَحْزَانِ حَتَّى تُلْصِقَ الْجِلْدَ بِالْعَظْمِ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يَنْشَأَ بَيْنَهُمَا لَحْمٌ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 أَنْ تُذِيقَ الْجِسْمَ أَلَمَ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أَذَقْتَهُ حَلاَوَةَ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تَقُولُ أَسْتَغْفِرُ اللَّهَ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تحف عقول ابن أبي شعبة 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شعبة الحلبي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كميل بن زياد قلت لأمير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 يصيب الذنب فيستغفر اللّه فما حد الاستغفار؟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العبد إذا أصاب ذنبا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بالتحريك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التحريك؟قال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الشفتان و اللسان،يريد أن يتبع ذلك بالحقيقة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الحقيقة؟قال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تصديق في القلب و إضمار أن لا يعود إلى الذنب الّذي استغفر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فعلت ذلك فأنا من المستغفرين؟قال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لأنّك لم تبلغ الأصل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فأصل الاستغفار ما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الرجوع من الذنب الذي استغفرت منه،و هي أول درجة العابدين،و الاستغفار اسم واقع لمعان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أوّلها الندم على ما مضى، </w:t>
      </w:r>
    </w:p>
    <w:p>
      <w:pPr>
        <w:pStyle w:val="BookText"/>
        <w:rPr/>
      </w:pPr>
      <w:r>
        <w:rPr>
          <w:rFonts w:ascii="Amiri" w:hAnsi="Amiri" w:eastAsia="Amiri" w:cs="Amiri"/>
          <w:color w:val="111111"/>
          <w:sz w:val="28"/>
          <w:sz w:val="28"/>
          <w:szCs w:val="28"/>
          <w:rtl w:val="true"/>
          <w:lang w:bidi="ar-SA"/>
        </w:rPr>
        <w:t xml:space="preserve">و الثاني العزم على ترك العود أبدا،و الثالث أن تؤدي حقوق المخلوقين التي بينك و بينهم،و الرابع أن تؤدي حق اللّه في كلّ فرض،و الخامس أن تذيب اللحم الذي نبت على السحت و الحرام حتى يرجع الجلد إلى عظمه ثم ينشأ في ما بينهما لحم جديدا،و السادس ان تذيق البدن ألم الطاعات كما أذقته لذّات المعاصي </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تحف العقول للبحراني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بلفظ آخر في البحار </w:t>
      </w:r>
      <w:r>
        <w:rPr>
          <w:rFonts w:eastAsia="Amiri" w:cs="Amiri" w:ascii="Amiri" w:hAnsi="Amiri"/>
          <w:color w:val="111111"/>
          <w:sz w:val="28"/>
          <w:szCs w:val="28"/>
          <w:lang w:bidi="ar-SA"/>
        </w:rPr>
        <w:t>78:68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 على أربعة دعائم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ندم بالقلب،و استغفار باللسان،و عمل بالجوارح،و عزم على أن لا يعود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و قال عليه السّلام في وصف التائبين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غرسوا أشجار ذنوبهم نصب عيونهم في قلوبهم و سقوه بمياه الندم،فأثمرت لهم السلامة و أعقبتهم الرضا و الكرامة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 لقائل قال بحضرته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 كان رجل آخر غير كميل كما يشهد له تعبير خبره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ثكلتك امّك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تدري ما 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في مجلس ابن عطا فبكى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البكاء لا منفذ له ههنا،أما سمعت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حين رمته  كل ذا قد علمته</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بكى طول دهره  بدم ما رحمته </w:t>
      </w:r>
      <w:r>
        <w:rPr>
          <w:rStyle w:val="FootnoteAnchor"/>
          <w:rtl w:val="true"/>
        </w:rPr>
        <w:footnoteReference w:id="5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الاستغفار درجة العلّيّين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المصرية</w:t>
      </w:r>
      <w:r>
        <w:rPr>
          <w:rFonts w:eastAsia="Amiri" w:cs="Amiri" w:ascii="Amiri" w:hAnsi="Amiri"/>
          <w:color w:val="111111"/>
          <w:sz w:val="28"/>
          <w:szCs w:val="28"/>
          <w:rtl w:val="true"/>
          <w:lang w:bidi="ar-SA"/>
        </w:rPr>
        <w:t xml:space="preserve">)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انظر شرح محمّد عبده</w:t>
      </w:r>
      <w:r>
        <w:rPr>
          <w:rFonts w:eastAsia="IRNazanin" w:cs="IRNazanin"/>
          <w:color w:val="111111"/>
          <w:sz w:val="28"/>
          <w:szCs w:val="28"/>
          <w:rtl w:val="true"/>
          <w:lang w:bidi="fa-IR"/>
        </w:rPr>
        <w:t>:</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الاستغفار درجة العليين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الخطية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كذا ابن أبي الحديد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اسم واقع على ستة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شروط ستة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أوّلها الندم على 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علي الكتاني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لا ان ذكره علي فرض ما ذكرته إجلالا له،مثلي يذكره و لم يغسل فمه بألف توبة متقبلة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قدم الاستغفار على الندم كان مستهزئا باللّه و هو لا يعلم،قال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أقرر بذنبك ثم اطلب تجاوزنا  عنه فإنّ جحود الذنب ذنبان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 العزم على ترك العود إليه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يحسب للرجل من الكذب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يعود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الربيع بن خثيم لا تقل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 و أتوب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ذنبا و كذبا إن لم تفعل،و لكن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اغفر لي و تب علي </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الثالث أن يؤدّي إلى المخلوقين حقوقهم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شيخا من النخع قال للباقر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أزل واليا منذ زمن الحجّاج إلى يومي هذا فهل لي من توبة؟ فسكت عنه،ثم أعاد،فقال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لا،حتى تؤدّي إلى كلّ ذي حقّ حقّه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تلقى اللّه أملس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الملاسة ضد الخشونة،و في المثل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هان على الأملس ما لاقي الدبر </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الصحاح للجوهري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 تبعة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لا يَنْفَعُ مالٌ وَ لا بَنُونَ إِلاّ مَنْ أَتَى اللّهَ بِقَلْبٍ سَلِيمٍ</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 لَمْ يَلْبِسُوا إِيمانَهُمْ بِظُلْمٍ أُولئِكَ لَهُمُ الْأَمْنُ</w:t>
      </w:r>
      <w:r>
        <w:rPr>
          <w:rFonts w:eastAsia="Amiri" w:cs="Amiri" w:ascii="Amiri" w:hAnsi="Amiri"/>
          <w:color w:val="111111"/>
          <w:sz w:val="28"/>
          <w:szCs w:val="28"/>
          <w:rtl w:val="true"/>
          <w:lang w:bidi="ar-SA"/>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الرابع أن تعمد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كلّ فريضة عليك ضيّعتها فتؤدّي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صلاة لم يصلّها أو صلاّها باطلة يأتي بقضائها و في بعضها يأتي بقضائها و كفارتها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في رجل نام عن العتمة فلم يقم إلا بعد انتصاف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يصلّيها و يصبح صائما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حريز عمّن أخبره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انكسف القمر فاستيقظ الرجل فكسل أن يصلّي فليغتسل من غد و ليقض الصلاة،و إن لم يستيقظ و لم يعلم بانكساف القمر فليس عليه إلاّ القضاء بغير غسل،و حمل على انكسافه بتمامه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أفطر يوما من شهر رمضان بغير عذر فعليه القضاء و الكفارة صيام شهرين متتابعين أو إطعام ستّين مسكينا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الخامس أن تعمد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أي تقصد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اللحم الذي نبت على السحت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و الفتح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فتذيبه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كذوب الحديد في النار</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يلصق الجلد بالعظم و ينشأ بينهما لحم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السحت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لحم ينبت من سحت فيدخل الجنّة </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خطب حذيفة في المدائن و ذكر حديث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ليس لحم ينبت من سحت فيدخل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أخرجه أحمد في مسنده عن كعب بن عجر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يدخل الجنة لحم ينبت من سحت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أورده في مكانين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حلية الأولياء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نعيم الأصفهاني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حلقت امرأة رأسها و كانت من أحسن الناس شعرا، فسئلت عن ذلك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أردت أن أغلق باب البيت،فلمحني رجل و رأسي مكشوف فما كنت لأدع على رأسي شعرا رآه من ليس بمحرم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السادس أن تذيق الجسم ألم الطاعة كما أذقته حلاوة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سعيد بن وهب البصري شاعرا خليعا ماجنا،أكثر القول في الغزل و الخمر،ثم تاب و نسك و حج راجلا فبلغ منه و جهد فقال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قدميّ اعتورا رمل الكثيب  و اطرقا الآجن من ماء القليب</w:t>
      </w:r>
    </w:p>
    <w:p>
      <w:pPr>
        <w:pStyle w:val="BookText"/>
        <w:rPr/>
      </w:pPr>
      <w:r>
        <w:rPr>
          <w:rFonts w:ascii="Amiri" w:hAnsi="Amiri" w:eastAsia="Amiri" w:cs="Amiri"/>
          <w:color w:val="111111"/>
          <w:sz w:val="28"/>
          <w:sz w:val="28"/>
          <w:szCs w:val="28"/>
          <w:rtl w:val="true"/>
          <w:lang w:bidi="ar-SA"/>
        </w:rPr>
        <w:t>ربّ يوم رحتما فيه على  زهرة الدنيا و في واد خصيب</w:t>
      </w:r>
    </w:p>
    <w:p>
      <w:pPr>
        <w:pStyle w:val="BookText"/>
        <w:rPr/>
      </w:pPr>
      <w:r>
        <w:rPr>
          <w:rFonts w:ascii="Amiri" w:hAnsi="Amiri" w:eastAsia="Amiri" w:cs="Amiri"/>
          <w:color w:val="111111"/>
          <w:sz w:val="28"/>
          <w:sz w:val="28"/>
          <w:szCs w:val="28"/>
          <w:rtl w:val="true"/>
          <w:lang w:bidi="ar-SA"/>
        </w:rPr>
        <w:t>و سماع حسن من حسن  صخب المزهر كالضبي الربيب</w:t>
      </w:r>
    </w:p>
    <w:p>
      <w:pPr>
        <w:pStyle w:val="BookText"/>
        <w:rPr/>
      </w:pPr>
      <w:r>
        <w:rPr>
          <w:rFonts w:ascii="Amiri" w:hAnsi="Amiri" w:eastAsia="Amiri" w:cs="Amiri"/>
          <w:color w:val="111111"/>
          <w:sz w:val="28"/>
          <w:sz w:val="28"/>
          <w:szCs w:val="28"/>
          <w:rtl w:val="true"/>
          <w:lang w:bidi="ar-SA"/>
        </w:rPr>
        <w:t>فاحسبا ذاك بهذا و اصبرا  و خذا من كلّ فنّ بنصيب</w:t>
      </w:r>
    </w:p>
    <w:p>
      <w:pPr>
        <w:pStyle w:val="BookText"/>
        <w:rPr/>
      </w:pPr>
      <w:r>
        <w:rPr>
          <w:rFonts w:ascii="Amiri" w:hAnsi="Amiri" w:eastAsia="Amiri" w:cs="Amiri"/>
          <w:color w:val="111111"/>
          <w:sz w:val="28"/>
          <w:sz w:val="28"/>
          <w:szCs w:val="28"/>
          <w:rtl w:val="true"/>
          <w:lang w:bidi="ar-SA"/>
        </w:rPr>
        <w:t xml:space="preserve">إنّما أمشي لأنّي مذنب  فلعل اللّه يعفو عن ذنوبي </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ابن عبد ربه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قطعة قالها في الصب و الغزل بقطعة في المواعظ و الزهد سمّاها الممحّصات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قيل وقفت امرأة تنظر إلى رجل قبيح الصورة،فقيل لها في ذلك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أذنبت عيني بنظرها إلى أمرد جميل الصورة،فأحببت أن اعاقبها </w:t>
      </w:r>
    </w:p>
    <w:p>
      <w:pPr>
        <w:pStyle w:val="BookText"/>
        <w:rPr/>
      </w:pPr>
      <w:r>
        <w:rPr>
          <w:rFonts w:ascii="Amiri" w:hAnsi="Amiri" w:eastAsia="Amiri" w:cs="Amiri"/>
          <w:color w:val="111111"/>
          <w:sz w:val="28"/>
          <w:sz w:val="28"/>
          <w:szCs w:val="28"/>
          <w:rtl w:val="true"/>
          <w:lang w:bidi="ar-SA"/>
        </w:rPr>
        <w:t>بالنظر إلى هذه الصورة القبيحة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ذلك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مجلسه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الثمالي عن السجاد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بني إسرائيل رجل ينبش القبور،فاعتلّ جار له فخاف الموت،فبعث إلى النبّاش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كان جواري 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جوار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لي إليك 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قضيت حاجتك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 إليه كفنين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أن تأخذ أحبهما إليك و إذا دفنت فلا تنبشني، فامتنع النباش من ذلك و أبي أن يأخذه،فقال له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أن تأخذه،فلم يزل به حتى أخذ أحبّهما إليه و مات الرجل،فلما دفن قال النباش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قد دفن فما علمه بأني تركت كفنه أو أخذته،لآخذنّه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فأتى قبره فنبشه فسمع صائحا يصيح به لا تفعل،ففزع النبّاش من ذلك فتركه و ترك ما كان عليه و قال لولده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أب كنت لكم؟قالوا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الأب كنت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لي إليكم 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شئت فإنّا سنصير إليه ان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إذا أنا متّ أن تأخذوني فتحرقوني بالنار فإذا صرت رمادا فدقّوني ثم تعمدوا بي ريحا عاصفا فذروا نصفي في البر و نصفي في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مات فعل به ولده ما أوصاهم به،فلما ذرّوه قال اللّه جل جلاله للبر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اجمع ما فيك،و قال للبحر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اجمع ما فيك،فإذا الرجل قائم بين يدي اللّه جل جلاله،فقال اللّه عز و جل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حملك على ما أوصيت به ولدك أن يفعلوه بك؟قال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حملني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اللّه 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فإنّي سأرضي خصومك،و قد أمنت خوفك و غفرت لك </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ابن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جزئه الثالث عشر عن أمير </w:t>
      </w:r>
      <w:bookmarkStart w:id="162" w:name="pg14417_181881"/>
    </w:p>
    <w:p>
      <w:pPr>
        <w:pStyle w:val="BookText"/>
        <w:rPr/>
      </w:pPr>
      <w:bookmarkEnd w:id="162"/>
      <w:r>
        <w:rPr>
          <w:rFonts w:ascii="Amiri" w:hAnsi="Amiri" w:eastAsia="Amiri" w:cs="Amiri"/>
          <w:color w:val="111111"/>
          <w:sz w:val="28"/>
          <w:sz w:val="28"/>
          <w:szCs w:val="28"/>
          <w:rtl w:val="true"/>
          <w:lang w:bidi="ar-SA"/>
        </w:rPr>
        <w:t>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تعطّروا بالاستغفار لا تفضحنّكم روائح الذنوب </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أمالي الشيخ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عن علي بن زرين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 w:name="__RefHeading___Toc2422350_1468164448"/>
      <w:bookmarkStart w:id="164" w:name="_Toc51"/>
      <w:bookmarkEnd w:id="163"/>
      <w:r>
        <w:rPr/>
        <w:t>3</w:t>
      </w:r>
      <w:bookmarkEnd w:id="164"/>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الْغِنَى وَ الْفَقْرُ بَعْدَ الْعَرْضِ عَلَى اللَّهِ </w:t>
      </w:r>
      <w:r>
        <w:rPr>
          <w:rStyle w:val="FootnoteAnchor"/>
          <w:rtl w:val="true"/>
        </w:rPr>
        <w:footnoteReference w:id="607"/>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قالت أمّ سليمان بن داود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و كثرة النيام بالليل،فإنّها تدع الرجل فقيرا يوم القيامة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رجال الكشي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عثمان إلى أبي ذر موليين له و معهما مائتا دينار و 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يقرؤك السّلام و يقول لك</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مائتا دينار فاستعن بهما على ما نابك </w:t>
      </w:r>
      <w:r>
        <w:rPr>
          <w:rStyle w:val="FootnoteAnchor"/>
          <w:rtl w:val="true"/>
        </w:rPr>
        <w:footnoteReference w:id="609"/>
      </w:r>
      <w:r>
        <w:rPr>
          <w:rFonts w:ascii="Amiri" w:hAnsi="Amiri" w:eastAsia="Amiri" w:cs="Amiri"/>
          <w:color w:val="111111"/>
          <w:sz w:val="28"/>
          <w:sz w:val="28"/>
          <w:szCs w:val="28"/>
          <w:rtl w:val="true"/>
          <w:lang w:bidi="ar-SA"/>
        </w:rPr>
        <w:t>،فقال لهما أبو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أعطى أحدا من المسلمين مثل ما أعطاني؟قالا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أنا رجل من المسلمين فيسعني ما يسعهم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صلب مالي،و اللّه الذي لا إله إلاّ هو ما خالطهما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لي فيها،و قد أصبحت يومي هذا و أنا من أغنى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نرى في بيتك قليلا و لا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بلى،تحت هذا الآكاف الذي ترون رغيفا شعير قد أتى عليهما أيام،فما أصنع بهذه الدنانير،لا و اللّه حتى يعلم أنّي لا أقدر على قليل و لا كثير و قد أصبحت غنيا بولاية علي بن أبي طالب و عترته الهادين المهديين،الراضين المرضيين الذين يهدون بالحق و به يعدلون،كذلك سمعت النبي صلّى اللّه عليه و آله يقول،و إنّه لقبيح بالشيخ أن يكون </w:t>
      </w:r>
      <w:bookmarkStart w:id="165" w:name="pg14417_181882"/>
    </w:p>
    <w:p>
      <w:pPr>
        <w:pStyle w:val="BookText"/>
        <w:rPr/>
      </w:pPr>
      <w:bookmarkEnd w:id="165"/>
      <w:r>
        <w:rPr>
          <w:rFonts w:ascii="Amiri" w:hAnsi="Amiri" w:eastAsia="Amiri" w:cs="Amiri"/>
          <w:color w:val="111111"/>
          <w:sz w:val="28"/>
          <w:sz w:val="28"/>
          <w:szCs w:val="28"/>
          <w:rtl w:val="true"/>
          <w:lang w:bidi="ar-SA"/>
        </w:rPr>
        <w:t>كذّابا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فردّاها عليه و أعلماه أنّه لا حاجة لي فيها و لا فيما عنده حتى ألقى اللّه ربّي فيكون هو الحاكم بيني و بينه </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رجلا من أصحاب أبي عبد اللّه عليه السّلام كان يدخل عليه فغبر زمانا </w:t>
      </w:r>
      <w:r>
        <w:rPr>
          <w:rStyle w:val="FootnoteAnchor"/>
          <w:rtl w:val="true"/>
        </w:rPr>
        <w:footnoteReference w:id="611"/>
      </w:r>
      <w:r>
        <w:rPr>
          <w:rFonts w:ascii="Amiri" w:hAnsi="Amiri" w:eastAsia="Amiri" w:cs="Amiri"/>
          <w:color w:val="111111"/>
          <w:sz w:val="28"/>
          <w:sz w:val="28"/>
          <w:szCs w:val="28"/>
          <w:rtl w:val="true"/>
          <w:lang w:bidi="ar-SA"/>
        </w:rPr>
        <w:t>لا يحجّ،فدخل عليه بعض معارفه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فلان؟ما فعل؟قال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 يضجع </w:t>
      </w:r>
      <w:r>
        <w:rPr>
          <w:rStyle w:val="FootnoteAnchor"/>
          <w:rtl w:val="true"/>
        </w:rPr>
        <w:footnoteReference w:id="612"/>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يظن انّه عليه السّلام يعني الميسرة و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دينه؟فقال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و اللّه الغني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أن بلالا أقبل من جهة الحلبة،فسأله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سبق؟قال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المقرّبون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عن الخيل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اجيبك عن الخير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 w:name="__RefHeading___Toc2422352_1468164448"/>
      <w:bookmarkStart w:id="167" w:name="_Toc52"/>
      <w:bookmarkEnd w:id="166"/>
      <w:r>
        <w:rPr/>
        <w:t>4</w:t>
      </w:r>
      <w:bookmarkEnd w:id="167"/>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أَشْرَفُ الْغِنَى تَرْكُ الْمُنَى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نقله المصنف جزء عنوانه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فذكره هنا تكرار،و وجهه ما قاله في الديباجة من الاعتذار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فوجه ما قاله عليه السّلام ان من ترك المنى استغنى عن كثير من علائق الدنيا فيكون غناه أشرف غنى</w:t>
      </w:r>
      <w:r>
        <w:rPr>
          <w:rFonts w:eastAsia="Amiri" w:cs="Amiri" w:ascii="Amiri" w:hAnsi="Amiri"/>
          <w:color w:val="111111"/>
          <w:sz w:val="28"/>
          <w:szCs w:val="28"/>
          <w:rtl w:val="true"/>
          <w:lang w:bidi="ar-SA"/>
        </w:rPr>
        <w:t xml:space="preserve">. </w:t>
      </w:r>
      <w:bookmarkStart w:id="168" w:name="pg14417_181883"/>
    </w:p>
    <w:p>
      <w:pPr>
        <w:pStyle w:val="Heading3"/>
        <w:numPr>
          <w:ilvl w:val="2"/>
          <w:numId w:val="1"/>
        </w:numPr>
        <w:rPr/>
      </w:pPr>
      <w:bookmarkStart w:id="169" w:name="__RefHeading___Toc2422354_1468164448"/>
      <w:bookmarkStart w:id="170" w:name="_Toc53"/>
      <w:bookmarkEnd w:id="168"/>
      <w:bookmarkEnd w:id="169"/>
      <w:r>
        <w:rPr/>
        <w:t>5</w:t>
      </w:r>
      <w:bookmarkEnd w:id="170"/>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غِنَى كَالْعَقْلِ وَ لاَ فَقْرَ كَالْجَهْلِ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مِيرَاثَ كَالْأَدَبِ وَ لاَ ظَهِيرَ كَالْمُشَاوَرَةِ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غنى كالعقل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المبرد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من لم تكن فيه،لم يكن فيه كثير مستمتع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العقل،و الدين، و الأدب،و الحياء،و حسن الخلق </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18:185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أورده المجلسي في بحار الأنوار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نعثر عليه في الكامل،لا في الطبعة البيروتية و لا في الطبعة المصرية القديمة و لا الحديثة،و أيضا تمت مراجعة فهارس الكامل التي نظمها سيد كيلاني في الطبعة المصرية للناشر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لربّما كان النصّ موجودا في الكتاب أيم ابن أبي الحديد فسقط مثله مثل الكثير من النصوص التي سقطت أما سهوا أو عمدا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نقل العلاّمة التستري النصّ من ابن أبي الحديد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يقسم بين الناس شيء أقل من 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اليقين و القناعة و الصبر و الشكر و الخامسة التي يكمل بها هذا كلّه العقل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ليبغض الضعيف الذي لا زبر له و الزبر العقل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قسم اللّه للعباد أفضل من العقل،فنوم العاقل أفضل من سهر الجاهل،و فطر العاقل أفضل من صوم الجاهل،و إقامة العاقل أفضل من شخوص الجاهل،و ما بعث اللّه رسولا حتى يستكمل فيه العقل حتى يكون عقله أفضل من عقول جميع امّته،و ما يضمره في نفسه أفضل من </w:t>
      </w:r>
    </w:p>
    <w:p>
      <w:pPr>
        <w:pStyle w:val="BookText"/>
        <w:rPr/>
      </w:pPr>
      <w:r>
        <w:rPr>
          <w:rFonts w:ascii="Amiri" w:hAnsi="Amiri" w:eastAsia="Amiri" w:cs="Amiri"/>
          <w:color w:val="111111"/>
          <w:sz w:val="28"/>
          <w:sz w:val="28"/>
          <w:szCs w:val="28"/>
          <w:rtl w:val="true"/>
          <w:lang w:bidi="ar-SA"/>
        </w:rPr>
        <w:t xml:space="preserve">اجتهاد جميع المجتهدين،و ما أدّى العبد فرائض اللّه تعالى حتى عقل عنه،و لا يبلغ جميع العابدين في عباداتهم ما يبلغه العاقل،و العقلاء هم أولو الألباب الذين قال تعالى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يَذَّكَّرُ إِلاّ أُولُوا الْأَلْبابِ</w:t>
      </w:r>
      <w:r>
        <w:rPr>
          <w:rFonts w:eastAsia="Amiri" w:cs="Amiri" w:ascii="Amiri" w:hAnsi="Amiri"/>
          <w:color w:val="111111"/>
          <w:sz w:val="28"/>
          <w:szCs w:val="28"/>
          <w:rtl w:val="true"/>
          <w:lang w:bidi="ar-SA"/>
        </w:rPr>
        <w:t xml:space="preserve">»   </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 xml:space="preserve">مرّ ذكره في الصفحة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،و ذكره ابن أبي الحديد </w:t>
      </w:r>
      <w:r>
        <w:rPr>
          <w:rFonts w:eastAsia="Amiri" w:cs="Amiri" w:ascii="Amiri" w:hAnsi="Amiri"/>
          <w:color w:val="111111"/>
          <w:sz w:val="28"/>
          <w:szCs w:val="28"/>
          <w:lang w:bidi="ar-SA"/>
        </w:rPr>
        <w:t>18:185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الآية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رجل من أصحاب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سمعه يقول بل يروى مرفوعا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بلغكم عن رجل حسن حال فانظروا في حسن عقله فإنّما يجازى بعقله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إنّ لي جارا كثير الصدقة كثير الصلاة كثير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عقله؟فقال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يرتفع بذاك منه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بعث اللّه نبيّا إلاّ عاقلا،و بعض النبيين أرجح من بعض،و ما استخلف داود سليمان حتى اختبر عقله و هو ابن ثلاث عشرة سنة،فمكث في ملكه ثلاثين سنة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صديق كل امرىء عقله،و عدوّه جهله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معاشر الأنبياء نكلّم الناس على قدر عقولهم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سئل ما العقل؟فقال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عبد به الرحمن،و اكتسب به الجنان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الحسن بن علي عليهما السّلام عن العقل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التجرّع للغصة، </w:t>
      </w:r>
    </w:p>
    <w:p>
      <w:pPr>
        <w:pStyle w:val="BookText"/>
        <w:rPr/>
      </w:pPr>
      <w:r>
        <w:rPr>
          <w:rFonts w:ascii="Amiri" w:hAnsi="Amiri" w:eastAsia="Amiri" w:cs="Amiri"/>
          <w:color w:val="111111"/>
          <w:sz w:val="28"/>
          <w:sz w:val="28"/>
          <w:szCs w:val="28"/>
          <w:rtl w:val="true"/>
          <w:lang w:bidi="ar-SA"/>
        </w:rPr>
        <w:t xml:space="preserve">و مداهنة الأعداء </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75:394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أمير المؤمنين مثله و زاده مداراة الأصدقاء و ذكره ابن أبي الحديد في شرحه </w:t>
      </w:r>
      <w:r>
        <w:rPr>
          <w:rFonts w:eastAsia="Amiri" w:cs="Amiri" w:ascii="Amiri" w:hAnsi="Amiri"/>
          <w:color w:val="111111"/>
          <w:sz w:val="28"/>
          <w:szCs w:val="28"/>
          <w:lang w:bidi="ar-SA"/>
        </w:rPr>
        <w:t>18:186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العاقل لا يحدّث من يخاف تكذيبه،و لا يسأل من يخاف منعه،و لا يثق بمن يخاف غدره،و لا يرجو من لا يوثق برجائه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موسى عليه السّلام يدني رجلا لطول سجوده و طول صمته،فلا يكاد يذهب إلى موضع إلاّ هو معه، فبينا هو يوما من الإمام إذ مرّ على أرض معشبة تهتزّ،فتأوّه الرجل،فقال له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ذا تأوهت؟قال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تمنيت أن يكون لربي حمار أرعاه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فأكبّ موسى عليه السّلام طويلا ببصره إلى الأرض اغتماما بما سمع منه،فانحطّ عليه الوحي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الذي أنكرت من مقالة عبدي،إنّما آخذ عبادي على قدر ما آتيتهم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هبط جبرئيل على آدم عليه السّلام بثلاث ليختار واحدة و يدع اثنتين،و هي العقل و الحياء و الدين،فاختار العقل فقال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للحياء و الدين انصرفا،فقالا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امرنا أن نكون مع العقل حيث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فشأنكما،ففاز بالثلاث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نصيب الشاعر عبد الملك،فأنشده فاستحسن شعره و وصله ثم دعا بالطعام فأكل معه،فقال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في المنادمة؟فقال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جلدي أسود و خلقي مشوّه و وجهي قبيح و لست في منصب،و إنّما بلغ بي مجالستك و مؤاكتك عقلي،و أنا أكره أن أدخل عليه </w:t>
      </w:r>
    </w:p>
    <w:p>
      <w:pPr>
        <w:pStyle w:val="BookText"/>
        <w:rPr/>
      </w:pPr>
      <w:r>
        <w:rPr>
          <w:rFonts w:ascii="Amiri" w:hAnsi="Amiri" w:eastAsia="Amiri" w:cs="Amiri"/>
          <w:color w:val="111111"/>
          <w:sz w:val="28"/>
          <w:sz w:val="28"/>
          <w:szCs w:val="28"/>
          <w:rtl w:val="true"/>
          <w:lang w:bidi="ar-SA"/>
        </w:rPr>
        <w:t xml:space="preserve">ما ينقصه،فأعجبه كلامه فأعفاه </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ذكره المبرد الحكاية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الحكاية إلى عبد اللّه بن جعفر و ليس عبد الملك بن مروان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فقر كالجهل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أر مثل الجهل أدنى إلى الردى  و لا مثل بغض الناس غمض صاحبه</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تعلم فليس المرء يولد عالما  و ليس أخو علم كمن هو جاهل</w:t>
      </w:r>
    </w:p>
    <w:p>
      <w:pPr>
        <w:pStyle w:val="BookText"/>
        <w:rPr/>
      </w:pPr>
      <w:r>
        <w:rPr>
          <w:rFonts w:ascii="Amiri" w:hAnsi="Amiri" w:eastAsia="Amiri" w:cs="Amiri"/>
          <w:color w:val="111111"/>
          <w:sz w:val="28"/>
          <w:sz w:val="28"/>
          <w:szCs w:val="28"/>
          <w:rtl w:val="true"/>
          <w:lang w:bidi="ar-SA"/>
        </w:rPr>
        <w:t xml:space="preserve">و إنّ كبير القوم لا علم عنده  صغير إذا التفّت عليه المحافل </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الوليد بن يزيد حاجّا و معه عبد اللّه بن معاوية بن عبد اللّه بن جعفر،فكانا ببعض الطريق يلعبان بالشطرنج،فاستأذن عليه رجل من ثقيف،فأذن له و ستر الشطرنج بمنديل،فلمّا دخل سلّم فسأله حاجته فقال له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أقرأت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فتعرف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أفرويت من الشعر شيئا؟قال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فعلمت من أيام العرب شيئا؟قال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فكشف الوليد المنديل و قال لعبد اللّه ما معنا أحد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قدم عبد الملك الكوفة بعد قتل مصعب،جلس لعرض أحياء العرب،فقام إليه معبد الجدلي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قصيرا دميما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فتقدّمه إليه رجل حسن الهيئة،فنظر إليه عبد الملك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أنت؟فسكت و لم يقل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معبد و كان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من 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من جديلة،فأقبل على الرجل و تركني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أيّكم ذو الأصبع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عدوانيا،فأقبل على الرجل و تركني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سمّي ذو الاصبع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نهشته حيّة في اصبعه فيبست فأقبل على الرجل و تركني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بم كان يسمّى قبل </w:t>
      </w:r>
    </w:p>
    <w:p>
      <w:pPr>
        <w:pStyle w:val="BookText"/>
        <w:rPr/>
      </w:pPr>
      <w:r>
        <w:rPr>
          <w:rFonts w:ascii="Amiri" w:hAnsi="Amiri" w:eastAsia="Amiri" w:cs="Amiri"/>
          <w:color w:val="111111"/>
          <w:sz w:val="28"/>
          <w:sz w:val="28"/>
          <w:szCs w:val="28"/>
          <w:rtl w:val="true"/>
          <w:lang w:bidi="ar-SA"/>
        </w:rPr>
        <w:t>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يسمّى حرثان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على الرجل و تركني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 عدوان كان؟فقلت من 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ناج الذين يقول فيهم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بنو ناج فلا تذكرنّهم  و لا تتبعن عينيك ما كان هالكا</w:t>
      </w:r>
    </w:p>
    <w:p>
      <w:pPr>
        <w:pStyle w:val="BookText"/>
        <w:rPr/>
      </w:pPr>
      <w:r>
        <w:rPr>
          <w:rFonts w:ascii="Amiri" w:hAnsi="Amiri" w:eastAsia="Amiri" w:cs="Amiri"/>
          <w:color w:val="111111"/>
          <w:sz w:val="28"/>
          <w:sz w:val="28"/>
          <w:szCs w:val="28"/>
          <w:rtl w:val="true"/>
          <w:lang w:bidi="ar-SA"/>
        </w:rPr>
        <w:t>إذا قلت معروفا لاصلح بينهم  يقول و هيب لا اسلّم ذلكا</w:t>
      </w:r>
    </w:p>
    <w:p>
      <w:pPr>
        <w:pStyle w:val="BookText"/>
        <w:rPr/>
      </w:pPr>
      <w:r>
        <w:rPr>
          <w:rFonts w:ascii="Amiri" w:hAnsi="Amiri" w:eastAsia="Amiri" w:cs="Amiri"/>
          <w:color w:val="111111"/>
          <w:sz w:val="28"/>
          <w:sz w:val="28"/>
          <w:szCs w:val="28"/>
          <w:rtl w:val="true"/>
          <w:lang w:bidi="ar-SA"/>
        </w:rPr>
        <w:t>فأضحى كظهر الفحل جُبّ سنامه  يدبّ إلى الأعداء أحدب باركا</w:t>
      </w:r>
    </w:p>
    <w:p>
      <w:pPr>
        <w:pStyle w:val="BookText"/>
        <w:rPr/>
      </w:pPr>
      <w:r>
        <w:rPr>
          <w:rFonts w:ascii="Amiri" w:hAnsi="Amiri" w:eastAsia="Amiri" w:cs="Amiri"/>
          <w:color w:val="111111"/>
          <w:sz w:val="28"/>
          <w:sz w:val="28"/>
          <w:szCs w:val="28"/>
          <w:rtl w:val="true"/>
          <w:lang w:bidi="ar-SA"/>
        </w:rPr>
        <w:t>فأقبل على الرجل و تركني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أنشدني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عذير الحي من</w:t>
      </w:r>
    </w:p>
    <w:p>
      <w:pPr>
        <w:pStyle w:val="BookText"/>
        <w:rPr/>
      </w:pPr>
      <w:r>
        <w:rPr>
          <w:rFonts w:ascii="IRNazanin" w:hAnsi="IRNazanin" w:eastAsia="IRNazanin"/>
          <w:color w:val="111111"/>
          <w:sz w:val="28"/>
          <w:sz w:val="28"/>
          <w:szCs w:val="28"/>
          <w:rtl w:val="true"/>
          <w:lang w:bidi="fa-IR"/>
        </w:rPr>
        <w:t>عدوان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أنشدتك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 منّي فإنّي أراك بقومك عالما،فأنشدته أبياته فقال للرجل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عطاؤك؟قال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عطاؤك؟قلت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على كاتبه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اجعل الألفين لهذا و الخمسمائة لهذا،فانصرفت بها </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 xml:space="preserve">الأغاني للأصفهاني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شرح ابن أبي الحديد مع فارق في شرح نهج البلاغة </w:t>
      </w:r>
      <w:r>
        <w:rPr>
          <w:rFonts w:eastAsia="Amiri" w:cs="Amiri" w:ascii="Amiri" w:hAnsi="Amiri"/>
          <w:color w:val="111111"/>
          <w:sz w:val="28"/>
          <w:szCs w:val="28"/>
          <w:lang w:bidi="ar-SA"/>
        </w:rPr>
        <w:t>18:95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ميراث كالأدب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أدب كاتب الصولي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فضل البريدي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ولد محمد بن نصر بن بسّام يقرءون عليّ الشعر،و كذلك أولاد عبد اللّه بن إسحاق بن إبراهيم و كانوا ادباء،و كان محمد بن نصر و عبد اللّه بن إسحاق منفردين، فجلسا يوما في مجلس فيه أولادهما و مدّت ستارة لم يسمع الناس بأحذق في الغناء ممّن خلفها،و في المجلس ما يكون مثله في مجالس الخلفاء و أزيد، فغنت صاحبة الستارة شعرا لجرير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حيّ الديار بسعد </w:t>
      </w:r>
      <w:r>
        <w:rPr>
          <w:rStyle w:val="FootnoteAnchor"/>
          <w:rtl w:val="true"/>
        </w:rPr>
        <w:footnoteReference w:id="633"/>
      </w:r>
      <w:r>
        <w:rPr>
          <w:rFonts w:ascii="Amiri" w:hAnsi="Amiri" w:eastAsia="Amiri" w:cs="Amiri"/>
          <w:color w:val="111111"/>
          <w:sz w:val="28"/>
          <w:sz w:val="28"/>
          <w:szCs w:val="28"/>
          <w:rtl w:val="true"/>
          <w:lang w:bidi="ar-SA"/>
        </w:rPr>
        <w:t>إني  أحبّ لحبّ فاطمة الديارا</w:t>
      </w:r>
    </w:p>
    <w:p>
      <w:pPr>
        <w:pStyle w:val="BookText"/>
        <w:rPr/>
      </w:pPr>
      <w:r>
        <w:rPr>
          <w:rFonts w:ascii="IRNazanin" w:hAnsi="IRNazanin" w:eastAsia="IRNazanin"/>
          <w:color w:val="111111"/>
          <w:sz w:val="28"/>
          <w:sz w:val="28"/>
          <w:szCs w:val="28"/>
          <w:rtl w:val="true"/>
          <w:lang w:bidi="fa-IR"/>
        </w:rPr>
        <w:t>فقال عبد اللّه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جهل الأعراب ما معنى السعد ها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تغفل،فإنّه يقوّي معدهم و يصلح أسنانهم</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فضل البريدي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 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اصفع أيّا شئت </w:t>
      </w:r>
    </w:p>
    <w:p>
      <w:pPr>
        <w:pStyle w:val="BookText"/>
        <w:rPr/>
      </w:pPr>
      <w:r>
        <w:rPr>
          <w:rFonts w:ascii="Amiri" w:hAnsi="Amiri" w:eastAsia="Amiri" w:cs="Amiri"/>
          <w:color w:val="111111"/>
          <w:sz w:val="28"/>
          <w:sz w:val="28"/>
          <w:szCs w:val="28"/>
          <w:rtl w:val="true"/>
          <w:lang w:bidi="ar-SA"/>
        </w:rPr>
        <w:t xml:space="preserve">منهما و اجعله أبي </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الصولي،أدب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لحن الوليد بن عبد الملك على المنبر،فقال الكروس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ان رأيته على هذه الأعواد قط فأمكنني أن أملأ عينيّ منه،من كثرته في عيني و جلالته،فإذا لحن هذا اللحن الفاحش صار عندي كبعض أعوانه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أضرّ بالوليد حبّنا له فلم نوجهه إلى البادية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الادباء في عصر السفّاح،خالد بن صفوان الذي 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مباحثة بين رجل و امرأة و أن المرأة تقول للرجل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 قبيلة أنت؟فيقول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القبيلة الفلانية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فتقول المرأة هذه القبيلة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الشاعر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تذكر أبيات هجو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الرجل بل من قبيلة اخرى،فتفعل كذلك في كلّ قبيلة سمّاها حتى قبيلة هاشم،فقال السفّاح لخالد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كنت تقوّلت هذا الخبر و نظمت فيمن ذكرت هذه الأشعار،فأنت سيّد الكاذبين،و ان كان الخبر حقّا فتلك المرأة من أحضر الناس جوابا و أبصرهم بمثالب الناس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الجاحظ يتعجّب من قول خالد في وصف أهل اليمن أنّهم بين حائك برد،و دابغ جلد،ملكتهم امرأة،و أغرقتهم فأرة،و دلّ عليهم هدهد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الأدباء في عصر المتوكل،أبو العيناء،كان آية عجيبة في ذلك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حكم الفرس عن بزرجمهر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ورّثت الآباء أبناءها شيئا أفضل من الأدب،لأنّها إذا ورّثتها الأدب اكتسبت بالأدب المال، </w:t>
      </w:r>
    </w:p>
    <w:p>
      <w:pPr>
        <w:pStyle w:val="BookText"/>
        <w:rPr/>
      </w:pPr>
      <w:r>
        <w:rPr>
          <w:rFonts w:ascii="IRNazanin" w:hAnsi="IRNazanin" w:eastAsia="IRNazanin"/>
          <w:color w:val="111111"/>
          <w:sz w:val="28"/>
          <w:sz w:val="28"/>
          <w:szCs w:val="28"/>
          <w:rtl w:val="true"/>
          <w:lang w:bidi="fa-IR"/>
        </w:rPr>
        <w:t xml:space="preserve">و إذا ورّثتها المال بلا أدب أتلفتها بالجهل و قعدت صفرا من المال و الأدب </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18:187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 الحكماء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أدب ولده صغيرا سرّ به كبيرا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ثلاثة لا غربة معهن،مجانبة الريب،و حسن الأدب،و كفّ الأذى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عليكم بالأدب،فانّه صاحب في السفر،و مؤنس في الوحدة،و جمال في المحفل،و سبب إلى طلب الحاجة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بزرجمهر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كثر أدبه كثر شرفه و ان كان قبل وضيعا،و بعد صيته و إن كان خاملا،و ساد و إن كان غريبا،و كثرت الحاجة إليه و إن كان مقلاّ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 الملوك لبعض وزرائه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خير ما يرزقه العبد؟قال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 يعيش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عدمه؟قال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يتحلّى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عدمه؟قال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يستتر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عدمه؟قال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صاعقة تحرقه فتريح منه العباد و البلاد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ظهير كالمشاورة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غبنت حتى يغبن قومي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لأني لا أفعل شيئا حتى أشاورهم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بلغ الرأي المشورة فاستعن  بحزم نصيح أو نصاحة حازم</w:t>
      </w:r>
    </w:p>
    <w:p>
      <w:pPr>
        <w:pStyle w:val="BookText"/>
        <w:rPr/>
      </w:pPr>
      <w:r>
        <w:rPr>
          <w:rFonts w:ascii="Amiri" w:hAnsi="Amiri" w:eastAsia="Amiri" w:cs="Amiri"/>
          <w:color w:val="111111"/>
          <w:sz w:val="28"/>
          <w:sz w:val="28"/>
          <w:szCs w:val="28"/>
          <w:rtl w:val="true"/>
          <w:lang w:bidi="ar-SA"/>
        </w:rPr>
        <w:t>و لا تجعل الشورى عليك غضاضة  فريش الخوافي تابع للقوادم</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46"/>
      </w:r>
      <w:bookmarkStart w:id="171" w:name="pg14417_181890"/>
    </w:p>
    <w:p>
      <w:pPr>
        <w:pStyle w:val="BookText"/>
        <w:rPr/>
      </w:pPr>
      <w:bookmarkEnd w:id="171"/>
      <w:r>
        <w:rPr>
          <w:rFonts w:ascii="Amiri" w:hAnsi="Amiri" w:eastAsia="Amiri" w:cs="Amiri"/>
          <w:color w:val="111111"/>
          <w:sz w:val="28"/>
          <w:sz w:val="28"/>
          <w:szCs w:val="28"/>
          <w:rtl w:val="true"/>
          <w:lang w:bidi="ar-SA"/>
        </w:rPr>
        <w:t>و عن الأصمعي قلت لبشّار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رجال الرأي يعجبون من أبياتك في المشورة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علمت أنّ المشاور بين احدى الحسنيين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صواب يفوز بثمرته،أو خطأ يشارك في مكروهه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و اللّه في هذا الكلام أشعر منك في شعرك </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ذكره الجرجاني في الكنايات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لبشار ما احسن ابياتك يا أبا معاذ يريدها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علمت ان المشاورة بين إحدى الحسنيين، صواب يفوز بثمرته أو خطأ يشارك في مكروهه،فقلت له هذا و اللّه أحسن من الشعر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ثمرة رأي الأديب المشير أحلى من الأرى </w:t>
      </w:r>
      <w:r>
        <w:rPr>
          <w:rStyle w:val="FootnoteAnchor"/>
          <w:rtl w:val="true"/>
        </w:rPr>
        <w:footnoteReference w:id="648"/>
      </w:r>
      <w:r>
        <w:rPr>
          <w:rFonts w:ascii="IRNazanin" w:hAnsi="IRNazanin" w:eastAsia="IRNazanin"/>
          <w:color w:val="111111"/>
          <w:sz w:val="28"/>
          <w:sz w:val="28"/>
          <w:szCs w:val="28"/>
          <w:rtl w:val="true"/>
          <w:lang w:bidi="fa-IR"/>
        </w:rPr>
        <w:t xml:space="preserve">المشور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 w:name="__RefHeading___Toc2422356_1468164448"/>
      <w:bookmarkStart w:id="173" w:name="_Toc54"/>
      <w:bookmarkEnd w:id="172"/>
      <w:r>
        <w:rPr/>
        <w:t>6</w:t>
      </w:r>
      <w:bookmarkEnd w:id="173"/>
    </w:p>
    <w:p>
      <w:pPr>
        <w:pStyle w:val="BookText"/>
        <w:rPr/>
      </w:pP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الْعَالِمُ مَنْ عَرَفَ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بِالْمَرْءِ جَهْلاً أَلاَّ يَعْرِفَ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أَبْغَضِ الرِّجَالِ إِلَى اللَّهِ لَعَبْداً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 اللَّهُ تَعَالَى إِلَى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جَائِراً عَنْ قَصْدِ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سَائِراً بِغَيْرِ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دُعِيَ إِلَى حَرْثِ الدُّنْيَا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دُعِيَ إِلَى حَرْثِ الْآخِرَةِ كَسِلَ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مَا عَمِلَ لَهُ وَاجِبٌ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 مَا وَنَى فِيهِ سَاقِطٌ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 الطبعة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 xml:space="preserve">) </w:t>
      </w:r>
      <w:r>
        <w:rPr>
          <w:rStyle w:val="FootnoteAnchor"/>
          <w:rtl w:val="true"/>
        </w:rPr>
        <w:footnoteReference w:id="650"/>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ابن أبي </w:t>
      </w:r>
    </w:p>
    <w:p>
      <w:pPr>
        <w:pStyle w:val="BookText"/>
        <w:rPr/>
      </w:pPr>
      <w:r>
        <w:rPr>
          <w:rFonts w:ascii="Amiri" w:hAnsi="Amiri" w:eastAsia="Amiri" w:cs="Amiri"/>
          <w:color w:val="111111"/>
          <w:sz w:val="28"/>
          <w:sz w:val="28"/>
          <w:szCs w:val="28"/>
          <w:rtl w:val="true"/>
          <w:lang w:bidi="ar-SA"/>
        </w:rPr>
        <w:t xml:space="preserve">الحديد </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7:107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ميثم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الخطية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لأنه لا وجه للعطف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من عرف قدره،و كفى بالمرء جهلا ألاّ يعرف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بعاقل من انزعج من قول الزور فيه،و لا بحكيم من رضي بثناء الجاهل عليه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من أبغض الرجال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انّها موجودة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الخطية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لعبدا وكله اللّه إلى نفسه جائرا عن قصد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مائلا عن عدل الطريق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سائرا بغير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في مثله أن يضلّ و لا يصل إلى مقصد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أبغض الخلق إلى اللّه تعالى لرجلين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رجلا وكله اللّه تعالى إلى نفسه فهو جائر عن قصد السبيل مشعوف بكلام بدعة قد لهج بالصوم و الصلاة،فهو فتنة لمن افتتن به ضالّ عن هدى من كان قبله مضلّ لمن اقتدى به في حياته و بعد موته،حمّال خطايا غيره، رهن بخطيئته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دعي إلى حرث الدّنيا عمل،و إن دعي إلى حرث الآخرة كسل،كأنّ ما عمل له واجب عليه،و كأن ماونى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 و فتر</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ساقط عنه</w:t>
      </w:r>
      <w:r>
        <w:rPr>
          <w:rFonts w:eastAsia="Amiri" w:cs="Amiri" w:ascii="Amiri" w:hAnsi="Amiri"/>
          <w:color w:val="111111"/>
          <w:sz w:val="28"/>
          <w:szCs w:val="28"/>
          <w:rtl w:val="true"/>
          <w:lang w:bidi="ar-SA"/>
        </w:rPr>
        <w:t xml:space="preserve">» . </w:t>
      </w:r>
      <w:bookmarkStart w:id="174" w:name="pg14417_181892"/>
    </w:p>
    <w:p>
      <w:pPr>
        <w:pStyle w:val="BookText"/>
        <w:rPr/>
      </w:pPr>
      <w:bookmarkEnd w:id="174"/>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 كمال الدين طلب العلم و العمل به،ألا و إنّ طلب العلم أوجب عليكم من طلب المال،إنّ المال مقسوم مضمون لكم،قد قسّمه عادل بينكم و ضمنه و سيفي لكم،و العلم مخزون عند أهله و قد امرتم بطلبه من أهله فاطلبوه </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 xml:space="preserve">من الكافي للكليني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عن أبي اسحاق السبيعي عمّن حدّثه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نظم البهائي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مضمون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دعي إلى حرث الدّنيا عمل و ان دعي إلى حرث الآخرة كسل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بالفارسية،فقال مشيرا إلى الحرثين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ره آن تيز هوش و زيركى  در ره اين كند فهم و احمقى</w:t>
      </w:r>
    </w:p>
    <w:p>
      <w:pPr>
        <w:pStyle w:val="BookText"/>
        <w:rPr/>
      </w:pPr>
      <w:r>
        <w:rPr>
          <w:rFonts w:ascii="IRNazanin" w:hAnsi="IRNazanin" w:eastAsia="IRNazanin"/>
          <w:color w:val="111111"/>
          <w:sz w:val="28"/>
          <w:sz w:val="28"/>
          <w:szCs w:val="28"/>
          <w:rtl w:val="true"/>
          <w:lang w:bidi="fa-IR"/>
        </w:rPr>
        <w:t xml:space="preserve">در ره آن مى‌دوى از جان و دل  در ره اين مى‌روى چون خر به گل </w:t>
      </w:r>
      <w:r>
        <w:rPr>
          <w:rStyle w:val="FootnoteAnchor"/>
          <w:rtl w:val="true"/>
        </w:rPr>
        <w:footnoteReference w:id="656"/>
      </w:r>
    </w:p>
    <w:p>
      <w:pPr>
        <w:pStyle w:val="Heading3"/>
        <w:numPr>
          <w:ilvl w:val="2"/>
          <w:numId w:val="1"/>
        </w:numPr>
        <w:rPr/>
      </w:pPr>
      <w:bookmarkStart w:id="175" w:name="__RefHeading___Toc2422358_1468164448"/>
      <w:bookmarkStart w:id="176" w:name="_Toc55"/>
      <w:bookmarkEnd w:id="175"/>
      <w:r>
        <w:rPr/>
        <w:t>7</w:t>
      </w:r>
      <w:bookmarkEnd w:id="176"/>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مَالَ أَعْوَدُ مِنَ الْعَقْلِ وَ لاَ وَحْدَةَ أَوْحَشُ مِنَ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عَقْلَ كَالتَّدْبِيرِ وَ لاَ كَرَمَ كَالتَّقْوَى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قَرِينَ كَحُسْنِ الْخُلُقِ وَ لاَ مِيرَاثَ كَالْأَدَبِ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قَائِدَ كَالتَّوْفِيقِ وَ لاَ تِجَارَةَ كَالْعَمَلِ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رِبْحَ كَالثَّوَابِ وَ لاَ وَرَعَ كَالْوُقُوفِ عِنْدَ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زُهْدَ كَالزُّهْدِ فِي الْحَرَامِ وَ لاَ عِلْمَ كَالتَّفَكُّرِ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عِبَادَةَ كَأَدَاءِ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إِيمَانَ كَالْحَيَاءِ وَ الصَّبْرِ وَ لاَ حَسَبَ كَالتَّوَاضُعِ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شَرَفَ كَالْعِلْمِ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مُظَاهَرَةَ أَوْثَقُ مِنَ الْمُشَاوَرَةِ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جزء خطبة الوسيلة التي خطب عليه السّلام بها لسبعة أيام من وفاة النبي صلّى اللّه عليه و آله كما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الكافي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الروضة،جزء خطبة الوسيلة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السّلام،لكن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إنّه لا مال أعود من العقل،و لا فقر أشدّ من الجهل،و لا واعظ أبلغ من النصح، و لا عقل كالتدبّر،و لا علم كالتفكّر،و لا مظاهرة أوثق من المشاورة،و لا وحشة أشدّ من العجب،و لا ورع كالكفّ عن المحارم،و لا حلم كالصبر و الصمت </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 xml:space="preserve">الروضة من الكافي للكليني </w:t>
      </w: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مال أعود من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الكراجكي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العقل ولادة،و العلم إفادة،و مجالسة العلماء زيادة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بين الإيمان و الكفر إلاّ قلّة العقل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ذاك؟قال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العبد يرفع رغبته إلى مخلوق،فلو أخلص نيّته للّه لأتاه الذي يريد في أسرع من ذلك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القتيبي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صور العقل لا ظلمت معه الشمس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وحدة أوحش من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تعالى فوّض الأمر إلى ملك من الملائكة فخلق سبع سماوات و سبع أرضين و أشياء فلما رأى الأشياء قد انقادت 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مثلي؟فأرسل اللّه تعالى نويرة من نار مثل انملة،فاستقبلها بجميع ما خلق حتى وصلت إليه لمّا أن دخله العجب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كلّم اللّه تعالى موسى عليه السّلام و أنزل عليه الألواح رجع إلى بني اسرائيل،فصعد المنبر فأخبرهم أنّ اللّه كلّمه و أنزل عليه التوراة </w:t>
      </w:r>
    </w:p>
    <w:p>
      <w:pPr>
        <w:pStyle w:val="BookText"/>
        <w:rPr/>
      </w:pPr>
      <w:r>
        <w:rPr>
          <w:rFonts w:ascii="Amiri" w:hAnsi="Amiri" w:eastAsia="Amiri" w:cs="Amiri"/>
          <w:color w:val="111111"/>
          <w:sz w:val="28"/>
          <w:sz w:val="28"/>
          <w:szCs w:val="28"/>
          <w:rtl w:val="true"/>
          <w:lang w:bidi="ar-SA"/>
        </w:rPr>
        <w:t>ثم قال في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 اللّه خلقا أعلم منّي فأوحى اللّه تعالى إلى جبرئيل أدرك موسى فقد هلك،و أعلمه أنّ عند ملتقى البحرين عند الصخرة الكبيرة رجلا أعلم منك فصر إليه و تعلّم من علمه،فنزل جبرئيل على موسى عليه السّلام و أخبره بذلك</w:t>
      </w:r>
      <w:r>
        <w:rPr>
          <w:rFonts w:eastAsia="Amiri" w:cs="Amiri" w:ascii="Amiri" w:hAnsi="Amiri"/>
          <w:color w:val="111111"/>
          <w:sz w:val="28"/>
          <w:szCs w:val="28"/>
          <w:rtl w:val="true"/>
          <w:lang w:bidi="ar-SA"/>
        </w:rPr>
        <w:t xml:space="preserve">... </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عقل كالتدبير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عقل كالتدبّر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كلاهما صحيح في نفسه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للعاقل أن لا يرى إلاّ في إحدى ثلاث تزود لمعاد،أو مرمّة لمعاش،أو لذّة في غير محرم،و ينبغي للعاقل أن يكون عارفا بزمانه، حافظا للسانه،مقبلا على شأنه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الكمال كل الكمال،التفقّه في الدين،و الصبر على النّائبة،و تقدير المعيشة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كرم كالتقوى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إذا أنت لم تلبس لباسا من التقى  تقلّبت عريانا و إن كنت كاسيا</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قرين كحسن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زعيم بيت في ربض الجنّة و بيت في وسط الجنّة و بيت في أعلى الجنّة لمن ترك المراء و ان كان محقّا، و لمن ترك الكذب و إن كان هازلا،و لمن حسّن خلقه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الفضل بن يحيى عبسا بسرا و كان سخيا كريما،و كان أخوه جعفر طلقا بشرا و كان بخيلا لا عطاء له،و كان الناس إلى لقاء جعفر أميل منهم إلى لقاء الفضل </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 xml:space="preserve">تاريخ بغداد للخطيب البغدادي </w:t>
      </w:r>
      <w:r>
        <w:rPr>
          <w:rFonts w:eastAsia="Amiri" w:cs="Amiri" w:ascii="Amiri" w:hAnsi="Amiri"/>
          <w:color w:val="111111"/>
          <w:sz w:val="28"/>
          <w:szCs w:val="28"/>
          <w:lang w:bidi="ar-SA"/>
        </w:rPr>
        <w:t>12:334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الفضل كمن قيل فيه بالفارسية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عطايش را بلقايش بخشيدم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ميراث كالأدب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 الرجال العربية و حلي النساء الشحم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سعيد بن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الرشيد فبهرني هيبة و جمالا،فلما لحن خفّ في عيني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عمرو الشيباني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 المنصور في مجلس فيه أعرابي فلحن، فصرّ الأعرابي اذنيه،فلحن مرّة اخرى أعظم من الاولى فقال الأعرابي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 لهذا ما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تكلّم فلحن الثالثة فقال الأعرابي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لقد وليت هذا الأمر بقضاء و قدر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الضحّاك السّكسكي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مع سليمان بن عبد الملك بدابق إذ قام إليه السحّاح الأزدي الموصلي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أبينا هلك و ترك مال كثير،فوثب أخانا على مال أبانا فأخذه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رحم اللّه أباك،و لا نيح عظام أخيك،و لا بارك لك في ما ورثت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أخرجوا هذا اللّحّان عنّي،فأخذ بيده بعض الشاكرية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فقد آذيت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w:t>
      </w:r>
    </w:p>
    <w:p>
      <w:pPr>
        <w:pStyle w:val="BookText"/>
        <w:rPr/>
      </w:pPr>
      <w:r>
        <w:rPr>
          <w:rFonts w:ascii="IRNazanin" w:hAnsi="IRNazanin" w:eastAsia="IRNazanin"/>
          <w:color w:val="111111"/>
          <w:sz w:val="28"/>
          <w:sz w:val="28"/>
          <w:szCs w:val="28"/>
          <w:rtl w:val="true"/>
          <w:lang w:bidi="fa-IR"/>
        </w:rPr>
        <w:t xml:space="preserve">العاض بظر امّه،اسحبوا برجله </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أخذ عبد الملك رجلا كان يرى رأي الخوارج فقال له أ لست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منّا سويد و البطين و قعنب  و منّا أمير المؤمنين شبيب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أمير المؤمنين،فأمر بتخلية سبيله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رجل للحسن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من ترك أبيه و أخيه؟فقال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أباه و أخاه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لأباه و أخاه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لأبيه و 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أشد خلافك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أشد خلافا عليّ،أدعوك إلى الصواب و تدعوني إلى الخطأ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المبارك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تعلّموا العلم شهرا و الأدب شهرين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رجل لبنيه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أصلحوا من ألسنتكم،فإنّ الرجل تنوبه النائبة يحتاج أن يتجمّل فيها فيستعير من أخيه دابّة و من صديقه ثوبا و لا يجد من يعيره لسانا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قائد كالتوفيق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تعالى</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تعالى إذا أراد بعبد خيرا نكت في قلبه نكتة من نور فأضاء لها سمعه و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يُرِدِ اللّهُ أَنْ يَهْدِيَهُ يَشْرَحْ صَدْرَهُ لِلْإِسْلامِ وَ مَنْ يُرِدْ أَنْ يُضِلَّهُ يَجْعَلْ صَدْرَهُ ضَيِّقاً حَرَجاً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كَأَنَّما يَصَّعَّدُ فِي السَّماءِ</w:t>
      </w:r>
      <w:r>
        <w:rPr>
          <w:rFonts w:eastAsia="Amiri" w:cs="Amiri" w:ascii="Amiri" w:hAnsi="Amiri"/>
          <w:color w:val="111111"/>
          <w:sz w:val="28"/>
          <w:szCs w:val="28"/>
          <w:rtl w:val="true"/>
          <w:lang w:bidi="ar-SA"/>
        </w:rPr>
        <w:t xml:space="preserve">»    </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 xml:space="preserve">الكافي للكليني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الأنعام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تجارة كالعمل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أرباحها و الأمن من الخسران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يُنْفِقُونَ أَمْوالَهُمْ فِي سَبِيلِ اللّهِ كَمَثَلِ حَبَّةٍ أَنْبَتَتْ سَبْعَ سَنابِلَ فِي كُلِّ سُنْبُلَةٍ مِائَةُ حَبَّةٍ وَ اللّهُ يُضاعِفُ لِمَنْ يَشاءُ وَ اللّهُ واسِعٌ عَلِيمٌ</w:t>
      </w:r>
      <w:r>
        <w:rPr>
          <w:rFonts w:eastAsia="Amiri" w:cs="Amiri" w:ascii="Amiri" w:hAnsi="Amiri"/>
          <w:color w:val="111111"/>
          <w:sz w:val="28"/>
          <w:szCs w:val="28"/>
          <w:rtl w:val="true"/>
          <w:lang w:bidi="ar-SA"/>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ربح كالثواب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ينادي ملك كلّ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صاحب الخير أتمّ و أبشر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ورع كالوقوف عند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يقع في الحرام فيهلك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زهد كالزّهد في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الزهد في المباح فليس بذاك،قال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مَنْ حَرَّمَ زِينَةَ اللّهِ الَّتِي أَخْرَجَ لِعِبادِهِ وَ الطَّيِّباتِ مِنَ الرِّزْقِ </w:t>
      </w:r>
      <w:r>
        <w:rPr>
          <w:rFonts w:eastAsia="Amiri" w:cs="Amiri" w:ascii="Amiri" w:hAnsi="Amiri"/>
          <w:color w:val="111111"/>
          <w:sz w:val="28"/>
          <w:szCs w:val="28"/>
          <w:rtl w:val="true"/>
          <w:lang w:bidi="ar-SA"/>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علم كالتفكر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العبادة إدمان التفكّر في اللّه و في قدرته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التفكّر يدعو إلى البر و العمل به،نبّه بالتفكّر قلبك و جاف عن الناس جنبك و اتّق اللّه ربّك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التفكر مرآتك تريك سيئاتك و حسناتك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عبادة كأداء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أعبد الناس من أقام الفرائض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ايمان كالحياء و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الحياء ففي الكافي عن الصادق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الحياء و الايمان مقرونان في قرن،فاذا ذهب أحدهما تبعه صاحبه </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 xml:space="preserve">الكافي للكليني </w:t>
      </w:r>
      <w:r>
        <w:rPr>
          <w:rFonts w:eastAsia="Amiri" w:cs="Amiri" w:ascii="Amiri" w:hAnsi="Amiri"/>
          <w:color w:val="111111"/>
          <w:sz w:val="28"/>
          <w:szCs w:val="28"/>
          <w:lang w:bidi="ar-SA"/>
        </w:rPr>
        <w:t>2:106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إيمان لمن لا حياء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الصبر فهو من الإيمان بمنزلة الرأس من الجسد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حسب كالتواضع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إسمان متضادّان بمعنى واحد التواضع و الشرف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بين سلمان الفارسي و رجل خصومة،فقال الرجل لسلمان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سلمان،أمّا أوّلي و أوّلك فنطفة قذرة،و أما آخري و آخرك فجيفة منتنة،فإذا كان يوم القيامة و وضعت الموازين فمن ثقل ميزانه فهو الكريم و من خف ميزانه فهو اللئيم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شرف كالعلم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ينتفع بعلمه أفضل من سبعين ألف عابد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 شرف أعلى من شرف العلم و قد جعل اللّه تعالى صاحب العلم رديف نفسه و ملائكته،قال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إِلهَ إِلاّ هُوَ وَ الْمَلائِكَةُ وَ أُولُوا الْعِلْمِ</w:t>
      </w:r>
      <w:r>
        <w:rPr>
          <w:rFonts w:eastAsia="Amiri" w:cs="Amiri" w:ascii="Amiri" w:hAnsi="Amiri"/>
          <w:color w:val="111111"/>
          <w:sz w:val="28"/>
          <w:szCs w:val="28"/>
          <w:rtl w:val="true"/>
          <w:lang w:bidi="ar-SA"/>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مظاهرة أوثق من المشاورة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شاورت عاقلا صار عقله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 عقلك مع أخيك فاستشره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الصديق و الصداقة للتوحيدي قال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استشارك عدوّك فامحضه النصيحة،فإنّه إن عمل برأيك و انتفع ندم على تفريطه في مناوأتك و أفضت عداوته إلى المودة،و إن خالفك و استضرّ عرف قدر أمانتك بنصحه و بلغت مناك في مكروهه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 xml:space="preserve">. </w:t>
      </w:r>
      <w:bookmarkStart w:id="177" w:name="pg14417_181899"/>
    </w:p>
    <w:p>
      <w:pPr>
        <w:pStyle w:val="Heading3"/>
        <w:numPr>
          <w:ilvl w:val="2"/>
          <w:numId w:val="1"/>
        </w:numPr>
        <w:rPr/>
      </w:pPr>
      <w:bookmarkStart w:id="178" w:name="__RefHeading___Toc2422360_1468164448"/>
      <w:bookmarkStart w:id="179" w:name="_Toc56"/>
      <w:bookmarkEnd w:id="177"/>
      <w:bookmarkEnd w:id="178"/>
      <w:r>
        <w:rPr/>
        <w:t>8</w:t>
      </w:r>
      <w:bookmarkEnd w:id="179"/>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الْوَفَاءُ لِأَهْلِ الْغَدْرِ غَدْرٌ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الْغَدْرُ لِأَهْلِ الْغَدْرِ وَفَاءٌ عِنْدَ اللَّهِ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مالك بن أبي السمح المغني و عمرو الوادي مع الوليد بن يزيد لمّا حصر،فلما تفرّق أصحابه عنه قال مالك لعمرو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من الوفاء و نحن لا يعرض لنا لأنّا لسنا ممّن يقاتل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و اللّه لئن ظفروا بنا لا يقتل أحد قبلي و قبلك فيوضع رأسه مع رأسينا و يقال للناس انظروا من كان معه في هذه الحال،فلا يعيبونه بشيء أشد من هذا،فهربا و قتل و كان قتله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شفاعة عبد اللّه بن عمر للمختار عند عاملي ابن الزبير على الكوفة لمّا حبساه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دعواه فحلّفاه باللّه الذي لا إله إلاّ هو عالم الغيب و الشهادة الرحمن الرحيم لا يبغيهما غائلة و لا يخرج عليهما ما كان لهما سلطان،فان هو فعل فعليه ألف بدنة ينحرها عند رتاج الكعبة، و مماليكه كلّهم ذكرهم و انثاهم احرار،فحلف لهما بذلك ثم خرج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قاتلهم اللّه ما أحمقهم حين يرون أنّي أفي لهم بأيمانهم هذه،أمّا حلفي لهم باللّه فانه ينبغي لي إذا حلفت على يمين فرأيت ما هو خير منها أن أدع ما حلفت عليه و آتي الذي هو خير و أكفر يميني،و خروجي عليهم خير من كفّي عنهم</w:t>
      </w:r>
      <w:r>
        <w:rPr>
          <w:rFonts w:eastAsia="Amiri" w:cs="Amiri" w:ascii="Amiri" w:hAnsi="Amiri"/>
          <w:color w:val="111111"/>
          <w:sz w:val="28"/>
          <w:szCs w:val="28"/>
          <w:rtl w:val="true"/>
          <w:lang w:bidi="ar-SA"/>
        </w:rPr>
        <w:t xml:space="preserve">... </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 xml:space="preserve">تاريخ الامم و الملوك للطبري </w:t>
      </w:r>
      <w:r>
        <w:rPr>
          <w:rFonts w:eastAsia="Amiri" w:cs="Amiri" w:ascii="Amiri" w:hAnsi="Amiri"/>
          <w:color w:val="111111"/>
          <w:sz w:val="28"/>
          <w:szCs w:val="28"/>
          <w:lang w:bidi="ar-SA"/>
        </w:rPr>
        <w:t>5:556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0" w:name="pg14417_181900"/>
    </w:p>
    <w:p>
      <w:pPr>
        <w:pStyle w:val="Heading3"/>
        <w:numPr>
          <w:ilvl w:val="2"/>
          <w:numId w:val="1"/>
        </w:numPr>
        <w:rPr/>
      </w:pPr>
      <w:bookmarkStart w:id="181" w:name="__RefHeading___Toc2422362_1468164448"/>
      <w:bookmarkStart w:id="182" w:name="_Toc57"/>
      <w:bookmarkEnd w:id="180"/>
      <w:bookmarkEnd w:id="181"/>
      <w:r>
        <w:rPr/>
        <w:t>9</w:t>
      </w:r>
      <w:bookmarkEnd w:id="182"/>
    </w:p>
    <w:p>
      <w:pPr>
        <w:pStyle w:val="BookText"/>
        <w:rPr/>
      </w:pP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ظَفِرَ مَنْ ظَفِرَ الْإِثْمُ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الْغَالِبُ بِالشَّرِّ مَغْلُوبٌ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اللهوف على قتلى الطفوف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ابن زياد على زينب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فضحكم و أكذب أحدوثتكم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يفتضح الفاسق و يكذب الفاجر و هو غيرنا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رأيت صنع اللّه بأخيك و بأهل بيتك؟فقالت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إلاّ جميلا،هؤلاء قوم كتب عليهم القتل فبرزوا إلى مضاجعهم و سيجمع اللّه بينك و بينهم فتحاجّ و تخاصم،فانظر لمن الفلج يومئذ </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ابن طاوس،اللهوف في قتلى الطفوف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في شرح ورود أهل بيت الحسين عليه السّلام على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فقامت زينب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أظننت يا يزيد حيث أخذت علينا أقطار الأرض و آفاق السماء فأصبحنا نساق كما تساق الاسارى،أنّ بنا هوانا على اللّه و بك عليه 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فشمخت بأنفك و نظرت في عطفك جذلان مسرورا حين رأيت لك الدنيا مستوسقة و الامور متّسقة،و حين صفا لك ملكنا و سلطاننا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فكد كيدك واسع سعيك،فو اللّه لا تمحو ذكرنا و لا تميت وحينا و لا تدرك أمدنا و لا ترحض عنك عارها،و هل رأيك إلاّ فندو أيّامك إلاّ عدد و جمعك إلاّ بدد،و يوم يناد المناد ألا لعنة اللّه على الظالمين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نظير قوله عليه السّلام هذا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قصّر في الخصومة ظُلِم و من بالغ فيها أثم</w:t>
      </w:r>
      <w:r>
        <w:rPr>
          <w:rFonts w:eastAsia="Amiri" w:cs="Amiri" w:ascii="Amiri" w:hAnsi="Amiri"/>
          <w:color w:val="111111"/>
          <w:sz w:val="28"/>
          <w:szCs w:val="28"/>
          <w:rtl w:val="true"/>
          <w:lang w:bidi="ar-SA"/>
        </w:rPr>
        <w:t xml:space="preserve">»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 xml:space="preserve">. </w:t>
      </w:r>
      <w:bookmarkStart w:id="183" w:name="pg14417_181901"/>
    </w:p>
    <w:p>
      <w:pPr>
        <w:pStyle w:val="BookText"/>
        <w:rPr/>
      </w:pPr>
      <w:bookmarkEnd w:id="183"/>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ذاك الكلام من هذا الكلام،فان كلاّ منهما في مقام،فإنّ المقصود من ذاك أنّ الخصومة أمر يعسر معه القيام على الجادة الوسطى حتى لا يكون ظالما و لا مظلوما،و أمّا هذا فالمراد به أنّ الظافر على صاحبه بالشر و الغالب عليه بالإثم مغلوب و منكوب في الحقيقة و ان كان في الظاهر غالبا و ظافرا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نظير قوله عليه السّلام هذا قول ابنه الصادق عليه السّلام حين دخل عليه رجلان مدارأة بينهما في خصومة،فلما أن سمع كلامهما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ظفر أحد بخير من ظفر بظلم،أما إنّ المظلوم يأخذ من دين الظالم أكثر ممّا يأخذ الظالم من مال المظلوم،من يفعل الشر بالناس فلا ينكر الشر إذا فعل به،إنّما يحصد ابن آدم ما يزرع،و ليس يحصد أحد من المرّ حلوا و من الحلو 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فاصطلح الرجلان </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 xml:space="preserve">بحار الأنوار للمجلسي </w:t>
      </w:r>
      <w:r>
        <w:rPr>
          <w:rFonts w:eastAsia="Amiri" w:cs="Amiri" w:ascii="Amiri" w:hAnsi="Amiri"/>
          <w:color w:val="111111"/>
          <w:sz w:val="28"/>
          <w:szCs w:val="28"/>
          <w:lang w:bidi="ar-SA"/>
        </w:rPr>
        <w:t>75:328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 w:name="__RefHeading___Toc2422364_1468164448"/>
      <w:bookmarkStart w:id="185" w:name="_Toc58"/>
      <w:bookmarkEnd w:id="184"/>
      <w:r>
        <w:rPr/>
        <w:t>10</w:t>
      </w:r>
      <w:bookmarkEnd w:id="185"/>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في بعض الاعياد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هُوَ عِيدٌ لِمَنْ قَبِلَ اللَّهُ صِيَامَهُ وَ شَكَرَ قِيَامَهُ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يَوْمٍ لاَ يُعْصَى اللَّهُ فِيهِ فَهُوَ 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الأعياد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 بقرينة ذكر الصيام و القيام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عيد لمن قبل اللّه صيامه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قبول الصيام بالكفّ عن جميع المحرّمات لا خصوص المفطرات،و إنّما الكفّ عنها يوجب سقوط القضاء و الكفارة دون القبول</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الصيام من الطعام و الشراب وحده،إذا صمت فليصم </w:t>
      </w:r>
    </w:p>
    <w:p>
      <w:pPr>
        <w:pStyle w:val="BookText"/>
        <w:rPr/>
      </w:pPr>
      <w:r>
        <w:rPr>
          <w:rFonts w:ascii="Amiri" w:hAnsi="Amiri" w:eastAsia="Amiri" w:cs="Amiri"/>
          <w:color w:val="111111"/>
          <w:sz w:val="28"/>
          <w:sz w:val="28"/>
          <w:szCs w:val="28"/>
          <w:rtl w:val="true"/>
          <w:lang w:bidi="ar-SA"/>
        </w:rPr>
        <w:t xml:space="preserve">سمعك و بصرك و باقي جوارحك حتى شعرك </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 أيضا مسندا إلى محمد بن مسلم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صمت فليصم سمعك و بصرك و شعرك و جلدك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عدّد أشياء غير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 يوم صومك كيوم فطرك الكافي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الفيض الكاشاني في المحجّة البيضاء </w:t>
      </w:r>
      <w:r>
        <w:rPr>
          <w:rFonts w:eastAsia="Amiri" w:cs="Amiri" w:ascii="Amiri" w:hAnsi="Amiri"/>
          <w:color w:val="111111"/>
          <w:sz w:val="28"/>
          <w:szCs w:val="28"/>
          <w:lang w:bidi="ar-SA"/>
        </w:rPr>
        <w:t>2:131</w:t>
      </w:r>
      <w:r>
        <w:rPr>
          <w:rFonts w:ascii="Amiri" w:hAnsi="Amiri" w:eastAsia="Amiri" w:cs="Amiri"/>
          <w:color w:val="111111"/>
          <w:sz w:val="28"/>
          <w:sz w:val="28"/>
          <w:szCs w:val="28"/>
          <w:rtl w:val="true"/>
          <w:lang w:bidi="ar-SA"/>
        </w:rPr>
        <w:t>،كذا ذكره الأشعري في النوادر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هذا،و قال الصابي في بعض امراء عصره في شهر رمضان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ذا الذي صام عن الطعم  ليتك قد صمت عن الظّلم</w:t>
      </w:r>
    </w:p>
    <w:p>
      <w:pPr>
        <w:pStyle w:val="BookText"/>
        <w:rPr/>
      </w:pPr>
      <w:r>
        <w:rPr>
          <w:rFonts w:ascii="Amiri" w:hAnsi="Amiri" w:eastAsia="Amiri" w:cs="Amiri"/>
          <w:color w:val="111111"/>
          <w:sz w:val="28"/>
          <w:sz w:val="28"/>
          <w:szCs w:val="28"/>
          <w:rtl w:val="true"/>
          <w:lang w:bidi="ar-SA"/>
        </w:rPr>
        <w:t>هل ينفع الصوم امرأ ظالما  أحشاؤه ملأى من الإثم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شكر قيامه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صلاته،و لا تقبل الصلاة إلاّ بالإقبال فيها على اللّه، إن كلا فكل و إن جزءا فجزء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يوم لا يعصى اللّه فيه فهو 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تأمن البيات و قد عملت السيئات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تبدينّ عن واضحة و قد عملت الأعمال الفاضحة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العيد لمن لبس الجديد،إنّما العيد لمن سلم من الوعيد، و ليس العيد لمن ركب المطايا،إنّما العيد لمن ترك الخطايا،و ليس العيد لمن حضر المصلّى،إنّما العيد لمن صام و صلّى</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الحسن بن علي عليهما السّلام إلى ناس في يوم فطر يلعبون و يضحكون،فقال عليه السّلام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خلق شهر رمضان مضمارا لخلقه يستبقون فيه بطاعته إلى رضوانه،فسبق فيه قوم ففازوا و تخلّف </w:t>
      </w:r>
    </w:p>
    <w:p>
      <w:pPr>
        <w:pStyle w:val="BookText"/>
        <w:rPr/>
      </w:pPr>
      <w:r>
        <w:rPr>
          <w:rFonts w:ascii="Amiri" w:hAnsi="Amiri" w:eastAsia="Amiri" w:cs="Amiri"/>
          <w:color w:val="111111"/>
          <w:sz w:val="28"/>
          <w:sz w:val="28"/>
          <w:szCs w:val="28"/>
          <w:rtl w:val="true"/>
          <w:lang w:bidi="ar-SA"/>
        </w:rPr>
        <w:t xml:space="preserve">آخرون فخابوا،فالعجب كلّ العجب من الضاحك اللاعب في اليوم الذي يثاب فيه المحسنون و يخيب فيه المقصّرون،و أيم اللّه لو كشف الغطاء لشغل كلّ محسن بإحسانه و مسيء بإساءته </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 xml:space="preserve">من لا يحضره الفقيه للصدوق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 إمام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الملائكة ينادون الناس في أول أوقات الصلاة و يقولون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قوموا و أطفئوا بالصلاة في أوّل الوقت النيران التي أوقدتموها على ظهوركم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كما أنّ من أصيب بمصيبة في يوم عيد ليس له فيه سرور كباقي الناس في العيد،حتى ورد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عيد للمسلمين أضحى و لا فطر إلاّ و يجدّد لآل محمّد عليهم السّلام فيه حزن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ذاك؟قال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 يرون حقّهم في يد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من اصيب بخطيئة فيه استحقت العقوبة به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زيد 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لثوبان الراهب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لبس النصارى هذا السواد ما المعنى فيه؟قال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أشبه بلبس أهل المصائب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كلّكم معشر الرهبان اصيب بمصيبة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مصيبة أعظم من مصيبة الذنوب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أذكر قوله ذاك إلاّ أبكاني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قال الصابي يهنّىء عضد الدولة بعيد الفطر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ماجدا يده بالجود مفطرة  و فوه من كل هجر صائم أبدا</w:t>
      </w:r>
    </w:p>
    <w:p>
      <w:pPr>
        <w:pStyle w:val="BookText"/>
        <w:rPr/>
      </w:pPr>
      <w:r>
        <w:rPr>
          <w:rFonts w:ascii="Amiri" w:hAnsi="Amiri" w:eastAsia="Amiri" w:cs="Amiri"/>
          <w:color w:val="111111"/>
          <w:sz w:val="28"/>
          <w:sz w:val="28"/>
          <w:szCs w:val="28"/>
          <w:rtl w:val="true"/>
          <w:lang w:bidi="ar-SA"/>
        </w:rPr>
        <w:t>أسعد بصومك إذ قضّيت واجبه  نسكا و وفّيته من شهره العددا</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اسحب بذا العيد أذيالا مجدّدة  و استقبل العيش في إفطاره رغدا </w:t>
      </w:r>
      <w:r>
        <w:rPr>
          <w:rStyle w:val="FootnoteAnchor"/>
          <w:rtl w:val="true"/>
        </w:rPr>
        <w:footnoteReference w:id="700"/>
      </w:r>
      <w:bookmarkStart w:id="186" w:name="pg14417_181904"/>
    </w:p>
    <w:p>
      <w:pPr>
        <w:pStyle w:val="BookText"/>
        <w:rPr/>
      </w:pPr>
      <w:bookmarkEnd w:id="186"/>
      <w:r>
        <w:rPr>
          <w:rFonts w:ascii="Amiri" w:hAnsi="Amiri" w:eastAsia="Amiri" w:cs="Amiri"/>
          <w:color w:val="111111"/>
          <w:sz w:val="28"/>
          <w:sz w:val="28"/>
          <w:szCs w:val="28"/>
          <w:rtl w:val="true"/>
          <w:lang w:bidi="ar-SA"/>
        </w:rPr>
        <w:t>و قال الصابي أيضا في بعض الوزراء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يصوم الوزير الدهر عن كلّ منكر  و ليس لهذا الصوم عيد و لا فطر</w:t>
      </w:r>
    </w:p>
    <w:p>
      <w:pPr>
        <w:pStyle w:val="BookText"/>
        <w:rPr/>
      </w:pPr>
      <w:r>
        <w:rPr>
          <w:rFonts w:ascii="Amiri" w:hAnsi="Amiri" w:eastAsia="Amiri" w:cs="Amiri"/>
          <w:color w:val="111111"/>
          <w:sz w:val="28"/>
          <w:sz w:val="28"/>
          <w:szCs w:val="28"/>
          <w:rtl w:val="true"/>
          <w:lang w:bidi="ar-SA"/>
        </w:rPr>
        <w:t xml:space="preserve">و يفطر بالمعروف و الجود و الندى  و ليس لهذا الفطر صوم و لا حظر </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 xml:space="preserve">يتيمة الدهر للثعلبي </w:t>
      </w:r>
      <w:r>
        <w:rPr>
          <w:rFonts w:eastAsia="Amiri" w:cs="Amiri" w:ascii="Amiri" w:hAnsi="Amiri"/>
          <w:color w:val="111111"/>
          <w:sz w:val="28"/>
          <w:szCs w:val="28"/>
          <w:lang w:bidi="ar-SA"/>
        </w:rPr>
        <w:t>2:277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2422366_1468164448"/>
      <w:bookmarkStart w:id="188" w:name="_Toc59"/>
      <w:bookmarkEnd w:id="187"/>
      <w:r>
        <w:rPr/>
        <w:t>11</w:t>
      </w:r>
      <w:bookmarkEnd w:id="188"/>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السَّخَاءُ مَا كَانَ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كَانَ عَنْ مَسْأَلَةٍ فَحَيَاءٌ وَ تَذَمُّمٌ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أمير المؤمنين عليه السّلام إلى رجل يرجو نوافله و لا يسأله بخمسة أو ساق 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عليه السّلام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سألك فلان و لقد كان يجزيه من الخمسة أو ساق وسق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أمير المؤمنين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كثّر اللّه في المؤمنين ضربك،اعطي أنا و تبخل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أنا لم اعط الذي يرجوني إلاّ من بعد المسألة فلم أعطه ثمن ما أخذت منه،و ذلك لأني عرّضته أن يبذل لي وجهه الذي يعفّره في التراب لربي و ربّه عند تعبّده له و طلب حوائجه إليه،فمن فعل هذا بأخيه المسلم و قد عرف أنّه موضع لصلته و معروفه فلم يصدّق اللّه تعالى دعاءه له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للمؤمنين و المؤمنات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دعا لهم بالمغفرة فقد طلب لهم الجنة فما أنصف من فعل هذا بالقول و لم يحققه بالفعل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الأحنف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أصل مجتدي حتى ينتح جبينه عرقا كما ينتح الحمّيت فو اللّه ما وصلته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الحمّيت الزق الذي لا شعر فيه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خرج عبد اللّه بن طاهر إلى المغرب كان معه </w:t>
      </w:r>
      <w:bookmarkStart w:id="189" w:name="pg14417_181905"/>
    </w:p>
    <w:p>
      <w:pPr>
        <w:pStyle w:val="BookText"/>
        <w:rPr/>
      </w:pPr>
      <w:bookmarkEnd w:id="189"/>
      <w:r>
        <w:rPr>
          <w:rFonts w:ascii="Amiri" w:hAnsi="Amiri" w:eastAsia="Amiri" w:cs="Amiri"/>
          <w:color w:val="111111"/>
          <w:sz w:val="28"/>
          <w:sz w:val="28"/>
          <w:szCs w:val="28"/>
          <w:rtl w:val="true"/>
          <w:lang w:bidi="ar-SA"/>
        </w:rPr>
        <w:t>كاتبه أحمد بن نهيك،فلما نزل دمشق اهديت إلى أحمد هدايا كثيرة في طريقه و بدمشق و كان يثبت كلّ ما يهدى إليه في قرطاس و يدفعه إلى خازن له،فلمّا نزل عبد اللّه بن طاهر دمشق أمر أحمد أن يعود عليه بعمل كان أمره أن يعمله، فأمر أحمد خازنه أن يخرج إليه قرطاسا فيه العمل الذي أمر بإخراجه و يضعه في المحراب بين يديه لئلاّ ينساه وقت ركوبه في السحر،فغلط الخازن فأخرج إليه القرطاس الذي فيه ثبت ما أهدي إليه فوضعه في المحراب،فلما صلّى أحمد الفجر أخذ القرطاس و وضعه في خفّه،فلما دخل على عبد اللّه سأله عمّا أمره به،فأخرج الدرج من خفه فدفعه إليه،فقرأه عبد اللّه من أوله إلى آخره و تأمّله ثم أدرجه و دفعه إلى أحمد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الذي أردت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نظر أحمد فيه اسقط في يديه،فلمّا انصرف إلى مضربه وجّه إليه عبد اللّه يعلمه أنّي قد وقفت على ما في القرطاس فوجدته سبعين ألف دينار،و اعلم أنّك لزمتك مئونة عظيمة في خروجك و معك زوّار و غيرهم،و أنّك تحتاج إلى برّهم و ليس مقدار ما صار إليك يفيء بمئونتك،و قد وجّهت إليك بمائة ألف دينار لتصرفها في الوجوه التي قلت </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 xml:space="preserve">تاريخ بغداد للخطيب البغدادي </w:t>
      </w:r>
      <w:r>
        <w:rPr>
          <w:rFonts w:eastAsia="Amiri" w:cs="Amiri" w:ascii="Amiri" w:hAnsi="Amiri"/>
          <w:color w:val="111111"/>
          <w:sz w:val="28"/>
          <w:szCs w:val="28"/>
          <w:lang w:bidi="ar-SA"/>
        </w:rPr>
        <w:t>9:484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عبد اللّه بن طاهر بن الحسين بن مصعب،ولاّه المأمون الشام ثم ولاّه إمارة خراسان،فأقام بها حتى 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 w:name="__RefHeading___Toc2422368_1468164448"/>
      <w:bookmarkStart w:id="191" w:name="_Toc60"/>
      <w:bookmarkEnd w:id="190"/>
      <w:r>
        <w:rPr/>
        <w:t>12</w:t>
      </w:r>
      <w:bookmarkEnd w:id="191"/>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الْغِنَى فِي الْغُرْبَةِ وَطَنٌ وَ الْفَقْرُ فِي الْوَطَنِ غُرْبَةٌ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نظم معنى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الغنى في الغربة 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بالفارسية من قال</w:t>
      </w:r>
      <w:r>
        <w:rPr>
          <w:rFonts w:eastAsia="Amiri" w:cs="Amiri" w:ascii="Amiri" w:hAnsi="Amiri"/>
          <w:color w:val="111111"/>
          <w:sz w:val="28"/>
          <w:szCs w:val="28"/>
          <w:rtl w:val="true"/>
          <w:lang w:bidi="ar-SA"/>
        </w:rPr>
        <w:t xml:space="preserve">: </w:t>
      </w:r>
      <w:bookmarkStart w:id="192" w:name="pg14417_181906"/>
    </w:p>
    <w:p>
      <w:pPr>
        <w:pStyle w:val="BookText"/>
        <w:rPr/>
      </w:pPr>
      <w:bookmarkEnd w:id="192"/>
      <w:r>
        <w:rPr>
          <w:rFonts w:ascii="IRNazanin" w:hAnsi="IRNazanin" w:eastAsia="IRNazanin"/>
          <w:color w:val="111111"/>
          <w:sz w:val="28"/>
          <w:sz w:val="28"/>
          <w:szCs w:val="28"/>
          <w:rtl w:val="true"/>
          <w:lang w:bidi="fa-IR"/>
        </w:rPr>
        <w:t>منعم بكوه و دشت و بيابان غريب نيست  هر جا كه رفت خيمه زد و بارگاه كرد</w:t>
      </w:r>
    </w:p>
    <w:p>
      <w:pPr>
        <w:pStyle w:val="BookText"/>
        <w:rPr/>
      </w:pPr>
      <w:r>
        <w:rPr>
          <w:rStyle w:val="FootnoteAnchor"/>
          <w:rtl w:val="true"/>
        </w:rPr>
        <w:footnoteReference w:id="704"/>
      </w:r>
      <w:r>
        <w:rPr>
          <w:rFonts w:ascii="Amiri" w:hAnsi="Amiri" w:eastAsia="Amiri" w:cs="Amiri"/>
          <w:color w:val="111111"/>
          <w:sz w:val="28"/>
          <w:sz w:val="28"/>
          <w:szCs w:val="28"/>
          <w:rtl w:val="true"/>
          <w:lang w:bidi="ar-SA"/>
        </w:rPr>
        <w:t xml:space="preserve">و نظم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الفقر في الوطن غربة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بالعربية مع تصرف فيه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أنّي جعلت أمير جيش  لمّا قاتلت إلاّ بالسّؤال</w:t>
      </w:r>
    </w:p>
    <w:p>
      <w:pPr>
        <w:pStyle w:val="BookText"/>
        <w:rPr/>
      </w:pPr>
      <w:r>
        <w:rPr>
          <w:rFonts w:ascii="Amiri" w:hAnsi="Amiri" w:eastAsia="Amiri" w:cs="Amiri"/>
          <w:color w:val="111111"/>
          <w:sz w:val="28"/>
          <w:sz w:val="28"/>
          <w:szCs w:val="28"/>
          <w:rtl w:val="true"/>
          <w:lang w:bidi="ar-SA"/>
        </w:rPr>
        <w:t>فإنّ النّاس ينهزمون منه  و قد ثبتوا لأطراف العوالي</w:t>
      </w:r>
    </w:p>
    <w:p>
      <w:pPr>
        <w:pStyle w:val="BookText"/>
        <w:rPr/>
      </w:pPr>
      <w:r>
        <w:rPr>
          <w:rStyle w:val="FootnoteAnchor"/>
          <w:rtl w:val="true"/>
        </w:rPr>
        <w:footnoteReference w:id="705"/>
      </w:r>
      <w:r>
        <w:rPr>
          <w:rFonts w:ascii="Amiri" w:hAnsi="Amiri" w:eastAsia="Amiri" w:cs="Amiri"/>
          <w:color w:val="111111"/>
          <w:sz w:val="28"/>
          <w:sz w:val="28"/>
          <w:szCs w:val="28"/>
          <w:rtl w:val="true"/>
          <w:lang w:bidi="ar-SA"/>
        </w:rPr>
        <w:t>و نظم معنى الجملتين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أنّ الفقر يهجر بيته  و بيت الغنى يهدى له و يزار </w:t>
      </w:r>
      <w:r>
        <w:rPr>
          <w:rStyle w:val="FootnoteAnchor"/>
          <w:rtl w:val="true"/>
        </w:rPr>
        <w:footnoteReference w:id="706"/>
      </w:r>
    </w:p>
    <w:p>
      <w:pPr>
        <w:pStyle w:val="Heading3"/>
        <w:numPr>
          <w:ilvl w:val="2"/>
          <w:numId w:val="1"/>
        </w:numPr>
        <w:rPr/>
      </w:pPr>
      <w:bookmarkStart w:id="193" w:name="__RefHeading___Toc2422370_1468164448"/>
      <w:bookmarkStart w:id="194" w:name="_Toc61"/>
      <w:bookmarkEnd w:id="193"/>
      <w:r>
        <w:rPr/>
        <w:t>13</w:t>
      </w:r>
      <w:bookmarkEnd w:id="194"/>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حَذَّرَكَ كَمَنْ بَشَّرَكَ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كون المحذّر كالمبشّر أنّ المبشّر يبشّر بوقوع محبوب و نجاة و المحذّر يحذّر من الوقوع في المهالك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كان النبي صلّى اللّه عليه و آله بشيرا بالثواب للمطيعين كان نذيرا بالعقاب للعاصين</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عذافر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نبّئت أنّك تعامل أبا أيوب و الربيع،فما حالك إذا نودي بك في أعوان الظلمة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فوجم </w:t>
      </w:r>
      <w:bookmarkStart w:id="195" w:name="pg14417_181907"/>
    </w:p>
    <w:p>
      <w:pPr>
        <w:pStyle w:val="BookText"/>
        <w:rPr/>
      </w:pPr>
      <w:bookmarkEnd w:id="195"/>
      <w:r>
        <w:rPr>
          <w:rFonts w:ascii="Amiri" w:hAnsi="Amiri" w:eastAsia="Amiri" w:cs="Amiri"/>
          <w:color w:val="111111"/>
          <w:sz w:val="28"/>
          <w:sz w:val="28"/>
          <w:szCs w:val="28"/>
          <w:rtl w:val="true"/>
          <w:lang w:bidi="ar-SA"/>
        </w:rPr>
        <w:t>أبي فقال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خوّفتك بما خوّفني اللّه تعالى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يزل أبي مغموما مكروبا حتى مات </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 xml:space="preserve">الكافي للكليني </w:t>
      </w:r>
      <w:r>
        <w:rPr>
          <w:rFonts w:eastAsia="Amiri" w:cs="Amiri" w:ascii="Amiri" w:hAnsi="Amiri"/>
          <w:color w:val="111111"/>
          <w:sz w:val="28"/>
          <w:szCs w:val="28"/>
          <w:lang w:bidi="ar-SA"/>
        </w:rPr>
        <w:t>5:105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 w:name="__RefHeading___Toc2422372_1468164448"/>
      <w:bookmarkStart w:id="197" w:name="_Toc62"/>
      <w:bookmarkEnd w:id="196"/>
      <w:r>
        <w:rPr/>
        <w:t>14</w:t>
      </w:r>
      <w:bookmarkEnd w:id="197"/>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لَيْسَتِ الرَّوِيَّةُ مَعَ الْإِبْصَارِ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تَكْذِبُ الْعُيُونُ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يَغُشُّ الْعَقْلُ مَنِ اسْتَنْصَحَهُ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الرؤية مع الابصار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الحديد </w:t>
      </w:r>
      <w:r>
        <w:rPr>
          <w:rStyle w:val="FootnoteAnchor"/>
          <w:rtl w:val="true"/>
        </w:rPr>
        <w:footnoteReference w:id="708"/>
      </w:r>
      <w:r>
        <w:rPr>
          <w:rFonts w:ascii="Amiri" w:hAnsi="Amiri" w:eastAsia="Amiri" w:cs="Amiri"/>
          <w:color w:val="111111"/>
          <w:sz w:val="28"/>
          <w:sz w:val="28"/>
          <w:szCs w:val="28"/>
          <w:rtl w:val="true"/>
          <w:lang w:bidi="ar-SA"/>
        </w:rPr>
        <w:t>و ابن ميثم</w:t>
      </w:r>
      <w:r>
        <w:rPr>
          <w:rFonts w:eastAsia="Amiri" w:cs="Amiri" w:ascii="Amiri" w:hAnsi="Amiri"/>
          <w:color w:val="111111"/>
          <w:sz w:val="28"/>
          <w:szCs w:val="28"/>
          <w:rtl w:val="true"/>
          <w:lang w:bidi="ar-SA"/>
        </w:rPr>
        <w:t xml:space="preserve">) </w:t>
      </w:r>
      <w:r>
        <w:rPr>
          <w:rStyle w:val="FootnoteAnchor"/>
          <w:rtl w:val="true"/>
        </w:rPr>
        <w:footnoteReference w:id="709"/>
      </w:r>
      <w:r>
        <w:rPr>
          <w:rFonts w:ascii="Amiri" w:hAnsi="Amiri" w:eastAsia="Amiri" w:cs="Amiri"/>
          <w:color w:val="111111"/>
          <w:sz w:val="28"/>
          <w:sz w:val="28"/>
          <w:szCs w:val="28"/>
          <w:rtl w:val="true"/>
          <w:lang w:bidi="ar-SA"/>
        </w:rPr>
        <w:t>و نسختهما الصحيحة لا سيما الثاني الذي نسخته بخط مصنفه،و امّا ما في الطبعة 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الرؤية كالمعاينة مع الابصار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كالمعاينة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حاشية لبيان المعنى فخلط بالمتن كما هو كثير في الطبعة المصرية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فالمعنى ليست الرؤية الحقيقية برؤية البصر بل برؤية العقل و النظر،و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 جمع البصر بمعنى العيون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تكذب العيون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العين كناية فصيحة عن عدم كون ما رأته العين بالظاهر موجودا في الواقع،قال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كذبتك عينك أم رأيت بواسط  غلس الظلام من الرباب خيالا </w:t>
      </w:r>
      <w:r>
        <w:rPr>
          <w:rStyle w:val="FootnoteAnchor"/>
          <w:rtl w:val="true"/>
        </w:rPr>
        <w:footnoteReference w:id="710"/>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الشاهد لوقوع الكذب من العين أحيانا أنّها ترى الكبير من بعيد صغيرا و قد ترى الصغير كبيرا،و ترى القمر كبيرا،و ترى القمر تحت السحاب </w:t>
      </w:r>
    </w:p>
    <w:p>
      <w:pPr>
        <w:pStyle w:val="BookText"/>
        <w:rPr/>
      </w:pPr>
      <w:r>
        <w:rPr>
          <w:rFonts w:ascii="Amiri" w:hAnsi="Amiri" w:eastAsia="Amiri" w:cs="Amiri"/>
          <w:color w:val="111111"/>
          <w:sz w:val="28"/>
          <w:sz w:val="28"/>
          <w:szCs w:val="28"/>
          <w:rtl w:val="true"/>
          <w:lang w:bidi="ar-SA"/>
        </w:rPr>
        <w:t>المتحرّك سائرا و انما السير للسحاب،و ترى عند الوقوف على نهر جار الساحل جاريا و الجري للنهر</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يغش العقل من استنصحه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باقي المستنصحين،فقد يغشون و لا يبيّنون لك الرأي الصحيح،و حينئذ فالرؤية الحقيقية إنّما هي لرؤية العقل الذي لا يكذب أصلا </w:t>
      </w:r>
      <w:r>
        <w:rPr>
          <w:rFonts w:eastAsia="Amiri" w:cs="Amiri" w:ascii="Amiri" w:hAnsi="Amiri"/>
          <w:color w:val="111111"/>
          <w:sz w:val="28"/>
          <w:szCs w:val="28"/>
          <w:rtl w:val="true"/>
          <w:lang w:bidi="ar-SA"/>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8" w:name="pg14417_181910"/>
      <w:bookmarkStart w:id="199" w:name="pg14417_181910"/>
      <w:bookmarkEnd w:id="199"/>
    </w:p>
    <w:p>
      <w:pPr>
        <w:pStyle w:val="Heading2"/>
        <w:numPr>
          <w:ilvl w:val="1"/>
          <w:numId w:val="1"/>
        </w:numPr>
        <w:rPr/>
      </w:pPr>
      <w:bookmarkStart w:id="200" w:name="pg14417_181910"/>
      <w:bookmarkStart w:id="201" w:name="__RefHeading___Toc2422374_1468164448"/>
      <w:bookmarkStart w:id="202" w:name="_Toc63"/>
      <w:bookmarkEnd w:id="200"/>
      <w:bookmarkEnd w:id="201"/>
      <w:r>
        <w:rPr>
          <w:rtl w:val="true"/>
        </w:rPr>
        <w:t>الفصل السابع و الخمسون</w:t>
      </w:r>
      <w:r>
        <w:rPr>
          <w:rtl w:val="true"/>
        </w:rPr>
        <w:t xml:space="preserve">: </w:t>
      </w:r>
      <w:r>
        <w:rPr>
          <w:rtl w:val="true"/>
        </w:rPr>
        <w:t>في الفقر</w:t>
      </w:r>
      <w:bookmarkEnd w:id="202"/>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3" w:name="__RefHeading___Toc2422376_1468164448"/>
      <w:bookmarkStart w:id="204" w:name="_Toc64"/>
      <w:bookmarkEnd w:id="203"/>
      <w:r>
        <w:rPr>
          <w:rtl w:val="true"/>
        </w:rPr>
        <w:t>اشارة</w:t>
      </w:r>
      <w:bookmarkEnd w:id="204"/>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5" w:name="pg14417_181912"/>
      <w:bookmarkStart w:id="206" w:name="pg14417_181912"/>
      <w:bookmarkEnd w:id="206"/>
    </w:p>
    <w:p>
      <w:pPr>
        <w:pStyle w:val="Heading3"/>
        <w:numPr>
          <w:ilvl w:val="2"/>
          <w:numId w:val="1"/>
        </w:numPr>
        <w:rPr/>
      </w:pPr>
      <w:bookmarkStart w:id="207" w:name="pg14417_181912"/>
      <w:bookmarkStart w:id="208" w:name="__RefHeading___Toc2422378_1468164448"/>
      <w:bookmarkStart w:id="209" w:name="_Toc65"/>
      <w:bookmarkEnd w:id="207"/>
      <w:bookmarkEnd w:id="208"/>
      <w:r>
        <w:rPr/>
        <w:t>1</w:t>
      </w:r>
      <w:bookmarkEnd w:id="209"/>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الْفَقْرُ الْمَوْتُ الْأَكْبَرُ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حديث الأربعمائة الذي رواه الخصال 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الأربعمائة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اليقطيني عن القاسم بن يحيى عن جدّه الحسن بن راشد عن أبي بصير و محمد ابن مسلم عن الصادق عليه السّلام عن آبائه عنه عليهم السّلام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أمير المؤمنين عليه السّلام أصحابه في مجلس واحد أربعمائة باب ممّا يصلح للمسلم في دينه و دنياه</w:t>
      </w:r>
      <w:r>
        <w:rPr>
          <w:rFonts w:eastAsia="Amiri" w:cs="Amiri" w:ascii="Amiri" w:hAnsi="Amiri"/>
          <w:color w:val="111111"/>
          <w:sz w:val="28"/>
          <w:szCs w:val="28"/>
          <w:rtl w:val="true"/>
          <w:lang w:bidi="ar-SA"/>
        </w:rPr>
        <w:t xml:space="preserve">) </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 xml:space="preserve">الخصال للصدوق </w:t>
      </w:r>
      <w:r>
        <w:rPr>
          <w:rFonts w:eastAsia="IRNazanin" w:cs="IRNazanin"/>
          <w:color w:val="111111"/>
          <w:sz w:val="28"/>
          <w:szCs w:val="28"/>
          <w:lang w:bidi="fa-IR"/>
        </w:rPr>
        <w:t>2:620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الحرث الأعور لأمير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الفقر؟قال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الحرص و الشره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 xml:space="preserve">. </w:t>
      </w:r>
      <w:bookmarkStart w:id="210" w:name="pg14417_181913"/>
    </w:p>
    <w:p>
      <w:pPr>
        <w:pStyle w:val="BookText"/>
        <w:rPr/>
      </w:pPr>
      <w:bookmarkEnd w:id="210"/>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 قولهم الفقر الموت الأحمر هو من الدينار و الدرهم؟قال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لا،و لكن من الدين </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 xml:space="preserve">الكافي للكليني </w:t>
      </w:r>
      <w:r>
        <w:rPr>
          <w:rFonts w:eastAsia="Amiri" w:cs="Amiri" w:ascii="Amiri" w:hAnsi="Amiri"/>
          <w:color w:val="111111"/>
          <w:sz w:val="28"/>
          <w:szCs w:val="28"/>
          <w:lang w:bidi="ar-SA"/>
        </w:rPr>
        <w:t>2:266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لقمان،قال لقمان لابنه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حملت الجندل و الحديد و كلّ حمل ثقيل فلم أحمل شيئا أثقل من جار السوء،و ذقت المرارات فلم أذق شيئا أمرّ من الفقر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أصل الفقير في اللغة من كسر فقار ظهره</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2422380_1468164448"/>
      <w:bookmarkStart w:id="212" w:name="_Toc66"/>
      <w:bookmarkEnd w:id="211"/>
      <w:r>
        <w:rPr/>
        <w:t>2</w:t>
      </w:r>
      <w:bookmarkEnd w:id="212"/>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لابنه محمّد بن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إِنِّي أَخَافُ عَلَيْكَ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فَاسْتَعِذْ بِاللَّهِ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الْفَقْرَ مَنْقَصَةٌ لِلدِّينِ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مَدْهَشَةٌ لِلْعَقْلِ دَاعِيَةٌ لِلْمَقْتِ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 لابنه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أكبر أولاده بعد الحسنين عليهم السّلام اشتهر بالنسبة إلى امّه خولة 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زبيدا سبتها من بني حنيفة،ثم ارتدّت زبيد مع عمرو بن معد يكرب باليمن،فبعث النبي صلّى اللّه عليه و آله أمير المؤمنين عليه السّلام فأصابها فصارت في سهمه و قال النبي صلّى اللّه عليه و آله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ولدت منك غلاما فسمّه باسمي و كنّه بكنيتي </w:t>
      </w:r>
      <w:r>
        <w:rPr>
          <w:rStyle w:val="FootnoteAnchor"/>
          <w:rtl w:val="true"/>
        </w:rPr>
        <w:footnoteReference w:id="7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بالطائف هاربا من ابن الزبير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 له أيضا على ما روى الخصال في باب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و العجب </w:t>
      </w:r>
    </w:p>
    <w:p>
      <w:pPr>
        <w:pStyle w:val="BookText"/>
        <w:rPr/>
      </w:pPr>
      <w:r>
        <w:rPr>
          <w:rFonts w:ascii="Amiri" w:hAnsi="Amiri" w:eastAsia="Amiri" w:cs="Amiri"/>
          <w:color w:val="111111"/>
          <w:sz w:val="28"/>
          <w:sz w:val="28"/>
          <w:szCs w:val="28"/>
          <w:rtl w:val="true"/>
          <w:lang w:bidi="ar-SA"/>
        </w:rPr>
        <w:t xml:space="preserve">و سوء الخلق و قلّة الصبر،فانّه لا يستقيم لك على هذه الخصال الثلاث صاحب و لا يزال لك عليها من الناس مجانب،و ألزم نفسك التودّد و صبّر على مئونات الناس نفسك،و ابذل لصديقك نفسك و مالك،و لعرفتك رفدك و محضرك، و للعامة بشرك و محبتك،و لعدوّك عدلك و إنصافك،و اضنن بدينك و عرضك عن كلّ أحد </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 xml:space="preserve">الخصال للصدوق </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إنّي أخاف عليك الفقر فاستعذ باللّه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دعاء أبي حمزة للسجّاد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بك من الفقر و الفاقة و كلّ بلية،و الفواحش كلّها ما ظهر منها و ما بطن</w:t>
      </w:r>
      <w:r>
        <w:rPr>
          <w:rFonts w:eastAsia="Amiri" w:cs="Amiri" w:ascii="Amiri" w:hAnsi="Amiri"/>
          <w:color w:val="111111"/>
          <w:sz w:val="28"/>
          <w:szCs w:val="28"/>
          <w:rtl w:val="true"/>
          <w:lang w:bidi="ar-SA"/>
        </w:rPr>
        <w:t xml:space="preserve">»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الفقر منقصة للدّين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الفقر سببا لنقص الدين أنّ الفقير يتواضع غالبا للغنيّ،و من تواضع لغنيّ ذهب ثلثا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كاد الفقر أن يكون كفرا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العون على التقوى المال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مدهشة للعقل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قلّ مال المرء قلّ حياؤه  و ضاقت عليه أرضه و سماؤه</w:t>
      </w:r>
    </w:p>
    <w:p>
      <w:pPr>
        <w:pStyle w:val="BookText"/>
        <w:rPr/>
      </w:pPr>
      <w:r>
        <w:rPr>
          <w:rFonts w:ascii="Amiri" w:hAnsi="Amiri" w:eastAsia="Amiri" w:cs="Amiri"/>
          <w:color w:val="111111"/>
          <w:sz w:val="28"/>
          <w:sz w:val="28"/>
          <w:szCs w:val="28"/>
          <w:rtl w:val="true"/>
          <w:lang w:bidi="ar-SA"/>
        </w:rPr>
        <w:t xml:space="preserve">و أصبح لا يدري و إن كان حازما  أقدّامه خير له أم وراؤه </w:t>
      </w:r>
      <w:r>
        <w:rPr>
          <w:rStyle w:val="FootnoteAnchor"/>
          <w:rtl w:val="true"/>
        </w:rPr>
        <w:footnoteReference w:id="721"/>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داعية للمقت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سبب لبغض الناس له،فقالوا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المفلس عند الناس أكذب من لمعان السراب و من سحاب تموز،لا يسأل عنه إن غاب و لا يسلّم عليه إذا قدم،إن غاب شتموه و إن حضر طردوه،مصافحته تنقض الطهارة </w:t>
      </w:r>
      <w:bookmarkStart w:id="213" w:name="pg14417_181915"/>
    </w:p>
    <w:p>
      <w:pPr>
        <w:pStyle w:val="BookText"/>
        <w:rPr/>
      </w:pPr>
      <w:bookmarkEnd w:id="213"/>
      <w:r>
        <w:rPr>
          <w:rFonts w:ascii="Amiri" w:hAnsi="Amiri" w:eastAsia="Amiri" w:cs="Amiri"/>
          <w:color w:val="111111"/>
          <w:sz w:val="28"/>
          <w:sz w:val="28"/>
          <w:szCs w:val="28"/>
          <w:rtl w:val="true"/>
          <w:lang w:bidi="ar-SA"/>
        </w:rPr>
        <w:t>و قراءته تقطع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محمد الجريري عن الفقر و الغنى أيّهما أفضل؟فقال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يكن من فضل الفقر إلاّ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إسقاط المطالبة،و قطع عن المعصية،و تقديم الدخول إلى الجنّة،لكفى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العباس بن عطا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فضل يكون أفضل ممّا أضافه اللّه تعالى إلى نفسه؟و أيّ شيء يكون أعجز من شيء تنافى اللّه تعالى عنه؟فانّه تعالى أضاف الغنى إلى نفسه و تنافى عن الفقر و اعتدّ على نبيه صلّى اللّه عليه و 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وَجَدَكَ عائِلاً فَأَغْنى</w:t>
      </w:r>
      <w:r>
        <w:rPr>
          <w:rFonts w:eastAsia="Amiri" w:cs="Amiri" w:ascii="Amiri" w:hAnsi="Amiri"/>
          <w:color w:val="111111"/>
          <w:sz w:val="28"/>
          <w:szCs w:val="28"/>
          <w:rtl w:val="true"/>
          <w:lang w:bidi="ar-SA"/>
        </w:rPr>
        <w:t xml:space="preserve">»   </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الضحى</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احتجّ محتجّ بأنّه صلّى اللّه عليه و آله عرض عليه مفاتيح الدنيا و لم يقبلها،فيقال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تركها اختيارا و التارك لا يكون إلاّ غنيا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4" w:name="__RefHeading___Toc2422382_1468164448"/>
      <w:bookmarkStart w:id="215" w:name="_Toc67"/>
      <w:bookmarkEnd w:id="214"/>
      <w:r>
        <w:rPr/>
        <w:t>3</w:t>
      </w:r>
      <w:bookmarkEnd w:id="215"/>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مَاءُ وَجْهِكَ جَامِدٌ يُقْطِرُهُ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عِنْدَ مَنْ تُقْطِرُهُ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في الطبعة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 xml:space="preserve">) </w:t>
      </w:r>
      <w:r>
        <w:rPr>
          <w:rStyle w:val="FootnoteAnchor"/>
          <w:rtl w:val="true"/>
        </w:rPr>
        <w:footnoteReference w:id="724"/>
      </w:r>
      <w:r>
        <w:rPr>
          <w:rFonts w:ascii="Amiri" w:hAnsi="Amiri" w:eastAsia="Amiri" w:cs="Amiri"/>
          <w:color w:val="111111"/>
          <w:sz w:val="28"/>
          <w:sz w:val="28"/>
          <w:szCs w:val="28"/>
          <w:rtl w:val="true"/>
          <w:lang w:bidi="ar-SA"/>
        </w:rPr>
        <w:t>،و لكن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الحديد </w:t>
      </w:r>
      <w:r>
        <w:rPr>
          <w:rStyle w:val="FootnoteAnchor"/>
          <w:rtl w:val="true"/>
        </w:rPr>
        <w:footnoteReference w:id="725"/>
      </w:r>
      <w:r>
        <w:rPr>
          <w:rFonts w:ascii="Amiri" w:hAnsi="Amiri" w:eastAsia="Amiri" w:cs="Amiri"/>
          <w:color w:val="111111"/>
          <w:sz w:val="28"/>
          <w:sz w:val="28"/>
          <w:szCs w:val="28"/>
          <w:rtl w:val="true"/>
          <w:lang w:bidi="ar-SA"/>
        </w:rPr>
        <w:t xml:space="preserve">و الخطية </w:t>
      </w:r>
      <w:r>
        <w:rPr>
          <w:rStyle w:val="FootnoteAnchor"/>
          <w:rtl w:val="true"/>
        </w:rPr>
        <w:footnoteReference w:id="726"/>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وجهك جامد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وجهك ماء جامد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 هنا ما في الطبعة المصرية لتصديق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Style w:val="FootnoteAnchor"/>
          <w:rtl w:val="true"/>
        </w:rPr>
        <w:footnoteReference w:id="727"/>
      </w:r>
      <w:r>
        <w:rPr>
          <w:rFonts w:ascii="Amiri" w:hAnsi="Amiri" w:eastAsia="Amiri" w:cs="Amiri"/>
          <w:color w:val="111111"/>
          <w:sz w:val="28"/>
          <w:sz w:val="28"/>
          <w:szCs w:val="28"/>
          <w:rtl w:val="true"/>
          <w:lang w:bidi="ar-SA"/>
        </w:rPr>
        <w:t>الذي نسخته بخط المصنف لمّا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كيف كان فيجوز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التخفيف مجردا و التشديد، ففي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 الماء و قطرته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يتعدّى و لا يتعدّى،و تقطير الشيء إسالته قطرة قطرة </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 xml:space="preserve">الصحاح للجوهري </w:t>
      </w:r>
      <w:r>
        <w:rPr>
          <w:rFonts w:eastAsia="Amiri" w:cs="Amiri" w:ascii="Amiri" w:hAnsi="Amiri"/>
          <w:color w:val="111111"/>
          <w:sz w:val="28"/>
          <w:szCs w:val="28"/>
          <w:lang w:bidi="ar-SA"/>
        </w:rPr>
        <w:t>2:796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يجوز أن يكونا بضم المضارعة من باب الافعال،فمعنى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حان له أن يقطر،و لا مناسبة له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محمد بن واسع على بعض الامراء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أتيتك في حاجة فإن شئت قضيتها فكنّا كريمين،و إن شئت لم تقضها و كنّا لئيمين،أراد انّه إذا لم يقضها كان طالب الحاجة أيضا لئيما حيث طلب حاجته من غير أهلها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أعياش انّك لئيم و إنّني  مذ صرت موضع مطلبي للئيم </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و قال أبو العيناء لمن طلب إليه حاجة فلم يقضها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سألتك حاجة فرددت بأقبح من وجهك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رددت رونق وجهي في صحيفته  ردّ الصقال بهاء الصارم الخذم</w:t>
      </w:r>
    </w:p>
    <w:p>
      <w:pPr>
        <w:pStyle w:val="BookText"/>
        <w:rPr/>
      </w:pPr>
      <w:r>
        <w:rPr>
          <w:rFonts w:ascii="Amiri" w:hAnsi="Amiri" w:eastAsia="Amiri" w:cs="Amiri"/>
          <w:color w:val="111111"/>
          <w:sz w:val="28"/>
          <w:sz w:val="28"/>
          <w:szCs w:val="28"/>
          <w:rtl w:val="true"/>
          <w:lang w:bidi="ar-SA"/>
        </w:rPr>
        <w:t>و ما ابالي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خير القول أصدقه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حقنت لي ماء وجهي أم حقنت دمي </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و قال أبو الأسود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أحقّ الناس إن كنت مادحا </w:t>
      </w:r>
      <w:r>
        <w:rPr>
          <w:rStyle w:val="FootnoteAnchor"/>
          <w:rtl w:val="true"/>
        </w:rPr>
        <w:footnoteReference w:id="732"/>
      </w:r>
      <w:r>
        <w:rPr>
          <w:rFonts w:ascii="Amiri" w:hAnsi="Amiri" w:eastAsia="Amiri" w:cs="Amiri"/>
          <w:color w:val="111111"/>
          <w:sz w:val="28"/>
          <w:sz w:val="28"/>
          <w:szCs w:val="28"/>
          <w:rtl w:val="true"/>
          <w:lang w:bidi="ar-SA"/>
        </w:rPr>
        <w:t xml:space="preserve">بمدحك من أعطاك و الوجه وافر </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أظمأتك أكفّ الرجال  كفتك القناعة شبعا و ريّا</w:t>
      </w:r>
    </w:p>
    <w:p>
      <w:pPr>
        <w:pStyle w:val="BookText"/>
        <w:rPr/>
      </w:pPr>
      <w:r>
        <w:rPr>
          <w:rFonts w:ascii="Amiri" w:hAnsi="Amiri" w:eastAsia="Amiri" w:cs="Amiri"/>
          <w:color w:val="111111"/>
          <w:sz w:val="28"/>
          <w:sz w:val="28"/>
          <w:szCs w:val="28"/>
          <w:rtl w:val="true"/>
          <w:lang w:bidi="ar-SA"/>
        </w:rPr>
        <w:t>فكن رجلا رجله في الثرى  و هامة همّته في الثريّا</w:t>
      </w:r>
    </w:p>
    <w:p>
      <w:pPr>
        <w:pStyle w:val="BookText"/>
        <w:rPr/>
      </w:pPr>
      <w:r>
        <w:rPr>
          <w:rFonts w:ascii="Amiri" w:hAnsi="Amiri" w:eastAsia="Amiri" w:cs="Amiri"/>
          <w:color w:val="111111"/>
          <w:sz w:val="28"/>
          <w:sz w:val="28"/>
          <w:szCs w:val="28"/>
          <w:rtl w:val="true"/>
          <w:lang w:bidi="ar-SA"/>
        </w:rPr>
        <w:t xml:space="preserve">فإنّ إراقة ماء الحياة  دون إراقة ماء المحيّا </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 xml:space="preserve">شرح ابن أبي الحديد،شرح نهج البلاغة </w:t>
      </w:r>
      <w:r>
        <w:rPr>
          <w:rFonts w:eastAsia="Amiri" w:cs="Amiri" w:ascii="Amiri" w:hAnsi="Amiri"/>
          <w:color w:val="111111"/>
          <w:sz w:val="28"/>
          <w:szCs w:val="28"/>
          <w:lang w:bidi="ar-SA"/>
        </w:rPr>
        <w:t>19:261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بشار في عمر بن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دعاني إلى عمر جوده  و قول العشيرة بحر خضم</w:t>
      </w:r>
    </w:p>
    <w:p>
      <w:pPr>
        <w:pStyle w:val="BookText"/>
        <w:rPr/>
      </w:pPr>
      <w:r>
        <w:rPr>
          <w:rFonts w:ascii="Amiri" w:hAnsi="Amiri" w:eastAsia="Amiri" w:cs="Amiri"/>
          <w:color w:val="111111"/>
          <w:sz w:val="28"/>
          <w:sz w:val="28"/>
          <w:szCs w:val="28"/>
          <w:rtl w:val="true"/>
          <w:lang w:bidi="ar-SA"/>
        </w:rPr>
        <w:t xml:space="preserve">و لو لا الذي زعموا لم أكن  لأمدح ريحانة قبل شم </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الحارث الهمداني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سامرت أمير المؤمنين عليه السّلام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عرضت لي 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رأيتني لها أهلا؟قلت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جزاك اللّه عنّي خيرا،ثم قام إلى السراج فأغشاها و جلس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أغشيت السراج لئلا أرى ذلّ حاجتك في وجهك فتكلّم فإنّي سمعت النبي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الحوائج أمانة من اللّه في صدور العباد،فمن كتمها كتبت له عبادة و من أفشاها كان حقّا على من سمعها أن يعينه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توسّل أحد إليّ بوسيلة و لا تذرّع بذريعة أقرب له إلى ما يريده منّي من رجل سلف إليه منّي يد اتبعها اختها و أحسنت 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تربيتها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رأيت منع الأواخر يقطع لسان شكر الأوائل،و لا سخت نفسي بردّ بكر الحوائج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بليت ببذل وجهك سائلا  فابذله للمتكرّم المفضال</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الجواد إذا حباك بموعد  أعطاكه سلسا بغير مطال </w:t>
      </w:r>
    </w:p>
    <w:p>
      <w:pPr>
        <w:pStyle w:val="BookText"/>
        <w:rPr/>
      </w:pPr>
      <w:r>
        <w:rPr>
          <w:rFonts w:ascii="Amiri" w:hAnsi="Amiri" w:eastAsia="Amiri" w:cs="Amiri"/>
          <w:color w:val="111111"/>
          <w:sz w:val="28"/>
          <w:sz w:val="28"/>
          <w:szCs w:val="28"/>
          <w:rtl w:val="true"/>
          <w:lang w:bidi="ar-SA"/>
        </w:rPr>
        <w:t xml:space="preserve">و إذا السّؤال مع النوال و زنته  رجح السّؤال و خفّ كل نوال </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 xml:space="preserve">الكافي للكليني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رجل أن يعطيه ما يصل إلى بلده،فدخل و ردّ الباب و أعطاه من أعلى الباب،فقيل له عليه السّلام في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سمعت 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متى آته يوما لأطلب حاجة  رجعت إلى أهلي و وجهي بمائه </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يسأل من غير حاجة فيموت حتى يحوجه اللّه إليها و يثبت اللّه له بها النار </w:t>
      </w:r>
      <w:r>
        <w:rPr>
          <w:rStyle w:val="FootnoteAnchor"/>
          <w:rtl w:val="true"/>
        </w:rPr>
        <w:footnoteReference w:id="739"/>
      </w:r>
      <w:r>
        <w:rPr>
          <w:rFonts w:ascii="Amiri" w:hAnsi="Amiri" w:eastAsia="Amiri" w:cs="Amiri"/>
          <w:color w:val="111111"/>
          <w:sz w:val="28"/>
          <w:sz w:val="28"/>
          <w:szCs w:val="28"/>
          <w:rtl w:val="true"/>
          <w:lang w:bidi="ar-SA"/>
        </w:rPr>
        <w:t>و عنه عليه السّلام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عبدا عفّ و تعفّف و كفّ عن المسألة،فإنّه يتعجّل الدنيّة في الدّنيا و لا يغني الناس عنه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تمثّل ببيت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عرفت اليأس ألفيته الغنى  إذا عرفته النفس و الطمع الفقر </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فخذ من الأنصار إلى النبي صلّى اللّه عليه و آله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عظيمة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هاتوها ما هي؟قالوا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تضمن لنا على ربّك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فنكس النبي صلّى اللّه عليه و آله رأسه ثم نكت في الأرض ثم رفع رأسه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ذلك بكم على أن لا تسألوا أحدا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الرجل منهم يكون في السفر فيسقط سوطه فيكره أن يقول 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ناولنيه فرارا من المسألة و ينزل فيأخذه،و يكون على المائدة فيكون بعض الجلساء أقرب إلى الماء منه فلا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ناولني،حتى يقوم فيشرب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تعالى أحبّ شيئا لنفسه و أبغضه لخلقه،أبغض </w:t>
      </w:r>
      <w:bookmarkStart w:id="216" w:name="pg14417_181919"/>
    </w:p>
    <w:p>
      <w:pPr>
        <w:pStyle w:val="BookText"/>
        <w:rPr/>
      </w:pPr>
      <w:bookmarkEnd w:id="216"/>
      <w:r>
        <w:rPr>
          <w:rFonts w:ascii="Amiri" w:hAnsi="Amiri" w:eastAsia="Amiri" w:cs="Amiri"/>
          <w:color w:val="111111"/>
          <w:sz w:val="28"/>
          <w:sz w:val="28"/>
          <w:szCs w:val="28"/>
          <w:rtl w:val="true"/>
          <w:lang w:bidi="ar-SA"/>
        </w:rPr>
        <w:t xml:space="preserve">لخلقه المسألة و أحبّ لنفسه أن يسأل،و لا يستحي أحدكم أن يسأل اللّه من فضله و لو شسع نعل </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نفسي بيده لأن يأخذ أحدكم حبلا ثم يدخل عرض هذا الوادي فيحتطب حتى لا يلتقي طرفاه ثم يدخل به إلى السوق فيبيعه بمدّ من تمر و يأخذ ثلثيه و يتصدّق بثلثه خير له من أن يسأل الناس، أعطوه أو حرموه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يعلم السائل ما في المسألة ما سأل أحد أحدا،و لو يعلم المعطي ما في العطية ما ردّ أحد أحدا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7" w:name="__RefHeading___Toc2422384_1468164448"/>
      <w:bookmarkStart w:id="218" w:name="_Toc68"/>
      <w:bookmarkEnd w:id="217"/>
      <w:r>
        <w:rPr/>
        <w:t>4</w:t>
      </w:r>
      <w:bookmarkEnd w:id="218"/>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شَكَا الْحَاجَةَ إِلَى مُؤْمِنٍ فَكَأَنَّمَا شَكَاهَا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شَكَاهَا إِلَى كَافِرٍ فَكَأَنَّمَا شَكَا اللَّهَ  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الحديد </w:t>
      </w:r>
      <w:r>
        <w:rPr>
          <w:rStyle w:val="FootnoteAnchor"/>
          <w:rtl w:val="true"/>
        </w:rPr>
        <w:footnoteReference w:id="745"/>
      </w:r>
      <w:r>
        <w:rPr>
          <w:rFonts w:ascii="Amiri" w:hAnsi="Amiri" w:eastAsia="Amiri" w:cs="Amiri"/>
          <w:color w:val="111111"/>
          <w:sz w:val="28"/>
          <w:sz w:val="28"/>
          <w:szCs w:val="28"/>
          <w:rtl w:val="true"/>
          <w:lang w:bidi="ar-SA"/>
        </w:rPr>
        <w:t>و ابن ميثم</w:t>
      </w:r>
      <w:r>
        <w:rPr>
          <w:rFonts w:eastAsia="Amiri" w:cs="Amiri" w:ascii="Amiri" w:hAnsi="Amiri"/>
          <w:color w:val="111111"/>
          <w:sz w:val="28"/>
          <w:szCs w:val="28"/>
          <w:rtl w:val="true"/>
          <w:lang w:bidi="ar-SA"/>
        </w:rPr>
        <w:t xml:space="preserve">) </w:t>
      </w:r>
      <w:r>
        <w:rPr>
          <w:rStyle w:val="FootnoteAnchor"/>
          <w:rtl w:val="true"/>
        </w:rPr>
        <w:footnoteReference w:id="746"/>
      </w:r>
      <w:r>
        <w:rPr>
          <w:rFonts w:ascii="Amiri" w:hAnsi="Amiri" w:eastAsia="Amiri" w:cs="Amiri"/>
          <w:color w:val="111111"/>
          <w:sz w:val="28"/>
          <w:sz w:val="28"/>
          <w:szCs w:val="28"/>
          <w:rtl w:val="true"/>
          <w:lang w:bidi="ar-SA"/>
        </w:rPr>
        <w:t xml:space="preserve">و الخطية و ما في الطبعة المصرية </w:t>
      </w:r>
      <w:r>
        <w:rPr>
          <w:rStyle w:val="FootnoteAnchor"/>
          <w:rtl w:val="true"/>
        </w:rPr>
        <w:footnoteReference w:id="747"/>
      </w:r>
      <w:r>
        <w:rPr>
          <w:rFonts w:ascii="IRNazanin" w:hAnsi="IRNazanin" w:eastAsia="IRNazanin"/>
          <w:color w:val="111111"/>
          <w:sz w:val="28"/>
          <w:sz w:val="28"/>
          <w:szCs w:val="28"/>
          <w:rtl w:val="true"/>
          <w:lang w:bidi="fa-IR"/>
        </w:rPr>
        <w:t>غلط</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 لبعض شيعته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نزلت بك نازلة فلا تشكها إلى أحد من أهل الخلاف،و لكن اذكرها لبعض إخوانك </w:t>
      </w:r>
    </w:p>
    <w:p>
      <w:pPr>
        <w:pStyle w:val="BookText"/>
        <w:rPr/>
      </w:pPr>
      <w:r>
        <w:rPr>
          <w:rFonts w:ascii="Amiri" w:hAnsi="Amiri" w:eastAsia="Amiri" w:cs="Amiri"/>
          <w:color w:val="111111"/>
          <w:sz w:val="28"/>
          <w:sz w:val="28"/>
          <w:szCs w:val="28"/>
          <w:rtl w:val="true"/>
          <w:lang w:bidi="ar-SA"/>
        </w:rPr>
        <w:t>فانّك لن تعدم خصلة من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 كفاية بمال،أو معونة بجاه،أو دعوة فتستجاب،أو مشورة برأي </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 xml:space="preserve">الروضة في الكافي للكليني </w:t>
      </w:r>
      <w:r>
        <w:rPr>
          <w:rFonts w:eastAsia="Amiri" w:cs="Amiri" w:ascii="Amiri" w:hAnsi="Amiri"/>
          <w:color w:val="111111"/>
          <w:sz w:val="28"/>
          <w:szCs w:val="28"/>
          <w:lang w:bidi="ar-SA"/>
        </w:rPr>
        <w:t>8:170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راشد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مرض ثلاثا فلم يشك إلى أحد من عوّاده أبدلته لحما خيرا من لحمه و دما خيرا من دمه،فإن عافيته عافيته و لا ذنب له،و إن قبضته قبضته إلى رحمتي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قال حممت اليوم أو سهرت البارحة ليس بشكاة،إنّما الشكوى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ابتليت بما لم يبتل به أحد،و أصبت ما لم يصب أحدا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 xml:space="preserve">.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9" w:name="pg14417_181922"/>
      <w:bookmarkStart w:id="220" w:name="pg14417_181922"/>
      <w:bookmarkEnd w:id="220"/>
    </w:p>
    <w:p>
      <w:pPr>
        <w:pStyle w:val="Heading2"/>
        <w:numPr>
          <w:ilvl w:val="1"/>
          <w:numId w:val="1"/>
        </w:numPr>
        <w:rPr/>
      </w:pPr>
      <w:bookmarkStart w:id="221" w:name="pg14417_181922"/>
      <w:bookmarkStart w:id="222" w:name="__RefHeading___Toc2422386_1468164448"/>
      <w:bookmarkStart w:id="223" w:name="_Toc69"/>
      <w:bookmarkEnd w:id="221"/>
      <w:bookmarkEnd w:id="222"/>
      <w:r>
        <w:rPr>
          <w:rtl w:val="true"/>
        </w:rPr>
        <w:t>الفصل الثامن و الخمسون</w:t>
      </w:r>
      <w:r>
        <w:rPr>
          <w:rtl w:val="true"/>
        </w:rPr>
        <w:t xml:space="preserve">: </w:t>
      </w:r>
      <w:r>
        <w:rPr>
          <w:rtl w:val="true"/>
        </w:rPr>
        <w:t>كلامه عليه السّلام في النساء</w:t>
      </w:r>
      <w:bookmarkEnd w:id="223"/>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4" w:name="__RefHeading___Toc2422388_1468164448"/>
      <w:bookmarkStart w:id="225" w:name="_Toc70"/>
      <w:bookmarkEnd w:id="224"/>
      <w:r>
        <w:rPr>
          <w:rtl w:val="true"/>
        </w:rPr>
        <w:t>اشارة</w:t>
      </w:r>
      <w:bookmarkEnd w:id="225"/>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6" w:name="pg14417_181924"/>
      <w:bookmarkStart w:id="227" w:name="pg14417_181924"/>
      <w:bookmarkEnd w:id="227"/>
    </w:p>
    <w:p>
      <w:pPr>
        <w:pStyle w:val="Heading3"/>
        <w:numPr>
          <w:ilvl w:val="2"/>
          <w:numId w:val="1"/>
        </w:numPr>
        <w:rPr/>
      </w:pPr>
      <w:bookmarkStart w:id="228" w:name="pg14417_181924"/>
      <w:bookmarkStart w:id="229" w:name="__RefHeading___Toc2422390_1468164448"/>
      <w:bookmarkStart w:id="230" w:name="_Toc71"/>
      <w:bookmarkEnd w:id="228"/>
      <w:bookmarkEnd w:id="229"/>
      <w:r>
        <w:rPr/>
        <w:t>1</w:t>
      </w:r>
      <w:bookmarkEnd w:id="230"/>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غَيْرَةُ الْمَرْأَةِ كُفْرٌ وَ غَيْرَةُ الرَّجُلِ إِيمَانٌ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بالفتح صرح به ابن السّكّيت </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اصلاح المنطق لابن السّكّيت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،و ذكره ابن سيده في الصحاح </w:t>
      </w:r>
      <w:r>
        <w:rPr>
          <w:rFonts w:eastAsia="Amiri" w:cs="Amiri" w:ascii="Amiri" w:hAnsi="Amiri"/>
          <w:color w:val="111111"/>
          <w:sz w:val="28"/>
          <w:szCs w:val="28"/>
          <w:lang w:bidi="ar-SA"/>
        </w:rPr>
        <w:t>2:776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اللّه الجهاد على الرجال و النساء،و جهاد المرأة أن تصبر على ما ترى من أذى زوجها و غيرته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جهاد المرأة حسن التبعل</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ليلى بنت الخطيم الخزرجية أقبلت إلى النبي صلّى اللّه عليه و آله و هو مولّ ظهره الشمس،فضربت على منكبه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هذه؟قالت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ابنة مباري الريح،جئتك أعرض عليك نفسي فتزوّجني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فرجعت إلى قومها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تزوّجني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بئس ما صنعت، أنت امرأة غيرى و النبي صلّى اللّه عليه و آله صاحب نساء،استقيليه نفسك،فرجعت إلى </w:t>
      </w:r>
    </w:p>
    <w:p>
      <w:pPr>
        <w:pStyle w:val="BookText"/>
        <w:rPr/>
      </w:pPr>
      <w:r>
        <w:rPr>
          <w:rFonts w:ascii="Amiri" w:hAnsi="Amiri" w:eastAsia="Amiri" w:cs="Amiri"/>
          <w:color w:val="111111"/>
          <w:sz w:val="28"/>
          <w:sz w:val="28"/>
          <w:szCs w:val="28"/>
          <w:rtl w:val="true"/>
          <w:lang w:bidi="ar-SA"/>
        </w:rPr>
        <w:t>النبي صلّى اللّه عليه و آله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أقلتك </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 xml:space="preserve">تاريخ الامم و الملوك للطبري </w:t>
      </w:r>
      <w:r>
        <w:rPr>
          <w:rFonts w:eastAsia="Amiri" w:cs="Amiri" w:ascii="Amiri" w:hAnsi="Amiri"/>
          <w:color w:val="111111"/>
          <w:sz w:val="28"/>
          <w:szCs w:val="28"/>
          <w:lang w:bidi="ar-SA"/>
        </w:rPr>
        <w:t>2:417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صح الخبر لدلّ على اختصاص النبي صلّى اللّه عليه و آله بالإقالة بدل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معشر تزوّج النبي صلّى اللّه عليه و آله مليكة بنت كعب الليثي و كانت تذكر بجمال بارع،فدخلت عليها عائشة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تستحين أن تنكحي قاتل أبيك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فاستعاذت من النبي صلّى اللّه عليه و آله فطلقها،فجاء قومها إلى النبي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صغيرة و لا رأي لها و خدعت فارتجعها،فأبى،و كان أبوها قد قتل يوم فتح مكّة قتله خالد بن الوليد بالخندمة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قال أبو اسيد الساعدي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 النبي صلّى اللّه عليه و آله أسماء ابنة النعمان الجونية و أرسلني فجئت بها فقالت حفصة لعائشة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عائشة لحفصة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إخضبيها أنت و أمشطها أنا،ففعلت ثم قالت إحداهما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يعجبه من المرأة إذا ادخلت عليه أن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دخلت عليه و اغلق الباب و أرخى الستر مدّ يده إليها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بكمه على وجهه فاستتر به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عذت معاذا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أسيد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خرج النبي صلّى اللّه عليه و آله عليّ و قال ألحقها بأهلها و متّعها برازقيتين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كرباسين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فكانت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ادعوني الشّقسّة،فلما طلعت بها على القوم تصايحوا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لغير مباركة ما دهاك؟فقالت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خدعت،فقيل لي كيت و كيت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جعلتنا في العرب شهرة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فنادت أبا أسيد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ما كان فالذي أصنع ما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أقيمي في بيتك فاحتجبي إلاّ من ذي محرم و لا يطمع فيك طامع بعد النبي صلّى اللّه عليه و آله،فإنّك من امّهات المؤمنين</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فأقامت حتى توفّيت في خلافة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زهير بن معاوية ماتت كمدا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النبي صلّى اللّه عليه و آله امرأة من كلب، فبعثني أنظر إليها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رأيت؟فقلت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طائلا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رأيت خالا بخدّها أقشعر كلّ شعرة منك على 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دونك ستر </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 xml:space="preserve">عيون الأخبار لابن قتيبة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أخبار النساء لابن قيم الجوزية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 أنّ النبي صلّى اللّه عليه و آله كان عند بعض نسائه، فأرسلت إحدى امهات المؤمنين مع خادمها قصعة فيها طعام،فضربت بيدها فكسرت القصعة،فأخذ النبي صلّى اللّه عليه و آله الكسرتين فضمّ إحداهما إلى الاخرى فجعل يجمع فيها الطعام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غارت امّكم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المرسلة للطعام في قصعة كانت صفية بن حيّ بن أخطب و الكاسرة لها عائشة كما صرّح به في خبر رواه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ذاك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عائشة أفكل فكسرت الإناء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عنوان خديجة،قالت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صلّى اللّه عليه و آله لا يكاد يخرج من البيت حتى يذكر خديجة فيحسن الثناء عليها،فذكرها يوما فأدركتني الغيرة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كانت إلاّ عجوزا فقد أبدلك اللّه خيرا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 حتى اهتزّ مقدّم شعره من الغضب،ثم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 اللّه ما أبدلني اللّه خيرا منها، آمنت بي إذ كفر الناس،و صدّقتني إذ كذّبني الناس،و واستني في مالها إذ حرمني الناس،و رزقني اللّه منها أولادا إذ حرمني أولاد النساء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مغزى كلامه صلّى اللّه عليه و آله أنّ أباها كان كافرا فيمن كفر و مكذّبا فيمن كذب حين اسلام خديجة،كما أنّها هي من نسائه اللاتي حرم الولد منهن، فكيف يدّعون لأبيها تقدم اسلامه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امْرَأَةً مُؤْمِنَةً إِنْ وَهَبَتْ نَفْسَها لِلنَّبِيِّ</w:t>
      </w:r>
      <w:r>
        <w:rPr>
          <w:rFonts w:eastAsia="Amiri" w:cs="Amiri" w:ascii="Amiri" w:hAnsi="Amiri"/>
          <w:color w:val="111111"/>
          <w:sz w:val="28"/>
          <w:szCs w:val="28"/>
          <w:rtl w:val="true"/>
          <w:lang w:bidi="ar-SA"/>
        </w:rPr>
        <w:t xml:space="preserve">»   </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سبب نزولها أنّ امرأة من الأنصار أتت النبي صلّى اللّه عليه و آله و قد تهيّأت و تزيّنت،فقالت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هل لك فيّ حاجة فقد وهبت نفسي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لها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قبّحك اللّه ما أنهمك للرجال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 يا عائشة فإنّها رغبت في رسول اللّه صلّى اللّه عليه و آله إذ زهدتنّ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رحمك اللّه و رحمكم يا معشر الأنصار،نصرني رجالكم و رغبت فيّ نساؤكم،ارجعي رحمك اللّه فإنّي أنتظر أمر اللّه فأنزل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امْرَأَةً مُؤْمِنَةً إِنْ وَهَبَتْ نَفْسَها لِلنَّبِيِّ إِنْ أَرادَ النَّبِيُّ أَنْ يَسْتَنْكِحَها خالِصَةً لَكَ مِنْ دُونِ 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فلا تحلّ الهبة إلاّ لرسول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من المضحك أنّ النووي في شرحه على صحيح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رواية مسلم عن عائشة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لأعلم إذا كنت عنّي راضية و إذا كنت عليّ غضبى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أين تعرف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 كنت عني راضية تقولين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ربّ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كنت غضبى تقولين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ربّ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و اللّه لا أهجر إلاّ اسمك</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مغاضبة عائشة للنبي صلّى اللّه عليه و آله هي ممّا سبق من الغيرة التي عفي عنها للنساء في كثير من الأحكام كما سبق لعدم انفكاكهن منها،حتى قال مالك و غيره من علماء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يسقط عنها الحد إذا قذفت زوجها بالفاحشة على جهة الغيرة،قال و احتج بما روي ان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تدري الغيراء أعلى الوادي من أسفله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لا ذلك لكان على عائشة في ذلك من الحرج ما فيه،لأن الغضب على النبي صلّى اللّه عليه و آله و هجره كبيرة عظيمة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إخواننا إنّما عرفوا الحق بالأشخاص،فاعتقدوا بحسب مذهبهم المتناقض أنّ عائشة صدّيقة ابنة 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فاشتروا بذلك قول اللّه جل و 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نِساءَ النَّبِيِّ مَنْ يَأْتِ مِنْكُنَّ بِفاحِشَةٍ مُبَيِّنَةٍ يُضاعَفْ لَهَا الْعَذابُ ضِعْفَيْنِ وَ كانَ ذلِكَ عَلَى اللّهِ يَسِيراً</w:t>
      </w:r>
      <w:r>
        <w:rPr>
          <w:rFonts w:eastAsia="Amiri" w:cs="Amiri" w:ascii="Amiri" w:hAnsi="Amiri"/>
          <w:color w:val="111111"/>
          <w:sz w:val="28"/>
          <w:szCs w:val="28"/>
          <w:rtl w:val="true"/>
          <w:lang w:bidi="ar-SA"/>
        </w:rPr>
        <w:t xml:space="preserve">»   </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تعالى فيها و في صاحبتها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تَظاهَرا عَلَيْهِ فَإِنَّ اللّهَ هُوَ مَوْلاهُ وَ جِبْرِيلُ وَ صالِحُ 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عزّ اسمه تعريضا بهما كما صرّح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الزمخشري</w:t>
      </w:r>
      <w:r>
        <w:rPr>
          <w:rFonts w:eastAsia="Amiri" w:cs="Amiri" w:ascii="Amiri" w:hAnsi="Amiri"/>
          <w:color w:val="111111"/>
          <w:sz w:val="28"/>
          <w:szCs w:val="28"/>
          <w:rtl w:val="true"/>
          <w:lang w:bidi="ar-SA"/>
        </w:rPr>
        <w:t xml:space="preserve">) </w:t>
      </w:r>
      <w:r>
        <w:rPr>
          <w:rStyle w:val="FootnoteAnchor"/>
          <w:rtl w:val="true"/>
        </w:rPr>
        <w:footnoteReference w:id="760"/>
      </w:r>
      <w:r>
        <w:rPr>
          <w:rFonts w:ascii="Amiri" w:hAnsi="Amiri" w:eastAsia="Amiri" w:cs="Amiri"/>
          <w:color w:val="111111"/>
          <w:sz w:val="28"/>
          <w:sz w:val="28"/>
          <w:szCs w:val="28"/>
          <w:rtl w:val="true"/>
          <w:lang w:bidi="ar-SA"/>
        </w:rPr>
        <w:t xml:space="preserve">و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Style w:val="FootnoteAnchor"/>
          <w:rtl w:val="true"/>
        </w:rPr>
        <w:footnoteReference w:id="7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لِلَّذِينَ كَفَرُوا امْرَأَتَ نُوحٍ وَ امْرَأَتَ لُوطٍ كانَتا تَحْتَ عَبْدَيْنِ مِنْ عِبادِنا صالِحَيْنِ فَخانَتاهُما فَلَمْ يُغْنِيا عَنْهُما مِنَ اللّهِ شَيْئاً وَ قِيلَ ادْخُلاَ النّارَ مَعَ الدّاخِلِينَ</w:t>
      </w:r>
      <w:r>
        <w:rPr>
          <w:rFonts w:eastAsia="Amiri" w:cs="Amiri" w:ascii="Amiri" w:hAnsi="Amiri"/>
          <w:color w:val="111111"/>
          <w:sz w:val="28"/>
          <w:szCs w:val="28"/>
          <w:rtl w:val="true"/>
          <w:lang w:bidi="ar-SA"/>
        </w:rPr>
        <w:t xml:space="preserve">»  </w:t>
      </w:r>
      <w:r>
        <w:rPr>
          <w:rStyle w:val="FootnoteAnchor"/>
          <w:rtl w:val="true"/>
        </w:rPr>
        <w:footnoteReference w:id="762"/>
      </w:r>
      <w:r>
        <w:rPr>
          <w:rFonts w:ascii="Amiri" w:hAnsi="Amiri" w:eastAsia="Amiri" w:cs="Amiri"/>
          <w:color w:val="111111"/>
          <w:sz w:val="28"/>
          <w:sz w:val="28"/>
          <w:szCs w:val="28"/>
          <w:rtl w:val="true"/>
          <w:lang w:bidi="ar-SA"/>
        </w:rPr>
        <w:t>بثمن قليل،فكان ضعف العذاب عليها لإتيانها بتلك الفواحش المبيّنة عليهم عسيرا،و تظاهرها هي و صاحبتها على نبيّه صلّى اللّه عليه و آله نسيا منسيا،و أنّها مع خيانتها تلك الخيانات التي أثبتها التاريخ في الجمل و غير الجمل كان كونها تحت النبي صلّى اللّه عليه و آله لا يغني عنها شيئا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أغمضوا عمّا شاهدوا من أبيها و صاحبه مع النبي صلّى اللّه عليه و آله بالتخلّف عن جيش اسامة الذي لعن المتخلف عنه و منعه من الوصية و نسبة الهجر إليه،مع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يَنْطِقُ عَنِ الْهَوى إِنْ هُوَ إِلاّ وَحْيٌ يُوحى</w:t>
      </w:r>
      <w:r>
        <w:rPr>
          <w:rFonts w:eastAsia="Amiri" w:cs="Amiri" w:ascii="Amiri" w:hAnsi="Amiri"/>
          <w:color w:val="111111"/>
          <w:sz w:val="28"/>
          <w:szCs w:val="28"/>
          <w:rtl w:val="true"/>
          <w:lang w:bidi="ar-SA"/>
        </w:rPr>
        <w:t xml:space="preserve">»  </w:t>
      </w:r>
      <w:r>
        <w:rPr>
          <w:rStyle w:val="FootnoteAnchor"/>
          <w:rtl w:val="true"/>
        </w:rPr>
        <w:footnoteReference w:id="763"/>
      </w:r>
      <w:r>
        <w:rPr>
          <w:rFonts w:ascii="Amiri" w:hAnsi="Amiri" w:eastAsia="Amiri" w:cs="Amiri"/>
          <w:color w:val="111111"/>
          <w:sz w:val="28"/>
          <w:sz w:val="28"/>
          <w:szCs w:val="28"/>
          <w:rtl w:val="true"/>
          <w:lang w:bidi="ar-SA"/>
        </w:rPr>
        <w:t xml:space="preserve">و مع أهل بيته بإحراقهم لو لم يبايعوا مع قوله تعالى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قال بعضهم لأمير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أعتزلك لاعتزال سعد و ابن عمر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تعرف الحقّ بالرجال و الواجب أن تعرف الرجال بالحقّ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تكون غيرتهن عفوا و قد 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غيرتهن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غيرة النساء الحسد،و الحسد أصل الكفر،إنّ النساء إذا غرن غضبن،و إذا غضبن كفرن إلاّ المسلمات منهنّ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لم يجعل الغيرة للنساء،و إنّما تغار المنكرات منهن،فأمّا المؤمنات فلا،إنّما جعل اللّه الغيرة للرجال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الغيراء لا تدري أعلى الوادي من أسفله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فبيان حالهن لا دليل جواز عملهن</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ورد من طريقنا </w:t>
      </w:r>
      <w:r>
        <w:rPr>
          <w:rStyle w:val="FootnoteAnchor"/>
          <w:rtl w:val="true"/>
        </w:rPr>
        <w:footnoteReference w:id="768"/>
      </w:r>
      <w:r>
        <w:rPr>
          <w:rFonts w:ascii="Amiri" w:hAnsi="Amiri" w:eastAsia="Amiri" w:cs="Amiri"/>
          <w:color w:val="111111"/>
          <w:sz w:val="28"/>
          <w:sz w:val="28"/>
          <w:szCs w:val="28"/>
          <w:rtl w:val="true"/>
          <w:lang w:bidi="ar-SA"/>
        </w:rPr>
        <w:t>أيضا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كان النبي صلّى اللّه عليه و آله قاعدا إذ جاءت امرأة عريانة حتى قامت بين يديه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فجرت فطهّرني،و جاء رجل يعدو في أثرها و ألقى عليها ثوبا،فقال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 منك؟قال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صاحبتي خلوت بجاريتي فصنعت 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ضمّها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الغيراء لا تبصر أعلى الوادي من أسفله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كيف يعفى عنهنّ مع ترتب مفاسد كثيرة على غيرتهن،فقد روى الكافي أنّ عمر اتي بجارية قد شهدوا عليها أنّها بغت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قصتها أنّها كانت يتيمة عند رجل و كان الرجل كثيرا ما يغيب عن أهله،فشبّت اليتيمة فتخوّفت المرأة أن يتزوجها زوجها،فدعت بنسوة حتى أمسكنها فأخذت عذرتها بإصبعها،فلما قدم زوجها من غيبته رمت المرأة اليتيمة بالفاحشة و أقامت البيّنة من جاراتها اللاّتي ساعدنها على ذلك،فرفع ذلك إلى عمر فلم يدر كيف يقضي فيها،ثم قال للرجل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إيت عليّ بن أبي طالب و اذهب بنا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فأتوه عليه السّلام و قصوا عليه القصة،فقال عليه السّلام لامرأة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ألك بيّنة أو برهان؟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جاراتي يشهدن عليها بما أقول،و أحضرتهن فأخرج علي عليه السّلام سيفه من غمده فطرحه بين يديه و أمر بكلّ واحدة منهن فأدخلت بيتا،ثم دعا امرأة الرجل فأدارها بكل وجه فأبت أن تزول عن قولها،فردّها إلى البيت الذي كانت فيه و دعا إحدى الشهود و جثا على ركبتيه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تعرفيني أنا علي بن أبي طالب و هذا سيفي و قد قالت امرأة الرجل ما قالت و رجعت إلى الحق و أعطيتها الأمان و إن لم تصدقيني لأمكّننّ السيف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فالتفتت المرأة إلى عمر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 على 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 علي فاصدقي،فقالت لا و اللّه إلاّ أنّها رأت جمالا و هيئة فخافت فساد زوجها فسقتها المسكر و دعتنا فأمسكناها فافتضّتها بإصبعها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أنا أوّل من فرق بين الشهود إلاّ دانيال النبي عليه السّلام،و الزمهن حدّ القاذف و الزمهن جميعا العقر و جعل عقرها أربعمائة درهم،و أمر بالمرأة أن تنفى من الرجل و يطلقها زوجها، و زوّجه عليه السّلام الجارية و ساق المهر عنه</w:t>
      </w:r>
      <w:r>
        <w:rPr>
          <w:rFonts w:eastAsia="Amiri" w:cs="Amiri" w:ascii="Amiri" w:hAnsi="Amiri"/>
          <w:color w:val="111111"/>
          <w:sz w:val="28"/>
          <w:szCs w:val="28"/>
          <w:rtl w:val="true"/>
          <w:lang w:bidi="ar-SA"/>
        </w:rPr>
        <w:t xml:space="preserve">... </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 xml:space="preserve">الكافي للكليني </w:t>
      </w:r>
      <w:r>
        <w:rPr>
          <w:rFonts w:eastAsia="Amiri" w:cs="Amiri" w:ascii="Amiri" w:hAnsi="Amiri"/>
          <w:color w:val="111111"/>
          <w:sz w:val="28"/>
          <w:szCs w:val="28"/>
          <w:lang w:bidi="ar-SA"/>
        </w:rPr>
        <w:t>7:425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أيضا أنّه كان على عهد أمير المؤمنين عليه السّلام رجلان متؤاخيان </w:t>
      </w:r>
    </w:p>
    <w:p>
      <w:pPr>
        <w:pStyle w:val="BookText"/>
        <w:rPr/>
      </w:pPr>
      <w:r>
        <w:rPr>
          <w:rFonts w:ascii="Amiri" w:hAnsi="Amiri" w:eastAsia="Amiri" w:cs="Amiri"/>
          <w:color w:val="111111"/>
          <w:sz w:val="28"/>
          <w:sz w:val="28"/>
          <w:szCs w:val="28"/>
          <w:rtl w:val="true"/>
          <w:lang w:bidi="ar-SA"/>
        </w:rPr>
        <w:t>في اللّه عز و جل،فمات أحدهما و أوصى إلى الآخر في حفظ بنية كانت له، فحفظها الرجل و أنزلها منزلة ولده في اللطف و الإكرام،ثم حضره سفر فخرج و أوصى امرأته في الصبية،فأطال السفر حتى إذا أدركت الصبيّة و كان لها جمال و كان الرجل يكتب في حفظها و التعاهد لها،فلما رأت ذلك امرأته خافت أن يقدم فيراها قد بلغت مبلغ النساء فيعجبه جمالها فيتزوجها،فعمدت إليها هي و نسوة معها قد كانت أعدّتهن،فأمسكنّها لها ثم افترعتها بإصبعها،فلما قدم الرجل من سفره دعا الجارية،فأبت أن تجيبه استحياء ممّا صارت إليه، فألحّ عليها في الدعاء،كلّ ذلك و هي تأبى أن تجيبه،فلما أكثر عليها قالت له 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دعها فانّها تستحي أن تأتيك من ذنب أتته،و رمتها بالفجور،فاسترجع الرجل ثم قام إلى الجارية فوبّخها و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علمت ما كنت أصنع بك من الألطاف،و اللّه ما كنت أعدّك إلاّ كبعض ولدي أو إخوتي و إن كنت لابنتي، فما دعاك إلى ما صنعت؟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له الجارية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 قيل لك ما قيل فو اللّه ما فعلت الذي رمتني به امرأتك و لقد كذبت عليّ،فإنّ القصة لكذا و كذا و وصفت له ما صنعت امرأته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الرجل بيد امرأته و يد الجارية فمضى بهما حتى أجلسهما بين يدي أمير المؤمنين عليه السّلام و أخبره بالقصة كلّها و أقرّت المرأة بذلك،و كان الحسن عليه السّلام بين يدي أبيه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اقض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المرأة الحد لقذفها الجارية و عليها القيامة لافتراعها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صدقت </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 xml:space="preserve">الكافي للكليني ح </w:t>
      </w:r>
      <w:r>
        <w:rPr>
          <w:rFonts w:eastAsia="Amiri" w:cs="Amiri" w:ascii="Amiri" w:hAnsi="Amiri"/>
          <w:color w:val="111111"/>
          <w:sz w:val="28"/>
          <w:szCs w:val="28"/>
          <w:lang w:bidi="ar-SA"/>
        </w:rPr>
        <w:t>7:207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السروي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تميم بن خزام الأسدي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صبّت امرأة بياض البيض على فراش ضرّتها و قالت لزوجها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بات عندها رجل،ففتّش ثيابها فأصاب ذلك البيض،فقص ذلك على عمر فهمّ أن يعاقبها فقال أمير </w:t>
      </w:r>
    </w:p>
    <w:p>
      <w:pPr>
        <w:pStyle w:val="BookText"/>
        <w:rPr/>
      </w:pPr>
      <w:r>
        <w:rPr>
          <w:rFonts w:ascii="Amiri" w:hAnsi="Amiri" w:eastAsia="Amiri" w:cs="Amiri"/>
          <w:color w:val="111111"/>
          <w:sz w:val="28"/>
          <w:sz w:val="28"/>
          <w:szCs w:val="28"/>
          <w:rtl w:val="true"/>
          <w:lang w:bidi="ar-SA"/>
        </w:rPr>
        <w:t>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إيتوني بماء حار قد اغلي غليانا شديدا،فلما اتي به أمرهم فصبّوا على الموضع فاشتوى ذلك الموضع،فرمى به إليها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كَيْدِكُنَّ إِنَّ كَيْدَكُنَّ عَظِيمٌ</w:t>
      </w:r>
      <w:r>
        <w:rPr>
          <w:rFonts w:eastAsia="Amiri" w:cs="Amiri" w:ascii="Amiri" w:hAnsi="Amiri"/>
          <w:color w:val="111111"/>
          <w:sz w:val="28"/>
          <w:szCs w:val="28"/>
          <w:rtl w:val="true"/>
          <w:lang w:bidi="ar-SA"/>
        </w:rPr>
        <w:t xml:space="preserve">»   </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 لزوجها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 عليك زوجك فإنّها حيلة تلك التي قذفتها،فضربها الحدّ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أدباء الحموي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كتاب شعراء ابن المعتزّ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الخليل منقطعا إلى الليث بن رافع بن نصر بن سيّار،و كان الليث من أكتب أهل زمانه بارع الأدب بصيرا بالشعر و الغريب و النحو،و كان كاتبا للبرامكة و كانوا معجبين به،فارتحل إليه الخليل و عاشره فوجده بحرا فأغناه،و أحبّ الخليل أن يهدي إليه هدية تشبهه،فاجتهد في تصنيف كتاب العين فصنّفه له و خصّه به دون الناس و حبّره و أهداه إليه،فوقع منه موقعا عظيما و سرّ به و عوّضه عنه مائة ألف درهم و اعتذر إليه،و أقبل الليث ينظر فيه ليلا و نهارا لا يملّ النظر فيه حتى حفظ نصفه و كانت ابنة عمّه تحته فاشترى عليها جارية نفيسة بمال جليل،فبلغها ذلك فغارت غيرة شديدة،فقالت و اللّه لأغيظنّه و لا ابقي غاية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غظته في المال فذاك ما لا يبالي و لكني أراه مكبّا ليله و نهاره على هذا الدفتر و اللّه لأفجعنه به،فأخذت الكتاب و أضرمت نارا و ألقته فيها،و أقبل الليث إلى منزله و دخل إلى البيت الذي كان فيه الكتاب،فصاح بخدمه و سألهم عن الكتاب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أخذته الحرة،فبادر إليها و قد علم من أين اتي،فلما دخل عليها ضحك في وجهها و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ردّي الكتاب فقد وهبت لك الجارية و حرّمتها على نفسي،و كانت غضبى فأخذت بيده و أرته رماده، فسقط في يد الليث فكتب نصفه من حفظه و جمع على الباقي أدباء زمانه و قال </w:t>
      </w:r>
    </w:p>
    <w:p>
      <w:p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مثلوا عليه و اجتهدوا،فعملوا هذا النصف الذي بأيدي الناس،فهو ليس من تصنيف الخليل و لا يشقّ غباره </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 xml:space="preserve">معجم الأدباء لياقوت الحموي </w:t>
      </w:r>
      <w:r>
        <w:rPr>
          <w:rFonts w:eastAsia="Amiri" w:cs="Amiri" w:ascii="Amiri" w:hAnsi="Amiri"/>
          <w:color w:val="111111"/>
          <w:sz w:val="28"/>
          <w:szCs w:val="28"/>
          <w:lang w:bidi="ar-SA"/>
        </w:rPr>
        <w:t>17:45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عقلا عن طبقات الشعراء لعبد اللّه بن المعتز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في السير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البعث على كوفي إلى آذربيجان،فاقتاد جارية و فرسا و كان مملكا بابنة عمه،فكتب إليها ليغيرها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بلغوا ام البنين بأننا  غنينا و أغنتنا الغطارفة المرد</w:t>
      </w:r>
    </w:p>
    <w:p>
      <w:pPr>
        <w:pStyle w:val="BookText"/>
        <w:rPr/>
      </w:pPr>
      <w:r>
        <w:rPr>
          <w:rFonts w:ascii="Amiri" w:hAnsi="Amiri" w:eastAsia="Amiri" w:cs="Amiri"/>
          <w:color w:val="111111"/>
          <w:sz w:val="28"/>
          <w:sz w:val="28"/>
          <w:szCs w:val="28"/>
          <w:rtl w:val="true"/>
          <w:lang w:bidi="ar-SA"/>
        </w:rPr>
        <w:t>بعيد مناط المنكبين إذا جرى  و بيضاء كالتمثال زيّنها العقد</w:t>
      </w:r>
    </w:p>
    <w:p>
      <w:pPr>
        <w:pStyle w:val="BookText"/>
        <w:rPr/>
      </w:pPr>
      <w:r>
        <w:rPr>
          <w:rFonts w:ascii="Amiri" w:hAnsi="Amiri" w:eastAsia="Amiri" w:cs="Amiri"/>
          <w:color w:val="111111"/>
          <w:sz w:val="28"/>
          <w:sz w:val="28"/>
          <w:szCs w:val="28"/>
          <w:rtl w:val="true"/>
          <w:lang w:bidi="ar-SA"/>
        </w:rPr>
        <w:t>فهذا لأيّام العدو و هذه  لحاجة نفسي حين ينصرف الجند</w:t>
      </w:r>
    </w:p>
    <w:p>
      <w:pPr>
        <w:pStyle w:val="BookText"/>
        <w:rPr/>
      </w:pPr>
      <w:r>
        <w:rPr>
          <w:rFonts w:ascii="Amiri" w:hAnsi="Amiri" w:eastAsia="Amiri" w:cs="Amiri"/>
          <w:color w:val="111111"/>
          <w:sz w:val="28"/>
          <w:sz w:val="28"/>
          <w:szCs w:val="28"/>
          <w:rtl w:val="true"/>
          <w:lang w:bidi="ar-SA"/>
        </w:rPr>
        <w:t>فكبت إليه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فاقره منّي السّلام و قل له  غنينا و أغنتنا غطارفة المرد</w:t>
      </w:r>
    </w:p>
    <w:p>
      <w:pPr>
        <w:pStyle w:val="BookText"/>
        <w:rPr/>
      </w:pPr>
      <w:r>
        <w:rPr>
          <w:rFonts w:ascii="Amiri" w:hAnsi="Amiri" w:eastAsia="Amiri" w:cs="Amiri"/>
          <w:color w:val="111111"/>
          <w:sz w:val="28"/>
          <w:sz w:val="28"/>
          <w:szCs w:val="28"/>
          <w:rtl w:val="true"/>
          <w:lang w:bidi="ar-SA"/>
        </w:rPr>
        <w:t>إذا شئت أغناني غلام مرجّل  و نازعته في ماء معتصر الورد</w:t>
      </w:r>
    </w:p>
    <w:p>
      <w:pPr>
        <w:pStyle w:val="BookText"/>
        <w:rPr/>
      </w:pPr>
      <w:r>
        <w:rPr>
          <w:rFonts w:ascii="Amiri" w:hAnsi="Amiri" w:eastAsia="Amiri" w:cs="Amiri"/>
          <w:color w:val="111111"/>
          <w:sz w:val="28"/>
          <w:sz w:val="28"/>
          <w:szCs w:val="28"/>
          <w:rtl w:val="true"/>
          <w:lang w:bidi="ar-SA"/>
        </w:rPr>
        <w:t>و ان شاء منهم ناشىء مدّ كفّه  إلى عكن ملساء أو كفل نهد</w:t>
      </w:r>
    </w:p>
    <w:p>
      <w:pPr>
        <w:pStyle w:val="BookText"/>
        <w:rPr/>
      </w:pPr>
      <w:r>
        <w:rPr>
          <w:rFonts w:ascii="Amiri" w:hAnsi="Amiri" w:eastAsia="Amiri" w:cs="Amiri"/>
          <w:color w:val="111111"/>
          <w:sz w:val="28"/>
          <w:sz w:val="28"/>
          <w:szCs w:val="28"/>
          <w:rtl w:val="true"/>
          <w:lang w:bidi="ar-SA"/>
        </w:rPr>
        <w:t>فما كنتم تقضون حاجة أهلكم  شهودا قضيناها على النأي و البعد</w:t>
      </w:r>
    </w:p>
    <w:p>
      <w:pPr>
        <w:pStyle w:val="BookText"/>
        <w:rPr/>
      </w:pPr>
      <w:r>
        <w:rPr>
          <w:rFonts w:ascii="Amiri" w:hAnsi="Amiri" w:eastAsia="Amiri" w:cs="Amiri"/>
          <w:color w:val="111111"/>
          <w:sz w:val="28"/>
          <w:sz w:val="28"/>
          <w:szCs w:val="28"/>
          <w:rtl w:val="true"/>
          <w:lang w:bidi="ar-SA"/>
        </w:rPr>
        <w:t>فعجّل علينا بالسراح فإنّه  منانا و لا ندعو لك اللّه بالرد</w:t>
      </w:r>
    </w:p>
    <w:p>
      <w:pPr>
        <w:pStyle w:val="BookText"/>
        <w:rPr/>
      </w:pPr>
      <w:r>
        <w:rPr>
          <w:rFonts w:ascii="Amiri" w:hAnsi="Amiri" w:eastAsia="Amiri" w:cs="Amiri"/>
          <w:color w:val="111111"/>
          <w:sz w:val="28"/>
          <w:sz w:val="28"/>
          <w:szCs w:val="28"/>
          <w:rtl w:val="true"/>
          <w:lang w:bidi="ar-SA"/>
        </w:rPr>
        <w:t>فلا قفل الجند الذي أنت فيهم  و زادك رب الناس بعدا على بعد</w:t>
      </w:r>
    </w:p>
    <w:p>
      <w:pPr>
        <w:pStyle w:val="BookText"/>
        <w:rPr/>
      </w:pPr>
      <w:r>
        <w:rPr>
          <w:rFonts w:ascii="Amiri" w:hAnsi="Amiri" w:eastAsia="Amiri" w:cs="Amiri"/>
          <w:color w:val="111111"/>
          <w:sz w:val="28"/>
          <w:sz w:val="28"/>
          <w:szCs w:val="28"/>
          <w:rtl w:val="true"/>
          <w:lang w:bidi="ar-SA"/>
        </w:rPr>
        <w:t>فلما ورد عليه الكتاب لم يزد ان ركب فرسه و أردف الجارية و لحق بها، فكان أوّل شيء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 هل كنت فاعلة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أحقر من أن أعصي اللّه فيك،كيف ذقت طعم الغيرة،فوهب لها الجارية و انصرف إلى بعثه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المناقب عن غريب حديث أبي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امرأة إلى علي عليه السّلام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زوجها يأتي جاريتها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كنت صادقة رجمناه و ان كنت كاذبة جلدناك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ردوني إلى أهلي غيري نقزة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تعني ان </w:t>
      </w:r>
    </w:p>
    <w:p>
      <w:pPr>
        <w:pStyle w:val="BookText"/>
        <w:rPr/>
      </w:pPr>
      <w:r>
        <w:rPr>
          <w:rFonts w:ascii="Amiri" w:hAnsi="Amiri" w:eastAsia="Amiri" w:cs="Amiri"/>
          <w:color w:val="111111"/>
          <w:sz w:val="28"/>
          <w:sz w:val="28"/>
          <w:szCs w:val="28"/>
          <w:rtl w:val="true"/>
          <w:lang w:bidi="ar-SA"/>
        </w:rPr>
        <w:t xml:space="preserve">جوفها يغلي من الغيظ و الغيرة </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 xml:space="preserve">المناقب لابن شهر آشوب </w:t>
      </w:r>
      <w:r>
        <w:rPr>
          <w:rFonts w:eastAsia="IRNazanin" w:cs="IRNazanin"/>
          <w:color w:val="111111"/>
          <w:sz w:val="28"/>
          <w:szCs w:val="28"/>
          <w:lang w:bidi="fa-IR"/>
        </w:rPr>
        <w:t>2:381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مصعب الزبيري أنّ امّ سلمة بنت يعقوب المخزومي كانت بعد هشام بن عبد الملك عند السفاح،و كان حلف لها أن لا يتزوّج عليها و لا يتسرّى،و غلبت عليه غلبة شديدة حتى ما كان يقطع أمرا إلاّ بمشورتها،حتى أفضت الخلافة إليه فوفى لها بما حلف لها،فلما كان ذات يوم خلا به خالد ابن صفوان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فكّرت في أمرك و سعة ملكك،و قد ملكت نفسك امرأة واحدة،فإن مرضت مرضت و ان غابت غبت و حرمت نفسك التلذّذ باستطراف الجواري و معرفة أخبار حالاتهن و التمتّع بما تشتهي منهنّ، فإنّ منهن الطويلة الغيداء و منهن الفضة البيضاء،و منهن العتيقة الأدماء و الدقيقة السمراء و البربرية العجزاء،من مولدات المدينة تفتن بمحادثتها و تلذّ بخلوتها،و أين أنت من بنات الأحرار و النظر إلى ما عندهن و حسن الحديث منهن،و لو رأيت الطويلة البيضاء و السمراء اللعساء و الصفراء العجزاء و المولّدات من البصريات و الكوفيات،ذوات الألسن العذبة و القدود المهفهفة و الأوساط المخصّرة و الأصداغ المزرفنة،و العيون المكحلة و الثدي المحقة، و حسن زيّهن و زينتهن و شكلهن،لرأيت شيئا حسنا و جعل يجيد في الوصف و يجدّ في الاطناب بحلاوة لفظه وجودة صفته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فرغ قال له السفاح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 يا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صكّ مسامعي و اللّه قطّ كلام أحسن من كلامك،فأعده علي فقد وقع منّي موقعا،فأعاد عليه خالد أحسن ممّا ابتدأ،ثم انصرف و بقي السفاح مفكّرا فيما سمع من خالد،فدخلت عليه ام سلمة فلما رأته متفكّرا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لأنكرك،هل حدث أمر أو أتاك خبر؟قال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من ذلك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قصّتك؟فجعل يزوي عنها فلم تزل به حتى </w:t>
      </w:r>
    </w:p>
    <w:p>
      <w:pPr>
        <w:pStyle w:val="BookText"/>
        <w:rPr/>
      </w:pPr>
      <w:r>
        <w:rPr>
          <w:rFonts w:ascii="Amiri" w:hAnsi="Amiri" w:eastAsia="Amiri" w:cs="Amiri"/>
          <w:color w:val="111111"/>
          <w:sz w:val="28"/>
          <w:sz w:val="28"/>
          <w:szCs w:val="28"/>
          <w:rtl w:val="true"/>
          <w:lang w:bidi="ar-SA"/>
        </w:rPr>
        <w:t>أخبرها بمقالة خالد،فقالت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قلت لابن الفاعلة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ينصحني و تشتمينه،فخرجت من عنده مغضبة و أرسلت إلى خالد من البخارية و معهم من الكافر كوبات،و أمرتهم أن لا يتركوا منه عضوا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فانصرفت إلى منزلي و أنا على السرور بما رأيت من السفاح و إعجابه بما ألقيته إليه،و لم أشكّ أنّ صلته تأتيني،فلم ألبث حتى صار إليّ اولئك البخارية و أنا قاعد على باب داري،فلما رأيتهم أيقنت بالجائزة واصلة، حتى وقفوا عليّ فسألوا عني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أنا ذا خالد،فسبق اليّ أحدهم بهراوة كانت معه،فلما أهوى بها اليّ و ثبت الى منزلي و أغلقت الباب و استترت، و مكثت أيّاما على تلك الحال لا أخرج من منزلي،و وقع في خلدي أنّي أوتيت من قبل امّ سلمة،و طلبني السفاح طلبا شديدا فلم أشعر ذات يوم إلاّ بقوم هجموا عليّ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 الخليفة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فأيقنت بالموت،فركبت و ليس عليّ لحم و لا دم،فلما وصلت إلى الدار أومى اليّ بالجلوس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نظرت فإذا خلف ظهري باب عليه ستور قد ارخيت و حركة خلفها،فقال السفاح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أرك يا خالد منذ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وصفت لي في آخر دخلة من أمر الناس و الجواري ما لم يخرق مسامعي قط كلام أحسن منه فأعده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أعلمتك أنّ العرب اشتقت اسم الضرّة من الضر،و ان أحدهم ما تزوج من النساء أكثر من واحدة إلاّ كان في جهد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لم يكن هذا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بلى،و أخبرتك أنّ الثلاث من النساء كأثافي القدر يغلي عليهن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برئت من قرابتي من النبي إن كنت سمعت هذا منك في حديثك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أخبرتك أنّ الأربعة من النساء شرّ صيح بصاحبه يشنه و يهرمنه و يسقمنه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ما سمعت هذا منك و لا من غيرك قبل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تكذّبني</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تريد أن تقتلني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في حديثك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أخبرتك ان أبكار الجواري </w:t>
      </w:r>
      <w:bookmarkStart w:id="231" w:name="pg14417_181936"/>
    </w:p>
    <w:p>
      <w:pPr>
        <w:pStyle w:val="BookText"/>
        <w:rPr/>
      </w:pPr>
      <w:bookmarkEnd w:id="231"/>
      <w:r>
        <w:rPr>
          <w:rFonts w:ascii="Amiri" w:hAnsi="Amiri" w:eastAsia="Amiri" w:cs="Amiri"/>
          <w:color w:val="111111"/>
          <w:sz w:val="28"/>
          <w:sz w:val="28"/>
          <w:szCs w:val="28"/>
          <w:rtl w:val="true"/>
          <w:lang w:bidi="ar-SA"/>
        </w:rPr>
        <w:t>رجال و لكن لا خصي 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الضحك من وراء الستر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نعم و أخبرتك أيضا ان بني مخزوم ريحانة قريش و أنت عندك ريحانة من الرياحين و أنت تطمح بعينك إلى حرائر النساء و غيرهن من الاماء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لي من وراء الستر صدقت يا عمّاه و برّرت بهذا حديث الخليفة و لكنه بدل و غيّر و نطق عن لسانك بغيره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 السفاح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قاتلك اللّه و أخزاك و فعل بك و فعل،فتركته و خرجت و قد أيقنت بالحياة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شعرت إلاّ برسل ام سلمة قد صاروا إليّ و معهم عشرة آلاف درهم و تخت و برذون و غلام </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 xml:space="preserve">مروج الذهب للمسعودي </w:t>
      </w:r>
      <w:r>
        <w:rPr>
          <w:rFonts w:eastAsia="Amiri" w:cs="Amiri" w:ascii="Amiri" w:hAnsi="Amiri"/>
          <w:color w:val="111111"/>
          <w:sz w:val="28"/>
          <w:szCs w:val="28"/>
          <w:lang w:bidi="ar-SA"/>
        </w:rPr>
        <w:t>3:260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غيرة الرجل التي هي إيمان،غيرته على ميل امرأته إلى رجل أجنبي، و أمّا ميلها إلى زوج لها قبل بمعنى مدحها له بصفات ليست في الأخير فيغيّر زوجها فليس بايمان بل من الكفر،ففي السير كانت مع سعد بن أبي وقاص بالقادسية زوجة له كانت قبل تحت المثنى بن حارثة،فلما لم تر من سعد إقداما مثل المثنى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امثنياه و لا مثنى للمسلمين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فلطمها سعد فقالت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غيرة و جبنا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فذهبت مثلا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2" w:name="__RefHeading___Toc2422392_1468164448"/>
      <w:bookmarkStart w:id="233" w:name="_Toc72"/>
      <w:bookmarkEnd w:id="232"/>
      <w:r>
        <w:rPr/>
        <w:t>2</w:t>
      </w:r>
      <w:bookmarkEnd w:id="233"/>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الْمَرْأَةُ شَرٌّ كُلُّهَا وَ شَرُّ مَا فِيهَا أَنَّهُ لاَ بُدَّ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شرّ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بعض الحكماء على باب داره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يدخل داري </w:t>
      </w:r>
    </w:p>
    <w:p>
      <w:pPr>
        <w:pStyle w:val="BookText"/>
        <w:rPr/>
      </w:pPr>
      <w:r>
        <w:rPr>
          <w:rFonts w:ascii="Amiri" w:hAnsi="Amiri" w:eastAsia="Amiri" w:cs="Amiri"/>
          <w:color w:val="111111"/>
          <w:sz w:val="28"/>
          <w:sz w:val="28"/>
          <w:szCs w:val="28"/>
          <w:rtl w:val="true"/>
          <w:lang w:bidi="ar-SA"/>
        </w:rPr>
        <w:t>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بعض آخر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أين تدخل امرأتك </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 xml:space="preserve">مروج الذهب للمسعودي </w:t>
      </w:r>
      <w:r>
        <w:rPr>
          <w:rFonts w:eastAsia="Amiri" w:cs="Amiri" w:ascii="Amiri" w:hAnsi="Amiri"/>
          <w:color w:val="111111"/>
          <w:sz w:val="28"/>
          <w:szCs w:val="28"/>
          <w:lang w:bidi="ar-SA"/>
        </w:rPr>
        <w:t>2:325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 بعضهم امرأة نحيفة فقيل له في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اخترت من الشرّ أقلّه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بعض الحكماء امرأة غريقة قد احتملها السيل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زادت الكدر كدرا،و الشر بالشر يهلك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ديو جانس امرأة تحملها الماء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 المعنى جرى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الشر يغسله الشر</w:t>
      </w:r>
      <w:r>
        <w:rPr>
          <w:rFonts w:eastAsia="Amiri" w:cs="Amiri" w:ascii="Amiri" w:hAnsi="Amiri"/>
          <w:color w:val="111111"/>
          <w:sz w:val="28"/>
          <w:szCs w:val="28"/>
          <w:rtl w:val="true"/>
          <w:lang w:bidi="ar-SA"/>
        </w:rPr>
        <w:t xml:space="preserve">»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رأى نساء يتشاورن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 جرى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ذا الثعبان يستقرض من الأفاعي 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رأى امرأة متزينة في ملعب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لم تخرج لترى و لكن لترى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بعضهم جارية تحمل نارا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 على نار،و الحامل شر من المحمول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حكيم جارية تتعلّم الكتابة،فقال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يسقى هذا السهم سمّا ليرمي به يوما ما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نظر حكيم إلى امرأة مصلوبة على شجرة،فقال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ليت كلّ شجرة تحمل مثل هذه الثمرة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النساء شياطين خلقن لنا  نعوذ باللّه من شرّ الشياطين </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و قال بعضهم في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الّتي و اللّتيّا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تزوج امرأة قصيرة و امرأة طويلة،فلقي منهما شدّة،فطلّقهما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اللتيا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القصيرة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الطويلة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أتزوج أبدا </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 xml:space="preserve">مجمع الأمثال للميداني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جران العود و الرحال خدنين،فتزوج كلّ واحد منهما امرأتين،فلقيا منهما مكروها فقال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لا تغرنّ امرأ نوفلية  على الرأس بعدي أو ترائب وضّح</w:t>
      </w:r>
    </w:p>
    <w:p>
      <w:pPr>
        <w:pStyle w:val="BookText"/>
        <w:rPr/>
      </w:pPr>
      <w:r>
        <w:rPr>
          <w:rFonts w:ascii="Amiri" w:hAnsi="Amiri" w:eastAsia="Amiri" w:cs="Amiri"/>
          <w:color w:val="111111"/>
          <w:sz w:val="28"/>
          <w:sz w:val="28"/>
          <w:szCs w:val="28"/>
          <w:rtl w:val="true"/>
          <w:lang w:bidi="ar-SA"/>
        </w:rPr>
        <w:t>و لا فاحم يسقي الدهان كأنّه  أساود يزهاها لعينك أبطح</w:t>
      </w:r>
    </w:p>
    <w:p>
      <w:pPr>
        <w:pStyle w:val="BookText"/>
        <w:rPr/>
      </w:pPr>
      <w:r>
        <w:rPr>
          <w:rFonts w:ascii="Amiri" w:hAnsi="Amiri" w:eastAsia="Amiri" w:cs="Amiri"/>
          <w:color w:val="111111"/>
          <w:sz w:val="28"/>
          <w:sz w:val="28"/>
          <w:szCs w:val="28"/>
          <w:rtl w:val="true"/>
          <w:lang w:bidi="ar-SA"/>
        </w:rPr>
        <w:t>و أذناب خيل علقت في عقيصة  ترى قرطها من تحتها يتطوّح</w:t>
      </w:r>
    </w:p>
    <w:p>
      <w:pPr>
        <w:pStyle w:val="BookText"/>
        <w:rPr/>
      </w:pPr>
      <w:r>
        <w:rPr>
          <w:rFonts w:ascii="Amiri" w:hAnsi="Amiri" w:eastAsia="Amiri" w:cs="Amiri"/>
          <w:color w:val="111111"/>
          <w:sz w:val="28"/>
          <w:sz w:val="28"/>
          <w:szCs w:val="28"/>
          <w:rtl w:val="true"/>
          <w:lang w:bidi="ar-SA"/>
        </w:rPr>
        <w:t>جرت يوم جئنا بالركاب نزفّها  عقاب و تشحاج من الطير متيح</w:t>
      </w:r>
    </w:p>
    <w:p>
      <w:pPr>
        <w:pStyle w:val="BookText"/>
        <w:rPr/>
      </w:pPr>
      <w:r>
        <w:rPr>
          <w:rFonts w:ascii="Amiri" w:hAnsi="Amiri" w:eastAsia="Amiri" w:cs="Amiri"/>
          <w:color w:val="111111"/>
          <w:sz w:val="28"/>
          <w:sz w:val="28"/>
          <w:szCs w:val="28"/>
          <w:rtl w:val="true"/>
          <w:lang w:bidi="ar-SA"/>
        </w:rPr>
        <w:t>فأمّا العقاب فهي منّا عقوبة  و أمّا الغراب فالغريب المطوّح</w:t>
      </w:r>
    </w:p>
    <w:p>
      <w:pPr>
        <w:pStyle w:val="BookText"/>
        <w:rPr/>
      </w:pPr>
      <w:r>
        <w:rPr>
          <w:rFonts w:ascii="Amiri" w:hAnsi="Amiri" w:eastAsia="Amiri" w:cs="Amiri"/>
          <w:color w:val="111111"/>
          <w:sz w:val="28"/>
          <w:sz w:val="28"/>
          <w:szCs w:val="28"/>
          <w:rtl w:val="true"/>
          <w:lang w:bidi="ar-SA"/>
        </w:rPr>
        <w:t>هي الغول و السعلاة حلقي منهما  مكدّح ما بين التراقي مجرّح</w:t>
      </w:r>
    </w:p>
    <w:p>
      <w:pPr>
        <w:pStyle w:val="BookText"/>
        <w:rPr/>
      </w:pPr>
      <w:r>
        <w:rPr>
          <w:rFonts w:ascii="Amiri" w:hAnsi="Amiri" w:eastAsia="Amiri" w:cs="Amiri"/>
          <w:color w:val="111111"/>
          <w:sz w:val="28"/>
          <w:sz w:val="28"/>
          <w:szCs w:val="28"/>
          <w:rtl w:val="true"/>
          <w:lang w:bidi="ar-SA"/>
        </w:rPr>
        <w:t>خذا نصف مالي و اتركا لي نصفه  و بينا بذم فالتعزّب أروح</w:t>
      </w:r>
    </w:p>
    <w:p>
      <w:pPr>
        <w:pStyle w:val="BookText"/>
        <w:rPr/>
      </w:pPr>
      <w:r>
        <w:rPr>
          <w:rFonts w:ascii="Amiri" w:hAnsi="Amiri" w:eastAsia="Amiri" w:cs="Amiri"/>
          <w:color w:val="111111"/>
          <w:sz w:val="28"/>
          <w:sz w:val="28"/>
          <w:szCs w:val="28"/>
          <w:rtl w:val="true"/>
          <w:lang w:bidi="ar-SA"/>
        </w:rPr>
        <w:t>و سمّي جران العود بقوله لامرأتيه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خذا حذرا يا جارتيّ فإنّني  رأيت جران العود قد كان يصلح</w:t>
      </w:r>
    </w:p>
    <w:p>
      <w:pPr>
        <w:pStyle w:val="BookText"/>
        <w:rPr/>
      </w:pPr>
      <w:r>
        <w:rPr>
          <w:rFonts w:ascii="Amiri" w:hAnsi="Amiri" w:eastAsia="Amiri" w:cs="Amiri"/>
          <w:color w:val="111111"/>
          <w:sz w:val="28"/>
          <w:sz w:val="28"/>
          <w:szCs w:val="28"/>
          <w:rtl w:val="true"/>
          <w:lang w:bidi="ar-SA"/>
        </w:rPr>
        <w:t>فخوفهما بسير قدّ من صدر جمل مسن،قال و يتمثل من شعره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تأمنوا مكر النساء و أمسكوا  عرى المال عن أبنائهن الأصاغر</w:t>
      </w:r>
    </w:p>
    <w:p>
      <w:pPr>
        <w:pStyle w:val="BookText"/>
        <w:rPr/>
      </w:pPr>
      <w:r>
        <w:rPr>
          <w:rFonts w:ascii="Amiri" w:hAnsi="Amiri" w:eastAsia="Amiri" w:cs="Amiri"/>
          <w:color w:val="111111"/>
          <w:sz w:val="28"/>
          <w:sz w:val="28"/>
          <w:szCs w:val="28"/>
          <w:rtl w:val="true"/>
          <w:lang w:bidi="ar-SA"/>
        </w:rPr>
        <w:t xml:space="preserve">فإنّك لم ينذرك أمر تخافه  إذا كنت منه خائفا مثل خابر </w:t>
      </w:r>
      <w:r>
        <w:rPr>
          <w:rStyle w:val="FootnoteAnchor"/>
          <w:rtl w:val="true"/>
        </w:rPr>
        <w:footnoteReference w:id="785"/>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القاموس هو عامر بن الحرث و قول الصحاح اسمه المستورد غلط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بارك الرحمن في عود أهلها  عشية زفّوها و لا فيك من بكر</w:t>
      </w:r>
    </w:p>
    <w:p>
      <w:pPr>
        <w:pStyle w:val="BookText"/>
        <w:rPr/>
      </w:pPr>
      <w:r>
        <w:rPr>
          <w:rFonts w:ascii="Amiri" w:hAnsi="Amiri" w:eastAsia="Amiri" w:cs="Amiri"/>
          <w:color w:val="111111"/>
          <w:sz w:val="28"/>
          <w:sz w:val="28"/>
          <w:szCs w:val="28"/>
          <w:rtl w:val="true"/>
          <w:lang w:bidi="ar-SA"/>
        </w:rPr>
        <w:t>و لا الزعفران حين مسّحنها به  و لا الحلي منها حين نيط من النحر</w:t>
      </w:r>
    </w:p>
    <w:p>
      <w:pPr>
        <w:pStyle w:val="BookText"/>
        <w:rPr/>
      </w:pPr>
      <w:r>
        <w:rPr>
          <w:rFonts w:ascii="Amiri" w:hAnsi="Amiri" w:eastAsia="Amiri" w:cs="Amiri"/>
          <w:color w:val="111111"/>
          <w:sz w:val="28"/>
          <w:sz w:val="28"/>
          <w:szCs w:val="28"/>
          <w:rtl w:val="true"/>
          <w:lang w:bidi="ar-SA"/>
        </w:rPr>
        <w:t>و لا فرش طوهرن من كلّ جانب  كأنّي أطوي فوقهن من الجمر</w:t>
      </w:r>
    </w:p>
    <w:p>
      <w:pPr>
        <w:pStyle w:val="BookText"/>
        <w:rPr/>
      </w:pPr>
      <w:r>
        <w:rPr>
          <w:rFonts w:ascii="Amiri" w:hAnsi="Amiri" w:eastAsia="Amiri" w:cs="Amiri"/>
          <w:color w:val="111111"/>
          <w:sz w:val="28"/>
          <w:sz w:val="28"/>
          <w:szCs w:val="28"/>
          <w:rtl w:val="true"/>
          <w:lang w:bidi="ar-SA"/>
        </w:rPr>
        <w:t>فيا ليت أنّ الذئب خلّل درعها  و إن كان ذا ناب حديد و ذا ظفر</w:t>
      </w:r>
    </w:p>
    <w:p>
      <w:pPr>
        <w:pStyle w:val="BookText"/>
        <w:rPr/>
      </w:pPr>
      <w:r>
        <w:rPr>
          <w:rFonts w:ascii="Amiri" w:hAnsi="Amiri" w:eastAsia="Amiri" w:cs="Amiri"/>
          <w:color w:val="111111"/>
          <w:sz w:val="28"/>
          <w:sz w:val="28"/>
          <w:szCs w:val="28"/>
          <w:rtl w:val="true"/>
          <w:lang w:bidi="ar-SA"/>
        </w:rPr>
        <w:t>و جاءوا بها قبل المحاق بليلة  و كان محاقا كلّه آخر الشهر</w:t>
      </w:r>
    </w:p>
    <w:p>
      <w:pPr>
        <w:pStyle w:val="BookText"/>
        <w:rPr/>
      </w:pPr>
      <w:r>
        <w:rPr>
          <w:rFonts w:ascii="Amiri" w:hAnsi="Amiri" w:eastAsia="Amiri" w:cs="Amiri"/>
          <w:color w:val="111111"/>
          <w:sz w:val="28"/>
          <w:sz w:val="28"/>
          <w:szCs w:val="28"/>
          <w:rtl w:val="true"/>
          <w:lang w:bidi="ar-SA"/>
        </w:rPr>
        <w:t xml:space="preserve">لقد أصبح الرحّال عنهن صادفا  إلى يوم يلقى اللّه في آخر العمر </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الشعر و الشعراء لابن قتيبة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عند الأعشى المازني امرأة يقال لها معاذة، فخرج يمير أهله من هجر،فهربت امرأته بعده ناشزة عليه،فعاذت برجل منهم يقال له مطرف،فجعلها خلف ظهره،فلما قدم الأعشى لم يجدها في بيته و اخبر أنّها نشزت و عاذت بمطرف،فأتاه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عندك امرأتي فادفعها 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عندي و لو كانت عندي لم أدفعها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مطرف أعزّ منه، فخرج حتى أتى النبي صلّى اللّه عليه و آله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سسّد الناس و ديّان العرب  أشكو إليك ذربة من الذرب </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خرجت أبغيها الطعام في رجب  فخلفتني بنزاع و هرب</w:t>
      </w:r>
    </w:p>
    <w:p>
      <w:pPr>
        <w:pStyle w:val="BookText"/>
        <w:rPr/>
      </w:pPr>
      <w:r>
        <w:rPr>
          <w:rFonts w:ascii="IRNazanin" w:hAnsi="IRNazanin" w:eastAsia="IRNazanin"/>
          <w:color w:val="111111"/>
          <w:sz w:val="28"/>
          <w:sz w:val="28"/>
          <w:szCs w:val="28"/>
          <w:rtl w:val="true"/>
          <w:lang w:bidi="fa-IR"/>
        </w:rPr>
        <w:t xml:space="preserve">اخلفت العهد و ألظت بالذنب  و هنّ شر غالب لمن غلب </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 شر غالب لمن غلب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إلى مطرف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إليه امرأته،فلما قرأ الكتاب قال لمعاذة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 النبي فيك و أنا دافعك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خذ لي العهد أن لا يعاقبني فيما صنعت،فأنشأ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لعمرك ما حبّي معاذة بالذي  يغيّره الواشي و لا قدم العهد</w:t>
      </w:r>
    </w:p>
    <w:p>
      <w:pPr>
        <w:pStyle w:val="BookText"/>
        <w:rPr/>
      </w:pPr>
      <w:r>
        <w:rPr>
          <w:rFonts w:ascii="Amiri" w:hAnsi="Amiri" w:eastAsia="Amiri" w:cs="Amiri"/>
          <w:color w:val="111111"/>
          <w:sz w:val="28"/>
          <w:sz w:val="28"/>
          <w:szCs w:val="28"/>
          <w:rtl w:val="true"/>
          <w:lang w:bidi="ar-SA"/>
        </w:rPr>
        <w:t>و لا سوء ما جاءت به إذ أزلّها  غواة رجال إذ ينادونها بعدي</w:t>
      </w:r>
    </w:p>
    <w:p>
      <w:pPr>
        <w:pStyle w:val="BookText"/>
        <w:rPr/>
      </w:pPr>
      <w:r>
        <w:rPr>
          <w:rStyle w:val="FootnoteAnchor"/>
          <w:rtl w:val="true"/>
        </w:rPr>
        <w:footnoteReference w:id="789"/>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للاسكندر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روشنك امرأتك بنت دارا الملك و هي من أجمل النساء فلو قربتها إلى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أكره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غلب الاسكندر دارا، و غلبت روشنك الاسكندر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أحمد بن يوسف كاتب المأمون إذا دخل عليه حيّاه بتحية أبرويز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عشت الدهر،و نلت المنى،و حبيت طاعة النساء</w:t>
      </w:r>
      <w:r>
        <w:rPr>
          <w:rFonts w:eastAsia="Amiri" w:cs="Amiri" w:ascii="Amiri" w:hAnsi="Amiri"/>
          <w:color w:val="111111"/>
          <w:sz w:val="28"/>
          <w:szCs w:val="28"/>
          <w:rtl w:val="true"/>
          <w:lang w:bidi="ar-SA"/>
        </w:rPr>
        <w:t xml:space="preserve">»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إتّقوا من شرار النساء و كونوا من خيارهن على حذر،و إن أمرنكم بالمعروف فخالفوهنّ كيلا يطمعن في المنكر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خلاف النساء البركة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كل أمر تدبرته امرأة فهو ملعون </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 xml:space="preserve">في بحار الأنوار </w:t>
      </w:r>
      <w:r>
        <w:rPr>
          <w:rFonts w:eastAsia="Amiri" w:cs="Amiri" w:ascii="Amiri" w:hAnsi="Amiri"/>
          <w:color w:val="111111"/>
          <w:sz w:val="28"/>
          <w:szCs w:val="28"/>
          <w:lang w:bidi="ar-SA"/>
        </w:rPr>
        <w:t>103:228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امرىء تدبره امرأة فهو ملعون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النساء لا يشاورن في النجوى و لا يطعن في ذوي القربى،إنّ المرأة إذا أسنّت ذهب خير شطريها و بقي شرهما،يعقم رحمها و يسوء خلقها و يحتدّ لسانها،و إن الرّجل إذا أسنّ ذهب شرّ شطريه و بقي خيرهما يئوب عقله و يستحكم رأيه و يحسن خلقه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إذا أراد الحرب دعا نساءه فاستشارهن ثم خالفهن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طفيل الغنوي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النّساء متى ينهين عن خلق  فإنّه واجب لا بدّ مفعول </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لسقراط أيّ السباع أجسر؟قال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المرأة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مرّت به امرأة فقالت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أقبحك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لا أنّك من المرايا </w:t>
      </w:r>
    </w:p>
    <w:p>
      <w:pPr>
        <w:pStyle w:val="BookText"/>
        <w:rPr/>
      </w:pPr>
      <w:r>
        <w:rPr>
          <w:rFonts w:ascii="Amiri" w:hAnsi="Amiri" w:eastAsia="Amiri" w:cs="Amiri"/>
          <w:color w:val="111111"/>
          <w:sz w:val="28"/>
          <w:sz w:val="28"/>
          <w:szCs w:val="28"/>
          <w:rtl w:val="true"/>
          <w:lang w:bidi="ar-SA"/>
        </w:rPr>
        <w:t xml:space="preserve">الصديّة لغمّني ما بان من قبح صورتي فيك </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18:200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 النوادر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ذئب ينتاب بعض القرى و يعبث فيها، فترصّدوه حتى أخذوه،ثم تشاوروا فيه 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تقطع يداه و رجلاه و تدقّ أسنانه و يخلع لسانه،و قال آخر بل يصلب و يرمى بالنبال،و قال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توقد نار عظيمة و يلقى فيها،و قال بعض الممتحنين بالنساء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يزوّج و كفى بالتزويج تعذيبا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هذه القصة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ذئب أخذوه  و تماروا في عقاب</w:t>
      </w:r>
    </w:p>
    <w:p>
      <w:pPr>
        <w:pStyle w:val="BookText"/>
        <w:rPr/>
      </w:pPr>
      <w:r>
        <w:rPr>
          <w:rFonts w:ascii="Amiri" w:hAnsi="Amiri" w:eastAsia="Amiri" w:cs="Amiri"/>
          <w:color w:val="111111"/>
          <w:sz w:val="28"/>
          <w:sz w:val="28"/>
          <w:szCs w:val="28"/>
          <w:rtl w:val="true"/>
          <w:lang w:bidi="ar-SA"/>
        </w:rPr>
        <w:t xml:space="preserve">ثم قالوا زوّجوه  و ذروه في عذاب </w:t>
      </w:r>
      <w:r>
        <w:rPr>
          <w:rStyle w:val="FootnoteAnchor"/>
          <w:rtl w:val="true"/>
        </w:rPr>
        <w:footnoteReference w:id="8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 ما فيها أنّه لا بدّ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إبراهيم عليه السّلام شكا إلى اللّه ما يلقى من سوء خلق سارة،فأوحى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مثل المرأة مثل الضلع المعوجّ،إن أقمته كسرته و إن تركته استمتعت فاصبر عليها </w:t>
      </w:r>
      <w:r>
        <w:rPr>
          <w:rStyle w:val="FootnoteAnchor"/>
          <w:rtl w:val="true"/>
        </w:rPr>
        <w:footnoteReference w:id="8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نظم مضمونه من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هي الضلع العوجاء لست تقيمها  ألا إنّ تقويم الضلوع انكسارها </w:t>
      </w:r>
      <w:r>
        <w:rPr>
          <w:rStyle w:val="FootnoteAnchor"/>
          <w:rtl w:val="true"/>
        </w:rPr>
        <w:footnoteReference w:id="802"/>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أعرابي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لامّ أوفى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امّ أوفى؟قال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امرأتي،إنّها لحمقاء مرغامة </w:t>
      </w:r>
      <w:r>
        <w:rPr>
          <w:rStyle w:val="FootnoteAnchor"/>
          <w:rtl w:val="true"/>
        </w:rPr>
        <w:footnoteReference w:id="803"/>
      </w:r>
      <w:r>
        <w:rPr>
          <w:rFonts w:ascii="Amiri" w:hAnsi="Amiri" w:eastAsia="Amiri" w:cs="Amiri"/>
          <w:color w:val="111111"/>
          <w:sz w:val="28"/>
          <w:sz w:val="28"/>
          <w:szCs w:val="28"/>
          <w:rtl w:val="true"/>
          <w:lang w:bidi="ar-SA"/>
        </w:rPr>
        <w:t xml:space="preserve">أكول قامّة </w:t>
      </w:r>
      <w:r>
        <w:rPr>
          <w:rStyle w:val="FootnoteAnchor"/>
          <w:rtl w:val="true"/>
        </w:rPr>
        <w:footnoteReference w:id="804"/>
      </w:r>
      <w:r>
        <w:rPr>
          <w:rFonts w:ascii="Amiri" w:hAnsi="Amiri" w:eastAsia="Amiri" w:cs="Amiri"/>
          <w:color w:val="111111"/>
          <w:sz w:val="28"/>
          <w:sz w:val="28"/>
          <w:szCs w:val="28"/>
          <w:rtl w:val="true"/>
          <w:lang w:bidi="ar-SA"/>
        </w:rPr>
        <w:t xml:space="preserve">لا تبقي خامّة </w:t>
      </w:r>
      <w:r>
        <w:rPr>
          <w:rStyle w:val="FootnoteAnchor"/>
          <w:rtl w:val="true"/>
        </w:rPr>
        <w:footnoteReference w:id="805"/>
      </w:r>
      <w:r>
        <w:rPr>
          <w:rFonts w:ascii="Amiri" w:hAnsi="Amiri" w:eastAsia="Amiri" w:cs="Amiri"/>
          <w:color w:val="111111"/>
          <w:sz w:val="28"/>
          <w:sz w:val="28"/>
          <w:szCs w:val="28"/>
          <w:rtl w:val="true"/>
          <w:lang w:bidi="ar-SA"/>
        </w:rPr>
        <w:t xml:space="preserve">،غير </w:t>
      </w:r>
      <w:bookmarkStart w:id="234" w:name="pg14417_181943"/>
    </w:p>
    <w:p>
      <w:pPr>
        <w:pStyle w:val="BookText"/>
        <w:rPr/>
      </w:pPr>
      <w:bookmarkEnd w:id="234"/>
      <w:r>
        <w:rPr>
          <w:rFonts w:ascii="Amiri" w:hAnsi="Amiri" w:eastAsia="Amiri" w:cs="Amiri"/>
          <w:color w:val="111111"/>
          <w:sz w:val="28"/>
          <w:sz w:val="28"/>
          <w:szCs w:val="28"/>
          <w:rtl w:val="true"/>
          <w:lang w:bidi="ar-SA"/>
        </w:rPr>
        <w:t xml:space="preserve">أنّها حسناء فلا تفرك و امّ غلمان فلا تترك </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 xml:space="preserve">البيان و التبيان للجاحظ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نظير المرأة في مطلوبيتها مع شدائدها لعدم بدّ منها،الشيب فرارا من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الشيب كره و كره أن يفارقني  فأعجب لشيء على البغضاء مودود </w:t>
      </w:r>
      <w:r>
        <w:rPr>
          <w:rStyle w:val="FootnoteAnchor"/>
          <w:rtl w:val="true"/>
        </w:rPr>
        <w:footnoteReference w:id="807"/>
      </w:r>
    </w:p>
    <w:p>
      <w:pPr>
        <w:pStyle w:val="Heading3"/>
        <w:numPr>
          <w:ilvl w:val="2"/>
          <w:numId w:val="1"/>
        </w:numPr>
        <w:rPr/>
      </w:pPr>
      <w:bookmarkStart w:id="235" w:name="__RefHeading___Toc2422394_1468164448"/>
      <w:bookmarkStart w:id="236" w:name="_Toc73"/>
      <w:bookmarkEnd w:id="235"/>
      <w:r>
        <w:rPr/>
        <w:t>3</w:t>
      </w:r>
      <w:bookmarkEnd w:id="236"/>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الْمَرْأَةُ عَقْرَبٌ حُلْوَةُ اللَّبْسِةِ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عقرب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العقرب يكون للذّكر و الانثى،و الغالب عليه التأنيث،و يقال للانثى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عقربة و عقرباء،و العقربان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 منها،قال إياس بن الأرتّ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مرعى امكم إذ غدت  عقربة يكومها عقربان </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و عقرب بن أبي عقرب كان من تجّار المدينة مشهورا بالمطل،قال الزبير ابن بكار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عامله الفضل بن عباس بن عتبة بن أبي لهب فلزم الفضل بيته زمانا فلم يعطه شيئا،فقال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تجرت في سوقنا عقرب  لا مرحبا بالعقرب التاجرة</w:t>
      </w:r>
    </w:p>
    <w:p>
      <w:pPr>
        <w:pStyle w:val="BookText"/>
        <w:rPr/>
      </w:pPr>
      <w:r>
        <w:rPr>
          <w:rFonts w:ascii="Amiri" w:hAnsi="Amiri" w:eastAsia="Amiri" w:cs="Amiri"/>
          <w:color w:val="111111"/>
          <w:sz w:val="28"/>
          <w:sz w:val="28"/>
          <w:szCs w:val="28"/>
          <w:rtl w:val="true"/>
          <w:lang w:bidi="ar-SA"/>
        </w:rPr>
        <w:t>كلّ عدو يتّقى مقبلا  و عقرب تخشى من الدابره</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عادت العقرب عدنا لها  و كانت النعل لها حاضره </w:t>
      </w:r>
    </w:p>
    <w:p>
      <w:pPr>
        <w:pStyle w:val="BookText"/>
        <w:rPr/>
      </w:pPr>
      <w:r>
        <w:rPr>
          <w:rFonts w:ascii="Amiri" w:hAnsi="Amiri" w:eastAsia="Amiri" w:cs="Amiri"/>
          <w:color w:val="111111"/>
          <w:sz w:val="28"/>
          <w:sz w:val="28"/>
          <w:szCs w:val="28"/>
          <w:rtl w:val="true"/>
          <w:lang w:bidi="ar-SA"/>
        </w:rPr>
        <w:t xml:space="preserve">كلّ عدوّ كيده في استه  فغير مخشي و لا ضائره </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 xml:space="preserve">حياة الحيوان للدميري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حلوة اللبسة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المصرية</w:t>
      </w:r>
      <w:r>
        <w:rPr>
          <w:rFonts w:eastAsia="Amiri" w:cs="Amiri" w:ascii="Amiri" w:hAnsi="Amiri"/>
          <w:color w:val="111111"/>
          <w:sz w:val="28"/>
          <w:szCs w:val="28"/>
          <w:rtl w:val="true"/>
          <w:lang w:bidi="ar-SA"/>
        </w:rPr>
        <w:t xml:space="preserve">) </w:t>
      </w:r>
      <w:r>
        <w:rPr>
          <w:rStyle w:val="FootnoteAnchor"/>
          <w:rtl w:val="true"/>
        </w:rPr>
        <w:footnoteReference w:id="810"/>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الحديد </w:t>
      </w:r>
      <w:r>
        <w:rPr>
          <w:rStyle w:val="FootnoteAnchor"/>
          <w:rtl w:val="true"/>
        </w:rPr>
        <w:footnoteReference w:id="811"/>
      </w:r>
      <w:r>
        <w:rPr>
          <w:rFonts w:ascii="Amiri" w:hAnsi="Amiri" w:eastAsia="Amiri" w:cs="Amiri"/>
          <w:color w:val="111111"/>
          <w:sz w:val="28"/>
          <w:sz w:val="28"/>
          <w:szCs w:val="28"/>
          <w:rtl w:val="true"/>
          <w:lang w:bidi="ar-SA"/>
        </w:rPr>
        <w:t xml:space="preserve">و اللسبة من لسب بالفتح،قال ابن السكيت يقال لسبته العقرب إذا لسعته،و اما لسب بالكسر فبمعنى لعق،يقال لسبت العسل أي لعقته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لكون المرأة عقربا حلوة اللسبة قال كثيّر في صاحبته عزّة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هنيئا مريئا غير داء مخامر  لعزّة من أعراضنا ما استحلّت </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و عن مجنون في صاحبته ليلى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حلال لليلى شتمنا و انتقاصنا  هنيئا و مغفور لليلى ذنوبها </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الوليد بن عبد الملك مكة فأراد أن يأتي الطائف فقال</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من رجل عالم يخبرني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أبي ربيعة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لي به، ثم عاد فسأل فذكروه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فأتى و ركب معه،فجعل يحدّثه ثم حوّل رداءه ليصلحه على نفسه،فرأى الوليد على ظهره أثرا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جارية لي إذ جاءتني جارية برسالة من عند جارية اخرى و جعلت تسارّني بها،فغارت التي كنت عندها فعضّت منكبي،فما وجدت ألم عضتها من لذة ما كانت تلك تنفث في اذني حتى بلغت 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الوليد يضحك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 xml:space="preserve">. </w:t>
      </w:r>
      <w:bookmarkStart w:id="237" w:name="pg14417_181945"/>
    </w:p>
    <w:p>
      <w:pPr>
        <w:pStyle w:val="BookText"/>
        <w:rPr/>
      </w:pPr>
      <w:bookmarkEnd w:id="237"/>
      <w:r>
        <w:rPr>
          <w:rFonts w:ascii="Amiri" w:hAnsi="Amiri" w:eastAsia="Amiri" w:cs="Amiri"/>
          <w:color w:val="111111"/>
          <w:sz w:val="28"/>
          <w:sz w:val="28"/>
          <w:szCs w:val="28"/>
          <w:rtl w:val="true"/>
          <w:lang w:bidi="ar-SA"/>
        </w:rPr>
        <w:t>و قال حجر آكل المرار في هند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حلوة العين و الحديث و مرّ  كل شيء أجنّ منها الضمير </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 xml:space="preserve">الأغاني للأصفهاني </w:t>
      </w:r>
      <w:r>
        <w:rPr>
          <w:rFonts w:eastAsia="Amiri" w:cs="Amiri" w:ascii="Amiri" w:hAnsi="Amiri"/>
          <w:color w:val="111111"/>
          <w:sz w:val="28"/>
          <w:szCs w:val="28"/>
          <w:lang w:bidi="ar-SA"/>
        </w:rPr>
        <w:t>16:358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ابن قيم الجوزية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البيت إلى عمرو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العتاهية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الهوى جمر الغضا غير أنّه  على جمره في صدر صاحبه حلو </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اشتقاقه من زنابة العقرب و هي ابرته التي تلذع بها،فأما زبانيا العقرب فهما قرناها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8" w:name="__RefHeading___Toc2422396_1468164448"/>
      <w:bookmarkStart w:id="239" w:name="_Toc74"/>
      <w:bookmarkEnd w:id="238"/>
      <w:r>
        <w:rPr/>
        <w:t>4</w:t>
      </w:r>
      <w:bookmarkEnd w:id="239"/>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خِيَارُ خِصَالِ النِّسَاءِ شَرُّ خِصَالِ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الزَّهْوُ وَ الْجُبْنُ وَ الْبُخْلُ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الْمَرْأَةُ مَزْهُوَّةً لَمْ تُمَكِّنْ مِنْ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كَانَتْ بَخِيلَةً حَفِظَتْ مَالَهَا وَ مَالَ بَعْلِهَا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كَانَتْ جَبَانَةً فَرِقَتْ مِنْ كُلِّ شَيْءٍ يَعْرِضُ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خصال النساء شرّ خصال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قيل في اختلافهن مع الرجال في غير ما قال عليه السّلام قول ابن شبرمة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لباسا على رجل أزين من فصاحته،و لا رأيت لباسا على امرأة أزين من شحم </w:t>
      </w:r>
      <w:r>
        <w:rPr>
          <w:rStyle w:val="FootnoteAnchor"/>
          <w:rtl w:val="true"/>
        </w:rPr>
        <w:footnoteReference w:id="8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الخال يقبح بالفتى في خدّه  و الخال في خد الفتاة مليح</w:t>
      </w:r>
    </w:p>
    <w:p>
      <w:pPr>
        <w:pStyle w:val="BookText"/>
        <w:rPr/>
      </w:pPr>
      <w:r>
        <w:rPr>
          <w:rFonts w:ascii="Amiri" w:hAnsi="Amiri" w:eastAsia="Amiri" w:cs="Amiri"/>
          <w:color w:val="111111"/>
          <w:sz w:val="28"/>
          <w:sz w:val="28"/>
          <w:szCs w:val="28"/>
          <w:rtl w:val="true"/>
          <w:lang w:bidi="ar-SA"/>
        </w:rPr>
        <w:t xml:space="preserve">و الشيب يحسن بالفتى في رأسه  و الشيب في رأس الفتاة قبيح </w:t>
      </w:r>
      <w:r>
        <w:rPr>
          <w:rStyle w:val="FootnoteAnchor"/>
          <w:rtl w:val="true"/>
        </w:rPr>
        <w:footnoteReference w:id="820"/>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 و الفخر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كونه من شرار خصال الرجال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يوسف لمّا دخل عليه يعقوب دخله عزّ الملك فلم ينزل إليه،فهبط إليه جبرئيل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ابسط راحتك، فخرج منها نور ساطع فسار في جو السماء،فقال له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النور الذي خرج من راحتي؟فقال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نزعت النبوّة من عقبك عقوبة لمّا لم تنزل إلى الشيخ يعقوب فلا يكون من عقبك نبي </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 xml:space="preserve">الكافي للكليني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إلاّ و في رأسه حكمة و ملك يمسكها،فإذا تكبّر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إتّضع وضعك اللّه فلا يزال أعظم الناس في عينه و هو أصغر الناس في أعين الناس،و إذا تواضع رفعه اللّه ثم قال له انتعش نعشك اللّه فلا يزال أصغر الناس في نفسه و أرفع الناس في أعين الناس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رجل النبيّ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فلان بن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عد تسعة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إنّك عاشرهم في النار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في جهنّم لواديا للمتكبرين يقال له سقر،شكا إلى اللّه تعالى شدّة حرّه و سأله أن يأذن له أن يتنفّس،فتنفّس فأحرق جهنّم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القرآن 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مؤنثا و في هذا الخبر مذكرا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المتكبرين يجعلون في صور الذرّ يتوطأهم الناس حتى يفرغ اللّه من الحساب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روى الثالث في باب الفخر و الباقي في باب الكبر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ذمّا للرجال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خالد القسري من الجبناء،فخرج عليه المغيرة بن سعيد صاحب المغيرية فقال من الدهش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أطعموني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عاد الظلوم ظليما حين جدّ به  و استطعم الماء لمّا جدّ في الهرب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عبيد اللّه بن زياد للكنة فيه أو دهشة أو جبن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افتحوا سيوفكم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مفرغ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يوم فتحت سيفك من بعيد  أضعت و كلّ أمرك للضياع </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 xml:space="preserve">عيون الأخبار لابن قتيبة </w:t>
      </w: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قدم الحجّاج على الوليد بن عبد الملك،فدخل عليه و عليه درع و عمامة سوداء و قوس عربية،فبعثت إليه امّ البنين بنت عبد العزيز بن مروان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الأعرابي المستلام في السلاح عندك و أنت في غلالة،فبعث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الحجّاج،فأعادت إليه الرسول بأن يخلو بك ملك الموت أحيانا أحبّ إليّ من أن يخلو بك الحجّاج،فأخبره الوليد بذلك و هو يمازحه،فقال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عنك مفاكهة النساء بزخرف القول،فإنّما المرأة ريحانة و ليست بقهرمانة فلا تطلعها على سرّك و مكايدة عدوّك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فأخبرها الوليد بمقالة الحجّاج فقالت للوليد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حاجتي أن تأمره غدا بأن يأتيني مسلّما،ففعل ذلك و أتاها الحجّاج فحجبته فلم يزل قائما،ثم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 يا 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الممتنّ على الخليفة بقتال ابن الزبير و ابن الأشعث،أما و اللّه لو لا أن اللّه علم أنّك شرّ خلقه ما ابتلاك برمي الكعبة الحرام،و أمّا نهيك إيّاه عن مفاكهة النساء و بلوغ لذّاته و أوطاره،فإن كنّ ينفرجن عن مثله فغير قابل لقولك،أما و اللّه لقد نفض نساء الخليفة الطيب من غدائرهن فبعنه في أعطيات أهل الشام حين كنت في أضيق من القرن،قد </w:t>
      </w:r>
    </w:p>
    <w:p>
      <w:pPr>
        <w:pStyle w:val="BookText"/>
        <w:rPr/>
      </w:pPr>
      <w:r>
        <w:rPr>
          <w:rFonts w:ascii="Amiri" w:hAnsi="Amiri" w:eastAsia="Amiri" w:cs="Amiri"/>
          <w:color w:val="111111"/>
          <w:sz w:val="28"/>
          <w:sz w:val="28"/>
          <w:szCs w:val="28"/>
          <w:rtl w:val="true"/>
          <w:lang w:bidi="ar-SA"/>
        </w:rPr>
        <w:t>أظلّتك رماحهم و أثخنك كفاحهم،قاتل اللّه القائل حين نظر إليك و سنان غزالة بين كتفيك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أسد عليّ و في الحروب نعامة  فتخاء تنفر من صفير الصافر</w:t>
      </w:r>
    </w:p>
    <w:p>
      <w:pPr>
        <w:pStyle w:val="BookText"/>
        <w:rPr/>
      </w:pPr>
      <w:r>
        <w:rPr>
          <w:rFonts w:ascii="Amiri" w:hAnsi="Amiri" w:eastAsia="Amiri" w:cs="Amiri"/>
          <w:color w:val="111111"/>
          <w:sz w:val="28"/>
          <w:sz w:val="28"/>
          <w:szCs w:val="28"/>
          <w:rtl w:val="true"/>
          <w:lang w:bidi="ar-SA"/>
        </w:rPr>
        <w:t>هلاّ كررت على غزالة في الوغى  بل كان قلبك في جوانح طائر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شبيب الخارجي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قالت للحجاج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اخرج فخرج </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 xml:space="preserve">ابن قتيبة،عيون الأخبار </w:t>
      </w: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عمرو بن العاص يوما معاوية يضحك،فقال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 تضحك؟قال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حضور ذهنك عند إبدائك سوءتك يوم ابن أبي طالب، أما و اللّه لقد وافقته منّانا كريما،و لو شاء أن يقتلك قتلك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 اللّه إنّي لعن يمينك حين دعاك ابن أبي طالب إلى البراز فاحولّت عيناك و ربا سحرك و بدا منك ما أكره ذكره لك،فمن نفسك فاضحك أو،دع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بالبصرة شيخ من بني نهشل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عروة بن مرثد و يكنّى أبا الأغرّ،ينزل ببني اخت له من قريش في سكّة بني مازن،فخرج رجالهم إلى ضياعهم في شهر رمضان و خرج النساء يصلين في مسجدهم و لم يبق في الدار إلاّ الإماء،فدخل كلب يعتسّ فرأى بيتا فدخله و انصفق الباب،فسمع الحركة بعض الإماء فظنت أنّ لصا دخل الدار،فذهبت إحداهن إلى أبي الأغرّ فأخبرته،فقال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يبتغي اللص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أخذ عصاه و جاء فوقف على باب البيت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إيه يا ملامان،أما و اللّه انّك بي لعارف فهل أنت إلاّ من لصوص بني مازن شربت حامضا خبيثا حتى إذا دارت القدوح في رأسك منّتك نفسك الأماني و قلت أطرق ديار بني عمرو و الرجال خلوف و النساء يصلين في مسجدهم فلم يبق في الدار إلاّ الإماء،و أيم اللّه لتخرجن أو لأهتفن هتفة مشؤومة يلتقي </w:t>
      </w:r>
    </w:p>
    <w:p>
      <w:pPr>
        <w:pStyle w:val="BookText"/>
        <w:rPr/>
      </w:pPr>
      <w:r>
        <w:rPr>
          <w:rFonts w:ascii="Amiri" w:hAnsi="Amiri" w:eastAsia="Amiri" w:cs="Amiri"/>
          <w:color w:val="111111"/>
          <w:sz w:val="28"/>
          <w:sz w:val="28"/>
          <w:szCs w:val="28"/>
          <w:rtl w:val="true"/>
          <w:lang w:bidi="ar-SA"/>
        </w:rPr>
        <w:t>فيها الحيّان عمرو و حنظلة،و تجيء سعد بعدد الحصا و تسيل عليك الرجال من هاهنا و هاهنا،و لئن فعلت لتكونن أشأم مولود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انّه لا يجيبه أحد أخذ باللّين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بأبي أنت و امّي،أنت مستور،إنّي و اللّه ما أراك تعرفني و لو عرفتني لقنعت بقولي و اطمأننت إليّ،أنا فديتك أبو الأغر النهشلي خال القوم و جلدة بين أعينهم لا يعصونني و لن تضارّ الليلة،فأخرج فأنت في ذمّتي،و عندي قوصرتان أهداهما إليّ ابن اختي البار الوصول،فخذ إحداهما فانتبذها حلالا من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الكلب إذا سمع الكلام أطرق و إذا سكت وثب يريد المخرج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فتهاتف أبو الأغر ثم تضاحك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ألام الناس و أوضعهم لا أرى اني لك الليلة في واد و أنت في واد،أقلب السوداء و البيضاء فتصيخ و تطرق و إذا سكت عنك و ثبت تريغ المخرج،و اللّه لتخرج أو لألجن عليك البيت،فلما طال وقوفه جاءت إحدى الإماء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أعرابي مجنون و اللّه ما أرى في البيت شيئا،فدفعت البيت فخرج الكلب شدّا و حاد عنه أبو الأغرّ ساقطا على قفاه،ثم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 ما رأيت كالليلة،و اللّه ما أراه إلاّ كلبا،أما و اللّه لو علمت بحاله لولجت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لأبي حية النميري سيف ليس بينه و بين الخشبة فرق و كان يسمّيه لعاب المنيّة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جار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أشرفت عليه ليلة و قد انتضاه و شمّر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المغترّ بنا و المجتري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و اللّه ما اخترت لنفسك،خير قليل و سيف صقيل،لعاب المنية الذي سمعت به،مشهور ضربته لا تخاف نبوته، اخرج بالعفو عنك و إلاّ دخلت بالعقوبة عليك،إنّي و اللّه إن أدع قيسا تملأ الأرض خيلا و رجلا،يا سبحان اللّه ما أكثرها و أطيبها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فتح الباب و إذا كلب قد خرج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مسخك كلبا و كفاني حربا </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 xml:space="preserve">ابن قتيبة،عيون الأخبار </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قال لبني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سيّدكم؟قالوا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فيه بخل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داء أدوى من البخل؟ثم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سيّدكم الأبيض الجسد البراء بن معرور </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 xml:space="preserve">الكافي للكليني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كانت المرأة مزهوّة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معجبة بنفسها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للعرب أحرف لا يتكلّمون بها إلاّ على سبيل المفعول به و ان كانت بمعنى الفاعل، كقولهم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عنى بالأمر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نتجت الناقة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 الرجل</w:t>
      </w:r>
      <w:r>
        <w:rPr>
          <w:rFonts w:eastAsia="Amiri" w:cs="Amiri" w:ascii="Amiri" w:hAnsi="Amiri"/>
          <w:color w:val="111111"/>
          <w:sz w:val="28"/>
          <w:szCs w:val="28"/>
          <w:rtl w:val="true"/>
          <w:lang w:bidi="ar-SA"/>
        </w:rPr>
        <w:t xml:space="preserve">» </w:t>
      </w:r>
      <w:r>
        <w:rPr>
          <w:rStyle w:val="FootnoteAnchor"/>
          <w:rtl w:val="true"/>
        </w:rPr>
        <w:footnoteReference w:id="832"/>
      </w:r>
      <w:r>
        <w:rPr>
          <w:rFonts w:ascii="Amiri" w:hAnsi="Amiri" w:eastAsia="Amiri" w:cs="Amiri"/>
          <w:color w:val="111111"/>
          <w:sz w:val="28"/>
          <w:sz w:val="28"/>
          <w:szCs w:val="28"/>
          <w:rtl w:val="true"/>
          <w:lang w:bidi="ar-SA"/>
        </w:rPr>
        <w:t xml:space="preserve">،و فيه لغة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زها يزهو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أزهاه</w:t>
      </w:r>
      <w:r>
        <w:rPr>
          <w:rFonts w:eastAsia="Amiri" w:cs="Amiri" w:ascii="Amiri" w:hAnsi="Amiri"/>
          <w:color w:val="111111"/>
          <w:sz w:val="28"/>
          <w:szCs w:val="28"/>
          <w:rtl w:val="true"/>
          <w:lang w:bidi="ar-SA"/>
        </w:rPr>
        <w:t xml:space="preserve">» </w:t>
      </w:r>
      <w:r>
        <w:rPr>
          <w:rStyle w:val="FootnoteAnchor"/>
          <w:rtl w:val="true"/>
        </w:rPr>
        <w:footnoteReference w:id="833"/>
      </w:r>
      <w:r>
        <w:rPr>
          <w:rFonts w:ascii="Amiri" w:hAnsi="Amiri" w:eastAsia="Amiri" w:cs="Amiri"/>
          <w:color w:val="111111"/>
          <w:sz w:val="28"/>
          <w:sz w:val="28"/>
          <w:szCs w:val="28"/>
          <w:rtl w:val="true"/>
          <w:lang w:bidi="ar-SA"/>
        </w:rPr>
        <w:t>لأن التعجب لا يبنى من المجهول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تمكّن من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قتيبة قال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حججت فرأيت امرأة من كلب شريفة قد حجّت،فرآها عمر بن أبي ربيعة فجعل يكلّمها و يتبعها كلّ يوم،فقالت لزوجها ذات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أحبّ أن أتوكّأ عليك إذا رحت إلى المسجد،فراحت متوكّئة على زوجها فلمّا أبصرها عمر ولّى،فقالت المرأة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رسلك يا فتى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تعدو الذئاب على من لا كلاب له  و تتّقى مربض المستأسد الحامي</w:t>
      </w:r>
    </w:p>
    <w:p>
      <w:pPr>
        <w:pStyle w:val="BookText"/>
        <w:rPr/>
      </w:pPr>
      <w:r>
        <w:rPr>
          <w:rFonts w:ascii="Amiri" w:hAnsi="Amiri" w:eastAsia="Amiri" w:cs="Amiri"/>
          <w:color w:val="111111"/>
          <w:sz w:val="28"/>
          <w:sz w:val="28"/>
          <w:szCs w:val="28"/>
          <w:rtl w:val="true"/>
          <w:lang w:bidi="ar-SA"/>
        </w:rPr>
        <w:t xml:space="preserve">و أمّا ان لم تكن مزهوّة فلا تدفع يد لامس،بل تتعلق بكلّ رجل آنس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أخوان يغيب أحدهما و يخلفه الآخر في أهله، فهويت امرأة الغائب أخا زوجها،فأرادته على نفسها فامتنع،فلمّا قدم زوجها سألها عن حالها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حال امرأة تراود في كلّ 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أخي و ابن امّي لا أفضحه و لكن لا اكلّمه أبدا،ثم حجّ و حجّ أخوه و المرأة،فلمّا كانوا بوادي الدّوم هلك الأخ و دفنوه و قضوا حجّهم و رجعوا،فمرّوا بذلك الوادي ليلا </w:t>
      </w:r>
    </w:p>
    <w:p>
      <w:pPr>
        <w:pStyle w:val="BookText"/>
        <w:rPr/>
      </w:pPr>
      <w:r>
        <w:rPr>
          <w:rFonts w:ascii="Amiri" w:hAnsi="Amiri" w:eastAsia="Amiri" w:cs="Amiri"/>
          <w:color w:val="111111"/>
          <w:sz w:val="28"/>
          <w:sz w:val="28"/>
          <w:szCs w:val="28"/>
          <w:rtl w:val="true"/>
          <w:lang w:bidi="ar-SA"/>
        </w:rPr>
        <w:t>فسمعوا هاتفا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أجدك تمضي الدّوم ليلا و لا ترى  عليك لأهل الدّوم أن تتكلّما</w:t>
      </w:r>
    </w:p>
    <w:p>
      <w:pPr>
        <w:pStyle w:val="BookText"/>
        <w:rPr/>
      </w:pPr>
      <w:r>
        <w:rPr>
          <w:rFonts w:ascii="Amiri" w:hAnsi="Amiri" w:eastAsia="Amiri" w:cs="Amiri"/>
          <w:color w:val="111111"/>
          <w:sz w:val="28"/>
          <w:sz w:val="28"/>
          <w:szCs w:val="28"/>
          <w:rtl w:val="true"/>
          <w:lang w:bidi="ar-SA"/>
        </w:rPr>
        <w:t>و بالدوم ثاو لو ثويت مكانه  و مرّ بوادي الدّوم حيّا لسلّما</w:t>
      </w:r>
    </w:p>
    <w:p>
      <w:pPr>
        <w:pStyle w:val="BookText"/>
        <w:rPr/>
      </w:pPr>
      <w:r>
        <w:rPr>
          <w:rFonts w:ascii="Amiri" w:hAnsi="Amiri" w:eastAsia="Amiri" w:cs="Amiri"/>
          <w:color w:val="111111"/>
          <w:sz w:val="28"/>
          <w:sz w:val="28"/>
          <w:szCs w:val="28"/>
          <w:rtl w:val="true"/>
          <w:lang w:bidi="ar-SA"/>
        </w:rPr>
        <w:t>فظنّت المرأة ان النداء من السماء،فقالت لزوجها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مقام العائذ،كان من أخيك و منّي كيت و كيت،فقال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حلّ قتلك لقتلتك،ففارقها و ضرب قبة على قبر أخيه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هجرتك في طول الحياة و أبتغي  كلامك لمّا صرت رمسا و أعظما</w:t>
      </w:r>
    </w:p>
    <w:p>
      <w:pPr>
        <w:pStyle w:val="BookText"/>
        <w:rPr/>
      </w:pPr>
      <w:r>
        <w:rPr>
          <w:rFonts w:ascii="Amiri" w:hAnsi="Amiri" w:eastAsia="Amiri" w:cs="Amiri"/>
          <w:color w:val="111111"/>
          <w:sz w:val="28"/>
          <w:sz w:val="28"/>
          <w:szCs w:val="28"/>
          <w:rtl w:val="true"/>
          <w:lang w:bidi="ar-SA"/>
        </w:rPr>
        <w:t>ذكرت ذنوبا فيك اجترمتها  أنا منك فيها كنت أسوء و أظلما</w:t>
      </w:r>
    </w:p>
    <w:p>
      <w:pPr>
        <w:pStyle w:val="BookText"/>
        <w:rPr/>
      </w:pPr>
      <w:r>
        <w:rPr>
          <w:rFonts w:ascii="Amiri" w:hAnsi="Amiri" w:eastAsia="Amiri" w:cs="Amiri"/>
          <w:color w:val="111111"/>
          <w:sz w:val="28"/>
          <w:sz w:val="28"/>
          <w:szCs w:val="28"/>
          <w:rtl w:val="true"/>
          <w:lang w:bidi="ar-SA"/>
        </w:rPr>
        <w:t xml:space="preserve">و لم يزل مقيما على القبر حتى مات و دفن بجنبه،و القبران معروفان </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سار أردشير إلى الحضر و كان ملك السواد و كان من أعظم ملوك الطوائف،فحاصره فيها زمانا لا يجد إليه سبيلا،حتى رقيت ابنة ملك السواد يوما فرأت أردشير فعشقته،فنزلت و أخذت نشابة و كتبت عليها إن أنت شرطت لي أن تتزوجني دللتك على موضع تفتتح منه هذه المدينة بأيسر حيلة و أخف مئونة،ثم رمت بالنشابه نحو أردشير،فكتب الجواب في نشابة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الوفاء بما سألت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،فكتبت إليه تدلّه على الموضع،فأرسل إليه أردشير فافتتحه و دخل هو و جنوده و أهل المدينة غارون،فقتلوا ملكها و أكثر مقاتلتها و تزوّجها،فبينما هي ذات ليلة على فراشها أنكرت مكانها حتى سهرت لذلك عامة ليلتها،فنظروا في الفراش فوجدوا تحت المجس ورقة من ورق الآس قد أثّرت في جلدها،فسألها أردشير عمّا كان أبوها يغذوها به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أكثر غذائها الشهد و الزبد و المخ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أردشير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أجد ببالغ لك في الحباء و الاكرام مبلغ أبيك،و لئن كان جزاؤه عندك على جهد إحسانه مع لطف قرابته و عظم </w:t>
      </w:r>
    </w:p>
    <w:p>
      <w:pPr>
        <w:pStyle w:val="BookText"/>
        <w:rPr/>
      </w:pPr>
      <w:r>
        <w:rPr>
          <w:rFonts w:ascii="Amiri" w:hAnsi="Amiri" w:eastAsia="Amiri" w:cs="Amiri"/>
          <w:color w:val="111111"/>
          <w:sz w:val="28"/>
          <w:sz w:val="28"/>
          <w:szCs w:val="28"/>
          <w:rtl w:val="true"/>
          <w:lang w:bidi="ar-SA"/>
        </w:rPr>
        <w:t>حقّه جهد إساءتك ما أنا بآمن لمثله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أمر بأن تعقد قرونها بذنب فرس شديد المراح جموح ثم يجري،ففعل ذلك حتى تساقطت عضوا عضوا </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 xml:space="preserve">عيون الأخبار لابن قتيبة </w:t>
      </w:r>
      <w:r>
        <w:rPr>
          <w:rFonts w:eastAsia="Amiri" w:cs="Amiri" w:ascii="Amiri" w:hAnsi="Amiri"/>
          <w:color w:val="111111"/>
          <w:sz w:val="28"/>
          <w:szCs w:val="28"/>
          <w:lang w:bidi="ar-SA"/>
        </w:rPr>
        <w:t>4:119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البردان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حجر الكندي أغار على البحرين فبلغ ذلك زياد بن هبولة الغساني،فسار إلى أهل حجر و سبى امرأته هندا،فلما عاد حجر طلبه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بعد ذكر بعثه رجلا مسمّى بسدوس ليتجسس له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دنا سدوس من قبة زياد ليسمع كلامه و دنا زياد من هند امرأة حجر فقبّلها و داعبها و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ظنّك الآن بحجر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هو ظن و لكنه يقين،إنّه و اللّه لن يدع طلبك حتى تعاين القصور الحمر تعني قصور الشام،و كأنّي به في فوارس من بني شيبان يذمرهم و يذمرونه و هو شديد الكلب تزبد شفتاه كأنّه أكل مرارا،فالنجاء النجاء فإنّ وراءك طالبا حثيثا و جمعا كثيفا و كيدا متينا و رأيا صليبا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 زياد يده و لطمها ثم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قلت هذا إلاّ من عجبك به و حبّك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أبغضت أحدا بغضي له و لا رأيت رجلا أحزم منه نائما و مستيقظا،إن كان لتنام عيناه فبعض أعضائه مستيقظ،و كان إذا أراد النوم أمرني أن أجعل عنده عسا من لبن،فبينا هو ذات ليلة نائم و أنا قريبة منه أنظر إليه إذ أقبل أسود سالخ إلى رأسه فنحى رأسه، فمال إلى يده فقبضها فمال إلى رجله فقبضها فمال إلى العس فشربه ثم مجّه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يستيقظ فيشربه فيموت فاستريح منه،فانتبه من نومه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بالإناء فناولته فشمّه ثم ألقاه فهريق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ذهب الأسود؟فقلت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و اللّه و سدوس يسمع ذلك فسار حتى أتى حجرا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أتاك المرجفون بأمر غيب  على دهش و جئتك باليقين</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يك قد أتاك بأمر لبس  فقد آتي بأمر مستبين </w:t>
      </w:r>
    </w:p>
    <w:p>
      <w:pPr>
        <w:pStyle w:val="BookText"/>
        <w:rPr/>
      </w:pPr>
      <w:r>
        <w:rPr>
          <w:rFonts w:ascii="Amiri" w:hAnsi="Amiri" w:eastAsia="Amiri" w:cs="Amiri"/>
          <w:color w:val="111111"/>
          <w:sz w:val="28"/>
          <w:sz w:val="28"/>
          <w:szCs w:val="28"/>
          <w:rtl w:val="true"/>
          <w:lang w:bidi="ar-SA"/>
        </w:rPr>
        <w:t>ثم قص عليه ما سمع فجعل حجر يعبث بالمرار و يأكل منه غضبا و أسفا و لا يشعر أنّه يأكله من شدّة الغضب،فلما فرغ سدوس من حديثه وجد حجر المرار فسمّي يومئذ آكل المرار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المرار نبت شديد المرارة لا تأكله دابة إلاّ قتلها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 حجر فنودي في الناس و ركب و سار إلى زياد فاقتتلوا فانهزم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 حجر زوجته فربطها في فرسين ثم ركضهما حتى قطعاها و يقال بل أحرقها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غرّه النساء بشيء  بعد هند لجاهل مغرور</w:t>
      </w:r>
    </w:p>
    <w:p>
      <w:pPr>
        <w:pStyle w:val="BookText"/>
        <w:rPr/>
      </w:pPr>
      <w:r>
        <w:rPr>
          <w:rFonts w:ascii="Amiri" w:hAnsi="Amiri" w:eastAsia="Amiri" w:cs="Amiri"/>
          <w:color w:val="111111"/>
          <w:sz w:val="28"/>
          <w:sz w:val="28"/>
          <w:szCs w:val="28"/>
          <w:rtl w:val="true"/>
          <w:lang w:bidi="ar-SA"/>
        </w:rPr>
        <w:t>حلوة العين و الحديث و مرّ  كلّ شيء أجنّ منها الضمير</w:t>
      </w:r>
    </w:p>
    <w:p>
      <w:pPr>
        <w:pStyle w:val="BookText"/>
        <w:rPr/>
      </w:pPr>
      <w:r>
        <w:rPr>
          <w:rFonts w:ascii="Amiri" w:hAnsi="Amiri" w:eastAsia="Amiri" w:cs="Amiri"/>
          <w:color w:val="111111"/>
          <w:sz w:val="28"/>
          <w:sz w:val="28"/>
          <w:szCs w:val="28"/>
          <w:rtl w:val="true"/>
          <w:lang w:bidi="ar-SA"/>
        </w:rPr>
        <w:t xml:space="preserve">كل انثى و إن بدا لك منها  آية الحبّ حبّها خيتعور </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 xml:space="preserve">الكامل في التاريخ لابن الأثير </w:t>
      </w:r>
      <w:r>
        <w:rPr>
          <w:rFonts w:eastAsia="Amiri" w:cs="Amiri" w:ascii="Amiri" w:hAnsi="Amiri"/>
          <w:color w:val="111111"/>
          <w:sz w:val="28"/>
          <w:szCs w:val="28"/>
          <w:lang w:bidi="ar-SA"/>
        </w:rPr>
        <w:t>1:508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كانت بخيلة حفظت مالها و مال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بخلاء 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 ابن شحمة العنبري امرأة لبخلها،فقيل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البخل إنّما يعيب الرجل و متى سمعت بامرأة هجيت في البخل؟قال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ذلك بي أخاف أن تلد لي مثلها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كانت جبانة فرقت من كلّ شيء يعرض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خالد الحذّاء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خطبت امرأة من بني أسد،فجئت لأنظر إليها و بيني و بينها رواق يشف،فدعت بجفنة مملوءة ثريدا مكلّلة باللحم فأتت على آخرها،فاتي بإناء مملو لبنا أو نبيذا فشربته حتى كفأته على وجهها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جارية ارفعي السجف،فاذا هي جالسة على جلد أسد و إذا شابة جميلة،فقالت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أنا أسدة من بني أسد على جلد أسد و هذا مطعمي و مشربي،فإن أحببت أن تتقدّم فافعل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استخير اللّه،فخرجت و لم أعد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 xml:space="preserve">. </w:t>
      </w:r>
      <w:bookmarkStart w:id="240" w:name="pg14417_181954"/>
    </w:p>
    <w:p>
      <w:pPr>
        <w:pStyle w:val="Heading3"/>
        <w:numPr>
          <w:ilvl w:val="2"/>
          <w:numId w:val="1"/>
        </w:numPr>
        <w:rPr/>
      </w:pPr>
      <w:bookmarkStart w:id="241" w:name="__RefHeading___Toc2422398_1468164448"/>
      <w:bookmarkStart w:id="242" w:name="_Toc75"/>
      <w:bookmarkEnd w:id="240"/>
      <w:bookmarkEnd w:id="241"/>
      <w:r>
        <w:rPr/>
        <w:t>5</w:t>
      </w:r>
      <w:bookmarkEnd w:id="242"/>
    </w:p>
    <w:p>
      <w:pPr>
        <w:pStyle w:val="BookText"/>
        <w:rPr/>
      </w:pP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حرب جمل في ذم النساء مَعَاشِرَ النَّاسِ إِنَّ النِّسَاءَ نَوَاقِصُ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نَوَاقِصُ الْحُظُوظِ نَوَاقِصُ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نُقْصَانُ إِيمَانِهِنَّ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فَقُعُودُهُنَّ عَنِ الصَّلاَةِ وَ الصِّيَامِ أَيَّامَ حَيْضِهِنَّ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نُقْصَانُ عُقُولِهِنَّ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فَشَهَادَةُ امْرَأَتَيْنِ كَشَهَادَةِ رَجُلٍ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نُقْصَانُ حُظُوظِهِنَّ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فَمَوَارِيثُهُنَّ عَلَى الْأَنْصَافِ مِنْ مَوَارِيثِ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شِرَارَ النِّسَاءِ وَ كُونُوا مِنْ خِيَارِهِنَّ عَلَى 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تُطِيعُوهُنَّ فِي الْمَعْرُوفِ حَتَّى لاَ يَطْمَعْنَ فِي الْمُنْكَرِ 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المصرية</w:t>
      </w:r>
      <w:r>
        <w:rPr>
          <w:rFonts w:eastAsia="Amiri" w:cs="Amiri" w:ascii="Amiri" w:hAnsi="Amiri"/>
          <w:color w:val="111111"/>
          <w:sz w:val="28"/>
          <w:szCs w:val="28"/>
          <w:rtl w:val="true"/>
          <w:lang w:bidi="ar-SA"/>
        </w:rPr>
        <w:t xml:space="preserve">) </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راجع الطبعة المصرية،شرح 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سقط و تحريف،ففي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ابن ميثم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كلام له عليه السّلام بعد فراغه من حرب الجمل في ذمّ النساء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إنّ كلامه عليه السّلام و إن كان في مطلق النّساء إلاّ أن الباعث له عليه عمل عائشة،و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الفصل كلّه رمز إلى عائشة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لِلَّذِينَ كَفَرُوا امْرَأَتَ نُوحٍ وَ امْرَأَتَ لُوطٍ كانَتا تَحْتَ عَبْدَيْنِ مِنْ عِبادِنا صالِحَيْنِ فَخانَتاهُما فَلَمْ يُغْنِيا عَنْهُما مِنَ اللّهِ شَيْئاً وَ قِيلَ ادْخُلاَ النّارَ مَعَ الدّاخِلِينَ</w:t>
      </w:r>
      <w:r>
        <w:rPr>
          <w:rFonts w:eastAsia="Amiri" w:cs="Amiri" w:ascii="Amiri" w:hAnsi="Amiri"/>
          <w:color w:val="111111"/>
          <w:sz w:val="28"/>
          <w:szCs w:val="28"/>
          <w:rtl w:val="true"/>
          <w:lang w:bidi="ar-SA"/>
        </w:rPr>
        <w:t xml:space="preserve">»  </w:t>
      </w:r>
      <w:r>
        <w:rPr>
          <w:rStyle w:val="FootnoteAnchor"/>
          <w:rtl w:val="true"/>
        </w:rPr>
        <w:footnoteReference w:id="842"/>
      </w:r>
      <w:r>
        <w:rPr>
          <w:rFonts w:ascii="Amiri" w:hAnsi="Amiri" w:eastAsia="Amiri" w:cs="Amiri"/>
          <w:color w:val="111111"/>
          <w:sz w:val="28"/>
          <w:sz w:val="28"/>
          <w:szCs w:val="28"/>
          <w:rtl w:val="true"/>
          <w:lang w:bidi="ar-SA"/>
        </w:rPr>
        <w:t xml:space="preserve">فهو في عمومه مثل لمطلق الكفّار لكنّه خصوصا رمز إلى عائشة و صاحبتها بنت صاحب أبيها كما اعترف به الزمخشري </w:t>
      </w:r>
      <w:r>
        <w:rPr>
          <w:rStyle w:val="FootnoteAnchor"/>
          <w:rtl w:val="true"/>
        </w:rPr>
        <w:footnoteReference w:id="843"/>
      </w:r>
      <w:r>
        <w:rPr>
          <w:rFonts w:ascii="Amiri" w:hAnsi="Amiri" w:eastAsia="Amiri" w:cs="Amiri"/>
          <w:color w:val="111111"/>
          <w:sz w:val="28"/>
          <w:sz w:val="28"/>
          <w:szCs w:val="28"/>
          <w:rtl w:val="true"/>
          <w:lang w:bidi="ar-SA"/>
        </w:rPr>
        <w:t xml:space="preserve">و رواه صحيح مسلم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النساء نواقص الإيمان نواقص الحظوظ نواقص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نواقص القيامة في دمائهن فدية الرجل ألف دينار و دية </w:t>
      </w:r>
    </w:p>
    <w:p>
      <w:pPr>
        <w:pStyle w:val="BookText"/>
        <w:rPr/>
      </w:pPr>
      <w:r>
        <w:rPr>
          <w:rFonts w:ascii="Amiri" w:hAnsi="Amiri" w:eastAsia="Amiri" w:cs="Amiri"/>
          <w:color w:val="111111"/>
          <w:sz w:val="28"/>
          <w:sz w:val="28"/>
          <w:szCs w:val="28"/>
          <w:rtl w:val="true"/>
          <w:lang w:bidi="ar-SA"/>
        </w:rPr>
        <w:t>المرأة خمسمائة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 في السابع من فصل صفّين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تهيجوا النساء بأذى و إن شتمن أعراضكم و سببن امراءكم،فإنّهن ضعيفات القوى و الأنفس و العقول،و إن كنّا لنؤمر بالكفّ عنهنّ و إن كنّ لمشركات،و إن كان الرجل ليتناول المرأة في الجاهلية بالقهر أو الهراوة فيعيّر بها هو و عقبه من بعده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نقصان إيمانهن فقعودهن عن الصّلاة و الصيام أيّام حيضهن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أيّام نفاسهن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يجوز لهن فيها دخول المساجد و لا قراءة العزائم و لهما دخل في كمال الإيمان،كما لا يجوز الاستمتاع منهن من حيث أمر اللّه فيها و لا يقع الطلاق بهن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 و إن يقضين شهر رمضان إلاّ أنّهن يحرمن فضل الشهر،و أمّا الصلاة فلا قضاء أيضا لها،و قد سمّى اللّه تعالى الصلاة إيمانا في قوله جل و 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اللّهُ لِيُضِيعَ إِيمانَكُمْ</w:t>
      </w:r>
      <w:r>
        <w:rPr>
          <w:rFonts w:eastAsia="Amiri" w:cs="Amiri" w:ascii="Amiri" w:hAnsi="Amiri"/>
          <w:color w:val="111111"/>
          <w:sz w:val="28"/>
          <w:szCs w:val="28"/>
          <w:rtl w:val="true"/>
          <w:lang w:bidi="ar-SA"/>
        </w:rPr>
        <w:t xml:space="preserve">»   </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قال المسلمون بعد تحويل القبلة من بيت المقدس إلى الكعبة فهل كانت صلواتنا الأولية بلا ثمرة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الحيض للنساء نجاسة رماهن اللّه تعالى بها و قد كنّ في زمن نوح عليه السّلام إنّما تحيض المرأة في السنة حيضة حتى خرج نسوة من مجانّهنّ و كنّ سبعمائة فانطلقن فلبسن المعصفرات و تحلّين و تعطّرن ثم خرجن فتفرّقن في البلاد،فجلسن مع الرجال و شهدن الأعياد معهم و جلسن في صفوفهم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فرماهنّ اللّه تعالى عند ذلك بالحيض و كسر شهوتهن،و كان غيرهن من النساء اللواتي لم يفعلن مثل ما فعلن يحضن في كلّ سنة حيضة،فامتزج القوم فحضن بنات هؤلاء و هؤلاء في كل شهر </w:t>
      </w:r>
    </w:p>
    <w:p>
      <w:pPr>
        <w:pStyle w:val="BookText"/>
        <w:rPr/>
      </w:pPr>
      <w:r>
        <w:rPr>
          <w:rFonts w:ascii="Amiri" w:hAnsi="Amiri" w:eastAsia="Amiri" w:cs="Amiri"/>
          <w:color w:val="111111"/>
          <w:sz w:val="28"/>
          <w:sz w:val="28"/>
          <w:szCs w:val="28"/>
          <w:rtl w:val="true"/>
          <w:lang w:bidi="ar-SA"/>
        </w:rPr>
        <w:t>حيضة،فكثر أولاد اللاتي يحضن في كلّ شهر حيضة لاستقامة الحيض،و قلّ أولاد اللاّتي يحضن في السنة حيضة لفساد الدم،فكثر نسل هؤلاء و قل نسل اولئك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هذا،و روى أنّ الصادق عليه السّلام سئل عن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فِيها أَزْواجٌ مُطَهَّرَةٌ</w:t>
      </w:r>
      <w:r>
        <w:rPr>
          <w:rFonts w:eastAsia="Amiri" w:cs="Amiri" w:ascii="Amiri" w:hAnsi="Amiri"/>
          <w:color w:val="111111"/>
          <w:sz w:val="28"/>
          <w:szCs w:val="28"/>
          <w:rtl w:val="true"/>
          <w:lang w:bidi="ar-SA"/>
        </w:rPr>
        <w:t xml:space="preserve">»   </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اللاّئي لا يحضن و لا يحدثن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عليه السّلام عن المشوّهين في خلقهم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الذين يأتي آباؤهم نساءهم في الطمث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المرأة إذا اشتبه عليها دم الحيض و دم القرحة فربّما كانت قرحة في الفرج فعليها أن تستلقي على قفاها،فإن خرج الدم من الجانب الأيمن فهو من القرحة و ان خرج من الأيسر فهو من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المرأة إذا افتضّها زوجها و لم يرق دمها و لا تدري دم الحيض هو أم دم العذرة،فعليها أن تدخل قطنة فإنّ خرجت مطوقة بالدم فهو من العذرة و ان خرجت منغمسة فهو من الحيض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نقصان عقولهنّ فشهادة امرأتين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المصرية</w:t>
      </w:r>
      <w:r>
        <w:rPr>
          <w:rFonts w:eastAsia="Amiri" w:cs="Amiri" w:ascii="Amiri" w:hAnsi="Amiri"/>
          <w:color w:val="111111"/>
          <w:sz w:val="28"/>
          <w:szCs w:val="28"/>
          <w:rtl w:val="true"/>
          <w:lang w:bidi="ar-SA"/>
        </w:rPr>
        <w:t xml:space="preserve">) </w:t>
      </w:r>
      <w:r>
        <w:rPr>
          <w:rStyle w:val="FootnoteAnchor"/>
          <w:rtl w:val="true"/>
        </w:rPr>
        <w:footnoteReference w:id="848"/>
      </w:r>
      <w:r>
        <w:rPr>
          <w:rFonts w:ascii="Amiri" w:hAnsi="Amiri" w:eastAsia="Amiri" w:cs="Amiri"/>
          <w:color w:val="111111"/>
          <w:sz w:val="28"/>
          <w:sz w:val="28"/>
          <w:szCs w:val="28"/>
          <w:rtl w:val="true"/>
          <w:lang w:bidi="ar-SA"/>
        </w:rPr>
        <w:t xml:space="preserve">و زاد ابن أبي الحديد </w:t>
      </w:r>
      <w:r>
        <w:rPr>
          <w:rStyle w:val="FootnoteAnchor"/>
          <w:rtl w:val="true"/>
        </w:rPr>
        <w:footnoteReference w:id="849"/>
      </w:r>
      <w:r>
        <w:rPr>
          <w:rFonts w:ascii="Amiri" w:hAnsi="Amiri" w:eastAsia="Amiri" w:cs="Amiri"/>
          <w:color w:val="111111"/>
          <w:sz w:val="28"/>
          <w:sz w:val="28"/>
          <w:szCs w:val="28"/>
          <w:rtl w:val="true"/>
          <w:lang w:bidi="ar-SA"/>
        </w:rPr>
        <w:t>و 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Style w:val="FootnoteAnchor"/>
          <w:rtl w:val="true"/>
        </w:rPr>
        <w:footnoteReference w:id="8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الامرأتين منهن</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كشهادة رجل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الواحد</w:t>
      </w:r>
      <w:r>
        <w:rPr>
          <w:rFonts w:eastAsia="Amiri" w:cs="Amiri" w:ascii="Amiri" w:hAnsi="Amiri"/>
          <w:color w:val="111111"/>
          <w:sz w:val="28"/>
          <w:szCs w:val="28"/>
          <w:rtl w:val="true"/>
          <w:lang w:bidi="ar-SA"/>
        </w:rPr>
        <w:t xml:space="preserve">»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كون شهادة اثنتين منهن كشهادة واحد منهم في الأموال و في غيرها تفصيل،قال المفيد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مقنعته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تقبل شهادة النساء في الطلاق و النكاح و الحدود و في الهلال،و تقبل شهادة امرأتين مسلمتين مستورتين فيما لا يراه الرجال كالعذرة و عيوب النساء و الحيض و النفاس و الولادة و الاستهلال و الرضاع،و إذا لم يوجد على ذلك إلاّ شهادة امرأة واحدة مأمونة قبلت،و تقبل شهادة امرأة واحدة في ربع الوصية لا في جميعها </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في حد الزنا ثلاثة رجال و امرأتان،و لا يجوز إذا كان رجلان و أربع نسوة،و لا يجوز شهادتهن في الرّجم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نقصان حظوظهن فمواريثهن على الأنصاف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ابن أبي العوجاء قال للصادق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المرأة المسكينة الضعيفة تأخذ سهما واحدا و يأخذ الرجل سهمين؟فقال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المرأة ليس عليها جهاد و لا نفقة و لا عليها معقلة إنّما ذلك على الرجال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الفهفكي سأل العسكري عليه السّلام عن ذلك،فأجابه بما أجاب الصادق عليه السّلام ابن أبي العوجاء،و كان إسحاق النخعي حاضرا فتخيّل في نفسه ان هذه مسألة ابن أبي العوجاء،فقال عليه السّلام لاسحق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هذه مسألة ابن أبي العوجاء و الجواب واحد و أوّلنا و آخرنا في العلم سواء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اما كون ارث الاخت من الام مثل ارث الاخ منها و كون ارث الخالة مثل ارث الخال،فلأن الأصل فيهما المرأة الام و الاخت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استواء الام مع الأب في اجتماعهما مع الولد بدون اخوة،فلأن المناط فيهما الابوّة و الامومة لا الذّكورة و الانوثة و هما في الحق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ورد أن لبن الجارية أيضا دون لبن الغلام وزنا،فنقل ابن طاوس في تشريفه عن مجموع المرزبان أن رجلا أودع شريحا أيام كونه قاضيا من قبل عمر امرأتين حاملين،فولدتا غلاما و جارية و كلّ منهما تدّعي الغلام،فلم يدر شريح كيف يحكم بينهما،فجمع عمر الصحابة و سألهم فلم يدروا، فأتوه عليه السّلام و هو في حائط له و قصّوا عليه ذلك،فأخذ عليه السّلام من الأرض شيئا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فيه أهون من هذا،فأحضر المرأتين و أحضر قدحا و دفعه إلى احداهما و قال لها احلبي فيه،فحلبت ثم وزن القدح و دفعه إلى الاخرى و قال لها احلبي فيه فحلبت ثم وزنه،فكان أحد اللبنين أخف،فقال لصاحبة الخفيف خذي ابنتك و لصاحبة الثقيل خذي ابنك،و قال عليه السّلام 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حطّ المرأة عن الرجل فجعل عقلها و ميراثها دون عقله و ميراثه،و كذلك لبنها دون لبنه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أرادك الحق يا أبا الحسن و لكن قومك أبوا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خفّض عليك أبا حفص </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 xml:space="preserve">التشريف بالمنن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الملاحم و الفتن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يَوْمَ الْفَصْلِ كانَ مِيقاتاً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قيمتها نصف قيمته،فدية المرأة نصف دية الرجل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شرار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القتيبي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ابن عباس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المرأة السوء كان قبلكم رجل صالح له امرأة سوء،فعرض له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رسول من اللّه إليك أنّه قد جعل لك ثلاث دعوات،فسل ما شئت من دنيا و آخرة،ثم نهض فرجع الرجل إلى منزله فقالت له 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 أراك مفكّرا محزونا،فأخبرها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لست امرأتك و في صحبتك و بناتك مني فاجعل لي </w:t>
      </w:r>
    </w:p>
    <w:p>
      <w:pPr>
        <w:pStyle w:val="BookText"/>
        <w:rPr/>
      </w:pPr>
      <w:r>
        <w:rPr>
          <w:rFonts w:ascii="Amiri" w:hAnsi="Amiri" w:eastAsia="Amiri" w:cs="Amiri"/>
          <w:color w:val="111111"/>
          <w:sz w:val="28"/>
          <w:sz w:val="28"/>
          <w:szCs w:val="28"/>
          <w:rtl w:val="true"/>
          <w:lang w:bidi="ar-SA"/>
        </w:rPr>
        <w:t>دعوة،فأبى فأقبل عليه ولده و قلن امّنا،فلم يزلن به حتى قال لك دعوة،فقالت اللّهم اجعلني أحسن الناس وجها فصارت كذلك،فجعلت توطىء فراشها و هو يعظها فلا تتعظ،فغضب يوما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اجعلها خنزيرة،فتحوّلت كذلك،فلمّا رأين بناته ما نزل بأمهن بكين و ضربن على وجوههن و نتفن شعورهن،فرقّ لهن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اعدها كما كانت أو لا،فذهبت دعواته الثلاث فيها </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 xml:space="preserve">عيون الأخبار لابن قتيبة </w:t>
      </w:r>
      <w:r>
        <w:rPr>
          <w:rFonts w:eastAsia="Amiri" w:cs="Amiri" w:ascii="Amiri" w:hAnsi="Amiri"/>
          <w:color w:val="111111"/>
          <w:sz w:val="28"/>
          <w:szCs w:val="28"/>
          <w:lang w:bidi="ar-SA"/>
        </w:rPr>
        <w:t>4:117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اسم تلك المرأة بسوس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الواقدي دخلت يوما على المهدي،فدعا بمحبرته و دفتره فكتب عنّي أشياء حدّثته بها،ثم نهض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مكانك حتى أعود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دخل إلى دار الحرم ثم خرج متنكّرا ممتلئا غيظا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على خلاف حال دخولك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الخيزران،فوثبت عليّ و مدّت يدها إليّ و خرقت ثوبي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قشّاش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خير رأيت منك؟و إنّما اشتريتها من نخّاس و رأت مني ما رأت و عقدت لابنيها ولاية العهد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إنّهنّ يغلبن الكرام و يغلبهنّ اللئام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خيركم خيركم لأهله و أنا خيركم لأهلي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خلقت المرأة من ضلع أعوج إن قوّمته كسرته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حدثته في هذا الباب بكل ما حضرني،فسكن غضبه و أسفر وجهه و أمر لي بألفي دينار و انصرفت،فلمّا دخلت منزلي و افاني رسول الخيزران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تقرأ عليك ستي السّلام و تقول لك يا 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سمعت جميع ما كلّمت به الخليفة فأحسن اللّه جزاك،و هذه ألفا دينار إلاّ عشرة دنانير لم أحب أن اساوي صلة الخليفة، و وجهت إليّ بأثواب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كونوا من خيارهن على حذر</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قال عمر بن أبي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تأمنن الدهر انثى بعدها  بعد الّذي أعطتك من أيمانها</w:t>
      </w:r>
    </w:p>
    <w:p>
      <w:pPr>
        <w:pStyle w:val="BookText"/>
        <w:rPr/>
      </w:pPr>
      <w:r>
        <w:rPr>
          <w:rFonts w:ascii="Amiri" w:hAnsi="Amiri" w:eastAsia="Amiri" w:cs="Amiri"/>
          <w:color w:val="111111"/>
          <w:sz w:val="28"/>
          <w:sz w:val="28"/>
          <w:szCs w:val="28"/>
          <w:rtl w:val="true"/>
          <w:lang w:bidi="ar-SA"/>
        </w:rPr>
        <w:t>ما لا يطيق من العهود ثبير  فإذا و ذلك كان ظلّ سحابة</w:t>
      </w:r>
    </w:p>
    <w:p>
      <w:pPr>
        <w:pStyle w:val="BookText"/>
        <w:rPr/>
      </w:pPr>
      <w:r>
        <w:rPr>
          <w:rFonts w:ascii="Amiri" w:hAnsi="Amiri" w:eastAsia="Amiri" w:cs="Amiri"/>
          <w:color w:val="111111"/>
          <w:sz w:val="28"/>
          <w:sz w:val="28"/>
          <w:szCs w:val="28"/>
          <w:rtl w:val="true"/>
          <w:lang w:bidi="ar-SA"/>
        </w:rPr>
        <w:t xml:space="preserve">نفحت به في المعصرات دبور </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لم يذكر عمر بن أبي ربيعة البيت الأول و هو اني لآمن غدرهن نذير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شطر البيت الثاني،راجع ديوان عمر بن أبي ربيعة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تحسبن هندا لها الغدر وحدها  سجية نفس كلّ غانية هند </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و قال الأعشى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أرى سفها بالمرء تعليق لبّه  بغانية خود متى تدن تبعد </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و في الخبر عن الصادق عليه السّلام قال لامرأة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 لك يا خنساء،فلو لم يعطك اللّه شيئا إلاّ ابنتك ام الحسين لقد أعطاك اللّه خيرا كثيرا،إنّما مثل المرأة الصالحة في النساء كمثل الغراب الأعصم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الأبيض في إحدى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الغربان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تطيعوهن في المعروف حتى لا يطمعن في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أطاع امرأته أكبّه اللّه على وجهه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تلك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تطلب منه الذهاب إلى الحمامات و العرسات و العيدات و النياحات و الثياب الرقاق</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نكاح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تشاوروهن في النجوى </w:t>
      </w:r>
    </w:p>
    <w:p>
      <w:pPr>
        <w:pStyle w:val="BookText"/>
        <w:rPr/>
      </w:pPr>
      <w:r>
        <w:rPr>
          <w:rFonts w:ascii="Amiri" w:hAnsi="Amiri" w:eastAsia="Amiri" w:cs="Amiri"/>
          <w:color w:val="111111"/>
          <w:sz w:val="28"/>
          <w:sz w:val="28"/>
          <w:szCs w:val="28"/>
          <w:rtl w:val="true"/>
          <w:lang w:bidi="ar-SA"/>
        </w:rPr>
        <w:t xml:space="preserve">و لا تطيعوهن في ذي قرابة،ان المرأة إذا كبرت ذهب خير شطريها و بقي شرّها ذهب جمالها و احتد لسانها و عقم رحمها،و ان الرجل إذا كبر ذهب شرّ شطريه و بقي خيرهما ثبت عقله و استحكم رأيه و قل جهله </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 xml:space="preserve">راجع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 ذكره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امرىء تدبّره امرأة فهو ملعون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خلافهن البركة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النبي صلّى اللّه عليه و آله إذا أراد الحرب دعا نساءه فاستشارهن ثم خالفهن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 علي البصرة كتبت عائشة إلى زيد بن صوحان العبدي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بعد،فأقم في بيتك و خذّل الناس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إليها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أمرك بأمر و أمرنا بأمر،أمرك أن تقرّي في بيتك و أمرنا أن نجاهد،و قد أتاني كتابك فأمرتني أن أصنع خلاف ما أمرني اللّه فأكون قد صنعت ما أمرك اللّه به و صنعت ما أمرني اللّه به،فأمرك عندي غير مطاع و كتابك غير مجاب و السّلام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في السير ان خالد بن يزيد بن معاوية قال لامرأته رملة بنت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تسلمي اسلم و إن تتنصّري  تعلّق رجال بين أعينهم صلبا </w:t>
      </w:r>
      <w:r>
        <w:rPr>
          <w:rStyle w:val="FootnoteAnchor"/>
          <w:rtl w:val="true"/>
        </w:rPr>
        <w:footnoteReference w:id="868"/>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مر في فصل كلامه عليه السّلام الجامع بين مصالح الدّنيا و الدين في وصيته عليه السّلام لابنه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اياك و مشاورة النساء،فإنّ رأيهن إلى أفن و عزمهن إلى </w:t>
      </w:r>
    </w:p>
    <w:p>
      <w:pPr>
        <w:pStyle w:val="BookText"/>
        <w:rPr/>
      </w:pPr>
      <w:r>
        <w:rPr>
          <w:rFonts w:ascii="Amiri" w:hAnsi="Amiri" w:eastAsia="Amiri" w:cs="Amiri"/>
          <w:color w:val="111111"/>
          <w:sz w:val="28"/>
          <w:sz w:val="28"/>
          <w:szCs w:val="28"/>
          <w:rtl w:val="true"/>
          <w:lang w:bidi="ar-SA"/>
        </w:rPr>
        <w:t>وهن،و اكفف عليهن من أبصارهن بحجابك إيّاهن،فإنّ شدّة الحجاب أبقى عليهن،و ليس خروجهن بأشدّ من إدخالك من لا يوثق به عليهن،و إن استطعت أن لا يعرفن غيرك فافعل،و لا تملّك المرأة من أمرها ما جاوز نفسها، فإنّ المرأة ريحانة و ليست بقهرمانة،و لا تعد بكرامتها نفسها و لا تطمعها في أن تشفع لغيرها،و إيّاك و التغاير في غير موضع غيرة،فإنّ ذلك يدعو الصحيحة إلى السقم و البريئة إلى الريب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فراجع شرحه </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راجع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عكرمة و كثيّر عزة في يوم واحد،فأخرجت جنازتاهما فما تخلفت امرأة بالمدينة و لا رجل عن جنازتيهما،و قيل مات اليوم اشعر الناس و أعلم الناس،و غلب النساء على جنازة كثيّر يبكينه و يذكرن عزّة في ندبتهنّ له،فقال أبو جعفر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أفرجوا لي عن جنازة كثيّر لأرفعها،و جعل يضربهن بكمه و يقول تنحّين يا صواحبات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فانتدبت له امرأة منهنّ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لقد صدقت إنّا لصواحبات يوسف و قد كنّا له خيرا منكم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جعفر عليه السّلام لبعض مواليه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احتفظ بها حتى تجيئني بها إذا انصرفنا،فلما انصرف اتي بتلك المرأة كأنّها شرارة النار،فقال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القائلة إنّكّنّ ليوسف خير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 تؤمنني غضبك يا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آمنة فأبيني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يا ابن رسول اللّه دعوناه إلى اللّذات من المطعم و المشرب و التمتّع و التنعّم و أنتم معاشر الرجال القيتموه في الجبّ و بعتموه بأبخس الأثمان و حبستموه في السّجن فأيّنا كان أرأف؟فقال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درك و لن تغالب امرأة إلاّ غلبت</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ألك بعل؟قالت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من الرجال من أنا بعله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صدقت مثلك من </w:t>
      </w:r>
    </w:p>
    <w:p>
      <w:pPr>
        <w:pStyle w:val="BookText"/>
        <w:rPr/>
      </w:pPr>
      <w:r>
        <w:rPr>
          <w:rFonts w:ascii="Amiri" w:hAnsi="Amiri" w:eastAsia="Amiri" w:cs="Amiri"/>
          <w:color w:val="111111"/>
          <w:sz w:val="28"/>
          <w:sz w:val="28"/>
          <w:szCs w:val="28"/>
          <w:rtl w:val="true"/>
          <w:lang w:bidi="ar-SA"/>
        </w:rPr>
        <w:t xml:space="preserve">تملك بعلها و لا يملكها </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مكارم أخلاقه و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أنّه عليه السّلام كان جالسا في أصحابه فمرّت بهم امرأة جميلة،فرمقها القوم بأبصارهم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أبصار هذه الفحول طوامح،و إنّ ذلك سبب هبابها،فإذا نظر أحدكم إلى امرأة تعجبه فليلامس أهله فإنّما هي امرأة كامرأة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فلانة فأدركها رأي النساء وضعن غلا في صدرها كمرجل القين،و لو دعيت لتنال من غيري ما أتت إليّ لم تفعل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فصل آداب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تهيجوا النساء بأذى و إن شتمن أعراضكم و سببن امراءكم،فإنّهنّ ضعيفات القوى و الأنفس و العقول،و إن كنّا لنؤمر بالكفّ عنهنّ و إنّهنّ لمشركات،و ان كان الرجل ليتناول المرأة في الجاهلية بالفهر أو الهراوة فيعيّر بها و عقبه من بعده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النساء الحارقة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كذبتكم الحارقة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الحارقة المرأة الضيّقة الفرج،و قيل التي تغلبها شهوتها حتى تحرق أنيابها بعضا على بعض أي تحكها،يقول عليكم بها، و منه حديثه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وجدتها حارقة طارقة فائقة</w:t>
      </w:r>
      <w:r>
        <w:rPr>
          <w:rFonts w:eastAsia="Amiri" w:cs="Amiri" w:ascii="Amiri" w:hAnsi="Amiri"/>
          <w:color w:val="111111"/>
          <w:sz w:val="28"/>
          <w:szCs w:val="28"/>
          <w:rtl w:val="true"/>
          <w:lang w:bidi="ar-SA"/>
        </w:rPr>
        <w:t xml:space="preserve">»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نكاح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الفضيل 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تقوله الناس،ان أكثر أهل النار يوم القيامة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أنّى ذلك و قد يتزوج </w:t>
      </w:r>
      <w:bookmarkStart w:id="243" w:name="pg14417_181964"/>
    </w:p>
    <w:p>
      <w:pPr>
        <w:pStyle w:val="BookText"/>
        <w:rPr/>
      </w:pPr>
      <w:bookmarkEnd w:id="243"/>
      <w:r>
        <w:rPr>
          <w:rFonts w:ascii="Amiri" w:hAnsi="Amiri" w:eastAsia="Amiri" w:cs="Amiri"/>
          <w:color w:val="111111"/>
          <w:sz w:val="28"/>
          <w:sz w:val="28"/>
          <w:szCs w:val="28"/>
          <w:rtl w:val="true"/>
          <w:lang w:bidi="ar-SA"/>
        </w:rPr>
        <w:t xml:space="preserve">الرجل في الآخرة ألفا من نساء الدّنيا في قصر من درة واحدة </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3:468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عمار الساباطي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المستضعفين من النساء،علم اللّه تعالى ضعفهن فرحمهن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الحياء عشرة أجزاء تسعة في النساء و واحدة في الرجال،فاذا خفضت المرأة ذهب جزء من حياها،و إذا تزوجت ذهب جزء،و إذا افترعت ذهب جزء،و إذا ولدت ذهب جزء و بقي لها خمسة،فاذا فجرت ذهب حياؤها كلّه و إذا عفّت بقي لها خمسة أجزاء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الخيّرات الحسان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نساء أهل الدّنيا و هن أجمل من الحور العين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4" w:name="__RefHeading___Toc2422400_1468164448"/>
      <w:bookmarkStart w:id="245" w:name="_Toc76"/>
      <w:bookmarkEnd w:id="244"/>
      <w:r>
        <w:rPr/>
        <w:t>6</w:t>
      </w:r>
      <w:bookmarkEnd w:id="245"/>
    </w:p>
    <w:p>
      <w:pPr>
        <w:pStyle w:val="BookText"/>
        <w:rPr/>
      </w:pPr>
      <w:r>
        <w:rPr>
          <w:rFonts w:ascii="Amiri" w:hAnsi="Amiri" w:eastAsia="Amiri" w:cs="Amiri"/>
          <w:color w:val="111111"/>
          <w:sz w:val="28"/>
          <w:sz w:val="28"/>
          <w:szCs w:val="28"/>
          <w:rtl w:val="true"/>
          <w:lang w:bidi="ar-SA"/>
        </w:rPr>
        <w:t>من غريب كلامه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حديثه عليه السّلام</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بَلَغَ النِّسَاءُ نَصَّ الْحِقَاقِ فَالْعَصَبَةُ أَوْلَى قال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النص منتهى الأشياء و مبلغ اقصاها كالنص في السير لأنّه أقصى ما تقدر عليه الدابة،و تقول نصصت الرجل عن الأمر إذا استقصيت مسألته عنه لتستخرج ما عنده فيه،فنص الحقاق يريد به الإدراك لأنّه منتهى الصغر،و الوقت الذي يخرج منه الصغير إلى حد الكبير،و هو من أفصح الكنايات عن هذا الأمر،فإذا بلغ النساء ذلك فالعصبة أولى بالمرأة من امّها إذا كانوا محرما،مثل الاخوة و الاعمام،و بتزويجها ان أرادوا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الحقاق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محاقّة الام للعصبة في المرأة،و هو الجدال و الخصومة و قول كلّ واحد منهما للآخر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أحقّ منك بهذا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حاققته حقاقا مثل جادلته جدالا،و قد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الحقاق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بلوغ العقل و هو الإدراك،لأنّه عليه السّلام إنّما أراد منتهى الأمر الذي تجب فيه الحقوق و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الحقائق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أراد جمع حقيقه،هذا معنى ما ذكره أبو عبيدة،و الذي عندي أنّ المراد بنص الحقاق هاهنا،بلوغ المرأة إلى الحد الذي يجوز تزويجها و تصرفها في حقوقها تشبيها بالحقاق من الابل و هو جمع حقّة و حقّ و هو الذي استكمل ثلاث سنين و دخل في الرابعة و عند ذلك يبلغ إلى الحد الذي يتمكّن فيه من ركوب ظهره و نصه،و الحقائق أيضا جمع حقة،فالروايتان جميعا ترجعان إلى معنى واحد،و هذا أشبه بطريقة العرب من المعنى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يعلم كونه حديثه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قبيل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نِسْوَةٌ فِي الْمَدِينَةِ</w:t>
      </w:r>
      <w:r>
        <w:rPr>
          <w:rFonts w:eastAsia="Amiri" w:cs="Amiri" w:ascii="Amiri" w:hAnsi="Amiri"/>
          <w:color w:val="111111"/>
          <w:sz w:val="28"/>
          <w:szCs w:val="28"/>
          <w:rtl w:val="true"/>
          <w:lang w:bidi="ar-SA"/>
        </w:rPr>
        <w:t xml:space="preserve">»   </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عدم تأنيث الفعل مع كون الفاعل مؤنثا حقيقيا لكونه اسم 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الحقاق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الحقائق</w:t>
      </w:r>
      <w:r>
        <w:rPr>
          <w:rFonts w:eastAsia="Amiri" w:cs="Amiri" w:ascii="Amiri" w:hAnsi="Amiri"/>
          <w:color w:val="111111"/>
          <w:sz w:val="28"/>
          <w:szCs w:val="28"/>
          <w:rtl w:val="true"/>
          <w:lang w:bidi="ar-SA"/>
        </w:rPr>
        <w:t xml:space="preserve">» </w:t>
      </w:r>
      <w:r>
        <w:rPr>
          <w:rStyle w:val="FootnoteAnchor"/>
          <w:rtl w:val="true"/>
        </w:rPr>
        <w:footnoteReference w:id="8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الصحيح لأصحية نسختهما و لا سيما الثاني لكونها بخط المصنف،و يشهد له ما يأتي منهما من الزيادة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ففي الأساس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الماشطة تنصّ العروس فتقعدها على المنصّة،و هي تنتصّ عليها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ترفعها،و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فلان سيّدا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نصب </w:t>
      </w:r>
      <w:r>
        <w:rPr>
          <w:rStyle w:val="FootnoteAnchor"/>
          <w:rtl w:val="true"/>
        </w:rPr>
        <w:footnoteReference w:id="88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حاجز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قد نصصت بعد ما شبت سيدا  تقول و تهدي من كلامك ما تهدى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فالعصبة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يروى نص الحقاق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العصبة كما 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البنون و قرابة الأب،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سمّوا بذلك لأنّهم عصبوا به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أحاطوا فالأب طرف و الابن طرف و العم جانب و الأخ جانب</w:t>
      </w:r>
      <w:r>
        <w:rPr>
          <w:rFonts w:eastAsia="Amiri" w:cs="Amiri" w:ascii="Amiri" w:hAnsi="Amiri"/>
          <w:color w:val="111111"/>
          <w:sz w:val="28"/>
          <w:szCs w:val="28"/>
          <w:rtl w:val="true"/>
          <w:lang w:bidi="ar-SA"/>
        </w:rPr>
        <w:t xml:space="preserve">) </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 xml:space="preserve">الصحاح للجوهري </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المبرد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فلان بن السائب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أسد بن عبد العزّى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 ابنتي عمرو بن عثمان،فلمّا نصّت عليه طلقها على المنصّة،فجئت إلى ابن الزبير فقلت له إنّ عمرا طلّق ابنتي على المنصّة و قد ظنّ الناس أنّ ذلك لعاهة و أنت عمّها فقم فادخل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خير من ذلك جيئوني بمصعب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فخطب فزوجها منه و أقسم ليدخلن بها في ليلته،فلا تعرف امرأة نصت على رجلين في ليلتين ولاء غيرها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الهيثم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 مالك بن الريب و أبو صردبة و شظاظ يوما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 نتحدّث بأعجب ما عملناه في سرقتنا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شظاظ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لرجل من أهل البصرة بنت عم ذات مال كثير و هو وليّها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له نسوة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فأبت أن تتزوجه فحلف ألاّ يزوجها من أحد ضرارا لها، و كان يخطبها رجل غني من أهل البصرة فحرصت عليه و أبى الولي،ثم إنّه حجّ حتّى إذا كان بالدّو </w:t>
      </w:r>
      <w:r>
        <w:rPr>
          <w:rStyle w:val="FootnoteAnchor"/>
          <w:rtl w:val="true"/>
        </w:rPr>
        <w:footnoteReference w:id="8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مرحلة من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فدفن برابية و شيّد على قبره،فتزوجت بالرجل الذي كان يخطبها،و خرجت رفقة من البصرة معهم بز و متاع فتبصّرتهم و ما معهم و اتّبعتهم حتى نزلوا فلمّا ناموا </w:t>
      </w:r>
    </w:p>
    <w:p>
      <w:pPr>
        <w:pStyle w:val="BookText"/>
        <w:rPr/>
      </w:pPr>
      <w:r>
        <w:rPr>
          <w:rFonts w:ascii="Amiri" w:hAnsi="Amiri" w:eastAsia="Amiri" w:cs="Amiri"/>
          <w:color w:val="111111"/>
          <w:sz w:val="28"/>
          <w:sz w:val="28"/>
          <w:szCs w:val="28"/>
          <w:rtl w:val="true"/>
          <w:lang w:bidi="ar-SA"/>
        </w:rPr>
        <w:t>بيّتّهم و أخذت من متاعهم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القوم لمّا انتبهوا أخذوني و ضربوني ضربا شديدا و جرّدوني، و ذلك في ليلة قرة و سلبوني كلّ قليل و كثير فتركوني عريانا و تماوتّ لهم، فارتحل القوم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أصنع؟ثم ذكرت قبر الرجل فأتيته فنزعت لوحه ثم احتفرت فيه سربا فدخلت فيه ثم سددت عليّ باللوح و قلت لعلّي أدفأ فأتبعهم، و مرّ الرجل الذي تزوج بالمرأة في الرفقة،فمرّ بالقبر الذي أنا فيه فوقف عليه و قال لرفيقه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لأنزلنّ إلى قبر فلان حتى أنظر هل يحمي الآن بضع فلانة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فعرفت صوته فقلعت اللوح ثم خرجت عليه من القبر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 ربّ الكعبة لأحمينّها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فوقع و اللّه مغشيا عليه لا يتحرك و لا يعقل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فجلست و أخذت كلّ أداة و ثياب عليه و مالا معه،فكنت بعد ذلك أسمعه بالبصرة يحدّث الناس و يحلف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الميت الذي كان منعه من تزويج المرأة خرج عليه من قبره بسلبه و كفنه فبقى يومه ثم هرب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الناس يعجبون منه،فعاقلهم يكذبه و الأحمق منهم يصدقه و أنا أعرف القصة فأضحك منهم </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lang w:bidi="ar-SA"/>
        </w:rPr>
        <w:t>22:298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في 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ذو الأصبع العدواني رجلا غيورا و كانت له بنات أربع و كان لا يزوّجهنّ غيرة،فاستمع عليهن يوما و قد خلون يتحدّثن،فقالت قائلة منهنّ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لتقل كلّ واحدة منكن ما في نفسها و لتصدق،ثم نقل أن إحداهنّ أنشدت أبياتا مشعرة بأنّها تريد زوجا شابّا غنيّا،و الثانية عاقلا سخيّا، و الثالثة ابن عمّ لها،و سكتت الرابعة،فقلن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ندعك حتى تقولين،فقالت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 من عود خير من قعود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فخطبن فزوّجهنّ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محمد بن جعفر بن أحمد بن جعفر المعروف </w:t>
      </w:r>
    </w:p>
    <w:p>
      <w:pPr>
        <w:pStyle w:val="BookText"/>
        <w:rPr/>
      </w:pPr>
      <w:r>
        <w:rPr>
          <w:rFonts w:ascii="Amiri" w:hAnsi="Amiri" w:eastAsia="Amiri" w:cs="Amiri"/>
          <w:color w:val="111111"/>
          <w:sz w:val="28"/>
          <w:sz w:val="28"/>
          <w:szCs w:val="28"/>
          <w:rtl w:val="true"/>
          <w:lang w:bidi="ar-SA"/>
        </w:rPr>
        <w:t>بزوج الحرة الذي روى عن الطبري و البغوي و غيرهما،قال جعفر بن المكتفي العباسي كانت بنت بدر مولى المعتضد زوج المقتدر،فأقامت عنده سنين و كان لها مكرما و عليها مفضلا الأفضال العظيم،فتأثّلت حالها،و انضاف ذلك إلى عظيم نعمتها الموروثة،و قتل المقتدر و أفلتت من النكبة و سلم لها جميع أموالها و ذخائرها حتى لم يذهب لها شيء و خرجت عن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يدخل إلى مطبخها حدث يحمل فيه على رأسه و كان حركا، فنفق على القهارمة بخدمته فنقلوه إلى أن صار وكيل المطبخ و بلغها خبره و رأته فاستكاسته فردت إليه الوكالة في غير المطبخ و تراقى أمره حتى صار ينظر في ضياعها و عقارها و غلب عليها،فصارت تكلّمه من وراء ستر و خلف باب أو ستارة،و زاد اختصاصه بها حتى علق بقلبها فاستدعته إلى تزويجها فلم يجسر على ذلك،فجسّرته و بذلت له مالا حتى تمّ لها ذلك و قد كانت حاله تأثلت بها و أعطته لمّا أرادت ذلك منه أموالا جعلها لنفسه نعمة ظاهرة لئلاّ يمنعها أولياؤها منه بالفقر و أنّه ليس بكفء،ثم هادت القضاة بهدايا جليلة حتى زوّجوها منه و اعترض الأولياء فغالبتهم بالحكم و الدراهم،فتمّ له ذلك و لها،فأقام معها سنين حتى ماتت فحصل له من مالها نحو ثلاثمائة ألف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الآن يعرف بزوج الحرّة،و إنّما سمّيت الحرّة لأجل تزويج المقتدر بها و كذا عادة الخلفاء لغلبة المماليك عليهم إذا كانت لهم زوجة قيل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الحرّة </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 xml:space="preserve">تاريخ بغداد للخطيب البغدادي </w:t>
      </w:r>
      <w:r>
        <w:rPr>
          <w:rFonts w:eastAsia="Amiri" w:cs="Amiri" w:ascii="Amiri" w:hAnsi="Amiri"/>
          <w:color w:val="111111"/>
          <w:sz w:val="28"/>
          <w:szCs w:val="28"/>
          <w:lang w:bidi="ar-SA"/>
        </w:rPr>
        <w:t>2:153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من قوله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أفلتت من النكبة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النكبة التي عرضت لزوجها المقتدر حتى قتل</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النص منتهى الأشياء و مبلغ أقصاها كالنص في السير </w:t>
      </w:r>
    </w:p>
    <w:p>
      <w:pPr>
        <w:pStyle w:val="BookText"/>
        <w:rPr/>
      </w:pPr>
      <w:r>
        <w:rPr>
          <w:rFonts w:ascii="Amiri" w:hAnsi="Amiri" w:eastAsia="Amiri" w:cs="Amiri"/>
          <w:color w:val="111111"/>
          <w:sz w:val="28"/>
          <w:sz w:val="28"/>
          <w:szCs w:val="28"/>
          <w:rtl w:val="true"/>
          <w:lang w:bidi="ar-SA"/>
        </w:rPr>
        <w:t>لأنّه أقصى ما تقدر عليه الدابة،و تقول نصصت الرجل عن الأمر،إذا استقصيت مسألته عنه لتستخرج ما عنده فيه،فنص الحقاق يريد به الإدراك لأنّه منتهى الصغر و الوقت الذي يخرج منه الصغير إلى حد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ان المصنف جعل الأصل في معنى النص الانتهاء و جعله الجامع بين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في السير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نصصت الرجل عن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الأظهر كون الأصل فيه الإظهار كما صرّح به ابن دريد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نصصت الحديث نصّا، إذا أظهرته،و نصصت العروس نصا،إذا أظهرتها،و نصصت البعير في السير نصّا،إذا رفعته،و نصصت الحديث،إذا عزوته إلى محدثك به،و نصصت العروس نصا،إذا أقعدتها على المنصة،و كلّ شيء أظهرته فقد نصصته، و نصة المرأة الشعر الذي يقع على وجهها من مقدّم رأسها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أفصح الكنايات عن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w:t>
      </w:r>
      <w:r>
        <w:rPr>
          <w:rFonts w:eastAsia="Amiri" w:cs="Amiri" w:ascii="Amiri" w:hAnsi="Amiri"/>
          <w:color w:val="111111"/>
          <w:sz w:val="28"/>
          <w:szCs w:val="28"/>
          <w:rtl w:val="true"/>
          <w:lang w:bidi="ar-SA"/>
        </w:rPr>
        <w:t xml:space="preserve">) </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19:108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شرح ابن ميثم </w:t>
      </w:r>
      <w:r>
        <w:rPr>
          <w:rFonts w:eastAsia="Amiri" w:cs="Amiri" w:ascii="Amiri" w:hAnsi="Amiri"/>
          <w:color w:val="111111"/>
          <w:sz w:val="28"/>
          <w:szCs w:val="28"/>
          <w:lang w:bidi="ar-SA"/>
        </w:rPr>
        <w:t>5:372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أغربها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سقوطه من نسخنا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بلغ النساء فالعصبة أولى بالمرأة إذا كانوا محرما مثل الإخوة و الأعمام ان أرادوا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من أنّ الإخوة و الأعمام أولى بالمرأة،مذهب العامة و الخبر من طريقهم،و الأصل في نقله أبو عبيدة،و عندنا إنّما الوليّ الأب و الجدّ بالإجماع إذا كانت صغيرة و على خلاف إذا كانت كبيرة باكرة،و أمّا غيرهما فلا خلاف عندنا في عدم ولايتهما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الحقاق محاقة الام للعصبة في المرأة و هو الجدال و الخصومة و قول كلّ واحد منهما للآخر أنا أحقّ منك بهذا،يقال منه حاققته حقاقا مثل جادلته جدالا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كلام في مجيء الحقاق مصدر حاق بمعنى جادل كالمحاقة،لكن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صحّة إضافة النص إليه بذاك المعنى فلم يذكر أحد أنه يقال </w:t>
      </w:r>
    </w:p>
    <w:p>
      <w:pPr>
        <w:pStyle w:val="BookText"/>
        <w:rPr/>
      </w:pPr>
      <w:r>
        <w:rPr>
          <w:rFonts w:ascii="Amiri" w:hAnsi="Amiri" w:eastAsia="Amiri" w:cs="Amiri"/>
          <w:color w:val="111111"/>
          <w:sz w:val="28"/>
          <w:sz w:val="28"/>
          <w:szCs w:val="28"/>
          <w:rtl w:val="true"/>
          <w:lang w:bidi="ar-SA"/>
        </w:rPr>
        <w:t>نصصت الجدال كما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نصصت الحديث و البعير و العروس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قيل ان نص الحقاق بلوغ العقل و هو الإدراك،لأنّه عليه السّلام إنّما أراد منتهى الأمر الذي يجب فيه الحقوق و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المصرية</w:t>
      </w:r>
      <w:r>
        <w:rPr>
          <w:rFonts w:eastAsia="Amiri" w:cs="Amiri" w:ascii="Amiri" w:hAnsi="Amiri"/>
          <w:color w:val="111111"/>
          <w:sz w:val="28"/>
          <w:szCs w:val="28"/>
          <w:rtl w:val="true"/>
          <w:lang w:bidi="ar-SA"/>
        </w:rPr>
        <w:t xml:space="preserve">) </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راجع شرح محمد عبده</w:t>
      </w:r>
      <w:r>
        <w:rPr>
          <w:rFonts w:eastAsia="IRNazanin" w:cs="IRNazanin"/>
          <w:color w:val="111111"/>
          <w:sz w:val="28"/>
          <w:szCs w:val="28"/>
          <w:rtl w:val="true"/>
          <w:lang w:bidi="fa-IR"/>
        </w:rPr>
        <w:t>:</w:t>
      </w:r>
      <w:r>
        <w:rPr>
          <w:rFonts w:eastAsia="IRNazanin" w:cs="IRNazanin"/>
          <w:color w:val="111111"/>
          <w:sz w:val="28"/>
          <w:szCs w:val="28"/>
          <w:lang w:bidi="fa-IR"/>
        </w:rPr>
        <w:t>715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ابن ميثم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به الحقوق و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فقال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ينقل أهل اللغة أن الحقاق استعملت في معنى الحقوق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رواه نص الحقائق فإنّما أراد جمع 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من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لتصديق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و لأنّه لا فاعل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معنى ما ذكره أبو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القاسم بن 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سقوطها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المصرية</w:t>
      </w:r>
      <w:r>
        <w:rPr>
          <w:rFonts w:eastAsia="Amiri" w:cs="Amiri" w:ascii="Amiri" w:hAnsi="Amiri"/>
          <w:color w:val="111111"/>
          <w:sz w:val="28"/>
          <w:szCs w:val="28"/>
          <w:rtl w:val="true"/>
          <w:lang w:bidi="ar-SA"/>
        </w:rPr>
        <w:t xml:space="preserve">)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عندي ان المراد بنصّ الحقاق هاهنا بلوغ المرأة إلى الحدّ الذي يجوز تزويجها و تصرّفها في حقوقها تشبيها بالحقاق من الإبل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 xml:space="preserve">) </w:t>
      </w:r>
      <w:r>
        <w:rPr>
          <w:rStyle w:val="FootnoteAnchor"/>
          <w:rtl w:val="true"/>
        </w:rPr>
        <w:footnoteReference w:id="892"/>
      </w:r>
      <w:r>
        <w:rPr>
          <w:rFonts w:ascii="Amiri" w:hAnsi="Amiri" w:eastAsia="Amiri" w:cs="Amiri"/>
          <w:color w:val="111111"/>
          <w:sz w:val="28"/>
          <w:sz w:val="28"/>
          <w:szCs w:val="28"/>
          <w:rtl w:val="true"/>
          <w:lang w:bidi="ar-SA"/>
        </w:rPr>
        <w:t>و الحقة نبز ام جرير بن الخطفي،خطبها سويد بن كراع إلى أبيها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لصغيرة صرعة،فقال سويد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رأيتها و هي حقة،أي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كالحقة من الإبل في عظمها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إضافة النص إلى الإبل كثيرة،فلما فقد زيد بن حارثة في طفوليته قال أبوه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سأعلم نص العيس في الأرض جاهدا  و لا أسأم التطواف أو تسأم الإبل</w:t>
      </w:r>
    </w:p>
    <w:p>
      <w:pPr>
        <w:pStyle w:val="BookText"/>
        <w:rPr/>
      </w:pPr>
      <w:r>
        <w:rPr>
          <w:rFonts w:ascii="Amiri" w:hAnsi="Amiri" w:eastAsia="Amiri" w:cs="Amiri"/>
          <w:color w:val="111111"/>
          <w:sz w:val="28"/>
          <w:sz w:val="28"/>
          <w:szCs w:val="28"/>
          <w:rtl w:val="true"/>
          <w:lang w:bidi="ar-SA"/>
        </w:rPr>
        <w:t>و قال زيد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حجّ ناس من قبيلته و رأوه عند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فكفوا من الوجد الذي قد شجاكم  و لا تعملوا في الأرض نص الأباعر </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 xml:space="preserve">ذكر ابن حجر هذه الحكاية في الإصابة في تمييز الصحابة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جمع حقة و حق و هو الذي استكمل ثلاث سنين و دخل في الرابعة و عند ذلك يتمكن فيه من ركوب ظهره و نصه في السير</w:t>
      </w:r>
      <w:r>
        <w:rPr>
          <w:rFonts w:eastAsia="Amiri" w:cs="Amiri" w:ascii="Amiri" w:hAnsi="Amiri"/>
          <w:color w:val="111111"/>
          <w:sz w:val="28"/>
          <w:szCs w:val="28"/>
          <w:rtl w:val="true"/>
          <w:lang w:bidi="ar-SA"/>
        </w:rPr>
        <w:t xml:space="preserve">) </w:t>
      </w:r>
      <w:r>
        <w:rPr>
          <w:rStyle w:val="FootnoteAnchor"/>
          <w:rtl w:val="true"/>
        </w:rPr>
        <w:footnoteReference w:id="894"/>
      </w:r>
      <w:r>
        <w:rPr>
          <w:rFonts w:ascii="Amiri" w:hAnsi="Amiri" w:eastAsia="Amiri" w:cs="Amiri"/>
          <w:color w:val="111111"/>
          <w:sz w:val="28"/>
          <w:sz w:val="28"/>
          <w:szCs w:val="28"/>
          <w:rtl w:val="true"/>
          <w:lang w:bidi="ar-SA"/>
        </w:rPr>
        <w:t xml:space="preserve">هكذا في الطبعة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الخطية </w:t>
      </w:r>
      <w:r>
        <w:rPr>
          <w:rStyle w:val="FootnoteAnchor"/>
          <w:rtl w:val="true"/>
        </w:rPr>
        <w:footnoteReference w:id="895"/>
      </w:r>
      <w:r>
        <w:rPr>
          <w:rFonts w:ascii="Amiri" w:hAnsi="Amiri" w:eastAsia="Amiri" w:cs="Amiri"/>
          <w:color w:val="111111"/>
          <w:sz w:val="28"/>
          <w:sz w:val="28"/>
          <w:szCs w:val="28"/>
          <w:rtl w:val="true"/>
          <w:lang w:bidi="ar-SA"/>
        </w:rPr>
        <w:t xml:space="preserve">،و الجوهري جعل الحقق ايضا جمعهما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الحقائق أيضا جمع حقة،فالروايتان جميعا ترجعان إلى 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الحقائق جمع حقاق،و الحقاق جمع حق،فالحقائق إذن جمع الجمع لحقّ لا لحِقة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الحقائق جمع الحقاق و الحقاق جمع حق و حقة بالاتفاق يصدق ان الحقائق جمع حقة كما قال المصنف</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أن يقال الحقاق هاهنا الخصومة،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 فيه حق و لا حقاق،أي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خصومة،و يقال لمن نازع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لنزق الحقاق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خصومة في الدنيّ من الأمر،فيكون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بلغت المرأة الحدّ </w:t>
      </w:r>
      <w:bookmarkStart w:id="246" w:name="pg14417_181972"/>
    </w:p>
    <w:p>
      <w:pPr>
        <w:pStyle w:val="BookText"/>
        <w:rPr/>
      </w:pPr>
      <w:bookmarkEnd w:id="246"/>
      <w:r>
        <w:rPr>
          <w:rFonts w:ascii="Amiri" w:hAnsi="Amiri" w:eastAsia="Amiri" w:cs="Amiri"/>
          <w:color w:val="111111"/>
          <w:sz w:val="28"/>
          <w:sz w:val="28"/>
          <w:szCs w:val="28"/>
          <w:rtl w:val="true"/>
          <w:lang w:bidi="ar-SA"/>
        </w:rPr>
        <w:t xml:space="preserve">الذي يستطيع الإنسان فيه الخصومة و الجدال فعصبتها أولى بها من أمّها </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19:110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تطويل بلا طائل و تكرار بلا حاصل،فهو عين ما ذكره المصنف سابقا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الحقاق محاقّة الام للعصبة في امرأة و هو الجدال و الخصومة و قول كلّ واحد منهما للآخر أنا أحقّ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ما عبّر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 الصحاح و ما عبّر به المصنف لفظ الجمهرة و المعنى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يحتمل أن يراد بالنص الارتفاع،يقال نصّت الضبيّة رأسها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رفعته،و منه منصة العروس لارتفاعها عليها،و يكون قد استعار لفظ الحقاق لأثداء الصغيرة إذا نهدت و ارتفعت لشبهها بالحقة صورة،أي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بلغت المرأة حدّ ارتفاع أثدائهن كانت العصبة أولى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يقل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الحقاق جمع حقة بالضم،بل اتّفقوا على أنّه جمع حق و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إبل دخل في الرابعة و استحق الحمل عليه،فما ذكره ساقط و إن كان ما قاله من كون النص بمعنى الارتفاع صحيحا</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2422402_1468164448"/>
      <w:bookmarkStart w:id="248" w:name="_Toc77"/>
      <w:bookmarkEnd w:id="247"/>
      <w:r>
        <w:rPr/>
        <w:t>7</w:t>
      </w:r>
      <w:bookmarkEnd w:id="248"/>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اِعْقِلْ ذَلِكَ فَإِنَّ الْمِثْلَ دَلِيلٌ عَلَى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الْبَهَائِمَ هَمُّهَا بُطُونُهَا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السِّبَاعَ هَمُّهَا الْعُدْوَانُ عَلَى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النِّسَاءَ هَمُّهُنَّ زِينَةُ الْحَيَاةِ الدُّنْيَا وَ الْفَسَادُ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الْمُؤْمِنِينَ مُسْتَكِينُونَ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الْمُؤْمِنِينَ مُشْفِقُونَ إِنَّ الْمُؤْمِنِينَ خَائِفُونَ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الاجمال من كتاب المعيشة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Style w:val="FootnoteAnchor"/>
          <w:rtl w:val="true"/>
        </w:rPr>
        <w:footnoteReference w:id="900"/>
      </w:r>
      <w:r>
        <w:rPr>
          <w:rFonts w:ascii="Amiri" w:hAnsi="Amiri" w:eastAsia="Amiri" w:cs="Amiri"/>
          <w:color w:val="111111"/>
          <w:sz w:val="28"/>
          <w:sz w:val="28"/>
          <w:szCs w:val="28"/>
          <w:rtl w:val="true"/>
          <w:lang w:bidi="ar-SA"/>
        </w:rPr>
        <w:t xml:space="preserve">في باب الاجمال من كتاب معيشته مسندا،و رواه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 العقول ابن أبي شعبة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حكمه عليه السّلام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تحف العقول للحراني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باب حكمه عليه السّلام مرفوعا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اعقل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رمز بباطن هذا الكلام إلى الرؤساء يوم الجمل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المثل دليل على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أمثال الميداني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المبرد المثل مأخوذ من المثال كقول كعب بن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مواعيد عرقوب لها مثلا  و ما مواعيدها إلاّ الأباطيل </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و قال ابن السّكّيت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 لفظ يخالف لفظ المضروب له و يوافق معناه معنى ذلك اللفظ،شبّهوه بالمثال الذي يعمل عليه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المثل أربع لا تجتمع في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ايجاز اللفظ،و إصابة المعنى،و حسن التشبيه،و جودة الكناية فهو نهاية البلاغة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لكون المثل دليلا على شبهه،أكثر تعالى من الأمثال،و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النّاسُ ضُرِبَ مَثَلٌ فَاسْتَمِعُوا لَهُ إِنَّ الَّذِينَ تَدْعُونَ مِنْ دُونِ اللّهِ لَنْ يَخْلُقُوا ذُباباً وَ لَوِ اجْتَمَعُوا لَهُ وَ إِنْ يَسْلُبْهُمُ الذُّبابُ شَيْئاً لا يَسْتَنْقِذُوهُ مِنْهُ ضَعُفَ الطّالِبُ وَ الْمَطْلُوبُ </w:t>
      </w:r>
      <w:r>
        <w:rPr>
          <w:rFonts w:eastAsia="Amiri" w:cs="Amiri" w:ascii="Amiri" w:hAnsi="Amiri"/>
          <w:color w:val="111111"/>
          <w:sz w:val="28"/>
          <w:szCs w:val="28"/>
          <w:rtl w:val="true"/>
          <w:lang w:bidi="ar-SA"/>
        </w:rPr>
        <w:t xml:space="preserve">»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البهائم همّها بطونها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الصادق عليه السّلام للمفضل من حكم عدم دوام النهار ان لا تفرط البهائم في الأكل فتموت كعدم إفراط الإنسان في العمل فيموت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ان 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كون كلامه عليه السّلام رمزا إلى أصحاب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أشار عليه السّلام إلى كون طلحة و الزبير كالبهائم همّهما بطونهما،فلذا خرجا عليه عليه السّلام فهلكا </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9:162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المفيد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لمّا خرج عثمان بن حنيف عامله عليه السّلام من البصرة عاد طلحة و الزبير إلى بيت المال فتأملا ما فيه من الذهب و الفضة قالا هذه الغنائم التي وعدنا اللّه بها و أخبرنا انّه يعجلها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هذا منهما و رأيت عليّا عليه السّلام بعد ذلك و قد دخل بيت مال البصرة،فلما رأى ما فيه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صفراء يا بيضاء غرّي غيري،المال يعسوب الظلمة و أنا يعسوب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و اللّه ما التفت إلى ما فيه و لا فكّر فيما رآه و ما وجدته عنده إلاّ كالتراب هوانا،فتعجبت من القوم و منه،فقلت اولئك ممّن يريد الدنيا و هذا ممّن يريد الآخرة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السباع همّها العدوان على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عليه السّلام في هذا الكلام أيضا إليهم و أنّهم كما كانوا في الشهوة كالبهائم يكونون كالسباع في الغضب،فلمّا كتب طلحة و الزبير مع عثمان بن حنيف كتاب عهد بينهم بالمتاركة حتى يقدم أمير المؤمنين عليه السّلام و فرّق ابن حنيف أصحابه غدر طلحة و الزبير به فأتياه في بيته و هو غافل و على باب الدار السبابجة يحرسون بيوت الأموال،فوضعوا فيهم السيف فقتلوا أربعين رجلا منهم صبرا يتولى ذلك منهم الزبير خاصة، ثم هجموا على عثمان فأوثقوه رباطا و عمدوا إلى لحيته فنتفوها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كث اللحية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لم يبق فيها شعرة،و قال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عذّبوا الفاسق و انتفوا شعر </w:t>
      </w:r>
    </w:p>
    <w:p>
      <w:pPr>
        <w:pStyle w:val="BookText"/>
        <w:rPr/>
      </w:pPr>
      <w:r>
        <w:rPr>
          <w:rFonts w:ascii="Amiri" w:hAnsi="Amiri" w:eastAsia="Amiri" w:cs="Amiri"/>
          <w:color w:val="111111"/>
          <w:sz w:val="28"/>
          <w:sz w:val="28"/>
          <w:szCs w:val="28"/>
          <w:rtl w:val="true"/>
          <w:lang w:bidi="ar-SA"/>
        </w:rPr>
        <w:t xml:space="preserve">حاجبيه و أشفار عينيه و أوثقوه بالحديد </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 xml:space="preserve">الكامل في التاريخ لابن الأثير </w:t>
      </w:r>
      <w:r>
        <w:rPr>
          <w:rFonts w:eastAsia="Amiri" w:cs="Amiri" w:ascii="Amiri" w:hAnsi="Amiri"/>
          <w:color w:val="111111"/>
          <w:sz w:val="28"/>
          <w:szCs w:val="28"/>
          <w:lang w:bidi="ar-SA"/>
        </w:rPr>
        <w:t>3:216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طلحة و الزبير لعائشة ما ذا تأمرين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اقتلوه قتله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النساء همّهنّ زينة الحياة الدّنيا و الفساد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عليه السّلام على 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هذا الكلام إلى عائشة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المفيد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عائشة لمّا بلغها نزول أمير المؤمنين عليه السّلام بذي قار كتبت إلى حفصة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بعد،فإنّا نزلنا البصرة و نزل عليّ بذي قار و اللّه داق عنقه كدق البيضة،إنّه بمنزلة الأشقر إن تقدّم نحر و إن تأخّر عقر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وصل الكتاب إليها استبشرت بذلك و دعت صبيان بني تميم و عدي و أعطت جواريها دفوفا و أمرتهن أن يضربن بالدفوف و يقلن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ما الخبر؟عليّ الأشقر،إن تقدّم نحر و إن تأخّر عقر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عليها ام كلثوم و قالت لحفصة إن تظاهرت أنت و اختك على أمير المؤمنين فقد تظاهرتما على أخيه النبي صلّى اللّه عليه و آله فأنزل تعالى فيكما ما أنزل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تَظاهَرا عَلَيْهِ فَإِنَّ اللّهَ هُوَ مَوْلاهُ وَ جِبْرِيلُ وَ صالِحُ الْمُؤْمِنِينَ وَ الْمَلائِكَةُ بَعْدَ ذلِكَ ظَهِيرٌ</w:t>
      </w:r>
      <w:r>
        <w:rPr>
          <w:rFonts w:eastAsia="Amiri" w:cs="Amiri" w:ascii="Amiri" w:hAnsi="Amiri"/>
          <w:color w:val="111111"/>
          <w:sz w:val="28"/>
          <w:szCs w:val="28"/>
          <w:rtl w:val="true"/>
          <w:lang w:bidi="ar-SA"/>
        </w:rPr>
        <w:t xml:space="preserve">»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كلامه عليه السّلام عام و ان كانت هي المراد بالخصوص،و قد ضرب تعالى فيها و في اختها المثل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لِلَّذِينَ كَفَرُوا امْرَأَتَ نُوحٍ وَ امْرَأَتَ لُوطٍ كانَتا تَحْتَ عَبْدَيْنِ مِنْ عِبادِنا صالِحَيْنِ فَخانَتاهُما فَلَمْ يُغْنِيا عَنْهُما مِنَ اللّهِ شَيْئاً وَ قِيلَ ادْخُلاَ النّارَ مَعَ الدّاخِلِينَ</w:t>
      </w:r>
      <w:r>
        <w:rPr>
          <w:rFonts w:eastAsia="Amiri" w:cs="Amiri" w:ascii="Amiri" w:hAnsi="Amiri"/>
          <w:color w:val="111111"/>
          <w:sz w:val="28"/>
          <w:szCs w:val="28"/>
          <w:rtl w:val="true"/>
          <w:lang w:bidi="ar-SA"/>
        </w:rPr>
        <w:t xml:space="preserve">»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قد صرّح بكونهما المرادتين الزمخشري </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 xml:space="preserve">الزمخشري </w:t>
      </w:r>
      <w:r>
        <w:rPr>
          <w:rFonts w:eastAsia="Amiri" w:cs="Amiri" w:ascii="Amiri" w:hAnsi="Amiri"/>
          <w:color w:val="111111"/>
          <w:sz w:val="28"/>
          <w:szCs w:val="28"/>
          <w:lang w:bidi="ar-SA"/>
        </w:rPr>
        <w:t>4:571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 الزمخشري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طي هذين التمثيلين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لوط و امرأة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 بأمي المؤمنين المذكورتين في أوّل السورة و ما فرط منهما من التظاهر على رسول اللّه صلّى اللّه عليه و آله بما كرهه و تحذير لهما على أغلظ وجه و أشده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في التمثيل من ذكر الكفر و نحوه في التغليظ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كَفَرَ فَإِنَّ اللّهَ غَنِيٌّ عَنِ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إشارة إلى أن في حقهما أن تكونا في الاخلاص و الكمال فيه كمثل هاتين المؤمنتين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يقول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التعريض بحفصة ارجح لأنّ امرأة لوط أفشت عليه كما أفشت حفصة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المصدر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اسد الغابة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معبد بن أكثم الخزاعي روى عبد اللّه بن محمد بن عقيل عن جابر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عرضت عليّ النار و أكثر من رأيت فيها النساء اللاتي إن اؤتمنّ أفشين،و إن سألن الحفن،و إن اعطين لم يشكرن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كانتا ممّن أفشى سرّه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أَسَرَّ النَّبِيُّ إِلى بَعْضِ أَزْواجِهِ حَدِيثاً</w:t>
      </w:r>
      <w:r>
        <w:rPr>
          <w:rFonts w:eastAsia="Amiri" w:cs="Amiri" w:ascii="Amiri" w:hAnsi="Amiri"/>
          <w:color w:val="111111"/>
          <w:sz w:val="28"/>
          <w:szCs w:val="28"/>
          <w:rtl w:val="true"/>
          <w:lang w:bidi="ar-SA"/>
        </w:rPr>
        <w:t xml:space="preserve">»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حكيم إلى امرأة مصلوبة على شجرة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كلّ شجرة تحمل مثل هذه الثمرة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رأى بعض الحكماء امرأة غريقة قد احتملها السيل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زادت الكدر كدرا و الشر بالشر يهلك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رأى بعضهم جارية تحمل نارا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نار على نار،و الحامل شرّ من المحمول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رأى حكيم امرأة تعلم الكتابة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سهم يسقى سما ليرمى به يوما ما </w:t>
      </w:r>
      <w:r>
        <w:rPr>
          <w:rStyle w:val="FootnoteAnchor"/>
          <w:rtl w:val="true"/>
        </w:rPr>
        <w:footnoteReference w:id="918"/>
      </w:r>
    </w:p>
    <w:p>
      <w:pPr>
        <w:pStyle w:val="BookText"/>
        <w:rPr/>
      </w:pP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مرّت امرأة بسقراط و هو مشرق في الشمس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أقبحك أيها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لا أنّكنّ من المرائي الصديّة لغمّني ما بان فيكنّ من قبح صورتي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اصلاح المنطق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إنّكنّ إذا شبعتنّ خجلتنّ، و إذا جعتنّ دقعتنّ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الخجل سوء احتمال الغنى،و الدقع سوء احتمال الفقر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المؤمنين مستكينون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همّهم بطونهم كالبهائم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المؤمنين مشفقون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ليسوا مثل فرقة همّهم العدوان على العباد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المؤمنين خائفون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ليسوا كطائفة كالنساء همّهم زينة الحياة الدنيا و الفساد فيها و الإفساد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الكلام اشارة ثانية إلى أن أصحاب الجمل لم يكونوا من الايمان في شيء لخلّوهم من أوصافهم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عن 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 أربع و الرجال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مذكر و امرأة مؤنّثة فهو قوّام عليها،و رجل مؤنّث و امرأة مذكّرة فهي قوّامة عليه،و رجل مذكّر و امرأة مذكّرة فهما كالوعلين ينتطحان،و رجل مؤنّث و امرأة مؤنّثة فهما لا يفلحان </w:t>
      </w:r>
      <w:r>
        <w:rPr>
          <w:rStyle w:val="FootnoteAnchor"/>
          <w:rtl w:val="true"/>
        </w:rPr>
        <w:footnoteReference w:id="9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للأخطل</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يمددن من هفواتهن إلى الصبا  سببا يصدن به الغواة طوالا </w:t>
      </w:r>
    </w:p>
    <w:p>
      <w:pPr>
        <w:pStyle w:val="BookText"/>
        <w:rPr/>
      </w:pPr>
      <w:r>
        <w:rPr>
          <w:rFonts w:ascii="Amiri" w:hAnsi="Amiri" w:eastAsia="Amiri" w:cs="Amiri"/>
          <w:color w:val="111111"/>
          <w:sz w:val="28"/>
          <w:sz w:val="28"/>
          <w:szCs w:val="28"/>
          <w:rtl w:val="true"/>
          <w:lang w:bidi="ar-SA"/>
        </w:rPr>
        <w:t>ما إن رأيت كمكرهن إذا جرى  فينا و لا كحبالهنّ حبالا</w:t>
      </w:r>
    </w:p>
    <w:p>
      <w:pPr>
        <w:pStyle w:val="BookText"/>
        <w:rPr/>
      </w:pPr>
      <w:r>
        <w:rPr>
          <w:rFonts w:ascii="Amiri" w:hAnsi="Amiri" w:eastAsia="Amiri" w:cs="Amiri"/>
          <w:color w:val="111111"/>
          <w:sz w:val="28"/>
          <w:sz w:val="28"/>
          <w:szCs w:val="28"/>
          <w:rtl w:val="true"/>
          <w:lang w:bidi="ar-SA"/>
        </w:rPr>
        <w:t>المهديات لمن هوين مسبّة  و المحسنات لمن قلين مقالا</w:t>
      </w:r>
    </w:p>
    <w:p>
      <w:pPr>
        <w:pStyle w:val="BookText"/>
        <w:rPr/>
      </w:pPr>
      <w:r>
        <w:rPr>
          <w:rFonts w:ascii="Amiri" w:hAnsi="Amiri" w:eastAsia="Amiri" w:cs="Amiri"/>
          <w:color w:val="111111"/>
          <w:sz w:val="28"/>
          <w:sz w:val="28"/>
          <w:szCs w:val="28"/>
          <w:rtl w:val="true"/>
          <w:lang w:bidi="ar-SA"/>
        </w:rPr>
        <w:t>يرعين عهدك ما رأينك شاهدا  و إذا مذلت يصرن عنك مذالا</w:t>
      </w:r>
    </w:p>
    <w:p>
      <w:pPr>
        <w:pStyle w:val="BookText"/>
        <w:rPr/>
      </w:pPr>
      <w:r>
        <w:rPr>
          <w:rFonts w:ascii="Amiri" w:hAnsi="Amiri" w:eastAsia="Amiri" w:cs="Amiri"/>
          <w:color w:val="111111"/>
          <w:sz w:val="28"/>
          <w:sz w:val="28"/>
          <w:szCs w:val="28"/>
          <w:rtl w:val="true"/>
          <w:lang w:bidi="ar-SA"/>
        </w:rPr>
        <w:t>إنّ الغواني إن رأينك طاويا  برد الشباب طوين عنك وصالا</w:t>
      </w:r>
    </w:p>
    <w:p>
      <w:pPr>
        <w:pStyle w:val="BookText"/>
        <w:rPr/>
      </w:pPr>
      <w:r>
        <w:rPr>
          <w:rFonts w:ascii="Amiri" w:hAnsi="Amiri" w:eastAsia="Amiri" w:cs="Amiri"/>
          <w:color w:val="111111"/>
          <w:sz w:val="28"/>
          <w:sz w:val="28"/>
          <w:szCs w:val="28"/>
          <w:rtl w:val="true"/>
          <w:lang w:bidi="ar-SA"/>
        </w:rPr>
        <w:t>و إذا وعدنك نائلا أخلفنه  و وجدت عند عداتهن مطالا</w:t>
      </w:r>
    </w:p>
    <w:p>
      <w:pPr>
        <w:pStyle w:val="BookText"/>
        <w:rPr/>
      </w:pPr>
      <w:r>
        <w:rPr>
          <w:rFonts w:ascii="Amiri" w:hAnsi="Amiri" w:eastAsia="Amiri" w:cs="Amiri"/>
          <w:color w:val="111111"/>
          <w:sz w:val="28"/>
          <w:sz w:val="28"/>
          <w:szCs w:val="28"/>
          <w:rtl w:val="true"/>
          <w:lang w:bidi="ar-SA"/>
        </w:rPr>
        <w:t xml:space="preserve">و إذا دعونك عمّهن فإنّه  نسب يزيدك عندهن خبالا </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ديوان الأخطل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لعلقمة الفحل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تسألوني بالنساء فإنّني  بصير بأدواء النساء طبيب</w:t>
      </w:r>
    </w:p>
    <w:p>
      <w:pPr>
        <w:pStyle w:val="BookText"/>
        <w:rPr/>
      </w:pPr>
      <w:r>
        <w:rPr>
          <w:rFonts w:ascii="Amiri" w:hAnsi="Amiri" w:eastAsia="Amiri" w:cs="Amiri"/>
          <w:color w:val="111111"/>
          <w:sz w:val="28"/>
          <w:sz w:val="28"/>
          <w:szCs w:val="28"/>
          <w:rtl w:val="true"/>
          <w:lang w:bidi="ar-SA"/>
        </w:rPr>
        <w:t>إذا شاب رأس المرء أو قلّ ماله  فليس له في ودّهن نصيب</w:t>
      </w:r>
    </w:p>
    <w:p>
      <w:pPr>
        <w:pStyle w:val="BookText"/>
        <w:rPr/>
      </w:pPr>
      <w:r>
        <w:rPr>
          <w:rFonts w:ascii="Amiri" w:hAnsi="Amiri" w:eastAsia="Amiri" w:cs="Amiri"/>
          <w:color w:val="111111"/>
          <w:sz w:val="28"/>
          <w:sz w:val="28"/>
          <w:szCs w:val="28"/>
          <w:rtl w:val="true"/>
          <w:lang w:bidi="ar-SA"/>
        </w:rPr>
        <w:t xml:space="preserve">يردن ثراء المال حيث علمنه  و شرخ الشباب عندهن عجيب </w:t>
      </w:r>
      <w:r>
        <w:rPr>
          <w:rStyle w:val="FootnoteAnchor"/>
          <w:rtl w:val="true"/>
        </w:rPr>
        <w:footnoteReference w:id="923"/>
      </w:r>
    </w:p>
    <w:p>
      <w:pPr>
        <w:pStyle w:val="BookText"/>
        <w:rPr/>
      </w:pPr>
      <w:r>
        <w:rPr>
          <w:rFonts w:ascii="Amiri" w:hAnsi="Amiri" w:eastAsia="Amiri" w:cs="Amiri"/>
          <w:color w:val="111111"/>
          <w:sz w:val="28"/>
          <w:sz w:val="28"/>
          <w:szCs w:val="28"/>
          <w:rtl w:val="true"/>
          <w:lang w:bidi="ar-SA"/>
        </w:rPr>
        <w:t>و لطفيل الغنوي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النساء كأشجار نبتن معا  منها المرار و بعض النبت مأكول</w:t>
      </w:r>
    </w:p>
    <w:p>
      <w:pPr>
        <w:pStyle w:val="BookText"/>
        <w:rPr/>
      </w:pPr>
      <w:r>
        <w:rPr>
          <w:rFonts w:ascii="Amiri" w:hAnsi="Amiri" w:eastAsia="Amiri" w:cs="Amiri"/>
          <w:color w:val="111111"/>
          <w:sz w:val="28"/>
          <w:sz w:val="28"/>
          <w:szCs w:val="28"/>
          <w:rtl w:val="true"/>
          <w:lang w:bidi="ar-SA"/>
        </w:rPr>
        <w:t>إنّ النساء و ان ينهين عن خلق  فإنّه واجب لا بدّ مفعول</w:t>
      </w:r>
    </w:p>
    <w:p>
      <w:pPr>
        <w:pStyle w:val="BookText"/>
        <w:rPr/>
      </w:pPr>
      <w:r>
        <w:rPr>
          <w:rFonts w:ascii="Amiri" w:hAnsi="Amiri" w:eastAsia="Amiri" w:cs="Amiri"/>
          <w:color w:val="111111"/>
          <w:sz w:val="28"/>
          <w:sz w:val="28"/>
          <w:szCs w:val="28"/>
          <w:rtl w:val="true"/>
          <w:lang w:bidi="ar-SA"/>
        </w:rPr>
        <w:t xml:space="preserve">لا يصرفنّ لرشد إن دعين له  و هنّ بعد ملائيم مخاذيل </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 xml:space="preserve">و قال كعب بن زهير في قصيدته في مدح النبي صلّى اللّه عليه و آله التي 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بانت</w:t>
      </w:r>
    </w:p>
    <w:p>
      <w:pPr>
        <w:pStyle w:val="BookText"/>
        <w:rPr/>
      </w:pPr>
      <w:r>
        <w:rPr>
          <w:rFonts w:ascii="Amiri" w:hAnsi="Amiri" w:eastAsia="Amiri" w:cs="Amiri"/>
          <w:color w:val="111111"/>
          <w:sz w:val="28"/>
          <w:sz w:val="28"/>
          <w:szCs w:val="28"/>
          <w:rtl w:val="true"/>
          <w:lang w:bidi="ar-SA"/>
        </w:rPr>
        <w:t>سعاد فقلبي اليوم متبول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فيا لها خلة لو أنّها صدقت  بوعدها أو لو أنّ النصح مقبول</w:t>
      </w:r>
    </w:p>
    <w:p>
      <w:pPr>
        <w:pStyle w:val="BookText"/>
        <w:rPr/>
      </w:pPr>
      <w:r>
        <w:rPr>
          <w:rFonts w:ascii="Amiri" w:hAnsi="Amiri" w:eastAsia="Amiri" w:cs="Amiri"/>
          <w:color w:val="111111"/>
          <w:sz w:val="28"/>
          <w:sz w:val="28"/>
          <w:szCs w:val="28"/>
          <w:rtl w:val="true"/>
          <w:lang w:bidi="ar-SA"/>
        </w:rPr>
        <w:t>لكنّها خلّة قد سيط من دمها  فجع و ولع و أخلاف و تبديل</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تدوم على حال تكون بها  كما تلوّن في أثوابها الغول </w:t>
      </w:r>
    </w:p>
    <w:p>
      <w:pPr>
        <w:pStyle w:val="BookText"/>
        <w:rPr/>
      </w:pPr>
      <w:r>
        <w:rPr>
          <w:rFonts w:ascii="Amiri" w:hAnsi="Amiri" w:eastAsia="Amiri" w:cs="Amiri"/>
          <w:color w:val="111111"/>
          <w:sz w:val="28"/>
          <w:sz w:val="28"/>
          <w:szCs w:val="28"/>
          <w:rtl w:val="true"/>
          <w:lang w:bidi="ar-SA"/>
        </w:rPr>
        <w:t>و ما تمسك بالعهد الذي زعمت  إلاّ كما يمسك الماء الغرابيل</w:t>
      </w:r>
    </w:p>
    <w:p>
      <w:pPr>
        <w:pStyle w:val="BookText"/>
        <w:rPr/>
      </w:pPr>
      <w:r>
        <w:rPr>
          <w:rFonts w:ascii="Amiri" w:hAnsi="Amiri" w:eastAsia="Amiri" w:cs="Amiri"/>
          <w:color w:val="111111"/>
          <w:sz w:val="28"/>
          <w:sz w:val="28"/>
          <w:szCs w:val="28"/>
          <w:rtl w:val="true"/>
          <w:lang w:bidi="ar-SA"/>
        </w:rPr>
        <w:t>فلا يغرّنك ما منّت و ما وعدت  إنّ الأماني و الأحلام تضليل</w:t>
      </w:r>
    </w:p>
    <w:p>
      <w:pPr>
        <w:pStyle w:val="BookText"/>
        <w:rPr/>
      </w:pPr>
      <w:r>
        <w:rPr>
          <w:rFonts w:ascii="Amiri" w:hAnsi="Amiri" w:eastAsia="Amiri" w:cs="Amiri"/>
          <w:color w:val="111111"/>
          <w:sz w:val="28"/>
          <w:sz w:val="28"/>
          <w:szCs w:val="28"/>
          <w:rtl w:val="true"/>
          <w:lang w:bidi="ar-SA"/>
        </w:rPr>
        <w:t xml:space="preserve">كانت مواعيد عرقوب لها مثلا  و ما مواعيدها إلاّ الأباطيل </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الشعر و الشعراء لابن قتيبة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نكاح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تحملوا الفروج على السروج فتهيجوهن على الفجور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مر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جهاد المرأة حسن التبعّل</w:t>
      </w:r>
      <w:r>
        <w:rPr>
          <w:rFonts w:eastAsia="Amiri" w:cs="Amiri" w:ascii="Amiri" w:hAnsi="Amiri"/>
          <w:color w:val="111111"/>
          <w:sz w:val="28"/>
          <w:szCs w:val="28"/>
          <w:rtl w:val="true"/>
          <w:lang w:bidi="ar-SA"/>
        </w:rPr>
        <w:t xml:space="preserve">»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أبي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انصرف من الصبح يوما فأتى النساء فوقف عليهن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قد رأيت انكن أكثر أهل النار فتقرّبن إلى اللّه تعالى بما استطعتنّ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خبر تصدقن و لو بحليّكنّ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امرأة ابن مسعود فيهن،فأخذت حليا لها فقال لها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تذهبين به؟قالت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أتقرّب به إلى اللّه تعالى لعل اللّه لا يجعلني من أهل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هلمّي تصدّقي به عليّ و على ولدي فأنا له 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النبي صلّى اللّه عليه و آله عن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لها أجران أجر القرابة و أجر العلاقة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المعمرون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عاش شرية الجعفي </w:t>
      </w:r>
      <w:r>
        <w:rPr>
          <w:rStyle w:val="FootnoteAnchor"/>
          <w:rtl w:val="true"/>
        </w:rPr>
        <w:footnoteReference w:id="929"/>
      </w:r>
      <w:r>
        <w:rPr>
          <w:rFonts w:ascii="Amiri" w:hAnsi="Amiri" w:eastAsia="Amiri" w:cs="Amiri"/>
          <w:color w:val="111111"/>
          <w:sz w:val="28"/>
          <w:sz w:val="28"/>
          <w:szCs w:val="28"/>
          <w:rtl w:val="true"/>
          <w:lang w:bidi="ar-SA"/>
        </w:rPr>
        <w:t>ثلاثمائة سنة،و قيل له ما بال ابنك قد خرف و بك بقية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 اللّه ما تزوّجت أمه حتى أتت عليّ سبعون سنة،و تزوجتها ستيرة عفيفة إن رضيت رأيت ما تقرّبه عيني و إن </w:t>
      </w:r>
    </w:p>
    <w:p>
      <w:pPr>
        <w:pStyle w:val="BookText"/>
        <w:rPr/>
      </w:pPr>
      <w:r>
        <w:rPr>
          <w:rFonts w:ascii="Amiri" w:hAnsi="Amiri" w:eastAsia="Amiri" w:cs="Amiri"/>
          <w:color w:val="111111"/>
          <w:sz w:val="28"/>
          <w:sz w:val="28"/>
          <w:szCs w:val="28"/>
          <w:rtl w:val="true"/>
          <w:lang w:bidi="ar-SA"/>
        </w:rPr>
        <w:t xml:space="preserve">سخطت تأتت لي حتى أرضى،و انّ ابني تزوّج امرأة فاحشة بذيّة إن رأى ما تقربه عينه تعرضت له حتى يسخط و ان سخط تلغبّته </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اللغب هو التعب و الإعياء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يهلك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9" w:name="pg14417_181982"/>
      <w:bookmarkStart w:id="250" w:name="pg14417_181982"/>
      <w:bookmarkEnd w:id="250"/>
    </w:p>
    <w:p>
      <w:pPr>
        <w:pStyle w:val="Heading2"/>
        <w:numPr>
          <w:ilvl w:val="1"/>
          <w:numId w:val="1"/>
        </w:numPr>
        <w:rPr/>
      </w:pPr>
      <w:bookmarkStart w:id="251" w:name="pg14417_181982"/>
      <w:bookmarkStart w:id="252" w:name="__RefHeading___Toc2422404_1468164448"/>
      <w:bookmarkStart w:id="253" w:name="_Toc78"/>
      <w:bookmarkEnd w:id="251"/>
      <w:bookmarkEnd w:id="252"/>
      <w:r>
        <w:rPr>
          <w:rtl w:val="true"/>
        </w:rPr>
        <w:t>الفصل التاسع و الخمسون</w:t>
      </w:r>
      <w:r>
        <w:rPr>
          <w:rtl w:val="true"/>
        </w:rPr>
        <w:t xml:space="preserve">: </w:t>
      </w:r>
      <w:r>
        <w:rPr>
          <w:rtl w:val="true"/>
        </w:rPr>
        <w:t>في إبليس</w:t>
      </w:r>
      <w:bookmarkEnd w:id="253"/>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4" w:name="__RefHeading___Toc2422406_1468164448"/>
      <w:bookmarkStart w:id="255" w:name="_Toc79"/>
      <w:bookmarkEnd w:id="254"/>
      <w:r>
        <w:rPr>
          <w:rtl w:val="true"/>
        </w:rPr>
        <w:t>اشارة</w:t>
      </w:r>
      <w:bookmarkEnd w:id="255"/>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6" w:name="pg14417_181984"/>
      <w:bookmarkStart w:id="257" w:name="pg14417_181984"/>
      <w:bookmarkEnd w:id="257"/>
    </w:p>
    <w:p>
      <w:pPr>
        <w:pStyle w:val="Heading3"/>
        <w:numPr>
          <w:ilvl w:val="2"/>
          <w:numId w:val="1"/>
        </w:numPr>
        <w:rPr/>
      </w:pPr>
      <w:bookmarkStart w:id="258" w:name="pg14417_181984"/>
      <w:bookmarkStart w:id="259" w:name="__RefHeading___Toc2422408_1468164448"/>
      <w:bookmarkStart w:id="260" w:name="_Toc80"/>
      <w:bookmarkEnd w:id="258"/>
      <w:bookmarkEnd w:id="259"/>
      <w:r>
        <w:rPr/>
        <w:t>1</w:t>
      </w:r>
      <w:bookmarkEnd w:id="260"/>
    </w:p>
    <w:p>
      <w:pPr>
        <w:pStyle w:val="BookText"/>
        <w:rPr/>
      </w:pP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خطبة عجيبة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أُوصِيكُمْ بِتَقْوَى اللَّهِ الَّذِي أَعْذَرَ بِمَا أَنْذَرَ وَ احْتَجَّ بِمَا 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حَذَّرَكُمْ عَدُوّاً نَفَذَ فِي الصُّدُورِ خَفِيّاً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نَفَثَ فِي الْآذَانِ نَجِيّاً فَأَضَلَّ وَ أَرْدَى وَ وَعَدَ فَمَنَّى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زَيَّنَ سَيِّئَاتِ الْجَرَائِمِ وَ هَوَّنَ مُوبِقَاتِ الْعَظَائِمِ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اسْتَدْرَجَ قَرِينَتَهُ وَ اسْتَغْلَقَ رَهِينَتَهُ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 مَا زَيَّنَ وَ اسْتَعْظَمَ مَا هَوَّنَ وَ حَذَّرَ مَا أَمَّنَ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اوصيكم بتقوى اللّه الذي أعذر بما أنذر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الْجِنِّ وَ الْإِنْسِ أَ لَمْ يَأْتِكُمْ رُسُلٌ مِنْكُمْ يَقُصُّونَ عَلَيْكُمْ آياتِي وَ يُنْذِرُونَكُمْ لِقاءَ يَوْمِكُمْ هذا قالُوا شَهِدْنا عَلى أَنْفُسِنا وَ غَرَّتْهُمُ الْحَياةُ الدُّنْيا</w:t>
      </w:r>
      <w:r>
        <w:rPr>
          <w:rFonts w:eastAsia="Amiri" w:cs="Amiri" w:ascii="Amiri" w:hAnsi="Amiri"/>
          <w:color w:val="111111"/>
          <w:sz w:val="28"/>
          <w:szCs w:val="28"/>
          <w:rtl w:val="true"/>
          <w:lang w:bidi="ar-SA"/>
        </w:rPr>
        <w:t xml:space="preserve">»    </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ابن عباس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 الْمُعَذِّرُونَ</w:t>
      </w:r>
      <w:r>
        <w:rPr>
          <w:rFonts w:eastAsia="Amiri" w:cs="Amiri" w:ascii="Amiri" w:hAnsi="Amiri"/>
          <w:color w:val="111111"/>
          <w:sz w:val="28"/>
          <w:szCs w:val="28"/>
          <w:rtl w:val="true"/>
          <w:lang w:bidi="ar-SA"/>
        </w:rPr>
        <w:t xml:space="preserve">»   </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مخفّفة من أعذر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لهكذا انزلت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الأمر عنده أنّ المعذّر بالتشديد هو المظهر للعذر اعتلالا من غير حقيقة له في العذر و المعذر الذي له العذر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احتجّ بما 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أوضح الطريق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 هذا صِراطِي مُسْتَقِيماً فَاتَّبِعُوهُ وَ لا تَتَّبِعُوا السُّبُلَ فَتَفَرَّقَ بِكُمْ عَنْ سَبِيلِهِ </w:t>
      </w:r>
      <w:r>
        <w:rPr>
          <w:rFonts w:eastAsia="Amiri" w:cs="Amiri" w:ascii="Amiri" w:hAnsi="Amiri"/>
          <w:color w:val="111111"/>
          <w:sz w:val="28"/>
          <w:szCs w:val="28"/>
          <w:rtl w:val="true"/>
          <w:lang w:bidi="ar-SA"/>
        </w:rPr>
        <w:t xml:space="preserve">»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حذّركم عدوّا نفذ في الصّدور خفيّا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آدَمَ لا يَفْتِنَنَّكُمُ الشَّيْطانُ كَما أَخْرَجَ أَبَوَيْكُمْ مِنَ الْجَنَّةِ يَنْزِعُ عَنْهُما لِباسَهُما لِيُرِيَهُما سَوْآتِهِما إِنَّهُ يَراكُمْ هُوَ وَ قَبِيلُهُ مِنْ حَيْثُ لا تَرَوْنَهُمْ </w:t>
      </w:r>
      <w:r>
        <w:rPr>
          <w:rFonts w:eastAsia="Amiri" w:cs="Amiri" w:ascii="Amiri" w:hAnsi="Amiri"/>
          <w:color w:val="111111"/>
          <w:sz w:val="28"/>
          <w:szCs w:val="28"/>
          <w:rtl w:val="true"/>
          <w:lang w:bidi="ar-SA"/>
        </w:rPr>
        <w:t xml:space="preserve">»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نفث في الآذان نجيّا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نفث من باب نصر و ضرب،و النفث شبيه بالنفخ، و النجيّ الذي تسارّه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الشَّياطِينَ لَيُوحُونَ إِلى أَوْلِيائِهِمْ لِيُجادِلُوكُمْ</w:t>
      </w:r>
      <w:r>
        <w:rPr>
          <w:rFonts w:eastAsia="Amiri" w:cs="Amiri" w:ascii="Amiri" w:hAnsi="Amiri"/>
          <w:color w:val="111111"/>
          <w:sz w:val="28"/>
          <w:szCs w:val="28"/>
          <w:rtl w:val="true"/>
          <w:lang w:bidi="ar-SA"/>
        </w:rPr>
        <w:t xml:space="preserve">»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العبد يوقظ ثلاث مرّات من الليل،فإن لم يقم أتاه الشيطان فبال في أذنه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اوحي إلى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لم تسمع بموت إبليس فلاتأ من مكره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الخبر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إبليس موسى عليه السّلام و هو يناجي ربّه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تطمع </w:t>
      </w:r>
    </w:p>
    <w:p>
      <w:pPr>
        <w:pStyle w:val="BookText"/>
        <w:rPr/>
      </w:pPr>
      <w:r>
        <w:rPr>
          <w:rFonts w:ascii="Amiri" w:hAnsi="Amiri" w:eastAsia="Amiri" w:cs="Amiri"/>
          <w:color w:val="111111"/>
          <w:sz w:val="28"/>
          <w:sz w:val="28"/>
          <w:szCs w:val="28"/>
          <w:rtl w:val="true"/>
          <w:lang w:bidi="ar-SA"/>
        </w:rPr>
        <w:t>في هذه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كما طمعت في أبيك آدم </w:t>
      </w:r>
      <w:r>
        <w:rPr>
          <w:rStyle w:val="FootnoteAnchor"/>
          <w:rtl w:val="true"/>
        </w:rPr>
        <w:footnoteReference w:id="938"/>
      </w:r>
    </w:p>
    <w:p>
      <w:pPr>
        <w:pStyle w:val="BookText"/>
        <w:rPr/>
      </w:pPr>
      <w:r>
        <w:rPr>
          <w:rFonts w:ascii="Amiri" w:hAnsi="Amiri" w:eastAsia="Amiri" w:cs="Amiri"/>
          <w:color w:val="111111"/>
          <w:sz w:val="28"/>
          <w:sz w:val="28"/>
          <w:szCs w:val="28"/>
          <w:rtl w:val="true"/>
          <w:lang w:bidi="ar-SA"/>
        </w:rPr>
        <w:t xml:space="preserve">أورد الصدوق في الأمالي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إلبيس إلى موسى بن عمران عليه السّلام و هو يناجي ربه،فقال له ملك من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ترجو منه و هو في هذه الحال يناجي 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أرجوا منه ما رجوت من أبيه آدم و هو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الأمالي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،طبع بنياد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عيسى عليه السّلام و قد اضطجع و جعل تحت رأسه لبنة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تطمع فيّ و ليس لي شيء من علائق الدنيا تخدعني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 ما دام لك علاقة بهذه اللّبنة أطمع فيك،فأخذها و رماها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فأضلّ و أردى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وعد فمنى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 لَأَتَّخِذَنَّ مِنْ عِبادِكَ نَصِيباً مَفْرُوضاً وَ لَأُضِلَّنَّهُمْ وَ لَأُمَنِّيَنَّهُمْ </w:t>
      </w:r>
      <w:r>
        <w:rPr>
          <w:rFonts w:eastAsia="Amiri" w:cs="Amiri" w:ascii="Amiri" w:hAnsi="Amiri"/>
          <w:color w:val="111111"/>
          <w:sz w:val="28"/>
          <w:szCs w:val="28"/>
          <w:rtl w:val="true"/>
          <w:lang w:bidi="ar-SA"/>
        </w:rPr>
        <w:t xml:space="preserve">»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زيّن سيئات الجرائم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زَيَّنَ لَهُمُ الشَّيْطانُ ما كانُوا يَعْمَلُونَ</w:t>
      </w:r>
      <w:r>
        <w:rPr>
          <w:rFonts w:eastAsia="Amiri" w:cs="Amiri" w:ascii="Amiri" w:hAnsi="Amiri"/>
          <w:color w:val="111111"/>
          <w:sz w:val="28"/>
          <w:szCs w:val="28"/>
          <w:rtl w:val="true"/>
          <w:lang w:bidi="ar-SA"/>
        </w:rPr>
        <w:t xml:space="preserve">»   </w:t>
      </w:r>
      <w:r>
        <w:rPr>
          <w:rStyle w:val="FootnoteAnchor"/>
          <w:rtl w:val="true"/>
        </w:rPr>
        <w:footnoteReference w:id="9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لَأُزَيِّنَنَّ لَهُمْ فِي الْأَرْضِ</w:t>
      </w:r>
      <w:r>
        <w:rPr>
          <w:rFonts w:eastAsia="Amiri" w:cs="Amiri" w:ascii="Amiri" w:hAnsi="Amiri"/>
          <w:color w:val="111111"/>
          <w:sz w:val="28"/>
          <w:szCs w:val="28"/>
          <w:rtl w:val="true"/>
          <w:lang w:bidi="ar-SA"/>
        </w:rPr>
        <w:t xml:space="preserve">»   </w:t>
      </w:r>
      <w:r>
        <w:rPr>
          <w:rStyle w:val="FootnoteAnchor"/>
          <w:rtl w:val="true"/>
        </w:rPr>
        <w:footnoteReference w:id="9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زَيَّنَ لَهُمُ الشَّيْطانُ أَعْمالَهُمْ فَصَدَّهُمْ عَنِ السَّبِيلِ فَهُمْ لا يَهْتَدُونَ </w:t>
      </w:r>
      <w:r>
        <w:rPr>
          <w:rFonts w:eastAsia="Amiri" w:cs="Amiri" w:ascii="Amiri" w:hAnsi="Amiri"/>
          <w:color w:val="111111"/>
          <w:sz w:val="28"/>
          <w:szCs w:val="28"/>
          <w:rtl w:val="true"/>
          <w:lang w:bidi="ar-SA"/>
        </w:rPr>
        <w:t xml:space="preserve">»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هوّن موبقات العظائم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مهلكات الذنوب العظيمة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لَآمُرَنَّهُمْ فَلَيُغَيِّرُنَّ خَلْقَ اللّهِ </w:t>
      </w:r>
      <w:r>
        <w:rPr>
          <w:rFonts w:eastAsia="Amiri" w:cs="Amiri" w:ascii="Amiri" w:hAnsi="Amiri"/>
          <w:color w:val="111111"/>
          <w:sz w:val="28"/>
          <w:szCs w:val="28"/>
          <w:rtl w:val="true"/>
          <w:lang w:bidi="ar-SA"/>
        </w:rPr>
        <w:t xml:space="preserve">»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استدرج قرينته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أدنى على التدريج صاحبه الذي كان قرينه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استغلق رهينته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صارت الرهينة غلقة عنده لا يقدر صاحبها على فكّها،أي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حال الاحتضار و ما بعده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أنكر ما زيّن و استعظم ما هوّن و حذّر ما أمّن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الشَّيْطانُ لَمّا قُضِيَ</w:t>
      </w:r>
      <w:r>
        <w:rPr>
          <w:rFonts w:eastAsia="Amiri" w:cs="Amiri" w:ascii="Amiri" w:hAnsi="Amiri"/>
          <w:color w:val="111111"/>
          <w:sz w:val="28"/>
          <w:szCs w:val="28"/>
          <w:rtl w:val="true"/>
          <w:lang w:bidi="ar-SA"/>
        </w:rPr>
        <w:t xml:space="preserve">» </w:t>
      </w:r>
      <w:bookmarkStart w:id="261" w:name="pg14417_181987"/>
    </w:p>
    <w:p>
      <w:pPr>
        <w:pStyle w:val="BookText"/>
        <w:rPr/>
      </w:pPr>
      <w:bookmarkEnd w:id="2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إِنَّ اللّهَ وَعَدَكُمْ وَعْدَ الْحَقِّ وَ وَعَدْتُكُمْ فَأَخْلَفْتُكُمْ وَ ما كانَ لِي عَلَيْكُمْ مِنْ سُلْطانٍ إِلاّ أَنْ دَعَوْتُكُمْ فَاسْتَجَبْتُمْ لِي فَلا تَلُومُونِي وَ لُومُوا أَنْفُسَكُمْ ما أَنَا بِمُصْرِخِكُمْ وَ ما أَنْتُمْ بِمُصْرِخِيَّ إِنِّي كَفَرْتُ بِما أَشْرَكْتُمُونِ مِنْ قَبْلُ</w:t>
      </w:r>
      <w:r>
        <w:rPr>
          <w:rFonts w:eastAsia="Amiri" w:cs="Amiri" w:ascii="Amiri" w:hAnsi="Amiri"/>
          <w:color w:val="111111"/>
          <w:sz w:val="28"/>
          <w:szCs w:val="28"/>
          <w:rtl w:val="true"/>
          <w:lang w:bidi="ar-SA"/>
        </w:rPr>
        <w:t xml:space="preserve">»    </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سورة الحشر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كَمَثَلِ الشَّيْطانِ إِذْ قالَ لِلْإِنْسانِ اكْفُرْ فَلَمّا كَفَرَ قالَ إِنِّي بَرِيءٌ مِنْكَ إِنِّي أَخافُ اللّهَ رَبَّ الْعالَمِينَ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2" w:name="__RefHeading___Toc2422410_1468164448"/>
      <w:bookmarkStart w:id="263" w:name="_Toc81"/>
      <w:bookmarkEnd w:id="262"/>
      <w:r>
        <w:rPr/>
        <w:t>2</w:t>
      </w:r>
      <w:bookmarkEnd w:id="263"/>
    </w:p>
    <w:p>
      <w:pPr>
        <w:pStyle w:val="BookText"/>
        <w:rPr/>
      </w:pPr>
      <w:r>
        <w:rPr>
          <w:rFonts w:ascii="Amiri" w:hAnsi="Amiri" w:eastAsia="Amiri" w:cs="Amiri"/>
          <w:color w:val="111111"/>
          <w:sz w:val="28"/>
          <w:sz w:val="28"/>
          <w:szCs w:val="28"/>
          <w:rtl w:val="true"/>
          <w:lang w:bidi="ar-SA"/>
        </w:rPr>
        <w:t>من الخطبة القاصعة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فَاعْتَبِرُوا بِمَا كَانَ مِنْ فِعْلِ اللَّهِ؟بِإِبْلِيسَ؟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أَحْبَطَ عَمَلَهُ الطَّوِيلَ وَ جَهْدَهُ الْجَهِيدَ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 عَبَدَ اللَّهَ سِتَّةَ آلاَفِ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يُدْرَى أَ مِنْ سِنِي الدُّنْيَا أَمْ مِنْ سِنِي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كِبْرِ سَاعَةٍ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بَعْدَ؟إِبْلِيسَ؟ يَسْلَمُ عَلَى اللَّهِ بِمِثْلِ 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مَا كَانَ اللَّهُ سُبْحَانَهُ لِيُدْخِلَ الْجَنَّةَ 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أَخْرَجَ مِنْهَا 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حُكْمَهُ فِي أَهْلِ السَّمَاءِ وَ أَهْلِ الْأَرْضِ 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بَيْنَ اللَّهِ وَ بَيْنَ أَحَدٍ مِنْ خَلْقِهِ هَوَادَةٌ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إِبَاحَةِ حِمًى حَرَّمَهُ عَلَى الْعَالَمِينَ فَاحْذَرُوا عِبَادَ اللَّهِ أَنْ يُعْدِيَكُمْ بِدَائِهِ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يَسْتَفِزَّكُمْ بِنِدَائِهِ وَ أَنْ يُجْلِبَ عَلَيْكُمْ بِخَيْلِهِ وَ 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فَلَعَمْرِي لَقَدْ فَوَّقَ لَكُمْ سَهْمَ 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أَغْرَقَ لَكُمْ بِالنَّزْعِ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رَمَاكُمْ مِنْ مَكَانٍ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بِما أَغْوَيْتَنِي لَأُزَيِّنَنَّ لَهُمْ فِي الْأَرْضِ وَ لَأُغْوِيَنَّهُمْ أَجْمَعِينَ</w:t>
      </w:r>
      <w:r>
        <w:rPr>
          <w:rFonts w:eastAsia="Amiri" w:cs="Amiri" w:ascii="Amiri" w:hAnsi="Amiri"/>
          <w:color w:val="111111"/>
          <w:sz w:val="28"/>
          <w:szCs w:val="28"/>
          <w:rtl w:val="true"/>
          <w:lang w:bidi="ar-SA"/>
        </w:rPr>
        <w:t xml:space="preserve">»  </w:t>
      </w:r>
      <w:r>
        <w:rPr>
          <w:rStyle w:val="FootnoteAnchor"/>
          <w:rtl w:val="true"/>
        </w:rPr>
        <w:footnoteReference w:id="946"/>
      </w:r>
      <w:r>
        <w:rPr>
          <w:rFonts w:ascii="Amiri" w:hAnsi="Amiri" w:eastAsia="Amiri" w:cs="Amiri"/>
          <w:color w:val="111111"/>
          <w:sz w:val="28"/>
          <w:sz w:val="28"/>
          <w:szCs w:val="28"/>
          <w:rtl w:val="true"/>
          <w:lang w:bidi="ar-SA"/>
        </w:rPr>
        <w:t>قَذْفاً بِغَيْبٍ بَعِيدٍ وَ رَجْماً بِظَنٍّ مُصِيبٍ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صَدَّقَهُ بِهِ أَبْنَاءُ الْحَمِيَّةِ وَ إِخْوَانُ الْعَصَبِيَّةِ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فُرْسَانُ الْكِبْرِ وَ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انْقَادَتْ لَهُ الْجَامِحَةُ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اسْتَحْكَمَتِ </w:t>
      </w:r>
    </w:p>
    <w:p>
      <w:pPr>
        <w:pStyle w:val="BookText"/>
        <w:rPr/>
      </w:pPr>
      <w:r>
        <w:rPr>
          <w:rFonts w:ascii="Amiri" w:hAnsi="Amiri" w:eastAsia="Amiri" w:cs="Amiri"/>
          <w:color w:val="111111"/>
          <w:sz w:val="28"/>
          <w:sz w:val="28"/>
          <w:szCs w:val="28"/>
          <w:rtl w:val="true"/>
          <w:lang w:bidi="ar-SA"/>
        </w:rPr>
        <w:t>الطَّمَاعِيَّةُ مِنْهُ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فَنَجَمَتِ الْحَالُ مِنَ السِّرِّ الْخَفِيِّ إِلَى الْأَمْرِ الْجَلِيِّ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اسْتَفْحَلَ سُلْطَانُهُ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دَلَفَ بِجُنُودِهِ نَحْوَكُمْ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فَأَقْحَمُوكُمْ وَلَجَاتِ 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أَحَلُّوكُمْ وَرَطَاتِ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أَوْطَئُوكُمْ إِثْخَانَ الْجِرَاحَةِ طَعْناً فِي عُيُونِكُمْ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حَزّاً فِي حُلُوقِكُمْ وَ دَقّاً لِمَنَاخِرِكُمْ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قَصْداً لِمَقَاتِلِكُمْ وَ سَوْقاً بِخَزَائِمِ الْقَهْرِ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النَّارِ الْمُعَدَّةِ لَكُمْ فَأَصْبَحَ أَعْظَمَ فِي دِينِكُمْ حَرْجاً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أَوْرَى فِي دُنْيَاكُمْ قَدْحاً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الَّذِينَ أَصْبَحْتُمْ لَهُمْ مُنَاصِبِينَ وَ عَلَيْهِمْ مُتَأَلِّبِينَ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فَاجْعَلُوا عَلَيْهِ حَدَّكُمْ وَ لَهُ جِدَّكُمْ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فَعَمْرُ اللَّهِ لَقَدْ فَخَرَ عَلَى أَصْلِكُمْ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وَقَعَ فِي حَسَبِكُمْ وَ دَفَعَ فِي نَسَبِكُمْ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أَجْلَبَ بِخَيْلِهِ عَلَيْكُمْ وَ قَصَدَ بِرَجِلِهِ سَبِيلَكُمْ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يَقْتَنِصُونَكُمْ بِكُلِّ مَكَانٍ وَ يَضْرِبُونَ مِنْكُمْ كُلَّ 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تَمْتَنِعُونَ بِحِيلَةٍ وَ لاَ تَدْفَعُونَ بِعَزِيمَةٍ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حَوْمَةِ ذُلٍّ وَ حَلْقَةِ 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عَرْصَةِ مَوْتٍ وَ جَوْلَةِ 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فَأَطْفِئُوا مَا كَمَنَ فِي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نِيرَانِ الْعَصَبِيَّةِ وَ أَحْقَادِ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تِلْكَ الْحَمِيَّةُ تَكُونُ فِي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خَطَرَاتِ الشَّيْطَانِ وَ نَخَوَاتِهِ وَ نَزَغَاتِهِ وَ نَفَثَاتِهِ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اعْتَمِدُوا وَضْعَ التَّذَلُّلِ عَلَى رُءُوسِكُمْ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إِلْقَاءَ التَّعَزُّزِ تَحْتَ أَقْدَامِكُمْ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خَلْعَ التَّكَبُّرِ مِنْ أَعْنَاقِكُمْ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اتَّخِذُوا 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مَسْلَحَةً بَيْنَكُمْ وَ بَيْنَ عَدُوِّكُمْ؟إِبْلِيسَ؟ وَ جُنُودِهِ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 مِنْ كُلِّ أُمَّةٍ جُنُوداً وَ أَعْوَاناً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رَجْلاً وَ فُرْسَاناً إلى أن قال</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 قَدْ أَمْعَنْتُمْ فِي الْبَغْيِ وَ أَفْسَدْتُمْ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مُصَارَحَةً لِلَّهِ بِالْمُنَاصَبَةِ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مُبَارَزَةً لِلْمُؤْمِنِينَ بِالْمُحَارَبَةِ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اللَّهَ فِي كِبْرِ الْحَمِيَّةِ وَ فَخْرِ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مَلاَقِحُ الشَّنَئَانِ وَ مَنَافِخُ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خَدَعَ بِهَا الْأُمَمَ الْمَاضِيَةَ وَ الْقُرُونَ الْخَالِيَةَ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أَعْنَقُوا فِي حَنَادِسِ جَهَالَتِهِ وَ مَهَاوِي ضَلاَلَتِهِ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ذُلُلاً عَنْ سِيَاقِهِ سُلُساً فِي قِيَادِهِ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تَشَابَهَتِ الْقُلُوبُ فِيهِ وَ تَتَابَعَتِ </w:t>
      </w:r>
    </w:p>
    <w:p>
      <w:pPr>
        <w:pStyle w:val="BookText"/>
        <w:rPr/>
      </w:pPr>
      <w:r>
        <w:rPr>
          <w:rFonts w:ascii="Amiri" w:hAnsi="Amiri" w:eastAsia="Amiri" w:cs="Amiri"/>
          <w:color w:val="111111"/>
          <w:sz w:val="28"/>
          <w:sz w:val="28"/>
          <w:szCs w:val="28"/>
          <w:rtl w:val="true"/>
          <w:lang w:bidi="ar-SA"/>
        </w:rPr>
        <w:t>الْقُرُونُ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كِبْراً تَضَايَقَتِ الصُّدُورُ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فَالْحَذَرَ الْحَذَرَ مِنْ طَاعَةِ سَادَاتِكُمْ وَ كُبَرَائِكُمْ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تَكَبَّرُوا عَنْ حَسَبِهِمْ وَ تَرَفَّعُوا فَوْقَ نَسَبِهِمْ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أَلْقَوُا الْهَجِينَةَ عَلَى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جَاحَدُوا اللَّهَ عَلَى مَا صَنَعَ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مُكَابَرَةً لِقَضَائِهِ وَ مُغَالَبَةً لِآلاَئِهِ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قَوَاعِدُ أَسَاسِ الْعَصَبِيَّةِ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دَعَائِمُ أَرْكَانِ الْفِتْنَةِ وَ سُيُوفُ اعْتِزَاءِ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لاَ تَكُونُوا لِنِعَمِهِ عَلَيْكُمْ أَضْدَاداً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لِفَضْلِهِ عِنْدَكُمْ حُسَّاداً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تُطِيعُوا الْأَدْعِيَاءَ الَّذِينَ شَرِبْتُمْ بِصَفْوِكُمْ كَدَرَهُمْ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خَلَطْتُمْ بِصِحَّتِكُمْ مَرَضَهُمْ وَ أَدْخَلْتُمْ فِي حَقِّكُمْ بَاطِلَهُمْ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أَسَاسُ الْفُسُوقِ وَ أَحْلاَسُ الْعُقُوقِ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اتَّخَذَهُمْ؟إِبْلِيسُ؟ مَطَايَا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جُنْداً بِهِمْ يَصُولُ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تَرَاجِمَةً يَنْطِقُ عَلَى 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اسْتِرَاقاً لِعُقُولِكُمْ وَ دُخُولاً فِي عُيُونِكُمْ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نَفْثاً فِي أَسْمَاعِكُمْ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فَجَعَلَكُمْ مَرْمَى نَبْلِهِ وَ مَوْطِئَ قَدَمِهِ وَ مَأْخَذَ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فَاعْتَبِرُوا بِمَا أَصَابَ الْأُمَمَ الْمُسْتَكْبِرِينَ مِنْ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بَأْسِ اللَّهِ وَ صَوْلاَتِهِ وَ وَقَائِعِهِ وَ مَثُلاَتِهِ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اتَّعِظُوا بِمَثَاوِي خُدُودِهِمْ وَ مَصَارِعِ جُنُوبِهِمْ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اسْتَعِيذُوا بِاللَّهِ مِنْ لَوَاقِحِ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تَسْتَعِيذُونَ مِنْ طَوَارِقِ الدَّهْرِ إلى أن قال</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نَظَرْتُ فَمَا وَجَدْتُ أَحَداً مِنَ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يَتَعَصَّبُ لِشَيْءٍ مِنَ الْأَشْيَاءِ إِلاَّ عَنْ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تَحْتَمِلُ تَمْوِيهَ الْجُهَلاَءِ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حُجَّةٍ تَلِيطُ بِعُقُولِ السُّفَهَاءِ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تَتَعَصَّبُونَ لِأَمْرٍ مَا يُعْرَفُ لَهُ سَبَبٌ وَ لاَ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أَمَّا؟إِبْلِيسُ؟ فَتَعَصَّبَ عَلَى؟آدَمَ؟ لِأَصْلِهِ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طَعَنَ عَلَيْهِ فِي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أَنَا نَارِيٌّ وَ أَنْتَ طِينِيٌّ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الْأَغْنِيَاءُ مِنْ مُتْرَفَةِ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فَتَعَصَّبُوا لِآثَارِ مَوَاقِعِ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نَحْنُ أَكْثَرُ أَمْوالاً وَ أَوْلاداً وَ ما نَحْنُ بِمُعَذَّبِينَ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كَانَ لاَ بُدَّ مِنَ الْعَصَبِيَّةِ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تَعَصُّبُكُمْ لِمَكَارِمِ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مَحَامِدِ الْأَفْعَالِ وَ مَحَاسِنِ الْأُمُورِ</w:t>
      </w:r>
      <w:r>
        <w:rPr>
          <w:rFonts w:eastAsia="Amiri" w:cs="Amiri" w:ascii="Amiri" w:hAnsi="Amiri"/>
          <w:color w:val="111111"/>
          <w:sz w:val="28"/>
          <w:szCs w:val="28"/>
          <w:rtl w:val="true"/>
          <w:lang w:bidi="ar-SA"/>
        </w:rPr>
        <w:t xml:space="preserve">-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 تَفَاضَلَتْ فِيهَا الْمُجَدَاءُ وَ النُّجَدَاءُ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بُيُوتَاتِ الْعَرَبِ وَ يَعَاسِيبِ القَبَائِلِ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بِالْأَخْلاَقِ الرَّغِيبَةِ وَ الْأَحْلاَمِ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الْأَخْطَارِ الْجَلِيلَةِ وَ الْآثَارِ الْمَحْمُودَةِ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فَتَعَصَّبُوا لِخِلاَلِ الْحَمْدِ مِنَ الْحِفْظِ لِلْجِوَارِ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الْوَفَاءِ بِالذِّمَامِ وَ الطَّاعَةِ لِلْبِرِّ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الْمَعْصِيَةِ لِلْكِبْرِ وَ الْأَخْذِ بِالْفَضْلِ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الْكَفِّ عَنِ الْبَغْيِ وَ الْإِعْظَامِ لِلْقَتْلِ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الْإِنْصَافِ لِلْخَلْقِ وَ الْكَظْمِ لِلْغَيْظِ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اجْتِنَابِ الْفَسَادِ فِي الْأَرْضِ وَ احْذَرُوا مَا نَزَلَ بِالْأُمَمِ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الْمَثُلاَتِ بِسُوءِ الْأَفْعَالِ وَ ذَمِيمِ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فَتَذَكَّرُوا فِي الْخَيْرِ وَ الشَّرِّ أَحْوَالَهُمْ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احْذَرُوا أَنْ تَكُونُوا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تَفَكَّرْتُمْ فِي تَفَاوُتِ حَالَيْهِمْ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فَالْزَمُوا كُلَّ أَمْرٍ لَزِمَتِ الْعِزَّةُ بِهِ 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زَاحَتِ الْأَعْدَاءُ 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مُدَّتِ الْعَافِيَةُ فِيهِ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انْقَادَتِ النِّعْمَةُ لَهُ مَعَهُمْ وَ وَصَلَتِ الْكَرَامَةُ عَلَيْهِ حَبْلَهُمْ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الاِجْتِنَابِ لِلْفُرْقَةِ وَ اللُّزُومِ لِلْأُلْفَةِ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التَّحَاضِّ عَلَيْهَا وَ التَّوَاصِي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اجْتَنِبُوا كُلَّ أَمْرٍ كَسَرَ فِقْرَتَهُمْ وَ أَوْهَنَ مُنَّتَهُمْ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تَضَاغُنِ الْقُلُوبِ وَ تَشَاحُنِ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تَدَابُرِ النُّفُوسِ وَ تَخَاذُلِ الْأَيْدِي وَ تَدَبَّرُوا أَحْوَالَ الْمَاضِينَ مِنَ الْمُؤْمِنِينَ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كَانُوا فِي حَالِ التَّمْحِيصِ وَ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يَكُونُوا أَثْقَلَ الْخَلْقِ أَعْبَاءً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أَجْهَدَ الْعِبَادِ بَلاَءً وَ أَضْيَقَ أَهْلِ الدُّنْيَا 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اتَّخَذَتْهُمُ الْفَرَاعِنَةُ عَبِيداً فَسَامُوهُمْ سُوءَ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جَرَّعُوهُمُ الْمُرَارَ فَلَمْ تَبْرَحِ الْحَالُ بِهِمْ فِي ذُلِّ الْهَلَكَةِ وَ قَهْرِ 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يَجِدُونَ حِيلَةً فِي امْتِنَاعٍ وَ لاَ سَبِيلاً إِلَى 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رَأَى اللَّهُ جِدَّ الصَّبْرِ مِنْهُمْ عَلَى الْأَذَى فِي مَحَبَّتِهِ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الاِحْتِمَالَ لِلْمَكْرُوهِ مِنْ خَوْفِهِ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لَهُمْ مِنْ مَضَايِقِ الْبَلاَءِ فَرَجاً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فَأَبْدَلَهُمُ الْعِزَّ مَكَانَ الذُّلِّ وَ الْأَمْنَ مَكَانَ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فَصَارُوا مُلُوكاً حُكَّاماً وَ أَئِمَّةً أَعْلاَماً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بَلَغَتِ الْكَرَامَةُ مِنَ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تَبْلَغِ </w:t>
      </w:r>
    </w:p>
    <w:p>
      <w:pPr>
        <w:pStyle w:val="BookText"/>
        <w:rPr/>
      </w:pPr>
      <w:r>
        <w:rPr>
          <w:rFonts w:ascii="Amiri" w:hAnsi="Amiri" w:eastAsia="Amiri" w:cs="Amiri"/>
          <w:color w:val="111111"/>
          <w:sz w:val="28"/>
          <w:sz w:val="28"/>
          <w:szCs w:val="28"/>
          <w:rtl w:val="true"/>
          <w:lang w:bidi="ar-SA"/>
        </w:rPr>
        <w:t>الْآمَالُ إِلَيْهِ بِهِمْ فَانْظُرُوا كَيْفَ كَانُوا حَيْثُ كَانَتِ الْأَمْلاَءُ مُجْتَمِعَةً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الْأَهْوَاءُ مُتَّفِقَةً وَ الْقُلُوبُ مُعْتَدِلَةً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الْأَيْدِي مُتَرَادِفَةً وَ السُّيُوفُ مُتَنَاصِرَةً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الْبَصَائِرُ نَافِذَةً وَ الْعَزَائِمُ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يَكُونُوا أَرْبَاباً فِي أَقْطَارِ الْأَرَضِينَ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مُلُوكاً عَلَى رِقَابِ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إِلَى مَا صَارُوا إِلَيْهِ فِي آخِرِ أُمُورِهِمْ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وَقَعَتِ الْفُرْقَةُ وَ تَشَتَّتَتِ الْأُلْفَةُ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اخْتَلَفَتِ الْكَلِمَةُ وَ الْأَفْئِدَةُ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تَشَعَّبُوا مُخْتَلِفِينَ وَ تَفَرَّقُوا مُتَحَارِبِينَ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خَلَعَ اللَّهُ عَنْهُمْ لِبَاسَ كَرَامَتِهِ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سَلَبَهُمْ غَضَارَةَ 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 قَصَصُ أَخْبَارِهِمْ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عِبْرَةً لِلْمُعْتَبِرِينَ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فاعتبروا بما كان من فعل اللّه بإبليس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اسم إبليس عزازيل،و سمّي إبليس 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أبلس من 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يئس </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 xml:space="preserve">الصحاح للجوهري </w:t>
      </w:r>
      <w:r>
        <w:rPr>
          <w:rFonts w:eastAsia="Amiri" w:cs="Amiri" w:ascii="Amiri" w:hAnsi="Amiri"/>
          <w:color w:val="111111"/>
          <w:sz w:val="28"/>
          <w:szCs w:val="28"/>
          <w:lang w:bidi="ar-SA"/>
        </w:rPr>
        <w:t>2:909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أحبط عمله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أبطله،قيل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في الإحباط أن يذهب ماء الركية فلا يعود كما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جهده الجهيد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الجهد بالفتح من قولهم اجهد جهدك،أي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ابلغ غايتك، و أمّا بالضم فبمعنى الطاقة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عبد اللّه ستة آلاف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القمي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ركع ركعتين في السماء في أربعة آلاف سنة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يدرى أمن سنيّ الدنيا أم من سنيّ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يدرى في نسخة الرضي بالبناء للفاعل و في غيرها للمفعول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سني الآخرة 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تَعْرُجُ الْمَلائِكَةُ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الرُّوحُ إِلَيْهِ فِي يَوْمٍ كانَ مِقْدارُهُ خَمْسِينَ أَلْفَ سَنَةٍ</w:t>
      </w:r>
      <w:r>
        <w:rPr>
          <w:rFonts w:eastAsia="Amiri" w:cs="Amiri" w:ascii="Amiri" w:hAnsi="Amiri"/>
          <w:color w:val="111111"/>
          <w:sz w:val="28"/>
          <w:szCs w:val="28"/>
          <w:rtl w:val="true"/>
          <w:lang w:bidi="ar-SA"/>
        </w:rPr>
        <w:t xml:space="preserve">»    </w:t>
      </w:r>
      <w:r>
        <w:rPr>
          <w:rStyle w:val="FootnoteAnchor"/>
          <w:rtl w:val="true"/>
        </w:rPr>
        <w:footnoteReference w:id="950"/>
      </w:r>
    </w:p>
    <w:p>
      <w:pPr>
        <w:pStyle w:val="BookText"/>
        <w:rPr/>
      </w:pPr>
      <w:r>
        <w:rPr>
          <w:rFonts w:ascii="IRNazanin" w:hAnsi="IRNazanin" w:eastAsia="IRNazanin"/>
          <w:color w:val="111111"/>
          <w:sz w:val="28"/>
          <w:sz w:val="28"/>
          <w:szCs w:val="28"/>
          <w:rtl w:val="true"/>
          <w:lang w:bidi="fa-IR"/>
        </w:rPr>
        <w:t>المعارج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يُدَبِّرُ الْأَمْرَ مِنَ السَّماءِ إِلَى الْأَرْضِ ثُمَّ يَعْرُجُ إِلَيْهِ فِي يَوْمٍ كانَ مِقْدارُهُ أَلْفَ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يَوْماً عِنْدَ رَبِّكَ كَأَلْفِ سَنَةٍ مِمّا تَعُدُّونَ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المراد بالاولى،مدّة عمر الدّنيا،أي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تعرج الملائكة و الروح بأعمال البشر طول هذه المدة،و بالأخيرتين،كمية أيام الآخرة،و هو أنّ كلّ يوم منها مثل ألف سنة من سنيّ الدّنيا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في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مِقْدارُهُ خَمْسِينَ أَلْفَ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مِقْدارُهُ أَلْفَ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تفاوت تلك الأزمنة الموهومة بشدة أهوال أحوال الآخرة و ضعفها و طولها و قصرها،و سرعة حساب بعضهم و خفّة ظهرها و ثقل أوزار قوم آخرين و طول حسابهم،كما روي 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يَوْمٍ كانَ مِقْدارُهُ خَمْسِينَ أَلْفَ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يوم القيامة جعله اللّه على الكافرين مقدار خمسين ألف سنة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سعيد الخدري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للنبي صلّى اللّه عليه و آله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مِقْدارُهُ خَمْسِينَ أَلْفَ سَنَةٍ</w:t>
      </w:r>
      <w:r>
        <w:rPr>
          <w:rFonts w:eastAsia="Amiri" w:cs="Amiri" w:ascii="Amiri" w:hAnsi="Amiri"/>
          <w:color w:val="111111"/>
          <w:sz w:val="28"/>
          <w:szCs w:val="28"/>
          <w:rtl w:val="true"/>
          <w:lang w:bidi="ar-SA"/>
        </w:rPr>
        <w:t xml:space="preserve">»  </w:t>
      </w:r>
      <w:r>
        <w:rPr>
          <w:rStyle w:val="FootnoteAnchor"/>
          <w:rtl w:val="true"/>
        </w:rPr>
        <w:footnoteReference w:id="953"/>
      </w:r>
      <w:r>
        <w:rPr>
          <w:rFonts w:ascii="Amiri" w:hAnsi="Amiri" w:eastAsia="Amiri" w:cs="Amiri"/>
          <w:color w:val="111111"/>
          <w:sz w:val="28"/>
          <w:sz w:val="28"/>
          <w:szCs w:val="28"/>
          <w:rtl w:val="true"/>
          <w:lang w:bidi="ar-SA"/>
        </w:rPr>
        <w:t>ما أطول هذا اليوم؟فقال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نفسي بيده إنّه ليخفّ على المؤمن حتى يكون أخفّ عليه من صلاة مكتوبة يصلّيها في الدّنيا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يُدَبِّرُ الْأَمْرَ مِنَ السَّماءِ إِلَى الْأَرْضِ ثُمَّ يَعْرُجُ إِلَيْهِ فِي يَوْمٍ كانَ مِقْدارُهُ أَلْفَ سَنَةٍ مِمّا تَعُدُّونَ</w:t>
      </w:r>
      <w:r>
        <w:rPr>
          <w:rFonts w:eastAsia="Amiri" w:cs="Amiri" w:ascii="Amiri" w:hAnsi="Amiri"/>
          <w:color w:val="111111"/>
          <w:sz w:val="28"/>
          <w:szCs w:val="28"/>
          <w:rtl w:val="true"/>
          <w:lang w:bidi="ar-SA"/>
        </w:rPr>
        <w:t xml:space="preserve">»  </w:t>
      </w:r>
      <w:r>
        <w:rPr>
          <w:rStyle w:val="FootnoteAnchor"/>
          <w:rtl w:val="true"/>
        </w:rPr>
        <w:footnoteReference w:id="955"/>
      </w:r>
      <w:r>
        <w:rPr>
          <w:rFonts w:ascii="Amiri" w:hAnsi="Amiri" w:eastAsia="Amiri" w:cs="Amiri"/>
          <w:color w:val="111111"/>
          <w:sz w:val="28"/>
          <w:sz w:val="28"/>
          <w:szCs w:val="28"/>
          <w:rtl w:val="true"/>
          <w:lang w:bidi="ar-SA"/>
        </w:rPr>
        <w:t xml:space="preserve">في سورة </w:t>
      </w:r>
    </w:p>
    <w:p>
      <w:pPr>
        <w:pStyle w:val="BookText"/>
        <w:rPr/>
      </w:pPr>
      <w:r>
        <w:rPr>
          <w:rFonts w:ascii="Amiri" w:hAnsi="Amiri" w:eastAsia="Amiri" w:cs="Amiri"/>
          <w:color w:val="111111"/>
          <w:sz w:val="28"/>
          <w:sz w:val="28"/>
          <w:szCs w:val="28"/>
          <w:rtl w:val="true"/>
          <w:lang w:bidi="ar-SA"/>
        </w:rPr>
        <w:t>الم السجدة،قال ابن عباس و الضحّاك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يوم كان مقداره لو ساره غير الملك ألف سنة ممّا يعدّه البشر،و قيل معناه خمسمائة عام نزول و خمسمائة صعود فذلك ألف سنة،و قال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أن يكون يوم القيامة يوما له أول و ليس له آخر وقته أوقات يسمّى بعضها ألف سنة و بعضها خمسين ألف سنة،و قيل 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يَوْماً عِنْدَ رَبِّكَ كَأَلْفِ سَنَةٍ مِمّا تَعُدُّونَ</w:t>
      </w:r>
      <w:r>
        <w:rPr>
          <w:rFonts w:eastAsia="Amiri" w:cs="Amiri" w:ascii="Amiri" w:hAnsi="Amiri"/>
          <w:color w:val="111111"/>
          <w:sz w:val="28"/>
          <w:szCs w:val="28"/>
          <w:rtl w:val="true"/>
          <w:lang w:bidi="ar-SA"/>
        </w:rPr>
        <w:t xml:space="preserve">»   </w:t>
      </w:r>
      <w:r>
        <w:rPr>
          <w:rStyle w:val="FootnoteAnchor"/>
          <w:rtl w:val="true"/>
        </w:rPr>
        <w:footnoteReference w:id="956"/>
      </w:r>
    </w:p>
    <w:p>
      <w:pPr>
        <w:pStyle w:val="BookText"/>
        <w:rPr/>
      </w:pP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فعل في يوم واحد من الأيام الستة التي خلق فيها السماوات و الأرض ما لو كان يجوز أن يفعله غيره لمّا فعله إلاّ في ألف سنة،و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معناه أنّ كلّ يوم من الأيام الستة التي خلق فيها السماوات كألف سنة من أيام الدّنيا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يَوْماً عِنْدَ رَبِّكَ كَأَلْفِ سَنَةٍ مِمّا تَعُدُّونَ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 و مجاهد و عكرمة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من أيام الآخرة كألف سنة من أيام الدّنيا</w:t>
      </w:r>
      <w:r>
        <w:rPr>
          <w:rFonts w:eastAsia="Amiri" w:cs="Amiri" w:ascii="Amiri" w:hAnsi="Amiri"/>
          <w:color w:val="111111"/>
          <w:sz w:val="28"/>
          <w:szCs w:val="28"/>
          <w:rtl w:val="true"/>
          <w:lang w:bidi="ar-SA"/>
        </w:rPr>
        <w:t xml:space="preserve">...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يَسْتَعْجِلُونَكَ بِالْعَذابِ وَ لَنْ يُخْلِفَ اللّهُ وَعْدَهُ وَ إِنَّ يَوْماً عِنْدَ رَبِّكَ كَأَلْفِ سَنَةٍ مِمّا تَعُدُّونَ</w:t>
      </w:r>
      <w:r>
        <w:rPr>
          <w:rFonts w:eastAsia="Amiri" w:cs="Amiri" w:ascii="Amiri" w:hAnsi="Amiri"/>
          <w:color w:val="111111"/>
          <w:sz w:val="28"/>
          <w:szCs w:val="28"/>
          <w:rtl w:val="true"/>
          <w:lang w:bidi="ar-SA"/>
        </w:rPr>
        <w:t xml:space="preserve">»  </w:t>
      </w:r>
      <w:r>
        <w:rPr>
          <w:rStyle w:val="FootnoteAnchor"/>
          <w:rtl w:val="true"/>
        </w:rPr>
        <w:footnoteReference w:id="9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أخبرهم ان العذاب قد أتاهم فقالوا ابن العذاب استعجلوه،فقال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يَوْماً عِنْدَ رَبِّكَ كَأَلْفِ سَنَةٍ مِمّا تَعُدُّونَ</w:t>
      </w:r>
      <w:r>
        <w:rPr>
          <w:rFonts w:eastAsia="Amiri" w:cs="Amiri" w:ascii="Amiri" w:hAnsi="Amiri"/>
          <w:color w:val="111111"/>
          <w:sz w:val="28"/>
          <w:szCs w:val="28"/>
          <w:rtl w:val="true"/>
          <w:lang w:bidi="ar-SA"/>
        </w:rPr>
        <w:t xml:space="preserve">»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الَّذِي خَلَقَ السَّماواتِ وَ الْأَرْضَ وَ ما بَيْنَهُما فِي سِتَّةِ أَيّامٍ ثُمَّ اسْتَوى عَلَى الْعَرْشِ ما لَكُمْ مِنْ دُونِهِ مِنْ وَلِيٍّ وَ لا شَفِيعٍ أَ فَلا تَتَذَكَّرُونَ يُدَبِّرُ الْأَمْرَ مِنَ السَّماءِ إِلَى الْأَرْضِ ثُمَّ يَعْرُجُ إِلَيْهِ فِي يَوْمٍ كانَ مِقْدارُهُ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سَنَةٍ مِمّا تَعُدُّونَ</w:t>
      </w:r>
      <w:r>
        <w:rPr>
          <w:rFonts w:eastAsia="Amiri" w:cs="Amiri" w:ascii="Amiri" w:hAnsi="Amiri"/>
          <w:color w:val="111111"/>
          <w:sz w:val="28"/>
          <w:szCs w:val="28"/>
          <w:rtl w:val="true"/>
          <w:lang w:bidi="ar-SA"/>
        </w:rPr>
        <w:t xml:space="preserve">»    </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السجدة،يعني الأمور التي يدبرها و الأمر و النهي الذي أمر به و أعمال العباد،كل هذا يظهر يوم القيامة فيكون مقدار ذلك اليوم ألف سنة من سني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تَعْرُجُ الْمَلائِكَةُ وَ الرُّوحُ</w:t>
      </w:r>
      <w:r>
        <w:rPr>
          <w:rFonts w:eastAsia="Amiri" w:cs="Amiri" w:ascii="Amiri" w:hAnsi="Amiri"/>
          <w:color w:val="111111"/>
          <w:sz w:val="28"/>
          <w:szCs w:val="28"/>
          <w:rtl w:val="true"/>
          <w:lang w:bidi="ar-SA"/>
        </w:rPr>
        <w:t xml:space="preserve">»  </w:t>
      </w:r>
      <w:r>
        <w:rPr>
          <w:rStyle w:val="FootnoteAnchor"/>
          <w:rtl w:val="true"/>
        </w:rPr>
        <w:footnoteReference w:id="961"/>
      </w:r>
      <w:r>
        <w:rPr>
          <w:rFonts w:ascii="Amiri" w:hAnsi="Amiri" w:eastAsia="Amiri" w:cs="Amiri"/>
          <w:color w:val="111111"/>
          <w:sz w:val="28"/>
          <w:sz w:val="28"/>
          <w:szCs w:val="28"/>
          <w:rtl w:val="true"/>
          <w:lang w:bidi="ar-SA"/>
        </w:rPr>
        <w:t>في صبح ليلة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 النبي و الوصي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كانَ مِقْدارُهُ خَمْسِينَ أَلْفَ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القيامة خمسين موقفا كلّ موقف ألف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الكليني و الشيخان،في أماليّيهما مسندا عن حفص بن غياث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أراد أحدكم أن لا يسأل ربّه شيئا إلاّ أعطاه فلييأس من الناس كلّهم و لا يكون له رجاء إلاّ عند اللّه تعالى،فإذا علم تعالى ذلك من قلبه لم يسأل اللّه شيئا إلاّ أعطاه،فحاسبوا أنفسكم قبل أن تحاسبوا عليها،فإنّ للقيامة خمسين موقفا كلّ موقف مقداره ألف سنة 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يَوْمٍ كانَ مِقْدارُهُ خَمْسِينَ أَلْفَ سَنَةٍ</w:t>
      </w:r>
      <w:r>
        <w:rPr>
          <w:rFonts w:eastAsia="Amiri" w:cs="Amiri" w:ascii="Amiri" w:hAnsi="Amiri"/>
          <w:color w:val="111111"/>
          <w:sz w:val="28"/>
          <w:szCs w:val="28"/>
          <w:rtl w:val="true"/>
          <w:lang w:bidi="ar-SA"/>
        </w:rPr>
        <w:t xml:space="preserve">»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كانت عبادة إبليس ستة آلاف من سنيّ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سنتها ألف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الحاصل ألفي ألف ألف سنة و مائة و ستون ألف ألف،و إن كانت سنتها خمسين ألفا يكون الحاصل ثمانية عشر ألف ألف ألف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كبر ساعة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بعد إبليس يسلم على اللّه بمثل 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ما كان اللّه سبحانه ليدخل الجنة بشرا بأمر أخرج به منها 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للمصاحبة 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للسبية،أي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الكبر سببا للإخراج من الجنة لا يمكن إدخالها معه </w:t>
      </w:r>
      <w:r>
        <w:rPr>
          <w:rStyle w:val="FootnoteAnchor"/>
          <w:rtl w:val="true"/>
        </w:rPr>
        <w:footnoteReference w:id="964"/>
      </w:r>
    </w:p>
    <w:p>
      <w:pPr>
        <w:pStyle w:val="BookText"/>
        <w:rPr/>
      </w:pP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حكمه في أهل السماء و الأرض 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 يرتضه من الملك لم يرتضه من البشر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بين اللّه و بين أحد من خلقه هوادة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صلح و ميل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إباحة حمى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فالفتح،أي موضع محظور لا يقرب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حمى إلاّ للّه و لرسوله</w:t>
      </w:r>
      <w:r>
        <w:rPr>
          <w:rFonts w:eastAsia="Amiri" w:cs="Amiri" w:ascii="Amiri" w:hAnsi="Amiri"/>
          <w:color w:val="111111"/>
          <w:sz w:val="28"/>
          <w:szCs w:val="28"/>
          <w:rtl w:val="true"/>
          <w:lang w:bidi="ar-SA"/>
        </w:rPr>
        <w:t xml:space="preserve">»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حرمه 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استثناء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فاحذروا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المصرية</w:t>
      </w:r>
      <w:r>
        <w:rPr>
          <w:rFonts w:eastAsia="Amiri" w:cs="Amiri" w:ascii="Amiri" w:hAnsi="Amiri"/>
          <w:color w:val="111111"/>
          <w:sz w:val="28"/>
          <w:szCs w:val="28"/>
          <w:rtl w:val="true"/>
          <w:lang w:bidi="ar-SA"/>
        </w:rPr>
        <w:t xml:space="preserve">) </w:t>
      </w:r>
      <w:r>
        <w:rPr>
          <w:rStyle w:val="FootnoteAnchor"/>
          <w:rtl w:val="true"/>
        </w:rPr>
        <w:footnoteReference w:id="966"/>
      </w:r>
      <w:r>
        <w:rPr>
          <w:rFonts w:ascii="Amiri" w:hAnsi="Amiri" w:eastAsia="Amiri" w:cs="Amiri"/>
          <w:color w:val="111111"/>
          <w:sz w:val="28"/>
          <w:sz w:val="28"/>
          <w:szCs w:val="28"/>
          <w:rtl w:val="true"/>
          <w:lang w:bidi="ar-SA"/>
        </w:rPr>
        <w:t>،و لكن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Style w:val="FootnoteAnchor"/>
          <w:rtl w:val="true"/>
        </w:rPr>
        <w:footnoteReference w:id="9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فاحذروا عدو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Style w:val="FootnoteAnchor"/>
          <w:rtl w:val="true"/>
        </w:rPr>
        <w:footnoteReference w:id="96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الخوئي</w:t>
      </w:r>
      <w:r>
        <w:rPr>
          <w:rFonts w:eastAsia="Amiri" w:cs="Amiri" w:ascii="Amiri" w:hAnsi="Amiri"/>
          <w:color w:val="111111"/>
          <w:sz w:val="28"/>
          <w:szCs w:val="28"/>
          <w:rtl w:val="true"/>
          <w:lang w:bidi="ar-SA"/>
        </w:rPr>
        <w:t xml:space="preserve">) </w:t>
      </w:r>
      <w:r>
        <w:rPr>
          <w:rStyle w:val="FootnoteAnchor"/>
          <w:rtl w:val="true"/>
        </w:rPr>
        <w:footnoteReference w:id="9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فاحذروا عباد اللّه عدوّ اللّه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يعديكم بدائه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العدوى ما يعدى من جرب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يجاوز من صاحبه إلى غيره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يعديكم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 اللّه</w:t>
      </w:r>
      <w:r>
        <w:rPr>
          <w:rFonts w:eastAsia="Amiri" w:cs="Amiri" w:ascii="Amiri" w:hAnsi="Amiri"/>
          <w:color w:val="111111"/>
          <w:sz w:val="28"/>
          <w:szCs w:val="28"/>
          <w:rtl w:val="true"/>
          <w:lang w:bidi="ar-SA"/>
        </w:rPr>
        <w:t xml:space="preserve">» </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13:136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الراوندي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يجوز أن يكون مفعولا ثانيا،و ليس بصحيح لأن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يتعدّى إلى المفعولين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أن يكون مفعوله الثاني بنزع الخافض،و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يعديكم بدائه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حذف الجار من أن و ان قياسى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القتيبي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سلمان إلى عمر فاجمع على تزويجه فشقّ ذلك على عبد اللّه بن عمر فشكاه إلى عمرو بن العاص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أردّه عنك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رددته بما يكره أغضبت 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أن أردّه عنك راضيا،فأتى سلمان فضرب بين كتفيه بيده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 لك أبا عبد اللّه هذا عمر يتواضع بتزويجك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إليه مغضبا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يتواضع و اللّه لا أتزوّجها أبدا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ذلك عمر على لسان ابنه،و ابنه كان معروفا بالضعة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محمد بن عمرو الكشّي أنّ سلمان خطب إلى عمر فرده،ثم ندم فعاد إليه فقال له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أردت أن أعلم ذهبت حميّة الجاهلية عن قلبك أم هي كما هي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يستفزّكم بندائه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يجلب عليكم بخيله و 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في ابن أبي الحديد و ابن ميثم و الخوئي و الخطية </w:t>
      </w:r>
      <w:r>
        <w:rPr>
          <w:rStyle w:val="FootnoteAnchor"/>
          <w:rtl w:val="true"/>
        </w:rPr>
        <w:footnoteReference w:id="9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يستفزكم بخيله و رجله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في أوّل الكتاب أنّ المعتبر نسخة ابن أبي الحديد و ابن ميثم لا سيما الثاني الذي نسخته بخط المصنف،و الظاهر ان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حاشية أخذا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اسْتَفْزِزْ مَنِ اسْتَطَعْتَ مِنْهُمْ بِصَوْتِكَ وَ أَجْلِبْ عَلَيْهِمْ بِخَيْلِكَ وَ رَجِلِكَ</w:t>
      </w:r>
      <w:r>
        <w:rPr>
          <w:rFonts w:eastAsia="Amiri" w:cs="Amiri" w:ascii="Amiri" w:hAnsi="Amiri"/>
          <w:color w:val="111111"/>
          <w:sz w:val="28"/>
          <w:szCs w:val="28"/>
          <w:rtl w:val="true"/>
          <w:lang w:bidi="ar-SA"/>
        </w:rPr>
        <w:t xml:space="preserve">»   </w:t>
      </w:r>
      <w:r>
        <w:rPr>
          <w:rStyle w:val="FootnoteAnchor"/>
          <w:rtl w:val="true"/>
        </w:rPr>
        <w:footnoteReference w:id="976"/>
      </w:r>
    </w:p>
    <w:p>
      <w:pPr>
        <w:pStyle w:val="BookText"/>
        <w:rPr/>
      </w:pP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خلطت بالمتن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كان،فاستفزّه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استخفّه،و أجلب على فرسه،أي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 به من خلفه و استحثه للسبق،و الخيل هنا مثل الآية بمعنى الفرسان كالرجل الرجالة، و أمّا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الْخَيْلَ وَ الْبِغالَ وَ الْحَمِيرَ</w:t>
      </w:r>
      <w:r>
        <w:rPr>
          <w:rFonts w:eastAsia="Amiri" w:cs="Amiri" w:ascii="Amiri" w:hAnsi="Amiri"/>
          <w:color w:val="111111"/>
          <w:sz w:val="28"/>
          <w:szCs w:val="28"/>
          <w:rtl w:val="true"/>
          <w:lang w:bidi="ar-SA"/>
        </w:rPr>
        <w:t xml:space="preserve">»  </w:t>
      </w:r>
      <w:r>
        <w:rPr>
          <w:rStyle w:val="FootnoteAnchor"/>
          <w:rtl w:val="true"/>
        </w:rPr>
        <w:footnoteReference w:id="977"/>
      </w:r>
      <w:r>
        <w:rPr>
          <w:rFonts w:ascii="IRNazanin" w:hAnsi="IRNazanin" w:eastAsia="IRNazanin"/>
          <w:color w:val="111111"/>
          <w:sz w:val="28"/>
          <w:sz w:val="28"/>
          <w:szCs w:val="28"/>
          <w:rtl w:val="true"/>
          <w:lang w:bidi="fa-IR"/>
        </w:rPr>
        <w:t xml:space="preserve">فالأفراس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أخذ القوم في المعصية فإن كانوا ركبانا كانوا من خيل إبليس،و إن كانوا رجالا كانوا من رجالته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فلعمري لقد فوّق لكم سهم 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 فوّقت السهم جعلت له فوقا و هو موضع الوتر،و لا يجوز أن يفسّر بأنه وضع الفوق في الوتر ليرمي به،لأن ذلك لا يقال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أفقت السهم و أوفقته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أفوقته و هو من النوادر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ما قاله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الفوق موضع الوتر من السهم و الجمع أفواق و فوق،تقول فقت السّهم فانفاق،أي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كسرت فوقه فانكسر، و فوّقته،أي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له فوقا </w:t>
      </w:r>
      <w:r>
        <w:rPr>
          <w:rStyle w:val="FootnoteAnchor"/>
          <w:rtl w:val="true"/>
        </w:rPr>
        <w:footnoteReference w:id="981"/>
      </w:r>
      <w:r>
        <w:rPr>
          <w:rFonts w:ascii="Amiri" w:hAnsi="Amiri" w:eastAsia="Amiri" w:cs="Amiri"/>
          <w:color w:val="111111"/>
          <w:sz w:val="28"/>
          <w:sz w:val="28"/>
          <w:szCs w:val="28"/>
          <w:rtl w:val="true"/>
          <w:lang w:bidi="ar-SA"/>
        </w:rPr>
        <w:t>،و أفقت السّهم،أي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وضعت فوقه في الوتر لأرمي به،و أوفقته أيضا و 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أفوقته و هو من النوادر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ابن دريد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فوّقت السهم تفويقا إذا جعلت الوتر في فوقه،وفقته إذا جعلت له فوقا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الصحيح كما يشهد له سياق كلامه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أغرق لكم بالنزع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أغرق إليكم</w:t>
      </w:r>
      <w:r>
        <w:rPr>
          <w:rFonts w:eastAsia="Amiri" w:cs="Amiri" w:ascii="Amiri" w:hAnsi="Amiri"/>
          <w:color w:val="111111"/>
          <w:sz w:val="28"/>
          <w:szCs w:val="28"/>
          <w:rtl w:val="true"/>
          <w:lang w:bidi="ar-SA"/>
        </w:rPr>
        <w:t xml:space="preserve">» </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13:136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فالمراد انته استوفى نزع القوس،أي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مدّها،فيكون وقع سهمه أشد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رماكم من مكان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إصابة سهمه،و إنّما قد يخطىء البعيد قالوا و قرب مكانه لأنه يجري من ابن آدم مجرى الدم كما في الخبر </w:t>
      </w:r>
      <w:r>
        <w:rPr>
          <w:rStyle w:val="FootnoteAnchor"/>
          <w:rtl w:val="true"/>
        </w:rPr>
        <w:footnoteReference w:id="983"/>
      </w:r>
      <w:r>
        <w:rPr>
          <w:rFonts w:ascii="Amiri" w:hAnsi="Amiri" w:eastAsia="Amiri" w:cs="Amiri"/>
          <w:color w:val="111111"/>
          <w:sz w:val="28"/>
          <w:sz w:val="28"/>
          <w:szCs w:val="28"/>
          <w:rtl w:val="true"/>
          <w:lang w:bidi="ar-SA"/>
        </w:rPr>
        <w:t>قاله ابن أبي الحديد و تبعه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 و الخوئي</w:t>
      </w:r>
      <w:r>
        <w:rPr>
          <w:rFonts w:eastAsia="Amiri" w:cs="Amiri" w:ascii="Amiri" w:hAnsi="Amiri"/>
          <w:color w:val="111111"/>
          <w:sz w:val="28"/>
          <w:szCs w:val="28"/>
          <w:rtl w:val="true"/>
          <w:lang w:bidi="ar-SA"/>
        </w:rPr>
        <w:t xml:space="preserve">)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أن يكون المراد أنّه يخدعهم من طريق ينخدعون له كما خدع آدم و حواء فأقسم لهما إنّه لهما لمن الناصحين و يخدع بنيهما بالتزيّن لهم في الأرض،و المخادع إذا دخل من باب يليط بقلب من يريده انخدع له و لو تفطن لخدعته،فكيف إذا لم يتفطن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غزوة الأحزاب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قرب قريش من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حيّ بن أخطب إلى بني قريظة في جوف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في حصنهم قد تمسّكوا بعهد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فدقّ باب الحصن فسمع كعب بن أسد قرع الباب،فقال لأهله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أخوك قد شأم قومه و جاء الآن يشأمنا و يهلكنا و يأمرنا بنقض العهد بيننا و بين محمّد،فنزل إليه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بن أخطب جئتك بعزّ الدهر</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جئتني بذلّ الدهر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كعب هذه قريش في قادتها و سادتها قد نزلت بالعقيق مع حلفائهم و كنانة،و هذه فزارة مع قادتها و سادتها قد نزلت الزغابة،و هذه سليم و غيرهم قد نزلوا حصن بني ذبيان،و لا يفلت محمد </w:t>
      </w:r>
    </w:p>
    <w:p>
      <w:pPr>
        <w:pStyle w:val="BookText"/>
        <w:rPr/>
      </w:pPr>
      <w:r>
        <w:rPr>
          <w:rFonts w:ascii="Amiri" w:hAnsi="Amiri" w:eastAsia="Amiri" w:cs="Amiri"/>
          <w:color w:val="111111"/>
          <w:sz w:val="28"/>
          <w:sz w:val="28"/>
          <w:szCs w:val="28"/>
          <w:rtl w:val="true"/>
          <w:lang w:bidi="ar-SA"/>
        </w:rPr>
        <w:t>و أصحابه من هذا الجمع أبدا فافتح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بفاتح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إرجع من حيث شئت فقال 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يمنعك من فتح الباب إلاّ خسيستك التي في التنور تخاف أن أشركك فيها،فافتح فإنّك آمن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من باب دقيق،افتحوا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يشهد لمّا قلنا قوله عليه السّلام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 xml:space="preserve">تاريخ الامم و الملوك للطبري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بِما أَغْوَيْتَنِي لَأُزَيِّنَنَّ لَهُمْ فِي الْأَرْضِ وَ لَأُغْوِيَنَّهُمْ أَجْمَعِينَ</w:t>
      </w:r>
      <w:r>
        <w:rPr>
          <w:rFonts w:eastAsia="Amiri" w:cs="Amiri" w:ascii="Amiri" w:hAnsi="Amiri"/>
          <w:color w:val="111111"/>
          <w:sz w:val="28"/>
          <w:szCs w:val="28"/>
          <w:rtl w:val="true"/>
          <w:lang w:bidi="ar-SA"/>
        </w:rPr>
        <w:t xml:space="preserve">»   </w:t>
      </w:r>
      <w:r>
        <w:rPr>
          <w:rStyle w:val="FootnoteAnchor"/>
          <w:rtl w:val="true"/>
        </w:rPr>
        <w:footnoteReference w:id="986"/>
      </w:r>
      <w:r>
        <w:rPr>
          <w:rFonts w:ascii="Amiri" w:hAnsi="Amiri" w:eastAsia="Amiri" w:cs="Amiri"/>
          <w:color w:val="111111"/>
          <w:sz w:val="28"/>
          <w:sz w:val="28"/>
          <w:szCs w:val="28"/>
          <w:rtl w:val="true"/>
          <w:lang w:bidi="ar-SA"/>
        </w:rPr>
        <w:t xml:space="preserve">و في سورة الأعراف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فَبِما أَغْوَيْتَنِي لَأَقْعُدَنَّ لَهُمْ صِراطَكَ الْمُسْتَقِيمَ ثُمَّ لَآتِيَنَّهُمْ مِنْ بَيْنِ أَيْدِيهِمْ وَ مِنْ خَلْفِهِمْ وَ عَنْ أَيْمانِهِمْ وَ عَنْ شَمائِلِهِمْ وَ لا تَجِدُ أَكْثَرَهُمْ شاكِرِينَ</w:t>
      </w:r>
      <w:r>
        <w:rPr>
          <w:rFonts w:eastAsia="Amiri" w:cs="Amiri" w:ascii="Amiri" w:hAnsi="Amiri"/>
          <w:color w:val="111111"/>
          <w:sz w:val="28"/>
          <w:szCs w:val="28"/>
          <w:rtl w:val="true"/>
          <w:lang w:bidi="ar-SA"/>
        </w:rPr>
        <w:t xml:space="preserve">»  </w:t>
      </w:r>
      <w:r>
        <w:rPr>
          <w:rStyle w:val="FootnoteAnchor"/>
          <w:rtl w:val="true"/>
        </w:rPr>
        <w:footnoteReference w:id="987"/>
      </w:r>
      <w:r>
        <w:rPr>
          <w:rFonts w:ascii="Amiri" w:hAnsi="Amiri" w:eastAsia="Amiri" w:cs="Amiri"/>
          <w:color w:val="111111"/>
          <w:sz w:val="28"/>
          <w:sz w:val="28"/>
          <w:szCs w:val="28"/>
          <w:rtl w:val="true"/>
          <w:lang w:bidi="ar-SA"/>
        </w:rPr>
        <w:t>و معنى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أغويتني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كلفتني تكليفا أدّى إلى غوايتي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قذفا بغيب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الحديد انتصب قذفا و كذا رجما بعد على المصدر الواقع موقع الحال </w:t>
      </w:r>
      <w:r>
        <w:rPr>
          <w:rStyle w:val="FootnoteAnchor"/>
          <w:rtl w:val="true"/>
        </w:rPr>
        <w:footnoteReference w:id="988"/>
      </w:r>
      <w:r>
        <w:rPr>
          <w:rFonts w:ascii="Amiri" w:hAnsi="Amiri" w:eastAsia="Amiri" w:cs="Amiri"/>
          <w:color w:val="111111"/>
          <w:sz w:val="28"/>
          <w:sz w:val="28"/>
          <w:szCs w:val="28"/>
          <w:rtl w:val="true"/>
          <w:lang w:bidi="ar-SA"/>
        </w:rPr>
        <w:t>،و قال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إنّهما مفعول له،و ليس بصحيح،لأنّهما ليسا بعلّة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ذكره هو أيضا من كونهما حالا بمعنى قاذفا و راجما أيضا غير معيّن،بل الظاهر كونهما على أصلهما و نصبهما على المفعول المطلق النوعي،أي قال قولا قذفا و رجما</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الأصل في القذف،الرمي </w:t>
      </w:r>
      <w:r>
        <w:rPr>
          <w:rStyle w:val="FootnoteAnchor"/>
          <w:rtl w:val="true"/>
        </w:rPr>
        <w:footnoteReference w:id="990"/>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يَقْذِفُونَ بِالْغَيْبِ مِنْ مَكانٍ بَعِيدٍ</w:t>
      </w:r>
      <w:r>
        <w:rPr>
          <w:rFonts w:eastAsia="Amiri" w:cs="Amiri" w:ascii="Amiri" w:hAnsi="Amiri"/>
          <w:color w:val="111111"/>
          <w:sz w:val="28"/>
          <w:szCs w:val="28"/>
          <w:rtl w:val="true"/>
          <w:lang w:bidi="ar-SA"/>
        </w:rPr>
        <w:t xml:space="preserve">»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رجما بظن مصيب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بظن غير مصيب،و قال و روي بظن مصيب و قال ابن ميثم في نسخة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بظن مصيب</w:t>
      </w:r>
      <w:r>
        <w:rPr>
          <w:rFonts w:eastAsia="Amiri" w:cs="Amiri" w:ascii="Amiri" w:hAnsi="Amiri"/>
          <w:color w:val="111111"/>
          <w:sz w:val="28"/>
          <w:szCs w:val="28"/>
          <w:rtl w:val="true"/>
          <w:lang w:bidi="ar-SA"/>
        </w:rPr>
        <w:t xml:space="preserve">» </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 xml:space="preserve">انظر شرح ابن أبي الحديد </w:t>
      </w:r>
      <w:r>
        <w:rPr>
          <w:rFonts w:eastAsia="Amiri" w:cs="Amiri" w:ascii="Amiri" w:hAnsi="Amiri"/>
          <w:color w:val="111111"/>
          <w:sz w:val="28"/>
          <w:szCs w:val="28"/>
          <w:lang w:bidi="ar-SA"/>
        </w:rPr>
        <w:t>13:141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ابن ميثم </w:t>
      </w:r>
      <w:r>
        <w:rPr>
          <w:rFonts w:eastAsia="Amiri" w:cs="Amiri" w:ascii="Amiri" w:hAnsi="Amiri"/>
          <w:color w:val="111111"/>
          <w:sz w:val="28"/>
          <w:szCs w:val="28"/>
          <w:lang w:bidi="ar-SA"/>
        </w:rPr>
        <w:t>4:251</w:t>
      </w:r>
      <w:r>
        <w:rPr>
          <w:rFonts w:ascii="Amiri" w:hAnsi="Amiri" w:eastAsia="Amiri" w:cs="Amiri"/>
          <w:color w:val="111111"/>
          <w:sz w:val="28"/>
          <w:sz w:val="28"/>
          <w:szCs w:val="28"/>
          <w:rtl w:val="true"/>
          <w:lang w:bidi="ar-SA"/>
        </w:rPr>
        <w:t>،النسخة 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بظن مصيب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المرعشي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أكثر النسخ غير مصيب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أفهم معنى القائه التعارض بين نسخة المصنف و نسخ غيره، فإنّ غيرها لو كانت مائة لا تقاوم نسخته لكونها الأصل في الكتاب،و إنّما يمكن الخدش في نقل المصنف بالوقوف على مستنده و عدم مطابقة نقله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ميثم كونه رجما بظن غير مصيب هو المناسب لقوله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بغيب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ما يقال عن غيب بعيد قلما يصيب ظنّه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قذفه بغيب بعيد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لَأُزَيِّنَنَّ لَهُمْ فِي الْأَرْضِ وَ لَأُغْوِيَنَّهُمْ</w:t>
      </w:r>
      <w:r>
        <w:rPr>
          <w:rFonts w:eastAsia="Amiri" w:cs="Amiri" w:ascii="Amiri" w:hAnsi="Amiri"/>
          <w:color w:val="111111"/>
          <w:sz w:val="28"/>
          <w:szCs w:val="28"/>
          <w:rtl w:val="true"/>
          <w:lang w:bidi="ar-SA"/>
        </w:rPr>
        <w:t xml:space="preserve">»  </w:t>
      </w:r>
      <w:r>
        <w:rPr>
          <w:rStyle w:val="FootnoteAnchor"/>
          <w:rtl w:val="true"/>
        </w:rPr>
        <w:footnoteReference w:id="994"/>
      </w:r>
      <w:r>
        <w:rPr>
          <w:rFonts w:ascii="Amiri" w:hAnsi="Amiri" w:eastAsia="Amiri" w:cs="Amiri"/>
          <w:color w:val="111111"/>
          <w:sz w:val="28"/>
          <w:sz w:val="28"/>
          <w:szCs w:val="28"/>
          <w:rtl w:val="true"/>
          <w:lang w:bidi="ar-SA"/>
        </w:rPr>
        <w:t>و كان ذاك قذفا صحيحا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صَدَّقَ عَلَيْهِمْ إِبْلِيسُ ظَنَّهُ فَاتَّبَعُوهُ</w:t>
      </w:r>
      <w:r>
        <w:rPr>
          <w:rFonts w:eastAsia="Amiri" w:cs="Amiri" w:ascii="Amiri" w:hAnsi="Amiri"/>
          <w:color w:val="111111"/>
          <w:sz w:val="28"/>
          <w:szCs w:val="28"/>
          <w:rtl w:val="true"/>
          <w:lang w:bidi="ar-SA"/>
        </w:rPr>
        <w:t xml:space="preserve">»  </w:t>
      </w:r>
      <w:r>
        <w:rPr>
          <w:rStyle w:val="FootnoteAnchor"/>
          <w:rtl w:val="true"/>
        </w:rPr>
        <w:footnoteReference w:id="995"/>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صدقه به أبناء الحمية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يصحّ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قذف إبليس هذا و رجمه كان صوابا،فلم يقال بظن غير مصيب،و إن كان الغالب على الظن في غيره الخطأ كما في إنكار الكفّار الصانع و البعث ظنّا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صدّقه به أبناء الحميّة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الأنفة عن الانقياد للحق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اخوان العصبية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يعينون قومهم على الظلم</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في قلبه مثقال حبة من خردل من عصبية بعثه اللّه تعالى مع أعراب الجاهلية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تعصب عمّمه اللّه تعالى بعمامة من نار </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 xml:space="preserve">الكافي للكليني </w:t>
      </w:r>
      <w:r>
        <w:rPr>
          <w:rFonts w:eastAsia="Amiri" w:cs="Amiri" w:ascii="Amiri" w:hAnsi="Amiri"/>
          <w:color w:val="111111"/>
          <w:sz w:val="28"/>
          <w:szCs w:val="28"/>
          <w:lang w:bidi="ar-SA"/>
        </w:rPr>
        <w:t>2:308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أورده الصدوق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عصبه اللّه بعصابة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ثواب الأعمال و عقابها </w:t>
      </w:r>
      <w:r>
        <w:rPr>
          <w:rFonts w:eastAsia="Amiri" w:cs="Amiri" w:ascii="Amiri" w:hAnsi="Amiri"/>
          <w:color w:val="111111"/>
          <w:sz w:val="28"/>
          <w:szCs w:val="28"/>
          <w:lang w:bidi="ar-SA"/>
        </w:rPr>
        <w:t>2:263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فرسان الكبر و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جذيمة الأبرش لا ينادم أحدا ذهابا بنفسه و ينادم الفرقدين،فإذا شرب قدحا صبّ لهذا قدحا و لهذا قدحا </w:t>
      </w:r>
      <w:r>
        <w:rPr>
          <w:rStyle w:val="FootnoteAnchor"/>
          <w:rtl w:val="true"/>
        </w:rPr>
        <w:footnoteReference w:id="998"/>
      </w:r>
      <w:r>
        <w:rPr>
          <w:rFonts w:ascii="Amiri" w:hAnsi="Amiri" w:eastAsia="Amiri" w:cs="Amiri"/>
          <w:color w:val="111111"/>
          <w:sz w:val="28"/>
          <w:sz w:val="28"/>
          <w:szCs w:val="28"/>
          <w:rtl w:val="true"/>
          <w:lang w:bidi="ar-SA"/>
        </w:rPr>
        <w:t>،و كان عامر بن عامر مزّيقا يلبس كلّ يوم حلّتين و يمزّقهما غدا يكره أن يعود فيهما و يأنف أن يلبسهما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انقادت له الجامحة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يركب هواه فلا يمكن ردّه،و الأصل فيه الدّابّة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استحكمت الطماعيّة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بالتخيف 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كالطماعة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فنجمت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ظهرت و طلعت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السرّ الخفيّ إلى الأمر الجليّ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الخبر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قوم لوط أفضل قوم خلقهم اللّه تعالى فطلبهم إبليس الطّلب الشديد،و كانوا إذا خرجوا إلى العمل خرجوا بأجمعهم و كانوا إذا رجعوا خرب إبليس ما يعملون،فقال بعضهم 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نرصد هذا الذي يخرّب متاعنا،فرصدوه فإذا هو غلام أحسن ما يكون من الغلمان،فقالوا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الذي تخرّب متاعنا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فاجتمع رأيهم على أن يقتلوه،فبيّتوه عند رجل،فلمّا كان الليل صاح فقال</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أبي ينوّمني على بطنه،فنوّمه على بطنه فلم يزل يدلك الرجل حتى علمه أن يعمل بنفسه،فأوّلا عمله إبليس و الثانية عمله هو،ثم انسلّ ففر منهم فأصبحوا فجعل الرجل يخبرهم بما فعل الغلام و يعجبهم منه شيئا لا يعرفونه،فوضعوا أيديهم فيه حتى اكتفى الرجال بعضهم ببعض،ثم جعلوا يرصدون مارّ الطريق،ثم تركوا نساءهم و أقبلوا على الغلمان،فلمّا رأى إبليس </w:t>
      </w:r>
    </w:p>
    <w:p>
      <w:pPr>
        <w:pStyle w:val="BookText"/>
        <w:rPr/>
      </w:pPr>
      <w:r>
        <w:rPr>
          <w:rFonts w:ascii="Amiri" w:hAnsi="Amiri" w:eastAsia="Amiri" w:cs="Amiri"/>
          <w:color w:val="111111"/>
          <w:sz w:val="28"/>
          <w:sz w:val="28"/>
          <w:szCs w:val="28"/>
          <w:rtl w:val="true"/>
          <w:lang w:bidi="ar-SA"/>
        </w:rPr>
        <w:t>أنّه قد أحكم أمره في الرجال دار إلى النساء فصيّر نفسه امرأة ثم قال رجالكن يفعل بعضهم ببعض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رأينا ذلك و يعظهم لوط،فعلّمهنّ السحق حتى اكتفت النساء بالنساء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لوط لجبرئيل و ميكائيل و إسرافيل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 أمركم ربّي فيهم؟قال أمرنا أن نأخذهم بالسّحر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تأخذونهم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مَوْعِدَهُمُ الصُّبْحُ أَ لَيْسَ الصُّبْحُ بِقَرِيبٍ</w:t>
      </w:r>
      <w:r>
        <w:rPr>
          <w:rFonts w:eastAsia="Amiri" w:cs="Amiri" w:ascii="Amiri" w:hAnsi="Amiri"/>
          <w:color w:val="111111"/>
          <w:sz w:val="28"/>
          <w:szCs w:val="28"/>
          <w:rtl w:val="true"/>
          <w:lang w:bidi="ar-SA"/>
        </w:rPr>
        <w:t xml:space="preserve">»   </w:t>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 لنبيه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هِيَ مِنَ الظّالِمِينَ بِبَعِيدٍ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ظلمة امتك إن عملوا ما عمل قوم لوط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اللّواط ما دون الدبر،و الدبر هو الكفر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استفحل سلطانه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السّلام،أن إبليس يقول لجنوده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استمكنت من ابن آدم في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استكثر عمله و نسي ذنبه و دخله العجب،لم أبال بما عمل فإنّه غير مقبول منه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انقادت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بجنوده نحوكم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 عليه السّلام أنّ إبليس إنّما يبثّ جنود ليله من حين تغيب الشمس إلى مغيب الشفق،و يبث جنود نهاره من حين يطلع الفجر إلى مطلع الشمس،و كان النبي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أكثروا ذكر اللّه تعالى في هاتين الساعتين،و تعوّذوا باللّه تعالى من شر إبليس و جنوده،و عوّذوا </w:t>
      </w:r>
    </w:p>
    <w:p>
      <w:pPr>
        <w:pStyle w:val="BookText"/>
        <w:rPr/>
      </w:pPr>
      <w:r>
        <w:rPr>
          <w:rFonts w:ascii="Amiri" w:hAnsi="Amiri" w:eastAsia="Amiri" w:cs="Amiri"/>
          <w:color w:val="111111"/>
          <w:sz w:val="28"/>
          <w:sz w:val="28"/>
          <w:szCs w:val="28"/>
          <w:rtl w:val="true"/>
          <w:lang w:bidi="ar-SA"/>
        </w:rPr>
        <w:t xml:space="preserve">صغاركم في هاتين الساعتين فإنّهما ساعتا غفلة </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فأقحموكم و لجأت 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أدخلوكم قهرا كإدخال الراكب مركوبه مداخل الذلّة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أحلّوكم ورطات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أنزلوكم مهالك مؤدّية إلى القتل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أوطأوكم إثخان الجراحة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إكثارها،قال ابن أبي الحديد يعني جعلوكم واطئين لذلك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يعني جعلوكم موطئين للإثخان كما في قولك أوطأته دابتي، فالدابة واطئة و الخصم موطوء،و كون الإثخان واطئا لهم استعارة من قبيل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 عَلَيْهِمْ رَبُّكَ سَوْطَ عَذابٍ</w:t>
      </w:r>
      <w:r>
        <w:rPr>
          <w:rFonts w:eastAsia="Amiri" w:cs="Amiri" w:ascii="Amiri" w:hAnsi="Amiri"/>
          <w:color w:val="111111"/>
          <w:sz w:val="28"/>
          <w:szCs w:val="28"/>
          <w:rtl w:val="true"/>
          <w:lang w:bidi="ar-SA"/>
        </w:rPr>
        <w:t xml:space="preserve">»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ان على قول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معنى للكلام،فإذا كانوا واطئين للإثخان أيّ نقص في ذلك حتى يكون من قبيل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فأقحموكم و لجأت الذل و أحلّوكم و رطات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هذا،و أغرب الخوئي </w:t>
      </w:r>
      <w:r>
        <w:rPr>
          <w:rStyle w:val="FootnoteAnchor"/>
          <w:rtl w:val="true"/>
        </w:rPr>
        <w:footnoteReference w:id="100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لأوطئوكم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قولك أعطيت درهما زيدا أي جعلوا اثخان الجراحة واطئا لهم،لا أنّه جعلهم واطئين له على أنّه مفعول ثان كما توهّم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لا ريب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مفعول أول و أنّ المعنى عليه جعل الاثخان واطئا لهم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الوطو يهمز و لا يهمز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وطئت</w:t>
      </w:r>
      <w:r>
        <w:rPr>
          <w:rFonts w:eastAsia="Amiri" w:cs="Amiri" w:ascii="Amiri" w:hAnsi="Amiri"/>
          <w:color w:val="111111"/>
          <w:sz w:val="28"/>
          <w:szCs w:val="28"/>
          <w:rtl w:val="true"/>
          <w:lang w:bidi="ar-SA"/>
        </w:rPr>
        <w:t xml:space="preserve">»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طعنا في عيونكم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يعمونكم لأن الطعن في العين يوجب عماها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حزّا في حلوقكم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حزّ الحلق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قطعه يوجب الهلاك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دقّا لمناخركم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انوفكم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قصدا لمقاتلكم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الإنسان المواضع التي إذا أصيبت قتلته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سوقا لخزائم القهر إلى النّار المعدّة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الخزامة حلقة من شعر تجعل في وترة أنف البعير يشدّ بها الزمام،و يقال لكل مثقوب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مخزوم </w:t>
      </w:r>
      <w:r>
        <w:rPr>
          <w:rStyle w:val="FootnoteAnchor"/>
          <w:rtl w:val="true"/>
        </w:rPr>
        <w:footnoteReference w:id="1008"/>
      </w:r>
    </w:p>
    <w:p>
      <w:pPr>
        <w:pStyle w:val="BookText"/>
        <w:rPr/>
      </w:pPr>
      <w:r>
        <w:rPr>
          <w:rFonts w:ascii="Amiri" w:hAnsi="Amiri" w:eastAsia="Amiri" w:cs="Amiri"/>
          <w:color w:val="111111"/>
          <w:sz w:val="28"/>
          <w:sz w:val="28"/>
          <w:szCs w:val="28"/>
          <w:rtl w:val="true"/>
          <w:lang w:bidi="ar-SA"/>
        </w:rPr>
        <w:t xml:space="preserve">الصحاح للجوهري </w:t>
      </w:r>
      <w:r>
        <w:rPr>
          <w:rFonts w:eastAsia="Amiri" w:cs="Amiri" w:ascii="Amiri" w:hAnsi="Amiri"/>
          <w:color w:val="111111"/>
          <w:sz w:val="28"/>
          <w:szCs w:val="28"/>
          <w:lang w:bidi="ar-SA"/>
        </w:rPr>
        <w:t>15:1911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الكتاب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الخزامة،برة في أنف الناقة يشدّ فيها الزّمام </w:t>
      </w:r>
      <w:r>
        <w:rPr>
          <w:rFonts w:eastAsia="Amiri" w:cs="Amiri" w:ascii="Amiri" w:hAnsi="Amiri"/>
          <w:color w:val="111111"/>
          <w:sz w:val="28"/>
          <w:szCs w:val="28"/>
          <w:lang w:bidi="ar-SA"/>
        </w:rPr>
        <w:t>4:212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 نسبته عليه السّلام الطعن إلى العيون،و الحزّ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الحلوق،و الدقّ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الصدم الشديد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المناخر من صناعة الخطابة التي علّمها اللّه تعالى إيّاه بلا تعليم،و تعلّمها الناس كلّهم بعده منه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طعنا و حزّا و دقّا و قصدا و سوقا مفعول مطلق و العامل فيها محذوف، و من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أوطأوكم لاثخان الجراحة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يجعلها مفعولا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ينبغي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قصدا و سوقا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خالصين للمصدرية،لأنّه يبعد أن يكون مفعولا به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الخوئي يجوز جعل الخمسة مفعولا مطلقا،و أن يكون طعنا و حزّا و دقّا بدلا من اثخان و قصدا و سوقا مفعولا مطلقا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على كلّ منهما أنّ التفريق بين الخمسة غلط لأن الكلّ على سياق واحد،و على الأول انّه لا معنى لجعلها مفعولا بها لاوطأوكم،فأي معنى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أوطأكم طعنا في عيونكم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الثاني أيضا ذلك بجعل الثلاثة بدلا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اثخان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إنّه لم يتعيّن كونها مفعولات مطلقات،فيحتمل كونها تميّزات أو حالات على كون المصدر بمعنى اسم الفاعل أو مفعولا لها لأوطئوكم و أحلّوكم و أقحموكم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 أعظم في دينكم جرحا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من الأفعال الناقصة،و اسمه ضمير إبليس،و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خبره و هو اسم تفضيل كالمعطوف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قوله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أن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كمعطوفه حالا مغنيا عن الخبر كقولهم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أخطب ما يكون الأمير إذا كان قائما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الأقرب معنى،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أَضَلَّ مِنْكُمْ جِبِلاًّ كَثِيراً أَ فَلَمْ تَكُونُوا تَعْقِلُونَ</w:t>
      </w:r>
      <w:r>
        <w:rPr>
          <w:rFonts w:eastAsia="Amiri" w:cs="Amiri" w:ascii="Amiri" w:hAnsi="Amiri"/>
          <w:color w:val="111111"/>
          <w:sz w:val="28"/>
          <w:szCs w:val="28"/>
          <w:rtl w:val="true"/>
          <w:lang w:bidi="ar-SA"/>
        </w:rPr>
        <w:t xml:space="preserve">»   </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أورى في دنياكم قدحا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أوقد فيها نارا،و إحراق إبليس لدنياهم فضلا عن دينهم لأنّ من يتعرّض بلا سبب للمعارضة مع الناس و يتبع العصبيات لا بدّ أن يصرف أمواله بلا فائدة و لا يفرغ لتحصيل عائدة فتصير دنياه أيضا بائدة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قيل هل يفسد إبليس أمر الدنيا كالدين </w:t>
      </w:r>
      <w:r>
        <w:rPr>
          <w:rStyle w:val="FootnoteAnchor"/>
          <w:rtl w:val="true"/>
        </w:rPr>
        <w:footnoteReference w:id="1012"/>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نعم،ألا ترى إذا أغرى السارق بالسرقة أفسد حال السارق من جهة الدين و المسروق من جهة الدنيا،و كذلك القول في الغصب و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كما ترى،فإنّه عليه السّلام خاطب المطيعين لإبليس بإفساده لدنياهم، و المسروق منه و المغصوب منه و المقتول يمكن أن يكون من الأنبياء و الأولياء ليس لابليس عليهم سبيل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باسم التفضيل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أورى</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أصبحتم لهم مناصبين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ناصبته الحرب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عليهم متألّبين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كان إبليس أفسد لدنياهم ممّن كانوا يحاربونهم لأنّهم لم تكن لم عداوة ثابتة بل عصبية و جهالة،فقالوا في سبب خطبته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آخر خلافته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تضعضع أمر حكومته عليه السّلام أخيرا بالخوارج و غارات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حال الغوغاء و العامة عند ضعف الدول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الرجل من قبيلته فيمرّ بقبيلة اخرى فينادي باسم قبيلته عاليا قصدا لإثارة الشرّ فيتألب عليه فتيان الحيّ الذي مرّ عليهم </w:t>
      </w:r>
      <w:r>
        <w:rPr>
          <w:rStyle w:val="FootnoteAnchor"/>
          <w:rtl w:val="true"/>
        </w:rPr>
        <w:footnoteReference w:id="1013"/>
      </w:r>
    </w:p>
    <w:p>
      <w:pPr>
        <w:pStyle w:val="BookText"/>
        <w:rPr/>
      </w:pPr>
      <w:r>
        <w:rPr>
          <w:rFonts w:ascii="Amiri" w:hAnsi="Amiri" w:eastAsia="Amiri" w:cs="Amiri"/>
          <w:color w:val="111111"/>
          <w:sz w:val="28"/>
          <w:sz w:val="28"/>
          <w:szCs w:val="28"/>
          <w:rtl w:val="true"/>
          <w:lang w:bidi="ar-SA"/>
        </w:rPr>
        <w:t xml:space="preserve">انظر مروج الذهب للمسعودي فقد ذكر وصفا لهذه الظاهرة </w:t>
      </w:r>
      <w:r>
        <w:rPr>
          <w:rFonts w:eastAsia="Amiri" w:cs="Amiri" w:ascii="Amiri" w:hAnsi="Amiri"/>
          <w:color w:val="111111"/>
          <w:sz w:val="28"/>
          <w:szCs w:val="28"/>
          <w:lang w:bidi="ar-SA"/>
        </w:rPr>
        <w:t>2:418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فاجعلوا عليه 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بأسكم و شدتكم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جدكم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سعيكم و اجتهادكم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لقد فخر على أصلكم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مات آدم شمت به إبليس و قابيل فاجتمعا في الأرض فجعلا المعارف و الملاهي شماتة بآدم،فكل ما كان في الأرض من هذا الضرب الذي يتلذذ به الناس فإنّما هو من ذاك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وقع في حسبكم و دفع في نسبكم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الحسب مأخوذ من الحساب و هو عدّ المناقب،لأنّهم كانوا إذا تفاخروا حسب كلّ واحد مناقبه و مناقب آبائه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السّكّيت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الحسب و الكرم يكونان في الرجل و ان لم تكن له آباء شرف،و الشرف و المجد لا يكونان إلاّ بالآباء </w:t>
      </w:r>
      <w:r>
        <w:rPr>
          <w:rStyle w:val="FootnoteAnchor"/>
          <w:rtl w:val="true"/>
        </w:rPr>
        <w:footnoteReference w:id="10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يشهد له قول الشاعر</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كان ذا نسب كريم و لم يكن له  حسب كان اللئيم المذمما </w:t>
      </w:r>
    </w:p>
    <w:p>
      <w:pPr>
        <w:pStyle w:val="BookText"/>
        <w:rPr/>
      </w:pPr>
      <w:r>
        <w:rPr>
          <w:rFonts w:ascii="Amiri" w:hAnsi="Amiri" w:eastAsia="Amiri" w:cs="Amiri"/>
          <w:color w:val="111111"/>
          <w:sz w:val="28"/>
          <w:sz w:val="28"/>
          <w:szCs w:val="28"/>
          <w:rtl w:val="true"/>
          <w:lang w:bidi="ar-SA"/>
        </w:rPr>
        <w:t>ففرّق بين الحسب و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ما مَنَعَكَ أَلاّ تَسْجُدَ إِذْ أَمَرْتُكَ قالَ أَنَا خَيْرٌ مِنْهُ خَلَقْتَنِي مِنْ نارٍ وَ خَلَقْتَهُ مِنْ طِينٍ</w:t>
      </w:r>
      <w:r>
        <w:rPr>
          <w:rFonts w:eastAsia="Amiri" w:cs="Amiri" w:ascii="Amiri" w:hAnsi="Amiri"/>
          <w:color w:val="111111"/>
          <w:sz w:val="28"/>
          <w:szCs w:val="28"/>
          <w:rtl w:val="true"/>
          <w:lang w:bidi="ar-SA"/>
        </w:rPr>
        <w:t xml:space="preserve">»   </w:t>
      </w:r>
      <w:r>
        <w:rPr>
          <w:rStyle w:val="FootnoteAnchor"/>
          <w:rtl w:val="true"/>
        </w:rPr>
        <w:footnoteReference w:id="1017"/>
      </w:r>
    </w:p>
    <w:p>
      <w:pPr>
        <w:pStyle w:val="BookText"/>
        <w:rPr/>
      </w:pP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أجلب بخيله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أَغْوَيْتَنِي لَأَقْعُدَنَّ لَهُمْ صِراطَكَ الْمُسْتَقِيمَ ثُمَّ لَآتِيَنَّهُمْ مِنْ بَيْنِ أَيْدِيهِمْ وَ مِنْ خَلْفِهِمْ وَ عَنْ أَيْمانِهِمْ وَ عَنْ شَمائِلِهِمْ وَ لا تَجِدُ أَكْثَرَهُمْ شاكِرِينَ</w:t>
      </w:r>
      <w:r>
        <w:rPr>
          <w:rFonts w:eastAsia="Amiri" w:cs="Amiri" w:ascii="Amiri" w:hAnsi="Amiri"/>
          <w:color w:val="111111"/>
          <w:sz w:val="28"/>
          <w:szCs w:val="28"/>
          <w:rtl w:val="true"/>
          <w:lang w:bidi="ar-SA"/>
        </w:rPr>
        <w:t xml:space="preserve">»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شقيق البلخي </w:t>
      </w:r>
      <w:r>
        <w:rPr>
          <w:rStyle w:val="FootnoteAnchor"/>
          <w:rtl w:val="true"/>
        </w:rPr>
        <w:footnoteReference w:id="10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صباح إلاّ قعد لي الشيطان على أربعة مراصد من بين يديّ و من خلفي و عن يميني و عن شمالي،أمّا من بين يديّ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تخف فإنّ اللّه غفور رحيم فأقرأ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لَغَفّارٌ لِمَنْ تابَ وَ آمَنَ وَ عَمِلَ صالِحاً ثُمَّ اهْتَدى</w:t>
      </w:r>
      <w:r>
        <w:rPr>
          <w:rFonts w:eastAsia="Amiri" w:cs="Amiri" w:ascii="Amiri" w:hAnsi="Amiri"/>
          <w:color w:val="111111"/>
          <w:sz w:val="28"/>
          <w:szCs w:val="28"/>
          <w:rtl w:val="true"/>
          <w:lang w:bidi="ar-SA"/>
        </w:rPr>
        <w:t xml:space="preserve">»  </w:t>
      </w:r>
      <w:r>
        <w:rPr>
          <w:rStyle w:val="FootnoteAnchor"/>
          <w:rtl w:val="true"/>
        </w:rPr>
        <w:footnoteReference w:id="1020"/>
      </w:r>
      <w:r>
        <w:rPr>
          <w:rFonts w:ascii="Amiri" w:hAnsi="Amiri" w:eastAsia="Amiri" w:cs="Amiri"/>
          <w:color w:val="111111"/>
          <w:sz w:val="28"/>
          <w:sz w:val="28"/>
          <w:szCs w:val="28"/>
          <w:rtl w:val="true"/>
          <w:lang w:bidi="ar-SA"/>
        </w:rPr>
        <w:t xml:space="preserve">،و أمّا من خلفي فيخوّفني الضّيعة على مخلفي فأقرأ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 دَابَّةٍ فِي الْأَرْضِ إِلاّ عَلَى اللّهِ رِزْقُها</w:t>
      </w:r>
      <w:r>
        <w:rPr>
          <w:rFonts w:eastAsia="Amiri" w:cs="Amiri" w:ascii="Amiri" w:hAnsi="Amiri"/>
          <w:color w:val="111111"/>
          <w:sz w:val="28"/>
          <w:szCs w:val="28"/>
          <w:rtl w:val="true"/>
          <w:lang w:bidi="ar-SA"/>
        </w:rPr>
        <w:t xml:space="preserve">»  </w:t>
      </w:r>
      <w:r>
        <w:rPr>
          <w:rStyle w:val="FootnoteAnchor"/>
          <w:rtl w:val="true"/>
        </w:rPr>
        <w:footnoteReference w:id="1021"/>
      </w:r>
      <w:r>
        <w:rPr>
          <w:rFonts w:ascii="Amiri" w:hAnsi="Amiri" w:eastAsia="Amiri" w:cs="Amiri"/>
          <w:color w:val="111111"/>
          <w:sz w:val="28"/>
          <w:sz w:val="28"/>
          <w:szCs w:val="28"/>
          <w:rtl w:val="true"/>
          <w:lang w:bidi="ar-SA"/>
        </w:rPr>
        <w:t xml:space="preserve">،و اما من قبل يميني فيأتيني من جهة الثناء فأقرأ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الْعاقِبَةُ لِلْمُتَّقِينَ</w:t>
      </w:r>
      <w:r>
        <w:rPr>
          <w:rFonts w:eastAsia="Amiri" w:cs="Amiri" w:ascii="Amiri" w:hAnsi="Amiri"/>
          <w:color w:val="111111"/>
          <w:sz w:val="28"/>
          <w:szCs w:val="28"/>
          <w:rtl w:val="true"/>
          <w:lang w:bidi="ar-SA"/>
        </w:rPr>
        <w:t xml:space="preserve">»  </w:t>
      </w:r>
      <w:r>
        <w:rPr>
          <w:rStyle w:val="FootnoteAnchor"/>
          <w:rtl w:val="true"/>
        </w:rPr>
        <w:footnoteReference w:id="1022"/>
      </w:r>
      <w:r>
        <w:rPr>
          <w:rFonts w:ascii="Amiri" w:hAnsi="Amiri" w:eastAsia="Amiri" w:cs="Amiri"/>
          <w:color w:val="111111"/>
          <w:sz w:val="28"/>
          <w:sz w:val="28"/>
          <w:szCs w:val="28"/>
          <w:rtl w:val="true"/>
          <w:lang w:bidi="ar-SA"/>
        </w:rPr>
        <w:t xml:space="preserve">،و أمّا من قبل شمالي فيأتيني من قبل الشهوات فأقرأ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حِيلَ بَيْنَهُمْ وَ بَيْنَ ما يَشْتَهُونَ</w:t>
      </w:r>
      <w:r>
        <w:rPr>
          <w:rFonts w:eastAsia="Amiri" w:cs="Amiri" w:ascii="Amiri" w:hAnsi="Amiri"/>
          <w:color w:val="111111"/>
          <w:sz w:val="28"/>
          <w:szCs w:val="28"/>
          <w:rtl w:val="true"/>
          <w:lang w:bidi="ar-SA"/>
        </w:rPr>
        <w:t xml:space="preserve">»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يقتنصونكم بكلّ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يصيدونكم</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إبليس ظهر ليحيى عليه السّلام و إذا </w:t>
      </w:r>
    </w:p>
    <w:p>
      <w:pPr>
        <w:pStyle w:val="BookText"/>
        <w:rPr/>
      </w:pPr>
      <w:r>
        <w:rPr>
          <w:rFonts w:ascii="Amiri" w:hAnsi="Amiri" w:eastAsia="Amiri" w:cs="Amiri"/>
          <w:color w:val="111111"/>
          <w:sz w:val="28"/>
          <w:sz w:val="28"/>
          <w:szCs w:val="28"/>
          <w:rtl w:val="true"/>
          <w:lang w:bidi="ar-SA"/>
        </w:rPr>
        <w:t>عليه معاليق من كلّ شيء،فقال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الشهوات التي أصبتها من ابن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لي منها شيء؟فقال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شبعت فثقلت عن الصلاة و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عليّ ألاّ أملأ بطني من طعام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عليّ ألاّ أنصح مسلما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على جعفر و آل جعفر ألاّ يملئوا بطونهم من طعام أبدا،و للّه على جعفر و آل جعفر ألا يعملوا للدنيا أبدا </w:t>
      </w:r>
      <w:r>
        <w:rPr>
          <w:rStyle w:val="FootnoteAnchor"/>
          <w:rtl w:val="true"/>
        </w:rPr>
        <w:footnoteReference w:id="1024"/>
      </w:r>
    </w:p>
    <w:p>
      <w:pPr>
        <w:pStyle w:val="BookText"/>
        <w:rPr/>
      </w:pPr>
      <w:r>
        <w:rPr>
          <w:rFonts w:ascii="Amiri" w:hAnsi="Amiri" w:eastAsia="Amiri" w:cs="Amiri"/>
          <w:color w:val="111111"/>
          <w:sz w:val="28"/>
          <w:sz w:val="28"/>
          <w:szCs w:val="28"/>
          <w:rtl w:val="true"/>
          <w:lang w:bidi="ar-SA"/>
        </w:rPr>
        <w:t>البرقي في المحاسن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أورده الطبرسي من حديث سليمان بن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يضربون منكم بكل 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أطراف الأصابع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لَأَتَّخِذَنَّ مِنْ عِبادِكَ نَصِيباً مَفْرُوضاً وَ لَأُضِلَّنَّهُمْ وَ لَأُمَنِّيَنَّهُمْ وَ لَآمُرَنَّهُمْ فَلَيُبَتِّكُنَّ آذانَ الْأَنْعامِ وَ لَآمُرَنَّهُمْ فَلَيُغَيِّرُنَّ خَلْقَ اللّهِ وَ مَنْ يَتَّخِذِ الشَّيْطانَ وَلِيًّا مِنْ دُونِ اللّهِ فَقَدْ خَسِرَ خُسْراناً مُبِيناً </w:t>
      </w:r>
      <w:r>
        <w:rPr>
          <w:rFonts w:eastAsia="Amiri" w:cs="Amiri" w:ascii="Amiri" w:hAnsi="Amiri"/>
          <w:color w:val="111111"/>
          <w:sz w:val="28"/>
          <w:szCs w:val="28"/>
          <w:rtl w:val="true"/>
          <w:lang w:bidi="ar-SA"/>
        </w:rPr>
        <w:t xml:space="preserve">»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تمتنعون بحيلة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إِنَّهُمْ لَيَصُدُّونَهُمْ عَنِ السَّبِيلِ وَ يَحْسَبُونَ أَنَّهُمْ مُهْتَدُونَ</w:t>
      </w:r>
      <w:r>
        <w:rPr>
          <w:rFonts w:eastAsia="Amiri" w:cs="Amiri" w:ascii="Amiri" w:hAnsi="Amiri"/>
          <w:color w:val="111111"/>
          <w:sz w:val="28"/>
          <w:szCs w:val="28"/>
          <w:rtl w:val="true"/>
          <w:lang w:bidi="ar-SA"/>
        </w:rPr>
        <w:t xml:space="preserve">»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تدفعون بعزيمة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لِي عَلَيْكُمْ مِنْ سُلْطانٍ إِلاّ أَنْ دَعَوْتُكُمْ فَاسْتَجَبْتُمْ لِي</w:t>
      </w:r>
      <w:r>
        <w:rPr>
          <w:rFonts w:eastAsia="Amiri" w:cs="Amiri" w:ascii="Amiri" w:hAnsi="Amiri"/>
          <w:color w:val="111111"/>
          <w:sz w:val="28"/>
          <w:szCs w:val="28"/>
          <w:rtl w:val="true"/>
          <w:lang w:bidi="ar-SA"/>
        </w:rPr>
        <w:t xml:space="preserve">»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حومة 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حلقة 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الحلقة بالتسكين و عن أبي عمرو ابن العلا بالتحريك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عرصة 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بقعة بين الدور واسعة ليس فيها بناء عرصة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جولة 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الحومة و الحلقة و العرصة و الجولة ألفاظ </w:t>
      </w:r>
    </w:p>
    <w:p>
      <w:pPr>
        <w:pStyle w:val="BookText"/>
        <w:rPr/>
      </w:pPr>
      <w:r>
        <w:rPr>
          <w:rFonts w:ascii="Amiri" w:hAnsi="Amiri" w:eastAsia="Amiri" w:cs="Amiri"/>
          <w:color w:val="111111"/>
          <w:sz w:val="28"/>
          <w:sz w:val="28"/>
          <w:szCs w:val="28"/>
          <w:rtl w:val="true"/>
          <w:lang w:bidi="ar-SA"/>
        </w:rPr>
        <w:t xml:space="preserve">كنى بها عن الدّنيا إذ كانت محل ذلّهم و الضيق عليهم و عرصة موتهم و مظنة بلائهم،تبعه الخوئي </w:t>
      </w:r>
      <w:r>
        <w:rPr>
          <w:rStyle w:val="FootnoteAnchor"/>
          <w:rtl w:val="true"/>
        </w:rPr>
        <w:footnoteReference w:id="1029"/>
      </w:r>
    </w:p>
    <w:p>
      <w:pPr>
        <w:pStyle w:val="BookText"/>
        <w:rPr/>
      </w:pPr>
      <w:r>
        <w:rPr>
          <w:rFonts w:ascii="Amiri" w:hAnsi="Amiri" w:eastAsia="Amiri" w:cs="Amiri"/>
          <w:color w:val="111111"/>
          <w:sz w:val="28"/>
          <w:sz w:val="28"/>
          <w:szCs w:val="28"/>
          <w:rtl w:val="true"/>
          <w:lang w:bidi="ar-SA"/>
        </w:rPr>
        <w:t xml:space="preserve">شرح ابن ميثم </w:t>
      </w:r>
      <w:r>
        <w:rPr>
          <w:rFonts w:eastAsia="Amiri" w:cs="Amiri" w:ascii="Amiri" w:hAnsi="Amiri"/>
          <w:color w:val="111111"/>
          <w:sz w:val="28"/>
          <w:szCs w:val="28"/>
          <w:lang w:bidi="ar-SA"/>
        </w:rPr>
        <w:t>4:255</w:t>
      </w:r>
      <w:r>
        <w:rPr>
          <w:rFonts w:ascii="Amiri" w:hAnsi="Amiri" w:eastAsia="Amiri" w:cs="Amiri"/>
          <w:color w:val="111111"/>
          <w:sz w:val="28"/>
          <w:sz w:val="28"/>
          <w:szCs w:val="28"/>
          <w:rtl w:val="true"/>
          <w:lang w:bidi="ar-SA"/>
        </w:rPr>
        <w:t xml:space="preserve">،شرح الخوئي </w:t>
      </w:r>
      <w:r>
        <w:rPr>
          <w:rFonts w:eastAsia="Amiri" w:cs="Amiri" w:ascii="Amiri" w:hAnsi="Amiri"/>
          <w:color w:val="111111"/>
          <w:sz w:val="28"/>
          <w:szCs w:val="28"/>
          <w:lang w:bidi="ar-SA"/>
        </w:rPr>
        <w:t>11:291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لا ربط لها بالدّنيا،و إنّما هي من تتمّة ذكر حملة إبليس عليهم، و المراد بها أنّ العدوّ إذا كان في غاية القوة و كمال العدة و الشخص في منتهى قلّة الحيلة كيف يكون حاله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فأطفئوا ما كمن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قلوبكم من نيران العصبية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النيران جمع للنار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الغضب جمرة من الشيطان توقد في قلب ابن آدم،و إنّ أحدكم إذا غضب احمرّت عيناه و انتفخت أوداجه و دخل الشيطان فيه،فإذا خاف أحدكم ذلك من نفسه فليلزم الأرض،فإنّ رجس الشيطان يذهب عنه عند ذلك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أحقاد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آله من كان في قلبه مثقال حبة خردل من الكبر بعثه اللّه تعالى يوم القيامة مع أعراب الجاهلية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تلك الحميّة تكون في المسلم من خطرات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يجب أن يكون كما قال نهار بن توسعة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 الإسلام لا أب لي سواه  إذا افتخروا بقيس أو تميم </w:t>
      </w:r>
      <w:r>
        <w:rPr>
          <w:rStyle w:val="FootnoteAnchor"/>
          <w:rtl w:val="true"/>
        </w:rPr>
        <w:footnoteReference w:id="1032"/>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الحميّة للكافر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جَعَلَ الَّذِينَ كَفَرُوا فِي قُلُوبِهِمُ الْحَمِيَّةَ حَمِيَّةَ الْجاهِلِيَّةِ</w:t>
      </w:r>
      <w:r>
        <w:rPr>
          <w:rFonts w:eastAsia="Amiri" w:cs="Amiri" w:ascii="Amiri" w:hAnsi="Amiri"/>
          <w:color w:val="111111"/>
          <w:sz w:val="28"/>
          <w:szCs w:val="28"/>
          <w:rtl w:val="true"/>
          <w:lang w:bidi="ar-SA"/>
        </w:rPr>
        <w:t xml:space="preserve">»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نخواته و نزعاته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افساداته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نزغ به الشيطان بين أهل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أول مصر نزع الشيطان بينهم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سعد بن أبي وقّاص استقرض من عبد اللّه بن مسعود من بيت المال مالا فأقرضه،فلمّا تقاضاه لم يتيسّر عليه،فارتفع بينهما الكلام حتى استعان ابن مسعود بأناس من الناس على استخراج المال و استعان سعد بأناس من الناس على استنظاره،فافترقوا و بعضهم يلوم بعضا يلوم هؤلاء سعدا و هؤلاء عبد اللّه </w:t>
      </w:r>
      <w:r>
        <w:rPr>
          <w:rStyle w:val="FootnoteAnchor"/>
          <w:rtl w:val="true"/>
        </w:rPr>
        <w:footnoteReference w:id="1034"/>
      </w:r>
    </w:p>
    <w:p>
      <w:pPr>
        <w:pStyle w:val="BookText"/>
        <w:rPr/>
      </w:pPr>
      <w:r>
        <w:rPr>
          <w:rFonts w:ascii="Amiri" w:hAnsi="Amiri" w:eastAsia="Amiri" w:cs="Amiri"/>
          <w:color w:val="111111"/>
          <w:sz w:val="28"/>
          <w:sz w:val="28"/>
          <w:szCs w:val="28"/>
          <w:rtl w:val="true"/>
          <w:lang w:bidi="ar-SA"/>
        </w:rPr>
        <w:t xml:space="preserve">تاريخ الأمم و الملوك للطبري </w:t>
      </w:r>
      <w:r>
        <w:rPr>
          <w:rFonts w:eastAsia="Amiri" w:cs="Amiri" w:ascii="Amiri" w:hAnsi="Amiri"/>
          <w:color w:val="111111"/>
          <w:sz w:val="28"/>
          <w:szCs w:val="28"/>
          <w:lang w:bidi="ar-SA"/>
        </w:rPr>
        <w:t>2:595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نفثاته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نفث في العقدة عند الرقي و هو البصاق اليسير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اعتمدوا وضع التذلل على رؤوسكم و القاء التعزز تحت أقدامكم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في السماء ملكين موكلين بالعباد،فمن تواضع للّه رفعاه و من تكبّر وضعاه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خلع التكبر من أعناقكم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النجاشي أرسل إلى جعفر بن أبي طالب و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لمّا كانوا بالحبشة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بيت له جالس على التراب و عليه خلقان الثياب،فأشفقوا منه حين رأوه على تلك الحال،فلمّا رأى ما بهم و تغيّر وجوههم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نصر محمّدا و أقرّ عينه،ألا ابشّركم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جاءني الساعة عين من عيوني من نحو أرضكم فأخبرني أنّ اللّه تعالى نصر محمدا صلّى اللّه عليه و آله و أهلك عدوّه و أسر فلان و فلان و فلان التقوا بواد يقال له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الأراك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لكأنّي أنظر إليه حيث كنت أرعى لسيدي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رجل من بني ضمرة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الملك فلم </w:t>
      </w:r>
    </w:p>
    <w:p>
      <w:pPr>
        <w:pStyle w:val="BookText"/>
        <w:rPr/>
      </w:pPr>
      <w:r>
        <w:rPr>
          <w:rFonts w:ascii="Amiri" w:hAnsi="Amiri" w:eastAsia="Amiri" w:cs="Amiri"/>
          <w:color w:val="111111"/>
          <w:sz w:val="28"/>
          <w:sz w:val="28"/>
          <w:szCs w:val="28"/>
          <w:rtl w:val="true"/>
          <w:lang w:bidi="ar-SA"/>
        </w:rPr>
        <w:t>أراك جالسا على التراب و عليك هذه الخلقان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نجد فيما أنزل اللّه على عيسى عليه السّلام ان من حق اللّه على عباده أن يحدثوا له تواضعا عند ما يحدث لهم من نعمة،فلمّا أحدث اللّه لي نعمة بمحمّد أحدثت للّه هذا التواضع، فلمّا بلغ النبي صلّى اللّه عليه و آله قوله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التواضع يزيد صاحبه رفعة،فتواضعوا يرفعكم اللّه </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2:121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علي بن إبراهيم عن مسعدة بن صدقة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اتخذوا التواضع مسلحة بينكم و بين عدوّكم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المسلحة كالثغر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أدنى مسالح فارس إلى العرب العذيب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له من كلّ امة جنودا و أعوانا و رجلا و فرسانا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 رداء اللّه،فمن نازعه تعالى رداءه لم يزده تعالى إلاّ سفالا، و إن النبي صلّى اللّه عليه و آله مرّ في بعض طرق المدينة و سوداء تلقط السرقين فقيل لها تنحّي عن طريق النبي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الطريق لمعرض فهمّ بعض القوم أن يتناولوها فقال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دعوها فإنّها جبارة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أن قال عليه السّلام بعد ذكر قابيل و كبره على أخيه و حسده له و قد مرّ في فصل آدم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قد أمعنتم في 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ان إبليس يقول لجنوده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ألقوا بينهم الحسد و البغي فإنّهما يعدلان عن اللّه تعالى الشرك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النبي صلّى اللّه عليه و آله،إنّ أعجل الشرّ عقوبة،البغي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 الإمعان التباعد في العدو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أفسدتم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أبغض الأشياء عنده تعالى،حكى تعالى عن شعيب لقومه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تُفْسِدُوا فِي الْأَرْضِ بَعْدَ إِصْلاحِها ذلِكُمْ خَيْرٌ لَكُمْ إِنْ كُنْتُمْ مُؤْمِنِينَ</w:t>
      </w:r>
      <w:r>
        <w:rPr>
          <w:rFonts w:eastAsia="Amiri" w:cs="Amiri" w:ascii="Amiri" w:hAnsi="Amiri"/>
          <w:color w:val="111111"/>
          <w:sz w:val="28"/>
          <w:szCs w:val="28"/>
          <w:rtl w:val="true"/>
          <w:lang w:bidi="ar-SA"/>
        </w:rPr>
        <w:t xml:space="preserve">»   </w:t>
      </w:r>
      <w:r>
        <w:rPr>
          <w:rStyle w:val="FootnoteAnchor"/>
          <w:rtl w:val="true"/>
        </w:rPr>
        <w:footnoteReference w:id="1042"/>
      </w:r>
    </w:p>
    <w:p>
      <w:pPr>
        <w:pStyle w:val="BookText"/>
        <w:rPr/>
      </w:pP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عَسَيْتُمْ إِنْ تَوَلَّيْتُمْ أَنْ تُفْسِدُوا فِي الْأَرْضِ وَ تُقَطِّعُوا أَرْحامَكُمْ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تُفْسِدُوا فِي الْأَرْضِ بَعْدَ إِصْلاحِها وَ ادْعُوهُ خَوْفاً وَ طَمَعاً إِنَّ رَحْمَتَ اللّهِ قَرِيبٌ مِنَ الْمُحْسِنِينَ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مصارحة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مواجهة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بالمناصبة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 الحرب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مبارزة للمؤمنين بالمحاربة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اللّه تعالى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ليأذن بحرب منّي من أذلّ عبدي المؤمن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خلق المؤمنين من نور عظمته و جلال كرامته،فمن طعن عليهم أو ردّ عليهم فقد ردّ على اللّه في عرشه و ليس من اللّه في شيء إنّما هو شرك الشيطان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صلّى اللّه عليه و آله سباب المؤمن فسوق و قتاله كفر و أكل لحمه معصية اللّه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اللّه في كبر الحمية و فخر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المساور بن هند</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سرّني أنّ امّي من بني أسد  و أنّ ربّي ينجّيني من النار </w:t>
      </w:r>
      <w:r>
        <w:rPr>
          <w:rStyle w:val="FootnoteAnchor"/>
          <w:rtl w:val="true"/>
        </w:rPr>
        <w:footnoteReference w:id="10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ملاقح الشنآن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البغض،و الشنآن هنا بتسكين النون ليكون قرينة للشيطان في قوله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منافخ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يجوز فيه التحريك كما قالوا يجوز فيه سقوط الهمز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الملاقح فقال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الراوندي هي الفحول التي تلقح،و ليس بصحيح،نص الجوهري على أن الوجه لواقح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أَرْسَلْنَا الرِّياحَ لَواقِحَ</w:t>
      </w:r>
      <w:r>
        <w:rPr>
          <w:rFonts w:eastAsia="Amiri" w:cs="Amiri" w:ascii="Amiri" w:hAnsi="Amiri"/>
          <w:color w:val="111111"/>
          <w:sz w:val="28"/>
          <w:szCs w:val="28"/>
          <w:rtl w:val="true"/>
          <w:lang w:bidi="ar-SA"/>
        </w:rPr>
        <w:t xml:space="preserve">»   </w:t>
      </w:r>
      <w:r>
        <w:rPr>
          <w:rStyle w:val="FootnoteAnchor"/>
          <w:rtl w:val="true"/>
        </w:rPr>
        <w:footnoteReference w:id="1047"/>
      </w:r>
    </w:p>
    <w:p>
      <w:pPr>
        <w:pStyle w:val="BookText"/>
        <w:rPr/>
      </w:pP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هو من النوادر، لأن الماضي رباعي،و الصحيح ان ملاقح ههنا جمع ملقح و هو المصدر من لقحت كضربت مضربا و شربت مشربا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قاله الراوندي أيضا نص الجوهري،و ليت ابن أبي الحديد لم يقتصر على مراجعة صدر كلام الجوهري و راجع ذيل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الملاقح الفحول الواحد ملقح</w:t>
      </w:r>
      <w:r>
        <w:rPr>
          <w:rFonts w:eastAsia="Amiri" w:cs="Amiri" w:ascii="Amiri" w:hAnsi="Amiri"/>
          <w:color w:val="111111"/>
          <w:sz w:val="28"/>
          <w:szCs w:val="28"/>
          <w:rtl w:val="true"/>
          <w:lang w:bidi="ar-SA"/>
        </w:rPr>
        <w:t xml:space="preserve">» </w:t>
      </w:r>
      <w:r>
        <w:rPr>
          <w:rStyle w:val="FootnoteAnchor"/>
          <w:rtl w:val="true"/>
        </w:rPr>
        <w:footnoteReference w:id="1048"/>
      </w:r>
      <w:r>
        <w:rPr>
          <w:rFonts w:ascii="Amiri" w:hAnsi="Amiri" w:eastAsia="Amiri" w:cs="Amiri"/>
          <w:color w:val="111111"/>
          <w:sz w:val="28"/>
          <w:sz w:val="28"/>
          <w:szCs w:val="28"/>
          <w:rtl w:val="true"/>
          <w:lang w:bidi="ar-SA"/>
        </w:rPr>
        <w:t>حتى لا يعترض على الراوندي اعتراضا ساقطا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ليس في كلامي الجوهري تضادّ،فإنّ صدر كلامه في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ألقحت الرياح السحاب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يقال الرياح ملاقح بل لواقح،و ذيله في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ألقحت الفحول الناقة فالفحول ملاقح و لا يقال لواقح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ابن دريد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ألقحها الفحول فهي ملقح و الجمع ملاقح،ألقحت الريح السحاب إذا جمعته،و تركوا القياس في هذا الباب فقالوا رياح لواقح و لم يقولوا ملاقح و هو الأصل</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 يظهر لك أن قول الفيروزآبادي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ألقحت الرياح الشجر فهي لواقح و ملاقح </w:t>
      </w:r>
      <w:r>
        <w:rPr>
          <w:rStyle w:val="FootnoteAnchor"/>
          <w:rtl w:val="true"/>
        </w:rPr>
        <w:footnoteReference w:id="1049"/>
      </w:r>
      <w:r>
        <w:rPr>
          <w:rFonts w:ascii="Amiri" w:hAnsi="Amiri" w:eastAsia="Amiri" w:cs="Amiri"/>
          <w:color w:val="111111"/>
          <w:sz w:val="28"/>
          <w:sz w:val="28"/>
          <w:szCs w:val="28"/>
          <w:rtl w:val="true"/>
          <w:lang w:bidi="ar-SA"/>
        </w:rPr>
        <w:t xml:space="preserve">و خلط فقد عرفت انّهم لا يقولون رياح ملاقح بل فحول ملاقح و استند الخوئي إليه غفلة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قول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الصحيح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ملاقح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كلامه جمع ملقح المصدر الميمي،ليس بصحيح فإنّ المعنى المصدري ليس بمناسب هنا بل المعنى الوصفي،كما ان تمثيله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 مضربا و شربت مشربا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غير معلوم صحته،لأنّه لم يعلم استعمال العرب للمضرب و المشرب بمعنى المصدر بل بمعنى المكان و الزمان،و إنّما قالوا في المصدر الضرب و الشرب </w:t>
      </w:r>
      <w:r>
        <w:rPr>
          <w:rStyle w:val="FootnoteAnchor"/>
          <w:rtl w:val="true"/>
        </w:rPr>
        <w:footnoteReference w:id="1051"/>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13:147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كما يمكن ان يكون معنى كلامه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ملاقح الشنآن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فخر الجاهلية من فحول تلقح الشنآن كما قاله الراوندي،كذلك يمكن أن يكون معناه كونه من حوامل تلدن الشنآن،فقال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الملاقح أيضا الإناث التي في بطونها أولادها،الواحدة ملقحة بفتح القاف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منافخ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أبي الحديد المنافخ جمع منفخ مصدر نفخ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جمع المنفاخ،أي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ينفخ به،أو جمع المنفخ بمعناه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الفيّومي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المنفخ و المنفاخ الذي ينفخ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خدع بها الامم الماضية و القرون الخالية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من الناس أهل زمان واحد،قال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ذهب القرن الذي أنت فيهم  و خلّفت في قرن فأنت غريب </w:t>
      </w:r>
      <w:r>
        <w:rPr>
          <w:rStyle w:val="FootnoteAnchor"/>
          <w:rtl w:val="true"/>
        </w:rPr>
        <w:footnoteReference w:id="1053"/>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الماضية،و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زَيَّنَ لَهُمُ الشَّيْطانُ أَعْمالَهُمْ فَصَدَّهُمْ عَنِ السَّبِيلِ وَ كانُوا مُسْتَبْصِرِينَ</w:t>
      </w:r>
      <w:r>
        <w:rPr>
          <w:rFonts w:eastAsia="Amiri" w:cs="Amiri" w:ascii="Amiri" w:hAnsi="Amiri"/>
          <w:color w:val="111111"/>
          <w:sz w:val="28"/>
          <w:szCs w:val="28"/>
          <w:rtl w:val="true"/>
          <w:lang w:bidi="ar-SA"/>
        </w:rPr>
        <w:t xml:space="preserve">»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أعنقوا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الفيّومي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 من السير فسيح </w:t>
      </w:r>
    </w:p>
    <w:p>
      <w:pPr>
        <w:pStyle w:val="BookText"/>
        <w:rPr/>
      </w:pPr>
      <w:r>
        <w:rPr>
          <w:rFonts w:ascii="Amiri" w:hAnsi="Amiri" w:eastAsia="Amiri" w:cs="Amiri"/>
          <w:color w:val="111111"/>
          <w:sz w:val="28"/>
          <w:sz w:val="28"/>
          <w:szCs w:val="28"/>
          <w:rtl w:val="true"/>
          <w:lang w:bidi="ar-SA"/>
        </w:rPr>
        <w:t xml:space="preserve">سريع و هو اسم من أعنق إعناقا </w:t>
      </w:r>
      <w:r>
        <w:rPr>
          <w:rStyle w:val="FootnoteAnchor"/>
          <w:rtl w:val="true"/>
        </w:rPr>
        <w:footnoteReference w:id="1055"/>
      </w:r>
    </w:p>
    <w:p>
      <w:pPr>
        <w:pStyle w:val="BookText"/>
        <w:rPr/>
      </w:pPr>
      <w:r>
        <w:rPr>
          <w:rFonts w:ascii="Amiri" w:hAnsi="Amiri" w:eastAsia="Amiri" w:cs="Amiri"/>
          <w:color w:val="111111"/>
          <w:sz w:val="28"/>
          <w:sz w:val="28"/>
          <w:szCs w:val="28"/>
          <w:rtl w:val="true"/>
          <w:lang w:bidi="ar-SA"/>
        </w:rPr>
        <w:t xml:space="preserve">المصباح المنير للفيّومي </w:t>
      </w:r>
      <w:r>
        <w:rPr>
          <w:rFonts w:eastAsia="Amiri" w:cs="Amiri" w:ascii="Amiri" w:hAnsi="Amiri"/>
          <w:color w:val="111111"/>
          <w:sz w:val="28"/>
          <w:szCs w:val="28"/>
          <w:lang w:bidi="ar-SA"/>
        </w:rPr>
        <w:t>2:592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حنادس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مهاوي ضلالته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المهواة ما بين الجبلين أو الوهدة العميقة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بضمتين جمع ذلول بالفتح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سياقه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سوق الشيطان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بضمتين جمع سلس بالفتح فالكسر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قياده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ان النبي صلّى اللّه عليه و آله رأى أبا سفيان راكبا و يزيد ابنه يقوده و معاوية ابنه الآخر يسوقه،فقال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الراكب و القائد و السائق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 تشابهت القلوب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الَّذِينَ لا يَعْلَمُونَ لَوْ لا يُكَلِّمُنَا اللّهُ أَوْ تَأْتِينا آيَةٌ كَذلِكَ قالَ الَّذِينَ مِنْ قَبْلِهِمْ مِثْلَ قَوْلِهِمْ تَشابَهَتْ قُلُوبُهُمْ قَدْ بَيَّنَّا الْآياتِ لِقَوْمٍ يُوقِنُونَ</w:t>
      </w:r>
      <w:r>
        <w:rPr>
          <w:rFonts w:eastAsia="Amiri" w:cs="Amiri" w:ascii="Amiri" w:hAnsi="Amiri"/>
          <w:color w:val="111111"/>
          <w:sz w:val="28"/>
          <w:szCs w:val="28"/>
          <w:rtl w:val="true"/>
          <w:lang w:bidi="ar-SA"/>
        </w:rPr>
        <w:t xml:space="preserve">»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منصوب باعتمدوا محذوف،و تبعه ابن ميثم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بنزع الخافض متعلق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أسرعوا إلى أمر تشابهت القلوب فيه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 منهما بلا معنى،فإنّهم لم يعتمدوا و لم يسرعوا إلى أمر بذاك </w:t>
      </w:r>
    </w:p>
    <w:p>
      <w:pPr>
        <w:pStyle w:val="BookText"/>
        <w:rPr/>
      </w:pPr>
      <w:r>
        <w:rPr>
          <w:rFonts w:ascii="Amiri" w:hAnsi="Amiri" w:eastAsia="Amiri" w:cs="Amiri"/>
          <w:color w:val="111111"/>
          <w:sz w:val="28"/>
          <w:sz w:val="28"/>
          <w:szCs w:val="28"/>
          <w:rtl w:val="true"/>
          <w:lang w:bidi="ar-SA"/>
        </w:rPr>
        <w:t>الوصف،و إنّما عملوا عملا كان بذاك الوصف،و نزع الخافض يحتاج إلى قرينة و ليست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الصواب كونه خبرا لكان محذوف،و حذف كان مع اسمها و إبقاء خبرها و لو غير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كثير،كقوله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الْعَزِيزِ الرَّحِيمِ</w:t>
      </w:r>
      <w:r>
        <w:rPr>
          <w:rFonts w:eastAsia="Amiri" w:cs="Amiri" w:ascii="Amiri" w:hAnsi="Amiri"/>
          <w:color w:val="111111"/>
          <w:sz w:val="28"/>
          <w:szCs w:val="28"/>
          <w:rtl w:val="true"/>
          <w:lang w:bidi="ar-SA"/>
        </w:rPr>
        <w:t xml:space="preserve">»   </w:t>
      </w:r>
      <w:r>
        <w:rPr>
          <w:rStyle w:val="FootnoteAnchor"/>
          <w:rtl w:val="true"/>
        </w:rPr>
        <w:footnoteReference w:id="1060"/>
      </w:r>
    </w:p>
    <w:p>
      <w:pPr>
        <w:pStyle w:val="BookText"/>
        <w:rPr/>
      </w:pP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لدن شولا فالى اتلائها </w:t>
      </w:r>
      <w:r>
        <w:rPr>
          <w:rStyle w:val="FootnoteAnchor"/>
          <w:rtl w:val="true"/>
        </w:rPr>
        <w:footnoteReference w:id="10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تتابعت القرون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حَسْرَةً عَلَى الْعِبادِ ما يَأْتِيهِمْ مِنْ رَسُولٍ إِلاّ كانُوا بِهِ يَسْتَهْزِؤُنَ</w:t>
      </w:r>
      <w:r>
        <w:rPr>
          <w:rFonts w:eastAsia="Amiri" w:cs="Amiri" w:ascii="Amiri" w:hAnsi="Amiri"/>
          <w:color w:val="111111"/>
          <w:sz w:val="28"/>
          <w:szCs w:val="28"/>
          <w:rtl w:val="true"/>
          <w:lang w:bidi="ar-SA"/>
        </w:rPr>
        <w:t xml:space="preserve">»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كبراً تضايقت الصدور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يُرِدْ أَنْ يُضِلَّهُ يَجْعَلْ صَدْرَهُ ضَيِّقاً حَرَجاً كَأَنَّما يَصَّعَّدُ فِي السَّماءِ</w:t>
      </w:r>
      <w:r>
        <w:rPr>
          <w:rFonts w:eastAsia="Amiri" w:cs="Amiri" w:ascii="Amiri" w:hAnsi="Amiri"/>
          <w:color w:val="111111"/>
          <w:sz w:val="28"/>
          <w:szCs w:val="28"/>
          <w:rtl w:val="true"/>
          <w:lang w:bidi="ar-SA"/>
        </w:rPr>
        <w:t xml:space="preserve">»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امرا أو منصوب على المصدر، بأن يكون اسما واقعا موقعه كالعطاء موضع الإعطاء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لا ريب في كونه عطفا صونا لنسق الكلام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فالحذر الحذر من طاعة ساداتكم و كبرائكم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إِنّا أَطَعْنا سادَتَنا وَ كُبَراءَنا فَأَضَلُّونَا السَّبِيلاَ</w:t>
      </w:r>
      <w:r>
        <w:rPr>
          <w:rFonts w:eastAsia="Amiri" w:cs="Amiri" w:ascii="Amiri" w:hAnsi="Amiri"/>
          <w:color w:val="111111"/>
          <w:sz w:val="28"/>
          <w:szCs w:val="28"/>
          <w:rtl w:val="true"/>
          <w:lang w:bidi="ar-SA"/>
        </w:rPr>
        <w:t xml:space="preserve">»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تكبّروا عن حسبهم و ترفّعوا فوق نسبهم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آله كلّكم من </w:t>
      </w:r>
    </w:p>
    <w:p>
      <w:pPr>
        <w:pStyle w:val="BookText"/>
        <w:rPr/>
      </w:pPr>
      <w:r>
        <w:rPr>
          <w:rFonts w:ascii="IRNazanin" w:hAnsi="IRNazanin" w:eastAsia="IRNazanin"/>
          <w:color w:val="111111"/>
          <w:sz w:val="28"/>
          <w:sz w:val="28"/>
          <w:szCs w:val="28"/>
          <w:rtl w:val="true"/>
          <w:lang w:bidi="fa-IR"/>
        </w:rPr>
        <w:t xml:space="preserve">آدم و آدم من تراب </w:t>
      </w:r>
      <w:r>
        <w:rPr>
          <w:rStyle w:val="FootnoteAnchor"/>
          <w:rtl w:val="true"/>
        </w:rPr>
        <w:footnoteReference w:id="1066"/>
      </w:r>
    </w:p>
    <w:p>
      <w:pPr>
        <w:pStyle w:val="BookText"/>
        <w:rPr/>
      </w:pP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،و ورد عن الربيع بن حبيب في مسنده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كلّكم لآدم و آدم من تراب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سبط ابن الجوزي</w:t>
      </w:r>
      <w:r>
        <w:rPr>
          <w:rFonts w:eastAsia="Amiri" w:cs="Amiri" w:ascii="Amiri" w:hAnsi="Amiri"/>
          <w:color w:val="111111"/>
          <w:sz w:val="28"/>
          <w:szCs w:val="28"/>
          <w:rtl w:val="true"/>
          <w:lang w:bidi="ar-SA"/>
        </w:rPr>
        <w:t xml:space="preserve">) </w:t>
      </w:r>
      <w:r>
        <w:rPr>
          <w:rStyle w:val="FootnoteAnchor"/>
          <w:rtl w:val="true"/>
        </w:rPr>
        <w:footnoteReference w:id="10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بنو امية تنقص عليّا عليه السّلام باسم أبي تراب الذي سمّاه به النبي صلّى اللّه عليه و آله مدّة ولايتهم،و كانوا يستهزئون به و قد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بِاللّهِ وَ آياتِهِ وَ رَسُولِهِ كُنْتُمْ تَسْتَهْزِؤُنَ</w:t>
      </w:r>
      <w:r>
        <w:rPr>
          <w:rFonts w:eastAsia="Amiri" w:cs="Amiri" w:ascii="Amiri" w:hAnsi="Amiri"/>
          <w:color w:val="111111"/>
          <w:sz w:val="28"/>
          <w:szCs w:val="28"/>
          <w:rtl w:val="true"/>
          <w:lang w:bidi="ar-SA"/>
        </w:rPr>
        <w:t xml:space="preserve">»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 رجل إلى سهل الساعدي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فلان يذكر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أبو تراب و يلعنه،فغضب سهل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كنّاه به إلاّ النبي صلّى اللّه عليه و آله و ما كان اسم أحب إليه منه،خرج علي عليه السّلام إلى المسجد فاضطجع على التراب فسقط رداؤه و خلص التراب إلى ظهره،فجاء النبي صلّى اللّه عليه و آله فمسح التراب عن ظهره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اجلس أبا تراب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الكشي مسندا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 عدّة من الصحابة ينتسبون و فيهم سلمان الفارسي،فسأله عمر عن نسبه و أصله،فقال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سلمان ابن عبد اللّه كنت ضالاّ فهداني اللّه بمحمد،و كنت عائلا فأغناني اللّه بمحمد،و كنت مملوكا فأعتقني اللّه بمحمد،هذا حسبي و نسبي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خرج النبي صلّى اللّه عليه و آله فحدّثه سلمان بذلك و شكا إليه ما لقي من القوم و ما قال لهم،فقال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حسب الرجل دينه،و مروّته خلقه،و أصله عقله،قال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خَلَقْناكُمْ مِنْ ذَكَرٍ وَ أُنْثى وَ جَعَلْناكُمْ شُعُوباً وَ قَبائِلَ لِتَعارَفُوا إِنَّ أَكْرَمَكُمْ عِنْدَ اللّهِ أَتْقاكُمْ</w:t>
      </w:r>
      <w:r>
        <w:rPr>
          <w:rFonts w:eastAsia="Amiri" w:cs="Amiri" w:ascii="Amiri" w:hAnsi="Amiri"/>
          <w:color w:val="111111"/>
          <w:sz w:val="28"/>
          <w:szCs w:val="28"/>
          <w:rtl w:val="true"/>
          <w:lang w:bidi="ar-SA"/>
        </w:rPr>
        <w:t xml:space="preserve">»  </w:t>
      </w:r>
      <w:r>
        <w:rPr>
          <w:rStyle w:val="FootnoteAnchor"/>
          <w:rtl w:val="true"/>
        </w:rPr>
        <w:footnoteReference w:id="1070"/>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لأحد من هؤلاء عليك </w:t>
      </w:r>
    </w:p>
    <w:p>
      <w:pPr>
        <w:pStyle w:val="BookText"/>
        <w:rPr/>
      </w:pPr>
      <w:r>
        <w:rPr>
          <w:rFonts w:ascii="Amiri" w:hAnsi="Amiri" w:eastAsia="Amiri" w:cs="Amiri"/>
          <w:color w:val="111111"/>
          <w:sz w:val="28"/>
          <w:sz w:val="28"/>
          <w:szCs w:val="28"/>
          <w:rtl w:val="true"/>
          <w:lang w:bidi="ar-SA"/>
        </w:rPr>
        <w:t xml:space="preserve">فضل إلاّ بتقوى اللّه و إن كان التقوى لك فأنت أفضلهم </w:t>
      </w:r>
      <w:r>
        <w:rPr>
          <w:rStyle w:val="FootnoteAnchor"/>
          <w:rtl w:val="true"/>
        </w:rPr>
        <w:footnoteReference w:id="1071"/>
      </w:r>
    </w:p>
    <w:p>
      <w:pPr>
        <w:pStyle w:val="BookText"/>
        <w:rPr/>
      </w:pPr>
      <w:r>
        <w:rPr>
          <w:rFonts w:ascii="Amiri" w:hAnsi="Amiri" w:eastAsia="Amiri" w:cs="Amiri"/>
          <w:color w:val="111111"/>
          <w:sz w:val="28"/>
          <w:sz w:val="28"/>
          <w:szCs w:val="28"/>
          <w:rtl w:val="true"/>
          <w:lang w:bidi="ar-SA"/>
        </w:rPr>
        <w:t>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القوا الهجينة على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الفيومي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الهجنة في الكلام،العيب و القبح، و الأصل في الهجنة بياض الروم و الصقالبة </w:t>
      </w:r>
      <w:r>
        <w:rPr>
          <w:rStyle w:val="FootnoteAnchor"/>
          <w:rtl w:val="true"/>
        </w:rPr>
        <w:footnoteReference w:id="10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 الشَّياطِينَ أَوْلِياءَ لِلَّذِينَ لا يُؤْمِنُونَ وَ إِذا فَعَلُوا فاحِشَةً قالُوا وَجَدْنا عَلَيْها آباءَنا وَ اللّهُ أَمَرَنا بِها قُلْ إِنَّ اللّهَ لا يَأْمُرُ بِالْفَحْشاءِ أَ تَقُولُونَ عَلَى اللّهِ ما لا تَعْلَمُونَ قُلْ أَمَرَ رَبِّي بِالْقِسْطِ وَ أَقِيمُوا وُجُوهَكُمْ عِنْدَ كُلِّ مَسْجِدٍ وَ ادْعُوهُ مُخْلِصِينَ لَهُ الدِّينَ</w:t>
      </w:r>
      <w:r>
        <w:rPr>
          <w:rFonts w:eastAsia="Amiri" w:cs="Amiri" w:ascii="Amiri" w:hAnsi="Amiri"/>
          <w:color w:val="111111"/>
          <w:sz w:val="28"/>
          <w:szCs w:val="28"/>
          <w:rtl w:val="true"/>
          <w:lang w:bidi="ar-SA"/>
        </w:rPr>
        <w:t xml:space="preserve">»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جاحدوا اللّه على ما صنع 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جَحَدُوا بِها وَ اسْتَيْقَنَتْها أَنْفُسُهُمْ ظُلْماً وَ عُلُوًّا</w:t>
      </w:r>
      <w:r>
        <w:rPr>
          <w:rFonts w:eastAsia="Amiri" w:cs="Amiri" w:ascii="Amiri" w:hAnsi="Amiri"/>
          <w:color w:val="111111"/>
          <w:sz w:val="28"/>
          <w:szCs w:val="28"/>
          <w:rtl w:val="true"/>
          <w:lang w:bidi="ar-SA"/>
        </w:rPr>
        <w:t xml:space="preserve">»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مكابرة لقضائه و مغالبة لآلائه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لنعمائه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جَعَلَ لَكُمْ مِنْ بُيُوتِكُمْ سَكَناً وَ جَعَلَ لَكُمْ مِنْ جُلُودِ الْأَنْعامِ بُيُوتاً تَسْتَخِفُّونَها يَوْمَ ظَعْنِكُمْ وَ يَوْمَ إِقامَتِكُمْ وَ مِنْ أَصْوافِها وَ أَوْبارِها وَ أَشْعارِها أَثاثاً وَ مَتاعاً إِلى حِينٍ وَ اللّهُ جَعَلَ لَكُمْ مِمّا خَلَقَ ظِلالاً وَ جَعَلَ لَكُمْ مِنَ الْجِبالِ أَكْناناً وَ جَعَلَ لَكُمْ سَرابِيلَ تَقِيكُمُ الْحَرَّ وَ سَرابِيلَ تَقِيكُمْ بَأْسَكُمْ كَذلِكَ يُتِمُّ نِعْمَتَهُ عَلَيْكُمْ لَعَلَّكُمْ تُسْلِمُونَ فَإِنْ تَوَلَّوْا فَإِنَّما عَلَيْكَ الْبَلاغُ الْمُبِينُ يَعْرِفُونَ نِعْمَتَ اللّهِ ثُمَّ يُنْكِرُونَها وَ أَكْثَرُهُمُ الْكافِرُونَ </w:t>
      </w:r>
      <w:r>
        <w:rPr>
          <w:rFonts w:eastAsia="Amiri" w:cs="Amiri" w:ascii="Amiri" w:hAnsi="Amiri"/>
          <w:color w:val="111111"/>
          <w:sz w:val="28"/>
          <w:szCs w:val="28"/>
          <w:rtl w:val="true"/>
          <w:lang w:bidi="ar-SA"/>
        </w:rPr>
        <w:t xml:space="preserve">»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قواعد أساس العصبية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آساس بالمد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جمع أساس </w:t>
      </w:r>
      <w:r>
        <w:rPr>
          <w:rStyle w:val="FootnoteAnchor"/>
          <w:rtl w:val="true"/>
        </w:rPr>
        <w:footnoteReference w:id="1076"/>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13:150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كونه بلفظ الجمع يشهد له قوله عليه السّلام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دعائم أركان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فكما أن الأركان جمع فلا بدّ أنه جمع،و أمّا الاعتزاء بعد ذاك في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سيوف اعتزاء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فمصدر و المصدر لا يثنى و لا يجمع،فقول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رآه في النسخ بلفظ الإفراد ساقط إلاّ أن كونه جمع أساس كما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 أساس،بل هو جمع أسس مخفّف أساس مثل سبب و أسباب،و أمّا أساس فجمعه أسس بضمتين مثل قذال و قذل كما صرّح به الجوهري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دعائم أركان الفتنة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سيوف اعتزاء الجاهلية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الانتساب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ابي بن كعب رجلا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عضضت بهن أبيك،فقيل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فحّاشا،قال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النبي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تعزّى بعزاء الجاهلية فأعضوه بهن أبيه و لا تكنّوا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الأثير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يتعزّ بعزاء اللّه فليس منّا،أي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يدع بدعوى الإسلام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للإسلام أو يا للمسلمين أو يا للّه </w:t>
      </w:r>
      <w:r>
        <w:rPr>
          <w:rFonts w:eastAsia="Amiri" w:cs="Amiri" w:ascii="Amiri" w:hAnsi="Amiri"/>
          <w:color w:val="111111"/>
          <w:sz w:val="28"/>
          <w:szCs w:val="28"/>
          <w:rtl w:val="true"/>
          <w:lang w:bidi="ar-SA"/>
        </w:rPr>
        <w:t xml:space="preserve">...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و لا تكونوا لنعمه عليكم أضدادا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تَجْعَلُونَ رِزْقَكُمْ أَنَّكُمْ تُكَذِّبُونَ</w:t>
      </w:r>
      <w:r>
        <w:rPr>
          <w:rFonts w:eastAsia="Amiri" w:cs="Amiri" w:ascii="Amiri" w:hAnsi="Amiri"/>
          <w:color w:val="111111"/>
          <w:sz w:val="28"/>
          <w:szCs w:val="28"/>
          <w:rtl w:val="true"/>
          <w:lang w:bidi="ar-SA"/>
        </w:rPr>
        <w:t xml:space="preserve">»    </w:t>
      </w:r>
      <w:r>
        <w:rPr>
          <w:rStyle w:val="FootnoteAnchor"/>
          <w:rtl w:val="true"/>
        </w:rPr>
        <w:footnoteReference w:id="10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إِلَى الَّذِينَ بَدَّلُوا نِعْمَتَ اللّهِ كُفْراً وَ أَحَلُّوا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قَوْمَهُمْ دارَ الْبَوارِ</w:t>
      </w:r>
      <w:r>
        <w:rPr>
          <w:rFonts w:eastAsia="Amiri" w:cs="Amiri" w:ascii="Amiri" w:hAnsi="Amiri"/>
          <w:color w:val="111111"/>
          <w:sz w:val="28"/>
          <w:szCs w:val="28"/>
          <w:rtl w:val="true"/>
          <w:lang w:bidi="ar-SA"/>
        </w:rPr>
        <w:t xml:space="preserve">»    </w:t>
      </w:r>
      <w:r>
        <w:rPr>
          <w:rStyle w:val="FootnoteAnchor"/>
          <w:rtl w:val="true"/>
        </w:rPr>
        <w:footnoteReference w:id="1081"/>
      </w:r>
    </w:p>
    <w:p>
      <w:pPr>
        <w:pStyle w:val="BookText"/>
        <w:rPr/>
      </w:pP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لفضله عندكم حسادا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 الْحِكْمَةَ</w:t>
      </w:r>
      <w:r>
        <w:rPr>
          <w:rFonts w:eastAsia="Amiri" w:cs="Amiri" w:ascii="Amiri" w:hAnsi="Amiri"/>
          <w:color w:val="111111"/>
          <w:sz w:val="28"/>
          <w:szCs w:val="28"/>
          <w:rtl w:val="true"/>
          <w:lang w:bidi="ar-SA"/>
        </w:rPr>
        <w:t xml:space="preserve">»   </w:t>
      </w:r>
      <w:r>
        <w:rPr>
          <w:rStyle w:val="FootnoteAnchor"/>
          <w:rtl w:val="true"/>
        </w:rPr>
        <w:footnoteReference w:id="1082"/>
      </w:r>
      <w:r>
        <w:rPr>
          <w:rFonts w:ascii="Amiri" w:hAnsi="Amiri" w:eastAsia="Amiri" w:cs="Amiri"/>
          <w:color w:val="111111"/>
          <w:sz w:val="28"/>
          <w:sz w:val="28"/>
          <w:szCs w:val="28"/>
          <w:rtl w:val="true"/>
          <w:lang w:bidi="ar-SA"/>
        </w:rPr>
        <w:t>فالأنبياء و الأوصياء و الكتب السماوية نعمه تعالى على الناس و فضله و لطفه عليهم،و قد فسّر نعمة اللّه في الآية السابقة و الناس في هذه الآية بأهل البيت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تطيعوا الأدعياء الذين شربتم بصفوكم كدرهم و خلطتم بصحتكم مرضهم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نصر بن مزاحم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عمارا قام في صفّين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امضوا عباد اللّه إلى قوم يطلبون فيما يزعمون بدم الظالم لنفسه الحاكم على عباد اللّه بغير ما في كتاب اللّه،إنّما قتله الصالحون المنكرون للعدوان الآمرون بالاحسان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هؤلاء الذين لا يبالون إذا سلمت لهم دنياهم لو درس هذا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قتلتموه، فقلنا لاحداثه،فقالوا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ما أحدث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لأنّه مكّنهم من الدنيا فهم يأكلونها و يرعونها و لا يبالون لو انهدّت عليهم الجبال،و اللّه ما أظنّهم يطلبون دمه،إنّهم ليعلمون إنّه لظالم و لكنّ القوم ذاقوا الدنيا فاستحبّوها و استمرءوها و علموا لو أنّ الحق لزمهم لحال بينهم و بين ما يرعون فيه منها، و لم يكن للقوم سابقة في الإسلام يستحقون بها الطاعة و الولاية،فخدعوا أتباعهم بأن قالوا قتل إمامنا مظلوما ليكونوا بذلك جبابرة و ملوكا،و تلك مكيدة قد بلغوا بها ما ترون،و لولاهم ما بايعهم من الناس رجلان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أدخلتم في حقّكم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ولايته عليه السّلام</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الثلاثة و أتباعهم أهل الجمل و صفّين و النهروان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إِلَى الْحَقِّ أَحَقُّ أَنْ يُتَّبَعَ أَمَّنْ لا يَهِدِّي إِلاّ أَنْ يُهْدى فَما لَكُمْ كَيْفَ تَحْكُمُونَ</w:t>
      </w:r>
      <w:r>
        <w:rPr>
          <w:rFonts w:eastAsia="Amiri" w:cs="Amiri" w:ascii="Amiri" w:hAnsi="Amiri"/>
          <w:color w:val="111111"/>
          <w:sz w:val="28"/>
          <w:szCs w:val="28"/>
          <w:rtl w:val="true"/>
          <w:lang w:bidi="ar-SA"/>
        </w:rPr>
        <w:t xml:space="preserve">»    </w:t>
      </w:r>
      <w:r>
        <w:rPr>
          <w:rStyle w:val="FootnoteAnchor"/>
          <w:rtl w:val="true"/>
        </w:rPr>
        <w:footnoteReference w:id="1084"/>
      </w:r>
    </w:p>
    <w:p>
      <w:pPr>
        <w:pStyle w:val="BookText"/>
        <w:rPr/>
      </w:pP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صلّى اللّه عليه و آله في المتواتر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الحقّ و الحقّ معه يدور حيثما دار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عمر يوم الشورى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لئن وليها عليّ ليحملنّهم على المحجّة البيضاء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آساس الفسوق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آساس هنا أيضا بالمدّ جمع أسس،و أغرب ابن ميثم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أساس بسكون السين بوزن أحلاس و هو جمع أسس كحمل و أحمال،فإنّ لازم قوله بسكون السين أن يكون جمع ساس لا أسس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أحلاس العقوق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ملازميه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أن أحلاس العقوق كانوا يقولون لمعادن البر و التقوى إنّهم عققة،فكان أبو جهل يعدّ النبي صلّى اللّه عليه و آله عاقّا،و أبو سفيان وضع رمحه على فم حمزة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ذق عقق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أنّ عثمان قال لأمير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بمنزلة الولد العاقّ لأبيه</w:t>
      </w:r>
      <w:r>
        <w:rPr>
          <w:rFonts w:eastAsia="Amiri" w:cs="Amiri" w:ascii="Amiri" w:hAnsi="Amiri"/>
          <w:color w:val="111111"/>
          <w:sz w:val="28"/>
          <w:szCs w:val="28"/>
          <w:rtl w:val="true"/>
          <w:lang w:bidi="ar-SA"/>
        </w:rPr>
        <w:t xml:space="preserve">...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قال الفيّومي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العق الشق،يقال عق ثوبه كما يقال شقه، و العقيق الوادي الذي شقه السيل قديما و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 الولد أباه</w:t>
      </w:r>
      <w:r>
        <w:rPr>
          <w:rFonts w:eastAsia="Amiri" w:cs="Amiri" w:ascii="Amiri" w:hAnsi="Amiri"/>
          <w:color w:val="111111"/>
          <w:sz w:val="28"/>
          <w:szCs w:val="28"/>
          <w:rtl w:val="true"/>
          <w:lang w:bidi="ar-SA"/>
        </w:rPr>
        <w:t xml:space="preserve">»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إتّخذهم إبليس مطايا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الفيّومي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المطا الظهر،و منه قيل للبعير مطية فعلية بمعنى مفعولة،لأنّه يركب مطاه يجمع على مطى و مطايا </w:t>
      </w:r>
      <w:r>
        <w:rPr>
          <w:rStyle w:val="FootnoteAnchor"/>
          <w:rtl w:val="true"/>
        </w:rPr>
        <w:footnoteReference w:id="1089"/>
      </w:r>
    </w:p>
    <w:p>
      <w:pPr>
        <w:pStyle w:val="BookText"/>
        <w:rPr/>
      </w:pPr>
      <w:r>
        <w:rPr>
          <w:rFonts w:ascii="Amiri" w:hAnsi="Amiri" w:eastAsia="Amiri" w:cs="Amiri"/>
          <w:color w:val="111111"/>
          <w:sz w:val="28"/>
          <w:sz w:val="28"/>
          <w:szCs w:val="28"/>
          <w:rtl w:val="true"/>
          <w:lang w:bidi="ar-SA"/>
        </w:rPr>
        <w:t>المصباح المنير للفيّومي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الأصمعي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المطية مأخوذ من المطو،أي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 و يؤنث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المطايا فعالى،و الأصل فعائل فعل به ما فعل بخطايا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العبد في فسحة من اللّه تعالى حتى يشرب الخمر فإذا شربها خرق اللّه تعالى سرباله و كان إبليس أخاه و وليّه و سمعه و بصره و يده و رجله يسوقه إلى كلّ ضلال و يصرفه عن كلّ خير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جندا بهم يصول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 غزوة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إبليس إلى قريش في صورة سراقة بن مالك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جاركم ادفعوا إليّ رايتكم،فدفعوها إليه و جاء بشياطينه يهوّل بهم على أصحاب النبي صلّى اللّه عليه و آله و يخيّل إليهم و يفزعهم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تراجمة ينطق على لسانهم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أظهر النبي صلّى اللّه عليه و آله الدعوة بمكّة قدمت عليه الأوس و الخزرج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بعد ذكر بيعة سبعين منهم له في دار عبد المطلب على العقبة ليلا و تعيينه صلّى اللّه عليه و آله لهم اثني عشر نقيبا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 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قريش و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محمّد و الصباة من أهل يثرب على جمرة العقبة يبايعونه على حربكم،فأسمع أهل منى فأقبلت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خرج حمزة و أمير المؤمنين عليه السّلام و معهما السيف فوقفا على العقبة، </w:t>
      </w:r>
    </w:p>
    <w:p>
      <w:pPr>
        <w:pStyle w:val="BookText"/>
        <w:rPr/>
      </w:pPr>
      <w:r>
        <w:rPr>
          <w:rFonts w:ascii="Amiri" w:hAnsi="Amiri" w:eastAsia="Amiri" w:cs="Amiri"/>
          <w:color w:val="111111"/>
          <w:sz w:val="28"/>
          <w:sz w:val="28"/>
          <w:szCs w:val="28"/>
          <w:rtl w:val="true"/>
          <w:lang w:bidi="ar-SA"/>
        </w:rPr>
        <w:t>فلمّا نظرت قريش إليهما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الذي اجتمعتم له؟فقال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اجتمعنا و ما هاهنا احد،و اللّه لا يجوز هذه العقبة أحد إلاّ ضربته بسيفي، فرجعوا إلى مكة فاجتمعوا في الندوة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لا يدخل دار الندوة إلاّ من قد أتى عليه أربعون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أربعون رجلا من مشايخ قريش و جاء إبليس في صورة شيخ كبير فقال له البوّاب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رجل من أهل نجد لا يعدمكم منّي رأي صائب،إنّي حيث بلغني اجتماعكم في أمر هذا الرجل فجئت لاشير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 فدخل 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أخذوا مجالسهم قال أبو 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يكن أحد من العرب أعزّ منّا،نحن أهل اللّه تغدو إلينا العرب في السنة مرّتين و يكرموننا و نحن حرم اللّه،لا يطمع فينا طامع فلم نزل كذلك حتى نشأ فينا محمد بن عبد اللّه،فكنّا نسميه الأمين لصلاحه و سكونه و صدق لهجته،حتى إذا بلغ ما بلغ و أكرمناه ادّعى أنّه رسول اللّه و أن أخبار السماء تأتيه،فسفّه أحلامنا و سب آلهتنا و أفسد شبابنا و فرّق جماعتنا،و زعم أنّه من مات من أسلافنا ففي النّار،فلم يرد علينا شيء أعظم من هذا،و قد رأيت فيه رأيا،رأيت أن ندسّ إليه رجلا منّا ليقتله،فإنّ طلبت بنو هاشم بدمه أعطيناه عشر ديات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رأي خبيث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قاتل محمد مقتول لا محالة، فمن الذي يبذل نفسه للقتل منكم،فإنّه إذا قتل محمد يغضب بنو هاشم و حلفاؤهم من خزاعة،و إنّ بني هاشم لا ترضى أن يمشي قاتل محمد على الأرض فيقع بينكم الحروب و تتفانوا</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فعندي رأي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نثبته في بيت و يلقى إليه قوته حتى يأتي عليه ريب المنون فيموت كما مات زهير و النابغة و امرؤ القيس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أخبث من الآخر،لأنّ بني هاشم لا ترضى بذلك،فإذا </w:t>
      </w:r>
    </w:p>
    <w:p>
      <w:pPr>
        <w:pStyle w:val="BookText"/>
        <w:rPr/>
      </w:pPr>
      <w:r>
        <w:rPr>
          <w:rFonts w:ascii="Amiri" w:hAnsi="Amiri" w:eastAsia="Amiri" w:cs="Amiri"/>
          <w:color w:val="111111"/>
          <w:sz w:val="28"/>
          <w:sz w:val="28"/>
          <w:szCs w:val="28"/>
          <w:rtl w:val="true"/>
          <w:lang w:bidi="ar-SA"/>
        </w:rPr>
        <w:t>جاء موسم من مواسم العرب استغاثوا بهم و اجتمعوا عليكم فأخرجوه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آخر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نخرجه من بلادنا و نتفرّغ لعبادة آلهتنا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أخبث من الرأيين المتقدمين،لأنّكم تعمدون إلى أصبح الناس وجها و أنطق الناس لسانا و أفصحهم لهجة،فتحملونه إلى وادي العرب فيخدعهم و يسحرهم بلسانه فلا يفجأكم إلاّ و قد ملأها عليكم خيلا و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فبقوا حائرين 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الرأي؟قال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يجتمع من كلّ بطن من بطون قريش واحد و يكون معهم من بني هاشم رجل فيأخذون سكينة أو حديدة أو سيفا فيدخلون عليه فيضربونه كلّهم ضربة واحدة حتى يتفرّق دمه في قريش كلّها،فلا يستطيع بنو هاشم ان يطلبوا بدمه و قد شاركوا فيه،فإن سألوكم أن تعطوا الدية فأعطوهم ثلاث ديات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الرأي رأي الشيخ النجدي،و دخل معهم عمّه أبو لهب </w:t>
      </w:r>
      <w:r>
        <w:rPr>
          <w:rStyle w:val="FootnoteAnchor"/>
          <w:rtl w:val="true"/>
        </w:rPr>
        <w:footnoteReference w:id="1093"/>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 في دار الندوة من بني عبد شمس ابن عبد مناف،شيبة و عتبة و أبو سفيان،و من نوفل بن عبد مناف، طعيمة بن عدي و جبير بن مطعم و الحارث بن عامر،و من عبد الدار بن قصي، النضر بن الحارث،و من أسد بن عبد العزى،أبو البختري بن هشام و زمعة بن الأسود و حكيم بن خرام،و من بني مخزوم،أبو جهل بن هشام،و من بني سهم،نبيه و منبه،و من جمح،اميّة بن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جهل و اللّه إنّ لي لرأيا ما أراكم وقعتم عليه بعد</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 يا أبا الحكم؟قال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الرأي أن تأخذوا من كل قبيلة فتى شابا جلدا نسيبا و سيطا فينا،ثم يعطى كلّ فتى منهم سيفا صارما،ثم يعمدون إليه ثم يضربونه ضربة رجل واحد فيقتلونه فنستريح فإنّهم إذا فعلوا ذلك تفرّق دمه </w:t>
      </w:r>
    </w:p>
    <w:p>
      <w:pPr>
        <w:pStyle w:val="BookText"/>
        <w:rPr/>
      </w:pPr>
      <w:r>
        <w:rPr>
          <w:rFonts w:ascii="Amiri" w:hAnsi="Amiri" w:eastAsia="Amiri" w:cs="Amiri"/>
          <w:color w:val="111111"/>
          <w:sz w:val="28"/>
          <w:sz w:val="28"/>
          <w:szCs w:val="28"/>
          <w:rtl w:val="true"/>
          <w:lang w:bidi="ar-SA"/>
        </w:rPr>
        <w:t>في القبائل كلّها فلم يقدر بنو عبد مناف على حرب قومهم جميعا و رضوا منّا بالعقل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القول ما قال الرجل،هذا الرأي لا أرى لكم غيره </w:t>
      </w:r>
      <w:r>
        <w:rPr>
          <w:rStyle w:val="FootnoteAnchor"/>
          <w:rtl w:val="true"/>
        </w:rPr>
        <w:footnoteReference w:id="1094"/>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قال الفيّومي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أوضحه،و اسم الفاعل ترجمان </w:t>
      </w:r>
      <w:r>
        <w:rPr>
          <w:rStyle w:val="FootnoteAnchor"/>
          <w:rtl w:val="true"/>
        </w:rPr>
        <w:footnoteReference w:id="1095"/>
      </w:r>
      <w:r>
        <w:rPr>
          <w:rFonts w:ascii="Amiri" w:hAnsi="Amiri" w:eastAsia="Amiri" w:cs="Amiri"/>
          <w:color w:val="111111"/>
          <w:sz w:val="28"/>
          <w:sz w:val="28"/>
          <w:szCs w:val="28"/>
          <w:rtl w:val="true"/>
          <w:lang w:bidi="ar-SA"/>
        </w:rPr>
        <w:t>،و فيه لغات فتح التاء و ضم الجيم و فتحهما و ضمهما،و جمعه تراجم،و التاء و الجيم اصليتان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 الجوهري التاء زائدة أورده في رجم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أنّ ما كان على فعلان كالترجمان و القهرمان إمّا معرّب و إن كان ورد في الفصيح،فورد الترجمان و القهرمان في كلامه عليه السّلام،أو مركّب من كلمتين و هو الأظهر،و لذا لم يذكر أهل اللغة القهرمان أصلا و نحت المركب حتى يجعل كلمات كلمة كثيرة في جميع اللغات،و منها بلاش في العربية منحوت بلا شيء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استراقا لعقولكم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سرقة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دخولا في عيونكم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في العين،كناية عن كمال الاستيلاء كسابقه و لاحقه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نفثا في أسماعكم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الفيّومي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نفث إذا بزق</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شيطانا يقال له القفندر إذا ضرب في منزل رجل أربعين يوما بالبربط و دخل عليه الرجال وضع ذلك الشيطان كلّ عضو منه على مثله من صاحب البيت،ثم نفخ فيه نفخة فلا يغار بعدها حتى تؤتى نساؤه فلا يغار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فجعلكم مرمى نبله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سهمه،جعله الفيّومي اسم جمع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النبل السهام العربية لا واحد لها من لفظها </w:t>
      </w:r>
      <w:r>
        <w:rPr>
          <w:rStyle w:val="FootnoteAnchor"/>
          <w:rtl w:val="true"/>
        </w:rPr>
        <w:footnoteReference w:id="1098"/>
      </w:r>
    </w:p>
    <w:p>
      <w:pPr>
        <w:pStyle w:val="BookText"/>
        <w:rPr/>
      </w:pPr>
      <w:r>
        <w:rPr>
          <w:rFonts w:ascii="Amiri" w:hAnsi="Amiri" w:eastAsia="Amiri" w:cs="Amiri"/>
          <w:color w:val="111111"/>
          <w:sz w:val="28"/>
          <w:sz w:val="28"/>
          <w:szCs w:val="28"/>
          <w:rtl w:val="true"/>
          <w:lang w:bidi="ar-SA"/>
        </w:rPr>
        <w:t xml:space="preserve">المصباح المنير للفيّومي </w:t>
      </w:r>
      <w:r>
        <w:rPr>
          <w:rFonts w:eastAsia="Amiri" w:cs="Amiri" w:ascii="Amiri" w:hAnsi="Amiri"/>
          <w:color w:val="111111"/>
          <w:sz w:val="28"/>
          <w:szCs w:val="28"/>
          <w:lang w:bidi="ar-SA"/>
        </w:rPr>
        <w:t>2:811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 الجوهري مفردا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جمعوها على أنبال و نبال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النظر سهم من سهام الشيطان مسموم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النساء و هو سيف الشيطان،و شرب الخمر و هو فخ الشيطان،و حبّ الدينار و الدرهم و هو سهم الشيطان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موطىء 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يتبع خطواته يصير موطىء أقدامه و وطئاته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مأخذ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غاية استيلائه عليهم كالحيوان الأهلي الذي يؤخذ باليد و لا يحتاج إلى عدو خلفه أو رمي إليه،قال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جَعَلْنَا الشَّياطِينَ أَوْلِياءَ لِلَّذِينَ لا يُؤْمِنُونَ</w:t>
      </w:r>
      <w:r>
        <w:rPr>
          <w:rFonts w:eastAsia="Amiri" w:cs="Amiri" w:ascii="Amiri" w:hAnsi="Amiri"/>
          <w:color w:val="111111"/>
          <w:sz w:val="28"/>
          <w:szCs w:val="28"/>
          <w:rtl w:val="true"/>
          <w:lang w:bidi="ar-SA"/>
        </w:rPr>
        <w:t xml:space="preserve">»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الهادي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القاسم اليقطيني و لعن اللّه علي بن حسكة القمّي،إن شيطانا تراءى للقاسم و فأوحى إليه زخرف القول غرورا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يزعم ابن بابا أنّي بعثته نبيّا و أنّه باب،عليه لعنة اللّه،سخر منه الشيطان فأغواه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فاتعظوا بما أصاب الامم المستكبرين من قبلكم من بأس اللّه و صولاته </w:t>
      </w:r>
    </w:p>
    <w:p>
      <w:pPr>
        <w:pStyle w:val="BookText"/>
        <w:rPr/>
      </w:pPr>
      <w:r>
        <w:rPr>
          <w:rFonts w:ascii="Amiri" w:hAnsi="Amiri" w:eastAsia="Amiri" w:cs="Amiri"/>
          <w:color w:val="111111"/>
          <w:sz w:val="28"/>
          <w:sz w:val="28"/>
          <w:szCs w:val="28"/>
          <w:rtl w:val="true"/>
          <w:lang w:bidi="ar-SA"/>
        </w:rPr>
        <w:t>و وقائعه و مثلاته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العذاب،و المثلات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العقوبات،و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عاداً وَ ثَمُودَ وَ قَدْ تَبَيَّنَ لَكُمْ مِنْ مَساكِنِهِمْ وَ زَيَّنَ لَهُمُ الشَّيْطانُ أَعْمالَهُمْ فَصَدَّهُمْ عَنِ السَّبِيلِ وَ كانُوا مُسْتَبْصِرِينَ وَ قارُونَ وَ فِرْعَوْنَ وَ هامانَ وَ لَقَدْ جاءَهُمْ مُوسى بِالْبَيِّناتِ فَاسْتَكْبَرُوا فِي الْأَرْضِ وَ ما كانُوا سابِقِينَ فَكُلاًّ أَخَذْنا بِذَنْبِهِ فَمِنْهُمْ مَنْ أَرْسَلْنا عَلَيْهِ حاصِباً وَ مِنْهُمْ مَنْ أَخَذَتْهُ الصَّيْحَةُ وَ مِنْهُمْ مَنْ خَسَفْنا بِهِ الْأَرْضَ وَ مِنْهُمْ مَنْ أَغْرَقْنا وَ ما كانَ اللّهُ لِيَظْلِمَهُمْ وَ لكِنْ كانُوا أَنْفُسَهُمْ يَظْلِمُونَ</w:t>
      </w:r>
      <w:r>
        <w:rPr>
          <w:rFonts w:eastAsia="Amiri" w:cs="Amiri" w:ascii="Amiri" w:hAnsi="Amiri"/>
          <w:color w:val="111111"/>
          <w:sz w:val="28"/>
          <w:szCs w:val="28"/>
          <w:rtl w:val="true"/>
          <w:lang w:bidi="ar-SA"/>
        </w:rPr>
        <w:t xml:space="preserve">»   </w:t>
      </w:r>
      <w:r>
        <w:rPr>
          <w:rStyle w:val="FootnoteAnchor"/>
          <w:rtl w:val="true"/>
        </w:rPr>
        <w:footnoteReference w:id="1104"/>
      </w:r>
    </w:p>
    <w:p>
      <w:pPr>
        <w:pStyle w:val="BookText"/>
        <w:rPr/>
      </w:pP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اتّعظوا بمثاوي خدودهم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ادْخُلُوا أَبْوابَ جَهَنَّمَ خالِدِينَ فِيها فَبِئْسَ مَثْوَى الْمُتَكَبِّرِينَ</w:t>
      </w:r>
      <w:r>
        <w:rPr>
          <w:rFonts w:eastAsia="Amiri" w:cs="Amiri" w:ascii="Amiri" w:hAnsi="Amiri"/>
          <w:color w:val="111111"/>
          <w:sz w:val="28"/>
          <w:szCs w:val="28"/>
          <w:rtl w:val="true"/>
          <w:lang w:bidi="ar-SA"/>
        </w:rPr>
        <w:t xml:space="preserve">»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مصارع جنوبهم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 في قوم 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الْمَلَأُ الَّذِينَ اسْتَكْبَرُوا مِنْ قَوْمِهِ لِلَّذِينَ اسْتُضْعِفُوا لِمَنْ آمَنَ مِنْهُمْ أَ تَعْلَمُونَ أَنَّ صالِحاً مُرْسَلٌ مِنْ رَبِّهِ قالُوا إِنّا بِما أُرْسِلَ بِهِ مُؤْمِنُونَ قالَ الَّذِينَ اسْتَكْبَرُوا إِنّا بِالَّذِي آمَنْتُمْ بِهِ كافِرُونَ فَعَقَرُوا النّاقَةَ وَ عَتَوْا عَنْ أَمْرِ رَبِّهِمْ وَ قالُوا يا صالِحُ ائْتِنا بِما تَعِدُنا إِنْ كُنْتَ مِنَ الْمُرْسَلِينَ فَأَخَذَتْهُمُ الرَّجْفَةُ فَأَصْبَحُوا فِي دارِهِمْ جاثِمِينَ </w:t>
      </w:r>
      <w:r>
        <w:rPr>
          <w:rFonts w:eastAsia="Amiri" w:cs="Amiri" w:ascii="Amiri" w:hAnsi="Amiri"/>
          <w:color w:val="111111"/>
          <w:sz w:val="28"/>
          <w:szCs w:val="28"/>
          <w:rtl w:val="true"/>
          <w:lang w:bidi="ar-SA"/>
        </w:rPr>
        <w:t xml:space="preserve">»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فاستعيذوا باللّه من لواقح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حمل به الكبر و حبل فأيّ سبع تلد</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تستعيذون من طوارق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أصل الطرق الدق، سمي الآتي بالليل طارقا لحاجته إلى طرق الباب،و الطوارق جمع الطارقة، </w:t>
      </w:r>
    </w:p>
    <w:p>
      <w:pPr>
        <w:pStyle w:val="BookText"/>
        <w:rPr/>
      </w:pPr>
      <w:r>
        <w:rPr>
          <w:rFonts w:ascii="Amiri" w:hAnsi="Amiri" w:eastAsia="Amiri" w:cs="Amiri"/>
          <w:color w:val="111111"/>
          <w:sz w:val="28"/>
          <w:sz w:val="28"/>
          <w:szCs w:val="28"/>
          <w:rtl w:val="true"/>
          <w:lang w:bidi="ar-SA"/>
        </w:rPr>
        <w:t>و منه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بك من طوارق الليل إلاّ طارقا يطرق بخير</w:t>
      </w:r>
      <w:r>
        <w:rPr>
          <w:rFonts w:eastAsia="Amiri" w:cs="Amiri" w:ascii="Amiri" w:hAnsi="Amiri"/>
          <w:color w:val="111111"/>
          <w:sz w:val="28"/>
          <w:szCs w:val="28"/>
          <w:rtl w:val="true"/>
          <w:lang w:bidi="ar-SA"/>
        </w:rPr>
        <w:t xml:space="preserve">» </w:t>
      </w:r>
      <w:r>
        <w:rPr>
          <w:rStyle w:val="FootnoteAnchor"/>
          <w:rtl w:val="true"/>
        </w:rPr>
        <w:footnoteReference w:id="1107"/>
      </w:r>
    </w:p>
    <w:p>
      <w:pPr>
        <w:pStyle w:val="BookText"/>
        <w:rPr/>
      </w:pPr>
      <w:r>
        <w:rPr>
          <w:rFonts w:ascii="Amiri" w:hAnsi="Amiri" w:eastAsia="Amiri" w:cs="Amiri"/>
          <w:color w:val="111111"/>
          <w:sz w:val="28"/>
          <w:sz w:val="28"/>
          <w:szCs w:val="28"/>
          <w:rtl w:val="true"/>
          <w:lang w:bidi="ar-SA"/>
        </w:rPr>
        <w:t xml:space="preserve">النهاية لابن الأثير الجزري </w:t>
      </w:r>
      <w:r>
        <w:rPr>
          <w:rFonts w:eastAsia="Amiri" w:cs="Amiri" w:ascii="Amiri" w:hAnsi="Amiri"/>
          <w:color w:val="111111"/>
          <w:sz w:val="28"/>
          <w:szCs w:val="28"/>
          <w:lang w:bidi="ar-SA"/>
        </w:rPr>
        <w:t>3:121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كيف لا يستعاذ من لواقح الكبر كطوارق الدهر و قد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تَوَلّى كِبْرَهُ مِنْهُمْ لَهُ عَذابٌ عَظِيمٌ</w:t>
      </w:r>
      <w:r>
        <w:rPr>
          <w:rFonts w:eastAsia="Amiri" w:cs="Amiri" w:ascii="Amiri" w:hAnsi="Amiri"/>
          <w:color w:val="111111"/>
          <w:sz w:val="28"/>
          <w:szCs w:val="28"/>
          <w:rtl w:val="true"/>
          <w:lang w:bidi="ar-SA"/>
        </w:rPr>
        <w:t xml:space="preserve">»  </w:t>
      </w:r>
      <w:r>
        <w:rPr>
          <w:rStyle w:val="FootnoteAnchor"/>
          <w:rtl w:val="true"/>
        </w:rPr>
        <w:footnoteReference w:id="110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الَّذِينَ اسْتَنْكَفُوا وَ اسْتَكْبَرُوا فَيُعَذِّبُهُمْ عَذاباً أَلِيماً وَ لا يَجِدُونَ لَهُمْ مِنْ دُونِ اللّهِ وَلِيًّا وَ لا نَصِيراً</w:t>
      </w:r>
      <w:r>
        <w:rPr>
          <w:rFonts w:eastAsia="Amiri" w:cs="Amiri" w:ascii="Amiri" w:hAnsi="Amiri"/>
          <w:color w:val="111111"/>
          <w:sz w:val="28"/>
          <w:szCs w:val="28"/>
          <w:rtl w:val="true"/>
          <w:lang w:bidi="ar-SA"/>
        </w:rPr>
        <w:t xml:space="preserve">»  </w:t>
      </w:r>
      <w:r>
        <w:rPr>
          <w:rStyle w:val="FootnoteAnchor"/>
          <w:rtl w:val="true"/>
        </w:rPr>
        <w:footnoteReference w:id="1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تُتْلى عَلَيْهِ آياتُنا وَلّى مُسْتَكْبِراً كَأَنْ لَمْ يَسْمَعْها كَأَنَّ فِي أُذُنَيْهِ وَقْراً فَبَشِّرْهُ بِعَذابٍ أَلِيمٍ</w:t>
      </w:r>
      <w:r>
        <w:rPr>
          <w:rFonts w:eastAsia="Amiri" w:cs="Amiri" w:ascii="Amiri" w:hAnsi="Amiri"/>
          <w:color w:val="111111"/>
          <w:sz w:val="28"/>
          <w:szCs w:val="28"/>
          <w:rtl w:val="true"/>
          <w:lang w:bidi="ar-SA"/>
        </w:rPr>
        <w:t xml:space="preserve">»  </w:t>
      </w:r>
      <w:r>
        <w:rPr>
          <w:rStyle w:val="FootnoteAnchor"/>
          <w:rtl w:val="true"/>
        </w:rPr>
        <w:footnoteReference w:id="11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عَلِمَ مِنْ آياتِنا شَيْئاً اتَّخَذَها هُزُواً أُولئِكَ لَهُمْ عَذابٌ مُهِينٌ مِنْ وَرائِهِمْ جَهَنَّمُ وَ لا يُغْنِي عَنْهُمْ ما كَسَبُوا شَيْئاً وَ لا مَا اتَّخَذُوا مِنْ دُونِ اللّهِ أَوْلِياءَ وَ لَهُمْ عَذابٌ عَظِيمٌ</w:t>
      </w:r>
      <w:r>
        <w:rPr>
          <w:rFonts w:eastAsia="Amiri" w:cs="Amiri" w:ascii="Amiri" w:hAnsi="Amiri"/>
          <w:color w:val="111111"/>
          <w:sz w:val="28"/>
          <w:szCs w:val="28"/>
          <w:rtl w:val="true"/>
          <w:lang w:bidi="ar-SA"/>
        </w:rPr>
        <w:t xml:space="preserve">»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وزراء الجهشياري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الواقدي دخل الفضل بن يحيى على أبيه يتبختر في مشيته و أنا عنده،فكره ذلك منه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تدري ما أبقى الحكيم في طرسه؟قلت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أبقى الحكيم في طرسه أنّ البخل و الجهل مع التواضع أزين بالرجل من الكبر مع السخاء و العلم،فيا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لصفة التواضع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حسنة غطّت على عيبين عظيمين،و يالها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لصفة الكبر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سيئة غطت على حسنتين كبيرتين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أومى إليه بالجلوس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 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نظرت فما وجدت أحدا من العالمين يتعصّب لشيء من الأشياء إلاّ عن علّة تحتمل تمويه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تلبيس،و الأصل فيه نحاس أو حديد طلي بذهب أو فضة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الجهلاء أو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تلصق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بعقول السّفهاء</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الأوس و الخزرج أهل عزّ و منعة،و هما أخوان لاب و امّ ابنا حارثة بن ثعلبة بن عمرو بن عامر،و كانت أول حرب جرت بينهم في مولى كان لمالك بن العجلان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الخزرجي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قتله سمير بن يزيد الأوسي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مالك سيّد الحيّين في زمانه،و هو الذي ساق تبعا إلى المدينة و قتل الفطيون </w:t>
      </w:r>
      <w:r>
        <w:rPr>
          <w:rStyle w:val="FootnoteAnchor"/>
          <w:rtl w:val="true"/>
        </w:rPr>
        <w:footnoteReference w:id="1113"/>
      </w:r>
    </w:p>
    <w:p>
      <w:pPr>
        <w:pStyle w:val="BookText"/>
        <w:rPr/>
      </w:pPr>
      <w:r>
        <w:rPr>
          <w:rFonts w:ascii="Amiri" w:hAnsi="Amiri" w:eastAsia="Amiri" w:cs="Amiri"/>
          <w:color w:val="111111"/>
          <w:sz w:val="28"/>
          <w:sz w:val="28"/>
          <w:szCs w:val="28"/>
          <w:rtl w:val="true"/>
          <w:lang w:bidi="ar-SA"/>
        </w:rPr>
        <w:t>الفطيون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بني اسرائيل،و كان اليهود و الأوس و الخزرج يدينون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زهرة و أذلّ اليهود للحيّين جميعا،فكان له بذلك الذكر و الشرف عليهم،و كانت دية المولى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الحليف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 خمسا من الإبل، و دية الصريح عشرا،فبعث مالك إلى عمرو بن عوف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إبعثوا الى سميرا حتى أقتله بمولاي فإنّا نكره أن تنشب بيننا و بينكم حرب،فأرسلوا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نعطيك الرضا من مولاك فخذ منّا عقله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فإنّك قد عرفت أنّ الصريح لا يقتل بالمولى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آخذ في مولاي دون دية الصريح،فأبوا إلاّ ديّة المولى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رأى ذلك مالك بن العجلان جمع قومه من الخزرج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فيهم مطاعا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أمرهم بالتهيّىء للحرب،فلمّا بلغ الأوس استعدوا لهم و تهيّأ و الحرب و اختاروا الموت على الذل،ثم خرج بعض القوم إلى بعض فالتقوا بالصفينة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 بني عمرو بن عوف بين قباء و بني سالم فاقتتلوا شديدا حتى نال بعضهم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رجلا من الأوس 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مالك ننشدك باللّه و الرّحم فاجعل بيننا و بينك عدلا من قومك فما حكم علينا سلّمنا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فارعوى مالك عند ذلك و قال</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نعم،فاختاروا عمرو بن امرىء القيس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أقضي بينكم إن كان سمير </w:t>
      </w:r>
    </w:p>
    <w:p>
      <w:pPr>
        <w:pStyle w:val="BookText"/>
        <w:rPr/>
      </w:pPr>
      <w:r>
        <w:rPr>
          <w:rFonts w:ascii="Amiri" w:hAnsi="Amiri" w:eastAsia="Amiri" w:cs="Amiri"/>
          <w:color w:val="111111"/>
          <w:sz w:val="28"/>
          <w:sz w:val="28"/>
          <w:szCs w:val="28"/>
          <w:rtl w:val="true"/>
          <w:lang w:bidi="ar-SA"/>
        </w:rPr>
        <w:t>قتل صريحا من القوم فهو به قود،و إن قبلوا العقل فلهم دية الصريح،و إن كان قتل مولى فلهم دية المولى و ما أصبتم منّا في هذه الحرب ففيه الدية مسلّمة إلينا و ما أصبنا منكم علينا فيه دية مسلمة إليكم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 مالك و رأى أن يردّ عليه رأيه و أمر قومه بالقتال،فجمع بعضهم لبعض ثم التقوا بالفصل عند آطام بني قينقعاع فاقتتلوا شديدا،ثم تداعوا إلى الصلح فحكّموا ثابت بن حرام أبا حسان بن ثابت النجاري فقضى بينهم أن يدوا مولى مالك بدية الصريح ثم تكون السنة فيهم بعده كما كانت أول مرة فرضوا،أراد ثابت إطفاء النائرة فأخرج خمسا من الإبل من قبيلته حين أبت عليه الأوس أن تؤدّي إلى مالك أكثر من خمس و أبى هو أن يأخذ دون عشر،فلمّا أخرج ثابت الخمس أرضى مالكا بذلك و رضت الأوس و اصطلحوا بعهد و ميثاق أن لا يقتل رجل في داره و لا معقله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المعاقل النخل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خرج رجل من داره أو معقله فلا دية له،ثم انظروا في القتلى فأيّ الفريقين فضل على صاحبه،فأفضلت الأوس على الخزرج بثلاثة نفر فودتهم الأوس و اصطلحوا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ذلك يقول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أبي في سميحة القائل و الفا  صل حين التفّت عليه الخصوم </w:t>
      </w:r>
      <w:r>
        <w:rPr>
          <w:rStyle w:val="FootnoteAnchor"/>
          <w:rtl w:val="true"/>
        </w:rPr>
        <w:footnoteReference w:id="1114"/>
      </w:r>
    </w:p>
    <w:p>
      <w:pPr>
        <w:pStyle w:val="BookText"/>
        <w:rPr/>
      </w:pP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غيركم فانكم تتعصّبون لأمر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ابن أبي الحديد و ابن ميثم و الخطية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له سبب و لا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كرجلين تنازعا في العنب النيروزي و الرازقي أيّها أطيب</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القتيبي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رجلين بصريا و كوفيا على باب </w:t>
      </w:r>
    </w:p>
    <w:p>
      <w:pPr>
        <w:pStyle w:val="BookText"/>
        <w:rPr/>
      </w:pPr>
      <w:r>
        <w:rPr>
          <w:rFonts w:ascii="Amiri" w:hAnsi="Amiri" w:eastAsia="Amiri" w:cs="Amiri"/>
          <w:color w:val="111111"/>
          <w:sz w:val="28"/>
          <w:sz w:val="28"/>
          <w:szCs w:val="28"/>
          <w:rtl w:val="true"/>
          <w:lang w:bidi="ar-SA"/>
        </w:rPr>
        <w:t xml:space="preserve">مويس </w:t>
      </w:r>
      <w:r>
        <w:rPr>
          <w:rStyle w:val="FootnoteAnchor"/>
          <w:rtl w:val="true"/>
        </w:rPr>
        <w:footnoteReference w:id="1116"/>
      </w:r>
    </w:p>
    <w:p>
      <w:pPr>
        <w:pStyle w:val="BookText"/>
        <w:rPr/>
      </w:pPr>
      <w:r>
        <w:rPr>
          <w:rFonts w:ascii="Amiri" w:hAnsi="Amiri" w:eastAsia="Amiri" w:cs="Amiri"/>
          <w:color w:val="111111"/>
          <w:sz w:val="28"/>
          <w:sz w:val="28"/>
          <w:szCs w:val="28"/>
          <w:rtl w:val="true"/>
          <w:lang w:bidi="ar-SA"/>
        </w:rPr>
        <w:t>في النسخة الالمانية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يتنازعان في العنب النيروزي و الرازقي أيّهما أطيب،فجرى بينهما كلام إلى أن تواثبا فقطع الكوفيّ إصبع البصري و فقأ البصري عين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ألبث إلاّ يسيرا حتى رأيتهما متصافيين متنادمين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المسافرين أخذا في التمنّي،فقال أحدهما ليت لي قطيع غنم، فقال الآخر ليت لي قطيع ذئب تأكل أغنامك،فتواثبا و تجارحا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إبليس فتعصّب على آدم لأصله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طعن عليه في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أنا ناري و أنت طيني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أسجد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الأغنياء من مترفة الامم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الطاغين منهم بالأموال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فتعصّبوا لآثار مواقع النعم،فقالوا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أَكْثَرُ أَمْوالاً وَ أَوْلاداً وَ ما نَحْنُ بِمُعَذَّبِينَ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في سورة سبأ،و 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أَرْسَلْنا فِي قَرْيَةٍ مِنْ نَذِيرٍ إِلاّ قالَ مُتْرَفُوها إِنّا بِما أُرْسِلْتُمْ بِهِ كافِرُونَ </w:t>
      </w:r>
      <w:r>
        <w:rPr>
          <w:rFonts w:eastAsia="Amiri" w:cs="Amiri" w:ascii="Amiri" w:hAnsi="Amiri"/>
          <w:color w:val="111111"/>
          <w:sz w:val="28"/>
          <w:szCs w:val="28"/>
          <w:rtl w:val="true"/>
          <w:lang w:bidi="ar-SA"/>
        </w:rPr>
        <w:t xml:space="preserve">»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لا بدّ من العصبية فليكن تعصّبكم لمكارم الخصال و محامد الأفعال و محاسن الامور الّتي تفاضلت فيها المجداء و النّجداء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الشجعان،ففي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النجدة الشجاعة،و منه نجد الرجل بالضم فهو نجيد،و جمع نجيد نجداء</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بيوتات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نافر خالد بن مالك التميمي النهشلي القعقاع بن معبد التميمي إلى ربيعة بن خالد الأسدي،فقال هاتيكما مكارمكما، فقال خالد أعطيت من سأل و أطعمت من أكل و نصبت قد وري حين وضعت </w:t>
      </w:r>
    </w:p>
    <w:p>
      <w:pPr>
        <w:pStyle w:val="BookText"/>
        <w:rPr/>
      </w:pPr>
      <w:r>
        <w:rPr>
          <w:rFonts w:ascii="Amiri" w:hAnsi="Amiri" w:eastAsia="Amiri" w:cs="Amiri"/>
          <w:color w:val="111111"/>
          <w:sz w:val="28"/>
          <w:sz w:val="28"/>
          <w:szCs w:val="28"/>
          <w:rtl w:val="true"/>
          <w:lang w:bidi="ar-SA"/>
        </w:rPr>
        <w:t>السماك ذيولها و طعنت يوم الشواحط فارسا فجللت فخذيه بفرسه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قعقاع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عندك؟فأخرج قوس حاجب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قوس عمي رهنا عن العرب، و هاتان نعلا جدّي قسم فيها أربعين مرباعا،و هذه ذريبة زرارة اصطلح عليها سبقة أملاك كلّهم حرب لصاحبه،و عمّي سويد بن زرارة لم ير ناره خائف إلاّ أمن،و لم يمسك بطنب فسطاطه أسير إلاّ افك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السماحة و اللهى و المرباع و الشرف الأسبغ للقعقاع،إلاّ أنّي نفرت من كان أبوه معبدا و عمّه حاجبا و جدّه زرارة </w:t>
      </w:r>
      <w:r>
        <w:rPr>
          <w:rStyle w:val="FootnoteAnchor"/>
          <w:rtl w:val="true"/>
        </w:rPr>
        <w:footnoteReference w:id="1118"/>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يعاسيب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سادات،و الأصل فيه ملك النحل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القبائل بالأخلاق الرغيبة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لعامر بن حارثة الأزدي،أبو مزيقياء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السماء لأنّه كان إذا أجدب قومه مأنهم حتى يأتيهم الخصب، فكان خلفا منه و قيل لولده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ماء السماء و هم ملوك الشام،قال بعض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مزيقيا عمرو و جدّي  أبوه عامر ماء السماء </w:t>
      </w:r>
      <w:r>
        <w:rPr>
          <w:rStyle w:val="FootnoteAnchor"/>
          <w:rtl w:val="true"/>
        </w:rPr>
        <w:footnoteReference w:id="1119"/>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الأحلام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للأحنف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تعلمت الحلم؟قال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قيس بن عاصم المنقري،رأيته يوما قاعدا بفناء داره محتبيا بحمائل سيفه يحدّث قومه،إذ اتى برجل مكتوف و آخر مقتول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ابن أخيك قد قتل ابنك،فو اللّه ما حلّ حبوته و لا قطع كلامه،فلمّا أتمّه التفت إلى ابن أخيه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ما فعلت،أثمت بربّك و قطعت رحمك و قتلت ابن عمك و رميت نفسك بسهمك،ثم قال لابن له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فوار أخاك و حلّ </w:t>
      </w:r>
    </w:p>
    <w:p>
      <w:pPr>
        <w:pStyle w:val="BookText"/>
        <w:rPr/>
      </w:pPr>
      <w:r>
        <w:rPr>
          <w:rFonts w:ascii="Amiri" w:hAnsi="Amiri" w:eastAsia="Amiri" w:cs="Amiri"/>
          <w:color w:val="111111"/>
          <w:sz w:val="28"/>
          <w:sz w:val="28"/>
          <w:szCs w:val="28"/>
          <w:rtl w:val="true"/>
          <w:lang w:bidi="ar-SA"/>
        </w:rPr>
        <w:t xml:space="preserve">كتاف ابن عمك و سق إلى امّك مائة ناقة دية ابنها فإنّها غريبة </w:t>
      </w:r>
      <w:r>
        <w:rPr>
          <w:rStyle w:val="FootnoteAnchor"/>
          <w:rtl w:val="true"/>
        </w:rPr>
        <w:footnoteReference w:id="1120"/>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3:1295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قيس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قيس،هو الذي قال فيه النبي صلّى اللّه عليه و آله لمّا وفد عليه وفد بني تميم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سيد أهل الوبر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قيس قد حرّم على نفسه الخمر في الجاهلية،و ذلك أنّه غمز عكنة ابنته و هو سكران و سبّ أبويها و رأى القمر فتكلم و أعطى الخمّار كثيرا من ماله فلمّا أفاق اخبر بذلك فحرّمها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حضرته الوفاة قال لبنيه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احفظوا عنّي فلا أحد أنصح لكم منّي،إذا متّ فسوّدوا كباركم و لا تسوّدوا صغاركم فيسفه الناس كباركم و تهونون عليهم،و عليكم بإصلاح المال فإنّه منبهة للكريم و يستغنى به عن اللئيم، و إيّاكم و مسألة النّاس فإنّها أخزى كسب الرجل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الأخطار الجليلة و الآثار المحمودة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أنساب السمعاني في الكرجي و أبو دلف القاسم بن عيسى بن ادريس بن معقل العجلي الكرجي الأمير المشهور بالجود و الشجاعة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حسده المأمون بقول الشاعر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الدّنيا أبو دلف  فإذا ولى ولت على أثره</w:t>
      </w:r>
    </w:p>
    <w:p>
      <w:pPr>
        <w:pStyle w:val="BookText"/>
        <w:rPr/>
      </w:pPr>
      <w:r>
        <w:rPr>
          <w:rFonts w:ascii="Amiri" w:hAnsi="Amiri" w:eastAsia="Amiri" w:cs="Amiri"/>
          <w:color w:val="111111"/>
          <w:sz w:val="28"/>
          <w:sz w:val="28"/>
          <w:szCs w:val="28"/>
          <w:rtl w:val="true"/>
          <w:lang w:bidi="ar-SA"/>
        </w:rPr>
        <w:t>قال العتابي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اجتمعنا على باب أبي دلف جماعة من الشعراء،فوعدنا إذا جاءت أمواله من الكرج و غيرها،فأتت الأموال فبسطها على الانطاع و أجلسنا حوله و دخل إلينا فقام على رؤوسنا متّكئا على قائم سيفه،ثم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أيّها الزوّار لا يد عنكم  أياديكم عندي أجل و أكثر </w:t>
      </w:r>
      <w:r>
        <w:rPr>
          <w:rStyle w:val="FootnoteAnchor"/>
          <w:rtl w:val="true"/>
        </w:rPr>
        <w:footnoteReference w:id="1123"/>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كنتم أفردتموني للرجا  فشكري لكم من شكركم لي أكثر </w:t>
      </w:r>
    </w:p>
    <w:p>
      <w:pPr>
        <w:pStyle w:val="BookText"/>
        <w:rPr/>
      </w:pPr>
      <w:r>
        <w:rPr>
          <w:rFonts w:ascii="Amiri" w:hAnsi="Amiri" w:eastAsia="Amiri" w:cs="Amiri"/>
          <w:color w:val="111111"/>
          <w:sz w:val="28"/>
          <w:sz w:val="28"/>
          <w:szCs w:val="28"/>
          <w:rtl w:val="true"/>
          <w:lang w:bidi="ar-SA"/>
        </w:rPr>
        <w:t xml:space="preserve">كفاني من مالي دلاص و سابح </w:t>
      </w:r>
      <w:r>
        <w:rPr>
          <w:rStyle w:val="FootnoteAnchor"/>
          <w:rtl w:val="true"/>
        </w:rPr>
        <w:footnoteReference w:id="1124"/>
      </w:r>
    </w:p>
    <w:p>
      <w:pPr>
        <w:pStyle w:val="BookText"/>
        <w:rPr/>
      </w:pPr>
      <w:r>
        <w:rPr>
          <w:rFonts w:ascii="Amiri" w:hAnsi="Amiri" w:eastAsia="Amiri" w:cs="Amiri"/>
          <w:color w:val="111111"/>
          <w:sz w:val="28"/>
          <w:sz w:val="28"/>
          <w:szCs w:val="28"/>
          <w:rtl w:val="true"/>
          <w:lang w:bidi="ar-SA"/>
        </w:rPr>
        <w:t>في نسخة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أبيض من صافي الحديد و مغفر</w:t>
      </w:r>
    </w:p>
    <w:p>
      <w:pPr>
        <w:pStyle w:val="BookText"/>
        <w:rPr/>
      </w:pPr>
      <w:r>
        <w:rPr>
          <w:rFonts w:ascii="Amiri" w:hAnsi="Amiri" w:eastAsia="Amiri" w:cs="Amiri"/>
          <w:color w:val="111111"/>
          <w:sz w:val="28"/>
          <w:sz w:val="28"/>
          <w:szCs w:val="28"/>
          <w:rtl w:val="true"/>
          <w:lang w:bidi="ar-SA"/>
        </w:rPr>
        <w:t>ثم أمر بنهب تلك الأموال،فأخذ كلّ واحد على قدر قوته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الدلاص الدرع اللينة،و السابح الفرس الجواد،و المراد بأبيض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السيف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 القتيبي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حاتم في سفر له على عنزة و فيهم أسير، فاستغاث به و لم يحضره فكاكه،فساوم به العنزيين و اشتراه و أقام مكانه في القيد حتى أدى فداءه و قسّم ماله بضع عشر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لحاتم قدور عظام بفنائه على الأثافي لا تنزل عنها،فإذا أهلّ رجب نحر كلّ يوم و أطعم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أبوه جعله في إبل له و هو غلام،فمرّ به عبيد بن الأبرص و بشر بن أبي حازم و النابغة الذبياني يريدون النعمان،فنحر لكلّ منهم بعيرا و هو لا يعرفهم،ثم سألهم عن أسمائهم فتسمّوا له،ففرّق فيهم الإبل و جاء إلى أبيه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طوّقتك مجد الدهر طوق الحمامة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حدّثه بما صنع،فقال أبوه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لا اساكنك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لا ابالي،فاعتزله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حاتما أتى ماوية بنت عفزر يخطبها،فوجد عندها النابغة الذبياني و رجلا من النبيت يخطبانها،فقالت انقلبوا إلى رحالكم و ليقل كلّ واحد منكم شعرا يذكر فيه فعاله و منصبه فاني متزوجة أكرمكم و أشعركم</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فانطلقوا و نحر كلّ منهم جزورا،فلبست ماوية ثياب أمة لها و اتبعتهم،فأتت النبيتي فاستطعمته فأطعمها ذنب جزوره فأخذته،و أتت النابغة فأطعمها مثل ذلك،و أتت حاتما فأطعمها عظما من العجز و قطعة من السنام و قطعة من الحارك،فانصرفت و أهدى لها كلّ رجل منهم باقي جزوره و أهدى لها حاتم </w:t>
      </w:r>
    </w:p>
    <w:p>
      <w:pPr>
        <w:pStyle w:val="BookText"/>
        <w:rPr/>
      </w:pPr>
      <w:r>
        <w:rPr>
          <w:rFonts w:ascii="Amiri" w:hAnsi="Amiri" w:eastAsia="Amiri" w:cs="Amiri"/>
          <w:color w:val="111111"/>
          <w:sz w:val="28"/>
          <w:sz w:val="28"/>
          <w:szCs w:val="28"/>
          <w:rtl w:val="true"/>
          <w:lang w:bidi="ar-SA"/>
        </w:rPr>
        <w:t xml:space="preserve">مثل ما أهدى إلى واحدة من جاراته،و صبّحها القوم فأنشدها كلّ منهم أبياتا، فلمّا فرغوا من إنشادهم دعت بالمائدة و قدمت إلى كلّ رجل ما كان أطعمها، فنكس النّبيتي و النابغة رأسيهما،فلمّا رأى حاتم ذلك رمى بالذي قدم إليه إليهما و أطعمهما منه،فتسلّلا لواذا </w:t>
      </w:r>
      <w:r>
        <w:rPr>
          <w:rStyle w:val="FootnoteAnchor"/>
          <w:rtl w:val="true"/>
        </w:rPr>
        <w:footnoteReference w:id="1126"/>
      </w:r>
    </w:p>
    <w:p>
      <w:pPr>
        <w:pStyle w:val="BookText"/>
        <w:rPr/>
      </w:pPr>
      <w:r>
        <w:rPr>
          <w:rFonts w:ascii="Amiri" w:hAnsi="Amiri" w:eastAsia="Amiri" w:cs="Amiri"/>
          <w:color w:val="111111"/>
          <w:sz w:val="28"/>
          <w:sz w:val="28"/>
          <w:szCs w:val="28"/>
          <w:rtl w:val="true"/>
          <w:lang w:bidi="ar-SA"/>
        </w:rPr>
        <w:t>لواذا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متتاليين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فتزوجت حاتما و كانت من بنات ملوك اليمن</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امرأة حاتم النّوار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أصابتنا سنة اقشعرّت لها الأرض و اغبرّت الآفاق،فضنت المراضيع عن أولادها فما تبض بقطرة،و راحت الابل حدبا حدابيس </w:t>
      </w:r>
      <w:r>
        <w:rPr>
          <w:rStyle w:val="FootnoteAnchor"/>
          <w:rtl w:val="true"/>
        </w:rPr>
        <w:footnoteReference w:id="1127"/>
      </w:r>
      <w:r>
        <w:rPr>
          <w:rFonts w:ascii="Amiri" w:hAnsi="Amiri" w:eastAsia="Amiri" w:cs="Amiri"/>
          <w:color w:val="111111"/>
          <w:sz w:val="28"/>
          <w:sz w:val="28"/>
          <w:szCs w:val="28"/>
          <w:rtl w:val="true"/>
          <w:lang w:bidi="ar-SA"/>
        </w:rPr>
        <w:t xml:space="preserve">و حلقت السنة المال و أيقنّا أنّه الهلاك،فو اللّه إنّا لفي صنبر </w:t>
      </w:r>
      <w:r>
        <w:rPr>
          <w:rStyle w:val="FootnoteAnchor"/>
          <w:rtl w:val="true"/>
        </w:rPr>
        <w:footnoteReference w:id="1128"/>
      </w:r>
      <w:r>
        <w:rPr>
          <w:rFonts w:ascii="Amiri" w:hAnsi="Amiri" w:eastAsia="Amiri" w:cs="Amiri"/>
          <w:color w:val="111111"/>
          <w:sz w:val="28"/>
          <w:sz w:val="28"/>
          <w:szCs w:val="28"/>
          <w:rtl w:val="true"/>
          <w:lang w:bidi="ar-SA"/>
        </w:rPr>
        <w:t>بعيدة ما بين الطرفين إذ تضاغى أصبيتنا من الجوع عبد اللّه و عدي و سفانة، فقام حاتم إلى الصبيين و قمت إلى الصبية فو اللّه ما سكتوا إلاّ بعد هدأة من الليل و أقبل يعلّلني بالحديث فعلمت الذي يريد فتناومت،فلمّا تغوّرت النجوم إذا شيء قد رفع كسر البيت فقال من هذا،فذهب ثم عاد فقال من هذا،فذهب ثم عاد في آخر الليل فقال من هذا قال جارتك فلانة أتتك من عند أصبية يتعاوون عواء الذئب من الجوع و ما أجد معوّلا إلاّ عليك،فقال لها أعجليهم فقد أشبعك اللّه و إياهم،فأقبلت المرأة تحمل اثنين و يمشي جنباتها أربعة كأنها نعامة حولها رئالها،فقام إلى فرسه فوجأ لبته بمدية ثم كشطه و دفع المدية إلى المرأة فقال شأنك الآن،فاجتمعوا على اللحم فقال سوءة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تأكلون دون الصريم،ثم أقبل يأتيهم بيتا بيتا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هبّوا أيها القوم عليكم بالنار، فاجتمعوا و التفع ناحية بثوبه ينظر إلينا،و لا و اللّه ما ذاق منه مضغة و إنه </w:t>
      </w:r>
    </w:p>
    <w:p>
      <w:pPr>
        <w:pStyle w:val="BookText"/>
        <w:rPr/>
      </w:pPr>
      <w:r>
        <w:rPr>
          <w:rFonts w:ascii="Amiri" w:hAnsi="Amiri" w:eastAsia="Amiri" w:cs="Amiri"/>
          <w:color w:val="111111"/>
          <w:sz w:val="28"/>
          <w:sz w:val="28"/>
          <w:szCs w:val="28"/>
          <w:rtl w:val="true"/>
          <w:lang w:bidi="ar-SA"/>
        </w:rPr>
        <w:t>لأحوج إليه منّا،فأصبحنا و ما على الأرض إلاّ عظم و حافر،فعذلته على ذلك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مهلا نوار أقلّي اللّوم و العذلا  و لا تقولي لشيء فات ما فعلا </w:t>
      </w:r>
      <w:r>
        <w:rPr>
          <w:rStyle w:val="FootnoteAnchor"/>
          <w:rtl w:val="true"/>
        </w:rPr>
        <w:footnoteReference w:id="1129"/>
      </w:r>
    </w:p>
    <w:p>
      <w:pPr>
        <w:pStyle w:val="BookText"/>
        <w:rPr/>
      </w:pPr>
      <w:r>
        <w:rPr>
          <w:rFonts w:ascii="Amiri" w:hAnsi="Amiri" w:eastAsia="Amiri" w:cs="Amiri"/>
          <w:color w:val="111111"/>
          <w:sz w:val="28"/>
          <w:sz w:val="28"/>
          <w:szCs w:val="28"/>
          <w:rtl w:val="true"/>
          <w:lang w:bidi="ar-SA"/>
        </w:rPr>
        <w:t>الشعر و الشعراء لابن قتيبة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عنترة العبسي من أشدّ أهل زمانه و أجودهم بما ملكت يده، و كان لا يقول من الشعر إلاّ البيتين و الثلاثة،حتى سابّه رجل من قومه فذكر سواده و سواد امّه و أنّه لا يقول 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عنترة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 الناس ليترافدون الطعمة فما حضرت أنت و لا أبوك و لا جدّك مرفد الناس قط،و إنّ الناس ليدعون في الغارات فيعرفون بتسويمهم فما رأيتك في خيل مغيرة في أوائل الناس قط،و إن اللبس ليكون بيننا فما حضرت أنت و لا أبوك و لا جدّك خطة فصل،و إنّما أنت فقع بقرقر و إنّي لاحتضر البأس و اوفى المغنم و أعفّ عن المسألة و أجود بما ملكت يدي و أفصل الخطة الصماء،و أمّا الشعر فستعلم فكان أول ما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هل غادر الشعراء من متردّم </w:t>
      </w:r>
      <w:r>
        <w:rPr>
          <w:rStyle w:val="FootnoteAnchor"/>
          <w:rtl w:val="true"/>
        </w:rPr>
        <w:footnoteReference w:id="1130"/>
      </w:r>
    </w:p>
    <w:p>
      <w:pPr>
        <w:pStyle w:val="BookText"/>
        <w:rPr/>
      </w:pPr>
      <w:r>
        <w:rPr>
          <w:rFonts w:ascii="Amiri" w:hAnsi="Amiri" w:eastAsia="Amiri" w:cs="Amiri"/>
          <w:color w:val="111111"/>
          <w:sz w:val="28"/>
          <w:sz w:val="28"/>
          <w:szCs w:val="28"/>
          <w:rtl w:val="true"/>
          <w:lang w:bidi="ar-SA"/>
        </w:rPr>
        <w:t xml:space="preserve">تسمّى قصيدته تلك الذهبية </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فتعصّبوا لخلال الحمد من الحفظ للجوار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المبرد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أبو عبيدة أنّ رجلا من السواقط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ورد اليمامة من غير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أبي بكر بن كلاب قدم اليمامة و معه أخ له،فكتب له عمير بن سلمى أنّه له 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أخو هذا الكلابي جميلا،فقال له قرين أخو عمير لا تردنّ أبياتنا بأخيك هذا،فرآه بعد بين أبياتهم فقتله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قيل ان أخا عمير يتحدث إلى امرأة أخي الكلابي فعثر عليه زوجها فخافه قرين عليها فقتله،و كان عمير غائبا فأتى </w:t>
      </w:r>
    </w:p>
    <w:p>
      <w:pPr>
        <w:pStyle w:val="BookText"/>
        <w:rPr/>
      </w:pPr>
      <w:r>
        <w:rPr>
          <w:rFonts w:ascii="Amiri" w:hAnsi="Amiri" w:eastAsia="Amiri" w:cs="Amiri"/>
          <w:color w:val="111111"/>
          <w:sz w:val="28"/>
          <w:sz w:val="28"/>
          <w:szCs w:val="28"/>
          <w:rtl w:val="true"/>
          <w:lang w:bidi="ar-SA"/>
        </w:rPr>
        <w:t>الكلابي قبر سلمى أبي عمير و قرين فاستجار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فلجأ قرين إلى قتادة بن مسلمة من حنيفة فحمل قتادة إلى الكلابي ديات مضاعفة و فعلت وجوه بني حنيفة مثل ذلك،فأبى الكلابي أن يقبل،فلمّا قدم عمير قالت له 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تقتل أخاك و سق إلى الكلابي جميع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فأبى الكلابي أن يقبل،فلجأ قرين إلى خاله فلم يمنع عميرا منه،فأخذه عمير فمضى به حتى قطع الوادي فربطه إلى نخلة و قال للكلابي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أبيت إلاّ قتله فامهل حتى أقطع الوادي و ارتحل عن جواري فلا خير لك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فقتله الكلابي ففي ذلك يقول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قتلنا أخانا للوفاء بجارنا  و كان أبونا قد تجير مقابره </w:t>
      </w:r>
      <w:r>
        <w:rPr>
          <w:rStyle w:val="FootnoteAnchor"/>
          <w:rtl w:val="true"/>
        </w:rPr>
        <w:footnoteReference w:id="1131"/>
      </w:r>
    </w:p>
    <w:p>
      <w:pPr>
        <w:pStyle w:val="BookText"/>
        <w:rPr/>
      </w:pP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الأدب للمبرّد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الوفاء بالذمام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فرضي السموأل بقتل ولده و لم يدفع ما استودعه امرؤ القيس إلى خصمه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الطاعة للبرّ و المعصية للكبر و الأخذ بالفضل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سلم بن نوفل سيّد بني كنانة،فوثب رجل على ابنه و ابن أخيه فجرحهما فأتي به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امكنك </w:t>
      </w:r>
      <w:r>
        <w:rPr>
          <w:rStyle w:val="FootnoteAnchor"/>
          <w:rtl w:val="true"/>
        </w:rPr>
        <w:footnoteReference w:id="1132"/>
      </w:r>
      <w:r>
        <w:rPr>
          <w:rFonts w:ascii="Amiri" w:hAnsi="Amiri" w:eastAsia="Amiri" w:cs="Amiri"/>
          <w:color w:val="111111"/>
          <w:sz w:val="28"/>
          <w:sz w:val="28"/>
          <w:szCs w:val="28"/>
          <w:rtl w:val="true"/>
          <w:lang w:bidi="ar-SA"/>
        </w:rPr>
        <w:t>من انتقامي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سوّدناك إلاّ أن تكظم الغيظ و تحلم عن الجاهل و تحتمل المكروه،فخلّى سبيله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من أمثالهم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عنده كنز النطف ما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النطف فقيرا من بني يربوع يحمل الماء على ظهره فينطف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يقطر،و كان أغار على مال بعث به باذان من اليمن إلى كسرى،فأعطى منه يوما حتى غابت الشمس فضربته العرب مثلا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الكفّ عن البغي و الإعظام للقتل و الإنصاف للخلق و اجتناب الفساد في </w:t>
      </w:r>
    </w:p>
    <w:p>
      <w:pPr>
        <w:pStyle w:val="BookText"/>
        <w:rPr/>
      </w:pP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امرأة مشتكية على المأمون،فقال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 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الواقف على رأسك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أومأت إلى ابنه العباس بن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المأمون لأحمد بن أبي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بيد العباس فأجلسه مع المرأة،فجلس الخصوم فجعل كلامها يعلو كلام العباس،فقال لها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بين يدي الخليفة و تكلّمين الأمير فاخفضي من صوتك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دعها 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الحقّ أنطقها و أخرسه،ثم قضى لها برد ضيعتها إليها و أمر بالكتاب لها إلى العامل ببلدها أن يسقط خراجها و أمر لها بنفقة </w:t>
      </w:r>
      <w:r>
        <w:rPr>
          <w:rStyle w:val="FootnoteAnchor"/>
          <w:rtl w:val="true"/>
        </w:rPr>
        <w:footnoteReference w:id="1135"/>
      </w:r>
    </w:p>
    <w:p>
      <w:pPr>
        <w:pStyle w:val="BookText"/>
        <w:rPr/>
      </w:pP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سليك بن سلكة على الحجّاج،فقال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عصى عاص من عرض العشيرة فحلق على اسمي و هدم منزلي و حرمت عطائي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أو ما سمعت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جانيك من يجني عليك و قد  تعدي الصّحاح مبارك الجرب</w:t>
      </w:r>
    </w:p>
    <w:p>
      <w:pPr>
        <w:pStyle w:val="BookText"/>
        <w:rPr/>
      </w:pPr>
      <w:r>
        <w:rPr>
          <w:rFonts w:ascii="Amiri" w:hAnsi="Amiri" w:eastAsia="Amiri" w:cs="Amiri"/>
          <w:color w:val="111111"/>
          <w:sz w:val="28"/>
          <w:sz w:val="28"/>
          <w:szCs w:val="28"/>
          <w:rtl w:val="true"/>
          <w:lang w:bidi="ar-SA"/>
        </w:rPr>
        <w:t>و لربّ مأخوذ بذنب عشيرة  و نجا المقارف صاحب الذّنب</w:t>
      </w:r>
    </w:p>
    <w:p>
      <w:pPr>
        <w:pStyle w:val="BookText"/>
        <w:rPr/>
      </w:pPr>
      <w:r>
        <w:rPr>
          <w:rFonts w:ascii="Amiri" w:hAnsi="Amiri" w:eastAsia="Amiri" w:cs="Amiri"/>
          <w:color w:val="111111"/>
          <w:sz w:val="28"/>
          <w:sz w:val="28"/>
          <w:szCs w:val="28"/>
          <w:rtl w:val="true"/>
          <w:lang w:bidi="ar-SA"/>
        </w:rPr>
        <w:t>فقال له سليك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سمعت اللّه عز و جل قال في غير هذا فقال حاكيا عن اخوة يوسف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 أَحَدَنا مَكانَهُ إِنّا نَراكَ مِنَ الْمُحْسِنِينَ قالَ مَعاذَ اللّهِ أَنْ نَأْخُذَ إِلاّ مَنْ وَجَدْنا مَتاعَنا عِنْدَهُ إِنّا إِذاً لَظالِمُونَ</w:t>
      </w:r>
      <w:r>
        <w:rPr>
          <w:rFonts w:eastAsia="Amiri" w:cs="Amiri" w:ascii="Amiri" w:hAnsi="Amiri"/>
          <w:color w:val="111111"/>
          <w:sz w:val="28"/>
          <w:szCs w:val="28"/>
          <w:rtl w:val="true"/>
          <w:lang w:bidi="ar-SA"/>
        </w:rPr>
        <w:t xml:space="preserve">»  </w:t>
      </w:r>
      <w:r>
        <w:rPr>
          <w:rStyle w:val="FootnoteAnchor"/>
          <w:rtl w:val="true"/>
        </w:rPr>
        <w:footnoteReference w:id="1136"/>
      </w:r>
      <w:r>
        <w:rPr>
          <w:rFonts w:ascii="Amiri" w:hAnsi="Amiri" w:eastAsia="Amiri" w:cs="Amiri"/>
          <w:color w:val="111111"/>
          <w:sz w:val="28"/>
          <w:sz w:val="28"/>
          <w:szCs w:val="28"/>
          <w:rtl w:val="true"/>
          <w:lang w:bidi="ar-SA"/>
        </w:rPr>
        <w:t>فقال الحجّاج ليزيد بن مسلم كاتبه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افكك لهذا عن اسمه و اصكك له بعطائه و ابن له منزله و مر مناديا صدق اللّه و كذب الشاعر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لقيس بن عاصم بم سوّدك قومك؟قال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بكفّ الأذى و بذل النّدى و نصر المولى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احذروا ما نزل بالأمم قبلكم من المثلات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المثلة بالفتح فالضم فيهما،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بسوء الأفعال و ذميم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كقوم نوح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فَلَبِثَ فِيهِمْ أَلْفَ سَنَةٍ إِلاّ خَمْسِينَ عاماً فَأَخَذَهُمُ الطُّوفانُ وَ هُمْ ظالِمُونَ</w:t>
      </w:r>
      <w:r>
        <w:rPr>
          <w:rFonts w:eastAsia="Amiri" w:cs="Amiri" w:ascii="Amiri" w:hAnsi="Amiri"/>
          <w:color w:val="111111"/>
          <w:sz w:val="28"/>
          <w:szCs w:val="28"/>
          <w:rtl w:val="true"/>
          <w:lang w:bidi="ar-SA"/>
        </w:rPr>
        <w:t xml:space="preserve">»   </w:t>
      </w:r>
      <w:r>
        <w:rPr>
          <w:rStyle w:val="FootnoteAnchor"/>
          <w:rtl w:val="true"/>
        </w:rPr>
        <w:footnoteReference w:id="1139"/>
      </w:r>
    </w:p>
    <w:p>
      <w:pPr>
        <w:pStyle w:val="BookText"/>
        <w:rPr/>
      </w:pP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كقوم هود،قال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اذْكُرْ أَخا عادٍ إِذْ أَنْذَرَ قَوْمَهُ بِالْأَحْقافِ</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فَلَمّا رَأَوْهُ عارِضاً مُسْتَقْبِلَ أَوْدِيَتِهِمْ قالُوا هذا عارِضٌ مُمْطِرُنا بَلْ هُوَ مَا اسْتَعْجَلْتُمْ بِهِ رِيحٌ فِيها عَذابٌ أَلِيمٌ تُدَمِّرُ كُلَّ شَيْءٍ بِأَمْرِ رَبِّها فَأَصْبَحُوا لا يُرى إِلاّ مَساكِنُهُمْ كَذلِكَ نَجْزِي الْقَوْمَ الْمُجْرِمِينَ</w:t>
      </w:r>
      <w:r>
        <w:rPr>
          <w:rFonts w:eastAsia="Amiri" w:cs="Amiri" w:ascii="Amiri" w:hAnsi="Amiri"/>
          <w:color w:val="111111"/>
          <w:sz w:val="28"/>
          <w:szCs w:val="28"/>
          <w:rtl w:val="true"/>
          <w:lang w:bidi="ar-SA"/>
        </w:rPr>
        <w:t xml:space="preserve">»   </w:t>
      </w:r>
      <w:r>
        <w:rPr>
          <w:rStyle w:val="FootnoteAnchor"/>
          <w:rtl w:val="true"/>
        </w:rPr>
        <w:footnoteReference w:id="1140"/>
      </w:r>
      <w:r>
        <w:rPr>
          <w:rFonts w:ascii="Amiri" w:hAnsi="Amiri" w:eastAsia="Amiri" w:cs="Amiri"/>
          <w:color w:val="111111"/>
          <w:sz w:val="28"/>
          <w:sz w:val="28"/>
          <w:szCs w:val="28"/>
          <w:rtl w:val="true"/>
          <w:lang w:bidi="ar-SA"/>
        </w:rPr>
        <w:t>و كقوم صالح،قال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إِلى ثَمُودَ أَخاهُمْ صالِحاً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فَعَقَرُوها فَقالَ تَمَتَّعُوا فِي دارِكُمْ ثَلاثَةَ أَيّامٍ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أَخَذَ الَّذِينَ ظَلَمُوا الصَّيْحَةُ فَأَصْبَحُوا فِي دِيارِهِمْ جاثِمِينَ كَأَنْ لَمْ يَغْنَوْا فِيها</w:t>
      </w:r>
      <w:r>
        <w:rPr>
          <w:rFonts w:eastAsia="Amiri" w:cs="Amiri" w:ascii="Amiri" w:hAnsi="Amiri"/>
          <w:color w:val="111111"/>
          <w:sz w:val="28"/>
          <w:szCs w:val="28"/>
          <w:rtl w:val="true"/>
          <w:lang w:bidi="ar-SA"/>
        </w:rPr>
        <w:t xml:space="preserve">»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كقوم لوط،قال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جاءَتْ رُسُلُنا لُوطاً سِيءَ بِهِمْ وَ ضاقَ بِهِمْ ذَرْعاً وَ قالَ هذا يَوْمٌ عَصِيبٌ وَ جاءَهُ قَوْمُهُ يُهْرَعُونَ إِلَيْهِ وَ مِنْ قَبْلُ كانُوا يَعْمَلُونَ السَّيِّئاتِ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قالُوا يا لُوطُ إِنّا رُسُلُ رَبِّكَ لَنْ يَصِلُوا إِلَيْكَ فَأَسْرِ بِأَهْلِكَ بِقِطْعٍ مِنَ اللَّيْلِ وَ لا يَلْتَفِتْ مِنْكُمْ أَحَدٌ إِلاَّ امْرَأَتَكَ إِنَّهُ مُصِيبُها ما أَصابَهُمْ إِنَّ مَوْعِدَهُمُ الصُّبْحُ أَ لَيْسَ الصُّبْحُ بِقَرِيبٍ فَلَمّا جاءَ أَمْرُنا جَعَلْنا عالِيَها سافِلَها وَ أَمْطَرْنا عَلَيْها حِجارَةً مِنْ سِجِّيلٍ مَنْضُودٍ مُسَوَّمَةً عِنْدَ رَبِّكَ وَ ما هِيَ مِنَ الظّالِمِينَ بِبَعِيدٍ</w:t>
      </w:r>
      <w:r>
        <w:rPr>
          <w:rFonts w:eastAsia="Amiri" w:cs="Amiri" w:ascii="Amiri" w:hAnsi="Amiri"/>
          <w:color w:val="111111"/>
          <w:sz w:val="28"/>
          <w:szCs w:val="28"/>
          <w:rtl w:val="true"/>
          <w:lang w:bidi="ar-SA"/>
        </w:rPr>
        <w:t xml:space="preserve">»   </w:t>
      </w:r>
      <w:r>
        <w:rPr>
          <w:rStyle w:val="FootnoteAnchor"/>
          <w:rtl w:val="true"/>
        </w:rPr>
        <w:footnoteReference w:id="1142"/>
      </w:r>
      <w:r>
        <w:rPr>
          <w:rFonts w:ascii="Amiri" w:hAnsi="Amiri" w:eastAsia="Amiri" w:cs="Amiri"/>
          <w:color w:val="111111"/>
          <w:sz w:val="28"/>
          <w:sz w:val="28"/>
          <w:szCs w:val="28"/>
          <w:rtl w:val="true"/>
          <w:lang w:bidi="ar-SA"/>
        </w:rPr>
        <w:t>و كقوم شعيب،قال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إِلى مَدْيَنَ أَخاهُمْ شُعَيْباً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 قَوْمِ أَوْفُوا الْمِكْيالَ وَ الْمِيزانَ بِالْقِسْطِ وَ لا تَبْخَسُوا النّاسَ أَشْياءَهُمْ وَ لا تَعْثَوْا فِي الْأَرْضِ مُفْسِدِينَ</w:t>
      </w:r>
      <w:r>
        <w:rPr>
          <w:rFonts w:eastAsia="Amiri" w:cs="Amiri" w:ascii="Amiri" w:hAnsi="Amiri"/>
          <w:color w:val="111111"/>
          <w:sz w:val="28"/>
          <w:szCs w:val="28"/>
          <w:rtl w:val="true"/>
          <w:lang w:bidi="ar-SA"/>
        </w:rPr>
        <w:t>»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 قَوْمِ لا يَجْرِمَنَّكُمْ شِقاقِي أَنْ يُصِيبَكُمْ مِثْلُ 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 قَوْمِ لا يَجْرِمَنَّكُمْ شِقاقِي أَنْ يُصِيبَكُمْ مِثْلُ ما أَصابَ قَوْمَ نُوحٍ أَوْ قَوْمَ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أَخَذَتِ الَّذِينَ ظَلَمُوا الصَّيْحَةُ فَأَصْبَحُوا فِي دِيارِهِمْ جاثِمِينَ كَأَنْ لَمْ يَغْنَوْا فِيها أَلا بُعْداً لِمَدْيَنَ كَما بَعِدَتْ ثَمُودُ</w:t>
      </w:r>
      <w:r>
        <w:rPr>
          <w:rFonts w:eastAsia="Amiri" w:cs="Amiri" w:ascii="Amiri" w:hAnsi="Amiri"/>
          <w:color w:val="111111"/>
          <w:sz w:val="28"/>
          <w:szCs w:val="28"/>
          <w:rtl w:val="true"/>
          <w:lang w:bidi="ar-SA"/>
        </w:rPr>
        <w:t xml:space="preserve">»   </w:t>
      </w:r>
      <w:r>
        <w:rPr>
          <w:rStyle w:val="FootnoteAnchor"/>
          <w:rtl w:val="true"/>
        </w:rPr>
        <w:footnoteReference w:id="1143"/>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قوم موسى،قال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قارُونَ وَ فِرْعَوْنَ وَ هامانَ وَ لَقَدْ جاءَهُمْ مُوسى بِالْبَيِّناتِ فَاسْتَكْبَرُوا فِي الْأَرْضِ وَ ما كانُوا سابِقِينَ فَكُلاًّ أَخَذْنا بِذَنْبِهِ فَمِنْهُمْ مَنْ أَرْسَلْنا عَلَيْهِ حاصِباً وَ مِنْهُمْ مَنْ أَخَذَتْهُ الصَّيْحَةُ وَ مِنْهُمْ مَنْ خَسَفْنا بِهِ الْأَرْضَ وَ مِنْهُمْ مَنْ أَغْرَقْنا وَ ما كانَ اللّهُ لِيَظْلِمَهُمْ وَ لكِنْ كانُوا أَنْفُسَهُمْ يَظْلِمُونَ</w:t>
      </w:r>
      <w:r>
        <w:rPr>
          <w:rFonts w:eastAsia="Amiri" w:cs="Amiri" w:ascii="Amiri" w:hAnsi="Amiri"/>
          <w:color w:val="111111"/>
          <w:sz w:val="28"/>
          <w:szCs w:val="28"/>
          <w:rtl w:val="true"/>
          <w:lang w:bidi="ar-SA"/>
        </w:rPr>
        <w:t xml:space="preserve">»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فتذكّروا في الخير و الشر أحوالهم،و احذروا أن تكونوا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الملالة من الخير و الميل إلى الشر فتستحقوا المثلات أمثالهم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تفكّرتم في تفاوت حاليهم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الخير و الشر،و أن حالهم لمّا كان عملهم خيرا كانت خيرا و لمّا كان عملهم شرّا كانت شرّا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فالزموا كلّ أمر لزمت العزّة به شأنهم و زاحت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بعدت و ذهبت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الأعداء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 و مدّت العافية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ذاك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عليهم،و انقادت النعمة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غير منقطعة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وصلت الكرامة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ذلك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ملازمة لهم</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بيانية لكلّ أمر أوجب تلك الأمور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الاجتناب للفرقة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لَكُمْ مِنَ الدِّينِ ما وَصّى بِهِ نُوحاً وَ الَّذِي أَوْحَيْنا إِلَيْكَ وَ ما وَصَّيْنا بِهِ إِبْراهِيمَ وَ مُوسى وَ عِيسى أَنْ أَقِيمُوا الدِّينَ وَ لا تَتَفَرَّقُوا</w:t>
      </w:r>
      <w:r>
        <w:rPr>
          <w:rFonts w:eastAsia="Amiri" w:cs="Amiri" w:ascii="Amiri" w:hAnsi="Amiri"/>
          <w:color w:val="111111"/>
          <w:sz w:val="28"/>
          <w:szCs w:val="28"/>
          <w:rtl w:val="true"/>
          <w:lang w:bidi="ar-SA"/>
        </w:rPr>
        <w:t xml:space="preserve">»    </w:t>
      </w:r>
      <w:r>
        <w:rPr>
          <w:rStyle w:val="FootnoteAnchor"/>
          <w:rtl w:val="true"/>
        </w:rPr>
        <w:footnoteReference w:id="1145"/>
      </w:r>
    </w:p>
    <w:p>
      <w:pPr>
        <w:pStyle w:val="BookText"/>
        <w:rPr/>
      </w:pP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اللزوم للألفة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التحاضّ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الحث و الترغيب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التواصي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وصية الأول للآخر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تصيروا مثلهم في لزوم العزة شأنكم و دفع الأعداء عنكم و مدّ العافية عليكم و انقياد النعمة لكم وصلة الكرامة بحبلكم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اجتنبوا كلّ أمر كسر فقرتهم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الفقارة بالفتح واحدة فقار الظهر،و الفقرة بالكسر مثل الفقارة،و أجود بيت في القصيدة يسمّى فقرة تشبيها بفقرة الظهر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أضعف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المنة بالضم القوّة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تضاغن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انطوائها على الحقد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تشاحن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امتلائها من العداوة و الشحناء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تدابر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تقاطعها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تخاذل الأيدي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بترك التناصر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تدبّروا أحوال الماضين من قبلكم كيف كانوا في حال 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الاختبار و الابتلاء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خلّصه ممّا يشوبه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يكونوا أثقل الخلق أعباء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احمالا جمع العبء بالكسر الحمل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الحامل العبء الثقيل عن  الجاني بغير يد و لا شكر </w:t>
      </w:r>
      <w:r>
        <w:rPr>
          <w:rStyle w:val="FootnoteAnchor"/>
          <w:rtl w:val="true"/>
        </w:rPr>
        <w:footnoteReference w:id="1148"/>
      </w:r>
    </w:p>
    <w:p>
      <w:pPr>
        <w:pStyle w:val="BookText"/>
        <w:rPr/>
      </w:pPr>
      <w:r>
        <w:rPr>
          <w:rFonts w:ascii="Amiri" w:hAnsi="Amiri" w:eastAsia="Amiri" w:cs="Amiri"/>
          <w:color w:val="111111"/>
          <w:sz w:val="28"/>
          <w:sz w:val="28"/>
          <w:szCs w:val="28"/>
          <w:rtl w:val="true"/>
          <w:lang w:bidi="ar-SA"/>
        </w:rPr>
        <w:t xml:space="preserve">الصحاح للجوهري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 لزهير بن أبي سلمى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ديوانه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أجهد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أشقهم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أضيق أهل الدنيا 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اتخذتهم الفراعنة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فرعون لقب الوليد بن مصعب،و كل عات فرعون،و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أخذنا فرعون هذه الامة</w:t>
      </w:r>
      <w:r>
        <w:rPr>
          <w:rFonts w:eastAsia="Amiri" w:cs="Amiri" w:ascii="Amiri" w:hAnsi="Amiri"/>
          <w:color w:val="111111"/>
          <w:sz w:val="28"/>
          <w:szCs w:val="28"/>
          <w:rtl w:val="true"/>
          <w:lang w:bidi="ar-SA"/>
        </w:rPr>
        <w:t xml:space="preserve">»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استعبد آل فرعون قوم موسى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لهؤلاء على اللّه كرامة كما يقولون ما سلّطنا عليهم،فقال موسى لقومه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إِنْ كُنْتُمْ آمَنْتُمْ بِاللّهِ فَعَلَيْهِ تَوَكَّلُوا إِنْ كُنْتُمْ مُسْلِمِينَ فَقالُوا عَلَى اللّهِ تَوَكَّلْنا رَبَّنا لا تَجْعَلْنا فِتْنَةً لِلْقَوْمِ الظّالِمِينَ</w:t>
      </w:r>
      <w:r>
        <w:rPr>
          <w:rFonts w:eastAsia="Amiri" w:cs="Amiri" w:ascii="Amiri" w:hAnsi="Amiri"/>
          <w:color w:val="111111"/>
          <w:sz w:val="28"/>
          <w:szCs w:val="28"/>
          <w:rtl w:val="true"/>
          <w:lang w:bidi="ar-SA"/>
        </w:rPr>
        <w:t xml:space="preserve">»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فساموهم سوء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أعطوهم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سمته وصل القرابة سامني  قطيعتها تلك السفاهة و الظلم</w:t>
      </w:r>
    </w:p>
    <w:p>
      <w:pPr>
        <w:pStyle w:val="BookText"/>
        <w:rPr/>
      </w:pPr>
      <w:r>
        <w:rPr>
          <w:rFonts w:ascii="Amiri" w:hAnsi="Amiri" w:eastAsia="Amiri" w:cs="Amiri"/>
          <w:color w:val="111111"/>
          <w:sz w:val="28"/>
          <w:sz w:val="28"/>
          <w:szCs w:val="28"/>
          <w:rtl w:val="true"/>
          <w:lang w:bidi="ar-SA"/>
        </w:rPr>
        <w:t>الأصل فيه قوله تعالى لبني اسرائيل في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نَجَّيْناكُمْ مِنْ آلِ فِرْعَوْنَ يَسُومُونَكُمْ سُوءَ الْعَذابِ يُذَبِّحُونَ أَبْناءَكُمْ وَ يَسْتَحْيُونَ نِساءَكُمْ وَ فِي ذلِكُمْ بَلاءٌ مِنْ رَبِّكُمْ عَظِيمٌ</w:t>
      </w:r>
      <w:r>
        <w:rPr>
          <w:rFonts w:eastAsia="Amiri" w:cs="Amiri" w:ascii="Amiri" w:hAnsi="Amiri"/>
          <w:color w:val="111111"/>
          <w:sz w:val="28"/>
          <w:szCs w:val="28"/>
          <w:rtl w:val="true"/>
          <w:lang w:bidi="ar-SA"/>
        </w:rPr>
        <w:t xml:space="preserve">»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جرّعوهم المرار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المرارة،و أي مرّ أمر ممّا عملوه بهم من ذبح </w:t>
      </w:r>
    </w:p>
    <w:p>
      <w:pPr>
        <w:pStyle w:val="BookText"/>
        <w:rPr/>
      </w:pPr>
      <w:r>
        <w:rPr>
          <w:rFonts w:ascii="Amiri" w:hAnsi="Amiri" w:eastAsia="Amiri" w:cs="Amiri"/>
          <w:color w:val="111111"/>
          <w:sz w:val="28"/>
          <w:sz w:val="28"/>
          <w:szCs w:val="28"/>
          <w:rtl w:val="true"/>
          <w:lang w:bidi="ar-SA"/>
        </w:rPr>
        <w:t>أبنائهم و لذلك قال تعالى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ذلِكُمْ بَلاءٌ مِنْ رَبِّكُمْ عَظِيمٌ</w:t>
      </w:r>
      <w:r>
        <w:rPr>
          <w:rFonts w:eastAsia="Amiri" w:cs="Amiri" w:ascii="Amiri" w:hAnsi="Amiri"/>
          <w:color w:val="111111"/>
          <w:sz w:val="28"/>
          <w:szCs w:val="28"/>
          <w:rtl w:val="true"/>
          <w:lang w:bidi="ar-SA"/>
        </w:rPr>
        <w:t xml:space="preserve">»   </w:t>
      </w:r>
      <w:r>
        <w:rPr>
          <w:rStyle w:val="FootnoteAnchor"/>
          <w:rtl w:val="true"/>
        </w:rPr>
        <w:footnoteReference w:id="1152"/>
      </w:r>
    </w:p>
    <w:p>
      <w:pPr>
        <w:pStyle w:val="BookText"/>
        <w:rPr/>
      </w:pP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تبرح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 بهم في ذل 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قهر 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أعدائهم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يجدون حيلة في 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الفراعنة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سبيلا إلى 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شرّهم عنهم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رأى اللّه جدّ الصبر منهم على الأذى في محبّته،و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للمكروه من خوفه،جعل لهم من مضائق البلاء فرجا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 في سورة الدخان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نَجَّيْنا بَنِي إِسْرائِيلَ مِنَ الْعَذابِ الْمُهِينِ مِنْ فِرْعَوْنَ إِنَّهُ كانَ عالِياً مِنَ الْمُسْرِفِينَ</w:t>
      </w:r>
      <w:r>
        <w:rPr>
          <w:rFonts w:eastAsia="Amiri" w:cs="Amiri" w:ascii="Amiri" w:hAnsi="Amiri"/>
          <w:color w:val="111111"/>
          <w:sz w:val="28"/>
          <w:szCs w:val="28"/>
          <w:rtl w:val="true"/>
          <w:lang w:bidi="ar-SA"/>
        </w:rPr>
        <w:t xml:space="preserve">»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فأبدلهم العزّ مكان الذلّ،و الأمن مكان الخوف،فصاروا ملوكا حكّاما و أئمة أعلاما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 في سورة القصص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 وَ نُمَكِّنَ لَهُمْ فِي الْأَرْضِ وَ نُرِيَ فِرْعَوْنَ وَ هامانَ وَ جُنُودَهُما مِنْهُمْ ما كانُوا يَحْذَرُونَ</w:t>
      </w:r>
      <w:r>
        <w:rPr>
          <w:rFonts w:eastAsia="Amiri" w:cs="Amiri" w:ascii="Amiri" w:hAnsi="Amiri"/>
          <w:color w:val="111111"/>
          <w:sz w:val="28"/>
          <w:szCs w:val="28"/>
          <w:rtl w:val="true"/>
          <w:lang w:bidi="ar-SA"/>
        </w:rPr>
        <w:t xml:space="preserve">»  </w:t>
      </w:r>
      <w:r>
        <w:rPr>
          <w:rStyle w:val="FootnoteAnchor"/>
          <w:rtl w:val="true"/>
        </w:rPr>
        <w:footnoteReference w:id="1154"/>
      </w:r>
      <w:r>
        <w:rPr>
          <w:rFonts w:ascii="Amiri" w:hAnsi="Amiri" w:eastAsia="Amiri" w:cs="Amiri"/>
          <w:color w:val="111111"/>
          <w:sz w:val="28"/>
          <w:sz w:val="28"/>
          <w:szCs w:val="28"/>
          <w:rtl w:val="true"/>
          <w:lang w:bidi="ar-SA"/>
        </w:rPr>
        <w:t xml:space="preserve">و في سورة الأعراف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أَوْرَثْنَا الْقَوْمَ الَّذِينَ كانُوا يُسْتَضْعَفُونَ مَشارِقَ الْأَرْضِ وَ مَغارِبَهَا الَّتِي بارَكْنا فِيها وَ تَمَّتْ كَلِمَتُ رَبِّكَ الْحُسْنى عَلى بَنِي إِسْرائِيلَ بِما صَبَرُوا وَ دَمَّرْنا ما كانَ يَصْنَعُ فِرْعَوْنُ وَ قَوْمُهُ وَ ما كانُوا يَعْرِشُونَ</w:t>
      </w:r>
      <w:r>
        <w:rPr>
          <w:rFonts w:eastAsia="Amiri" w:cs="Amiri" w:ascii="Amiri" w:hAnsi="Amiri"/>
          <w:color w:val="111111"/>
          <w:sz w:val="28"/>
          <w:szCs w:val="28"/>
          <w:rtl w:val="true"/>
          <w:lang w:bidi="ar-SA"/>
        </w:rPr>
        <w:t xml:space="preserve">»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بلغت الكراهة من اللّه لهم ما لم تبلغ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تذهب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ابن أبي الحديد و ابن ميثم و الخطية </w:t>
      </w:r>
      <w:r>
        <w:rPr>
          <w:rStyle w:val="FootnoteAnchor"/>
          <w:rtl w:val="true"/>
        </w:rPr>
        <w:footnoteReference w:id="1156"/>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13:169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تذهب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المنقحة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ورد في الطبعة المصرية </w:t>
      </w:r>
      <w:r>
        <w:rPr>
          <w:rFonts w:eastAsia="Amiri" w:cs="Amiri" w:ascii="Amiri" w:hAnsi="Amiri"/>
          <w:color w:val="111111"/>
          <w:sz w:val="28"/>
          <w:szCs w:val="28"/>
          <w:lang w:bidi="ar-SA"/>
        </w:rPr>
        <w:t>4:288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الآمال إليه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مُوسى لِقَوْمِهِ يا قَوْمِ اذْكُرُوا نِعْمَتَ اللّهِ عَلَيْكُمْ إِذْ جَعَلَ فِيكُمْ أَنْبِياءَ وَ جَعَلَكُمْ مُلُوكاً وَ آتاكُمْ ما لَمْ يُؤْتِ أَحَداً مِنَ الْعالَمِينَ</w:t>
      </w:r>
      <w:r>
        <w:rPr>
          <w:rFonts w:eastAsia="Amiri" w:cs="Amiri" w:ascii="Amiri" w:hAnsi="Amiri"/>
          <w:color w:val="111111"/>
          <w:sz w:val="28"/>
          <w:szCs w:val="28"/>
          <w:rtl w:val="true"/>
          <w:lang w:bidi="ar-SA"/>
        </w:rPr>
        <w:t xml:space="preserve">»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ظَلَّلْنا عَلَيْكُمُ الْغَمامَ وَ أَنْزَلْنا عَلَيْكُمُ الْمَنَّ وَ السَّلْوى كُلُوا مِنْ طَيِّباتِ ما رَزَقْناكُمْ وَ ما ظَلَمُونا وَ لكِنْ كانُوا أَنْفُسَهُمْ يَظْلِمُونَ</w:t>
      </w:r>
      <w:r>
        <w:rPr>
          <w:rFonts w:eastAsia="Amiri" w:cs="Amiri" w:ascii="Amiri" w:hAnsi="Amiri"/>
          <w:color w:val="111111"/>
          <w:sz w:val="28"/>
          <w:szCs w:val="28"/>
          <w:rtl w:val="true"/>
          <w:lang w:bidi="ar-SA"/>
        </w:rPr>
        <w:t xml:space="preserve">»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ظلّل عليهم الغمام من حر الشمس في التيه و أنزل عليهم الترنجبين و الطير السماني في التيه،و كانوا منهيين عن الادّخار فادّخروا فانقطع عنهم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السورة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اسْتَسْقى مُوسى لِقَوْمِهِ فَقُلْنَا اضْرِبْ بِعَصاكَ الْحَجَرَ فَانْفَجَرَتْ مِنْهُ اثْنَتا عَشْرَةَ عَيْناً قَدْ عَلِمَ كُلُّ أُناسٍ مَشْرَبَهُمْ كُلُوا وَ اشْرَبُوا مِنْ رِزْقِ اللّهِ وَ لا تَعْثَوْا فِي الْأَرْضِ مُفْسِدِينَ</w:t>
      </w:r>
      <w:r>
        <w:rPr>
          <w:rFonts w:eastAsia="Amiri" w:cs="Amiri" w:ascii="Amiri" w:hAnsi="Amiri"/>
          <w:color w:val="111111"/>
          <w:sz w:val="28"/>
          <w:szCs w:val="28"/>
          <w:rtl w:val="true"/>
          <w:lang w:bidi="ar-SA"/>
        </w:rPr>
        <w:t xml:space="preserve">»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الجلالين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عطشوا في التيه فضرب موسى حجره الذي كان كرأس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فر بثوبه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فانفجرت منه بعدد الأسباط الاثنى عشر لكل سبط عين </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فانظروا كيف كانوا حيث كانت الأملاء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الملأ</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مجتمعة و الأهواء متّفقة و القلوب معتدلة و الأيدي مترادفة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متعاونة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السيوف متناصرة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 سيف ذا سيف ذاك،و سيف ذاك سيف 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البصائر نافذة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العزائم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الارادات المتحركة للشخص إلى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عزمه ذا عزمه ذاك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يكونوا أربابا في أقطار الأرضين،و ملوكا على رقاب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كانوا متّفقين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فانظروا إلى ما صاروا إليه في آخر أمورهم حين وقعت الفرقة و تشتّتت الالفة و اختلفت الكلمة و الأفئدة،و تشعبوا مختلفين و تفرّقوا متحاربين،قد خلع اللّه عنهم لباس كرامته و سلبهم غضارة 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طراوتها و طيبها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بقي قصص أخبارهم فيكم عبرة للمعتبرين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شأن كل امة من الامم من العرب و العجم في غلبتهم وقت اتفاقهم،و مغلوبيتهم وقت افتراقهم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تمّ لملوك الطوائف مائتا سنة و ست و ستون ظهر أردشير بن بابك بن ساسان بمدينة إصطخر،فدبّ في ردّ ملك فارس في نصابه فلم يزل يغلب ملكا و يقتل ملكا حتى انتهى إلى فرخان ملك الجبل فقتله في صحراء الهرمزدجان،ثم سار إلى نهاوند ثم الريّ ثم خراسان لا يأتي حيّزا إلاّ أذعن له،ثم سار إلى سجستان ثم إلى كرمان ثم سار إلى فارس ثم سار إلى العراق،فتلقّاه من كان بها من ملوك الطوائف بالأهواز فقتلهم،ثم سار حتى عسكر بموضع المدائن اليوم فاختطّها و بناها</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في أولهم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آخرهم ملكوا عليهم بوران بنت كسرى، و ذلك أن شيرويه لم يدع احدا من اخوته خلا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جوان 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لكونه طفلا،فعند ذلك و هى أمرهم و ضعف سلطان فارس و فلّت شوكتهم،فلمّا أفضى الأمر إلى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بوران بنت كسرى بن هرمز شاع في أطراف الأرضين أنّه لا ملك لأرض فارس و إنّما يلوذون بباب امرأة،فخرج رجلان من بكر بن وائل يقال لأحدهما المثنى بن حارثة الشيباني و الآخر سويد بن قطبة العجلي،فأقبلا حتى نزلا فيمن جمعا بتخوم أرض العجم،فكانا يغيران على الدهاقين فيأخذان ما قدرا عليه،فإذا طلبا أمعنا في البرّ فلا يتبعهما أحد،و كان المثنّى يغير من ناحية الحيرة و سويد من ناحية الابلّة و ذلك في خلافة أبي بكر،فكتب المثنّى إليه يعلمه ضراوته بفارس و يعرّفه و هنهم و يسأله أن يمدّه بجيش،فلمّا انتهى كتابه إلى أبي بكر كتب إلى خالد 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فرغ من أهل الردة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يسير إلى أهل الحيرة فيحارب فارس و يضم المثنى و من معه إليه،و كره المثنى ورود خالد عليه و كان ظن أن أبا بكر سيولّيه الأمر،فسار خالد و المثنّى بأصحابهما حتى أناخا على الحيرة،و تحصّن أهلها في القصور الثلاثة،ثم نزل إليه عمرو بن بقيلة و حديثه مع خالد في البيش معروف،ثم صالحوه في القصور الثلاثة على مائة ألف درهم يؤدّونها في كلّ عام إلى المسلمين،ثم ورد كتاب أبي بكر إلى خالد يأمره بالشخوص إلى الشام لمدد أبي عبيدة،فخلّف خالد بالحيرة مع المثنى عمرو بن حزم الأنصاري و سار على الأنبار و انحطّ على عين التمر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بها مسلحة لأهل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فحاصرهم حتى استنزلهم بغير أمان فضرب أعناقهم و سبى ذراريهم،و من ذلك السبي أبو محمد بن سيرين و حمران بن عثمان مولى عثمان،و قتل فيها خالد خفيرا كان بها من العرب يسمّى هلال بن عقبة من النمر بن قاسط و صلبه،و مرّ بحيّ من بني تغلب و النمر،فأغار عليهم فقتل و غنم حتى انتهى إلى الشام،و لم يزل عمرو بن حزم و المثنى يتطرفإنّ أرض السواد و يغيران فيها حتى توفي أبو بكر و ولي عمر سنة ثلاث عشرة،فعزم على </w:t>
      </w:r>
    </w:p>
    <w:p>
      <w:pPr>
        <w:pStyle w:val="BookText"/>
        <w:rPr/>
      </w:pPr>
      <w:r>
        <w:rPr>
          <w:rFonts w:ascii="Amiri" w:hAnsi="Amiri" w:eastAsia="Amiri" w:cs="Amiri"/>
          <w:color w:val="111111"/>
          <w:sz w:val="28"/>
          <w:sz w:val="28"/>
          <w:szCs w:val="28"/>
          <w:rtl w:val="true"/>
          <w:lang w:bidi="ar-SA"/>
        </w:rPr>
        <w:t xml:space="preserve">توجيه خيل إلى العراق فدعا أبا عبيد أبو المختار فعقد له على خمسة آلاف رجل </w:t>
      </w:r>
      <w:r>
        <w:rPr>
          <w:rStyle w:val="FootnoteAnchor"/>
          <w:rtl w:val="true"/>
        </w:rPr>
        <w:footnoteReference w:id="1161"/>
      </w:r>
    </w:p>
    <w:p>
      <w:pPr>
        <w:pStyle w:val="BookText"/>
        <w:rPr/>
      </w:pPr>
      <w:r>
        <w:rPr>
          <w:rFonts w:ascii="Amiri" w:hAnsi="Amiri" w:eastAsia="Amiri" w:cs="Amiri"/>
          <w:color w:val="111111"/>
          <w:sz w:val="28"/>
          <w:sz w:val="28"/>
          <w:szCs w:val="28"/>
          <w:rtl w:val="true"/>
          <w:lang w:bidi="ar-SA"/>
        </w:rPr>
        <w:t>الأخبار الطوال للدينوري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 الاختلاف في مصالح الدنيا ترك أحكام الدين و مخالفة أوامر اللّه تعالى،قال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قَضَيْنا إِلى بَنِي إِسْرائِيلَ فِي الْكِتابِ لَتُفْسِدُنَّ فِي الْأَرْضِ مَرَّتَيْنِ وَ لَتَعْلُنَّ عُلُوًّا كَبِيراً فَإِذا جاءَ وَعْدُ أُولاهُما بَعَثْنا عَلَيْكُمْ عِباداً لَنا أُولِي بَأْسٍ شَدِيدٍ فَجاسُوا خِلالَ الدِّيارِ وَ كانَ وَعْداً مَفْعُولاً ثُمَّ رَدَدْنا لَكُمُ الْكَرَّةَ عَلَيْهِمْ وَ أَمْدَدْناكُمْ بِأَمْوالٍ وَ بَنِينَ وَ جَعَلْناكُمْ أَكْثَرَ نَفِيراً إِنْ أَحْسَنْتُمْ أَحْسَنْتُمْ لِأَنْفُسِكُمْ وَ إِنْ أَسَأْتُمْ فَلَها فَإِذا جاءَ وَعْدُ الْآخِرَةِ لِيَسُوؤُا وُجُوهَكُمْ وَ لِيَدْخُلُوا الْمَسْجِدَ كَما دَخَلُوهُ أَوَّلَ مَرَّةٍ وَ لِيُتَبِّرُوا ما عَلَوْا تَتْبِيراً</w:t>
      </w:r>
      <w:r>
        <w:rPr>
          <w:rFonts w:eastAsia="Amiri" w:cs="Amiri" w:ascii="Amiri" w:hAnsi="Amiri"/>
          <w:color w:val="111111"/>
          <w:sz w:val="28"/>
          <w:szCs w:val="28"/>
          <w:rtl w:val="true"/>
          <w:lang w:bidi="ar-SA"/>
        </w:rPr>
        <w:t xml:space="preserve">»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الزمخشري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افسادهم في المرة الاولى كان قتلهم زكريا و حبسهم ارميا حين أنذرهم بسخط اللّه،و إفسادهم في المرة الأخيرة كان بقتل يحيى بن زكريا و قصد قتل عيسى بن مريم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بعباد أولي بأس شديد بعثوا عليهم سنحاريب و جنوده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بختنصر و قيل جالوت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قتلوا علماءهم و أحرقوا التوراة و خرّبوا المسجد و سبوا منهم سبعين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بردّ الكرّة لهم عليهم لمّا أقلعوا عن الافساد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بختنصر و استنقاذ بني اسرائيل أسراءهم و أموالهم و رجوع الملك إليهم،و قيل هي قتل داود لجالوت</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قوله تعالى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رَبُّكُمْ أَنْ يَرْحَمَكُمْ وَ إِنْ عُدْتُمْ عُدْنا</w:t>
      </w:r>
      <w:r>
        <w:rPr>
          <w:rFonts w:eastAsia="Amiri" w:cs="Amiri" w:ascii="Amiri" w:hAnsi="Amiri"/>
          <w:color w:val="111111"/>
          <w:sz w:val="28"/>
          <w:szCs w:val="28"/>
          <w:rtl w:val="true"/>
          <w:lang w:bidi="ar-SA"/>
        </w:rPr>
        <w:t xml:space="preserve">»  </w:t>
      </w:r>
      <w:r>
        <w:rPr>
          <w:rStyle w:val="FootnoteAnchor"/>
          <w:rtl w:val="true"/>
        </w:rPr>
        <w:footnoteReference w:id="1164"/>
      </w:r>
    </w:p>
    <w:p>
      <w:pPr>
        <w:pStyle w:val="BookText"/>
        <w:rPr/>
      </w:pPr>
      <w:r>
        <w:rPr>
          <w:rFonts w:ascii="Amiri" w:hAnsi="Amiri" w:eastAsia="Amiri" w:cs="Amiri"/>
          <w:color w:val="111111"/>
          <w:sz w:val="28"/>
          <w:sz w:val="28"/>
          <w:szCs w:val="28"/>
          <w:rtl w:val="true"/>
          <w:lang w:bidi="ar-SA"/>
        </w:rPr>
        <w:t>قد عادوا إلى المعصية فأعاد اللّه عليهم النقمة بتسليط الأكاسرة و ضرب الأتاوة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الحسن عادوا فبعث اللّه محمّدا صلّى اللّه عليه و آله فهم يعطون الجزية عن يد و هم صاغرون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كان آخر ذلك أن بعث اللّه عليهم هذا الحيّ من العرب فهم منهم في عذاب إلى يوم القيامة </w:t>
      </w:r>
      <w:r>
        <w:rPr>
          <w:rStyle w:val="FootnoteAnchor"/>
          <w:rtl w:val="true"/>
        </w:rPr>
        <w:footnoteReference w:id="1165"/>
      </w:r>
    </w:p>
    <w:p>
      <w:pPr>
        <w:pStyle w:val="BookText"/>
        <w:rPr/>
      </w:pPr>
      <w:r>
        <w:rPr>
          <w:rFonts w:ascii="Amiri" w:hAnsi="Amiri" w:eastAsia="Amiri" w:cs="Amiri"/>
          <w:color w:val="111111"/>
          <w:sz w:val="28"/>
          <w:sz w:val="28"/>
          <w:szCs w:val="28"/>
          <w:rtl w:val="true"/>
          <w:lang w:bidi="ar-SA"/>
        </w:rPr>
        <w:t xml:space="preserve">الكشّاف للزمخشري </w:t>
      </w:r>
      <w:r>
        <w:rPr>
          <w:rFonts w:eastAsia="Amiri" w:cs="Amiri" w:ascii="Amiri" w:hAnsi="Amiri"/>
          <w:color w:val="111111"/>
          <w:sz w:val="28"/>
          <w:szCs w:val="28"/>
          <w:lang w:bidi="ar-SA"/>
        </w:rPr>
        <w:t>2:650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غارات 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فتنة ابن الحضرمي بالبصرة من قبل معاوية و تعارض مخنف بن سليم و شبث بن ربعي في قومهما الأزد و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تناهوا 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ليردعكم الإسلام و وقاره عن التباغي </w:t>
      </w:r>
      <w:r>
        <w:rPr>
          <w:rStyle w:val="FootnoteAnchor"/>
          <w:rtl w:val="true"/>
        </w:rPr>
        <w:footnoteReference w:id="1166"/>
      </w:r>
      <w:r>
        <w:rPr>
          <w:rFonts w:ascii="Amiri" w:hAnsi="Amiri" w:eastAsia="Amiri" w:cs="Amiri"/>
          <w:color w:val="111111"/>
          <w:sz w:val="28"/>
          <w:sz w:val="28"/>
          <w:szCs w:val="28"/>
          <w:rtl w:val="true"/>
          <w:lang w:bidi="ar-SA"/>
        </w:rPr>
        <w:t xml:space="preserve">و التهاذي </w:t>
      </w:r>
      <w:r>
        <w:rPr>
          <w:rStyle w:val="FootnoteAnchor"/>
          <w:rtl w:val="true"/>
        </w:rPr>
        <w:footnoteReference w:id="1167"/>
      </w:r>
      <w:r>
        <w:rPr>
          <w:rFonts w:ascii="Amiri" w:hAnsi="Amiri" w:eastAsia="Amiri" w:cs="Amiri"/>
          <w:color w:val="111111"/>
          <w:sz w:val="28"/>
          <w:sz w:val="28"/>
          <w:szCs w:val="28"/>
          <w:rtl w:val="true"/>
          <w:lang w:bidi="ar-SA"/>
        </w:rPr>
        <w:t xml:space="preserve">،و لتجمع كلمتكم،و الزموا دين اللّه الذي لا يقبل من أحد غيره، و كلمة الاخلاص التي هي قوام الدين و حجّة اللّه على الكافرين،و اذكروا إذ كنتم قليلا مشركين متفرقين متباغضين فألّف بينكم بالاسلام فكثّرتم و اجتمعتم و تحاببتم،فلا تفرّقوا بعد إذ اجتمعتم و لا تباغضوا بعد إذ تحاببتم، و إذا رأيتم الناس و بينهم النائرة قد تداعوا إلى العشائر و القبائل فاقصدوا لهامهم و وجوههم بالسّيف حتى يفزعوا إلى اللّه تعالى و إلى كتابه و سنّة نبيّه، فأمّا تلك الحميّة حين تكون في المسلمين،من خطرات الشيطان فانتهوا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أبا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تفلحوا و تنجحوا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 xml:space="preserve">. </w:t>
      </w:r>
      <w:bookmarkStart w:id="264" w:name="pg14417_182049"/>
    </w:p>
    <w:p>
      <w:pPr>
        <w:pStyle w:val="Heading3"/>
        <w:numPr>
          <w:ilvl w:val="2"/>
          <w:numId w:val="1"/>
        </w:numPr>
        <w:rPr/>
      </w:pPr>
      <w:bookmarkStart w:id="265" w:name="__RefHeading___Toc2422412_1468164448"/>
      <w:bookmarkStart w:id="266" w:name="_Toc82"/>
      <w:bookmarkEnd w:id="264"/>
      <w:bookmarkEnd w:id="265"/>
      <w:r>
        <w:rPr/>
        <w:t>3</w:t>
      </w:r>
      <w:bookmarkEnd w:id="266"/>
    </w:p>
    <w:p>
      <w:pPr>
        <w:pStyle w:val="BookText"/>
        <w:rPr/>
      </w:pP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اتَّخَذُوا الشَّيْطَانَ لِأَمْرِهِمْ مِلاَكاً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اتَّخَذَهُمْ لَهُ أَشْرَاكاً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فَبَاضَ وَ فَرَّخَ فِي صُدُورِهِمْ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دَبَّ وَ دَرَجَ فِي حُجُورِهِمْ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بِأَعْيُنِهِمْ وَ نَطَقَ بِأَلْسِنَتِهِمْ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بِهِمُ الزَّلَلَ وَ زَيَّنَ لَهُمُ الْخَطَلَ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مَنْ قَدْ شَرِكَهُ الشَّيْطَانُ فِي 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نَطَقَ بِالْبَاطِلِ عَلَى لِسَانِهِ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أخذها منه عليه السّلام الحجّاج فخطب بها بعد دير الجماجم فقال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الشيطان قد استبطنكم فخالط اللّحم و الدّم و العصب و المسامع و الأطراف و الأعضاء و الشغاف،ثم أفضى إلى الأمخاخ و الأصماخ،ثم ارتفع فعشّش ثم باض و فرّخ،فحشاكم نفاقا و شقاقا و أشعركم خلافا،و اتخذتموه دليلا تتّبعونه و قائدا تطيعونه و مؤامرا تستشيرونه،فكيف تنفعكم تجربة و تعظكم وقعة،أو يحجزكم إسلام أو ينفعكم بيان،ألستم أصحابي بالأهواز</w:t>
      </w:r>
      <w:r>
        <w:rPr>
          <w:rFonts w:eastAsia="Amiri" w:cs="Amiri" w:ascii="Amiri" w:hAnsi="Amiri"/>
          <w:color w:val="111111"/>
          <w:sz w:val="28"/>
          <w:szCs w:val="28"/>
          <w:rtl w:val="true"/>
          <w:lang w:bidi="ar-SA"/>
        </w:rPr>
        <w:t xml:space="preserve">... </w:t>
      </w:r>
      <w:r>
        <w:rPr>
          <w:rStyle w:val="FootnoteAnchor"/>
          <w:rtl w:val="true"/>
        </w:rPr>
        <w:footnoteReference w:id="1169"/>
      </w:r>
    </w:p>
    <w:p>
      <w:pPr>
        <w:pStyle w:val="BookText"/>
        <w:rPr/>
      </w:pPr>
      <w:r>
        <w:rPr>
          <w:rFonts w:ascii="Amiri" w:hAnsi="Amiri" w:eastAsia="Amiri" w:cs="Amiri"/>
          <w:color w:val="111111"/>
          <w:sz w:val="28"/>
          <w:sz w:val="28"/>
          <w:szCs w:val="28"/>
          <w:rtl w:val="true"/>
          <w:lang w:bidi="ar-SA"/>
        </w:rPr>
        <w:t xml:space="preserve">البيان و التبيين للجاحظ </w:t>
      </w:r>
      <w:r>
        <w:rPr>
          <w:rFonts w:eastAsia="Amiri" w:cs="Amiri" w:ascii="Amiri" w:hAnsi="Amiri"/>
          <w:color w:val="111111"/>
          <w:sz w:val="28"/>
          <w:szCs w:val="28"/>
          <w:lang w:bidi="ar-SA"/>
        </w:rPr>
        <w:t>2:138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كلامه عليه السّلام كلّه استعارات و مجازات و كنايات،و نظيره في ذلك كلامه عليه السّلام في وصف التائبين و ان كان الموصوفون فيهما متضادّين،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سبط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غرسوا أشجار ذنوبهم نصب عيونهم و قلوبهم و سقوها بمياه الندم فأثمرت لهم السلامة و أعقبتهم الرضا و الكرامة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 الشيطان أصلية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 زائدة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جعلته فيعالا 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تشيطن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صرفته،و ان جعلته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تصرفه لأنّه فعلان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 عات متمرّد من الجنّ و الإنس و الدوابّ،شيطان أيضا </w:t>
      </w:r>
      <w:r>
        <w:rPr>
          <w:rStyle w:val="FootnoteAnchor"/>
          <w:rtl w:val="true"/>
        </w:rPr>
        <w:footnoteReference w:id="1171"/>
      </w:r>
    </w:p>
    <w:p>
      <w:pPr>
        <w:pStyle w:val="BookText"/>
        <w:rPr/>
      </w:pPr>
      <w:r>
        <w:rPr>
          <w:rFonts w:ascii="Amiri" w:hAnsi="Amiri" w:eastAsia="Amiri" w:cs="Amiri"/>
          <w:color w:val="111111"/>
          <w:sz w:val="28"/>
          <w:sz w:val="28"/>
          <w:szCs w:val="28"/>
          <w:rtl w:val="true"/>
          <w:lang w:bidi="ar-SA"/>
        </w:rPr>
        <w:t xml:space="preserve">الصحاح للجوهري </w:t>
      </w:r>
      <w:r>
        <w:rPr>
          <w:rFonts w:eastAsia="Amiri" w:cs="Amiri" w:ascii="Amiri" w:hAnsi="Amiri"/>
          <w:color w:val="111111"/>
          <w:sz w:val="28"/>
          <w:szCs w:val="28"/>
          <w:lang w:bidi="ar-SA"/>
        </w:rPr>
        <w:t>5:2145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طَلْعُها كَأَنَّهُ رُؤُسُ الشَّياطِينِ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فقال الفرّاء فيه أوجه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 أن يشبه طلعها في قبحه برءوس الشياطين لأنّها موصوفة بالقبح،و ثانيها ان العرب تسمّي بعض الحيّات شيطانا و هو ذو العرف قبيح الوجه،و الثالث أنّه نبت قبيح يسمّى رءوس الشياطين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لأمرهم ملاكا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مالكا و قيّما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يَتَّخِذِ الشَّيْطانَ وَلِيًّا مِنْ دُونِ اللّهِ فَقَدْ خَسِرَ خُسْراناً مُبِيناً</w:t>
      </w:r>
      <w:r>
        <w:rPr>
          <w:rFonts w:eastAsia="Amiri" w:cs="Amiri" w:ascii="Amiri" w:hAnsi="Amiri"/>
          <w:color w:val="111111"/>
          <w:sz w:val="28"/>
          <w:szCs w:val="28"/>
          <w:rtl w:val="true"/>
          <w:lang w:bidi="ar-SA"/>
        </w:rPr>
        <w:t xml:space="preserve">»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 نصر بن مزاحم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شمر الخثعمي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أبي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خثعم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فطعنه فقتله،ثم انصرف يبكي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أدري ما أقول،و لا أرى الشيطان إلاّ قد فتننا،و لا أرى قريشا إلاّ لعبت بنا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ابن الأثير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قاضي قضاة الأندلس و هو منذر بن سعيد البلوطي المتوفى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على عبد الرحمن الناصر صاحب الأندلس بعد أن فرغ من بناء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قصورها،و قد قعد في قبة مزخرفة بالذهب و البناء البديع الذي لم يسبق إليه و معه جماعة من الأعيان،فقال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بلغكم أنّ أحدا بنى مثل هذا البناء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نر و لم نسمع بمثله و أثنوا و بالغوا،و القاضي مطرق،فاستنطقه عبد الرحمن،فبكى </w:t>
      </w:r>
    </w:p>
    <w:p>
      <w:pPr>
        <w:pStyle w:val="BookText"/>
        <w:rPr/>
      </w:pPr>
      <w:r>
        <w:rPr>
          <w:rFonts w:ascii="Amiri" w:hAnsi="Amiri" w:eastAsia="Amiri" w:cs="Amiri"/>
          <w:color w:val="111111"/>
          <w:sz w:val="28"/>
          <w:sz w:val="28"/>
          <w:szCs w:val="28"/>
          <w:rtl w:val="true"/>
          <w:lang w:bidi="ar-SA"/>
        </w:rPr>
        <w:t>القاضي و انحدرت دموعه على لحيته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كنت أظنّ أنّ الشيطان يبلغ منك هذا المبلغ و لا أن تمكّنه من قيادك هذا التمكين،مع ما آتاك اللّه و فضّلك به حتى أنزلك منازل الكافرين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عبد الرحمن،انظر ما تقول و كيف أنزلنى منزلة الكافرين؟فقال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أَنْ يَكُونَ النّاسُ أُمَّةً واحِدَةً لَجَعَلْنا لِمَنْ يَكْفُرُ بِالرَّحْمنِ لِبُيُوتِهِمْ سُقُفاً مِنْ فِضَّةٍ وَ مَعارِجَ عَلَيْها يَظْهَرُونَ وَ لِبُيُوتِهِمْ أَبْواباً وَ سُرُراً عَلَيْها يَتَّكِؤُنَ وَ زُخْرُفاً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الْآخِرَةُ عِنْدَ رَبِّكَ لِلْمُتَّقِينَ</w:t>
      </w:r>
      <w:r>
        <w:rPr>
          <w:rFonts w:eastAsia="Amiri" w:cs="Amiri" w:ascii="Amiri" w:hAnsi="Amiri"/>
          <w:color w:val="111111"/>
          <w:sz w:val="28"/>
          <w:szCs w:val="28"/>
          <w:rtl w:val="true"/>
          <w:lang w:bidi="ar-SA"/>
        </w:rPr>
        <w:t xml:space="preserve">»   </w:t>
      </w:r>
      <w:r>
        <w:rPr>
          <w:rStyle w:val="FootnoteAnchor"/>
          <w:rtl w:val="true"/>
        </w:rPr>
        <w:footnoteReference w:id="1174"/>
      </w:r>
    </w:p>
    <w:p>
      <w:pPr>
        <w:pStyle w:val="BookText"/>
        <w:rPr/>
      </w:pP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فوجم عبد الرحمن و بكى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اللّه في المسلمين مثلك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اتّخذهم له أشراكا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مصائد قال الفيّومى،الشّرك للصائد معروف، و الجمع أشراك مثل سبب و أسباب </w:t>
      </w:r>
      <w:r>
        <w:rPr>
          <w:rStyle w:val="FootnoteAnchor"/>
          <w:rtl w:val="true"/>
        </w:rPr>
        <w:footnoteReference w:id="11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المعنى شركاء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شريك يجمع على شركاء و أشراك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غلاة وقت الهادى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حسكة و القاسم بن يقطين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إليّ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القاسم اليقطيني،و لعن اللّه علي بن حسكة القمّي،إن شيطانا تراءى للقاسم فيوحي إليه زخرف القول غرورا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في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بيانا و السرّي و بزيعا لعنهم اللّه تراءى لهم الشيطان في أحسن ما يكون صورة </w:t>
      </w:r>
    </w:p>
    <w:p>
      <w:pPr>
        <w:pStyle w:val="BookText"/>
        <w:rPr/>
      </w:pPr>
      <w:r>
        <w:rPr>
          <w:rFonts w:ascii="IRNazanin" w:hAnsi="IRNazanin" w:eastAsia="IRNazanin"/>
          <w:color w:val="111111"/>
          <w:sz w:val="28"/>
          <w:sz w:val="28"/>
          <w:szCs w:val="28"/>
          <w:rtl w:val="true"/>
          <w:lang w:bidi="fa-IR"/>
        </w:rPr>
        <w:t xml:space="preserve">آدمى من قرنه إلى سرّته </w:t>
      </w:r>
      <w:r>
        <w:rPr>
          <w:rStyle w:val="FootnoteAnchor"/>
          <w:rtl w:val="true"/>
        </w:rPr>
        <w:footnoteReference w:id="1178"/>
      </w:r>
    </w:p>
    <w:p>
      <w:pPr>
        <w:pStyle w:val="BookText"/>
        <w:rPr/>
      </w:pPr>
      <w:r>
        <w:rPr>
          <w:rFonts w:ascii="Amiri" w:hAnsi="Amiri" w:eastAsia="Amiri" w:cs="Amiri"/>
          <w:color w:val="111111"/>
          <w:sz w:val="28"/>
          <w:sz w:val="28"/>
          <w:szCs w:val="28"/>
          <w:rtl w:val="true"/>
          <w:lang w:bidi="ar-SA"/>
        </w:rPr>
        <w:t>الكشي للطوسي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إسحاق الموصلي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أنا ذات ليلة عند الرشيد اغنّيه إذ طرب لغنائى و قال لا تبرح،و لم أزل اغنّيه حتى 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فأمسكت و وضعت العود من حجري و جلست مكاني،فإذا شاب حسن القدّ عليه مقطّعات خزّ وهية جميلة،فدخل و سلم و جلس،فجعلت أعجب من دخوله في ذلك الوقت إلى ذلك الموضع بغير استيذان،ثم 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بعض ولد الرشيد من لم نعرفه و لم نره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بيده على العود فأخذه و وضعه في حجره و جسّه فرأيت أنّه جس أحسن خلق اللّه،ثم أصلحه إصلاحا ما أدري ما هو ثم ضرب ضربا ما سمعت اذني أجود منه،ثم اندفع يغنّي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علّلانى قبل أن نتفرقا  و هات اسقني صرفا شرابا مروّقا</w:t>
      </w:r>
    </w:p>
    <w:p>
      <w:pPr>
        <w:pStyle w:val="BookText"/>
        <w:rPr/>
      </w:pPr>
      <w:r>
        <w:rPr>
          <w:rFonts w:ascii="Amiri" w:hAnsi="Amiri" w:eastAsia="Amiri" w:cs="Amiri"/>
          <w:color w:val="111111"/>
          <w:sz w:val="28"/>
          <w:sz w:val="28"/>
          <w:szCs w:val="28"/>
          <w:rtl w:val="true"/>
          <w:lang w:bidi="ar-SA"/>
        </w:rPr>
        <w:t>فقد كاذ ضوء الصبح أن يفضح الدجى  و كاد قميص الليل أن يمتزقا</w:t>
      </w:r>
    </w:p>
    <w:p>
      <w:pPr>
        <w:pStyle w:val="BookText"/>
        <w:rPr/>
      </w:pPr>
      <w:r>
        <w:rPr>
          <w:rFonts w:ascii="Amiri" w:hAnsi="Amiri" w:eastAsia="Amiri" w:cs="Amiri"/>
          <w:color w:val="111111"/>
          <w:sz w:val="28"/>
          <w:sz w:val="28"/>
          <w:szCs w:val="28"/>
          <w:rtl w:val="true"/>
          <w:lang w:bidi="ar-SA"/>
        </w:rPr>
        <w:t>ثم وضع العود من حجره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عاض بظر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غنّيت فغنّ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فقمت على أثره فقلت للحاجب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الفتى الذي خرج الساعة؟فقال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دخل هنا أحد و لا خرج،فقمت متعجّبا و رجعت إلى مجلسي و انتبه الرشيد فقال شأنك،فحدثته بالقصة فبقي متعجّبا و قال لقد صادقت شيطانا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أعد علي الصوت،فأعدته فطرب طربا شديدا و أمر لي بجائزة فانصرفت</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إبراهيم الموصلي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الرشيد أن يهب لي يوما في الجمعة لا يبعث فيه إليّ بوجه و لا سبب لأخلو فيه بجواريّ و إخواني،فأذن لي في يوم السبت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يوم أستثقله ما له بما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فأقمت فيه بمنزلي </w:t>
      </w:r>
    </w:p>
    <w:p>
      <w:pPr>
        <w:pStyle w:val="BookText"/>
        <w:rPr/>
      </w:pPr>
      <w:r>
        <w:rPr>
          <w:rFonts w:ascii="Amiri" w:hAnsi="Amiri" w:eastAsia="Amiri" w:cs="Amiri"/>
          <w:color w:val="111111"/>
          <w:sz w:val="28"/>
          <w:sz w:val="28"/>
          <w:szCs w:val="28"/>
          <w:rtl w:val="true"/>
          <w:lang w:bidi="ar-SA"/>
        </w:rPr>
        <w:t>و تقدّمت في إصلاح طعامي و شرابي بما احتجت إليه،و أمرت بوّابي فأغلق الأبواب و تقدّمت ألاّ يأذن عليّ لأحد،فبينا أنا في مجلسي و الحرم قد حفّوا بي و جواريّ يتردّدن بين يديّ،إذا أنا بشيخ ذي هيئة و جمال عليه خفّان قصيران و قميصان ناعمان،و على رأسه قلنسوة لاطية و بيده عكازة مقمّعة بفضة، و روائح المسك تفوح منه حتى ملأ البيت و الدار،فداخلني بدخوله عليّ مع ما تقدّمت فيه غيظ ما تداخلني قط مثله،و هممت بطرد بوّابى،فسلّم عليّ أحسن سلام فرددت عليه و أمرته بالجلوس،فجلس ثم أخذ في أحاديث الناس و أيّام العرب و أشعارها حتى سلّى ما بي من الغضب،و ظننت أنّ غلماني تحرّوا مسرّتي بإدخالهم مثله عليّ لأدبه و ظرفه،فقلت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في الطعام؟فقال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لي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في الشراب؟فقال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فشربت رطلا و سقيته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أن تغنّي لنا شيئا من صنعتك و ما قد نفقت به عند الخاص و العام،فغاظني قوله،ثم سهّلت على نفسي أمره،فأخذت العود فجسسته ثم ضربت فغنّيت،فقال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 يا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رضي بما فعله من دخوله عليّ بغير إذن،و اقتراحه أن أغنّيه حتى سمّاني و لم يكنّني و لم يجمل مخاطبتي،ثم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أن تزيدنا، فتذمّمت فأخذت العود فغنّيت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أجدت يا أبا إسحاق فأتمّ حتى نكافئك و نغنّيك،فأخذت العود و تغنّيت و تحفّظت و قمت بما غنّيته إيّاه تامّا ما تحفّظت مثله و لا قمت بغناء كما قمت به له بين يدي خليفة قطّ،لقوله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اكافئك،فطرب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 يا 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تأذن بعدك بالغناء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استضعفت عقله في أن يغنّي بحضرتي بعد ما سمعه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العود و جسه فو اللّه لخلته ينطق بلسان عربيّ لحسن ما سمعت من صوته ثم تغنّى</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 كبد مقروحة من يبيعني  بها كبدا ليست بذات قروح </w:t>
      </w:r>
    </w:p>
    <w:p>
      <w:pPr>
        <w:pStyle w:val="BookText"/>
        <w:rPr/>
      </w:pPr>
      <w:r>
        <w:rPr>
          <w:rFonts w:ascii="Amiri" w:hAnsi="Amiri" w:eastAsia="Amiri" w:cs="Amiri"/>
          <w:color w:val="111111"/>
          <w:sz w:val="28"/>
          <w:sz w:val="28"/>
          <w:szCs w:val="28"/>
          <w:rtl w:val="true"/>
          <w:lang w:bidi="ar-SA"/>
        </w:rPr>
        <w:t>أباها عليّ الناس لا يشترونها  و من يشتري ذا علّة بصحيح</w:t>
      </w:r>
    </w:p>
    <w:p>
      <w:pPr>
        <w:pStyle w:val="BookText"/>
        <w:rPr/>
      </w:pPr>
      <w:r>
        <w:rPr>
          <w:rFonts w:ascii="Amiri" w:hAnsi="Amiri" w:eastAsia="Amiri" w:cs="Amiri"/>
          <w:color w:val="111111"/>
          <w:sz w:val="28"/>
          <w:sz w:val="28"/>
          <w:szCs w:val="28"/>
          <w:rtl w:val="true"/>
          <w:lang w:bidi="ar-SA"/>
        </w:rPr>
        <w:t>أئنّ من الشوق الذي في جوانبي  أنين غصيص بالشّراب جريح</w:t>
      </w:r>
    </w:p>
    <w:p>
      <w:pPr>
        <w:pStyle w:val="BookText"/>
        <w:rPr/>
      </w:pPr>
      <w:r>
        <w:rPr>
          <w:rFonts w:ascii="Amiri" w:hAnsi="Amiri" w:eastAsia="Amiri" w:cs="Amiri"/>
          <w:color w:val="111111"/>
          <w:sz w:val="28"/>
          <w:sz w:val="28"/>
          <w:szCs w:val="28"/>
          <w:rtl w:val="true"/>
          <w:lang w:bidi="ar-SA"/>
        </w:rPr>
        <w:t>فو اللّه لقد ظننت الحيطان و كل ما في البيت يجيبه و يغنّي معه من حسن غنائه حتى خلت و اللّه أنّي و عظامي و ثيابي تجاوبه،و بقيت مبهوتا لا أستطيع الكلام و لا الجواب و لا الحركة لمّا خالط قلبي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 حمامات اللّوى عدن عودة  فإنّي إلى أصواتكنّ حزين</w:t>
      </w:r>
    </w:p>
    <w:p>
      <w:pPr>
        <w:pStyle w:val="BookText"/>
        <w:rPr/>
      </w:pPr>
      <w:r>
        <w:rPr>
          <w:rFonts w:ascii="Amiri" w:hAnsi="Amiri" w:eastAsia="Amiri" w:cs="Amiri"/>
          <w:color w:val="111111"/>
          <w:sz w:val="28"/>
          <w:sz w:val="28"/>
          <w:szCs w:val="28"/>
          <w:rtl w:val="true"/>
          <w:lang w:bidi="ar-SA"/>
        </w:rPr>
        <w:t>فعدن فلما عدن كدن يمتنني  و كدت بأسراري لهنّ ابين</w:t>
      </w:r>
    </w:p>
    <w:p>
      <w:pPr>
        <w:pStyle w:val="BookText"/>
        <w:rPr/>
      </w:pPr>
      <w:r>
        <w:rPr>
          <w:rFonts w:ascii="Amiri" w:hAnsi="Amiri" w:eastAsia="Amiri" w:cs="Amiri"/>
          <w:color w:val="111111"/>
          <w:sz w:val="28"/>
          <w:sz w:val="28"/>
          <w:szCs w:val="28"/>
          <w:rtl w:val="true"/>
          <w:lang w:bidi="ar-SA"/>
        </w:rPr>
        <w:t>دعون بترداد الهدير كأنّما  سقين حميّا أو بهنّ جنون</w:t>
      </w:r>
    </w:p>
    <w:p>
      <w:pPr>
        <w:pStyle w:val="BookText"/>
        <w:rPr/>
      </w:pPr>
      <w:r>
        <w:rPr>
          <w:rFonts w:ascii="Amiri" w:hAnsi="Amiri" w:eastAsia="Amiri" w:cs="Amiri"/>
          <w:color w:val="111111"/>
          <w:sz w:val="28"/>
          <w:sz w:val="28"/>
          <w:szCs w:val="28"/>
          <w:rtl w:val="true"/>
          <w:lang w:bidi="ar-SA"/>
        </w:rPr>
        <w:t>فلم تر عيني مثلهنّ حمائما  بكين و لم تدمع لهنّ عيون</w:t>
      </w:r>
    </w:p>
    <w:p>
      <w:pPr>
        <w:pStyle w:val="BookText"/>
        <w:rPr/>
      </w:pPr>
      <w:r>
        <w:rPr>
          <w:rFonts w:ascii="Amiri" w:hAnsi="Amiri" w:eastAsia="Amiri" w:cs="Amiri"/>
          <w:color w:val="111111"/>
          <w:sz w:val="28"/>
          <w:sz w:val="28"/>
          <w:szCs w:val="28"/>
          <w:rtl w:val="true"/>
          <w:lang w:bidi="ar-SA"/>
        </w:rPr>
        <w:t>فكاد و اللّه عقلي أن يذهب طربا ممّا سمعت،ثم 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 صبا نجد متى هجت من نجد  لقد زادنى مسراك وجدا على وجد</w:t>
      </w:r>
    </w:p>
    <w:p>
      <w:pPr>
        <w:pStyle w:val="BookText"/>
        <w:rPr/>
      </w:pPr>
      <w:r>
        <w:rPr>
          <w:rFonts w:ascii="Amiri" w:hAnsi="Amiri" w:eastAsia="Amiri" w:cs="Amiri"/>
          <w:color w:val="111111"/>
          <w:sz w:val="28"/>
          <w:sz w:val="28"/>
          <w:szCs w:val="28"/>
          <w:rtl w:val="true"/>
          <w:lang w:bidi="ar-SA"/>
        </w:rPr>
        <w:t>بكيت كما يبكي الحزين صبابة  و ذبت من الحزن المبرّح و الجهد</w:t>
      </w:r>
    </w:p>
    <w:p>
      <w:pPr>
        <w:pStyle w:val="BookText"/>
        <w:rPr/>
      </w:pPr>
      <w:r>
        <w:rPr>
          <w:rFonts w:ascii="Amiri" w:hAnsi="Amiri" w:eastAsia="Amiri" w:cs="Amiri"/>
          <w:color w:val="111111"/>
          <w:sz w:val="28"/>
          <w:sz w:val="28"/>
          <w:szCs w:val="28"/>
          <w:rtl w:val="true"/>
          <w:lang w:bidi="ar-SA"/>
        </w:rPr>
        <w:t xml:space="preserve">أ أن هتفت و رقاء في رونق الضّحى  على غصن غضّ </w:t>
      </w:r>
      <w:r>
        <w:rPr>
          <w:rStyle w:val="FootnoteAnchor"/>
          <w:rtl w:val="true"/>
        </w:rPr>
        <w:footnoteReference w:id="1179"/>
      </w:r>
    </w:p>
    <w:p>
      <w:pPr>
        <w:pStyle w:val="BookText"/>
        <w:rPr/>
      </w:pPr>
      <w:r>
        <w:rPr>
          <w:rFonts w:ascii="Amiri" w:hAnsi="Amiri" w:eastAsia="Amiri" w:cs="Amiri"/>
          <w:color w:val="111111"/>
          <w:sz w:val="28"/>
          <w:sz w:val="28"/>
          <w:szCs w:val="28"/>
          <w:rtl w:val="true"/>
          <w:lang w:bidi="ar-SA"/>
        </w:rPr>
        <w:t>نسخة التحقيق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النّبات من الرّند</w:t>
      </w:r>
    </w:p>
    <w:p>
      <w:pPr>
        <w:pStyle w:val="BookText"/>
        <w:rPr/>
      </w:pPr>
      <w:r>
        <w:rPr>
          <w:rFonts w:ascii="IRNazanin" w:hAnsi="IRNazanin" w:eastAsia="IRNazanin"/>
          <w:color w:val="111111"/>
          <w:sz w:val="28"/>
          <w:sz w:val="28"/>
          <w:szCs w:val="28"/>
          <w:rtl w:val="true"/>
          <w:lang w:bidi="fa-IR"/>
        </w:rPr>
        <w:t xml:space="preserve">و قد زعموا أنّ المحبّ إذا نأى </w:t>
      </w:r>
      <w:r>
        <w:rPr>
          <w:rStyle w:val="FootnoteAnchor"/>
          <w:rtl w:val="true"/>
        </w:rPr>
        <w:footnoteReference w:id="1180"/>
      </w:r>
      <w:r>
        <w:rPr>
          <w:rFonts w:ascii="Amiri" w:hAnsi="Amiri" w:eastAsia="Amiri" w:cs="Amiri"/>
          <w:color w:val="111111"/>
          <w:sz w:val="28"/>
          <w:sz w:val="28"/>
          <w:szCs w:val="28"/>
          <w:rtl w:val="true"/>
          <w:lang w:bidi="ar-SA"/>
        </w:rPr>
        <w:t>يملّ و أنّ النأي يشفي من الوجد</w:t>
      </w:r>
    </w:p>
    <w:p>
      <w:pPr>
        <w:pStyle w:val="BookText"/>
        <w:rPr/>
      </w:pPr>
      <w:r>
        <w:rPr>
          <w:rFonts w:ascii="Amiri" w:hAnsi="Amiri" w:eastAsia="Amiri" w:cs="Amiri"/>
          <w:color w:val="111111"/>
          <w:sz w:val="28"/>
          <w:sz w:val="28"/>
          <w:szCs w:val="28"/>
          <w:rtl w:val="true"/>
          <w:lang w:bidi="ar-SA"/>
        </w:rPr>
        <w:t>بكلّ تداوينا فلم يشف ما بنا  على أنّ قرب الدار خير من البعد</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إبراهيم هذا الغناء الماخوري فخذه وانح نحوه في غنائك و علّمه جواريك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تحتاج قد أخذته و فرغت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غاب من بين يديّ،فقمت إلى السيف فجرّدته و عدوت نحو أبواب الحرم فوجدتها مغلقة،فقلت للجواري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شيء سمعتنّ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سمعنا احسن غناء سمع قط،فخرجت متحيّرا إلى باب الدار فوجدته مغلقا،فسألت البوّاب </w:t>
      </w:r>
    </w:p>
    <w:p>
      <w:pPr>
        <w:pStyle w:val="BookText"/>
        <w:rPr/>
      </w:pPr>
      <w:r>
        <w:rPr>
          <w:rFonts w:ascii="Amiri" w:hAnsi="Amiri" w:eastAsia="Amiri" w:cs="Amiri"/>
          <w:color w:val="111111"/>
          <w:sz w:val="28"/>
          <w:sz w:val="28"/>
          <w:szCs w:val="28"/>
          <w:rtl w:val="true"/>
          <w:lang w:bidi="ar-SA"/>
        </w:rPr>
        <w:t>عن الشيخ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شيخ هو،و اللّه ما دخل إليك اليوم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فرجعت لأ تأمل أمري فإذا هو قد هتف من بعض جوانب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عليك يا أبا إسحاق،أنا إبليس كنت نديمك اليوم فلا ترع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فركبت إلى الرشيد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أطرفه بطرفة مثل هذه،فدخلت عليه و حدثته بالحديث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 هذه الابيات هل أخذتها،فأخذت العود أمتحنها فإذا هي راسخة في صدري كأنّها لم تزل، فطرب الرشيد و جلس يشرب و لم يكن عزم على الشراب و أمر لي بصلة و حملان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الشيخ أعلم بما قال لك من أنك أخذتها و فرغت منها،فليته أمتعنا بنفسه يوما واحدا كما أمتعك </w:t>
      </w:r>
      <w:r>
        <w:rPr>
          <w:rStyle w:val="FootnoteAnchor"/>
          <w:rtl w:val="true"/>
        </w:rPr>
        <w:footnoteReference w:id="1181"/>
      </w:r>
    </w:p>
    <w:p>
      <w:pPr>
        <w:pStyle w:val="BookText"/>
        <w:rPr/>
      </w:pPr>
      <w:r>
        <w:rPr>
          <w:rFonts w:ascii="Amiri" w:hAnsi="Amiri" w:eastAsia="Amiri" w:cs="Amiri"/>
          <w:color w:val="111111"/>
          <w:sz w:val="28"/>
          <w:sz w:val="28"/>
          <w:szCs w:val="28"/>
          <w:rtl w:val="true"/>
          <w:lang w:bidi="ar-SA"/>
        </w:rPr>
        <w:t xml:space="preserve">الأغاني لأبي الفرج الاصفهاني </w:t>
      </w:r>
      <w:r>
        <w:rPr>
          <w:rFonts w:eastAsia="Amiri" w:cs="Amiri" w:ascii="Amiri" w:hAnsi="Amiri"/>
          <w:color w:val="111111"/>
          <w:sz w:val="28"/>
          <w:szCs w:val="28"/>
          <w:lang w:bidi="ar-SA"/>
        </w:rPr>
        <w:t>5:231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عمره كان معه و هو يتمنّى يوما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فباض و فرّخ في صدورهم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فرّخ الطائر و أفرخ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الحجّاج ابن شيطان،يباضع ذي الردهة،إنّ يوسف دخل على امرأته ام الحجّاج فأراد أن يصيبها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أليس إنّما عهدك بذلك الساعة،فأمسك عنها فولدت الحجّاج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مثله عن السجاد عليه السّلام 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عليه السّلام أمر يوسف بالإمساك عن زوجته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ابن الشيطان ذي الردهة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الحجّاج مشوّها لا دبر له،فثقب عن دبره و أبى أن يقبل ثدي امّه،فيقال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الشيطان تصور لهم في صورة الحرث بن كلدة فقال</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خبركم؟فأخبروه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اذبحوا جديا أسود و أولغوه دمه،فإذا كان في اليوم الثاني فافعلوا به كذلك،فإذا كان في اليوم الثالث فاذبحوا له تيسا أسود </w:t>
      </w:r>
    </w:p>
    <w:p>
      <w:pPr>
        <w:pStyle w:val="BookText"/>
        <w:rPr/>
      </w:pPr>
      <w:r>
        <w:rPr>
          <w:rFonts w:ascii="Amiri" w:hAnsi="Amiri" w:eastAsia="Amiri" w:cs="Amiri"/>
          <w:color w:val="111111"/>
          <w:sz w:val="28"/>
          <w:sz w:val="28"/>
          <w:szCs w:val="28"/>
          <w:rtl w:val="true"/>
          <w:lang w:bidi="ar-SA"/>
        </w:rPr>
        <w:t>و أولغوه دمه،ثم اذبحوا له أسود سالخا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من الحيّات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فأولغوا دمه و اطلوا به وجهه فإنّه يقبل الثدي في اليوم الرابع،ففعلوا به ذلك فكان بعد لا يصبر عن سفك الدماء </w:t>
      </w:r>
      <w:r>
        <w:rPr>
          <w:rStyle w:val="FootnoteAnchor"/>
          <w:rtl w:val="true"/>
        </w:rPr>
        <w:footnoteReference w:id="1185"/>
      </w:r>
    </w:p>
    <w:p>
      <w:pPr>
        <w:pStyle w:val="BookText"/>
        <w:rPr/>
      </w:pPr>
      <w:r>
        <w:rPr>
          <w:rFonts w:ascii="Amiri" w:hAnsi="Amiri" w:eastAsia="Amiri" w:cs="Amiri"/>
          <w:color w:val="111111"/>
          <w:sz w:val="28"/>
          <w:sz w:val="28"/>
          <w:szCs w:val="28"/>
          <w:rtl w:val="true"/>
          <w:lang w:bidi="ar-SA"/>
        </w:rPr>
        <w:t xml:space="preserve">مروج الذهب للمسعودي </w:t>
      </w:r>
      <w:r>
        <w:rPr>
          <w:rFonts w:eastAsia="Amiri" w:cs="Amiri" w:ascii="Amiri" w:hAnsi="Amiri"/>
          <w:color w:val="111111"/>
          <w:sz w:val="28"/>
          <w:szCs w:val="28"/>
          <w:lang w:bidi="ar-SA"/>
        </w:rPr>
        <w:t>3:125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خلّكان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أنشدني ابن دريد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حمراء قبل المزج صفراء بعده  بدت في لباسي نرجس و شقائق</w:t>
      </w:r>
    </w:p>
    <w:p>
      <w:pPr>
        <w:pStyle w:val="BookText"/>
        <w:rPr/>
      </w:pPr>
      <w:r>
        <w:rPr>
          <w:rFonts w:ascii="Amiri" w:hAnsi="Amiri" w:eastAsia="Amiri" w:cs="Amiri"/>
          <w:color w:val="111111"/>
          <w:sz w:val="28"/>
          <w:sz w:val="28"/>
          <w:szCs w:val="28"/>
          <w:rtl w:val="true"/>
          <w:lang w:bidi="ar-SA"/>
        </w:rPr>
        <w:t>حكت و جنة المعشوق صرفا فسلّطوا  عليها مزاجا فاكتست لون عاشق</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إبليس في المنام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أغرت على أبي نؤاس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أجدت إلاّ أنّك أسأت في شيء،قدّمت الحمراء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نرجس و شقائق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فقدّمت الصفراء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قريب من استعارته عليه السّلام هذه من بيض الشيطان و إفراخه في صدورهم استعارة من النبي صلّى اللّه عليه و آله في وصيته لامراء الجيش الذي بعثه إلى مؤتة على نقل المصنف في مجازاته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ستجدون آخرين للشيطان في رؤوسهم مفاحص فاقلعوها بالسيوف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شرحه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من الاستعارات العجيبة و المجازات اللطيفة،و ذلك أنّ من كلام العرب أن يقول منهم إذا أراد ان يصف إنسانا بشدة الارتكاس في غيّه و الارتكاض في عنان بغيه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فرخ الشيطان في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عشّش الشيطان في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فذهب صلّى اللّه عليه و آله إلى ذلك الوضع و بنى على ذلك الأصل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للشيطان في رؤوسهم مفاحص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المفحص في الأصل الموضع الذي تبحثه القطاة لتجثم </w:t>
      </w:r>
    </w:p>
    <w:p>
      <w:pPr>
        <w:pStyle w:val="BookText"/>
        <w:rPr/>
      </w:pPr>
      <w:r>
        <w:rPr>
          <w:rFonts w:ascii="Amiri" w:hAnsi="Amiri" w:eastAsia="Amiri" w:cs="Amiri"/>
          <w:color w:val="111111"/>
          <w:sz w:val="28"/>
          <w:sz w:val="28"/>
          <w:szCs w:val="28"/>
          <w:rtl w:val="true"/>
          <w:lang w:bidi="ar-SA"/>
        </w:rPr>
        <w:t>عليه أو لتبيض فيه،إنّما قيل له مفحص لأنّها لا تجثم فيه إلاّ بعد أن تفحص التراب عنه توطئة لمجثمها و تمهيدا لجسمها،فيحتمل قوله صلّى اللّه عليه و آله أحد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أراد أنّ الشيطان قد بدا يختدعهم و يغرّهم و يستوهنهم و يضلّهم و لم يبلغ بعد من ذلك غايته و لا استوعب خديعته كالقطاة التي بدأت باتخاذ المفحص لتبيض فيه و تربّي فرخها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 أراد أنّ الشيطان قد استوطن رؤوسهم فجعلها له مقيلا و مبركا و ملعبا و متمعّكا كما تتخذ القطاة مفحصا لتأوي إليه </w:t>
      </w:r>
      <w:r>
        <w:rPr>
          <w:rStyle w:val="FootnoteAnchor"/>
          <w:rtl w:val="true"/>
        </w:rPr>
        <w:footnoteReference w:id="1187"/>
      </w:r>
    </w:p>
    <w:p>
      <w:pPr>
        <w:pStyle w:val="BookText"/>
        <w:rPr/>
      </w:pPr>
      <w:r>
        <w:rPr>
          <w:rFonts w:ascii="Amiri" w:hAnsi="Amiri" w:eastAsia="Amiri" w:cs="Amiri"/>
          <w:color w:val="111111"/>
          <w:sz w:val="28"/>
          <w:sz w:val="28"/>
          <w:szCs w:val="28"/>
          <w:rtl w:val="true"/>
          <w:lang w:bidi="ar-SA"/>
        </w:rPr>
        <w:t>المجازات النبوية للشريف الرضي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بلاغات نساء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إسحاق الموصلي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أعرابية عن الأير ما هو؟فقالت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عصبة نفخ فيها الشيطان فلا يرد أمرها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دب و درج في حجورهم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الاصل في الدبّ دبيب النمل،و يطلق على مشي الصبيّ على بدنه و مشي الشيخ على العصا،فيقال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أدببت الصبى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حملته على الدبيب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الدرج المشي المتعارف،و من أمثالهم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أكذب من دبّ و درج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أعييتنى من شبّ إلى دبّ</w:t>
      </w:r>
      <w:r>
        <w:rPr>
          <w:rFonts w:eastAsia="Amiri" w:cs="Amiri" w:ascii="Amiri" w:hAnsi="Amiri"/>
          <w:color w:val="111111"/>
          <w:sz w:val="28"/>
          <w:szCs w:val="28"/>
          <w:rtl w:val="true"/>
          <w:lang w:bidi="ar-SA"/>
        </w:rPr>
        <w:t xml:space="preserve">» </w:t>
      </w:r>
      <w:r>
        <w:rPr>
          <w:rStyle w:val="FootnoteAnchor"/>
          <w:rtl w:val="true"/>
        </w:rPr>
        <w:footnoteReference w:id="1189"/>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اكذب الصغار و الكبار و من شبابه إلى هرمه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زكريا بن يحيى القطّان عن فضيل بن الزبير عن أبي الحكم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مشيختنا و علماءنا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عليّ عليه السّلام فقال في خطبته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قبل أن تفقدوني،فو اللّه لا تسألوني عن فئة تضل مائة و تهدي مائة إلاّ نبّأتكم بناعقها و سائقها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إليه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أخبرنى كم في رأسي و لحيتي طاقة 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لقد حدثني خليلي رسول </w:t>
      </w:r>
    </w:p>
    <w:p>
      <w:pPr>
        <w:pStyle w:val="BookText"/>
        <w:rPr/>
      </w:pPr>
      <w:r>
        <w:rPr>
          <w:rFonts w:ascii="Amiri" w:hAnsi="Amiri" w:eastAsia="Amiri" w:cs="Amiri"/>
          <w:color w:val="111111"/>
          <w:sz w:val="28"/>
          <w:sz w:val="28"/>
          <w:szCs w:val="28"/>
          <w:rtl w:val="true"/>
          <w:lang w:bidi="ar-SA"/>
        </w:rPr>
        <w:t>اللّه صلّى اللّه عليه و آله بما سألت عنه و ان على كل طاقة شعر من رأسك ملكا يلعنك و على كل طاقة شعر من لحيتك شيطانا يستفزّك،و ان في بيتك لسخلا يقتل ابن رسول اللّه،و لو لا أن الذي سألت عنه يعسر برهانه لأخبرتك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ابنه في ذلك الوقت صغيرا يحبو،فلمّا كان من أمر الحسين عليه السّلام ما كان تولّى قتله و كان الأمر كما قال عليه السّلام </w:t>
      </w:r>
      <w:r>
        <w:rPr>
          <w:rStyle w:val="FootnoteAnchor"/>
          <w:rtl w:val="true"/>
        </w:rPr>
        <w:footnoteReference w:id="1190"/>
      </w:r>
    </w:p>
    <w:p>
      <w:pPr>
        <w:pStyle w:val="BookText"/>
        <w:rPr/>
      </w:pPr>
      <w:r>
        <w:rPr>
          <w:rFonts w:ascii="Amiri" w:hAnsi="Amiri" w:eastAsia="Amiri" w:cs="Amiri"/>
          <w:color w:val="111111"/>
          <w:sz w:val="28"/>
          <w:sz w:val="28"/>
          <w:szCs w:val="28"/>
          <w:rtl w:val="true"/>
          <w:lang w:bidi="ar-SA"/>
        </w:rPr>
        <w:t>الإرشاد للمفيد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حديث الاصبغ ابن نباته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خبر ان السائل كان أبا سنان بن انس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بأعينهم و نطق بألسنتهم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عامر بن عبدة،روى عامر عن النبي صلّى اللّه عليه و آله ان الشيطان يأتي القوم في صورة الرجل يعرفون وجهه و لا يعرفون نسبه فيحدثهم فيقولون حدثنا فلان ما اسمه ليس يعرفونه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حولا مولاة ابن 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انتبه مولاي يوما من قائلته فقال عليّ بهشام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ادعوه لي عجّلوه،فجاء مسرعا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العود فإنّ رجلا من الجن ألقى عليّ في قائلتي صوتا فأخاف أن أنساه،فأخذ هشام العود و تغنّى ابن جامع عليه رملا لم أسمع رملا أحسن منه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أمست رسوم الديار غيّرها  هوج الرّياح الزّعازع العصف</w:t>
      </w:r>
    </w:p>
    <w:p>
      <w:pPr>
        <w:pStyle w:val="BookText"/>
        <w:rPr/>
      </w:pPr>
      <w:r>
        <w:rPr>
          <w:rFonts w:ascii="Amiri" w:hAnsi="Amiri" w:eastAsia="Amiri" w:cs="Amiri"/>
          <w:color w:val="111111"/>
          <w:sz w:val="28"/>
          <w:sz w:val="28"/>
          <w:szCs w:val="28"/>
          <w:rtl w:val="true"/>
          <w:lang w:bidi="ar-SA"/>
        </w:rPr>
        <w:t>و كلّ حنّانة لها زجل  مثل حنين الروّائم الشّغف</w:t>
      </w:r>
    </w:p>
    <w:p>
      <w:pPr>
        <w:pStyle w:val="BookText"/>
        <w:rPr/>
      </w:pPr>
      <w:r>
        <w:rPr>
          <w:rFonts w:ascii="Amiri" w:hAnsi="Amiri" w:eastAsia="Amiri" w:cs="Amiri"/>
          <w:color w:val="111111"/>
          <w:sz w:val="28"/>
          <w:sz w:val="28"/>
          <w:szCs w:val="28"/>
          <w:rtl w:val="true"/>
          <w:lang w:bidi="ar-SA"/>
        </w:rPr>
        <w:t xml:space="preserve">فأخذه عنه هشام فكان بعد ذلك يتغناه و ينسبه إلى الجن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أنّه استحى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الشيطان ألقى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من الجنّ ألقى عليّ</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محمد بن أبي زينب،قال بريد العجلي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w:t>
      </w:r>
    </w:p>
    <w:p>
      <w:pPr>
        <w:pStyle w:val="BookText"/>
        <w:rPr/>
      </w:pPr>
      <w:r>
        <w:rPr>
          <w:rFonts w:ascii="Amiri" w:hAnsi="Amiri" w:eastAsia="Amiri" w:cs="Amiri"/>
          <w:color w:val="111111"/>
          <w:sz w:val="28"/>
          <w:sz w:val="28"/>
          <w:szCs w:val="28"/>
          <w:rtl w:val="true"/>
          <w:lang w:bidi="ar-SA"/>
        </w:rPr>
        <w:t>عبد اللّه عليه السّلام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أُنَبِّئُكُمْ عَلى مَنْ تَنَزَّلُ الشَّياطِينُ تَنَزَّلُ عَلى كُلِّ أَفّاكٍ أَثِيمٍ</w:t>
      </w:r>
      <w:r>
        <w:rPr>
          <w:rFonts w:eastAsia="Amiri" w:cs="Amiri" w:ascii="Amiri" w:hAnsi="Amiri"/>
          <w:color w:val="111111"/>
          <w:sz w:val="28"/>
          <w:szCs w:val="28"/>
          <w:rtl w:val="true"/>
          <w:lang w:bidi="ar-SA"/>
        </w:rPr>
        <w:t xml:space="preserve">»   </w:t>
      </w:r>
      <w:r>
        <w:rPr>
          <w:rStyle w:val="FootnoteAnchor"/>
          <w:rtl w:val="true"/>
        </w:rPr>
        <w:footnoteReference w:id="1194"/>
      </w:r>
    </w:p>
    <w:p>
      <w:pPr>
        <w:pStyle w:val="BookText"/>
        <w:rPr/>
      </w:pP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سبعة،المغيرة بن سعيد و بنان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صائد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النهدي و الحرث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الشامي و عبد اللّه بن الحارث و حمزة بن عمارة و أبو الخطاب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الغلاة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فيهم من يكذب حتى أنّ الشيطان ليحتاج إلى 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زرارة،قال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يزعم حمزة أن أبي يأتيه؟قلت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يأتيه إلاّ المتكون،إنّ إبليس سلّط شيطانا يقال له المتكون يأتي الناس في أي صورة شاء،و لا و اللّه ما يستطيع ان يجيء في صورة أبي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قال لأصحاب أبي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شيطانا يقال له المذهب يأتي في كل صورة إلاّ أنّه لا يأتي في صورة نبيّ و لا وصيّ نبيّ،و لا أحسبه إلاّ و قد ترأى لصاحبكم</w:t>
      </w:r>
      <w:r>
        <w:rPr>
          <w:rFonts w:eastAsia="Amiri" w:cs="Amiri" w:ascii="Amiri" w:hAnsi="Amiri"/>
          <w:color w:val="111111"/>
          <w:sz w:val="28"/>
          <w:szCs w:val="28"/>
          <w:rtl w:val="true"/>
          <w:lang w:bidi="ar-SA"/>
        </w:rPr>
        <w:t xml:space="preserve">...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أظنّ أنّ الأصل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سابقه واحد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فركب بهم الزلل و زيّن لهم الخطل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المنطق الفاسد المضطرب </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من قد شركه الشيطان في سلطانه و نطق بالباطل على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إبليس اتّخذ عرشا في ما بين السماء و الأرض،فإذا </w:t>
      </w:r>
    </w:p>
    <w:p>
      <w:pPr>
        <w:pStyle w:val="BookText"/>
        <w:rPr/>
      </w:pPr>
      <w:r>
        <w:rPr>
          <w:rFonts w:ascii="Amiri" w:hAnsi="Amiri" w:eastAsia="Amiri" w:cs="Amiri"/>
          <w:color w:val="111111"/>
          <w:sz w:val="28"/>
          <w:sz w:val="28"/>
          <w:szCs w:val="28"/>
          <w:rtl w:val="true"/>
          <w:lang w:bidi="ar-SA"/>
        </w:rPr>
        <w:t xml:space="preserve">دعا رجلا فأجابه و وطىء عقبه و تخطّت إليه الأقدام تراءى له إبليس و رفع إليه </w:t>
      </w:r>
      <w:r>
        <w:rPr>
          <w:rStyle w:val="FootnoteAnchor"/>
          <w:rtl w:val="true"/>
        </w:rPr>
        <w:footnoteReference w:id="1197"/>
      </w:r>
    </w:p>
    <w:p>
      <w:pPr>
        <w:pStyle w:val="BookText"/>
        <w:rPr/>
      </w:pPr>
      <w:r>
        <w:rPr>
          <w:rFonts w:ascii="Amiri" w:hAnsi="Amiri" w:eastAsia="Amiri" w:cs="Amiri"/>
          <w:color w:val="111111"/>
          <w:sz w:val="28"/>
          <w:sz w:val="28"/>
          <w:szCs w:val="28"/>
          <w:rtl w:val="true"/>
          <w:lang w:bidi="ar-SA"/>
        </w:rPr>
        <w:t>في نسخة التحقيق من رجال الكشي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إبليس اتخذ عرشا فيما بين السماء و الأرض و اتخذ زبانية كعدد الملائكة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الفرزدق الحسن البصري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هجوت إبليس فاسمع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لنا بما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لتسمعنّ أو لأخرجنّ فأقول للناس إنّ الحسن ينهى عن هجاء 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اسكت فإنّك بلسانه تنطق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 بشّار يهجو حماد عجرد و لا يرفث في هجائه حتى قال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مثل أبيك يا أعمى أبوه فلا أبا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بشّار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جزى اللّه ابن نهبى خيرا لقد كنت أردّ على شيطاني أشياء من هجائه إبقاء على المودّة و لقد أطلق من لساني ما كان مقيدا عنه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يزيد بن 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خالد بن عبد اللّه القسري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يلقب خطيب الشيطان،و كان أكذب الناس في كل شيء معروفا بذلك،ثم نشأ ابنه عبد اللّه فسلك منهاجه من الكذب،ثم نشأ خالد ففاق الجماعة إلاّ أنّ رئاسة و سخاء كانا فيه سترا أمره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أسماء بنت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لأخي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أشتهي و اللّه أن أسمع من غنائك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و اللّه يا اختي لا تسمعين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غلّظ باليمين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يكن إبليس ظهر لي و علّمني و صافحني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فأنت منّي و أنا منك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إبراهيم بن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 عليّ محمد الأمين في بعض هنات فسلّمني إلى كوثر فحبسني في سرداب و أغلق عليّ،فمكثت فيه ليلتي فلمّا أصبحت إذا أنا بشيخ قد خرج عليّ من زاوية السرداب و دفع إليّ شيئا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فأكلت ثم أخرج قنّينة شراب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إشرب فشربت،ثم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 لي مدّة لا بدّ أبلغها معلومة فإذا انقضت متّ</w:t>
      </w:r>
    </w:p>
    <w:p>
      <w:pPr>
        <w:pStyle w:val="BookText"/>
        <w:rPr/>
      </w:pPr>
      <w:r>
        <w:rPr>
          <w:rFonts w:ascii="Amiri" w:hAnsi="Amiri" w:eastAsia="Amiri" w:cs="Amiri"/>
          <w:color w:val="111111"/>
          <w:sz w:val="28"/>
          <w:sz w:val="28"/>
          <w:szCs w:val="28"/>
          <w:rtl w:val="true"/>
          <w:lang w:bidi="ar-SA"/>
        </w:rPr>
        <w:t>لو ساورتني الاسد ضارية لغلبتها ما لم يجيء الوقت</w:t>
      </w:r>
    </w:p>
    <w:p>
      <w:pPr>
        <w:pStyle w:val="BookText"/>
        <w:rPr/>
      </w:pPr>
      <w:r>
        <w:rPr>
          <w:rFonts w:ascii="Amiri" w:hAnsi="Amiri" w:eastAsia="Amiri" w:cs="Amiri"/>
          <w:color w:val="111111"/>
          <w:sz w:val="28"/>
          <w:sz w:val="28"/>
          <w:szCs w:val="28"/>
          <w:rtl w:val="true"/>
          <w:lang w:bidi="ar-SA"/>
        </w:rPr>
        <w:t>فغنّيته و سمع كوثر فصار إلى الامين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جنّ عمّك و هو جالس يغنّي بكيت و كيت،فأمر بإحضاري فاحضرت و أخبرته بالقصة فأمر لي بسبعمائة الف درهم و رضي عنّي </w:t>
      </w:r>
      <w:r>
        <w:rPr>
          <w:rStyle w:val="FootnoteAnchor"/>
          <w:rtl w:val="true"/>
        </w:rPr>
        <w:footnoteReference w:id="1201"/>
      </w:r>
    </w:p>
    <w:p>
      <w:pPr>
        <w:pStyle w:val="BookText"/>
        <w:rPr/>
      </w:pP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lang w:bidi="ar-SA"/>
        </w:rPr>
        <w:t>10:104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 في فصل شكايته عليه السّلام من أهل عصره ما له ربط بما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العبد يوقظ ثلاث مرات من اللّيل، فإن لم يقم أتاه الشيطان فبال في اذنه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غناء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أشربته عن إسحاق بن حريز عن الصادق عليه السّلام أن شيطانا يقال له القفندر إذا ضرب في منزل رجل أربعين يوما بالبربط و دخل عليه الرجال،وضع ذلك الشيطان كل عضو منه على مثله من صاحب البيت ثم نفخ فيه نفخة فلا يغار بعده حتى تؤتى نساؤه فلا يغار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محمد بن سعد بن أبي وقاص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أخو عمر 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يلقب ظل الشيطان لقصره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داود المسترق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ضرب في بيته بربط أربعين يوما سلط </w:t>
      </w:r>
    </w:p>
    <w:p>
      <w:pPr>
        <w:pStyle w:val="BookText"/>
        <w:rPr/>
      </w:pPr>
      <w:r>
        <w:rPr>
          <w:rFonts w:ascii="Amiri" w:hAnsi="Amiri" w:eastAsia="Amiri" w:cs="Amiri"/>
          <w:color w:val="111111"/>
          <w:sz w:val="28"/>
          <w:sz w:val="28"/>
          <w:szCs w:val="28"/>
          <w:rtl w:val="true"/>
          <w:lang w:bidi="ar-SA"/>
        </w:rPr>
        <w:t xml:space="preserve">اللّه عليه شيطانا يقال له القفندر،فلا يبقى عضو من أعضائه إلاّ قعد عليه،فإذا كان كذلك نزع منه الحياء و لم يبال ما قال و لا ما قيل فيه </w:t>
      </w:r>
      <w:r>
        <w:rPr>
          <w:rStyle w:val="FootnoteAnchor"/>
          <w:rtl w:val="true"/>
        </w:rPr>
        <w:footnoteReference w:id="1205"/>
      </w:r>
    </w:p>
    <w:p>
      <w:pPr>
        <w:pStyle w:val="BookText"/>
        <w:rPr/>
      </w:pPr>
      <w:r>
        <w:rPr>
          <w:rFonts w:ascii="Amiri" w:hAnsi="Amiri" w:eastAsia="Amiri" w:cs="Amiri"/>
          <w:color w:val="111111"/>
          <w:sz w:val="28"/>
          <w:sz w:val="28"/>
          <w:szCs w:val="28"/>
          <w:rtl w:val="true"/>
          <w:lang w:bidi="ar-SA"/>
        </w:rPr>
        <w:t xml:space="preserve">الكافي للكليني </w:t>
      </w:r>
      <w:r>
        <w:rPr>
          <w:rFonts w:eastAsia="Amiri" w:cs="Amiri" w:ascii="Amiri" w:hAnsi="Amiri"/>
          <w:color w:val="111111"/>
          <w:sz w:val="28"/>
          <w:szCs w:val="28"/>
          <w:lang w:bidi="ar-SA"/>
        </w:rPr>
        <w:t>6:434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الحسن بن علي بن يقطين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أصغى إلى ناطق فقد عبده،فإن كان الناطق يروي عن اللّه عز و جل فقد عبد اللّه،و إن كان الناطق يروي عن الشيطان فقد عبد الشيطان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الخبر الثاني من أول 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أخبركم بشيء ان أنتم فعلتموه تباعد الشيطان منكم كما تباعد المشرق من المغرب</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الصوم يسوّد وجهه،و الصدقة تكسر ظهره،و الحبّ في اللّه، و المؤازرة على العمل الصالح يقطع دابره،و الاستغفار يقطع و تينه،و لكل شيء زكاة و زكاة الأبدان الصيام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 xml:space="preserve">.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7" w:name="pg14417_182064"/>
      <w:bookmarkStart w:id="268" w:name="pg14417_182064"/>
      <w:bookmarkEnd w:id="268"/>
    </w:p>
    <w:p>
      <w:pPr>
        <w:pStyle w:val="Heading2"/>
        <w:numPr>
          <w:ilvl w:val="1"/>
          <w:numId w:val="1"/>
        </w:numPr>
        <w:rPr/>
      </w:pPr>
      <w:bookmarkStart w:id="269" w:name="pg14417_182064"/>
      <w:bookmarkStart w:id="270" w:name="__RefHeading___Toc2422414_1468164448"/>
      <w:bookmarkStart w:id="271" w:name="_Toc83"/>
      <w:bookmarkEnd w:id="269"/>
      <w:bookmarkEnd w:id="270"/>
      <w:r>
        <w:rPr>
          <w:rtl w:val="true"/>
        </w:rPr>
        <w:t>الفصل الستون</w:t>
      </w:r>
      <w:r>
        <w:rPr>
          <w:rtl w:val="true"/>
        </w:rPr>
        <w:t xml:space="preserve">: </w:t>
      </w:r>
      <w:r>
        <w:rPr>
          <w:rtl w:val="true"/>
        </w:rPr>
        <w:t>في موضوعات مختلفة</w:t>
      </w:r>
      <w:bookmarkEnd w:id="271"/>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2" w:name="__RefHeading___Toc2422416_1468164448"/>
      <w:bookmarkStart w:id="273" w:name="_Toc84"/>
      <w:bookmarkEnd w:id="272"/>
      <w:r>
        <w:rPr>
          <w:rtl w:val="true"/>
        </w:rPr>
        <w:t>اشارة</w:t>
      </w:r>
      <w:bookmarkEnd w:id="273"/>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4" w:name="pg14417_182066"/>
      <w:bookmarkStart w:id="275" w:name="pg14417_182066"/>
      <w:bookmarkEnd w:id="275"/>
    </w:p>
    <w:p>
      <w:pPr>
        <w:pStyle w:val="Heading3"/>
        <w:numPr>
          <w:ilvl w:val="2"/>
          <w:numId w:val="1"/>
        </w:numPr>
        <w:rPr/>
      </w:pPr>
      <w:bookmarkStart w:id="276" w:name="pg14417_182066"/>
      <w:bookmarkStart w:id="277" w:name="__RefHeading___Toc2422418_1468164448"/>
      <w:bookmarkStart w:id="278" w:name="_Toc85"/>
      <w:bookmarkEnd w:id="276"/>
      <w:bookmarkEnd w:id="277"/>
      <w:r>
        <w:rPr/>
        <w:t>1</w:t>
      </w:r>
      <w:bookmarkEnd w:id="278"/>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حلف له عليه السّلام كتبه بين ربيعة و اليمن و نقل من خط هشام الكلبىّ</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اجْتَمَعَ عَلَيْهِ أَهْلُ؟الْيَمَنِ؟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حَاضِرُهَا وَ بَادِيهَا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وَ؟رَبِيعَةُ؟ حَاضِرُهَا وَ بَادِيهَا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عَلَى كِتَابِ اللَّهِ يَدْعُونَ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يَأْمُرُونَ بِهِ وَ يُجِيبُونَ مَنْ دَعَا إِلَيْهِ وَ 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يَشْتَرُونَ بِهِ ثَمَناً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يَرْضَوْنَ بِهِ بَدَلاً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أَنَّهُمْ يَدٌ وَاحِدَةٌ عَلَى مَنْ خَالَفَ ذَلِكَ وَ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أَنْصَارٌ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دَعْوَتُهُمْ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يَنْقُضُونَ عَهْدَهُمْ لِمَعْتَبَةِ عَاتِبٍ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لِغَضَبِ غَاضِبٍ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لاِسْتِذْلاَلِ قَوْمٍ 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شَاهِدُهُمْ وَ غَائِبُهُمْ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سَفِيهُهُمْ وَ عَالِمُهُمْ وَ حَلِيمُهُمْ وَ جَاهِلُهُمْ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عَلَيْهِمْ بِذَلِكَ عَهْدَ اللَّهِ وَ مِيثَاقَهُ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عَهْدَ اللَّهِ كَانَ مَسْئُولاً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كَتَبَ؟عَلِيُّ بْنُ أَبِي طَالِبٍ؟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حلف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العهد يكون بين القوم </w:t>
      </w:r>
      <w:r>
        <w:rPr>
          <w:rStyle w:val="FootnoteAnchor"/>
          <w:rtl w:val="true"/>
        </w:rPr>
        <w:footnoteReference w:id="1208"/>
      </w:r>
    </w:p>
    <w:p>
      <w:pPr>
        <w:pStyle w:val="BookText"/>
        <w:rPr/>
      </w:pPr>
      <w:r>
        <w:rPr>
          <w:rFonts w:ascii="Amiri" w:hAnsi="Amiri" w:eastAsia="Amiri" w:cs="Amiri"/>
          <w:color w:val="111111"/>
          <w:sz w:val="28"/>
          <w:sz w:val="28"/>
          <w:szCs w:val="28"/>
          <w:rtl w:val="true"/>
          <w:lang w:bidi="ar-SA"/>
        </w:rPr>
        <w:t xml:space="preserve">الصحاح للجوهري </w:t>
      </w:r>
      <w:r>
        <w:rPr>
          <w:rFonts w:eastAsia="Amiri" w:cs="Amiri" w:ascii="Amiri" w:hAnsi="Amiri"/>
          <w:color w:val="111111"/>
          <w:sz w:val="28"/>
          <w:szCs w:val="28"/>
          <w:lang w:bidi="ar-SA"/>
        </w:rPr>
        <w:t>4:1346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بالأحلاف في شعر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تداركتما الأحلاف قد ثلّ عرشها  و ذبيان قد زلّت بأقدامها النّعل </w:t>
      </w:r>
      <w:r>
        <w:rPr>
          <w:rStyle w:val="FootnoteAnchor"/>
          <w:rtl w:val="true"/>
        </w:rPr>
        <w:footnoteReference w:id="1209"/>
      </w:r>
    </w:p>
    <w:p>
      <w:pPr>
        <w:pStyle w:val="BookText"/>
        <w:rPr/>
      </w:pPr>
      <w:r>
        <w:rPr>
          <w:rFonts w:ascii="Amiri" w:hAnsi="Amiri" w:eastAsia="Amiri" w:cs="Amiri"/>
          <w:color w:val="111111"/>
          <w:sz w:val="28"/>
          <w:sz w:val="28"/>
          <w:szCs w:val="28"/>
          <w:rtl w:val="true"/>
          <w:lang w:bidi="ar-SA"/>
        </w:rPr>
        <w:t>أسد و غطفان لأنهم تناصروا على التحالف،و الأحلاف أيضا قوم من ثقيف لأنّ ثقيفا فرقتان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مالك و الأحلاف،و يقال لبني أسد 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الحليفان، و يقال ايضا لفزارة و 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حليفان لأنّ خزاعة لمّا أجلت بني أسد عن الحرم و خرجت حالفت طيئا ثم حالفت بني فزارة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عدّ بني ضبّة و بني الحرب بن كعب في جمرات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عبيدة طفئت جمرتان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بنو ضبّة لأنها صارت إلى الرباب فحالفتها و بنو الحرث لأنّها صارت إلى مذحج فحالفتها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كتبه بين ربيعة و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المصرية</w:t>
      </w:r>
      <w:r>
        <w:rPr>
          <w:rFonts w:eastAsia="Amiri" w:cs="Amiri" w:ascii="Amiri" w:hAnsi="Amiri"/>
          <w:color w:val="111111"/>
          <w:sz w:val="28"/>
          <w:szCs w:val="28"/>
          <w:rtl w:val="true"/>
          <w:lang w:bidi="ar-SA"/>
        </w:rPr>
        <w:t xml:space="preserve">) </w:t>
      </w:r>
      <w:r>
        <w:rPr>
          <w:rStyle w:val="FootnoteAnchor"/>
          <w:rtl w:val="true"/>
        </w:rPr>
        <w:footnoteReference w:id="1211"/>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اليمن و ربيعة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الحديد </w:t>
      </w:r>
      <w:r>
        <w:rPr>
          <w:rStyle w:val="FootnoteAnchor"/>
          <w:rtl w:val="true"/>
        </w:rPr>
        <w:footnoteReference w:id="1212"/>
      </w:r>
      <w:r>
        <w:rPr>
          <w:rFonts w:ascii="Amiri" w:hAnsi="Amiri" w:eastAsia="Amiri" w:cs="Amiri"/>
          <w:color w:val="111111"/>
          <w:sz w:val="28"/>
          <w:sz w:val="28"/>
          <w:szCs w:val="28"/>
          <w:rtl w:val="true"/>
          <w:lang w:bidi="ar-SA"/>
        </w:rPr>
        <w:t xml:space="preserve">و ابن ميثم </w:t>
      </w:r>
      <w:r>
        <w:rPr>
          <w:rStyle w:val="FootnoteAnchor"/>
          <w:rtl w:val="true"/>
        </w:rPr>
        <w:footnoteReference w:id="1213"/>
      </w:r>
      <w:r>
        <w:rPr>
          <w:rFonts w:ascii="Amiri" w:hAnsi="Amiri" w:eastAsia="Amiri" w:cs="Amiri"/>
          <w:color w:val="111111"/>
          <w:sz w:val="28"/>
          <w:sz w:val="28"/>
          <w:szCs w:val="28"/>
          <w:rtl w:val="true"/>
          <w:lang w:bidi="ar-SA"/>
        </w:rPr>
        <w:t>و الخطية</w:t>
      </w:r>
      <w:r>
        <w:rPr>
          <w:rFonts w:eastAsia="Amiri" w:cs="Amiri" w:ascii="Amiri" w:hAnsi="Amiri"/>
          <w:color w:val="111111"/>
          <w:sz w:val="28"/>
          <w:szCs w:val="28"/>
          <w:rtl w:val="true"/>
          <w:lang w:bidi="ar-SA"/>
        </w:rPr>
        <w:t xml:space="preserve">) </w:t>
      </w:r>
      <w:r>
        <w:rPr>
          <w:rStyle w:val="FootnoteAnchor"/>
          <w:rtl w:val="true"/>
        </w:rPr>
        <w:footnoteReference w:id="12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المراد بربيعة هنا طائفته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بنوه</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بعضهم أنّ نزار بن معد بن عدنان لمّا حضرته الوفاة قسّم ماله بين بنيه مضر و ربيعة و أياد و أنمار،فقال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من آدم حمراء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أشبهها من مالي لمضر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فسمّي مضر الحمراء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الخباء الأسود و ما أشبهه من 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خلّف خيلا 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فسمّي ربيعة الفرس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الخادم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شمطاء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أشبهها من مالي لأياد،و هذه البدرة و المجلس لأنمار،فإن اختلفتم في شيء فعليكم بالأفعى الجرهمي،فاختلفوا في القسمة فتوجّهوا إلى الأفعى،فبينا هم يسيرون في مسيرهم إذ رأى مضر كلأ و قد رعي،فقال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البعير الذي رعاه لأعور،و قال ربيعة هو أزور،و قال أياد هو أبتر،و قال أنمار هو شرود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يسيروا إلاّ قليلا حتى لقيهم رجل فسألهم عن بعير،فقال مضر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أعور؟قال نعم،قال ربيعة</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أزور؟قال نعم،قال أياد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أبتر؟قال نعم،قال أنمار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شرود؟قال نعم، هذه صفة بعيري دلّوني عليه،فحلفوا ما رأوه فلزمهم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اصدّقكم و أنتم تصفون بعيري بصفته؟ فساروا جميعا حتى قدموا نجران فنزلوا بالأفعى الجرهمي،فنادى صاحب البعير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أصحاب بعيري وصفوا لي صفته ثم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الجرهمي كيف وصفتموه و لم تروه؟قال مضر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رأيته يرعى جانبا و يدع جانبا فعرفت أنّه أعور،و قال ربيعة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إحدى يديه ثابتة الأثر و الاخرى فاسدة فعرفت أنّه أفسده بشدّة وطئه لازوراره،و قال أياد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أنّه أبتر باجتماع بعره و لو كان أذنب لمصع به،و قال أنمار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أنّه شرود لأنّه يرعى المكان الملتف نبته ثم يجوزه إلى مكان آخر أرقّ منه نبتا و أخبث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الجرهمي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ليسوا بأصحاب بعيرك فاطلبه،ثم سألهم من هم فأخبروه،فرحّب بهم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تحتاجون إليّ و أنتم كما أرى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لهم بطعام فأكلوا و أكل و شربوا و شرب،فقال مضر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أر كاليوم خمرا لو لا أنّها نبتت على قبر،و قال ربيعة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أر كاليوم لحما لو لا أنّه ربّي بلبن كلب،و قال أياد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أر كاليوم رجلا لو لا أنّه لغير أبيه الذي يدعى إليه،و قال أنمار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أر كاليوم شهدا لو لا كون </w:t>
      </w:r>
    </w:p>
    <w:p>
      <w:pPr>
        <w:pStyle w:val="BookText"/>
        <w:rPr/>
      </w:pPr>
      <w:r>
        <w:rPr>
          <w:rFonts w:ascii="Amiri" w:hAnsi="Amiri" w:eastAsia="Amiri" w:cs="Amiri"/>
          <w:color w:val="111111"/>
          <w:sz w:val="28"/>
          <w:sz w:val="28"/>
          <w:szCs w:val="28"/>
          <w:rtl w:val="true"/>
          <w:lang w:bidi="ar-SA"/>
        </w:rPr>
        <w:t>نحله في هامة 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الجرهمي الكلام فتعجب و أتى امّه فسألها فأخبرته أنّها كانت تحت ملك لا يولد له فكرهت أن يذهب الملك فأمكنت رجلا كان نزل بها من نفسها فحملت به،و سأل القهرمان عن الخمر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حبلة غرستها على قبر أبيك،و سأل الراعي عن اللحم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شاة أرضعتها بلبن كلبة و لم يكن ولد في الغنم و ماتت امها،و سأل عن الشهد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هجموا على عظام نخرة فإذا النحل قد عسلت في جمجمة منها لم ير عسل مثله،فقال الأفعى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إلاّ شياطين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أحضرهم فقصّوا عليه قصّتهم فقضى بالقبّة الحمراء و الدنانير و الإبل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لمضر،و قضى بالخباء الأسود و الخيل الأدهم لربيعة، و قضى بالخادم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شمطاء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الماشية البلق لأياد،و قضى بالأرض و الدراهم لأنمار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اليمن أيضا أهلها،و هم من قحطان و ربيعة من عدنان، و كان من اليمن حمير بن سبأ و كهلان بن سبأ و عمرو بن سبأ و الأشعر بن سبأ و أنمار بن سبأ و عاملة بن سبأ و مرّ بن سبأ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ربيعة و اليمن متحالفتين من الجاهلية،و لمّا أراد الكرماني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اليمانية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الخروج على نصر بن سيّار عامل مروان بن محمد آخر الأموية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المضرية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أراد معاضدة ربيعة له في ذلك،كتب إلى عمر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ولد أبرهة آخر ملوك حمير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فبعث إليه بنسخة حلفهما في الجاهلية </w:t>
      </w:r>
      <w:r>
        <w:rPr>
          <w:rStyle w:val="FootnoteAnchor"/>
          <w:rtl w:val="true"/>
        </w:rPr>
        <w:footnoteReference w:id="1215"/>
      </w:r>
    </w:p>
    <w:p>
      <w:pPr>
        <w:pStyle w:val="BookText"/>
        <w:rPr/>
      </w:pPr>
      <w:r>
        <w:rPr>
          <w:rFonts w:ascii="Amiri" w:hAnsi="Amiri" w:eastAsia="Amiri" w:cs="Amiri"/>
          <w:color w:val="111111"/>
          <w:sz w:val="28"/>
          <w:sz w:val="28"/>
          <w:szCs w:val="28"/>
          <w:rtl w:val="true"/>
          <w:lang w:bidi="ar-SA"/>
        </w:rPr>
        <w:t xml:space="preserve">تاريخ الامم و الملوك للطبري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حنيفة الدينوري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أخباره الطوال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الكرماني إليه </w:t>
      </w:r>
    </w:p>
    <w:p>
      <w:pPr>
        <w:pStyle w:val="BookText"/>
        <w:rPr/>
      </w:pPr>
      <w:r>
        <w:rPr>
          <w:rFonts w:ascii="Amiri" w:hAnsi="Amiri" w:eastAsia="Amiri" w:cs="Amiri"/>
          <w:color w:val="111111"/>
          <w:sz w:val="28"/>
          <w:sz w:val="28"/>
          <w:szCs w:val="28"/>
          <w:rtl w:val="true"/>
          <w:lang w:bidi="ar-SA"/>
        </w:rPr>
        <w:t>أشراف اليمن و عظماء ربيعة و قرأ عليهم نسخة الحلف،و كانت النسخة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العلي العظيم الماجد المنعم،هذا ما احتلف عليه آل قحطان و ربيعة الأخوان،احتلفوا على السّواء السّواء و الأواصر و الإخاء،ما احتذى رجل حذا و ما راح راكب و اغتدى،يحمله الصغار على الكبار و الأشرار على الأخيار، آخر الدهر و الأبد إلى انقضاء مدّة الأمد و انقراض الآباء و الولد،حلف يوطأ و يثب ما طلع نجم و غرب،خلطوا عليه دماهم عند ملك أرضاهم خلطها بخمر و سقاهم،جزّ من نواصيهم أشعارهم و قلّم عن أناملهم أظفارهم فجمع ذلك في صبر و دفنه تحت ماء غمر في جوف قعر بحر آخر الدهر،لا سهو فيه و لا نسيان و لا غدر و لا خذلان،بعقد مؤكّد شديد إلى آخر الدهر الأبيد،ما دعا صبيّ أباه و ما حلب عبد في إناه،تحمل عليه الحوامل و تقبل عليه القوابل،ما حلّ بعد عام قابل،عليه المحيا و الممات حتى ييبس الفرات،و كتب في شهر الأصم عند ملك أخي ذمم تبّع بن ملكيكرب معدن الفضل و الحسب،عليهم جميعا كفل و شهد اللّه الأجل الذي ما شاء فعل،عقله من عقل و جهله من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قرئ عليهم هذا الكتاب توافقوا على أن ينصر بعضهم بعضا و يكون أمرهم واحدا </w:t>
      </w:r>
      <w:r>
        <w:rPr>
          <w:rStyle w:val="FootnoteAnchor"/>
          <w:rtl w:val="true"/>
        </w:rPr>
        <w:footnoteReference w:id="1216"/>
      </w:r>
    </w:p>
    <w:p>
      <w:pPr>
        <w:pStyle w:val="BookText"/>
        <w:rPr/>
      </w:pPr>
      <w:r>
        <w:rPr>
          <w:rFonts w:ascii="Amiri" w:hAnsi="Amiri" w:eastAsia="Amiri" w:cs="Amiri"/>
          <w:color w:val="111111"/>
          <w:sz w:val="28"/>
          <w:sz w:val="28"/>
          <w:szCs w:val="28"/>
          <w:rtl w:val="true"/>
          <w:lang w:bidi="ar-SA"/>
        </w:rPr>
        <w:t>أخبار الطوال للدينوري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وقع الاختلاف بين اليمن و ربيعة بحصول العصبيّة بين قحطان و عدنان و ربيعة منهم،قال المسعودي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عبد اللّه بن معاوية بن جعفر بن أبي طالب قال للكميت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أن تقول شيئا تعصب به بين الناس لعل فتنة تحدث فيخرج من بين أصابعها بعض ما يحب،فابتدأ الكميت و قال قصيدته التي يذكر فيها مناقب قومه مضر و ربيعة و أياد و أنمار بني نزار بن معد بن عدنان و يكثر فيها من تفضيلهم و يطنب في وصفهم و أنهم أفضل من </w:t>
      </w:r>
    </w:p>
    <w:p>
      <w:pPr>
        <w:pStyle w:val="BookText"/>
        <w:rPr/>
      </w:pPr>
      <w:r>
        <w:rPr>
          <w:rFonts w:ascii="Amiri" w:hAnsi="Amiri" w:eastAsia="Amiri" w:cs="Amiri"/>
          <w:color w:val="111111"/>
          <w:sz w:val="28"/>
          <w:sz w:val="28"/>
          <w:szCs w:val="28"/>
          <w:rtl w:val="true"/>
          <w:lang w:bidi="ar-SA"/>
        </w:rPr>
        <w:t>قحطان،فعصب بها بين اليمانية و النزارية يقول في قصيدته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 قمر السماء و كلّ نجم  تشير إليه أيدي المهتدينا</w:t>
      </w:r>
    </w:p>
    <w:p>
      <w:pPr>
        <w:pStyle w:val="BookText"/>
        <w:rPr/>
      </w:pPr>
      <w:r>
        <w:rPr>
          <w:rFonts w:ascii="Amiri" w:hAnsi="Amiri" w:eastAsia="Amiri" w:cs="Amiri"/>
          <w:color w:val="111111"/>
          <w:sz w:val="28"/>
          <w:sz w:val="28"/>
          <w:szCs w:val="28"/>
          <w:rtl w:val="true"/>
          <w:lang w:bidi="ar-SA"/>
        </w:rPr>
        <w:t>وجدت اللّه قد أسمى نزارا  و أسكنهم بمكة قاطنينا</w:t>
      </w:r>
    </w:p>
    <w:p>
      <w:pPr>
        <w:pStyle w:val="BookText"/>
        <w:rPr/>
      </w:pPr>
      <w:r>
        <w:rPr>
          <w:rFonts w:ascii="Amiri" w:hAnsi="Amiri" w:eastAsia="Amiri" w:cs="Amiri"/>
          <w:color w:val="111111"/>
          <w:sz w:val="28"/>
          <w:sz w:val="28"/>
          <w:szCs w:val="28"/>
          <w:rtl w:val="true"/>
          <w:lang w:bidi="ar-SA"/>
        </w:rPr>
        <w:t>لنا جعل المكارم خالصات  و للناس القفا و لنا الجبينا</w:t>
      </w:r>
    </w:p>
    <w:p>
      <w:pPr>
        <w:pStyle w:val="BookText"/>
        <w:rPr/>
      </w:pPr>
      <w:r>
        <w:rPr>
          <w:rFonts w:ascii="Amiri" w:hAnsi="Amiri" w:eastAsia="Amiri" w:cs="Amiri"/>
          <w:color w:val="111111"/>
          <w:sz w:val="28"/>
          <w:sz w:val="28"/>
          <w:szCs w:val="28"/>
          <w:rtl w:val="true"/>
          <w:lang w:bidi="ar-SA"/>
        </w:rPr>
        <w:t>و ما ضربت هجائن من نزار  ثوالح من فحول الأعجمينا</w:t>
      </w:r>
    </w:p>
    <w:p>
      <w:pPr>
        <w:pStyle w:val="BookText"/>
        <w:rPr/>
      </w:pPr>
      <w:r>
        <w:rPr>
          <w:rFonts w:ascii="Amiri" w:hAnsi="Amiri" w:eastAsia="Amiri" w:cs="Amiri"/>
          <w:color w:val="111111"/>
          <w:sz w:val="28"/>
          <w:sz w:val="28"/>
          <w:szCs w:val="28"/>
          <w:rtl w:val="true"/>
          <w:lang w:bidi="ar-SA"/>
        </w:rPr>
        <w:t>و ما حملوا الحمير على عتاق  مظهّرة فيلفوا مبلغينا</w:t>
      </w:r>
    </w:p>
    <w:p>
      <w:pPr>
        <w:pStyle w:val="BookText"/>
        <w:rPr/>
      </w:pPr>
      <w:r>
        <w:rPr>
          <w:rFonts w:ascii="Amiri" w:hAnsi="Amiri" w:eastAsia="Amiri" w:cs="Amiri"/>
          <w:color w:val="111111"/>
          <w:sz w:val="28"/>
          <w:sz w:val="28"/>
          <w:szCs w:val="28"/>
          <w:rtl w:val="true"/>
          <w:lang w:bidi="ar-SA"/>
        </w:rPr>
        <w:t>و ما وجدت بنات بني نزار  حلائل أسودين و أحمرينا</w:t>
      </w:r>
    </w:p>
    <w:p>
      <w:pPr>
        <w:pStyle w:val="BookText"/>
        <w:rPr/>
      </w:pPr>
      <w:r>
        <w:rPr>
          <w:rFonts w:ascii="Amiri" w:hAnsi="Amiri" w:eastAsia="Amiri" w:cs="Amiri"/>
          <w:color w:val="111111"/>
          <w:sz w:val="28"/>
          <w:sz w:val="28"/>
          <w:szCs w:val="28"/>
          <w:rtl w:val="true"/>
          <w:lang w:bidi="ar-SA"/>
        </w:rPr>
        <w:t>و نمى قوله في النزارية و اليمانية،و افتخرت نزار على اليمن و اليمن على نزار،و أدلى كلّ فريق منه بماله من المناقب،و تحزّبت الناس و ثارت العصبية في البدو و الحضر،فنتج بذلك أمر مروان بن محمد الجعدي و تعصّبه لقومه من نزار على اليمن،و انحرف اليمن عنه إلى الدعوة العباسية و تغلغل الأمر عن انتقال الدولة عن بني 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ماتلا ذلك من قصة معن بن زائدة باليمن و قتله أهلها تعصّبا لقومه من ربيعة و غيرها من نزار،و قطعه الحلف الذي كان بين اليمن و ربيعة في القدم،و فعل عقبة بن سالم بعمان و البحرين و قتله عبد القيس و غيرهم من ربيعة كيادا لمعن و تعصّبا منه لقومه قحطان </w:t>
      </w:r>
      <w:r>
        <w:rPr>
          <w:rStyle w:val="FootnoteAnchor"/>
          <w:rtl w:val="true"/>
        </w:rPr>
        <w:footnoteReference w:id="1217"/>
      </w:r>
    </w:p>
    <w:p>
      <w:p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3:230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المنصور لمعن بن زائدة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أمّلتك لأمر فكيف تكون فيه؟قال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ولّيتك اليمن فابسط السيف فيهم حتى تنقض حلف ربيعة و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أبلغ من ذلك،فولاّه و توجّه إلى اليمن فبسط السيف فيهم حتى أسرف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ربيعة كانوا مع أمير المؤمنين عليه السّلام في غزواته،و أما اليمن فأكثرهم كانوا مع معاوية،و همدان منهم كانوا معه عليه السّلام كالأنصار مع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عليّ عليه السّلام همدان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درعي و رمحي ما نصرتم إلاّ اللّه و لا أجبتم غيره،و في هذا اليوم 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كنت بوّابا على باب جنّة  لقلت لهمدان ادخلي بسلام </w:t>
      </w:r>
      <w:r>
        <w:rPr>
          <w:rStyle w:val="FootnoteAnchor"/>
          <w:rtl w:val="true"/>
        </w:rPr>
        <w:footnoteReference w:id="1219"/>
      </w:r>
    </w:p>
    <w:p>
      <w:pPr>
        <w:pStyle w:val="BookText"/>
        <w:rPr/>
      </w:pPr>
      <w:r>
        <w:rPr>
          <w:rFonts w:ascii="Amiri" w:hAnsi="Amiri" w:eastAsia="Amiri" w:cs="Amiri"/>
          <w:color w:val="111111"/>
          <w:sz w:val="28"/>
          <w:sz w:val="28"/>
          <w:szCs w:val="28"/>
          <w:rtl w:val="true"/>
          <w:lang w:bidi="ar-SA"/>
        </w:rPr>
        <w:t>صفّين لنصر بن مزاحم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المصرية</w:t>
      </w:r>
      <w:r>
        <w:rPr>
          <w:rFonts w:eastAsia="Amiri" w:cs="Amiri" w:ascii="Amiri" w:hAnsi="Amiri"/>
          <w:color w:val="111111"/>
          <w:sz w:val="28"/>
          <w:szCs w:val="28"/>
          <w:rtl w:val="true"/>
          <w:lang w:bidi="ar-SA"/>
        </w:rPr>
        <w:t xml:space="preserve">) </w:t>
      </w:r>
      <w:r>
        <w:rPr>
          <w:rStyle w:val="FootnoteAnchor"/>
          <w:rtl w:val="true"/>
        </w:rPr>
        <w:footnoteReference w:id="1220"/>
      </w:r>
      <w:r>
        <w:rPr>
          <w:rFonts w:ascii="Amiri" w:hAnsi="Amiri" w:eastAsia="Amiri" w:cs="Amiri"/>
          <w:color w:val="111111"/>
          <w:sz w:val="28"/>
          <w:sz w:val="28"/>
          <w:szCs w:val="28"/>
          <w:rtl w:val="true"/>
          <w:lang w:bidi="ar-SA"/>
        </w:rPr>
        <w:t xml:space="preserve">و لكن في ابن أبي الحديد </w:t>
      </w:r>
      <w:r>
        <w:rPr>
          <w:rStyle w:val="FootnoteAnchor"/>
          <w:rtl w:val="true"/>
        </w:rPr>
        <w:footnoteReference w:id="1221"/>
      </w:r>
      <w:r>
        <w:rPr>
          <w:rFonts w:ascii="Amiri" w:hAnsi="Amiri" w:eastAsia="Amiri" w:cs="Amiri"/>
          <w:color w:val="111111"/>
          <w:sz w:val="28"/>
          <w:sz w:val="28"/>
          <w:szCs w:val="28"/>
          <w:rtl w:val="true"/>
          <w:lang w:bidi="ar-SA"/>
        </w:rPr>
        <w:t>و 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w:t>
      </w:r>
      <w:r>
        <w:rPr>
          <w:rFonts w:eastAsia="Amiri" w:cs="Amiri" w:ascii="Amiri" w:hAnsi="Amiri"/>
          <w:color w:val="111111"/>
          <w:sz w:val="28"/>
          <w:szCs w:val="28"/>
          <w:rtl w:val="true"/>
          <w:lang w:bidi="ar-SA"/>
        </w:rPr>
        <w:t xml:space="preserve">) </w:t>
      </w:r>
      <w:r>
        <w:rPr>
          <w:rStyle w:val="FootnoteAnchor"/>
          <w:rtl w:val="true"/>
        </w:rPr>
        <w:footnoteReference w:id="1222"/>
      </w:r>
      <w:r>
        <w:rPr>
          <w:rFonts w:ascii="Amiri" w:hAnsi="Amiri" w:eastAsia="Amiri" w:cs="Amiri"/>
          <w:color w:val="111111"/>
          <w:sz w:val="28"/>
          <w:sz w:val="28"/>
          <w:szCs w:val="28"/>
          <w:rtl w:val="true"/>
          <w:lang w:bidi="ar-SA"/>
        </w:rPr>
        <w:t>بدون واو فهو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خط هشام بن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هشام فقال النجاشي و له الحديث المشهور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اعتللت علّة عظيمة نسيت علمي، فجلست إلى جعفر بن محمد عليهما السّلام فسقاني العلم في كأس فعاد إليّ علمي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الخطيب عنه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حفظت ما لم يحفظه أحد و نسيت ما لم ينسه أحد،دخلت بيتا و حلفت ألاّ أخرج منه حتى أحفظ القرآن فحفظته في ثلاثة أيام،و نظرت يوما في المرآة فقبضت على لحيتي لآخذ ما دون القبضة فأخذت ما فوق القبضة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على المهدي كتاب من صاحب الأندلس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الخليفة الاموي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ثلبه فيه ثلبا عجيبا،فأراه هشاما فقال له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الثلب فيه و في آبائه و امّهاته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اندرأ يذكر مثالبهم،فسرّ المهدي بذلك و أمره أن يملي </w:t>
      </w:r>
    </w:p>
    <w:p>
      <w:pPr>
        <w:pStyle w:val="BookText"/>
        <w:rPr/>
      </w:pPr>
      <w:r>
        <w:rPr>
          <w:rFonts w:ascii="Amiri" w:hAnsi="Amiri" w:eastAsia="Amiri" w:cs="Amiri"/>
          <w:color w:val="111111"/>
          <w:sz w:val="28"/>
          <w:sz w:val="28"/>
          <w:szCs w:val="28"/>
          <w:rtl w:val="true"/>
          <w:lang w:bidi="ar-SA"/>
        </w:rPr>
        <w:t xml:space="preserve">المثالب على كاتبه ليجيب صاحب الأندلس </w:t>
      </w:r>
      <w:r>
        <w:rPr>
          <w:rStyle w:val="FootnoteAnchor"/>
          <w:rtl w:val="true"/>
        </w:rPr>
        <w:footnoteReference w:id="1225"/>
      </w:r>
    </w:p>
    <w:p>
      <w:pPr>
        <w:pStyle w:val="BookText"/>
        <w:rPr/>
      </w:pPr>
      <w:r>
        <w:rPr>
          <w:rFonts w:ascii="Amiri" w:hAnsi="Amiri" w:eastAsia="Amiri" w:cs="Amiri"/>
          <w:color w:val="111111"/>
          <w:sz w:val="28"/>
          <w:sz w:val="28"/>
          <w:szCs w:val="28"/>
          <w:rtl w:val="true"/>
          <w:lang w:bidi="ar-SA"/>
        </w:rPr>
        <w:t xml:space="preserve">تاريخ الامم و الملوك للطبري </w:t>
      </w:r>
      <w:r>
        <w:rPr>
          <w:rFonts w:eastAsia="Amiri" w:cs="Amiri" w:ascii="Amiri" w:hAnsi="Amiri"/>
          <w:color w:val="111111"/>
          <w:sz w:val="28"/>
          <w:szCs w:val="28"/>
          <w:lang w:bidi="ar-SA"/>
        </w:rPr>
        <w:t>6:395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له كتاب في مثالب قريش ينقل عنه علي بن طاوس في طرائفه كثيرا، و أمّا أبوه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محمد بن السائب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 في ذيله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عالما بالتفسير و الأنساب و أحاديث العرب،شهد الجماجم مع ابن الأشعث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اجتمع عليه أهل اليمن حاضرها و باديها و ربيعة حاضرها و باديها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فلان حضري و فلان بدوي،الحاضرة المدن، و القرى و الريف و البادية خلاف ذلك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على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متعلق بمجتمعون محذوف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بظرف لغو حتى يحتاج إلى 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 إليه و يأمرون به و يجيبون من دعا إليه و 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حلف كان في الجاهلية فلا يزيده الإسلام إلاّ شدّة و لا حلف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فعل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كتابته الحلف بين اليمن و ربيعة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أولى بالاتّباع من خبر الواحد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الحلف إذا كان مثل جعله عليه السّلام من كونهم على كتاب اللّه يدعون إليه و يأمرون به و يجيبون من دعا إليه و أمر به يكون واجبا بالذات و يزيده الحلف تأكيدا،فإنّ البشر جميعهم مكلّفون على أن يكونوا على كتاب اللّه و العمل به كما قال عليه السّلام،فيكون هذا الحلف نظير بيعة الأنصار للنبي صلّى اللّه عليه و آله في العقبة </w:t>
      </w:r>
    </w:p>
    <w:p>
      <w:pPr>
        <w:pStyle w:val="BookText"/>
        <w:rPr/>
      </w:pPr>
      <w:r>
        <w:rPr>
          <w:rFonts w:ascii="Amiri" w:hAnsi="Amiri" w:eastAsia="Amiri" w:cs="Amiri"/>
          <w:color w:val="111111"/>
          <w:sz w:val="28"/>
          <w:sz w:val="28"/>
          <w:szCs w:val="28"/>
          <w:rtl w:val="true"/>
          <w:lang w:bidi="ar-SA"/>
        </w:rPr>
        <w:t>و بيعتهم مع المهاجرين له صلّى اللّه عليه و آله تحت الشجرة،و بيعة الناس لأمير المؤمنين عليه السّلام بعد الثلاثة و بعد تحكيم الحكمين،و مثل أن ينذر أحد أو يعهد اللّه تعالى أو يحلف به على فعل الواجبات و ترك المحرمات،و الأحلاف الجاهلية إذا كانت مشتملة على أمور غير مشروعة،يحلّها الإسلام لا يؤكدها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الخبر وجدته بغير لفظه،فروى أبو الفرج في قيس بن عاصم أنّه سأل النبي صلّى اللّه عليه و آله عن الحلف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حلف في الإسلام و لكن تمسّكوا بحلف الجاهلية </w:t>
      </w:r>
      <w:r>
        <w:rPr>
          <w:rStyle w:val="FootnoteAnchor"/>
          <w:rtl w:val="true"/>
        </w:rPr>
        <w:footnoteReference w:id="1230"/>
      </w:r>
    </w:p>
    <w:p>
      <w:pPr>
        <w:pStyle w:val="BookText"/>
        <w:rPr/>
      </w:pPr>
      <w:r>
        <w:rPr>
          <w:rFonts w:ascii="Amiri" w:hAnsi="Amiri" w:eastAsia="Amiri" w:cs="Amiri"/>
          <w:color w:val="111111"/>
          <w:sz w:val="28"/>
          <w:sz w:val="28"/>
          <w:szCs w:val="28"/>
          <w:rtl w:val="true"/>
          <w:lang w:bidi="ar-SA"/>
        </w:rPr>
        <w:t xml:space="preserve">ذكره الأصفهاني في الأغاني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النهاية في غريب الحديث و الأثر </w:t>
      </w:r>
      <w:r>
        <w:rPr>
          <w:rFonts w:eastAsia="Amiri" w:cs="Amiri" w:ascii="Amiri" w:hAnsi="Amiri"/>
          <w:color w:val="111111"/>
          <w:sz w:val="28"/>
          <w:szCs w:val="28"/>
          <w:lang w:bidi="ar-SA"/>
        </w:rPr>
        <w:t>1:249</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حلف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الحلف المعاقدة و المعاهدة على التعاضد و التساعد و الاتفاق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كان منه في الجاهلية على الفتن و القتال بين القبائل و الغارات فذلك الذي ورد النهي عنه في الإسلام بقوله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حلف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منه في الجاهليه على نصر المظلوم و صللاة الأرحام كحلف المطيبين،و ما جرى مجراه فذلك الذي قال فيه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حلف كان في الجاهلية لم يزده الإسلام إلاّ شدة،يريد من المعاقدة على الخير و نصرة الحق و بذلك يجتمع الحديثان و هذا هو الحفف الذي يقتضيه الإسلام،و الممنع منه ما خالف حكم الإسلام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المخالفة كانت قبل الفتح،و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حلف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زمن الفتح فكان ناسخا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أفضل أحلاف الجاهلية حلف الفضول،قال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رجل من زبيد باع سلعة له من العاص بن وائل السهمي فمطله بالثمن حتى يئس،فعلا جبل أبي قبيس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قريش في مجالسها حول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فنادى بشعر يصف ظلامته رافعا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للرجال لمظلوم بضاعته  ببطن مكة نادى الحي و النفر</w:t>
      </w:r>
    </w:p>
    <w:p>
      <w:pPr>
        <w:pStyle w:val="BookText"/>
        <w:rPr/>
      </w:pPr>
      <w:r>
        <w:rPr>
          <w:rFonts w:ascii="Amiri" w:hAnsi="Amiri" w:eastAsia="Amiri" w:cs="Amiri"/>
          <w:color w:val="111111"/>
          <w:sz w:val="28"/>
          <w:sz w:val="28"/>
          <w:szCs w:val="28"/>
          <w:rtl w:val="true"/>
          <w:lang w:bidi="ar-SA"/>
        </w:rPr>
        <w:t>ان الحرام لمن تمت حرامته  و لا حرام كيومي لابس الغدر</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فمشت قريش بعضها إلى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أول من سعى في ذلك،ة الزبير بن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اجتمعت قريش في دار الندوة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للحلّ و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ممّن اجتمع بها من قريش بنو هاشم و بنو المطلّب و بنو زهرة و تيم بن كلاب </w:t>
      </w:r>
    </w:p>
    <w:p>
      <w:pPr>
        <w:pStyle w:val="BookText"/>
        <w:rPr/>
      </w:pPr>
      <w:r>
        <w:rPr>
          <w:rFonts w:ascii="Amiri" w:hAnsi="Amiri" w:eastAsia="Amiri" w:cs="Amiri"/>
          <w:color w:val="111111"/>
          <w:sz w:val="28"/>
          <w:sz w:val="28"/>
          <w:szCs w:val="28"/>
          <w:rtl w:val="true"/>
          <w:lang w:bidi="ar-SA"/>
        </w:rPr>
        <w:t>و بنو الحرث بن فهر،فاتّفقوا على أنّهم ينصفون المظلوم من الظالم،فساروا إلى دار عبد اللّه بن جدعان فتحالفوا هنالك،ففي ذلك يقول الزبير بن عبد المطلّب</w:t>
      </w:r>
      <w:r>
        <w:rPr>
          <w:rFonts w:eastAsia="Amiri" w:cs="Amiri" w:ascii="Amiri" w:hAnsi="Amiri"/>
          <w:color w:val="111111"/>
          <w:sz w:val="28"/>
          <w:szCs w:val="28"/>
          <w:rtl w:val="true"/>
          <w:lang w:bidi="ar-SA"/>
        </w:rPr>
        <w:t xml:space="preserve">.... </w:t>
      </w:r>
      <w:r>
        <w:rPr>
          <w:rStyle w:val="FootnoteAnchor"/>
          <w:rtl w:val="true"/>
        </w:rPr>
        <w:footnoteReference w:id="1231"/>
      </w:r>
    </w:p>
    <w:p>
      <w:pPr>
        <w:pStyle w:val="BookText"/>
        <w:rPr/>
      </w:pPr>
      <w:r>
        <w:rPr>
          <w:rFonts w:ascii="Amiri" w:hAnsi="Amiri" w:eastAsia="Amiri" w:cs="Amiri"/>
          <w:color w:val="111111"/>
          <w:sz w:val="28"/>
          <w:sz w:val="28"/>
          <w:szCs w:val="28"/>
          <w:rtl w:val="true"/>
          <w:lang w:bidi="ar-SA"/>
        </w:rPr>
        <w:t xml:space="preserve">مروج الذهب للمسعودي </w:t>
      </w:r>
      <w:r>
        <w:rPr>
          <w:rFonts w:eastAsia="Amiri" w:cs="Amiri" w:ascii="Amiri" w:hAnsi="Amiri"/>
          <w:color w:val="111111"/>
          <w:sz w:val="28"/>
          <w:szCs w:val="28"/>
          <w:lang w:bidi="ar-SA"/>
        </w:rPr>
        <w:t>2:270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إسحاق كان نفر من جرهم و قطورا يقال لهم الفضيل ابن الحرث الجرهمي و المفضل بن فضالة الجرهمي و الفضيل بن وداعة القطوري اجتمعوا و تحالفوا أن لا يقروا ببطن مكة ظالما،فقال عمرو بن عوف الجرهمي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الفضول تحالفوا و تعاقدوا  ألاّ يقرّ ببطن مكّة ظالم</w:t>
      </w:r>
    </w:p>
    <w:p>
      <w:pPr>
        <w:pStyle w:val="BookText"/>
        <w:rPr/>
      </w:pPr>
      <w:r>
        <w:rPr>
          <w:rFonts w:ascii="Amiri" w:hAnsi="Amiri" w:eastAsia="Amiri" w:cs="Amiri"/>
          <w:color w:val="111111"/>
          <w:sz w:val="28"/>
          <w:sz w:val="28"/>
          <w:szCs w:val="28"/>
          <w:rtl w:val="true"/>
          <w:lang w:bidi="ar-SA"/>
        </w:rPr>
        <w:t>أمر عليه تعاهدوا و تواثقوا  فالجار و المعترّ فيهم سالم</w:t>
      </w:r>
    </w:p>
    <w:p>
      <w:pPr>
        <w:pStyle w:val="BookText"/>
        <w:rPr/>
      </w:pPr>
      <w:r>
        <w:rPr>
          <w:rFonts w:ascii="Amiri" w:hAnsi="Amiri" w:eastAsia="Amiri" w:cs="Amiri"/>
          <w:color w:val="111111"/>
          <w:sz w:val="28"/>
          <w:sz w:val="28"/>
          <w:szCs w:val="28"/>
          <w:rtl w:val="true"/>
          <w:lang w:bidi="ar-SA"/>
        </w:rPr>
        <w:t>ثم درس ذلك فلم يبق إلاّ ذكره في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قبائل من قريش تداعت إلى ذلك الحلف فتحالفوا و كانوا بني هاشم و بني المطلب و بني أسد بن عبد العزّى و زهرة و تيم بن مرّة،فتحالفوا و تعاقدوا ألاّ يجدوا بمكّة مظلوما من أهلها أو من غيرهم إلاّ قاموا معه و كانوا على ظالمه حتى تردّ عليه مظلمته،فسمّت قريش ذلك الحلف،حلف الفضول و شهده النبي صلّى اللّه عليه و آله فقال حين بعث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شهدت مع عمومتي حلفا في دار عبد اللّه بن جدعان ما أحب ان لي به حمر النعم و لو دعيت به في الإسلام لأجبت</w:t>
      </w:r>
      <w:r>
        <w:rPr>
          <w:rFonts w:eastAsia="Amiri" w:cs="Amiri" w:ascii="Amiri" w:hAnsi="Amiri"/>
          <w:color w:val="111111"/>
          <w:sz w:val="28"/>
          <w:szCs w:val="28"/>
          <w:rtl w:val="true"/>
          <w:lang w:bidi="ar-SA"/>
        </w:rPr>
        <w:t xml:space="preserve">.... </w:t>
      </w:r>
      <w:r>
        <w:rPr>
          <w:rStyle w:val="FootnoteAnchor"/>
          <w:rtl w:val="true"/>
        </w:rPr>
        <w:footnoteReference w:id="1232"/>
      </w:r>
    </w:p>
    <w:p>
      <w:pPr>
        <w:pStyle w:val="BookText"/>
        <w:rPr/>
      </w:pPr>
      <w:r>
        <w:rPr>
          <w:rFonts w:ascii="Amiri" w:hAnsi="Amiri" w:eastAsia="Amiri" w:cs="Amiri"/>
          <w:color w:val="111111"/>
          <w:sz w:val="28"/>
          <w:sz w:val="28"/>
          <w:szCs w:val="28"/>
          <w:rtl w:val="true"/>
          <w:lang w:bidi="ar-SA"/>
        </w:rPr>
        <w:t>و المستفاد من كلام ابن إسحاق أنّ تسميته بحلف الفضول لأن عاقديه الأولين كانوا مسمّين بفضيل و مفضل و فضيل</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يشترون به ثمنا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اللّهُ مِيثاقَ الَّذِينَ أُوتُوا الْكِتابَ لَتُبَيِّنُنَّهُ لِلنّاسِ وَ لا تَكْتُمُونَهُ فَنَبَذُوهُ وَراءَ ظُهُورِهِمْ وَ اشْتَرَوْا 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ثَمَناً قَلِيلاً فَبِئْسَ ما يَشْتَرُونَ</w:t>
      </w:r>
      <w:r>
        <w:rPr>
          <w:rFonts w:eastAsia="Amiri" w:cs="Amiri" w:ascii="Amiri" w:hAnsi="Amiri"/>
          <w:color w:val="111111"/>
          <w:sz w:val="28"/>
          <w:szCs w:val="28"/>
          <w:rtl w:val="true"/>
          <w:lang w:bidi="ar-SA"/>
        </w:rPr>
        <w:t xml:space="preserve">»   . </w:t>
      </w:r>
      <w:r>
        <w:rPr>
          <w:rStyle w:val="FootnoteAnchor"/>
          <w:rtl w:val="true"/>
        </w:rPr>
        <w:footnoteReference w:id="1233"/>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يرضون به بدلا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الأول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أنّهم يد واحدة على من ترك ذلك و 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 يدا واحدة كناية عن اتّفاقهم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ضبّة و ثور و عكل و تيم و عديّ تجمّعوا فصاروا يدا واحدة و سمّوا ربابا بالكسر لأنّهم غمسوا أيديهم لتحالفهم في ربّ،و قيل لأنّهم تربّبوا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تجمّعوا</w:t>
      </w:r>
      <w:r>
        <w:rPr>
          <w:rFonts w:eastAsia="Amiri" w:cs="Amiri" w:ascii="Amiri" w:hAnsi="Amiri"/>
          <w:color w:val="111111"/>
          <w:sz w:val="28"/>
          <w:szCs w:val="28"/>
          <w:rtl w:val="true"/>
          <w:lang w:bidi="ar-SA"/>
        </w:rPr>
        <w:t xml:space="preserve">. </w:t>
      </w:r>
      <w:r>
        <w:rPr>
          <w:rStyle w:val="FootnoteAnchor"/>
          <w:rtl w:val="true"/>
        </w:rPr>
        <w:footnoteReference w:id="1234"/>
      </w:r>
    </w:p>
    <w:p>
      <w:pPr>
        <w:pStyle w:val="BookText"/>
        <w:rPr/>
      </w:pPr>
      <w:r>
        <w:rPr>
          <w:rFonts w:ascii="Amiri" w:hAnsi="Amiri" w:eastAsia="Amiri" w:cs="Amiri"/>
          <w:color w:val="111111"/>
          <w:sz w:val="28"/>
          <w:sz w:val="28"/>
          <w:szCs w:val="28"/>
          <w:rtl w:val="true"/>
          <w:lang w:bidi="ar-SA"/>
        </w:rPr>
        <w:t>هذا،و قال الزمخشري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 عليّ يد واحدة و ساق واحدة إذا اجتمعوا على عداوته،و قال البحتري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طي من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أبي سعيد محمد بن يوسف و كان من ربيعة مشيرا إلى هذا الحلف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في خلة الصفاء و أنتم  كاليدين اصطفت شمال يمينا</w:t>
      </w:r>
    </w:p>
    <w:p>
      <w:pPr>
        <w:pStyle w:val="BookText"/>
        <w:rPr/>
      </w:pPr>
      <w:r>
        <w:rPr>
          <w:rFonts w:ascii="Amiri" w:hAnsi="Amiri" w:eastAsia="Amiri" w:cs="Amiri"/>
          <w:color w:val="111111"/>
          <w:sz w:val="28"/>
          <w:sz w:val="28"/>
          <w:szCs w:val="28"/>
          <w:rtl w:val="true"/>
          <w:lang w:bidi="ar-SA"/>
        </w:rPr>
        <w:t>ضمّنا الحلف فاتّصلنا ديارا  في المقامات و التففنا غصونا</w:t>
      </w:r>
    </w:p>
    <w:p>
      <w:pPr>
        <w:pStyle w:val="BookText"/>
        <w:rPr/>
      </w:pPr>
      <w:r>
        <w:rPr>
          <w:rFonts w:ascii="Amiri" w:hAnsi="Amiri" w:eastAsia="Amiri" w:cs="Amiri"/>
          <w:color w:val="111111"/>
          <w:sz w:val="28"/>
          <w:sz w:val="28"/>
          <w:szCs w:val="28"/>
          <w:rtl w:val="true"/>
          <w:lang w:bidi="ar-SA"/>
        </w:rPr>
        <w:t xml:space="preserve">لم تقلّب قلوبنا يوم هيجاء  و ليست أيدي سبا أيدينا </w:t>
      </w:r>
      <w:r>
        <w:rPr>
          <w:rStyle w:val="FootnoteAnchor"/>
          <w:rtl w:val="true"/>
        </w:rPr>
        <w:footnoteReference w:id="12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أنصار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إنهم أنصار بعضهم لبعض </w:t>
      </w:r>
      <w:r>
        <w:rPr>
          <w:rFonts w:eastAsia="Amiri" w:cs="Amiri" w:ascii="Amiri" w:hAnsi="Amiri"/>
          <w:color w:val="111111"/>
          <w:sz w:val="28"/>
          <w:szCs w:val="28"/>
          <w:rtl w:val="true"/>
          <w:lang w:bidi="ar-SA"/>
        </w:rPr>
        <w:t xml:space="preserve">». </w:t>
      </w:r>
      <w:r>
        <w:rPr>
          <w:rStyle w:val="FootnoteAnchor"/>
          <w:rtl w:val="true"/>
        </w:rPr>
        <w:footnoteReference w:id="12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دعوتهم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الكتاب و حكمه</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ينقضون عهدهم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يكتب بين القوم يسمّى العهد</w:t>
      </w:r>
      <w:r>
        <w:rPr>
          <w:rFonts w:eastAsia="Amiri" w:cs="Amiri" w:ascii="Amiri" w:hAnsi="Amiri"/>
          <w:color w:val="111111"/>
          <w:sz w:val="28"/>
          <w:szCs w:val="28"/>
          <w:rtl w:val="true"/>
          <w:lang w:bidi="ar-SA"/>
        </w:rPr>
        <w:t xml:space="preserve">. </w:t>
      </w:r>
      <w:r>
        <w:rPr>
          <w:rStyle w:val="FootnoteAnchor"/>
          <w:rtl w:val="true"/>
        </w:rPr>
        <w:footnoteReference w:id="12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لمعتبة عاتب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العتاب مخاطبة الادلال و مذاكرة الموجدة</w:t>
      </w:r>
      <w:r>
        <w:rPr>
          <w:rFonts w:eastAsia="Amiri" w:cs="Amiri" w:ascii="Amiri" w:hAnsi="Amiri"/>
          <w:color w:val="111111"/>
          <w:sz w:val="28"/>
          <w:szCs w:val="28"/>
          <w:rtl w:val="true"/>
          <w:lang w:bidi="ar-SA"/>
        </w:rPr>
        <w:t xml:space="preserve">. </w:t>
      </w:r>
      <w:r>
        <w:rPr>
          <w:rStyle w:val="FootnoteAnchor"/>
          <w:rtl w:val="true"/>
        </w:rPr>
        <w:footnoteReference w:id="1238"/>
      </w:r>
    </w:p>
    <w:p>
      <w:pPr>
        <w:pStyle w:val="BookText"/>
        <w:rPr/>
      </w:pPr>
      <w:r>
        <w:rPr>
          <w:rFonts w:ascii="Amiri" w:hAnsi="Amiri" w:eastAsia="Amiri" w:cs="Amiri"/>
          <w:color w:val="111111"/>
          <w:sz w:val="28"/>
          <w:sz w:val="28"/>
          <w:szCs w:val="28"/>
          <w:rtl w:val="true"/>
          <w:lang w:bidi="ar-SA"/>
        </w:rPr>
        <w:t>لا وجود له في العين و قد نقله في الفيّومي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لغضب غاضب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غضبت لفلان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فلان حيّا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ميتا</w:t>
      </w:r>
      <w:r>
        <w:rPr>
          <w:rFonts w:eastAsia="Amiri" w:cs="Amiri" w:ascii="Amiri" w:hAnsi="Amiri"/>
          <w:color w:val="111111"/>
          <w:sz w:val="28"/>
          <w:szCs w:val="28"/>
          <w:rtl w:val="true"/>
          <w:lang w:bidi="ar-SA"/>
        </w:rPr>
        <w:t xml:space="preserve">. </w:t>
      </w:r>
      <w:r>
        <w:rPr>
          <w:rStyle w:val="FootnoteAnchor"/>
          <w:rtl w:val="true"/>
        </w:rPr>
        <w:footnoteReference w:id="12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لاستذلال قوم 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الاستذلال و التذليل و الاذلال 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لمسبة قوم قوما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لمشية قوم قوما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فلا بدّ من سقوط فقرة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لمسبة</w:t>
      </w:r>
      <w:r>
        <w:rPr>
          <w:rFonts w:eastAsia="Amiri" w:cs="Amiri" w:ascii="Amiri" w:hAnsi="Amiri"/>
          <w:color w:val="111111"/>
          <w:sz w:val="28"/>
          <w:szCs w:val="28"/>
          <w:rtl w:val="true"/>
          <w:lang w:bidi="ar-SA"/>
        </w:rPr>
        <w:t xml:space="preserve">» </w:t>
      </w:r>
      <w:r>
        <w:rPr>
          <w:rStyle w:val="FootnoteAnchor"/>
          <w:rtl w:val="true"/>
        </w:rPr>
        <w:footnoteReference w:id="1240"/>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لمشية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ذلك شاهدهم و غائبهم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معطوفاه المثناة كنايات تأكيدية عن الجميع،و الكل بلا استثناء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سفيههم و عالمهم و حليمهم و جاهلهم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حليمهم و عالمهم و جاهلهم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حليمهم و جاهلهم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يبعد أن يكون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حليمهم و سفيههم و عالمهم و جاهلهم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عليهم بذلك عهد اللّه و ميثاقه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ميثاق اللّه و عهده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عهد اللّه و ميثاقه</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عهد اللّه كان مسؤولا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w:t>
      </w:r>
      <w:r>
        <w:rPr>
          <w:rStyle w:val="FootnoteAnchor"/>
          <w:rtl w:val="true"/>
        </w:rPr>
        <w:footnoteReference w:id="1241"/>
      </w:r>
      <w:r>
        <w:rPr>
          <w:rFonts w:ascii="Amiri" w:hAnsi="Amiri" w:eastAsia="Amiri" w:cs="Amiri"/>
          <w:color w:val="111111"/>
          <w:sz w:val="28"/>
          <w:sz w:val="28"/>
          <w:szCs w:val="28"/>
          <w:rtl w:val="true"/>
          <w:lang w:bidi="ar-SA"/>
        </w:rPr>
        <w:t xml:space="preserve">فيه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عَهْدُ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مَسْؤُلاً</w:t>
      </w:r>
      <w:r>
        <w:rPr>
          <w:rFonts w:eastAsia="Amiri" w:cs="Amiri" w:ascii="Amiri" w:hAnsi="Amiri"/>
          <w:color w:val="111111"/>
          <w:sz w:val="28"/>
          <w:szCs w:val="28"/>
          <w:rtl w:val="true"/>
          <w:lang w:bidi="ar-SA"/>
        </w:rPr>
        <w:t xml:space="preserve">»   . </w:t>
      </w:r>
      <w:r>
        <w:rPr>
          <w:rStyle w:val="FootnoteAnchor"/>
          <w:rtl w:val="true"/>
        </w:rPr>
        <w:footnoteReference w:id="1242"/>
      </w:r>
    </w:p>
    <w:p>
      <w:pPr>
        <w:pStyle w:val="BookText"/>
        <w:rPr/>
      </w:pP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 الصاحب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 كتاب مولانا بذكر الحلف الذي رسم مولانا عقده عند وروده البصرة بين سعد و ربيعة أخذا بسنّة النبيّ صلّى اللّه عليه و آله في الأوس و الخزرج حين وافي المدينة،و الكتاب الذي أنشأه مولاي عقيلة الدهر،فعقيلة و يتيمة الفضل،و زبدة الأحقاب و فصل الخطاب،أقول ذلك متحقّقا لا متجوّزا قول من أتقن شروط الاحلاف بين الأسلاف و الأخلاف، فدرى كيف كان حلف المطيّبين و حلف الفضول و حلف الأحابيش و حلف الأحلاف</w:t>
      </w:r>
      <w:r>
        <w:rPr>
          <w:rFonts w:eastAsia="Amiri" w:cs="Amiri" w:ascii="Amiri" w:hAnsi="Amiri"/>
          <w:color w:val="111111"/>
          <w:sz w:val="28"/>
          <w:szCs w:val="28"/>
          <w:rtl w:val="true"/>
          <w:lang w:bidi="ar-SA"/>
        </w:rPr>
        <w:t xml:space="preserve">. </w:t>
      </w:r>
      <w:r>
        <w:rPr>
          <w:rStyle w:val="FootnoteAnchor"/>
          <w:rtl w:val="true"/>
        </w:rPr>
        <w:footnoteReference w:id="12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علي بن أبو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المشهورة عنه عليه السّلام،و وجهها انّه جعل هذه الكنية علما بمنزلة لفظة واحدة لا يتغيّر إعرابها</w:t>
      </w:r>
      <w:r>
        <w:rPr>
          <w:rFonts w:eastAsia="Amiri" w:cs="Amiri" w:ascii="Amiri" w:hAnsi="Amiri"/>
          <w:color w:val="111111"/>
          <w:sz w:val="28"/>
          <w:szCs w:val="28"/>
          <w:rtl w:val="true"/>
          <w:lang w:bidi="ar-SA"/>
        </w:rPr>
        <w:t xml:space="preserve">. </w:t>
      </w:r>
      <w:r>
        <w:rPr>
          <w:rStyle w:val="FootnoteAnchor"/>
          <w:rtl w:val="true"/>
        </w:rPr>
        <w:footnoteReference w:id="1244"/>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ما قاله رواية شاذة،كيف و التعبير عنه عليه السّلام بعلي بن أبي طالب و خطاب المخالفين له بابن أبي طالب متواتر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الواقدي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أول من كتب للنبي صلّى اللّه عليه و آله مقدمه المدينة أبيّ،فإذا لم يحضر كتب زيد بن ثابت،و كان من المواظبين على كتاب الرسائل عبد اللّه بن أرقم الزهري،و كان الكاتب لعهود النبي صلّى اللّه عليه و آله إذا عاهد و صلحه إذا صالح علي بن أبي طالب عليه السّلام</w:t>
      </w:r>
      <w:r>
        <w:rPr>
          <w:rFonts w:eastAsia="Amiri" w:cs="Amiri" w:ascii="Amiri" w:hAnsi="Amiri"/>
          <w:color w:val="111111"/>
          <w:sz w:val="28"/>
          <w:szCs w:val="28"/>
          <w:rtl w:val="true"/>
          <w:lang w:bidi="ar-SA"/>
        </w:rPr>
        <w:t xml:space="preserve">.... </w:t>
      </w:r>
      <w:r>
        <w:rPr>
          <w:rStyle w:val="FootnoteAnchor"/>
          <w:rtl w:val="true"/>
        </w:rPr>
        <w:footnoteReference w:id="1245"/>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أحمر بن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وافد بني تميم كتب له و لابنه النبي صلّى اللّه عليه و آله كتابا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كتاب لأحمر بن معاوية و شعبل بن أحمر في رحالهم </w:t>
      </w:r>
      <w:bookmarkStart w:id="279" w:name="pg14417_182079"/>
    </w:p>
    <w:p>
      <w:pPr>
        <w:pStyle w:val="BookText"/>
        <w:rPr/>
      </w:pPr>
      <w:bookmarkEnd w:id="279"/>
      <w:r>
        <w:rPr>
          <w:rFonts w:ascii="Amiri" w:hAnsi="Amiri" w:eastAsia="Amiri" w:cs="Amiri"/>
          <w:color w:val="111111"/>
          <w:sz w:val="28"/>
          <w:sz w:val="28"/>
          <w:szCs w:val="28"/>
          <w:rtl w:val="true"/>
          <w:lang w:bidi="ar-SA"/>
        </w:rPr>
        <w:t>و أموالهم،فمن آذاهم فذمة اللّه منه خلية إن كانوا 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علي بن أبي طالب،و ختم الكتاب بخاتم النبي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246"/>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بديل والد عبد اللّه بن بديل الخزاعي ان كتاب عهد النبي صلّى اللّه عليه و آله له كان بخطه عليه السّلام،و كذلك في جميل بن ردام العذري الذي أقطعه النبي الردماء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0" w:name="__RefHeading___Toc2422420_1468164448"/>
      <w:bookmarkStart w:id="281" w:name="_Toc86"/>
      <w:bookmarkEnd w:id="280"/>
      <w:r>
        <w:rPr/>
        <w:t>2</w:t>
      </w:r>
      <w:bookmarkEnd w:id="281"/>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اعْتَصِمُوا بِالذِّمَمِ فِي أَوْتَادِهَا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كلمة قالها عليه السّلام بعد انقضاء أمر الجمل و حضور قوم من الطلقاء بين يديه ليبايعوه منهم مروان بن الحكم،فقال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ذا أصنع ببيعتك؟ألم تبايعني بالأمس؟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بعد قتل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 بإخراجهم و رفع نفسه عن بيعة أمثالهم،و تكلّم بكلام ذكر فيه ذمام العربية و ذمام الإسلام،و ذكر أن من لا دين له فلا ذمام له،ثم قال في أثناء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فاعتصموا بالذمم في أوتادها،أي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صدرت عن ذوي الدين فمن لا دين له لا عهد له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ينقل سابق كلامه عليه السّلام و لا لاحقه حتى يتّضح مراده عليه السّلام،و لعلّ المراد عدم عقد العهد مع من ليس عليه اعتماد،لا عدم وجوب الوفاء بعهد غير المعتمدين إلاّ مع إعلامهم بحل العقد،قال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إِمّا تَخافَنَّ مِنْ قَوْمٍ خِيانَةً فَانْبِذْ إِلَيْهِمْ عَلى سَواءٍ إِنَّ اللّهَ لا يُحِبُّ الْخائِنِينَ</w:t>
      </w:r>
      <w:r>
        <w:rPr>
          <w:rFonts w:eastAsia="Amiri" w:cs="Amiri" w:ascii="Amiri" w:hAnsi="Amiri"/>
          <w:color w:val="111111"/>
          <w:sz w:val="28"/>
          <w:szCs w:val="28"/>
          <w:rtl w:val="true"/>
          <w:lang w:bidi="ar-SA"/>
        </w:rPr>
        <w:t xml:space="preserve">»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 xml:space="preserve">. </w:t>
      </w:r>
      <w:bookmarkStart w:id="282" w:name="pg14417_182080"/>
    </w:p>
    <w:p>
      <w:pPr>
        <w:pStyle w:val="BookText"/>
        <w:rPr/>
      </w:pPr>
      <w:bookmarkEnd w:id="282"/>
      <w:r>
        <w:rPr>
          <w:rFonts w:ascii="Amiri" w:hAnsi="Amiri" w:eastAsia="Amiri" w:cs="Amiri"/>
          <w:color w:val="111111"/>
          <w:sz w:val="28"/>
          <w:sz w:val="28"/>
          <w:szCs w:val="28"/>
          <w:rtl w:val="true"/>
          <w:lang w:bidi="ar-SA"/>
        </w:rPr>
        <w:t>هذا،و قال شاعر في مدح بعضهم بوفائه بذمته و عهده خلاف بعض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الوفي بما تذم و بعضهم  تودي بذمته عقاب ملاع</w:t>
      </w:r>
    </w:p>
    <w:p>
      <w:pPr>
        <w:pStyle w:val="Heading3"/>
        <w:numPr>
          <w:ilvl w:val="2"/>
          <w:numId w:val="1"/>
        </w:numPr>
        <w:rPr/>
      </w:pPr>
      <w:bookmarkStart w:id="283" w:name="__RefHeading___Toc2422422_1468164448"/>
      <w:bookmarkStart w:id="284" w:name="_Toc87"/>
      <w:bookmarkEnd w:id="283"/>
      <w:r>
        <w:rPr/>
        <w:t>3</w:t>
      </w:r>
      <w:bookmarkEnd w:id="284"/>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الرَّاضِي بِفِعْلِ قَوْمٍ كَالدَّاخِلِ فِيهِ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دَاخِلٍ فِي بَاطِلٍ إِثْمَانِ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إِثْمُ الْعَمَلِ بِهِ وَ إِثْمُ الرِّضَى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الرّاضي بفعل قوم كالداخل فيه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له قوله تعالى في ثمود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فَعَقَرُوها فَدَمْدَمَ عَلَيْهِمْ رَبُّهُمْ بِذَنْبِهِمْ فَسَوّاها وَ لا يَخافُ عُقْباها</w:t>
      </w:r>
      <w:r>
        <w:rPr>
          <w:rFonts w:eastAsia="Amiri" w:cs="Amiri" w:ascii="Amiri" w:hAnsi="Amiri"/>
          <w:color w:val="111111"/>
          <w:sz w:val="28"/>
          <w:szCs w:val="28"/>
          <w:rtl w:val="true"/>
          <w:lang w:bidi="ar-SA"/>
        </w:rPr>
        <w:t xml:space="preserve">»    </w:t>
      </w:r>
      <w:r>
        <w:rPr>
          <w:rStyle w:val="FootnoteAnchor"/>
          <w:rtl w:val="true"/>
        </w:rPr>
        <w:footnoteReference w:id="1250"/>
      </w:r>
    </w:p>
    <w:p>
      <w:pPr>
        <w:pStyle w:val="BookText"/>
        <w:rPr/>
      </w:pP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نسب العقر إلى الجميع و أهلك الجميع مع كون العاقر واحدا و هو قيدار لكون الباقين راضين بفعله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كلّ داخل في باطل إثمان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إثم العمل به و إثم الرّضى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 ذلك لأنّه قد يدخل الإنسان في باطل مع كرهه و بدون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إباء شبث بن ربعي عن رمي خيل الحسين عليه السّلام و ما زالوا يرون من شبث الكراهة لقتال الحسين عليه السّلام،قال أبو زهير العبسي</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شبثا في إمارة مصعب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يعطي اللّه أهل هذا المصر خيرا أبدا و لا يسدّدهم لرشد،ألا تعجبون أنّا قاتلنا مع علي بن أبي طالب و مع ابنه بعده آل أبي سفيان خمس سنين ثم عدونا على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خير أهل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فقاتل مع آل معاوية و ابن سمية الزانية ضلال يا لك من ضلال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 xml:space="preserve">. </w:t>
      </w:r>
      <w:bookmarkStart w:id="285" w:name="pg14417_182081"/>
    </w:p>
    <w:p>
      <w:pPr>
        <w:pStyle w:val="Heading3"/>
        <w:numPr>
          <w:ilvl w:val="2"/>
          <w:numId w:val="1"/>
        </w:numPr>
        <w:rPr/>
      </w:pPr>
      <w:bookmarkStart w:id="286" w:name="__RefHeading___Toc2422424_1468164448"/>
      <w:bookmarkStart w:id="287" w:name="_Toc88"/>
      <w:bookmarkEnd w:id="285"/>
      <w:bookmarkEnd w:id="286"/>
      <w:r>
        <w:rPr/>
        <w:t>4</w:t>
      </w:r>
      <w:bookmarkEnd w:id="287"/>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لِكُلِّ امْرِئٍ عَاقِبَةٌ حُلْوَةٌ أَوْ مُرَّةٌ أقول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عليه السّلام أعمّ من العاقبة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الْعاقِبَةُ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الأعراف،فقبله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الْأَرْضَ لِلّهِ يُورِثُها مَنْ يَشاءُ مِنْ عِبادِهِ</w:t>
      </w:r>
      <w:r>
        <w:rPr>
          <w:rFonts w:eastAsia="Amiri" w:cs="Amiri" w:ascii="Amiri" w:hAnsi="Amiri"/>
          <w:color w:val="111111"/>
          <w:sz w:val="28"/>
          <w:szCs w:val="28"/>
          <w:rtl w:val="true"/>
          <w:lang w:bidi="ar-SA"/>
        </w:rPr>
        <w:t xml:space="preserve">»   </w:t>
      </w:r>
      <w:r>
        <w:rPr>
          <w:rStyle w:val="FootnoteAnchor"/>
          <w:rtl w:val="true"/>
        </w:rPr>
        <w:footnoteReference w:id="1252"/>
      </w:r>
    </w:p>
    <w:p>
      <w:pPr>
        <w:pStyle w:val="BookText"/>
        <w:rPr/>
      </w:pP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هود،فقبله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القصص فقبله بعد ذكر خسف الأرض بقارون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الدّارُ الْآخِرَةُ نَجْعَلُها لِلَّذِينَ لا يُرِيدُونَ عُلُوًّا فِي الْأَرْضِ وَ لا فَساداً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الْعاقِبَةُ لِلتَّقْوى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فإنّ المراد بها العاقبة الحسنة،كما أنّها أعمّ من عاقبة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فَلَمْ يَسِيرُوا فِي الْأَرْضِ فَيَنْظُرُوا كَيْفَ كانَ عاقِبَةُ الَّذِينَ مِنْ قَبْلِهِمْ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فالمراد العاقبة السيئة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ابن ميثم قرر العنوان و كذا ابن أبي الحديد إلاّ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كثير من النسخ بدون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حلوة أو مرة</w:t>
      </w:r>
      <w:r>
        <w:rPr>
          <w:rFonts w:eastAsia="Amiri" w:cs="Amiri" w:ascii="Amiri" w:hAnsi="Amiri"/>
          <w:color w:val="111111"/>
          <w:sz w:val="28"/>
          <w:szCs w:val="28"/>
          <w:rtl w:val="true"/>
          <w:lang w:bidi="ar-SA"/>
        </w:rPr>
        <w:t xml:space="preserve">»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8" w:name="__RefHeading___Toc2422426_1468164448"/>
      <w:bookmarkStart w:id="289" w:name="_Toc89"/>
      <w:bookmarkEnd w:id="288"/>
      <w:r>
        <w:rPr/>
        <w:t>5</w:t>
      </w:r>
      <w:bookmarkEnd w:id="289"/>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مَلَكَ اسْتَأْثَرَ </w:t>
      </w:r>
    </w:p>
    <w:p>
      <w:pPr>
        <w:pStyle w:val="BookText"/>
        <w:rPr/>
      </w:pPr>
      <w:r>
        <w:rPr>
          <w:rFonts w:ascii="Amiri" w:hAnsi="Amiri" w:eastAsia="Amiri" w:cs="Amiri"/>
          <w:color w:val="111111"/>
          <w:sz w:val="28"/>
          <w:sz w:val="28"/>
          <w:szCs w:val="28"/>
          <w:rtl w:val="true"/>
          <w:lang w:bidi="ar-SA"/>
        </w:rPr>
        <w:t>و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نَالَ اسْتَطَالَ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 بمعنى واحد،و الشواهد لكلامه عليه السّلام كثيرة،منها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حوادث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 الواثق الكتّاب و ألزمهم أموالا،و سببه ما عن عزون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ليلة عند الواثق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أشتهي الليلة النبيذ و لكن هلمّوا نتحدّث الليلة،فجلس في رواقه 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في أحد شقي ذلك الرواق قبّة مرتفعة في السماء بيضاء كأنّها بيضه الاقدر ذراع فيما ترى العين حولها في وسطها ساج منقوش مغشّى باللاّزورد و الذهب و كانت تسمّى قبة المنطقة فتحدثنا فقال الواثق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منكم يعلم السبب الذي به وثب جدّي الرشيد على البرامكة؟فقلت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اللّه احدّثك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الرشيد ذكرت له جارية لعون الخيّاط فأرسل إليها فاعترضها فرضي جمالها و عقلها و حسن أدبها، فقال لعون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ثمنها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ثمنها واضح مشهور حلفت بعتقها و عتق رقيقي جميعا و صدقة مالي الأيمان المغلّظة التي لا مخرج لي منها و أشهدت عليّ بذلك العدول ان لا أنقص ثمنها عن مائة ألف دينار و لا أحتال في ذلك بشيء من الحيل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أخذتها منك بمائة ألف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أرسل إلى يحيى البرمكي يخبره بخبر الجارية و يأمره أن يرسل إليه بمائة ألف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مفتاح سوء فأرسل يخبره أنّه لا يقدر على ذلك، فغضب عليه الرشيد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بيت مالي مائة ألف دينار،فأعاد عليه لا بدّ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اجعلوها دراهم ليراها فيستكثرها فلعلّه يردّها،فأرسل بها دراهم و قال هذه قيمة مائة ألف دينار،و أمر أن يوضع في رواقه الذي يمرّ فيه إذا أراد التوضؤ لصلاة الظهر،فخرج في ذلك الوقت فإذا جبل من بدر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هذا؟قالوا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 الجارية لم تحضر دنانير أرسل قيمتها دراهم،فاستكثر ذلك و دعا خادما 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اضمم هذه إليك و اجعل لي بيت مال لأضمّ إليه ما أريده و سمّاه بيت مال العروس و أمر بردّ الجارية إلى عون،و أخذ في التفتيش عن المال فوجد البرامكة قد استملكوه،فأقبل يهمّ بهم و يمسك،فكان يرسل إلى قوم فيسامرهم و يتعشّى معهم فكان فيهم إنسان يعرف بأبي العود،فحضر ليلة فيهم فأعجبه حديثه فأمر خادما له أن يأتي يحيى إذا أصبح يأمره أن يعطيه ثلاثين ألف درهم ففعل فقال يحيى لأبي العود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و ليس بحضرتنا اليوم مال،يجيء المال و نعطيك،ثم دافعه حتى طال به الأيام فأقبل أبو العود يحتال أن يجد من الرشيد وقتا يحرّضه على البرامكة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شاع في الناس ما كان يهمّ به الرشيد في أمرهم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عليه ليلة فتحدّثوا فلم يزل أبو العود يحتال للحديث حتى وصله بقول عمر بن أبي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وعدت 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كانت 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هندا أنجزتنا ما تعد</w:t>
      </w:r>
    </w:p>
    <w:p>
      <w:pPr>
        <w:pStyle w:val="BookText"/>
        <w:rPr/>
      </w:pPr>
      <w:r>
        <w:rPr>
          <w:rFonts w:ascii="Amiri" w:hAnsi="Amiri" w:eastAsia="Amiri" w:cs="Amiri"/>
          <w:color w:val="111111"/>
          <w:sz w:val="28"/>
          <w:sz w:val="28"/>
          <w:szCs w:val="28"/>
          <w:rtl w:val="true"/>
          <w:lang w:bidi="ar-SA"/>
        </w:rPr>
        <w:t>و استبدّت مرّة واحدة  إنّما العاجز من لا يستبد</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54"/>
      </w:r>
      <w:r>
        <w:rPr>
          <w:rFonts w:ascii="Amiri" w:hAnsi="Amiri" w:eastAsia="Amiri" w:cs="Amiri"/>
          <w:color w:val="111111"/>
          <w:sz w:val="28"/>
          <w:sz w:val="28"/>
          <w:szCs w:val="28"/>
          <w:rtl w:val="true"/>
          <w:lang w:bidi="ar-SA"/>
        </w:rPr>
        <w:t>فقال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و اللّه إنّما العاجز من لا يستبد حتى انقضى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يحيى قد اتخذ من خدم الرشيد خادما يأتيه بأخباره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أصبح يحيى غاديا،فلما رآه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أردت البارحة أن أرسل إليك بشعر أنشدنيه بعض من كان عندي ثم كرهت أن أزعجك،فأنشده البيتين و فطن لمّا أراد،فلما انصرف أرسل إلى ذلك الخادم فسأله عمّن أنشد ذلك الشعر فقال أنشده أبو العود، فدعا يحيى بأبي العود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كنّا قد لويناك بمالك و قد جاءنا مال،ثم قال </w:t>
      </w:r>
      <w:bookmarkStart w:id="290" w:name="pg14417_182084"/>
    </w:p>
    <w:p>
      <w:pPr>
        <w:pStyle w:val="BookText"/>
        <w:rPr/>
      </w:pPr>
      <w:bookmarkEnd w:id="290"/>
      <w:r>
        <w:rPr>
          <w:rFonts w:ascii="Amiri" w:hAnsi="Amiri" w:eastAsia="Amiri" w:cs="Amiri"/>
          <w:color w:val="111111"/>
          <w:sz w:val="28"/>
          <w:sz w:val="28"/>
          <w:szCs w:val="28"/>
          <w:rtl w:val="true"/>
          <w:lang w:bidi="ar-SA"/>
        </w:rPr>
        <w:t>لبعض خدمه اذهب فأعطه ثلاثين ألف دينار من بيت مال الخليفة و أعطه من عندي عشرين ألف درهم لمطلنا إيّاه و اذهب به إلى الفضل و جعفر و قل لهما هذا رجل مستحق ان يبر و قد كان الخليفة أمر له بمال فأطلت مطله ثم حضر المال فأمرت أن يعطى و وصلته من عندي صلة و قد أحببت أن تصلاه، فسألاه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وصله بكم؟قال بعشرين ألف،فوصله كلّ واحد منهما بعشرين ألف درهم،فانصرف بذلك المال كلّه إلى منزله،و جدّ الرشيد في أمرهم حتى وثب عليهم و قتل جعفرا و صنع ما 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الواثق صدق جدّي و اللّه،إنّما العاجز من لا يستبد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 في ذكر الخيانة و ما يستحقه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أحسبه سيوقع بكتّابه،فما مضى اسبوع حتى أوقع بهم و أخذ إبراهيم بن رباح و سليمان بن وهب و أبا الوزير و أحمد بن الخصيب و جماعتهم،و دفع أحمد بن إسرائيل إلى صاحب الحرس و أمر بضربه كلّ يوم عشرة أسواط،فضربه فيما قيل نحوا من ألف سوط،فأدى ثمانين ألف دينار،و أخذ من سليمان بن وهب أربعمائة ألف دينار و من الحسن بن وهب أربعة عشر ألف دينار و من أحمد بن الخصيب و كتّابه ألف ألف دينار و من إبراهيم بن رباح و كتّابه مائة ألف دينار و من نجاح ستين ألف دينار و من أبي الوزير مائة و أربعين ألف دينار،و ذلك سوى ما أخذ من العمّال بسبب عمالتهم </w:t>
      </w:r>
      <w:r>
        <w:rPr>
          <w:rStyle w:val="FootnoteAnchor"/>
          <w:rtl w:val="true"/>
        </w:rPr>
        <w:footnoteReference w:id="1255"/>
      </w:r>
    </w:p>
    <w:p>
      <w:pPr>
        <w:pStyle w:val="BookText"/>
        <w:rPr/>
      </w:pPr>
      <w:r>
        <w:rPr>
          <w:rFonts w:ascii="Amiri" w:hAnsi="Amiri" w:eastAsia="Amiri" w:cs="Amiri"/>
          <w:color w:val="111111"/>
          <w:sz w:val="28"/>
          <w:sz w:val="28"/>
          <w:szCs w:val="28"/>
          <w:rtl w:val="true"/>
          <w:lang w:bidi="ar-SA"/>
        </w:rPr>
        <w:t xml:space="preserve">تاريخ الامم و الملوك للطبري </w:t>
      </w:r>
      <w:r>
        <w:rPr>
          <w:rFonts w:eastAsia="Amiri" w:cs="Amiri" w:ascii="Amiri" w:hAnsi="Amiri"/>
          <w:color w:val="111111"/>
          <w:sz w:val="28"/>
          <w:szCs w:val="28"/>
          <w:lang w:bidi="ar-SA"/>
        </w:rPr>
        <w:t>7:319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1" w:name="__RefHeading___Toc2422428_1468164448"/>
      <w:bookmarkStart w:id="292" w:name="_Toc90"/>
      <w:bookmarkEnd w:id="291"/>
      <w:r>
        <w:rPr/>
        <w:t>6</w:t>
      </w:r>
      <w:bookmarkEnd w:id="292"/>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اسْتَبَدَّ بِرَأْيِهِ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شَاوَرَ الرِّجَالَ شَارَكَهَا فِي عُقُولِهَا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استبد برأيه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غزا سيف الدولة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 الروم في جمع كثير،فأثّر فيها آثارا كثيرة و أحرق و فتح عدّة حصون و أخذ من السبي و الغنائم و الاسارى شيئا كثيرا،و بلغ إلى خرشنه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الروم أخذوا عليه المضايق،فلمّا أراد الرجوع قال له من معه من أهل طرسوس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الروم قد خلّفوا الدرب خلف ظهرك فلا تقدر على العود منه و الرأي أن ترجع معنا،فلم يقبل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معجبا برأيه يحب أن يستبد و لا يشاور أحدا لئلاّ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أصاب برأي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عاد في الدرب الذي دخل منه، فظهر الروم عليه و استردّوا ما كان معه من الغنائم و أخذوا أثقاله و وضعوا السيف في أصحابه فأتوا عليهم قتلا و أسرا،و تخلّص هو في ثلاثمائة رجل بعد جهد و مشقة،و هذا من سوء رأي كلّ من يجهل آراء الناس العقلاء </w:t>
      </w:r>
      <w:r>
        <w:rPr>
          <w:rStyle w:val="FootnoteAnchor"/>
          <w:rtl w:val="true"/>
        </w:rPr>
        <w:footnoteReference w:id="1256"/>
      </w:r>
    </w:p>
    <w:p>
      <w:pPr>
        <w:pStyle w:val="BookText"/>
        <w:rPr/>
      </w:pPr>
      <w:r>
        <w:rPr>
          <w:rFonts w:ascii="Amiri" w:hAnsi="Amiri" w:eastAsia="Amiri" w:cs="Amiri"/>
          <w:color w:val="111111"/>
          <w:sz w:val="28"/>
          <w:sz w:val="28"/>
          <w:szCs w:val="28"/>
          <w:rtl w:val="true"/>
          <w:lang w:bidi="ar-SA"/>
        </w:rPr>
        <w:t xml:space="preserve">الكامل في التاريخ لابن الأثير </w:t>
      </w:r>
      <w:r>
        <w:rPr>
          <w:rFonts w:eastAsia="Amiri" w:cs="Amiri" w:ascii="Amiri" w:hAnsi="Amiri"/>
          <w:color w:val="111111"/>
          <w:sz w:val="28"/>
          <w:szCs w:val="28"/>
          <w:lang w:bidi="ar-SA"/>
        </w:rPr>
        <w:t>8:531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شاور الرجال شاركها في عقولها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بشار في قصيدته التي مدح أولا بها إبراهيم بن عبد اللّه بن الحسن و هجا منصورا،ثم لمّا قتل إبراهيم بدّل في الأبيات من أبي جعفر أبا مسلم و حذف الأبيات التي لا تنطبق إلاّ على إبراهيم فجعلها في مدح المنصور و هجو أبي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بلغ الرأي المشورة </w:t>
      </w:r>
      <w:r>
        <w:rPr>
          <w:rStyle w:val="FootnoteAnchor"/>
          <w:rtl w:val="true"/>
        </w:rPr>
        <w:footnoteReference w:id="1257"/>
      </w:r>
      <w:r>
        <w:rPr>
          <w:rFonts w:ascii="Amiri" w:hAnsi="Amiri" w:eastAsia="Amiri" w:cs="Amiri"/>
          <w:color w:val="111111"/>
          <w:sz w:val="28"/>
          <w:sz w:val="28"/>
          <w:szCs w:val="28"/>
          <w:rtl w:val="true"/>
          <w:lang w:bidi="ar-SA"/>
        </w:rPr>
        <w:t xml:space="preserve">فاستعن  برأي </w:t>
      </w:r>
      <w:r>
        <w:rPr>
          <w:rStyle w:val="FootnoteAnchor"/>
          <w:rtl w:val="true"/>
        </w:rPr>
        <w:footnoteReference w:id="1258"/>
      </w:r>
      <w:r>
        <w:rPr>
          <w:rFonts w:ascii="Amiri" w:hAnsi="Amiri" w:eastAsia="Amiri" w:cs="Amiri"/>
          <w:color w:val="111111"/>
          <w:sz w:val="28"/>
          <w:sz w:val="28"/>
          <w:szCs w:val="28"/>
          <w:rtl w:val="true"/>
          <w:lang w:bidi="ar-SA"/>
        </w:rPr>
        <w:t>نصيح أو نصيحة حازم</w:t>
      </w:r>
    </w:p>
    <w:p>
      <w:pPr>
        <w:pStyle w:val="BookText"/>
        <w:rPr/>
      </w:pPr>
      <w:r>
        <w:rPr>
          <w:rFonts w:ascii="Amiri" w:hAnsi="Amiri" w:eastAsia="Amiri" w:cs="Amiri"/>
          <w:color w:val="111111"/>
          <w:sz w:val="28"/>
          <w:sz w:val="28"/>
          <w:szCs w:val="28"/>
          <w:rtl w:val="true"/>
          <w:lang w:bidi="ar-SA"/>
        </w:rPr>
        <w:t xml:space="preserve">و لا تجعل الشّورى عليك غضاضة  فإنّ </w:t>
      </w:r>
      <w:r>
        <w:rPr>
          <w:rStyle w:val="FootnoteAnchor"/>
          <w:rtl w:val="true"/>
        </w:rPr>
        <w:footnoteReference w:id="1259"/>
      </w:r>
      <w:r>
        <w:rPr>
          <w:rFonts w:ascii="Amiri" w:hAnsi="Amiri" w:eastAsia="Amiri" w:cs="Amiri"/>
          <w:color w:val="111111"/>
          <w:sz w:val="28"/>
          <w:sz w:val="28"/>
          <w:szCs w:val="28"/>
          <w:rtl w:val="true"/>
          <w:lang w:bidi="ar-SA"/>
        </w:rPr>
        <w:t>الخوافي قوة للقوادم</w:t>
      </w:r>
    </w:p>
    <w:p>
      <w:pPr>
        <w:pStyle w:val="BookText"/>
        <w:rPr/>
      </w:pPr>
      <w:r>
        <w:rPr>
          <w:rFonts w:ascii="Amiri" w:hAnsi="Amiri" w:eastAsia="Amiri" w:cs="Amiri"/>
          <w:color w:val="111111"/>
          <w:sz w:val="28"/>
          <w:sz w:val="28"/>
          <w:szCs w:val="28"/>
          <w:rtl w:val="true"/>
          <w:lang w:bidi="ar-SA"/>
        </w:rPr>
        <w:t xml:space="preserve">و ما خير كيف أمسك الغل أختها  و ما خير سيف لم يؤيّد بقائم </w:t>
      </w:r>
      <w:r>
        <w:rPr>
          <w:rStyle w:val="FootnoteAnchor"/>
          <w:rtl w:val="true"/>
        </w:rPr>
        <w:footnoteReference w:id="1260"/>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عن الأصمعي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لبشّار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الناس يعجبون من أبياتك في </w:t>
      </w:r>
    </w:p>
    <w:p>
      <w:pPr>
        <w:pStyle w:val="BookText"/>
        <w:rPr/>
      </w:pPr>
      <w:r>
        <w:rPr>
          <w:rFonts w:ascii="Amiri" w:hAnsi="Amiri" w:eastAsia="Amiri" w:cs="Amiri"/>
          <w:color w:val="111111"/>
          <w:sz w:val="28"/>
          <w:sz w:val="28"/>
          <w:szCs w:val="28"/>
          <w:rtl w:val="true"/>
          <w:lang w:bidi="ar-SA"/>
        </w:rPr>
        <w:t>المشورة،فقال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المشاور بين صواب يفوز بثمرته أو خطأ يشارك في مكروهه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و اللّه في قولك هذا أشعر منك في شعرك </w:t>
      </w:r>
      <w:r>
        <w:rPr>
          <w:rStyle w:val="FootnoteAnchor"/>
          <w:rtl w:val="true"/>
        </w:rPr>
        <w:footnoteReference w:id="1261"/>
      </w:r>
    </w:p>
    <w:p>
      <w:pPr>
        <w:pStyle w:val="BookText"/>
        <w:rPr/>
      </w:pPr>
      <w:r>
        <w:rPr>
          <w:rFonts w:ascii="Amiri" w:hAnsi="Amiri" w:eastAsia="Amiri" w:cs="Amiri"/>
          <w:color w:val="111111"/>
          <w:sz w:val="28"/>
          <w:sz w:val="28"/>
          <w:szCs w:val="28"/>
          <w:rtl w:val="true"/>
          <w:lang w:bidi="ar-SA"/>
        </w:rPr>
        <w:t xml:space="preserve">مرّ ذكره في الصفحة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غبنت حتى يغبن قومي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أفعل شيئا حتى اشاورهم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لرجل من بني عبس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أكثر صوابكم؟فقال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ألف رجل و فينا حازم واحد نطيعه فكأنّا ألف حازم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عيسى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 المنصور يشاوره في جميع أموره حتى امتدحه ابن هرمة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أراد الأمر ناجى ضميره  فناجى ضميرا غير مختلف العقل</w:t>
      </w:r>
    </w:p>
    <w:p>
      <w:pPr>
        <w:pStyle w:val="BookText"/>
        <w:rPr/>
      </w:pPr>
      <w:r>
        <w:rPr>
          <w:rFonts w:ascii="Amiri" w:hAnsi="Amiri" w:eastAsia="Amiri" w:cs="Amiri"/>
          <w:color w:val="111111"/>
          <w:sz w:val="28"/>
          <w:sz w:val="28"/>
          <w:szCs w:val="28"/>
          <w:rtl w:val="true"/>
          <w:lang w:bidi="ar-SA"/>
        </w:rPr>
        <w:t>و لم يشرك الأدنين في سر أمره  إذا انتقضت بالإصبعين قوى الحبل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هرمة خلط بين السر الذي يستر و المشورة التي تظهر تملقا و قبله المنصور عجبا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مشاورة 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كنت ألقى الرجل من العرب أعلم أنّ في قلبه عليّ ضغنا فأستشيره فيثير </w:t>
      </w:r>
      <w:r>
        <w:rPr>
          <w:rStyle w:val="FootnoteAnchor"/>
          <w:rtl w:val="true"/>
        </w:rPr>
        <w:footnoteReference w:id="1264"/>
      </w:r>
      <w:r>
        <w:rPr>
          <w:rFonts w:ascii="Amiri" w:hAnsi="Amiri" w:eastAsia="Amiri" w:cs="Amiri"/>
          <w:color w:val="111111"/>
          <w:sz w:val="28"/>
          <w:sz w:val="28"/>
          <w:szCs w:val="28"/>
          <w:rtl w:val="true"/>
          <w:lang w:bidi="ar-SA"/>
        </w:rPr>
        <w:t xml:space="preserve">إليّ بقدر ما يجده في نفسه،فلا يزال يوسعني شتما و أوسعه حلما حتى يرجع صديقا أستعين به فيعينني و أستنجده فينجدني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خبط من ابن قتيبة في نقل الخبر في المشورة،و وجه خبطه </w:t>
      </w:r>
      <w:bookmarkStart w:id="293" w:name="pg14417_182087"/>
    </w:p>
    <w:p>
      <w:pPr>
        <w:pStyle w:val="BookText"/>
        <w:rPr/>
      </w:pPr>
      <w:bookmarkEnd w:id="293"/>
      <w:r>
        <w:rPr>
          <w:rFonts w:ascii="Amiri" w:hAnsi="Amiri" w:eastAsia="Amiri" w:cs="Amiri"/>
          <w:color w:val="111111"/>
          <w:sz w:val="28"/>
          <w:sz w:val="28"/>
          <w:szCs w:val="28"/>
          <w:rtl w:val="true"/>
          <w:lang w:bidi="ar-SA"/>
        </w:rPr>
        <w:t>أنّه حرّف قوله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فأستثيره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بالثاء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فأستشيره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بالشين، يوضح تحريفه أن في الخبر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فيثير إليّ بقدر ما يجده في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حينئذ فالخبر شاهد للرفق بالعدو حتى يصير صديقا و ليس من المشورة في شيء </w:t>
      </w:r>
      <w:r>
        <w:rPr>
          <w:rStyle w:val="FootnoteAnchor"/>
          <w:rtl w:val="true"/>
        </w:rPr>
        <w:footnoteReference w:id="1266"/>
      </w:r>
    </w:p>
    <w:p>
      <w:pPr>
        <w:pStyle w:val="BookText"/>
        <w:rPr/>
      </w:pPr>
      <w:r>
        <w:rPr>
          <w:rFonts w:ascii="Amiri" w:hAnsi="Amiri" w:eastAsia="Amiri" w:cs="Amiri"/>
          <w:color w:val="111111"/>
          <w:sz w:val="28"/>
          <w:sz w:val="28"/>
          <w:szCs w:val="28"/>
          <w:rtl w:val="true"/>
          <w:lang w:bidi="ar-SA"/>
        </w:rPr>
        <w:t>في فحوى النصّ الّذي أورده ابن قتيبة يفهم منه ان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فاستشيره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و في مكانها و لربّما خلط على العلاّمة هذا اللفظ و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فيثيره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فاعتقد ان تحريفا وقع في الكلام بينما مقصود معاوية واضح من هذا النصّ و هو إن الاستشارة في الطريق إلى الصداقة فكلّما يواجهه الرجل بالإثارة فهو يستشيره فيخف عداؤه و هذه هي أهم فائدة من فوائد الاستشارة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العلماء استشارة رسول اللّه صلّى اللّه عليه و آله انها لتطييب خواطر الأصحاب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4" w:name="__RefHeading___Toc2422430_1468164448"/>
      <w:bookmarkStart w:id="295" w:name="_Toc91"/>
      <w:bookmarkEnd w:id="294"/>
      <w:r>
        <w:rPr/>
        <w:t>7</w:t>
      </w:r>
      <w:bookmarkEnd w:id="295"/>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اسْتَقْبَلَ وُجُوهَ الْآرَاءِ عَرَفَ مَوَاقِعَ الْخَطَإِ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الكافي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الروضة جزء خطبة الوسيلة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أبي جعفر عليه السّلام جزء خطبة الوسيلة التي خطب عليه السّلام بها بعد سبعة أيام من وفاة النبي صلّى اللّه عليه و آله حين فرغ من جمع القرآن،و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أمسك عن الفضول عدلت رأيه العقول،و من حصن شهوته فقد صان قدره،و من أمسك لسانه أمنه قومه و نال حاجته</w:t>
      </w:r>
      <w:r>
        <w:rPr>
          <w:rFonts w:eastAsia="Amiri" w:cs="Amiri" w:ascii="Amiri" w:hAnsi="Amiri"/>
          <w:color w:val="111111"/>
          <w:sz w:val="28"/>
          <w:szCs w:val="28"/>
          <w:rtl w:val="true"/>
          <w:lang w:bidi="ar-SA"/>
        </w:rPr>
        <w:t xml:space="preserve">...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القتيبي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أبرويز إلى ابنه شيرويه و هو في حبسه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بالمشاورة فإنّك واجد في الرجال من ينضج </w:t>
      </w:r>
      <w:r>
        <w:rPr>
          <w:rStyle w:val="FootnoteAnchor"/>
          <w:rtl w:val="true"/>
        </w:rPr>
        <w:footnoteReference w:id="1268"/>
      </w:r>
      <w:r>
        <w:rPr>
          <w:rFonts w:ascii="Amiri" w:hAnsi="Amiri" w:eastAsia="Amiri" w:cs="Amiri"/>
          <w:color w:val="111111"/>
          <w:sz w:val="28"/>
          <w:sz w:val="28"/>
          <w:szCs w:val="28"/>
          <w:rtl w:val="true"/>
          <w:lang w:bidi="ar-SA"/>
        </w:rPr>
        <w:t xml:space="preserve">لك الكيّ و يحسم عنك الداء و يخرج لك المستكنّ و لا يدع لك في عدوّك فرصة إلاّ انتهزها و لا لعدوك فيك فرصة إلاّ حصّنها،و لا يمنعك شدّة رأيك في ظنّك و لا علوّ مكانك في نفسك من </w:t>
      </w:r>
      <w:bookmarkStart w:id="296" w:name="pg14417_182088"/>
    </w:p>
    <w:p>
      <w:pPr>
        <w:pStyle w:val="BookText"/>
        <w:rPr/>
      </w:pPr>
      <w:bookmarkEnd w:id="296"/>
      <w:r>
        <w:rPr>
          <w:rFonts w:ascii="Amiri" w:hAnsi="Amiri" w:eastAsia="Amiri" w:cs="Amiri"/>
          <w:color w:val="111111"/>
          <w:sz w:val="28"/>
          <w:sz w:val="28"/>
          <w:szCs w:val="28"/>
          <w:rtl w:val="true"/>
          <w:lang w:bidi="ar-SA"/>
        </w:rPr>
        <w:t xml:space="preserve">أن تجمع إلى رأيك رأي غيرك،فإن أحمدت اجتنيت و إن ذممت نقيّت </w:t>
      </w:r>
      <w:r>
        <w:rPr>
          <w:rStyle w:val="FootnoteAnchor"/>
          <w:rtl w:val="true"/>
        </w:rPr>
        <w:footnoteReference w:id="1269"/>
      </w:r>
    </w:p>
    <w:p>
      <w:pPr>
        <w:pStyle w:val="BookText"/>
        <w:rPr/>
      </w:pPr>
      <w:r>
        <w:rPr>
          <w:rFonts w:ascii="Amiri" w:hAnsi="Amiri" w:eastAsia="Amiri" w:cs="Amiri"/>
          <w:color w:val="111111"/>
          <w:sz w:val="28"/>
          <w:sz w:val="28"/>
          <w:szCs w:val="28"/>
          <w:rtl w:val="true"/>
          <w:lang w:bidi="ar-SA"/>
        </w:rPr>
        <w:t>المناسب كما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أذممت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في ذلك خصالا منها أنّه إن وافق رأيك ازداد رأيك شدّة عنك و إن خالف رأيك عرضته على نظرك،فإن رأيته معتليا لمّا رأيت قبلت و ان رأيته متضعا عنه استغنيت،و منها أن يجدد لك النصيحة ممّن شاورت و إن اخطأ و يمحض لك مودته و إن قصر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7" w:name="__RefHeading___Toc2422432_1468164448"/>
      <w:bookmarkStart w:id="298" w:name="_Toc92"/>
      <w:bookmarkEnd w:id="297"/>
      <w:r>
        <w:rPr/>
        <w:t>8</w:t>
      </w:r>
      <w:bookmarkEnd w:id="298"/>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كَتَمَ سِرَّهُ كَانَتِ الْخِيَرَةُ بِيَدِهِ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الروضة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Style w:val="FootnoteAnchor"/>
          <w:rtl w:val="true"/>
        </w:rPr>
        <w:footnoteReference w:id="1270"/>
      </w:r>
      <w:r>
        <w:rPr>
          <w:rFonts w:ascii="Amiri" w:hAnsi="Amiri" w:eastAsia="Amiri" w:cs="Amiri"/>
          <w:color w:val="111111"/>
          <w:sz w:val="28"/>
          <w:sz w:val="28"/>
          <w:szCs w:val="28"/>
          <w:rtl w:val="true"/>
          <w:lang w:bidi="ar-SA"/>
        </w:rPr>
        <w:t>عنه عليه السّلام،و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أبي طالب عليه السّلام يتمثل بهذين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تفش سرّك إلاّ إليك  فإنّ لكلّ نصيح نصيحا</w:t>
      </w:r>
    </w:p>
    <w:p>
      <w:pPr>
        <w:pStyle w:val="BookText"/>
        <w:rPr/>
      </w:pPr>
      <w:r>
        <w:rPr>
          <w:rFonts w:ascii="Amiri" w:hAnsi="Amiri" w:eastAsia="Amiri" w:cs="Amiri"/>
          <w:color w:val="111111"/>
          <w:sz w:val="28"/>
          <w:sz w:val="28"/>
          <w:szCs w:val="28"/>
          <w:rtl w:val="true"/>
          <w:lang w:bidi="ar-SA"/>
        </w:rPr>
        <w:t xml:space="preserve">ألم تر أنّ غواة الرجال  لا يتركون أديما صحيحا </w:t>
      </w:r>
      <w:r>
        <w:rPr>
          <w:rStyle w:val="FootnoteAnchor"/>
          <w:rtl w:val="true"/>
        </w:rPr>
        <w:footnoteReference w:id="12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الحكماء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سرّك من دمك</w:t>
      </w:r>
      <w:r>
        <w:rPr>
          <w:rFonts w:eastAsia="Amiri" w:cs="Amiri" w:ascii="Amiri" w:hAnsi="Amiri"/>
          <w:color w:val="111111"/>
          <w:sz w:val="28"/>
          <w:szCs w:val="28"/>
          <w:rtl w:val="true"/>
          <w:lang w:bidi="ar-SA"/>
        </w:rPr>
        <w:t xml:space="preserve">»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لأعرابي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كتمانك للسر؟قال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قلبي له قبر </w:t>
      </w:r>
      <w:r>
        <w:rPr>
          <w:rStyle w:val="FootnoteAnchor"/>
          <w:rtl w:val="true"/>
        </w:rPr>
        <w:footnoteReference w:id="1273"/>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قدرت على نسيان ما اشتملت  منّي الضلوع من السرر </w:t>
      </w:r>
      <w:bookmarkStart w:id="299" w:name="pg14417_182089"/>
    </w:p>
    <w:p>
      <w:pPr>
        <w:pStyle w:val="BookText"/>
        <w:rPr/>
      </w:pPr>
      <w:bookmarkEnd w:id="299"/>
      <w:r>
        <w:rPr>
          <w:rFonts w:ascii="Amiri" w:hAnsi="Amiri" w:eastAsia="Amiri" w:cs="Amiri"/>
          <w:color w:val="111111"/>
          <w:sz w:val="28"/>
          <w:sz w:val="28"/>
          <w:szCs w:val="28"/>
          <w:rtl w:val="true"/>
          <w:lang w:bidi="ar-SA"/>
        </w:rPr>
        <w:t xml:space="preserve">لكنت أول من تنسى سرائره  إذ كنت من نشرها يوما على خطر </w:t>
      </w:r>
      <w:r>
        <w:rPr>
          <w:rStyle w:val="FootnoteAnchor"/>
          <w:rtl w:val="true"/>
        </w:rPr>
        <w:footnoteReference w:id="1274"/>
      </w:r>
    </w:p>
    <w:p>
      <w:pPr>
        <w:pStyle w:val="BookText"/>
        <w:rPr/>
      </w:pPr>
      <w:r>
        <w:rPr>
          <w:rFonts w:ascii="Amiri" w:hAnsi="Amiri" w:eastAsia="Amiri" w:cs="Amiri"/>
          <w:color w:val="111111"/>
          <w:sz w:val="28"/>
          <w:sz w:val="28"/>
          <w:szCs w:val="28"/>
          <w:rtl w:val="true"/>
          <w:lang w:bidi="ar-SA"/>
        </w:rPr>
        <w:t>أدب الدنيا و الدين للماوردي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أنت لم تحفظ لنفسك سرّها  فسرّك عند الناس أفشى و أضيع </w:t>
      </w:r>
      <w:r>
        <w:rPr>
          <w:rStyle w:val="FootnoteAnchor"/>
          <w:rtl w:val="true"/>
        </w:rPr>
        <w:footnoteReference w:id="1275"/>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ضاق صدرك عن حديث  فأفشته الرجال فمن تلوم</w:t>
      </w:r>
    </w:p>
    <w:p>
      <w:pPr>
        <w:pStyle w:val="BookText"/>
        <w:rPr/>
      </w:pPr>
      <w:r>
        <w:rPr>
          <w:rFonts w:ascii="Amiri" w:hAnsi="Amiri" w:eastAsia="Amiri" w:cs="Amiri"/>
          <w:color w:val="111111"/>
          <w:sz w:val="28"/>
          <w:sz w:val="28"/>
          <w:szCs w:val="28"/>
          <w:rtl w:val="true"/>
          <w:lang w:bidi="ar-SA"/>
        </w:rPr>
        <w:t>إذا عاتبت من أفشى حديثي  و سري عنده فانا الظلوم</w:t>
      </w:r>
    </w:p>
    <w:p>
      <w:pPr>
        <w:pStyle w:val="BookText"/>
        <w:rPr/>
      </w:pPr>
      <w:r>
        <w:rPr>
          <w:rFonts w:ascii="Amiri" w:hAnsi="Amiri" w:eastAsia="Amiri" w:cs="Amiri"/>
          <w:color w:val="111111"/>
          <w:sz w:val="28"/>
          <w:sz w:val="28"/>
          <w:szCs w:val="28"/>
          <w:rtl w:val="true"/>
          <w:lang w:bidi="ar-SA"/>
        </w:rPr>
        <w:t xml:space="preserve">و إنّي حين أسأم حمل سرّي  و قد ضمّنته صدري سؤوم </w:t>
      </w:r>
      <w:r>
        <w:rPr>
          <w:rStyle w:val="FootnoteAnchor"/>
          <w:rtl w:val="true"/>
        </w:rPr>
        <w:footnoteReference w:id="1276"/>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استعينوا على الحوائج بالكتمان،فإنّ كلّ ذي نعمة محسود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0" w:name="__RefHeading___Toc2422434_1468164448"/>
      <w:bookmarkStart w:id="301" w:name="_Toc93"/>
      <w:bookmarkEnd w:id="300"/>
      <w:r>
        <w:rPr/>
        <w:t>9</w:t>
      </w:r>
      <w:bookmarkEnd w:id="301"/>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هِبْتَ أَمْراً فَقَعْ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شِدَّةَ تَوَقِّيهِ أَعْظَمُ مِمَّا تَخَافُ مِنْهُ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الهيبة بمعنى المخافة،و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من الوقوع و التوقّي الاتّقاء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 ما أحسن ما قال المتنبي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لم يكن من الموت بدّ  فمن العجز أن تكون جبانا</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ما لم يكن من الصّعب في الأ  نفس سهل فيها إذا هو كانا </w:t>
      </w:r>
      <w:r>
        <w:rPr>
          <w:rStyle w:val="FootnoteAnchor"/>
          <w:rtl w:val="true"/>
        </w:rPr>
        <w:footnoteReference w:id="1278"/>
      </w:r>
      <w:bookmarkStart w:id="302" w:name="pg14417_182090"/>
    </w:p>
    <w:p>
      <w:pPr>
        <w:pStyle w:val="BookText"/>
        <w:rPr/>
      </w:pPr>
      <w:bookmarkEnd w:id="302"/>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لعمرك ما المكروه إلاّ ارتقابه  و أعظم ممّا حلّ ما يتوقع </w:t>
      </w:r>
      <w:r>
        <w:rPr>
          <w:rStyle w:val="FootnoteAnchor"/>
          <w:rtl w:val="true"/>
        </w:rPr>
        <w:footnoteReference w:id="1279"/>
      </w:r>
    </w:p>
    <w:p>
      <w:pPr>
        <w:pStyle w:val="BookText"/>
        <w:rPr/>
      </w:pP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18:406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صعوبة الرزء تلقى في توقعه  مستقبلا و انقضاء الرزء أن يقعا </w:t>
      </w:r>
      <w:r>
        <w:rPr>
          <w:rStyle w:val="FootnoteAnchor"/>
          <w:rtl w:val="true"/>
        </w:rPr>
        <w:footnoteReference w:id="1280"/>
      </w:r>
    </w:p>
    <w:p>
      <w:pPr>
        <w:pStyle w:val="BookText"/>
        <w:rPr/>
      </w:pPr>
      <w:r>
        <w:rPr>
          <w:rFonts w:ascii="Amiri" w:hAnsi="Amiri" w:eastAsia="Amiri" w:cs="Amiri"/>
          <w:color w:val="111111"/>
          <w:sz w:val="28"/>
          <w:sz w:val="28"/>
          <w:szCs w:val="28"/>
          <w:rtl w:val="true"/>
          <w:lang w:bidi="ar-SA"/>
        </w:rPr>
        <w:t>و كان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توسط الخوف تأمن</w:t>
      </w:r>
      <w:r>
        <w:rPr>
          <w:rFonts w:eastAsia="Amiri" w:cs="Amiri" w:ascii="Amiri" w:hAnsi="Amiri"/>
          <w:color w:val="111111"/>
          <w:sz w:val="28"/>
          <w:szCs w:val="28"/>
          <w:rtl w:val="true"/>
          <w:lang w:bidi="ar-SA"/>
        </w:rPr>
        <w:t xml:space="preserve">»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الأمثال العامية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المقتول تنام و ام المهدّد لا تنام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أمر من خير أو شر فسماعه أعظم من عيانه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3" w:name="__RefHeading___Toc2422436_1468164448"/>
      <w:bookmarkStart w:id="304" w:name="_Toc94"/>
      <w:bookmarkEnd w:id="303"/>
      <w:r>
        <w:rPr/>
        <w:t>10</w:t>
      </w:r>
      <w:bookmarkEnd w:id="304"/>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آلَةُ الرِّيَاسَةِ سَعَةُ الصَّدْرِ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معاوية لخير بن أوس الطائي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سيّدكم اليوم؟قال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أعطى سائلنا،و أغضى عن جاهلنا،و اغتفر زلتنا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للأحنف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تعلمت الحلم؟قال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قيس بن عاصم المنقري،رأيته يوما قاعدا بفناء داره محتبيا بحمائل سيفه يحدث قومه،إذ اتى برجل مكتوف و آخر مقتول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ابن أخيك قد قتل ابنك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حلّ حبوته و لا قطع كلامه،فلمّا أتمّه التفت إلى ابن أخيه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بئس ما </w:t>
      </w:r>
    </w:p>
    <w:p>
      <w:pPr>
        <w:pStyle w:val="BookText"/>
        <w:rPr/>
      </w:pPr>
      <w:r>
        <w:rPr>
          <w:rFonts w:ascii="Amiri" w:hAnsi="Amiri" w:eastAsia="Amiri" w:cs="Amiri"/>
          <w:color w:val="111111"/>
          <w:sz w:val="28"/>
          <w:sz w:val="28"/>
          <w:szCs w:val="28"/>
          <w:rtl w:val="true"/>
          <w:lang w:bidi="ar-SA"/>
        </w:rPr>
        <w:t>فعلت،أثمت بربّك و قطعت رحمك و قتلت ابن عمك و رميت نفسك بسهمك،ثم قال لابن له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فوار أخاك و حلّ كتاف ابن عمك و سق إلى امك مائة ناقة دية ابنها فإنّها غريبة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حضرت قيس بن عاصم الوفاة دعا بنيه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احفظوا عنّي فلا أجد أنصح لكم مني،إذا مت فسوّدوا كباركم و لا تسوّدوا صغاركم فيسفه الناس كباركم و تهونون عليهم،و عليكم بإصلاح المال فإنّه منبهة للكريم و يستغنى به عن اللئيم،و إيّاكم و مسألة الناس فإنّه أخزى كسب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في وفد بني تميم على النبي صلّى اللّه عليه و آله،فلما رءاه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سيد أهل الوبر </w:t>
      </w:r>
      <w:r>
        <w:rPr>
          <w:rStyle w:val="FootnoteAnchor"/>
          <w:rtl w:val="true"/>
        </w:rPr>
        <w:footnoteReference w:id="1285"/>
      </w:r>
    </w:p>
    <w:p>
      <w:pPr>
        <w:pStyle w:val="BookText"/>
        <w:rPr/>
      </w:pPr>
      <w:r>
        <w:rPr>
          <w:rFonts w:ascii="Amiri" w:hAnsi="Amiri" w:eastAsia="Amiri" w:cs="Amiri"/>
          <w:color w:val="111111"/>
          <w:sz w:val="28"/>
          <w:sz w:val="28"/>
          <w:szCs w:val="28"/>
          <w:rtl w:val="true"/>
          <w:lang w:bidi="ar-SA"/>
        </w:rPr>
        <w:t>مرّ ذكره في الفصل التاسع و الخمسين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إبليس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الكتاب نقلا عن الاستيعاب في معرفة الأصحاب </w:t>
      </w:r>
      <w:r>
        <w:rPr>
          <w:rFonts w:eastAsia="Amiri" w:cs="Amiri" w:ascii="Amiri" w:hAnsi="Amiri"/>
          <w:color w:val="111111"/>
          <w:sz w:val="28"/>
          <w:szCs w:val="28"/>
          <w:lang w:bidi="ar-SA"/>
        </w:rPr>
        <w:t>3:1295</w:t>
      </w:r>
      <w:r>
        <w:rPr>
          <w:rFonts w:ascii="Amiri" w:hAnsi="Amiri" w:eastAsia="Amiri" w:cs="Amiri"/>
          <w:color w:val="111111"/>
          <w:sz w:val="28"/>
          <w:sz w:val="28"/>
          <w:szCs w:val="28"/>
          <w:rtl w:val="true"/>
          <w:lang w:bidi="ar-SA"/>
        </w:rPr>
        <w:t>،في ترجمة قيس بن عاصم رقم 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سأل عليّ عليه السّلام يوما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السداد؟فقال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المنكر بالمعروف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الشرف؟قال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اصطناع العشيرة و الاحتمال للجريرة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السّماح؟قال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البذل في العسر و اليسر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اللّؤم؟قال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إحراز المرء ماله و بذل عرضه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الجبن؟قال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الجرأة على الصديق و النكول عن العدو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الغنى؟قال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النفس بما قسم اللّه لها و إن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الحلم؟قال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كظم الغيظ و ملك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النعمة؟قال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شدّة البأس و منازعة أعزّ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الذلّ؟قال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الفزع عند الصدمة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الكلفة؟قال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كلامك في ما لا يعنيك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المجد؟قال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تعطي في الغرم و تعفو في الجرم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السّفه؟قال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اتّباع الدّناءة و محبة الغواية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الغفلة؟قال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المسجد و طاعة المفسد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السّؤدد؟قال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إتيان </w:t>
      </w:r>
      <w:bookmarkStart w:id="305" w:name="pg14417_182092"/>
    </w:p>
    <w:p>
      <w:pPr>
        <w:pStyle w:val="BookText"/>
        <w:rPr/>
      </w:pPr>
      <w:bookmarkEnd w:id="305"/>
      <w:r>
        <w:rPr>
          <w:rFonts w:ascii="Amiri" w:hAnsi="Amiri" w:eastAsia="Amiri" w:cs="Amiri"/>
          <w:color w:val="111111"/>
          <w:sz w:val="28"/>
          <w:sz w:val="28"/>
          <w:szCs w:val="28"/>
          <w:rtl w:val="true"/>
          <w:lang w:bidi="ar-SA"/>
        </w:rPr>
        <w:t xml:space="preserve">الجميل و ترك القبيح </w:t>
      </w:r>
      <w:r>
        <w:rPr>
          <w:rStyle w:val="FootnoteAnchor"/>
          <w:rtl w:val="true"/>
        </w:rPr>
        <w:footnoteReference w:id="1286"/>
      </w:r>
    </w:p>
    <w:p>
      <w:pPr>
        <w:pStyle w:val="BookText"/>
        <w:rPr/>
      </w:pPr>
      <w:r>
        <w:rPr>
          <w:rFonts w:ascii="Amiri" w:hAnsi="Amiri" w:eastAsia="Amiri" w:cs="Amiri"/>
          <w:color w:val="111111"/>
          <w:sz w:val="28"/>
          <w:sz w:val="28"/>
          <w:szCs w:val="28"/>
          <w:rtl w:val="true"/>
          <w:lang w:bidi="ar-SA"/>
        </w:rPr>
        <w:t xml:space="preserve">حلية الأولياء لأبي نعيم الأصفهاني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أخلاق الوزيرين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تسود حتى تصبر على سرار الشيوخ البخر،و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تحسب المجد تمرا أنت آكله  لن تبلغ المجد حتى تلعق الصبرا </w:t>
      </w:r>
      <w:r>
        <w:rPr>
          <w:rStyle w:val="FootnoteAnchor"/>
          <w:rtl w:val="true"/>
        </w:rPr>
        <w:footnoteReference w:id="1287"/>
      </w:r>
    </w:p>
    <w:p>
      <w:pPr>
        <w:pStyle w:val="BookText"/>
        <w:rPr/>
      </w:pPr>
      <w:r>
        <w:rPr>
          <w:rFonts w:ascii="Amiri" w:hAnsi="Amiri" w:eastAsia="Amiri" w:cs="Amiri"/>
          <w:color w:val="111111"/>
          <w:sz w:val="28"/>
          <w:sz w:val="28"/>
          <w:szCs w:val="28"/>
          <w:rtl w:val="true"/>
          <w:lang w:bidi="ar-SA"/>
        </w:rPr>
        <w:t>و قيل لعدي بن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الأحمق في ماله،الذّليل في عرضه المطرح لحقده المعنيّ بأمر جماعته،فليس يسود المرء إلاّ بعد أن يسهر من أول ليله إلى آخره فكرا في قضاء الحقوق و كفّ السفاه </w:t>
      </w:r>
      <w:r>
        <w:rPr>
          <w:rStyle w:val="FootnoteAnchor"/>
          <w:rtl w:val="true"/>
        </w:rPr>
        <w:footnoteReference w:id="1288"/>
      </w:r>
      <w:r>
        <w:rPr>
          <w:rFonts w:ascii="Amiri" w:hAnsi="Amiri" w:eastAsia="Amiri" w:cs="Amiri"/>
          <w:color w:val="111111"/>
          <w:sz w:val="28"/>
          <w:sz w:val="28"/>
          <w:szCs w:val="28"/>
          <w:rtl w:val="true"/>
          <w:lang w:bidi="ar-SA"/>
        </w:rPr>
        <w:t xml:space="preserve">و ازدراع المحبّة في القلوب و بعث الألسنة على الشكر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6" w:name="__RefHeading___Toc2422438_1468164448"/>
      <w:bookmarkStart w:id="307" w:name="_Toc95"/>
      <w:bookmarkEnd w:id="306"/>
      <w:r>
        <w:rPr/>
        <w:t>11</w:t>
      </w:r>
      <w:bookmarkEnd w:id="307"/>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تَقَلُّبِ الْأَحْوَالِ عِلْمُ جَوَاهِرِ الرِّجَالِ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جزء خطبة الوسيلة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الروضة جزء خطبة الوسيلة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الأيام توضح لك السرائر الكامنة،و ليس في البرق الخاطف مستمتع لمن يخوض في الظلمة، و من عرف بالحكمة لحظته العيون بالوقار و الهيبة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قريب منه كلامه عليه السّلام الآخر المذكور في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الولايات مضامير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منه أنّ في بعض الناس غرائز كامنة لا تظهر إلاّ بالحوادث المتجدّدة و الأحوال المختلفة،لا ما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w:t>
      </w:r>
    </w:p>
    <w:p>
      <w:pPr>
        <w:pStyle w:val="BookText"/>
        <w:rPr/>
      </w:pPr>
      <w:r>
        <w:rPr>
          <w:rFonts w:ascii="Amiri" w:hAnsi="Amiri" w:eastAsia="Amiri" w:cs="Amiri"/>
          <w:color w:val="111111"/>
          <w:sz w:val="28"/>
          <w:sz w:val="28"/>
          <w:szCs w:val="28"/>
          <w:rtl w:val="true"/>
          <w:lang w:bidi="ar-SA"/>
        </w:rPr>
        <w:t>لا تعلم أخلاق الناس إلاّ بالتجربة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أبياتا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تحمدنّ امرأ حتى تجرّبه  و لا تذمنّه إلاّ بتجريب</w:t>
      </w:r>
    </w:p>
    <w:p>
      <w:pPr>
        <w:pStyle w:val="BookText"/>
        <w:rPr/>
      </w:pPr>
      <w:r>
        <w:rPr>
          <w:rFonts w:ascii="Amiri" w:hAnsi="Amiri" w:eastAsia="Amiri" w:cs="Amiri"/>
          <w:color w:val="111111"/>
          <w:sz w:val="28"/>
          <w:sz w:val="28"/>
          <w:szCs w:val="28"/>
          <w:rtl w:val="true"/>
          <w:lang w:bidi="ar-SA"/>
        </w:rPr>
        <w:t>و قديما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الفتيان كالنخل  و ما يدريك ما الدخل</w:t>
      </w:r>
    </w:p>
    <w:p>
      <w:pPr>
        <w:pStyle w:val="BookText"/>
        <w:rPr/>
      </w:pPr>
      <w:r>
        <w:rPr>
          <w:rFonts w:ascii="Amiri" w:hAnsi="Amiri" w:eastAsia="Amiri" w:cs="Amiri"/>
          <w:color w:val="111111"/>
          <w:sz w:val="28"/>
          <w:sz w:val="28"/>
          <w:szCs w:val="28"/>
          <w:rtl w:val="true"/>
          <w:lang w:bidi="ar-SA"/>
        </w:rPr>
        <w:t>و قال الشاعر يمدح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زال يحلب هذا الدهر أشطره  يكون متّبعا طورا و متّبعا</w:t>
      </w:r>
    </w:p>
    <w:p>
      <w:pPr>
        <w:pStyle w:val="BookText"/>
        <w:rPr/>
      </w:pPr>
      <w:r>
        <w:rPr>
          <w:rFonts w:ascii="Amiri" w:hAnsi="Amiri" w:eastAsia="Amiri" w:cs="Amiri"/>
          <w:color w:val="111111"/>
          <w:sz w:val="28"/>
          <w:sz w:val="28"/>
          <w:szCs w:val="28"/>
          <w:rtl w:val="true"/>
          <w:lang w:bidi="ar-SA"/>
        </w:rPr>
        <w:t xml:space="preserve">حتى استمرت على شزر مريرته  مستحكم الرأي لا قحما و لا ضرعا </w:t>
      </w:r>
      <w:r>
        <w:rPr>
          <w:rStyle w:val="FootnoteAnchor"/>
          <w:rtl w:val="true"/>
        </w:rPr>
        <w:footnoteReference w:id="1291"/>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19:38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شرح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كما ترى لا ربط بكلامه عليه السّلام و بعيد عن مرامه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يناسب كلامه عليه السّلام قول أمير العرب قرواش الحجازي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در النائبات فإنّها  صدأ اللئام و صيقل الأحرار</w:t>
      </w:r>
    </w:p>
    <w:p>
      <w:pPr>
        <w:pStyle w:val="BookText"/>
        <w:rPr/>
      </w:pPr>
      <w:r>
        <w:rPr>
          <w:rFonts w:ascii="Amiri" w:hAnsi="Amiri" w:eastAsia="Amiri" w:cs="Amiri"/>
          <w:color w:val="111111"/>
          <w:sz w:val="28"/>
          <w:sz w:val="28"/>
          <w:szCs w:val="28"/>
          <w:rtl w:val="true"/>
          <w:lang w:bidi="ar-SA"/>
        </w:rPr>
        <w:t xml:space="preserve">ما كنت إلاّ زبرة فطبعنني  سيفا و أطلق صرفهن غراري </w:t>
      </w:r>
      <w:r>
        <w:rPr>
          <w:rStyle w:val="FootnoteAnchor"/>
          <w:rtl w:val="true"/>
        </w:rPr>
        <w:footnoteReference w:id="1292"/>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عامر بن مالك بن جعفر بن كلاب ملاعب الأسنة و إخوته طفيل و معاوية و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معهم لبيد و هو 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النعمان بن المنذر،فوجدوا عنده الربيع بن زياد العبسي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إذا خلا بالنعمان طعن فيهم فصدّه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فدخلوا عليه يوما فرأوا منه جفاء و كان يكرمهم قبل ذلك، فخرجوا من عنده غضابا و لبيد في رحالهم يحفظ أمتعتهم و يغدو بإبلهم كلّ صباح فيرعاها فإذا أمسى انصرف بإبلهم،فأتاهم ذات ليلة فألفاهم يتذاكرون أمر الربيع و ما يلقون منه،فسألهم فكتموه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أحفظ لكم متاعا و لا أرعى لكم بعيرا أو تخبروني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ام لبيد يتيمة من عبس في حجر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خالك غلبنا على الملك و صدّ عنا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تقدرون </w:t>
      </w:r>
    </w:p>
    <w:p>
      <w:pPr>
        <w:pStyle w:val="BookText"/>
        <w:rPr/>
      </w:pPr>
      <w:r>
        <w:rPr>
          <w:rFonts w:ascii="Amiri" w:hAnsi="Amiri" w:eastAsia="Amiri" w:cs="Amiri"/>
          <w:color w:val="111111"/>
          <w:sz w:val="28"/>
          <w:sz w:val="28"/>
          <w:szCs w:val="28"/>
          <w:rtl w:val="true"/>
          <w:lang w:bidi="ar-SA"/>
        </w:rPr>
        <w:t>أن تجمعوا بيني و بينه فأزجره عنكم بقول ممضّ لا يلتفت النعمان إليه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عندك من ذلك شيء؟قال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فإنّا نبلوك بشتم هذه البقلة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لبقلة قدامهم دقيقة القضبان قليلة الورق لا صقة فروعها بالأرض تدعى التربة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التربة التي لا تذكي نارا و لا تؤهل دارا و لا تسرّ جارا،عودها ضئيل و فرعها كليل و خيرها قليل،بلدها شاسع و نبتها خاشع و آكلها جائع و المقيم عليها ضائع،أقصر البقول فرعا و أخبثها مرعى و أشدها قلعا،فتعسا لها و جدعا،القوابي أخا بني عبس ارجعه عنكم بتعس و نكس و أتركه من أمره في 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نصبح و نرى فيك رأينا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ارعوا غلامكم فإن رأيتموه نائما فليس أمره بشيء و إنّما يتكلّم بما جاء على لسانه،و إذا رأيتموه ساهرا فهو صاحبكم،فرمقوه بأبصارهم فوجدوه قد ركب رحلا و هو يكدم بأوسطه حتى أصبح،فقالوا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 اللّه صاحبنا فحلقوا رأسه و تركوا له ذؤابتين و ألبسوه حلّة ثم غدوا به معهم على النعمان فوجدوه يتغدّى مع الربيع،و الدّار مملوة من الوفود،فلما فرغ من الغداء أذن لهم فدخلوا عليه و ذكروا له حاجتهم فاعترض الربيع في كلامهم فقام لبيد يرتجز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هيجا هي خير من دعه  أكلّ يوم هامتي مقزّعه</w:t>
      </w:r>
    </w:p>
    <w:p>
      <w:pPr>
        <w:pStyle w:val="BookText"/>
        <w:rPr/>
      </w:pPr>
      <w:r>
        <w:rPr>
          <w:rFonts w:ascii="Amiri" w:hAnsi="Amiri" w:eastAsia="Amiri" w:cs="Amiri"/>
          <w:color w:val="111111"/>
          <w:sz w:val="28"/>
          <w:sz w:val="28"/>
          <w:szCs w:val="28"/>
          <w:rtl w:val="true"/>
          <w:lang w:bidi="ar-SA"/>
        </w:rPr>
        <w:t>نحن بنو امّ البنين الأربعة  و من خيار عامر بن صعصعه</w:t>
      </w:r>
    </w:p>
    <w:p>
      <w:pPr>
        <w:pStyle w:val="BookText"/>
        <w:rPr/>
      </w:pPr>
      <w:r>
        <w:rPr>
          <w:rFonts w:ascii="Amiri" w:hAnsi="Amiri" w:eastAsia="Amiri" w:cs="Amiri"/>
          <w:color w:val="111111"/>
          <w:sz w:val="28"/>
          <w:sz w:val="28"/>
          <w:szCs w:val="28"/>
          <w:rtl w:val="true"/>
          <w:lang w:bidi="ar-SA"/>
        </w:rPr>
        <w:t>المطعمون الجفنة المذعذعه  و الضاربون الهام تحت الخيضعه</w:t>
      </w:r>
    </w:p>
    <w:p>
      <w:pPr>
        <w:pStyle w:val="BookText"/>
        <w:rPr/>
      </w:pPr>
      <w:r>
        <w:rPr>
          <w:rFonts w:ascii="Amiri" w:hAnsi="Amiri" w:eastAsia="Amiri" w:cs="Amiri"/>
          <w:color w:val="111111"/>
          <w:sz w:val="28"/>
          <w:sz w:val="28"/>
          <w:szCs w:val="28"/>
          <w:rtl w:val="true"/>
          <w:lang w:bidi="ar-SA"/>
        </w:rPr>
        <w:t>يا واهب الخير الكثير من سعه  إليك جاوزنا بلادا مسبعه</w:t>
      </w:r>
    </w:p>
    <w:p>
      <w:pPr>
        <w:pStyle w:val="BookText"/>
        <w:rPr/>
      </w:pPr>
      <w:r>
        <w:rPr>
          <w:rFonts w:ascii="IRNazanin" w:hAnsi="IRNazanin" w:eastAsia="IRNazanin"/>
          <w:color w:val="111111"/>
          <w:sz w:val="28"/>
          <w:sz w:val="28"/>
          <w:szCs w:val="28"/>
          <w:rtl w:val="true"/>
          <w:lang w:bidi="fa-IR"/>
        </w:rPr>
        <w:t xml:space="preserve">مخبرا </w:t>
      </w:r>
      <w:r>
        <w:rPr>
          <w:rStyle w:val="FootnoteAnchor"/>
          <w:rtl w:val="true"/>
        </w:rPr>
        <w:footnoteReference w:id="1293"/>
      </w:r>
    </w:p>
    <w:p>
      <w:pPr>
        <w:pStyle w:val="BookText"/>
        <w:rPr/>
      </w:pPr>
      <w:r>
        <w:rPr>
          <w:rFonts w:ascii="Amiri" w:hAnsi="Amiri" w:eastAsia="Amiri" w:cs="Amiri"/>
          <w:color w:val="111111"/>
          <w:sz w:val="28"/>
          <w:sz w:val="28"/>
          <w:szCs w:val="28"/>
          <w:rtl w:val="true"/>
          <w:lang w:bidi="ar-SA"/>
        </w:rPr>
        <w:t>نسخة التحقيق يخبر،بدلا من خبرا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هذا خبيرا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فاسمعه  مهلا أبيت اللّعن لا تأكلّ معه</w:t>
      </w:r>
      <w:bookmarkStart w:id="308" w:name="pg14417_182095"/>
    </w:p>
    <w:p>
      <w:pPr>
        <w:pStyle w:val="BookText"/>
        <w:rPr/>
      </w:pPr>
      <w:bookmarkEnd w:id="308"/>
      <w:r>
        <w:rPr>
          <w:rFonts w:ascii="Amiri" w:hAnsi="Amiri" w:eastAsia="Amiri" w:cs="Amiri"/>
          <w:color w:val="111111"/>
          <w:sz w:val="28"/>
          <w:sz w:val="28"/>
          <w:szCs w:val="28"/>
          <w:rtl w:val="true"/>
          <w:lang w:bidi="ar-SA"/>
        </w:rPr>
        <w:t>إنّ استه من برص ملمّعه  و إنه يدخل فيها إصبعه</w:t>
      </w:r>
    </w:p>
    <w:p>
      <w:pPr>
        <w:pStyle w:val="BookText"/>
        <w:rPr/>
      </w:pPr>
      <w:r>
        <w:rPr>
          <w:rFonts w:ascii="Amiri" w:hAnsi="Amiri" w:eastAsia="Amiri" w:cs="Amiri"/>
          <w:color w:val="111111"/>
          <w:sz w:val="28"/>
          <w:sz w:val="28"/>
          <w:szCs w:val="28"/>
          <w:rtl w:val="true"/>
          <w:lang w:bidi="ar-SA"/>
        </w:rPr>
        <w:t>يدخلها حتى يواري أشجعه  كأنّما يطلب شيئا أطمعه</w:t>
      </w:r>
    </w:p>
    <w:p>
      <w:pPr>
        <w:pStyle w:val="BookText"/>
        <w:rPr/>
      </w:pPr>
      <w:r>
        <w:rPr>
          <w:rFonts w:ascii="Amiri" w:hAnsi="Amiri" w:eastAsia="Amiri" w:cs="Amiri"/>
          <w:color w:val="111111"/>
          <w:sz w:val="28"/>
          <w:sz w:val="28"/>
          <w:szCs w:val="28"/>
          <w:rtl w:val="true"/>
          <w:lang w:bidi="ar-SA"/>
        </w:rPr>
        <w:t>فالتفت النعمان إلى الربيع شزرا يرمقه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أكذا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لقد كذب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 لهذا الغلام لقد خبث عليّ طعامي،فأمر النعمان الربيع بالانصراف إلى أهله،فقال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تخوّفت أن يكون قد وقر في صدرك ما قاله لبيد،و لست برائم حتى تبعث من يجردني فيعلم من حضرك من الناس أنّي لست كما قال،فأرسل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لست صانعا بانتفائك ممّا قال لبيد شيئا و لا قادرا على ما زلّت به الألسن فالحق بأهلك </w:t>
      </w:r>
      <w:r>
        <w:rPr>
          <w:rStyle w:val="FootnoteAnchor"/>
          <w:rtl w:val="true"/>
        </w:rPr>
        <w:footnoteReference w:id="1294"/>
      </w:r>
    </w:p>
    <w:p>
      <w:pPr>
        <w:pStyle w:val="BookText"/>
        <w:rPr/>
      </w:pPr>
      <w:r>
        <w:rPr>
          <w:rFonts w:ascii="Amiri" w:hAnsi="Amiri" w:eastAsia="Amiri" w:cs="Amiri"/>
          <w:color w:val="111111"/>
          <w:sz w:val="28"/>
          <w:sz w:val="28"/>
          <w:szCs w:val="28"/>
          <w:rtl w:val="true"/>
          <w:lang w:bidi="ar-SA"/>
        </w:rPr>
        <w:t xml:space="preserve">الأغاني للأصفهاني </w:t>
      </w:r>
      <w:r>
        <w:rPr>
          <w:rFonts w:eastAsia="Amiri" w:cs="Amiri" w:ascii="Amiri" w:hAnsi="Amiri"/>
          <w:color w:val="111111"/>
          <w:sz w:val="28"/>
          <w:szCs w:val="28"/>
          <w:lang w:bidi="ar-SA"/>
        </w:rPr>
        <w:t>17:183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9" w:name="__RefHeading___Toc2422440_1468164448"/>
      <w:bookmarkStart w:id="310" w:name="_Toc96"/>
      <w:bookmarkEnd w:id="309"/>
      <w:r>
        <w:rPr/>
        <w:t>12</w:t>
      </w:r>
      <w:bookmarkEnd w:id="310"/>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أَغْضِ عَلَى الْقَذَى وَ الْأَلَمِ تَرْضَ أَبَداً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الإغضاء إدناء الجفون،و القذى ما يسقط في الشراب و في العين </w:t>
      </w:r>
      <w:r>
        <w:rPr>
          <w:rStyle w:val="FootnoteAnchor"/>
          <w:rtl w:val="true"/>
        </w:rPr>
        <w:footnoteReference w:id="1295"/>
      </w:r>
      <w:r>
        <w:rPr>
          <w:rFonts w:ascii="IRNazanin" w:hAnsi="IRNazanin" w:eastAsia="IRNazanin"/>
          <w:color w:val="111111"/>
          <w:sz w:val="28"/>
          <w:sz w:val="28"/>
          <w:szCs w:val="28"/>
          <w:rtl w:val="true"/>
          <w:lang w:bidi="fa-IR"/>
        </w:rPr>
        <w:t>،و قال بشار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كنت في كلّ الأمور معاتبا  صديقك لم تلق الذي لا تعاتبه</w:t>
      </w:r>
    </w:p>
    <w:p>
      <w:pPr>
        <w:pStyle w:val="BookText"/>
        <w:rPr/>
      </w:pPr>
      <w:r>
        <w:rPr>
          <w:rFonts w:ascii="Amiri" w:hAnsi="Amiri" w:eastAsia="Amiri" w:cs="Amiri"/>
          <w:color w:val="111111"/>
          <w:sz w:val="28"/>
          <w:sz w:val="28"/>
          <w:szCs w:val="28"/>
          <w:rtl w:val="true"/>
          <w:lang w:bidi="ar-SA"/>
        </w:rPr>
        <w:t>فعش واحدا أو صل أخاك فإنّه  مقارف ذنب مرة و مجانبه</w:t>
      </w:r>
    </w:p>
    <w:p>
      <w:pPr>
        <w:pStyle w:val="BookText"/>
        <w:rPr/>
      </w:pPr>
      <w:r>
        <w:rPr>
          <w:rFonts w:ascii="Amiri" w:hAnsi="Amiri" w:eastAsia="Amiri" w:cs="Amiri"/>
          <w:color w:val="111111"/>
          <w:sz w:val="28"/>
          <w:sz w:val="28"/>
          <w:szCs w:val="28"/>
          <w:rtl w:val="true"/>
          <w:lang w:bidi="ar-SA"/>
        </w:rPr>
        <w:t xml:space="preserve">إذا أنت لم تشرب مرارا على القذى  ظمئت و أي الناس تصفوا مشاربه </w:t>
      </w:r>
      <w:r>
        <w:rPr>
          <w:rStyle w:val="FootnoteAnchor"/>
          <w:rtl w:val="true"/>
        </w:rPr>
        <w:footnoteReference w:id="1296"/>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لبشار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أنشد قولك</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أنت لم تشرب مرارا على القذى  ضمئت و أيّ النسا تصفو مشاربه </w:t>
      </w:r>
      <w:bookmarkStart w:id="311" w:name="pg14417_182096"/>
    </w:p>
    <w:p>
      <w:pPr>
        <w:pStyle w:val="BookText"/>
        <w:rPr/>
      </w:pPr>
      <w:bookmarkEnd w:id="311"/>
      <w:r>
        <w:rPr>
          <w:rFonts w:ascii="Amiri" w:hAnsi="Amiri" w:eastAsia="Amiri" w:cs="Amiri"/>
          <w:color w:val="111111"/>
          <w:sz w:val="28"/>
          <w:sz w:val="28"/>
          <w:szCs w:val="28"/>
          <w:rtl w:val="true"/>
          <w:lang w:bidi="ar-SA"/>
        </w:rPr>
        <w:t>لفلان،فقال ما أظنه إلاّ لرجل كبير،فقال بشّار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أفلا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لأكبر الجن و الانس </w:t>
      </w:r>
      <w:r>
        <w:rPr>
          <w:rStyle w:val="FootnoteAnchor"/>
          <w:rtl w:val="true"/>
        </w:rPr>
        <w:footnoteReference w:id="1297"/>
      </w:r>
    </w:p>
    <w:p>
      <w:pPr>
        <w:pStyle w:val="BookText"/>
        <w:rPr/>
      </w:pPr>
      <w:r>
        <w:rPr>
          <w:rFonts w:ascii="Amiri" w:hAnsi="Amiri" w:eastAsia="Amiri" w:cs="Amiri"/>
          <w:color w:val="111111"/>
          <w:sz w:val="28"/>
          <w:sz w:val="28"/>
          <w:szCs w:val="28"/>
          <w:rtl w:val="true"/>
          <w:lang w:bidi="ar-SA"/>
        </w:rPr>
        <w:t xml:space="preserve">الأغاني للأصفهاني </w:t>
      </w:r>
      <w:r>
        <w:rPr>
          <w:rFonts w:eastAsia="Amiri" w:cs="Amiri" w:ascii="Amiri" w:hAnsi="Amiri"/>
          <w:color w:val="111111"/>
          <w:sz w:val="28"/>
          <w:szCs w:val="28"/>
          <w:lang w:bidi="ar-SA"/>
        </w:rPr>
        <w:t>3:154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لم يغمّض عينه عن صديقه  و عن بعض ما فيه يمت و هو عاتب</w:t>
      </w:r>
    </w:p>
    <w:p>
      <w:pPr>
        <w:pStyle w:val="BookText"/>
        <w:rPr/>
      </w:pPr>
      <w:r>
        <w:rPr>
          <w:rFonts w:ascii="Amiri" w:hAnsi="Amiri" w:eastAsia="Amiri" w:cs="Amiri"/>
          <w:color w:val="111111"/>
          <w:sz w:val="28"/>
          <w:sz w:val="28"/>
          <w:szCs w:val="28"/>
          <w:rtl w:val="true"/>
          <w:lang w:bidi="ar-SA"/>
        </w:rPr>
        <w:t xml:space="preserve">و من يتتبّع جاهدا كلّ عثرة  يجدها و لا يسلم له الدهر صاحب </w:t>
      </w:r>
      <w:r>
        <w:rPr>
          <w:rStyle w:val="FootnoteAnchor"/>
          <w:rtl w:val="true"/>
        </w:rPr>
        <w:footnoteReference w:id="1298"/>
      </w:r>
    </w:p>
    <w:p>
      <w:pPr>
        <w:pStyle w:val="Heading3"/>
        <w:numPr>
          <w:ilvl w:val="2"/>
          <w:numId w:val="1"/>
        </w:numPr>
        <w:rPr/>
      </w:pPr>
      <w:bookmarkStart w:id="312" w:name="__RefHeading___Toc2422442_1468164448"/>
      <w:bookmarkStart w:id="313" w:name="_Toc97"/>
      <w:bookmarkEnd w:id="312"/>
      <w:r>
        <w:rPr/>
        <w:t>13</w:t>
      </w:r>
      <w:bookmarkEnd w:id="313"/>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يَذْهَبْ مِنْ مَالِكَ مَا وَعَظَكَ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وصيته عليه السّلام إلى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خير ما جرّبت ما وعظك</w:t>
      </w:r>
      <w:r>
        <w:rPr>
          <w:rFonts w:eastAsia="Amiri" w:cs="Amiri" w:ascii="Amiri" w:hAnsi="Amiri"/>
          <w:color w:val="111111"/>
          <w:sz w:val="28"/>
          <w:szCs w:val="28"/>
          <w:rtl w:val="true"/>
          <w:lang w:bidi="ar-SA"/>
        </w:rPr>
        <w:t xml:space="preserve">» </w:t>
      </w:r>
      <w:r>
        <w:rPr>
          <w:rStyle w:val="FootnoteAnchor"/>
          <w:rtl w:val="true"/>
        </w:rPr>
        <w:footnoteReference w:id="1299"/>
      </w:r>
      <w:r>
        <w:rPr>
          <w:rFonts w:ascii="Amiri" w:hAnsi="Amiri" w:eastAsia="Amiri" w:cs="Amiri"/>
          <w:color w:val="111111"/>
          <w:sz w:val="28"/>
          <w:sz w:val="28"/>
          <w:szCs w:val="28"/>
          <w:rtl w:val="true"/>
          <w:lang w:bidi="ar-SA"/>
        </w:rPr>
        <w:t>و قال ابن جبلة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أرى الليالي ما طوت من قوّتي  ردّته في عظتي و في إفهامي </w:t>
      </w:r>
      <w:r>
        <w:rPr>
          <w:rStyle w:val="FootnoteAnchor"/>
          <w:rtl w:val="true"/>
        </w:rPr>
        <w:footnoteReference w:id="1300"/>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رجل على زياد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أبينا قد هلك،و إنّ أخينا غصبنا ميراثنا من أبانا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ضيّعت من نفسك أكثر ممّا ضاع من مالك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 xml:space="preserve">. </w:t>
      </w:r>
      <w:bookmarkStart w:id="314" w:name="pg14417_182097"/>
    </w:p>
    <w:p>
      <w:pPr>
        <w:pStyle w:val="Heading3"/>
        <w:numPr>
          <w:ilvl w:val="2"/>
          <w:numId w:val="1"/>
        </w:numPr>
        <w:rPr/>
      </w:pPr>
      <w:bookmarkStart w:id="315" w:name="__RefHeading___Toc2422444_1468164448"/>
      <w:bookmarkStart w:id="316" w:name="_Toc98"/>
      <w:bookmarkEnd w:id="314"/>
      <w:bookmarkEnd w:id="315"/>
      <w:r>
        <w:rPr/>
        <w:t>14</w:t>
      </w:r>
      <w:bookmarkEnd w:id="316"/>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لاَنَ عُودُهُ كَثُفَتْ أَغْصَانُهُ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نظير قوله عليه السّلام المذكور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تلن حاشيته يستدم من قومه 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أن يكون كلامه عليه السّلام إيماء إلى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الْبَلَدُ الطَّيِّبُ يَخْرُجُ نَباتُهُ بِإِذْنِ رَبِّهِ</w:t>
      </w:r>
      <w:r>
        <w:rPr>
          <w:rFonts w:eastAsia="Amiri" w:cs="Amiri" w:ascii="Amiri" w:hAnsi="Amiri"/>
          <w:color w:val="111111"/>
          <w:sz w:val="28"/>
          <w:szCs w:val="28"/>
          <w:rtl w:val="true"/>
          <w:lang w:bidi="ar-SA"/>
        </w:rPr>
        <w:t xml:space="preserve">»    </w:t>
      </w:r>
      <w:r>
        <w:rPr>
          <w:rStyle w:val="FootnoteAnchor"/>
          <w:rtl w:val="true"/>
        </w:rPr>
        <w:footnoteReference w:id="1302"/>
      </w:r>
    </w:p>
    <w:p>
      <w:pPr>
        <w:pStyle w:val="BookText"/>
        <w:rPr/>
      </w:pP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الآية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الأعراف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من حيث استعداد التراب و جنسه،و كلامه عليه السّلام من حيث طبيعة الشجرة و جنسها</w:t>
      </w:r>
      <w:r>
        <w:rPr>
          <w:rFonts w:eastAsia="Amiri" w:cs="Amiri" w:ascii="Amiri" w:hAnsi="Amiri"/>
          <w:color w:val="111111"/>
          <w:sz w:val="28"/>
          <w:szCs w:val="28"/>
          <w:rtl w:val="true"/>
          <w:lang w:bidi="ar-SA"/>
        </w:rPr>
        <w:t>.</w:t>
      </w:r>
    </w:p>
    <w:p>
      <w:pPr>
        <w:pStyle w:val="Heading3"/>
        <w:numPr>
          <w:ilvl w:val="2"/>
          <w:numId w:val="1"/>
        </w:numPr>
        <w:rPr/>
      </w:pPr>
      <w:bookmarkStart w:id="317" w:name="__RefHeading___Toc2422446_1468164448"/>
      <w:bookmarkStart w:id="318" w:name="_Toc99"/>
      <w:bookmarkEnd w:id="317"/>
      <w:r>
        <w:rPr/>
        <w:t>15</w:t>
      </w:r>
      <w:bookmarkEnd w:id="318"/>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مِنَ الْعَدْلِ الْقَضَاءُ عَلَى الثِّقَةِ بِالظَّنِّ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الثقة هنا مرادف العلم،فكأنّه قال عليه السّلام لا يجوز أن يزال ما علم بطريق قطعية لأمر ظنّيّ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المعنى من كان عندك ثقة معروفا بالأمانة فحكمك عليه بالخيانة عن ظن خروج عن العدل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جعلا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بتقديم و تأخير في </w:t>
      </w:r>
      <w:bookmarkStart w:id="319" w:name="pg14417_182098"/>
    </w:p>
    <w:p>
      <w:pPr>
        <w:pStyle w:val="BookText"/>
        <w:rPr/>
      </w:pPr>
      <w:bookmarkEnd w:id="319"/>
      <w:r>
        <w:rPr>
          <w:rFonts w:ascii="Amiri" w:hAnsi="Amiri" w:eastAsia="Amiri" w:cs="Amiri"/>
          <w:color w:val="111111"/>
          <w:sz w:val="28"/>
          <w:sz w:val="28"/>
          <w:szCs w:val="28"/>
          <w:rtl w:val="true"/>
          <w:lang w:bidi="ar-SA"/>
        </w:rPr>
        <w:t>الكلام،و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 بالظن على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الكلام على أصله،بأن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متعلقا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فيصير المعنى قضاؤك على وثوقك بظنّك كما هو شأن كثير من الناس ليس من العدل و الحق،و 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يَتَّبِعُ أَكْثَرُهُمْ إِلاّ ظَنًّا إِنَّ الظَّنَّ لا يُغْنِي مِنَ الْحَقِّ شَيْئاً إِنَّ اللّهَ عَلِيمٌ بِما يَفْعَلُونَ</w:t>
      </w:r>
      <w:r>
        <w:rPr>
          <w:rFonts w:eastAsia="Amiri" w:cs="Amiri" w:ascii="Amiri" w:hAnsi="Amiri"/>
          <w:color w:val="111111"/>
          <w:sz w:val="28"/>
          <w:szCs w:val="28"/>
          <w:rtl w:val="true"/>
          <w:lang w:bidi="ar-SA"/>
        </w:rPr>
        <w:t xml:space="preserve">»   </w:t>
      </w:r>
      <w:r>
        <w:rPr>
          <w:rStyle w:val="FootnoteAnchor"/>
          <w:rtl w:val="true"/>
        </w:rPr>
        <w:footnoteReference w:id="1305"/>
      </w:r>
    </w:p>
    <w:p>
      <w:pPr>
        <w:pStyle w:val="BookText"/>
        <w:rPr/>
      </w:pP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لا يُؤْمِنُونَ بِالْآخِرَةِ لَيُسَمُّونَ الْمَلائِكَةَ تَسْمِيَةَ الْأُنْثى وَ ما لَهُمْ بِهِ مِنْ عِلْمٍ إِنْ يَتَّبِعُونَ إِلاَّ الظَّنَّ وَ إِنَّ الظَّنَّ لا يُغْنِي مِنَ الْحَقِّ شَيْئاً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قال البحتري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هو غير خوض الشك ترمي  إليه حيث لا تجد اليقينا </w:t>
      </w:r>
      <w:r>
        <w:rPr>
          <w:rStyle w:val="FootnoteAnchor"/>
          <w:rtl w:val="true"/>
        </w:rPr>
        <w:footnoteReference w:id="1306"/>
      </w:r>
    </w:p>
    <w:p>
      <w:pPr>
        <w:pStyle w:val="Heading3"/>
        <w:numPr>
          <w:ilvl w:val="2"/>
          <w:numId w:val="1"/>
        </w:numPr>
        <w:rPr/>
      </w:pPr>
      <w:bookmarkStart w:id="320" w:name="__RefHeading___Toc2422448_1468164448"/>
      <w:bookmarkStart w:id="321" w:name="_Toc100"/>
      <w:bookmarkEnd w:id="320"/>
      <w:r>
        <w:rPr/>
        <w:t>16</w:t>
      </w:r>
      <w:bookmarkEnd w:id="321"/>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السُّلْطَانِ كَرَاكِبِ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يُغْبَطُ بِمَوْقِعِهِ وَ هُوَ أَعْلَمُ بِمَوْضِعِهِ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أخذه ابن المقفع مع تصرّف في لفظه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صاحب السلطان مثل راكب الأسد يهابه الناس و هو لمركبه أهيب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فصول ابن المعتز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أشقى الناس بالسلطان صاحبه،كما أنّ </w:t>
      </w:r>
    </w:p>
    <w:p>
      <w:pPr>
        <w:pStyle w:val="BookText"/>
        <w:rPr/>
      </w:pPr>
      <w:r>
        <w:rPr>
          <w:rFonts w:ascii="Amiri" w:hAnsi="Amiri" w:eastAsia="Amiri" w:cs="Amiri"/>
          <w:color w:val="111111"/>
          <w:sz w:val="28"/>
          <w:sz w:val="28"/>
          <w:szCs w:val="28"/>
          <w:rtl w:val="true"/>
          <w:lang w:bidi="ar-SA"/>
        </w:rPr>
        <w:t xml:space="preserve">أقرب الأشياء إلى النّار أشدّ احتراقا </w:t>
      </w:r>
      <w:r>
        <w:rPr>
          <w:rStyle w:val="FootnoteAnchor"/>
          <w:rtl w:val="true"/>
        </w:rPr>
        <w:footnoteReference w:id="1308"/>
      </w:r>
    </w:p>
    <w:p>
      <w:pPr>
        <w:pStyle w:val="BookText"/>
        <w:rPr/>
      </w:pPr>
      <w:r>
        <w:rPr>
          <w:rFonts w:ascii="Amiri" w:hAnsi="Amiri" w:eastAsia="Amiri" w:cs="Amiri"/>
          <w:color w:val="111111"/>
          <w:sz w:val="28"/>
          <w:sz w:val="28"/>
          <w:szCs w:val="28"/>
          <w:rtl w:val="true"/>
          <w:lang w:bidi="ar-SA"/>
        </w:rPr>
        <w:t>لم نعثر على النصّ في كتاب فصول التماثيل لابن المعتز،و قد وقع ذلك سهوا من العلاّمة أو ممّن نقل عنه فالنصّ موجود في رسائل ابن المتز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 الحكماء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 السلطان فإنّه يغضب غضب الصبيّ و يأخذ أخذ 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خاطر من ولج البحر،و أشدّ مخاطرة منه خادم السلطان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الملوك إذا خدمتهم ملّوك و إن لم تخدمهم أذلّوك،و إنّهم يستعظمون في الثواب رد الجواب،و يستقلون في العقاب ضرب الرقاب، و إنهم ليعثرون على العثرة من خدمهم فيبنون لهم منارا ثم يوقدون نارا و يعتقدونها ثارا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مكانك من الملوك مكانك من الشمس،إنّها لتؤذيك و السماء لها مدار و الأرض لك دار،فكيف لو أسفت لك قليلا و تدانت يسيرا،و إنّ العاقل ليطلب منها مزيد بعد فيتخذ سربا لواذا منها و هربا،و يبتغي في الأرض نفقا فرارا منها و فرقا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ابن عمّار الطائي خطيب مذحج كلّها،فبلغ النعمان بن المنذر حسن حديثه فحمله على منادمته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النعمان أحمر العينين أحمر الجلد أحمر الشعر،و كان شديد العربدة قتّالا للندماء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فنهاه أبو قردودة الطائي عن منادمته فلم يسمع منه،فصار نديما للنعمان فقتله فقال أبو قردودة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نهيت ابن عمّار و قلت له  لا تأمنن أحمر العينين و الشعره</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الملوك متى تنزل بساحتهم  تطر بنارك من نيرانهم شرره </w:t>
      </w:r>
    </w:p>
    <w:p>
      <w:pPr>
        <w:pStyle w:val="BookText"/>
        <w:rPr/>
      </w:pPr>
      <w:r>
        <w:rPr>
          <w:rFonts w:ascii="Amiri" w:hAnsi="Amiri" w:eastAsia="Amiri" w:cs="Amiri"/>
          <w:color w:val="111111"/>
          <w:sz w:val="28"/>
          <w:sz w:val="28"/>
          <w:szCs w:val="28"/>
          <w:rtl w:val="true"/>
          <w:lang w:bidi="ar-SA"/>
        </w:rPr>
        <w:t xml:space="preserve">يا جفنة كإزاء الحوض قد هدموا  و منطقا مثل و شيء اليمنة الحبره </w:t>
      </w:r>
      <w:r>
        <w:rPr>
          <w:rStyle w:val="FootnoteAnchor"/>
          <w:rtl w:val="true"/>
        </w:rPr>
        <w:footnoteReference w:id="1311"/>
      </w:r>
    </w:p>
    <w:p>
      <w:pPr>
        <w:pStyle w:val="BookText"/>
        <w:rPr/>
      </w:pPr>
      <w:r>
        <w:rPr>
          <w:rFonts w:ascii="Amiri" w:hAnsi="Amiri" w:eastAsia="Amiri" w:cs="Amiri"/>
          <w:color w:val="111111"/>
          <w:sz w:val="28"/>
          <w:sz w:val="28"/>
          <w:szCs w:val="28"/>
          <w:rtl w:val="true"/>
          <w:lang w:bidi="ar-SA"/>
        </w:rPr>
        <w:t xml:space="preserve">البيان و التبيين للجاحظ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علوية يغنّي بين يدي الأمين،فغنّى في بعض غنائه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هندا أنجزتنا ما تعد  و شفت أنفسنا ممّا تجد </w:t>
      </w:r>
      <w:r>
        <w:rPr>
          <w:rStyle w:val="FootnoteAnchor"/>
          <w:rtl w:val="true"/>
        </w:rPr>
        <w:footnoteReference w:id="1312"/>
      </w:r>
    </w:p>
    <w:p>
      <w:pPr>
        <w:pStyle w:val="BookText"/>
        <w:rPr/>
      </w:pPr>
      <w:r>
        <w:rPr>
          <w:rFonts w:ascii="Amiri" w:hAnsi="Amiri" w:eastAsia="Amiri" w:cs="Amiri"/>
          <w:color w:val="111111"/>
          <w:sz w:val="28"/>
          <w:sz w:val="28"/>
          <w:szCs w:val="28"/>
          <w:rtl w:val="true"/>
          <w:lang w:bidi="ar-SA"/>
        </w:rPr>
        <w:t>و كان الفضل بن الربيع يطعن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للأمين إنّما يعرّض بك و يستبطىء المأمون في محاربته،فأمر به فضرب خمسين سوطا و جرّ برجله و جفاه مدّة حتى ألقى نفسه على كوثر فترضّاه له و ردّه إلى خدمته،فلمّا قدم المأمون تقرّب علوية إليه بذلك فلم يقع له بحيث يحب و قال له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الملك بمنزلة الأسد أو النار فلا تتعرّض لمّا يغضبه فإنّه ربما جرى منه ما يتلفك ثم لا تقدر بعد على تلافي ما فرط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يعطه شيئا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يقع له من المأمون،لأنّ إنشاد البيت في مجلس الأمين لا يناسب ما قاله الفضل عنادا و قبله الأمين سفها و حمقا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حمقه الذي نظير ذلك ما عن إسحاق بن إبراهيم الموصلي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الأمين فرأيته مغضبا،فقلت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للخليفة تم اللّه سروره؟قال</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غاظني أبوك الساعة لا رحمه اللّه،و اللّه لو كان حيّا لضربته خمسمائة سوط و لولاك انبشت الساعة قبره و أحرقت عظامه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على رجلي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أبي و ما مقداره حتى تغتاظ منه و ما الذي غاظك فلعلّ فيه عذرا؟فقال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شدّة محبته للمأمون و تقديمه إيّاه عليّ حتى قال في الرشيد شعرا قدّمه عليّ و غنّاه فيه و غنّيته الساعة فأورثني هذا الغيظ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سمعت بهذا قطّ و لا لأبي غناء إلاّ و أنا أرويه،ما هو؟فقال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المأمون فينا و الأمين  له كنفان من كرم و لين</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يقدم المأمون في الشعر لتقديمه إيّاه في الموالاة و لكن الشعر لم يصح وزنه إلاّ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ينبغي له إذا لم يصح الشعر إلاّ هكذا أن يدعه إلى لعنة اللّه،فلم أزل اداريه و أرفق به حتى سكن،فلمّا قدم المأمون سألني عن هذا الحديث فحدثته به فجعل يعجب و يضحك منه </w:t>
      </w:r>
      <w:r>
        <w:rPr>
          <w:rStyle w:val="FootnoteAnchor"/>
          <w:rtl w:val="true"/>
        </w:rPr>
        <w:footnoteReference w:id="1314"/>
      </w:r>
    </w:p>
    <w:p>
      <w:pPr>
        <w:pStyle w:val="BookText"/>
        <w:rPr/>
      </w:pPr>
      <w:r>
        <w:rPr>
          <w:rFonts w:ascii="Amiri" w:hAnsi="Amiri" w:eastAsia="Amiri" w:cs="Amiri"/>
          <w:color w:val="111111"/>
          <w:sz w:val="28"/>
          <w:sz w:val="28"/>
          <w:szCs w:val="28"/>
          <w:rtl w:val="true"/>
          <w:lang w:bidi="ar-SA"/>
        </w:rPr>
        <w:t xml:space="preserve">أبو الفرج الاصفهاني،الأغاني </w:t>
      </w:r>
      <w:r>
        <w:rPr>
          <w:rFonts w:eastAsia="Amiri" w:cs="Amiri" w:ascii="Amiri" w:hAnsi="Amiri"/>
          <w:color w:val="111111"/>
          <w:sz w:val="28"/>
          <w:szCs w:val="28"/>
          <w:lang w:bidi="ar-SA"/>
        </w:rPr>
        <w:t>11:340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تحسّى مرقة السلطان احترقت شفتاه و لو بعد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إبراهيم بن العباس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أصحاب السلطان كقوم رقوا جبلا ثم وقعوا منه،فكان أقربهم إلى الردى أبعدهم في المرقى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إبراهيم بن المدبر </w:t>
      </w:r>
      <w:r>
        <w:rPr>
          <w:rStyle w:val="FootnoteAnchor"/>
          <w:rtl w:val="true"/>
        </w:rPr>
        <w:footnoteReference w:id="1316"/>
      </w:r>
      <w:r>
        <w:rPr>
          <w:rFonts w:ascii="Amiri" w:hAnsi="Amiri" w:eastAsia="Amiri" w:cs="Amiri"/>
          <w:color w:val="111111"/>
          <w:sz w:val="28"/>
          <w:sz w:val="28"/>
          <w:szCs w:val="28"/>
          <w:rtl w:val="true"/>
          <w:lang w:bidi="ar-SA"/>
        </w:rPr>
        <w:t>إذا عرضت عليه الوزارة أنشد قول العتابي في هارون و البرامكة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تلوم على ترك الغنى باهليّة  لوى الدهر عنها كلّ طرف و تالد</w:t>
      </w:r>
    </w:p>
    <w:p>
      <w:pPr>
        <w:pStyle w:val="BookText"/>
        <w:rPr/>
      </w:pPr>
      <w:r>
        <w:rPr>
          <w:rFonts w:ascii="Amiri" w:hAnsi="Amiri" w:eastAsia="Amiri" w:cs="Amiri"/>
          <w:color w:val="111111"/>
          <w:sz w:val="28"/>
          <w:sz w:val="28"/>
          <w:szCs w:val="28"/>
          <w:rtl w:val="true"/>
          <w:lang w:bidi="ar-SA"/>
        </w:rPr>
        <w:t>رأت حولها النسوان يرفلن كالدمى  مقلّدة أجيادها بالقلائد</w:t>
      </w:r>
    </w:p>
    <w:p>
      <w:pPr>
        <w:pStyle w:val="BookText"/>
        <w:rPr/>
      </w:pPr>
      <w:r>
        <w:rPr>
          <w:rFonts w:ascii="Amiri" w:hAnsi="Amiri" w:eastAsia="Amiri" w:cs="Amiri"/>
          <w:color w:val="111111"/>
          <w:sz w:val="28"/>
          <w:sz w:val="28"/>
          <w:szCs w:val="28"/>
          <w:rtl w:val="true"/>
          <w:lang w:bidi="ar-SA"/>
        </w:rPr>
        <w:t>فقلت لها لمّا رأيت دموعها  يحدّرن فوق الخدّ مثل الفرائد</w:t>
      </w:r>
    </w:p>
    <w:p>
      <w:pPr>
        <w:pStyle w:val="BookText"/>
        <w:rPr/>
      </w:pPr>
      <w:r>
        <w:rPr>
          <w:rFonts w:ascii="Amiri" w:hAnsi="Amiri" w:eastAsia="Amiri" w:cs="Amiri"/>
          <w:color w:val="111111"/>
          <w:sz w:val="28"/>
          <w:sz w:val="28"/>
          <w:szCs w:val="28"/>
          <w:rtl w:val="true"/>
          <w:lang w:bidi="ar-SA"/>
        </w:rPr>
        <w:t>أسرّك أنّي نلت ما نال جعفر  من المال أو ما نال يحيى بن خالد</w:t>
      </w:r>
    </w:p>
    <w:p>
      <w:pPr>
        <w:pStyle w:val="BookText"/>
        <w:rPr/>
      </w:pPr>
      <w:r>
        <w:rPr>
          <w:rFonts w:ascii="Amiri" w:hAnsi="Amiri" w:eastAsia="Amiri" w:cs="Amiri"/>
          <w:color w:val="111111"/>
          <w:sz w:val="28"/>
          <w:sz w:val="28"/>
          <w:szCs w:val="28"/>
          <w:rtl w:val="true"/>
          <w:lang w:bidi="ar-SA"/>
        </w:rPr>
        <w:t>و ان أمير المؤمنين أعضّني  معضّهما بالمرهفات البوارد</w:t>
      </w:r>
    </w:p>
    <w:p>
      <w:pPr>
        <w:pStyle w:val="BookText"/>
        <w:rPr/>
      </w:pPr>
      <w:r>
        <w:rPr>
          <w:rFonts w:ascii="Amiri" w:hAnsi="Amiri" w:eastAsia="Amiri" w:cs="Amiri"/>
          <w:color w:val="111111"/>
          <w:sz w:val="28"/>
          <w:sz w:val="28"/>
          <w:szCs w:val="28"/>
          <w:rtl w:val="true"/>
          <w:lang w:bidi="ar-SA"/>
        </w:rPr>
        <w:t>ذريني تجئني منيتي مطمئنّة  و لم أتجشّم هول تلك الموارد</w:t>
      </w:r>
    </w:p>
    <w:p>
      <w:pPr>
        <w:pStyle w:val="BookText"/>
        <w:rPr/>
      </w:pPr>
      <w:r>
        <w:rPr>
          <w:rFonts w:ascii="Amiri" w:hAnsi="Amiri" w:eastAsia="Amiri" w:cs="Amiri"/>
          <w:color w:val="111111"/>
          <w:sz w:val="28"/>
          <w:sz w:val="28"/>
          <w:szCs w:val="28"/>
          <w:rtl w:val="true"/>
          <w:lang w:bidi="ar-SA"/>
        </w:rPr>
        <w:t xml:space="preserve">فإنّ عليّات الأمور مشوبة  بمستودعات في بطون الأساود </w:t>
      </w:r>
      <w:r>
        <w:rPr>
          <w:rStyle w:val="FootnoteAnchor"/>
          <w:rtl w:val="true"/>
        </w:rPr>
        <w:footnoteReference w:id="1317"/>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البستي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حرّضوني على وزارة بست  و رأوها من أعظم الدرجات</w:t>
      </w:r>
    </w:p>
    <w:p>
      <w:pPr>
        <w:pStyle w:val="BookText"/>
        <w:rPr/>
      </w:pPr>
      <w:r>
        <w:rPr>
          <w:rFonts w:ascii="Amiri" w:hAnsi="Amiri" w:eastAsia="Amiri" w:cs="Amiri"/>
          <w:color w:val="111111"/>
          <w:sz w:val="28"/>
          <w:sz w:val="28"/>
          <w:szCs w:val="28"/>
          <w:rtl w:val="true"/>
          <w:lang w:bidi="ar-SA"/>
        </w:rPr>
        <w:t xml:space="preserve">قلت لا أشتهي وزارة بست  إنّني لم أملّ بعد حياتي </w:t>
      </w:r>
      <w:r>
        <w:rPr>
          <w:rStyle w:val="FootnoteAnchor"/>
          <w:rtl w:val="true"/>
        </w:rPr>
        <w:footnoteReference w:id="1318"/>
      </w:r>
    </w:p>
    <w:p>
      <w:pPr>
        <w:pStyle w:val="BookText"/>
        <w:rPr/>
      </w:pPr>
      <w:r>
        <w:rPr>
          <w:rFonts w:ascii="Amiri" w:hAnsi="Amiri" w:eastAsia="Amiri" w:cs="Amiri"/>
          <w:color w:val="111111"/>
          <w:sz w:val="28"/>
          <w:sz w:val="28"/>
          <w:szCs w:val="28"/>
          <w:rtl w:val="true"/>
          <w:lang w:bidi="ar-SA"/>
        </w:rPr>
        <w:t>لم نعثر على الأبيات في التراجم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وقع عليه اسم الوزارة في دولة بني العباس أبو سلمة الخلاّل،كان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 آل محمّد،فقتله أبو مسلمة غيلة في زمن السفاح، فقال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الوزير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أودى فمن يشناك كان وزيرا </w:t>
      </w:r>
      <w:r>
        <w:rPr>
          <w:rStyle w:val="FootnoteAnchor"/>
          <w:rtl w:val="true"/>
        </w:rPr>
        <w:footnoteReference w:id="1319"/>
      </w:r>
    </w:p>
    <w:p>
      <w:pPr>
        <w:pStyle w:val="BookText"/>
        <w:rPr/>
      </w:pPr>
      <w:r>
        <w:rPr>
          <w:rFonts w:ascii="Amiri" w:hAnsi="Amiri" w:eastAsia="Amiri" w:cs="Amiri"/>
          <w:color w:val="111111"/>
          <w:sz w:val="28"/>
          <w:sz w:val="28"/>
          <w:szCs w:val="28"/>
          <w:rtl w:val="true"/>
          <w:lang w:bidi="ar-SA"/>
        </w:rPr>
        <w:t xml:space="preserve">و قتل من الوزراء أبو أيوب المورياني </w:t>
      </w:r>
      <w:r>
        <w:rPr>
          <w:rStyle w:val="FootnoteAnchor"/>
          <w:rtl w:val="true"/>
        </w:rPr>
        <w:footnoteReference w:id="1320"/>
      </w:r>
      <w:r>
        <w:rPr>
          <w:rFonts w:ascii="Amiri" w:hAnsi="Amiri" w:eastAsia="Amiri" w:cs="Amiri"/>
          <w:color w:val="111111"/>
          <w:sz w:val="28"/>
          <w:sz w:val="28"/>
          <w:szCs w:val="28"/>
          <w:rtl w:val="true"/>
          <w:lang w:bidi="ar-SA"/>
        </w:rPr>
        <w:t xml:space="preserve">و أبو مسلم الخراساني </w:t>
      </w:r>
      <w:r>
        <w:rPr>
          <w:rStyle w:val="FootnoteAnchor"/>
          <w:rtl w:val="true"/>
        </w:rPr>
        <w:footnoteReference w:id="1321"/>
      </w:r>
      <w:r>
        <w:rPr>
          <w:rFonts w:ascii="Amiri" w:hAnsi="Amiri" w:eastAsia="Amiri" w:cs="Amiri"/>
          <w:color w:val="111111"/>
          <w:sz w:val="28"/>
          <w:sz w:val="28"/>
          <w:szCs w:val="28"/>
          <w:rtl w:val="true"/>
          <w:lang w:bidi="ar-SA"/>
        </w:rPr>
        <w:t xml:space="preserve">أيام المنصور،و يعقوب بن داود </w:t>
      </w:r>
      <w:r>
        <w:rPr>
          <w:rStyle w:val="FootnoteAnchor"/>
          <w:rtl w:val="true"/>
        </w:rPr>
        <w:footnoteReference w:id="1322"/>
      </w:r>
      <w:r>
        <w:rPr>
          <w:rFonts w:ascii="Amiri" w:hAnsi="Amiri" w:eastAsia="Amiri" w:cs="Amiri"/>
          <w:color w:val="111111"/>
          <w:sz w:val="28"/>
          <w:sz w:val="28"/>
          <w:szCs w:val="28"/>
          <w:rtl w:val="true"/>
          <w:lang w:bidi="ar-SA"/>
        </w:rPr>
        <w:t xml:space="preserve">زمن المهدي،و البرامكة زمان هارون، و الفضل بن سهل </w:t>
      </w:r>
      <w:r>
        <w:rPr>
          <w:rStyle w:val="FootnoteAnchor"/>
          <w:rtl w:val="true"/>
        </w:rPr>
        <w:footnoteReference w:id="1323"/>
      </w:r>
      <w:r>
        <w:rPr>
          <w:rFonts w:ascii="IRNazanin" w:hAnsi="IRNazanin" w:eastAsia="IRNazanin"/>
          <w:color w:val="111111"/>
          <w:sz w:val="28"/>
          <w:sz w:val="28"/>
          <w:szCs w:val="28"/>
          <w:rtl w:val="true"/>
          <w:lang w:bidi="fa-IR"/>
        </w:rPr>
        <w:t xml:space="preserve">زمن المأمون،و الفضل بن مروان </w:t>
      </w:r>
      <w:r>
        <w:rPr>
          <w:rStyle w:val="FootnoteAnchor"/>
          <w:rtl w:val="true"/>
        </w:rPr>
        <w:footnoteReference w:id="1324"/>
      </w:r>
      <w:r>
        <w:rPr>
          <w:rFonts w:ascii="Amiri" w:hAnsi="Amiri" w:eastAsia="Amiri" w:cs="Amiri"/>
          <w:color w:val="111111"/>
          <w:sz w:val="28"/>
          <w:sz w:val="28"/>
          <w:szCs w:val="28"/>
          <w:rtl w:val="true"/>
          <w:lang w:bidi="ar-SA"/>
        </w:rPr>
        <w:t xml:space="preserve">زمن المعتصم، و الكتاب زمن الواثق،و محمد بن عبد الملك الزيات </w:t>
      </w:r>
      <w:r>
        <w:rPr>
          <w:rStyle w:val="FootnoteAnchor"/>
          <w:rtl w:val="true"/>
        </w:rPr>
        <w:footnoteReference w:id="1325"/>
      </w:r>
      <w:r>
        <w:rPr>
          <w:rFonts w:ascii="Amiri" w:hAnsi="Amiri" w:eastAsia="Amiri" w:cs="Amiri"/>
          <w:color w:val="111111"/>
          <w:sz w:val="28"/>
          <w:sz w:val="28"/>
          <w:szCs w:val="28"/>
          <w:rtl w:val="true"/>
          <w:lang w:bidi="ar-SA"/>
        </w:rPr>
        <w:t>زمان المتوكل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العجب وزراء المتوكل،فإنّه كلّ يوم ينكّل بواحد و يختار آخر،و لربما نكّل بكثير منهم مرتين أو ثلاثا كابن الفرات</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حكماء القفطي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الحسن بن هيثم المهندسي البصري نزيل مصر،ولاّه الحاكم بمصر بعض الدواوين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الحاكم مريقا للدماء بغير سبب أو بأضعف 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فأجال فكره في أمر يتخلص به فلم يجد طريقا إلاّ إظهار الجنون،فاعتمد ذلك و شاع فأحيط بموجوداته على يد الحاكم و قيد </w:t>
      </w:r>
    </w:p>
    <w:p>
      <w:pPr>
        <w:pStyle w:val="BookText"/>
        <w:rPr/>
      </w:pPr>
      <w:r>
        <w:rPr>
          <w:rFonts w:ascii="Amiri" w:hAnsi="Amiri" w:eastAsia="Amiri" w:cs="Amiri"/>
          <w:color w:val="111111"/>
          <w:sz w:val="28"/>
          <w:sz w:val="28"/>
          <w:szCs w:val="28"/>
          <w:rtl w:val="true"/>
          <w:lang w:bidi="ar-SA"/>
        </w:rPr>
        <w:t xml:space="preserve">و ترك في موضع من منزله إلى أن مات الحاكم،فأظهر بعد ذلك بيسير العقل و أقام متنسّكا متقنعا و اشتغل بالتصنيف و النسخ و اعيد ماله إليه </w:t>
      </w:r>
      <w:r>
        <w:rPr>
          <w:rStyle w:val="FootnoteAnchor"/>
          <w:rtl w:val="true"/>
        </w:rPr>
        <w:footnoteReference w:id="1326"/>
      </w:r>
    </w:p>
    <w:p>
      <w:pPr>
        <w:pStyle w:val="BookText"/>
        <w:rPr/>
      </w:pPr>
      <w:r>
        <w:rPr>
          <w:rFonts w:ascii="Amiri" w:hAnsi="Amiri" w:eastAsia="Amiri" w:cs="Amiri"/>
          <w:color w:val="111111"/>
          <w:sz w:val="28"/>
          <w:sz w:val="28"/>
          <w:szCs w:val="28"/>
          <w:rtl w:val="true"/>
          <w:lang w:bidi="ar-SA"/>
        </w:rPr>
        <w:t>أخبار العلماء بأخبار الحكماء،لجمال الدين القفطي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سفيان الثوري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أر للسلطان إلاّ مثلا ضرب على لسان الثعلب،قال الثعلب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عرفت للكلب نيّفا و سبعين دستانا ليس منها دستان خيرا من أن لا أرى الكلب و لا يراني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أبا مسلم لمّا توحش من المنصور كتب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يبق لك عدوّ إلاّ أمكنت منه و قد كنّا نروي عن ملوك آل ساسان أنّ أخوف ما يكون الوزراء إذا سكنت الدهماء فنحن نافرون من قربك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إسماعيل بن علي على المنصور،فقال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رأيت في ليلتي هذه كأنّك ذبحت كبشا و إنّي توطأته برجلي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فصدّق رؤياك قد قتل الفاسق،فقام اسماعيل إلى الموضع الذي قتل فيه أبو مسلم فتوطأه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حاصر 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 كتب إليه الأمين 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أنّه ما قام لنا مذ قمنا قائم بحقنا و كان جزاؤه إلاّ السيف،فانظر لنفسك أو دع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في الذي قتل به ابن الزيّات،فقيل بطح فضرب على بطنه خمسين مقرعة ثم قلب فضرب على استه مثلها فمات و هو يضرب و هم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مبارك العرني ما أظنّه أكل طول حبسه إلاّ رغيفا واحدا،و كان يأكل العنبة و العنبتين،و كان يقول 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بن عبد الملك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 يقنعك النعمة و الدواب الفره و الدار النظيفة و الكسوة الفاخرة و أنت في عافية حتى طلبت الوزارة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ذق ما عملت بنفسك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يكرّر ذلك على نفسه </w:t>
      </w:r>
      <w:r>
        <w:rPr>
          <w:rStyle w:val="FootnoteAnchor"/>
          <w:rtl w:val="true"/>
        </w:rPr>
        <w:footnoteReference w:id="1330"/>
      </w:r>
    </w:p>
    <w:p>
      <w:pPr>
        <w:pStyle w:val="BookText"/>
        <w:rPr/>
      </w:pPr>
      <w:r>
        <w:rPr>
          <w:rFonts w:ascii="Amiri" w:hAnsi="Amiri" w:eastAsia="Amiri" w:cs="Amiri"/>
          <w:color w:val="111111"/>
          <w:sz w:val="28"/>
          <w:sz w:val="28"/>
          <w:szCs w:val="28"/>
          <w:rtl w:val="true"/>
          <w:lang w:bidi="ar-SA"/>
        </w:rPr>
        <w:t xml:space="preserve">تاريخ الامم و الملوك للطبري </w:t>
      </w:r>
      <w:r>
        <w:rPr>
          <w:rFonts w:eastAsia="Amiri" w:cs="Amiri" w:ascii="Amiri" w:hAnsi="Amiri"/>
          <w:color w:val="111111"/>
          <w:sz w:val="28"/>
          <w:szCs w:val="28"/>
          <w:lang w:bidi="ar-SA"/>
        </w:rPr>
        <w:t>7:342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وزراء الجهشياري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خلاّد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يوما جلوسا عند أبي أيوب في مجلسه فأتاه رسول المنصور،فامتقع لونه و تغيّر و مضى إليه ثم رجع،فقال له بعض أصحابه في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سأضرب لكم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تقوله العامة، و هو أن البازي قال للديك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شيء أقلّ وفاء منك لأن أهلك أخذوك في بيضة فحضنوك و خرجت على أيديهم فأطعموك في أكفّهم و نشأت بينهم حتى إذا كبرت جعلت لا يدنو واحد منهم منك إلاّ طرت يمنة و يسرة و صحت و صوّت، و أنا اخذت من الجبال كبيرا فعلّموني و ألّفوني،ثم يخلّون عني فآخذ صيدي و أجيء إلى صاحبي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الديك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رأيت في سفائدهم </w:t>
      </w:r>
      <w:r>
        <w:rPr>
          <w:rStyle w:val="FootnoteAnchor"/>
          <w:rtl w:val="true"/>
        </w:rPr>
        <w:footnoteReference w:id="1331"/>
      </w:r>
      <w:r>
        <w:rPr>
          <w:rFonts w:ascii="Amiri" w:hAnsi="Amiri" w:eastAsia="Amiri" w:cs="Amiri"/>
          <w:color w:val="111111"/>
          <w:sz w:val="28"/>
          <w:sz w:val="28"/>
          <w:szCs w:val="28"/>
          <w:rtl w:val="true"/>
          <w:lang w:bidi="ar-SA"/>
        </w:rPr>
        <w:t>من البزاة مثل الذي رأيت فيها من الديكة كنت شرّا منّي،و لكنّكم لو كنتم تعلمون ما أعلمه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الملوك و وزرائهم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تتعجّبوا من خوفي مع ما ترون من تمكّني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غضب المنصور على أبي أيّوب ذكر صالح بن سليمان انّه سيقتله و جميع أسبابه،لأنّه سمع المنصور يتحدّث أنّ ملكا من الملوك كان يساير وزيرا له،فضربت دابة الوزير رجل الملك فغضب و أمر بقطع رجل الوزير فقطعت ثم ندم فأمر بمعالجته حتى برأ ثم قال الملك في نفسه</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لا يحبّني أبدا و قد قطعت رجله فقتله،ثم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هذا الوزير لا يحبّونني أبدا و قد قتلته،فقتلهم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فعلمت أنّه سيفعل ذلك في المورياني،ففعله و ما عدا ظنّي </w:t>
      </w:r>
      <w:r>
        <w:rPr>
          <w:rStyle w:val="FootnoteAnchor"/>
          <w:rtl w:val="true"/>
        </w:rPr>
        <w:footnoteReference w:id="1333"/>
      </w:r>
      <w:r>
        <w:rPr>
          <w:rFonts w:ascii="Amiri" w:hAnsi="Amiri" w:eastAsia="Amiri" w:cs="Amiri"/>
          <w:color w:val="111111"/>
          <w:sz w:val="28"/>
          <w:sz w:val="28"/>
          <w:szCs w:val="28"/>
          <w:rtl w:val="true"/>
          <w:lang w:bidi="ar-SA"/>
        </w:rPr>
        <w:t>،فأخذه و أخذ أخاه و بني أخيه و قتلهم</w:t>
      </w:r>
      <w:r>
        <w:rPr>
          <w:rFonts w:eastAsia="Amiri" w:cs="Amiri" w:ascii="Amiri" w:hAnsi="Amiri"/>
          <w:color w:val="111111"/>
          <w:sz w:val="28"/>
          <w:szCs w:val="28"/>
          <w:rtl w:val="true"/>
          <w:lang w:bidi="ar-SA"/>
        </w:rPr>
        <w:t xml:space="preserve">. </w:t>
      </w:r>
      <w:bookmarkStart w:id="322" w:name="pg14417_182105"/>
    </w:p>
    <w:p>
      <w:pPr>
        <w:pStyle w:val="BookText"/>
        <w:rPr/>
      </w:pPr>
      <w:bookmarkEnd w:id="322"/>
      <w:r>
        <w:rPr>
          <w:rFonts w:ascii="Amiri" w:hAnsi="Amiri" w:eastAsia="Amiri" w:cs="Amiri"/>
          <w:color w:val="111111"/>
          <w:sz w:val="28"/>
          <w:sz w:val="28"/>
          <w:szCs w:val="28"/>
          <w:rtl w:val="true"/>
          <w:lang w:bidi="ar-SA"/>
        </w:rPr>
        <w:t>هذا،و في الأمثال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 في جبهة الأسد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غفلوا عنه في كتب الأمثال </w:t>
      </w:r>
      <w:r>
        <w:rPr>
          <w:rStyle w:val="FootnoteAnchor"/>
          <w:rtl w:val="true"/>
        </w:rPr>
        <w:footnoteReference w:id="1334"/>
      </w:r>
    </w:p>
    <w:p>
      <w:pPr>
        <w:pStyle w:val="BookText"/>
        <w:rPr/>
      </w:pPr>
      <w:r>
        <w:rPr>
          <w:rFonts w:ascii="Amiri" w:hAnsi="Amiri" w:eastAsia="Amiri" w:cs="Amiri"/>
          <w:color w:val="111111"/>
          <w:sz w:val="28"/>
          <w:sz w:val="28"/>
          <w:szCs w:val="28"/>
          <w:rtl w:val="true"/>
          <w:lang w:bidi="ar-SA"/>
        </w:rPr>
        <w:t>لم نعثر عليه في كتب الأمثال و اللغة و الأدب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روى الشيخ عن ميسرة بن شريح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تقدّمت إلى شريح امرأة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امرأة لي إحليل و لي فرج تزوجها ابن عم لي و أخذ مني خادما فوطئتها فأولدتها،و إنّما جئتك لمّا ولد لي لتفرّق بيني و بين زوجي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من مجلس القضاء فدخل على علي عليه السّلام فأخبره بما قالت،فأمر بها فأدخلت و سألها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أخبرك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فأحضر عليه السّلام زوجها ابن عمّها فقال له هذه امرأتك و ابنة عمك؟قال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علمت ما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أخدمتها خادما فوطأتها فأولدتها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وطأتها بعد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لأنت أجرأ من خاصي الأسد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 انه عليه السّلام أمر بتعداد أضلاع جنبيها فكانت أضلاع الأيسر أقل فألحقها بالرجال،فقال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ألحقت ابنة عمي بالرجال،ممّن أخذت هذه القضية؟فقال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ورثتها من أبي آدم خلقت حواء من ضلعه و أضلاع الرجال أقل</w:t>
      </w:r>
      <w:r>
        <w:rPr>
          <w:rFonts w:eastAsia="Amiri" w:cs="Amiri" w:ascii="Amiri" w:hAnsi="Amiri"/>
          <w:color w:val="111111"/>
          <w:sz w:val="28"/>
          <w:szCs w:val="28"/>
          <w:rtl w:val="true"/>
          <w:lang w:bidi="ar-SA"/>
        </w:rPr>
        <w:t>.</w:t>
      </w:r>
    </w:p>
    <w:p>
      <w:pPr>
        <w:pStyle w:val="Heading3"/>
        <w:numPr>
          <w:ilvl w:val="2"/>
          <w:numId w:val="1"/>
        </w:numPr>
        <w:rPr/>
      </w:pPr>
      <w:bookmarkStart w:id="323" w:name="__RefHeading___Toc2422450_1468164448"/>
      <w:bookmarkStart w:id="324" w:name="_Toc101"/>
      <w:bookmarkEnd w:id="323"/>
      <w:r>
        <w:rPr/>
        <w:t>17</w:t>
      </w:r>
      <w:bookmarkEnd w:id="324"/>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أَحْسِنُوا فِي عَقِبِ غَيْرِكُمْ تُحْفَظُوا فِي عَقِبِكُمْ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القاف و في لغة بالسكون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و ولد الولد، و الأصل فيها مؤخر القدم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الأصل في كلامه عليه السّلام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لْيَخْشَ الَّذِينَ لَوْ تَرَكُوا مِنْ خَلْفِهِمْ ذُرِّيَّةً ضِعافاً خافُوا عَلَيْهِمْ فَلْيَتَّقُوا اللّهَ وَ لْيَقُولُوا قَوْلاً سَدِيداً</w:t>
      </w:r>
      <w:r>
        <w:rPr>
          <w:rFonts w:eastAsia="Amiri" w:cs="Amiri" w:ascii="Amiri" w:hAnsi="Amiri"/>
          <w:color w:val="111111"/>
          <w:sz w:val="28"/>
          <w:szCs w:val="28"/>
          <w:rtl w:val="true"/>
          <w:lang w:bidi="ar-SA"/>
        </w:rPr>
        <w:t xml:space="preserve">»   </w:t>
      </w:r>
      <w:r>
        <w:rPr>
          <w:rStyle w:val="FootnoteAnchor"/>
          <w:rtl w:val="true"/>
        </w:rPr>
        <w:footnoteReference w:id="1336"/>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ظلم سلّط اللّه عليه من يظلمه أو على عقبه أو على عقب عقبه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يظلم فيسلّط على عقبه أو على عقب عقبه؟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لْيَخْشَ الَّذِينَ لَوْ تَرَكُوا مِنْ خَلْفِهِمْ ذُرِّيَّةً ضِعافاً خافُوا عَلَيْهِمْ فَلْيَتَّقُوا اللّهَ وَ لْيَقُولُوا قَوْلاً سَدِيداً</w:t>
      </w:r>
      <w:r>
        <w:rPr>
          <w:rFonts w:eastAsia="Amiri" w:cs="Amiri" w:ascii="Amiri" w:hAnsi="Amiri"/>
          <w:color w:val="111111"/>
          <w:sz w:val="28"/>
          <w:szCs w:val="28"/>
          <w:rtl w:val="true"/>
          <w:lang w:bidi="ar-SA"/>
        </w:rPr>
        <w:t xml:space="preserve">»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الإحسان مطلقا يوجب الحفظ في العقب،قال تعالى في قصّة موسى عليه السّلام و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فَانْطَلَقا حَتّى إِذا أَتَيا أَهْلَ قَرْيَةٍ اسْتَطْعَما أَهْلَها فَأَبَوْا أَنْ يُضَيِّفُوهُما فَوَجَدا فِيها جِداراً يُرِيدُ أَنْ يَنْقَضَّ فَأَقامَهُ قالَ لَوْ شِئْتَ لاَتَّخَذْتَ عَلَيْهِ أَجْراً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أَمَّا الْجِدارُ فَكانَ لِغُلامَيْنِ يَتِيمَيْنِ فِي الْمَدِينَةِ وَ كانَ تَحْتَهُ كَنْزٌ لَهُما وَ كانَ أَبُوهُما صالِحاً فَأَرادَ رَبُّكَ أَنْ يَبْلُغا أَشُدَّهُما وَ يَسْتَخْرِجا كَنزَهُما رَحْمَةً مِنْ رَبِّكَ وَ ما فَعَلْتُهُ عَنْ أَمْرِي ذلِكَ تَأْوِيلُ ما لَمْ تَسْطِعْ عَلَيْهِ صَبْراً</w:t>
      </w:r>
      <w:r>
        <w:rPr>
          <w:rFonts w:eastAsia="Amiri" w:cs="Amiri" w:ascii="Amiri" w:hAnsi="Amiri"/>
          <w:color w:val="111111"/>
          <w:sz w:val="28"/>
          <w:szCs w:val="28"/>
          <w:rtl w:val="true"/>
          <w:lang w:bidi="ar-SA"/>
        </w:rPr>
        <w:t xml:space="preserve">»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 رسالة أبي غالب إلى ابن ابنه أبي طاهر الزراري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إيّاه أسأل أن يحفظني فيك و يحفظ صالح أجدادك من بكير إليّ كما حفظ الغلامين بصلاح أبويهما،فقد مرّ في بعض الحديث أنّه كان بين أبيهما الذي حفظا له و بينهما سبعمائة سنة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برّوا آباءكم يبرّكم أبناؤكم،و عفّوا عن الناس يعفّ عن نسائكم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 xml:space="preserve">. </w:t>
      </w:r>
      <w:bookmarkStart w:id="325" w:name="pg14417_182107"/>
    </w:p>
    <w:p>
      <w:pPr>
        <w:pStyle w:val="Heading3"/>
        <w:numPr>
          <w:ilvl w:val="2"/>
          <w:numId w:val="1"/>
        </w:numPr>
        <w:rPr/>
      </w:pPr>
      <w:bookmarkStart w:id="326" w:name="__RefHeading___Toc2422452_1468164448"/>
      <w:bookmarkStart w:id="327" w:name="_Toc102"/>
      <w:bookmarkEnd w:id="325"/>
      <w:bookmarkEnd w:id="326"/>
      <w:r>
        <w:rPr/>
        <w:t>18</w:t>
      </w:r>
      <w:bookmarkEnd w:id="327"/>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آدَمَ لاَ تَحْمِلْ هَمَّ يَوْمِكَ الَّذِي لَمْ يَأْتِكَ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يَوْمِكَ الَّذِي قَدْ أَتَاكَ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إِنْ يَكُ مِنْ عُمُرِكَ يَأْتِ اللَّهُ فِيهِ بِرِزْقِكَ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الرِّزْقُ رِزْقَانِ رِزْقٌ تَطْلُبُهُ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رِزْقٌ يَطْلُبُكَ فَإِنْ لَمْ تَأْتِهِ أَتَاكَ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تَحْمِلْ هَمَّ سَنَتِكَ عَلَى هَمِّ يَوْمِكَ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كَفَاكَ كُلَّ يَوْمٍ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تَكُنِ السَّنَةُ مِنْ عُمُرِكَ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سَيُؤْتِيكَ فِي كُلِّ غَدٍ جَدِيدٍ مَا قَسَمَ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تَكُنِ السَّنَةُ مِنْ عُمُرِكَ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بِالْهَمِّ لِمَا لَيْسَ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يَسْبِقَكَ إِلَى رِزْقِكَ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يَغْلِبَكَ عَلَيْهِ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يُبْطِئَ عَنْكَ مَا قَدَرَ لَكَ قال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مضى هذا الكلام فيما تقدّم من هذا الباب إلاّ انّه هاهنا أوضح و أشرح،فلذلك كررناه على القاعدة المقررة في أوّل الكتاب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المبرد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كامله المبرد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Style w:val="FootnoteAnchor"/>
          <w:rtl w:val="true"/>
        </w:rPr>
        <w:footnoteReference w:id="1341"/>
      </w:r>
    </w:p>
    <w:p>
      <w:pPr>
        <w:pStyle w:val="BookText"/>
        <w:rPr/>
      </w:pPr>
      <w:r>
        <w:rPr>
          <w:rFonts w:ascii="Amiri" w:hAnsi="Amiri" w:eastAsia="Amiri" w:cs="Amiri"/>
          <w:color w:val="111111"/>
          <w:sz w:val="28"/>
          <w:sz w:val="28"/>
          <w:szCs w:val="28"/>
          <w:rtl w:val="true"/>
          <w:lang w:bidi="ar-SA"/>
        </w:rPr>
        <w:t xml:space="preserve">الكامل للمبرد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تغير طفيف عند المبرد 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يك من أجلك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قتيبة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عيونه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المسعودي في مروجه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تحمل همّ يومك الذي لم يأت على يومك الذي أنت فيه،فإن يك من أجلك يأت فيه رزقك،</w:t>
      </w:r>
    </w:p>
    <w:p>
      <w:pPr>
        <w:pStyle w:val="BookText"/>
        <w:rPr/>
      </w:pPr>
      <w:r>
        <w:rPr>
          <w:rFonts w:ascii="Amiri" w:hAnsi="Amiri" w:eastAsia="Amiri" w:cs="Amiri"/>
          <w:color w:val="111111"/>
          <w:sz w:val="28"/>
          <w:sz w:val="28"/>
          <w:szCs w:val="28"/>
          <w:rtl w:val="true"/>
          <w:lang w:bidi="ar-SA"/>
        </w:rPr>
        <w:t>و اعلم أنّك لا تكسب من المال شيئا فوق قوتك إلاّ كنت فيه خازنا لغيرك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الرزق رزقان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 تطلبه و رزق يطلبك فإن لم تأته أتاك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بعض الشعراء وصف نفسه في أشعاره بأنّه لا يطلب رزقه بل رزقه يأتيه،فمدح بعض الملوك فلم يعطه شيئا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وصفت نفسك بما وصفت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ثم ندم الملك و بعث إليه بعطية فلم يلحقه الرسول إلاّ على بابه،فقال 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للملك ألم يكن الأمر كما قلت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تحمل همّ سنتك على همّ يومك،كفاك كلّ يوم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زائدة لعدم وجودها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الخطية </w:t>
      </w:r>
      <w:r>
        <w:rPr>
          <w:rStyle w:val="FootnoteAnchor"/>
          <w:rtl w:val="true"/>
        </w:rPr>
        <w:footnoteReference w:id="1342"/>
      </w:r>
    </w:p>
    <w:p>
      <w:pPr>
        <w:pStyle w:val="BookText"/>
        <w:rPr/>
      </w:pPr>
      <w:r>
        <w:rPr>
          <w:rFonts w:ascii="Amiri" w:hAnsi="Amiri" w:eastAsia="Amiri" w:cs="Amiri"/>
          <w:color w:val="111111"/>
          <w:sz w:val="28"/>
          <w:sz w:val="28"/>
          <w:szCs w:val="28"/>
          <w:rtl w:val="true"/>
          <w:lang w:bidi="ar-SA"/>
        </w:rPr>
        <w:t>في النسخة المصرية المنقحة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محذوفة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نهى عليه السّلام عن حمل همّ السّنة على همّ اليوم إذا لم يتيسر له إحراز قوت سنته،لأنّ مورد كلامه عليه السّلام من كان همّه تحصيل قوت يومه، و معلوم أنّ من لم يكن عنده قوت يوم كيف يمكنه تحصيل قوت سنته،و أمّا من تمكّن فإحرازه حسن</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الصادق عليه السّلام قال لسفيان الثوري و من معه من الصوفية الذين كانوا يأمرون الناس بإلقاء أمتعتهم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الاستدلال على ضلال طريقتهم بالكتاب و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من قد علمتم من فضله و زهده سلمان و أبو ذر،فأمّا سلمان فكان إذا أخذ عطاءه رفع منه قوته لسنته حتى يحضر عطاؤه من قابل،فقيل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في زهدك تصنع هذا و أنت لا تدري لعلّك تموت اليوم أو غدا؟فكان جوابه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لا ترجون لي البقاء كما خفتم عليّ الفناء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علمتم يا جهلة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النفس قد تلتاث </w:t>
      </w:r>
    </w:p>
    <w:p>
      <w:pPr>
        <w:pStyle w:val="BookText"/>
        <w:rPr/>
      </w:pPr>
      <w:r>
        <w:rPr>
          <w:rFonts w:ascii="Amiri" w:hAnsi="Amiri" w:eastAsia="Amiri" w:cs="Amiri"/>
          <w:color w:val="111111"/>
          <w:sz w:val="28"/>
          <w:sz w:val="28"/>
          <w:szCs w:val="28"/>
          <w:rtl w:val="true"/>
          <w:lang w:bidi="ar-SA"/>
        </w:rPr>
        <w:t xml:space="preserve">على صاحبها إذا لم يكن لها من العيش ما تعتمد عليه فإذا هي أحرزت معيشتها اطمأنّت </w:t>
      </w:r>
      <w:r>
        <w:rPr>
          <w:rStyle w:val="FootnoteAnchor"/>
          <w:rtl w:val="true"/>
        </w:rPr>
        <w:footnoteReference w:id="1343"/>
      </w:r>
    </w:p>
    <w:p>
      <w:pPr>
        <w:pStyle w:val="BookText"/>
        <w:rPr/>
      </w:pPr>
      <w:r>
        <w:rPr>
          <w:rFonts w:ascii="Amiri" w:hAnsi="Amiri" w:eastAsia="Amiri" w:cs="Amiri"/>
          <w:color w:val="111111"/>
          <w:sz w:val="28"/>
          <w:sz w:val="28"/>
          <w:szCs w:val="28"/>
          <w:rtl w:val="true"/>
          <w:lang w:bidi="ar-SA"/>
        </w:rPr>
        <w:t xml:space="preserve">الكافي للكليني،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حديث طويل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الانسان إذا أدّخر طعام سنته خفّ ظهره و استراح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أبو جعفر و أبو عبد اللّه عليهما السّلام لا يشتريان عقدة حتى يحرزا طعام سنتهما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تكن السّنة من عمرك فإنّ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جده</w:t>
      </w:r>
      <w:r>
        <w:rPr>
          <w:rFonts w:eastAsia="Amiri" w:cs="Amiri" w:ascii="Amiri" w:hAnsi="Amiri"/>
          <w:color w:val="111111"/>
          <w:sz w:val="28"/>
          <w:szCs w:val="28"/>
          <w:rtl w:val="true"/>
          <w:lang w:bidi="ar-SA"/>
        </w:rPr>
        <w:t xml:space="preserve">»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سيؤتيك في كلّ غد جديد ما قسم لك،و إن لم تكن السنة من عمرك فما تصنع بالهمّ لمّا ليس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محمد بن الفرج كتب إلى الهادي عليه السّلام يسأله الدعاء لرد ضياعه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السلطان أخذها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عليه السّلام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سوف تردّ عليك ضياعك و ما يضرّك ألاّ تردّ عليك،فكتب السلطان بردّ ضياعه و مات و لم يتصرّف فيها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يسبقك إلى رزقك طالب و لن يغلبك عليه غالب و لن يبطىء عنك ما قدر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لم ادع شيئا يقرّبكم إلى الجنّة و يباعدكم من النار إلاّ و قد أنبأتكم به،ألا و إنّ الروح القدس نفث في روعي و أخبرني أن لا تموت نفس حتى تستكمل رزقها،فاتّقوا اللّه عزّ و جل </w:t>
      </w:r>
      <w:bookmarkStart w:id="328" w:name="pg14417_182110"/>
    </w:p>
    <w:p>
      <w:pPr>
        <w:pStyle w:val="BookText"/>
        <w:rPr/>
      </w:pPr>
      <w:bookmarkEnd w:id="328"/>
      <w:r>
        <w:rPr>
          <w:rFonts w:ascii="Amiri" w:hAnsi="Amiri" w:eastAsia="Amiri" w:cs="Amiri"/>
          <w:color w:val="111111"/>
          <w:sz w:val="28"/>
          <w:sz w:val="28"/>
          <w:szCs w:val="28"/>
          <w:rtl w:val="true"/>
          <w:lang w:bidi="ar-SA"/>
        </w:rPr>
        <w:t xml:space="preserve">و أجملوا في الطلب و لا يحملنّكم استبطاء شيء من الرزق أن تطلبوه بمعصية اللّه،فإنّه لا ينال ما عند اللّه إلاّ بطاعته </w:t>
      </w:r>
      <w:r>
        <w:rPr>
          <w:rStyle w:val="FootnoteAnchor"/>
          <w:rtl w:val="true"/>
        </w:rPr>
        <w:footnoteReference w:id="1348"/>
      </w:r>
    </w:p>
    <w:p>
      <w:pPr>
        <w:pStyle w:val="BookText"/>
        <w:rPr/>
      </w:pPr>
      <w:r>
        <w:rPr>
          <w:rFonts w:ascii="Amiri" w:hAnsi="Amiri" w:eastAsia="Amiri" w:cs="Amiri"/>
          <w:color w:val="111111"/>
          <w:sz w:val="28"/>
          <w:sz w:val="28"/>
          <w:szCs w:val="28"/>
          <w:rtl w:val="true"/>
          <w:lang w:bidi="ar-SA"/>
        </w:rPr>
        <w:t xml:space="preserve">الفروع من الكافي للكليني </w:t>
      </w:r>
      <w:r>
        <w:rPr>
          <w:rFonts w:eastAsia="Amiri" w:cs="Amiri" w:ascii="Amiri" w:hAnsi="Amiri"/>
          <w:color w:val="111111"/>
          <w:sz w:val="28"/>
          <w:szCs w:val="28"/>
          <w:lang w:bidi="ar-SA"/>
        </w:rPr>
        <w:t>5:332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رضوان اللّه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ليست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المصنف بل من الشرّاح،بدليل خلوّ الخطية عنها رأسا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مضى هذا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أشار إلى قوله في الحكمة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نقلناه أولا </w:t>
      </w:r>
      <w:r>
        <w:rPr>
          <w:rStyle w:val="FootnoteAnchor"/>
          <w:rtl w:val="true"/>
        </w:rPr>
        <w:footnoteReference w:id="1350"/>
      </w:r>
      <w:r>
        <w:rPr>
          <w:rFonts w:ascii="Amiri" w:hAnsi="Amiri" w:eastAsia="Amiri" w:cs="Amiri"/>
          <w:color w:val="111111"/>
          <w:sz w:val="28"/>
          <w:sz w:val="28"/>
          <w:szCs w:val="28"/>
          <w:rtl w:val="true"/>
          <w:lang w:bidi="ar-SA"/>
        </w:rPr>
        <w:t>و قد ذكره بعد أيضا في الباب مع اختلاف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الرزق رزقان طالب و مطلوب،فمن طلب الدنيا طلبه الموت حتى يخرجه عنها،و من طلب الآخرة طلبته الدنيا حتى يستوفي رزقه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 في فصل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رأيت رواية المبرد و غيره له بطريق آخر،و يأتي في الآتي رواية المفيد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ابن أبي الحديد و الخطية في آخر كلام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أول هذا الكتاب</w:t>
      </w:r>
      <w:r>
        <w:rPr>
          <w:rFonts w:eastAsia="Amiri" w:cs="Amiri" w:ascii="Amiri" w:hAnsi="Amiri"/>
          <w:color w:val="111111"/>
          <w:sz w:val="28"/>
          <w:szCs w:val="28"/>
          <w:rtl w:val="true"/>
          <w:lang w:bidi="ar-SA"/>
        </w:rPr>
        <w:t xml:space="preserve">»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9" w:name="__RefHeading___Toc2422454_1468164448"/>
      <w:bookmarkStart w:id="330" w:name="_Toc103"/>
      <w:bookmarkEnd w:id="329"/>
      <w:r>
        <w:rPr/>
        <w:t>19</w:t>
      </w:r>
      <w:bookmarkEnd w:id="330"/>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ابْنَ آدَمَ مَا كَسَبْتَ فِيهِ فَوْقَ قُوتِكَ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خَازِنٌ فِيهِ لِغَيْرِكَ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عرفت في سابقه أن المبرد </w:t>
      </w:r>
      <w:r>
        <w:rPr>
          <w:rStyle w:val="FootnoteAnchor"/>
          <w:rtl w:val="true"/>
        </w:rPr>
        <w:footnoteReference w:id="1352"/>
      </w:r>
    </w:p>
    <w:p>
      <w:pPr>
        <w:pStyle w:val="BookText"/>
        <w:rPr/>
      </w:pPr>
      <w:r>
        <w:rPr>
          <w:rFonts w:ascii="Amiri" w:hAnsi="Amiri" w:eastAsia="Amiri" w:cs="Amiri"/>
          <w:color w:val="111111"/>
          <w:sz w:val="28"/>
          <w:sz w:val="28"/>
          <w:szCs w:val="28"/>
          <w:rtl w:val="true"/>
          <w:lang w:bidi="ar-SA"/>
        </w:rPr>
        <w:t xml:space="preserve">الكامل في الأدب للمبرد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قتيبة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المسعودي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رووه ذيل الكلام الأول منه،و كذا رواه المفيد في إرشاده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زيادات،فقد قال عليه السّلام يا ابن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يكن أكبر همّك يومك الّذي إن فاتك لم يكن من أجلك، فإنّ همّك يوم فإنّ كلّ يوم تحضره يأتي اللّه فيه برزقك،و اعلم أنّك لن تكتسب شيئا فوق قوتك إلاّ كنت فيه خازنا لغيرك يكثر فيها الدنيا نصبك و تحظي به وارثك و يطول معه يوم القيامة حسابك،فاسعد بمالك في حياتك،و قدّم ليوم معادك زادا يكون اماما،فإنّ السفر بعيد و الموعد القيامة و المورد الجنة أو النار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الخبر ما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يكون مال الناس أحبّ إليه من مال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فينا من يكون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كلكم كذلك، فكل مال لا تقدموه و لم تصرفوه في مصارفكم يكون مال وراثكم و إنّما مالكم ما قدّمتموه لآخرتكم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الشيرازي بالفارسية</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خزينة دارى ميراث خوارگان كفر است  بقول مطرب و ساقى بفتواى دف و نى </w:t>
      </w:r>
      <w:r>
        <w:rPr>
          <w:rStyle w:val="FootnoteAnchor"/>
          <w:rtl w:val="true"/>
        </w:rPr>
        <w:footnoteReference w:id="1354"/>
      </w:r>
      <w:bookmarkStart w:id="331" w:name="pg14417_182112"/>
    </w:p>
    <w:p>
      <w:pPr>
        <w:pStyle w:val="Heading3"/>
        <w:numPr>
          <w:ilvl w:val="2"/>
          <w:numId w:val="1"/>
        </w:numPr>
        <w:rPr/>
      </w:pPr>
      <w:bookmarkStart w:id="332" w:name="__RefHeading___Toc2422456_1468164448"/>
      <w:bookmarkStart w:id="333" w:name="_Toc104"/>
      <w:bookmarkEnd w:id="331"/>
      <w:bookmarkEnd w:id="332"/>
      <w:r>
        <w:rPr/>
        <w:t>20</w:t>
      </w:r>
      <w:bookmarkEnd w:id="333"/>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أَبْطَأَ بِهِ عَمَلُهُ لَمْ يُسْرِعْ بِهِ حَسَبُهُ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نسبه المصنف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مجازاته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المجازات النبوية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النبي صلّى اللّه عليه و آله </w:t>
      </w:r>
      <w:r>
        <w:rPr>
          <w:rStyle w:val="FootnoteAnchor"/>
          <w:rtl w:val="true"/>
        </w:rPr>
        <w:footnoteReference w:id="1355"/>
      </w:r>
    </w:p>
    <w:p>
      <w:pPr>
        <w:pStyle w:val="BookText"/>
        <w:rPr/>
      </w:pPr>
      <w:r>
        <w:rPr>
          <w:rFonts w:ascii="Amiri" w:hAnsi="Amiri" w:eastAsia="Amiri" w:cs="Amiri"/>
          <w:color w:val="111111"/>
          <w:sz w:val="28"/>
          <w:sz w:val="28"/>
          <w:szCs w:val="28"/>
          <w:rtl w:val="true"/>
          <w:lang w:bidi="ar-SA"/>
        </w:rPr>
        <w:t>الشريف الرضي،المجازات النبوية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العجب أنّه لم يومئ ثمة و لا هنا إلى اختلاف رواية،كما ان ابن أبي الحديد تفرّد بنقله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الباب 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اخرى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فاته حسب نفسه لم ينفعه حسب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فغلط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الظاهر في معناه ما قاله المصنف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قال في شرحه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هذه استعارة،و المراد أنّ من تأخر بسوء عمله عن غايات الفضل و مواقف الفخر لم يتقدّم إليها بشرف نسبه و كريم حسبه،فجعل صلّى اللّه عليه و آله الإبطاء و الإسراع مكان التأخّر و التقدّم،لأن المبطئ متأخّر و المسرع متقدّم، و أضافهما إلى العمل و النسب و هما في الحقيقة لصاحبهما لا لهما،و لكنّ العمل و النسب لمّا كانا سبب الإبطاء و الإسراع،حسن أن يضاف ذلك إليهما على طريق المجاز و الاتّساع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ما قاله ابن أبي الحديد من أن كلامه عليه السّلام ذاك حث على العبادة </w:t>
      </w:r>
      <w:r>
        <w:rPr>
          <w:rStyle w:val="FootnoteAnchor"/>
          <w:rtl w:val="true"/>
        </w:rPr>
        <w:footnoteReference w:id="1357"/>
      </w:r>
      <w:r>
        <w:rPr>
          <w:rFonts w:ascii="Amiri" w:hAnsi="Amiri" w:eastAsia="Amiri" w:cs="Amiri"/>
          <w:color w:val="111111"/>
          <w:sz w:val="28"/>
          <w:sz w:val="28"/>
          <w:szCs w:val="28"/>
          <w:rtl w:val="true"/>
          <w:lang w:bidi="ar-SA"/>
        </w:rPr>
        <w:t>مثل 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فاطمة بنت محمد إنّي لا اغني عنك من اللّه شيئا،يا عباس </w:t>
      </w:r>
      <w:bookmarkStart w:id="334" w:name="pg14417_182113"/>
    </w:p>
    <w:p>
      <w:pPr>
        <w:pStyle w:val="BookText"/>
        <w:rPr/>
      </w:pPr>
      <w:bookmarkEnd w:id="334"/>
      <w:r>
        <w:rPr>
          <w:rFonts w:ascii="Amiri" w:hAnsi="Amiri" w:eastAsia="Amiri" w:cs="Amiri"/>
          <w:color w:val="111111"/>
          <w:sz w:val="28"/>
          <w:sz w:val="28"/>
          <w:szCs w:val="28"/>
          <w:rtl w:val="true"/>
          <w:lang w:bidi="ar-SA"/>
        </w:rPr>
        <w:t>بن عبد المطلّب إنّي لا اغني عنك من اللّه شيئا،إنّ أكرمكم عند اللّه أتقاكم</w:t>
      </w:r>
      <w:r>
        <w:rPr>
          <w:rFonts w:eastAsia="Amiri" w:cs="Amiri" w:ascii="Amiri" w:hAnsi="Amiri"/>
          <w:color w:val="111111"/>
          <w:sz w:val="28"/>
          <w:szCs w:val="28"/>
          <w:rtl w:val="true"/>
          <w:lang w:bidi="ar-SA"/>
        </w:rPr>
        <w:t xml:space="preserve">...» </w:t>
      </w:r>
      <w:r>
        <w:rPr>
          <w:rStyle w:val="FootnoteAnchor"/>
          <w:rtl w:val="true"/>
        </w:rPr>
        <w:footnoteReference w:id="1358"/>
      </w:r>
    </w:p>
    <w:p>
      <w:pPr>
        <w:pStyle w:val="BookText"/>
        <w:rPr/>
      </w:pPr>
      <w:r>
        <w:rPr>
          <w:rFonts w:ascii="Amiri" w:hAnsi="Amiri" w:eastAsia="Amiri" w:cs="Amiri"/>
          <w:color w:val="111111"/>
          <w:sz w:val="28"/>
          <w:sz w:val="28"/>
          <w:szCs w:val="28"/>
          <w:rtl w:val="true"/>
          <w:lang w:bidi="ar-SA"/>
        </w:rPr>
        <w:t xml:space="preserve">أخرجه ابن حجر العسقلاني في فتح الباري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سعد في طبقاته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يذكره علماء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فإنّه عنه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بحر ولد الأحنف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كان الأحنف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مضعوفا،قيل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يمنعك أن تجري في بعض أخلاق أبيك؟فقال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الكسل </w:t>
      </w:r>
      <w:r>
        <w:rPr>
          <w:rStyle w:val="FootnoteAnchor"/>
          <w:rtl w:val="true"/>
        </w:rPr>
        <w:footnoteReference w:id="13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لا يرى جارية إلاّ قال لها يا فاعلة،فتقول لو كنت كما تقول،أتيت أباك بمثلك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كما لا يوجب الحسب الشبع و الكسوة كذلك لا يوجب رفع الدرجة، فمن ادّعى لنفسه درجة بحسبه كان كالوحيدي الذي يختال في مشيته في إزار في يوم قرّ،فقيل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 يا مقرور؟قال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الوحيد أمشي الخيزلي،و يدفئني حسبي و نسبي</w:t>
      </w:r>
      <w:r>
        <w:rPr>
          <w:rFonts w:eastAsia="Amiri" w:cs="Amiri" w:ascii="Amiri" w:hAnsi="Amiri"/>
          <w:color w:val="111111"/>
          <w:sz w:val="28"/>
          <w:szCs w:val="28"/>
          <w:rtl w:val="true"/>
          <w:lang w:bidi="ar-SA"/>
        </w:rPr>
        <w:t>».</w:t>
      </w:r>
    </w:p>
    <w:p>
      <w:pPr>
        <w:pStyle w:val="Heading3"/>
        <w:numPr>
          <w:ilvl w:val="2"/>
          <w:numId w:val="1"/>
        </w:numPr>
        <w:rPr/>
      </w:pPr>
      <w:bookmarkStart w:id="335" w:name="__RefHeading___Toc2422458_1468164448"/>
      <w:bookmarkStart w:id="336" w:name="_Toc105"/>
      <w:bookmarkEnd w:id="335"/>
      <w:r>
        <w:rPr/>
        <w:t>21</w:t>
      </w:r>
      <w:bookmarkEnd w:id="336"/>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أَضْمَرَ أَحَدٌ شَيْئاً إِلاَّ ظَهَرَ فِي فَلَتَاتِ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صَفَحَاتِ وَجْهِهِ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أكثروا من المعنى في الشعر،قال ابن داود الاصبهاني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خير في عاشق يبدي صبابته  بالقول و الشوق في زفراته بادي</w:t>
      </w:r>
    </w:p>
    <w:p>
      <w:pPr>
        <w:pStyle w:val="BookText"/>
        <w:rPr/>
      </w:pPr>
      <w:r>
        <w:rPr>
          <w:rFonts w:ascii="Amiri" w:hAnsi="Amiri" w:eastAsia="Amiri" w:cs="Amiri"/>
          <w:color w:val="111111"/>
          <w:sz w:val="28"/>
          <w:sz w:val="28"/>
          <w:szCs w:val="28"/>
          <w:rtl w:val="true"/>
          <w:lang w:bidi="ar-SA"/>
        </w:rPr>
        <w:t>يخفي هواه و ما يخفى على أحد  حتى على العيس و الركبان و الحادي</w:t>
      </w:r>
    </w:p>
    <w:p>
      <w:pPr>
        <w:pStyle w:val="BookText"/>
        <w:rPr/>
      </w:pPr>
      <w:r>
        <w:rPr>
          <w:rFonts w:ascii="IRNazanin" w:hAnsi="IRNazanin" w:eastAsia="IRNazanin"/>
          <w:color w:val="111111"/>
          <w:sz w:val="28"/>
          <w:sz w:val="28"/>
          <w:szCs w:val="28"/>
          <w:rtl w:val="true"/>
          <w:lang w:bidi="fa-IR"/>
        </w:rPr>
        <w:t>و قال ابن المعتزّ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تفقّد مساقط لحظ المريب  فإنّ العيون وجوه القلوب</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طالع بوادره في الكلام  فإنّك تجني ثمار العيوب </w:t>
      </w:r>
      <w:r>
        <w:rPr>
          <w:rStyle w:val="FootnoteAnchor"/>
          <w:rtl w:val="true"/>
        </w:rPr>
        <w:footnoteReference w:id="1361"/>
      </w:r>
    </w:p>
    <w:p>
      <w:pPr>
        <w:pStyle w:val="BookText"/>
        <w:rPr/>
      </w:pPr>
      <w:r>
        <w:rPr>
          <w:rFonts w:ascii="Amiri" w:hAnsi="Amiri" w:eastAsia="Amiri" w:cs="Amiri"/>
          <w:color w:val="111111"/>
          <w:sz w:val="28"/>
          <w:sz w:val="28"/>
          <w:szCs w:val="28"/>
          <w:rtl w:val="true"/>
          <w:lang w:bidi="ar-SA"/>
        </w:rPr>
        <w:t>و قال البحتري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نمّت على ما في ضميري أدمعي  و تتابع الصعداء من أنفاسي </w:t>
      </w:r>
      <w:r>
        <w:rPr>
          <w:rStyle w:val="FootnoteAnchor"/>
          <w:rtl w:val="true"/>
        </w:rPr>
        <w:footnoteReference w:id="1362"/>
      </w:r>
    </w:p>
    <w:p>
      <w:pPr>
        <w:pStyle w:val="BookText"/>
        <w:rPr/>
      </w:pPr>
      <w:r>
        <w:rPr>
          <w:rFonts w:ascii="Amiri" w:hAnsi="Amiri" w:eastAsia="Amiri" w:cs="Amiri"/>
          <w:color w:val="111111"/>
          <w:sz w:val="28"/>
          <w:sz w:val="28"/>
          <w:szCs w:val="28"/>
          <w:rtl w:val="true"/>
          <w:lang w:bidi="ar-SA"/>
        </w:rPr>
        <w:t xml:space="preserve">ديوان البحتري </w:t>
      </w:r>
      <w:r>
        <w:rPr>
          <w:rFonts w:eastAsia="Amiri" w:cs="Amiri" w:ascii="Amiri" w:hAnsi="Amiri"/>
          <w:color w:val="111111"/>
          <w:sz w:val="28"/>
          <w:szCs w:val="28"/>
          <w:lang w:bidi="ar-SA"/>
        </w:rPr>
        <w:t>2:335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تحدّثني العينان ما القلب كاتم  و ما جنّ بالبغضاء و النظر الشزر </w:t>
      </w:r>
      <w:r>
        <w:rPr>
          <w:rStyle w:val="FootnoteAnchor"/>
          <w:rtl w:val="true"/>
        </w:rPr>
        <w:footnoteReference w:id="1363"/>
      </w:r>
    </w:p>
    <w:p>
      <w:pPr>
        <w:pStyle w:val="BookText"/>
        <w:rPr/>
      </w:pPr>
      <w:r>
        <w:rPr>
          <w:rFonts w:ascii="Amiri" w:hAnsi="Amiri" w:eastAsia="Amiri" w:cs="Amiri"/>
          <w:color w:val="111111"/>
          <w:sz w:val="28"/>
          <w:sz w:val="28"/>
          <w:szCs w:val="28"/>
          <w:rtl w:val="true"/>
          <w:lang w:bidi="ar-SA"/>
        </w:rPr>
        <w:t>أي لا خفاء و لا ستر بهما،و قال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مراقبين تكاتما بهواهما  جعلا القلوب لمّا تجنّ قبورا</w:t>
      </w:r>
    </w:p>
    <w:p>
      <w:pPr>
        <w:pStyle w:val="BookText"/>
        <w:rPr/>
      </w:pPr>
      <w:r>
        <w:rPr>
          <w:rFonts w:ascii="Amiri" w:hAnsi="Amiri" w:eastAsia="Amiri" w:cs="Amiri"/>
          <w:color w:val="111111"/>
          <w:sz w:val="28"/>
          <w:sz w:val="28"/>
          <w:szCs w:val="28"/>
          <w:rtl w:val="true"/>
          <w:lang w:bidi="ar-SA"/>
        </w:rPr>
        <w:t xml:space="preserve">يتلاحظان تلاحظا فكأنّما  يتناسخان من الجفون سطورا </w:t>
      </w:r>
      <w:r>
        <w:rPr>
          <w:rStyle w:val="FootnoteAnchor"/>
          <w:rtl w:val="true"/>
        </w:rPr>
        <w:footnoteReference w:id="1364"/>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كاتمونا القلى نمّت عيونهم  و العين تظهر ما في القلب أو تصف </w:t>
      </w:r>
      <w:r>
        <w:rPr>
          <w:rStyle w:val="FootnoteAnchor"/>
          <w:rtl w:val="true"/>
        </w:rPr>
        <w:footnoteReference w:id="1365"/>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قلوب أظهرت غير ما  تضمره أنبتك عنها العيون </w:t>
      </w:r>
      <w:r>
        <w:rPr>
          <w:rStyle w:val="FootnoteAnchor"/>
          <w:rtl w:val="true"/>
        </w:rPr>
        <w:footnoteReference w:id="1366"/>
      </w:r>
    </w:p>
    <w:p>
      <w:pPr>
        <w:pStyle w:val="BookText"/>
        <w:rPr/>
      </w:pPr>
      <w:r>
        <w:rPr>
          <w:rFonts w:ascii="Amiri" w:hAnsi="Amiri" w:eastAsia="Amiri" w:cs="Amiri"/>
          <w:color w:val="111111"/>
          <w:sz w:val="28"/>
          <w:sz w:val="28"/>
          <w:szCs w:val="28"/>
          <w:rtl w:val="true"/>
          <w:lang w:bidi="ar-SA"/>
        </w:rPr>
        <w:t>أبو العتاهية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للقلب على القلب دليل حين يلقاه  و للناس من الناس مقاييس و أشباه</w:t>
      </w:r>
    </w:p>
    <w:p>
      <w:pPr>
        <w:pStyle w:val="BookText"/>
        <w:rPr/>
      </w:pPr>
      <w:r>
        <w:rPr>
          <w:rFonts w:ascii="Amiri" w:hAnsi="Amiri" w:eastAsia="Amiri" w:cs="Amiri"/>
          <w:color w:val="111111"/>
          <w:sz w:val="28"/>
          <w:sz w:val="28"/>
          <w:szCs w:val="28"/>
          <w:rtl w:val="true"/>
          <w:lang w:bidi="ar-SA"/>
        </w:rPr>
        <w:t xml:space="preserve">يقاس المرء بالمرء إذا ما هو ما شاه  و في العين غنى أن تنطق أفواه </w:t>
      </w:r>
      <w:r>
        <w:rPr>
          <w:rStyle w:val="FootnoteAnchor"/>
          <w:rtl w:val="true"/>
        </w:rPr>
        <w:footnoteReference w:id="1367"/>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أعرابية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مودّع يوم الفراق بلحظه  شرق من العبرات ما يتكلم </w:t>
      </w:r>
      <w:r>
        <w:rPr>
          <w:rStyle w:val="FootnoteAnchor"/>
          <w:rtl w:val="true"/>
        </w:rPr>
        <w:footnoteReference w:id="1368"/>
      </w:r>
    </w:p>
    <w:p>
      <w:pPr>
        <w:pStyle w:val="BookText"/>
        <w:rPr/>
      </w:pPr>
      <w:r>
        <w:rPr>
          <w:rFonts w:ascii="Amiri" w:hAnsi="Amiri" w:eastAsia="Amiri" w:cs="Amiri"/>
          <w:color w:val="111111"/>
          <w:sz w:val="28"/>
          <w:sz w:val="28"/>
          <w:szCs w:val="28"/>
          <w:rtl w:val="true"/>
          <w:lang w:bidi="ar-SA"/>
        </w:rPr>
        <w:t xml:space="preserve">عيون الأخبار لابن قتيبة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خاطبتها مقلتاي بنظرة  فتفهم نجوانا العيون النواظر</w:t>
      </w:r>
    </w:p>
    <w:p>
      <w:pPr>
        <w:pStyle w:val="BookText"/>
        <w:rPr/>
      </w:pPr>
      <w:r>
        <w:rPr>
          <w:rFonts w:ascii="Amiri" w:hAnsi="Amiri" w:eastAsia="Amiri" w:cs="Amiri"/>
          <w:color w:val="111111"/>
          <w:sz w:val="28"/>
          <w:sz w:val="28"/>
          <w:szCs w:val="28"/>
          <w:rtl w:val="true"/>
          <w:lang w:bidi="ar-SA"/>
        </w:rPr>
        <w:t xml:space="preserve">و لكن جعلت الوهم بيني و بينها  رسولا فأدّى ما تجنّ الضمائر </w:t>
      </w:r>
      <w:r>
        <w:rPr>
          <w:rStyle w:val="FootnoteAnchor"/>
          <w:rtl w:val="true"/>
        </w:rPr>
        <w:footnoteReference w:id="1369"/>
      </w:r>
    </w:p>
    <w:p>
      <w:pPr>
        <w:pStyle w:val="BookText"/>
        <w:rPr/>
      </w:pPr>
      <w:r>
        <w:rPr>
          <w:rFonts w:ascii="Amiri" w:hAnsi="Amiri" w:eastAsia="Amiri" w:cs="Amiri"/>
          <w:color w:val="111111"/>
          <w:sz w:val="28"/>
          <w:sz w:val="28"/>
          <w:szCs w:val="28"/>
          <w:rtl w:val="true"/>
          <w:lang w:bidi="ar-SA"/>
        </w:rPr>
        <w:t>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يك في عدوّ أو صديق  تخبّرك العيون عن القلوب</w:t>
      </w:r>
    </w:p>
    <w:p>
      <w:pPr>
        <w:pStyle w:val="BookText"/>
        <w:rPr/>
      </w:pPr>
      <w:r>
        <w:rPr>
          <w:rStyle w:val="FootnoteAnchor"/>
          <w:rtl w:val="true"/>
        </w:rPr>
        <w:footnoteReference w:id="1370"/>
      </w:r>
      <w:r>
        <w:rPr>
          <w:rFonts w:ascii="Amiri" w:hAnsi="Amiri" w:eastAsia="Amiri" w:cs="Amiri"/>
          <w:color w:val="111111"/>
          <w:sz w:val="28"/>
          <w:sz w:val="28"/>
          <w:szCs w:val="28"/>
          <w:rtl w:val="true"/>
          <w:lang w:bidi="ar-SA"/>
        </w:rPr>
        <w:t>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تخفي الضغينة حيث كانت  و لا النظر الصحيح من السقيم </w:t>
      </w:r>
      <w:r>
        <w:rPr>
          <w:rStyle w:val="FootnoteAnchor"/>
          <w:rtl w:val="true"/>
        </w:rPr>
        <w:footnoteReference w:id="1371"/>
      </w:r>
    </w:p>
    <w:p>
      <w:pPr>
        <w:pStyle w:val="BookText"/>
        <w:rPr/>
      </w:pP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كتمت الهوى حتى إذا نطقت به  بوادر من دمع تسيل على الخدّ</w:t>
      </w:r>
    </w:p>
    <w:p>
      <w:pPr>
        <w:pStyle w:val="BookText"/>
        <w:rPr/>
      </w:pPr>
      <w:r>
        <w:rPr>
          <w:rFonts w:ascii="Amiri" w:hAnsi="Amiri" w:eastAsia="Amiri" w:cs="Amiri"/>
          <w:color w:val="111111"/>
          <w:sz w:val="28"/>
          <w:sz w:val="28"/>
          <w:szCs w:val="28"/>
          <w:rtl w:val="true"/>
          <w:lang w:bidi="ar-SA"/>
        </w:rPr>
        <w:t xml:space="preserve">و شاع الذي أضمرت من غير منطق  كأنّ ضمير القلب يرشح من جلدي </w:t>
      </w:r>
      <w:r>
        <w:rPr>
          <w:rStyle w:val="FootnoteAnchor"/>
          <w:rtl w:val="true"/>
        </w:rPr>
        <w:footnoteReference w:id="1372"/>
      </w:r>
    </w:p>
    <w:p>
      <w:pPr>
        <w:pStyle w:val="BookText"/>
        <w:rPr/>
      </w:pP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العين تبدي الذي في نفس صاحبها  من المحبّة أو بغض إذا كانا</w:t>
      </w:r>
    </w:p>
    <w:p>
      <w:pPr>
        <w:pStyle w:val="BookText"/>
        <w:rPr/>
      </w:pPr>
      <w:r>
        <w:rPr>
          <w:rFonts w:ascii="Amiri" w:hAnsi="Amiri" w:eastAsia="Amiri" w:cs="Amiri"/>
          <w:color w:val="111111"/>
          <w:sz w:val="28"/>
          <w:sz w:val="28"/>
          <w:szCs w:val="28"/>
          <w:rtl w:val="true"/>
          <w:lang w:bidi="ar-SA"/>
        </w:rPr>
        <w:t>و العين تنطق و الأفواه صامتة  حتى ترى من ضمير القلب تبيانا</w:t>
      </w:r>
    </w:p>
    <w:p>
      <w:pPr>
        <w:pStyle w:val="BookText"/>
        <w:rPr/>
      </w:pP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عين الفتى تبدي الذي في ضميره  و تعرف بالنجوى الحديث المغمّما </w:t>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طرف أفصح من لسان</w:t>
      </w:r>
      <w:r>
        <w:rPr>
          <w:rFonts w:eastAsia="IRNazanin" w:cs="IRNazanin"/>
          <w:color w:val="111111"/>
          <w:sz w:val="28"/>
          <w:szCs w:val="28"/>
          <w:rtl w:val="true"/>
          <w:lang w:bidi="fa-IR"/>
        </w:rPr>
        <w:t xml:space="preserve">» </w:t>
      </w:r>
      <w:r>
        <w:rPr>
          <w:rStyle w:val="FootnoteAnchor"/>
          <w:rtl w:val="true"/>
        </w:rPr>
        <w:footnoteReference w:id="1373"/>
      </w:r>
    </w:p>
    <w:p>
      <w:pPr>
        <w:pStyle w:val="BookText"/>
        <w:rPr/>
      </w:pPr>
      <w:r>
        <w:rPr>
          <w:rFonts w:ascii="IRNazanin" w:hAnsi="IRNazanin" w:eastAsia="IRNazanin"/>
          <w:color w:val="111111"/>
          <w:sz w:val="28"/>
          <w:sz w:val="28"/>
          <w:szCs w:val="28"/>
          <w:rtl w:val="true"/>
          <w:lang w:bidi="fa-IR"/>
        </w:rPr>
        <w:t>فرائد الأدب من المنجد</w:t>
      </w:r>
      <w:r>
        <w:rPr>
          <w:rFonts w:eastAsia="IRNazanin" w:cs="IRNazanin"/>
          <w:color w:val="111111"/>
          <w:sz w:val="28"/>
          <w:szCs w:val="28"/>
          <w:rtl w:val="true"/>
          <w:lang w:bidi="fa-IR"/>
        </w:rPr>
        <w:t>:</w:t>
      </w:r>
      <w:r>
        <w:rPr>
          <w:rFonts w:eastAsia="IRNazanin" w:cs="IRNazanin"/>
          <w:color w:val="111111"/>
          <w:sz w:val="28"/>
          <w:szCs w:val="28"/>
          <w:lang w:bidi="fa-IR"/>
        </w:rPr>
        <w:t>998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 المريب يقول خذوني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لأعرف في العين إذا عرفت و إذا أنكرت، و إذا لم تعرف و لم تنكر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إذا عرفت فتخوص و إذا أنكرت فتجحظ و إذا لم تعرف و لم تنكر فتشجو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موفقيات الزبير بن بكّار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المأمون للأصمعي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هات بيتا أنظر في معناه،فقال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غرو إلاّ جارتي و سؤالها  ألا هل لنا أهل سئلت كذلكا</w:t>
      </w:r>
    </w:p>
    <w:p>
      <w:pPr>
        <w:pStyle w:val="BookText"/>
        <w:rPr/>
      </w:pPr>
      <w:r>
        <w:rPr>
          <w:rFonts w:ascii="Amiri" w:hAnsi="Amiri" w:eastAsia="Amiri" w:cs="Amiri"/>
          <w:color w:val="111111"/>
          <w:sz w:val="28"/>
          <w:sz w:val="28"/>
          <w:szCs w:val="28"/>
          <w:rtl w:val="true"/>
          <w:lang w:bidi="ar-SA"/>
        </w:rPr>
        <w:t>فجعل يفكر فيه،و همّ أن يقول فقال له الأصمعي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 نظرا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علمت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ناظريك يجولان و قد استقرتا كان أوضح لاصابتك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فضحك حتى انثنى ثم قال فأصاب،فقلت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أصبت و اللّه و أحسنت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 النمر بن تولب العكلي النبي صلّى اللّه عليه و آله فأسلم و حسن اسلامه و عمّر فطال عمره،و كان جوادا واسع القرى كثير الأضياف وهّابا لماله،فلمّا كبر خرف و اهتر فكان هجيراه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أصبحوا الرّاكب،أغبقوا الراكب، أقروا انحروا للضيف،أعطوا السائل،تحمّلوا لهذا في حمالته 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لعادته بذلك في أيام استقامته،فلم يزل مدّة خرفه يهذي بهذه حتى مات</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خرفت امرأة من حيّ كرام عظيم خطرها فيهم،فكان هجيرها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زوّجوني قولوا لزوجي يدخل،مهّدوا لي إلى جانب زوجي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،فبلغ خبرها عمر </w:t>
      </w:r>
      <w:bookmarkStart w:id="337" w:name="pg14417_182117"/>
    </w:p>
    <w:p>
      <w:pPr>
        <w:pStyle w:val="BookText"/>
        <w:rPr/>
      </w:pPr>
      <w:bookmarkEnd w:id="337"/>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لهج به أخو عكل في خرفه أجمل ممّا لهجت به صاحبتهم </w:t>
      </w:r>
      <w:r>
        <w:rPr>
          <w:rStyle w:val="FootnoteAnchor"/>
          <w:rtl w:val="true"/>
        </w:rPr>
        <w:footnoteReference w:id="1376"/>
      </w:r>
    </w:p>
    <w:p>
      <w:pPr>
        <w:pStyle w:val="BookText"/>
        <w:rPr/>
      </w:pPr>
      <w:r>
        <w:rPr>
          <w:rFonts w:ascii="Amiri" w:hAnsi="Amiri" w:eastAsia="Amiri" w:cs="Amiri"/>
          <w:color w:val="111111"/>
          <w:sz w:val="28"/>
          <w:sz w:val="28"/>
          <w:szCs w:val="28"/>
          <w:rtl w:val="true"/>
          <w:lang w:bidi="ar-SA"/>
        </w:rPr>
        <w:t xml:space="preserve">الأغاني للأصفهاني </w:t>
      </w:r>
      <w:r>
        <w:rPr>
          <w:rFonts w:eastAsia="Amiri" w:cs="Amiri" w:ascii="Amiri" w:hAnsi="Amiri"/>
          <w:color w:val="111111"/>
          <w:sz w:val="28"/>
          <w:szCs w:val="28"/>
          <w:lang w:bidi="ar-SA"/>
        </w:rPr>
        <w:t>22:279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رجل على آخر يأكل اترجّة بعسل،فأراد أن يقول السلام عليكم فقال عسليكم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دخلت جارية رومية على راشد البستي لتبلغه عن مولاتها،فبصرت بحمار قد أدلى في الدار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مولاتي كيف أير حماركم </w:t>
      </w:r>
      <w:r>
        <w:rPr>
          <w:rStyle w:val="FootnoteAnchor"/>
          <w:rtl w:val="true"/>
        </w:rPr>
        <w:footnoteReference w:id="1378"/>
      </w:r>
      <w:r>
        <w:rPr>
          <w:rFonts w:ascii="Amiri" w:hAnsi="Amiri" w:eastAsia="Amiri" w:cs="Amiri"/>
          <w:color w:val="111111"/>
          <w:sz w:val="28"/>
          <w:sz w:val="28"/>
          <w:szCs w:val="28"/>
          <w:rtl w:val="true"/>
          <w:lang w:bidi="ar-SA"/>
        </w:rPr>
        <w:t>؟ و من أمثالهم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لحظ أصدق من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أثر الحب و البغض يظهر في العين فيفهم ان اللفظ الذي على خلافه كذب و مين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8" w:name="__RefHeading___Toc2422460_1468164448"/>
      <w:bookmarkStart w:id="339" w:name="_Toc106"/>
      <w:bookmarkEnd w:id="338"/>
      <w:r>
        <w:rPr/>
        <w:t>22</w:t>
      </w:r>
      <w:bookmarkEnd w:id="339"/>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امْشِ بِدَائِكَ مَا مَشَى بِكَ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ظهرت صحّته على سقمه فيعالج بشيء فمات فأنا إلى اللّه منه بريء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0" w:name="__RefHeading___Toc2422462_1468164448"/>
      <w:bookmarkStart w:id="341" w:name="_Toc107"/>
      <w:bookmarkEnd w:id="340"/>
      <w:r>
        <w:rPr/>
        <w:t>23</w:t>
      </w:r>
      <w:bookmarkEnd w:id="341"/>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احْذَرُوا صَوْلَةَ الْكَرِيمِ إِذَا جَاعَ وَ اللَّئِيمِ إِذَا شَبِعَ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نسبه الجاحظ </w:t>
      </w:r>
      <w:r>
        <w:rPr>
          <w:rStyle w:val="FootnoteAnchor"/>
          <w:rtl w:val="true"/>
        </w:rPr>
        <w:footnoteReference w:id="1381"/>
      </w:r>
    </w:p>
    <w:p>
      <w:pPr>
        <w:pStyle w:val="BookText"/>
        <w:rPr/>
      </w:pPr>
      <w:r>
        <w:rPr>
          <w:rFonts w:ascii="Amiri" w:hAnsi="Amiri" w:eastAsia="Amiri" w:cs="Amiri"/>
          <w:color w:val="111111"/>
          <w:sz w:val="28"/>
          <w:sz w:val="28"/>
          <w:szCs w:val="28"/>
          <w:rtl w:val="true"/>
          <w:lang w:bidi="ar-SA"/>
        </w:rPr>
        <w:t xml:space="preserve">البيان و التبيين للجاحظ </w:t>
      </w:r>
      <w:r>
        <w:rPr>
          <w:rFonts w:eastAsia="Amiri" w:cs="Amiri" w:ascii="Amiri" w:hAnsi="Amiri"/>
          <w:color w:val="111111"/>
          <w:sz w:val="28"/>
          <w:szCs w:val="28"/>
          <w:lang w:bidi="ar-SA"/>
        </w:rPr>
        <w:t>3:169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أردشير و ابن قتيبة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كسرى،فان فرض صحة قولهما فكسرى لم يعبر باللفظ بل بمعناه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فهو نظير كلامه عليه السّلام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الكريم يلين إذا استعطف و اللّئيم يقسو إذا الطف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احذروا صولة الكريم إذا 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الصولي في ابن الزيّات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أسد ضار إذا مانعته  و أب برّ إذا ما قدرا</w:t>
      </w:r>
    </w:p>
    <w:p>
      <w:pPr>
        <w:pStyle w:val="BookText"/>
        <w:rPr/>
      </w:pPr>
      <w:r>
        <w:rPr>
          <w:rFonts w:ascii="Amiri" w:hAnsi="Amiri" w:eastAsia="Amiri" w:cs="Amiri"/>
          <w:color w:val="111111"/>
          <w:sz w:val="28"/>
          <w:sz w:val="28"/>
          <w:szCs w:val="28"/>
          <w:rtl w:val="true"/>
          <w:lang w:bidi="ar-SA"/>
        </w:rPr>
        <w:t xml:space="preserve">يعرف الأبعد إن أثرى و لا  يعرف الأدنى إذا ما افتقرا </w:t>
      </w:r>
      <w:r>
        <w:rPr>
          <w:rStyle w:val="FootnoteAnchor"/>
          <w:rtl w:val="true"/>
        </w:rPr>
        <w:footnoteReference w:id="1382"/>
      </w:r>
    </w:p>
    <w:p>
      <w:pPr>
        <w:pStyle w:val="BookText"/>
        <w:rPr/>
      </w:pPr>
      <w:r>
        <w:rPr>
          <w:rFonts w:ascii="Amiri" w:hAnsi="Amiri" w:eastAsia="Amiri" w:cs="Amiri"/>
          <w:color w:val="111111"/>
          <w:sz w:val="28"/>
          <w:sz w:val="28"/>
          <w:szCs w:val="28"/>
          <w:rtl w:val="true"/>
          <w:lang w:bidi="ar-SA"/>
        </w:rPr>
        <w:t>و قال البحتري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اراقب صول الوغد حين يهزّه  اقتدار وصول الحرّ حين يضام </w:t>
      </w:r>
      <w:r>
        <w:rPr>
          <w:rStyle w:val="FootnoteAnchor"/>
          <w:rtl w:val="true"/>
        </w:rPr>
        <w:footnoteReference w:id="1383"/>
      </w:r>
    </w:p>
    <w:p>
      <w:pPr>
        <w:pStyle w:val="BookText"/>
        <w:rPr/>
      </w:pPr>
      <w:r>
        <w:rPr>
          <w:rFonts w:ascii="Amiri" w:hAnsi="Amiri" w:eastAsia="Amiri" w:cs="Amiri"/>
          <w:color w:val="111111"/>
          <w:sz w:val="28"/>
          <w:sz w:val="28"/>
          <w:szCs w:val="28"/>
          <w:rtl w:val="true"/>
          <w:lang w:bidi="ar-SA"/>
        </w:rPr>
        <w:t>و قال قرواش بن مقلد الحجازي للّه در النائبات فإنّها صدأ اللئام و صيقل الأحرار</w:t>
      </w:r>
    </w:p>
    <w:p>
      <w:pPr>
        <w:pStyle w:val="BookText"/>
        <w:rPr/>
      </w:pPr>
      <w:r>
        <w:rPr>
          <w:rFonts w:ascii="Amiri" w:hAnsi="Amiri" w:eastAsia="Amiri" w:cs="Amiri"/>
          <w:color w:val="111111"/>
          <w:sz w:val="28"/>
          <w:sz w:val="28"/>
          <w:szCs w:val="28"/>
          <w:rtl w:val="true"/>
          <w:lang w:bidi="ar-SA"/>
        </w:rPr>
        <w:t xml:space="preserve">ما كنت إلاّ زبرة فطبعنني سيفا و أطلق صرفهن غراري </w:t>
      </w:r>
      <w:r>
        <w:rPr>
          <w:rStyle w:val="FootnoteAnchor"/>
          <w:rtl w:val="true"/>
        </w:rPr>
        <w:footnoteReference w:id="1384"/>
      </w:r>
    </w:p>
    <w:p>
      <w:pPr>
        <w:pStyle w:val="BookText"/>
        <w:rPr/>
      </w:pPr>
      <w:r>
        <w:rPr>
          <w:rFonts w:ascii="Amiri" w:hAnsi="Amiri" w:eastAsia="Amiri" w:cs="Amiri"/>
          <w:color w:val="111111"/>
          <w:sz w:val="28"/>
          <w:sz w:val="28"/>
          <w:szCs w:val="28"/>
          <w:rtl w:val="true"/>
          <w:lang w:bidi="ar-SA"/>
        </w:rPr>
        <w:t>و كان يحيى البرمكي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مطلك الغريم أحسم من مطلك الكريم،لأن الغريم لا يسلف إلاّ من فضل و الكريم لا يطلب إلاّ من جهد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اللّئيم إذا شبع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اختصاص ذمّه بحال شبعه،فاللّئيم مذموم في جميع أحواله و في حال شبعه أسوأ،قال مسكين الدارمي</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الفحش و من يعتاده  كغراب السّوء ما شاء نعق </w:t>
      </w:r>
    </w:p>
    <w:p>
      <w:pPr>
        <w:pStyle w:val="BookText"/>
        <w:rPr/>
      </w:pPr>
      <w:r>
        <w:rPr>
          <w:rFonts w:ascii="IRNazanin" w:hAnsi="IRNazanin" w:eastAsia="IRNazanin"/>
          <w:color w:val="111111"/>
          <w:sz w:val="28"/>
          <w:sz w:val="28"/>
          <w:szCs w:val="28"/>
          <w:rtl w:val="true"/>
          <w:lang w:bidi="fa-IR"/>
        </w:rPr>
        <w:t>أو حمار السوء إن أشبعته  رمح الناس و إن شاء نهق</w:t>
      </w:r>
    </w:p>
    <w:p>
      <w:pPr>
        <w:pStyle w:val="BookText"/>
        <w:rPr/>
      </w:pPr>
      <w:r>
        <w:rPr>
          <w:rFonts w:ascii="Amiri" w:hAnsi="Amiri" w:eastAsia="Amiri" w:cs="Amiri"/>
          <w:color w:val="111111"/>
          <w:sz w:val="28"/>
          <w:sz w:val="28"/>
          <w:szCs w:val="28"/>
          <w:rtl w:val="true"/>
          <w:lang w:bidi="ar-SA"/>
        </w:rPr>
        <w:t xml:space="preserve">أو غلام السوء إن جوّعته  سرق الجار و إن يشبع فسق </w:t>
      </w:r>
      <w:r>
        <w:rPr>
          <w:rStyle w:val="FootnoteAnchor"/>
          <w:rtl w:val="true"/>
        </w:rPr>
        <w:footnoteReference w:id="1386"/>
      </w:r>
    </w:p>
    <w:p>
      <w:pPr>
        <w:pStyle w:val="BookText"/>
        <w:rPr/>
      </w:pPr>
      <w:r>
        <w:rPr>
          <w:rFonts w:ascii="Amiri" w:hAnsi="Amiri" w:eastAsia="Amiri" w:cs="Amiri"/>
          <w:color w:val="111111"/>
          <w:sz w:val="28"/>
          <w:sz w:val="28"/>
          <w:szCs w:val="28"/>
          <w:rtl w:val="true"/>
          <w:lang w:bidi="ar-SA"/>
        </w:rPr>
        <w:t>الشعر و الشعراء لابن قتيبة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 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أشتريك من مولاك؟قال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لأنّي إن أشبعت أحببت نوما،و ان جعت أبغضت قوما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اتي عثمان بعبد بني الحسحاس </w:t>
      </w:r>
      <w:r>
        <w:rPr>
          <w:rStyle w:val="FootnoteAnchor"/>
          <w:rtl w:val="true"/>
        </w:rPr>
        <w:footnoteReference w:id="1387"/>
      </w:r>
      <w:r>
        <w:rPr>
          <w:rFonts w:ascii="Amiri" w:hAnsi="Amiri" w:eastAsia="Amiri" w:cs="Amiri"/>
          <w:color w:val="111111"/>
          <w:sz w:val="28"/>
          <w:sz w:val="28"/>
          <w:szCs w:val="28"/>
          <w:rtl w:val="true"/>
          <w:lang w:bidi="ar-SA"/>
        </w:rPr>
        <w:t>ليشتريه فأعجب به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شاعر و أرادوا أن يرغّبوه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حاجة لي به،العبد الشاعر إن شبع تشبّب بنساء أهله و إن جاع هجاهم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آلى امرؤ القيس أن لا يتزوّج امرأة حتى يسألها عن ثمانية و أربعة و ثنتين،فجعل يخطب النساء فإذا سألهن عن هذا قلن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عشر،فبينا هو يسير في جوف الليل إذا هو برجل يحمل ابنة صغيرة كأنّها البدر،فأعجبته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ثمانية و أربعة و ثنتان؟فقالت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ثمانية فأطباء الكلبة،و أمّا أربعة فأخلاف الناقة،و أمّا ثنتان فثديا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فخطبها إلى أبيها فزوّجه إيّاها و شرطت هي عليه أن تسأله ليلة بنائها عن ثلاث خصال فجعل لها ذلك و على أن يسوق إليها مائة من الإبل و عشرة أعبد و عشر و صائف و ثلاثة أفراس ففعل ذلك</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بعث عبدا له إلى المرأة و أهدى إليها نحيا من سمن و نحيا من عسل و حلّة من قصب،فنزل العبد ببعض المياه فنشر الحلة و لبسها فتعلقت بشجرة فانشقّت،و فتح النحيين فطعم أهل الماء منهما فنقصا ثم قدم على حيّ المرأة و هم خلوف،فسألها عن أبيها و امها و أخيها و دفع إليها هديّتها،فقالت </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 مولاك أنّ أبي ذهب يقرّب بعيدا و يبعد قريبا،و أنّ امّي ذهبت تشقّ النفس نفسين،و أنّ أخي يرعى الشمس،و أن سماءكم انشقّت،و أنّ وعاءيكم نضبا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 الغلام على مولاه فأخبره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أبي يقرّب بعيدا و يبعد قريبا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أباها ذهب يحالف قوما على قومه،و أمّا قولها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امّي تشق النفس نفسين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امّها ذهبت تقبّل امرأة نفسا،و أما قولها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أخي يرعى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أخاها في سرح له يرعاه فهو ينتظر وجوب الشمس ليروح به،و أمّا قولها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سماءكم انشقّت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البرد الذي بعثت به انشقّ، و أمّا قولها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وعاءيكم نضبا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النحيين اللّذين بعثت بهما نقصا فأصدقني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بماء فسألوني عن نسبي فأخبرتهم أنّي ابن عمك و نشرت الحلة فانشقّت و فتحت النحيين و أطعمت منهما أهل الماء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ساق مائة من الإبل و خرج نحوها و معه الغلام،فنزلا منزلا فخرج الغلام يسقي الإبل فعجز فأعانه امرؤ القيس فرمى به الغلام في البئر و ذهب إلى المرأة بالإبل و أخبرهم أنّه زوجها،فقالت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أدري أهو أم لا و لكن انحروا له جزورا و أطعموه من كرشها و ذنبها،ففعلوا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اسقوه لبنا خازرا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الحامض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فسقوه فشرب،فقالت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افرشوا له عند الفرث و الدم ففرشوا له فنام،فلمّا أصبحت أرسلت إليه إنّي اريد أن أسألك،فقال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 عمّا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 تختلج شفتاك؟قال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لتقبيلي إيّاك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فممّ تختلج كشحاك؟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لالتزامي إيّاك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فممّ يختلج فخذاك؟قال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لتوريكي إيّاك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العبد فشدوا أيديكم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ففعلوا</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مرّ قوم فاستخرجوا امرأ القيس من البئر،فرجع إلى حيّه فاستاق </w:t>
      </w:r>
      <w:bookmarkStart w:id="342" w:name="pg14417_182121"/>
    </w:p>
    <w:p>
      <w:pPr>
        <w:pStyle w:val="BookText"/>
        <w:rPr/>
      </w:pPr>
      <w:bookmarkEnd w:id="342"/>
      <w:r>
        <w:rPr>
          <w:rFonts w:ascii="Amiri" w:hAnsi="Amiri" w:eastAsia="Amiri" w:cs="Amiri"/>
          <w:color w:val="111111"/>
          <w:sz w:val="28"/>
          <w:sz w:val="28"/>
          <w:szCs w:val="28"/>
          <w:rtl w:val="true"/>
          <w:lang w:bidi="ar-SA"/>
        </w:rPr>
        <w:t>مائة من الابل و أقبل إلى امرأته،فقيل لها قد جاء زوجك،قالت ما أدري و لكن انحروا له جزورا و أطعموه من كرشها و ذنبها،فلما أتوه بذلك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أين الكبد و السّنام و الملحاء </w:t>
      </w:r>
      <w:r>
        <w:rPr>
          <w:rStyle w:val="FootnoteAnchor"/>
          <w:rtl w:val="true"/>
        </w:rPr>
        <w:footnoteReference w:id="1389"/>
      </w:r>
    </w:p>
    <w:p>
      <w:pPr>
        <w:pStyle w:val="BookText"/>
        <w:rPr/>
      </w:pPr>
      <w:r>
        <w:rPr>
          <w:rFonts w:ascii="Amiri" w:hAnsi="Amiri" w:eastAsia="Amiri" w:cs="Amiri"/>
          <w:color w:val="111111"/>
          <w:sz w:val="28"/>
          <w:sz w:val="28"/>
          <w:szCs w:val="28"/>
          <w:rtl w:val="true"/>
          <w:lang w:bidi="ar-SA"/>
        </w:rPr>
        <w:t>الملحاء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 في الصلب من الكاهل إلى العجز من البعير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فأبى أن يأكل،فقالت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اسقوه لبنا خازرا فأبى أن يشربه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الصّريف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الرثيئة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افرشوا له عند الفرث و الدم فأبى أن ينام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افرشوا لي فوق التلعة الحمراء و اضربوا عليها خباء،ثم أرسلت إليه هلم شريطتي عليك في المسائل الثلاث،فأرسل إليها أن سلي عمّا شئت،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 يختلج شفتاك؟قال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لشربي المشعشعات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فكشحاك؟قال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للبسي الحبرات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ففخذاك؟قال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لركضي المطهّمات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زوجي لعمري فعليكم به و اقتلوا العبد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3" w:name="__RefHeading___Toc2422464_1468164448"/>
      <w:bookmarkStart w:id="344" w:name="_Toc108"/>
      <w:bookmarkEnd w:id="343"/>
      <w:r>
        <w:rPr/>
        <w:t>24</w:t>
      </w:r>
      <w:bookmarkEnd w:id="344"/>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الْمَالُ مَادَّةُ الشَّهَوَاتِ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القتيبي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عيب الغنى أنّه يورث البله،و فضيلة الفقر أنّه يورث الفكرة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عيّرت اليهود عيسى عليه السّلام بالفقر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الغنى اوتيتم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حسبك من شرف الفقر،أنّك لا ترى أحدا يعصي اللّه ليفتقر، و العاصي لتحصيل الغنى كثير </w:t>
      </w:r>
      <w:r>
        <w:rPr>
          <w:rStyle w:val="FootnoteAnchor"/>
          <w:rtl w:val="true"/>
        </w:rPr>
        <w:footnoteReference w:id="1393"/>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18:190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الأخبار </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نسبه الماوردي إلى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الدنيا و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محمود الورّاق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عائب الفقر ألا تزدجر  عيب الغنى أكثر لو تعتبر</w:t>
      </w:r>
    </w:p>
    <w:p>
      <w:pPr>
        <w:pStyle w:val="BookText"/>
        <w:rPr/>
      </w:pPr>
      <w:r>
        <w:rPr>
          <w:rFonts w:ascii="Amiri" w:hAnsi="Amiri" w:eastAsia="Amiri" w:cs="Amiri"/>
          <w:color w:val="111111"/>
          <w:sz w:val="28"/>
          <w:sz w:val="28"/>
          <w:szCs w:val="28"/>
          <w:rtl w:val="true"/>
          <w:lang w:bidi="ar-SA"/>
        </w:rPr>
        <w:t>من شرف الفقر و من فضله  على الغنى إن صحّ منك النظر</w:t>
      </w:r>
    </w:p>
    <w:p>
      <w:pPr>
        <w:pStyle w:val="BookText"/>
        <w:rPr/>
      </w:pPr>
      <w:r>
        <w:rPr>
          <w:rFonts w:ascii="Amiri" w:hAnsi="Amiri" w:eastAsia="Amiri" w:cs="Amiri"/>
          <w:color w:val="111111"/>
          <w:sz w:val="28"/>
          <w:sz w:val="28"/>
          <w:szCs w:val="28"/>
          <w:rtl w:val="true"/>
          <w:lang w:bidi="ar-SA"/>
        </w:rPr>
        <w:t xml:space="preserve">إنّك تعصي اللّه تبغي الغنى  و لست تعصي اللّه كي تفتقر </w:t>
      </w:r>
      <w:r>
        <w:rPr>
          <w:rStyle w:val="FootnoteAnchor"/>
          <w:rtl w:val="true"/>
        </w:rPr>
        <w:footnoteReference w:id="1394"/>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أعياني من ابن آدم فلن يعيني منه واحدة من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مال من غير حقّه،أو منعه من حقه،أو وضعه في غير وجهه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 تعالى لموسى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 الفقر مقبلا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بشعار الصالحين،و إذا رأيت الغنى مقبلا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ذنب عجّلت عقوبته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موسر نقي الثوب إلى النبي صلّى اللّه عليه و آله فجلس إليه،فجاء معسر درن الثوب فجلس إلى جنبه،فقبض الموسر ثيابه من تحت فخذيه فقال له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أخفت أن يمسّك من فقره شيء؟قال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فخفت أن يصيبه من غناك شيء؟قال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فخفت أن توسخ ثيابك؟قال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حملك على ما صنعت؟قال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قرينا يزيّن لي كلّ قبيح و يقبّح لي كلّ حسن،و قد جعلت له نصف 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آله للمعسر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أتقبل؟قال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bookmarkStart w:id="345" w:name="pg14417_182123"/>
    </w:p>
    <w:p>
      <w:pPr>
        <w:pStyle w:val="BookText"/>
        <w:rPr/>
      </w:pPr>
      <w:bookmarkEnd w:id="345"/>
      <w:r>
        <w:rPr>
          <w:rFonts w:ascii="Amiri" w:hAnsi="Amiri" w:eastAsia="Amiri" w:cs="Amiri"/>
          <w:color w:val="111111"/>
          <w:sz w:val="28"/>
          <w:sz w:val="28"/>
          <w:szCs w:val="28"/>
          <w:rtl w:val="true"/>
          <w:lang w:bidi="ar-SA"/>
        </w:rPr>
        <w:t>و 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أخاف أن يدخلني ما دخلك </w:t>
      </w:r>
      <w:r>
        <w:rPr>
          <w:rStyle w:val="FootnoteAnchor"/>
          <w:rtl w:val="true"/>
        </w:rPr>
        <w:footnoteReference w:id="1397"/>
      </w:r>
    </w:p>
    <w:p>
      <w:pPr>
        <w:pStyle w:val="BookText"/>
        <w:rPr/>
      </w:pPr>
      <w:r>
        <w:rPr>
          <w:rFonts w:ascii="Amiri" w:hAnsi="Amiri" w:eastAsia="Amiri" w:cs="Amiri"/>
          <w:color w:val="111111"/>
          <w:sz w:val="28"/>
          <w:sz w:val="28"/>
          <w:szCs w:val="28"/>
          <w:rtl w:val="true"/>
          <w:lang w:bidi="ar-SA"/>
        </w:rPr>
        <w:t xml:space="preserve">الكافي للكليني </w:t>
      </w:r>
      <w:r>
        <w:rPr>
          <w:rFonts w:eastAsia="Amiri" w:cs="Amiri" w:ascii="Amiri" w:hAnsi="Amiri"/>
          <w:color w:val="111111"/>
          <w:sz w:val="28"/>
          <w:szCs w:val="28"/>
          <w:lang w:bidi="ar-SA"/>
        </w:rPr>
        <w:t>2:262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يَحْسَبُونَ أَنَّما نُمِدُّهُمْ بِهِ مِنْ مالٍ وَ بَنِينَ نُسارِعُ لَهُمْ فِي الْخَيْراتِ بَلْ لا يَشْعُرُونَ</w:t>
      </w:r>
      <w:r>
        <w:rPr>
          <w:rFonts w:eastAsia="Amiri" w:cs="Amiri" w:ascii="Amiri" w:hAnsi="Amiri"/>
          <w:color w:val="111111"/>
          <w:sz w:val="28"/>
          <w:szCs w:val="28"/>
          <w:rtl w:val="true"/>
          <w:lang w:bidi="ar-SA"/>
        </w:rPr>
        <w:t xml:space="preserve">»  </w:t>
      </w:r>
      <w:r>
        <w:rPr>
          <w:rStyle w:val="FootnoteAnchor"/>
          <w:rtl w:val="true"/>
        </w:rPr>
        <w:footnoteReference w:id="13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تُعْجِبْكَ أَمْوالُهُمْ وَ لا أَوْلادُهُمْ إِنَّما يُرِيدُ اللّهُ لِيُعَذِّبَهُمْ بِها فِي الْحَياةِ الدُّنْيا وَ تَزْهَقَ أَنْفُسُهُمْ وَ هُمْ كافِرُونَ</w:t>
      </w:r>
      <w:r>
        <w:rPr>
          <w:rFonts w:eastAsia="Amiri" w:cs="Amiri" w:ascii="Amiri" w:hAnsi="Amiri"/>
          <w:color w:val="111111"/>
          <w:sz w:val="28"/>
          <w:szCs w:val="28"/>
          <w:rtl w:val="true"/>
          <w:lang w:bidi="ar-SA"/>
        </w:rPr>
        <w:t xml:space="preserve">»  </w:t>
      </w:r>
      <w:r>
        <w:rPr>
          <w:rStyle w:val="FootnoteAnchor"/>
          <w:rtl w:val="true"/>
        </w:rPr>
        <w:footnoteReference w:id="13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أَمْوالُكُمْ وَ لا أَوْلادُكُمْ بِالَّتِي تُقَرِّبُكُمْ عِنْدَنا زُلْفى إِلاّ مَنْ آمَنَ وَ عَمِلَ صالِحاً فَأُولئِكَ لَهُمْ جَزاءُ الضِّعْفِ بِما عَمِلُوا وَ هُمْ فِي الْغُرُفاتِ آمِنُونَ</w:t>
      </w:r>
      <w:r>
        <w:rPr>
          <w:rFonts w:eastAsia="Amiri" w:cs="Amiri" w:ascii="Amiri" w:hAnsi="Amiri"/>
          <w:color w:val="111111"/>
          <w:sz w:val="28"/>
          <w:szCs w:val="28"/>
          <w:rtl w:val="true"/>
          <w:lang w:bidi="ar-SA"/>
        </w:rPr>
        <w:t xml:space="preserve">»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6" w:name="__RefHeading___Toc2422466_1468164448"/>
      <w:bookmarkStart w:id="347" w:name="_Toc109"/>
      <w:bookmarkEnd w:id="346"/>
      <w:r>
        <w:rPr/>
        <w:t>25</w:t>
      </w:r>
      <w:bookmarkEnd w:id="347"/>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أَحْسَنَ تَوَاضُعَ الْأَغْنِيَاءِ لِلْفُقَرَاءِ طَلَباً لِمَا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أَحْسَنُ مِنْهُ تِيهُ الْفُقَرَاءِ عَلَى الْأَغْنِيَاءِ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اتِّكَالاً عَلَى اللَّهِ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روى المسعودي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الخطيب الخطيب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طاوس ابن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قال هذا الكلام في المنام،قال الأول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 خبر قال سمعته من إبراهيم بن جابر القاضي قبل ولايته القضاء و هو يومئذ ببغداد يعالج الفقر و يتلقّاه من خالقه بالرضا ناصرا للفقر على الغنى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مضت أيام حتى لقيته بحلب في سنة تسع و ثلاثمائة و إذا هو بالضدّ عمّا عهدته،متولّيا القضاء، ناصرا للغنى على الفقر،فقلت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الحكاية التي كنت تحكيها عن الوالي بالريّ و أنّه قال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اعترضتني الخواطر بين منازل الفقراء و الأغنياء فرأيت في النوم أمير المؤمنين علي بن أبي طالب عليه السّلام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أحسن تواضع الأغنياء للفقراء شكرا للّه تعالى،و أحسن منه تعزّز الفقراء على الأغنياء ثقة باللّه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ركب بعد ذلك الهماليج من الخيل و قطع لزوجته أربعين ثوبا تستريا على مقراض واحد </w:t>
      </w:r>
      <w:r>
        <w:rPr>
          <w:rStyle w:val="FootnoteAnchor"/>
          <w:rtl w:val="true"/>
        </w:rPr>
        <w:footnoteReference w:id="1401"/>
      </w:r>
    </w:p>
    <w:p>
      <w:pPr>
        <w:pStyle w:val="BookText"/>
        <w:rPr/>
      </w:pPr>
      <w:r>
        <w:rPr>
          <w:rFonts w:ascii="Amiri" w:hAnsi="Amiri" w:eastAsia="Amiri" w:cs="Amiri"/>
          <w:color w:val="111111"/>
          <w:sz w:val="28"/>
          <w:sz w:val="28"/>
          <w:szCs w:val="28"/>
          <w:rtl w:val="true"/>
          <w:lang w:bidi="ar-SA"/>
        </w:rPr>
        <w:t xml:space="preserve">مروج الذهب للمسعودي </w:t>
      </w:r>
      <w:r>
        <w:rPr>
          <w:rFonts w:eastAsia="Amiri" w:cs="Amiri" w:ascii="Amiri" w:hAnsi="Amiri"/>
          <w:color w:val="111111"/>
          <w:sz w:val="28"/>
          <w:szCs w:val="28"/>
          <w:lang w:bidi="ar-SA"/>
        </w:rPr>
        <w:t>4:264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الثاني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عبد اللّه بن بشران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الحسين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الفتح بن شخرف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أمير المؤمنين علي بن أبي طالب عليه السّلام في النوم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أحسن تواضع الأغنياء للفقراء، و أحسن من ذلك تيه الفقراء على الأغنياء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زدني،فأومى إليّ بكفّه فإذا فيه 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كنت ميتا فصرت حيّا  و عن قليل تصير </w:t>
      </w:r>
      <w:r>
        <w:rPr>
          <w:rStyle w:val="FootnoteAnchor"/>
          <w:rtl w:val="true"/>
        </w:rPr>
        <w:footnoteReference w:id="1402"/>
      </w:r>
      <w:r>
        <w:rPr>
          <w:rFonts w:ascii="Amiri" w:hAnsi="Amiri" w:eastAsia="Amiri" w:cs="Amiri"/>
          <w:color w:val="111111"/>
          <w:sz w:val="28"/>
          <w:sz w:val="28"/>
          <w:szCs w:val="28"/>
          <w:rtl w:val="true"/>
          <w:lang w:bidi="ar-SA"/>
        </w:rPr>
        <w:t>ميتا</w:t>
      </w:r>
    </w:p>
    <w:p>
      <w:pPr>
        <w:pStyle w:val="BookText"/>
        <w:rPr/>
      </w:pPr>
      <w:r>
        <w:rPr>
          <w:rFonts w:ascii="Amiri" w:hAnsi="Amiri" w:eastAsia="Amiri" w:cs="Amiri"/>
          <w:color w:val="111111"/>
          <w:sz w:val="28"/>
          <w:sz w:val="28"/>
          <w:szCs w:val="28"/>
          <w:rtl w:val="true"/>
          <w:lang w:bidi="ar-SA"/>
        </w:rPr>
        <w:t xml:space="preserve">أعيى بدار الفناء بيت  فابن بدار البقاء بيتا </w:t>
      </w:r>
      <w:r>
        <w:rPr>
          <w:rStyle w:val="FootnoteAnchor"/>
          <w:rtl w:val="true"/>
        </w:rPr>
        <w:footnoteReference w:id="1403"/>
      </w:r>
    </w:p>
    <w:p>
      <w:pPr>
        <w:pStyle w:val="BookText"/>
        <w:rPr/>
      </w:pPr>
      <w:r>
        <w:rPr>
          <w:rFonts w:ascii="Amiri" w:hAnsi="Amiri" w:eastAsia="Amiri" w:cs="Amiri"/>
          <w:color w:val="111111"/>
          <w:sz w:val="28"/>
          <w:sz w:val="28"/>
          <w:szCs w:val="28"/>
          <w:rtl w:val="true"/>
          <w:lang w:bidi="ar-SA"/>
        </w:rPr>
        <w:t>و نقله في الفتح نفسه أيضا،و في تشريف علي بن طاوس الذي جمع فيه ثلاث فتن من العامة و ينقل فيه من كتب أخرى</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لمحمد بن الحسين المرزبان ذكر يسير بن الحرث أنّه رأى أمير المؤمنين في المنام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شيئا لعل اللّه ينفعني 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أحسن عطف الأغنياء على الفقراء،و أحسن منه تيه الفقراء على الأغنياء ثقة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زدني،فولّى و هو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كنت ميتا فصرت حيا  و عن قليل تصير ميتا</w:t>
      </w:r>
    </w:p>
    <w:p>
      <w:pPr>
        <w:pStyle w:val="BookText"/>
        <w:rPr/>
      </w:pPr>
      <w:r>
        <w:rPr>
          <w:rFonts w:ascii="Amiri" w:hAnsi="Amiri" w:eastAsia="Amiri" w:cs="Amiri"/>
          <w:color w:val="111111"/>
          <w:sz w:val="28"/>
          <w:sz w:val="28"/>
          <w:szCs w:val="28"/>
          <w:rtl w:val="true"/>
          <w:lang w:bidi="ar-SA"/>
        </w:rPr>
        <w:t xml:space="preserve">عزّ بدار الفناء بيت  فأبن بدار البقاء بيتا </w:t>
      </w:r>
      <w:r>
        <w:rPr>
          <w:rStyle w:val="FootnoteAnchor"/>
          <w:rtl w:val="true"/>
        </w:rPr>
        <w:footnoteReference w:id="1404"/>
      </w:r>
    </w:p>
    <w:p>
      <w:pPr>
        <w:pStyle w:val="BookText"/>
        <w:rPr/>
      </w:pPr>
      <w:r>
        <w:rPr>
          <w:rFonts w:ascii="IRNazanin" w:hAnsi="IRNazanin" w:eastAsia="IRNazanin"/>
          <w:color w:val="111111"/>
          <w:sz w:val="28"/>
          <w:sz w:val="28"/>
          <w:szCs w:val="28"/>
          <w:rtl w:val="true"/>
          <w:lang w:bidi="fa-IR"/>
        </w:rPr>
        <w:t>الملاحم و الفتن لابن طاوس</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أحسن تواضع الأغنياء للفقراء طلبا لمّا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إسحاق بن عمّار 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تصنع بزكاة مالك إذا حضرت؟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يأتوني إلى المنزل فاعطيهم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أراك يا إسحاق قد أذللت المؤمنين، فإيّاك إيّاك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أذلّ لي وليّا فقد أرصد لي بالمحاربة </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عمارة بن حمزة أتيه النّاس حتى ضرب به المثل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أتيه من عمارة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استأذن عليه قوم ليشفعوا إليه في برّقوم أصابتهم 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قام عن مجلسه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فأخبره حاجبه بحاجتهم فأمر لهم بمائة ألف درهم،فاجتمعوا إليه ليدخلوا عليه للشكر له فقال لحاجبه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اقرأهم سلامي و قل لهم إنّي رفعت عنكم ذل المسألة فلا أحمّلكم مئونة الشكر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أحسن منه تيه الفقراء على الأغنياء اتكالا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أبي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ابن لسليمان بن عبد الملك فجلس إلى جنب طاوس اليماني،فلم يلتفت إليه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 إليك ابن الخليفة فلم تلتفت إليه،فقال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أردت أن يعلم أنّ للّه تعالى عبادا يزهدون في ما في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عمر بن عبد العزيز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ارفع حاجتك إلى الخليفة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مالي إليه حاجة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عيسى بن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الأغنياء و السلاطين </w:t>
      </w:r>
      <w:bookmarkStart w:id="348" w:name="pg14417_182126"/>
    </w:p>
    <w:p>
      <w:pPr>
        <w:pStyle w:val="BookText"/>
        <w:rPr/>
      </w:pPr>
      <w:bookmarkEnd w:id="348"/>
      <w:r>
        <w:rPr>
          <w:rFonts w:ascii="IRNazanin" w:hAnsi="IRNazanin" w:eastAsia="IRNazanin"/>
          <w:color w:val="111111"/>
          <w:sz w:val="28"/>
          <w:sz w:val="28"/>
          <w:szCs w:val="28"/>
          <w:rtl w:val="true"/>
          <w:lang w:bidi="fa-IR"/>
        </w:rPr>
        <w:t xml:space="preserve">عند أحد أحقر منهم عند الأعمش مع فقره و حاجته </w:t>
      </w:r>
      <w:r>
        <w:rPr>
          <w:rStyle w:val="FootnoteAnchor"/>
          <w:rtl w:val="true"/>
        </w:rPr>
        <w:footnoteReference w:id="1408"/>
      </w:r>
    </w:p>
    <w:p>
      <w:pPr>
        <w:pStyle w:val="BookText"/>
        <w:rPr/>
      </w:pP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سليمان الأعمش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سليمان بن علي والي الأهواز إلى الخليل لتأديب ولده،فأخرج لرسوله خبزا يابسا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دمت أجده فلا حاجة لي إلى سليمان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معاوية لحضين بن المنذر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يدخل عليه في أخريات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ساسان كأنّه لا يحسن اذنك،فأنشأ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خفيف الشأن يسعى مشمّرا  إذا فتح البوّاب بابك إصبعا</w:t>
      </w:r>
    </w:p>
    <w:p>
      <w:pPr>
        <w:pStyle w:val="BookText"/>
        <w:rPr/>
      </w:pPr>
      <w:r>
        <w:rPr>
          <w:rFonts w:ascii="Amiri" w:hAnsi="Amiri" w:eastAsia="Amiri" w:cs="Amiri"/>
          <w:color w:val="111111"/>
          <w:sz w:val="28"/>
          <w:sz w:val="28"/>
          <w:szCs w:val="28"/>
          <w:rtl w:val="true"/>
          <w:lang w:bidi="ar-SA"/>
        </w:rPr>
        <w:t xml:space="preserve">و نحن الجلوس الماكثون رزانة  و حلما إلى أن يفتح الباب أجمعا </w:t>
      </w:r>
      <w:r>
        <w:rPr>
          <w:rStyle w:val="FootnoteAnchor"/>
          <w:rtl w:val="true"/>
        </w:rPr>
        <w:footnoteReference w:id="1410"/>
      </w:r>
    </w:p>
    <w:p>
      <w:pPr>
        <w:pStyle w:val="Heading3"/>
        <w:numPr>
          <w:ilvl w:val="2"/>
          <w:numId w:val="1"/>
        </w:numPr>
        <w:rPr/>
      </w:pPr>
      <w:bookmarkStart w:id="349" w:name="__RefHeading___Toc2422468_1468164448"/>
      <w:bookmarkStart w:id="350" w:name="_Toc110"/>
      <w:bookmarkEnd w:id="349"/>
      <w:r>
        <w:rPr/>
        <w:t>26</w:t>
      </w:r>
      <w:bookmarkEnd w:id="350"/>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يَنَامُ الرَّجُلُ عَلَى الثُّكْلِ وَ لاَ يَنَامُ عَلَى الْحَرَبِ قال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معنى ذلك أنه يصبر على قتل الأولاد و لا يصبر على سلب الأموال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المبرد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رجلا من قريش بعث إلى رجل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أخذ غلاما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الرجل ينام على الثكل و لا ينام على الحرب،فإمّا رددته و إمّا عرضت اسمك على اللّه كلّ يوم و ليلة خمس مرّات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قريش ابن بكار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عبد اللّه بن عروة بن الزبير دخل على هشام عام حج بالمدينة،فقال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أطعمت إبراهيم بن هشام ما بين منابت </w:t>
      </w:r>
      <w:bookmarkStart w:id="351" w:name="pg14417_182127"/>
    </w:p>
    <w:p>
      <w:pPr>
        <w:pStyle w:val="BookText"/>
        <w:rPr/>
      </w:pPr>
      <w:bookmarkEnd w:id="351"/>
      <w:r>
        <w:rPr>
          <w:rFonts w:ascii="Amiri" w:hAnsi="Amiri" w:eastAsia="Amiri" w:cs="Amiri"/>
          <w:color w:val="111111"/>
          <w:sz w:val="28"/>
          <w:sz w:val="28"/>
          <w:szCs w:val="28"/>
          <w:rtl w:val="true"/>
          <w:lang w:bidi="ar-SA"/>
        </w:rPr>
        <w:t xml:space="preserve">الزيتون من الشام إلى منابت القرظ </w:t>
      </w:r>
      <w:r>
        <w:rPr>
          <w:rStyle w:val="FootnoteAnchor"/>
          <w:rtl w:val="true"/>
        </w:rPr>
        <w:footnoteReference w:id="1412"/>
      </w:r>
    </w:p>
    <w:p>
      <w:pPr>
        <w:pStyle w:val="BookText"/>
        <w:rPr/>
      </w:pPr>
      <w:r>
        <w:rPr>
          <w:rFonts w:ascii="Amiri" w:hAnsi="Amiri" w:eastAsia="Amiri" w:cs="Amiri"/>
          <w:color w:val="111111"/>
          <w:sz w:val="28"/>
          <w:sz w:val="28"/>
          <w:szCs w:val="28"/>
          <w:rtl w:val="true"/>
          <w:lang w:bidi="ar-SA"/>
        </w:rPr>
        <w:t>في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اليمن فلم يغنه كثيرا ما بيده عن قليل ما بأيدينا،و إنّا و اللّه ما طبنا أنفسا بفراق الأحبة إلاّ بما ترك بأيدينا من معايشنا،و لو لا ذلك لاخترنا بطن الأرض على ظهرها،و قد أعطيتمونا من الأمان ما قد علمتم،فإمّا وفيتم لنا بعهدنا أو رددتم إلينا سيوفنا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فأعجب قوله هشاما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أبو سفيان سعد بن النعمان الأنصاري أسيرا ففدا به ابنه عمرا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أسر يوم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تفتديه؟فقال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حنظلة و أفتدي عمرا بمالي فأصاب بمالي و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أفعل و لكني أنتظر حتى أصيب منهم رجلا فأفديه به،فأصاب سعدا هذا </w:t>
      </w:r>
      <w:r>
        <w:rPr>
          <w:rStyle w:val="FootnoteAnchor"/>
          <w:rtl w:val="true"/>
        </w:rPr>
        <w:footnoteReference w:id="1413"/>
      </w:r>
      <w:r>
        <w:rPr>
          <w:rFonts w:ascii="Amiri" w:hAnsi="Amiri" w:eastAsia="Amiri" w:cs="Amiri"/>
          <w:color w:val="111111"/>
          <w:sz w:val="28"/>
          <w:sz w:val="28"/>
          <w:szCs w:val="28"/>
          <w:rtl w:val="true"/>
          <w:lang w:bidi="ar-SA"/>
        </w:rPr>
        <w:t>،و قال ابن أبي الحديد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 إبل غرّ يضيق فضاؤها  و يغبرّ عنها أرضها و سماؤها</w:t>
      </w:r>
    </w:p>
    <w:p>
      <w:pPr>
        <w:pStyle w:val="BookText"/>
        <w:rPr/>
      </w:pPr>
      <w:r>
        <w:rPr>
          <w:rFonts w:ascii="IRNazanin" w:hAnsi="IRNazanin" w:eastAsia="IRNazanin"/>
          <w:color w:val="111111"/>
          <w:sz w:val="28"/>
          <w:sz w:val="28"/>
          <w:szCs w:val="28"/>
          <w:rtl w:val="true"/>
          <w:lang w:bidi="fa-IR"/>
        </w:rPr>
        <w:t>فمن دونها أن تستباح دماؤنا  و من دوننا أن تستباح دماؤها</w:t>
      </w:r>
    </w:p>
    <w:p>
      <w:pPr>
        <w:pStyle w:val="BookText"/>
        <w:rPr/>
      </w:pPr>
      <w:r>
        <w:rPr>
          <w:rFonts w:ascii="Amiri" w:hAnsi="Amiri" w:eastAsia="Amiri" w:cs="Amiri"/>
          <w:color w:val="111111"/>
          <w:sz w:val="28"/>
          <w:sz w:val="28"/>
          <w:szCs w:val="28"/>
          <w:rtl w:val="true"/>
          <w:lang w:bidi="ar-SA"/>
        </w:rPr>
        <w:t xml:space="preserve">حمى و قرى فالموت دون مرامها  و أيسر أمر يوم حق فناؤها </w:t>
      </w:r>
      <w:r>
        <w:rPr>
          <w:rStyle w:val="FootnoteAnchor"/>
          <w:rtl w:val="true"/>
        </w:rPr>
        <w:footnoteReference w:id="1414"/>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ربطه بما نحن فيه كما ترى</w:t>
      </w:r>
      <w:r>
        <w:rPr>
          <w:rFonts w:eastAsia="Amiri" w:cs="Amiri" w:ascii="Amiri" w:hAnsi="Amiri"/>
          <w:color w:val="111111"/>
          <w:sz w:val="28"/>
          <w:szCs w:val="28"/>
          <w:rtl w:val="true"/>
          <w:lang w:bidi="ar-SA"/>
        </w:rPr>
        <w:t>.</w:t>
      </w:r>
    </w:p>
    <w:p>
      <w:pPr>
        <w:pStyle w:val="Heading3"/>
        <w:numPr>
          <w:ilvl w:val="2"/>
          <w:numId w:val="1"/>
        </w:numPr>
        <w:rPr/>
      </w:pPr>
      <w:bookmarkStart w:id="352" w:name="__RefHeading___Toc2422470_1468164448"/>
      <w:bookmarkStart w:id="353" w:name="_Toc111"/>
      <w:bookmarkEnd w:id="352"/>
      <w:r>
        <w:rPr/>
        <w:t>27</w:t>
      </w:r>
      <w:bookmarkEnd w:id="353"/>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 لِكَاتِبِهِ؟عُبَيْدِ اللَّهِ بْنِ رَافِعٍ؟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 دَوَاتَكَ وَ أَطِلْ جِلْفَةَ قَلَمِكَ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فَرِّجْ بَيْنَ السُّطُورِ وَ قَرْمِطْ بَيْنَ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أَجْدَرُ بِصَبَاحَةِ الْخَطِّ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إلى عماله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أدقّوا أقلامكم و قاربوا </w:t>
      </w:r>
    </w:p>
    <w:p>
      <w:pPr>
        <w:pStyle w:val="BookText"/>
        <w:rPr/>
      </w:pPr>
      <w:r>
        <w:rPr>
          <w:rFonts w:ascii="Amiri" w:hAnsi="Amiri" w:eastAsia="Amiri" w:cs="Amiri"/>
          <w:color w:val="111111"/>
          <w:sz w:val="28"/>
          <w:sz w:val="28"/>
          <w:szCs w:val="28"/>
          <w:rtl w:val="true"/>
          <w:lang w:bidi="ar-SA"/>
        </w:rPr>
        <w:t xml:space="preserve">بين سطوركم و احذفوا من فضولكم و اقصدوا قصد المعاني و إيّاكم و الإكثار فإنّ أموال المسلمين لا تحتمل الإضرار </w:t>
      </w:r>
      <w:r>
        <w:rPr>
          <w:rStyle w:val="FootnoteAnchor"/>
          <w:rtl w:val="true"/>
        </w:rPr>
        <w:footnoteReference w:id="1415"/>
      </w:r>
    </w:p>
    <w:p>
      <w:pPr>
        <w:pStyle w:val="BookText"/>
        <w:rPr/>
      </w:pPr>
      <w:r>
        <w:rPr>
          <w:rFonts w:ascii="IRNazanin" w:hAnsi="IRNazanin" w:eastAsia="IRNazanin"/>
          <w:color w:val="111111"/>
          <w:sz w:val="28"/>
          <w:sz w:val="28"/>
          <w:szCs w:val="28"/>
          <w:rtl w:val="true"/>
          <w:lang w:bidi="fa-IR"/>
        </w:rPr>
        <w:t xml:space="preserve">الخصال للصدوق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لكاتبه عبيد اللّه بن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المصرية</w:t>
      </w:r>
      <w:r>
        <w:rPr>
          <w:rFonts w:eastAsia="Amiri" w:cs="Amiri" w:ascii="Amiri" w:hAnsi="Amiri"/>
          <w:color w:val="111111"/>
          <w:sz w:val="28"/>
          <w:szCs w:val="28"/>
          <w:rtl w:val="true"/>
          <w:lang w:bidi="ar-SA"/>
        </w:rPr>
        <w:t xml:space="preserve">) </w:t>
      </w:r>
      <w:r>
        <w:rPr>
          <w:rStyle w:val="FootnoteAnchor"/>
          <w:rtl w:val="true"/>
        </w:rPr>
        <w:footnoteReference w:id="1416"/>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أبي رافع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ابن أبي الحديد </w:t>
      </w:r>
      <w:r>
        <w:rPr>
          <w:rStyle w:val="FootnoteAnchor"/>
          <w:rtl w:val="true"/>
        </w:rPr>
        <w:footnoteReference w:id="1417"/>
      </w:r>
      <w:r>
        <w:rPr>
          <w:rFonts w:ascii="Amiri" w:hAnsi="Amiri" w:eastAsia="Amiri" w:cs="Amiri"/>
          <w:color w:val="111111"/>
          <w:sz w:val="28"/>
          <w:sz w:val="28"/>
          <w:szCs w:val="28"/>
          <w:rtl w:val="true"/>
          <w:lang w:bidi="ar-SA"/>
        </w:rPr>
        <w:t>،و عنون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أبي رافع و وثقه و روى عنه حديث ذي الثديّة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المبرد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لأبي رافع بنون أشراف منهم عبيد اللّه بن أبي رافع و حديثه أثبت الحديث عن علي عليه السّلام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قضايا أمير المؤمنين و كتاب تسمية من شهد الجمل و صفّين و النهر من الصحابة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كتبوا في كتّابه غير عبيد اللّه،عبد اللّه بن جعفر الطيار و سعيد بن عمران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محمد بن علي بن مقلة أوحد الدنيا في كتبه قلم الرقاع و التوقيعات،و كان أخوه أبو عبد اللّه بن مقلة أكتب منه في قلم الدفاتر و النسخ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علي بن خازن أبو الفوارس صاحب </w:t>
      </w:r>
    </w:p>
    <w:p>
      <w:pPr>
        <w:pStyle w:val="BookText"/>
        <w:rPr/>
      </w:pPr>
      <w:r>
        <w:rPr>
          <w:rFonts w:ascii="Amiri" w:hAnsi="Amiri" w:eastAsia="Amiri" w:cs="Amiri"/>
          <w:color w:val="111111"/>
          <w:sz w:val="28"/>
          <w:sz w:val="28"/>
          <w:szCs w:val="28"/>
          <w:rtl w:val="true"/>
          <w:lang w:bidi="ar-SA"/>
        </w:rPr>
        <w:t>الخط الجيّد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كتب خمسمائة ختمة </w:t>
      </w:r>
      <w:r>
        <w:rPr>
          <w:rStyle w:val="FootnoteAnchor"/>
          <w:rtl w:val="true"/>
        </w:rPr>
        <w:footnoteReference w:id="1422"/>
      </w:r>
    </w:p>
    <w:p>
      <w:pPr>
        <w:pStyle w:val="BookText"/>
        <w:rPr/>
      </w:pPr>
      <w:r>
        <w:rPr>
          <w:rFonts w:ascii="Amiri" w:hAnsi="Amiri" w:eastAsia="Amiri" w:cs="Amiri"/>
          <w:color w:val="111111"/>
          <w:sz w:val="28"/>
          <w:sz w:val="28"/>
          <w:szCs w:val="28"/>
          <w:rtl w:val="true"/>
          <w:lang w:bidi="ar-SA"/>
        </w:rPr>
        <w:t xml:space="preserve">الكامل في التاريخ لابن الأثير الجزري </w:t>
      </w:r>
      <w:r>
        <w:rPr>
          <w:rFonts w:eastAsia="Amiri" w:cs="Amiri" w:ascii="Amiri" w:hAnsi="Amiri"/>
          <w:color w:val="111111"/>
          <w:sz w:val="28"/>
          <w:szCs w:val="28"/>
          <w:lang w:bidi="ar-SA"/>
        </w:rPr>
        <w:t>10:415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الأحدب المزور يكتب خط كلّ أحد فلا يشك المكتوب عنه أنّه خطه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 دواتك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الاق لغة قليلة بها جاء كلامه عليه السّلام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ألاق أيضا كثيرة مثل لاق،قال ابن دريد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ما اتفق عليه أبو زيد و أبو عبيدة ممّا تكلمت به العرب من فعلت و أفعلت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لقت الدواة و القتها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في بعض أمثلته خلاف الأصمعي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يذكر هنا شيئا فيعلم أنّه غير خلافي،و قرّره حتى الأصمعي الذي يستشكل في كثير ممّا نقل عن العرب بعدم الثبوت </w:t>
      </w:r>
      <w:r>
        <w:rPr>
          <w:rStyle w:val="FootnoteAnchor"/>
          <w:rtl w:val="true"/>
        </w:rPr>
        <w:footnoteReference w:id="1424"/>
      </w:r>
      <w:r>
        <w:rPr>
          <w:rFonts w:ascii="Amiri" w:hAnsi="Amiri" w:eastAsia="Amiri" w:cs="Amiri"/>
          <w:color w:val="111111"/>
          <w:sz w:val="28"/>
          <w:sz w:val="28"/>
          <w:szCs w:val="28"/>
          <w:rtl w:val="true"/>
          <w:lang w:bidi="ar-SA"/>
        </w:rPr>
        <w:t>،و مثله الفيروز آبادي في قاموسه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بدون تفاضل </w:t>
      </w:r>
      <w:r>
        <w:rPr>
          <w:rStyle w:val="FootnoteAnchor"/>
          <w:rtl w:val="true"/>
        </w:rPr>
        <w:footnoteReference w:id="1425"/>
      </w:r>
      <w:r>
        <w:rPr>
          <w:rFonts w:ascii="Amiri" w:hAnsi="Amiri" w:eastAsia="Amiri" w:cs="Amiri"/>
          <w:color w:val="111111"/>
          <w:sz w:val="28"/>
          <w:sz w:val="28"/>
          <w:szCs w:val="28"/>
          <w:rtl w:val="true"/>
          <w:lang w:bidi="ar-SA"/>
        </w:rPr>
        <w:t>،إلاّ أنّ ابن أبي الحديد قلّد فيما قال الجوهري،فإنه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لاقت الدواة تليق أي لصقت،و لقتها أنا يتعدّى و لا يتعدّى،و ألقتها لغة قليلة </w:t>
      </w:r>
      <w:r>
        <w:rPr>
          <w:rStyle w:val="FootnoteAnchor"/>
          <w:rtl w:val="true"/>
        </w:rPr>
        <w:footnoteReference w:id="14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خطأ منه لمّا عرفت</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المفهوم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لغة قليلة بل غير محقّقة،فقال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كاتبه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ألقت الدواة إذا أردت كرسفها حتى تسود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الصواب المختار أن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ألقت الدواة،و حكى عن ابن دريد ألقت و لقت </w:t>
      </w:r>
      <w:r>
        <w:rPr>
          <w:rStyle w:val="FootnoteAnchor"/>
          <w:rtl w:val="true"/>
        </w:rPr>
        <w:footnoteReference w:id="1427"/>
      </w:r>
    </w:p>
    <w:p>
      <w:pPr>
        <w:pStyle w:val="BookText"/>
        <w:rPr/>
      </w:pPr>
      <w:r>
        <w:rPr>
          <w:rFonts w:ascii="Amiri" w:hAnsi="Amiri" w:eastAsia="Amiri" w:cs="Amiri"/>
          <w:color w:val="111111"/>
          <w:sz w:val="28"/>
          <w:sz w:val="28"/>
          <w:szCs w:val="28"/>
          <w:rtl w:val="true"/>
          <w:lang w:bidi="ar-SA"/>
        </w:rPr>
        <w:t>أدب الكتاب للصولي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حينئذ فليقل للجوهري و لمقلده ابن أبي الحديد في نسبة كلامه عليه السّلام إلى اللّغة القليلة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اقلب تصب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منشأ توهّم الجوهري أنّه رأى أنّهم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القنا الدوايا رديئة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مقصودهم رداءة الدوايا فظن كون مرادهم رداءة الاق،فقال الصولي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دواة و دوايا و هي رديئة،قال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نحن وجّهنا إليكم صحيفة  ألقنا الدوايا بالدموع السواجم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اليتيمة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كاتب سيف الدولة يعجن مداده بالمسك و لا تليق دواته إلاّ بماء الورد تفاديا من 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دعيّ في الكتابة لا رويّ  له يعدّ و لا بديه</w:t>
      </w:r>
    </w:p>
    <w:p>
      <w:pPr>
        <w:pStyle w:val="BookText"/>
        <w:rPr/>
      </w:pPr>
      <w:r>
        <w:rPr>
          <w:rFonts w:ascii="Amiri" w:hAnsi="Amiri" w:eastAsia="Amiri" w:cs="Amiri"/>
          <w:color w:val="111111"/>
          <w:sz w:val="28"/>
          <w:sz w:val="28"/>
          <w:szCs w:val="28"/>
          <w:rtl w:val="true"/>
          <w:lang w:bidi="ar-SA"/>
        </w:rPr>
        <w:t xml:space="preserve">كأنّ دواته من ريق فيه  تلاق فريحها أبدا كريه </w:t>
      </w:r>
      <w:r>
        <w:rPr>
          <w:rStyle w:val="FootnoteAnchor"/>
          <w:rtl w:val="true"/>
        </w:rPr>
        <w:footnoteReference w:id="14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المستقبل المجهول من ألاق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أطل جلفة قلمك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جلفة القلم من مبراه إلى سنّه،من جلفته بالسيف إذا بضعت من لحمه بضعة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أحمد بن يوسف بن صبيح من أفاضل كتّاب المأمون،قال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رآني عبد الحميد بن يحيى أكتب خطّا رديئا،فقال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أردت أن يجود خطّك فأطل جلفتك و أسمنها و حرّف قطعتك و أيمنها </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ممّا لغز في القلم قول الشاعر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عجبت لذي سنّين في الماء نبته  له أثر في كلّ مصر و معمر </w:t>
      </w:r>
      <w:r>
        <w:rPr>
          <w:rStyle w:val="FootnoteAnchor"/>
          <w:rtl w:val="true"/>
        </w:rPr>
        <w:footnoteReference w:id="1432"/>
      </w:r>
    </w:p>
    <w:p>
      <w:pPr>
        <w:pStyle w:val="BookText"/>
        <w:rPr/>
      </w:pPr>
      <w:r>
        <w:rPr>
          <w:rFonts w:ascii="Amiri" w:hAnsi="Amiri" w:eastAsia="Amiri" w:cs="Amiri"/>
          <w:color w:val="111111"/>
          <w:sz w:val="28"/>
          <w:sz w:val="28"/>
          <w:szCs w:val="28"/>
          <w:rtl w:val="true"/>
          <w:lang w:bidi="ar-SA"/>
        </w:rPr>
        <w:t xml:space="preserve">عيون الأخبار لابن قتيبة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اليتيمة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السري في الفياض كاتب سيف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 القلم الذي يصبح و يمسي  به الاقليم محميّ الحريم </w:t>
      </w:r>
      <w:r>
        <w:rPr>
          <w:rStyle w:val="FootnoteAnchor"/>
          <w:rtl w:val="true"/>
        </w:rPr>
        <w:footnoteReference w:id="1433"/>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طرائف المقدسي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أقسم اللّه تعالى بالأشياء الجليلة الأقدار الكبيرة الأخطار في نفوس عباده و عيون بلاده كالشمس و القمر و الليل و النهار و السماء و الأرض،أقسم بالقلم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 وَ الْقَلَمِ وَ ما يَسْطُرُونَ</w:t>
      </w:r>
      <w:r>
        <w:rPr>
          <w:rFonts w:eastAsia="Amiri" w:cs="Amiri" w:ascii="Amiri" w:hAnsi="Amiri"/>
          <w:color w:val="111111"/>
          <w:sz w:val="28"/>
          <w:szCs w:val="28"/>
          <w:rtl w:val="true"/>
          <w:lang w:bidi="ar-SA"/>
        </w:rPr>
        <w:t xml:space="preserve">»  </w:t>
      </w:r>
      <w:r>
        <w:rPr>
          <w:rStyle w:val="FootnoteAnchor"/>
          <w:rtl w:val="true"/>
        </w:rPr>
        <w:footnoteReference w:id="1434"/>
      </w:r>
      <w:r>
        <w:rPr>
          <w:rFonts w:ascii="Amiri" w:hAnsi="Amiri" w:eastAsia="Amiri" w:cs="Amiri"/>
          <w:color w:val="111111"/>
          <w:sz w:val="28"/>
          <w:sz w:val="28"/>
          <w:szCs w:val="28"/>
          <w:rtl w:val="true"/>
          <w:lang w:bidi="ar-SA"/>
        </w:rPr>
        <w:t>و ذاكرت في هذا أبا الفتح البستي فأنشدني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افتخروا يوما بسيفهم  و عدّوه ممّا يكسب المجد و الكرم</w:t>
      </w:r>
    </w:p>
    <w:p>
      <w:pPr>
        <w:pStyle w:val="BookText"/>
        <w:rPr/>
      </w:pPr>
      <w:r>
        <w:rPr>
          <w:rFonts w:ascii="Amiri" w:hAnsi="Amiri" w:eastAsia="Amiri" w:cs="Amiri"/>
          <w:color w:val="111111"/>
          <w:sz w:val="28"/>
          <w:sz w:val="28"/>
          <w:szCs w:val="28"/>
          <w:rtl w:val="true"/>
          <w:lang w:bidi="ar-SA"/>
        </w:rPr>
        <w:t xml:space="preserve">كفى قلم الكتّاب فخرا و رفعة  مدى الدهر أنّ اللّه أقسم بالقلم </w:t>
      </w:r>
      <w:r>
        <w:rPr>
          <w:rStyle w:val="FootnoteAnchor"/>
          <w:rtl w:val="true"/>
        </w:rPr>
        <w:footnoteReference w:id="1435"/>
      </w:r>
    </w:p>
    <w:p>
      <w:pPr>
        <w:pStyle w:val="BookText"/>
        <w:rPr/>
      </w:pP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أر باكيا أحسن تبسّما من القلم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فرّج بين السطور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تنافي بين التفريج بينها كما هنا و المقاربة بنيها كما في خبر الخصال </w:t>
      </w:r>
      <w:r>
        <w:rPr>
          <w:rStyle w:val="FootnoteAnchor"/>
          <w:rtl w:val="true"/>
        </w:rPr>
        <w:footnoteReference w:id="1436"/>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قرمط بين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قارب بينها،و لا بد ان حروف كلّ كلمة لتكن أقرب إلى نفسها منها إلى حروف كلمة أخرى</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ذلك أجدر بصباحة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أقليدس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 هندسة روحانية و إن ظهرت بآلة جسمانية</w:t>
      </w:r>
      <w:r>
        <w:rPr>
          <w:rFonts w:eastAsia="Amiri" w:cs="Amiri" w:ascii="Amiri" w:hAnsi="Amiri"/>
          <w:color w:val="111111"/>
          <w:sz w:val="28"/>
          <w:szCs w:val="28"/>
          <w:rtl w:val="true"/>
          <w:lang w:bidi="ar-SA"/>
        </w:rPr>
        <w:t xml:space="preserve">. </w:t>
      </w:r>
      <w:bookmarkStart w:id="354" w:name="pg14417_182132"/>
    </w:p>
    <w:p>
      <w:pPr>
        <w:pStyle w:val="BookText"/>
        <w:rPr/>
      </w:pPr>
      <w:bookmarkEnd w:id="354"/>
      <w:r>
        <w:rPr>
          <w:rFonts w:ascii="IRNazanin" w:hAnsi="IRNazanin" w:eastAsia="IRNazanin"/>
          <w:color w:val="111111"/>
          <w:sz w:val="28"/>
          <w:sz w:val="28"/>
          <w:szCs w:val="28"/>
          <w:rtl w:val="true"/>
          <w:lang w:bidi="fa-IR"/>
        </w:rPr>
        <w:t>و قال إفلاطون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الخطّ عقال العقل </w:t>
      </w:r>
      <w:r>
        <w:rPr>
          <w:rStyle w:val="FootnoteAnchor"/>
          <w:rtl w:val="true"/>
        </w:rPr>
        <w:footnoteReference w:id="1437"/>
      </w:r>
    </w:p>
    <w:p>
      <w:pPr>
        <w:pStyle w:val="BookText"/>
        <w:rPr/>
      </w:pPr>
      <w:r>
        <w:rPr>
          <w:rFonts w:ascii="Amiri" w:hAnsi="Amiri" w:eastAsia="Amiri" w:cs="Amiri"/>
          <w:color w:val="111111"/>
          <w:sz w:val="28"/>
          <w:sz w:val="28"/>
          <w:szCs w:val="28"/>
          <w:rtl w:val="true"/>
          <w:lang w:bidi="ar-SA"/>
        </w:rPr>
        <w:t>الطرائف و اللطائف لأحمد المقدسي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عليه السّلام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احذفوا من فضولكم و اقصدوا المعاني،و إيّاكم و الإكثار </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 مروان بن أبي حفصة واقفا بباب الجسر كئيبا آسفا ينكت بسوطه في معرفة دابته،فقيل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نراه بك؟قال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أخبركم بالعجب،مدحت الرشيد فوصفت له ناقتي من خطامها إلى خفّيها و وصفت الفيافي من اليمامة إلى بابه أرضا أرضا و رملة رملة،حتى إذا أشفيت منه على غناء الدهر جاء ابن بيّاعة النخاخير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 العتاهية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فأنشده بيتين ضعضع بهما شعري و سوّاه في الجائزة بي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المطايا تشتكيك لأنّها  تطوي إليك سباسبا و رمالا</w:t>
      </w:r>
    </w:p>
    <w:p>
      <w:pPr>
        <w:pStyle w:val="BookText"/>
        <w:rPr/>
      </w:pPr>
      <w:r>
        <w:rPr>
          <w:rFonts w:ascii="Amiri" w:hAnsi="Amiri" w:eastAsia="Amiri" w:cs="Amiri"/>
          <w:color w:val="111111"/>
          <w:sz w:val="28"/>
          <w:sz w:val="28"/>
          <w:szCs w:val="28"/>
          <w:rtl w:val="true"/>
          <w:lang w:bidi="ar-SA"/>
        </w:rPr>
        <w:t xml:space="preserve">فإذا رحلن بنا رحلن مخفّة  و إذا رجعن بنا رجعن ثقالا </w:t>
      </w:r>
      <w:r>
        <w:rPr>
          <w:rStyle w:val="FootnoteAnchor"/>
          <w:rtl w:val="true"/>
        </w:rPr>
        <w:footnoteReference w:id="1439"/>
      </w:r>
    </w:p>
    <w:p>
      <w:pPr>
        <w:pStyle w:val="Heading3"/>
        <w:numPr>
          <w:ilvl w:val="2"/>
          <w:numId w:val="1"/>
        </w:numPr>
        <w:rPr/>
      </w:pPr>
      <w:bookmarkStart w:id="355" w:name="__RefHeading___Toc2422472_1468164448"/>
      <w:bookmarkStart w:id="356" w:name="_Toc112"/>
      <w:bookmarkEnd w:id="355"/>
      <w:r>
        <w:rPr/>
        <w:t>28</w:t>
      </w:r>
      <w:bookmarkEnd w:id="356"/>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فَوْتُ الْحَاجَةِ أَهْوَنُ مِنْ طَلَبِهَا إِلَى غَيْرِ أَهْلِهَا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الكافي عن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طلبتم الحوائج فاطلبوها من أهلها</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ذكرهم اللّه في كتابه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يَتَذَكَّرُ أُولُوا الْأَلْبابِ</w:t>
      </w:r>
      <w:r>
        <w:rPr>
          <w:rFonts w:eastAsia="Amiri" w:cs="Amiri" w:ascii="Amiri" w:hAnsi="Amiri"/>
          <w:color w:val="111111"/>
          <w:sz w:val="28"/>
          <w:szCs w:val="28"/>
          <w:rtl w:val="true"/>
          <w:lang w:bidi="ar-SA"/>
        </w:rPr>
        <w:t xml:space="preserve">»  </w:t>
      </w:r>
      <w:r>
        <w:rPr>
          <w:rStyle w:val="FootnoteAnchor"/>
          <w:rtl w:val="true"/>
        </w:rPr>
        <w:footnoteReference w:id="1440"/>
      </w:r>
      <w:r>
        <w:rPr>
          <w:rFonts w:ascii="IRNazanin" w:hAnsi="IRNazanin" w:eastAsia="IRNazanin"/>
          <w:color w:val="111111"/>
          <w:sz w:val="28"/>
          <w:sz w:val="28"/>
          <w:szCs w:val="28"/>
          <w:rtl w:val="true"/>
          <w:lang w:bidi="fa-IR"/>
        </w:rPr>
        <w:t xml:space="preserve">و هم أولو العقل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 xml:space="preserve">. </w:t>
      </w:r>
      <w:bookmarkStart w:id="357" w:name="pg14417_182133"/>
    </w:p>
    <w:p>
      <w:pPr>
        <w:pStyle w:val="BookText"/>
        <w:rPr/>
      </w:pPr>
      <w:bookmarkEnd w:id="357"/>
      <w:r>
        <w:rPr>
          <w:rFonts w:ascii="Amiri" w:hAnsi="Amiri" w:eastAsia="Amiri" w:cs="Amiri"/>
          <w:color w:val="111111"/>
          <w:sz w:val="28"/>
          <w:sz w:val="28"/>
          <w:szCs w:val="28"/>
          <w:rtl w:val="true"/>
          <w:lang w:bidi="ar-SA"/>
        </w:rPr>
        <w:t>و لمّا مطل أحمد بن أبي داود أبا الأسد في حاجته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فصرت من سوء ما رميت به  اكنى أبا الكلب لا أبا الأسد </w:t>
      </w:r>
      <w:r>
        <w:rPr>
          <w:rStyle w:val="FootnoteAnchor"/>
          <w:rtl w:val="true"/>
        </w:rPr>
        <w:footnoteReference w:id="1442"/>
      </w:r>
    </w:p>
    <w:p>
      <w:pPr>
        <w:pStyle w:val="BookText"/>
        <w:rPr/>
      </w:pPr>
      <w:r>
        <w:rPr>
          <w:rFonts w:ascii="Amiri" w:hAnsi="Amiri" w:eastAsia="Amiri" w:cs="Amiri"/>
          <w:color w:val="111111"/>
          <w:sz w:val="28"/>
          <w:sz w:val="28"/>
          <w:szCs w:val="28"/>
          <w:rtl w:val="true"/>
          <w:lang w:bidi="ar-SA"/>
        </w:rPr>
        <w:t xml:space="preserve">ذكر ترجمته و بعض أخباره ابن عبد ربه في العقد الفريد </w:t>
      </w:r>
      <w:r>
        <w:rPr>
          <w:rFonts w:eastAsia="Amiri" w:cs="Amiri" w:ascii="Amiri" w:hAnsi="Amiri"/>
          <w:color w:val="111111"/>
          <w:sz w:val="28"/>
          <w:szCs w:val="28"/>
          <w:lang w:bidi="ar-SA"/>
        </w:rPr>
        <w:t>4:139</w:t>
      </w:r>
      <w:r>
        <w:rPr>
          <w:rFonts w:eastAsia="Amiri" w:cs="Amiri" w:ascii="Amiri" w:hAnsi="Amiri"/>
          <w:color w:val="111111"/>
          <w:sz w:val="28"/>
          <w:szCs w:val="28"/>
          <w:rtl w:val="true"/>
          <w:lang w:bidi="ar-SA"/>
        </w:rPr>
        <w:t>.</w:t>
      </w:r>
    </w:p>
    <w:p>
      <w:pPr>
        <w:pStyle w:val="Heading3"/>
        <w:numPr>
          <w:ilvl w:val="2"/>
          <w:numId w:val="1"/>
        </w:numPr>
        <w:rPr/>
      </w:pPr>
      <w:bookmarkStart w:id="358" w:name="__RefHeading___Toc2422474_1468164448"/>
      <w:bookmarkStart w:id="359" w:name="_Toc113"/>
      <w:bookmarkEnd w:id="358"/>
      <w:r>
        <w:rPr/>
        <w:t>29</w:t>
      </w:r>
      <w:bookmarkEnd w:id="359"/>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تَسْتَحِ مِنْ إِعْطَاءِ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الْحِرْمَانَ أَقَلُّ مِنْهُ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كلثوم بن عمرو إلى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تكرّهت أن تعطي القليل و لا  تكون ذا سعة لم يظهر الجود</w:t>
      </w:r>
    </w:p>
    <w:p>
      <w:pPr>
        <w:pStyle w:val="BookText"/>
        <w:rPr/>
      </w:pPr>
      <w:r>
        <w:rPr>
          <w:rFonts w:ascii="Amiri" w:hAnsi="Amiri" w:eastAsia="Amiri" w:cs="Amiri"/>
          <w:color w:val="111111"/>
          <w:sz w:val="28"/>
          <w:sz w:val="28"/>
          <w:szCs w:val="28"/>
          <w:rtl w:val="true"/>
          <w:lang w:bidi="ar-SA"/>
        </w:rPr>
        <w:t>بثّ النّوال و لا يمنعك قلّته  فكلّ ما سدّ فقرا فهو محمود</w:t>
      </w:r>
    </w:p>
    <w:p>
      <w:pPr>
        <w:pStyle w:val="BookText"/>
        <w:rPr/>
      </w:pPr>
      <w:r>
        <w:rPr>
          <w:rFonts w:ascii="IRNazanin" w:hAnsi="IRNazanin" w:eastAsia="IRNazanin"/>
          <w:color w:val="111111"/>
          <w:sz w:val="28"/>
          <w:sz w:val="28"/>
          <w:szCs w:val="28"/>
          <w:rtl w:val="true"/>
          <w:lang w:bidi="fa-IR"/>
        </w:rPr>
        <w:t xml:space="preserve">فشاطره ماله حتى بعث بنصف خاتمه و فرد نعله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0" w:name="__RefHeading___Toc2422476_1468164448"/>
      <w:bookmarkStart w:id="361" w:name="_Toc114"/>
      <w:bookmarkEnd w:id="360"/>
      <w:r>
        <w:rPr/>
        <w:t>30</w:t>
      </w:r>
      <w:bookmarkEnd w:id="361"/>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صَدْرُ الْعَاقِلِ صُنْدُوقُ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الْبَشَاشَةُ حِبَالَةُ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الاِحْتِمَالُ قَبْرُ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الْمُسَالَمَةُ خِبَاءُ الْعُيُوبِ وَ مَنْ رَضِيَ عَنْ نَفْسِهِ كَثُرَ السَّاخِطُ عَلَيْهِ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العنوان إلى هنا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المصرية</w:t>
      </w:r>
      <w:r>
        <w:rPr>
          <w:rFonts w:eastAsia="Amiri" w:cs="Amiri" w:ascii="Amiri" w:hAnsi="Amiri"/>
          <w:color w:val="111111"/>
          <w:sz w:val="28"/>
          <w:szCs w:val="28"/>
          <w:rtl w:val="true"/>
          <w:lang w:bidi="ar-SA"/>
        </w:rPr>
        <w:t xml:space="preserve">) </w:t>
      </w:r>
      <w:r>
        <w:rPr>
          <w:rStyle w:val="FootnoteAnchor"/>
          <w:rtl w:val="true"/>
        </w:rPr>
        <w:footnoteReference w:id="1444"/>
      </w:r>
      <w:r>
        <w:rPr>
          <w:rFonts w:ascii="Amiri" w:hAnsi="Amiri" w:eastAsia="Amiri" w:cs="Amiri"/>
          <w:color w:val="111111"/>
          <w:sz w:val="28"/>
          <w:sz w:val="28"/>
          <w:szCs w:val="28"/>
          <w:rtl w:val="true"/>
          <w:lang w:bidi="ar-SA"/>
        </w:rPr>
        <w:t xml:space="preserve">،و لكن ابن أبي الحديد جعل </w:t>
      </w:r>
      <w:r>
        <w:rPr>
          <w:rStyle w:val="FootnoteAnchor"/>
          <w:rtl w:val="true"/>
        </w:rPr>
        <w:footnoteReference w:id="1445"/>
      </w:r>
      <w:r>
        <w:rPr>
          <w:rFonts w:ascii="Amiri" w:hAnsi="Amiri" w:eastAsia="Amiri" w:cs="Amiri"/>
          <w:color w:val="111111"/>
          <w:sz w:val="28"/>
          <w:sz w:val="28"/>
          <w:szCs w:val="28"/>
          <w:rtl w:val="true"/>
          <w:lang w:bidi="ar-SA"/>
        </w:rPr>
        <w:t>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 الآتي،و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Style w:val="FootnoteAnchor"/>
          <w:rtl w:val="true"/>
        </w:rPr>
        <w:footnoteReference w:id="1446"/>
      </w:r>
    </w:p>
    <w:p>
      <w:pPr>
        <w:pStyle w:val="BookText"/>
        <w:rPr/>
      </w:pPr>
      <w:r>
        <w:rPr>
          <w:rFonts w:ascii="Amiri" w:hAnsi="Amiri" w:eastAsia="Amiri" w:cs="Amiri"/>
          <w:color w:val="111111"/>
          <w:sz w:val="28"/>
          <w:sz w:val="28"/>
          <w:szCs w:val="28"/>
          <w:rtl w:val="true"/>
          <w:lang w:bidi="ar-SA"/>
        </w:rPr>
        <w:t xml:space="preserve">و الخطية </w:t>
      </w:r>
      <w:r>
        <w:rPr>
          <w:rStyle w:val="FootnoteAnchor"/>
          <w:rtl w:val="true"/>
        </w:rPr>
        <w:footnoteReference w:id="1447"/>
      </w:r>
    </w:p>
    <w:p>
      <w:pPr>
        <w:pStyle w:val="BookText"/>
        <w:rPr/>
      </w:pPr>
      <w:r>
        <w:rPr>
          <w:rFonts w:ascii="Amiri" w:hAnsi="Amiri" w:eastAsia="Amiri" w:cs="Amiri"/>
          <w:color w:val="111111"/>
          <w:sz w:val="28"/>
          <w:sz w:val="28"/>
          <w:szCs w:val="28"/>
          <w:rtl w:val="true"/>
          <w:lang w:bidi="ar-SA"/>
        </w:rPr>
        <w:t>النسخة 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المرعشي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فجعلا من العنوان الثاني إلى السادس،أي من الباب الثالث عنوانا واحدا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العاقل صندوق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كاتب الصولي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رجل من الكتّاب يهوى مغنّية و يكاتبها،فكانت تخرّق كتبه و تأمر بتخريق كتبها،فكتب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أحتفظ بكتبك و تتهاونين بكتبي فتخرّقينها،فكتبت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ذا الذي لام في تخريق قرطاس  كم مرّ محلك في الدّنيا على راسي</w:t>
      </w:r>
    </w:p>
    <w:p>
      <w:pPr>
        <w:pStyle w:val="BookText"/>
        <w:rPr/>
      </w:pPr>
      <w:r>
        <w:rPr>
          <w:rFonts w:ascii="Amiri" w:hAnsi="Amiri" w:eastAsia="Amiri" w:cs="Amiri"/>
          <w:color w:val="111111"/>
          <w:sz w:val="28"/>
          <w:sz w:val="28"/>
          <w:szCs w:val="28"/>
          <w:rtl w:val="true"/>
          <w:lang w:bidi="ar-SA"/>
        </w:rPr>
        <w:t>الحزم تخريقه إن كنت ذا نظر  و إنّما الحزم سوء الظنّ بالناس</w:t>
      </w:r>
    </w:p>
    <w:p>
      <w:pPr>
        <w:pStyle w:val="BookText"/>
        <w:rPr/>
      </w:pPr>
      <w:r>
        <w:rPr>
          <w:rFonts w:ascii="Amiri" w:hAnsi="Amiri" w:eastAsia="Amiri" w:cs="Amiri"/>
          <w:color w:val="111111"/>
          <w:sz w:val="28"/>
          <w:sz w:val="28"/>
          <w:szCs w:val="28"/>
          <w:rtl w:val="true"/>
          <w:lang w:bidi="ar-SA"/>
        </w:rPr>
        <w:t>إذا أتاك و قد أدّى أمانته  فاجعل كرامته دفنا بأرماس</w:t>
      </w:r>
    </w:p>
    <w:p>
      <w:pPr>
        <w:pStyle w:val="BookText"/>
        <w:rPr/>
      </w:pPr>
      <w:r>
        <w:rPr>
          <w:rFonts w:ascii="Amiri" w:hAnsi="Amiri" w:eastAsia="Amiri" w:cs="Amiri"/>
          <w:color w:val="111111"/>
          <w:sz w:val="28"/>
          <w:sz w:val="28"/>
          <w:szCs w:val="28"/>
          <w:rtl w:val="true"/>
          <w:lang w:bidi="ar-SA"/>
        </w:rPr>
        <w:t>و شق قرطاس من تهوى و كن حذرا  يا رب ذي ضيعة من حفظ قرطاس</w:t>
      </w:r>
    </w:p>
    <w:p>
      <w:pPr>
        <w:pStyle w:val="BookText"/>
        <w:rPr/>
      </w:pPr>
      <w:r>
        <w:rPr>
          <w:rFonts w:ascii="Amiri" w:hAnsi="Amiri" w:eastAsia="Amiri" w:cs="Amiri"/>
          <w:color w:val="111111"/>
          <w:sz w:val="28"/>
          <w:sz w:val="28"/>
          <w:szCs w:val="28"/>
          <w:rtl w:val="true"/>
          <w:lang w:bidi="ar-SA"/>
        </w:rPr>
        <w:t>فكتب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الصواب رأيك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خرّق رقاعها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المبرد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ما سمع في صيانة السر ما يعزى إلى علي بن أبي طالب عليه السّلام فقائل يقول هو له و قائل يقول قاله متمثلا و لم يختلف في انّه كان يكثر إنشاده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تفش سرّك إلاّ إليك  فان لكلّ نصيح نصيحا</w:t>
      </w:r>
    </w:p>
    <w:p>
      <w:pPr>
        <w:pStyle w:val="BookText"/>
        <w:rPr/>
      </w:pPr>
      <w:r>
        <w:rPr>
          <w:rFonts w:ascii="Amiri" w:hAnsi="Amiri" w:eastAsia="Amiri" w:cs="Amiri"/>
          <w:color w:val="111111"/>
          <w:sz w:val="28"/>
          <w:sz w:val="28"/>
          <w:szCs w:val="28"/>
          <w:rtl w:val="true"/>
          <w:lang w:bidi="ar-SA"/>
        </w:rPr>
        <w:t xml:space="preserve">و إنّي رأيت غواة الرجال   لا يتركون أديما صحيحا </w:t>
      </w:r>
      <w:r>
        <w:rPr>
          <w:rStyle w:val="FootnoteAnchor"/>
          <w:rtl w:val="true"/>
        </w:rPr>
        <w:footnoteReference w:id="1449"/>
      </w:r>
    </w:p>
    <w:p>
      <w:pPr>
        <w:pStyle w:val="BookText"/>
        <w:rPr/>
      </w:pPr>
      <w:r>
        <w:rPr>
          <w:rFonts w:ascii="Amiri" w:hAnsi="Amiri" w:eastAsia="Amiri" w:cs="Amiri"/>
          <w:color w:val="111111"/>
          <w:sz w:val="28"/>
          <w:sz w:val="28"/>
          <w:szCs w:val="28"/>
          <w:rtl w:val="true"/>
          <w:lang w:bidi="ar-SA"/>
        </w:rPr>
        <w:t>و قال امرؤ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المرء لم يخزن عليه لسانه  فليس على شيء سواه بخازن </w:t>
      </w:r>
      <w:r>
        <w:rPr>
          <w:rStyle w:val="FootnoteAnchor"/>
          <w:rtl w:val="true"/>
        </w:rPr>
        <w:footnoteReference w:id="1450"/>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سأكتمه سرّي و أحفظ سرّه  و ما غرّني أنّي عليه كريم</w:t>
      </w:r>
    </w:p>
    <w:p>
      <w:pPr>
        <w:pStyle w:val="BookText"/>
        <w:rPr/>
      </w:pPr>
      <w:r>
        <w:rPr>
          <w:rFonts w:ascii="Amiri" w:hAnsi="Amiri" w:eastAsia="Amiri" w:cs="Amiri"/>
          <w:color w:val="111111"/>
          <w:sz w:val="28"/>
          <w:sz w:val="28"/>
          <w:szCs w:val="28"/>
          <w:rtl w:val="true"/>
          <w:lang w:bidi="ar-SA"/>
        </w:rPr>
        <w:t xml:space="preserve">حليم فينسى أو جهول يضيعه  و ما الناس إلاّ جاهل و حليم </w:t>
      </w:r>
      <w:r>
        <w:rPr>
          <w:rStyle w:val="FootnoteAnchor"/>
          <w:rtl w:val="true"/>
        </w:rPr>
        <w:footnoteReference w:id="1451"/>
      </w:r>
    </w:p>
    <w:p>
      <w:pPr>
        <w:pStyle w:val="BookText"/>
        <w:rPr/>
      </w:pP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الأدب للمبرد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ضاق صدر المرء عن سر نفسه  فصدر الذي يستودع السر أضيق </w:t>
      </w:r>
      <w:r>
        <w:rPr>
          <w:rStyle w:val="FootnoteAnchor"/>
          <w:rtl w:val="true"/>
        </w:rPr>
        <w:footnoteReference w:id="14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البشاشة حبالة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لن تسعوا الناس بأموالكم فسعوهم بطلاقة الوجه و حسن اللقاء</w:t>
      </w:r>
      <w:r>
        <w:rPr>
          <w:rFonts w:eastAsia="Amiri" w:cs="Amiri" w:ascii="Amiri" w:hAnsi="Amiri"/>
          <w:color w:val="111111"/>
          <w:sz w:val="28"/>
          <w:szCs w:val="28"/>
          <w:rtl w:val="true"/>
          <w:lang w:bidi="ar-SA"/>
        </w:rPr>
        <w:t xml:space="preserve">»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محمد التنوخي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 العدوّ بوجه لا قطوب به  يكاد يقطر من ماء البشاشات</w:t>
      </w:r>
    </w:p>
    <w:p>
      <w:pPr>
        <w:pStyle w:val="BookText"/>
        <w:rPr/>
      </w:pPr>
      <w:r>
        <w:rPr>
          <w:rFonts w:ascii="Amiri" w:hAnsi="Amiri" w:eastAsia="Amiri" w:cs="Amiri"/>
          <w:color w:val="111111"/>
          <w:sz w:val="28"/>
          <w:sz w:val="28"/>
          <w:szCs w:val="28"/>
          <w:rtl w:val="true"/>
          <w:lang w:bidi="ar-SA"/>
        </w:rPr>
        <w:t xml:space="preserve">فأحزم الناس من يلقى أعاديه  في جسم حقد وثوب من مودّات </w:t>
      </w:r>
      <w:r>
        <w:rPr>
          <w:rStyle w:val="FootnoteAnchor"/>
          <w:rtl w:val="true"/>
        </w:rPr>
        <w:footnoteReference w:id="1454"/>
      </w:r>
    </w:p>
    <w:p>
      <w:pPr>
        <w:pStyle w:val="BookText"/>
        <w:rPr/>
      </w:pPr>
      <w:r>
        <w:rPr>
          <w:rFonts w:ascii="Amiri" w:hAnsi="Amiri" w:eastAsia="Amiri" w:cs="Amiri"/>
          <w:color w:val="111111"/>
          <w:sz w:val="28"/>
          <w:sz w:val="28"/>
          <w:szCs w:val="28"/>
          <w:rtl w:val="true"/>
          <w:lang w:bidi="ar-SA"/>
        </w:rPr>
        <w:t>و عن أكثم بن صيفي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الانقباض من الناس مكسبة للعداوة،و افراط الانس مكسبة لقرناء السوء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الاحتمال قبر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 و من كلامه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الاحتمال أنصر لي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كلامه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سالم الناس سلم منهم،و من حاربهم حاربوه، فإنّ العثرة للكاثر</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العاقل خادم الأحمق أبدا،إن كان فوقه لا يجد بدّا من مداراته و إن كان دونه لم يجد من احتماله و استكفاف شرّه بدّا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 xml:space="preserve">. </w:t>
      </w:r>
      <w:bookmarkStart w:id="362" w:name="pg14417_182136"/>
    </w:p>
    <w:p>
      <w:pPr>
        <w:pStyle w:val="BookText"/>
        <w:rPr/>
      </w:pPr>
      <w:bookmarkEnd w:id="36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المسالمة خباء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أنّه عليه السّلام قال في العبارة عن هذا المعنى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المسالمة خباء العيوب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صرّح الثاني بأنّه كلام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الصحيح، و خباء العيوب خفاؤها و استتارها </w:t>
      </w:r>
      <w:r>
        <w:rPr>
          <w:rStyle w:val="FootnoteAnchor"/>
          <w:rtl w:val="true"/>
        </w:rPr>
        <w:footnoteReference w:id="1457"/>
      </w:r>
    </w:p>
    <w:p>
      <w:pPr>
        <w:pStyle w:val="BookText"/>
        <w:rPr/>
      </w:pPr>
      <w:r>
        <w:rPr>
          <w:rFonts w:ascii="Amiri" w:hAnsi="Amiri" w:eastAsia="Amiri" w:cs="Amiri"/>
          <w:color w:val="111111"/>
          <w:sz w:val="28"/>
          <w:sz w:val="28"/>
          <w:szCs w:val="28"/>
          <w:rtl w:val="true"/>
          <w:lang w:bidi="ar-SA"/>
        </w:rPr>
        <w:t>راجع الهوامش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الصفحة السابقة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معنى قوله هذا الاحتمال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المسالمة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 العيوب أو خباء العيوب 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البشاشة حبالة المودة</w:t>
      </w:r>
      <w:r>
        <w:rPr>
          <w:rFonts w:eastAsia="Amiri" w:cs="Amiri" w:ascii="Amiri" w:hAnsi="Amiri"/>
          <w:color w:val="111111"/>
          <w:sz w:val="28"/>
          <w:szCs w:val="28"/>
          <w:rtl w:val="true"/>
          <w:lang w:bidi="ar-SA"/>
        </w:rPr>
        <w:t xml:space="preserve">» </w:t>
      </w:r>
      <w:r>
        <w:rPr>
          <w:rStyle w:val="FootnoteAnchor"/>
          <w:rtl w:val="true"/>
        </w:rPr>
        <w:footnoteReference w:id="1458"/>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ليجتمع في قلبك الافتقار إلى النّاس و الاستغناء عنهم،يكون افتقارك إليهم في لين كلامك و حسن سيرك،و يكون استغناؤك عنهم في نزاهة عرضك و بقاء عزّك </w:t>
      </w:r>
      <w:r>
        <w:rPr>
          <w:rFonts w:eastAsia="Amiri" w:cs="Amiri" w:ascii="Amiri" w:hAnsi="Amiri"/>
          <w:color w:val="111111"/>
          <w:sz w:val="28"/>
          <w:szCs w:val="28"/>
          <w:rtl w:val="true"/>
          <w:lang w:bidi="ar-SA"/>
        </w:rPr>
        <w:t xml:space="preserve">»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رضي عن نفسه كثر الساخط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يعجب بنفسه،و من أعجب بنفسه يتنفر الناس عنه و يكثرون السخط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 مثله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كنت تقضي أنّ عقلك كامل  و أنّ بني حوّاء غيرك جاهل</w:t>
      </w:r>
    </w:p>
    <w:p>
      <w:pPr>
        <w:pStyle w:val="BookText"/>
        <w:rPr/>
      </w:pPr>
      <w:r>
        <w:rPr>
          <w:rFonts w:ascii="Amiri" w:hAnsi="Amiri" w:eastAsia="Amiri" w:cs="Amiri"/>
          <w:color w:val="111111"/>
          <w:sz w:val="28"/>
          <w:sz w:val="28"/>
          <w:szCs w:val="28"/>
          <w:rtl w:val="true"/>
          <w:lang w:bidi="ar-SA"/>
        </w:rPr>
        <w:t xml:space="preserve">و أنّ مفيض العلم صدرك كلّه  فمن ذا الذي يدري بأنّك عاقل </w:t>
      </w:r>
      <w:r>
        <w:rPr>
          <w:rStyle w:val="FootnoteAnchor"/>
          <w:rtl w:val="true"/>
        </w:rPr>
        <w:footnoteReference w:id="14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كما ترى معنى آخر</w:t>
      </w:r>
      <w:r>
        <w:rPr>
          <w:rFonts w:eastAsia="Amiri" w:cs="Amiri" w:ascii="Amiri" w:hAnsi="Amiri"/>
          <w:color w:val="111111"/>
          <w:sz w:val="28"/>
          <w:szCs w:val="28"/>
          <w:rtl w:val="true"/>
          <w:lang w:bidi="ar-SA"/>
        </w:rPr>
        <w:t>.</w:t>
      </w:r>
    </w:p>
    <w:p>
      <w:pPr>
        <w:pStyle w:val="Heading3"/>
        <w:numPr>
          <w:ilvl w:val="2"/>
          <w:numId w:val="1"/>
        </w:numPr>
        <w:rPr/>
      </w:pPr>
      <w:bookmarkStart w:id="363" w:name="__RefHeading___Toc2422478_1468164448"/>
      <w:bookmarkStart w:id="364" w:name="_Toc115"/>
      <w:bookmarkEnd w:id="363"/>
      <w:r>
        <w:rPr/>
        <w:t>31</w:t>
      </w:r>
      <w:bookmarkEnd w:id="364"/>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قُرِنَتِ الْهَيْبَةُ بِالْخَيْبَةِ وَ الْحَيَاءُ بِالْحِرْمَانِ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الْفُرْصَةُ تَمُرُّ مَرَّ السَّحَابِ فَانْتَهِزُوا فُرَصَ الْخَيْرِ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الشيخ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عن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الهيبة خيبة و الفرصة خلصة و الحكمة ضالّة المؤمن فاطلبوها و لو عند المشرك تكونوا أحقّ بها و أهلها </w:t>
      </w:r>
      <w:r>
        <w:rPr>
          <w:rStyle w:val="FootnoteAnchor"/>
          <w:rtl w:val="true"/>
        </w:rPr>
        <w:footnoteReference w:id="1461"/>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بنياد بعثت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دعبل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حسدت أحدا قط على شعر كما حسدت العتابي على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هيبة الإخوان قاطعة  لأخي الحاجات عن طلبه</w:t>
      </w:r>
    </w:p>
    <w:p>
      <w:pPr>
        <w:pStyle w:val="BookText"/>
        <w:rPr/>
      </w:pPr>
      <w:r>
        <w:rPr>
          <w:rFonts w:ascii="IRNazanin" w:hAnsi="IRNazanin" w:eastAsia="IRNazanin"/>
          <w:color w:val="111111"/>
          <w:sz w:val="28"/>
          <w:sz w:val="28"/>
          <w:szCs w:val="28"/>
          <w:rtl w:val="true"/>
          <w:lang w:bidi="fa-IR"/>
        </w:rPr>
        <w:t xml:space="preserve">فإذا ما هبت ذا أمل  مات ما أمّلت من سببه </w:t>
      </w:r>
      <w:r>
        <w:rPr>
          <w:rStyle w:val="FootnoteAnchor"/>
          <w:rtl w:val="true"/>
        </w:rPr>
        <w:footnoteReference w:id="1462"/>
      </w:r>
    </w:p>
    <w:p>
      <w:pPr>
        <w:pStyle w:val="BookText"/>
        <w:rPr/>
      </w:pPr>
      <w:r>
        <w:rPr>
          <w:rFonts w:ascii="Amiri" w:hAnsi="Amiri" w:eastAsia="Amiri" w:cs="Amiri"/>
          <w:color w:val="111111"/>
          <w:sz w:val="28"/>
          <w:sz w:val="28"/>
          <w:szCs w:val="28"/>
          <w:rtl w:val="true"/>
          <w:lang w:bidi="ar-SA"/>
        </w:rPr>
        <w:t>قال ابن مهرويه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سرقة العتابي من قول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الهيبة مقرونة بالخيبة،و الحياء مقرون بالحرمان،و الفرصة تمرّ مرّ 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محمد بن داود عن محمد بن أبي الأزهر عن عيسى بن الحسن بن داود الجعفري عن أخيه عن علي بن أبي طالب بذلك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قرنت الهيبة بالخيبة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العرب إذا أوفدت وافدا 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و الهيبة فإنّها خيبة،و لا تبت عند ذنب الأمر و بت عند رأسه </w:t>
      </w:r>
      <w:r>
        <w:rPr>
          <w:rStyle w:val="FootnoteAnchor"/>
          <w:rtl w:val="true"/>
        </w:rPr>
        <w:footnoteReference w:id="14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راقب الناس مات غمّا  و فاز باللذة الجسور </w:t>
      </w:r>
      <w:r>
        <w:rPr>
          <w:rStyle w:val="FootnoteAnchor"/>
          <w:rtl w:val="true"/>
        </w:rPr>
        <w:footnoteReference w:id="1465"/>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الحياء بالحرمان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البلاذري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بيني و بين عبيد اللّه بن يحيى بن خاقان حرمة منذ أيام المتوكل،و ما كنت أكلفه حاجة </w:t>
      </w:r>
    </w:p>
    <w:p>
      <w:pPr>
        <w:pStyle w:val="BookText"/>
        <w:rPr/>
      </w:pPr>
      <w:r>
        <w:rPr>
          <w:rFonts w:ascii="Amiri" w:hAnsi="Amiri" w:eastAsia="Amiri" w:cs="Amiri"/>
          <w:color w:val="111111"/>
          <w:sz w:val="28"/>
          <w:sz w:val="28"/>
          <w:szCs w:val="28"/>
          <w:rtl w:val="true"/>
          <w:lang w:bidi="ar-SA"/>
        </w:rPr>
        <w:t>لاستغنائي عنه،فنالتني في أيّام المعتمد إضاقة،فدخلت عليه و هو جالس للمظالم فشكوت إليه تأخّر رزقي و ثقل ديني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عيبا على الوزير حاجة مثلي في أيامه و غض طرفه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فوقّع لي بعض ما أردت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حياءك المانع لك من الشكوى عن الاستبطاء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غرس البلوى يثمر الشكوى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انصرفت و كتبت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لحاني الوزير المرتضى في شكايتي  زمانا احّلت للجدوب محارمه</w:t>
      </w:r>
    </w:p>
    <w:p>
      <w:pPr>
        <w:pStyle w:val="BookText"/>
        <w:rPr/>
      </w:pPr>
      <w:r>
        <w:rPr>
          <w:rFonts w:ascii="Amiri" w:hAnsi="Amiri" w:eastAsia="Amiri" w:cs="Amiri"/>
          <w:color w:val="111111"/>
          <w:sz w:val="28"/>
          <w:sz w:val="28"/>
          <w:szCs w:val="28"/>
          <w:rtl w:val="true"/>
          <w:lang w:bidi="ar-SA"/>
        </w:rPr>
        <w:t>و قال لقد جاهرتني بملامة  و من لي بدهر كنت فيه اكاتمه</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حياء المرء ذي الدّين و التّقى  يقلّ إذا قلّت لديه دراهمه </w:t>
      </w:r>
      <w:r>
        <w:rPr>
          <w:rStyle w:val="FootnoteAnchor"/>
          <w:rtl w:val="true"/>
        </w:rPr>
        <w:footnoteReference w:id="1466"/>
      </w:r>
    </w:p>
    <w:p>
      <w:pPr>
        <w:pStyle w:val="BookText"/>
        <w:rPr/>
      </w:pPr>
      <w:r>
        <w:rPr>
          <w:rFonts w:ascii="Amiri" w:hAnsi="Amiri" w:eastAsia="Amiri" w:cs="Amiri"/>
          <w:color w:val="111111"/>
          <w:sz w:val="28"/>
          <w:sz w:val="28"/>
          <w:szCs w:val="28"/>
          <w:rtl w:val="true"/>
          <w:lang w:bidi="ar-SA"/>
        </w:rPr>
        <w:t xml:space="preserve">معجم الأدباء لياقوت الحموي </w:t>
      </w:r>
      <w:r>
        <w:rPr>
          <w:rFonts w:eastAsia="Amiri" w:cs="Amiri" w:ascii="Amiri" w:hAnsi="Amiri"/>
          <w:color w:val="111111"/>
          <w:sz w:val="28"/>
          <w:szCs w:val="28"/>
          <w:lang w:bidi="ar-SA"/>
        </w:rPr>
        <w:t>5:100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أحمد بن يحيى البلاذري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للحاجات إلاّ  من له وجه وقاح</w:t>
      </w:r>
    </w:p>
    <w:p>
      <w:pPr>
        <w:pStyle w:val="BookText"/>
        <w:rPr/>
      </w:pPr>
      <w:r>
        <w:rPr>
          <w:rFonts w:ascii="Amiri" w:hAnsi="Amiri" w:eastAsia="Amiri" w:cs="Amiri"/>
          <w:color w:val="111111"/>
          <w:sz w:val="28"/>
          <w:sz w:val="28"/>
          <w:szCs w:val="28"/>
          <w:rtl w:val="true"/>
          <w:lang w:bidi="ar-SA"/>
        </w:rPr>
        <w:t>و لسان طرمذيّ  و غدوّ و رواح</w:t>
      </w:r>
    </w:p>
    <w:p>
      <w:pPr>
        <w:pStyle w:val="BookText"/>
        <w:rPr/>
      </w:pPr>
      <w:r>
        <w:rPr>
          <w:rFonts w:ascii="Amiri" w:hAnsi="Amiri" w:eastAsia="Amiri" w:cs="Amiri"/>
          <w:color w:val="111111"/>
          <w:sz w:val="28"/>
          <w:sz w:val="28"/>
          <w:szCs w:val="28"/>
          <w:rtl w:val="true"/>
          <w:lang w:bidi="ar-SA"/>
        </w:rPr>
        <w:t xml:space="preserve">فعليه السعي فيها  و على اللّه النجاح </w:t>
      </w:r>
      <w:r>
        <w:rPr>
          <w:rStyle w:val="FootnoteAnchor"/>
          <w:rtl w:val="true"/>
        </w:rPr>
        <w:footnoteReference w:id="14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الفرصة تمرّ مرّ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المقفع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انتهز الفرصة في إحراز المآثر،و اغتنم الإمكان باصطناع الخير،و لا تنتظر ما تعامل فتجازي عنه بمثله،فإنّك إن عوملت بمكروه و اشتغلت ترصد المكافأة عنه قصر العمر بك عن اكتساب فائدة و اقتناء منقبة</w:t>
      </w:r>
      <w:r>
        <w:rPr>
          <w:rFonts w:eastAsia="Amiri" w:cs="Amiri" w:ascii="Amiri" w:hAnsi="Amiri"/>
          <w:color w:val="111111"/>
          <w:sz w:val="28"/>
          <w:szCs w:val="28"/>
          <w:rtl w:val="true"/>
          <w:lang w:bidi="ar-SA"/>
        </w:rPr>
        <w:t xml:space="preserve">... </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فانتهزوا فرص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اغتنموها و لا تدعوها تفوت فتندموا</w:t>
      </w:r>
      <w:r>
        <w:rPr>
          <w:rFonts w:eastAsia="Amiri" w:cs="Amiri" w:ascii="Amiri" w:hAnsi="Amiri"/>
          <w:color w:val="111111"/>
          <w:sz w:val="28"/>
          <w:szCs w:val="28"/>
          <w:rtl w:val="true"/>
          <w:lang w:bidi="ar-SA"/>
        </w:rPr>
        <w:t xml:space="preserve">. </w:t>
      </w:r>
      <w:bookmarkStart w:id="365" w:name="pg14417_182139"/>
    </w:p>
    <w:p>
      <w:pPr>
        <w:pStyle w:val="Heading3"/>
        <w:numPr>
          <w:ilvl w:val="2"/>
          <w:numId w:val="1"/>
        </w:numPr>
        <w:rPr/>
      </w:pPr>
      <w:bookmarkStart w:id="366" w:name="__RefHeading___Toc2422480_1468164448"/>
      <w:bookmarkStart w:id="367" w:name="_Toc116"/>
      <w:bookmarkEnd w:id="365"/>
      <w:bookmarkEnd w:id="366"/>
      <w:r>
        <w:rPr/>
        <w:t>32</w:t>
      </w:r>
      <w:bookmarkEnd w:id="367"/>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الْجُودُ حَارِسُ الْأَعْرَاضِ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الْحِلْمُ فِدَامُ السَّفِيهِ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الْعَفْوُ زَكَاةُ الظَّفَرِ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السُّلُوُّ عِوَضُكَ مِمَّنْ 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الاِسْتِشَارَةُ عَيْنُ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خَاطَرَ مَنِ اسْتَغْنَى بِرَأْيِهِ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الصَّبْرُ يُنَاضِلُ الْحِدْثَانَ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الْجَزَعُ مِنْ أَعْوَانِ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أَشْرَفُ الْغِنَى تَرْكُ الْمُنَى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مِنْ عَقْلٍ أَسِيرٍ تَحْتَ هَوَى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التَّوْفِيقِ حِفْظُ التَّجْرِبَةِ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الْمَوَدَّةُ قَرَابَةٌ مُسْتَفَادَةٌ وَ لاَ تَأْمَنَنَّ مَلُولاً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الجود حارس الأعراض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جاور الحطيئة الزبرقان بن بدر،فتحوّل عنه إلى بغيض فأحسن إليه،فقال الحطيئة يمدح البغيض و يهجو الزبرقان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كان ذنب بغيض أن رأى رجلا  ذا فاقة عاش في مستوغر </w:t>
      </w:r>
      <w:r>
        <w:rPr>
          <w:rStyle w:val="FootnoteAnchor"/>
          <w:rtl w:val="true"/>
        </w:rPr>
        <w:footnoteReference w:id="1469"/>
      </w:r>
    </w:p>
    <w:p>
      <w:pPr>
        <w:pStyle w:val="BookText"/>
        <w:rPr/>
      </w:pPr>
      <w:r>
        <w:rPr>
          <w:rFonts w:ascii="Amiri" w:hAnsi="Amiri" w:eastAsia="Amiri" w:cs="Amiri"/>
          <w:color w:val="111111"/>
          <w:sz w:val="28"/>
          <w:sz w:val="28"/>
          <w:szCs w:val="28"/>
          <w:rtl w:val="true"/>
          <w:lang w:bidi="ar-SA"/>
        </w:rPr>
        <w:t>مستوغر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شديد القيظ،شاس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الخشن من الحجارة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شاس</w:t>
      </w:r>
    </w:p>
    <w:p>
      <w:pPr>
        <w:pStyle w:val="BookText"/>
        <w:rPr/>
      </w:pPr>
      <w:r>
        <w:rPr>
          <w:rFonts w:ascii="Amiri" w:hAnsi="Amiri" w:eastAsia="Amiri" w:cs="Amiri"/>
          <w:color w:val="111111"/>
          <w:sz w:val="28"/>
          <w:sz w:val="28"/>
          <w:szCs w:val="28"/>
          <w:rtl w:val="true"/>
          <w:lang w:bidi="ar-SA"/>
        </w:rPr>
        <w:t xml:space="preserve">جار لقوم أطالوا هون منزله  و غادروه مقيما بين أرماس </w:t>
      </w:r>
      <w:r>
        <w:rPr>
          <w:rStyle w:val="FootnoteAnchor"/>
          <w:rtl w:val="true"/>
        </w:rPr>
        <w:footnoteReference w:id="1470"/>
      </w:r>
    </w:p>
    <w:p>
      <w:pPr>
        <w:pStyle w:val="BookText"/>
        <w:rPr/>
      </w:pPr>
      <w:r>
        <w:rPr>
          <w:rFonts w:ascii="Amiri" w:hAnsi="Amiri" w:eastAsia="Amiri" w:cs="Amiri"/>
          <w:color w:val="111111"/>
          <w:sz w:val="28"/>
          <w:sz w:val="28"/>
          <w:szCs w:val="28"/>
          <w:rtl w:val="true"/>
          <w:lang w:bidi="ar-SA"/>
        </w:rPr>
        <w:t>ملّوا قراه و هدّته كلابهم  و جرّحوه بأنياب و أضراس</w:t>
      </w:r>
    </w:p>
    <w:p>
      <w:pPr>
        <w:pStyle w:val="BookText"/>
        <w:rPr/>
      </w:pPr>
      <w:r>
        <w:rPr>
          <w:rFonts w:ascii="IRNazanin" w:hAnsi="IRNazanin" w:eastAsia="IRNazanin"/>
          <w:color w:val="111111"/>
          <w:sz w:val="28"/>
          <w:sz w:val="28"/>
          <w:szCs w:val="28"/>
          <w:rtl w:val="true"/>
          <w:lang w:bidi="fa-IR"/>
        </w:rPr>
        <w:t>و قال للزبرقان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 المكارم لا تنهض لبغيتها  و اقعد فإنّك أنت الطاعم الكاسي </w:t>
      </w:r>
      <w:r>
        <w:rPr>
          <w:rStyle w:val="FootnoteAnchor"/>
          <w:rtl w:val="true"/>
        </w:rPr>
        <w:footnoteReference w:id="1471"/>
      </w:r>
    </w:p>
    <w:p>
      <w:pPr>
        <w:pStyle w:val="BookText"/>
        <w:rPr/>
      </w:pPr>
      <w:r>
        <w:rPr>
          <w:rFonts w:ascii="Amiri" w:hAnsi="Amiri" w:eastAsia="Amiri" w:cs="Amiri"/>
          <w:color w:val="111111"/>
          <w:sz w:val="28"/>
          <w:sz w:val="28"/>
          <w:szCs w:val="28"/>
          <w:rtl w:val="true"/>
          <w:lang w:bidi="ar-SA"/>
        </w:rPr>
        <w:t>فاستعدى الزبرقان عليه عمر بن الخطاب و أنشده البيت،فقال له عمر</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أراد هجاءك،أما ترضى أن تكون طاعما كاسيا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يكون في الهجاء أشدّ 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إلى حسّان يسأله عن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هجاه و لكن </w:t>
      </w:r>
    </w:p>
    <w:p>
      <w:pPr>
        <w:pStyle w:val="BookText"/>
        <w:rPr/>
      </w:pPr>
      <w:r>
        <w:rPr>
          <w:rFonts w:ascii="Amiri" w:hAnsi="Amiri" w:eastAsia="Amiri" w:cs="Amiri"/>
          <w:color w:val="111111"/>
          <w:sz w:val="28"/>
          <w:sz w:val="28"/>
          <w:szCs w:val="28"/>
          <w:rtl w:val="true"/>
          <w:lang w:bidi="ar-SA"/>
        </w:rPr>
        <w:t>سلح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فحبسه عمر </w:t>
      </w:r>
      <w:r>
        <w:rPr>
          <w:rStyle w:val="FootnoteAnchor"/>
          <w:rtl w:val="true"/>
        </w:rPr>
        <w:footnoteReference w:id="1472"/>
      </w:r>
    </w:p>
    <w:p>
      <w:pPr>
        <w:pStyle w:val="BookText"/>
        <w:rPr/>
      </w:pPr>
      <w:r>
        <w:rPr>
          <w:rFonts w:ascii="Amiri" w:hAnsi="Amiri" w:eastAsia="Amiri" w:cs="Amiri"/>
          <w:color w:val="111111"/>
          <w:sz w:val="28"/>
          <w:sz w:val="28"/>
          <w:szCs w:val="28"/>
          <w:rtl w:val="true"/>
          <w:lang w:bidi="ar-SA"/>
        </w:rPr>
        <w:t>الشعر و الشعراء لابن قتيبة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بالبخيل عارا أنّ اسمه لم يقع في حمد قط،و كفى بالجواد مجدا أنّ اسمه لم يقع في ذمّ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أردّ سائلا إنّما هو كريم أسدّ خلّته أو لئيم أشتري عرضي منه،و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يجعل المعروف من دون عرضه  يفره و من لا يتّق الشتم يشتم </w:t>
      </w:r>
      <w:r>
        <w:rPr>
          <w:rStyle w:val="FootnoteAnchor"/>
          <w:rtl w:val="true"/>
        </w:rPr>
        <w:footnoteReference w:id="14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غلط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فدام السفيه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الفدام ما يوضع في فم الإبريق ليصفي ما فيه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المبرد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شامي المدينة فرأى رجلا راكبا على بغلة لم ير أحسن وجها و لا سمنا و لا ثوبا و لا دابة منه،فمال قلبه إليه،فسأل عنه قيل له هو الحسن بن علي بن أبي طالب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فامتلأ قلبي له بغضا و حسدت عليّا أن يكون له ابن مثله،فصرت إليه و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 و بأبيك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أسبهما فلمّا انقضى كلامي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أحسبك غريبا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فمل بنا فإن احتجت إلى منزل أنزلناك أو إلى مال آسيناك أو إلى حاجة عاونّاك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فانصرفت عنه و و اللّه ما على الأرض أحد أحبّ إليّ منه </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العفو زكاة الظفر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نظير قوله عليه السّلام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قدرت على عدوّك فاجعل العفو عنه شكرا للقدرة عليه </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عمر بن عبد العزيز بعقوبة رجل،فقال له رجاء بن حيوه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قد فعل ما تحبّ من الظّفر فافعل ما يحبّه من العفو </w:t>
      </w:r>
      <w:r>
        <w:rPr>
          <w:rStyle w:val="FootnoteAnchor"/>
          <w:rtl w:val="true"/>
        </w:rPr>
        <w:footnoteReference w:id="1477"/>
      </w:r>
    </w:p>
    <w:p>
      <w:pPr>
        <w:pStyle w:val="BookText"/>
        <w:rPr/>
      </w:pPr>
      <w:r>
        <w:rPr>
          <w:rFonts w:ascii="Amiri" w:hAnsi="Amiri" w:eastAsia="Amiri" w:cs="Amiri"/>
          <w:color w:val="111111"/>
          <w:sz w:val="28"/>
          <w:sz w:val="28"/>
          <w:szCs w:val="28"/>
          <w:rtl w:val="true"/>
          <w:lang w:bidi="ar-SA"/>
        </w:rPr>
        <w:t xml:space="preserve">العقد الفريد لابن عبد ربّه </w:t>
      </w:r>
      <w:r>
        <w:rPr>
          <w:rFonts w:eastAsia="Amiri" w:cs="Amiri" w:ascii="Amiri" w:hAnsi="Amiri"/>
          <w:color w:val="111111"/>
          <w:sz w:val="28"/>
          <w:szCs w:val="28"/>
          <w:lang w:bidi="ar-SA"/>
        </w:rPr>
        <w:t>2:157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مبارك بن فضالة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المنصور فأمر بقتل رجل،فقلت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نادى مناد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من كانت له عند اللّه يد فليتقدّم فلا يتقدّم إلاّ من عفا عن مذنب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فأمر بإطلاقه </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السلوّ عوضك ممّن 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ان الغدر من الصديق يستعقب السلوّ عن تعلق القلب به،و هو المراد من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أعتقني سوء ما صنعت من الرقّ  فيا بردها على كبدي </w:t>
      </w:r>
      <w:r>
        <w:rPr>
          <w:rStyle w:val="FootnoteAnchor"/>
          <w:rtl w:val="true"/>
        </w:rPr>
        <w:footnoteReference w:id="14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الاستشارة عين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فضلها قوله تعالى لنبيّه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شاوِرْهُمْ فِي الْأَمْرِ </w:t>
      </w:r>
      <w:r>
        <w:rPr>
          <w:rFonts w:eastAsia="Amiri" w:cs="Amiri" w:ascii="Amiri" w:hAnsi="Amiri"/>
          <w:color w:val="111111"/>
          <w:sz w:val="28"/>
          <w:szCs w:val="28"/>
          <w:rtl w:val="true"/>
          <w:lang w:bidi="ar-SA"/>
        </w:rPr>
        <w:t xml:space="preserve">»  </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أشرف على الهلاك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استغنى برأيه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هنا في الاستشارة و الاستبداد نظير قوله عليه السّلام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استبد برأيه هلك و من شاور الرجال شاركها في عقولها </w:t>
      </w:r>
      <w:r>
        <w:rPr>
          <w:rFonts w:eastAsia="Amiri" w:cs="Amiri" w:ascii="Amiri" w:hAnsi="Amiri"/>
          <w:color w:val="111111"/>
          <w:sz w:val="28"/>
          <w:szCs w:val="28"/>
          <w:rtl w:val="true"/>
          <w:lang w:bidi="ar-SA"/>
        </w:rPr>
        <w:t xml:space="preserve">»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الصبر يناضل الحدثان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يرامي حوادث الدهر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الجزع من أعوان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بوار الإنسان،ذكر عليه السّلام فائدة الصبر و مضرّة الجزع تحريضا و تحذيرا </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أشرف الغنى ترك المنى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سها المصنف فذكر هذه الفقرة في </w:t>
      </w:r>
      <w:bookmarkStart w:id="368" w:name="pg14417_182142"/>
    </w:p>
    <w:p>
      <w:pPr>
        <w:pStyle w:val="BookText"/>
        <w:rPr/>
      </w:pPr>
      <w:bookmarkEnd w:id="368"/>
      <w:r>
        <w:rPr>
          <w:rFonts w:ascii="IRNazanin" w:hAnsi="IRNazanin" w:eastAsia="IRNazanin"/>
          <w:color w:val="111111"/>
          <w:sz w:val="28"/>
          <w:sz w:val="28"/>
          <w:szCs w:val="28"/>
          <w:rtl w:val="true"/>
          <w:lang w:bidi="fa-IR"/>
        </w:rPr>
        <w:t xml:space="preserve">عنوانه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Style w:val="FootnoteAnchor"/>
          <w:rtl w:val="true"/>
        </w:rPr>
        <w:footnoteReference w:id="1482"/>
      </w:r>
    </w:p>
    <w:p>
      <w:pPr>
        <w:pStyle w:val="BookText"/>
        <w:rPr/>
      </w:pPr>
      <w:r>
        <w:rPr>
          <w:rFonts w:ascii="Amiri" w:hAnsi="Amiri" w:eastAsia="Amiri" w:cs="Amiri"/>
          <w:color w:val="111111"/>
          <w:sz w:val="28"/>
          <w:sz w:val="28"/>
          <w:szCs w:val="28"/>
          <w:rtl w:val="true"/>
          <w:lang w:bidi="ar-SA"/>
        </w:rPr>
        <w:t xml:space="preserve">سيأتي ذكره في شرح الحكمة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الصفحة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من عقل أسير تحت هوى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نظير قوله عليه السّلام في كتاب اشتراء شريح لداره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على ذلك العقل إذا خرج من أسر الهوى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فكل انسان يعلم بعقله بقاء الآخرة و فناء الدّنيا و وجوب العمل بالحقّ و التجنّب عن الباطل،إلاّ أنّ هواه لا يدعه يعمل بمقتضاه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التوفيق حفظ التجربة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فالتجارب تحصل منها فوائد كثيرة،فمن لم يحفظها حرم منها فلا يكون موفقا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المودة قرابة مستفادة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العنوان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الآباء قرابة بين الابناء،و القرابة إلى المودة أحوج من المودة إلى القرابة</w:t>
      </w:r>
      <w:r>
        <w:rPr>
          <w:rFonts w:eastAsia="Amiri" w:cs="Amiri" w:ascii="Amiri" w:hAnsi="Amiri"/>
          <w:color w:val="111111"/>
          <w:sz w:val="28"/>
          <w:szCs w:val="28"/>
          <w:rtl w:val="true"/>
          <w:lang w:bidi="ar-SA"/>
        </w:rPr>
        <w:t xml:space="preserve">» </w:t>
      </w:r>
      <w:r>
        <w:rPr>
          <w:rStyle w:val="FootnoteAnchor"/>
          <w:rtl w:val="true"/>
        </w:rPr>
        <w:footnoteReference w:id="1483"/>
      </w:r>
      <w:r>
        <w:rPr>
          <w:rFonts w:ascii="Amiri" w:hAnsi="Amiri" w:eastAsia="Amiri" w:cs="Amiri"/>
          <w:color w:val="111111"/>
          <w:sz w:val="28"/>
          <w:sz w:val="28"/>
          <w:szCs w:val="28"/>
          <w:rtl w:val="true"/>
          <w:lang w:bidi="ar-SA"/>
        </w:rPr>
        <w:t xml:space="preserve">،و من كون المودة قرابة مستفادة تكون المصاهرة كنسب جديد،و لذا أردفه اللّه تعالى في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فَجَعَلَهُ نَسَباً وَ صِهْراً </w:t>
      </w:r>
      <w:r>
        <w:rPr>
          <w:rFonts w:eastAsia="Amiri" w:cs="Amiri" w:ascii="Amiri" w:hAnsi="Amiri"/>
          <w:color w:val="111111"/>
          <w:sz w:val="28"/>
          <w:szCs w:val="28"/>
          <w:rtl w:val="true"/>
          <w:lang w:bidi="ar-SA"/>
        </w:rPr>
        <w:t xml:space="preserve">»  </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تأمننّ ملولا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فعول من الملالة،و مصداق كلامه عليه السّلام أصحابه في صفّين،فقد كانوا ملّوا من الحرب فكانوا منتظرين لمكيدة من العدو و يكون عذرا لهم في ترك القتال</w:t>
      </w:r>
      <w:r>
        <w:rPr>
          <w:rFonts w:eastAsia="Amiri" w:cs="Amiri" w:ascii="Amiri" w:hAnsi="Amiri"/>
          <w:color w:val="111111"/>
          <w:sz w:val="28"/>
          <w:szCs w:val="28"/>
          <w:rtl w:val="true"/>
          <w:lang w:bidi="ar-SA"/>
        </w:rPr>
        <w:t>.</w:t>
      </w:r>
    </w:p>
    <w:p>
      <w:pPr>
        <w:pStyle w:val="Heading3"/>
        <w:numPr>
          <w:ilvl w:val="2"/>
          <w:numId w:val="1"/>
        </w:numPr>
        <w:rPr/>
      </w:pPr>
      <w:bookmarkStart w:id="369" w:name="__RefHeading___Toc2422482_1468164448"/>
      <w:bookmarkStart w:id="370" w:name="_Toc117"/>
      <w:bookmarkEnd w:id="369"/>
      <w:r>
        <w:rPr/>
        <w:t>33</w:t>
      </w:r>
      <w:bookmarkEnd w:id="370"/>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أَوْلَى النَّاسِ بِالْعَفْوِ أَقْدَرُهُمْ عَلَى الْعُقُوبَةِ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 لبعض الأمراء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أسألك بالذي أنت بين يديه أذلّ </w:t>
      </w:r>
      <w:bookmarkStart w:id="371" w:name="pg14417_182143"/>
    </w:p>
    <w:p>
      <w:pPr>
        <w:pStyle w:val="BookText"/>
        <w:rPr/>
      </w:pPr>
      <w:bookmarkEnd w:id="371"/>
      <w:r>
        <w:rPr>
          <w:rFonts w:ascii="Amiri" w:hAnsi="Amiri" w:eastAsia="Amiri" w:cs="Amiri"/>
          <w:color w:val="111111"/>
          <w:sz w:val="28"/>
          <w:sz w:val="28"/>
          <w:szCs w:val="28"/>
          <w:rtl w:val="true"/>
          <w:lang w:bidi="ar-SA"/>
        </w:rPr>
        <w:t>منّي بين يديك،و هو على عقابك أقدر منك على عقابي،إلاّ نظرت في أمري نظر من برئي أحبّ إليه من سقمي و براءتي أحبّ إليه من جرمي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عبد الملك بقتل رجل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أعزّ ما تكون أحوج ما تكون إلى اللّه تعالى،فاعف عنّي له فإنّك به تعان و إليه تعود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فخلّى سبيله </w:t>
      </w:r>
      <w:r>
        <w:rPr>
          <w:rStyle w:val="FootnoteAnchor"/>
          <w:rtl w:val="true"/>
        </w:rPr>
        <w:footnoteReference w:id="1485"/>
      </w:r>
    </w:p>
    <w:p>
      <w:pPr>
        <w:pStyle w:val="BookText"/>
        <w:rPr/>
      </w:pPr>
      <w:r>
        <w:rPr>
          <w:rFonts w:ascii="Amiri" w:hAnsi="Amiri" w:eastAsia="Amiri" w:cs="Amiri"/>
          <w:color w:val="111111"/>
          <w:sz w:val="28"/>
          <w:sz w:val="28"/>
          <w:szCs w:val="28"/>
          <w:rtl w:val="true"/>
          <w:lang w:bidi="ar-SA"/>
        </w:rPr>
        <w:t xml:space="preserve">عيون الأخبار لابن قتيبة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 رجل جنى جناية بين يدي المأمون،فقال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لأقتلنّك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تأنّ عليّ فإنّ الرفق نصف العفو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و قد حفت؟فقال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لأن تلقى اللّه حانثا خير من أن تلقاه قاتلا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فخلّى سبيله </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2" w:name="__RefHeading___Toc2422484_1468164448"/>
      <w:bookmarkStart w:id="373" w:name="_Toc118"/>
      <w:bookmarkEnd w:id="372"/>
      <w:r>
        <w:rPr/>
        <w:t>34</w:t>
      </w:r>
      <w:bookmarkEnd w:id="373"/>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مِنْ مُسْتَدْرَجٍ بِالْإِحْسَانِ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مَغْرُورٍ بِالسَّتْرِ عَلَيْهِ وَ مَفْتُونٍ بِحُسْنِ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ابْتَلَى اللَّهُ أَحَداً بِمِثْلِ الْإِمْلاَءِ لَهُ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مَفْتُونٍ بِحُسْنِ الْقَوْلِ فِيهِ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كرره بعينه بنقل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الخطية </w:t>
      </w:r>
      <w:r>
        <w:rPr>
          <w:rStyle w:val="FootnoteAnchor"/>
          <w:rtl w:val="true"/>
        </w:rPr>
        <w:footnoteReference w:id="1487"/>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زائدا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مضى هذا الكلام فيما تقدم إلاّ أنّ فيه ها هنا زيادة جيّدة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بنقل ابن أبي الحديد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 مفيدة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الخطية و الطبعة المصرية</w:t>
      </w:r>
      <w:r>
        <w:rPr>
          <w:rFonts w:eastAsia="Amiri" w:cs="Amiri" w:ascii="Amiri" w:hAnsi="Amiri"/>
          <w:color w:val="111111"/>
          <w:sz w:val="28"/>
          <w:szCs w:val="28"/>
          <w:rtl w:val="true"/>
          <w:lang w:bidi="ar-SA"/>
        </w:rPr>
        <w:t xml:space="preserve">) </w:t>
      </w:r>
      <w:r>
        <w:rPr>
          <w:rStyle w:val="FootnoteAnchor"/>
          <w:rtl w:val="true"/>
        </w:rPr>
        <w:footnoteReference w:id="1488"/>
      </w:r>
      <w:r>
        <w:rPr>
          <w:rFonts w:ascii="IRNazanin" w:hAnsi="IRNazanin" w:eastAsia="IRNazanin"/>
          <w:color w:val="111111"/>
          <w:sz w:val="28"/>
          <w:sz w:val="28"/>
          <w:szCs w:val="28"/>
          <w:rtl w:val="true"/>
          <w:lang w:bidi="fa-IR"/>
        </w:rPr>
        <w:t xml:space="preserve">جمعت </w:t>
      </w:r>
    </w:p>
    <w:p>
      <w:pPr>
        <w:pStyle w:val="BookText"/>
        <w:rPr/>
      </w:pPr>
      <w:r>
        <w:rPr>
          <w:rFonts w:ascii="Amiri" w:hAnsi="Amiri" w:eastAsia="Amiri" w:cs="Amiri"/>
          <w:color w:val="111111"/>
          <w:sz w:val="28"/>
          <w:sz w:val="28"/>
          <w:szCs w:val="28"/>
          <w:rtl w:val="true"/>
          <w:lang w:bidi="ar-SA"/>
        </w:rPr>
        <w:t>بينهما،لكن ليس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Style w:val="FootnoteAnchor"/>
          <w:rtl w:val="true"/>
        </w:rPr>
        <w:footnoteReference w:id="1489"/>
      </w:r>
    </w:p>
    <w:p>
      <w:pPr>
        <w:pStyle w:val="BookText"/>
        <w:rPr/>
      </w:pPr>
      <w:r>
        <w:rPr>
          <w:rFonts w:ascii="Amiri" w:hAnsi="Amiri" w:eastAsia="Amiri" w:cs="Amiri"/>
          <w:color w:val="111111"/>
          <w:sz w:val="28"/>
          <w:sz w:val="28"/>
          <w:szCs w:val="28"/>
          <w:rtl w:val="true"/>
          <w:lang w:bidi="ar-SA"/>
        </w:rPr>
        <w:t xml:space="preserve">راجع شرح ابن ميثم </w:t>
      </w:r>
      <w:r>
        <w:rPr>
          <w:rFonts w:eastAsia="Amiri" w:cs="Amiri" w:ascii="Amiri" w:hAnsi="Amiri"/>
          <w:color w:val="111111"/>
          <w:sz w:val="28"/>
          <w:szCs w:val="28"/>
          <w:lang w:bidi="ar-SA"/>
        </w:rPr>
        <w:t>5:303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تكرار،لكن أواخر نسخته لا تخلو من السقم فلعلّه من سقط النسخة،و لو كان نقل الأوّلين صحيحا لم يصح قول المصنف و قد 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كونه بعينه بلا زيادة و لا 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فكرّر الفقرة الثالثة مستقلة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اتفاقا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مفتون بحسن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من العنوان،و قد عرفت في أوّل الكتاب تصريح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بختم المصنف الكتاب أولا به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مستدرج بالإحسان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يَحْسَبُونَ أَنَّما نُمِدُّهُمْ بِهِ مِنْ مالٍ وَ بَنِينَ نُسارِعُ لَهُمْ فِي الْخَيْراتِ بَلْ لا يَشْعُرُونَ</w:t>
      </w:r>
      <w:r>
        <w:rPr>
          <w:rFonts w:eastAsia="Amiri" w:cs="Amiri" w:ascii="Amiri" w:hAnsi="Amiri"/>
          <w:color w:val="111111"/>
          <w:sz w:val="28"/>
          <w:szCs w:val="28"/>
          <w:rtl w:val="true"/>
          <w:lang w:bidi="ar-SA"/>
        </w:rPr>
        <w:t xml:space="preserve">»   </w:t>
      </w:r>
      <w:r>
        <w:rPr>
          <w:rStyle w:val="FootnoteAnchor"/>
          <w:rtl w:val="true"/>
        </w:rPr>
        <w:footnoteReference w:id="14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نَسُوا ما ذُكِّرُوا بِهِ فَتَحْنا عَلَيْهِمْ أَبْوابَ كُلِّ شَيْءٍ حَتّى إِذا فَرِحُوا بِما أُوتُوا أَخَذْناهُمْ بَغْتَةً فَإِذا هُمْ مُبْلِسُونَ فَقُطِعَ دابِرُ الْقَوْمِ الَّذِينَ ظَلَمُوا وَ 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14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سَنَسْتَدْرِجُهُمْ مِنْ حَيْثُ لا يَعْلَمُونَ </w:t>
      </w:r>
      <w:r>
        <w:rPr>
          <w:rFonts w:eastAsia="Amiri" w:cs="Amiri" w:ascii="Amiri" w:hAnsi="Amiri"/>
          <w:color w:val="111111"/>
          <w:sz w:val="28"/>
          <w:szCs w:val="28"/>
          <w:rtl w:val="true"/>
          <w:lang w:bidi="ar-SA"/>
        </w:rPr>
        <w:t xml:space="preserve">»    </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مغرور بالستر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أنّه لو لا ستر اللّه على الناس لكانوا يطرحون كثيرا من الناس على المزابل و لا يدفنونهم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مفتون بحسن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كخلفاء الباطل و المتملّقين لهم،فكانوا يقولون لبيعة معاوية لابنه يزيد و بيعة هارون لبنيه و بيعة المتوكل لبنيه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بيعة مثل بيعة الشجرة</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قتيبة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أنّ فاطمة عليها السّلام قالت لأبي بكر 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تقريرهما بقول النبي صلّى اللّه عليه و آله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رضا فاطمة من رضاي و سخط </w:t>
      </w:r>
    </w:p>
    <w:p>
      <w:pPr>
        <w:pStyle w:val="BookText"/>
        <w:rPr/>
      </w:pPr>
      <w:r>
        <w:rPr>
          <w:rFonts w:ascii="Amiri" w:hAnsi="Amiri" w:eastAsia="Amiri" w:cs="Amiri"/>
          <w:color w:val="111111"/>
          <w:sz w:val="28"/>
          <w:sz w:val="28"/>
          <w:szCs w:val="28"/>
          <w:rtl w:val="true"/>
          <w:lang w:bidi="ar-SA"/>
        </w:rPr>
        <w:t>فاطمة من سخطي،و من أرضى فاطمة فقد أرضاني و من أسخط فاطمة فقد أسخطني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اشهد اللّه و ملائكته أنّكما أسخطتماني و ما أرضيتماني،و لئن لقيت النبي صلّى اللّه عليه و آله لأشكونّكما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فانتحب أبو بكر يبكي و فاطمة عليها السّلام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لأدعونّ اللّه عليك في كلّ صلاة اصلّيها،فخرج باكيا و اجتمع إليه الناس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لي في بيعتكم أقيلوني بيعتي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الأمر لا يستقيم و أنت أعلمنا بذلك،إنّه إن كان هذا لم يقم للّه 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لا ذلك و ما أخافه من رخاوة هذه العروة ما بت ليلة و لي في عنق مسلم بيعة بعد ما سمعت و رأيت من فاطمة</w:t>
      </w:r>
      <w:r>
        <w:rPr>
          <w:rFonts w:eastAsia="Amiri" w:cs="Amiri" w:ascii="Amiri" w:hAnsi="Amiri"/>
          <w:color w:val="111111"/>
          <w:sz w:val="28"/>
          <w:szCs w:val="28"/>
          <w:rtl w:val="true"/>
          <w:lang w:bidi="ar-SA"/>
        </w:rPr>
        <w:t xml:space="preserve">... </w:t>
      </w:r>
      <w:r>
        <w:rPr>
          <w:rStyle w:val="FootnoteAnchor"/>
          <w:rtl w:val="true"/>
        </w:rPr>
        <w:footnoteReference w:id="1494"/>
      </w:r>
    </w:p>
    <w:p>
      <w:pPr>
        <w:pStyle w:val="BookText"/>
        <w:rPr/>
      </w:pPr>
      <w:r>
        <w:rPr>
          <w:rFonts w:ascii="Amiri" w:hAnsi="Amiri" w:eastAsia="Amiri" w:cs="Amiri"/>
          <w:color w:val="111111"/>
          <w:sz w:val="28"/>
          <w:sz w:val="28"/>
          <w:szCs w:val="28"/>
          <w:rtl w:val="true"/>
          <w:lang w:bidi="ar-SA"/>
        </w:rPr>
        <w:t>تاريخ الخلفاء لابن قتيبة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لا فتنته بحسن قولهم فيه لكان اللازم أن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كلام النبي صلّى اللّه عليه و آله كان جزافا و باطلا،و هوى نفس لبنته و رضاه بخراب الدين لأجلها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قتيبة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 دعا في احتضاره ابن عباس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لي ما طلعت عليه الشمس و ما غربت لافتديت به من هول المطلع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أسلمت و كان إسلامك عزّا،و هاجرت و كانت هجرتك فتحا، و وازرت الخليفة و قبض الخليفة عنك راضيا،و مصر اللّه بك الأمصار وجبى بك الأموال و أوصل بك على أهل بيت كلّ مسلم توسعة في دينهم و توسعة في أرزاقهم ثم ختم لك بالشهادة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أتشهد لي بهذا يا عبد اللّه عند اللّه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لك الحمد</w:t>
      </w:r>
      <w:r>
        <w:rPr>
          <w:rFonts w:eastAsia="Amiri" w:cs="Amiri" w:ascii="Amiri" w:hAnsi="Amiri"/>
          <w:color w:val="111111"/>
          <w:sz w:val="28"/>
          <w:szCs w:val="28"/>
          <w:rtl w:val="true"/>
          <w:lang w:bidi="ar-SA"/>
        </w:rPr>
        <w:t xml:space="preserve">... </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اللّه محتاج إلى شهادة ابن عباس لو لا فتنته بمثل تلك الأقوال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ابتلى اللّه أحدا بمثل الإملاء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 في موضعين من كتابه</w:t>
      </w:r>
      <w:r>
        <w:rPr>
          <w:rFonts w:eastAsia="Amiri" w:cs="Amiri" w:ascii="Amiri" w:hAnsi="Amiri"/>
          <w:color w:val="111111"/>
          <w:sz w:val="28"/>
          <w:szCs w:val="28"/>
          <w:rtl w:val="true"/>
          <w:lang w:bidi="ar-SA"/>
        </w:rPr>
        <w:t xml:space="preserve">: </w:t>
      </w:r>
      <w:bookmarkStart w:id="374" w:name="pg14417_182146"/>
    </w:p>
    <w:p>
      <w:pPr>
        <w:pStyle w:val="BookText"/>
        <w:rPr/>
      </w:pPr>
      <w:bookmarkEnd w:id="3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أُمْلِي لَهُمْ إِنَّ كَيْدِي مَتِينٌ</w:t>
      </w:r>
      <w:r>
        <w:rPr>
          <w:rFonts w:eastAsia="Amiri" w:cs="Amiri" w:ascii="Amiri" w:hAnsi="Amiri"/>
          <w:color w:val="111111"/>
          <w:sz w:val="28"/>
          <w:szCs w:val="28"/>
          <w:rtl w:val="true"/>
          <w:lang w:bidi="ar-SA"/>
        </w:rPr>
        <w:t xml:space="preserve">»    </w:t>
      </w:r>
      <w:r>
        <w:rPr>
          <w:rStyle w:val="FootnoteAnchor"/>
          <w:rtl w:val="true"/>
        </w:rPr>
        <w:footnoteReference w:id="1496"/>
      </w:r>
    </w:p>
    <w:p>
      <w:pPr>
        <w:pStyle w:val="BookText"/>
        <w:rPr/>
      </w:pP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القلم</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5" w:name="__RefHeading___Toc2422486_1468164448"/>
      <w:bookmarkStart w:id="376" w:name="_Toc119"/>
      <w:bookmarkEnd w:id="375"/>
      <w:r>
        <w:rPr/>
        <w:t>35</w:t>
      </w:r>
      <w:bookmarkEnd w:id="376"/>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الْعَيْنُ وِكَاءُ السَّهِ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حبل يسد به الاست،فالوكاء الذي يشد به رأس القربة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الدّبر و أصل 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جمعه أستاه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الجوهري في سته إذا أردت الهاء الّتي هي لام الفعل و حذفت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 السّه السّفلى إذا دعيت نصر </w:t>
      </w:r>
      <w:r>
        <w:rPr>
          <w:rStyle w:val="FootnoteAnchor"/>
          <w:rtl w:val="true"/>
        </w:rPr>
        <w:footnoteReference w:id="1497"/>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فيهم بمنزلة الاست،و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العين وكاء السّه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سليمان بن عبد الملك يأخذ الوليّ بالوليّ و الجار بالجار،فدخل عليه رجل و على رأسه وصيفة روقة </w:t>
      </w:r>
      <w:r>
        <w:rPr>
          <w:rStyle w:val="FootnoteAnchor"/>
          <w:rtl w:val="true"/>
        </w:rPr>
        <w:footnoteReference w:id="1498"/>
      </w:r>
      <w:r>
        <w:rPr>
          <w:rFonts w:ascii="Amiri" w:hAnsi="Amiri" w:eastAsia="Amiri" w:cs="Amiri"/>
          <w:color w:val="111111"/>
          <w:sz w:val="28"/>
          <w:sz w:val="28"/>
          <w:szCs w:val="28"/>
          <w:rtl w:val="true"/>
          <w:lang w:bidi="ar-SA"/>
        </w:rPr>
        <w:t>،فنظر إليها فقال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أعجبتك؟قال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 اللّه للخليفة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 سبعة أمثال في الاست و خذها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 عليه الغزو استه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البائن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إثنان،قال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 لم تعوّد المجمر تحترق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يعطي و العبد ييجع باسته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أستي أخبثي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 سلاها في استها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مائك أبقيت و لا حرك أنفيت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هذا من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 الجار بالجار كما يفعل الخليفة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خذها </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ذكر السابع شعر جعفر بن الزبير في الفرزدق و امرأته نوار لمّا وكّلته في تزويجها فزوجها من نفسه فأبت و ما رضيته و حاكمته إلى 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أصبحت عرس الفرزدق ناشزا  و لو رضيت رمح استه لاستقرّت </w:t>
      </w:r>
      <w:r>
        <w:rPr>
          <w:rStyle w:val="FootnoteAnchor"/>
          <w:rtl w:val="true"/>
        </w:rPr>
        <w:footnoteReference w:id="1500"/>
      </w:r>
    </w:p>
    <w:p>
      <w:pPr>
        <w:pStyle w:val="BookText"/>
        <w:rPr/>
      </w:pPr>
      <w:r>
        <w:rPr>
          <w:rFonts w:ascii="Amiri" w:hAnsi="Amiri" w:eastAsia="Amiri" w:cs="Amiri"/>
          <w:color w:val="111111"/>
          <w:sz w:val="28"/>
          <w:sz w:val="28"/>
          <w:szCs w:val="28"/>
          <w:rtl w:val="true"/>
          <w:lang w:bidi="ar-SA"/>
        </w:rPr>
        <w:t xml:space="preserve">الأغاني لأبي فرج الأصفهاني </w:t>
      </w:r>
      <w:r>
        <w:rPr>
          <w:rFonts w:eastAsia="Amiri" w:cs="Amiri" w:ascii="Amiri" w:hAnsi="Amiri"/>
          <w:color w:val="111111"/>
          <w:sz w:val="28"/>
          <w:szCs w:val="28"/>
          <w:lang w:bidi="ar-SA"/>
        </w:rPr>
        <w:t>3:364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وجها،و الظاهر أنّه تعمّد التبديل و إلاّ فقولهم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أخطأت استه الحفرة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لأعلم من المائح باست الماتح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الثاني من ينزح من البئر و الأول من ينزل في البئر فيملا الدلوله </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امرأة من عقيل يقال لها ليلى يتحدّث إليها الشبّان،فدخل عليها الفرزدق فجعل يحادثها،و أقبل فتى من قومها فأقبلت عليه،فغاظ ذلك الفرزدق فقال للرجل أ تصارعني؟قال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إليه فصرعه الفتى و جلس على صدره،فخرج من الفرزدق صوت فقام الرجل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أردت بك ما جرى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 إن صرعتني،و لكن كأنك بجرير بلغه خبري فقال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جلست إلى ليلى لتحظى بقربها  فخانك دبر لا يزال يخون</w:t>
      </w:r>
    </w:p>
    <w:p>
      <w:pPr>
        <w:pStyle w:val="BookText"/>
        <w:rPr/>
      </w:pPr>
      <w:r>
        <w:rPr>
          <w:rFonts w:ascii="Amiri" w:hAnsi="Amiri" w:eastAsia="Amiri" w:cs="Amiri"/>
          <w:color w:val="111111"/>
          <w:sz w:val="28"/>
          <w:sz w:val="28"/>
          <w:szCs w:val="28"/>
          <w:rtl w:val="true"/>
          <w:lang w:bidi="ar-SA"/>
        </w:rPr>
        <w:t xml:space="preserve">فلو كنت ذا حزم شددت و كاءها  كما شدّ خرتا للدّلاص قيون </w:t>
      </w:r>
      <w:r>
        <w:rPr>
          <w:rStyle w:val="FootnoteAnchor"/>
          <w:rtl w:val="true"/>
        </w:rPr>
        <w:footnoteReference w:id="1502"/>
      </w:r>
    </w:p>
    <w:p>
      <w:pPr>
        <w:pStyle w:val="BookText"/>
        <w:rPr/>
      </w:pPr>
      <w:r>
        <w:rPr>
          <w:rFonts w:ascii="Amiri" w:hAnsi="Amiri" w:eastAsia="Amiri" w:cs="Amiri"/>
          <w:color w:val="111111"/>
          <w:sz w:val="28"/>
          <w:sz w:val="28"/>
          <w:szCs w:val="28"/>
          <w:rtl w:val="true"/>
          <w:lang w:bidi="ar-SA"/>
        </w:rPr>
        <w:t xml:space="preserve">فما مضت أيام حتى بلغ جرير الخبر فقال فيه البيتين </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أمثالهم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أريها استها و تريني القمر</w:t>
      </w:r>
      <w:r>
        <w:rPr>
          <w:rFonts w:eastAsia="Amiri" w:cs="Amiri" w:ascii="Amiri" w:hAnsi="Amiri"/>
          <w:color w:val="111111"/>
          <w:sz w:val="28"/>
          <w:szCs w:val="28"/>
          <w:rtl w:val="true"/>
          <w:lang w:bidi="ar-SA"/>
        </w:rPr>
        <w:t xml:space="preserve">» </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 أمثالهم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است مع استك</w:t>
      </w:r>
      <w:r>
        <w:rPr>
          <w:rFonts w:eastAsia="Amiri" w:cs="Amiri" w:ascii="Amiri" w:hAnsi="Amiri"/>
          <w:color w:val="111111"/>
          <w:sz w:val="28"/>
          <w:szCs w:val="28"/>
          <w:rtl w:val="true"/>
          <w:lang w:bidi="ar-SA"/>
        </w:rPr>
        <w:t xml:space="preserve">» </w:t>
      </w:r>
      <w:r>
        <w:rPr>
          <w:rStyle w:val="FootnoteAnchor"/>
          <w:rtl w:val="true"/>
        </w:rPr>
        <w:footnoteReference w:id="1505"/>
      </w:r>
    </w:p>
    <w:p>
      <w:pPr>
        <w:pStyle w:val="BookText"/>
        <w:rPr/>
      </w:pPr>
      <w:r>
        <w:rPr>
          <w:rFonts w:ascii="Amiri" w:hAnsi="Amiri" w:eastAsia="Amiri" w:cs="Amiri"/>
          <w:color w:val="111111"/>
          <w:sz w:val="28"/>
          <w:sz w:val="28"/>
          <w:szCs w:val="28"/>
          <w:rtl w:val="true"/>
          <w:lang w:bidi="ar-SA"/>
        </w:rPr>
        <w:t>ذكره الميداني في مجمع الأمثال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الميداني </w:t>
      </w:r>
      <w:r>
        <w:rPr>
          <w:rFonts w:eastAsia="Amiri" w:cs="Amiri" w:ascii="Amiri" w:hAnsi="Amiri"/>
          <w:color w:val="111111"/>
          <w:sz w:val="28"/>
          <w:szCs w:val="28"/>
          <w:lang w:bidi="ar-SA"/>
        </w:rPr>
        <w:t>2:167</w:t>
      </w:r>
      <w:r>
        <w:rPr>
          <w:rFonts w:ascii="Amiri" w:hAnsi="Amiri" w:eastAsia="Amiri" w:cs="Amiri"/>
          <w:color w:val="111111"/>
          <w:sz w:val="28"/>
          <w:sz w:val="28"/>
          <w:szCs w:val="28"/>
          <w:rtl w:val="true"/>
          <w:lang w:bidi="ar-SA"/>
        </w:rPr>
        <w:t>،يضرب لمن لم تكن له ثروة من مال و لا عدة من 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 لمن لم تكن له ثروة من مال و لا عدة من 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كما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أست المغبون عود</w:t>
      </w:r>
      <w:r>
        <w:rPr>
          <w:rFonts w:eastAsia="Amiri" w:cs="Amiri" w:ascii="Amiri" w:hAnsi="Amiri"/>
          <w:color w:val="111111"/>
          <w:sz w:val="28"/>
          <w:szCs w:val="28"/>
          <w:rtl w:val="true"/>
          <w:lang w:bidi="ar-SA"/>
        </w:rPr>
        <w:t xml:space="preserve">» </w:t>
      </w:r>
      <w:r>
        <w:rPr>
          <w:rStyle w:val="FootnoteAnchor"/>
          <w:rtl w:val="true"/>
        </w:rPr>
        <w:footnoteReference w:id="1506"/>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استها ما لا ترى</w:t>
      </w:r>
      <w:r>
        <w:rPr>
          <w:rFonts w:eastAsia="Amiri" w:cs="Amiri" w:ascii="Amiri" w:hAnsi="Amiri"/>
          <w:color w:val="111111"/>
          <w:sz w:val="28"/>
          <w:szCs w:val="28"/>
          <w:rtl w:val="true"/>
          <w:lang w:bidi="ar-SA"/>
        </w:rPr>
        <w:t xml:space="preserve">»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الأساس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منه است الكلبة</w:t>
      </w:r>
      <w:r>
        <w:rPr>
          <w:rFonts w:eastAsia="Amiri" w:cs="Amiri" w:ascii="Amiri" w:hAnsi="Amiri"/>
          <w:color w:val="111111"/>
          <w:sz w:val="28"/>
          <w:szCs w:val="28"/>
          <w:rtl w:val="true"/>
          <w:lang w:bidi="ar-SA"/>
        </w:rPr>
        <w:t xml:space="preserve">» </w:t>
      </w:r>
      <w:r>
        <w:rPr>
          <w:rStyle w:val="FootnoteAnchor"/>
          <w:rtl w:val="true"/>
        </w:rPr>
        <w:footnoteReference w:id="1508"/>
      </w:r>
      <w:r>
        <w:rPr>
          <w:rFonts w:ascii="Amiri" w:hAnsi="Amiri" w:eastAsia="Amiri" w:cs="Amiri"/>
          <w:color w:val="111111"/>
          <w:sz w:val="28"/>
          <w:sz w:val="28"/>
          <w:szCs w:val="28"/>
          <w:rtl w:val="true"/>
          <w:lang w:bidi="ar-SA"/>
        </w:rPr>
        <w:t>أي ما كرهته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أضيق استا من ذاك</w:t>
      </w:r>
      <w:r>
        <w:rPr>
          <w:rFonts w:eastAsia="Amiri" w:cs="Amiri" w:ascii="Amiri" w:hAnsi="Amiri"/>
          <w:color w:val="111111"/>
          <w:sz w:val="28"/>
          <w:szCs w:val="28"/>
          <w:rtl w:val="true"/>
          <w:lang w:bidi="ar-SA"/>
        </w:rPr>
        <w:t xml:space="preserve">» </w:t>
      </w:r>
      <w:r>
        <w:rPr>
          <w:rStyle w:val="FootnoteAnchor"/>
          <w:rtl w:val="true"/>
        </w:rPr>
        <w:footnoteReference w:id="1509"/>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عاجز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تركته باست الأرض</w:t>
      </w:r>
      <w:r>
        <w:rPr>
          <w:rFonts w:eastAsia="Amiri" w:cs="Amiri" w:ascii="Amiri" w:hAnsi="Amiri"/>
          <w:color w:val="111111"/>
          <w:sz w:val="28"/>
          <w:szCs w:val="28"/>
          <w:rtl w:val="true"/>
          <w:lang w:bidi="ar-SA"/>
        </w:rPr>
        <w:t xml:space="preserve">» </w:t>
      </w:r>
      <w:r>
        <w:rPr>
          <w:rStyle w:val="FootnoteAnchor"/>
          <w:rtl w:val="true"/>
        </w:rPr>
        <w:footnoteReference w:id="1510"/>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عديما لا شيء 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استها</w:t>
      </w:r>
      <w:r>
        <w:rPr>
          <w:rFonts w:eastAsia="Amiri" w:cs="Amiri" w:ascii="Amiri" w:hAnsi="Amiri"/>
          <w:color w:val="111111"/>
          <w:sz w:val="28"/>
          <w:szCs w:val="28"/>
          <w:rtl w:val="true"/>
          <w:lang w:bidi="ar-SA"/>
        </w:rPr>
        <w:t xml:space="preserve">» </w:t>
      </w:r>
      <w:r>
        <w:rPr>
          <w:rStyle w:val="FootnoteAnchor"/>
          <w:rtl w:val="true"/>
        </w:rPr>
        <w:footnoteReference w:id="1511"/>
      </w:r>
      <w:r>
        <w:rPr>
          <w:rFonts w:ascii="Amiri" w:hAnsi="Amiri" w:eastAsia="Amiri" w:cs="Amiri"/>
          <w:color w:val="111111"/>
          <w:sz w:val="28"/>
          <w:sz w:val="28"/>
          <w:szCs w:val="28"/>
          <w:rtl w:val="true"/>
          <w:lang w:bidi="ar-SA"/>
        </w:rPr>
        <w:t>كناية عن احماض امه اياه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است الدهر</w:t>
      </w:r>
      <w:r>
        <w:rPr>
          <w:rFonts w:eastAsia="Amiri" w:cs="Amiri" w:ascii="Amiri" w:hAnsi="Amiri"/>
          <w:color w:val="111111"/>
          <w:sz w:val="28"/>
          <w:szCs w:val="28"/>
          <w:rtl w:val="true"/>
          <w:lang w:bidi="ar-SA"/>
        </w:rPr>
        <w:t xml:space="preserve">» </w:t>
      </w:r>
      <w:r>
        <w:rPr>
          <w:rStyle w:val="FootnoteAnchor"/>
          <w:rtl w:val="true"/>
        </w:rPr>
        <w:footnoteReference w:id="1512"/>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استخف به </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الحماء الاست جمعه 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حكى ابن الكلبي أنّ النبي صلّى اللّه عليه و آله لمّا افتتح مكة قدمت عليه وفود العرب،فكان فيمن قدم قيس بن عاصم و عمرو بن أهتم ابن عمّه،فلمّا صارا عنده تسابّا،فقال قيس لعمرو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هم منّا،و إنّهم لمن أهل الحيرة</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 اللّه من الروم و ليس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ظللت مفترش الهلباء تشتمني  عند الرسول فلم تصدق و لم تصب</w:t>
      </w:r>
    </w:p>
    <w:p>
      <w:pPr>
        <w:pStyle w:val="BookText"/>
        <w:rPr/>
      </w:pPr>
      <w:r>
        <w:rPr>
          <w:rFonts w:ascii="Amiri" w:hAnsi="Amiri" w:eastAsia="Amiri" w:cs="Amiri"/>
          <w:color w:val="111111"/>
          <w:sz w:val="28"/>
          <w:sz w:val="28"/>
          <w:szCs w:val="28"/>
          <w:rtl w:val="true"/>
          <w:lang w:bidi="ar-SA"/>
        </w:rPr>
        <w:t>الهلباء يعني استه،يعيّره بذلك و بأن عانته وافية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نسبه إلى الروم لأنّه كان أحمر،فيقال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نهاه عن هذا القول في قيس،و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إسماعيل بن إبراهيم كان أحمر </w:t>
      </w:r>
      <w:r>
        <w:rPr>
          <w:rStyle w:val="FootnoteAnchor"/>
          <w:rtl w:val="true"/>
        </w:rPr>
        <w:footnoteReference w:id="1514"/>
      </w:r>
    </w:p>
    <w:p>
      <w:pPr>
        <w:pStyle w:val="BookText"/>
        <w:rPr/>
      </w:pP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lang w:bidi="ar-SA"/>
        </w:rPr>
        <w:t>14:88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 العزم و عزمه و ام عزمه مكسورات الاست</w:t>
      </w:r>
      <w:r>
        <w:rPr>
          <w:rFonts w:eastAsia="Amiri" w:cs="Amiri" w:ascii="Amiri" w:hAnsi="Amiri"/>
          <w:color w:val="111111"/>
          <w:sz w:val="28"/>
          <w:szCs w:val="28"/>
          <w:rtl w:val="true"/>
          <w:lang w:bidi="ar-SA"/>
        </w:rPr>
        <w:t xml:space="preserve">» </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الأشعث لعمرو بن معد يكرب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دنوت لاضرّطنّك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إنّها لعزوم مفرّغة،يريد أنّ استه ذات عزم و قوّة </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بديع ابن المعتز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اللّه بن أياد لسويد بن منجوف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اقعد على است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سويد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أعلم للأرض استا </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الوباعة بالعين و الغين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 </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المعاهد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المنصور الخالدي كنت ليلة عند التنوخي في ضيافة فأغفى إغفاء فخرجت منه،فضحك بعض القوم فانتبه لضحكه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نامت العينان من متيقّظ  تراخت بلا شكّ تشاريح فقحته</w:t>
      </w:r>
    </w:p>
    <w:p>
      <w:pPr>
        <w:pStyle w:val="BookText"/>
        <w:rPr/>
      </w:pPr>
      <w:r>
        <w:rPr>
          <w:rFonts w:ascii="Amiri" w:hAnsi="Amiri" w:eastAsia="Amiri" w:cs="Amiri"/>
          <w:color w:val="111111"/>
          <w:sz w:val="28"/>
          <w:sz w:val="28"/>
          <w:szCs w:val="28"/>
          <w:rtl w:val="true"/>
          <w:lang w:bidi="ar-SA"/>
        </w:rPr>
        <w:t xml:space="preserve">فمن كان ذا عقل فيعذر نائما  و من كان ذا جهل ففي جوف لحيته </w:t>
      </w:r>
      <w:r>
        <w:rPr>
          <w:rStyle w:val="FootnoteAnchor"/>
          <w:rtl w:val="true"/>
        </w:rPr>
        <w:footnoteReference w:id="1519"/>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ذكروا أن المأمون وضع رأسه في حجر بوران بنت الحسن بن سهل </w:t>
      </w:r>
    </w:p>
    <w:p>
      <w:pPr>
        <w:pStyle w:val="BookText"/>
        <w:rPr/>
      </w:pPr>
      <w:r>
        <w:rPr>
          <w:rFonts w:ascii="Amiri" w:hAnsi="Amiri" w:eastAsia="Amiri" w:cs="Amiri"/>
          <w:color w:val="111111"/>
          <w:sz w:val="28"/>
          <w:sz w:val="28"/>
          <w:szCs w:val="28"/>
          <w:rtl w:val="true"/>
          <w:lang w:bidi="ar-SA"/>
        </w:rPr>
        <w:t>امرأته،فلما صار في النوم وضعت رأسه على الأرض و قامت،فانتبه المأمون و غضب لذلك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أبي أدّبني بأن لا أقعد عند نائم و لا أنام عند قاعد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من الاستعارات العجيبة،كأنّه شبّه السّه بالوعاء و العين بالوكاء،فإذا اطلق الوكاء لم ينضبط الوعاء،و هذا القول في الأشهر الأظهر من كلام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فروى أبو داود في سننه في آخر باب الوضوء من النوم عن حيوة بن شريح الحمصي،في آخرين عن بقية عن الوضين بن عطا عن محفوظ بن علقمة عن عبد الرحمن بن عائذ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وكاء السّه العينان فمن نام فليتوضأ </w:t>
      </w:r>
      <w:r>
        <w:rPr>
          <w:rStyle w:val="FootnoteAnchor"/>
          <w:rtl w:val="true"/>
        </w:rPr>
        <w:footnoteReference w:id="1520"/>
      </w:r>
    </w:p>
    <w:p>
      <w:pPr>
        <w:pStyle w:val="BookText"/>
        <w:rPr/>
      </w:pP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اسند إلى أمير المؤمنين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رواه قوم لأمير المؤمنين عليه السّلام و ذكر ذلك المبرد محمد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لقب محمد بن يزيد بالمبرد لأنّه لمّا صنّف المازني كتاب الألف و اللام سأله عن دقيقه و عويصه،فأجابه بأحسن جواب،فقال له المازني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فأنت المبرّد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المثبت للحق،فحرفه الكوفيون و فتحوا الراء، و كان متّهما بالوضع في اللغة و أرادوا امتحانه،فسألوه عن القبعض فقال هو القطن و أنشد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سنامها حشي القبعضا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صحيحا فهو عجيب و إن كان مختلقا فهو أعجب </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المقتضب في باب اللفظ بالحروف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كشف الظنون المقتضب في الخطب للمبرد شرحه الرماني و علق على مشكلات أوائله الفارقي</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تكلمنا على هذه الاستعارة في كتابنا الموسوم بمجازات الآثار النبوية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ثمة كأنّه عليه السّلام شبّه السته بالوعاء و العين بالوكاء،فإذا نامت العين </w:t>
      </w:r>
      <w:bookmarkStart w:id="377" w:name="pg14417_182151"/>
    </w:p>
    <w:p>
      <w:pPr>
        <w:pStyle w:val="BookText"/>
        <w:rPr/>
      </w:pPr>
      <w:bookmarkEnd w:id="377"/>
      <w:r>
        <w:rPr>
          <w:rFonts w:ascii="Amiri" w:hAnsi="Amiri" w:eastAsia="Amiri" w:cs="Amiri"/>
          <w:color w:val="111111"/>
          <w:sz w:val="28"/>
          <w:sz w:val="28"/>
          <w:szCs w:val="28"/>
          <w:rtl w:val="true"/>
          <w:lang w:bidi="ar-SA"/>
        </w:rPr>
        <w:t xml:space="preserve">انحلّ صرار السته كما أنّه إذا زال الوكاء وسع بما فيه الوعاء،الا أن حفظ العين للسته على خلاف حفظ الوكاء للوعاء،فان العين إذا أشرجت لم تحفظ سيتها و الأوكية إذا حللت لم تضبط أوعيتها </w:t>
      </w:r>
      <w:r>
        <w:rPr>
          <w:rStyle w:val="FootnoteAnchor"/>
          <w:rtl w:val="true"/>
        </w:rPr>
        <w:footnoteReference w:id="1522"/>
      </w:r>
    </w:p>
    <w:p>
      <w:pPr>
        <w:pStyle w:val="BookText"/>
        <w:rPr/>
      </w:pPr>
      <w:r>
        <w:rPr>
          <w:rFonts w:ascii="Amiri" w:hAnsi="Amiri" w:eastAsia="Amiri" w:cs="Amiri"/>
          <w:color w:val="111111"/>
          <w:sz w:val="28"/>
          <w:sz w:val="28"/>
          <w:szCs w:val="28"/>
          <w:rtl w:val="true"/>
          <w:lang w:bidi="ar-SA"/>
        </w:rPr>
        <w:t>المجازات النبوية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8" w:name="__RefHeading___Toc2422488_1468164448"/>
      <w:bookmarkStart w:id="379" w:name="_Toc120"/>
      <w:bookmarkEnd w:id="378"/>
      <w:r>
        <w:rPr/>
        <w:t>36</w:t>
      </w:r>
      <w:bookmarkEnd w:id="379"/>
    </w:p>
    <w:p>
      <w:pPr>
        <w:pStyle w:val="BookText"/>
        <w:rPr/>
      </w:pP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الزَّهَادَةُ قِصَرُ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الشُّكْرُ عِنْدَ النِّعَمِ وَ الوَرَعُ عِنْدَ الْمَحَارِمِ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عَزَبَ ذَلِكَ عَنْكُمْ فَلاَ يَغْلِبِ الْحَرَامُ صَبْرَكُمْ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تَنْسَوْا عِنْدَ النِّعَمِ شُكْرَكُمْ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أَعْذَرَ اللَّهُ إِلَيْكُمْ بِحُجَجٍ مُسْفِرَةٍ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بَارِزَةِ الْعُذْرِ وَاضِحَةٍ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المحارم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عليه السّلام الزهد عبارة عن ثلاثة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قصر الأمل،و شكر النعم،و الورع عند المحارم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اللّه تعالى الزهد في كلمتين </w:t>
      </w:r>
      <w:r>
        <w:rPr>
          <w:rStyle w:val="FootnoteAnchor"/>
          <w:rtl w:val="true"/>
        </w:rPr>
        <w:footnoteReference w:id="15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لِكَيْلا تَأْسَوْا عَلى ما فاتَكُمْ وَ لا تَفْرَحُوا بِما آتاكُمْ</w:t>
      </w:r>
      <w:r>
        <w:rPr>
          <w:rFonts w:eastAsia="Amiri" w:cs="Amiri" w:ascii="Amiri" w:hAnsi="Amiri"/>
          <w:color w:val="111111"/>
          <w:sz w:val="28"/>
          <w:szCs w:val="28"/>
          <w:rtl w:val="true"/>
          <w:lang w:bidi="ar-SA"/>
        </w:rPr>
        <w:t xml:space="preserve">»  </w:t>
      </w:r>
      <w:r>
        <w:rPr>
          <w:rStyle w:val="FootnoteAnchor"/>
          <w:rtl w:val="true"/>
        </w:rPr>
        <w:footnoteReference w:id="1524"/>
      </w:r>
      <w:r>
        <w:rPr>
          <w:rFonts w:ascii="Amiri" w:hAnsi="Amiri" w:eastAsia="Amiri" w:cs="Amiri"/>
          <w:color w:val="111111"/>
          <w:sz w:val="28"/>
          <w:sz w:val="28"/>
          <w:szCs w:val="28"/>
          <w:rtl w:val="true"/>
          <w:lang w:bidi="ar-SA"/>
        </w:rPr>
        <w:t>و لا يحصل الحالان إلاّ بقصر الأمل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من زهد في الدّنيا هان عليه الإنفاق ممّا أنعم اللّه عليه من المال 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الصادق عليه السّلام إنّ اللّه أنعم على قوم بالمواهب فلم يشكروا فصارت عليهم وبالا،و ابتلى قوما بالمصائب فصبروا فصارت عليهم نعمة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الثالث فسئل الصادق عليه السّلام عن الزاهد في الدنيا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يترك </w:t>
      </w:r>
      <w:bookmarkStart w:id="380" w:name="pg14417_182152"/>
    </w:p>
    <w:p>
      <w:pPr>
        <w:pStyle w:val="BookText"/>
        <w:rPr/>
      </w:pPr>
      <w:bookmarkEnd w:id="380"/>
      <w:r>
        <w:rPr>
          <w:rFonts w:ascii="Amiri" w:hAnsi="Amiri" w:eastAsia="Amiri" w:cs="Amiri"/>
          <w:color w:val="111111"/>
          <w:sz w:val="28"/>
          <w:sz w:val="28"/>
          <w:szCs w:val="28"/>
          <w:rtl w:val="true"/>
          <w:lang w:bidi="ar-SA"/>
        </w:rPr>
        <w:t xml:space="preserve">حلالها مخافة حسابه و يترك حرامها مخافة عقابه </w:t>
      </w:r>
      <w:r>
        <w:rPr>
          <w:rStyle w:val="FootnoteAnchor"/>
          <w:rtl w:val="true"/>
        </w:rPr>
        <w:footnoteReference w:id="1526"/>
      </w:r>
    </w:p>
    <w:p>
      <w:pPr>
        <w:pStyle w:val="BookText"/>
        <w:rPr/>
      </w:pPr>
      <w:r>
        <w:rPr>
          <w:rFonts w:ascii="Amiri" w:hAnsi="Amiri" w:eastAsia="Amiri" w:cs="Amiri"/>
          <w:color w:val="111111"/>
          <w:sz w:val="28"/>
          <w:sz w:val="28"/>
          <w:szCs w:val="28"/>
          <w:rtl w:val="true"/>
          <w:lang w:bidi="ar-SA"/>
        </w:rPr>
        <w:t xml:space="preserve">بحار الأنوار للمجلسي </w:t>
      </w:r>
      <w:r>
        <w:rPr>
          <w:rFonts w:eastAsia="Amiri" w:cs="Amiri" w:ascii="Amiri" w:hAnsi="Amiri"/>
          <w:color w:val="111111"/>
          <w:sz w:val="28"/>
          <w:szCs w:val="28"/>
          <w:lang w:bidi="ar-SA"/>
        </w:rPr>
        <w:t>70:311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و غاب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 من الأمور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لكم من رعاية الثاني،و الثالث شكر النعم و الورع عن المحارم،و أشار إلى الورع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يغلب الحرام صبركم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ورد أنّه يؤتى يوم القيامة بأعمال قوم كالجبال فتصير هباء منثورا لغلبة الحرام على صبرهم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أشار إلى الشكر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تنسوا عند النعم شكركم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شكر المنعم واجب عقلي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لَئِنْ كَفَرْتُمْ إِنَّ عَذابِي لَشَدِيدٌ </w:t>
      </w:r>
      <w:r>
        <w:rPr>
          <w:rFonts w:eastAsia="Amiri" w:cs="Amiri" w:ascii="Amiri" w:hAnsi="Amiri"/>
          <w:color w:val="111111"/>
          <w:sz w:val="28"/>
          <w:szCs w:val="28"/>
          <w:rtl w:val="true"/>
          <w:lang w:bidi="ar-SA"/>
        </w:rPr>
        <w:t xml:space="preserve">»   </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أعذر اللّه عليكم بحجج مسفرة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مشرقة مضيئة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لِئَلاّ يَكُونَ لِلنّاسِ عَلَى اللّهِ حُجَّةٌ بَعْدَ الرُّسُلِ </w:t>
      </w:r>
      <w:r>
        <w:rPr>
          <w:rFonts w:eastAsia="Amiri" w:cs="Amiri" w:ascii="Amiri" w:hAnsi="Amiri"/>
          <w:color w:val="111111"/>
          <w:sz w:val="28"/>
          <w:szCs w:val="28"/>
          <w:rtl w:val="true"/>
          <w:lang w:bidi="ar-SA"/>
        </w:rPr>
        <w:t xml:space="preserve">»  </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بارزة العذر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نبيّنا صلّى اللّه عليه و آله و إلى أنبياء قبله</w:t>
      </w:r>
      <w:r>
        <w:rPr>
          <w:rFonts w:eastAsia="Amiri" w:cs="Amiri" w:ascii="Amiri" w:hAnsi="Amiri"/>
          <w:color w:val="111111"/>
          <w:sz w:val="28"/>
          <w:szCs w:val="28"/>
          <w:rtl w:val="true"/>
          <w:lang w:bidi="ar-SA"/>
        </w:rPr>
        <w:t>.</w:t>
      </w:r>
    </w:p>
    <w:p>
      <w:pPr>
        <w:pStyle w:val="Heading3"/>
        <w:numPr>
          <w:ilvl w:val="2"/>
          <w:numId w:val="1"/>
        </w:numPr>
        <w:rPr/>
      </w:pPr>
      <w:bookmarkStart w:id="381" w:name="__RefHeading___Toc2422490_1468164448"/>
      <w:bookmarkStart w:id="382" w:name="_Toc121"/>
      <w:bookmarkEnd w:id="381"/>
      <w:r>
        <w:rPr/>
        <w:t>37</w:t>
      </w:r>
      <w:bookmarkEnd w:id="382"/>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لبعض أصحابه</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 اللَّهُ مَا كَانَ مِنْ شَكْوَاكَ حَطّاً لِسَيِّئَاتِكَ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الْمَرَضَ لاَ أَجْرَ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يَحُطُّ السَّيِّئَاتِ وَ يَحُتُّهَا حَتَّ الْأَوْرَاقِ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الْأَجْرُ فِي الْقَوْلِ بِاللِّسَانِ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الْعَمَلِ بِالْأَيْدِي وَ 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اللَّهَ سُبْحَانَهُ يُدْخِلُ بِصِدْقِ </w:t>
      </w:r>
    </w:p>
    <w:p>
      <w:pPr>
        <w:pStyle w:val="BookText"/>
        <w:rPr/>
      </w:pP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السَّرِيرَةِ الصَّالِحَةِ مَنْ يَشَاءُ مِنْ عِبَادِهِ الْجَنَّةَ قول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 لبعض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صالح بن سليم بن سلامان بن 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علة اعتلها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يشهد معه صفّين لمرضه،فقال عليه السّلام ما نقل </w:t>
      </w:r>
      <w:r>
        <w:rPr>
          <w:rStyle w:val="FootnoteAnchor"/>
          <w:rtl w:val="true"/>
        </w:rPr>
        <w:footnoteReference w:id="1529"/>
      </w:r>
    </w:p>
    <w:p>
      <w:pPr>
        <w:pStyle w:val="BookText"/>
        <w:rPr/>
      </w:pPr>
      <w:r>
        <w:rPr>
          <w:rFonts w:ascii="Amiri" w:hAnsi="Amiri" w:eastAsia="Amiri" w:cs="Amiri"/>
          <w:color w:val="111111"/>
          <w:sz w:val="28"/>
          <w:sz w:val="28"/>
          <w:szCs w:val="28"/>
          <w:rtl w:val="true"/>
          <w:lang w:bidi="ar-SA"/>
        </w:rPr>
        <w:t>النهج،الحكمة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المصنف له لمّا رجع من صفّين في طريقه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 نصر بن مزاحم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الرحمن بن جندب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أقبل عليّ عليه السّلام من صفّين أقبلنا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جزنا النخيلة و رأينا بيوت الكوفة،فإذا نحن بشيخ جالس في ظلّ بيت على وجهه أثر المرض،فأقبل إليه عليّ عليه السّلام و نحن معه،فقال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 أرى وجهك منكفتا؟أمن مرض؟قال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فلعلك كرهته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 أن يعتري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احتساب بالخير في ما أصابك منه؟قال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برحمة ربّك و غفران ذنبك،من أنت يا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صالح بن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الأصل فمن سلامان بن طي، و أمّا الجوار و الدعوة فمن بني سليم بن 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ما أحسن اسمك و اسم أبيك و اسم من اعتزيت إليه،هل شهدت معنا غزاتنا هذه؟قال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ما شهدتها و لقد أردتها و لكن ما ترى بي من لحب الحمّى خذلني عنها</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الضُّعَفاءِ وَ لا عَلَى الْمَرْضى وَ لا عَلَى الَّذِينَ لا يَجِدُونَ ما يُنْفِقُونَ حَرَجٌ إِذا نَصَحُوا لِلّهِ وَ رَسُولِهِ ما عَلَى الْمُحْسِنِينَ مِنْ سَبِيلٍ وَ اللّهُ غَفُورٌ رَحِيمٌ</w:t>
      </w:r>
      <w:r>
        <w:rPr>
          <w:rFonts w:eastAsia="Amiri" w:cs="Amiri" w:ascii="Amiri" w:hAnsi="Amiri"/>
          <w:color w:val="111111"/>
          <w:sz w:val="28"/>
          <w:szCs w:val="28"/>
          <w:rtl w:val="true"/>
          <w:lang w:bidi="ar-SA"/>
        </w:rPr>
        <w:t xml:space="preserve">»  </w:t>
      </w:r>
      <w:r>
        <w:rPr>
          <w:rStyle w:val="FootnoteAnchor"/>
          <w:rtl w:val="true"/>
        </w:rPr>
        <w:footnoteReference w:id="1530"/>
      </w:r>
      <w:r>
        <w:rPr>
          <w:rFonts w:ascii="Amiri" w:hAnsi="Amiri" w:eastAsia="Amiri" w:cs="Amiri"/>
          <w:color w:val="111111"/>
          <w:sz w:val="28"/>
          <w:sz w:val="28"/>
          <w:szCs w:val="28"/>
          <w:rtl w:val="true"/>
          <w:lang w:bidi="ar-SA"/>
        </w:rPr>
        <w:t>أخبرني ما يقول الناس فيما كان بيننا و بين أهل الشام؟قال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المسرور فيما كان بينك و بينهم و اولئك أغبياء الناس،و منهم المكبوت الأسف لمّا كان من ذلك و اولئك نصحاء الناس لك،و ذهب لينصرف فقال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صدقت جعل اللّه ما كان من شكواك حطّا لسيّئاتك،فإنّ المرض لا أجر فيه </w:t>
      </w:r>
    </w:p>
    <w:p>
      <w:pPr>
        <w:pStyle w:val="BookText"/>
        <w:rPr/>
      </w:pPr>
      <w:r>
        <w:rPr>
          <w:rFonts w:ascii="Amiri" w:hAnsi="Amiri" w:eastAsia="Amiri" w:cs="Amiri"/>
          <w:color w:val="111111"/>
          <w:sz w:val="28"/>
          <w:sz w:val="28"/>
          <w:szCs w:val="28"/>
          <w:rtl w:val="true"/>
          <w:lang w:bidi="ar-SA"/>
        </w:rPr>
        <w:t xml:space="preserve">و لكن لا يدع للعبد ذنبا إلاّ حطّه،إنّما الأجر في القول باللّسان و العمل باليد و الرجل،و إنّ اللّه عز و جل يدخل بصدق النيّة و السريرة الصالحة من عباده الجنّة </w:t>
      </w:r>
      <w:r>
        <w:rPr>
          <w:rStyle w:val="FootnoteAnchor"/>
          <w:rtl w:val="true"/>
        </w:rPr>
        <w:footnoteReference w:id="1531"/>
      </w:r>
    </w:p>
    <w:p>
      <w:pPr>
        <w:pStyle w:val="BookText"/>
        <w:rPr/>
      </w:pPr>
      <w:r>
        <w:rPr>
          <w:rFonts w:ascii="Amiri" w:hAnsi="Amiri" w:eastAsia="Amiri" w:cs="Amiri"/>
          <w:color w:val="111111"/>
          <w:sz w:val="28"/>
          <w:sz w:val="28"/>
          <w:szCs w:val="28"/>
          <w:rtl w:val="true"/>
          <w:lang w:bidi="ar-SA"/>
        </w:rPr>
        <w:t>صفّين لنصر بن مزاحم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نقله المجلسي في بحار الأنوار </w:t>
      </w:r>
      <w:r>
        <w:rPr>
          <w:rFonts w:eastAsia="Amiri" w:cs="Amiri" w:ascii="Amiri" w:hAnsi="Amiri"/>
          <w:color w:val="111111"/>
          <w:sz w:val="28"/>
          <w:szCs w:val="28"/>
          <w:lang w:bidi="ar-SA"/>
        </w:rPr>
        <w:t>32:551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ما كان من شكواك حطّا لسيّئاتك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عاد النبي صلّى اللّه عليه و آله سلمان في علته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 فيها ثلاث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من اللّه تعالى بذكر، و دعاؤك فيه مستجاب،و لا تدع العلّة عليك ذنبا إلاّ حطّته </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حمّى ليلة كفّارة سنة لأنّه يبقى أثرها إلى سنة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برىء الفضل بن سهل من علّة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المرض لنعما لا ينبغي للعقلاء أن يجحدوها،منها تمحيص للذنوب و تعرّض للثواب و الصبر و إيقاظ من الغفلة و ادكار للنعمة الموجودة في الصحة و رضا بما قدر اللّه و قضائه و استدعاء للتوبة و حضّ على الصدقة </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المرض لا أجر فيه و لكنه يحط السيئات و يحتها حت الأوراق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 الدم عن الثوب و حت الورق عن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كاتب الصولي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لبعضهم تشبيها بمقط القلم لاصلاحه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تكن الحطوب فرين مني  أديما لم يكن قدما يعط</w:t>
      </w:r>
    </w:p>
    <w:p>
      <w:pPr>
        <w:pStyle w:val="BookText"/>
        <w:rPr/>
      </w:pPr>
      <w:r>
        <w:rPr>
          <w:rFonts w:ascii="Amiri" w:hAnsi="Amiri" w:eastAsia="Amiri" w:cs="Amiri"/>
          <w:color w:val="111111"/>
          <w:sz w:val="28"/>
          <w:sz w:val="28"/>
          <w:szCs w:val="28"/>
          <w:rtl w:val="true"/>
          <w:lang w:bidi="ar-SA"/>
        </w:rPr>
        <w:t xml:space="preserve">فإنّ كرائم الأقلام تحفى  فيصلح من تشعثها المقط </w:t>
      </w:r>
      <w:r>
        <w:rPr>
          <w:rStyle w:val="FootnoteAnchor"/>
          <w:rtl w:val="true"/>
        </w:rPr>
        <w:footnoteReference w:id="1535"/>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اعتل الحسن بن وهب من حمّى نافض و صالب و طاولته فكتب إليه أبو تمّام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ليت حمّاك فيّ و كان لك الأجر  فلا تشتكي و كنت المريضا </w:t>
      </w:r>
      <w:r>
        <w:rPr>
          <w:rStyle w:val="FootnoteAnchor"/>
          <w:rtl w:val="true"/>
        </w:rPr>
        <w:footnoteReference w:id="1536"/>
      </w:r>
    </w:p>
    <w:p>
      <w:pPr>
        <w:pStyle w:val="BookText"/>
        <w:rPr/>
      </w:pP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8:252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نعثر على البيت الشعري في ديوان أبي 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اعتل الفضل بن سهل ذو الرئاستين بخراسان ثم برىء فجلس للناس فهنّأوه بالعافية و تصرّفوا في الكلام،فلمّا فرغوا أقبل على الناس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العلل لنعما ينبغي للعقلاء أن يعلموها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تمحيص للذنوب،و تعرّض لثواب الصبر،و إيقاظ من الغفلة،و ادكار للنعمة في حال الصحة،و استدعاء للتوبة،و حضّ على الصدقة،و في قضاء اللّه و قدره بعدم الخيار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فنسي الناس ما تكلّموا به و انصرفوا بكلام الفضل </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الأجر في القول باللّسان و العمل بالأيدي و 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المرض ليس منهما فليس فيه أجر،و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بِأَنَّهُمْ لا يُصِيبُهُمْ ظَمَأٌ وَ لا نَصَبٌ وَ لا مَخْمَصَةٌ فِي سَبِيلِ اللّهِ وَ لا يَطَؤُنَ مَوْطِئاً يَغِيظُ الْكُفّارَ وَ لا يَنالُونَ مِنْ عَدُوٍّ نَيْلاً إِلاّ كُتِبَ لَهُمْ بِهِ عَمَلٌ صالِحٌ إِنَّ اللّهَ لا يُضِيعُ أَجْرَ الْمُحْسِنِينَ وَ لا يُنْفِقُونَ نَفَقَةً صَغِيرَةً وَ لا كَبِيرَةً وَ لا يَقْطَعُونَ وادِياً إِلاّ كُتِبَ لَهُمْ لِيَجْزِيَهُمُ اللّهُ أَحْسَنَ ما كانُوا يَعْمَلُونَ</w:t>
      </w:r>
      <w:r>
        <w:rPr>
          <w:rFonts w:eastAsia="Amiri" w:cs="Amiri" w:ascii="Amiri" w:hAnsi="Amiri"/>
          <w:color w:val="111111"/>
          <w:sz w:val="28"/>
          <w:szCs w:val="28"/>
          <w:rtl w:val="true"/>
          <w:lang w:bidi="ar-SA"/>
        </w:rPr>
        <w:t xml:space="preserve">»  </w:t>
      </w:r>
      <w:r>
        <w:rPr>
          <w:rStyle w:val="FootnoteAnchor"/>
          <w:rtl w:val="true"/>
        </w:rPr>
        <w:footnoteReference w:id="15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جعل إصابتهم الجوع و العطش و التعب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ليست من أعمال الجوارح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وطىء الأقدام في غيظ الكفار و النيل منهم و الإنفاق و قطع الوادي في الجهاد و نحوها ممّا هو العمل بالأيدي و الأقدام،فلا ينافي كلامه عليه السّلام لأنّ ما ذكر أوّلا مسبّب عن أعمال الجوارح،فإنّ الجوع و العطش و التعب كانت بواسطة الجهاد </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اللّه سبحانه يدخل بصدق النيّة و السريرة الصالحة من يشاء من عباده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كون الكلام استدراكا من قوله عليه السّلام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الأجر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بمعنى أن النيّة و إن لم تكن عمل الجوارح إلاّ أنّها لمّا كانت سببا لأعمال الجوارح كانت أيضا موجبا للأجر إن كانت صالحة،و للوزر إن كانت 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نيّة المؤمن خير من عمله و نيّة الكافر شرّ من عمله</w:t>
      </w:r>
      <w:r>
        <w:rPr>
          <w:rFonts w:eastAsia="Amiri" w:cs="Amiri" w:ascii="Amiri" w:hAnsi="Amiri"/>
          <w:color w:val="111111"/>
          <w:sz w:val="28"/>
          <w:szCs w:val="28"/>
          <w:rtl w:val="true"/>
          <w:lang w:bidi="ar-SA"/>
        </w:rPr>
        <w:t xml:space="preserve">» </w:t>
      </w:r>
      <w:r>
        <w:rPr>
          <w:rStyle w:val="FootnoteAnchor"/>
          <w:rtl w:val="true"/>
        </w:rPr>
        <w:footnoteReference w:id="1539"/>
      </w:r>
    </w:p>
    <w:p>
      <w:pPr>
        <w:pStyle w:val="BookText"/>
        <w:rPr/>
      </w:pPr>
      <w:r>
        <w:rPr>
          <w:rFonts w:ascii="Amiri" w:hAnsi="Amiri" w:eastAsia="Amiri" w:cs="Amiri"/>
          <w:color w:val="111111"/>
          <w:sz w:val="28"/>
          <w:sz w:val="28"/>
          <w:szCs w:val="28"/>
          <w:rtl w:val="true"/>
          <w:lang w:bidi="ar-SA"/>
        </w:rPr>
        <w:t xml:space="preserve">علل الشرائع للصدوق </w:t>
      </w:r>
      <w:r>
        <w:rPr>
          <w:rFonts w:eastAsia="Amiri" w:cs="Amiri" w:ascii="Amiri" w:hAnsi="Amiri"/>
          <w:color w:val="111111"/>
          <w:sz w:val="28"/>
          <w:szCs w:val="28"/>
          <w:lang w:bidi="ar-SA"/>
        </w:rPr>
        <w:t>2:403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السَّمْعَ وَ الْبَصَرَ وَ الْفُؤادَ كُلُّ أُولئِكَ كانَ عَنْهُ مَسْؤُلاً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خلّد أهل النّار في النّار لأنّ نياتهم في الدّنيا ان لو خلّدوا فيها أن يعصوا اللّه أبدا،و إنّما خلّد أهل الجنّة في الجنّة لأنّ نيّاتهم أن لو بقوا في الدّنيا أن يطيعوا اللّه أبدا،فبالنيّات خلّد هؤلاء و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تلا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كُلٌّ يَعْمَلُ عَلى شاكِلَتِهِ</w:t>
      </w:r>
      <w:r>
        <w:rPr>
          <w:rFonts w:eastAsia="Amiri" w:cs="Amiri" w:ascii="Amiri" w:hAnsi="Amiri"/>
          <w:color w:val="111111"/>
          <w:sz w:val="28"/>
          <w:szCs w:val="28"/>
          <w:rtl w:val="true"/>
          <w:lang w:bidi="ar-SA"/>
        </w:rPr>
        <w:t xml:space="preserve">»  </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المؤمن الفقير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ارزقني حتى أفعل كذا و كذا من البرّ،فإذا علم تعالى ذلك منه بصدق نيّة كتب له من الأجر مثل ما لو عمله، إنّ اللّه واسع كريم </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هذا،و قال عليه السّلام بصدق النيّة،لأنّه ليست كلّ نيّة صادقة،فقد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عاهَدَ اللّهَ لَئِنْ آتانا مِنْ فَضْلِهِ لَنَصَّدَّقَنَّ وَ لَنَكُونَنَّ مِنَ الصّالِحِينَ فَلَمّا آتاهُمْ مِنْ فَضْلِهِ بَخِلُوا بِهِ وَ تَوَلَّوْا وَ هُمْ مُعْرِضُونَ فَأَعْقَبَهُمْ نِفاقاً فِي قُلُوبِهِمْ إِلى يَوْمِ يَلْقَوْنَهُ بِما أَخْلَفُوا اللّهَ ما وَعَدُوهُ وَ بِما كانُوا يَكْذِبُونَ</w:t>
      </w:r>
      <w:r>
        <w:rPr>
          <w:rFonts w:eastAsia="Amiri" w:cs="Amiri" w:ascii="Amiri" w:hAnsi="Amiri"/>
          <w:color w:val="111111"/>
          <w:sz w:val="28"/>
          <w:szCs w:val="28"/>
          <w:rtl w:val="true"/>
          <w:lang w:bidi="ar-SA"/>
        </w:rPr>
        <w:t xml:space="preserve">»  </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الصادق عليه السّلام في صدق النية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تصحيح الضمائر تبدو الكبائر، تصفية العمل أشدّ من العمل،تخليص النيّة من الفساد أشد على العالمين </w:t>
      </w:r>
      <w:bookmarkStart w:id="383" w:name="pg14417_182157"/>
    </w:p>
    <w:p>
      <w:pPr>
        <w:pStyle w:val="BookText"/>
        <w:rPr/>
      </w:pPr>
      <w:bookmarkEnd w:id="383"/>
      <w:r>
        <w:rPr>
          <w:rFonts w:ascii="IRNazanin" w:hAnsi="IRNazanin" w:eastAsia="IRNazanin"/>
          <w:color w:val="111111"/>
          <w:sz w:val="28"/>
          <w:sz w:val="28"/>
          <w:szCs w:val="28"/>
          <w:rtl w:val="true"/>
          <w:lang w:bidi="fa-IR"/>
        </w:rPr>
        <w:t xml:space="preserve">من طول الجهاد </w:t>
      </w:r>
      <w:r>
        <w:rPr>
          <w:rStyle w:val="FootnoteAnchor"/>
          <w:rtl w:val="true"/>
        </w:rPr>
        <w:footnoteReference w:id="1543"/>
      </w:r>
    </w:p>
    <w:p>
      <w:pPr>
        <w:pStyle w:val="BookText"/>
        <w:rPr/>
      </w:pPr>
      <w:r>
        <w:rPr>
          <w:rFonts w:ascii="Amiri" w:hAnsi="Amiri" w:eastAsia="Amiri" w:cs="Amiri"/>
          <w:color w:val="111111"/>
          <w:sz w:val="28"/>
          <w:sz w:val="28"/>
          <w:szCs w:val="28"/>
          <w:rtl w:val="true"/>
          <w:lang w:bidi="ar-SA"/>
        </w:rPr>
        <w:t>الروضة من الكافي للكليني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عليه السّلام،إنّ المرض لا أجر فيه لأنّه ليس من قبيل ما يستحق عليه العوض،لأن العوض يستحق على ما كان في مقابلة فعل اللّه تعالى بالعبد من الآلام و الأمراض و ما يجري مجرى ذلك،و الأجر و الثواب يستحقان على ما كان في مقابلة فعل العبد،فبينهما فرق قد بيّنه كما يقتضيه علمه الثاقب و رأيه الصائب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عليه السّلام في المرض يصيب الصبي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كفارة لوالديه،و ورد أنّ النّوم الموحش كفّارة </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4" w:name="__RefHeading___Toc2422492_1468164448"/>
      <w:bookmarkStart w:id="385" w:name="_Toc122"/>
      <w:bookmarkEnd w:id="384"/>
      <w:r>
        <w:rPr/>
        <w:t>38</w:t>
      </w:r>
      <w:bookmarkEnd w:id="385"/>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قَدْرُ الرَّجُلِ عَلَى قَدْرِ هِمَّتِهِ وَ صِدْقُهُ عَلَى قَدْرِ مُرُوءَتِهِ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شَجَاعَتُهُ عَلَى قَدْرِ أَنَفَتِهِ وَ عِفَّتُهُ عَلَى قَدْرِ غَيْرَتِهِ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الرجل على قدر همّته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 عبد اللّه بن طاهر على الشام و وهب له المأمون ما وصل إليه من الأموال هنا لك،ففرّقه على القوّاد ثم وقف على باب مصر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أخزى اللّه فرعون ما كان أخسّه و أدنى همّته،ملك هذه القرية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رَبُّكُمُ الْأَعْلى</w:t>
      </w:r>
      <w:r>
        <w:rPr>
          <w:rFonts w:eastAsia="Amiri" w:cs="Amiri" w:ascii="Amiri" w:hAnsi="Amiri"/>
          <w:color w:val="111111"/>
          <w:sz w:val="28"/>
          <w:szCs w:val="28"/>
          <w:rtl w:val="true"/>
          <w:lang w:bidi="ar-SA"/>
        </w:rPr>
        <w:t xml:space="preserve">»  </w:t>
      </w:r>
      <w:r>
        <w:rPr>
          <w:rStyle w:val="FootnoteAnchor"/>
          <w:rtl w:val="true"/>
        </w:rPr>
        <w:footnoteReference w:id="1545"/>
      </w:r>
      <w:r>
        <w:rPr>
          <w:rFonts w:ascii="IRNazanin" w:hAnsi="IRNazanin" w:eastAsia="IRNazanin"/>
          <w:color w:val="111111"/>
          <w:sz w:val="28"/>
          <w:sz w:val="28"/>
          <w:szCs w:val="28"/>
          <w:rtl w:val="true"/>
          <w:lang w:bidi="fa-IR"/>
        </w:rPr>
        <w:t xml:space="preserve">و اللّه لا دخلتها </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الصاحب بن عباد</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عرتك الهموم  و أمرك ممتثل في الامم </w:t>
      </w:r>
    </w:p>
    <w:p>
      <w:pPr>
        <w:pStyle w:val="BookText"/>
        <w:rPr/>
      </w:pPr>
      <w:r>
        <w:rPr>
          <w:rFonts w:ascii="Amiri" w:hAnsi="Amiri" w:eastAsia="Amiri" w:cs="Amiri"/>
          <w:color w:val="111111"/>
          <w:sz w:val="28"/>
          <w:sz w:val="28"/>
          <w:szCs w:val="28"/>
          <w:rtl w:val="true"/>
          <w:lang w:bidi="ar-SA"/>
        </w:rPr>
        <w:t xml:space="preserve">فقلت دعيني و ما قد عرى </w:t>
      </w:r>
      <w:r>
        <w:rPr>
          <w:rStyle w:val="FootnoteAnchor"/>
          <w:rtl w:val="true"/>
        </w:rPr>
        <w:footnoteReference w:id="1547"/>
      </w:r>
    </w:p>
    <w:p>
      <w:pPr>
        <w:pStyle w:val="BookText"/>
        <w:rPr/>
      </w:pPr>
      <w:r>
        <w:rPr>
          <w:rFonts w:ascii="Amiri" w:hAnsi="Amiri" w:eastAsia="Amiri" w:cs="Amiri"/>
          <w:color w:val="111111"/>
          <w:sz w:val="28"/>
          <w:sz w:val="28"/>
          <w:szCs w:val="28"/>
          <w:rtl w:val="true"/>
          <w:lang w:bidi="ar-SA"/>
        </w:rPr>
        <w:t>ورد في الديوان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 ذريني على غصتي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فإنّ الهموم بقدر الهمم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سافر كعب بن مامة الأيادي مع رجل من بني النمر بن قاسط،فقلّ الماء فتصافناه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التصافن أن يطرح حجر في الاناء ثم يصبّ فيه من الماء ما يغمره لئلا يتغابنوا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النمري يشرب نصيبه فإذا أخذ كعب نصيبه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 أخاك النمري فيؤثره،حتى جهد كعب و رفعت له أعلام الماء، فقيل له رد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ورود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فمات عطشا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أوس بن حارثة بن لام الطائي و حاتم الطائي على عمرو بن هند ملك الحيرة،فدعا أوسا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أفضل أم حاتم؟فقال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أبيت اللعن،لو ملكني حاتم و ولدي و لحمتي لوهبنا في غداة واحدة،ثم دعا حاتما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أفضل أم أوس؟فقال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أبيت اللعن إنّما ذكّرت بأوس،و لأحد ولده أفضل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النعمان بن المنذر دعا بحلة و عنده وفود العرب من كلّ حي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احضروني في غد فانّي ملبس هذه الحلة أكرمكم،فحضر القوم جميعا إلاّ أوسا،فقيل له لم تخلفت؟فقال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المراد غيري فأجمل الأشياء بي ألاّ أكون حاضرا،و إن كنت أنا المراد فسأطلب و يعرف مكاني،فلما جلس النعمان لم ير أوسا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اذهبوا إلى أوس فقولوا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احضر آمنا ممّا خفت، فحضر فلبس الحلة فحسده قوم من أهله فقالوا للحطيئة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اهجه و لك ثلاثمائة ناقة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أهجو رجلا لا أرى في بيتي أثاثا و لا مالا إلاّ من عنده،ثم قال</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الهجاء و ما تنفكّ صالحة  من آل لأم </w:t>
      </w:r>
      <w:r>
        <w:rPr>
          <w:rStyle w:val="FootnoteAnchor"/>
          <w:rtl w:val="true"/>
        </w:rPr>
        <w:footnoteReference w:id="1548"/>
      </w:r>
      <w:r>
        <w:rPr>
          <w:rFonts w:ascii="Amiri" w:hAnsi="Amiri" w:eastAsia="Amiri" w:cs="Amiri"/>
          <w:color w:val="111111"/>
          <w:sz w:val="28"/>
          <w:sz w:val="28"/>
          <w:szCs w:val="28"/>
          <w:rtl w:val="true"/>
          <w:lang w:bidi="ar-SA"/>
        </w:rPr>
        <w:t xml:space="preserve">بظهر الغيب تأتيني </w:t>
      </w:r>
      <w:r>
        <w:rPr>
          <w:rStyle w:val="FootnoteAnchor"/>
          <w:rtl w:val="true"/>
        </w:rPr>
        <w:footnoteReference w:id="1549"/>
      </w:r>
    </w:p>
    <w:p>
      <w:pPr>
        <w:pStyle w:val="BookText"/>
        <w:rPr/>
      </w:pPr>
      <w:r>
        <w:rPr>
          <w:rFonts w:ascii="Amiri" w:hAnsi="Amiri" w:eastAsia="Amiri" w:cs="Amiri"/>
          <w:color w:val="111111"/>
          <w:sz w:val="28"/>
          <w:sz w:val="28"/>
          <w:szCs w:val="28"/>
          <w:rtl w:val="true"/>
          <w:lang w:bidi="ar-SA"/>
        </w:rPr>
        <w:t>فقال لهم بشر بن أبي خازم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أهجوه لكم،فأخذ الابل و فعل، فأغار أوس على الابل فاكتسحها و جعل بشر لا يستجير حيّا إلاّ قالوا قد أجرناك إلاّ من أوس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في هجائه إيّاه ذكر 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فأتى به فدخل على امه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أتينا ببشر الهاجي لك و لي فما ترين فيه؟قالت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أن ترد عليه ماله و تعفو عنه و تحبوه و أفعل مثل ذلك،فانّه لا يغسل هجاه إلاّ مدحه،فخرج إليه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امّي سعدى التي كنت تهجوها أمرت لك بكذا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جرم،لا و اللّه لا مدحت أحدا حتى أموت غيرك </w:t>
      </w:r>
      <w:r>
        <w:rPr>
          <w:rStyle w:val="FootnoteAnchor"/>
          <w:rtl w:val="true"/>
        </w:rPr>
        <w:footnoteReference w:id="1550"/>
      </w:r>
    </w:p>
    <w:p>
      <w:pPr>
        <w:pStyle w:val="BookText"/>
        <w:rPr/>
      </w:pP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الأدب للمبرّد </w:t>
      </w: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،طبعة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صدقه على قدر مروّته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تنظروا إلى طول ركوع الرجل و سجوده،فإنّ ذلك شيء اعتاده فلو تركه استوحش لذلك، و لكن انظروا إلى صدق حديثه و أداء أمانته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سمّي اسماعيل صادق الوعد لأنّه وعد رجلا في مكان فانتظره في ذلك المكان سنة فأتاه بعد سنة فقال له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زلت منتظرا لك </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 من المروّة،ثلاث منها في الحضر، و ثلاث منها في السفر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الّتي في الحضر،فتلاوة كتاب اللّه عز و جل و عمارة مساجد اللّه و اتخاذ الإخوان في اللّه عز و جل،و أمّا الّتي في السفر،فبذل الزاد و حسن الخلق و المزاح في غير معاصي اللّه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شجاعته على قدر أنفته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وزراء الجهشياري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موسى بن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بنت لعمارة بن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جميلة </w:t>
      </w:r>
    </w:p>
    <w:p>
      <w:pPr>
        <w:pStyle w:val="BookText"/>
        <w:rPr/>
      </w:pPr>
      <w:r>
        <w:rPr>
          <w:rFonts w:ascii="Amiri" w:hAnsi="Amiri" w:eastAsia="Amiri" w:cs="Amiri"/>
          <w:color w:val="111111"/>
          <w:sz w:val="28"/>
          <w:sz w:val="28"/>
          <w:szCs w:val="28"/>
          <w:rtl w:val="true"/>
          <w:lang w:bidi="ar-SA"/>
        </w:rPr>
        <w:t>فراسلها فقالت لأبيها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إبعثي إليه في المصير إليك و أعلميه أنّك تقدرين على إيصاله إليك في موضع يخفى أثره،فأرسلت إليه بذلك و حمل موسى على المصير نفسه،فأدخلته حجرة قد فرشت و اعدّت له،فلما صار إليها دخل عليه عمارة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تصنع هاهنا؟ إتّخذناك وليّ عهد فينا أو فحلا في نسائنا؟ثم أمر به فبطح في موضعه فضربه عشرين درة خفيفة و ردّه إلى منزله،فحقد عليه فلما ولي الخلافة دسّ إليه رجلا يدّعي عليه أنّه غصبه الضيعة المعروفة بالبيضاء 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قيمتها ألف ألف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فبينا الهادي ذات يوم جالس للمظالم و عمارة بحضرته،و ثب الرجل فتظلم منه،فقال الهادي لعمارة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كانت الضيعة لي فهي له و ان كانت له فهي له و وثب فانصرف عن المجلس </w:t>
      </w:r>
      <w:r>
        <w:rPr>
          <w:rStyle w:val="FootnoteAnchor"/>
          <w:rtl w:val="true"/>
        </w:rPr>
        <w:footnoteReference w:id="1554"/>
      </w:r>
    </w:p>
    <w:p>
      <w:pPr>
        <w:pStyle w:val="BookText"/>
        <w:rPr/>
      </w:pPr>
      <w:r>
        <w:rPr>
          <w:rFonts w:ascii="Amiri" w:hAnsi="Amiri" w:eastAsia="Amiri" w:cs="Amiri"/>
          <w:color w:val="111111"/>
          <w:sz w:val="28"/>
          <w:sz w:val="28"/>
          <w:szCs w:val="28"/>
          <w:rtl w:val="true"/>
          <w:lang w:bidi="ar-SA"/>
        </w:rPr>
        <w:t>وزراء الجهشياري تاريخ الوزراء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عفته على قدر غيرته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عليه السّلام يقول لأهل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نبئت أن نساءكم يدافعن الرجال في الطريق،أما تستحون و لا تغارون؟ 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تعالى غيور يحب كلّ غيور، و لغيرته حرّم الفواحش ظاهرها و باطنها،و إذا لم يغر الرجل فهو منكوس القلب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أقام العالم الجدار أوحى تعالى إلى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مجازي الأبناء بسعي الآباء،إن خيرا فخير و إن شرّا فشر،لا تزنوا فتزني نساؤكم،و من وطىء فراش امرىء مسلم وطىء فراشه،كما تدين تدان </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في بني اسرائيل بغيّ و كان رجل منهم يكثر </w:t>
      </w:r>
      <w:bookmarkStart w:id="386" w:name="pg14417_182161"/>
    </w:p>
    <w:p>
      <w:pPr>
        <w:pStyle w:val="BookText"/>
        <w:rPr/>
      </w:pPr>
      <w:bookmarkEnd w:id="386"/>
      <w:r>
        <w:rPr>
          <w:rFonts w:ascii="Amiri" w:hAnsi="Amiri" w:eastAsia="Amiri" w:cs="Amiri"/>
          <w:color w:val="111111"/>
          <w:sz w:val="28"/>
          <w:sz w:val="28"/>
          <w:szCs w:val="28"/>
          <w:rtl w:val="true"/>
          <w:lang w:bidi="ar-SA"/>
        </w:rPr>
        <w:t>الاختلاف إليها،فلمّا كان في آخر ما أتاها أجرى اللّه على لسانها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إنّك سترجع إلى أهلك فتجد معها رجلا،فارتفعا إلى موسى عليه السّلام فنزل جبرئيل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موسى من يزن يزن به،فنظر موسى إليهما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عفّوا تعفّ نساؤكم </w:t>
      </w:r>
      <w:r>
        <w:rPr>
          <w:rStyle w:val="FootnoteAnchor"/>
          <w:rtl w:val="true"/>
        </w:rPr>
        <w:footnoteReference w:id="1557"/>
      </w:r>
    </w:p>
    <w:p>
      <w:pPr>
        <w:pStyle w:val="BookText"/>
        <w:rPr/>
      </w:pPr>
      <w:r>
        <w:rPr>
          <w:rFonts w:ascii="Amiri" w:hAnsi="Amiri" w:eastAsia="Amiri" w:cs="Amiri"/>
          <w:color w:val="111111"/>
          <w:sz w:val="28"/>
          <w:sz w:val="28"/>
          <w:szCs w:val="28"/>
          <w:rtl w:val="true"/>
          <w:lang w:bidi="ar-SA"/>
        </w:rPr>
        <w:t xml:space="preserve">الكافي للكليني </w:t>
      </w:r>
      <w:r>
        <w:rPr>
          <w:rFonts w:eastAsia="Amiri" w:cs="Amiri" w:ascii="Amiri" w:hAnsi="Amiri"/>
          <w:color w:val="111111"/>
          <w:sz w:val="28"/>
          <w:szCs w:val="28"/>
          <w:lang w:bidi="ar-SA"/>
        </w:rPr>
        <w:t>5:553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7" w:name="__RefHeading___Toc2422494_1468164448"/>
      <w:bookmarkStart w:id="388" w:name="_Toc123"/>
      <w:bookmarkEnd w:id="387"/>
      <w:r>
        <w:rPr/>
        <w:t>39</w:t>
      </w:r>
      <w:bookmarkEnd w:id="388"/>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الظَّفَرُ بِالْحَزْمِ وَ الْحَزْمُ بِإِجَالَةِ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الرَّأْيُ بِتَحْصِينِ الْأَسْرَارِ هو قياس منتج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الظفر بتحصين الأسرار و هو قياس ينحلّ إلى قياسين،لأنّ القضية الثانية كبرى بالنسبة إلى الاولى و صغرى بالنسبة إلى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كون الظّفر بالحزم ففي 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لرجل من بني عبس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أكثر صوابكم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ألف رجل و فينا حازم واحد و نحن نطيعه،فكأنّا ألف حازم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 بحزم فإذا استوضحت فاعزم </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كون الحزم بإجالة الرأي فكان عامر بن الظرب حكيم العرب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دعوا الرأي يغبّ حتى يختمر،و إيّاكم و الرأي الفطير </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استعجل الحجّاج المهلّب في حرب الأزارقة قال المهلّب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w:t>
      </w:r>
    </w:p>
    <w:p>
      <w:pPr>
        <w:pStyle w:val="BookText"/>
        <w:rPr/>
      </w:pPr>
      <w:r>
        <w:rPr>
          <w:rFonts w:ascii="Amiri" w:hAnsi="Amiri" w:eastAsia="Amiri" w:cs="Amiri"/>
          <w:color w:val="111111"/>
          <w:sz w:val="28"/>
          <w:sz w:val="28"/>
          <w:szCs w:val="28"/>
          <w:rtl w:val="true"/>
          <w:lang w:bidi="ar-SA"/>
        </w:rPr>
        <w:t xml:space="preserve">البلاء أن يكون الرأي لمن يملكه دون من يبصره </w:t>
      </w:r>
      <w:r>
        <w:rPr>
          <w:rStyle w:val="FootnoteAnchor"/>
          <w:rtl w:val="true"/>
        </w:rPr>
        <w:footnoteReference w:id="1561"/>
      </w:r>
    </w:p>
    <w:p>
      <w:pPr>
        <w:pStyle w:val="BookText"/>
        <w:rPr/>
      </w:pPr>
      <w:r>
        <w:rPr>
          <w:rFonts w:ascii="Amiri" w:hAnsi="Amiri" w:eastAsia="Amiri" w:cs="Amiri"/>
          <w:color w:val="111111"/>
          <w:sz w:val="28"/>
          <w:sz w:val="28"/>
          <w:szCs w:val="28"/>
          <w:rtl w:val="true"/>
          <w:lang w:bidi="ar-SA"/>
        </w:rPr>
        <w:t xml:space="preserve">عيون الأخبار لابن قتيبة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بين الملك و بين ان يملك رعيته أو تملكه رعيته إلاّ حزم أو توان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التمس الرخصة من الإخوان عند المشورة و من الأطباء عند المرض و من الفقهاء عند الشبهة أخطأ الرأي و ازداد مرضا و حمل الوزر </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كون الرأي بتحصين الأسرار 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كنت كاتمه من عدوك فلا تظهر عليه صديقك </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وزراء الجهشياري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موسى بن عيسى الهاشمي يتقلّد للرشيد مصر،و كثر التظلّم منه و اتّصلت السعايات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إنّه قد استكثر من العبيد و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الرشيد ليحيى البرمكي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 لي رجلا كاتبا عفيفا يكمل لمصر و يستر خبره فلا يعلم موسى بن عيسى حتى يفجأه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وجدته هو عمر بن مهران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كتب للخيزران و لم يكتب لغيرها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رجلا أحول مشوّه الخلق خسيس اللّباس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بإحضاره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فاستدناني الرشيد و نحّى الغلمان و أمرني أن أستر خبري حتى افاجىء موسى بن عيسى فأتسلّم العمل منه،فأعلمته أنّه لا يقرأ لي ذكرا في كتب أصحاب الأخبار حتى أوافي مصر،فكتب لي بخطّه إلى موسى،فخرجت من غد مبكرا على بغلة لي و معي غلام أسود على بغل استأجرته،معه خرج فيه قميص و مبطنة و طيلسان و شاشية و خف و مفرش صغير،و اكتريت لثلاثة من أصحابي أثق بهم ثلاثة أبغل،و أظهرت أنّي وجّهت ناظرا في أمور بعض العمّال،كلّما وردت </w:t>
      </w:r>
    </w:p>
    <w:p>
      <w:pPr>
        <w:pStyle w:val="BookText"/>
        <w:rPr/>
      </w:pPr>
      <w:r>
        <w:rPr>
          <w:rFonts w:ascii="Amiri" w:hAnsi="Amiri" w:eastAsia="Amiri" w:cs="Amiri"/>
          <w:color w:val="111111"/>
          <w:sz w:val="28"/>
          <w:sz w:val="28"/>
          <w:szCs w:val="28"/>
          <w:rtl w:val="true"/>
          <w:lang w:bidi="ar-SA"/>
        </w:rPr>
        <w:t>بلدا توهّم من معي أنّي قصدته و ليس يعرف خبري أحد من أهل البلدان أمرّ بها في نزولي و نفوذي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وافيت الفسطاط فنزلت جنابا و خرجت منه وحدي في زيّ متظلم أو تاجر،فدخلت دار الامارة و ديوان البلد و بيت المال، و سألت و بحثت عن الأخبار و جلست مع المتظلمين و غيرهم،فمكثت ثلاثة أيام أفعل ذلك حتى عرفت جميع ما احتجت إليه،فلمّا نام الناس دعوت أصحابي فقلت للّذي أردت استكتابه على الديوان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رأيت مصر و قد استكتبتك على الديوان فبكّر إليه فاجلس فيه،فإذا سمعت الحركة فاقبض على الكاتب و وكلّ به و بالكتاب و الأعمال،و لا يخرج من الديوان أحد حتى أوافيك، و دعوت بآخر فقلّدته بيت المال و أمرته بمثل ذلك،و قلّدت الآخر عملا من الأعمال بالحضرة،و أمرتهم أن يبكّروا و لا يظهروا أنفسهم حتى يسمعوا الحركة،و بكّرت فلبست ثيابي و وضعت الشاشية على رأسي و مضيت إلى دار الامارة،فأذن موسى للناس إذنا عامّا،فدخلت فيمن دخل،فإذا موسى على فرش و القوّاد وقوف عن يمينه و شماله و الناس يدخلون فيسلّمون و يخرجون و أنا جالس بحيث يراني و حاجبه ساعة بساعة يقيمني و يقول لي تكلّم بحاجتك،فأعتلّ عليه حتى خفّ الناس،فدنوت منه و أخرجت إليه كتاب الرشيد فقبّله و وضعه على عينه ثم قرأه فامتقع لونه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السمع و الطاعة تقرئ أبا حفص السلام و تقول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لك أن تقيم بموضعك حتى نعدّ لك منزلا يشبهك و يخرج غدا أصحابنا يستقبلونك فتدخل مدخل مثلك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عمر بن مهران قد أمرني الرشيد بإقامتك للناس و انصاف المظلوم منك و أنا فاعل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عمر بن مهران؟قلت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فرعون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لِي مُلْكُ مِصْرَ</w:t>
      </w:r>
      <w:r>
        <w:rPr>
          <w:rFonts w:eastAsia="Amiri" w:cs="Amiri" w:ascii="Amiri" w:hAnsi="Amiri"/>
          <w:color w:val="111111"/>
          <w:sz w:val="28"/>
          <w:szCs w:val="28"/>
          <w:rtl w:val="true"/>
          <w:lang w:bidi="ar-SA"/>
        </w:rPr>
        <w:t xml:space="preserve">»   </w:t>
      </w:r>
      <w:r>
        <w:rPr>
          <w:rStyle w:val="FootnoteAnchor"/>
          <w:rtl w:val="true"/>
        </w:rPr>
        <w:footnoteReference w:id="1564"/>
      </w:r>
    </w:p>
    <w:p>
      <w:pPr>
        <w:pStyle w:val="BookText"/>
        <w:rPr/>
      </w:pP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اضطرب الصوت في الدار،</w:t>
      </w:r>
      <w:bookmarkStart w:id="389" w:name="pg14417_182164"/>
    </w:p>
    <w:p>
      <w:pPr>
        <w:pStyle w:val="BookText"/>
        <w:rPr/>
      </w:pPr>
      <w:bookmarkEnd w:id="389"/>
      <w:r>
        <w:rPr>
          <w:rFonts w:ascii="Amiri" w:hAnsi="Amiri" w:eastAsia="Amiri" w:cs="Amiri"/>
          <w:color w:val="111111"/>
          <w:sz w:val="28"/>
          <w:sz w:val="28"/>
          <w:szCs w:val="28"/>
          <w:rtl w:val="true"/>
          <w:lang w:bidi="ar-SA"/>
        </w:rPr>
        <w:t>فقبض كاتبي على الديوان و صاحبي الآخر على بيت المال و ختما عليه و وردت عليه رقاع أصحاب أخباره بذلك،فنزل عن فرشه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هكذا تقوم الساعة ما ظننت أنّ أحدا بلغ من الحزم و الحيلة ما بلغت،فإنّك قد تسلّمت الأعمال و أنت في 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نهضت إلى الديوان فقطعت أمور المتظلمين منه و انصرفت على بغلتي التي دخلت عليها و معي غلامي الأسود </w:t>
      </w:r>
      <w:r>
        <w:rPr>
          <w:rStyle w:val="FootnoteAnchor"/>
          <w:rtl w:val="true"/>
        </w:rPr>
        <w:footnoteReference w:id="1565"/>
      </w:r>
    </w:p>
    <w:p>
      <w:pPr>
        <w:pStyle w:val="BookText"/>
        <w:rPr/>
      </w:pPr>
      <w:r>
        <w:rPr>
          <w:rFonts w:ascii="Amiri" w:hAnsi="Amiri" w:eastAsia="Amiri" w:cs="Amiri"/>
          <w:color w:val="111111"/>
          <w:sz w:val="28"/>
          <w:sz w:val="28"/>
          <w:szCs w:val="28"/>
          <w:rtl w:val="true"/>
          <w:lang w:bidi="ar-SA"/>
        </w:rPr>
        <w:t>تاريخ الوزراء للجهشياري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استعينوا على الحوائج بالكتمان، فإنّ كلّ ذي نعمة محسود </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علي عليه السّلام يتمثل بهذين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تفش سرّك إلاّ إليك  فإنّ لكلّ نصيح نصيحا</w:t>
      </w:r>
    </w:p>
    <w:p>
      <w:pPr>
        <w:pStyle w:val="BookText"/>
        <w:rPr/>
      </w:pPr>
      <w:r>
        <w:rPr>
          <w:rFonts w:ascii="Amiri" w:hAnsi="Amiri" w:eastAsia="Amiri" w:cs="Amiri"/>
          <w:color w:val="111111"/>
          <w:sz w:val="28"/>
          <w:sz w:val="28"/>
          <w:szCs w:val="28"/>
          <w:rtl w:val="true"/>
          <w:lang w:bidi="ar-SA"/>
        </w:rPr>
        <w:t xml:space="preserve">فإنّي رأيت غواة الرجال  لا يتركون أديما صحيحا </w:t>
      </w:r>
      <w:r>
        <w:rPr>
          <w:rStyle w:val="FootnoteAnchor"/>
          <w:rtl w:val="true"/>
        </w:rPr>
        <w:footnoteReference w:id="1567"/>
      </w:r>
    </w:p>
    <w:p>
      <w:pPr>
        <w:pStyle w:val="BookText"/>
        <w:rPr/>
      </w:pPr>
      <w:r>
        <w:rPr>
          <w:rFonts w:ascii="IRNazanin" w:hAnsi="IRNazanin" w:eastAsia="IRNazanin"/>
          <w:color w:val="111111"/>
          <w:sz w:val="28"/>
          <w:sz w:val="28"/>
          <w:szCs w:val="28"/>
          <w:rtl w:val="true"/>
          <w:lang w:bidi="fa-IR"/>
        </w:rPr>
        <w:t>و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قدرت على نسيان ما اشتملت  منّي الضلوع من الأسرار و الخبر</w:t>
      </w:r>
    </w:p>
    <w:p>
      <w:pPr>
        <w:pStyle w:val="BookText"/>
        <w:rPr/>
      </w:pPr>
      <w:r>
        <w:rPr>
          <w:rFonts w:ascii="Amiri" w:hAnsi="Amiri" w:eastAsia="Amiri" w:cs="Amiri"/>
          <w:color w:val="111111"/>
          <w:sz w:val="28"/>
          <w:sz w:val="28"/>
          <w:szCs w:val="28"/>
          <w:rtl w:val="true"/>
          <w:lang w:bidi="ar-SA"/>
        </w:rPr>
        <w:t xml:space="preserve">لكنت أوّل من ينسى سرائره  إذ كنت من نشرها يوما على خطر </w:t>
      </w:r>
      <w:r>
        <w:rPr>
          <w:rStyle w:val="FootnoteAnchor"/>
          <w:rtl w:val="true"/>
        </w:rPr>
        <w:footnoteReference w:id="1568"/>
      </w:r>
    </w:p>
    <w:p>
      <w:pPr>
        <w:pStyle w:val="Heading3"/>
        <w:numPr>
          <w:ilvl w:val="2"/>
          <w:numId w:val="1"/>
        </w:numPr>
        <w:rPr/>
      </w:pPr>
      <w:bookmarkStart w:id="390" w:name="__RefHeading___Toc2422496_1468164448"/>
      <w:bookmarkStart w:id="391" w:name="_Toc124"/>
      <w:bookmarkEnd w:id="390"/>
      <w:r>
        <w:rPr/>
        <w:t>40</w:t>
      </w:r>
      <w:bookmarkEnd w:id="391"/>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الشَّفِيعُ جَنَاحُ الطَّالِبِ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الشفاعات مفاتيح الطلبات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في فضل البرمكي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يكن الفضل بن يحيى بن خالد  شفيعا له عند الخليفة ينجح </w:t>
      </w:r>
      <w:r>
        <w:rPr>
          <w:rStyle w:val="FootnoteAnchor"/>
          <w:rtl w:val="true"/>
        </w:rPr>
        <w:footnoteReference w:id="1569"/>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18:208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اشترى أخ لشعبة من طعام السلطان فخسر هو و شركاؤه،فحبس بستة آلاف دينار بحصته،فخرج شعبة إلى المهدي ليكلّمه فيه،فلمّا دخل عليه قال للمهدي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انشدني قتادة و سماك بن حرب لامية بن أبي الصلت يقوله لعبد اللّه بن جدعان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أذكر حاجتي أم قد كفاني  حياؤك إن شيمتك الحياء</w:t>
      </w:r>
    </w:p>
    <w:p>
      <w:pPr>
        <w:pStyle w:val="BookText"/>
        <w:rPr/>
      </w:pPr>
      <w:r>
        <w:rPr>
          <w:rFonts w:ascii="Amiri" w:hAnsi="Amiri" w:eastAsia="Amiri" w:cs="Amiri"/>
          <w:color w:val="111111"/>
          <w:sz w:val="28"/>
          <w:sz w:val="28"/>
          <w:szCs w:val="28"/>
          <w:rtl w:val="true"/>
          <w:lang w:bidi="ar-SA"/>
        </w:rPr>
        <w:t>كريم لا يعطّله صباح  عن الخلق الكريم و لا مساء</w:t>
      </w:r>
    </w:p>
    <w:p>
      <w:pPr>
        <w:pStyle w:val="BookText"/>
        <w:rPr/>
      </w:pPr>
      <w:r>
        <w:rPr>
          <w:rFonts w:ascii="Amiri" w:hAnsi="Amiri" w:eastAsia="Amiri" w:cs="Amiri"/>
          <w:color w:val="111111"/>
          <w:sz w:val="28"/>
          <w:sz w:val="28"/>
          <w:szCs w:val="28"/>
          <w:rtl w:val="true"/>
          <w:lang w:bidi="ar-SA"/>
        </w:rPr>
        <w:t>فارضك أرض مكرمة بنتها  بنو تيم و أنت لهم سماء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لا،لا تذكرها قد عرفناها و قضيناها لك،ارفعوا إليه أخاه لا تلزموه شيئا </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في المعجم قال أبو العيناء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لي صديق فجاءني يوما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أريد الخروج إلى فلان العامل و أحببت أن يكون معي إليه وسيلة و قد سألت عن صديقه فقيل لي الجاحظ و هو صديقك فاحبّ أن تأخذ لي كتابه إليه بالعناية،فصرت إلى الجاحظ فقلت له جئتك مسلّما و قاضيا للحق و لبعض أصدقائي حاجة و هي 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تشغلنا الساعة عن المحادثة و إذا كان في غد وجّهت إليك بالكتاب،فلمّا كان في غد،وجّه إليّ بالكتاب،فقلت لابني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هذا الكتاب إلى فلان ففيه حاجته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الجاحظ بعيد الغور فينبغي أن نفضّه و ننظر ما فيه،ففعل فإذا في الكتاب</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الكتاب مع من لا أعرفه و قد كلّمني فيه من لا أوجب حقّه،فان </w:t>
      </w:r>
      <w:bookmarkStart w:id="392" w:name="pg14417_182166"/>
    </w:p>
    <w:p>
      <w:pPr>
        <w:pStyle w:val="BookText"/>
        <w:rPr/>
      </w:pPr>
      <w:bookmarkEnd w:id="392"/>
      <w:r>
        <w:rPr>
          <w:rFonts w:ascii="Amiri" w:hAnsi="Amiri" w:eastAsia="Amiri" w:cs="Amiri"/>
          <w:color w:val="111111"/>
          <w:sz w:val="28"/>
          <w:sz w:val="28"/>
          <w:szCs w:val="28"/>
          <w:rtl w:val="true"/>
          <w:lang w:bidi="ar-SA"/>
        </w:rPr>
        <w:t>قضيت حاجته لم أحمدك،و ان رددته لم أذممك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قرأت الكتاب مضيت من فوري إلى الجاحظ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علمت انّك أنكرت ما في الكتاب،فقلت أو ليس موضع نكرة،فقال لا هذه علامة بيني و بين الرجل في من أعتني به،فقلت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ما رأيت أحدا أعلم بطبعك و ما جبلت عليه من هذا الرجل،انّه لمّا قرأ هذا الكتاب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الجاحظ عشرة آلاف في عشرة آلاف قحبة و ام من يسأله 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 تشتم صديقنا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علامة في من أشكره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فضحك الجاحظ </w:t>
      </w:r>
      <w:r>
        <w:rPr>
          <w:rStyle w:val="FootnoteAnchor"/>
          <w:rtl w:val="true"/>
        </w:rPr>
        <w:footnoteReference w:id="1571"/>
      </w:r>
    </w:p>
    <w:p>
      <w:pPr>
        <w:pStyle w:val="BookText"/>
        <w:rPr/>
      </w:pPr>
      <w:r>
        <w:rPr>
          <w:rFonts w:ascii="Amiri" w:hAnsi="Amiri" w:eastAsia="Amiri" w:cs="Amiri"/>
          <w:color w:val="111111"/>
          <w:sz w:val="28"/>
          <w:sz w:val="28"/>
          <w:szCs w:val="28"/>
          <w:rtl w:val="true"/>
          <w:lang w:bidi="ar-SA"/>
        </w:rPr>
        <w:t xml:space="preserve">معجم الادباء للحموي </w:t>
      </w:r>
      <w:r>
        <w:rPr>
          <w:rFonts w:eastAsia="Amiri" w:cs="Amiri" w:ascii="Amiri" w:hAnsi="Amiri"/>
          <w:color w:val="111111"/>
          <w:sz w:val="28"/>
          <w:szCs w:val="28"/>
          <w:lang w:bidi="ar-SA"/>
        </w:rPr>
        <w:t>16:83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عمرو بن بحر،الجاحظ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3" w:name="__RefHeading___Toc2422498_1468164448"/>
      <w:bookmarkStart w:id="394" w:name="_Toc125"/>
      <w:bookmarkEnd w:id="393"/>
      <w:r>
        <w:rPr/>
        <w:t>41</w:t>
      </w:r>
      <w:bookmarkEnd w:id="394"/>
    </w:p>
    <w:p>
      <w:pPr>
        <w:pStyle w:val="BookText"/>
        <w:rPr/>
      </w:pPr>
      <w:r>
        <w:rPr>
          <w:rFonts w:ascii="Amiri" w:hAnsi="Amiri" w:eastAsia="Amiri" w:cs="Amiri"/>
          <w:color w:val="111111"/>
          <w:sz w:val="28"/>
          <w:sz w:val="28"/>
          <w:szCs w:val="28"/>
          <w:rtl w:val="true"/>
          <w:lang w:bidi="ar-SA"/>
        </w:rPr>
        <w:t>الخطبةالحكمة</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الْعَفَافُ زِينَةُ الْفَقْرِ وَ الشُّكْرُ زِينَةُ الْغِنَى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كرّره المصنف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سهوا،لكن نقله عنه هنا ابن ميثم بدون الفقرة الأخيرة </w:t>
      </w:r>
      <w:r>
        <w:rPr>
          <w:rStyle w:val="FootnoteAnchor"/>
          <w:rtl w:val="true"/>
        </w:rPr>
        <w:footnoteReference w:id="1572"/>
      </w:r>
      <w:r>
        <w:rPr>
          <w:rFonts w:ascii="Amiri" w:hAnsi="Amiri" w:eastAsia="Amiri" w:cs="Amiri"/>
          <w:color w:val="111111"/>
          <w:sz w:val="28"/>
          <w:sz w:val="28"/>
          <w:szCs w:val="28"/>
          <w:rtl w:val="true"/>
          <w:lang w:bidi="ar-SA"/>
        </w:rPr>
        <w:t xml:space="preserve">و انما نقله عنه معها ابن أبي الحديد </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العفاف زينة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وصف اللّه تعالى الفقراء المتزيّنين بالعفاف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يَحْسَبُهُمُ الْجاهِلُ أَغْنِياءَ مِنَ التَّعَفُّفِ تَعْرِفُهُمْ بِسِيماهُمْ لا يَسْئَلُونَ النّاسَ إِلْحافاً</w:t>
      </w:r>
      <w:r>
        <w:rPr>
          <w:rFonts w:eastAsia="Amiri" w:cs="Amiri" w:ascii="Amiri" w:hAnsi="Amiri"/>
          <w:color w:val="111111"/>
          <w:sz w:val="28"/>
          <w:szCs w:val="28"/>
          <w:rtl w:val="true"/>
          <w:lang w:bidi="ar-SA"/>
        </w:rPr>
        <w:t xml:space="preserve">»  </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الشكر زينة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سليمان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أَوْزِعْنِي أَنْ أَشْكُرَ نِعْمَتَكَ الَّتِي أَنْعَمْتَ عَلَيَّ وَ عَلى والِدَيَّ</w:t>
      </w:r>
      <w:r>
        <w:rPr>
          <w:rFonts w:eastAsia="Amiri" w:cs="Amiri" w:ascii="Amiri" w:hAnsi="Amiri"/>
          <w:color w:val="111111"/>
          <w:sz w:val="28"/>
          <w:szCs w:val="28"/>
          <w:rtl w:val="true"/>
          <w:lang w:bidi="ar-SA"/>
        </w:rPr>
        <w:t xml:space="preserve">»  </w:t>
      </w:r>
      <w:r>
        <w:rPr>
          <w:rStyle w:val="FootnoteAnchor"/>
          <w:rtl w:val="true"/>
        </w:rPr>
        <w:footnoteReference w:id="1575"/>
      </w:r>
      <w:r>
        <w:rPr>
          <w:rFonts w:ascii="Amiri" w:hAnsi="Amiri" w:eastAsia="Amiri" w:cs="Amiri"/>
          <w:color w:val="111111"/>
          <w:sz w:val="28"/>
          <w:sz w:val="28"/>
          <w:szCs w:val="28"/>
          <w:rtl w:val="true"/>
          <w:lang w:bidi="ar-SA"/>
        </w:rPr>
        <w:t xml:space="preserve">و قال أيضا لمّا رأى عرش ملكة سبأ مستقرا </w:t>
      </w:r>
      <w:bookmarkStart w:id="395" w:name="pg14417_182167"/>
    </w:p>
    <w:p>
      <w:pPr>
        <w:pStyle w:val="BookText"/>
        <w:rPr/>
      </w:pPr>
      <w:bookmarkEnd w:id="395"/>
      <w:r>
        <w:rPr>
          <w:rFonts w:ascii="Amiri" w:hAnsi="Amiri" w:eastAsia="Amiri" w:cs="Amiri"/>
          <w:color w:val="111111"/>
          <w:sz w:val="28"/>
          <w:sz w:val="28"/>
          <w:szCs w:val="28"/>
          <w:rtl w:val="true"/>
          <w:lang w:bidi="ar-SA"/>
        </w:rPr>
        <w:t xml:space="preserve">عنده في أقل من طرفة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فَضْلِ رَبِّي لِيَبْلُوَنِي أَ أَشْكُرُ أَمْ أَكْفُرُ وَ مَنْ شَكَرَ فَإِنَّما يَشْكُرُ لِنَفْسِهِ وَ مَنْ كَفَرَ فَإِنَّ رَبِّي غَنِيٌّ كَرِيمٌ</w:t>
      </w:r>
      <w:r>
        <w:rPr>
          <w:rFonts w:eastAsia="Amiri" w:cs="Amiri" w:ascii="Amiri" w:hAnsi="Amiri"/>
          <w:color w:val="111111"/>
          <w:sz w:val="28"/>
          <w:szCs w:val="28"/>
          <w:rtl w:val="true"/>
          <w:lang w:bidi="ar-SA"/>
        </w:rPr>
        <w:t xml:space="preserve">»   </w:t>
      </w:r>
      <w:r>
        <w:rPr>
          <w:rStyle w:val="FootnoteAnchor"/>
          <w:rtl w:val="true"/>
        </w:rPr>
        <w:footnoteReference w:id="1576"/>
      </w:r>
    </w:p>
    <w:p>
      <w:pPr>
        <w:pStyle w:val="BookText"/>
        <w:rPr/>
      </w:pP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6" w:name="__RefHeading___Toc2422500_1468164448"/>
      <w:bookmarkStart w:id="397" w:name="_Toc126"/>
      <w:bookmarkEnd w:id="396"/>
      <w:r>
        <w:rPr/>
        <w:t>42</w:t>
      </w:r>
      <w:bookmarkEnd w:id="397"/>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لَمْ يَكُنْ مَا تُرِيدُ فَلاَ تُبَلْ مَا كُنْتَ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المصرية</w:t>
      </w:r>
      <w:r>
        <w:rPr>
          <w:rFonts w:eastAsia="Amiri" w:cs="Amiri" w:ascii="Amiri" w:hAnsi="Amiri"/>
          <w:color w:val="111111"/>
          <w:sz w:val="28"/>
          <w:szCs w:val="28"/>
          <w:rtl w:val="true"/>
          <w:lang w:bidi="ar-SA"/>
        </w:rPr>
        <w:t xml:space="preserve">) </w:t>
      </w:r>
      <w:r>
        <w:rPr>
          <w:rStyle w:val="FootnoteAnchor"/>
          <w:rtl w:val="true"/>
        </w:rPr>
        <w:footnoteReference w:id="1577"/>
      </w:r>
      <w:r>
        <w:rPr>
          <w:rFonts w:ascii="Amiri" w:hAnsi="Amiri" w:eastAsia="Amiri" w:cs="Amiri"/>
          <w:color w:val="111111"/>
          <w:sz w:val="28"/>
          <w:sz w:val="28"/>
          <w:szCs w:val="28"/>
          <w:rtl w:val="true"/>
          <w:lang w:bidi="ar-SA"/>
        </w:rPr>
        <w:t xml:space="preserve">،و الصواب ما في ابن أبي الحديد </w:t>
      </w:r>
      <w:r>
        <w:rPr>
          <w:rStyle w:val="FootnoteAnchor"/>
          <w:rtl w:val="true"/>
        </w:rPr>
        <w:footnoteReference w:id="1578"/>
      </w:r>
      <w:r>
        <w:rPr>
          <w:rFonts w:ascii="Amiri" w:hAnsi="Amiri" w:eastAsia="Amiri" w:cs="Amiri"/>
          <w:color w:val="111111"/>
          <w:sz w:val="28"/>
          <w:sz w:val="28"/>
          <w:szCs w:val="28"/>
          <w:rtl w:val="true"/>
          <w:lang w:bidi="ar-SA"/>
        </w:rPr>
        <w:t xml:space="preserve">و ابن ميثم </w:t>
      </w:r>
      <w:r>
        <w:rPr>
          <w:rStyle w:val="FootnoteAnchor"/>
          <w:rtl w:val="true"/>
        </w:rPr>
        <w:footnoteReference w:id="1579"/>
      </w:r>
      <w:r>
        <w:rPr>
          <w:rFonts w:ascii="Amiri" w:hAnsi="Amiri" w:eastAsia="Amiri" w:cs="Amiri"/>
          <w:color w:val="111111"/>
          <w:sz w:val="28"/>
          <w:sz w:val="28"/>
          <w:szCs w:val="28"/>
          <w:rtl w:val="true"/>
          <w:lang w:bidi="ar-SA"/>
        </w:rPr>
        <w:t xml:space="preserve">و النسخة الخطية </w:t>
      </w:r>
      <w:r>
        <w:rPr>
          <w:rStyle w:val="FootnoteAnchor"/>
          <w:rtl w:val="true"/>
        </w:rPr>
        <w:footnoteReference w:id="15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تبل كيف كنت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التاء و الأصل فيه تبال،حذفوا الألف تخفيفا لكثرة الاستعمال كما حذفوا الياء 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باليت مظعن امّ أوفى  و لكن ام أوفى لا تبالي </w:t>
      </w:r>
      <w:r>
        <w:rPr>
          <w:rStyle w:val="FootnoteAnchor"/>
          <w:rtl w:val="true"/>
        </w:rPr>
        <w:footnoteReference w:id="1581"/>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لامرأة ابن واحد،فمات فقالت أردت أن لا يموت هذا،فمن شاء بعده عاش و من شاء مات</w:t>
      </w:r>
      <w:r>
        <w:rPr>
          <w:rFonts w:eastAsia="Amiri" w:cs="Amiri" w:ascii="Amiri" w:hAnsi="Amiri"/>
          <w:color w:val="111111"/>
          <w:sz w:val="28"/>
          <w:szCs w:val="28"/>
          <w:rtl w:val="true"/>
          <w:lang w:bidi="ar-SA"/>
        </w:rPr>
        <w:t>.</w:t>
      </w:r>
    </w:p>
    <w:p>
      <w:pPr>
        <w:pStyle w:val="Heading3"/>
        <w:numPr>
          <w:ilvl w:val="2"/>
          <w:numId w:val="1"/>
        </w:numPr>
        <w:rPr/>
      </w:pPr>
      <w:bookmarkStart w:id="398" w:name="__RefHeading___Toc2422502_1468164448"/>
      <w:bookmarkStart w:id="399" w:name="_Toc127"/>
      <w:bookmarkEnd w:id="398"/>
      <w:r>
        <w:rPr/>
        <w:t>43</w:t>
      </w:r>
      <w:bookmarkEnd w:id="399"/>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عَجِبْتُ لِمَنْ يَقْنَطُ وَ مَعَهُ الاِسْتِغْفَارُ </w:t>
      </w:r>
      <w:bookmarkStart w:id="400" w:name="pg14417_182168"/>
    </w:p>
    <w:p>
      <w:pPr>
        <w:pStyle w:val="BookText"/>
        <w:rPr/>
      </w:pPr>
      <w:bookmarkEnd w:id="400"/>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عنه عليه السّلام هذا المعنى بلفظ آخر،فعنه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 لمن يهلك و النجاة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الاستغفار </w:t>
      </w:r>
      <w:r>
        <w:rPr>
          <w:rStyle w:val="FootnoteAnchor"/>
          <w:rtl w:val="true"/>
        </w:rPr>
        <w:footnoteReference w:id="1582"/>
      </w:r>
    </w:p>
    <w:p>
      <w:pPr>
        <w:pStyle w:val="BookText"/>
        <w:rPr/>
      </w:pPr>
      <w:r>
        <w:rPr>
          <w:rFonts w:ascii="Amiri" w:hAnsi="Amiri" w:eastAsia="Amiri" w:cs="Amiri"/>
          <w:color w:val="111111"/>
          <w:sz w:val="28"/>
          <w:sz w:val="28"/>
          <w:szCs w:val="28"/>
          <w:rtl w:val="true"/>
          <w:lang w:bidi="ar-SA"/>
        </w:rPr>
        <w:t>ذكره الطبرسي في مكارم الأخلاق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ورد أنّ الزهري لمّا حصل له القنوط من عقوبته رجلا فمات قال له عليّ بن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أخاف عليك من قنوطك ما لا أخاف عليك من ذنبك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أمره ببعث ديته ثم الاستغفار،فقال له فرّجت عني يا 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أعلم حيث يجعل رسالته </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الاستغفار و قول لا إله إلاّ اللّه خير العبادة،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 أَنَّهُ لا إِلهَ إِلاَّ اللّهُ وَ اسْتَغْفِرْ لِذَنْبِكَ</w:t>
      </w:r>
      <w:r>
        <w:rPr>
          <w:rFonts w:eastAsia="Amiri" w:cs="Amiri" w:ascii="Amiri" w:hAnsi="Amiri"/>
          <w:color w:val="111111"/>
          <w:sz w:val="28"/>
          <w:szCs w:val="28"/>
          <w:rtl w:val="true"/>
          <w:lang w:bidi="ar-SA"/>
        </w:rPr>
        <w:t xml:space="preserve">»  </w:t>
      </w:r>
      <w:r>
        <w:rPr>
          <w:rStyle w:val="FootnoteAnchor"/>
          <w:rtl w:val="true"/>
        </w:rPr>
        <w:footnoteReference w:id="1584"/>
      </w:r>
      <w:r>
        <w:rPr>
          <w:rFonts w:ascii="Amiri" w:hAnsi="Amiri" w:eastAsia="Amiri" w:cs="Amiri"/>
          <w:color w:val="111111"/>
          <w:sz w:val="28"/>
          <w:sz w:val="28"/>
          <w:szCs w:val="28"/>
          <w:rtl w:val="true"/>
          <w:lang w:bidi="ar-SA"/>
        </w:rPr>
        <w:t xml:space="preserve">و قد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اللّهُ مُعَذِّبَهُمْ وَ هُمْ يَسْتَغْفِرُونَ</w:t>
      </w:r>
      <w:r>
        <w:rPr>
          <w:rFonts w:eastAsia="Amiri" w:cs="Amiri" w:ascii="Amiri" w:hAnsi="Amiri"/>
          <w:color w:val="111111"/>
          <w:sz w:val="28"/>
          <w:szCs w:val="28"/>
          <w:rtl w:val="true"/>
          <w:lang w:bidi="ar-SA"/>
        </w:rPr>
        <w:t xml:space="preserve">»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1" w:name="__RefHeading___Toc2422504_1468164448"/>
      <w:bookmarkStart w:id="402" w:name="_Toc128"/>
      <w:bookmarkEnd w:id="401"/>
      <w:r>
        <w:rPr/>
        <w:t>44</w:t>
      </w:r>
      <w:bookmarkEnd w:id="402"/>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أَصْلَحَ مَا بَيْنَهُ وَ بَيْنَ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مَا بَيْنَهُ وَ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أَصْلَحَ أَمْرَ آخِرَتِهِ أَصْلَحَ اللَّهُ لَهُ أَمْرَ 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لَهُ فِي نَفْسِهِ 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عَلَيْهِ مِنَ اللَّهِ حَافِظٌ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أَصْلَحَ سَرِيرَتَهُ أَصْلَحَ اللَّهُ عَلاَنِيَتَهُ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عَمِلَ لِدِينِهِ كَفَاهُ اللَّهُ أَمْرَ 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أَحْسَنَ فِيمَا بَيْنَهُ وَ بَيْنَ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اللَّهُ مَا بَيْنَهُ وَ بَيْنَ النَّاسِ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الكافي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الروضة 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الفقهاء و العلماء إذا كتب بعضهم إلى بعض كتبوا بثلاثة ليس معهنّ 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كانت همّته آخرته كفاه اللّه همّه من الدنيا،و من أصلح سريرته أصلح اللّه علانيته،و من أصلح فيما بينه و بينه تعالى أصلح اللّه فيما بينه و بين الناس </w:t>
      </w:r>
      <w:r>
        <w:rPr>
          <w:rStyle w:val="FootnoteAnchor"/>
          <w:rtl w:val="true"/>
        </w:rPr>
        <w:footnoteReference w:id="1586"/>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للكليني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عليه السّلام في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أصلح ما بينه و بين اللّه تعالى أصلح اللّه ما بينه و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أحسن في ما بينه و بين اللّه أحسن اللّه ما بينه و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المصرية </w:t>
      </w:r>
      <w:r>
        <w:rPr>
          <w:rStyle w:val="FootnoteAnchor"/>
          <w:rtl w:val="true"/>
        </w:rPr>
        <w:footnoteReference w:id="1587"/>
      </w:r>
      <w:r>
        <w:rPr>
          <w:rFonts w:ascii="Amiri" w:hAnsi="Amiri" w:eastAsia="Amiri" w:cs="Amiri"/>
          <w:color w:val="111111"/>
          <w:sz w:val="28"/>
          <w:sz w:val="28"/>
          <w:szCs w:val="28"/>
          <w:rtl w:val="true"/>
          <w:lang w:bidi="ar-SA"/>
        </w:rPr>
        <w:t>و ابن أبي الحديد</w:t>
      </w:r>
      <w:r>
        <w:rPr>
          <w:rFonts w:eastAsia="Amiri" w:cs="Amiri" w:ascii="Amiri" w:hAnsi="Amiri"/>
          <w:color w:val="111111"/>
          <w:sz w:val="28"/>
          <w:szCs w:val="28"/>
          <w:rtl w:val="true"/>
          <w:lang w:bidi="ar-SA"/>
        </w:rPr>
        <w:t xml:space="preserve">) </w:t>
      </w:r>
      <w:r>
        <w:rPr>
          <w:rStyle w:val="FootnoteAnchor"/>
          <w:rtl w:val="true"/>
        </w:rPr>
        <w:footnoteReference w:id="1588"/>
      </w:r>
      <w:r>
        <w:rPr>
          <w:rFonts w:ascii="Amiri" w:hAnsi="Amiri" w:eastAsia="Amiri" w:cs="Amiri"/>
          <w:color w:val="111111"/>
          <w:sz w:val="28"/>
          <w:sz w:val="28"/>
          <w:szCs w:val="28"/>
          <w:rtl w:val="true"/>
          <w:lang w:bidi="ar-SA"/>
        </w:rPr>
        <w:t>،و لكن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ميثم </w:t>
      </w:r>
      <w:r>
        <w:rPr>
          <w:rStyle w:val="FootnoteAnchor"/>
          <w:rtl w:val="true"/>
        </w:rPr>
        <w:footnoteReference w:id="1589"/>
      </w:r>
      <w:r>
        <w:rPr>
          <w:rFonts w:ascii="Amiri" w:hAnsi="Amiri" w:eastAsia="Amiri" w:cs="Amiri"/>
          <w:color w:val="111111"/>
          <w:sz w:val="28"/>
          <w:sz w:val="28"/>
          <w:szCs w:val="28"/>
          <w:rtl w:val="true"/>
          <w:lang w:bidi="ar-SA"/>
        </w:rPr>
        <w:t>و النسخة 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كفاه اللّه ما بينه و بين الناس</w:t>
      </w:r>
      <w:r>
        <w:rPr>
          <w:rFonts w:eastAsia="Amiri" w:cs="Amiri" w:ascii="Amiri" w:hAnsi="Amiri"/>
          <w:color w:val="111111"/>
          <w:sz w:val="28"/>
          <w:szCs w:val="28"/>
          <w:rtl w:val="true"/>
          <w:lang w:bidi="ar-SA"/>
        </w:rPr>
        <w:t xml:space="preserve">» </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نقل اللّه عبدا من ذلّ المعاصي إلى عزّ التقوى إلاّ أغناه من غير مال و أعزّه من غير عشيرة و آنسه من غير بشر </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أصلح أمر آخرته أصلح اللّه له أمر 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عمل لدينه كفاه اللّه أمر 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يَتَّقِ اللّهَ يَجْعَلْ لَهُ مَخْرَجاً وَ يَرْزُقْهُ مِنْ حَيْثُ لا يَحْتَسِبُ</w:t>
      </w:r>
      <w:r>
        <w:rPr>
          <w:rFonts w:eastAsia="Amiri" w:cs="Amiri" w:ascii="Amiri" w:hAnsi="Amiri"/>
          <w:color w:val="111111"/>
          <w:sz w:val="28"/>
          <w:szCs w:val="28"/>
          <w:rtl w:val="true"/>
          <w:lang w:bidi="ar-SA"/>
        </w:rPr>
        <w:t xml:space="preserve">»  </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عيسى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 اللّه تعالى إلى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خدمني فاخدميه،و من خدمك فاستخدميه </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عزّتي و جلالي لا يؤثر عبد مؤمن هواي على هواه في شيء من أمر الدّنيا إلاّ جعلت غناه في نفسه و همّه في آخرته، و ضمنت السماوات و الأرض رزقه،و كنت له من وراء تجارة كلّ تاجر </w:t>
      </w:r>
      <w:r>
        <w:rPr>
          <w:rStyle w:val="FootnoteAnchor"/>
          <w:rtl w:val="true"/>
        </w:rPr>
        <w:footnoteReference w:id="1594"/>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70:75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إسحاق بن إبراهيم بن مصعب على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خلافة المتوكل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فرأى في منامه كأنّ النبي صلّى اللّه عليه و آله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أطلق القاتل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،فارتاع لذلك روعا عظيما و نظر في الكتب الواردة لأصحاب الحبوس فلم يجد فيها ذكر قاتل،فأمر باحضار السندي و عباس فسألهما هل رفع إليهما أحد ادّعي عليه بالقتل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قد كتبنا بخبره،فأعاد النظر فوجد الكتاب في أضعاف القراطيس و اذا الرجل قد شهد عليه بالقتل و أقر به،فأمر باحضاره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صدقتني أطلقتك،فذكر أنّه كان هو وعدّة من أصحابه يرتكبون كلّ عظيمة و يستحلّون كلّ محرم و أنّه كان اجتماعهم في منزل بمدينة المنصور يعكفون فيه على كلّ بلية،فلمّا كان في هذا اليوم جاءتهم عجوز تختلف إليهم للفساد و معها جارية بارعة الجمال،فلمّا توسط الجارية الدار صرخت صرخة،فبادرت إليها من بين أصحابي فأدخلتها بيتا و سكّنت روعتها و سألتها عن قصتها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فيّ فإنّ هذه العجوز خدعتني و أعلمتني أنّ في خزانتها حقا لم ير مثله،فشوّقتني إلى النظر إليه فخرجت معها واثقة بقولها فهجمت بي عليكم،و جدّي رسول اللّه صلّى اللّه عليه و آله و امّي فاطمة عليها السّلام و أبي الحسن بن علي عليهما السّلام فاحفظوهم فيّ،فضمنت خلاصها و خرجت إلى أصحابي فعرّفتهم،فكأنّي أغريتهم بها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قضيت حاجتك منها أردت صرفنا عنها،و بادروا إليها و قمت دونها أمنع عنها،فتفاقم الأمر بيننا إلى أن نالتني جراح،فعمدت إلى أشدّهم في أمرها و أكلبهم على هتكها فقتلته،و لم </w:t>
      </w:r>
    </w:p>
    <w:p>
      <w:pPr>
        <w:pStyle w:val="BookText"/>
        <w:rPr/>
      </w:pPr>
      <w:r>
        <w:rPr>
          <w:rFonts w:ascii="Amiri" w:hAnsi="Amiri" w:eastAsia="Amiri" w:cs="Amiri"/>
          <w:color w:val="111111"/>
          <w:sz w:val="28"/>
          <w:sz w:val="28"/>
          <w:szCs w:val="28"/>
          <w:rtl w:val="true"/>
          <w:lang w:bidi="ar-SA"/>
        </w:rPr>
        <w:t>أزل أمنع عنها إلى أن خلّصتها و أخرجتها من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سترك اللّه كما سترتني و كان لك كما كنت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 الجيران الضجّة فتبادروا إلينا و السكين في يدي و الرجل يتشحّط في دمه،فرفعت على هذه الحالة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 لك ما كان من حفظك للمرأة و وهبتك للّه و لرسوله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 حق من وهبتني له لا عاودت معصية و لا دخلت في ريبة حتى ألقى اللّه تعالى،فأخبره إسحاق بالرؤيا التي رآها و أنّ اللّه لم يضيّع له ذلك،و عرض عليه برّا واسعا فأبى قبول شيء </w:t>
      </w:r>
      <w:r>
        <w:rPr>
          <w:rStyle w:val="FootnoteAnchor"/>
          <w:rtl w:val="true"/>
        </w:rPr>
        <w:footnoteReference w:id="1595"/>
      </w:r>
    </w:p>
    <w:p>
      <w:pPr>
        <w:pStyle w:val="BookText"/>
        <w:rPr/>
      </w:pPr>
      <w:r>
        <w:rPr>
          <w:rFonts w:ascii="Amiri" w:hAnsi="Amiri" w:eastAsia="Amiri" w:cs="Amiri"/>
          <w:color w:val="111111"/>
          <w:sz w:val="28"/>
          <w:sz w:val="28"/>
          <w:szCs w:val="28"/>
          <w:rtl w:val="true"/>
          <w:lang w:bidi="ar-SA"/>
        </w:rPr>
        <w:t xml:space="preserve">مروج الذهب للمسعودي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المبرد أنّ يهوديا بذل للمازني مائة دينار ليقرئه كتاب سيبويه،فامتنع من ذلك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امتنعت مع حاجتك و عيلتك؟فقال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كتاب سيبويه كذا و كذا آية من كتاب اللّه فكرهت أن أقرىء كتاب اللّه للذمة، فلم يمض على ذلك إلاّ مديدة حتى أرسل الواثق في طلبه و أخلف اللّه عليه أضعاف ما تركه للّه،فبعث إليه يسأله عن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أظليم إن مصابكم رجلا  أهدى السّلام تحية ظلم </w:t>
      </w:r>
      <w:r>
        <w:rPr>
          <w:rStyle w:val="FootnoteAnchor"/>
          <w:rtl w:val="true"/>
        </w:rPr>
        <w:footnoteReference w:id="1596"/>
      </w:r>
    </w:p>
    <w:p>
      <w:pPr>
        <w:pStyle w:val="BookText"/>
        <w:rPr/>
      </w:pPr>
      <w:r>
        <w:rPr>
          <w:rFonts w:ascii="Amiri" w:hAnsi="Amiri" w:eastAsia="Amiri" w:cs="Amiri"/>
          <w:color w:val="111111"/>
          <w:sz w:val="28"/>
          <w:sz w:val="28"/>
          <w:szCs w:val="28"/>
          <w:rtl w:val="true"/>
          <w:lang w:bidi="ar-SA"/>
        </w:rPr>
        <w:t>هل يصحّ 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ليس بخبر و إنّما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به يتمّ الكلام،فأمر له بألف دينار و في كل شهر مائة </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كان له من نفسه واعظ كان عليه من اللّه 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جاهَدُوا فِينا لَنَهْدِيَنَّهُمْ سُبُلَنا</w:t>
      </w:r>
      <w:r>
        <w:rPr>
          <w:rFonts w:eastAsia="Amiri" w:cs="Amiri" w:ascii="Amiri" w:hAnsi="Amiri"/>
          <w:color w:val="111111"/>
          <w:sz w:val="28"/>
          <w:szCs w:val="28"/>
          <w:rtl w:val="true"/>
          <w:lang w:bidi="ar-SA"/>
        </w:rPr>
        <w:t xml:space="preserve">»   </w:t>
      </w:r>
      <w:r>
        <w:rPr>
          <w:rStyle w:val="FootnoteAnchor"/>
          <w:rtl w:val="true"/>
        </w:rPr>
        <w:footnoteReference w:id="1598"/>
      </w: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أصلح سريرته </w:t>
      </w:r>
      <w:bookmarkStart w:id="403" w:name="pg14417_182172"/>
    </w:p>
    <w:p>
      <w:pPr>
        <w:pStyle w:val="BookText"/>
        <w:rPr/>
      </w:pPr>
      <w:bookmarkEnd w:id="403"/>
      <w:r>
        <w:rPr>
          <w:rFonts w:ascii="Amiri" w:hAnsi="Amiri" w:eastAsia="Amiri" w:cs="Amiri"/>
          <w:color w:val="111111"/>
          <w:sz w:val="28"/>
          <w:sz w:val="28"/>
          <w:szCs w:val="28"/>
          <w:rtl w:val="true"/>
          <w:lang w:bidi="ar-SA"/>
        </w:rPr>
        <w:t>أصلح اللّه علانيته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كشكول البهائي </w:t>
      </w:r>
      <w:r>
        <w:rPr>
          <w:rStyle w:val="FootnoteAnchor"/>
          <w:rtl w:val="true"/>
        </w:rPr>
        <w:footnoteReference w:id="1599"/>
      </w:r>
    </w:p>
    <w:p>
      <w:pPr>
        <w:pStyle w:val="BookText"/>
        <w:rPr/>
      </w:pPr>
      <w:r>
        <w:rPr>
          <w:rFonts w:ascii="Amiri" w:hAnsi="Amiri" w:eastAsia="Amiri" w:cs="Amiri"/>
          <w:color w:val="111111"/>
          <w:sz w:val="28"/>
          <w:sz w:val="28"/>
          <w:szCs w:val="28"/>
          <w:rtl w:val="true"/>
          <w:lang w:bidi="ar-SA"/>
        </w:rPr>
        <w:t>كشكول البهائي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تفسير القاضي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الحارث الهمداني عن أمير المؤمنين كرّم اللّه وجهه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ما من عبد إلاّ و له جوّاني و 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سريرة و علانية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أصلح جوانيه أصلح اللّه برّانيه،و من أفسد جوانيه أفسد اللّه برانيه،و ما من أحد إلاّ و له صيت في أهل السماء،فإذا حسن وضع اللّه له ذلك في أهل الأرض،و إذا ساء صيته في السماء وضع له ذلك في الأرض،فسئل عن صيته ما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الصيت يقال له بالفارسية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آوازه</w:t>
      </w:r>
      <w:r>
        <w:rPr>
          <w:rFonts w:eastAsia="Amiri" w:cs="Amiri" w:ascii="Amiri" w:hAnsi="Amiri"/>
          <w:color w:val="111111"/>
          <w:sz w:val="28"/>
          <w:szCs w:val="28"/>
          <w:rtl w:val="true"/>
          <w:lang w:bidi="ar-SA"/>
        </w:rPr>
        <w:t>».</w:t>
      </w:r>
    </w:p>
    <w:p>
      <w:pPr>
        <w:pStyle w:val="Heading3"/>
        <w:numPr>
          <w:ilvl w:val="2"/>
          <w:numId w:val="1"/>
        </w:numPr>
        <w:rPr/>
      </w:pPr>
      <w:bookmarkStart w:id="404" w:name="__RefHeading___Toc2422506_1468164448"/>
      <w:bookmarkStart w:id="405" w:name="_Toc129"/>
      <w:bookmarkEnd w:id="404"/>
      <w:r>
        <w:rPr/>
        <w:t>45</w:t>
      </w:r>
      <w:bookmarkEnd w:id="405"/>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يَتْرُكُ النَّاسُ شَيْئاً مِنْ أَمْرِ دِينِهِمْ لاِسْتِصْلاَحِ دُنْيَاهُمْ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فَتَحَ اللَّهُ عَلَيْهِمْ مَا هُوَ أَضَرُّ مِنْهُ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الصادق عليه السّلام،ما من عبد يمنع درهما في حقّه إلاّ أنفق اثنين في غير حقّه،و ما من رجل يمنع حقّا من ماله إلاّ طوقه اللّه تعالى به حيّة من نار يوم القيامة </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يؤثر على الحجّ حاجة من حوائج الدنيا إلاّ نظر إلى المحلّقين قد انصرفوا قبل أن يقضى له تلك الحاجة </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 لسماعة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لا تحجّ العام؟قال</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معاملة كانت بيني و بين أقوام و أشغال و عسى أن يكون ذلك خيره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bookmarkStart w:id="406" w:name="pg14417_182173"/>
    </w:p>
    <w:p>
      <w:pPr>
        <w:pStyle w:val="BookText"/>
        <w:rPr/>
      </w:pPr>
      <w:bookmarkEnd w:id="406"/>
      <w:r>
        <w:rPr>
          <w:rFonts w:ascii="Amiri" w:hAnsi="Amiri" w:eastAsia="Amiri" w:cs="Amiri"/>
          <w:color w:val="111111"/>
          <w:sz w:val="28"/>
          <w:sz w:val="28"/>
          <w:szCs w:val="28"/>
          <w:rtl w:val="true"/>
          <w:lang w:bidi="ar-SA"/>
        </w:rPr>
        <w:t>و اللّه ما فعل اللّه لك في ذلك من خيره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حبس عبد عن هذا البيت إلاّ بذنب و ما يعفو أكثر </w:t>
      </w:r>
      <w:r>
        <w:rPr>
          <w:rStyle w:val="FootnoteAnchor"/>
          <w:rtl w:val="true"/>
        </w:rPr>
        <w:footnoteReference w:id="1602"/>
      </w:r>
    </w:p>
    <w:p>
      <w:pPr>
        <w:pStyle w:val="BookText"/>
        <w:rPr/>
      </w:pPr>
      <w:r>
        <w:rPr>
          <w:rFonts w:ascii="Amiri" w:hAnsi="Amiri" w:eastAsia="Amiri" w:cs="Amiri"/>
          <w:color w:val="111111"/>
          <w:sz w:val="28"/>
          <w:sz w:val="28"/>
          <w:szCs w:val="28"/>
          <w:rtl w:val="true"/>
          <w:lang w:bidi="ar-SA"/>
        </w:rPr>
        <w:t xml:space="preserve">الكافي للكليني </w:t>
      </w:r>
      <w:r>
        <w:rPr>
          <w:rFonts w:eastAsia="Amiri" w:cs="Amiri" w:ascii="Amiri" w:hAnsi="Amiri"/>
          <w:color w:val="111111"/>
          <w:sz w:val="28"/>
          <w:szCs w:val="28"/>
          <w:lang w:bidi="ar-SA"/>
        </w:rPr>
        <w:t>3:269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هشام بن سالم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العبد في الصلاة فخفّف صلاته قال تعالى لملائكته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ترون إلى عبدي كأنّه يرى ان قضاء حوائجه بيد غيري،أما يعلم أن قضاء حوائجه بيدي </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7" w:name="__RefHeading___Toc2422508_1468164448"/>
      <w:bookmarkStart w:id="408" w:name="_Toc130"/>
      <w:bookmarkEnd w:id="407"/>
      <w:r>
        <w:rPr/>
        <w:t>46</w:t>
      </w:r>
      <w:bookmarkEnd w:id="408"/>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اسْتَوْلَى الصَّلاَحُ عَلَى الزَّمَانِ وَ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أَسَاءَ رَجُلٌ الظَّنَّ بِرَجُلٍ لَمْ يَظْهَرْ مِنْهُ خَزْيَةٌ فَقَدْ ظَلَمَ 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المصرية</w:t>
      </w:r>
      <w:r>
        <w:rPr>
          <w:rFonts w:eastAsia="Amiri" w:cs="Amiri" w:ascii="Amiri" w:hAnsi="Amiri"/>
          <w:color w:val="111111"/>
          <w:sz w:val="28"/>
          <w:szCs w:val="28"/>
          <w:rtl w:val="true"/>
          <w:lang w:bidi="ar-SA"/>
        </w:rPr>
        <w:t xml:space="preserve">) </w:t>
      </w:r>
      <w:r>
        <w:rPr>
          <w:rStyle w:val="FootnoteAnchor"/>
          <w:rtl w:val="true"/>
        </w:rPr>
        <w:footnoteReference w:id="1604"/>
      </w:r>
      <w:r>
        <w:rPr>
          <w:rFonts w:ascii="Amiri" w:hAnsi="Amiri" w:eastAsia="Amiri" w:cs="Amiri"/>
          <w:color w:val="111111"/>
          <w:sz w:val="28"/>
          <w:sz w:val="28"/>
          <w:szCs w:val="28"/>
          <w:rtl w:val="true"/>
          <w:lang w:bidi="ar-SA"/>
        </w:rPr>
        <w:t xml:space="preserve">و يصدقها ابن ميثم </w:t>
      </w:r>
      <w:r>
        <w:rPr>
          <w:rStyle w:val="FootnoteAnchor"/>
          <w:rtl w:val="true"/>
        </w:rPr>
        <w:footnoteReference w:id="1605"/>
      </w:r>
      <w:r>
        <w:rPr>
          <w:rFonts w:ascii="Amiri" w:hAnsi="Amiri" w:eastAsia="Amiri" w:cs="Amiri"/>
          <w:color w:val="111111"/>
          <w:sz w:val="28"/>
          <w:sz w:val="28"/>
          <w:szCs w:val="28"/>
          <w:rtl w:val="true"/>
          <w:lang w:bidi="ar-SA"/>
        </w:rPr>
        <w:t>و في ابن أبي الحديد 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حوبة </w:t>
      </w:r>
      <w:r>
        <w:rPr>
          <w:rStyle w:val="FootnoteAnchor"/>
          <w:rtl w:val="true"/>
        </w:rPr>
        <w:footnoteReference w:id="1606"/>
      </w:r>
      <w:r>
        <w:rPr>
          <w:rFonts w:ascii="Amiri" w:hAnsi="Amiri" w:eastAsia="Amiri" w:cs="Amiri"/>
          <w:color w:val="111111"/>
          <w:sz w:val="28"/>
          <w:sz w:val="28"/>
          <w:szCs w:val="28"/>
          <w:rtl w:val="true"/>
          <w:lang w:bidi="ar-SA"/>
        </w:rPr>
        <w:t>،و المعنى واحد لكن ما هنا 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جابر أنّ النبي صلّى اللّه عليه و آله نظر إلى الكعبة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أعظم حرمتك،و إنّ المؤمن أعظم حرمة منك،لأنّ اللّه تعالى حرّم منك واحدة و من المؤمن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دمه و ماله و أنّ يظنّ به الظنّ السّوء </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استولى الفساد على الزمان و أهله فأحسن رجل الظن برجل فقد 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شاعر</w:t>
      </w:r>
      <w:r>
        <w:rPr>
          <w:rFonts w:eastAsia="Amiri" w:cs="Amiri" w:ascii="Amiri" w:hAnsi="Amiri"/>
          <w:color w:val="111111"/>
          <w:sz w:val="28"/>
          <w:szCs w:val="28"/>
          <w:rtl w:val="true"/>
          <w:lang w:bidi="ar-SA"/>
        </w:rPr>
        <w:t xml:space="preserve">: </w:t>
      </w:r>
      <w:bookmarkStart w:id="409" w:name="pg14417_182174"/>
    </w:p>
    <w:p>
      <w:pPr>
        <w:pStyle w:val="BookText"/>
        <w:rPr/>
      </w:pPr>
      <w:bookmarkEnd w:id="409"/>
      <w:r>
        <w:rPr>
          <w:rFonts w:ascii="Amiri" w:hAnsi="Amiri" w:eastAsia="Amiri" w:cs="Amiri"/>
          <w:color w:val="111111"/>
          <w:sz w:val="28"/>
          <w:sz w:val="28"/>
          <w:szCs w:val="28"/>
          <w:rtl w:val="true"/>
          <w:lang w:bidi="ar-SA"/>
        </w:rPr>
        <w:t xml:space="preserve">و قد كان حسن الظن بعض مذاهبي  فأدّبني هذا الزمان و أهله </w:t>
      </w:r>
      <w:r>
        <w:rPr>
          <w:rStyle w:val="FootnoteAnchor"/>
          <w:rtl w:val="true"/>
        </w:rPr>
        <w:footnoteReference w:id="1608"/>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18:279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لصوفي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صناعتك؟قال حسن الظن باللّه و سوء الظن بالناس </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كلامه عليه السّلام هنا من حيث الزمان،و أمّا من حيث الشخص فقد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وضع نفسه مواضع التهمة فلا يلومنّ من أساء به الظنّ</w:t>
      </w:r>
      <w:r>
        <w:rPr>
          <w:rFonts w:eastAsia="Amiri" w:cs="Amiri" w:ascii="Amiri" w:hAnsi="Amiri"/>
          <w:color w:val="111111"/>
          <w:sz w:val="28"/>
          <w:szCs w:val="28"/>
          <w:rtl w:val="true"/>
          <w:lang w:bidi="ar-SA"/>
        </w:rPr>
        <w:t>.</w:t>
      </w:r>
    </w:p>
    <w:p>
      <w:pPr>
        <w:pStyle w:val="Heading3"/>
        <w:numPr>
          <w:ilvl w:val="2"/>
          <w:numId w:val="1"/>
        </w:numPr>
        <w:rPr/>
      </w:pPr>
      <w:bookmarkStart w:id="410" w:name="__RefHeading___Toc2422510_1468164448"/>
      <w:bookmarkStart w:id="411" w:name="_Toc131"/>
      <w:bookmarkEnd w:id="410"/>
      <w:r>
        <w:rPr/>
        <w:t>47</w:t>
      </w:r>
      <w:bookmarkEnd w:id="411"/>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شَتَّانَ مَا بَيْنَ عَمَلَيْنِ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تَذْهَبُ لَذَّتُهُ وَ تَبْقَى تَبِعَتُهُ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عَمَلٍ تَذْهَبُ مَئُونَتُهُ وَ يَبْقَى أَجْرُهُ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ابن أبي الحديد و ابن ميثم و النسخة الخطية </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انّه عليه السّلام كان أيام إقامته بالكوفة يبكّر كلّ يوم إلى السوق و يعظهم صنفا صنفا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قدّموا الاستخارة،و تبرّكوا بالسهولة،و اقتربوا من المبتاعين،و تزيّنوا بالحلم،و تناهوا عن اليمين،و جانبوا الكذب،و تجافوا عن الظلم،و أنصفوا المظلومين،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تَبْخَسُوا النّاسَ أَشْياءَهُمْ وَ لا تَعْثَوْا فِي الْأَرْضِ مُفْسِدِينَ</w:t>
      </w:r>
      <w:r>
        <w:rPr>
          <w:rFonts w:eastAsia="Amiri" w:cs="Amiri" w:ascii="Amiri" w:hAnsi="Amiri"/>
          <w:color w:val="111111"/>
          <w:sz w:val="28"/>
          <w:szCs w:val="28"/>
          <w:rtl w:val="true"/>
          <w:lang w:bidi="ar-SA"/>
        </w:rPr>
        <w:t xml:space="preserve">»   </w:t>
      </w:r>
      <w:r>
        <w:rPr>
          <w:rStyle w:val="FootnoteAnchor"/>
          <w:rtl w:val="true"/>
        </w:rPr>
        <w:footnoteReference w:id="16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ينادي</w:t>
      </w:r>
      <w:r>
        <w:rPr>
          <w:rFonts w:eastAsia="Amiri" w:cs="Amiri" w:ascii="Amiri" w:hAnsi="Amiri"/>
          <w:color w:val="111111"/>
          <w:sz w:val="28"/>
          <w:szCs w:val="28"/>
          <w:rtl w:val="true"/>
          <w:lang w:bidi="ar-SA"/>
        </w:rPr>
        <w:t xml:space="preserve">: </w:t>
      </w:r>
      <w:bookmarkStart w:id="412" w:name="pg14417_182175"/>
    </w:p>
    <w:p>
      <w:pPr>
        <w:pStyle w:val="BookText"/>
        <w:rPr/>
      </w:pPr>
      <w:bookmarkEnd w:id="412"/>
      <w:r>
        <w:rPr>
          <w:rFonts w:ascii="Amiri" w:hAnsi="Amiri" w:eastAsia="Amiri" w:cs="Amiri"/>
          <w:color w:val="111111"/>
          <w:sz w:val="28"/>
          <w:sz w:val="28"/>
          <w:szCs w:val="28"/>
          <w:rtl w:val="true"/>
          <w:lang w:bidi="ar-SA"/>
        </w:rPr>
        <w:t>تفنى اللّذاذة ممّن نال صفوتها  من الحرام و يبقى الإثم و العار</w:t>
      </w:r>
    </w:p>
    <w:p>
      <w:pPr>
        <w:pStyle w:val="BookText"/>
        <w:rPr/>
      </w:pPr>
      <w:r>
        <w:rPr>
          <w:rFonts w:ascii="Amiri" w:hAnsi="Amiri" w:eastAsia="Amiri" w:cs="Amiri"/>
          <w:color w:val="111111"/>
          <w:sz w:val="28"/>
          <w:sz w:val="28"/>
          <w:szCs w:val="28"/>
          <w:rtl w:val="true"/>
          <w:lang w:bidi="ar-SA"/>
        </w:rPr>
        <w:t xml:space="preserve">تبقى عواقب سوء في مغبّتّها  لا خير في لذّة من بعدها النار </w:t>
      </w:r>
      <w:r>
        <w:rPr>
          <w:rStyle w:val="FootnoteAnchor"/>
          <w:rtl w:val="true"/>
        </w:rPr>
        <w:footnoteReference w:id="1612"/>
      </w:r>
    </w:p>
    <w:p>
      <w:pPr>
        <w:pStyle w:val="BookText"/>
        <w:rPr/>
      </w:pPr>
      <w:r>
        <w:rPr>
          <w:rFonts w:ascii="Amiri" w:hAnsi="Amiri" w:eastAsia="Amiri" w:cs="Amiri"/>
          <w:color w:val="111111"/>
          <w:sz w:val="28"/>
          <w:sz w:val="28"/>
          <w:szCs w:val="28"/>
          <w:rtl w:val="true"/>
          <w:lang w:bidi="ar-SA"/>
        </w:rPr>
        <w:t xml:space="preserve">بحار الأنوار للمجلسي </w:t>
      </w:r>
      <w:r>
        <w:rPr>
          <w:rFonts w:eastAsia="Amiri" w:cs="Amiri" w:ascii="Amiri" w:hAnsi="Amiri"/>
          <w:color w:val="111111"/>
          <w:sz w:val="28"/>
          <w:szCs w:val="28"/>
          <w:lang w:bidi="ar-SA"/>
        </w:rPr>
        <w:t>41:104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وردت الأبيات الشعرية في ديوان 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3"/>
        <w:numPr>
          <w:ilvl w:val="2"/>
          <w:numId w:val="1"/>
        </w:numPr>
        <w:rPr/>
      </w:pPr>
      <w:bookmarkStart w:id="413" w:name="__RefHeading___Toc2422512_1468164448"/>
      <w:bookmarkStart w:id="414" w:name="_Toc132"/>
      <w:bookmarkEnd w:id="413"/>
      <w:r>
        <w:rPr/>
        <w:t>48</w:t>
      </w:r>
      <w:bookmarkEnd w:id="414"/>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 انْقِطَاعَ اللَّذَّاتِ وَ بَقَاءَ التَّبِعَاتِ فِي الذُّنُوبِ و المَعَاصِي حَتَّى يَسْهُلَ عَلَيْكُمْ تَرْكُهَا وَ يَكْبُرَ عَلَيْكُمُ ارْتِكَابُهَا 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ذنوب أدبرت لذاتها فذهبت و أقامت تبعاتها فلزمت،و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ذاك العيش إلاّ سكرة  رحلت لذاذتها و حلّ خمارها</w:t>
      </w:r>
    </w:p>
    <w:p>
      <w:pPr>
        <w:pStyle w:val="Heading3"/>
        <w:numPr>
          <w:ilvl w:val="2"/>
          <w:numId w:val="1"/>
        </w:numPr>
        <w:rPr/>
      </w:pPr>
      <w:bookmarkStart w:id="415" w:name="__RefHeading___Toc2422514_1468164448"/>
      <w:bookmarkStart w:id="416" w:name="_Toc133"/>
      <w:bookmarkEnd w:id="415"/>
      <w:r>
        <w:rPr/>
        <w:t>49</w:t>
      </w:r>
      <w:bookmarkEnd w:id="416"/>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عَجِبْتُ لِلْبَخِيلِ يَسْتَعْجِلُ الْفَقْرَ الَّذِي مِنْهُ 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يَفُوتُهُ الْغِنَى الَّذِي إِيَّاهُ 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فَيَعِيشُ فِي الدُّنْيَا عَيْشَ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يُحَاسَبُ فِي الْآخِرَةِ حِسَابَ الْأَغْنِيَاءِ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عَجِبْتُ لِلْمُتَكَبِّرِ الَّذِي كَانَ بِالْأَمْسِ 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غَداً جِيفَةً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عَجِبْتُ لِمَنْ شَكَّ فِي اللَّهِ وَ هُوَ يَرَى 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عَجِبْتُ لِمَنْ نَسِيَ الْمَوْتَ وَ هُوَ يَرَى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عَجِبْتُ لِمَنْ أَنْكَرَ النَّشْأَةَ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يَرَى النَّشْأَةَ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عَجِبْتُ لِعَامِرٍ دَارَ الْفَنَاءِ وَ تَارِكٍ دَارَ الْبَقَاءِ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لجعفر بن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المنصور يعرف بلباس جبّة هروية مرقوعة و انه يرقع قميصه،فقال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لطف له حتى ابتلاه بفقر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بالفقر في ملكه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محمد بن سليمان الهاشمي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 المنصور أخذ الدواء في يوم شائت شديد البرد،فأتيته أسأله عن موافقة الدواء،فادخلت مدخلا من القصر لم أدخله قط،ثم صرت إلى حجرة صغيرة و فيها بيت واحد و رواق بين يديه في عرض البيت و عرض الصحن على أسطوانة ساج و قد سدل على وجه الرواق بواري كما يصنع بالمساجد،فدخلت فإذا في البيت مسح ليس فيه شيء غيره إلاّ فراشه و مرافقه و دثاره،فقلت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بيت أربأبك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بيت مبيتي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هنا غير الذي أرى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إلاّ 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البخيل مثل الطائر الذي لا يروى من البحر لئلاّ ييبس،و الدود الذي لا يشبع من التراب لئلاّ يفنى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واضع مولى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ما عندك من الثياب الخلقان فاجمعها و جئني بها و ليكن معها رقاع،ففعلت و دخل عليه المهدي و هو يقدّر الرقاع فضحك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هاهنا يقول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نظروا في الدينار و الدرهم و ما دون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 دانق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جديد لمن لا يصلح خلقه،و هذا الشتاء قد حضر و نحتاج إلى كسوة للعيال و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 كسوتك و كسوة عيالك و ولدك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دونك فافعل</w:t>
      </w:r>
      <w:r>
        <w:rPr>
          <w:rFonts w:eastAsia="Amiri" w:cs="Amiri" w:ascii="Amiri" w:hAnsi="Amiri"/>
          <w:color w:val="111111"/>
          <w:sz w:val="28"/>
          <w:szCs w:val="28"/>
          <w:rtl w:val="true"/>
          <w:lang w:bidi="ar-SA"/>
        </w:rPr>
        <w:t xml:space="preserve">... </w:t>
      </w:r>
      <w:r>
        <w:rPr>
          <w:rStyle w:val="FootnoteAnchor"/>
          <w:rtl w:val="true"/>
        </w:rPr>
        <w:footnoteReference w:id="1613"/>
      </w:r>
    </w:p>
    <w:p>
      <w:pPr>
        <w:pStyle w:val="BookText"/>
        <w:rPr/>
      </w:pPr>
      <w:r>
        <w:rPr>
          <w:rFonts w:ascii="Amiri" w:hAnsi="Amiri" w:eastAsia="Amiri" w:cs="Amiri"/>
          <w:color w:val="111111"/>
          <w:sz w:val="28"/>
          <w:sz w:val="28"/>
          <w:szCs w:val="28"/>
          <w:rtl w:val="true"/>
          <w:lang w:bidi="ar-SA"/>
        </w:rPr>
        <w:t xml:space="preserve">تاريخ الامم و الملوك للطبري </w:t>
      </w:r>
      <w:r>
        <w:rPr>
          <w:rFonts w:eastAsia="Amiri" w:cs="Amiri" w:ascii="Amiri" w:hAnsi="Amiri"/>
          <w:color w:val="111111"/>
          <w:sz w:val="28"/>
          <w:szCs w:val="28"/>
          <w:lang w:bidi="ar-SA"/>
        </w:rPr>
        <w:t>6:324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عمله هكذا مع انّه قال لابنه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جمعت لك من الأموال ما ان كسر عليك الخراج عشر سنين كان عندك كفاية لأرزاق الجند و النفقات و عطاء الذرية و مصلحة الثغور</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فيعيش في الدنيا عيش الفقراء و يحاسب في الآخرة حساب الأغنياء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فقراء المؤمنين يتقلّبون في رياض الجنّة قبل أغنيائهم بأربعين خريفا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سأضرب لك مثل ذلك،إنّما مثله مثل سفينتين </w:t>
      </w:r>
    </w:p>
    <w:p>
      <w:pPr>
        <w:pStyle w:val="BookText"/>
        <w:rPr/>
      </w:pPr>
      <w:r>
        <w:rPr>
          <w:rFonts w:ascii="Amiri" w:hAnsi="Amiri" w:eastAsia="Amiri" w:cs="Amiri"/>
          <w:color w:val="111111"/>
          <w:sz w:val="28"/>
          <w:sz w:val="28"/>
          <w:szCs w:val="28"/>
          <w:rtl w:val="true"/>
          <w:lang w:bidi="ar-SA"/>
        </w:rPr>
        <w:t>مرّ بهما على عاشر،فنظر في إحداهما فلم ير فيها شيئا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أسربوها،و نظر في الاخرى فإذا هي موقرة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احبسوها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قام عنق من الناس حتى يأتوا باب الجنّة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أنتم؟فيقولون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الفقراء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أعطيتمونا شيئا تحاسبونا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صدقوا،ادخلوا الجنّة </w:t>
      </w:r>
      <w:r>
        <w:rPr>
          <w:rStyle w:val="FootnoteAnchor"/>
          <w:rtl w:val="true"/>
        </w:rPr>
        <w:footnoteReference w:id="1614"/>
      </w:r>
    </w:p>
    <w:p>
      <w:pPr>
        <w:pStyle w:val="BookText"/>
        <w:rPr/>
      </w:pPr>
      <w:r>
        <w:rPr>
          <w:rFonts w:ascii="Amiri" w:hAnsi="Amiri" w:eastAsia="Amiri" w:cs="Amiri"/>
          <w:color w:val="111111"/>
          <w:sz w:val="28"/>
          <w:sz w:val="28"/>
          <w:szCs w:val="28"/>
          <w:rtl w:val="true"/>
          <w:lang w:bidi="ar-SA"/>
        </w:rPr>
        <w:t xml:space="preserve">الكافي للكليني </w:t>
      </w:r>
      <w:r>
        <w:rPr>
          <w:rFonts w:eastAsia="Amiri" w:cs="Amiri" w:ascii="Amiri" w:hAnsi="Amiri"/>
          <w:color w:val="111111"/>
          <w:sz w:val="28"/>
          <w:szCs w:val="28"/>
          <w:lang w:bidi="ar-SA"/>
        </w:rPr>
        <w:t>2:264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حديث هشام بن الحكم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عجبت للمتكبّر الذي كان بالأمس نطفة و يكون غدا جيفة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من مبال إلى مبال ثم يخرج منه،فإن لم يخرج من الثاني فمن الأول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أحمد بن 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ولد يزدجرد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ماتت امّه و هو في بطنها،فشق عنه فكان يتيه على الناس،و إذا شتم أحدا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البضع، و كان يفخر على أبناء الملوك بأنّه لم يخرج من بضع </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عجبت لمن شكّ في اللّه و هو يرى 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تجويز عقل حصول بناء محقّر بدون بان،و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يَأْتِكُمْ نَبَؤُا الَّذِينَ مِنْ قَبْلِكُمْ قَوْمِ نُوحٍ وَ عادٍ وَ ثَمُودَ وَ الَّذِينَ مِنْ بَعْدِهِمْ لا يَعْلَمُهُمْ إِلاَّ اللّهُ جاءَتْهُمْ رُسُلُهُمْ بِالْبَيِّناتِ فَرَدُّوا أَيْدِيَهُمْ فِي أَفْواهِهِمْ وَ قالُوا إِنّا كَفَرْنا بِما أُرْسِلْتُمْ بِهِ وَ إِنّا لَفِي شَكٍّ مِمّا تَدْعُونَنا إِلَيْهِ مُرِيبٍ قالَتْ رُسُلُهُمْ أَ فِي اللّهِ شَكٌّ فاطِرِ السَّماواتِ وَ الْأَرْضِ </w:t>
      </w:r>
      <w:r>
        <w:rPr>
          <w:rFonts w:eastAsia="Amiri" w:cs="Amiri" w:ascii="Amiri" w:hAnsi="Amiri"/>
          <w:color w:val="111111"/>
          <w:sz w:val="28"/>
          <w:szCs w:val="28"/>
          <w:rtl w:val="true"/>
          <w:lang w:bidi="ar-SA"/>
        </w:rPr>
        <w:t xml:space="preserve">»  </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عجبت لمن نسي الموت و هو يرى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المصرية</w:t>
      </w:r>
      <w:r>
        <w:rPr>
          <w:rFonts w:eastAsia="Amiri" w:cs="Amiri" w:ascii="Amiri" w:hAnsi="Amiri"/>
          <w:color w:val="111111"/>
          <w:sz w:val="28"/>
          <w:szCs w:val="28"/>
          <w:rtl w:val="true"/>
          <w:lang w:bidi="ar-SA"/>
        </w:rPr>
        <w:t xml:space="preserve">) </w:t>
      </w:r>
      <w:r>
        <w:rPr>
          <w:rStyle w:val="FootnoteAnchor"/>
          <w:rtl w:val="true"/>
        </w:rPr>
        <w:footnoteReference w:id="1617"/>
      </w:r>
      <w:r>
        <w:rPr>
          <w:rFonts w:ascii="Amiri" w:hAnsi="Amiri" w:eastAsia="Amiri" w:cs="Amiri"/>
          <w:color w:val="111111"/>
          <w:sz w:val="28"/>
          <w:sz w:val="28"/>
          <w:szCs w:val="28"/>
          <w:rtl w:val="true"/>
          <w:lang w:bidi="ar-SA"/>
        </w:rPr>
        <w:t>،و الصواب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الحديد </w:t>
      </w:r>
      <w:r>
        <w:rPr>
          <w:rStyle w:val="FootnoteAnchor"/>
          <w:rtl w:val="true"/>
        </w:rPr>
        <w:footnoteReference w:id="1618"/>
      </w:r>
      <w:r>
        <w:rPr>
          <w:rFonts w:ascii="Amiri" w:hAnsi="Amiri" w:eastAsia="Amiri" w:cs="Amiri"/>
          <w:color w:val="111111"/>
          <w:sz w:val="28"/>
          <w:sz w:val="28"/>
          <w:szCs w:val="28"/>
          <w:rtl w:val="true"/>
          <w:lang w:bidi="ar-SA"/>
        </w:rPr>
        <w:t>و ابن ميثم</w:t>
      </w:r>
      <w:r>
        <w:rPr>
          <w:rFonts w:eastAsia="Amiri" w:cs="Amiri" w:ascii="Amiri" w:hAnsi="Amiri"/>
          <w:color w:val="111111"/>
          <w:sz w:val="28"/>
          <w:szCs w:val="28"/>
          <w:rtl w:val="true"/>
          <w:lang w:bidi="ar-SA"/>
        </w:rPr>
        <w:t xml:space="preserve">) </w:t>
      </w:r>
      <w:r>
        <w:rPr>
          <w:rStyle w:val="FootnoteAnchor"/>
          <w:rtl w:val="true"/>
        </w:rPr>
        <w:footnoteReference w:id="1619"/>
      </w:r>
      <w:r>
        <w:rPr>
          <w:rFonts w:ascii="Amiri" w:hAnsi="Amiri" w:eastAsia="Amiri" w:cs="Amiri"/>
          <w:color w:val="111111"/>
          <w:sz w:val="28"/>
          <w:sz w:val="28"/>
          <w:szCs w:val="28"/>
          <w:rtl w:val="true"/>
          <w:lang w:bidi="ar-SA"/>
        </w:rPr>
        <w:t xml:space="preserve">و النسخة </w:t>
      </w:r>
    </w:p>
    <w:p>
      <w:pPr>
        <w:pStyle w:val="BookText"/>
        <w:rPr/>
      </w:pPr>
      <w:r>
        <w:rPr>
          <w:rFonts w:ascii="Amiri" w:hAnsi="Amiri" w:eastAsia="Amiri" w:cs="Amiri"/>
          <w:color w:val="111111"/>
          <w:sz w:val="28"/>
          <w:sz w:val="28"/>
          <w:szCs w:val="28"/>
          <w:rtl w:val="true"/>
          <w:lang w:bidi="ar-SA"/>
        </w:rPr>
        <w:t xml:space="preserve">الخطية </w:t>
      </w:r>
      <w:r>
        <w:rPr>
          <w:rStyle w:val="FootnoteAnchor"/>
          <w:rtl w:val="true"/>
        </w:rPr>
        <w:footnoteReference w:id="1620"/>
      </w:r>
    </w:p>
    <w:p>
      <w:pPr>
        <w:pStyle w:val="BookText"/>
        <w:rPr/>
      </w:pPr>
      <w:r>
        <w:rPr>
          <w:rFonts w:ascii="Amiri" w:hAnsi="Amiri" w:eastAsia="Amiri" w:cs="Amiri"/>
          <w:color w:val="111111"/>
          <w:sz w:val="28"/>
          <w:sz w:val="28"/>
          <w:szCs w:val="28"/>
          <w:rtl w:val="true"/>
          <w:lang w:bidi="ar-SA"/>
        </w:rPr>
        <w:t>النسخة 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المرعشي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يرى من يموت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لصحّة تلك النسخ دون الطبعة المصرية، و لأنّ العجب في رؤية أحياء مثله يموتون و ينساه دون مجرّد رؤية موتى لاحتمال حكم وهمه بكونهم أمواتا أبدا،و أما الذين رآهم ماتوا فلا مجال لحكم و هم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العجب أنّه يرى أنّ أكثرهم كان منه أشدّ قوّة و أصحّ مزاجا و أسمن بدنا و أكثر أملا و ينسى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خلق اللّه يقينا أشبه بالشكّ من الموت </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عجبت لمن أنكر النشأة الاخرى و هو يرى النشأة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يَرَ الْإِنْسانُ أَنّا خَلَقْناهُ مِنْ نُطْفَةٍ فَإِذا هُوَ خَصِيمٌ مُبِينٌ وَ ضَرَبَ لَنا مَثَلاً وَ نَسِيَ خَلْقَهُ قالَ مَنْ يُحْيِ الْعِظامَ وَ هِيَ رَمِيمٌ قُلْ يُحْيِيهَا الَّذِي أَنْشَأَها أَوَّلَ مَرَّةٍ وَ هُوَ بِكُلِّ خَلْقٍ عَلِيمٌ</w:t>
      </w:r>
      <w:r>
        <w:rPr>
          <w:rFonts w:eastAsia="Amiri" w:cs="Amiri" w:ascii="Amiri" w:hAnsi="Amiri"/>
          <w:color w:val="111111"/>
          <w:sz w:val="28"/>
          <w:szCs w:val="28"/>
          <w:rtl w:val="true"/>
          <w:lang w:bidi="ar-SA"/>
        </w:rPr>
        <w:t xml:space="preserve">»   </w:t>
      </w:r>
      <w:r>
        <w:rPr>
          <w:rStyle w:val="FootnoteAnchor"/>
          <w:rtl w:val="true"/>
        </w:rPr>
        <w:footnoteReference w:id="16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وَ لَيْسَ الَّذِي خَلَقَ السَّماواتِ وَ الْأَرْضَ بِقادِرٍ عَلى أَنْ يَخْلُقَ مِثْلَهُمْ بَلى وَ هُوَ الْخَلاّقُ الْعَلِيمُ إِنَّما أَمْرُهُ إِذا أَرادَ شَيْئاً أَنْ يَقُولَ لَهُ كُنْ فَيَكُونُ فَسُبْحانَ الَّذِي بِيَدِهِ مَلَكُوتُ كُلِّ شَيْءٍ وَ إِلَيْهِ تُرْجَعُونَ </w:t>
      </w:r>
      <w:r>
        <w:rPr>
          <w:rFonts w:eastAsia="Amiri" w:cs="Amiri" w:ascii="Amiri" w:hAnsi="Amiri"/>
          <w:color w:val="111111"/>
          <w:sz w:val="28"/>
          <w:szCs w:val="28"/>
          <w:rtl w:val="true"/>
          <w:lang w:bidi="ar-SA"/>
        </w:rPr>
        <w:t xml:space="preserve">»   </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عجبت لعامر دار الفناء و تارك دار البقاء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هذِهِ الْحَياةُ الدُّنْيا مَتاعٌ وَ إِنَّ الْآخِرَةَ هِيَ دارُ الْقَرارِ</w:t>
      </w:r>
      <w:r>
        <w:rPr>
          <w:rFonts w:eastAsia="Amiri" w:cs="Amiri" w:ascii="Amiri" w:hAnsi="Amiri"/>
          <w:color w:val="111111"/>
          <w:sz w:val="28"/>
          <w:szCs w:val="28"/>
          <w:rtl w:val="true"/>
          <w:lang w:bidi="ar-SA"/>
        </w:rPr>
        <w:t xml:space="preserve">»   </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عجبت لأقوام يحتمون من الطعام مخافة الأذى كيف لا يحتمون من الذنوب مخافة النار،عجبت لمن يشتري المماليك بماله كيف لا </w:t>
      </w:r>
      <w:bookmarkStart w:id="417" w:name="pg14417_182179"/>
    </w:p>
    <w:p>
      <w:pPr>
        <w:pStyle w:val="BookText"/>
        <w:rPr/>
      </w:pPr>
      <w:bookmarkEnd w:id="417"/>
      <w:r>
        <w:rPr>
          <w:rFonts w:ascii="Amiri" w:hAnsi="Amiri" w:eastAsia="Amiri" w:cs="Amiri"/>
          <w:color w:val="111111"/>
          <w:sz w:val="28"/>
          <w:sz w:val="28"/>
          <w:szCs w:val="28"/>
          <w:rtl w:val="true"/>
          <w:lang w:bidi="ar-SA"/>
        </w:rPr>
        <w:t xml:space="preserve">يشتري الأحرار بمعروفه </w:t>
      </w:r>
      <w:r>
        <w:rPr>
          <w:rStyle w:val="FootnoteAnchor"/>
          <w:rtl w:val="true"/>
        </w:rPr>
        <w:footnoteReference w:id="1625"/>
      </w:r>
    </w:p>
    <w:p>
      <w:pPr>
        <w:pStyle w:val="BookText"/>
        <w:rPr/>
      </w:pPr>
      <w:r>
        <w:rPr>
          <w:rFonts w:ascii="Amiri" w:hAnsi="Amiri" w:eastAsia="Amiri" w:cs="Amiri"/>
          <w:color w:val="111111"/>
          <w:sz w:val="28"/>
          <w:sz w:val="28"/>
          <w:szCs w:val="28"/>
          <w:rtl w:val="true"/>
          <w:lang w:bidi="ar-SA"/>
        </w:rPr>
        <w:t xml:space="preserve">بحار الأنوار للمجلسي </w:t>
      </w:r>
      <w:r>
        <w:rPr>
          <w:rFonts w:eastAsia="Amiri" w:cs="Amiri" w:ascii="Amiri" w:hAnsi="Amiri"/>
          <w:color w:val="111111"/>
          <w:sz w:val="28"/>
          <w:szCs w:val="28"/>
          <w:lang w:bidi="ar-SA"/>
        </w:rPr>
        <w:t>78:40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للإمام علي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8" w:name="__RefHeading___Toc2422516_1468164448"/>
      <w:bookmarkStart w:id="419" w:name="_Toc134"/>
      <w:bookmarkEnd w:id="418"/>
      <w:r>
        <w:rPr/>
        <w:t>50</w:t>
      </w:r>
      <w:bookmarkEnd w:id="419"/>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قَصَّرَ فِي الْعَمَلِ ابْتُلِيَ بِالْهَمِّ وَ لاَ حَاجَةَ لِلَّهِ فِيمَنْ لَيْسَ لِلَّهِ فِي مَالِهِ وَ نَفْسِهِ نَصِيبٌ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المصرية</w:t>
      </w:r>
      <w:r>
        <w:rPr>
          <w:rFonts w:eastAsia="Amiri" w:cs="Amiri" w:ascii="Amiri" w:hAnsi="Amiri"/>
          <w:color w:val="111111"/>
          <w:sz w:val="28"/>
          <w:szCs w:val="28"/>
          <w:rtl w:val="true"/>
          <w:lang w:bidi="ar-SA"/>
        </w:rPr>
        <w:t xml:space="preserve">) </w:t>
      </w:r>
      <w:r>
        <w:rPr>
          <w:rStyle w:val="FootnoteAnchor"/>
          <w:rtl w:val="true"/>
        </w:rPr>
        <w:footnoteReference w:id="1626"/>
      </w:r>
      <w:r>
        <w:rPr>
          <w:rFonts w:ascii="Amiri" w:hAnsi="Amiri" w:eastAsia="Amiri" w:cs="Amiri"/>
          <w:color w:val="111111"/>
          <w:sz w:val="28"/>
          <w:sz w:val="28"/>
          <w:szCs w:val="28"/>
          <w:rtl w:val="true"/>
          <w:lang w:bidi="ar-SA"/>
        </w:rPr>
        <w:t xml:space="preserve">من كون الجميع عنوانا واحدا،لكن ابن أبي الحديد </w:t>
      </w:r>
      <w:r>
        <w:rPr>
          <w:rStyle w:val="FootnoteAnchor"/>
          <w:rtl w:val="true"/>
        </w:rPr>
        <w:footnoteReference w:id="1627"/>
      </w:r>
      <w:r>
        <w:rPr>
          <w:rFonts w:ascii="Amiri" w:hAnsi="Amiri" w:eastAsia="Amiri" w:cs="Amiri"/>
          <w:color w:val="111111"/>
          <w:sz w:val="28"/>
          <w:sz w:val="28"/>
          <w:szCs w:val="28"/>
          <w:rtl w:val="true"/>
          <w:lang w:bidi="ar-SA"/>
        </w:rPr>
        <w:t>جعل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عنوانا آخر،و الأصحّ ما هنا لتصديق ابن ميثم </w:t>
      </w:r>
      <w:r>
        <w:rPr>
          <w:rStyle w:val="FootnoteAnchor"/>
          <w:rtl w:val="true"/>
        </w:rPr>
        <w:footnoteReference w:id="1628"/>
      </w:r>
      <w:r>
        <w:rPr>
          <w:rFonts w:ascii="IRNazanin" w:hAnsi="IRNazanin" w:eastAsia="IRNazanin"/>
          <w:color w:val="111111"/>
          <w:sz w:val="28"/>
          <w:sz w:val="28"/>
          <w:szCs w:val="28"/>
          <w:rtl w:val="true"/>
          <w:lang w:bidi="fa-IR"/>
        </w:rPr>
        <w:t xml:space="preserve">له و نسخته من النهج بخط المصنف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قصّر في العمل ابتلي بالهم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أنّ من قصّر في عمل من الدنيا أو الآخرة كان الإتيان به واجبا و قصّر فيه يبتلى بالهمّ و الحسرة لم قصّر،قال تعالى 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اتَّبِعُوا أَحْسَنَ ما أُنْزِلَ إِلَيْكُمْ مِنْ رَبِّكُمْ مِنْ قَبْلِ أَنْ يَأْتِيَكُمُ الْعَذابُ بَغْتَةً وَ أَنْتُمْ لا تَشْعُرُونَ أَنْ تَقُولَ نَفْسٌ يا حَسْرَتى عَلى ما فَرَّطْتُ فِي جَنْبِ اللّهِ وَ إِنْ كُنْتُ لَمِنَ السّاخِرِينَ </w:t>
      </w:r>
      <w:r>
        <w:rPr>
          <w:rFonts w:eastAsia="Amiri" w:cs="Amiri" w:ascii="Amiri" w:hAnsi="Amiri"/>
          <w:color w:val="111111"/>
          <w:sz w:val="28"/>
          <w:szCs w:val="28"/>
          <w:rtl w:val="true"/>
          <w:lang w:bidi="ar-SA"/>
        </w:rPr>
        <w:t xml:space="preserve">»  </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حاجة للّه في من ليس للّه في ماله و نفسه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المصرية</w:t>
      </w:r>
      <w:r>
        <w:rPr>
          <w:rFonts w:eastAsia="Amiri" w:cs="Amiri" w:ascii="Amiri" w:hAnsi="Amiri"/>
          <w:color w:val="111111"/>
          <w:sz w:val="28"/>
          <w:szCs w:val="28"/>
          <w:rtl w:val="true"/>
          <w:lang w:bidi="ar-SA"/>
        </w:rPr>
        <w:t xml:space="preserve">) </w:t>
      </w:r>
      <w:r>
        <w:rPr>
          <w:rStyle w:val="FootnoteAnchor"/>
          <w:rtl w:val="true"/>
        </w:rPr>
        <w:footnoteReference w:id="1630"/>
      </w:r>
      <w:r>
        <w:rPr>
          <w:rFonts w:ascii="Amiri" w:hAnsi="Amiri" w:eastAsia="Amiri" w:cs="Amiri"/>
          <w:color w:val="111111"/>
          <w:sz w:val="28"/>
          <w:sz w:val="28"/>
          <w:szCs w:val="28"/>
          <w:rtl w:val="true"/>
          <w:lang w:bidi="ar-SA"/>
        </w:rPr>
        <w:t>و الصواب ما في ابن أبي الحديد و 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حاجة للّه في من </w:t>
      </w:r>
    </w:p>
    <w:p>
      <w:pPr>
        <w:pStyle w:val="BookText"/>
        <w:rPr/>
      </w:pPr>
      <w:r>
        <w:rPr>
          <w:rFonts w:ascii="Amiri" w:hAnsi="Amiri" w:eastAsia="Amiri" w:cs="Amiri"/>
          <w:color w:val="111111"/>
          <w:sz w:val="28"/>
          <w:sz w:val="28"/>
          <w:szCs w:val="28"/>
          <w:rtl w:val="true"/>
          <w:lang w:bidi="ar-SA"/>
        </w:rPr>
        <w:t>ليس في نفسه و ماله نصيب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فوقع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 و تقديم و 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النبي صلّى اللّه عليه و آله نكاح امرأة كلبية أو سلمية،فقال أبوها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صفتها كذا و كذا و كفاك من صحّة بدنها أنّها لم تمرض قط و لم تصدع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حاجة لنا فيها </w:t>
      </w:r>
      <w:r>
        <w:rPr>
          <w:rStyle w:val="FootnoteAnchor"/>
          <w:rtl w:val="true"/>
        </w:rPr>
        <w:footnoteReference w:id="1631"/>
      </w:r>
    </w:p>
    <w:p>
      <w:pPr>
        <w:pStyle w:val="BookText"/>
        <w:rPr/>
      </w:pPr>
      <w:r>
        <w:rPr>
          <w:rFonts w:ascii="Amiri" w:hAnsi="Amiri" w:eastAsia="Amiri" w:cs="Amiri"/>
          <w:color w:val="111111"/>
          <w:sz w:val="28"/>
          <w:sz w:val="28"/>
          <w:szCs w:val="28"/>
          <w:rtl w:val="true"/>
          <w:lang w:bidi="ar-SA"/>
        </w:rPr>
        <w:t xml:space="preserve">أنساب الأشراف للبلاذري </w:t>
      </w:r>
      <w:r>
        <w:rPr>
          <w:rFonts w:eastAsia="Amiri" w:cs="Amiri" w:ascii="Amiri" w:hAnsi="Amiri"/>
          <w:color w:val="111111"/>
          <w:sz w:val="28"/>
          <w:szCs w:val="28"/>
          <w:lang w:bidi="ar-SA"/>
        </w:rPr>
        <w:t>1:455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البلاذري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الضحّاك الكلابي ابنته على النبيّ صلّى اللّه عليه و آله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لم تمرض و لم تصدع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لنا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قال أبوها انها لم تصدع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عرضها على النبي فقال لا حاجة لنا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سلمية و أما الكلابية فاختارت قومها فذهبت عقلها فكانت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الشقية </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دعي النبيّ صلّى اللّه عليه و آله إلى طعام فنظر إلى دجاجة فوق حائط قد باضت فتقع البيضة على وتد في حائط فتثبت عليه، فتعجب النبي صلّى اللّه عليه و آله فقال له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أعجبت من هذه البيضة فو الذي بعثك بالحق ما رزئت شيئا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فنهض النبي و لم يأكل شيئا من طعامه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يرزأ فما للّه فيه من حاجة </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أبي الحديد بروي أنّه دخل على النبي صلّى اللّه عليه و آله أعرابي ذو جثمان عظيم،فقال له متى عهدك بالحمّى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أعرفها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بالصداع؟قال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أدري 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فاصبت بمالك؟قال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فرزئت بولدك؟قال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ليكره العفريت النفريت الذي لا يرزأ في ولده و لا يصاب بماله </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 xml:space="preserve">. </w:t>
      </w:r>
      <w:bookmarkStart w:id="420" w:name="pg14417_182181"/>
    </w:p>
    <w:p>
      <w:pPr>
        <w:pStyle w:val="BookText"/>
        <w:rPr/>
      </w:pPr>
      <w:bookmarkEnd w:id="420"/>
      <w:r>
        <w:rPr>
          <w:rFonts w:ascii="Amiri" w:hAnsi="Amiri" w:eastAsia="Amiri" w:cs="Amiri"/>
          <w:color w:val="111111"/>
          <w:sz w:val="28"/>
          <w:sz w:val="28"/>
          <w:szCs w:val="28"/>
          <w:rtl w:val="true"/>
          <w:lang w:bidi="ar-SA"/>
        </w:rPr>
        <w:t>و عن النبي صلّى اللّه عليه و آله 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يحبّ أن يصح فلا يسقم؟قالوا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أتحبّون أن تكونوا كالحمر الصائلة،ألا تحبّون أن تكونوا أصحاب بلايا و أصحاب كفّارات،و الذي بعثني بالحق إنّ الرجل ليكون له الدرجة في الجنّة و لا يبلغها بشيء من عمله فيبتليه اللّه ليبلغه تلك الدرجة </w:t>
      </w:r>
      <w:r>
        <w:rPr>
          <w:rStyle w:val="FootnoteAnchor"/>
          <w:rtl w:val="true"/>
        </w:rPr>
        <w:footnoteReference w:id="1635"/>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18:317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عبد اللّه بن انس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موسى عليه السّلام برجل كان يعرفه مطيعا للّه تعالى قد مزقت السباع لحمه،فوقف متعجّبا فاوحي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سألني درجة لم يبلغها بعمله فجعلت له سبيلا بذلك </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جابر رفعه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يود أهل العافية يوم القيامة أنّ لحومهم كانت تقرض بالمقاريض لمّا يرون من ثواب أهل البلاء </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ليتعاهد عبده المؤمن بالبلاء كما يتعاهد الوالد ولده بالطعام،و اللّه يحمي عبده المؤمن كما يحمي أحدكم المريض من الطعام </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1" w:name="__RefHeading___Toc2422518_1468164448"/>
      <w:bookmarkStart w:id="422" w:name="_Toc135"/>
      <w:bookmarkEnd w:id="421"/>
      <w:r>
        <w:rPr/>
        <w:t>51</w:t>
      </w:r>
      <w:bookmarkEnd w:id="422"/>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تَوَقَّوُا الْبَرْدَ فِي أَوَّلِهِ وَ تَلَقَّوْهُ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يَفْعَلُ فِي الْأَبْدَانِ كَفِعْلِهِ فِي الْأَشْجَارِ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يُحْرِقُ وَ آخِرُهُ يُورِقُ قال ابن ميثم إنّما وجب اتّقاء البرد في أوّله لأنّ الصيف و الخريف يشتركان في اليبس،فإذا ورد البرد ورد على أبدان استعدت بحرارة الصيف </w:t>
      </w:r>
      <w:bookmarkStart w:id="423" w:name="pg14417_182182"/>
    </w:p>
    <w:p>
      <w:pPr>
        <w:pStyle w:val="BookText"/>
        <w:rPr/>
      </w:pPr>
      <w:bookmarkEnd w:id="423"/>
      <w:r>
        <w:rPr>
          <w:rFonts w:ascii="Amiri" w:hAnsi="Amiri" w:eastAsia="Amiri" w:cs="Amiri"/>
          <w:color w:val="111111"/>
          <w:sz w:val="28"/>
          <w:sz w:val="28"/>
          <w:szCs w:val="28"/>
          <w:rtl w:val="true"/>
          <w:lang w:bidi="ar-SA"/>
        </w:rPr>
        <w:t xml:space="preserve">و يبسه للتخلخل و تفتح المسام،فاشتد انفعال البدن عنه و أسرع في قهر الحرارة الغريزية فيقوى في البدن البرد و اليبس و هما طبيعة الموت،فيكون بذلك يبس الأشجار و ضمور الأبدان،و وجب تلقّيه في آخره لأن الشتاء و الربيع يشتركان في الرطوبة و يفترقان بأنّ الشتاء بارد و الربيع حار،فالبرد المتأخّر إذا امتزج بحرارة الربيع و انكسرت سورتها بها لم يكن له بعد ذلك نكاية في الأبدان،فقويت الحرارة الغريزية و كان منه النمو و قوّة الأبدان و بروز الأوراق و الثمار </w:t>
      </w:r>
      <w:r>
        <w:rPr>
          <w:rStyle w:val="FootnoteAnchor"/>
          <w:rtl w:val="true"/>
        </w:rPr>
        <w:footnoteReference w:id="1639"/>
      </w:r>
    </w:p>
    <w:p>
      <w:pPr>
        <w:pStyle w:val="BookText"/>
        <w:rPr/>
      </w:pPr>
      <w:r>
        <w:rPr>
          <w:rFonts w:ascii="Amiri" w:hAnsi="Amiri" w:eastAsia="Amiri" w:cs="Amiri"/>
          <w:color w:val="111111"/>
          <w:sz w:val="28"/>
          <w:sz w:val="28"/>
          <w:szCs w:val="28"/>
          <w:rtl w:val="true"/>
          <w:lang w:bidi="ar-SA"/>
        </w:rPr>
        <w:t xml:space="preserve">شرح ابن ميثم </w:t>
      </w:r>
      <w:r>
        <w:rPr>
          <w:rFonts w:eastAsia="Amiri" w:cs="Amiri" w:ascii="Amiri" w:hAnsi="Amiri"/>
          <w:color w:val="111111"/>
          <w:sz w:val="28"/>
          <w:szCs w:val="28"/>
          <w:lang w:bidi="ar-SA"/>
        </w:rPr>
        <w:t>5:311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4" w:name="__RefHeading___Toc2422520_1468164448"/>
      <w:bookmarkStart w:id="425" w:name="_Toc136"/>
      <w:bookmarkEnd w:id="424"/>
      <w:r>
        <w:rPr/>
        <w:t>52</w:t>
      </w:r>
      <w:bookmarkEnd w:id="425"/>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قِلَّةُ الْعِيَالِ أَحَدُ الْيَسَارَيْنِ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حديثه عليه السّلام في الأربعمائة،و نظيره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العيال سوس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مال لكثير العيال</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الوضين بن عطاء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استزارني المنصور و كانت بيني و بينه خلالة قبل الخلافة،فصرت إلى بغداد فخلونا يوما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مالك؟قلت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 الذي يعرفه الخليفة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عيالك؟قلت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بنات و المرأة و خادم لهن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في بيتك؟قلت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لردد ذلك عليّ حتى ظننت انّه سيموّلني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رفع رأسه الي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أيسر العرب أربع مغازل يدرن في بيتك </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 xml:space="preserve">. </w:t>
      </w:r>
      <w:bookmarkStart w:id="426" w:name="pg14417_182183"/>
    </w:p>
    <w:p>
      <w:pPr>
        <w:pStyle w:val="Heading3"/>
        <w:numPr>
          <w:ilvl w:val="2"/>
          <w:numId w:val="1"/>
        </w:numPr>
        <w:rPr/>
      </w:pPr>
      <w:bookmarkStart w:id="427" w:name="__RefHeading___Toc2422522_1468164448"/>
      <w:bookmarkStart w:id="428" w:name="_Toc137"/>
      <w:bookmarkEnd w:id="426"/>
      <w:bookmarkEnd w:id="427"/>
      <w:r>
        <w:rPr/>
        <w:t>53</w:t>
      </w:r>
      <w:bookmarkEnd w:id="428"/>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التَّوَدُّدُ نِصْفُ الْعَقْلِ  و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الْهَمُّ نِصْفُ الْهَرَمِ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في ابن أبي الحديد جعلهما عنوانين </w:t>
      </w:r>
      <w:r>
        <w:rPr>
          <w:rStyle w:val="FootnoteAnchor"/>
          <w:rtl w:val="true"/>
        </w:rPr>
        <w:footnoteReference w:id="1641"/>
      </w:r>
    </w:p>
    <w:p>
      <w:pPr>
        <w:pStyle w:val="BookText"/>
        <w:rPr/>
      </w:pPr>
      <w:r>
        <w:rPr>
          <w:rFonts w:ascii="Amiri" w:hAnsi="Amiri" w:eastAsia="Amiri" w:cs="Amiri"/>
          <w:color w:val="111111"/>
          <w:sz w:val="28"/>
          <w:sz w:val="28"/>
          <w:szCs w:val="28"/>
          <w:rtl w:val="true"/>
          <w:lang w:bidi="ar-SA"/>
        </w:rPr>
        <w:t xml:space="preserve">انظر ابن أبي الحديد </w:t>
      </w:r>
      <w:r>
        <w:rPr>
          <w:rFonts w:eastAsia="Amiri" w:cs="Amiri" w:ascii="Amiri" w:hAnsi="Amiri"/>
          <w:color w:val="111111"/>
          <w:sz w:val="28"/>
          <w:szCs w:val="28"/>
          <w:lang w:bidi="ar-SA"/>
        </w:rPr>
        <w:t>18:340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المصرية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الأولى فليس الأول فيه رأسا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الصواب كون الكلامين عنوانا واحدا كما في ابن ميثم لأن نسخته بخط المصنّف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لأنّهما في سياق واحد،و لأن في مستندهما هما معا،فرواه مناقب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الجوزي كذلك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،بل هما جزء العنوان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قلّة العيال أحد اليسارين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ابن أبي الحديد و النسخة الخطية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إنّ جعله ابن أبي الحديد أيضا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أبي الحديد في شرح عنوانه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تودّد إلاّ صار محبوبا و المحبوب مستور العيوب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هموم قد أبت إلاّ التباسا  تبتّ الشّيب في رأس الوليد</w:t>
      </w:r>
    </w:p>
    <w:p>
      <w:pPr>
        <w:pStyle w:val="BookText"/>
        <w:rPr/>
      </w:pPr>
      <w:r>
        <w:rPr>
          <w:rFonts w:ascii="Amiri" w:hAnsi="Amiri" w:eastAsia="Amiri" w:cs="Amiri"/>
          <w:color w:val="111111"/>
          <w:sz w:val="28"/>
          <w:sz w:val="28"/>
          <w:szCs w:val="28"/>
          <w:rtl w:val="true"/>
          <w:lang w:bidi="ar-SA"/>
        </w:rPr>
        <w:t>و تقعد قائما بشجا حشاه  و تطلق للقيام جثى القعود</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أضحت خشّعا منها نزار  مركّبة الرواجب في الخدود </w:t>
      </w:r>
      <w:bookmarkStart w:id="429" w:name="pg14417_182184"/>
    </w:p>
    <w:p>
      <w:pPr>
        <w:pStyle w:val="BookText"/>
        <w:rPr/>
      </w:pPr>
      <w:bookmarkEnd w:id="429"/>
      <w:r>
        <w:rPr>
          <w:rFonts w:ascii="IRNazanin" w:hAnsi="IRNazanin" w:eastAsia="IRNazanin"/>
          <w:color w:val="111111"/>
          <w:sz w:val="28"/>
          <w:sz w:val="28"/>
          <w:szCs w:val="28"/>
          <w:rtl w:val="true"/>
          <w:lang w:bidi="fa-IR"/>
        </w:rPr>
        <w:t>و قال أبو تمام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 رأسي و ما رأيت مشيب  الرأس إلاّ من فضل شيب الفؤاد</w:t>
      </w:r>
    </w:p>
    <w:p>
      <w:pPr>
        <w:pStyle w:val="BookText"/>
        <w:rPr/>
      </w:pPr>
      <w:r>
        <w:rPr>
          <w:rFonts w:ascii="Amiri" w:hAnsi="Amiri" w:eastAsia="Amiri" w:cs="Amiri"/>
          <w:color w:val="111111"/>
          <w:sz w:val="28"/>
          <w:sz w:val="28"/>
          <w:szCs w:val="28"/>
          <w:rtl w:val="true"/>
          <w:lang w:bidi="ar-SA"/>
        </w:rPr>
        <w:t xml:space="preserve">كذلك </w:t>
      </w:r>
      <w:r>
        <w:rPr>
          <w:rStyle w:val="FootnoteAnchor"/>
          <w:rtl w:val="true"/>
        </w:rPr>
        <w:footnoteReference w:id="1642"/>
      </w:r>
    </w:p>
    <w:p>
      <w:pPr>
        <w:pStyle w:val="BookText"/>
        <w:rPr/>
      </w:pPr>
      <w:r>
        <w:rPr>
          <w:rFonts w:ascii="Amiri" w:hAnsi="Amiri" w:eastAsia="Amiri" w:cs="Amiri"/>
          <w:color w:val="111111"/>
          <w:sz w:val="28"/>
          <w:sz w:val="28"/>
          <w:szCs w:val="28"/>
          <w:rtl w:val="true"/>
          <w:lang w:bidi="ar-SA"/>
        </w:rPr>
        <w:t>كذاك في الديوان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،و أظنه خطأ طباعي و الأوفق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كذاك كما في شرح ابن أبي الحديد </w:t>
      </w:r>
      <w:r>
        <w:rPr>
          <w:rFonts w:eastAsia="Amiri" w:cs="Amiri" w:ascii="Amiri" w:hAnsi="Amiri"/>
          <w:color w:val="111111"/>
          <w:sz w:val="28"/>
          <w:szCs w:val="28"/>
          <w:lang w:bidi="ar-SA"/>
        </w:rPr>
        <w:t>18:341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القلوب في كلّ بؤس  و نعيم طلايع الأجساد</w:t>
      </w:r>
    </w:p>
    <w:p>
      <w:pPr>
        <w:pStyle w:val="BookText"/>
        <w:rPr/>
      </w:pPr>
      <w:r>
        <w:rPr>
          <w:rFonts w:ascii="Amiri" w:hAnsi="Amiri" w:eastAsia="Amiri" w:cs="Amiri"/>
          <w:color w:val="111111"/>
          <w:sz w:val="28"/>
          <w:sz w:val="28"/>
          <w:szCs w:val="28"/>
          <w:rtl w:val="true"/>
          <w:lang w:bidi="ar-SA"/>
        </w:rPr>
        <w:t xml:space="preserve">طال انكاري البياض و لو عمّر  ت شيئا أنكرت لون السّواد </w:t>
      </w:r>
      <w:r>
        <w:rPr>
          <w:rStyle w:val="FootnoteAnchor"/>
          <w:rtl w:val="true"/>
        </w:rPr>
        <w:footnoteReference w:id="1643"/>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هبيرة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رجلا قط في حرب و لا سمعت به في سلم أمكر و لا أبدع و لا أشد تيقّظا من المنصور،لقد حصرني في مدينتي تسعة أشهر و معي فرسان العرب،فجهدنا كلّ الجهد أن ننال من عسكره شيئا نكسره به و ما تهيّا،و لقد حصرني و ما في رأسي بيضاء فخرجت إليه و ما في رأسي سوداء </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0" w:name="__RefHeading___Toc2422524_1468164448"/>
      <w:bookmarkStart w:id="431" w:name="_Toc138"/>
      <w:bookmarkEnd w:id="430"/>
      <w:r>
        <w:rPr/>
        <w:t>54</w:t>
      </w:r>
      <w:bookmarkEnd w:id="431"/>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بُصِّرْتُمْ إِنْ أَبْصَرْتُمْ وَ قَدْ هُدِيتُمْ إِنِ اهْتَدَيْتُمْ وَ أُسْمِعْتُمْ إِنِ اسْتَمَعْتُمْ التبصير التعريف و الايضاح،و أمّا الأبصار فقد يجيء بمعنى التبصير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جاءَتْهُمْ آياتُنا مُبْصِرَةً</w:t>
      </w:r>
      <w:r>
        <w:rPr>
          <w:rFonts w:eastAsia="Amiri" w:cs="Amiri" w:ascii="Amiri" w:hAnsi="Amiri"/>
          <w:color w:val="111111"/>
          <w:sz w:val="28"/>
          <w:szCs w:val="28"/>
          <w:rtl w:val="true"/>
          <w:lang w:bidi="ar-SA"/>
        </w:rPr>
        <w:t xml:space="preserve">»  </w:t>
      </w:r>
      <w:r>
        <w:rPr>
          <w:rStyle w:val="FootnoteAnchor"/>
          <w:rtl w:val="true"/>
        </w:rPr>
        <w:footnoteReference w:id="1645"/>
      </w:r>
      <w:r>
        <w:rPr>
          <w:rFonts w:ascii="Amiri" w:hAnsi="Amiri" w:eastAsia="Amiri" w:cs="Amiri"/>
          <w:color w:val="111111"/>
          <w:sz w:val="28"/>
          <w:sz w:val="28"/>
          <w:szCs w:val="28"/>
          <w:rtl w:val="true"/>
          <w:lang w:bidi="ar-SA"/>
        </w:rPr>
        <w:t>و قد يجيء بمعنى الرؤية كما في قوله عليه السّلام هذا</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الأصل في كلامه عليه السّلام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جاءَكُمْ بَصائِرُ مِنْ رَبِّكُمْ فَمَنْ أَبْصَرَ فَلِنَفْسِهِ وَ مَنْ عَمِيَ فَعَلَيْها وَ ما أَنَا عَلَيْكُمْ بِحَفِيظٍ</w:t>
      </w:r>
      <w:r>
        <w:rPr>
          <w:rFonts w:eastAsia="Amiri" w:cs="Amiri" w:ascii="Amiri" w:hAnsi="Amiri"/>
          <w:color w:val="111111"/>
          <w:sz w:val="28"/>
          <w:szCs w:val="28"/>
          <w:rtl w:val="true"/>
          <w:lang w:bidi="ar-SA"/>
        </w:rPr>
        <w:t xml:space="preserve">»   </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 xml:space="preserve">. </w:t>
      </w:r>
      <w:bookmarkStart w:id="432" w:name="pg14417_182185"/>
    </w:p>
    <w:p>
      <w:pPr>
        <w:pStyle w:val="BookText"/>
        <w:rPr/>
      </w:pPr>
      <w:bookmarkEnd w:id="43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هديتم ان اهديتم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تَبِعَ هُدايَ فَلا خَوْفٌ عَلَيْهِمْ وَ لا هُمْ يَحْزَنُونَ</w:t>
      </w:r>
      <w:r>
        <w:rPr>
          <w:rFonts w:eastAsia="Amiri" w:cs="Amiri" w:ascii="Amiri" w:hAnsi="Amiri"/>
          <w:color w:val="111111"/>
          <w:sz w:val="28"/>
          <w:szCs w:val="28"/>
          <w:rtl w:val="true"/>
          <w:lang w:bidi="ar-SA"/>
        </w:rPr>
        <w:t xml:space="preserve">»    </w:t>
      </w:r>
      <w:r>
        <w:rPr>
          <w:rStyle w:val="FootnoteAnchor"/>
          <w:rtl w:val="true"/>
        </w:rPr>
        <w:footnoteReference w:id="1647"/>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النّاسُ قَدْ جاءَكُمُ الْحَقُّ مِنْ رَبِّكُمْ فَمَنِ اهْتَدى فَإِنَّما يَهْتَدِي لِنَفْسِهِ وَ مَنْ ضَلَّ فَإِنَّما يَضِلُّ عَلَيْها وَ ما أَنَا عَلَيْكُمْ بِوَكِيلٍ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اسمعتم إن استمعتم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فَبَشِّرْ عِبادِ اَلَّذِينَ يَسْتَمِعُونَ الْقَوْلَ فَيَتَّبِعُونَ أَحْسَنَهُ أُولئِكَ الَّذِينَ هَداهُمُ اللّهُ وَ أُولئِكَ هُمْ أُولُوا الْأَلْبابِ</w:t>
      </w:r>
      <w:r>
        <w:rPr>
          <w:rFonts w:eastAsia="Amiri" w:cs="Amiri" w:ascii="Amiri" w:hAnsi="Amiri"/>
          <w:color w:val="111111"/>
          <w:sz w:val="28"/>
          <w:szCs w:val="28"/>
          <w:rtl w:val="true"/>
          <w:lang w:bidi="ar-SA"/>
        </w:rPr>
        <w:t xml:space="preserve">»   </w:t>
      </w:r>
      <w:r>
        <w:rPr>
          <w:rStyle w:val="FootnoteAnchor"/>
          <w:rtl w:val="true"/>
        </w:rPr>
        <w:footnoteReference w:id="16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أَنْتَ بِمُسْمِعٍ مَنْ فِي الْقُبُورِ</w:t>
      </w:r>
      <w:r>
        <w:rPr>
          <w:rFonts w:eastAsia="Amiri" w:cs="Amiri" w:ascii="Amiri" w:hAnsi="Amiri"/>
          <w:color w:val="111111"/>
          <w:sz w:val="28"/>
          <w:szCs w:val="28"/>
          <w:rtl w:val="true"/>
          <w:lang w:bidi="ar-SA"/>
        </w:rPr>
        <w:t xml:space="preserve">»   </w:t>
      </w:r>
      <w:r>
        <w:rPr>
          <w:rStyle w:val="FootnoteAnchor"/>
          <w:rtl w:val="true"/>
        </w:rPr>
        <w:footnoteReference w:id="16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تَرى إِذِ الْمُجْرِمُونَ ناكِسُوا رُؤُسِهِمْ عِنْدَ رَبِّهِمْ رَبَّنا أَبْصَرْنا وَ سَمِعْنا فَارْجِعْنا نَعْمَلْ صالِحاً إِنّا مُوقِنُونَ</w:t>
      </w:r>
      <w:r>
        <w:rPr>
          <w:rFonts w:eastAsia="Amiri" w:cs="Amiri" w:ascii="Amiri" w:hAnsi="Amiri"/>
          <w:color w:val="111111"/>
          <w:sz w:val="28"/>
          <w:szCs w:val="28"/>
          <w:rtl w:val="true"/>
          <w:lang w:bidi="ar-SA"/>
        </w:rPr>
        <w:t xml:space="preserve">»   </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3" w:name="__RefHeading___Toc2422526_1468164448"/>
      <w:bookmarkStart w:id="434" w:name="_Toc139"/>
      <w:bookmarkEnd w:id="433"/>
      <w:r>
        <w:rPr/>
        <w:t>55</w:t>
      </w:r>
      <w:bookmarkEnd w:id="434"/>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قَضَى حَقَّ مَنْ لاَ يَقْضِي حَقَّهُ فَقَدْ عَبَدَهُ قرأ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بالتشديد،فجعل مدحا </w:t>
      </w:r>
      <w:r>
        <w:rPr>
          <w:rStyle w:val="FootnoteAnchor"/>
          <w:rtl w:val="true"/>
        </w:rPr>
        <w:footnoteReference w:id="1651"/>
      </w:r>
      <w:r>
        <w:rPr>
          <w:rFonts w:ascii="Amiri" w:hAnsi="Amiri" w:eastAsia="Amiri" w:cs="Amiri"/>
          <w:color w:val="111111"/>
          <w:sz w:val="28"/>
          <w:sz w:val="28"/>
          <w:szCs w:val="28"/>
          <w:rtl w:val="true"/>
          <w:lang w:bidi="ar-SA"/>
        </w:rPr>
        <w:t xml:space="preserve">،و قرأه ابن ميثم بالتخفيف </w:t>
      </w:r>
      <w:r>
        <w:rPr>
          <w:rStyle w:val="FootnoteAnchor"/>
          <w:rtl w:val="true"/>
        </w:rPr>
        <w:footnoteReference w:id="1652"/>
      </w:r>
      <w:r>
        <w:rPr>
          <w:rFonts w:ascii="Amiri" w:hAnsi="Amiri" w:eastAsia="Amiri" w:cs="Amiri"/>
          <w:color w:val="111111"/>
          <w:sz w:val="28"/>
          <w:sz w:val="28"/>
          <w:szCs w:val="28"/>
          <w:rtl w:val="true"/>
          <w:lang w:bidi="ar-SA"/>
        </w:rPr>
        <w:t>فجعله ذمّا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مدح من يقضي حق من لا يقضي حقّه لأنّه استعبده، لأنّه ما فعل به ما فعل مكافأة بل انعاما مبتدئا</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قضاء حق من كان كذلك في صورة عبادة له</w:t>
      </w:r>
      <w:r>
        <w:rPr>
          <w:rFonts w:eastAsia="Amiri" w:cs="Amiri" w:ascii="Amiri" w:hAnsi="Amiri"/>
          <w:color w:val="111111"/>
          <w:sz w:val="28"/>
          <w:szCs w:val="28"/>
          <w:rtl w:val="true"/>
          <w:lang w:bidi="ar-SA"/>
        </w:rPr>
        <w:t xml:space="preserve">. </w:t>
      </w:r>
      <w:bookmarkStart w:id="435" w:name="pg14417_182186"/>
    </w:p>
    <w:p>
      <w:pPr>
        <w:pStyle w:val="BookText"/>
        <w:rPr/>
      </w:pPr>
      <w:bookmarkEnd w:id="435"/>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الأظهر الثاني،لأن في خط الرضي لا بد أنّه كان بلا تشديد،لأن نسخة ابن ميثم </w:t>
      </w:r>
      <w:r>
        <w:rPr>
          <w:rStyle w:val="FootnoteAnchor"/>
          <w:rtl w:val="true"/>
        </w:rPr>
        <w:footnoteReference w:id="1653"/>
      </w:r>
    </w:p>
    <w:p>
      <w:pPr>
        <w:pStyle w:val="BookText"/>
        <w:rPr/>
      </w:pPr>
      <w:r>
        <w:rPr>
          <w:rFonts w:ascii="Amiri" w:hAnsi="Amiri" w:eastAsia="Amiri" w:cs="Amiri"/>
          <w:color w:val="111111"/>
          <w:sz w:val="28"/>
          <w:sz w:val="28"/>
          <w:szCs w:val="28"/>
          <w:rtl w:val="true"/>
          <w:lang w:bidi="ar-SA"/>
        </w:rPr>
        <w:t xml:space="preserve">راجع شرح ابن ميثم </w:t>
      </w:r>
      <w:r>
        <w:rPr>
          <w:rFonts w:eastAsia="Amiri" w:cs="Amiri" w:ascii="Amiri" w:hAnsi="Amiri"/>
          <w:color w:val="111111"/>
          <w:sz w:val="28"/>
          <w:szCs w:val="28"/>
          <w:lang w:bidi="ar-SA"/>
        </w:rPr>
        <w:t>5:339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النهج كانت بخطه،و لأن المعنى الذي ذكر ابن أبي الحديد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ليس بصحيح،فليس كل من تقضي حقّه و هو ما قضى حقك تستعبده كما هو مقتضى 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،لاحتمال كون صاحبك رذلا غير أهل، مع عدم مناسبة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في الاستمرار مع تعبيده،فإذا صار عبده لا بدّ أن يقضي حقه كاملا،و إنّما كان مناسبا لو كان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ما ذكره ابن أبي الحديد غير جيّد لفظا و معنى</w:t>
      </w:r>
      <w:r>
        <w:rPr>
          <w:rFonts w:eastAsia="Amiri" w:cs="Amiri" w:ascii="Amiri" w:hAnsi="Amiri"/>
          <w:color w:val="111111"/>
          <w:sz w:val="28"/>
          <w:szCs w:val="28"/>
          <w:rtl w:val="true"/>
          <w:lang w:bidi="ar-SA"/>
        </w:rPr>
        <w:t>.</w:t>
      </w:r>
    </w:p>
    <w:p>
      <w:pPr>
        <w:pStyle w:val="Heading3"/>
        <w:numPr>
          <w:ilvl w:val="2"/>
          <w:numId w:val="1"/>
        </w:numPr>
        <w:rPr/>
      </w:pPr>
      <w:bookmarkStart w:id="436" w:name="__RefHeading___Toc2422528_1468164448"/>
      <w:bookmarkStart w:id="437" w:name="_Toc140"/>
      <w:bookmarkEnd w:id="436"/>
      <w:r>
        <w:rPr/>
        <w:t>56</w:t>
      </w:r>
      <w:bookmarkEnd w:id="437"/>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أَضَاءَ الصُّبْحُ لِذِي عَيْنَيْنِ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ذكره العسكري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الأمثال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بهامش مجمع الأمثال </w:t>
      </w:r>
      <w:r>
        <w:rPr>
          <w:rStyle w:val="FootnoteAnchor"/>
          <w:rtl w:val="true"/>
        </w:rPr>
        <w:footnoteReference w:id="1654"/>
      </w:r>
      <w:r>
        <w:rPr>
          <w:rFonts w:ascii="Amiri" w:hAnsi="Amiri" w:eastAsia="Amiri" w:cs="Amiri"/>
          <w:color w:val="111111"/>
          <w:sz w:val="28"/>
          <w:sz w:val="28"/>
          <w:szCs w:val="28"/>
          <w:rtl w:val="true"/>
          <w:lang w:bidi="ar-SA"/>
        </w:rPr>
        <w:t>و الميداني الميداني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الأمثال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Style w:val="FootnoteAnchor"/>
          <w:rtl w:val="true"/>
        </w:rPr>
        <w:footnoteReference w:id="1655"/>
      </w:r>
      <w:r>
        <w:rPr>
          <w:rFonts w:ascii="Amiri" w:hAnsi="Amiri" w:eastAsia="Amiri" w:cs="Amiri"/>
          <w:color w:val="111111"/>
          <w:sz w:val="28"/>
          <w:sz w:val="28"/>
          <w:szCs w:val="28"/>
          <w:rtl w:val="true"/>
          <w:lang w:bidi="ar-SA"/>
        </w:rPr>
        <w:t>في كتابيهما في الأمثال بدون أن يبيّنا أصله</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ذكره الجرجاني الجرجاني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كنايته مع ذكر أصل 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في كتاب الأمثال عن مؤرّج بن عمرو السدوسي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أبو خالد الكلابي أنّ الأحوص بن جعفر اتي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أتانا رجل لا نعرفه،فلمّا دنا من القوم حيث يرونه نزل عن راحلته فعلّق و طبا من لبن و وضع في بعض أغصان شجرة حنظلة و وضع صرّة من تراب و صرّة شوك،ثم استوى على راحلته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القوم و الأحوص من أمره،فقال الأحوص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أرسلوا إلى قيس بن زهير، </w:t>
      </w:r>
      <w:bookmarkStart w:id="438" w:name="pg14417_182187"/>
    </w:p>
    <w:p>
      <w:pPr>
        <w:pStyle w:val="BookText"/>
        <w:rPr/>
      </w:pPr>
      <w:bookmarkEnd w:id="438"/>
      <w:r>
        <w:rPr>
          <w:rFonts w:ascii="Amiri" w:hAnsi="Amiri" w:eastAsia="Amiri" w:cs="Amiri"/>
          <w:color w:val="111111"/>
          <w:sz w:val="28"/>
          <w:sz w:val="28"/>
          <w:szCs w:val="28"/>
          <w:rtl w:val="true"/>
          <w:lang w:bidi="ar-SA"/>
        </w:rPr>
        <w:t>فأرسلوا إليه فأتى فقال له الأحوص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تخبرني أنّه لا يرد عليك أمر إلاّ عرفت مأتاه ما لم ترم بنواصي الخيل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الخبر؟فأعلمه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تبيّن الصبح لذي عينين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 مثلا يضرب لوضوح 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صرّة التراب فإنّه يزعم أنّه قد أتاكم عدد كثير،و أمّا الحنظلة فإنّ حنظلة أتاكم و قد أدركتكم، و أمّا الشوك فإنّ لهم شوكة،و أمّا اللبن فدليل على مقدار قرب القوم و بعدهم، فإن كان حلوا فقد أتتكم الخيل و ان كان لا حلوا و لا حامضا فعلى قدر ذلك، و إنّما ترك الكلام لأنّه اخذت عليه العهود،و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أنذرتكم </w:t>
      </w:r>
      <w:r>
        <w:rPr>
          <w:rStyle w:val="FootnoteAnchor"/>
          <w:rtl w:val="true"/>
        </w:rPr>
        <w:footnoteReference w:id="1656"/>
      </w:r>
    </w:p>
    <w:p>
      <w:pPr>
        <w:pStyle w:val="BookText"/>
        <w:rPr/>
      </w:pPr>
      <w:r>
        <w:rPr>
          <w:rFonts w:ascii="Amiri" w:hAnsi="Amiri" w:eastAsia="Amiri" w:cs="Amiri"/>
          <w:color w:val="111111"/>
          <w:sz w:val="28"/>
          <w:sz w:val="28"/>
          <w:szCs w:val="28"/>
          <w:rtl w:val="true"/>
          <w:lang w:bidi="ar-SA"/>
        </w:rPr>
        <w:t>الكنايات للجرجاني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كان الأصل في المثل قيس بن زهير كما روى فلا بدّ أنّه عليه السّلام تمثّل به لا أنّه عليه السّلام الأصل كما فعل المصنّف</w:t>
      </w:r>
      <w:r>
        <w:rPr>
          <w:rFonts w:eastAsia="Amiri" w:cs="Amiri" w:ascii="Amiri" w:hAnsi="Amiri"/>
          <w:color w:val="111111"/>
          <w:sz w:val="28"/>
          <w:szCs w:val="28"/>
          <w:rtl w:val="true"/>
          <w:lang w:bidi="ar-SA"/>
        </w:rPr>
        <w:t>.</w:t>
      </w:r>
    </w:p>
    <w:p>
      <w:pPr>
        <w:pStyle w:val="Heading3"/>
        <w:numPr>
          <w:ilvl w:val="2"/>
          <w:numId w:val="1"/>
        </w:numPr>
        <w:rPr/>
      </w:pPr>
      <w:bookmarkStart w:id="439" w:name="__RefHeading___Toc2422530_1468164448"/>
      <w:bookmarkStart w:id="440" w:name="_Toc141"/>
      <w:bookmarkEnd w:id="439"/>
      <w:r>
        <w:rPr/>
        <w:t>57</w:t>
      </w:r>
      <w:bookmarkEnd w:id="440"/>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مِنْ أَكْلَةٍ مَنَعَتْ أَكَلاَتٍ 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منعت</w:t>
      </w:r>
      <w:r>
        <w:rPr>
          <w:rFonts w:eastAsia="Amiri" w:cs="Amiri" w:ascii="Amiri" w:hAnsi="Amiri"/>
          <w:color w:val="111111"/>
          <w:sz w:val="28"/>
          <w:szCs w:val="28"/>
          <w:rtl w:val="true"/>
          <w:lang w:bidi="ar-SA"/>
        </w:rPr>
        <w:t xml:space="preserve">» </w:t>
      </w:r>
      <w:r>
        <w:rPr>
          <w:rStyle w:val="FootnoteAnchor"/>
          <w:rtl w:val="true"/>
        </w:rPr>
        <w:footnoteReference w:id="1657"/>
      </w:r>
      <w:r>
        <w:rPr>
          <w:rFonts w:ascii="Amiri" w:hAnsi="Amiri" w:eastAsia="Amiri" w:cs="Amiri"/>
          <w:color w:val="111111"/>
          <w:sz w:val="28"/>
          <w:sz w:val="28"/>
          <w:szCs w:val="28"/>
          <w:rtl w:val="true"/>
          <w:lang w:bidi="ar-SA"/>
        </w:rPr>
        <w:t xml:space="preserve">و يصدقها ابن ميثم </w:t>
      </w:r>
      <w:r>
        <w:rPr>
          <w:rStyle w:val="FootnoteAnchor"/>
          <w:rtl w:val="true"/>
        </w:rPr>
        <w:footnoteReference w:id="1658"/>
      </w:r>
      <w:r>
        <w:rPr>
          <w:rFonts w:ascii="Amiri" w:hAnsi="Amiri" w:eastAsia="Amiri" w:cs="Amiri"/>
          <w:color w:val="111111"/>
          <w:sz w:val="28"/>
          <w:sz w:val="28"/>
          <w:szCs w:val="28"/>
          <w:rtl w:val="true"/>
          <w:lang w:bidi="ar-SA"/>
        </w:rPr>
        <w:t xml:space="preserve">و لكن في ابن أبي الحديد </w:t>
      </w:r>
      <w:r>
        <w:rPr>
          <w:rStyle w:val="FootnoteAnchor"/>
          <w:rtl w:val="true"/>
        </w:rPr>
        <w:footnoteReference w:id="1659"/>
      </w:r>
      <w:r>
        <w:rPr>
          <w:rFonts w:ascii="Amiri" w:hAnsi="Amiri" w:eastAsia="Amiri" w:cs="Amiri"/>
          <w:color w:val="111111"/>
          <w:sz w:val="28"/>
          <w:sz w:val="28"/>
          <w:szCs w:val="28"/>
          <w:rtl w:val="true"/>
          <w:lang w:bidi="ar-SA"/>
        </w:rPr>
        <w:t xml:space="preserve">و الخطية </w:t>
      </w:r>
      <w:r>
        <w:rPr>
          <w:rStyle w:val="FootnoteAnchor"/>
          <w:rtl w:val="true"/>
        </w:rPr>
        <w:footnoteReference w:id="1660"/>
      </w:r>
      <w:r>
        <w:rPr>
          <w:rFonts w:ascii="Amiri" w:hAnsi="Amiri" w:eastAsia="Amiri" w:cs="Amiri"/>
          <w:color w:val="111111"/>
          <w:sz w:val="28"/>
          <w:sz w:val="28"/>
          <w:szCs w:val="28"/>
          <w:rtl w:val="true"/>
          <w:lang w:bidi="ar-SA"/>
        </w:rPr>
        <w:t>بدله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هنا أنسب و أصحّ حيث إنّ نسخة ابن ميثم بخط مصنفه</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بخلاء 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الحكم بن أيوب الثقفي عاملا للحجّاج على البصرة و استعمل على العراق جرير بن بيهس المازني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لقب جرير العطرّق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الحكم يتنزه و هو باليمامة،فدعا العطرّق إلى غذائه،فأكل معه فتناول درّاجة كانت بين يديه،فعزله و ولّى مكانه نويرة المازني ابن عمه،فقال نويرة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كان في العرق صيد لو قنعت به  غنى لك عن درّاجة </w:t>
      </w:r>
      <w:r>
        <w:rPr>
          <w:rStyle w:val="FootnoteAnchor"/>
          <w:rtl w:val="true"/>
        </w:rPr>
        <w:footnoteReference w:id="1661"/>
      </w:r>
    </w:p>
    <w:p>
      <w:pPr>
        <w:pStyle w:val="BookText"/>
        <w:rPr/>
      </w:pPr>
      <w:r>
        <w:rPr>
          <w:rFonts w:ascii="Amiri" w:hAnsi="Amiri" w:eastAsia="Amiri" w:cs="Amiri"/>
          <w:color w:val="111111"/>
          <w:sz w:val="28"/>
          <w:sz w:val="28"/>
          <w:szCs w:val="28"/>
          <w:rtl w:val="true"/>
          <w:lang w:bidi="ar-SA"/>
        </w:rPr>
        <w:t>الدراج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طائر من طير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w:t>
      </w:r>
    </w:p>
    <w:p>
      <w:pPr>
        <w:pStyle w:val="BookText"/>
        <w:rPr/>
      </w:pPr>
      <w:r>
        <w:rPr>
          <w:rFonts w:ascii="Amiri" w:hAnsi="Amiri" w:eastAsia="Amiri" w:cs="Amiri"/>
          <w:color w:val="111111"/>
          <w:sz w:val="28"/>
          <w:sz w:val="28"/>
          <w:szCs w:val="28"/>
          <w:rtl w:val="true"/>
          <w:lang w:bidi="ar-SA"/>
        </w:rPr>
        <w:t xml:space="preserve">و في عوارض لا تنفكّ تأكلها  لو كان يشفيك لحم الجزر من قرم </w:t>
      </w:r>
      <w:r>
        <w:rPr>
          <w:rStyle w:val="FootnoteAnchor"/>
          <w:rtl w:val="true"/>
        </w:rPr>
        <w:footnoteReference w:id="1662"/>
      </w:r>
    </w:p>
    <w:p>
      <w:pPr>
        <w:pStyle w:val="BookText"/>
        <w:rPr/>
      </w:pPr>
      <w:r>
        <w:rPr>
          <w:rFonts w:ascii="Amiri" w:hAnsi="Amiri" w:eastAsia="Amiri" w:cs="Amiri"/>
          <w:color w:val="111111"/>
          <w:sz w:val="28"/>
          <w:sz w:val="28"/>
          <w:szCs w:val="28"/>
          <w:rtl w:val="true"/>
          <w:lang w:bidi="ar-SA"/>
        </w:rPr>
        <w:t>و بلغ الحكم ان نويرة ابن عم جرير العطرق فعزله فقال نويرة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يوسف لو كنت تعرف طاعتي  و نصحي إذا ما بعتني بالمحلّق </w:t>
      </w:r>
      <w:r>
        <w:rPr>
          <w:rStyle w:val="FootnoteAnchor"/>
          <w:rtl w:val="true"/>
        </w:rPr>
        <w:footnoteReference w:id="1663"/>
      </w:r>
    </w:p>
    <w:p>
      <w:pPr>
        <w:pStyle w:val="BookText"/>
        <w:rPr/>
      </w:pPr>
      <w:r>
        <w:rPr>
          <w:rFonts w:ascii="Amiri" w:hAnsi="Amiri" w:eastAsia="Amiri" w:cs="Amiri"/>
          <w:color w:val="111111"/>
          <w:sz w:val="28"/>
          <w:sz w:val="28"/>
          <w:szCs w:val="28"/>
          <w:rtl w:val="true"/>
          <w:lang w:bidi="ar-SA"/>
        </w:rPr>
        <w:t xml:space="preserve">و لا انهلّ سرّاق العراقة صالح  عليّ و لا كلّفت ذنب العطرّق </w:t>
      </w:r>
      <w:r>
        <w:rPr>
          <w:rStyle w:val="FootnoteAnchor"/>
          <w:rtl w:val="true"/>
        </w:rPr>
        <w:footnoteReference w:id="1664"/>
      </w:r>
    </w:p>
    <w:p>
      <w:pPr>
        <w:pStyle w:val="BookText"/>
        <w:rPr/>
      </w:pPr>
      <w:r>
        <w:rPr>
          <w:rFonts w:ascii="Amiri" w:hAnsi="Amiri" w:eastAsia="Amiri" w:cs="Amiri"/>
          <w:color w:val="111111"/>
          <w:sz w:val="28"/>
          <w:sz w:val="28"/>
          <w:szCs w:val="28"/>
          <w:rtl w:val="true"/>
          <w:lang w:bidi="ar-SA"/>
        </w:rPr>
        <w:t xml:space="preserve">و تناول رجل من قدام أمير كان لنا ضخم بيضة،فقال خذها فانّها بيضة القروء فلم يزل محجوبا حتى مات </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الحديد كان الطعام الذي مات منه سليمان أنّه قال لديرانيّ كان صديقه قبل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لا تقطعني ألطافك التي كنت تلطفني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فأتيته بزنبيلين كبيرين أحدهما بيض مسلوق و الآخرتين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ألقمنيها فكنت أقشر البيضة و أقرنها بالتينة و القمه حتى أتى على الزنبيلين،فأصابته تخمة عظيمة و مات </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قد كان ابن عيّاش المنتوف يمازح المنصور فيحتمله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انّه كان جدّا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فقدم المنصور يوما لجلسائه ببطة كثيرة الدهن،فأكلوا و جعل </w:t>
      </w:r>
      <w:bookmarkStart w:id="441" w:name="pg14417_182189"/>
    </w:p>
    <w:p>
      <w:pPr>
        <w:pStyle w:val="BookText"/>
        <w:rPr/>
      </w:pPr>
      <w:bookmarkEnd w:id="441"/>
      <w:r>
        <w:rPr>
          <w:rFonts w:ascii="Amiri" w:hAnsi="Amiri" w:eastAsia="Amiri" w:cs="Amiri"/>
          <w:color w:val="111111"/>
          <w:sz w:val="28"/>
          <w:sz w:val="28"/>
          <w:szCs w:val="28"/>
          <w:rtl w:val="true"/>
          <w:lang w:bidi="ar-SA"/>
        </w:rPr>
        <w:t xml:space="preserve">يأمرهم بالازدياد من الأكل لطيبها،فقال له ابن عياش علمت غرضك انما تريد أن ترميهم منها بالهيضة فلا يأكلوا إلاّ عشرة أيام </w:t>
      </w:r>
      <w:r>
        <w:rPr>
          <w:rStyle w:val="FootnoteAnchor"/>
          <w:rtl w:val="true"/>
        </w:rPr>
        <w:footnoteReference w:id="1667"/>
      </w:r>
    </w:p>
    <w:p>
      <w:pPr>
        <w:pStyle w:val="BookText"/>
        <w:rPr/>
      </w:pPr>
      <w:r>
        <w:rPr>
          <w:rFonts w:ascii="IRNazanin" w:hAnsi="IRNazanin" w:eastAsia="IRNazanin"/>
          <w:color w:val="111111"/>
          <w:sz w:val="28"/>
          <w:sz w:val="28"/>
          <w:szCs w:val="28"/>
          <w:rtl w:val="true"/>
          <w:lang w:bidi="fa-IR"/>
        </w:rPr>
        <w:t xml:space="preserve">المصدر نفسه </w:t>
      </w:r>
      <w:r>
        <w:rPr>
          <w:rFonts w:eastAsia="IRNazanin" w:cs="IRNazanin"/>
          <w:color w:val="111111"/>
          <w:sz w:val="28"/>
          <w:szCs w:val="28"/>
          <w:lang w:bidi="fa-IR"/>
        </w:rPr>
        <w:t>18:397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أكلة أبي خارجة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أعرابي بباب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ميتة كميتة أبي خارجة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فسألوه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أكل حملا و شرب وطبا من اللبن و تروّى من النبيذ و نام في الشمس فمات،فلقي اللّه شبعان ريّان دفئان </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ورد أعرابيّ على الحجّاج فقدّم له الطعام و كان مع الطعام حلواء،فقعد الأعرابي يأكل و ينظر إلى الحجّاج نظرة و إلى الحلواء أخرى،فقال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أكل من هذا الحلواء ضربت عنقه،ففكّر الأعرابي ساعة و قبض على لحيته ساعة ثم قال للحجّاج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 في الأولاد خيرا،و أخذ يأكل فضحك الحجّاج و الحاضرون</w:t>
      </w:r>
      <w:r>
        <w:rPr>
          <w:rFonts w:eastAsia="Amiri" w:cs="Amiri" w:ascii="Amiri" w:hAnsi="Amiri"/>
          <w:color w:val="111111"/>
          <w:sz w:val="28"/>
          <w:szCs w:val="28"/>
          <w:rtl w:val="true"/>
          <w:lang w:bidi="ar-SA"/>
        </w:rPr>
        <w:t>.</w:t>
      </w:r>
    </w:p>
    <w:p>
      <w:pPr>
        <w:pStyle w:val="Heading3"/>
        <w:numPr>
          <w:ilvl w:val="2"/>
          <w:numId w:val="1"/>
        </w:numPr>
        <w:rPr/>
      </w:pPr>
      <w:bookmarkStart w:id="442" w:name="__RefHeading___Toc2422532_1468164448"/>
      <w:bookmarkStart w:id="443" w:name="_Toc142"/>
      <w:bookmarkEnd w:id="442"/>
      <w:r>
        <w:rPr/>
        <w:t>58</w:t>
      </w:r>
      <w:bookmarkEnd w:id="443"/>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يُزَهِّدَنَّكَ فِي الْمَعْرُوفِ مَنْ لاَ يَشْكُرُهُ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يَشْكُرُكَ عَلَيْهِ مَنْ لاَ يَسْتَمْتِعُ بِشَيْءٍ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تُدْرِكُ مِنْ شُكْرِ الشَّاكِرِ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مِمَّا أَضَاعَ الْكَافِرُ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اللّهُ يُحِبُّ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الباقر عليه السّلام إنّ اللّه عز و جل جعل للمعروف أهلا من خلقه حبّب إليهم فعاله،و وجّه لطلاّب المعروف الطلب إليهم،و يسّر لهم قضاءه كما يسّر الغيث للأرض المجدبة ليحييها و يحيي به أهلها،و إنّ اللّه تعالى جعل للمعروف أعداء من خلقه بغّض إليهم المعروف و بغّض إليهم أفعاله،و حظر على طلاّب </w:t>
      </w:r>
      <w:bookmarkStart w:id="444" w:name="pg14417_182190"/>
    </w:p>
    <w:p>
      <w:pPr>
        <w:pStyle w:val="BookText"/>
        <w:rPr/>
      </w:pPr>
      <w:bookmarkEnd w:id="444"/>
      <w:r>
        <w:rPr>
          <w:rFonts w:ascii="Amiri" w:hAnsi="Amiri" w:eastAsia="Amiri" w:cs="Amiri"/>
          <w:color w:val="111111"/>
          <w:sz w:val="28"/>
          <w:sz w:val="28"/>
          <w:szCs w:val="28"/>
          <w:rtl w:val="true"/>
          <w:lang w:bidi="ar-SA"/>
        </w:rPr>
        <w:t xml:space="preserve">المعروف له الطلب إليهم و حظر عليهم قضاءه كما يحرّم الغيث على الأرض المجدبة ليهلكها و يهلك أهلها </w:t>
      </w:r>
      <w:r>
        <w:rPr>
          <w:rStyle w:val="FootnoteAnchor"/>
          <w:rtl w:val="true"/>
        </w:rPr>
        <w:footnoteReference w:id="1669"/>
      </w:r>
    </w:p>
    <w:p>
      <w:pPr>
        <w:pStyle w:val="BookText"/>
        <w:rPr/>
      </w:pPr>
      <w:r>
        <w:rPr>
          <w:rFonts w:ascii="Amiri" w:hAnsi="Amiri" w:eastAsia="Amiri" w:cs="Amiri"/>
          <w:color w:val="111111"/>
          <w:sz w:val="28"/>
          <w:sz w:val="28"/>
          <w:szCs w:val="28"/>
          <w:rtl w:val="true"/>
          <w:lang w:bidi="ar-SA"/>
        </w:rPr>
        <w:t xml:space="preserve">الكافي للكليني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الثمالي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الحديد رأى العباس بن مأمون يوما بحضرة المعتصم خاتما في يد إبراهيم بن المهدي،فاستحسنه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فص هذا الخاتم و من أين حصلته؟قال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خاتم رهنته في دولة أبيك و افتككته في دولة الخليفة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تشكر أبي على حقنه دمك،فأنت لا تشكر الخليفة على فكّه خاتمك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لعمرك ما المعروف في غير أهله  و في أهله إلاّ كبعض الودائع</w:t>
      </w:r>
    </w:p>
    <w:p>
      <w:pPr>
        <w:pStyle w:val="BookText"/>
        <w:rPr/>
      </w:pPr>
      <w:r>
        <w:rPr>
          <w:rFonts w:ascii="Amiri" w:hAnsi="Amiri" w:eastAsia="Amiri" w:cs="Amiri"/>
          <w:color w:val="111111"/>
          <w:sz w:val="28"/>
          <w:sz w:val="28"/>
          <w:szCs w:val="28"/>
          <w:rtl w:val="true"/>
          <w:lang w:bidi="ar-SA"/>
        </w:rPr>
        <w:t>فمستودع ضاع الذي كان عنده  و مستودع ما عنده غير ضائع</w:t>
      </w:r>
    </w:p>
    <w:p>
      <w:pPr>
        <w:pStyle w:val="BookText"/>
        <w:rPr/>
      </w:pPr>
      <w:r>
        <w:rPr>
          <w:rFonts w:ascii="Amiri" w:hAnsi="Amiri" w:eastAsia="Amiri" w:cs="Amiri"/>
          <w:color w:val="111111"/>
          <w:sz w:val="28"/>
          <w:sz w:val="28"/>
          <w:szCs w:val="28"/>
          <w:rtl w:val="true"/>
          <w:lang w:bidi="ar-SA"/>
        </w:rPr>
        <w:t>و ما النّاس في شكر الصنيعة عندهم  و في كفرها إلاّ كبعض المزارع</w:t>
      </w:r>
    </w:p>
    <w:p>
      <w:pPr>
        <w:pStyle w:val="BookText"/>
        <w:rPr/>
      </w:pPr>
      <w:r>
        <w:rPr>
          <w:rFonts w:ascii="Amiri" w:hAnsi="Amiri" w:eastAsia="Amiri" w:cs="Amiri"/>
          <w:color w:val="111111"/>
          <w:sz w:val="28"/>
          <w:sz w:val="28"/>
          <w:szCs w:val="28"/>
          <w:rtl w:val="true"/>
          <w:lang w:bidi="ar-SA"/>
        </w:rPr>
        <w:t xml:space="preserve">فمزرعة طابت و أضعف نبتها  و مزرعة أكدت على كلّ زارع </w:t>
      </w:r>
      <w:r>
        <w:rPr>
          <w:rStyle w:val="FootnoteAnchor"/>
          <w:rtl w:val="true"/>
        </w:rPr>
        <w:footnoteReference w:id="1670"/>
      </w:r>
    </w:p>
    <w:p>
      <w:pPr>
        <w:pStyle w:val="Heading3"/>
        <w:numPr>
          <w:ilvl w:val="2"/>
          <w:numId w:val="1"/>
        </w:numPr>
        <w:rPr/>
      </w:pPr>
      <w:bookmarkStart w:id="445" w:name="__RefHeading___Toc2422534_1468164448"/>
      <w:bookmarkStart w:id="446" w:name="_Toc143"/>
      <w:bookmarkEnd w:id="445"/>
      <w:r>
        <w:rPr/>
        <w:t>59</w:t>
      </w:r>
      <w:bookmarkEnd w:id="446"/>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حَاسَبَ نَفْسَهُ رَبِحَ وَ مَنْ غَفَلَ عَنْهَا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خَافَ أَمِنَ وَ مَنِ اعْتَبَرَ أَبْصَرَ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أَبْصَرَ فَهِمَ وَ مَنْ فَهِمَ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حاسب نفسه 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الكاظم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منّا من لم يحاسب نفسه في كلّ يوم،فإن عمل حسنة استزاد اللّه تعالى،و إن عمل سيّئة استغفر اللّه منها و تاب إليه </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 xml:space="preserve">. </w:t>
      </w:r>
      <w:bookmarkStart w:id="447" w:name="pg14417_182191"/>
    </w:p>
    <w:p>
      <w:pPr>
        <w:pStyle w:val="BookText"/>
        <w:rPr/>
      </w:pPr>
      <w:bookmarkEnd w:id="4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غفل عنها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يغرّنّك الناس من نفسك،فإنّ الأمر يصل إليك دونهم،و لا تقطع نهارك بكذا و كذا،فإنّ معك من يحفظ عليك عملك </w:t>
      </w:r>
      <w:r>
        <w:rPr>
          <w:rFonts w:eastAsia="Amiri" w:cs="Amiri" w:ascii="Amiri" w:hAnsi="Amiri"/>
          <w:color w:val="111111"/>
          <w:sz w:val="28"/>
          <w:szCs w:val="28"/>
          <w:rtl w:val="true"/>
          <w:lang w:bidi="ar-SA"/>
        </w:rPr>
        <w:t xml:space="preserve">... </w:t>
      </w:r>
      <w:r>
        <w:rPr>
          <w:rStyle w:val="FootnoteAnchor"/>
          <w:rtl w:val="true"/>
        </w:rPr>
        <w:footnoteReference w:id="1672"/>
      </w:r>
    </w:p>
    <w:p>
      <w:pPr>
        <w:pStyle w:val="BookText"/>
        <w:rPr/>
      </w:pPr>
      <w:r>
        <w:rPr>
          <w:rFonts w:ascii="Amiri" w:hAnsi="Amiri" w:eastAsia="Amiri" w:cs="Amiri"/>
          <w:color w:val="111111"/>
          <w:sz w:val="28"/>
          <w:sz w:val="28"/>
          <w:szCs w:val="28"/>
          <w:rtl w:val="true"/>
          <w:lang w:bidi="ar-SA"/>
        </w:rPr>
        <w:t>الاختصاص للمفيد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خاف أمن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مَنْ خافَ مَقامَ رَبِّهِ وَ نَهَى النَّفْسَ عَنِ الْهَوى فَإِنَّ الْجَنَّةَ هِيَ الْمَأْوى</w:t>
      </w:r>
      <w:r>
        <w:rPr>
          <w:rFonts w:eastAsia="Amiri" w:cs="Amiri" w:ascii="Amiri" w:hAnsi="Amiri"/>
          <w:color w:val="111111"/>
          <w:sz w:val="28"/>
          <w:szCs w:val="28"/>
          <w:rtl w:val="true"/>
          <w:lang w:bidi="ar-SA"/>
        </w:rPr>
        <w:t xml:space="preserve">»   </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اعتبر أبصر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الاعتبار سبب لابصار جديد،و إن كان هو بإبصار تليد،قال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فَاعْتَبِرُوا يا أُولِي الْأَبْصارِ</w:t>
      </w:r>
      <w:r>
        <w:rPr>
          <w:rFonts w:eastAsia="Amiri" w:cs="Amiri" w:ascii="Amiri" w:hAnsi="Amiri"/>
          <w:color w:val="111111"/>
          <w:sz w:val="28"/>
          <w:szCs w:val="28"/>
          <w:rtl w:val="true"/>
          <w:lang w:bidi="ar-SA"/>
        </w:rPr>
        <w:t xml:space="preserve">»  </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أبصر فهم و من فهم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الفهم على معرفة المقدّمات،و العلم على معرفة النتيجة الّتي هي الثمرة الشريفة</w:t>
      </w:r>
      <w:r>
        <w:rPr>
          <w:rFonts w:eastAsia="Amiri" w:cs="Amiri" w:ascii="Amiri" w:hAnsi="Amiri"/>
          <w:color w:val="111111"/>
          <w:sz w:val="28"/>
          <w:szCs w:val="28"/>
          <w:rtl w:val="true"/>
          <w:lang w:bidi="ar-SA"/>
        </w:rPr>
        <w:t>.</w:t>
      </w:r>
    </w:p>
    <w:p>
      <w:pPr>
        <w:pStyle w:val="Heading3"/>
        <w:numPr>
          <w:ilvl w:val="2"/>
          <w:numId w:val="1"/>
        </w:numPr>
        <w:rPr/>
      </w:pPr>
      <w:bookmarkStart w:id="448" w:name="__RefHeading___Toc2422536_1468164448"/>
      <w:bookmarkStart w:id="449" w:name="_Toc144"/>
      <w:bookmarkEnd w:id="448"/>
      <w:r>
        <w:rPr/>
        <w:t>60</w:t>
      </w:r>
      <w:bookmarkEnd w:id="449"/>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الْحَجَرُ الْغَصِيبُ فِي الدَّارِ رَهْنٌ عَلَى خَرَابِهَا أقول 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الغصيب</w:t>
      </w:r>
      <w:r>
        <w:rPr>
          <w:rFonts w:eastAsia="Amiri" w:cs="Amiri" w:ascii="Amiri" w:hAnsi="Amiri"/>
          <w:color w:val="111111"/>
          <w:sz w:val="28"/>
          <w:szCs w:val="28"/>
          <w:rtl w:val="true"/>
          <w:lang w:bidi="ar-SA"/>
        </w:rPr>
        <w:t xml:space="preserve">» </w:t>
      </w:r>
      <w:r>
        <w:rPr>
          <w:rStyle w:val="FootnoteAnchor"/>
          <w:rtl w:val="true"/>
        </w:rPr>
        <w:footnoteReference w:id="1675"/>
      </w:r>
      <w:r>
        <w:rPr>
          <w:rFonts w:ascii="IRNazanin" w:hAnsi="IRNazanin" w:eastAsia="IRNazanin"/>
          <w:color w:val="111111"/>
          <w:sz w:val="28"/>
          <w:sz w:val="28"/>
          <w:szCs w:val="28"/>
          <w:rtl w:val="true"/>
          <w:lang w:bidi="fa-IR"/>
        </w:rPr>
        <w:t>و الصواب</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ابن أبي الحديد </w:t>
      </w:r>
      <w:r>
        <w:rPr>
          <w:rStyle w:val="FootnoteAnchor"/>
          <w:rtl w:val="true"/>
        </w:rPr>
        <w:footnoteReference w:id="1676"/>
      </w:r>
      <w:r>
        <w:rPr>
          <w:rFonts w:ascii="Amiri" w:hAnsi="Amiri" w:eastAsia="Amiri" w:cs="Amiri"/>
          <w:color w:val="111111"/>
          <w:sz w:val="28"/>
          <w:sz w:val="28"/>
          <w:szCs w:val="28"/>
          <w:rtl w:val="true"/>
          <w:lang w:bidi="ar-SA"/>
        </w:rPr>
        <w:t xml:space="preserve">و ابن ميثم </w:t>
      </w:r>
      <w:r>
        <w:rPr>
          <w:rStyle w:val="FootnoteAnchor"/>
          <w:rtl w:val="true"/>
        </w:rPr>
        <w:footnoteReference w:id="1677"/>
      </w:r>
      <w:r>
        <w:rPr>
          <w:rFonts w:ascii="Amiri" w:hAnsi="Amiri" w:eastAsia="Amiri" w:cs="Amiri"/>
          <w:color w:val="111111"/>
          <w:sz w:val="28"/>
          <w:sz w:val="28"/>
          <w:szCs w:val="28"/>
          <w:rtl w:val="true"/>
          <w:lang w:bidi="ar-SA"/>
        </w:rPr>
        <w:t xml:space="preserve">و النسخة الخطية </w:t>
      </w:r>
      <w:r>
        <w:rPr>
          <w:rStyle w:val="FootnoteAnchor"/>
          <w:rtl w:val="true"/>
        </w:rPr>
        <w:footnoteReference w:id="1678"/>
      </w:r>
      <w:r>
        <w:rPr>
          <w:rFonts w:ascii="Amiri" w:hAnsi="Amiri" w:eastAsia="Amiri" w:cs="Amiri"/>
          <w:color w:val="111111"/>
          <w:sz w:val="28"/>
          <w:sz w:val="28"/>
          <w:szCs w:val="28"/>
          <w:rtl w:val="true"/>
          <w:lang w:bidi="ar-SA"/>
        </w:rPr>
        <w:t>، و الغصب هنا بمعنى المغصوب كما في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غصب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عزل الوزير أبو القاسم عليّ بن جهير و أمر الخليفة بنقض داره التي بباب العامّة و فيها عبرة،فإنّ أباه أبا نصر بن جهير بناها بأنقاض أملاك الناس و أخذ بسببها أكثر ما دخل فيها فخربت عن قريب </w:t>
      </w:r>
      <w:r>
        <w:rPr>
          <w:rStyle w:val="FootnoteAnchor"/>
          <w:rtl w:val="true"/>
        </w:rPr>
        <w:footnoteReference w:id="1679"/>
      </w:r>
    </w:p>
    <w:p>
      <w:pPr>
        <w:pStyle w:val="BookText"/>
        <w:rPr/>
      </w:pPr>
      <w:r>
        <w:rPr>
          <w:rFonts w:ascii="Amiri" w:hAnsi="Amiri" w:eastAsia="Amiri" w:cs="Amiri"/>
          <w:color w:val="111111"/>
          <w:sz w:val="28"/>
          <w:sz w:val="28"/>
          <w:szCs w:val="28"/>
          <w:rtl w:val="true"/>
          <w:lang w:bidi="ar-SA"/>
        </w:rPr>
        <w:t xml:space="preserve">الكامل في التاريخ لابن الأثير الجزري </w:t>
      </w:r>
      <w:r>
        <w:rPr>
          <w:rFonts w:eastAsia="Amiri" w:cs="Amiri" w:ascii="Amiri" w:hAnsi="Amiri"/>
          <w:color w:val="111111"/>
          <w:sz w:val="28"/>
          <w:szCs w:val="28"/>
          <w:lang w:bidi="ar-SA"/>
        </w:rPr>
        <w:t>10:438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بسّام لابن مقلة لمّا بنى داره بالزاهر ببغداد من الغصب و ظلم 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بجنبك داران مهدومتان  و دارك ثالثة تهدم</w:t>
      </w:r>
    </w:p>
    <w:p>
      <w:pPr>
        <w:pStyle w:val="BookText"/>
        <w:rPr/>
      </w:pPr>
      <w:r>
        <w:rPr>
          <w:rFonts w:ascii="Amiri" w:hAnsi="Amiri" w:eastAsia="Amiri" w:cs="Amiri"/>
          <w:color w:val="111111"/>
          <w:sz w:val="28"/>
          <w:sz w:val="28"/>
          <w:szCs w:val="28"/>
          <w:rtl w:val="true"/>
          <w:lang w:bidi="ar-SA"/>
        </w:rPr>
        <w:t>و أشار بالدارين المهدومتين إلى دار ابن الفرات و دار ابن الجرّاح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الوزيرين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لابن مقلة مهلا لا تكن عجلا  فإنّما أنت في أضغاث أحلام</w:t>
      </w:r>
    </w:p>
    <w:p>
      <w:pPr>
        <w:pStyle w:val="BookText"/>
        <w:rPr/>
      </w:pPr>
      <w:r>
        <w:rPr>
          <w:rFonts w:ascii="Amiri" w:hAnsi="Amiri" w:eastAsia="Amiri" w:cs="Amiri"/>
          <w:color w:val="111111"/>
          <w:sz w:val="28"/>
          <w:sz w:val="28"/>
          <w:szCs w:val="28"/>
          <w:rtl w:val="true"/>
          <w:lang w:bidi="ar-SA"/>
        </w:rPr>
        <w:t>تبني بأنقاض دور النّاس مجتهدا  دارا ستنقض أيضا بعد أيّام</w:t>
      </w:r>
    </w:p>
    <w:p>
      <w:pPr>
        <w:pStyle w:val="BookText"/>
        <w:rPr/>
      </w:pPr>
      <w:r>
        <w:rPr>
          <w:rFonts w:ascii="Amiri" w:hAnsi="Amiri" w:eastAsia="Amiri" w:cs="Amiri"/>
          <w:color w:val="111111"/>
          <w:sz w:val="28"/>
          <w:sz w:val="28"/>
          <w:szCs w:val="28"/>
          <w:rtl w:val="true"/>
          <w:lang w:bidi="ar-SA"/>
        </w:rPr>
        <w:t xml:space="preserve">و صار كما قال،فنقضت داره في أيام الراضي حتى سوّيت بالأرض </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الرضي و يروى هذا الكلام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المصرية</w:t>
      </w:r>
      <w:r>
        <w:rPr>
          <w:rFonts w:eastAsia="Amiri" w:cs="Amiri" w:ascii="Amiri" w:hAnsi="Amiri"/>
          <w:color w:val="111111"/>
          <w:sz w:val="28"/>
          <w:szCs w:val="28"/>
          <w:rtl w:val="true"/>
          <w:lang w:bidi="ar-SA"/>
        </w:rPr>
        <w:t xml:space="preserve">) </w:t>
      </w:r>
      <w:r>
        <w:rPr>
          <w:rStyle w:val="FootnoteAnchor"/>
          <w:rtl w:val="true"/>
        </w:rPr>
        <w:footnoteReference w:id="1681"/>
      </w:r>
      <w:r>
        <w:rPr>
          <w:rFonts w:ascii="Amiri" w:hAnsi="Amiri" w:eastAsia="Amiri" w:cs="Amiri"/>
          <w:color w:val="111111"/>
          <w:sz w:val="28"/>
          <w:sz w:val="28"/>
          <w:szCs w:val="28"/>
          <w:rtl w:val="true"/>
          <w:lang w:bidi="ar-SA"/>
        </w:rPr>
        <w:t>لكن في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روي ما يناسب هذا الكلام عن النبي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682"/>
      </w:r>
      <w:r>
        <w:rPr>
          <w:rFonts w:ascii="Amiri" w:hAnsi="Amiri" w:eastAsia="Amiri" w:cs="Amiri"/>
          <w:color w:val="111111"/>
          <w:sz w:val="28"/>
          <w:sz w:val="28"/>
          <w:szCs w:val="28"/>
          <w:rtl w:val="true"/>
          <w:lang w:bidi="ar-SA"/>
        </w:rPr>
        <w:t>و في 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 هذا الكلام قول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الحرام في البنيان فإنّه أسباب الخراب</w:t>
      </w:r>
      <w:r>
        <w:rPr>
          <w:rFonts w:eastAsia="Amiri" w:cs="Amiri" w:ascii="Amiri" w:hAnsi="Amiri"/>
          <w:color w:val="111111"/>
          <w:sz w:val="28"/>
          <w:szCs w:val="28"/>
          <w:rtl w:val="true"/>
          <w:lang w:bidi="ar-SA"/>
        </w:rPr>
        <w:t xml:space="preserve">» </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عجب أن يشتبه الكلامان لأن مستقاهما من قليب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بئر واحدة،قال أبو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البئر العادية القديمة</w:t>
      </w:r>
      <w:r>
        <w:rPr>
          <w:rFonts w:eastAsia="Amiri" w:cs="Amiri" w:ascii="Amiri" w:hAnsi="Amiri"/>
          <w:color w:val="111111"/>
          <w:sz w:val="28"/>
          <w:szCs w:val="28"/>
          <w:rtl w:val="true"/>
          <w:lang w:bidi="ar-SA"/>
        </w:rPr>
        <w:t xml:space="preserve">. </w:t>
      </w:r>
      <w:bookmarkStart w:id="450" w:name="pg14417_182193"/>
    </w:p>
    <w:p>
      <w:pPr>
        <w:pStyle w:val="BookText"/>
        <w:rPr/>
      </w:pPr>
      <w:bookmarkEnd w:id="45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مفرغهما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فرغ الماء بالكسر،أي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بالفتح،قال ابن السّكّيت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ذنوب،دلو فيها ماء قريب من الملا تؤنث و تذكر </w:t>
      </w:r>
      <w:r>
        <w:rPr>
          <w:rStyle w:val="FootnoteAnchor"/>
          <w:rtl w:val="true"/>
        </w:rPr>
        <w:footnoteReference w:id="1684"/>
      </w:r>
    </w:p>
    <w:p>
      <w:pPr>
        <w:pStyle w:val="BookText"/>
        <w:rPr/>
      </w:pPr>
      <w:r>
        <w:rPr>
          <w:rFonts w:ascii="Amiri" w:hAnsi="Amiri" w:eastAsia="Amiri" w:cs="Amiri"/>
          <w:color w:val="111111"/>
          <w:sz w:val="28"/>
          <w:sz w:val="28"/>
          <w:szCs w:val="28"/>
          <w:rtl w:val="true"/>
          <w:lang w:bidi="ar-SA"/>
        </w:rPr>
        <w:t>اصلاح المنطق لابن السكيت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يقال لها ذنوب و هي فارغة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معنى قول المصنف قول البحتري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عودهما من نبعة و ثراهما  من تربة و صفاهما من مقطع </w:t>
      </w:r>
      <w:r>
        <w:rPr>
          <w:rStyle w:val="FootnoteAnchor"/>
          <w:rtl w:val="true"/>
        </w:rPr>
        <w:footnoteReference w:id="1685"/>
      </w:r>
    </w:p>
    <w:p>
      <w:pPr>
        <w:pStyle w:val="Heading3"/>
        <w:numPr>
          <w:ilvl w:val="2"/>
          <w:numId w:val="1"/>
        </w:numPr>
        <w:rPr/>
      </w:pPr>
      <w:bookmarkStart w:id="451" w:name="__RefHeading___Toc2422538_1468164448"/>
      <w:bookmarkStart w:id="452" w:name="_Toc145"/>
      <w:bookmarkEnd w:id="451"/>
      <w:r>
        <w:rPr/>
        <w:t>61</w:t>
      </w:r>
      <w:bookmarkEnd w:id="452"/>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كَثُرَتِ الْمَقْدِرَةُ قَلَّتِ الشَّهْوَةُ عشق رجل جارية و كان يتحرّق في ذلك،فقيل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تشتريها فإنّها ليست كالحرّة عسرة المطلب؟قال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إن ملكتها تذهب شهوتها و في ذلك أجد لذّة</w:t>
      </w:r>
      <w:r>
        <w:rPr>
          <w:rFonts w:eastAsia="Amiri" w:cs="Amiri" w:ascii="Amiri" w:hAnsi="Amiri"/>
          <w:color w:val="111111"/>
          <w:sz w:val="28"/>
          <w:szCs w:val="28"/>
          <w:rtl w:val="true"/>
          <w:lang w:bidi="ar-SA"/>
        </w:rPr>
        <w:t>.</w:t>
      </w:r>
    </w:p>
    <w:p>
      <w:pPr>
        <w:pStyle w:val="Heading3"/>
        <w:numPr>
          <w:ilvl w:val="2"/>
          <w:numId w:val="1"/>
        </w:numPr>
        <w:rPr/>
      </w:pPr>
      <w:bookmarkStart w:id="453" w:name="__RefHeading___Toc2422540_1468164448"/>
      <w:bookmarkStart w:id="454" w:name="_Toc146"/>
      <w:bookmarkEnd w:id="453"/>
      <w:r>
        <w:rPr/>
        <w:t>62</w:t>
      </w:r>
      <w:bookmarkEnd w:id="454"/>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الْكَرَمُ أَعْطَفُ مِنَ الرَّحِمِ قال البحتري في إبراهيم بن الحسن بن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بنعمتكم يا آل سهل تسهّلت  عليّ نواحي دهري المتوعّر</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شكرتكم حتى استكان عدوّكم  و من يول ما أوليتموني يشكر </w:t>
      </w:r>
    </w:p>
    <w:p>
      <w:pPr>
        <w:pStyle w:val="BookText"/>
        <w:rPr/>
      </w:pPr>
      <w:r>
        <w:rPr>
          <w:rFonts w:ascii="Amiri" w:hAnsi="Amiri" w:eastAsia="Amiri" w:cs="Amiri"/>
          <w:color w:val="111111"/>
          <w:sz w:val="28"/>
          <w:sz w:val="28"/>
          <w:szCs w:val="28"/>
          <w:rtl w:val="true"/>
          <w:lang w:bidi="ar-SA"/>
        </w:rPr>
        <w:t xml:space="preserve">أ لست ابنكم دون البنين و أنتم  أحباء أهلي دون معن و بحتر </w:t>
      </w:r>
      <w:r>
        <w:rPr>
          <w:rStyle w:val="FootnoteAnchor"/>
          <w:rtl w:val="true"/>
        </w:rPr>
        <w:footnoteReference w:id="1686"/>
      </w:r>
    </w:p>
    <w:p>
      <w:pPr>
        <w:pStyle w:val="BookText"/>
        <w:rPr/>
      </w:pPr>
      <w:r>
        <w:rPr>
          <w:rFonts w:ascii="Amiri" w:hAnsi="Amiri" w:eastAsia="Amiri" w:cs="Amiri"/>
          <w:color w:val="111111"/>
          <w:sz w:val="28"/>
          <w:sz w:val="28"/>
          <w:szCs w:val="28"/>
          <w:rtl w:val="true"/>
          <w:lang w:bidi="ar-SA"/>
        </w:rPr>
        <w:t xml:space="preserve">ديوان البحتري </w:t>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خنساء إلى أخيها من أبيها صخر أعطف منها إلى أخيها من أبويها معاوية لكرم صخر إليها </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تزل خنساء تبكي صخرا حتى عميت و دخلت على عائشة و عليها صدار من شعر،فقالت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فو اللّه لقد مات النبي صلّى اللّه عليه و آله فلم ألبس عليه صدارا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له حديثا،إنّ أبي زوّجني سيّدا من سادات قومي متلافا معطافا،فأنفد ماله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أين يا خنساء،فقلت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أخي صخر،فأتيناه فقاسمنا ماله و أعطانا خير النصفين،فأقبل زوجي يعطي و يهب و يحمل حتى أنفده 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أين يا خنساء؟قلت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أخي صخر،فأتيناه و قاسمنا ماله و أعطانا خير النصفين إلى الثالثة،فقالت له 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ترضى أن تقاسمهم مالك حتى تعطيهم خير النصفين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لا أمنحها شرارها  و لو هلكت قدّدت خمارها</w:t>
      </w:r>
    </w:p>
    <w:p>
      <w:pPr>
        <w:pStyle w:val="BookText"/>
        <w:rPr/>
      </w:pPr>
      <w:r>
        <w:rPr>
          <w:rFonts w:ascii="IRNazanin" w:hAnsi="IRNazanin" w:eastAsia="IRNazanin"/>
          <w:color w:val="111111"/>
          <w:sz w:val="28"/>
          <w:sz w:val="28"/>
          <w:szCs w:val="28"/>
          <w:rtl w:val="true"/>
          <w:lang w:bidi="fa-IR"/>
        </w:rPr>
        <w:t>و اتّخذت من شعرها صدارها</w:t>
      </w:r>
    </w:p>
    <w:p>
      <w:pPr>
        <w:pStyle w:val="BookText"/>
        <w:rPr/>
      </w:pPr>
      <w:r>
        <w:rPr>
          <w:rFonts w:ascii="Amiri" w:hAnsi="Amiri" w:eastAsia="Amiri" w:cs="Amiri"/>
          <w:color w:val="111111"/>
          <w:sz w:val="28"/>
          <w:sz w:val="28"/>
          <w:szCs w:val="28"/>
          <w:rtl w:val="true"/>
          <w:lang w:bidi="ar-SA"/>
        </w:rPr>
        <w:t xml:space="preserve">فذلك الّذي دعاني إلى لبس الصدار </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كما أن الكرم أعطف من الرحم كذلك المودّة أعطف منها،قال العتابي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بلوت الناس في حالاتهم  و خبرت ما وصلوا من الأسباب</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القرابة لا تقرّب قاطعا  و إذا المودة أقرب الأنساب </w:t>
      </w:r>
      <w:r>
        <w:rPr>
          <w:rStyle w:val="FootnoteAnchor"/>
          <w:rtl w:val="true"/>
        </w:rPr>
        <w:footnoteReference w:id="1689"/>
      </w:r>
      <w:bookmarkStart w:id="455" w:name="pg14417_182195"/>
    </w:p>
    <w:p>
      <w:pPr>
        <w:pStyle w:val="Heading3"/>
        <w:numPr>
          <w:ilvl w:val="2"/>
          <w:numId w:val="1"/>
        </w:numPr>
        <w:rPr/>
      </w:pPr>
      <w:bookmarkStart w:id="456" w:name="__RefHeading___Toc2422542_1468164448"/>
      <w:bookmarkStart w:id="457" w:name="_Toc147"/>
      <w:bookmarkEnd w:id="455"/>
      <w:bookmarkEnd w:id="456"/>
      <w:r>
        <w:rPr/>
        <w:t>63</w:t>
      </w:r>
      <w:bookmarkEnd w:id="457"/>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آدَمَ كُنْ وَصِيَّ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مَالِكَ وَ اعْمَلْ فِيهِ مَا تُؤْثِرُ أَنْ يُعْمَلَ فِيهِ مِنْ بَعْدِكَ 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المصرية</w:t>
      </w:r>
      <w:r>
        <w:rPr>
          <w:rFonts w:eastAsia="Amiri" w:cs="Amiri" w:ascii="Amiri" w:hAnsi="Amiri"/>
          <w:color w:val="111111"/>
          <w:sz w:val="28"/>
          <w:szCs w:val="28"/>
          <w:rtl w:val="true"/>
          <w:lang w:bidi="ar-SA"/>
        </w:rPr>
        <w:t xml:space="preserve">) </w:t>
      </w:r>
      <w:r>
        <w:rPr>
          <w:rStyle w:val="FootnoteAnchor"/>
          <w:rtl w:val="true"/>
        </w:rPr>
        <w:footnoteReference w:id="1690"/>
      </w:r>
    </w:p>
    <w:p>
      <w:pPr>
        <w:pStyle w:val="BookText"/>
        <w:rPr/>
      </w:pPr>
      <w:r>
        <w:rPr>
          <w:rFonts w:ascii="Amiri" w:hAnsi="Amiri" w:eastAsia="Amiri" w:cs="Amiri"/>
          <w:color w:val="111111"/>
          <w:sz w:val="28"/>
          <w:sz w:val="28"/>
          <w:szCs w:val="28"/>
          <w:rtl w:val="true"/>
          <w:lang w:bidi="ar-SA"/>
        </w:rPr>
        <w:t>النسخة المصرية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زائدة،فليس في ابن أبي الحديد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ابن ميثم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النسخة الخطية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لا يحتاج المعنى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اعمل فيه ما تؤثر أن يعمل فيه من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المصرية</w:t>
      </w:r>
      <w:r>
        <w:rPr>
          <w:rFonts w:eastAsia="Amiri" w:cs="Amiri" w:ascii="Amiri" w:hAnsi="Amiri"/>
          <w:color w:val="111111"/>
          <w:sz w:val="28"/>
          <w:szCs w:val="28"/>
          <w:rtl w:val="true"/>
          <w:lang w:bidi="ar-SA"/>
        </w:rPr>
        <w:t xml:space="preserve">) </w:t>
      </w:r>
      <w:r>
        <w:rPr>
          <w:rStyle w:val="FootnoteAnchor"/>
          <w:rtl w:val="true"/>
        </w:rPr>
        <w:footnoteReference w:id="1691"/>
      </w:r>
      <w:r>
        <w:rPr>
          <w:rFonts w:ascii="Amiri" w:hAnsi="Amiri" w:eastAsia="Amiri" w:cs="Amiri"/>
          <w:color w:val="111111"/>
          <w:sz w:val="28"/>
          <w:sz w:val="28"/>
          <w:szCs w:val="28"/>
          <w:rtl w:val="true"/>
          <w:lang w:bidi="ar-SA"/>
        </w:rPr>
        <w:t>و الصواب ما في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اعمل في مالك ما تؤثر أن يعمل فيه من بعدك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فبعد عدم 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 كما عرفت،لا بدّ من ذكره هنا،يعني أن أغلب الأوصياء لا يعملون و يبدلون،فإن كنت ناصح نفسك فكن أنت المتصدّي لنفسك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وقف غيبة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أحمد بن فضّال قال</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أرى عند عمّي علي بن فضّال شيخا من أهل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يهازل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شرّا منكم يا معشر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لعنك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زوج بنت أحمد بن أبي بشر السرّاج قال لي لمّا حضرته الوفاة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عندي عشرة آلاف دينار وديعة لموسى بن جعفر عليه السّلام فدفعت ابنه عنها بعد موته و شهدت أنّه لم يمت،فاللّه اللّه خلّصوني من النار و سلّموها إلى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فو اللّه ما أخرجنا حبة و لقد تركناه يصلى في نار جهنم </w:t>
      </w:r>
      <w:r>
        <w:rPr>
          <w:rStyle w:val="FootnoteAnchor"/>
          <w:rtl w:val="true"/>
        </w:rPr>
        <w:footnoteReference w:id="1692"/>
      </w:r>
    </w:p>
    <w:p>
      <w:pPr>
        <w:pStyle w:val="BookText"/>
        <w:rPr/>
      </w:pP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،و نقله عنه المجلسي في بحار الأنوار </w:t>
      </w:r>
      <w:r>
        <w:rPr>
          <w:rFonts w:eastAsia="Amiri" w:cs="Amiri" w:ascii="Amiri" w:hAnsi="Amiri"/>
          <w:color w:val="111111"/>
          <w:sz w:val="28"/>
          <w:szCs w:val="28"/>
          <w:lang w:bidi="ar-SA"/>
        </w:rPr>
        <w:t>48:255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السجاد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مرض أوصى بوصية فإذا برىء أجرى عليه السّلام بنفسه ما أوصى به </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في كنز الكراجكي قال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رجل صحيح على مريض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 أوصي و انّما يرثني زوجتاك و اختاك و خالتاك و عمتاك و جدتاك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شرح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ذاك المريض كان تزوج جدّتي ذاك الصحيح امّ أمّه و امّ أبيه،فأولد كلّ واحدة منهما ابنتين فابنتاه من جدته امّ أمّه خالتا ذاك الصحيح و ابنتاه من جدّته امّ أبيه عمتا ذاك،و تزوج الصحيح جدتي المريض و تزوج أبو المريض ام الصحيح فأولدها ابنتين،و حينئذ فقد ترك المريض إذا مات أربع بنات هما عمتا الصحيح و خالتاه و ترك جدتيه زوجتي الصحيح و ترك زوجتيه جدتي الصحيح و ترك اختيه لأبيه و هما اختا الصحيح لامه،فلبناته الثلثان و لزوجتيه الثمن و لجدتيه السدس و لاختيه لأبيه ما بقي</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القسمة على مذهب العامة دون الخاصة </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 xml:space="preserve">. </w:t>
      </w:r>
      <w:bookmarkStart w:id="458" w:name="pg14417_182197"/>
    </w:p>
    <w:p>
      <w:pPr>
        <w:pStyle w:val="BookText"/>
        <w:rPr/>
      </w:pPr>
      <w:bookmarkEnd w:id="458"/>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 القتيبي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للحطيئة حين احتضاره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 للذكور من ولدي دون الإناث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لم يأمر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آمر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للشعر من راوية السوء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توصي بشيء للمساكين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أوصيهم بالمسألة ما عاشوا فإنّها تجارة لن تبور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عبدك يسارا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مملوك ما بقي عبسي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اليتيم ما توصي له بشيء؟قال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أن تأخذوا ماله و تنيكوا 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إلاّ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احملوني على حمار فإنّه لم يمت عليه كريم لعلّي أنجو،ثم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جديد لذّة غير أنّني  وجدت جديد الموت غير لذيذ</w:t>
      </w:r>
    </w:p>
    <w:p>
      <w:pPr>
        <w:pStyle w:val="BookText"/>
        <w:rPr/>
      </w:pPr>
      <w:r>
        <w:rPr>
          <w:rFonts w:ascii="Amiri" w:hAnsi="Amiri" w:eastAsia="Amiri" w:cs="Amiri"/>
          <w:color w:val="111111"/>
          <w:sz w:val="28"/>
          <w:sz w:val="28"/>
          <w:szCs w:val="28"/>
          <w:rtl w:val="true"/>
          <w:lang w:bidi="ar-SA"/>
        </w:rPr>
        <w:t>له خبطة في الحلق ليس بسكّر  و لا طعم راح يشتهى و نبيذ</w:t>
      </w:r>
    </w:p>
    <w:p>
      <w:pPr>
        <w:pStyle w:val="BookText"/>
        <w:rPr/>
      </w:pPr>
      <w:r>
        <w:rPr>
          <w:rFonts w:ascii="Amiri" w:hAnsi="Amiri" w:eastAsia="Amiri" w:cs="Amiri"/>
          <w:color w:val="111111"/>
          <w:sz w:val="28"/>
          <w:sz w:val="28"/>
          <w:szCs w:val="28"/>
          <w:rtl w:val="true"/>
          <w:lang w:bidi="ar-SA"/>
        </w:rPr>
        <w:t xml:space="preserve">و مات مكانه </w:t>
      </w:r>
      <w:r>
        <w:rPr>
          <w:rStyle w:val="FootnoteAnchor"/>
          <w:rtl w:val="true"/>
        </w:rPr>
        <w:footnoteReference w:id="1695"/>
      </w:r>
    </w:p>
    <w:p>
      <w:pPr>
        <w:pStyle w:val="BookText"/>
        <w:rPr/>
      </w:pPr>
      <w:r>
        <w:rPr>
          <w:rFonts w:ascii="Amiri" w:hAnsi="Amiri" w:eastAsia="Amiri" w:cs="Amiri"/>
          <w:color w:val="111111"/>
          <w:sz w:val="28"/>
          <w:sz w:val="28"/>
          <w:szCs w:val="28"/>
          <w:rtl w:val="true"/>
          <w:lang w:bidi="ar-SA"/>
        </w:rPr>
        <w:t>الشعر و الشعراء لابن قتيبة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9" w:name="__RefHeading___Toc2422544_1468164448"/>
      <w:bookmarkStart w:id="460" w:name="_Toc148"/>
      <w:bookmarkEnd w:id="459"/>
      <w:r>
        <w:rPr/>
        <w:t>64</w:t>
      </w:r>
      <w:bookmarkEnd w:id="460"/>
    </w:p>
    <w:p>
      <w:pPr>
        <w:pStyle w:val="BookText"/>
        <w:rPr/>
      </w:pPr>
      <w:r>
        <w:rPr>
          <w:rFonts w:ascii="Amiri" w:hAnsi="Amiri" w:eastAsia="Amiri" w:cs="Amiri"/>
          <w:color w:val="111111"/>
          <w:sz w:val="28"/>
          <w:sz w:val="28"/>
          <w:szCs w:val="28"/>
          <w:rtl w:val="true"/>
          <w:lang w:bidi="ar-SA"/>
        </w:rPr>
        <w:t>من غريب كلامه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حديثه عليه السّلام</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الْخَطِيبُ الشَّحْشَحُ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أبي الحديد </w:t>
      </w:r>
      <w:r>
        <w:rPr>
          <w:rStyle w:val="FootnoteAnchor"/>
          <w:rtl w:val="true"/>
        </w:rPr>
        <w:footnoteReference w:id="1696"/>
      </w:r>
      <w:r>
        <w:rPr>
          <w:rFonts w:ascii="Amiri" w:hAnsi="Amiri" w:eastAsia="Amiri" w:cs="Amiri"/>
          <w:color w:val="111111"/>
          <w:sz w:val="28"/>
          <w:sz w:val="28"/>
          <w:szCs w:val="28"/>
          <w:rtl w:val="true"/>
          <w:lang w:bidi="ar-SA"/>
        </w:rPr>
        <w:t xml:space="preserve">قال ابن ميثم </w:t>
      </w:r>
      <w:r>
        <w:rPr>
          <w:rStyle w:val="FootnoteAnchor"/>
          <w:rtl w:val="true"/>
        </w:rPr>
        <w:footnoteReference w:id="16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الكلمة لصعصعة بن صوحان العبدي،و كفى صعصعة بها فخرا أن يكون مثل علي عليه السّلام يثني عليه بالمهارة و فصاحة اللسان،و كان صعصعة من أفصح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ذلك الجاحظ </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قال عليه السّلام هذه الكلمة ان صح كونها كلامه عليه السّلام في شاب من قيس غير معروف،ففي تاريخ الطبري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ذكره خبرا عن كليب الجرمي في أصحاب الجمل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كليب و نادى عليه السّلام بعد ظفره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لا تتبعوا مدبرا و لا تجهزوا على جريح و لا تدخلوا الدور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بعث إليهم ان أخرجوا للبيعة، فبايعهم على الرايات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شيئا فليأخذه حتى ما بقي في العسكرين شيء إلاّ قبض،فانتهى إليه قوم من قيس شبان فخطب خطيبهم فقال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امراؤكم؟فقال الخطيب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أصيبوا تحت نظار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أخذ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 أما ان هذا لهو الخطيب الشحشح</w:t>
      </w:r>
      <w:r>
        <w:rPr>
          <w:rFonts w:eastAsia="Amiri" w:cs="Amiri" w:ascii="Amiri" w:hAnsi="Amiri"/>
          <w:color w:val="111111"/>
          <w:sz w:val="28"/>
          <w:szCs w:val="28"/>
          <w:rtl w:val="true"/>
          <w:lang w:bidi="ar-SA"/>
        </w:rPr>
        <w:t xml:space="preserve">... </w:t>
      </w:r>
      <w:r>
        <w:rPr>
          <w:rStyle w:val="FootnoteAnchor"/>
          <w:rtl w:val="true"/>
        </w:rPr>
        <w:footnoteReference w:id="1699"/>
      </w:r>
    </w:p>
    <w:p>
      <w:pPr>
        <w:pStyle w:val="BookText"/>
        <w:rPr/>
      </w:pPr>
      <w:r>
        <w:rPr>
          <w:rFonts w:ascii="Amiri" w:hAnsi="Amiri" w:eastAsia="Amiri" w:cs="Amiri"/>
          <w:color w:val="111111"/>
          <w:sz w:val="28"/>
          <w:sz w:val="28"/>
          <w:szCs w:val="28"/>
          <w:rtl w:val="true"/>
          <w:lang w:bidi="ar-SA"/>
        </w:rPr>
        <w:t>تاريخ الامم و الملوك للطبري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سيرة على أن لا يقتل مدبرا و لا يذفف على جريح و لا يكشف سترا و لا يأخذ 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lang w:bidi="ar-SA"/>
        </w:rPr>
        <w:t>3:223</w:t>
      </w:r>
      <w:r>
        <w:rPr>
          <w:rFonts w:ascii="Amiri" w:hAnsi="Amiri" w:eastAsia="Amiri" w:cs="Amiri"/>
          <w:color w:val="111111"/>
          <w:sz w:val="28"/>
          <w:sz w:val="28"/>
          <w:szCs w:val="28"/>
          <w:rtl w:val="true"/>
          <w:lang w:bidi="ar-SA"/>
        </w:rPr>
        <w:t xml:space="preserve">،و ذكر في </w:t>
      </w:r>
      <w:r>
        <w:rPr>
          <w:rFonts w:eastAsia="Amiri" w:cs="Amiri" w:ascii="Amiri" w:hAnsi="Amiri"/>
          <w:color w:val="111111"/>
          <w:sz w:val="28"/>
          <w:szCs w:val="28"/>
          <w:lang w:bidi="ar-SA"/>
        </w:rPr>
        <w:t>3:222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الإمام علي عليه السّلام أن من عرف شيئا فليأخذه الاّ سلاحا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بقية ما أورده العلاّمة التستري فهو زيادة على النصّ المذكور راجع الطبري </w:t>
      </w:r>
      <w:r>
        <w:rPr>
          <w:rFonts w:eastAsia="Amiri" w:cs="Amiri" w:ascii="Amiri" w:hAnsi="Amiri"/>
          <w:color w:val="111111"/>
          <w:sz w:val="28"/>
          <w:szCs w:val="28"/>
          <w:lang w:bidi="ar-SA"/>
        </w:rPr>
        <w:t>3:222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يشهد انّه عليه السّلام قال ذلك في خطيب غير معروف الاسم ان الجاحظ قال في الجزء الثاني من بيانه 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 التبيين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الثاني 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علي عليه السّلام حين رأى فلانا يخطب قال هذا الخطيب الشحشح </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الأثير في نهايته ابن الأثير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علي عليه السّلام انّه رأى رجلا يخطب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الخطيب الشحشح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الماهر الماضي في الكلام</w:t>
      </w:r>
      <w:r>
        <w:rPr>
          <w:rFonts w:eastAsia="Amiri" w:cs="Amiri" w:ascii="Amiri" w:hAnsi="Amiri"/>
          <w:color w:val="111111"/>
          <w:sz w:val="28"/>
          <w:szCs w:val="28"/>
          <w:rtl w:val="true"/>
          <w:lang w:bidi="ar-SA"/>
        </w:rPr>
        <w:t xml:space="preserve">... </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كان عليه السّلام قال هذا الكلام في معروف مثل صعصعة لقالا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صعصعة،و ابن الأثير رأى كتب جميع من صنف في الغريب و ذكر هذا الحديث فيه فيعلم انّه لم يعينه أحد</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قاله ابن أبي الحديد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ذلك 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مشيرا إلى </w:t>
      </w:r>
    </w:p>
    <w:p>
      <w:pPr>
        <w:pStyle w:val="BookText"/>
        <w:rPr/>
      </w:pPr>
      <w:r>
        <w:rPr>
          <w:rFonts w:ascii="Amiri" w:hAnsi="Amiri" w:eastAsia="Amiri" w:cs="Amiri"/>
          <w:color w:val="111111"/>
          <w:sz w:val="28"/>
          <w:sz w:val="28"/>
          <w:szCs w:val="28"/>
          <w:rtl w:val="true"/>
          <w:lang w:bidi="ar-SA"/>
        </w:rPr>
        <w:t xml:space="preserve">جميع ما قاله </w:t>
      </w:r>
      <w:r>
        <w:rPr>
          <w:rStyle w:val="FootnoteAnchor"/>
          <w:rtl w:val="true"/>
        </w:rPr>
        <w:footnoteReference w:id="1702"/>
      </w:r>
    </w:p>
    <w:p>
      <w:pPr>
        <w:pStyle w:val="BookText"/>
        <w:rPr/>
      </w:pP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19:106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،فإنّما يصح منه ان الجاحظ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صعصعة كان من أفصح الناس و كفاه فخرا ان يكون مثل علي عليه السّلام يثنى عليه بالمهارة،دون كون الجاحظ قال إنّه عليه السّلام قال تلك الكلمة لصعصعة،و هذا نص الجاحظ في بيانه في الجزء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أشيم بن شقيق بن ثور لعبيد اللّه بن زياد بن ظبيان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 قائل لربّك و قد حملت رأس مصعب إلى عبد الملك؟قال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 فأنت يوم القيامة أخطب من صعصعة إذا تكلمت الخوارج،فما ظنّك ببلاغة رجل مثل عبيد اللّه بن زياد بن ظبيان يضرب به المثل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إنّما أردنا بهذا الحديث خاصة الدلالة على تقديم صعصعة في الخطب،و أولى من كلّ دلالة استنطاق علي عليه السّلام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فترى الجاحظ إنّما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قاتل مصعب ضرب المثل بخطيبية صعصعة ثم قال أولى من كلّ دلالة على خطيبية صعصعة استنطاقه عليه السّلام له لا أنّه عليه السّلام 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خطيب شحشح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قول قاتل مصعب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 لعبيد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ذا تحتجّ عند ربك من قتلك لمصعب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تركت أحتجّ رجوت أن أكون أخطب من صعصعة بن صوحان </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الظاهر أصحية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قاتل مصعب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أخطب من صعصعة،من رواية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أخطب من صعصعة،بشهادة السياق</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الظاهر أن مراد الجاحظ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أولى من كلّ دلالة استنطاق علي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عليه السّلام بعد الجمل قال لصعصعة و نفرين </w:t>
      </w:r>
    </w:p>
    <w:p>
      <w:pPr>
        <w:pStyle w:val="BookText"/>
        <w:rPr/>
      </w:pPr>
      <w:r>
        <w:rPr>
          <w:rFonts w:ascii="Amiri" w:hAnsi="Amiri" w:eastAsia="Amiri" w:cs="Amiri"/>
          <w:color w:val="111111"/>
          <w:sz w:val="28"/>
          <w:sz w:val="28"/>
          <w:szCs w:val="28"/>
          <w:rtl w:val="true"/>
          <w:lang w:bidi="ar-SA"/>
        </w:rPr>
        <w:t>آخرين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أشيروا عليّ في أمر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صعصعة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الرأي أن ترسل إليه عينا من عيونك وثقة من ثقاتك بكتاب تدعوه إلى بيعتك،فإن أجاب و إلاّ جاهدته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عزمت عليك يا صعصعة إلاّ كتبت الكتاب بيدك و توجّهت به إلى معاوية و اجعل صدر الكتاب تحذيرا و تخويفا و عجزه استتابة و استنابة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اكتب ما أشرت به عليّ و اجعل عنوان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إِلَى اللّهِ تَصِيرُ الْأُمُورُ</w:t>
      </w:r>
      <w:r>
        <w:rPr>
          <w:rFonts w:eastAsia="Amiri" w:cs="Amiri" w:ascii="Amiri" w:hAnsi="Amiri"/>
          <w:color w:val="111111"/>
          <w:sz w:val="28"/>
          <w:szCs w:val="28"/>
          <w:rtl w:val="true"/>
          <w:lang w:bidi="ar-SA"/>
        </w:rPr>
        <w:t xml:space="preserve">»   </w:t>
      </w:r>
      <w:r>
        <w:rPr>
          <w:rStyle w:val="FootnoteAnchor"/>
          <w:rtl w:val="true"/>
        </w:rPr>
        <w:footnoteReference w:id="1704"/>
      </w:r>
    </w:p>
    <w:p>
      <w:pPr>
        <w:pStyle w:val="BookText"/>
        <w:rPr/>
      </w:pP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اعفني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عزمت عليك لتفعلن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أفعل،فخرج بالكتاب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معاوية لشيء ما سوّده قومه،وددت و اللّه أنّي من صلبه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التفت إلى بني اميّة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فلتكن الرجال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 لا ريب في أنّ هذا الكلام إنّما قاله عليه السّلام إن ثبت صحّة نسبته إليه عليه السّلام في خطيب من أعدائه من أصحاب الجمل كما عرفت،كما لا ريب في أنّ الجاحظ إنّما قال بتقديم صعصعة في الخطب لضرب المثل به و لأنّه عليه السّلام استنطقه و استكتبه دون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عليه السّلام قال ذلك الكلام فيه</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يشهد لمسلّميّة مقام صعصعة في الخطابة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قصة خروج المستورد الخارجي على المغيرة أيام امارته على الكوفة من قبل معاوية و تعيين المغيرة أوّلا معقل بن قيس من الشيعة لحربه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مرّة بن منقذ فقال صعصعة بعد معقل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إبعثني إليهم أيّها الأمير فأنا و اللّه لدمائهم مستحل و بحملها مستقل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فإنّما أنت خطيب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أحفظه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قال المغيرة ذلك لأنّه بلغه أن صعصعة يعيب عثمان و يكثر ذكر علي عليه السّلام و يفضّله و قد كان دعاه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أن يبلغني عنك أنّك تعيب </w:t>
      </w:r>
    </w:p>
    <w:p>
      <w:pPr>
        <w:pStyle w:val="BookText"/>
        <w:rPr/>
      </w:pPr>
      <w:r>
        <w:rPr>
          <w:rFonts w:ascii="Amiri" w:hAnsi="Amiri" w:eastAsia="Amiri" w:cs="Amiri"/>
          <w:color w:val="111111"/>
          <w:sz w:val="28"/>
          <w:sz w:val="28"/>
          <w:szCs w:val="28"/>
          <w:rtl w:val="true"/>
          <w:lang w:bidi="ar-SA"/>
        </w:rPr>
        <w:t>عثمان عند أحد من الناس،و إيّاك أن يبلغني عنك أنّك تظهر شيئا من فضل علي علانية،فإنّك لست بذاكر من فضل عليّ شيئا أجهله بل أنا أعلم بذلك، و لكن هذا السلطان قد ظهر و قد أخذنا بإظهار عيبه للناس فنحن ندع كثيرا ممّا أمرنا به و نذكر الشيء الذي لا نجد بدا منه ندفع هؤلاء القوم عن أنفسنا تقيّة، فإن كنت ذاكرا فضله فاذكره بينك و بين أصحابك و في منازلكم سرّا،و أمّا علانية في المسجد فإنّ هذا لا يحتمله الخليفة لنا و لا يعذرنا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صعصعة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افعل،ثم يبلغه أنّه قد عاد إلى ما نهاه عنه، فلمّا قام إليه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إبعثني إليهم،و جد المغيرة قد حقد عليه خلافه إيّاه،فقال له 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اجلس،فإنّما أنت خطيب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صعصعة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أنا إلاّ خطيب، أجل و اللّه أنا الخطيب الصليب الرئيس،أما و اللّه لو شهدتني تحت راية عبد القيس يوم الجمل حيث اختلف القنا فشئون تفرى و هامة تختلى لعلمت أنّي أنا اللّيث الهزبر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حسبك الآن،لعمري لقد أوتيت لسانا فصيحا </w:t>
      </w:r>
      <w:r>
        <w:rPr>
          <w:rStyle w:val="FootnoteAnchor"/>
          <w:rtl w:val="true"/>
        </w:rPr>
        <w:footnoteReference w:id="1705"/>
      </w:r>
    </w:p>
    <w:p>
      <w:pPr>
        <w:pStyle w:val="BookText"/>
        <w:rPr/>
      </w:pPr>
      <w:r>
        <w:rPr>
          <w:rFonts w:ascii="Amiri" w:hAnsi="Amiri" w:eastAsia="Amiri" w:cs="Amiri"/>
          <w:color w:val="111111"/>
          <w:sz w:val="28"/>
          <w:sz w:val="28"/>
          <w:szCs w:val="28"/>
          <w:rtl w:val="true"/>
          <w:lang w:bidi="ar-SA"/>
        </w:rPr>
        <w:t xml:space="preserve">تاريخ الامم و الملوك للطبري </w:t>
      </w:r>
      <w:r>
        <w:rPr>
          <w:rFonts w:eastAsia="Amiri" w:cs="Amiri" w:ascii="Amiri" w:hAnsi="Amiri"/>
          <w:color w:val="111111"/>
          <w:sz w:val="28"/>
          <w:szCs w:val="28"/>
          <w:lang w:bidi="ar-SA"/>
        </w:rPr>
        <w:t>4:144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معاني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 صعصعة عند معاوية بكلام أحسن فيه،فحسده عمرو بن العاص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بالتمر أبصر منه بالكلام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صعصعة،أجل أجوده ما دق نواه و رق سحاؤه و عظم لحاؤه و الريح تنفجه و الشمس تنضجه و البرد يدمجه،و لكنك يابن العاص لا تمرا تصف و لا الخير تعرف بل تحسد فتقرف </w:t>
      </w:r>
      <w:r>
        <w:rPr>
          <w:rStyle w:val="FootnoteAnchor"/>
          <w:rtl w:val="true"/>
        </w:rPr>
        <w:footnoteReference w:id="17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معاوية لعمرو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رغما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أضعاف الرغم لك و ما بي إلاّ بعض ما بك </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ابن عبد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الملك في عبد القيس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أشد الناس </w:t>
      </w:r>
    </w:p>
    <w:p>
      <w:pPr>
        <w:pStyle w:val="BookText"/>
        <w:rPr/>
      </w:pPr>
      <w:r>
        <w:rPr>
          <w:rFonts w:ascii="Amiri" w:hAnsi="Amiri" w:eastAsia="Amiri" w:cs="Amiri"/>
          <w:color w:val="111111"/>
          <w:sz w:val="28"/>
          <w:sz w:val="28"/>
          <w:szCs w:val="28"/>
          <w:rtl w:val="true"/>
          <w:lang w:bidi="ar-SA"/>
        </w:rPr>
        <w:t>و أسخى الناس و أطوع الناس في قومه و أحلم الناس و أحضرهم جوابا و أخطب الناس،أمّا أحضرهم جوابا فصعصعة</w:t>
      </w:r>
      <w:r>
        <w:rPr>
          <w:rFonts w:eastAsia="Amiri" w:cs="Amiri" w:ascii="Amiri" w:hAnsi="Amiri"/>
          <w:color w:val="111111"/>
          <w:sz w:val="28"/>
          <w:szCs w:val="28"/>
          <w:rtl w:val="true"/>
          <w:lang w:bidi="ar-SA"/>
        </w:rPr>
        <w:t xml:space="preserve">... </w:t>
      </w:r>
      <w:r>
        <w:rPr>
          <w:rStyle w:val="FootnoteAnchor"/>
          <w:rtl w:val="true"/>
        </w:rPr>
        <w:footnoteReference w:id="1708"/>
      </w:r>
    </w:p>
    <w:p>
      <w:pPr>
        <w:pStyle w:val="BookText"/>
        <w:rPr/>
      </w:pPr>
      <w:r>
        <w:rPr>
          <w:rFonts w:ascii="Amiri" w:hAnsi="Amiri" w:eastAsia="Amiri" w:cs="Amiri"/>
          <w:color w:val="111111"/>
          <w:sz w:val="28"/>
          <w:sz w:val="28"/>
          <w:szCs w:val="28"/>
          <w:rtl w:val="true"/>
          <w:lang w:bidi="ar-SA"/>
        </w:rPr>
        <w:t xml:space="preserve">العقد الفريد لابن عبد ربه </w:t>
      </w:r>
      <w:r>
        <w:rPr>
          <w:rFonts w:eastAsia="Amiri" w:cs="Amiri" w:ascii="Amiri" w:hAnsi="Amiri"/>
          <w:color w:val="111111"/>
          <w:sz w:val="28"/>
          <w:szCs w:val="28"/>
          <w:lang w:bidi="ar-SA"/>
        </w:rPr>
        <w:t>4:367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أشد الناس فحكم بن جبل،و أمّا أسخى الناس فعبد اللّه بن سوار و أمّا أطوع الناس فالجارود بشر بن العلاء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دخل صعصعة على معاوية و ابن العاص جالس معه على سريره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 له على ترابيّة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صعصعة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 اللّه لترابي،منه خلقت و إليه أعود و منه ابعث،و إنّك لمارج من 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هاتف بلسانك لا تنظر في أود الكلام و استقامته،فإن كنت تنظر في ذلك فأخبرني عن أفضل المال،فقال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إنّي لأدع الكلام حتى يختمر في صدري ثم أذهب و لا أهتف به حتى أقيم أوده و اجيز متنه،و ان أفضل المال لبرة سمراء في برية غبراء،أو نعجة صفراء في نبعة خضراء،أو عين فوّارة في أرض خوّارة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الذهب و الفضة؟قال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حجران يصطكّان،إن أقبلت عليهما نفدا و إن تركتهما لم يزيدا </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 معاوية صعصعة و ابن الكوّاء و رجالا من أصحاب علي عليه السّلام مع رجال من قريش،فدخل عليهم يوما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إلاّ ما قلتم حقّا و صدقا،أيّ الخلفاء رأيتموني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صعصعة</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تكلّمت يا ابن أبي سفيان فأبلغت و لم تقصر عمّا أردت و ليس الأمر على ما ذكرت،أنّى يكون خليفة من ملك الناس قهرا و دانهم كبرا و استولى بأسباب الباطل كذبا و مكرا،أما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في يوم بدر مضرب و لا مرمى،و ما كنت فيه إلاّ كما قال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حلّي و لا سيري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كنت و أبوك في العير و النفير ممّن أجلب على الرسول صلّى اللّه عليه و آله،و إنّما أنت طليق ابن طليق أطلقكما الرسول صلّى اللّه عليه و آله </w:t>
      </w:r>
    </w:p>
    <w:p>
      <w:pPr>
        <w:pStyle w:val="BookText"/>
        <w:rPr/>
      </w:pPr>
      <w:r>
        <w:rPr>
          <w:rFonts w:ascii="Amiri" w:hAnsi="Amiri" w:eastAsia="Amiri" w:cs="Amiri"/>
          <w:color w:val="111111"/>
          <w:sz w:val="28"/>
          <w:sz w:val="28"/>
          <w:szCs w:val="28"/>
          <w:rtl w:val="true"/>
          <w:lang w:bidi="ar-SA"/>
        </w:rPr>
        <w:t xml:space="preserve">و أنّى تصلح الخلافة لطليق </w:t>
      </w:r>
      <w:r>
        <w:rPr>
          <w:rStyle w:val="FootnoteAnchor"/>
          <w:rtl w:val="true"/>
        </w:rPr>
        <w:footnoteReference w:id="1710"/>
      </w:r>
    </w:p>
    <w:p>
      <w:pPr>
        <w:pStyle w:val="BookText"/>
        <w:rPr/>
      </w:pPr>
      <w:r>
        <w:rPr>
          <w:rFonts w:ascii="Amiri" w:hAnsi="Amiri" w:eastAsia="Amiri" w:cs="Amiri"/>
          <w:color w:val="111111"/>
          <w:sz w:val="28"/>
          <w:sz w:val="28"/>
          <w:szCs w:val="28"/>
          <w:rtl w:val="true"/>
          <w:lang w:bidi="ar-SA"/>
        </w:rPr>
        <w:t xml:space="preserve">مروج الذهب للمسعودي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معاوية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 صعصعة و كان قدم عليه بكتاب علي عليه السّلام و عنده وجوه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للّه و أنا خليفة اللّه،فما آخذ من مال اللّه فهو لي و ما تركت منه كان جائزا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صعصعة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تمنيّك نفسك ما لا يكون  جهلا معاوي لا تأثم</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صعصعة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تعلمت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صعصعة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بالتعلّم و من لا يعلم يجهل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أحوجك إلى أن اذيقك و بال أمرك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ذلك بيدك،ذاك بيد الذي لا يؤخّر نفسا إذا جاء أجلها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يحول بيني و بينك؟قال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يحول بين المرء و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إتّسع بطنك للكلام كما اتّسع بطن البعير للشعير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صعصعة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إتّسع بطن من لا يشبع و دعا عليه من لا يجمع </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معاوية قال لابن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 لي أصحاب عليّ عليه السّلام و ابدأ بآل صوحان فإنّهم مخاريق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صعصعة فعظيم الشأن عضب اللّسان قائد فرسان قاتل أقران،يرتق ما فتق و يفتق ما رتق قليل النظير </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يكفيه أنّ مثل ابن عباس مع مقامه في الخطابة و الأدب كان يسأله عن أمور كثيرة و يجيبه،فقال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يا ابن صوحان باقر علم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سأله عن السؤدد و المروة فأجابه و أنشده أبياتا في ذلك من مرّة بن ذهل بن شيبان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رجلا ضرب آباط الإبل مشرقا و مغربا لفائدة هذه الأبيات ما عنّقته </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 xml:space="preserve">. </w:t>
      </w:r>
      <w:bookmarkStart w:id="461" w:name="pg14417_182204"/>
    </w:p>
    <w:p>
      <w:pPr>
        <w:pStyle w:val="BookText"/>
        <w:rPr/>
      </w:pPr>
      <w:bookmarkEnd w:id="461"/>
      <w:r>
        <w:rPr>
          <w:rFonts w:ascii="Amiri" w:hAnsi="Amiri" w:eastAsia="Amiri" w:cs="Amiri"/>
          <w:color w:val="111111"/>
          <w:sz w:val="28"/>
          <w:sz w:val="28"/>
          <w:szCs w:val="28"/>
          <w:rtl w:val="true"/>
          <w:lang w:bidi="ar-SA"/>
        </w:rPr>
        <w:t>هذا 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علي عليه السّلام أكتل </w:t>
      </w:r>
      <w:r>
        <w:rPr>
          <w:rStyle w:val="FootnoteAnchor"/>
          <w:rtl w:val="true"/>
        </w:rPr>
        <w:footnoteReference w:id="1714"/>
      </w:r>
    </w:p>
    <w:p>
      <w:pPr>
        <w:pStyle w:val="BookText"/>
        <w:rPr/>
      </w:pPr>
      <w:r>
        <w:rPr>
          <w:rFonts w:ascii="Amiri" w:hAnsi="Amiri" w:eastAsia="Amiri" w:cs="Amiri"/>
          <w:color w:val="111111"/>
          <w:sz w:val="28"/>
          <w:sz w:val="28"/>
          <w:szCs w:val="28"/>
          <w:rtl w:val="true"/>
          <w:lang w:bidi="ar-SA"/>
        </w:rPr>
        <w:t xml:space="preserve">و هو أكتل بن شماخ بن زيد بن شداد العكلي،شهد الجسر مع أبي عبيدة،و أسر يومئذ و ضرب عنقه،و شهد القادسية، الإصابة في تمييز الصحابة </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الصبيح الفصيح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أكتل من شماخ،نسبه ابن الكلبي إلى عوف بن عبد مناة بن طابخة،و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عليه السّلام إذا نظر إليه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أن ينظر إلى الصبيح الفصيح فلينظر إلى أكتل بن شماخ </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الماهر بالخطبة الماضي فيها،و كل ماض في كلام أو سير فهو شحشح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في طيران فيقال قطاة شحشح أي سريع الطيران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الشحشح في غير هذا الموضع البخيل الممسك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الفيروز آبادي ذكر للشحشح غير ما ذكر معاني اخر،فقال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الشحشح الفلاة الواسعة و السيّء الخلق و الشجاع و الغيور،و من الغربان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الكثير الصوت،و من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تسيل إلاّ من مطر كثير و التي تسيل من أدنى مطر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ضد،و من الحمير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الخفيف،و من القطا السريعة و الطويل </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2" w:name="__RefHeading___Toc2422546_1468164448"/>
      <w:bookmarkStart w:id="463" w:name="_Toc149"/>
      <w:bookmarkEnd w:id="462"/>
      <w:r>
        <w:rPr/>
        <w:t>65</w:t>
      </w:r>
      <w:bookmarkEnd w:id="463"/>
    </w:p>
    <w:p>
      <w:pPr>
        <w:pStyle w:val="BookText"/>
        <w:rPr/>
      </w:pPr>
      <w:r>
        <w:rPr>
          <w:rFonts w:ascii="Amiri" w:hAnsi="Amiri" w:eastAsia="Amiri" w:cs="Amiri"/>
          <w:color w:val="111111"/>
          <w:sz w:val="28"/>
          <w:sz w:val="28"/>
          <w:szCs w:val="28"/>
          <w:rtl w:val="true"/>
          <w:lang w:bidi="ar-SA"/>
        </w:rPr>
        <w:t>من غريب كلامه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حديثه عليه السّلام</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لِلْخُصُومَةِ قُحَماً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الكلمة قالها عليه السّلام حين وكّل عبد اللّه بن </w:t>
      </w:r>
    </w:p>
    <w:p>
      <w:pPr>
        <w:pStyle w:val="BookText"/>
        <w:rPr/>
      </w:pPr>
      <w:r>
        <w:rPr>
          <w:rFonts w:ascii="Amiri" w:hAnsi="Amiri" w:eastAsia="Amiri" w:cs="Amiri"/>
          <w:color w:val="111111"/>
          <w:sz w:val="28"/>
          <w:sz w:val="28"/>
          <w:szCs w:val="28"/>
          <w:rtl w:val="true"/>
          <w:lang w:bidi="ar-SA"/>
        </w:rPr>
        <w:t xml:space="preserve">جعفر في الخصومة عنه </w:t>
      </w:r>
      <w:r>
        <w:rPr>
          <w:rStyle w:val="FootnoteAnchor"/>
          <w:rtl w:val="true"/>
        </w:rPr>
        <w:footnoteReference w:id="1717"/>
      </w:r>
    </w:p>
    <w:p>
      <w:pPr>
        <w:pStyle w:val="BookText"/>
        <w:rPr/>
      </w:pP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19:107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روى أنّه عليه السّلام وكّل أخاه في خصومة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لها تقحّما و إنّ الشيطان يحضرها </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عمارة بن حمزة على المنصور فقعد في مجلسه،فقام رجل فقال للمنصور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ظلمك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غصبني ضيعتي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يا عمارة فاقعد مع خصمك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لي بخصم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كانت الضيعة له فلست انازعه و ان كانت لي فهي له،و لا أقوم من مجلس قد شرّفني به الخليفة أمير المؤمنين و أقعد في أدنى منه بسبب ضيعة </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بالقحم المهالك لأنّها تقحم أصحابها في المهالك و المتالف في الأكثر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اقتحم الأمر العظيم و تقحّمه،إذا رمى نفسه فيه من غير رويّة،و القحمة الورطة و الهلكه،و منه حديث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للخصومة قحما</w:t>
      </w:r>
      <w:r>
        <w:rPr>
          <w:rFonts w:eastAsia="Amiri" w:cs="Amiri" w:ascii="Amiri" w:hAnsi="Amiri"/>
          <w:color w:val="111111"/>
          <w:sz w:val="28"/>
          <w:szCs w:val="28"/>
          <w:rtl w:val="true"/>
          <w:lang w:bidi="ar-SA"/>
        </w:rPr>
        <w:t xml:space="preserve">» </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 قحمة الاعراب و هو ان تصيبهم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القحط</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فتتعرق أموالهم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المصرية</w:t>
      </w:r>
      <w:r>
        <w:rPr>
          <w:rFonts w:eastAsia="Amiri" w:cs="Amiri" w:ascii="Amiri" w:hAnsi="Amiri"/>
          <w:color w:val="111111"/>
          <w:sz w:val="28"/>
          <w:szCs w:val="28"/>
          <w:rtl w:val="true"/>
          <w:lang w:bidi="ar-SA"/>
        </w:rPr>
        <w:t xml:space="preserve">) </w:t>
      </w:r>
      <w:r>
        <w:rPr>
          <w:rStyle w:val="FootnoteAnchor"/>
          <w:rtl w:val="true"/>
        </w:rPr>
        <w:footnoteReference w:id="1721"/>
      </w:r>
      <w:r>
        <w:rPr>
          <w:rFonts w:ascii="Amiri" w:hAnsi="Amiri" w:eastAsia="Amiri" w:cs="Amiri"/>
          <w:color w:val="111111"/>
          <w:sz w:val="28"/>
          <w:sz w:val="28"/>
          <w:szCs w:val="28"/>
          <w:rtl w:val="true"/>
          <w:lang w:bidi="ar-SA"/>
        </w:rPr>
        <w:t xml:space="preserve">و الصواب ما في ابن أبي الحديد </w:t>
      </w:r>
      <w:r>
        <w:rPr>
          <w:rStyle w:val="FootnoteAnchor"/>
          <w:rtl w:val="true"/>
        </w:rPr>
        <w:footnoteReference w:id="1722"/>
      </w:r>
      <w:r>
        <w:rPr>
          <w:rFonts w:ascii="Amiri" w:hAnsi="Amiri" w:eastAsia="Amiri" w:cs="Amiri"/>
          <w:color w:val="111111"/>
          <w:sz w:val="28"/>
          <w:sz w:val="28"/>
          <w:szCs w:val="28"/>
          <w:rtl w:val="true"/>
          <w:lang w:bidi="ar-SA"/>
        </w:rPr>
        <w:t xml:space="preserve">و ابن ميثم </w:t>
      </w:r>
      <w:r>
        <w:rPr>
          <w:rStyle w:val="FootnoteAnchor"/>
          <w:rtl w:val="true"/>
        </w:rPr>
        <w:footnoteReference w:id="17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فتتقرف أموالهم</w:t>
      </w:r>
      <w:r>
        <w:rPr>
          <w:rFonts w:eastAsia="IRNazanin" w:cs="IRNazanin"/>
          <w:color w:val="111111"/>
          <w:sz w:val="28"/>
          <w:szCs w:val="28"/>
          <w:rtl w:val="true"/>
          <w:lang w:bidi="fa-IR"/>
        </w:rPr>
        <w:t xml:space="preserve">). </w:t>
      </w:r>
      <w:bookmarkStart w:id="464" w:name="pg14417_182206"/>
    </w:p>
    <w:p>
      <w:pPr>
        <w:pStyle w:val="BookText"/>
        <w:rPr/>
      </w:pPr>
      <w:bookmarkEnd w:id="46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تقحمها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تقحّم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الاعراب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قحمة الاعراب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آخر و هو أنّها تقحمهم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تدخلهم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بلاد الريف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تحوجهم إلى دخول الحضر عند محول البدو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قحط البادية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يشهد لكونه هو الوجه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أقحمت السنة نابغة بني جعدة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أخرجته من البادية و أدخلته الحضر</w:t>
      </w:r>
      <w:r>
        <w:rPr>
          <w:rFonts w:eastAsia="Amiri" w:cs="Amiri" w:ascii="Amiri" w:hAnsi="Amiri"/>
          <w:color w:val="111111"/>
          <w:sz w:val="28"/>
          <w:szCs w:val="28"/>
          <w:rtl w:val="true"/>
          <w:lang w:bidi="ar-SA"/>
        </w:rPr>
        <w:t>.</w:t>
      </w:r>
    </w:p>
    <w:p>
      <w:pPr>
        <w:pStyle w:val="Heading3"/>
        <w:numPr>
          <w:ilvl w:val="2"/>
          <w:numId w:val="1"/>
        </w:numPr>
        <w:rPr/>
      </w:pPr>
      <w:bookmarkStart w:id="465" w:name="__RefHeading___Toc2422548_1468164448"/>
      <w:bookmarkStart w:id="466" w:name="_Toc150"/>
      <w:bookmarkEnd w:id="465"/>
      <w:r>
        <w:rPr/>
        <w:t>66</w:t>
      </w:r>
      <w:bookmarkEnd w:id="466"/>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بَالَغَ فِي الْخُصُومَةِ أَثِمَ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قَصَّرَ فِيهَا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يَسْتَطِيعُ أَنْ يَتَّقِيَ اللَّهَ مَنْ خَاصَمَ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الحديد هذا مثل قوله عليه السّلام 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الغالب بالشرّ مغلوب</w:t>
      </w:r>
      <w:r>
        <w:rPr>
          <w:rFonts w:eastAsia="Amiri" w:cs="Amiri" w:ascii="Amiri" w:hAnsi="Amiri"/>
          <w:color w:val="111111"/>
          <w:sz w:val="28"/>
          <w:szCs w:val="28"/>
          <w:rtl w:val="true"/>
          <w:lang w:bidi="ar-SA"/>
        </w:rPr>
        <w:t xml:space="preserve">» </w:t>
      </w:r>
      <w:r>
        <w:rPr>
          <w:rStyle w:val="FootnoteAnchor"/>
          <w:rtl w:val="true"/>
        </w:rPr>
        <w:footnoteReference w:id="1724"/>
      </w:r>
    </w:p>
    <w:p>
      <w:pPr>
        <w:pStyle w:val="BookText"/>
        <w:rPr/>
      </w:pP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19:204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الكلمات القصار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تسابّ اثنان إلاّ غلب ألامهما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 ما ذكره ممّا قاله عليه السّلام و إنّما كلامه هنا مثل قوله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للخصومة قحما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 هذا تفصيل لإجمال ذاك،و المراد بالخصومات التي ترفع إلى القضاة لا التسابّ الخارجي و يصير الرجل في خصومات القضاة موهونا اضافة إلى ما ذكره،و لذا كان بعض الشرفاء يتركون حقّهم مع كون ادعائهم حقّا و يخسرون مع كون الادعاء باطلا حتى يخلصوا من الخصومة</w:t>
      </w:r>
      <w:r>
        <w:rPr>
          <w:rFonts w:eastAsia="Amiri" w:cs="Amiri" w:ascii="Amiri" w:hAnsi="Amiri"/>
          <w:color w:val="111111"/>
          <w:sz w:val="28"/>
          <w:szCs w:val="28"/>
          <w:rtl w:val="true"/>
          <w:lang w:bidi="ar-SA"/>
        </w:rPr>
        <w:t xml:space="preserve">. </w:t>
      </w:r>
      <w:bookmarkStart w:id="467" w:name="pg14417_182207"/>
    </w:p>
    <w:p>
      <w:pPr>
        <w:pStyle w:val="Heading3"/>
        <w:numPr>
          <w:ilvl w:val="2"/>
          <w:numId w:val="1"/>
        </w:numPr>
        <w:rPr/>
      </w:pPr>
      <w:bookmarkStart w:id="468" w:name="__RefHeading___Toc2422550_1468164448"/>
      <w:bookmarkStart w:id="469" w:name="_Toc151"/>
      <w:bookmarkEnd w:id="467"/>
      <w:bookmarkEnd w:id="468"/>
      <w:r>
        <w:rPr/>
        <w:t>67</w:t>
      </w:r>
      <w:bookmarkEnd w:id="469"/>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كَلاَمَ الْحُكَمَاءِ إِذَا كَانَ صَوَاباً كَانَ 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خَطَأً كَانَ دَاءً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صواب كلامهم دواء لباقي الناس من أمراضهم الباطنية،كما أنّ خطأ كلامهم يولّد فيهم أمراضا حادثة،فإنّ عامة الناس ينظرون إلى القائل و ليسوا هم أهل 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 قول الحكماء علم العلماء،فإنّه إذا كان مقرونا بالعمل يكون دواء و إذا كان عاريا عنه كان داء </w:t>
      </w:r>
      <w:r>
        <w:rPr>
          <w:rStyle w:val="FootnoteAnchor"/>
          <w:rtl w:val="true"/>
        </w:rPr>
        <w:footnoteReference w:id="1725"/>
      </w:r>
    </w:p>
    <w:p>
      <w:pPr>
        <w:pStyle w:val="BookText"/>
        <w:rPr/>
      </w:pPr>
      <w:r>
        <w:rPr>
          <w:rFonts w:ascii="Amiri" w:hAnsi="Amiri" w:eastAsia="Amiri" w:cs="Amiri"/>
          <w:color w:val="111111"/>
          <w:sz w:val="28"/>
          <w:sz w:val="28"/>
          <w:szCs w:val="28"/>
          <w:rtl w:val="true"/>
          <w:lang w:bidi="ar-SA"/>
        </w:rPr>
        <w:t xml:space="preserve">ذكر ابن أبي الحديد في شرحه </w:t>
      </w:r>
      <w:r>
        <w:rPr>
          <w:rFonts w:eastAsia="Amiri" w:cs="Amiri" w:ascii="Amiri" w:hAnsi="Amiri"/>
          <w:color w:val="111111"/>
          <w:sz w:val="28"/>
          <w:szCs w:val="28"/>
          <w:lang w:bidi="ar-SA"/>
        </w:rPr>
        <w:t>19:204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يشابه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عيسى عليه السّلام للحواريين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بالتواضع تعمر الحكمة لا بالتكبّر،و كذلك في السهل ينبت الزرع لا في الجبل </w:t>
      </w:r>
      <w:r>
        <w:rPr>
          <w:rStyle w:val="FootnoteAnchor"/>
          <w:rtl w:val="true"/>
        </w:rPr>
        <w:footnoteReference w:id="1726"/>
      </w:r>
      <w:r>
        <w:rPr>
          <w:rFonts w:ascii="Amiri" w:hAnsi="Amiri" w:eastAsia="Amiri" w:cs="Amiri"/>
          <w:color w:val="111111"/>
          <w:sz w:val="28"/>
          <w:sz w:val="28"/>
          <w:szCs w:val="28"/>
          <w:rtl w:val="true"/>
          <w:lang w:bidi="ar-SA"/>
        </w:rPr>
        <w:t>،و قالت الحواريون لعيسى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نجالس؟قال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يذكّركم اللّه رؤيته و يزيدكم في علمكم منطقه،و يرغّبكم في الآخرة عمله </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أوحى اللّه تعالى إلى داود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تجعل بيني و بينك عالما مفتونا بالدنيا فيصدّك عن طريق محبتي،فإنّ اولئك قطّاع طريق عبادي المريدين،إنّ أدنى ما أنا صانع بهم أن أنزع حلاوة مناجاتي من قلوبهم </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الفقهاء أمناء الرسل ما لم يدخلوا في الدّنيا باتّباع السلطان،فإذا فعلوا ذلك فاحذروهم على دينكم </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 xml:space="preserve">. </w:t>
      </w:r>
      <w:bookmarkStart w:id="470" w:name="pg14417_182208"/>
    </w:p>
    <w:p>
      <w:pPr>
        <w:pStyle w:val="BookText"/>
        <w:rPr/>
      </w:pPr>
      <w:bookmarkEnd w:id="470"/>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العالم إذا لم يعمل بعلمه زلّت موعظته عن القلوب كما يزل المطر عن الصفا </w:t>
      </w:r>
      <w:r>
        <w:rPr>
          <w:rStyle w:val="FootnoteAnchor"/>
          <w:rtl w:val="true"/>
        </w:rPr>
        <w:footnoteReference w:id="1730"/>
      </w:r>
    </w:p>
    <w:p>
      <w:pPr>
        <w:pStyle w:val="BookText"/>
        <w:rPr/>
      </w:pPr>
      <w:r>
        <w:rPr>
          <w:rFonts w:ascii="Amiri" w:hAnsi="Amiri" w:eastAsia="Amiri" w:cs="Amiri"/>
          <w:color w:val="111111"/>
          <w:sz w:val="28"/>
          <w:sz w:val="28"/>
          <w:szCs w:val="28"/>
          <w:rtl w:val="true"/>
          <w:lang w:bidi="ar-SA"/>
        </w:rPr>
        <w:t xml:space="preserve">الكافي للكليني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1" w:name="__RefHeading___Toc2422552_1468164448"/>
      <w:bookmarkStart w:id="472" w:name="_Toc152"/>
      <w:bookmarkEnd w:id="471"/>
      <w:r>
        <w:rPr/>
        <w:t>68</w:t>
      </w:r>
      <w:bookmarkEnd w:id="472"/>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 لِرَجُلٍ يَسْعَى عَلَى عَدُوٍّ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فِيهِ إِضْرَارٌ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كَالطَّاعِنِ نَفْسَهُ لِيَقْتُلَ رِدْفَهُ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الأصل في هذا الكلام ما رواه الطبري عن سيف باسناده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الناس كانوا في الوليد فرقتين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العامة معه و الخاصة عليه،حتى كانت صفّين فولّى معاوية فجعلوا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عيب عثمان بالباطل،فقال لهم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إنّكم و ما تعيّرون به عثمان كالطّاعن نفسه ليقتل ردفه،و ما ذنب عثمان في رجل قد ضربه بقوله و عزله عن عمله،و ما ذنب عثمان فيما صنع عن أمرنا </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الخبر كما ترى محرّف لا يفهم منه محصل،ثم جميع ما يرويه الطبري عن سيف أمور منكرة خلاف ما يرويه الخاصة و العامّة </w:t>
      </w:r>
      <w:r>
        <w:rPr>
          <w:rStyle w:val="FootnoteAnchor"/>
          <w:rtl w:val="true"/>
        </w:rPr>
        <w:footnoteReference w:id="1732"/>
      </w:r>
      <w:r>
        <w:rPr>
          <w:rFonts w:ascii="Amiri" w:hAnsi="Amiri" w:eastAsia="Amiri" w:cs="Amiri"/>
          <w:color w:val="111111"/>
          <w:sz w:val="28"/>
          <w:sz w:val="28"/>
          <w:szCs w:val="28"/>
          <w:rtl w:val="true"/>
          <w:lang w:bidi="ar-SA"/>
        </w:rPr>
        <w:t xml:space="preserve">،و منها هذا الخبر فإنّ ضرب عثمان الوليد بن عقبة أخاه الرضاعي لمّا شكا أهل الكوفة صلاته بهم سكران و صلاته بهم الصبح أربعا و تغنّيه في الصّلاة إنّما كان بإجبار أمير المؤمنين عليه السّلام له،و كيف يعقل أن يعيب أحد عثمان بضربه الحدّ حتى ينكر عليه السّلام ذلك،و إنّما عابوا عثمان بتوليته مثل الوليد و آبائه عن إجراء الحد عليه حتى أنّبه عليه السّلام بتضييعه حد اللّه،و تصدّى عليه السّلام لضربه رغما لعثمان </w:t>
      </w:r>
    </w:p>
    <w:p>
      <w:pPr>
        <w:pStyle w:val="BookText"/>
        <w:rPr/>
      </w:pPr>
      <w:r>
        <w:rPr>
          <w:rFonts w:ascii="Amiri" w:hAnsi="Amiri" w:eastAsia="Amiri" w:cs="Amiri"/>
          <w:color w:val="111111"/>
          <w:sz w:val="28"/>
          <w:sz w:val="28"/>
          <w:szCs w:val="28"/>
          <w:rtl w:val="true"/>
          <w:lang w:bidi="ar-SA"/>
        </w:rPr>
        <w:t>بتفصيل ذكره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العنوان كان كلامه عليه السّلام في مقام آخر فاسلكه سيف في هذا كما هو دأبه،كما أنّ المصنّف إذا رأى كلمة بليغة منسوبة إليه عليه السّلام ينقلها و لا يراعي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كان،فمن شواهد العنوان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ابن الزبير يوم الجمل تناول خطام جمل عائشة،فبرز إليه الأشتر فخلّى الخطام من يده و أقبل نحوه و اصطرعا فسقطا إلى الأرض،فجعل ابن الزبير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أخذ الأشتر بعنقه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اقتلوني و مالكا 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الأشتر فما سرّني إلاّ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لقتلوني،فو اللّه لقد تعجّبت من حمقه إذ ينادي بقتله و قتلي و ما كان ينفعه المشئوم إن قتلت و قتل هو معي،فأفرجت عنه و انهزم و به ضربة مثخنة في جانب وجهه </w:t>
      </w:r>
      <w:r>
        <w:rPr>
          <w:rStyle w:val="FootnoteAnchor"/>
          <w:rtl w:val="true"/>
        </w:rPr>
        <w:footnoteReference w:id="1733"/>
      </w:r>
    </w:p>
    <w:p>
      <w:pPr>
        <w:pStyle w:val="BookText"/>
        <w:rPr/>
      </w:pPr>
      <w:r>
        <w:rPr>
          <w:rFonts w:ascii="Amiri" w:hAnsi="Amiri" w:eastAsia="Amiri" w:cs="Amiri"/>
          <w:color w:val="111111"/>
          <w:sz w:val="28"/>
          <w:sz w:val="28"/>
          <w:szCs w:val="28"/>
          <w:rtl w:val="true"/>
          <w:lang w:bidi="ar-SA"/>
        </w:rPr>
        <w:t>الجمل للمفيد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عجل بن لجيم بن صعب بن علي بن بكر بن وائل من حمقى العرب،قيل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فرس جواد اسما،و إنّ فرسك هذا سابق جواد فسمّه،ففقأ أحدى عينيه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الأعور</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أسد بن يزيد بن مزيد الشيباني شبيها بأبيه جدّا بحيث لا يفصل بينهما إلاّ المتأمل،و كان أكثر ما يباعد منه ضربة في وجه يزيد تأخذ من قصاص شعره و منحرفة على جبهته،فكان أسد يتمنّى مثلها فهوت له ضربة في حرب أبيه من قبل الرشيد للوليد بن طريف الخارجي فأصابت في ذلك الموضع،فيقال إنّه لو خطت على مثال ضربة أبيه ما عدا جاءت كأنّها هي </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 xml:space="preserve">. </w:t>
      </w:r>
      <w:bookmarkStart w:id="473" w:name="pg14417_182210"/>
    </w:p>
    <w:p>
      <w:pPr>
        <w:pStyle w:val="Heading3"/>
        <w:numPr>
          <w:ilvl w:val="2"/>
          <w:numId w:val="1"/>
        </w:numPr>
        <w:rPr/>
      </w:pPr>
      <w:bookmarkStart w:id="474" w:name="__RefHeading___Toc2422554_1468164448"/>
      <w:bookmarkStart w:id="475" w:name="_Toc153"/>
      <w:bookmarkEnd w:id="473"/>
      <w:bookmarkEnd w:id="474"/>
      <w:r>
        <w:rPr/>
        <w:t>69</w:t>
      </w:r>
      <w:bookmarkEnd w:id="475"/>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زَنَى غَيُورٌ قَطُّ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 جبرئيل النبي صلّى اللّه عليه و آله أنّ جعفر بن أبي طالب كان له خصال في الجاهلية شكرها اللّه تعالى له،و منها عدم زناه لغيرته كعدم شربه لعزّته و عدم كذبه لشرفه </w:t>
      </w:r>
      <w:r>
        <w:rPr>
          <w:rStyle w:val="FootnoteAnchor"/>
          <w:rtl w:val="true"/>
        </w:rPr>
        <w:footnoteReference w:id="1735"/>
      </w:r>
    </w:p>
    <w:p>
      <w:pPr>
        <w:pStyle w:val="BookText"/>
        <w:rPr/>
      </w:pPr>
      <w:r>
        <w:rPr>
          <w:rFonts w:ascii="Amiri" w:hAnsi="Amiri" w:eastAsia="Amiri" w:cs="Amiri"/>
          <w:color w:val="111111"/>
          <w:sz w:val="28"/>
          <w:sz w:val="28"/>
          <w:szCs w:val="28"/>
          <w:rtl w:val="true"/>
          <w:lang w:bidi="ar-SA"/>
        </w:rPr>
        <w:t xml:space="preserve">أمالي الصدوق،المجلس </w:t>
      </w:r>
      <w:r>
        <w:rPr>
          <w:rFonts w:eastAsia="Amiri" w:cs="Amiri" w:ascii="Amiri" w:hAnsi="Amiri"/>
          <w:color w:val="111111"/>
          <w:sz w:val="28"/>
          <w:szCs w:val="28"/>
          <w:lang w:bidi="ar-SA"/>
        </w:rPr>
        <w:t>17:70</w:t>
      </w:r>
      <w:r>
        <w:rPr>
          <w:rFonts w:ascii="Amiri" w:hAnsi="Amiri" w:eastAsia="Amiri" w:cs="Amiri"/>
          <w:color w:val="111111"/>
          <w:sz w:val="28"/>
          <w:sz w:val="28"/>
          <w:szCs w:val="28"/>
          <w:rtl w:val="true"/>
          <w:lang w:bidi="ar-SA"/>
        </w:rPr>
        <w:t xml:space="preserve">،و نقله المؤلف في كتابه قاموس الرجال </w:t>
      </w:r>
      <w:r>
        <w:rPr>
          <w:rFonts w:eastAsia="Amiri" w:cs="Amiri" w:ascii="Amiri" w:hAnsi="Amiri"/>
          <w:color w:val="111111"/>
          <w:sz w:val="28"/>
          <w:szCs w:val="28"/>
          <w:lang w:bidi="ar-SA"/>
        </w:rPr>
        <w:t>2:603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الحجّاج واسطا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Style w:val="FootnoteAnchor"/>
          <w:rtl w:val="true"/>
        </w:rPr>
        <w:footnoteReference w:id="1736"/>
      </w:r>
      <w:r>
        <w:rPr>
          <w:rFonts w:ascii="Amiri" w:hAnsi="Amiri" w:eastAsia="Amiri" w:cs="Amiri"/>
          <w:color w:val="111111"/>
          <w:sz w:val="28"/>
          <w:sz w:val="28"/>
          <w:szCs w:val="28"/>
          <w:rtl w:val="true"/>
          <w:lang w:bidi="ar-SA"/>
        </w:rPr>
        <w:t>و كان سبب بنائه أنّه ضرب البعث على أهل الكوفة إلى خراسان،فعسكروا بحمام عمر و كان فتى من بني أسد حديث عهد بعرس بابنة عمّ له،فانصرف من العسكر إلى ابنة عمّه ليلا فطرق الباب طارق و دقّه دقّا شديدا،فإذا سكران من أهل الشام فقالت المرأة لزوجها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لقينا من هذا الشامي شرّا يفعل بنا كلّ ليلة ما ترى يريد المكروه و قد شكوته إلى مشيخة أصحابه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ائذنوا له،ففعلوا،فأغلق الباب و أندر رأسه فلمّا اذن بالفجر خرج الرجل إلى العسكر و قال لامرأته إذا صليت الفجر بعثت إلى الشاميّين أن أخرجوا صاحبكم فسيأتون بك الحجّاج فأصدقيه الخبر على وجهه،ففعلت و رفع القتيل إلى الحجّاج و ادخلت المرأة عليه فأخبرته،فقال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لولاة الشامي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ادفنوا صاحبكم فإنه قتيل اللّه إلى النار لا قود له و لا عقل،ثم نادى مناديه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ينزلنّ أحد على أحد و أخرجوا،و بعث روّادا يرتادون له منزلا حتى نزل في موضع واسط </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 xml:space="preserve">. </w:t>
      </w:r>
      <w:bookmarkStart w:id="476" w:name="pg14417_182211"/>
    </w:p>
    <w:p>
      <w:pPr>
        <w:pStyle w:val="Heading3"/>
        <w:numPr>
          <w:ilvl w:val="2"/>
          <w:numId w:val="1"/>
        </w:numPr>
        <w:rPr/>
      </w:pPr>
      <w:bookmarkStart w:id="477" w:name="__RefHeading___Toc2422556_1468164448"/>
      <w:bookmarkStart w:id="478" w:name="_Toc154"/>
      <w:bookmarkEnd w:id="476"/>
      <w:bookmarkEnd w:id="477"/>
      <w:r>
        <w:rPr/>
        <w:t>70</w:t>
      </w:r>
      <w:bookmarkEnd w:id="478"/>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بِالْأَجَلِ حَارِساً فالناس كما لا يملكون حياة لا يملكون موتا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كان الجبان يرى أنّه  يدافع عنه الفرار الأجل</w:t>
      </w:r>
    </w:p>
    <w:p>
      <w:pPr>
        <w:pStyle w:val="BookText"/>
        <w:rPr/>
      </w:pPr>
      <w:r>
        <w:rPr>
          <w:rFonts w:ascii="Amiri" w:hAnsi="Amiri" w:eastAsia="Amiri" w:cs="Amiri"/>
          <w:color w:val="111111"/>
          <w:sz w:val="28"/>
          <w:sz w:val="28"/>
          <w:szCs w:val="28"/>
          <w:rtl w:val="true"/>
          <w:lang w:bidi="ar-SA"/>
        </w:rPr>
        <w:t xml:space="preserve">فقد يدرك الحادثات الجبان  و يسلم منها الشجاع البطل </w:t>
      </w:r>
      <w:r>
        <w:rPr>
          <w:rStyle w:val="FootnoteAnchor"/>
          <w:rtl w:val="true"/>
        </w:rPr>
        <w:footnoteReference w:id="1738"/>
      </w:r>
    </w:p>
    <w:p>
      <w:pPr>
        <w:pStyle w:val="BookText"/>
        <w:rPr/>
      </w:pPr>
      <w:r>
        <w:rPr>
          <w:rFonts w:ascii="Amiri" w:hAnsi="Amiri" w:eastAsia="Amiri" w:cs="Amiri"/>
          <w:color w:val="111111"/>
          <w:sz w:val="28"/>
          <w:sz w:val="28"/>
          <w:szCs w:val="28"/>
          <w:rtl w:val="true"/>
          <w:lang w:bidi="ar-SA"/>
        </w:rPr>
        <w:t xml:space="preserve">نسب المبرد البيتين في الكامل </w:t>
      </w:r>
      <w:r>
        <w:rPr>
          <w:rFonts w:eastAsia="Amiri" w:cs="Amiri" w:ascii="Amiri" w:hAnsi="Amiri"/>
          <w:color w:val="111111"/>
          <w:sz w:val="28"/>
          <w:szCs w:val="28"/>
          <w:lang w:bidi="ar-SA"/>
        </w:rPr>
        <w:t>3:1173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سعيد بن قيس الهمداني،نظرت يوما في الحرب إلى رجل عليه ثوبان،فحركت فرسي فإذا هو أمير المؤمنين عليه السّلام،فقلت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مثل هذا الموضع؟فقال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يا سعيد بن قيس إنه ليس من عبد إلاّ و له من اللّه حافظ و واقية معه ملكان يحفظانه من أن يسقط من رأس جبل أو يقع في بئر،فإذا نزل القضاء خلّيا بينه و بين كلّ شيء </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قنبر يحبّ عليّا عليه السّلام حبّا شديدا،فإذا خرج عليّ عليه السّلام خرج على أثره بالسيف،فرآه ذات ليلة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يا قنبر؟قال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لأمشي خلفك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 أمن أهل السماء تحرسني أم من أهل الأرض؟فقال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 أهل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لا يستطيعون لي شيئا إلاّ بإذن اللّه من السماء</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إرجع،فرجع </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 xml:space="preserve">. </w:t>
      </w:r>
      <w:bookmarkStart w:id="479" w:name="pg14417_182212"/>
    </w:p>
    <w:p>
      <w:pPr>
        <w:pStyle w:val="Heading3"/>
        <w:numPr>
          <w:ilvl w:val="2"/>
          <w:numId w:val="1"/>
        </w:numPr>
        <w:rPr/>
      </w:pPr>
      <w:bookmarkStart w:id="480" w:name="__RefHeading___Toc2422558_1468164448"/>
      <w:bookmarkStart w:id="481" w:name="_Toc155"/>
      <w:bookmarkEnd w:id="479"/>
      <w:bookmarkEnd w:id="480"/>
      <w:r>
        <w:rPr/>
        <w:t>71</w:t>
      </w:r>
      <w:bookmarkEnd w:id="481"/>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الْعُمُرُ الَّذِي أَعْذَرَ اللَّهُ فِيهِ إِلَى ابْنِ آدَمَ سِتُّونَ سَنَةً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الحسين عليه السّلام و رجع ابن زياد من معسكره بالنخيلة،رأت الشيعة أنّها قد أخطأت خطأ كبيرا بدعائهم الحسين عليه السّلام إلى النصرة و تركهم إجابته و مقتله إلى جانبهم لم ينصروه،و رأوا أنّه لا يغسل عارهم و الإثم عنهم في مقتله إلاّ بقتل من قتله أو القتل فيه ففزعوا بالكوفة إلى خمسة نفر من رءوس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صرد الخزاعي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كانت له صحبة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المسيب بن نجبة الفزاري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خيار أصحاب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عبد اللّه بن سعيد بن نفيل الأزدي و إلى عبد اللّه بن والي التيمي و الى رفاعة بن شداد البجلي،فاجتمعوا في منزل سليمان فبدأ المسيّب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ابتلينا بطول العمر و التعرّض لأنواع الفتن فنرغب إلى ربّنا أن لا يجعلنا ممّن يقول له غدا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نُعَمِّرْكُمْ ما يَتَذَكَّرُ فِيهِ مَنْ تَذَكَّرَ وَ جاءَكُمُ النَّذِيرُ</w:t>
      </w:r>
      <w:r>
        <w:rPr>
          <w:rFonts w:eastAsia="Amiri" w:cs="Amiri" w:ascii="Amiri" w:hAnsi="Amiri"/>
          <w:color w:val="111111"/>
          <w:sz w:val="28"/>
          <w:szCs w:val="28"/>
          <w:rtl w:val="true"/>
          <w:lang w:bidi="ar-SA"/>
        </w:rPr>
        <w:t xml:space="preserve">»   </w:t>
      </w:r>
      <w:r>
        <w:rPr>
          <w:rStyle w:val="FootnoteAnchor"/>
          <w:rtl w:val="true"/>
        </w:rPr>
        <w:footnoteReference w:id="1741"/>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 الّذي أعذر اللّه فيه إلى ابن آدم ستّون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العباس بن الفضل بن الربيع في المرآة فنظر إلى شيبة في لحيته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أهلا بواحدة للشيب وافدة  تنعى الشباب و تنهانا عن الغزل</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جاءت لتنذرنا ترحال لذّتنا  عن الشباب و شيبا غير مرتحل </w:t>
      </w:r>
    </w:p>
    <w:p>
      <w:pPr>
        <w:pStyle w:val="BookText"/>
        <w:rPr/>
      </w:pPr>
      <w:r>
        <w:rPr>
          <w:rFonts w:ascii="Amiri" w:hAnsi="Amiri" w:eastAsia="Amiri" w:cs="Amiri"/>
          <w:color w:val="111111"/>
          <w:sz w:val="28"/>
          <w:sz w:val="28"/>
          <w:szCs w:val="28"/>
          <w:rtl w:val="true"/>
          <w:lang w:bidi="ar-SA"/>
        </w:rPr>
        <w:t xml:space="preserve">قد يعذر المرء ما دامت شبيبته  و ليس يعذر معذور كمكتهل </w:t>
      </w:r>
      <w:r>
        <w:rPr>
          <w:rStyle w:val="FootnoteAnchor"/>
          <w:rtl w:val="true"/>
        </w:rPr>
        <w:footnoteReference w:id="1742"/>
      </w:r>
    </w:p>
    <w:p>
      <w:pPr>
        <w:pStyle w:val="BookText"/>
        <w:rPr/>
      </w:pPr>
      <w:r>
        <w:rPr>
          <w:rFonts w:ascii="Amiri" w:hAnsi="Amiri" w:eastAsia="Amiri" w:cs="Amiri"/>
          <w:color w:val="111111"/>
          <w:sz w:val="28"/>
          <w:sz w:val="28"/>
          <w:szCs w:val="28"/>
          <w:rtl w:val="true"/>
          <w:lang w:bidi="ar-SA"/>
        </w:rPr>
        <w:t xml:space="preserve">تاريخ بغداد للخطيب البغدادي </w:t>
      </w:r>
      <w:r>
        <w:rPr>
          <w:rFonts w:eastAsia="Amiri" w:cs="Amiri" w:ascii="Amiri" w:hAnsi="Amiri"/>
          <w:color w:val="111111"/>
          <w:sz w:val="28"/>
          <w:szCs w:val="28"/>
          <w:lang w:bidi="ar-SA"/>
        </w:rPr>
        <w:t>2:134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العباس بن الطفيل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الاقيشر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المرء أو فى الأربعين و لم يكن  له دون ما يأتي حياء و لا ستر</w:t>
      </w:r>
    </w:p>
    <w:p>
      <w:pPr>
        <w:pStyle w:val="BookText"/>
        <w:rPr/>
      </w:pPr>
      <w:r>
        <w:rPr>
          <w:rFonts w:ascii="Amiri" w:hAnsi="Amiri" w:eastAsia="Amiri" w:cs="Amiri"/>
          <w:color w:val="111111"/>
          <w:sz w:val="28"/>
          <w:sz w:val="28"/>
          <w:szCs w:val="28"/>
          <w:rtl w:val="true"/>
          <w:lang w:bidi="ar-SA"/>
        </w:rPr>
        <w:t xml:space="preserve">فدعه و لا تنفس عليه الذي أتى  و إن جرّ ارسان الحياة له الدهر </w:t>
      </w:r>
      <w:r>
        <w:rPr>
          <w:rStyle w:val="FootnoteAnchor"/>
          <w:rtl w:val="true"/>
        </w:rPr>
        <w:footnoteReference w:id="1743"/>
      </w:r>
    </w:p>
    <w:p>
      <w:pPr>
        <w:pStyle w:val="BookText"/>
        <w:rPr/>
      </w:pPr>
      <w:r>
        <w:rPr>
          <w:rFonts w:ascii="Amiri" w:hAnsi="Amiri" w:eastAsia="Amiri" w:cs="Amiri"/>
          <w:color w:val="111111"/>
          <w:sz w:val="28"/>
          <w:sz w:val="28"/>
          <w:szCs w:val="28"/>
          <w:rtl w:val="true"/>
          <w:lang w:bidi="ar-SA"/>
        </w:rPr>
        <w:t>هذا،و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العبد لفي فسحة من أمره ما بينه و بين أربعين سنة،فإذا بلغه أوحى اللّه تعالى إلى ملائكته إنّي قد عمّرت عبدي عمرا و قد طال،فغلّظا و شدّدا و تحفّظا و اكتبا عليه قليل عمله و كثيره و صغيره و كبيره </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أتت على العبد أربعون سنة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حذرك فانّك غير معذور،و ليس ابن أربعين أحق بالعذر من ابن عشرين سنة،فإنّ الذي يطلبهما واحد و ليس عنهما براقد،فاعمل لمّا أمامك من الهول ودع عنك فضول القول </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بديع ابن المعتزّ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رجل من أهل الأدب له أصحاب يشرب معهم و ينادمهم،فدعوه فلم يجبهم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البارحة في الأربعين و أنا أستحي من سنّي </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أيضا عن الصادق عليه السّلام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نُعَمِّرْكُمْ ما يَتَذَكَّرُ فِيهِ مَنْ تَذَكَّرَ</w:t>
      </w:r>
      <w:r>
        <w:rPr>
          <w:rFonts w:eastAsia="Amiri" w:cs="Amiri" w:ascii="Amiri" w:hAnsi="Amiri"/>
          <w:color w:val="111111"/>
          <w:sz w:val="28"/>
          <w:szCs w:val="28"/>
          <w:rtl w:val="true"/>
          <w:lang w:bidi="ar-SA"/>
        </w:rPr>
        <w:t xml:space="preserve">»  </w:t>
      </w:r>
      <w:r>
        <w:rPr>
          <w:rStyle w:val="FootnoteAnchor"/>
          <w:rtl w:val="true"/>
        </w:rPr>
        <w:footnoteReference w:id="1747"/>
      </w:r>
      <w:r>
        <w:rPr>
          <w:rFonts w:ascii="Amiri" w:hAnsi="Amiri" w:eastAsia="Amiri" w:cs="Amiri"/>
          <w:color w:val="111111"/>
          <w:sz w:val="28"/>
          <w:sz w:val="28"/>
          <w:szCs w:val="28"/>
          <w:rtl w:val="true"/>
          <w:lang w:bidi="ar-SA"/>
        </w:rPr>
        <w:t xml:space="preserve">إنّه توبيخ لابن ثماني عشرة سنة </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 xml:space="preserve">. </w:t>
      </w:r>
      <w:bookmarkStart w:id="482" w:name="pg14417_182214"/>
    </w:p>
    <w:p>
      <w:pPr>
        <w:pStyle w:val="BookText"/>
        <w:rPr/>
      </w:pPr>
      <w:bookmarkEnd w:id="482"/>
      <w:r>
        <w:rPr>
          <w:rFonts w:ascii="Amiri" w:hAnsi="Amiri" w:eastAsia="Amiri" w:cs="Amiri"/>
          <w:color w:val="111111"/>
          <w:sz w:val="28"/>
          <w:sz w:val="28"/>
          <w:szCs w:val="28"/>
          <w:rtl w:val="true"/>
          <w:lang w:bidi="ar-SA"/>
        </w:rPr>
        <w:t>هذا 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سيبويه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الخليل سمع أعرابيا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الرجل الستين فإيّاه و إيا الشّواب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w:t>
      </w:r>
      <w:r>
        <w:rPr>
          <w:rStyle w:val="FootnoteAnchor"/>
          <w:rtl w:val="true"/>
        </w:rPr>
        <w:footnoteReference w:id="1749"/>
      </w:r>
    </w:p>
    <w:p>
      <w:pPr>
        <w:pStyle w:val="BookText"/>
        <w:rPr/>
      </w:pPr>
      <w:r>
        <w:rPr>
          <w:rFonts w:ascii="Amiri" w:hAnsi="Amiri" w:eastAsia="Amiri" w:cs="Amiri"/>
          <w:color w:val="111111"/>
          <w:sz w:val="28"/>
          <w:sz w:val="28"/>
          <w:szCs w:val="28"/>
          <w:rtl w:val="true"/>
          <w:lang w:bidi="ar-SA"/>
        </w:rPr>
        <w:t xml:space="preserve">أبي بشير كتاب سيبويه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3" w:name="__RefHeading___Toc2422560_1468164448"/>
      <w:bookmarkStart w:id="484" w:name="_Toc156"/>
      <w:bookmarkEnd w:id="483"/>
      <w:r>
        <w:rPr/>
        <w:t>72</w:t>
      </w:r>
      <w:bookmarkEnd w:id="484"/>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الاِسْتِغْنَاءُ عَنِ الْعُذْرِ أَعَزُّ مِنَ الصِّدْقِ بِهِ أقول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من عزّ الشيء إذا قلّ و لا يكاد يوجد فهو عزيز،و حينئذ فالمراد أن الصدق في العذر و ان كان عزيزا قليل الوجود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المعاذير يشوبها الكذب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جعل عمله بحيث لا يحتاج إلى عذر أعزّ و أقلّ وجودا من العذر الصادق،و لو تيسّر للإنسان جعل عمله كذلك كان ممدوحا و مع العذر الصادق غير مذموم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المعنى،لا تفعل شيئا تعتذر منه أعزّ لك من أن تفعل ثم تعتذر و إن كنت صادقا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كما ترى،فإنّه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الاستغناء أعزّ في نفسه لا أعزّ لك </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5" w:name="__RefHeading___Toc2422562_1468164448"/>
      <w:bookmarkStart w:id="486" w:name="_Toc157"/>
      <w:bookmarkEnd w:id="485"/>
      <w:r>
        <w:rPr/>
        <w:t>73</w:t>
      </w:r>
      <w:bookmarkEnd w:id="486"/>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سُبْحَانَهُ جَعَلَ الطَّاعَةَ غَنِيمَةَ الْأَكْيَاسِ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تَفْرِيطِ الْعَجَزَةِ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يُؤْتُونَ ما آتَوْا وَ قُلُوبُهُمْ وَجِلَةٌ أَنَّهُمْ إِلى رَبِّهِمْ</w:t>
      </w:r>
      <w:r>
        <w:rPr>
          <w:rFonts w:eastAsia="Amiri" w:cs="Amiri" w:ascii="Amiri" w:hAnsi="Amiri"/>
          <w:color w:val="111111"/>
          <w:sz w:val="28"/>
          <w:szCs w:val="28"/>
          <w:rtl w:val="true"/>
          <w:lang w:bidi="ar-SA"/>
        </w:rPr>
        <w:t xml:space="preserve">» </w:t>
      </w:r>
      <w:bookmarkStart w:id="487" w:name="pg14417_182215"/>
    </w:p>
    <w:p>
      <w:pPr>
        <w:pStyle w:val="BookText"/>
        <w:rPr/>
      </w:pPr>
      <w:bookmarkEnd w:id="48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راجِعُونَ أُولئِكَ يُسارِعُونَ فِي الْخَيْراتِ وَ هُمْ لَها سابِقُونَ</w:t>
      </w:r>
      <w:r>
        <w:rPr>
          <w:rFonts w:eastAsia="Amiri" w:cs="Amiri" w:ascii="Amiri" w:hAnsi="Amiri"/>
          <w:color w:val="111111"/>
          <w:sz w:val="28"/>
          <w:szCs w:val="28"/>
          <w:rtl w:val="true"/>
          <w:lang w:bidi="ar-SA"/>
        </w:rPr>
        <w:t xml:space="preserve">»    </w:t>
      </w:r>
      <w:r>
        <w:rPr>
          <w:rStyle w:val="FootnoteAnchor"/>
          <w:rtl w:val="true"/>
        </w:rPr>
        <w:footnoteReference w:id="1751"/>
      </w:r>
    </w:p>
    <w:p>
      <w:pPr>
        <w:pStyle w:val="BookText"/>
        <w:rPr/>
      </w:pP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فَاسْتَبِقُوا الْخَيْراتِ إِلَى اللّهِ مَرْجِعُكُمْ جَمِيعاً فَيُنَبِّئُكُمْ بِما كُنْتُمْ فِيهِ تَخْتَلِفُونَ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سابِقُوا إِلى مَغْفِرَةٍ مِنْ رَبِّكُمْ وَ جَنَّةٍ عَرْضُها كَعَرْضِ السَّماءِ وَ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أَقْبَلَ بَعْضُهُمْ عَلى بَعْضٍ يَتَساءَلُونَ قالُوا إِنّا كُنّا قَبْلُ فِي أَهْلِنا مُشْفِقِينَ فَمَنَّ اللّهُ عَلَيْنا وَ وَقانا عَذابَ السَّمُومِ إِنّا كُنّا مِنْ قَبْلُ نَدْعُوهُ إِنَّهُ هُوَ الْبَرُّ الرَّحِيمُ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 نَفْسٌ يا حَسْرَتى عَلى ما فَرَّطْتُ فِي جَنْبِ اللّهِ وَ إِنْ كُنْتُ لَمِنَ السّاخِرِينَ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8" w:name="__RefHeading___Toc2422564_1468164448"/>
      <w:bookmarkStart w:id="489" w:name="_Toc158"/>
      <w:bookmarkEnd w:id="488"/>
      <w:r>
        <w:rPr/>
        <w:t>74</w:t>
      </w:r>
      <w:bookmarkEnd w:id="489"/>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الدَّاعِي بِلاَ عَمَلٍ كَالرَّامِي بِلاَ وَتَرٍ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حديث الاربعمائة،و الوتر بالتحريك واحد أوتار القوس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العالم إذا لم يعمل بعلمه زلّت موعظته عن القلوب كما يزل المطر عن الصفا </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يهتف بالعمل فإن أجابه و إلاّ ارتحل عنه </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 xml:space="preserve">. </w:t>
      </w:r>
      <w:bookmarkStart w:id="490" w:name="pg14417_182216"/>
    </w:p>
    <w:p>
      <w:pPr>
        <w:pStyle w:val="Heading3"/>
        <w:numPr>
          <w:ilvl w:val="2"/>
          <w:numId w:val="1"/>
        </w:numPr>
        <w:rPr/>
      </w:pPr>
      <w:bookmarkStart w:id="491" w:name="__RefHeading___Toc2422566_1468164448"/>
      <w:bookmarkStart w:id="492" w:name="_Toc159"/>
      <w:bookmarkEnd w:id="490"/>
      <w:bookmarkEnd w:id="491"/>
      <w:r>
        <w:rPr/>
        <w:t>75</w:t>
      </w:r>
      <w:bookmarkEnd w:id="492"/>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الْعِصْمَةِ تَعَذُّرُ الْمَعَاصِي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الحديد هذه الكلمة على صيغ 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العصمة أن لا تقدر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العصمة ألاّ تجد</w:t>
      </w:r>
      <w:r>
        <w:rPr>
          <w:rFonts w:eastAsia="Amiri" w:cs="Amiri" w:ascii="Amiri" w:hAnsi="Amiri"/>
          <w:color w:val="111111"/>
          <w:sz w:val="28"/>
          <w:szCs w:val="28"/>
          <w:rtl w:val="true"/>
          <w:lang w:bidi="ar-SA"/>
        </w:rPr>
        <w:t xml:space="preserve">» </w:t>
      </w:r>
      <w:r>
        <w:rPr>
          <w:rStyle w:val="FootnoteAnchor"/>
          <w:rtl w:val="true"/>
        </w:rPr>
        <w:footnoteReference w:id="1754"/>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19:260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المراد بالعصمة العصمة التي يذكرها المتكلّمون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المراد أنّ عدم تيسّر أسباب المعصية للإنسان قسم من عصمة اللّه تعالى له</w:t>
      </w:r>
      <w:r>
        <w:rPr>
          <w:rFonts w:eastAsia="Amiri" w:cs="Amiri" w:ascii="Amiri" w:hAnsi="Amiri"/>
          <w:color w:val="111111"/>
          <w:sz w:val="28"/>
          <w:szCs w:val="28"/>
          <w:rtl w:val="true"/>
          <w:lang w:bidi="ar-SA"/>
        </w:rPr>
        <w:t>.</w:t>
      </w:r>
    </w:p>
    <w:p>
      <w:pPr>
        <w:pStyle w:val="Heading3"/>
        <w:numPr>
          <w:ilvl w:val="2"/>
          <w:numId w:val="1"/>
        </w:numPr>
        <w:rPr/>
      </w:pPr>
      <w:bookmarkStart w:id="493" w:name="__RefHeading___Toc2422568_1468164448"/>
      <w:bookmarkStart w:id="494" w:name="_Toc160"/>
      <w:bookmarkEnd w:id="493"/>
      <w:r>
        <w:rPr/>
        <w:t>76</w:t>
      </w:r>
      <w:bookmarkEnd w:id="494"/>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نَظَرَ فِي عَيْبِ نَفْسِهِ اشْتَغَلَ عَنْ عَيْبِ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رَضِيَ بِرِزْقِ اللَّهِ لَمْ يَحْزَنْ عَلَى مَا 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سَلَّ سَيْفَ الْبَغْيِ قُتِلَ به وَ مَنْ كَابَدَ الْأُمُورَ عَطِبَ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اقْتَحَمَ اللُّجَجَ 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دَخَلَ مَدَاخِلَ السُّوءِ 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كَثُرَ كَلاَمُهُ كَثُرَ خَطَؤُهُ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كَثُرَ خَطَؤُهُ قَلَّ حَيَاؤُهُ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قَلَّ حَيَاؤُهُ قَلَّ وَرَعُهُ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قَلَّ وَرَعُهُ مَاتَ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مَاتَ قَلْبُهُ دَخَلَ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نَظَرَ فِي عُيُوبِ النَّاسِ فَأَنْكَرَهَا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رَضِيَهَا لِنَفْسِهِ فَذَلِكَ الْأَحْمَقُ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الْقَنَاعَةُ مَالٌ لاَ يَنْفَدُ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أَكْثَرَ مِنْ ذِكْرِ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مِنَ الدُّنْيَا بِالْيَسِيرِ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عَلِمَ أَنَّ كَلاَمَهُ مِنْ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كَلاَمُهُ إِلاَّ فِيمَا يَعْنِيهِ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نظر في عيب نفسه اشتغل عن عيب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اشتغل بعيب غيره </w:t>
      </w:r>
    </w:p>
    <w:p>
      <w:pPr>
        <w:pStyle w:val="BookText"/>
        <w:rPr/>
      </w:pPr>
      <w:r>
        <w:rPr>
          <w:rFonts w:ascii="Amiri" w:hAnsi="Amiri" w:eastAsia="Amiri" w:cs="Amiri"/>
          <w:color w:val="111111"/>
          <w:sz w:val="28"/>
          <w:sz w:val="28"/>
          <w:szCs w:val="28"/>
          <w:rtl w:val="true"/>
          <w:lang w:bidi="ar-SA"/>
        </w:rPr>
        <w:t xml:space="preserve">لا بدّ أنّه نسي عيوب نفسه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رضي برزق اللّه لم يحزن على ما 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يعلم أنّ ما فاته لم يكن رزقه فلم هو يحزن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سل سيف البغي قتل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أبو مسلم أبا سلمة غيلة و قتل ستمائة ألف صبرا،فقتل غيلة و صبرا فقال له المنصور وقت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زعمت أن الدّين لا ينقضي  فاستوف بالكيل أبا مجرم</w:t>
      </w:r>
    </w:p>
    <w:p>
      <w:pPr>
        <w:pStyle w:val="BookText"/>
        <w:rPr/>
      </w:pPr>
      <w:r>
        <w:rPr>
          <w:rFonts w:ascii="Amiri" w:hAnsi="Amiri" w:eastAsia="Amiri" w:cs="Amiri"/>
          <w:color w:val="111111"/>
          <w:sz w:val="28"/>
          <w:sz w:val="28"/>
          <w:szCs w:val="28"/>
          <w:rtl w:val="true"/>
          <w:lang w:bidi="ar-SA"/>
        </w:rPr>
        <w:t xml:space="preserve">إشرب بكأس كنت تسقي بها  أمرّ في الحلق من العلقم </w:t>
      </w:r>
      <w:r>
        <w:rPr>
          <w:rStyle w:val="FootnoteAnchor"/>
          <w:rtl w:val="true"/>
        </w:rPr>
        <w:footnoteReference w:id="1755"/>
      </w:r>
    </w:p>
    <w:p>
      <w:pPr>
        <w:pStyle w:val="BookText"/>
        <w:rPr/>
      </w:pPr>
      <w:r>
        <w:rPr>
          <w:rFonts w:ascii="Amiri" w:hAnsi="Amiri" w:eastAsia="Amiri" w:cs="Amiri"/>
          <w:color w:val="111111"/>
          <w:sz w:val="28"/>
          <w:sz w:val="28"/>
          <w:szCs w:val="28"/>
          <w:rtl w:val="true"/>
          <w:lang w:bidi="ar-SA"/>
        </w:rPr>
        <w:t xml:space="preserve">مروج الذهب للمسعودي </w:t>
      </w:r>
      <w:r>
        <w:rPr>
          <w:rFonts w:eastAsia="Amiri" w:cs="Amiri" w:ascii="Amiri" w:hAnsi="Amiri"/>
          <w:color w:val="111111"/>
          <w:sz w:val="28"/>
          <w:szCs w:val="28"/>
          <w:lang w:bidi="ar-SA"/>
        </w:rPr>
        <w:t>3:304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سخط المتوكل على محمد بن عبد الملك الزيّات بعد خلافته بأشهر و قبض أمواله و جميع ما كان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ابن الزيّات في أيام وزارته للمعتصم و الواثق اتّخذ للمصادرين و المغضوب عليهم تنورا من الحديد رءوس مساميره إلى داخل،قائمة مثل رءوس المسال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الابر العظام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يعذّبهم فيه،فأمر المتوكل بإدخاله في ذلك التنّور،فكتب إلى المتوكل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السبيل فمن يوم إلى يوم  كأنّه ما تريك العين في النوم</w:t>
      </w:r>
    </w:p>
    <w:p>
      <w:pPr>
        <w:pStyle w:val="BookText"/>
        <w:rPr/>
      </w:pPr>
      <w:r>
        <w:rPr>
          <w:rFonts w:ascii="Amiri" w:hAnsi="Amiri" w:eastAsia="Amiri" w:cs="Amiri"/>
          <w:color w:val="111111"/>
          <w:sz w:val="28"/>
          <w:sz w:val="28"/>
          <w:szCs w:val="28"/>
          <w:rtl w:val="true"/>
          <w:lang w:bidi="ar-SA"/>
        </w:rPr>
        <w:t>لا تجزعنّ رويدا إنّها دول  دنيا تنقّل من قوم إلى قوم</w:t>
      </w:r>
    </w:p>
    <w:p>
      <w:pPr>
        <w:pStyle w:val="BookText"/>
        <w:rPr/>
      </w:pPr>
      <w:r>
        <w:rPr>
          <w:rFonts w:ascii="Amiri" w:hAnsi="Amiri" w:eastAsia="Amiri" w:cs="Amiri"/>
          <w:color w:val="111111"/>
          <w:sz w:val="28"/>
          <w:sz w:val="28"/>
          <w:szCs w:val="28"/>
          <w:rtl w:val="true"/>
          <w:lang w:bidi="ar-SA"/>
        </w:rPr>
        <w:t>و وصلت الرقعة إليه في غد،فأمر بإخراجه فوجده ميتا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حبسه في التنور أربعين يوما </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بختنّصر إلى دانيال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ألقاه في بئر بابل و ألقى معه لبوة،فكانت اللبوة تأكل طين البئر و يشرب دانيال لبنها،و كان اري في منامه كأنّ رأسه من حديد و رجلاه من نحاس و صدره من ذهب،فدعا </w:t>
      </w:r>
    </w:p>
    <w:p>
      <w:pPr>
        <w:pStyle w:val="BookText"/>
        <w:rPr/>
      </w:pPr>
      <w:r>
        <w:rPr>
          <w:rFonts w:ascii="Amiri" w:hAnsi="Amiri" w:eastAsia="Amiri" w:cs="Amiri"/>
          <w:color w:val="111111"/>
          <w:sz w:val="28"/>
          <w:sz w:val="28"/>
          <w:szCs w:val="28"/>
          <w:rtl w:val="true"/>
          <w:lang w:bidi="ar-SA"/>
        </w:rPr>
        <w:t>المنجّمين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رأيت؟قالوا ما ندري لكن قص علينا ما رأيت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اجري عليكم الأرزاق منذ كذا و لا تدرون ما رأيت في المنام،فأمر بهم فقتلوا، فقال له بعض من كان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عند أحد شيء فعند صاحب الجبّ،فان اللّبوة لم تتعرّض له تأكل الطين و ترضعه،فبعث إليه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في النوم؟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كأن رأسك من حديد و رجلك من نحاس و صدرك من ذهب،قال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رأيت فما ذاك؟قال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ملكك و أنت مقتول إلى ثلاثة أيام يقتلك رجل من ولد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 سبع مدائن على باب كل مدينة حرس،و وضعت بطة من نحاس على باب كلّ مدينة لا يدخل غريب إلاّ صاحت عليه حتى يؤخذ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الأمر كما قلت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فبث الخيل و قال لا تلقون أحدا من الخلق إلاّ قتلتموه كائنا من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لدانيال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تفارقني هذه الثلاثة فإن مضت و أنا سالم قتلتك،فلمّا كان الثالث ممسيا أخذه الغمّ،فخرج فتلقّاه غلام كان يخدم ابنا له من أهل فارس و هو لا يعلم أنّه من أهل فارس،فدفع إليه سيفه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تلق احدا من الخلق إلاّ قتلته و إن لقيتني فاقتلني،فأخذ الغلام سيفه فضربه به فقتله </w:t>
      </w:r>
      <w:r>
        <w:rPr>
          <w:rStyle w:val="FootnoteAnchor"/>
          <w:rtl w:val="true"/>
        </w:rPr>
        <w:footnoteReference w:id="1757"/>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البحتري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اجتمعنا ذات يوم مع الندماء في مجلس المتوكل،فتذاكرنا أمر السيوف فقال بعض من حضر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أنّه وقع عند رجل من أهل البصرة سيف من الهند ليس له نظير،فأمر المتوكل بالكتاب إلى عامل البصرة بشرائه بما بلغ،فورد الجواب أنّ السيف اشتراه رجل من اليمن،فأمر المتوكل بالبعث إلى اليمن يطلب السيف و ابتياعه فنفذت الكتب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البحتري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فبينا نحن عند المتوكل إذ دخل عليه عبيد اللّه و السيف معه و عرّفه أنّه ابتيع من صاحبه باليمن بعشرة آلاف درهم،فسرّه بوجوده </w:t>
      </w:r>
    </w:p>
    <w:p>
      <w:pPr>
        <w:pStyle w:val="BookText"/>
        <w:rPr/>
      </w:pPr>
      <w:r>
        <w:rPr>
          <w:rFonts w:ascii="Amiri" w:hAnsi="Amiri" w:eastAsia="Amiri" w:cs="Amiri"/>
          <w:color w:val="111111"/>
          <w:sz w:val="28"/>
          <w:sz w:val="28"/>
          <w:szCs w:val="28"/>
          <w:rtl w:val="true"/>
          <w:lang w:bidi="ar-SA"/>
        </w:rPr>
        <w:t>و انتضاه فاستحسنه و تكلّم كلّ واحد منّا بما يجب و جعله تحت ثني فراشه، فلمّا كان من الغداة قال للفتح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 لي غلاما تثق بنجدته و شجاعته أدفع إليه هذا السيف ليكون واقفا به على رأسي لا يفارقني كلّ يوم ما دمت جالسا،فلم يستتم الكلام حتى أقبل باغر التركي فقال له 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باغر التركي وصف لي بالشجاعة و البسالة و هو يصلح لمّا أردت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به المتوكل و دفع إليه السيف و أمره بما أراد و تقدم ان يزاد في مرتبته و أن يضعف له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البحتري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انتضى ذلك السيف و لا خرج من غمده من الوقت الذي دفع إليه إلاّ في الليلة التي ضربه بذلك 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صيحة المتوكل و قد ضربه باغر بالسيف الذي كان قد دفعه إليه على جانبه الأيمن فقده إلى خاصرته،ثم ثنّاه على جانبه الأيسر ففعل مثل ذلك </w:t>
      </w:r>
      <w:r>
        <w:rPr>
          <w:rStyle w:val="FootnoteAnchor"/>
          <w:rtl w:val="true"/>
        </w:rPr>
        <w:footnoteReference w:id="1758"/>
      </w:r>
    </w:p>
    <w:p>
      <w:pPr>
        <w:pStyle w:val="BookText"/>
        <w:rPr/>
      </w:pPr>
      <w:r>
        <w:rPr>
          <w:rFonts w:ascii="Amiri" w:hAnsi="Amiri" w:eastAsia="Amiri" w:cs="Amiri"/>
          <w:color w:val="111111"/>
          <w:sz w:val="28"/>
          <w:sz w:val="28"/>
          <w:szCs w:val="28"/>
          <w:rtl w:val="true"/>
          <w:lang w:bidi="ar-SA"/>
        </w:rPr>
        <w:t xml:space="preserve">مروج الذهب للمسعودي </w:t>
      </w:r>
      <w:r>
        <w:rPr>
          <w:rFonts w:eastAsia="Amiri" w:cs="Amiri" w:ascii="Amiri" w:hAnsi="Amiri"/>
          <w:color w:val="111111"/>
          <w:sz w:val="28"/>
          <w:szCs w:val="28"/>
          <w:lang w:bidi="ar-SA"/>
        </w:rPr>
        <w:t>4:119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بتصرف في النقل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الحسين عليه السّلام يوم الطف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سلّط عليهم غلام ثقيف يسقيهم كأسا مصبّرة لا يدع منهم أحدا إلاّ قتله قتلة بقتلة و ضربة بضربة ينتقم لي و لأوليائي و أهل بيتي و أشياعي منهم </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وفاة المنتصر و هو ابن خمس و عشرين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المنتصر وجد حرارة فدعا بعض من كان يتطبّب له و أمره بفصده ففصده بمبضع مسموم فكان فيه منيته،و الطبيب الذي فصده انصرف إلى منزله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وجد حرارة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فدعا تلميذا له فأمره بفصده و وضع مباضعه بين يديه ليتخير أجودها و فيها المبضع المسموم الذي فصد به المنتصر و قد نسيه،فلم يجد التلميذ فيها أجود من المبضع المسموم ففصد به استاذه و هو لا يعلم أمره فلمّا فصده به نظر إليه صاحبه فعلم أنّه هالك </w:t>
      </w:r>
    </w:p>
    <w:p>
      <w:pPr>
        <w:pStyle w:val="BookText"/>
        <w:rPr/>
      </w:pPr>
      <w:r>
        <w:rPr>
          <w:rFonts w:ascii="Amiri" w:hAnsi="Amiri" w:eastAsia="Amiri" w:cs="Amiri"/>
          <w:color w:val="111111"/>
          <w:sz w:val="28"/>
          <w:sz w:val="28"/>
          <w:szCs w:val="28"/>
          <w:rtl w:val="true"/>
          <w:lang w:bidi="ar-SA"/>
        </w:rPr>
        <w:t xml:space="preserve">فأوصى من ساعته و هلك من يومه </w:t>
      </w:r>
      <w:r>
        <w:rPr>
          <w:rStyle w:val="FootnoteAnchor"/>
          <w:rtl w:val="true"/>
        </w:rPr>
        <w:footnoteReference w:id="1760"/>
      </w:r>
    </w:p>
    <w:p>
      <w:pPr>
        <w:pStyle w:val="BookText"/>
        <w:rPr/>
      </w:pPr>
      <w:r>
        <w:rPr>
          <w:rFonts w:ascii="Amiri" w:hAnsi="Amiri" w:eastAsia="Amiri" w:cs="Amiri"/>
          <w:color w:val="111111"/>
          <w:sz w:val="28"/>
          <w:sz w:val="28"/>
          <w:szCs w:val="28"/>
          <w:rtl w:val="true"/>
          <w:lang w:bidi="ar-SA"/>
        </w:rPr>
        <w:t xml:space="preserve">تاريخ الامم و الملوك للطبري </w:t>
      </w:r>
      <w:r>
        <w:rPr>
          <w:rFonts w:eastAsia="Amiri" w:cs="Amiri" w:ascii="Amiri" w:hAnsi="Amiri"/>
          <w:color w:val="111111"/>
          <w:sz w:val="28"/>
          <w:szCs w:val="28"/>
          <w:lang w:bidi="ar-SA"/>
        </w:rPr>
        <w:t>7:414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نجاح بن سلمة على ديوان توقيع المتوكّل و تتبع عماله،فكان العمال يتّقونه و ربّما نادمه المتوكّل،و كان الحسن بن مخلد على ديوان الضياع و موسى بن عبد الملك على ديوان الخراج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كانا منقطعين إلى وزير المتوكل عبيد اللّه بن يحيى بن خاقان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نجاح إلى المتوكل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الحسن و موسى خانا و انه يستخرج منهما أربعين ألف ألف درهم،فشاربه المتوكل تلك العشية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الي حتى أدفعها إليك،فغدا و قد رتب اصحابه و قال يا فلان خذ أنت الحسن و خذ يا فلان أنت موسى،فغدا إلى المتوكل فلقي عبيد اللّه الوزير و قد أمر أن يحجب عن المتوكل،فقال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 حتى ننظر في هذا الأمر و أنا أشير عليك بأمر لك فيه 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اصلح بينك و بينهما و تكتب رقعة تذكر فيها أنّك كنت شاربا و أنّك تكلّمت بأشياء تحتاج إلى معاودة النظر فيها و أنا أصلح الأمر عند المتوكل،فلم يزل يخدعه حتى كتب رقعة بما أمره به،فأدخلها عبيد اللّه على المتوكل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رجع نجاح عمّا قال البارحة و هذه رقعة موسى و الحسن يتقبّلان بنجاح بما كتبا فتأخذ ما ضمنا عنه ثم تعطف عليهما فتأخذ منهما قريبا ممّا ضمن نجاح لك عنهما</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فسرّ المتوكل و طمع في ما قال له عبيد اللّه،فقال ادفعه إليهما فانصرفا به و امرا بأخذ قلنسوته عن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خزا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فوجد البرد و وجّها إلى ابنيه أبي الفرج فاخذ و أبي محمد فهرب و اخذ كاتبه إسحاق القطربلي و اخذ ابن البواب المنقطع إليه فأقر نجاح و ابنه لهما بنحو من مائة و أربعين ألف دينار سوى قيمة قصورهما و فرشهما و مستغلاتهما بسامراء و بغداد،و سوى </w:t>
      </w:r>
    </w:p>
    <w:p>
      <w:pPr>
        <w:pStyle w:val="BookText"/>
        <w:rPr/>
      </w:pPr>
      <w:r>
        <w:rPr>
          <w:rFonts w:ascii="Amiri" w:hAnsi="Amiri" w:eastAsia="Amiri" w:cs="Amiri"/>
          <w:color w:val="111111"/>
          <w:sz w:val="28"/>
          <w:sz w:val="28"/>
          <w:szCs w:val="28"/>
          <w:rtl w:val="true"/>
          <w:lang w:bidi="ar-SA"/>
        </w:rPr>
        <w:t xml:space="preserve">ضياع لهما كثيرة،فقبض ذلك كلّه و ضرب مرارا بالمقارع نحوا من مائتي مقرعة و غمز و خنق،و قيل عصر خصيتاه حتى مات و ضرب ابنه و كاتبه و المنقطع إليه نحوا من خمسين خمسين فأقرّ بعضهم بخمسين ألف دينار و بعضهم بأقل،و أخذ جميع ما في دار نجاح و دار ابنه،و قبضت دورهما و ضياعهما حيث كانت و أخرجت عيالهما و أخذ بسببه قوم فحبسوا </w:t>
      </w:r>
      <w:r>
        <w:rPr>
          <w:rStyle w:val="FootnoteAnchor"/>
          <w:rtl w:val="true"/>
        </w:rPr>
        <w:footnoteReference w:id="1761"/>
      </w:r>
    </w:p>
    <w:p>
      <w:pPr>
        <w:pStyle w:val="BookText"/>
        <w:rPr/>
      </w:pPr>
      <w:r>
        <w:rPr>
          <w:rFonts w:ascii="Amiri" w:hAnsi="Amiri" w:eastAsia="Amiri" w:cs="Amiri"/>
          <w:color w:val="111111"/>
          <w:sz w:val="28"/>
          <w:sz w:val="28"/>
          <w:szCs w:val="28"/>
          <w:rtl w:val="true"/>
          <w:lang w:bidi="ar-SA"/>
        </w:rPr>
        <w:t xml:space="preserve">تاريخ الامم و الملوك للطبري </w:t>
      </w:r>
      <w:r>
        <w:rPr>
          <w:rFonts w:eastAsia="Amiri" w:cs="Amiri" w:ascii="Amiri" w:hAnsi="Amiri"/>
          <w:color w:val="111111"/>
          <w:sz w:val="28"/>
          <w:szCs w:val="28"/>
          <w:lang w:bidi="ar-SA"/>
        </w:rPr>
        <w:t>7:284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حد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الصادق عليه السّلام في خبر أخذ محرم ثعلبا فجعل يقرب النار في وجهه و جعل الثعلب يصيح و يحدث من استه و جعل أصحابه ينهونه عمّا يصنع ثم أرسله بعد ذلك،فبينما الرجل نائم إذ جاءته حية فدخلت في فيه فلم تدعه حتى جعل يحدث كما أحدث الثعلب ثم خلّت عنه </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كابد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قاسى شدائدها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اقتحم اللجج 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قحم في الأمر،رمى بنفسه فيه من غير رويّة،و اقتحم النهر،دخله </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دخل مداخل السوء 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إتّقوا مواضع التّهم </w:t>
      </w:r>
      <w:r>
        <w:rPr>
          <w:rStyle w:val="FootnoteAnchor"/>
          <w:rtl w:val="true"/>
        </w:rPr>
        <w:footnoteReference w:id="17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وضع نفسه مواضع التهمة فلا يلو منّ إلاّ من أساء به الظن </w:t>
      </w:r>
      <w:r>
        <w:rPr>
          <w:rFonts w:eastAsia="Amiri" w:cs="Amiri" w:ascii="Amiri" w:hAnsi="Amiri"/>
          <w:color w:val="111111"/>
          <w:sz w:val="28"/>
          <w:szCs w:val="28"/>
          <w:rtl w:val="true"/>
          <w:lang w:bidi="ar-SA"/>
        </w:rPr>
        <w:t xml:space="preserve">» </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كثر كلامه كثر خطاؤه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قهرا</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كثر خطاؤه قلّ حياؤه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اضطرارا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قلّ حياؤه قلّ ورعه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قل ورعه مات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أَنْتَ بِمُسْمِعٍ مَنْ فِي الْقُبُورِ</w:t>
      </w:r>
      <w:r>
        <w:rPr>
          <w:rFonts w:eastAsia="Amiri" w:cs="Amiri" w:ascii="Amiri" w:hAnsi="Amiri"/>
          <w:color w:val="111111"/>
          <w:sz w:val="28"/>
          <w:szCs w:val="28"/>
          <w:rtl w:val="true"/>
          <w:lang w:bidi="ar-SA"/>
        </w:rPr>
        <w:t xml:space="preserve">»   </w:t>
      </w:r>
      <w:r>
        <w:rPr>
          <w:rStyle w:val="FootnoteAnchor"/>
          <w:rtl w:val="true"/>
        </w:rPr>
        <w:footnoteReference w:id="1766"/>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مات قلبه دخل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عليه السّلام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كثر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هنا جزء خطبة الوسيلة المروية في تحف العقول </w:t>
      </w:r>
      <w:r>
        <w:rPr>
          <w:rStyle w:val="FootnoteAnchor"/>
          <w:rtl w:val="true"/>
        </w:rPr>
        <w:footnoteReference w:id="1767"/>
      </w:r>
      <w:r>
        <w:rPr>
          <w:rFonts w:ascii="Amiri" w:hAnsi="Amiri" w:eastAsia="Amiri" w:cs="Amiri"/>
          <w:color w:val="111111"/>
          <w:sz w:val="28"/>
          <w:sz w:val="28"/>
          <w:szCs w:val="28"/>
          <w:rtl w:val="true"/>
          <w:lang w:bidi="ar-SA"/>
        </w:rPr>
        <w:t xml:space="preserve">،كما انه قياس مركب منتج أنّ من كثر كلامه دخل النار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نظر في عيوب الناس فأنكرها ثم رضيها لنفسه فذلك الأحمق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أغلب الناس كذلك،فعاب عبد الملك بن مروان يزيد بن معاوية بهدم الكعبة و فعل هو مثل فعله و أكثر،و وصف المنصور عبد الملك بكونه جبارا لغدره بالناس و قتله لهم و سمّى نفسه خليفة مع أنّه فعل مثل فعله </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القناعه مال لا ينفد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المصنف مستقلا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إنّما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Style w:val="FootnoteAnchor"/>
          <w:rtl w:val="true"/>
        </w:rPr>
        <w:footnoteReference w:id="1769"/>
      </w:r>
      <w:r>
        <w:rPr>
          <w:rFonts w:ascii="Amiri" w:hAnsi="Amiri" w:eastAsia="Amiri" w:cs="Amiri"/>
          <w:color w:val="111111"/>
          <w:sz w:val="28"/>
          <w:sz w:val="28"/>
          <w:szCs w:val="28"/>
          <w:rtl w:val="true"/>
          <w:lang w:bidi="ar-SA"/>
        </w:rPr>
        <w:t>و 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Style w:val="FootnoteAnchor"/>
          <w:rtl w:val="true"/>
        </w:rPr>
        <w:footnoteReference w:id="1770"/>
      </w:r>
      <w:r>
        <w:rPr>
          <w:rFonts w:ascii="Amiri" w:hAnsi="Amiri" w:eastAsia="Amiri" w:cs="Amiri"/>
          <w:color w:val="111111"/>
          <w:sz w:val="28"/>
          <w:sz w:val="28"/>
          <w:szCs w:val="28"/>
          <w:rtl w:val="true"/>
          <w:lang w:bidi="ar-SA"/>
        </w:rPr>
        <w:t xml:space="preserve">فليس فيه،و صرّح بأن فقرات العنوان أربع عشرة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أكثر من ذكر الموت رضي من الدنيا باليسير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الحرص على الدنيا إنّما لطول الأمل و نسيان الموت </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علم ان كلامه من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يَلْفِظُ مِنْ قَوْلٍ إِلاّ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لَدَيْهِ رَقِيبٌ عَتِيدٌ</w:t>
      </w:r>
      <w:r>
        <w:rPr>
          <w:rFonts w:eastAsia="Amiri" w:cs="Amiri" w:ascii="Amiri" w:hAnsi="Amiri"/>
          <w:color w:val="111111"/>
          <w:sz w:val="28"/>
          <w:szCs w:val="28"/>
          <w:rtl w:val="true"/>
          <w:lang w:bidi="ar-SA"/>
        </w:rPr>
        <w:t xml:space="preserve">»    </w:t>
      </w:r>
      <w:r>
        <w:rPr>
          <w:rStyle w:val="FootnoteAnchor"/>
          <w:rtl w:val="true"/>
        </w:rPr>
        <w:footnoteReference w:id="1771"/>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كلامه إلاّ فيما يعنيه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الخبر،مرّ أمير المؤمنين عليه السّلام برجل يتكلّم بفضول الكلام،فوقف عليه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تملي على حافظيك كتابا إلى ربّك فتكلّم بما يعنيك </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آدم لمّا كثر ولده و ولد ولده كانوا يتحدّثون عنده و هو ساكت،فقالوا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لا تتكلّم؟فقال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لمّا أخرجني من جواره عهد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أقلّ كلامك ترجع الى جواري </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الثوري عن ام صالح عن صفية بنت شيبة عن ام حبيبة عن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كلام ابن آدم عليه إلاّ أمرا بمعروف أو نهيا عن منكر أو الصلح بين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أعجب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عن امرأة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تعجب و هو في كتاب اللّه تعالى،قال عزّ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 كَثِيرٍ مِنْ نَجْواهُمْ إِلاّ مَنْ أَمَرَ بِصَدَقَةٍ أَوْ مَعْرُوفٍ أَوْ إِصْلاحٍ بَيْنَ النّاسِ</w:t>
      </w:r>
      <w:r>
        <w:rPr>
          <w:rFonts w:eastAsia="Amiri" w:cs="Amiri" w:ascii="Amiri" w:hAnsi="Amiri"/>
          <w:color w:val="111111"/>
          <w:sz w:val="28"/>
          <w:szCs w:val="28"/>
          <w:rtl w:val="true"/>
          <w:lang w:bidi="ar-SA"/>
        </w:rPr>
        <w:t xml:space="preserve">»  </w:t>
      </w:r>
      <w:r>
        <w:rPr>
          <w:rStyle w:val="FootnoteAnchor"/>
          <w:rtl w:val="true"/>
        </w:rPr>
        <w:footnoteReference w:id="17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الْعَصْرِ إِنَّ الْإِنْسانَ لَفِي خُسْرٍ إِلاَّ الَّذِينَ آمَنُوا وَ عَمِلُوا الصّالِحاتِ وَ تَواصَوْا بِالْحَقِّ وَ تَواصَوْا بِالصَّبْرِ</w:t>
      </w:r>
      <w:r>
        <w:rPr>
          <w:rFonts w:eastAsia="Amiri" w:cs="Amiri" w:ascii="Amiri" w:hAnsi="Amiri"/>
          <w:color w:val="111111"/>
          <w:sz w:val="28"/>
          <w:szCs w:val="28"/>
          <w:rtl w:val="true"/>
          <w:lang w:bidi="ar-SA"/>
        </w:rPr>
        <w:t xml:space="preserve">»  </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صحبت الربيع بن خيثم سنتين فما كلّمني إلاّ كلمتين،قال لي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امك 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في بني تميم من مسجد</w:t>
      </w:r>
      <w:r>
        <w:rPr>
          <w:rFonts w:eastAsia="Amiri" w:cs="Amiri" w:ascii="Amiri" w:hAnsi="Amiri"/>
          <w:color w:val="111111"/>
          <w:sz w:val="28"/>
          <w:szCs w:val="28"/>
          <w:rtl w:val="true"/>
          <w:lang w:bidi="ar-SA"/>
        </w:rPr>
        <w:t xml:space="preserve">» </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 xml:space="preserve">. </w:t>
      </w:r>
      <w:bookmarkStart w:id="495" w:name="pg14417_182224"/>
    </w:p>
    <w:p>
      <w:pPr>
        <w:pStyle w:val="BookText"/>
        <w:rPr/>
      </w:pPr>
      <w:bookmarkEnd w:id="495"/>
      <w:r>
        <w:rPr>
          <w:rFonts w:ascii="Amiri" w:hAnsi="Amiri" w:eastAsia="Amiri" w:cs="Amiri"/>
          <w:color w:val="111111"/>
          <w:sz w:val="28"/>
          <w:sz w:val="28"/>
          <w:szCs w:val="28"/>
          <w:rtl w:val="true"/>
          <w:lang w:bidi="ar-SA"/>
        </w:rPr>
        <w:t>هذا،و كأنّه حصل خلط في الفقرات،و الظاهر أن 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نظر في عيوب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بعد الأولى و 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أكثر من ذكر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Heading3"/>
        <w:numPr>
          <w:ilvl w:val="2"/>
          <w:numId w:val="1"/>
        </w:numPr>
        <w:rPr/>
      </w:pPr>
      <w:bookmarkStart w:id="496" w:name="__RefHeading___Toc2422570_1468164448"/>
      <w:bookmarkStart w:id="497" w:name="_Toc161"/>
      <w:bookmarkEnd w:id="496"/>
      <w:r>
        <w:rPr/>
        <w:t>77</w:t>
      </w:r>
      <w:bookmarkEnd w:id="497"/>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لِلظَّالِمِ مِنَ الرِّجَالِ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يَظْلِمُ مَنْ فَوْقَهُ بِالْمَعْصِيَةِ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دُونَهُ بِالْغَلَبَةِ وَ يُظَاهِرُ الْقَوْمَ الظَّلَمَةَ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ظلم لا يغفر و هو الشرك،و ظلم يغفر و هو ظلم الرجل نفسه في ما بينه و بين اللّه تعالى،و ظلم لا يدعه و هو المداينة بين العباد </w:t>
      </w:r>
      <w:r>
        <w:rPr>
          <w:rStyle w:val="FootnoteAnchor"/>
          <w:rtl w:val="true"/>
        </w:rPr>
        <w:footnoteReference w:id="1777"/>
      </w:r>
    </w:p>
    <w:p>
      <w:pPr>
        <w:pStyle w:val="BookText"/>
        <w:rPr/>
      </w:pPr>
      <w:r>
        <w:rPr>
          <w:rFonts w:ascii="Amiri" w:hAnsi="Amiri" w:eastAsia="Amiri" w:cs="Amiri"/>
          <w:color w:val="111111"/>
          <w:sz w:val="28"/>
          <w:sz w:val="28"/>
          <w:szCs w:val="28"/>
          <w:rtl w:val="true"/>
          <w:lang w:bidi="ar-SA"/>
        </w:rPr>
        <w:t xml:space="preserve">أخرجه الكليني في حديث كعب بن طريف بلفظ مشابه الكافي </w:t>
      </w:r>
      <w:r>
        <w:rPr>
          <w:rFonts w:eastAsia="Amiri" w:cs="Amiri" w:ascii="Amiri" w:hAnsi="Amiri"/>
          <w:color w:val="111111"/>
          <w:sz w:val="28"/>
          <w:szCs w:val="28"/>
          <w:lang w:bidi="ar-SA"/>
        </w:rPr>
        <w:t>2:331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يبدو ان زيادة و تقيصة حصلت عند نقل الحديث و اللّه أعلم و الحديث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 ثلاثة،ظلم يغفره اللّه و ظلم لا يغفره اللّه،و ظلم لا يدعه اللّه،فأما الظلم الّذي لا يغفره فالشرك و أما الظلم الّذي يغفره فظلم الرجل نفسه فيما بينه و بين اللّه،و أما الظلم الذي لا يدعه فالمداينه بين العباد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يظاهر القوم الظلمه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الصادق عليه السّلام من أعان ظالما بظلم سلّط اللّه عليه من يظلمه </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 بالظلم و المعين له و الراضي به شركاء ثلاثتهم</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الخصال عن أمير المؤمنين عليه السّلام </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 xml:space="preserve">. </w:t>
      </w:r>
      <w:bookmarkStart w:id="498" w:name="pg14417_182225"/>
    </w:p>
    <w:p>
      <w:pPr>
        <w:pStyle w:val="Heading3"/>
        <w:numPr>
          <w:ilvl w:val="2"/>
          <w:numId w:val="1"/>
        </w:numPr>
        <w:rPr/>
      </w:pPr>
      <w:bookmarkStart w:id="499" w:name="__RefHeading___Toc2422572_1468164448"/>
      <w:bookmarkStart w:id="500" w:name="_Toc162"/>
      <w:bookmarkEnd w:id="498"/>
      <w:bookmarkEnd w:id="499"/>
      <w:r>
        <w:rPr/>
        <w:t>78</w:t>
      </w:r>
      <w:bookmarkEnd w:id="500"/>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لبعض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تَجْعَلَنَّ أَكْثَرَ شُغُلِكَ بِأَهْلِكَ وَ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يَكُنْ أَهْلُكَ وَ وَلَدُكَ أَوْلِيَاءَ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لاَ يُضِيعُ أَوْلِيَاءَهُ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يَكُونُوا أَعْدَاءَ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هَمُّكَ وَ شُغُلُكَ بِأَعْدَاءِ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يَتَّقِ اللّهَ يَجْعَلْ لَهُ مَخْرَجاً وَ يَرْزُقْهُ مِنْ حَيْثُ لا يَحْتَسِبُ</w:t>
      </w:r>
      <w:r>
        <w:rPr>
          <w:rFonts w:eastAsia="Amiri" w:cs="Amiri" w:ascii="Amiri" w:hAnsi="Amiri"/>
          <w:color w:val="111111"/>
          <w:sz w:val="28"/>
          <w:szCs w:val="28"/>
          <w:rtl w:val="true"/>
          <w:lang w:bidi="ar-SA"/>
        </w:rPr>
        <w:t xml:space="preserve">»    </w:t>
      </w:r>
      <w:r>
        <w:rPr>
          <w:rStyle w:val="FootnoteAnchor"/>
          <w:rtl w:val="true"/>
        </w:rPr>
        <w:footnoteReference w:id="1780"/>
      </w:r>
    </w:p>
    <w:p>
      <w:pPr>
        <w:pStyle w:val="BookText"/>
        <w:rPr/>
      </w:pP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أَوْلِياءَ اللّهِ لا خَوْفٌ عَلَيْهِمْ وَ لا هُمْ يَحْزَنُونَ اَلَّذِينَ آمَنُوا وَ كانُوا يَتَّقُونَ لَهُمُ الْبُشْرى فِي الْحَياةِ الدُّنْيا وَ فِي الْآخِرَةِ لا تَبْدِيلَ لِكَلِماتِ اللّهِ ذلِكَ هُوَ الْفَوْزُ الْعَظِيمُ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يكونوا أعداء اللّه فما همّك و شغلك بأعداء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يَوْمَ يُحْشَرُ أَعْداءُ اللّهِ إِلَى النّارِ فَهُمْ يُوزَعُونَ حَتّى إِذا ما جاؤُها شَهِدَ عَلَيْهِمْ سَمْعُهُمْ وَ أَبْصارُهُمْ وَ جُلُودُهُمْ بِما كانُوا يَعْمَلُونَ</w:t>
      </w:r>
      <w:r>
        <w:rPr>
          <w:rFonts w:eastAsia="Amiri" w:cs="Amiri" w:ascii="Amiri" w:hAnsi="Amiri"/>
          <w:color w:val="111111"/>
          <w:sz w:val="28"/>
          <w:szCs w:val="28"/>
          <w:rtl w:val="true"/>
          <w:lang w:bidi="ar-SA"/>
        </w:rPr>
        <w:t xml:space="preserve">»   </w:t>
      </w:r>
      <w:r>
        <w:rPr>
          <w:rStyle w:val="FootnoteAnchor"/>
          <w:rtl w:val="true"/>
        </w:rPr>
        <w:footnoteReference w:id="1781"/>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جَزاءُ أَعْداءِ اللّهِ النّارُ لَهُمْ فِيها دارُ الْخُلْدِ جَزاءً بِما كانُوا بِآياتِنا يَجْحَدُونَ</w:t>
      </w:r>
      <w:r>
        <w:rPr>
          <w:rFonts w:eastAsia="Amiri" w:cs="Amiri" w:ascii="Amiri" w:hAnsi="Amiri"/>
          <w:color w:val="111111"/>
          <w:sz w:val="28"/>
          <w:szCs w:val="28"/>
          <w:rtl w:val="true"/>
          <w:lang w:bidi="ar-SA"/>
        </w:rPr>
        <w:t xml:space="preserve">»  </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مولى لأمير المؤمنين عليه السّلام سأله مالا فقال عليه السّلام يخرج عطائي فأقاسمكه،فقال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أكتفي و خرج إلى معاوية فوصله فكتب عليه السّلام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بعد،فإنّ ما في يدك من المال قد كان له أهل قبلك و هو صائر إلى أهل بعدك،و انما لك منه ما مهدت لنفسك،فآثر نفسك على صلاح ولدك،فإنّما أنت صانع لأحد الرجلين إمّا رجل عمل فيه بطاعة اللّه فسعد بما شقيت،و إمّا رجل </w:t>
      </w:r>
      <w:bookmarkStart w:id="501" w:name="pg14417_182226"/>
    </w:p>
    <w:p>
      <w:pPr>
        <w:pStyle w:val="BookText"/>
        <w:rPr/>
      </w:pPr>
      <w:bookmarkEnd w:id="501"/>
      <w:r>
        <w:rPr>
          <w:rFonts w:ascii="Amiri" w:hAnsi="Amiri" w:eastAsia="Amiri" w:cs="Amiri"/>
          <w:color w:val="111111"/>
          <w:sz w:val="28"/>
          <w:sz w:val="28"/>
          <w:szCs w:val="28"/>
          <w:rtl w:val="true"/>
          <w:lang w:bidi="ar-SA"/>
        </w:rPr>
        <w:t xml:space="preserve">عمل فيه بمعصية اللّه فشقي بما جمعت له،و ليس من هذين أحد بأهل أن تؤثره على نفسك،و ارج لمن مضى رحمة اللّه و لمن بقي رزق اللّه </w:t>
      </w:r>
      <w:r>
        <w:rPr>
          <w:rStyle w:val="FootnoteAnchor"/>
          <w:rtl w:val="true"/>
        </w:rPr>
        <w:footnoteReference w:id="1783"/>
      </w:r>
    </w:p>
    <w:p>
      <w:pPr>
        <w:pStyle w:val="BookText"/>
        <w:rPr/>
      </w:pPr>
      <w:r>
        <w:rPr>
          <w:rFonts w:ascii="Amiri" w:hAnsi="Amiri" w:eastAsia="Amiri" w:cs="Amiri"/>
          <w:color w:val="111111"/>
          <w:sz w:val="28"/>
          <w:sz w:val="28"/>
          <w:szCs w:val="28"/>
          <w:rtl w:val="true"/>
          <w:lang w:bidi="ar-SA"/>
        </w:rPr>
        <w:t>الروضة من الكافي للكليني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 عبد اللّه بن عتبة بن مسعود أرضا بثمانين ألفا،فقيل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اتخذت من هذا المال لولدك ذخرا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أجعل هذا المال ذخرا لي عند اللّه تعالى و أجعل اللّه تعالى ذخرا لولدي </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2" w:name="__RefHeading___Toc2422574_1468164448"/>
      <w:bookmarkStart w:id="503" w:name="_Toc163"/>
      <w:bookmarkEnd w:id="502"/>
      <w:r>
        <w:rPr/>
        <w:t>79</w:t>
      </w:r>
      <w:bookmarkEnd w:id="503"/>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أَكْبَرُ الْعَيْبِ أَنْ تَعِيبَ مَا فِيكَ مِثْلُهُ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نظير قوله عليه السّلام المتقدم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نظر في عيوب الناس فأنكرها ثم رضيها لنفسه فذلك الأحمق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المبرد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الهندي قد غلب عليه الشراب على كرم منصبه و شرف اسرته حتى كاد يبطله و كان عجيب الجواب،جلس إليه رجل مرة يعرف ببرزين المناقير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أبوه صلب في خرابة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الخرابة عندهم سرق الابل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يعرض لأبي الهندي بالشراب،فلمّا أكثر عليه قال له أبو الهندي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أحدهم يرى القذاة في عين أخيه و لا يرى الجذع في است أبيه </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البحتري العنبري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يمنعني من عيب غيري الذي  اعرفه عندي من العيب</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عيبي لهم بالظن منّي لهم  و لست من عيبي في ريب </w:t>
      </w:r>
      <w:bookmarkStart w:id="504" w:name="pg14417_182227"/>
    </w:p>
    <w:p>
      <w:pPr>
        <w:pStyle w:val="BookText"/>
        <w:rPr/>
      </w:pPr>
      <w:bookmarkEnd w:id="504"/>
      <w:r>
        <w:rPr>
          <w:rFonts w:ascii="Amiri" w:hAnsi="Amiri" w:eastAsia="Amiri" w:cs="Amiri"/>
          <w:color w:val="111111"/>
          <w:sz w:val="28"/>
          <w:sz w:val="28"/>
          <w:szCs w:val="28"/>
          <w:rtl w:val="true"/>
          <w:lang w:bidi="ar-SA"/>
        </w:rPr>
        <w:t>إن كان عيبي غاب عنهم فقد  أحصى ذنوبي عالم الغيب</w:t>
      </w:r>
    </w:p>
    <w:p>
      <w:pPr>
        <w:pStyle w:val="BookText"/>
        <w:rPr/>
      </w:pPr>
      <w:r>
        <w:rPr>
          <w:rFonts w:ascii="Amiri" w:hAnsi="Amiri" w:eastAsia="Amiri" w:cs="Amiri"/>
          <w:color w:val="111111"/>
          <w:sz w:val="28"/>
          <w:sz w:val="28"/>
          <w:szCs w:val="28"/>
          <w:rtl w:val="true"/>
          <w:lang w:bidi="ar-SA"/>
        </w:rPr>
        <w:t>عيبي الأول في البيت الثاني مصدر و الثاني في الثالث اسم مصدر كالعيب في كلامه عليه السّلام</w:t>
      </w:r>
      <w:r>
        <w:rPr>
          <w:rFonts w:eastAsia="Amiri" w:cs="Amiri" w:ascii="Amiri" w:hAnsi="Amiri"/>
          <w:color w:val="111111"/>
          <w:sz w:val="28"/>
          <w:szCs w:val="28"/>
          <w:rtl w:val="true"/>
          <w:lang w:bidi="ar-SA"/>
        </w:rPr>
        <w:t>.</w:t>
      </w:r>
    </w:p>
    <w:p>
      <w:pPr>
        <w:pStyle w:val="Heading3"/>
        <w:numPr>
          <w:ilvl w:val="2"/>
          <w:numId w:val="1"/>
        </w:numPr>
        <w:rPr/>
      </w:pPr>
      <w:bookmarkStart w:id="505" w:name="__RefHeading___Toc2422576_1468164448"/>
      <w:bookmarkStart w:id="506" w:name="_Toc164"/>
      <w:bookmarkEnd w:id="505"/>
      <w:r>
        <w:rPr/>
        <w:t>80</w:t>
      </w:r>
      <w:bookmarkEnd w:id="506"/>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بَنَى رَجُلٌ مِنْ عُمَّالِهِ بِنَاءً فَخْماً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 أَطْلَعَتِ الْوَرِقُ رُءُوسَهَا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الْبِنَاءَ يَصِفُ لَكَ الْغِنَى 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المصرية</w:t>
      </w:r>
      <w:r>
        <w:rPr>
          <w:rFonts w:eastAsia="Amiri" w:cs="Amiri" w:ascii="Amiri" w:hAnsi="Amiri"/>
          <w:color w:val="111111"/>
          <w:sz w:val="28"/>
          <w:szCs w:val="28"/>
          <w:rtl w:val="true"/>
          <w:lang w:bidi="ar-SA"/>
        </w:rPr>
        <w:t xml:space="preserve">) </w:t>
      </w:r>
      <w:r>
        <w:rPr>
          <w:rStyle w:val="FootnoteAnchor"/>
          <w:rtl w:val="true"/>
        </w:rPr>
        <w:footnoteReference w:id="1786"/>
      </w:r>
    </w:p>
    <w:p>
      <w:pPr>
        <w:pStyle w:val="BookText"/>
        <w:rPr/>
      </w:pPr>
      <w:r>
        <w:rPr>
          <w:rFonts w:ascii="Amiri" w:hAnsi="Amiri" w:eastAsia="Amiri" w:cs="Amiri"/>
          <w:color w:val="111111"/>
          <w:sz w:val="28"/>
          <w:sz w:val="28"/>
          <w:szCs w:val="28"/>
          <w:rtl w:val="true"/>
          <w:lang w:bidi="ar-SA"/>
        </w:rPr>
        <w:t>النسخة المصرية ورد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يصف له الغنى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ابن أبي الحديد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ابن ميثم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النسخة الخطية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يصف الباني</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 خالد بن برمك مدينة المنصور له و أشار بها عليه، فلمّا احتاج إلى الإنقاض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ترى في نقض بناء مدينة إيوان كسرى بالمدائن و حمل نقضه إلى مدينتي هذه؟قال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علم من أعلام الإسلام يستدل بها الناظر إليه على أنّه لم يكن ليزال مثل أصحابه عنه بأمر دنيا و انّما هو أمر دين،و مع هذا فان فيه مصلّى لعلي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يا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أبيت إلاّ الميل إلى أصحابك العجم،و أمر أن ينقض القصر الأبيض،فنقضت ناحية منه و حمل نقضه فنظر في مقدار ما يلزمهم للنقض و الحمل فوجدوا ذلك أكثر من ثمن الجديد لو عمل،فرفع ذلك إلى المنصور فدعا بخالد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أرى قبل ان لا تفعل،فأما إذ فعلت فإنّي أرى الآن أن تهدم حتى تلحق بقواعده لئلاّ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قد عجزت </w:t>
      </w:r>
      <w:bookmarkStart w:id="507" w:name="pg14417_182228"/>
    </w:p>
    <w:p>
      <w:pPr>
        <w:pStyle w:val="BookText"/>
        <w:rPr/>
      </w:pPr>
      <w:bookmarkEnd w:id="507"/>
      <w:r>
        <w:rPr>
          <w:rFonts w:ascii="Amiri" w:hAnsi="Amiri" w:eastAsia="Amiri" w:cs="Amiri"/>
          <w:color w:val="111111"/>
          <w:sz w:val="28"/>
          <w:sz w:val="28"/>
          <w:szCs w:val="28"/>
          <w:rtl w:val="true"/>
          <w:lang w:bidi="ar-SA"/>
        </w:rPr>
        <w:t>عن هدمه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 المنصور عن ذلك و أمر أن لا يهدم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موسى بن داود المهندس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المأمون بهذا الحديث و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بنيت بناء فاجعله ما يعجز عن هدمه ليبقى طلله و رسمه </w:t>
      </w:r>
      <w:r>
        <w:rPr>
          <w:rStyle w:val="FootnoteAnchor"/>
          <w:rtl w:val="true"/>
        </w:rPr>
        <w:footnoteReference w:id="1787"/>
      </w:r>
    </w:p>
    <w:p>
      <w:pPr>
        <w:pStyle w:val="BookText"/>
        <w:rPr/>
      </w:pPr>
      <w:r>
        <w:rPr>
          <w:rFonts w:ascii="Amiri" w:hAnsi="Amiri" w:eastAsia="Amiri" w:cs="Amiri"/>
          <w:color w:val="111111"/>
          <w:sz w:val="28"/>
          <w:sz w:val="28"/>
          <w:szCs w:val="28"/>
          <w:rtl w:val="true"/>
          <w:lang w:bidi="ar-SA"/>
        </w:rPr>
        <w:t xml:space="preserve">تاريخ الامم و الملوك للطبري </w:t>
      </w:r>
      <w:r>
        <w:rPr>
          <w:rFonts w:eastAsia="Amiri" w:cs="Amiri" w:ascii="Amiri" w:hAnsi="Amiri"/>
          <w:color w:val="111111"/>
          <w:sz w:val="28"/>
          <w:szCs w:val="28"/>
          <w:lang w:bidi="ar-SA"/>
        </w:rPr>
        <w:t>6:264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الجهشياري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 أنّ جعفر البرمكي لمّا عزم على الانتقال إلى قصره المعروف بقصر جعفر جمع المنجّمين لاختيار وقت،فاختاروا له وقتا من الليل،فخرج إليه و الطرق خالية و الناس ساكنون،فلمّا سار إلى سوق يحيى رأى رجلا قائما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يدبّر </w:t>
      </w:r>
      <w:r>
        <w:rPr>
          <w:rStyle w:val="FootnoteAnchor"/>
          <w:rtl w:val="true"/>
        </w:rPr>
        <w:footnoteReference w:id="1788"/>
      </w:r>
      <w:r>
        <w:rPr>
          <w:rFonts w:ascii="Amiri" w:hAnsi="Amiri" w:eastAsia="Amiri" w:cs="Amiri"/>
          <w:color w:val="111111"/>
          <w:sz w:val="28"/>
          <w:sz w:val="28"/>
          <w:szCs w:val="28"/>
          <w:rtl w:val="true"/>
          <w:lang w:bidi="ar-SA"/>
        </w:rPr>
        <w:t>بالنّجوم و ليس يدري  و ربّ النجم يفعل ما يريد</w:t>
      </w:r>
    </w:p>
    <w:p>
      <w:pPr>
        <w:pStyle w:val="BookText"/>
        <w:rPr/>
      </w:pPr>
      <w:r>
        <w:rPr>
          <w:rFonts w:ascii="Amiri" w:hAnsi="Amiri" w:eastAsia="Amiri" w:cs="Amiri"/>
          <w:color w:val="111111"/>
          <w:sz w:val="28"/>
          <w:sz w:val="28"/>
          <w:szCs w:val="28"/>
          <w:rtl w:val="true"/>
          <w:lang w:bidi="ar-SA"/>
        </w:rPr>
        <w:t>فاستوحش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أردت؟قال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شيء جاء على لساني،فمضى و قد تنغّص عليه </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جمع مالا من حرام سلّط اللّه عليه الماء و الطين </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8" w:name="__RefHeading___Toc2422578_1468164448"/>
      <w:bookmarkStart w:id="509" w:name="_Toc165"/>
      <w:bookmarkEnd w:id="508"/>
      <w:r>
        <w:rPr/>
        <w:t>81</w:t>
      </w:r>
      <w:bookmarkEnd w:id="509"/>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لِيَرَكُمُ اللَّهُ مِنَ النِّعْمَةِ وَجِلِينَ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يَرَاكُمْ مِنَ النِّقْمَةِ فَرِقِينَ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وُسِّعَ عَلَيْهِ فِي ذَاتِ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 ذَلِكَ اسْتِدْرَاجاً فَقَدْ أَمِنَ مَخُوفاً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ضُيِّقَ عَلَيْهِ فِي ذَاتِ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 ذَلِكَ اخْتِبَاراً فَقَدْ ضَيَّعَ مَأْمُولاً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في كلّ نعمة حقّا،فمن </w:t>
      </w:r>
    </w:p>
    <w:p>
      <w:pPr>
        <w:pStyle w:val="BookText"/>
        <w:rPr/>
      </w:pPr>
      <w:r>
        <w:rPr>
          <w:rFonts w:ascii="Amiri" w:hAnsi="Amiri" w:eastAsia="Amiri" w:cs="Amiri"/>
          <w:color w:val="111111"/>
          <w:sz w:val="28"/>
          <w:sz w:val="28"/>
          <w:szCs w:val="28"/>
          <w:rtl w:val="true"/>
          <w:lang w:bidi="ar-SA"/>
        </w:rPr>
        <w:t>أدّاه زاده و من قصّر عنه خاطر بزوال النعمة،فليركم اللّه</w:t>
      </w:r>
      <w:r>
        <w:rPr>
          <w:rFonts w:eastAsia="Amiri" w:cs="Amiri" w:ascii="Amiri" w:hAnsi="Amiri"/>
          <w:color w:val="111111"/>
          <w:sz w:val="28"/>
          <w:szCs w:val="28"/>
          <w:rtl w:val="true"/>
          <w:lang w:bidi="ar-SA"/>
        </w:rPr>
        <w:t xml:space="preserve">... </w:t>
      </w:r>
      <w:r>
        <w:rPr>
          <w:rStyle w:val="FootnoteAnchor"/>
          <w:rtl w:val="true"/>
        </w:rPr>
        <w:footnoteReference w:id="1791"/>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حينئذ فليكونوا وجلين من تقصيرهم في شكر النعمة كما ينبغي فيستحقوا سلبها و اخذهم بعقوبة كفرانها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من وسع عليه في ذات يده فلم ير ذلك استدراجا فقد أمن مخوفا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خبرا مستقلا،و هو الوجه لأن التوسعة أعمّ من النعمة، و إذا كانت استدراجا فهي نقمة،قال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نَسُوا ما ذُكِّرُوا بِهِ فَتَحْنا عَلَيْهِمْ أَبْوابَ كُلِّ شَيْءٍ حَتّى إِذا فَرِحُوا بِما أُوتُوا أَخَذْناهُمْ بَغْتَةً فَإِذا هُمْ مُبْلِسُونَ</w:t>
      </w:r>
      <w:r>
        <w:rPr>
          <w:rFonts w:eastAsia="Amiri" w:cs="Amiri" w:ascii="Amiri" w:hAnsi="Amiri"/>
          <w:color w:val="111111"/>
          <w:sz w:val="28"/>
          <w:szCs w:val="28"/>
          <w:rtl w:val="true"/>
          <w:lang w:bidi="ar-SA"/>
        </w:rPr>
        <w:t xml:space="preserve">»  </w:t>
      </w:r>
      <w:r>
        <w:rPr>
          <w:rStyle w:val="FootnoteAnchor"/>
          <w:rtl w:val="true"/>
        </w:rPr>
        <w:footnoteReference w:id="17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كَذَّبُوا بِآياتِنا سَنَسْتَدْرِجُهُمْ مِنْ حَيْثُ لا يَعْلَمُونَ وَ أُمْلِي لَهُمْ إِنَّ كَيْدِي مَتِينٌ</w:t>
      </w:r>
      <w:r>
        <w:rPr>
          <w:rFonts w:eastAsia="Amiri" w:cs="Amiri" w:ascii="Amiri" w:hAnsi="Amiri"/>
          <w:color w:val="111111"/>
          <w:sz w:val="28"/>
          <w:szCs w:val="28"/>
          <w:rtl w:val="true"/>
          <w:lang w:bidi="ar-SA"/>
        </w:rPr>
        <w:t xml:space="preserve">»  </w:t>
      </w:r>
      <w:r>
        <w:rPr>
          <w:rStyle w:val="FootnoteAnchor"/>
          <w:rtl w:val="true"/>
        </w:rPr>
        <w:footnoteReference w:id="17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فَذَرْنِي وَ مَنْ يُكَذِّبُ بِهذَا الْحَدِيثِ سَنَسْتَدْرِجُهُمْ مِنْ حَيْثُ لا يَعْلَمُونَ وَ أُمْلِي لَهُمْ إِنَّ كَيْدِي مَتِينٌ </w:t>
      </w:r>
      <w:r>
        <w:rPr>
          <w:rFonts w:eastAsia="Amiri" w:cs="Amiri" w:ascii="Amiri" w:hAnsi="Amiri"/>
          <w:color w:val="111111"/>
          <w:sz w:val="28"/>
          <w:szCs w:val="28"/>
          <w:rtl w:val="true"/>
          <w:lang w:bidi="ar-SA"/>
        </w:rPr>
        <w:t xml:space="preserve">»  </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ضيّق عليه فلم ير ذلك اختبارا فقد ضيّع مأمولا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ير ذلك اختبارا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يظن ان ذلك حسن نظر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المناسب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ضيّع مأمولا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المأمول حسن نظره تعالى لعبده لا اختباره له،و لعلّ اختباره سبب ضلاله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 التضييق حسن نظر منه تعالى لعبده ففي ما ناجى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 الفقر مقبلا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مرحبا بشعار الصالحين،و إذا رأيت الغنى مقبلا فقل ذنب عجّلت عقوبته </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ليعتذر إلى عبده المؤمن المحوج في </w:t>
      </w:r>
      <w:bookmarkStart w:id="510" w:name="pg14417_182230"/>
    </w:p>
    <w:p>
      <w:pPr>
        <w:pStyle w:val="BookText"/>
        <w:rPr/>
      </w:pPr>
      <w:bookmarkEnd w:id="510"/>
      <w:r>
        <w:rPr>
          <w:rFonts w:ascii="Amiri" w:hAnsi="Amiri" w:eastAsia="Amiri" w:cs="Amiri"/>
          <w:color w:val="111111"/>
          <w:sz w:val="28"/>
          <w:sz w:val="28"/>
          <w:szCs w:val="28"/>
          <w:rtl w:val="true"/>
          <w:lang w:bidi="ar-SA"/>
        </w:rPr>
        <w:t>الدّنيا كما يعتذر الأخ إلى أخيه،فيقول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عزتي و جلالي ما أحوجتك في الدّنيا من هو ان كان بك عليّ فارفع هذا السجف فانظر إلى ما عوّضتك من الدنيا، فيرفع فيقول ما ضرّني ما منعتني مع ما عوّضتني </w:t>
      </w:r>
      <w:r>
        <w:rPr>
          <w:rStyle w:val="FootnoteAnchor"/>
          <w:rtl w:val="true"/>
        </w:rPr>
        <w:footnoteReference w:id="1796"/>
      </w:r>
    </w:p>
    <w:p>
      <w:pPr>
        <w:pStyle w:val="BookText"/>
        <w:rPr/>
      </w:pPr>
      <w:r>
        <w:rPr>
          <w:rFonts w:ascii="Amiri" w:hAnsi="Amiri" w:eastAsia="Amiri" w:cs="Amiri"/>
          <w:color w:val="111111"/>
          <w:sz w:val="28"/>
          <w:sz w:val="28"/>
          <w:szCs w:val="28"/>
          <w:rtl w:val="true"/>
          <w:lang w:bidi="ar-SA"/>
        </w:rPr>
        <w:t xml:space="preserve">الكافي للكليني </w:t>
      </w:r>
      <w:r>
        <w:rPr>
          <w:rFonts w:eastAsia="Amiri" w:cs="Amiri" w:ascii="Amiri" w:hAnsi="Amiri"/>
          <w:color w:val="111111"/>
          <w:sz w:val="28"/>
          <w:szCs w:val="28"/>
          <w:lang w:bidi="ar-SA"/>
        </w:rPr>
        <w:t>2:264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زود أحدكم في دار الدّنيا معروفا فخذوا بيده و ادخلوه الجنة،و لكلّ عبد منكم مثل ما أعطيت أهل الدّنيا منذ كانت إلى أن انقضت سبعون ضعفا </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فقراء المؤمنين </w:t>
      </w:r>
      <w:r>
        <w:rPr>
          <w:rStyle w:val="FootnoteAnchor"/>
          <w:rtl w:val="true"/>
        </w:rPr>
        <w:footnoteReference w:id="1798"/>
      </w:r>
      <w:r>
        <w:rPr>
          <w:rFonts w:ascii="Amiri" w:hAnsi="Amiri" w:eastAsia="Amiri" w:cs="Amiri"/>
          <w:color w:val="111111"/>
          <w:sz w:val="28"/>
          <w:sz w:val="28"/>
          <w:szCs w:val="28"/>
          <w:rtl w:val="true"/>
          <w:lang w:bidi="ar-SA"/>
        </w:rPr>
        <w:t>يتقلّبون في رياض الجنّة قبل أغنيائهم بأربعين خريفا،و مثل ذلك كسفينتين مرّ بهما على عاشر فنظر في إحداهما فلم ير شيئا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أسربوها،و نظر في الاخرى فإذا هي موقرة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احبسوها </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لا إلحاح هذه الشيعة على اللّه في طلب الرزق لنقلهم من الحال التي هم فيها إلى ما هو أضيق </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1" w:name="__RefHeading___Toc2422580_1468164448"/>
      <w:bookmarkStart w:id="512" w:name="_Toc166"/>
      <w:bookmarkEnd w:id="511"/>
      <w:r>
        <w:rPr/>
        <w:t>82</w:t>
      </w:r>
      <w:bookmarkEnd w:id="512"/>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الْفِكْرُ مِرْآةٌ صَافِيَةٌ وَ الاِعْتِبَارُ مُنْذِرٌ نَاصِحٌ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أَدَباً لِنَفْسِكَ تَجَنُّبُكَ مَا كَرِهْتَهُ لِغَيْرِكَ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كرّر المصنف الفقرة الأخيرة مستقلة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سهوا بلفظ </w:t>
      </w:r>
      <w:bookmarkStart w:id="513" w:name="pg14417_182231"/>
    </w:p>
    <w:p>
      <w:pPr>
        <w:pStyle w:val="BookText"/>
        <w:rPr/>
      </w:pPr>
      <w:bookmarkEnd w:id="5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كفاك أدبا لنفسك اجتنابك ما تكرهه لغيرك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 مرآة صافية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الصادق عليه السّلام عمّا يروى أنّ تفكّر ساعة خير من قيام ليلة كيف يتفكّر؟قال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يمرّ بالخربة أو الدار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ساكنوك؟أين بانوك؟مالك لا تتكلّمين </w:t>
      </w:r>
      <w:r>
        <w:rPr>
          <w:rStyle w:val="FootnoteAnchor"/>
          <w:rtl w:val="true"/>
        </w:rPr>
        <w:footnoteReference w:id="1801"/>
      </w:r>
    </w:p>
    <w:p>
      <w:pPr>
        <w:pStyle w:val="BookText"/>
        <w:rPr/>
      </w:pPr>
      <w:r>
        <w:rPr>
          <w:rFonts w:ascii="Amiri" w:hAnsi="Amiri" w:eastAsia="Amiri" w:cs="Amiri"/>
          <w:color w:val="111111"/>
          <w:sz w:val="28"/>
          <w:sz w:val="28"/>
          <w:szCs w:val="28"/>
          <w:rtl w:val="true"/>
          <w:lang w:bidi="ar-SA"/>
        </w:rPr>
        <w:t xml:space="preserve">الكافي للكليني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عن علي بن إبراهيم عن السكوني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الاعتبار منذر ناصح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تَرَ أَنَّ اللّهَ يُزْجِي سَحاباً ثُمَّ يُؤَلِّفُ بَيْنَهُ ثُمَّ يَجْعَلُهُ رُكاماً فَتَرَى الْوَدْقَ يَخْرُجُ مِنْ خِلالِهِ وَ يُنَزِّلُ مِنَ السَّماءِ مِنْ جِبالٍ فِيها مِنْ بَرَدٍ فَيُصِيبُ بِهِ مَنْ يَشاءُ وَ يَصْرِفُهُ عَنْ مَنْ يَشاءُ يَكادُ سَنا بَرْقِهِ يَذْهَبُ بِالْأَبْصارِ يُقَلِّبُ اللّهُ اللَّيْلَ وَ النَّهارَ إِنَّ فِي ذلِكَ لَعِبْرَةً لِأُولِي الْأَبْصارِ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كفى أدبا لنفسك تجنّبك ما كرهته من غيرك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أُرِيدُ أَنْ أُخالِفَكُمْ إِلى ما أَنْهاكُمْ عَنْهُ</w:t>
      </w:r>
      <w:r>
        <w:rPr>
          <w:rFonts w:eastAsia="Amiri" w:cs="Amiri" w:ascii="Amiri" w:hAnsi="Amiri"/>
          <w:color w:val="111111"/>
          <w:sz w:val="28"/>
          <w:szCs w:val="28"/>
          <w:rtl w:val="true"/>
          <w:lang w:bidi="ar-SA"/>
        </w:rPr>
        <w:t xml:space="preserve">»   </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نظر في عيوب الناس فأنكرها ثم رضيها لنفسه فذلك الأحمق بعينه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 العيب أن تعيب ما فيك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كتب بعض الكتّاب إلى بعض الملوك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تضرب الناس بالمهندة البيض   على غدرهم و تنسى الوفاء</w:t>
      </w:r>
    </w:p>
    <w:p>
      <w:pPr>
        <w:pStyle w:val="Heading3"/>
        <w:numPr>
          <w:ilvl w:val="2"/>
          <w:numId w:val="1"/>
        </w:numPr>
        <w:rPr/>
      </w:pPr>
      <w:bookmarkStart w:id="514" w:name="__RefHeading___Toc2422582_1468164448"/>
      <w:bookmarkStart w:id="515" w:name="_Toc167"/>
      <w:bookmarkEnd w:id="514"/>
      <w:r>
        <w:rPr/>
        <w:t>83</w:t>
      </w:r>
      <w:bookmarkEnd w:id="515"/>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شَرَفَ أَعْلَى مِنَ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عِزَّ أَعَزُّ مِنَ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مَعْقِلَ أَحْسَنُ مِنَ 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شَفِيعَ أَنْجَحُ مِنَ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كَنْزَ أَغْنَى مِنَ الْقَنَاعَةِ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w:t>
      </w:r>
    </w:p>
    <w:p>
      <w:pPr>
        <w:pStyle w:val="BookText"/>
        <w:rPr/>
      </w:pPr>
      <w:r>
        <w:rPr>
          <w:rFonts w:ascii="Amiri" w:hAnsi="Amiri" w:eastAsia="Amiri" w:cs="Amiri"/>
          <w:color w:val="111111"/>
          <w:sz w:val="28"/>
          <w:sz w:val="28"/>
          <w:szCs w:val="28"/>
          <w:rtl w:val="true"/>
          <w:lang w:bidi="ar-SA"/>
        </w:rPr>
        <w:t>مَالَ أَذْهَبُ لِلْفَاقَةِ مِنَ الرِّضَى بِالْقُوتِ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اقْتَصَرَ عَلَى بُلْغَةِ الْكَفَافِ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انْتَظَمَ الرَّاحَةَ وَ تَبَوَّأَ خَفْضَ الدَّعَةِ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الرَّغْبَةُ مِفْتَاحُ النَّصَبِ وَ مَطِيَّةُ التَّعَبِ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الْحِرْصُ وَ الْكِبْرُ وَ الْحَسَدُ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دَوَاعٍ إِلَى التَّقَحُّمِ فِي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 جَامِعُ مَسَاوِئِ الْعُيُوبِ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العنوان جزء خطبة الوسيلة رواها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الكافي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الروضة،جزء خطبة الوسيلة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شرف أعلى من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صِبْغَةَ اللّهِ وَ مَنْ أَحْسَنُ مِنَ اللّهِ صِبْغَةً</w:t>
      </w:r>
      <w:r>
        <w:rPr>
          <w:rFonts w:eastAsia="Amiri" w:cs="Amiri" w:ascii="Amiri" w:hAnsi="Amiri"/>
          <w:color w:val="111111"/>
          <w:sz w:val="28"/>
          <w:szCs w:val="28"/>
          <w:rtl w:val="true"/>
          <w:lang w:bidi="ar-SA"/>
        </w:rPr>
        <w:t xml:space="preserve">»   </w:t>
      </w:r>
      <w:r>
        <w:rPr>
          <w:rStyle w:val="FootnoteAnchor"/>
          <w:rtl w:val="true"/>
        </w:rPr>
        <w:footnoteReference w:id="1803"/>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الصبغة هي الإسلام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الإسلام يعلو و لا يعلى عليه </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في مجوسية أسلمت قبل أن يدخل بها زوجها و أبي أن يسلم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لها عليه نصف الصداق و لم يزدها الإسلام إلاّ عزّا </w:t>
      </w:r>
      <w:r>
        <w:rPr>
          <w:rStyle w:val="FootnoteAnchor"/>
          <w:rtl w:val="true"/>
        </w:rPr>
        <w:footnoteReference w:id="1805"/>
      </w: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 xml:space="preserve">»  </w:t>
      </w:r>
      <w:r>
        <w:rPr>
          <w:rStyle w:val="FootnoteAnchor"/>
          <w:rtl w:val="true"/>
        </w:rPr>
        <w:footnoteReference w:id="18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يَبْتَغِ غَيْرَ الْإِسْلامِ دِيناً فَلَنْ يُقْبَلَ مِنْهُ</w:t>
      </w:r>
      <w:r>
        <w:rPr>
          <w:rFonts w:eastAsia="Amiri" w:cs="Amiri" w:ascii="Amiri" w:hAnsi="Amiri"/>
          <w:color w:val="111111"/>
          <w:sz w:val="28"/>
          <w:szCs w:val="28"/>
          <w:rtl w:val="true"/>
          <w:lang w:bidi="ar-SA"/>
        </w:rPr>
        <w:t xml:space="preserve">»  </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عز أعز من التقوى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إِنّا خَلَقْناكُمْ مِنْ ذَكَرٍ وَ أُنْثى وَ جَعَلْناكُمْ شُعُوباً وَ قَبائِلَ لِتَعارَفُوا إِنَّ أَكْرَمَكُمْ عِنْدَ اللّهِ أَتْقاكُمْ</w:t>
      </w:r>
      <w:r>
        <w:rPr>
          <w:rFonts w:eastAsia="Amiri" w:cs="Amiri" w:ascii="Amiri" w:hAnsi="Amiri"/>
          <w:color w:val="111111"/>
          <w:sz w:val="28"/>
          <w:szCs w:val="28"/>
          <w:rtl w:val="true"/>
          <w:lang w:bidi="ar-SA"/>
        </w:rPr>
        <w:t xml:space="preserve">»   </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معقل أحسن من الورع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يَتَّقِ اللّهَ يَجْعَلْ لَهُ مَخْرَجاً وَ يَرْزُقْهُ مِنْ حَيْثُ لا يَحْتَسِبُ</w:t>
      </w:r>
      <w:r>
        <w:rPr>
          <w:rFonts w:eastAsia="Amiri" w:cs="Amiri" w:ascii="Amiri" w:hAnsi="Amiri"/>
          <w:color w:val="111111"/>
          <w:sz w:val="28"/>
          <w:szCs w:val="28"/>
          <w:rtl w:val="true"/>
          <w:lang w:bidi="ar-SA"/>
        </w:rPr>
        <w:t xml:space="preserve">»   </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شفيع أنجح من 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يَقْبَلُ التَّوْبَةَ عَنْ عِبادِهِ وَ يَعْفُوا عَنِ السَّيِّئاتِ</w:t>
      </w:r>
      <w:r>
        <w:rPr>
          <w:rFonts w:eastAsia="Amiri" w:cs="Amiri" w:ascii="Amiri" w:hAnsi="Amiri"/>
          <w:color w:val="111111"/>
          <w:sz w:val="28"/>
          <w:szCs w:val="28"/>
          <w:rtl w:val="true"/>
          <w:lang w:bidi="ar-SA"/>
        </w:rPr>
        <w:t xml:space="preserve">»    </w:t>
      </w:r>
      <w:r>
        <w:rPr>
          <w:rStyle w:val="FootnoteAnchor"/>
          <w:rtl w:val="true"/>
        </w:rPr>
        <w:footnoteReference w:id="1810"/>
      </w:r>
    </w:p>
    <w:p>
      <w:pPr>
        <w:pStyle w:val="BookText"/>
        <w:rPr/>
      </w:pP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التَّوّابِينَ وَ يُحِبُّ الْمُتَطَهِّرِينَ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قال هود لقومه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 قَوْمِ اسْتَغْفِرُوا رَبَّكُمْ ثُمَّ تُوبُوا إِلَيْهِ يُرْسِلِ السَّماءَ عَلَيْكُمْ مِدْراراً وَ يَزِدْكُمْ قُوَّةً إِلى قُوَّتِكُمْ</w:t>
      </w:r>
      <w:r>
        <w:rPr>
          <w:rFonts w:eastAsia="Amiri" w:cs="Amiri" w:ascii="Amiri" w:hAnsi="Amiri"/>
          <w:color w:val="111111"/>
          <w:sz w:val="28"/>
          <w:szCs w:val="28"/>
          <w:rtl w:val="true"/>
          <w:lang w:bidi="ar-SA"/>
        </w:rPr>
        <w:t xml:space="preserve">»   </w:t>
      </w:r>
      <w:r>
        <w:rPr>
          <w:rStyle w:val="FootnoteAnchor"/>
          <w:rtl w:val="true"/>
        </w:rPr>
        <w:footnoteReference w:id="18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اسْتَغْفِرُوا رَبَّكُمْ ثُمَّ تُوبُوا إِلَيْهِ يُمَتِّعْكُمْ مَتاعاً حَسَناً إِلى أَجَلٍ مُسَمًّى وَ يُؤْتِ كُلَّ ذِي فَضْلٍ فَضْلَهُ </w:t>
      </w:r>
      <w:r>
        <w:rPr>
          <w:rFonts w:eastAsia="Amiri" w:cs="Amiri" w:ascii="Amiri" w:hAnsi="Amiri"/>
          <w:color w:val="111111"/>
          <w:sz w:val="28"/>
          <w:szCs w:val="28"/>
          <w:rtl w:val="true"/>
          <w:lang w:bidi="ar-SA"/>
        </w:rPr>
        <w:t xml:space="preserve">»   </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كنز أغنى من القناعة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من رضي من الدّنيا بما يجزيه كان أيسر ما فيها يكفيه،و من لم يرض من الدّنيا بما يجزيه لم يكن فيها شيء يكفيه </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مال أذهب للفاقة من الرضى بالقوت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هذه الفقرات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لباس أجمل من العافية،و لا غائبا أقرب من الموت،أيّها الناس إنّه من مشى على وجه الأرض فإنّه يصير إلى بطنها،و الليل و النهار مسرعان في هدم الأعمار،و لكلّ ذي رمق قوت و أنت قوت الموت،و ان من عرف الأيام لم يغفل عن الاستعداد،و لن ينجو من الموت غني بماله و لا فقير لإقلاله </w:t>
      </w:r>
      <w:r>
        <w:rPr>
          <w:rFonts w:eastAsia="Amiri" w:cs="Amiri" w:ascii="Amiri" w:hAnsi="Amiri"/>
          <w:color w:val="111111"/>
          <w:sz w:val="28"/>
          <w:szCs w:val="28"/>
          <w:rtl w:val="true"/>
          <w:lang w:bidi="ar-SA"/>
        </w:rPr>
        <w:t xml:space="preserve">» </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اقتصر على بلغة الكفاف فقد انتظم الراحة و تبوّأ خفض الدعة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السكون و الاستراحة،من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ارزق محمّدا و آل محمّد الكفاف،و ارزق من أحبّ </w:t>
      </w:r>
    </w:p>
    <w:p>
      <w:pPr>
        <w:pStyle w:val="BookText"/>
        <w:rPr/>
      </w:pPr>
      <w:r>
        <w:rPr>
          <w:rFonts w:ascii="Amiri" w:hAnsi="Amiri" w:eastAsia="Amiri" w:cs="Amiri"/>
          <w:color w:val="111111"/>
          <w:sz w:val="28"/>
          <w:sz w:val="28"/>
          <w:szCs w:val="28"/>
          <w:rtl w:val="true"/>
          <w:lang w:bidi="ar-SA"/>
        </w:rPr>
        <w:t xml:space="preserve">محمدا و آل محمّد العفاف و الكفاف،و ارزق من أبغضهم المال و الولد </w:t>
      </w:r>
      <w:r>
        <w:rPr>
          <w:rStyle w:val="FootnoteAnchor"/>
          <w:rtl w:val="true"/>
        </w:rPr>
        <w:footnoteReference w:id="1815"/>
      </w:r>
    </w:p>
    <w:p>
      <w:pPr>
        <w:pStyle w:val="BookText"/>
        <w:rPr/>
      </w:pPr>
      <w:r>
        <w:rPr>
          <w:rFonts w:ascii="Amiri" w:hAnsi="Amiri" w:eastAsia="Amiri" w:cs="Amiri"/>
          <w:color w:val="111111"/>
          <w:sz w:val="28"/>
          <w:sz w:val="28"/>
          <w:szCs w:val="28"/>
          <w:rtl w:val="true"/>
          <w:lang w:bidi="ar-SA"/>
        </w:rPr>
        <w:t xml:space="preserve">الكافي للكليني </w:t>
      </w:r>
      <w:r>
        <w:rPr>
          <w:rFonts w:eastAsia="Amiri" w:cs="Amiri" w:ascii="Amiri" w:hAnsi="Amiri"/>
          <w:color w:val="111111"/>
          <w:sz w:val="28"/>
          <w:szCs w:val="28"/>
          <w:lang w:bidi="ar-SA"/>
        </w:rPr>
        <w:t>2:140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آله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أغبط أوليائي رجلا خفيف الحال ذا حفظ من الصلاة أحسن عبادة ربّه بالغيب،و كان غامضا في الناس جعل رزقه كفافا فصبر عليه عجلت منيته فقلّ تراثه و قلّت بواكيه </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عليه السّلام النصب كقفل مفتاحه الرغبة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مطية التعب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المطية،المركب،جعل عليه السّلام التعب كمقصد لا تصل إليه إلاّ بمطيّة الرغبة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الحرص و الكبر و الحسد دواع إلى التقحم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الحرص كان داعي آدم عليه السّلام إلى الشجرة المنهية و الكبر كان داعي إبليس إلى ترك السجود لآدم،و الحسد كان داعي قابيل إلى قتل أخيه هابيل،و الكبر أول ذنب أهل السماء،و الحسد أول ذنب أهل الأرض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الشر جامع مساوي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لمساوي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ابن أبي الحديد و ابن ميثم و النسخة الخطية </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الحرص و الكبر و الحسد و غيرها من البخل و الجبن و العجب و غيرها،لكن كون الشر أعم أمر واضح،و الظاهر وقوع تصحيف،و كون </w:t>
      </w:r>
      <w:bookmarkStart w:id="516" w:name="pg14417_182235"/>
    </w:p>
    <w:p>
      <w:pPr>
        <w:pStyle w:val="BookText"/>
        <w:rPr/>
      </w:pPr>
      <w:bookmarkEnd w:id="516"/>
      <w:r>
        <w:rPr>
          <w:rFonts w:ascii="Amiri" w:hAnsi="Amiri" w:eastAsia="Amiri" w:cs="Amiri"/>
          <w:color w:val="111111"/>
          <w:sz w:val="28"/>
          <w:sz w:val="28"/>
          <w:szCs w:val="28"/>
          <w:rtl w:val="true"/>
          <w:lang w:bidi="ar-SA"/>
        </w:rPr>
        <w:t>الشر محرّف البخل،ففي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البخل جامع لمساوئ العيوب، و هو زمام يقاد به إلى كلّ 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ففي الثاني تكرار بعض الأول</w:t>
      </w:r>
      <w:r>
        <w:rPr>
          <w:rFonts w:eastAsia="Amiri" w:cs="Amiri" w:ascii="Amiri" w:hAnsi="Amiri"/>
          <w:color w:val="111111"/>
          <w:sz w:val="28"/>
          <w:szCs w:val="28"/>
          <w:rtl w:val="true"/>
          <w:lang w:bidi="ar-SA"/>
        </w:rPr>
        <w:t>.</w:t>
      </w:r>
    </w:p>
    <w:p>
      <w:pPr>
        <w:pStyle w:val="Heading3"/>
        <w:numPr>
          <w:ilvl w:val="2"/>
          <w:numId w:val="1"/>
        </w:numPr>
        <w:rPr/>
      </w:pPr>
      <w:bookmarkStart w:id="517" w:name="__RefHeading___Toc2422584_1468164448"/>
      <w:bookmarkStart w:id="518" w:name="_Toc168"/>
      <w:bookmarkEnd w:id="517"/>
      <w:r>
        <w:rPr/>
        <w:t>84</w:t>
      </w:r>
      <w:bookmarkEnd w:id="518"/>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الْحَقَّ ثَقِيلٌ مَرِيءٌ وَ إِنَّ الْبَاطِلَ خَفِيفٌ وَبِيءٌ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الكلام لعثمان مع 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رجل إن صدقت سخطت و ان كذبت رضيت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رواه ابن أبي الحديد في موضع آخر و نقل مثله عن لقمان و 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 أوسع الأشياء في التواصف و أضيقها في التناصف </w:t>
      </w:r>
      <w:r>
        <w:rPr>
          <w:rStyle w:val="FootnoteAnchor"/>
          <w:rtl w:val="true"/>
        </w:rPr>
        <w:footnoteReference w:id="1818"/>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يزعمون أنّ النبي صلّى اللّه عليه و آله رخّص في أن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جئناكم جئناكم جيئونا جيئونا نجئكم نجئكم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 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خَلَقْنَا السَّماءَ وَ الْأَرْضَ وَ ما بَيْنَهُما لاعِبِينَ لَوْ أَرَدْنا أَنْ نَتَّخِذَ لَهْواً لاَتَّخَذْناهُ مِنْ لَدُنّا إِنْ كُنّا فاعِلِينَ بَلْ نَقْذِفُ بِالْحَقِّ عَلَى الْباطِلِ فَيَدْمَغُهُ فَإِذا هُوَ زاهِقٌ وَ لَكُمُ الْوَيْلُ مِمّا تَصِفُونَ</w:t>
      </w:r>
      <w:r>
        <w:rPr>
          <w:rFonts w:eastAsia="Amiri" w:cs="Amiri" w:ascii="Amiri" w:hAnsi="Amiri"/>
          <w:color w:val="111111"/>
          <w:sz w:val="28"/>
          <w:szCs w:val="28"/>
          <w:rtl w:val="true"/>
          <w:lang w:bidi="ar-SA"/>
        </w:rPr>
        <w:t xml:space="preserve">»  </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سئل الباقر عليه السّلام عن الغناء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ميّز اللّه بين الحق و الباطل فأين يكون الغناء؟قال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حكمت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سئل عن النرد و الشطرنج فأجاب بكونهما مع الباطل إذا ميّز بينه و بين الحق </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 xml:space="preserve">. </w:t>
      </w:r>
      <w:bookmarkStart w:id="519" w:name="pg14417_182236"/>
    </w:p>
    <w:p>
      <w:pPr>
        <w:pStyle w:val="Heading3"/>
        <w:numPr>
          <w:ilvl w:val="2"/>
          <w:numId w:val="1"/>
        </w:numPr>
        <w:rPr/>
      </w:pPr>
      <w:bookmarkStart w:id="520" w:name="__RefHeading___Toc2422586_1468164448"/>
      <w:bookmarkStart w:id="521" w:name="_Toc169"/>
      <w:bookmarkEnd w:id="519"/>
      <w:bookmarkEnd w:id="520"/>
      <w:r>
        <w:rPr/>
        <w:t>85</w:t>
      </w:r>
      <w:bookmarkEnd w:id="521"/>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 وَثَاقِكَ مَا لَمْ تَتَكَلَّمْ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تَكَلَّمْتَ بِهِ صِرْتَ فِي وَثَاقِهِ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فَاخْزُنْ لِسَانَكَ كَمَا تَخْزُنُ ذَهَبَكَ وَ وَرِقَكَ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 كَلِمَةٍ سَلَبَتْ نِعْمَةً وَ جَلَبَتْ نِقْمَةً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صرت وثاقه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المصرية</w:t>
      </w:r>
      <w:r>
        <w:rPr>
          <w:rFonts w:eastAsia="Amiri" w:cs="Amiri" w:ascii="Amiri" w:hAnsi="Amiri"/>
          <w:color w:val="111111"/>
          <w:sz w:val="28"/>
          <w:szCs w:val="28"/>
          <w:rtl w:val="true"/>
          <w:lang w:bidi="ar-SA"/>
        </w:rPr>
        <w:t xml:space="preserve">) </w:t>
      </w:r>
      <w:r>
        <w:rPr>
          <w:rStyle w:val="FootnoteAnchor"/>
          <w:rtl w:val="true"/>
        </w:rPr>
        <w:footnoteReference w:id="1821"/>
      </w:r>
    </w:p>
    <w:p>
      <w:pPr>
        <w:pStyle w:val="BookText"/>
        <w:rPr/>
      </w:pPr>
      <w:r>
        <w:rPr>
          <w:rFonts w:ascii="Amiri" w:hAnsi="Amiri" w:eastAsia="Amiri" w:cs="Amiri"/>
          <w:color w:val="111111"/>
          <w:sz w:val="28"/>
          <w:sz w:val="28"/>
          <w:szCs w:val="28"/>
          <w:rtl w:val="true"/>
          <w:lang w:bidi="ar-SA"/>
        </w:rPr>
        <w:t>صححت في الطبعة الثانية المنقحة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تصحيف،أي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في شدك ابتداء و تصير في شدّه انتهاء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فاخزن لسانك كما تخزن ذهبك و ورقك،فربّ كلمة سلبت نعمة و جلبت 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جلبت نقمة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هي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المصرية</w:t>
      </w:r>
      <w:r>
        <w:rPr>
          <w:rFonts w:eastAsia="Amiri" w:cs="Amiri" w:ascii="Amiri" w:hAnsi="Amiri"/>
          <w:color w:val="111111"/>
          <w:sz w:val="28"/>
          <w:szCs w:val="28"/>
          <w:rtl w:val="true"/>
          <w:lang w:bidi="ar-SA"/>
        </w:rPr>
        <w:t xml:space="preserve">) </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النعمان بن المنذر برابية،فقال له رجل من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أبيت اللعن لو ذبح رجل على رأس هذه الرابية إلى أين كان يبلغ 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المذبوح و اللّه أنت و لأنظرن أين يبلغ دمك فذبحه </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النّسناس خلق باليمن لأحدهم عين و يد و رجل يقفز بها و أهل اليمن يصطادونهم،فخرج قوم في صيدهم فرأوا ثلاثة منهم،فأدركوا واحدا منهم فعقروه و ذبحوه و توارى اثنان في الشّجر،فقال الذي ذبح الأول انّه لسمين،فقال الثاني انّه أكل ضروا فأخذوه و ذبحوه،فقال الذي ذبحه ما انفع الصمت فقال الثالث فها أنا الصمت فأخذوه و ذبحوه </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 xml:space="preserve">. </w:t>
      </w:r>
      <w:bookmarkStart w:id="522" w:name="pg14417_182237"/>
    </w:p>
    <w:p>
      <w:pPr>
        <w:pStyle w:val="BookText"/>
        <w:rPr/>
      </w:pPr>
      <w:bookmarkEnd w:id="522"/>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صلب الحجّاج رجلا من الشّراة بالبصرة و راح عشيّا لينظر إليه،فإذا برجل بازائه مقبل بوجهه عليه،فدنا منه فسمعه يقول للمصلوب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 ما ركبت فأعقب</w:t>
      </w:r>
      <w:r>
        <w:rPr>
          <w:rFonts w:eastAsia="Amiri" w:cs="Amiri" w:ascii="Amiri" w:hAnsi="Amiri"/>
          <w:color w:val="111111"/>
          <w:sz w:val="28"/>
          <w:szCs w:val="28"/>
          <w:rtl w:val="true"/>
          <w:lang w:bidi="ar-SA"/>
        </w:rPr>
        <w:t xml:space="preserve">» </w:t>
      </w:r>
      <w:r>
        <w:rPr>
          <w:rStyle w:val="FootnoteAnchor"/>
          <w:rtl w:val="true"/>
        </w:rPr>
        <w:footnoteReference w:id="1825"/>
      </w:r>
    </w:p>
    <w:p>
      <w:pPr>
        <w:pStyle w:val="BookText"/>
        <w:rPr/>
      </w:pP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اترك عقبك و من يخلفك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شظاظ اللص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جرم و اللّه ليعقبنّك،ثم وقف و أمر بالمصلوب فأنزل و صلب شظاظا مكانه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3" w:name="__RefHeading___Toc2422588_1468164448"/>
      <w:bookmarkStart w:id="524" w:name="_Toc170"/>
      <w:bookmarkEnd w:id="523"/>
      <w:r>
        <w:rPr/>
        <w:t>86</w:t>
      </w:r>
      <w:bookmarkEnd w:id="524"/>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الرُّكُونُ إِلَى الدُّنْيَا مَعَ مَا تُعَايِنُ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التَّقْصِيرُ فِي حُسْنِ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وَثِقْتَ بِالثَّوَابِ عَلَيْهِ 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الطُّمَأْنِينَةُ إِلَى كُلِّ أَحَدٍ قَبْلَ الاِخْتِبَارِ لَهُ عَجْزٌ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الجهشياري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لعتابة أمّ جعفر بن يحيى بعد نكبتهم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بالكوفة في يوم أضحى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أعجب ما رأيت؟فقالت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رأيتني في مثل هذا اليوم و على رأسي مائة و صيفة لبوس كلّ واحدة منهنّ و حليها خلاف لبوس الاخرى و حليها،و أنا يومي هذا اشتهي لحما فما أقدر عليه </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دخل عمرو بن ليث إلى بغداد من المصلّى العتيق رافعا يديه يدعو و هو على جمل فالح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ذو السنامين و كان أنفذه إلى المعتضد في هدايا تقدّمت له قبل أسره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فهم</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تر هذا الدهر كيف صروفه  يكون عسيرا مرّة و يسيرا </w:t>
      </w:r>
    </w:p>
    <w:p>
      <w:pPr>
        <w:pStyle w:val="BookText"/>
        <w:rPr/>
      </w:pPr>
      <w:r>
        <w:rPr>
          <w:rFonts w:ascii="Amiri" w:hAnsi="Amiri" w:eastAsia="Amiri" w:cs="Amiri"/>
          <w:color w:val="111111"/>
          <w:sz w:val="28"/>
          <w:sz w:val="28"/>
          <w:szCs w:val="28"/>
          <w:rtl w:val="true"/>
          <w:lang w:bidi="ar-SA"/>
        </w:rPr>
        <w:t>و حسبك بالصفّار نبلا و عزّة  يروح و يغدو في الجيوش أميرا</w:t>
      </w:r>
    </w:p>
    <w:p>
      <w:pPr>
        <w:pStyle w:val="BookText"/>
        <w:rPr/>
      </w:pPr>
      <w:r>
        <w:rPr>
          <w:rFonts w:ascii="Amiri" w:hAnsi="Amiri" w:eastAsia="Amiri" w:cs="Amiri"/>
          <w:color w:val="111111"/>
          <w:sz w:val="28"/>
          <w:sz w:val="28"/>
          <w:szCs w:val="28"/>
          <w:rtl w:val="true"/>
          <w:lang w:bidi="ar-SA"/>
        </w:rPr>
        <w:t>حباهم جمالا و هو لم يدر أنّه  على جمل منها يقاد أسيرا</w:t>
      </w:r>
    </w:p>
    <w:p>
      <w:pPr>
        <w:pStyle w:val="BookText"/>
        <w:rPr/>
      </w:pPr>
      <w:r>
        <w:rPr>
          <w:rFonts w:ascii="IRNazanin" w:hAnsi="IRNazanin" w:eastAsia="IRNazanin"/>
          <w:color w:val="111111"/>
          <w:sz w:val="28"/>
          <w:sz w:val="28"/>
          <w:szCs w:val="28"/>
          <w:rtl w:val="true"/>
          <w:lang w:bidi="fa-IR"/>
        </w:rPr>
        <w:t>و قال ابن بسام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المغتر بالدنيا  أما أبصرت عمرا</w:t>
      </w:r>
    </w:p>
    <w:p>
      <w:pPr>
        <w:pStyle w:val="BookText"/>
        <w:rPr/>
      </w:pPr>
      <w:r>
        <w:rPr>
          <w:rFonts w:ascii="Amiri" w:hAnsi="Amiri" w:eastAsia="Amiri" w:cs="Amiri"/>
          <w:color w:val="111111"/>
          <w:sz w:val="28"/>
          <w:sz w:val="28"/>
          <w:szCs w:val="28"/>
          <w:rtl w:val="true"/>
          <w:lang w:bidi="ar-SA"/>
        </w:rPr>
        <w:t>مقبلا قد أركب الفالح   بعد الملك قهرا</w:t>
      </w:r>
    </w:p>
    <w:p>
      <w:pPr>
        <w:pStyle w:val="BookText"/>
        <w:rPr/>
      </w:pPr>
      <w:r>
        <w:rPr>
          <w:rFonts w:ascii="Amiri" w:hAnsi="Amiri" w:eastAsia="Amiri" w:cs="Amiri"/>
          <w:color w:val="111111"/>
          <w:sz w:val="28"/>
          <w:sz w:val="28"/>
          <w:szCs w:val="28"/>
          <w:rtl w:val="true"/>
          <w:lang w:bidi="ar-SA"/>
        </w:rPr>
        <w:t>و عليه برنس السّخطة   إذلالا و قهرا</w:t>
      </w:r>
    </w:p>
    <w:p>
      <w:pPr>
        <w:pStyle w:val="BookText"/>
        <w:rPr/>
      </w:pPr>
      <w:r>
        <w:rPr>
          <w:rFonts w:ascii="Amiri" w:hAnsi="Amiri" w:eastAsia="Amiri" w:cs="Amiri"/>
          <w:color w:val="111111"/>
          <w:sz w:val="28"/>
          <w:sz w:val="28"/>
          <w:szCs w:val="28"/>
          <w:rtl w:val="true"/>
          <w:lang w:bidi="ar-SA"/>
        </w:rPr>
        <w:t>رافعا كفّيه يدعو اللّه   إسرارا و جهرا</w:t>
      </w:r>
    </w:p>
    <w:p>
      <w:pPr>
        <w:pStyle w:val="BookText"/>
        <w:rPr/>
      </w:pPr>
      <w:r>
        <w:rPr>
          <w:rFonts w:ascii="Amiri" w:hAnsi="Amiri" w:eastAsia="Amiri" w:cs="Amiri"/>
          <w:color w:val="111111"/>
          <w:sz w:val="28"/>
          <w:sz w:val="28"/>
          <w:szCs w:val="28"/>
          <w:rtl w:val="true"/>
          <w:lang w:bidi="ar-SA"/>
        </w:rPr>
        <w:t>أن ينجّيه من القت‍  ل و ان يعمل صفرا</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الفتح بن العميد قد دبّر على الصاحب بن عبّاد حتّى أزاله عن كتابة مؤيّد الدولة و أبعده عن حضرته بالريّ إلى اصفهان، و انفرد هو بتدبير الأمور له كما كان يدبّرها لأبيه ركن الدولة،و استدعى يوما ندماءه و عبأ لهم مجلسا عظيما و أظهر من الزينة و آلات الذهب و الفضة و الصيني و ما شاكله ما يفوت الحصر،و شرب و استفزّه الطرب و كان قد شرب يومه و ليلته و عمل شعرا غني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دعوت المنى و دعوت العلا  فلمّا أجابا دعوت القدح</w:t>
      </w:r>
    </w:p>
    <w:p>
      <w:pPr>
        <w:pStyle w:val="BookText"/>
        <w:rPr/>
      </w:pPr>
      <w:r>
        <w:rPr>
          <w:rFonts w:ascii="Amiri" w:hAnsi="Amiri" w:eastAsia="Amiri" w:cs="Amiri"/>
          <w:color w:val="111111"/>
          <w:sz w:val="28"/>
          <w:sz w:val="28"/>
          <w:szCs w:val="28"/>
          <w:rtl w:val="true"/>
          <w:lang w:bidi="ar-SA"/>
        </w:rPr>
        <w:t>و شرب عليه إلى أن سكر و قال لغلمانه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غطوا المجلس و لا تسقطوا منه شيئا لأصطبح في غد عليه،و قال لندمائه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باكروني،و قام إلى بيت منامه و انصرف عنه الندماء،فدعاه مؤيّد الدولة في السحر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يشك أنّه 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فقبض عليه و أنفذ إلى داره من استولى على جميع ما فيها و أعاد ابن عبّاد إلى وزارته و تطاول بابن العميد النكبة حتى مات فيها </w:t>
      </w:r>
      <w:r>
        <w:rPr>
          <w:rStyle w:val="FootnoteAnchor"/>
          <w:rtl w:val="true"/>
        </w:rPr>
        <w:footnoteReference w:id="1827"/>
      </w:r>
    </w:p>
    <w:p>
      <w:pPr>
        <w:pStyle w:val="BookText"/>
        <w:rPr/>
      </w:pPr>
      <w:r>
        <w:rPr>
          <w:rFonts w:ascii="Amiri" w:hAnsi="Amiri" w:eastAsia="Amiri" w:cs="Amiri"/>
          <w:color w:val="111111"/>
          <w:sz w:val="28"/>
          <w:sz w:val="28"/>
          <w:szCs w:val="28"/>
          <w:rtl w:val="true"/>
          <w:lang w:bidi="ar-SA"/>
        </w:rPr>
        <w:t xml:space="preserve">الحموي،معجم الأدباء </w:t>
      </w:r>
      <w:r>
        <w:rPr>
          <w:rFonts w:eastAsia="Amiri" w:cs="Amiri" w:ascii="Amiri" w:hAnsi="Amiri"/>
          <w:color w:val="111111"/>
          <w:sz w:val="28"/>
          <w:szCs w:val="28"/>
          <w:lang w:bidi="ar-SA"/>
        </w:rPr>
        <w:t>6:251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5" w:name="pg14417_182239"/>
    </w:p>
    <w:p>
      <w:pPr>
        <w:pStyle w:val="BookText"/>
        <w:rPr/>
      </w:pPr>
      <w:bookmarkEnd w:id="525"/>
      <w:r>
        <w:rPr>
          <w:rFonts w:ascii="Amiri" w:hAnsi="Amiri" w:eastAsia="Amiri" w:cs="Amiri"/>
          <w:color w:val="111111"/>
          <w:sz w:val="28"/>
          <w:sz w:val="28"/>
          <w:szCs w:val="28"/>
          <w:rtl w:val="true"/>
          <w:lang w:bidi="ar-SA"/>
        </w:rPr>
        <w:t>و لبعضهم في الفضل بن مروان وزير المعتصم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قبله الفضل بن يحيى البرمكي و الفضل بن الربيع الحاجب وزيري الرشيد و الفضل بن سهل وزير المأمون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تجبرت </w:t>
      </w:r>
      <w:r>
        <w:rPr>
          <w:rStyle w:val="FootnoteAnchor"/>
          <w:rtl w:val="true"/>
        </w:rPr>
        <w:footnoteReference w:id="1828"/>
      </w:r>
    </w:p>
    <w:p>
      <w:pPr>
        <w:pStyle w:val="BookText"/>
        <w:rPr/>
      </w:pPr>
      <w:r>
        <w:rPr>
          <w:rFonts w:ascii="Amiri" w:hAnsi="Amiri" w:eastAsia="Amiri" w:cs="Amiri"/>
          <w:color w:val="111111"/>
          <w:sz w:val="28"/>
          <w:sz w:val="28"/>
          <w:szCs w:val="28"/>
          <w:rtl w:val="true"/>
          <w:lang w:bidi="ar-SA"/>
        </w:rPr>
        <w:t>عند ابن خلفكان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تفرعنت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فضل بن مروان فاعتبر  فقبلك كان الفضل و الفضل و الفضل</w:t>
      </w:r>
    </w:p>
    <w:p>
      <w:pPr>
        <w:pStyle w:val="BookText"/>
        <w:rPr/>
      </w:pPr>
      <w:r>
        <w:rPr>
          <w:rFonts w:ascii="Amiri" w:hAnsi="Amiri" w:eastAsia="Amiri" w:cs="Amiri"/>
          <w:color w:val="111111"/>
          <w:sz w:val="28"/>
          <w:sz w:val="28"/>
          <w:szCs w:val="28"/>
          <w:rtl w:val="true"/>
          <w:lang w:bidi="ar-SA"/>
        </w:rPr>
        <w:t>ثلاثة أملاك مضوا لسبيلهم  أبادهم الموت المشتت و القتل</w:t>
      </w:r>
    </w:p>
    <w:p>
      <w:pPr>
        <w:pStyle w:val="BookText"/>
        <w:rPr/>
      </w:pPr>
      <w:r>
        <w:rPr>
          <w:rFonts w:ascii="Amiri" w:hAnsi="Amiri" w:eastAsia="Amiri" w:cs="Amiri"/>
          <w:color w:val="111111"/>
          <w:sz w:val="28"/>
          <w:sz w:val="28"/>
          <w:szCs w:val="28"/>
          <w:rtl w:val="true"/>
          <w:lang w:bidi="ar-SA"/>
        </w:rPr>
        <w:t xml:space="preserve">فإنّك قد أصبحت في النّاس ظالما  ستودي كما أودى الثلاثة من قبل </w:t>
      </w:r>
      <w:r>
        <w:rPr>
          <w:rStyle w:val="FootnoteAnchor"/>
          <w:rtl w:val="true"/>
        </w:rPr>
        <w:footnoteReference w:id="18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التقصير في حسن العمل إذا وثقت بالثواب عليه 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يُنْفِقُونَ أَمْوالَهُمْ فِي سَبِيلِ اللّهِ كَمَثَلِ حَبَّةٍ أَنْبَتَتْ سَبْعَ سَنابِلَ فِي كُلِّ سُنْبُلَةٍ مِائَةُ حَبَّةٍ وَ اللّهُ يُضاعِفُ لِمَنْ يَشاءُ</w:t>
      </w:r>
      <w:r>
        <w:rPr>
          <w:rFonts w:eastAsia="Amiri" w:cs="Amiri" w:ascii="Amiri" w:hAnsi="Amiri"/>
          <w:color w:val="111111"/>
          <w:sz w:val="28"/>
          <w:szCs w:val="28"/>
          <w:rtl w:val="true"/>
          <w:lang w:bidi="ar-SA"/>
        </w:rPr>
        <w:t xml:space="preserve">»   </w:t>
      </w:r>
      <w:r>
        <w:rPr>
          <w:rStyle w:val="FootnoteAnchor"/>
          <w:rtl w:val="true"/>
        </w:rPr>
        <w:footnoteReference w:id="1830"/>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تَتَجافى جُنُوبُهُمْ عَنِ الْمَضاجِعِ يَدْعُونَ رَبَّهُمْ خَوْفاً وَ طَمَعاً وَ مِمّا رَزَقْناهُمْ يُنْفِقُونَ فَلا تَعْلَمُ نَفْسٌ ما أُخْفِيَ لَهُمْ مِنْ قُرَّةِ أَعْيُنٍ جَزاءً بِما كانُوا يَعْمَلُونَ</w:t>
      </w:r>
      <w:r>
        <w:rPr>
          <w:rFonts w:eastAsia="Amiri" w:cs="Amiri" w:ascii="Amiri" w:hAnsi="Amiri"/>
          <w:color w:val="111111"/>
          <w:sz w:val="28"/>
          <w:szCs w:val="28"/>
          <w:rtl w:val="true"/>
          <w:lang w:bidi="ar-SA"/>
        </w:rPr>
        <w:t xml:space="preserve">»  </w:t>
      </w:r>
      <w:r>
        <w:rPr>
          <w:rStyle w:val="FootnoteAnchor"/>
          <w:rtl w:val="true"/>
        </w:rPr>
        <w:footnoteReference w:id="1831"/>
      </w:r>
      <w:r>
        <w:rPr>
          <w:rFonts w:ascii="Amiri" w:hAnsi="Amiri" w:eastAsia="Amiri" w:cs="Amiri"/>
          <w:color w:val="111111"/>
          <w:sz w:val="28"/>
          <w:sz w:val="28"/>
          <w:szCs w:val="28"/>
          <w:rtl w:val="true"/>
          <w:lang w:bidi="ar-SA"/>
        </w:rPr>
        <w:t>فإذا كان واثقا بذلك و قصر كان مغبونا ألبتّة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الطمأنينة إلى كلّ أحد قبل الاختبار له 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كلّ أحد صادقا</w:t>
      </w:r>
      <w:r>
        <w:rPr>
          <w:rFonts w:eastAsia="Amiri" w:cs="Amiri" w:ascii="Amiri" w:hAnsi="Amiri"/>
          <w:color w:val="111111"/>
          <w:sz w:val="28"/>
          <w:szCs w:val="28"/>
          <w:rtl w:val="true"/>
          <w:lang w:bidi="ar-SA"/>
        </w:rPr>
        <w:t>.</w:t>
      </w:r>
    </w:p>
    <w:p>
      <w:pPr>
        <w:pStyle w:val="Heading3"/>
        <w:numPr>
          <w:ilvl w:val="2"/>
          <w:numId w:val="1"/>
        </w:numPr>
        <w:rPr/>
      </w:pPr>
      <w:bookmarkStart w:id="526" w:name="__RefHeading___Toc2422590_1468164448"/>
      <w:bookmarkStart w:id="527" w:name="_Toc171"/>
      <w:bookmarkEnd w:id="526"/>
      <w:r>
        <w:rPr/>
        <w:t>87</w:t>
      </w:r>
      <w:bookmarkEnd w:id="527"/>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طَلَبَ شَيْئاً نَالَهُ أَوْ بَعْضَهُ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نظير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طلب شيئا وجدّ وجد</w:t>
      </w:r>
      <w:r>
        <w:rPr>
          <w:rFonts w:eastAsia="Amiri" w:cs="Amiri" w:ascii="Amiri" w:hAnsi="Amiri"/>
          <w:color w:val="111111"/>
          <w:sz w:val="28"/>
          <w:szCs w:val="28"/>
          <w:rtl w:val="true"/>
          <w:lang w:bidi="ar-SA"/>
        </w:rPr>
        <w:t xml:space="preserve">» </w:t>
      </w:r>
      <w:r>
        <w:rPr>
          <w:rStyle w:val="FootnoteAnchor"/>
          <w:rtl w:val="true"/>
        </w:rPr>
        <w:footnoteReference w:id="1832"/>
      </w: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قرع </w:t>
      </w:r>
      <w:bookmarkStart w:id="528" w:name="pg14417_182240"/>
    </w:p>
    <w:p>
      <w:pPr>
        <w:pStyle w:val="BookText"/>
        <w:rPr/>
      </w:pPr>
      <w:bookmarkEnd w:id="528"/>
      <w:r>
        <w:rPr>
          <w:rFonts w:ascii="Amiri" w:hAnsi="Amiri" w:eastAsia="Amiri" w:cs="Amiri"/>
          <w:color w:val="111111"/>
          <w:sz w:val="28"/>
          <w:sz w:val="28"/>
          <w:szCs w:val="28"/>
          <w:rtl w:val="true"/>
          <w:lang w:bidi="ar-SA"/>
        </w:rPr>
        <w:t>قرع بابا و لجّ ولج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جاهَدُوا فِينا لَنَهْدِيَنَّهُمْ سُبُلَنا</w:t>
      </w:r>
      <w:r>
        <w:rPr>
          <w:rFonts w:eastAsia="Amiri" w:cs="Amiri" w:ascii="Amiri" w:hAnsi="Amiri"/>
          <w:color w:val="111111"/>
          <w:sz w:val="28"/>
          <w:szCs w:val="28"/>
          <w:rtl w:val="true"/>
          <w:lang w:bidi="ar-SA"/>
        </w:rPr>
        <w:t xml:space="preserve">»   </w:t>
      </w:r>
      <w:r>
        <w:rPr>
          <w:rStyle w:val="FootnoteAnchor"/>
          <w:rtl w:val="true"/>
        </w:rPr>
        <w:footnoteReference w:id="1833"/>
      </w:r>
    </w:p>
    <w:p>
      <w:pPr>
        <w:pStyle w:val="BookText"/>
        <w:rPr/>
      </w:pP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عامر بن الطرف لمّا كبر قال له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لنا قائدا بعدك،فقال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طلب شيئا وجده و ان لم يجده يوشك أن يوقع قريبا منه </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9" w:name="__RefHeading___Toc2422592_1468164448"/>
      <w:bookmarkStart w:id="530" w:name="_Toc172"/>
      <w:bookmarkEnd w:id="529"/>
      <w:r>
        <w:rPr/>
        <w:t>88</w:t>
      </w:r>
      <w:bookmarkEnd w:id="530"/>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تَكَلَّمُوا تُعْرَفُوا فَإِنَّ الْمَرْءَ مَخْبُوءٌ تَحْتَ لِسَانِهِ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الفقرة الثانية تكرار من المصنف لعنوانه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مخبوء تحت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فمرّ في الديباجة قول الشعبي إنّه عليه السّلام تكلّم بتسع كلمات ارتجلهن ارتجالا فقأن عيون البلاغة و أيتمن جواهر الحكمة و قطعن جميع الأنام عن اللحاق بواحدة منهن،ثلاث منهن في المناجاة و ثلاث منهن في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اللاتي في الحكمة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قيمة كلّ امرىء ما يحسنه، و ما هلك امرؤ عرف قدره،و المرء مخبوّ تحت لسانه </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قد غيّروا كلامه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مخبوّ تحت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المرء مخبو تحت طي لسانه لا طيلسانه </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تكلموا تعرفوا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كَلَّمَهُ قالَ إِنَّكَ الْيَوْمَ لَدَيْنا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مَكِينٌ أَمِينٌ</w:t>
      </w:r>
      <w:r>
        <w:rPr>
          <w:rFonts w:eastAsia="Amiri" w:cs="Amiri" w:ascii="Amiri" w:hAnsi="Amiri"/>
          <w:color w:val="111111"/>
          <w:sz w:val="28"/>
          <w:szCs w:val="28"/>
          <w:rtl w:val="true"/>
          <w:lang w:bidi="ar-SA"/>
        </w:rPr>
        <w:t xml:space="preserve">»    </w:t>
      </w:r>
      <w:r>
        <w:rPr>
          <w:rStyle w:val="FootnoteAnchor"/>
          <w:rtl w:val="true"/>
        </w:rPr>
        <w:footnoteReference w:id="1836"/>
      </w:r>
    </w:p>
    <w:p>
      <w:pPr>
        <w:pStyle w:val="BookText"/>
        <w:rPr/>
      </w:pP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عبد العزيز بن يحيى المكي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خلقته شنعة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المأمون و عنده المعتصم،فضحك منه فأقبل على المأمون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ضحك هذا؟لم يصطف اللّه يوسف لجماله و إنّما اصطفاه لدينه و بيانه،و لم يقل الملك لمّا رأى جماله إنّك اليوم لدينا مكين أمين بل لمّا كلّمه،بياني أحسن من وجه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فأعجب المأمون قوله </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ربيعة الرأي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الساكت بين النائم و الأخرس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ذكروا أفضلية الكلام و الصمت فقال أبو مسهّر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 النجم ليس كالقمر،إنّك تصف الصمت بالكلام و لا تصف الكلام بالصمت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لعييّ مروّة،و لا لمنقوص البيان بهاء و لو بلغ يافوخه أعنان السماء </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إذا نظرت إلى يحيى بن سعيد القطان ظننت انّه رجل لا يحسن شيئا فإذا تكلّم أنصت له الفقهاء </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قدوم الحجّاج الكوفة و صعوده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فطال سكوته فتناول محمد بن عمير حصى أراد أن يحصبه بها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قاتله اللّه ما أعياه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إنّي لأحسب خبره كروائه،فلمّا تكلّم الحجّاج جعل الحصى ينتثر من يده و لا يعقل به</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سعى عبد اللّه بن الأهتم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 قتيبة على 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بقتيبة إلى الحجّاج،فأرسل الحجّاج كتابه إلى قتيبة فأحس بالشرّ،فهرب إلى الشام </w:t>
      </w:r>
    </w:p>
    <w:p>
      <w:pPr>
        <w:pStyle w:val="BookText"/>
        <w:rPr/>
      </w:pPr>
      <w:r>
        <w:rPr>
          <w:rFonts w:ascii="Amiri" w:hAnsi="Amiri" w:eastAsia="Amiri" w:cs="Amiri"/>
          <w:color w:val="111111"/>
          <w:sz w:val="28"/>
          <w:sz w:val="28"/>
          <w:szCs w:val="28"/>
          <w:rtl w:val="true"/>
          <w:lang w:bidi="ar-SA"/>
        </w:rPr>
        <w:t>و وضع قطنة على احدى عينيه ثم عصبها و اكتنى بأبي قطنة،و كان يبيع الزيت حتى إذا هلك الوليد و قام سليمان ألقى عنه ذاك الدنس و قام بخطبة تهنئة لسليمان و وقوعا في الحجّاج و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كانا خلعا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فتفرّق الناس و هم يقولون أبو قطنة الزيّات أبلغ الناس </w:t>
      </w:r>
      <w:r>
        <w:rPr>
          <w:rStyle w:val="FootnoteAnchor"/>
          <w:rtl w:val="true"/>
        </w:rPr>
        <w:footnoteReference w:id="1840"/>
      </w:r>
    </w:p>
    <w:p>
      <w:pPr>
        <w:pStyle w:val="BookText"/>
        <w:rPr/>
      </w:pPr>
      <w:r>
        <w:rPr>
          <w:rFonts w:ascii="Amiri" w:hAnsi="Amiri" w:eastAsia="Amiri" w:cs="Amiri"/>
          <w:color w:val="111111"/>
          <w:sz w:val="28"/>
          <w:sz w:val="28"/>
          <w:szCs w:val="28"/>
          <w:rtl w:val="true"/>
          <w:lang w:bidi="ar-SA"/>
        </w:rPr>
        <w:t>البلاذري،فتوح البلدان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اللسان معيار أطاشه الجهل و أرجحه العقل </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أنّه عليه السّلام سئل أيّ شيء أحسن؟فقال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أقبح؟فقال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بالكلام ابيضّت الوجوه و بالكلام اسودّت الوجوه </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 مخبوء تحت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النّار في أحجارها مخبوءة  ليست ترى إن لم يثرها الازند</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أعرابي رجلا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عورات الناس بين أرجلهم و عورة فلان بين فكّيه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عاب آخر رجلا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من يتامى المجلس،أبلغ ما يكون في نفسه و أعيى ما يكون عند جلسائه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رجل يجلس إلى أبي يوسف فيطيل الصمت،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تتكلّم؟فقال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متى يفطر الصائم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غابت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لم تغب إلى نصف الليل،فضحك أبو يوسف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أصبت في صمتك و أخطأت أنا في استدعاء نطقك،ثم تمثّل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عجبت لإزراء العييّ بنفسه  و صمت الذي قد كان للقول أعلما</w:t>
      </w:r>
    </w:p>
    <w:p>
      <w:pPr>
        <w:pStyle w:val="BookText"/>
        <w:rPr/>
      </w:pPr>
      <w:r>
        <w:rPr>
          <w:rFonts w:ascii="Amiri" w:hAnsi="Amiri" w:eastAsia="Amiri" w:cs="Amiri"/>
          <w:color w:val="111111"/>
          <w:sz w:val="28"/>
          <w:sz w:val="28"/>
          <w:szCs w:val="28"/>
          <w:rtl w:val="true"/>
          <w:lang w:bidi="ar-SA"/>
        </w:rPr>
        <w:t>و في الصمت ستر للعييّ و إنّما  صحيفة لب المرء أن يتكلما</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المبرد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الحجّاج بعث برأس ابن الأشعث بعد ظفره به مع عرّار بن عمرو بن شاس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أسود دميما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عبد الملك فلمّا ورد به عليه جعل عبد الملك لا يسأل عن شيء من أمر الوقيعة إلاّ أنبأه به عرّار في أصح لفظ و أشبع قول و أجزأ اختصار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عبد الملك اقتحمه عينه حيث رآه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متمثلا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أرادت عرارا بالهوان و من يرد  لعمري عرارا بالهوان فقد ظلم</w:t>
      </w:r>
    </w:p>
    <w:p>
      <w:pPr>
        <w:pStyle w:val="BookText"/>
        <w:rPr/>
      </w:pPr>
      <w:r>
        <w:rPr>
          <w:rFonts w:ascii="Amiri" w:hAnsi="Amiri" w:eastAsia="Amiri" w:cs="Amiri"/>
          <w:color w:val="111111"/>
          <w:sz w:val="28"/>
          <w:sz w:val="28"/>
          <w:szCs w:val="28"/>
          <w:rtl w:val="true"/>
          <w:lang w:bidi="ar-SA"/>
        </w:rPr>
        <w:t>و إنّ عرارا إن يكن غير واضح  فإنّي احبّ الجون ذا المنكب العمم</w:t>
      </w:r>
    </w:p>
    <w:p>
      <w:pPr>
        <w:pStyle w:val="BookText"/>
        <w:rPr/>
      </w:pPr>
      <w:r>
        <w:rPr>
          <w:rFonts w:ascii="Amiri" w:hAnsi="Amiri" w:eastAsia="Amiri" w:cs="Amiri"/>
          <w:color w:val="111111"/>
          <w:sz w:val="28"/>
          <w:sz w:val="28"/>
          <w:szCs w:val="28"/>
          <w:rtl w:val="true"/>
          <w:lang w:bidi="ar-SA"/>
        </w:rPr>
        <w:t>فقال له عرّار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تعرفني أيها الخليفة؟قال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فأنا و اللّه عرّار فزاد في سروره و زاد في جائزته </w:t>
      </w:r>
      <w:r>
        <w:rPr>
          <w:rStyle w:val="FootnoteAnchor"/>
          <w:rtl w:val="true"/>
        </w:rPr>
        <w:footnoteReference w:id="1843"/>
      </w:r>
    </w:p>
    <w:p>
      <w:pPr>
        <w:pStyle w:val="BookText"/>
        <w:rPr/>
      </w:pPr>
      <w:r>
        <w:rPr>
          <w:rFonts w:ascii="Amiri" w:hAnsi="Amiri" w:eastAsia="Amiri" w:cs="Amiri"/>
          <w:color w:val="111111"/>
          <w:sz w:val="28"/>
          <w:sz w:val="28"/>
          <w:szCs w:val="28"/>
          <w:rtl w:val="true"/>
          <w:lang w:bidi="ar-SA"/>
        </w:rPr>
        <w:t xml:space="preserve">كامل المبرد </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بنى الحجّاج خضراء واسط قال لجلسائه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ترون هذه القبة؟قالوا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رأينا 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لها عيب ما هو؟قالوا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سأبعث إلى من يخبرني،فبعث إلى الغضبان الشيباني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في سجنه لأنّه كان قال لابن الأشعث تغدّ بالحجّاج قبل أن يتعشاك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به و هو يرسف في القيود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قبتي هذه؟قال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 حسنة مستوية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بعيبها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بنيتها في غير بلدك لا يسكنها ولدك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ردوه إلى السجن</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أكلني الحديد و أوهن ساقي القيود فما اطيق المشي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احملوه،فلمّا حمل على الأيدي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الَّذِي سَخَّرَ لَنا هذا وَ ما كُنّا لَهُ مُقْرِنِينَ</w:t>
      </w:r>
      <w:r>
        <w:rPr>
          <w:rFonts w:eastAsia="Amiri" w:cs="Amiri" w:ascii="Amiri" w:hAnsi="Amiri"/>
          <w:color w:val="111111"/>
          <w:sz w:val="28"/>
          <w:szCs w:val="28"/>
          <w:rtl w:val="true"/>
          <w:lang w:bidi="ar-SA"/>
        </w:rPr>
        <w:t xml:space="preserve">»  </w:t>
      </w:r>
      <w:r>
        <w:rPr>
          <w:rStyle w:val="FootnoteAnchor"/>
          <w:rtl w:val="true"/>
        </w:rPr>
        <w:footnoteReference w:id="184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أنزلوه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أَنْزِلْنِي مُنْزَلاً مُبارَكاً وَ أَنْتَ خَيْرُ الْمُنْزِلِينَ</w:t>
      </w:r>
      <w:r>
        <w:rPr>
          <w:rFonts w:eastAsia="Amiri" w:cs="Amiri" w:ascii="Amiri" w:hAnsi="Amiri"/>
          <w:color w:val="111111"/>
          <w:sz w:val="28"/>
          <w:szCs w:val="28"/>
          <w:rtl w:val="true"/>
          <w:lang w:bidi="ar-SA"/>
        </w:rPr>
        <w:t xml:space="preserve">»   </w:t>
      </w:r>
      <w:r>
        <w:rPr>
          <w:rStyle w:val="FootnoteAnchor"/>
          <w:rtl w:val="true"/>
        </w:rPr>
        <w:footnoteReference w:id="1845"/>
      </w:r>
    </w:p>
    <w:p>
      <w:pPr>
        <w:pStyle w:val="BookText"/>
        <w:rPr/>
      </w:pP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مَجْراها وَ مُرْساها إِنَّ رَبِّي لَغَفُورٌ رَحِيمٌ</w:t>
      </w:r>
      <w:r>
        <w:rPr>
          <w:rFonts w:eastAsia="Amiri" w:cs="Amiri" w:ascii="Amiri" w:hAnsi="Amiri"/>
          <w:color w:val="111111"/>
          <w:sz w:val="28"/>
          <w:szCs w:val="28"/>
          <w:rtl w:val="true"/>
          <w:lang w:bidi="ar-SA"/>
        </w:rPr>
        <w:t xml:space="preserve">»  </w:t>
      </w:r>
      <w:r>
        <w:rPr>
          <w:rStyle w:val="FootnoteAnchor"/>
          <w:rtl w:val="true"/>
        </w:rPr>
        <w:footnoteReference w:id="18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اضربوا به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خَلَقْناكُمْ وَ فِيها نُعِيدُكُمْ وَ مِنْها نُخْرِجُكُمْ تارَةً أُخْرى</w:t>
      </w:r>
      <w:r>
        <w:rPr>
          <w:rFonts w:eastAsia="Amiri" w:cs="Amiri" w:ascii="Amiri" w:hAnsi="Amiri"/>
          <w:color w:val="111111"/>
          <w:sz w:val="28"/>
          <w:szCs w:val="28"/>
          <w:rtl w:val="true"/>
          <w:lang w:bidi="ar-SA"/>
        </w:rPr>
        <w:t xml:space="preserve">»  </w:t>
      </w:r>
      <w:r>
        <w:rPr>
          <w:rStyle w:val="FootnoteAnchor"/>
          <w:rtl w:val="true"/>
        </w:rPr>
        <w:footnoteReference w:id="18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فضحك الحجّاج حتى استلقى على قفاه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يحكم قد غلبني هذا الخبيث،أطلقوه إلى صفحي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الغضبان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فَاصْفَحْ عَنْهُمْ وَ قُلْ سَلامٌ</w:t>
      </w:r>
      <w:r>
        <w:rPr>
          <w:rFonts w:eastAsia="Amiri" w:cs="Amiri" w:ascii="Amiri" w:hAnsi="Amiri"/>
          <w:color w:val="111111"/>
          <w:sz w:val="28"/>
          <w:szCs w:val="28"/>
          <w:rtl w:val="true"/>
          <w:lang w:bidi="ar-SA"/>
        </w:rPr>
        <w:t xml:space="preserve">»  </w:t>
      </w:r>
      <w:r>
        <w:rPr>
          <w:rStyle w:val="FootnoteAnchor"/>
          <w:rtl w:val="true"/>
        </w:rPr>
        <w:footnoteReference w:id="1848"/>
      </w:r>
      <w:r>
        <w:rPr>
          <w:rFonts w:ascii="Amiri" w:hAnsi="Amiri" w:eastAsia="Amiri" w:cs="Amiri"/>
          <w:color w:val="111111"/>
          <w:sz w:val="28"/>
          <w:sz w:val="28"/>
          <w:szCs w:val="28"/>
          <w:rtl w:val="true"/>
          <w:lang w:bidi="ar-SA"/>
        </w:rPr>
        <w:t>فنجا من شرّه بلسانه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قال له لأقطعن يديك و رجليك و لأضربن بلسانك عينيك </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صعصعة إلى مكة،فلقيه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كيف تركت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عريضة أريضة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عنيت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البشر و مد البصر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إنّما أردت السحاب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الخضراء و فوق الغبراء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أعني المطر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عفّي الأثر و ملأ القتر و بلّ الوبر و مطرنا أحيا المطر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إنسيّ أنت أم جني؟قال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إنسي من امّة رجل مهديّ</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الحارث بن حلزة اليشكري ارتجل بين </w:t>
      </w:r>
    </w:p>
    <w:p>
      <w:pPr>
        <w:pStyle w:val="BookText"/>
        <w:rPr/>
      </w:pPr>
      <w:r>
        <w:rPr>
          <w:rFonts w:ascii="Amiri" w:hAnsi="Amiri" w:eastAsia="Amiri" w:cs="Amiri"/>
          <w:color w:val="111111"/>
          <w:sz w:val="28"/>
          <w:sz w:val="28"/>
          <w:szCs w:val="28"/>
          <w:rtl w:val="true"/>
          <w:lang w:bidi="ar-SA"/>
        </w:rPr>
        <w:t>يدي عمرو بن هند في شيء كان بين بكر و تغلب بعد الصلح قصيدته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آذنتنا ببنيها اسماء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ينشده من وراء سبع ستور،فأمر برفع الستور عنه استحسانا لها </w:t>
      </w:r>
      <w:r>
        <w:rPr>
          <w:rStyle w:val="FootnoteAnchor"/>
          <w:rtl w:val="true"/>
        </w:rPr>
        <w:footnoteReference w:id="1850"/>
      </w:r>
    </w:p>
    <w:p>
      <w:pPr>
        <w:pStyle w:val="BookText"/>
        <w:rPr/>
      </w:pPr>
      <w:r>
        <w:rPr>
          <w:rFonts w:ascii="Amiri" w:hAnsi="Amiri" w:eastAsia="Amiri" w:cs="Amiri"/>
          <w:color w:val="111111"/>
          <w:sz w:val="28"/>
          <w:sz w:val="28"/>
          <w:szCs w:val="28"/>
          <w:rtl w:val="true"/>
          <w:lang w:bidi="ar-SA"/>
        </w:rPr>
        <w:t>ابن قتيبة،الشعر و 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نظر النعمان بن المنذر إلى ضمرة بن ضمرة،فلمّا رأى دمامته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تسمع بالمعيدي لا أن تراه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ضمرة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الرجال لا تكال بالقفزان،و إنّما المرء بأصغريه لسانه و قلبه </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خلف الأحمر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أسمع ببشار بسرعة جوابه و جودة شعره،فأنشدوني شيئا من شعره لم أحمده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لآتينّه و لاطأطأنّ منه،فأتيته و هو جالس على باب بيته،فرأيته أعمى قبيح المنظر عظيم الجثّة،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من يبالي بهذا،إذ جاء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فلانا سبّك عند الأمير و جاء قوم فسلّموا عليه فلم يردد عليهم فجعلوا ينظرون إليه و قد ورمت أوداجه فلم يلبث أن أنشدنا بأعلى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نبّئت نائك امّه يغتابني  عند الأمير و هل عليّ أمير</w:t>
      </w:r>
    </w:p>
    <w:p>
      <w:pPr>
        <w:pStyle w:val="BookText"/>
        <w:rPr/>
      </w:pPr>
      <w:r>
        <w:rPr>
          <w:rFonts w:ascii="Amiri" w:hAnsi="Amiri" w:eastAsia="Amiri" w:cs="Amiri"/>
          <w:color w:val="111111"/>
          <w:sz w:val="28"/>
          <w:sz w:val="28"/>
          <w:szCs w:val="28"/>
          <w:rtl w:val="true"/>
          <w:lang w:bidi="ar-SA"/>
        </w:rPr>
        <w:t>فارتعدت فرائصي و عظم في عيني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أبعدني من 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الفرزدق بهجاء عبد القيس فأرسل إليه زياد الأعجم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ترك الهاجون لي إن هجوته مصحّا أراه في أديم الفرزدق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الفرزدق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 إلى هجاء هؤلاء سبيل ما عاش هذا العبد</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الملك بن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علينا الأحنف الكوفة مع </w:t>
      </w:r>
    </w:p>
    <w:p>
      <w:pPr>
        <w:pStyle w:val="BookText"/>
        <w:rPr/>
      </w:pPr>
      <w:r>
        <w:rPr>
          <w:rFonts w:ascii="Amiri" w:hAnsi="Amiri" w:eastAsia="Amiri" w:cs="Amiri"/>
          <w:color w:val="111111"/>
          <w:sz w:val="28"/>
          <w:sz w:val="28"/>
          <w:szCs w:val="28"/>
          <w:rtl w:val="true"/>
          <w:lang w:bidi="ar-SA"/>
        </w:rPr>
        <w:t xml:space="preserve">مصعب بن الزبير،فما رأيت خصلة تذم إلاّ و رأيتها فيه،كان أصغر </w:t>
      </w:r>
      <w:r>
        <w:rPr>
          <w:rStyle w:val="FootnoteAnchor"/>
          <w:rtl w:val="true"/>
        </w:rPr>
        <w:footnoteReference w:id="1852"/>
      </w:r>
    </w:p>
    <w:p>
      <w:pPr>
        <w:pStyle w:val="BookText"/>
        <w:rPr/>
      </w:pPr>
      <w:r>
        <w:rPr>
          <w:rFonts w:ascii="Amiri" w:hAnsi="Amiri" w:eastAsia="Amiri" w:cs="Amiri"/>
          <w:color w:val="111111"/>
          <w:sz w:val="28"/>
          <w:sz w:val="28"/>
          <w:szCs w:val="28"/>
          <w:rtl w:val="true"/>
          <w:lang w:bidi="ar-SA"/>
        </w:rPr>
        <w:t>نسخة التحقيق صعل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الرأس متراكب الأسنان في خدّه ميل مائل الذّقن ناتىء الوجه،غائر العين خفيف العارض أحنف الرّجل،و لكنّه إذا تكلّم جلّى عن نفسه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حسن الرجال لهم بحسن  إذا لم يسعد الحسن البيان</w:t>
      </w:r>
    </w:p>
    <w:p>
      <w:pPr>
        <w:pStyle w:val="BookText"/>
        <w:rPr/>
      </w:pPr>
      <w:r>
        <w:rPr>
          <w:rFonts w:ascii="Amiri" w:hAnsi="Amiri" w:eastAsia="Amiri" w:cs="Amiri"/>
          <w:color w:val="111111"/>
          <w:sz w:val="28"/>
          <w:sz w:val="28"/>
          <w:szCs w:val="28"/>
          <w:rtl w:val="true"/>
          <w:lang w:bidi="ar-SA"/>
        </w:rPr>
        <w:t>كفى بالمرء عيبا أن تراه  له وجه و ليس له بيان</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وفد عبد القيس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لهم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عبد اللّه الأشجّ؟فقال أحدهم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رجلا دميما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إليه النبي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يستسقى في مسوك الرجال،و إنّما يحتاج من الرجل إلى أصغريه لسانه و قلبه </w:t>
      </w:r>
      <w:r>
        <w:rPr>
          <w:rStyle w:val="FootnoteAnchor"/>
          <w:rtl w:val="true"/>
        </w:rPr>
        <w:footnoteReference w:id="18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المرء إلاّ الأصغران لسانه  و معقوله و الجسم خلق مصوّر</w:t>
      </w:r>
    </w:p>
    <w:p>
      <w:pPr>
        <w:pStyle w:val="BookText"/>
        <w:rPr/>
      </w:pPr>
      <w:r>
        <w:rPr>
          <w:rFonts w:ascii="Amiri" w:hAnsi="Amiri" w:eastAsia="Amiri" w:cs="Amiri"/>
          <w:color w:val="111111"/>
          <w:sz w:val="28"/>
          <w:sz w:val="28"/>
          <w:szCs w:val="28"/>
          <w:rtl w:val="true"/>
          <w:lang w:bidi="ar-SA"/>
        </w:rPr>
        <w:t>فإن تر منه ما يروق فربّما  أمرّ مذاق العود و العود أخضر</w:t>
      </w:r>
    </w:p>
    <w:p>
      <w:pPr>
        <w:pStyle w:val="BookText"/>
        <w:rPr/>
      </w:pPr>
      <w:r>
        <w:rPr>
          <w:rFonts w:ascii="Amiri" w:hAnsi="Amiri" w:eastAsia="Amiri" w:cs="Amiri"/>
          <w:color w:val="111111"/>
          <w:sz w:val="28"/>
          <w:sz w:val="28"/>
          <w:szCs w:val="28"/>
          <w:rtl w:val="true"/>
          <w:lang w:bidi="ar-SA"/>
        </w:rPr>
        <w:t>و قال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كائن ترى من معجب لك صامت  زيادته أو نقصه في التّكلم</w:t>
      </w:r>
    </w:p>
    <w:p>
      <w:pPr>
        <w:pStyle w:val="BookText"/>
        <w:rPr/>
      </w:pPr>
      <w:r>
        <w:rPr>
          <w:rFonts w:ascii="Amiri" w:hAnsi="Amiri" w:eastAsia="Amiri" w:cs="Amiri"/>
          <w:color w:val="111111"/>
          <w:sz w:val="28"/>
          <w:sz w:val="28"/>
          <w:szCs w:val="28"/>
          <w:rtl w:val="true"/>
          <w:lang w:bidi="ar-SA"/>
        </w:rPr>
        <w:t xml:space="preserve">لسان الفتى نصف و نصف فؤاده  فلم يبق الا صورة اللحم و الدم </w:t>
      </w:r>
      <w:r>
        <w:rPr>
          <w:rStyle w:val="FootnoteAnchor"/>
          <w:rtl w:val="true"/>
        </w:rPr>
        <w:footnoteReference w:id="1854"/>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في أخبار حكماء القفطي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 مصر يهوديّ يرتزق بصناعة مداواة الجراح في غاية الخمول،فاتفق أن عرض لرجل الحاكم عقر زمن عجز أطباؤه الخواص عنه،فأحضر له الرجل فطرح عليه دواء يابسا فنشفه و شفاه </w:t>
      </w:r>
      <w:bookmarkStart w:id="531" w:name="pg14417_182247"/>
    </w:p>
    <w:p>
      <w:pPr>
        <w:pStyle w:val="BookText"/>
        <w:rPr/>
      </w:pPr>
      <w:bookmarkEnd w:id="531"/>
      <w:r>
        <w:rPr>
          <w:rFonts w:ascii="Amiri" w:hAnsi="Amiri" w:eastAsia="Amiri" w:cs="Amiri"/>
          <w:color w:val="111111"/>
          <w:sz w:val="28"/>
          <w:sz w:val="28"/>
          <w:szCs w:val="28"/>
          <w:rtl w:val="true"/>
          <w:lang w:bidi="ar-SA"/>
        </w:rPr>
        <w:t xml:space="preserve">في ثلاثة أيام،فأطلق له ألف دينار و خلع عليه و لقبه بالحقير النافع و جعله من أطبائه الخواصّ </w:t>
      </w:r>
      <w:r>
        <w:rPr>
          <w:rStyle w:val="FootnoteAnchor"/>
          <w:rtl w:val="true"/>
        </w:rPr>
        <w:footnoteReference w:id="1855"/>
      </w:r>
    </w:p>
    <w:p>
      <w:pPr>
        <w:pStyle w:val="BookText"/>
        <w:rPr/>
      </w:pPr>
      <w:r>
        <w:rPr>
          <w:rFonts w:ascii="Amiri" w:hAnsi="Amiri" w:eastAsia="Amiri" w:cs="Amiri"/>
          <w:color w:val="111111"/>
          <w:sz w:val="28"/>
          <w:sz w:val="28"/>
          <w:szCs w:val="28"/>
          <w:rtl w:val="true"/>
          <w:lang w:bidi="ar-SA"/>
        </w:rPr>
        <w:t>أخبار الحكماء،القطفي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2" w:name="__RefHeading___Toc2422594_1468164448"/>
      <w:bookmarkStart w:id="533" w:name="_Toc173"/>
      <w:bookmarkEnd w:id="532"/>
      <w:r>
        <w:rPr/>
        <w:t>89</w:t>
      </w:r>
      <w:bookmarkEnd w:id="533"/>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قَوْلٍ أَنْفَذُ مِنْ صَوْلٍ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وفد أبو براء ملاعب الأسنة و إخوته طفيل و معاوية و عبيدة بنو مالك بن جعفر بن كلاب و معهم لبيد بن ربيعة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النعمان بن المنذر،فوجدوا عنده الربيع بن زياد العبسي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ينادم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خلا به يطعن في الجعفريين،فرأوا من الملك جفاء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يكرمهم قبل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فخرجوا من عنده غضابا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لبيد في رحالهم يحفظ أمتعتهم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فألفاهم الليلة يتذاكرون أمر الربيع فسألهم فكتموه،فقال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أحفظ لكم متاعا أو تخبروني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أم لبيد امرأة من عبس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خالك قد غلبنا على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تقدرون على أن تجمعوا بيني و بينه فأزجره عنكم بقول ممضّ ثم لا يلتفت النعمان إليه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غدوا به معهم على النعمان فوجدوه يتغدّى و معه الربيع و هما يأكلان ليس معه غيره،فلمّا فرغ أذن لهم فذكروا له حاجتهم،فاعترض الربيع في كلامهم،فقام لبيد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هيجا هي خير من دعه  أكلّ يوم هامتي مقرّعة</w:t>
      </w:r>
    </w:p>
    <w:p>
      <w:pPr>
        <w:pStyle w:val="BookText"/>
        <w:rPr/>
      </w:pPr>
      <w:r>
        <w:rPr>
          <w:rFonts w:ascii="Amiri" w:hAnsi="Amiri" w:eastAsia="Amiri" w:cs="Amiri"/>
          <w:color w:val="111111"/>
          <w:sz w:val="28"/>
          <w:sz w:val="28"/>
          <w:szCs w:val="28"/>
          <w:rtl w:val="true"/>
          <w:lang w:bidi="ar-SA"/>
        </w:rPr>
        <w:t>يخبرك عن هذا خبير فاسمعه  مهلا أبيت اللّعن لا تأكل معه</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استه من برص ملمّعه  و إنّه يدخل فيها إصبعه </w:t>
      </w:r>
    </w:p>
    <w:p>
      <w:pPr>
        <w:pStyle w:val="BookText"/>
        <w:rPr/>
      </w:pPr>
      <w:r>
        <w:rPr>
          <w:rFonts w:ascii="Amiri" w:hAnsi="Amiri" w:eastAsia="Amiri" w:cs="Amiri"/>
          <w:color w:val="111111"/>
          <w:sz w:val="28"/>
          <w:sz w:val="28"/>
          <w:szCs w:val="28"/>
          <w:rtl w:val="true"/>
          <w:lang w:bidi="ar-SA"/>
        </w:rPr>
        <w:t>يدخلها حتى يواري أشجعه  كأنّما يطلب شيئا ضيّعه</w:t>
      </w:r>
    </w:p>
    <w:p>
      <w:pPr>
        <w:pStyle w:val="BookText"/>
        <w:rPr/>
      </w:pPr>
      <w:r>
        <w:rPr>
          <w:rFonts w:ascii="Amiri" w:hAnsi="Amiri" w:eastAsia="Amiri" w:cs="Amiri"/>
          <w:color w:val="111111"/>
          <w:sz w:val="28"/>
          <w:sz w:val="28"/>
          <w:szCs w:val="28"/>
          <w:rtl w:val="true"/>
          <w:lang w:bidi="ar-SA"/>
        </w:rPr>
        <w:t>فلمّا فرغ التفت النعمان إلى الربيع شزرا يرمقه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كذب عليّ،و انصرف إلى منزله و كتب إلى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تخوّفت أن يكون قد وقر في صدرك ما قاله لبيد،و لست برائم حتى تبعث من يجرّدني فيعلم من حضرك أنّي لست كما قال،فأرسل النعمان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لست بانتفائك ممّا قال لبيد شيئا و لا قادرا على ما زلّت به الألسن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شرّد برحلك عنّي حيث شئت و لا  تكثر عليّ و دع عنك الأباطيلا</w:t>
      </w:r>
    </w:p>
    <w:p>
      <w:pPr>
        <w:pStyle w:val="BookText"/>
        <w:rPr/>
      </w:pPr>
      <w:r>
        <w:rPr>
          <w:rFonts w:ascii="Amiri" w:hAnsi="Amiri" w:eastAsia="Amiri" w:cs="Amiri"/>
          <w:color w:val="111111"/>
          <w:sz w:val="28"/>
          <w:sz w:val="28"/>
          <w:szCs w:val="28"/>
          <w:rtl w:val="true"/>
          <w:lang w:bidi="ar-SA"/>
        </w:rPr>
        <w:t>فقد ذكرت به و الركب حامله  وردا يعلّل أهل الشام و النّيلا</w:t>
      </w:r>
    </w:p>
    <w:p>
      <w:pPr>
        <w:pStyle w:val="BookText"/>
        <w:rPr/>
      </w:pPr>
      <w:r>
        <w:rPr>
          <w:rFonts w:ascii="Amiri" w:hAnsi="Amiri" w:eastAsia="Amiri" w:cs="Amiri"/>
          <w:color w:val="111111"/>
          <w:sz w:val="28"/>
          <w:sz w:val="28"/>
          <w:szCs w:val="28"/>
          <w:rtl w:val="true"/>
          <w:lang w:bidi="ar-SA"/>
        </w:rPr>
        <w:t xml:space="preserve">فما انتفاؤك منه بعد ما جزعت  هوج المطيّ به إبراق شمليلا </w:t>
      </w:r>
      <w:r>
        <w:rPr>
          <w:rStyle w:val="FootnoteAnchor"/>
          <w:rtl w:val="true"/>
        </w:rPr>
        <w:footnoteReference w:id="1856"/>
      </w:r>
    </w:p>
    <w:p>
      <w:pPr>
        <w:pStyle w:val="BookText"/>
        <w:rPr/>
      </w:pPr>
      <w:r>
        <w:rPr>
          <w:rFonts w:ascii="Amiri" w:hAnsi="Amiri" w:eastAsia="Amiri" w:cs="Amiri"/>
          <w:color w:val="111111"/>
          <w:sz w:val="28"/>
          <w:sz w:val="28"/>
          <w:szCs w:val="28"/>
          <w:rtl w:val="true"/>
          <w:lang w:bidi="ar-SA"/>
        </w:rPr>
        <w:t>شمليل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قيل ذلك إن حقا و إن كذبا  فما اعتذارك من شيء إذا قيلا </w:t>
      </w:r>
      <w:r>
        <w:rPr>
          <w:rStyle w:val="FootnoteAnchor"/>
          <w:rtl w:val="true"/>
        </w:rPr>
        <w:footnoteReference w:id="1857"/>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 معاوية يوم صفّين رجلا من أصحاب علي عليه السّلام، فلمّا اقيم بين يديه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أمكن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تقل ذلك،فإنّها مصيبة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أيّة نعمة أعظم من أن يكون اللّه أظفرني برجل قتل في ساعة واحدة جماعة من أصحابي اضربا عنقه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اشهد ان معاوية لم يقتلني فيك و لا لأنّك ترضى قتلي و لكن قتلني في الغلبة على حطام الدّنيا،فإن فعل فافعل به ما هو أهله و إن لم يفعل فافعل به ما أنت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قاتلك اللّه لقد سببت فأوجعت في السبّ و دعوت فأبلغت في الدّعاء،خلّيا سبيله </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قول الفرزدق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 قومه أكل الخبيص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 أبي العتاهية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سيفك خلخالا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هجو الفزاري و ابن معن أنفذ من صول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الحطيئة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القول ينفذ ما لا ينفذ الابر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البلاذري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خالد بن يزيد يقاتل قرقيسا مع كلب و هم أخواله لأن ام يزيد ميسون بنت بجدل من كلب،فألخّ عليهم بالقتال و الرمي حتى كاد يظفر،فقال رجل من بني كلاب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لاسمعنّه قولا لا يعود بعده إلى ما يصنع،و لأكسرنه به،فلمّا غدا خالد للمحاربة أشرف الكلابي عليه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ذا ابتغاء خالد و همّه  إذ سلب الملك و نيكت امّه</w:t>
      </w:r>
    </w:p>
    <w:p>
      <w:pPr>
        <w:pStyle w:val="BookText"/>
        <w:rPr/>
      </w:pPr>
      <w:r>
        <w:rPr>
          <w:rFonts w:ascii="Amiri" w:hAnsi="Amiri" w:eastAsia="Amiri" w:cs="Amiri"/>
          <w:color w:val="111111"/>
          <w:sz w:val="28"/>
          <w:sz w:val="28"/>
          <w:szCs w:val="28"/>
          <w:rtl w:val="true"/>
          <w:lang w:bidi="ar-SA"/>
        </w:rPr>
        <w:t>فأنكر و استحى و لم يعد إلى الحرب حتى انقضى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تقاذف عبد الرحمن بن حسّان و يحيى بن الحكم في امارة أخيه مروان،فضرب مروان أخاه عشرين و عبد الرحمن ثمانين،فقال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ضربني مروان ضرب حر و ضرب أخاه حد نصف عبد،فكان هذا القول أشد على يحيى من سبّه و أنفذ من صوله </w:t>
      </w:r>
      <w:r>
        <w:rPr>
          <w:rStyle w:val="FootnoteAnchor"/>
          <w:rtl w:val="true"/>
        </w:rPr>
        <w:footnoteReference w:id="1859"/>
      </w:r>
    </w:p>
    <w:p>
      <w:pPr>
        <w:pStyle w:val="BookText"/>
        <w:rPr/>
      </w:pPr>
      <w:r>
        <w:rPr>
          <w:rFonts w:ascii="Amiri" w:hAnsi="Amiri" w:eastAsia="Amiri" w:cs="Amiri"/>
          <w:color w:val="111111"/>
          <w:sz w:val="28"/>
          <w:sz w:val="28"/>
          <w:szCs w:val="28"/>
          <w:rtl w:val="true"/>
          <w:lang w:bidi="ar-SA"/>
        </w:rPr>
        <w:t xml:space="preserve">لا وجود له في أنساب البلاذري،ذكره ابن الأثير في الكامل </w:t>
      </w:r>
      <w:r>
        <w:rPr>
          <w:rFonts w:eastAsia="Amiri" w:cs="Amiri" w:ascii="Amiri" w:hAnsi="Amiri"/>
          <w:color w:val="111111"/>
          <w:sz w:val="28"/>
          <w:szCs w:val="28"/>
          <w:lang w:bidi="ar-SA"/>
        </w:rPr>
        <w:t>4:337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ذكروا أنّ عليّا عليه السّلام أظهر أنه مصبح غدا معاوية و مناجزه،ففزع أهل الشام لذلك و انكسروا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معاوية بن الضحّاك صاحب راية بني سليم مع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مبغضا له،و كان يكتب بالأخبار إلى عبد اللّه بن الطفيل العامري و يبعث بها إلى علي عليه السّلام،فبعث إلى عبد اللّه إنّي قائل شعرا إذ عرّبه أهل الشام،و كان معاوية لا يتهمه،فقال ليلا ليسمع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ليت هذا الليل أطبق سرمدا  علينا و انا لا نرى بعده غدا</w:t>
      </w:r>
    </w:p>
    <w:p>
      <w:pPr>
        <w:pStyle w:val="BookText"/>
        <w:rPr/>
      </w:pPr>
      <w:r>
        <w:rPr>
          <w:rFonts w:ascii="Amiri" w:hAnsi="Amiri" w:eastAsia="Amiri" w:cs="Amiri"/>
          <w:color w:val="111111"/>
          <w:sz w:val="28"/>
          <w:sz w:val="28"/>
          <w:szCs w:val="28"/>
          <w:rtl w:val="true"/>
          <w:lang w:bidi="ar-SA"/>
        </w:rPr>
        <w:t>و يا ليتنا ان جاءنا بصباحه  وجدنا إلى مجرى الكواكب مصعدا</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حذار عليّ إنّه غير مخلف  مدى الدهر ما لبّى الملبّون موعدا </w:t>
      </w:r>
    </w:p>
    <w:p>
      <w:pPr>
        <w:pStyle w:val="BookText"/>
        <w:rPr/>
      </w:pPr>
      <w:r>
        <w:rPr>
          <w:rFonts w:ascii="Amiri" w:hAnsi="Amiri" w:eastAsia="Amiri" w:cs="Amiri"/>
          <w:color w:val="111111"/>
          <w:sz w:val="28"/>
          <w:sz w:val="28"/>
          <w:szCs w:val="28"/>
          <w:rtl w:val="true"/>
          <w:lang w:bidi="ar-SA"/>
        </w:rPr>
        <w:t>فاما فراري في البلاد فليس لي  مقام و لو جاوزت جابلق مصعدا</w:t>
      </w:r>
    </w:p>
    <w:p>
      <w:pPr>
        <w:pStyle w:val="BookText"/>
        <w:rPr/>
      </w:pPr>
      <w:r>
        <w:rPr>
          <w:rFonts w:ascii="Amiri" w:hAnsi="Amiri" w:eastAsia="Amiri" w:cs="Amiri"/>
          <w:color w:val="111111"/>
          <w:sz w:val="28"/>
          <w:sz w:val="28"/>
          <w:szCs w:val="28"/>
          <w:rtl w:val="true"/>
          <w:lang w:bidi="ar-SA"/>
        </w:rPr>
        <w:t>كأني به في الناس كاشف رأسه  على ظهر خوّار الرحالة أجردا</w:t>
      </w:r>
    </w:p>
    <w:p>
      <w:pPr>
        <w:pStyle w:val="BookText"/>
        <w:rPr/>
      </w:pPr>
      <w:r>
        <w:rPr>
          <w:rFonts w:ascii="Amiri" w:hAnsi="Amiri" w:eastAsia="Amiri" w:cs="Amiri"/>
          <w:color w:val="111111"/>
          <w:sz w:val="28"/>
          <w:sz w:val="28"/>
          <w:szCs w:val="28"/>
          <w:rtl w:val="true"/>
          <w:lang w:bidi="ar-SA"/>
        </w:rPr>
        <w:t>يخوض غمار الموت في مرجحنة  ينادون في نقع العجاج محمدا</w:t>
      </w:r>
    </w:p>
    <w:p>
      <w:pPr>
        <w:pStyle w:val="BookText"/>
        <w:rPr/>
      </w:pPr>
      <w:r>
        <w:rPr>
          <w:rFonts w:ascii="Amiri" w:hAnsi="Amiri" w:eastAsia="Amiri" w:cs="Amiri"/>
          <w:color w:val="111111"/>
          <w:sz w:val="28"/>
          <w:sz w:val="28"/>
          <w:szCs w:val="28"/>
          <w:rtl w:val="true"/>
          <w:lang w:bidi="ar-SA"/>
        </w:rPr>
        <w:t>فوارس بدر و النضير و خيبر  و احد يروّون الفصيح المهندا</w:t>
      </w:r>
    </w:p>
    <w:p>
      <w:pPr>
        <w:pStyle w:val="BookText"/>
        <w:rPr/>
      </w:pPr>
      <w:r>
        <w:rPr>
          <w:rFonts w:ascii="Amiri" w:hAnsi="Amiri" w:eastAsia="Amiri" w:cs="Amiri"/>
          <w:color w:val="111111"/>
          <w:sz w:val="28"/>
          <w:sz w:val="28"/>
          <w:szCs w:val="28"/>
          <w:rtl w:val="true"/>
          <w:lang w:bidi="ar-SA"/>
        </w:rPr>
        <w:t>و يوم حنين جالدوا عن نبيّهم  فريقا من الأحزاب حتى تبدّدا</w:t>
      </w:r>
    </w:p>
    <w:p>
      <w:pPr>
        <w:pStyle w:val="BookText"/>
        <w:rPr/>
      </w:pPr>
      <w:r>
        <w:rPr>
          <w:rFonts w:ascii="Amiri" w:hAnsi="Amiri" w:eastAsia="Amiri" w:cs="Amiri"/>
          <w:color w:val="111111"/>
          <w:sz w:val="28"/>
          <w:sz w:val="28"/>
          <w:szCs w:val="28"/>
          <w:rtl w:val="true"/>
          <w:lang w:bidi="ar-SA"/>
        </w:rPr>
        <w:t>هنالك لا تلوي عجوز على ابنها  و إن أكثرت في القول نفسي لك الفدا</w:t>
      </w:r>
    </w:p>
    <w:p>
      <w:pPr>
        <w:pStyle w:val="BookText"/>
        <w:rPr/>
      </w:pPr>
      <w:r>
        <w:rPr>
          <w:rFonts w:ascii="Amiri" w:hAnsi="Amiri" w:eastAsia="Amiri" w:cs="Amiri"/>
          <w:color w:val="111111"/>
          <w:sz w:val="28"/>
          <w:sz w:val="28"/>
          <w:szCs w:val="28"/>
          <w:rtl w:val="true"/>
          <w:lang w:bidi="ar-SA"/>
        </w:rPr>
        <w:t>فقل لابن حرب ما الّذي أنت صانع  أتثبت أم ندعوك في الحرب قعددا</w:t>
      </w:r>
    </w:p>
    <w:p>
      <w:pPr>
        <w:pStyle w:val="BookText"/>
        <w:rPr/>
      </w:pPr>
      <w:r>
        <w:rPr>
          <w:rFonts w:ascii="Amiri" w:hAnsi="Amiri" w:eastAsia="Amiri" w:cs="Amiri"/>
          <w:color w:val="111111"/>
          <w:sz w:val="28"/>
          <w:sz w:val="28"/>
          <w:szCs w:val="28"/>
          <w:rtl w:val="true"/>
          <w:lang w:bidi="ar-SA"/>
        </w:rPr>
        <w:t>و ظنّي بألاّ يصبر القوم موقفا  يقفه و ان لم نجر في الدهر للمدا</w:t>
      </w:r>
    </w:p>
    <w:p>
      <w:pPr>
        <w:pStyle w:val="BookText"/>
        <w:rPr/>
      </w:pPr>
      <w:r>
        <w:rPr>
          <w:rFonts w:ascii="Amiri" w:hAnsi="Amiri" w:eastAsia="Amiri" w:cs="Amiri"/>
          <w:color w:val="111111"/>
          <w:sz w:val="28"/>
          <w:sz w:val="28"/>
          <w:szCs w:val="28"/>
          <w:rtl w:val="true"/>
          <w:lang w:bidi="ar-SA"/>
        </w:rPr>
        <w:t>فلا رأي إلاّ تركنا الشام جهرة  و ان أبرق الفجفاح فيها و أرعدا</w:t>
      </w:r>
    </w:p>
    <w:p>
      <w:pPr>
        <w:pStyle w:val="BookText"/>
        <w:rPr/>
      </w:pPr>
      <w:r>
        <w:rPr>
          <w:rFonts w:ascii="Amiri" w:hAnsi="Amiri" w:eastAsia="Amiri" w:cs="Amiri"/>
          <w:color w:val="111111"/>
          <w:sz w:val="28"/>
          <w:sz w:val="28"/>
          <w:szCs w:val="28"/>
          <w:rtl w:val="true"/>
          <w:lang w:bidi="ar-SA"/>
        </w:rPr>
        <w:t>فلمّا سمع أهل الشام شعره أتوا به معاوية،فهم بقتله ثم راقب فيه قومه و طرده عن الشام فلحق بمصر،و 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لقول السلمي أشدّ على أهل الشام من لقاء علي،ما له قاتله اللّه لو أصاب خلف جابلق مصعدا نفذه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جابلق مدينة بالمشرق و جابلص بالمغرب ليس بعدهما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سمع من وراء الستر محاجّة هشام بن الحكم مع المذاهب في اثبات أمير المؤمنين عليه السّلام إلى موسى بن جعفر عليه السّلام ببراهين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لكلام هذا أشدّ عليّ من مائة ألف سيف،و العجب كيف بقيت خلافتي مع وجود مثل هذا الرجل في الناس،و همّ بقتله لكن توارى هشام و انصدع قلبه من الخوف فمات</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نقل شرحه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آخر بابه الرابع و الثلاثين</w:t>
      </w:r>
      <w:r>
        <w:rPr>
          <w:rFonts w:eastAsia="Amiri" w:cs="Amiri" w:ascii="Amiri" w:hAnsi="Amiri"/>
          <w:color w:val="111111"/>
          <w:sz w:val="28"/>
          <w:szCs w:val="28"/>
          <w:rtl w:val="true"/>
          <w:lang w:bidi="ar-SA"/>
        </w:rPr>
        <w:t xml:space="preserve">. </w:t>
      </w:r>
      <w:bookmarkStart w:id="534" w:name="pg14417_182251"/>
    </w:p>
    <w:p>
      <w:pPr>
        <w:pStyle w:val="Heading3"/>
        <w:numPr>
          <w:ilvl w:val="2"/>
          <w:numId w:val="1"/>
        </w:numPr>
        <w:rPr/>
      </w:pPr>
      <w:bookmarkStart w:id="535" w:name="__RefHeading___Toc2422596_1468164448"/>
      <w:bookmarkStart w:id="536" w:name="_Toc174"/>
      <w:bookmarkEnd w:id="534"/>
      <w:bookmarkEnd w:id="535"/>
      <w:r>
        <w:rPr/>
        <w:t>90</w:t>
      </w:r>
      <w:bookmarkEnd w:id="536"/>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مُقْتَصَرٍ عَلَيْهِ كَافٍ و قال عليه السّلام كما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رضي من الدنيا بما يجزيه كان أيسر ما فيها يكفيه،و من لم يرض من الدنيا بما يجزيه لم يكن فيها شيء يكفيه </w:t>
      </w:r>
      <w:r>
        <w:rPr>
          <w:rStyle w:val="FootnoteAnchor"/>
          <w:rtl w:val="true"/>
        </w:rPr>
        <w:footnoteReference w:id="1860"/>
      </w:r>
    </w:p>
    <w:p>
      <w:pPr>
        <w:pStyle w:val="BookText"/>
        <w:rPr/>
      </w:pPr>
      <w:r>
        <w:rPr>
          <w:rFonts w:ascii="Amiri" w:hAnsi="Amiri" w:eastAsia="Amiri" w:cs="Amiri"/>
          <w:color w:val="111111"/>
          <w:sz w:val="28"/>
          <w:sz w:val="28"/>
          <w:szCs w:val="28"/>
          <w:rtl w:val="true"/>
          <w:lang w:bidi="ar-SA"/>
        </w:rPr>
        <w:t xml:space="preserve">الكافي للكليني </w:t>
      </w:r>
      <w:r>
        <w:rPr>
          <w:rFonts w:eastAsia="Amiri" w:cs="Amiri" w:ascii="Amiri" w:hAnsi="Amiri"/>
          <w:color w:val="111111"/>
          <w:sz w:val="28"/>
          <w:szCs w:val="28"/>
          <w:lang w:bidi="ar-SA"/>
        </w:rPr>
        <w:t>2:140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عن خان بن سدير رفعه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الباقر أو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قنع بما رزقه اللّه فهو أغنى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نزل هارون في سفر في ظل 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معه أبو العتاهية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أبياتا و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تصنع بالدّنيا  و ظلّ الميل يكفيكا </w:t>
      </w:r>
      <w:r>
        <w:rPr>
          <w:rStyle w:val="FootnoteAnchor"/>
          <w:rtl w:val="true"/>
        </w:rPr>
        <w:footnoteReference w:id="1861"/>
      </w:r>
    </w:p>
    <w:p>
      <w:pPr>
        <w:pStyle w:val="Heading3"/>
        <w:numPr>
          <w:ilvl w:val="2"/>
          <w:numId w:val="1"/>
        </w:numPr>
        <w:rPr/>
      </w:pPr>
      <w:bookmarkStart w:id="537" w:name="__RefHeading___Toc2422598_1468164448"/>
      <w:bookmarkStart w:id="538" w:name="_Toc175"/>
      <w:bookmarkEnd w:id="537"/>
      <w:r>
        <w:rPr/>
        <w:t>91</w:t>
      </w:r>
      <w:bookmarkEnd w:id="538"/>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لبعض مخاطبيه و قد تكلم بكلمة يستصغر عن قول 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طِرْتَ شَكِيراً وَ هَدَرْتَ سَقْباً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ابن جنّي الفارسي أربعين سنة،و كان السبب في صحبته أن الفارسي اجتاز بالموصل فمرّ بالجامع و ابن جني في حلقة يقرىء النحو و هو شاب،فسأله الفارسي عن مسألة في التصريف فقصّر فيها،فقال له الفارسي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زبّبت </w:t>
      </w:r>
      <w:r>
        <w:rPr>
          <w:rStyle w:val="FootnoteAnchor"/>
          <w:rtl w:val="true"/>
        </w:rPr>
        <w:footnoteReference w:id="1862"/>
      </w:r>
      <w:r>
        <w:rPr>
          <w:rFonts w:ascii="Amiri" w:hAnsi="Amiri" w:eastAsia="Amiri" w:cs="Amiri"/>
          <w:color w:val="111111"/>
          <w:sz w:val="28"/>
          <w:sz w:val="28"/>
          <w:szCs w:val="28"/>
          <w:rtl w:val="true"/>
          <w:lang w:bidi="ar-SA"/>
        </w:rPr>
        <w:t>و أنت حصرم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فسأل عنه فقيل له هذا الفارسي،فلزمه فلمّا مات الفارسي تصدّر ابن جني في مجلسه ببغداد </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الشكير هاهنا أوّل ما ينبت من ريش الطائر قبل أن </w:t>
      </w:r>
    </w:p>
    <w:p>
      <w:pPr>
        <w:pStyle w:val="BookText"/>
        <w:rPr/>
      </w:pPr>
      <w:r>
        <w:rPr>
          <w:rFonts w:ascii="Amiri" w:hAnsi="Amiri" w:eastAsia="Amiri" w:cs="Amiri"/>
          <w:color w:val="111111"/>
          <w:sz w:val="28"/>
          <w:sz w:val="28"/>
          <w:szCs w:val="28"/>
          <w:rtl w:val="true"/>
          <w:lang w:bidi="ar-SA"/>
        </w:rPr>
        <w:t>يقوى و يستحصف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يستحكم ،إنّما قال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الشكير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كلامه عليه السّلام لأنّه يأتي الشكير بمعنى آخر كما في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عضة ما ينبتن شكيرها</w:t>
      </w:r>
    </w:p>
    <w:p>
      <w:pPr>
        <w:pStyle w:val="BookText"/>
        <w:rPr/>
      </w:pPr>
      <w:r>
        <w:rPr>
          <w:rFonts w:ascii="Amiri" w:hAnsi="Amiri" w:eastAsia="Amiri" w:cs="Amiri"/>
          <w:color w:val="111111"/>
          <w:sz w:val="28"/>
          <w:sz w:val="28"/>
          <w:szCs w:val="28"/>
          <w:rtl w:val="true"/>
          <w:lang w:bidi="ar-SA"/>
        </w:rPr>
        <w:t xml:space="preserve">بمعنى ما ينبت حول الشجرة من أصلها،يقال شكرت الشجرة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 شكيرها،إلاّ أنّ الظاهر أنّ الأصل واحد،و هو أوّل ما نبت ريش الطائر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شكرت الشجرة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استعارة و تشبيه بالطائر كقولهم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اشتكر 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نبت عليه الزغب و كقول هلال بن مجاعة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قال له عمر بن 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بقي من شيوخ مجاعة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شكير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احداث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السقب الصغير من الإبل و لا يهدر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بالتخفيف و التشديد،أي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يردّد صوته في حنجرته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الوليد بن عقبة لمعاوية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تهدّر في دمشق فما تريم</w:t>
      </w:r>
      <w:r>
        <w:rPr>
          <w:rFonts w:eastAsia="Amiri" w:cs="Amiri" w:ascii="Amiri" w:hAnsi="Amiri"/>
          <w:color w:val="111111"/>
          <w:sz w:val="28"/>
          <w:szCs w:val="28"/>
          <w:rtl w:val="true"/>
          <w:lang w:bidi="ar-SA"/>
        </w:rPr>
        <w:t xml:space="preserve">» </w:t>
      </w:r>
      <w:r>
        <w:rPr>
          <w:rStyle w:val="FootnoteAnchor"/>
          <w:rtl w:val="true"/>
        </w:rPr>
        <w:footnoteReference w:id="1864"/>
      </w:r>
    </w:p>
    <w:p>
      <w:pPr>
        <w:pStyle w:val="BookText"/>
        <w:rPr/>
      </w:pP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lang w:bidi="ar-SA"/>
        </w:rPr>
        <w:t>3:280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كالمهدّر في العنّة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 للرجل يصيح و يجلب و ليس وراء ذلك شيء كالبعير الذي يحبس في الحظيرة و يمنع من الضراب و هو يهدر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بعد أن يستفحل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يصير فحلا </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ليس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المصنف </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أمثالهم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استنوق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 الجمل ناقة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الأصل فيه ان شاعرا أنشد ملكا في وصف جمل ثم حوّله إلى ناقة،فقال طرفة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حاضرا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استنوق الجمل </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 xml:space="preserve">. </w:t>
      </w:r>
      <w:bookmarkStart w:id="539" w:name="pg14417_182253"/>
    </w:p>
    <w:p>
      <w:pPr>
        <w:pStyle w:val="Heading3"/>
        <w:numPr>
          <w:ilvl w:val="2"/>
          <w:numId w:val="1"/>
        </w:numPr>
        <w:rPr/>
      </w:pPr>
      <w:bookmarkStart w:id="540" w:name="__RefHeading___Toc2422600_1468164448"/>
      <w:bookmarkStart w:id="541" w:name="_Toc176"/>
      <w:bookmarkEnd w:id="539"/>
      <w:bookmarkEnd w:id="540"/>
      <w:r>
        <w:rPr/>
        <w:t>92</w:t>
      </w:r>
      <w:bookmarkEnd w:id="541"/>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أَوْمَأَ إِلَى مُتَفَاوِتٍ خَذَلَتْهُ الْحِيَلُ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في تفسير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استدلّ بالمتشابه من القرآن في التوحيد و العدل انكشفت حيلته،فإنّ علماء التوحيد قد أوضحوا تأويل ذلك </w:t>
      </w:r>
      <w:r>
        <w:rPr>
          <w:rStyle w:val="FootnoteAnchor"/>
          <w:rtl w:val="true"/>
        </w:rPr>
        <w:footnoteReference w:id="1868"/>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بنى عقيدته على أمرين مختلفين حقّ و باطل كان مبطلا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أومى بطمعه إلى فائت قد مضى لن تنفعه حيلته،أي لا يتبعن أحدكم امله ما قد 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ضعيف لأن المتفاوت في اللغة غير الفائت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المتفاوت كالامور المتضادّة،أو التي يتعذّر الجمع بينها في العرف و العادة،فلا يمكنه الجمع بين ما يرومه من تلك الامور </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 المراد عدم إمكان الجمع بين الحق و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عامر بن الضرب العدواني لقومه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جمع بين الحق و الباطل لم يجتمعا له،و كان الباطل أولى به،و إن الحق لم يزل ينفر من الباطل و لم يزل الباطل ينفر من الحق</w:t>
      </w:r>
      <w:r>
        <w:rPr>
          <w:rFonts w:eastAsia="Amiri" w:cs="Amiri" w:ascii="Amiri" w:hAnsi="Amiri"/>
          <w:color w:val="111111"/>
          <w:sz w:val="28"/>
          <w:szCs w:val="28"/>
          <w:rtl w:val="true"/>
          <w:lang w:bidi="ar-SA"/>
        </w:rPr>
        <w:t>.</w:t>
      </w:r>
    </w:p>
    <w:p>
      <w:pPr>
        <w:pStyle w:val="Heading3"/>
        <w:numPr>
          <w:ilvl w:val="2"/>
          <w:numId w:val="1"/>
        </w:numPr>
        <w:rPr/>
      </w:pPr>
      <w:bookmarkStart w:id="542" w:name="__RefHeading___Toc2422602_1468164448"/>
      <w:bookmarkStart w:id="543" w:name="_Toc177"/>
      <w:bookmarkEnd w:id="542"/>
      <w:r>
        <w:rPr/>
        <w:t>93</w:t>
      </w:r>
      <w:bookmarkEnd w:id="543"/>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صَارَعَ الْحَقَّ صَرَعَهُ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نظير قول عليه السّلام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ابدى صفحته </w:t>
      </w:r>
    </w:p>
    <w:p>
      <w:pPr>
        <w:pStyle w:val="BookText"/>
        <w:rPr/>
      </w:pPr>
      <w:r>
        <w:rPr>
          <w:rFonts w:ascii="Amiri" w:hAnsi="Amiri" w:eastAsia="Amiri" w:cs="Amiri"/>
          <w:color w:val="111111"/>
          <w:sz w:val="28"/>
          <w:sz w:val="28"/>
          <w:szCs w:val="28"/>
          <w:rtl w:val="true"/>
          <w:lang w:bidi="ar-SA"/>
        </w:rPr>
        <w:t>للحق هلك</w:t>
      </w:r>
      <w:r>
        <w:rPr>
          <w:rFonts w:eastAsia="Amiri" w:cs="Amiri" w:ascii="Amiri" w:hAnsi="Amiri"/>
          <w:color w:val="111111"/>
          <w:sz w:val="28"/>
          <w:szCs w:val="28"/>
          <w:rtl w:val="true"/>
          <w:lang w:bidi="ar-SA"/>
        </w:rPr>
        <w:t xml:space="preserve">» </w:t>
      </w:r>
      <w:r>
        <w:rPr>
          <w:rStyle w:val="FootnoteAnchor"/>
          <w:rtl w:val="true"/>
        </w:rPr>
        <w:footnoteReference w:id="1870"/>
      </w:r>
    </w:p>
    <w:p>
      <w:pPr>
        <w:pStyle w:val="BookText"/>
        <w:rPr/>
      </w:pPr>
      <w:r>
        <w:rPr>
          <w:rFonts w:ascii="Amiri" w:hAnsi="Amiri" w:eastAsia="Amiri" w:cs="Amiri"/>
          <w:color w:val="111111"/>
          <w:sz w:val="28"/>
          <w:sz w:val="28"/>
          <w:szCs w:val="28"/>
          <w:rtl w:val="true"/>
          <w:lang w:bidi="ar-SA"/>
        </w:rPr>
        <w:t>راجع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الاسكافي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عثمانيته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الناس كافة ان الدولة و السلطان لأرباب مقالة العثمانية و عرف كلّ أحد علو أقدار شيوخهم و علمائهم و امرائهم و ظهور كلمتهم و قهر سلطانهم و ارتفاع التقية عنهم، و إعطاء الجائزة لمن روى في فضل أبي بكر و ما كان من تأكيد بني امية في ذلك و ما ولّده المحدّثون طلبا لمّا في أيديهم،فكانوا لا يألون جهدا في طول ما ملكوا ان يخملوا ذكر علي عليه السّلام و ولده و يطفئوا انوارهم و يكتموا فضائلهم و مناقبهم و سوابقهم و يحملوا الناس على سبّهم و لعنهم على المنابر،و لم يزل السيف يقطر من دمائهم مع قلّة عددهم و كثرة عدوّهم،فكانوا بين قتيل و أسير و شريد،و هارب و مستخف ذليل و خائف مترقب و يتقدّم إليهم ألاّ يذكروا شيئا من فضائلهم،و حتى بلغ من تقية المحدّث منهم إذا ذكر حديثا عن علي عليه السّلام كنّى عن ذكره برجل من قريش،و رأينا جميع المخالفين قد حاولوا نقض فضائله و وجهوا الحيل و التأويلات نحوها،من خارجي مارق و ناصبي حنق و نابت مستبهم و ناشي معاند و منافق مكذب و عثماني حسود يطعن فيها،و معتزلي قد نظر في الكلام و أبصر علم الاختلاف و عرف الشبهة و مواضع الطعن و ضرب التأويل،قد التمس الحيل في إبطال مناقبه و تأوّل مشهور فضائله،فمرّة يتأولها بما لا يحتملها و مرّة يقصد أن يضع من قدرها بقياس منتقض،و لا يزداد مع ذلك إلاّ قوّة و رفعة</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علمت أنّ معاوية و يزيد و بني مروان أيام ملكهم نحو ثمانين سنة لم يدعوا جهدا في حمل الناس على شتمه و اخفاء فضائله،فقال ابن لعامر بن عبد اللّه بن الزبير لولده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تذكر عليّا إلاّ بخير،فإنّ بني امية لعنوه على </w:t>
      </w:r>
      <w:bookmarkStart w:id="544" w:name="pg14417_182255"/>
    </w:p>
    <w:p>
      <w:pPr>
        <w:pStyle w:val="BookText"/>
        <w:rPr/>
      </w:pPr>
      <w:bookmarkEnd w:id="544"/>
      <w:r>
        <w:rPr>
          <w:rFonts w:ascii="Amiri" w:hAnsi="Amiri" w:eastAsia="Amiri" w:cs="Amiri"/>
          <w:color w:val="111111"/>
          <w:sz w:val="28"/>
          <w:sz w:val="28"/>
          <w:szCs w:val="28"/>
          <w:rtl w:val="true"/>
          <w:lang w:bidi="ar-SA"/>
        </w:rPr>
        <w:t>منابرهم ثمانين سنة فلم يزده اللّه بذلك إلاّ رفعة،ان الدّنيا لم تبن شيئا قط إلاّ رجعت على ما بنت فهدمته،و ان الدين لم يبن شيئا قط و هدمه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 بعد ذكر أخذ الحجّاج الناس بترك قراءة ابن مسعود و ابيّ و لزومهم قراءة عثمان و مهجورية قراءتهما و شيوع قراءته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كان الحجّاج و من ولاّه كعبد الملك و الوليد و من قبلهما و بعدهما من فراعنة بني امية على إخفاء محاسن علي عليه السّلام و فضائل ولده و شيعته أحرص منهم على إسقاط قراءة الرجلين،لأن قراءتهما لم تكن سببا لزوال ملكهم و في اشتهار فضل علي عليه السّلام و ولده بوارهم،فحرصوا في اخفاء فضائله و أبي اللّه أن يزيد أمره و أمر ولده إلاّ استنارة و إشراقا و حبّهم إلاّ شغفا،فلو لا أنّ فضائله كانت كالقبلة المنصوبة في الشهرة و كالسنن المحفوظة في الكثرة لم يصل إلينا منها في دهرنا حرف واحد مع ما قلنا </w:t>
      </w:r>
      <w:r>
        <w:rPr>
          <w:rStyle w:val="FootnoteAnchor"/>
          <w:rtl w:val="true"/>
        </w:rPr>
        <w:footnoteReference w:id="1871"/>
      </w:r>
    </w:p>
    <w:p>
      <w:pPr>
        <w:pStyle w:val="BookText"/>
        <w:rPr/>
      </w:pPr>
      <w:r>
        <w:rPr>
          <w:rFonts w:ascii="Amiri" w:hAnsi="Amiri" w:eastAsia="Amiri" w:cs="Amiri"/>
          <w:color w:val="111111"/>
          <w:sz w:val="28"/>
          <w:sz w:val="28"/>
          <w:szCs w:val="28"/>
          <w:rtl w:val="true"/>
          <w:lang w:bidi="ar-SA"/>
        </w:rPr>
        <w:t xml:space="preserve">نقل المؤلف هذا النص من شرح نهج البلاغة </w:t>
      </w:r>
      <w:r>
        <w:rPr>
          <w:rFonts w:eastAsia="Amiri" w:cs="Amiri" w:ascii="Amiri" w:hAnsi="Amiri"/>
          <w:color w:val="111111"/>
          <w:sz w:val="28"/>
          <w:szCs w:val="28"/>
          <w:lang w:bidi="ar-SA"/>
        </w:rPr>
        <w:t>13:218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بتصرف،إذ ليس للأسكافي كتاب متداول بهذا الأسم، فكل ما هو موجود هو ما جمعه محمد هارون المصري من هذا الكتاب ممّا رواه شرح ابن أبي الحديد في شرحه ثم طبعه في آخر كتاب العثمانية للجاحظ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5" w:name="__RefHeading___Toc2422604_1468164448"/>
      <w:bookmarkStart w:id="546" w:name="_Toc178"/>
      <w:bookmarkEnd w:id="545"/>
      <w:r>
        <w:rPr/>
        <w:t>94</w:t>
      </w:r>
      <w:bookmarkEnd w:id="546"/>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إِضَاعَةُ الْفُرْصَةِ غُصَّةٌ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 في قريب من هذا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التدبير قبل العمل يؤمنك من الندم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الفرصة تمرّ مرّ السحاب</w:t>
      </w:r>
      <w:r>
        <w:rPr>
          <w:rFonts w:eastAsia="Amiri" w:cs="Amiri" w:ascii="Amiri" w:hAnsi="Amiri"/>
          <w:color w:val="111111"/>
          <w:sz w:val="28"/>
          <w:szCs w:val="28"/>
          <w:rtl w:val="true"/>
          <w:lang w:bidi="ar-SA"/>
        </w:rPr>
        <w:t xml:space="preserve">» </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أَنْفِقُوا مِنْ ما رَزَقْناكُمْ مِنْ قَبْلِ أَنْ يَأْتِيَ أَحَدَكُمُ الْمَوْتُ فَيَقُولَ رَبِّ لَوْ لا أَخَّرْتَنِي إِلى أَجَلٍ قَرِيبٍ فَأَصَّدَّقَ وَ أَكُنْ مِنَ الصّالِحِينَ وَ لَنْ</w:t>
      </w:r>
      <w:r>
        <w:rPr>
          <w:rFonts w:eastAsia="Amiri" w:cs="Amiri" w:ascii="Amiri" w:hAnsi="Amiri"/>
          <w:color w:val="111111"/>
          <w:sz w:val="28"/>
          <w:szCs w:val="28"/>
          <w:rtl w:val="true"/>
          <w:lang w:bidi="ar-SA"/>
        </w:rPr>
        <w:t xml:space="preserve">» </w:t>
      </w:r>
      <w:bookmarkStart w:id="547" w:name="pg14417_182256"/>
    </w:p>
    <w:p>
      <w:pPr>
        <w:pStyle w:val="BookText"/>
        <w:rPr/>
      </w:pPr>
      <w:bookmarkEnd w:id="547"/>
      <w:r>
        <w:rPr>
          <w:rFonts w:ascii="Amiri" w:hAnsi="Amiri" w:eastAsia="Amiri" w:cs="Amiri"/>
          <w:color w:val="111111"/>
          <w:sz w:val="28"/>
          <w:sz w:val="28"/>
          <w:szCs w:val="28"/>
          <w:rtl w:val="true"/>
          <w:lang w:bidi="ar-SA"/>
        </w:rPr>
        <w:t xml:space="preserve">يُؤَخِّرَ اللّهُ نَفْساً إِذا جاءَ أَجَلُها وَ اللّهُ خَبِيرٌ بِما تَعْمَلُونَ    </w:t>
      </w:r>
      <w:r>
        <w:rPr>
          <w:rStyle w:val="FootnoteAnchor"/>
          <w:rtl w:val="true"/>
        </w:rPr>
        <w:footnoteReference w:id="1873"/>
      </w:r>
    </w:p>
    <w:p>
      <w:pPr>
        <w:pStyle w:val="BookText"/>
        <w:rPr/>
      </w:pPr>
      <w:r>
        <w:rPr>
          <w:rFonts w:ascii="IRNazanin" w:hAnsi="IRNazanin" w:eastAsia="IRNazanin"/>
          <w:color w:val="111111"/>
          <w:sz w:val="28"/>
          <w:sz w:val="28"/>
          <w:szCs w:val="28"/>
          <w:rtl w:val="true"/>
          <w:lang w:bidi="fa-IR"/>
        </w:rPr>
        <w:t>المنافقون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اتَّبِعُوا أَحْسَنَ ما أُنْزِلَ إِلَيْكُمْ مِنْ رَبِّكُمْ مِنْ قَبْلِ أَنْ يَأْتِيَكُمُ الْعَذابُ بَغْتَةً وَ أَنْتُمْ لا تَشْعُرُونَ أَنْ تَقُولَ نَفْسٌ يا حَسْرَتى عَلى ما فَرَّطْتُ فِي جَنْبِ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اغتنم خمسا قبل 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شبابك قبل هرمك،و صحتك قبل سقمك،و غناك قبل فقرك،و فراغك قبل شغلك،و حياتك قبل موتك </w:t>
      </w:r>
      <w:r>
        <w:rPr>
          <w:rStyle w:val="FootnoteAnchor"/>
          <w:rtl w:val="true"/>
        </w:rPr>
        <w:footnoteReference w:id="1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حكماء القفطي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أحمد بن محمد بن مروان الطبيب السرخسي تلميذ يعقوب بن إسحاق الكندي أحد المتفنّنين في علوم الفلسفة، و كان الغالب عليه علمه لا عقله،و كان أولا معلما للمعتضد ثم نادمه و كان يفضي إليه بأسراره،فأفضى إليه بسر يتعلّق بالقاسم بن عبيد اللّه و بدر غلام المعتضد،فأذاعه بحيلة من القاسم عليه مشهورة،فسلّمه المعتضد إليهما فاستصفيا ماله ثم أودعاه المطامير،فلمّا خرج المعتضد لفتح آمد أفلت من المطامير جماعة و أقام أحمد في موضعه و كان قعوده سببا لمنيّته،فأمر المعتضد القاسم بإثبات جماعة ممّا ينبغي أن يقتلوا ليستريح من تعلق القلب بهم،فأثبتهم و أدخل أحمد في جملتهم فقتل و مضى بعد أن بلغ السماء رفعة </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8" w:name="__RefHeading___Toc2422606_1468164448"/>
      <w:bookmarkStart w:id="549" w:name="_Toc179"/>
      <w:bookmarkEnd w:id="548"/>
      <w:r>
        <w:rPr/>
        <w:t>95</w:t>
      </w:r>
      <w:bookmarkEnd w:id="549"/>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تَجْعَلَنَّ ذَرَبَ لِسَانِكَ أي حدته عَلَى مَنْ أَنْطَقَكَ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بَلاَغَةَ قَوْلِكَ </w:t>
      </w:r>
      <w:bookmarkStart w:id="550" w:name="pg14417_182257"/>
    </w:p>
    <w:p>
      <w:pPr>
        <w:pStyle w:val="BookText"/>
        <w:rPr/>
      </w:pPr>
      <w:bookmarkEnd w:id="550"/>
      <w:r>
        <w:rPr>
          <w:rFonts w:ascii="Amiri" w:hAnsi="Amiri" w:eastAsia="Amiri" w:cs="Amiri"/>
          <w:color w:val="111111"/>
          <w:sz w:val="28"/>
          <w:sz w:val="28"/>
          <w:szCs w:val="28"/>
          <w:rtl w:val="true"/>
          <w:lang w:bidi="ar-SA"/>
        </w:rPr>
        <w:t>عَلَى مَنْ سَدَّدَكَ أي اصلحك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عجبا لمن ربيت طفلا  ألقمه بأطراف البنان</w:t>
      </w:r>
    </w:p>
    <w:p>
      <w:pPr>
        <w:pStyle w:val="BookText"/>
        <w:rPr/>
      </w:pPr>
      <w:r>
        <w:rPr>
          <w:rFonts w:ascii="Amiri" w:hAnsi="Amiri" w:eastAsia="Amiri" w:cs="Amiri"/>
          <w:color w:val="111111"/>
          <w:sz w:val="28"/>
          <w:sz w:val="28"/>
          <w:szCs w:val="28"/>
          <w:rtl w:val="true"/>
          <w:lang w:bidi="ar-SA"/>
        </w:rPr>
        <w:t>اعلمه الرماية كلّ يوم  فلمّا اشتد ساعده رماني</w:t>
      </w:r>
    </w:p>
    <w:p>
      <w:pPr>
        <w:pStyle w:val="BookText"/>
        <w:rPr/>
      </w:pPr>
      <w:r>
        <w:rPr>
          <w:rFonts w:ascii="Amiri" w:hAnsi="Amiri" w:eastAsia="Amiri" w:cs="Amiri"/>
          <w:color w:val="111111"/>
          <w:sz w:val="28"/>
          <w:sz w:val="28"/>
          <w:szCs w:val="28"/>
          <w:rtl w:val="true"/>
          <w:lang w:bidi="ar-SA"/>
        </w:rPr>
        <w:t>اعلمه الفتوة فلمّا  طر شاربه جفاني</w:t>
      </w:r>
    </w:p>
    <w:p>
      <w:pPr>
        <w:pStyle w:val="BookText"/>
        <w:rPr/>
      </w:pPr>
      <w:r>
        <w:rPr>
          <w:rFonts w:ascii="Amiri" w:hAnsi="Amiri" w:eastAsia="Amiri" w:cs="Amiri"/>
          <w:color w:val="111111"/>
          <w:sz w:val="28"/>
          <w:sz w:val="28"/>
          <w:szCs w:val="28"/>
          <w:rtl w:val="true"/>
          <w:lang w:bidi="ar-SA"/>
        </w:rPr>
        <w:t>و كم قد علمته نظم القوافي  فلمّا قال شعرا قد هجاني</w:t>
      </w:r>
    </w:p>
    <w:p>
      <w:pPr>
        <w:pStyle w:val="Heading3"/>
        <w:numPr>
          <w:ilvl w:val="2"/>
          <w:numId w:val="1"/>
        </w:numPr>
        <w:rPr/>
      </w:pPr>
      <w:bookmarkStart w:id="551" w:name="__RefHeading___Toc2422608_1468164448"/>
      <w:bookmarkStart w:id="552" w:name="_Toc180"/>
      <w:bookmarkEnd w:id="551"/>
      <w:r>
        <w:rPr/>
        <w:t>96</w:t>
      </w:r>
      <w:bookmarkEnd w:id="552"/>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لابنه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لاَ تُخَلِّفَنَّ وَرَاءَكَ شَيْئاً فَإِنَّكَ تَخَلِّفُهُ لِأَحَدِ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رَجُلٌ عَمِلَ فِيهِ بِطَاعَةِ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فَسَعِدَ بِمَا شَقِيتَ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رَجُلٌ عَمِلَ فِيهِ بِمَعْصِيَةِ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فَشَقِيَ بِمَا جَمَعْتَ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عَوْناً لَهُ عَلَى 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أَحَدُ هَذَيْنِ حَقِيقاً عَلَى أَنْ تُؤْثِرَهُ عَلَى نَفْسِكَ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المهدي محبّبا الى الخاص و العام،لأنّه افتتح أمره بالنظر في المظالم </w:t>
      </w:r>
      <w:r>
        <w:rPr>
          <w:rStyle w:val="FootnoteAnchor"/>
          <w:rtl w:val="true"/>
        </w:rPr>
        <w:footnoteReference w:id="1876"/>
      </w:r>
    </w:p>
    <w:p>
      <w:pPr>
        <w:pStyle w:val="BookText"/>
        <w:rPr/>
      </w:pPr>
      <w:r>
        <w:rPr>
          <w:rFonts w:ascii="Amiri" w:hAnsi="Amiri" w:eastAsia="Amiri" w:cs="Amiri"/>
          <w:color w:val="111111"/>
          <w:sz w:val="28"/>
          <w:sz w:val="28"/>
          <w:szCs w:val="28"/>
          <w:rtl w:val="true"/>
          <w:lang w:bidi="ar-SA"/>
        </w:rPr>
        <w:t>في نسخة أخرى في رد المظالم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الكفّ عن القتل،و أمن الخائف،و إنصاف المظلوم، و بسط يده في الاعطاء،فأذهب جميع ما خلّفه المنصور و هو ستمائة ألف ألف درهم و أربعة عشر ألف ألف دينار سوى ما جباه في أيامه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سليمان الهاشمي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المنصور لا يعزل أحدا من عمّاله إلاّ ألقاه في دار خالد البطين على شاطىء دجلة ملاصقا لدار </w:t>
      </w:r>
    </w:p>
    <w:p>
      <w:pPr>
        <w:pStyle w:val="BookText"/>
        <w:rPr/>
      </w:pPr>
      <w:r>
        <w:rPr>
          <w:rFonts w:ascii="Amiri" w:hAnsi="Amiri" w:eastAsia="Amiri" w:cs="Amiri"/>
          <w:color w:val="111111"/>
          <w:sz w:val="28"/>
          <w:sz w:val="28"/>
          <w:szCs w:val="28"/>
          <w:rtl w:val="true"/>
          <w:lang w:bidi="ar-SA"/>
        </w:rPr>
        <w:t>صالح المسكين،فيستخرج منه مالا،فما أخذ من شيء،أمر به فعزل و كتب عليه اسم من أخذ منه و عزل في بيت المال و سمّاه بيت مال المظالم،فكثر في ذلك البيت من المال و المتاع،ثم قال للمهدي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قد هيّأت لك شيئا ترضي به الخلق و لا تغرم من مالك شيئا،فإذا أنامت فادع هؤلاء الذين أخذت منهم هذه الأموال التي سميتها المظالم فاردد عليهم كلّ ما أخذ منهم فانّك تستحمد إليهم و إلى العامة،ففعل ذلك المهدي لمّا ولي </w:t>
      </w:r>
      <w:r>
        <w:rPr>
          <w:rStyle w:val="FootnoteAnchor"/>
          <w:rtl w:val="true"/>
        </w:rPr>
        <w:footnoteReference w:id="1877"/>
      </w:r>
    </w:p>
    <w:p>
      <w:pPr>
        <w:pStyle w:val="BookText"/>
        <w:rPr/>
      </w:pPr>
      <w:r>
        <w:rPr>
          <w:rFonts w:ascii="Amiri" w:hAnsi="Amiri" w:eastAsia="Amiri" w:cs="Amiri"/>
          <w:color w:val="111111"/>
          <w:sz w:val="28"/>
          <w:sz w:val="28"/>
          <w:szCs w:val="28"/>
          <w:rtl w:val="true"/>
          <w:lang w:bidi="ar-SA"/>
        </w:rPr>
        <w:t xml:space="preserve">تاريخ الامم و الملوك للطبري </w:t>
      </w:r>
      <w:r>
        <w:rPr>
          <w:rFonts w:eastAsia="Amiri" w:cs="Amiri" w:ascii="Amiri" w:hAnsi="Amiri"/>
          <w:color w:val="111111"/>
          <w:sz w:val="28"/>
          <w:szCs w:val="28"/>
          <w:lang w:bidi="ar-SA"/>
        </w:rPr>
        <w:t>6:324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يروى هذا الكلام على وجه آخر،و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بعد،فإنّ الذي في يدك من الدنيا قد كان له أهل قبلك و هو صائر إلى أهل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عيسى عليه السّلام ذات يوم مع جماعة من أصحابه بزرع قد أمكن من الفرك،فقالوا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جياع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فاوحي إليه أن ائذن لهم في قوتهم،فأذن لهم فتفرقوا في الزرع يفركون و يأكلون،فبيناهم كذلك إذ جاء صاحب الزرع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زرعي و أرضي ورثتها من آبائي فبإذن من تأكلون؟فدعا عيسى عليه السّلام ربه فبعث تعالى جميع من ملك تلك الأرض من لدن آدم إلى ساعته كلّ ينادي زرعي و أرضي ورثته من آبائي ففزع الرجل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بلغه أمر عيسى عليه السّلام،فأتاه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أعرفك،زرعي لك حلال،فقال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هؤلاء كلّهم قد ورثوا هذه الأرض و عمروها و ارتحلوا عنها و أنت مرتحل عنها و لاحق بهم ليس لك أرض و لا مال </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انما أنت جامع لأحد رجلين رجل عمل فيما جمعته بطاعة اللّه فسعد بما شقيت به،و رجل عمل فيه بمعصية اللّه فشقيت بما جمعت له،و ليس أحد هذين أهلا أن تؤثره على نفسك و لا أن تحمل له على ظهرك،فارج لمن مضى </w:t>
      </w:r>
      <w:bookmarkStart w:id="553" w:name="pg14417_182259"/>
    </w:p>
    <w:p>
      <w:pPr>
        <w:pStyle w:val="BookText"/>
        <w:rPr/>
      </w:pPr>
      <w:bookmarkEnd w:id="553"/>
      <w:r>
        <w:rPr>
          <w:rFonts w:ascii="Amiri" w:hAnsi="Amiri" w:eastAsia="Amiri" w:cs="Amiri"/>
          <w:color w:val="111111"/>
          <w:sz w:val="28"/>
          <w:sz w:val="28"/>
          <w:szCs w:val="28"/>
          <w:rtl w:val="true"/>
          <w:lang w:bidi="ar-SA"/>
        </w:rPr>
        <w:t>رحمة اللّه و لمن بقي رزق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 في هذه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مولى لأمير المؤمنين عليه السّلام سأله مالا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عطائي فاقاسمك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أكتفي،و خرج إلى معاوية فوصله،فكتب عليه السّلام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بين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لك ما مهدت لنفسك فآثر نفسك على اصلاح ولدك </w:t>
      </w:r>
      <w:r>
        <w:rPr>
          <w:rStyle w:val="FootnoteAnchor"/>
          <w:rtl w:val="true"/>
        </w:rPr>
        <w:footnoteReference w:id="1878"/>
      </w:r>
    </w:p>
    <w:p>
      <w:pPr>
        <w:pStyle w:val="BookText"/>
        <w:rPr/>
      </w:pPr>
      <w:r>
        <w:rPr>
          <w:rFonts w:ascii="Amiri" w:hAnsi="Amiri" w:eastAsia="Amiri" w:cs="Amiri"/>
          <w:color w:val="111111"/>
          <w:sz w:val="28"/>
          <w:sz w:val="28"/>
          <w:szCs w:val="28"/>
          <w:rtl w:val="true"/>
          <w:lang w:bidi="ar-SA"/>
        </w:rPr>
        <w:t xml:space="preserve">روضة الكافي للكليني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،أخرجه عن علي بن إبراهيم عن بعض أصحابه مر ذكره 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4" w:name="__RefHeading___Toc2422610_1468164448"/>
      <w:bookmarkStart w:id="555" w:name="_Toc181"/>
      <w:bookmarkEnd w:id="554"/>
      <w:r>
        <w:rPr/>
        <w:t>97</w:t>
      </w:r>
      <w:bookmarkEnd w:id="555"/>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أَعْظَمَ الْحَسَرَاتِ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حَسْرَةُ رَجُلٍ كَسَبَ مَالاً فِي غَيْرِ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فَوَرِثَهُ رَجُلٌ فَأَنْفَقَهُ فِي طَاعَةِ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بِهِ الْجَنَّةَ وَ دَخَلَ الْأَوَّلُ النَّارَ 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المصرية</w:t>
      </w:r>
      <w:r>
        <w:rPr>
          <w:rFonts w:eastAsia="Amiri" w:cs="Amiri" w:ascii="Amiri" w:hAnsi="Amiri"/>
          <w:color w:val="111111"/>
          <w:sz w:val="28"/>
          <w:szCs w:val="28"/>
          <w:rtl w:val="true"/>
          <w:lang w:bidi="ar-SA"/>
        </w:rPr>
        <w:t xml:space="preserve">) </w:t>
      </w:r>
      <w:r>
        <w:rPr>
          <w:rStyle w:val="FootnoteAnchor"/>
          <w:rtl w:val="true"/>
        </w:rPr>
        <w:footnoteReference w:id="1879"/>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فورّثه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ابن أبي الحديد </w:t>
      </w:r>
      <w:r>
        <w:rPr>
          <w:rStyle w:val="FootnoteAnchor"/>
          <w:rtl w:val="true"/>
        </w:rPr>
        <w:footnoteReference w:id="1880"/>
      </w:r>
      <w:r>
        <w:rPr>
          <w:rFonts w:ascii="Amiri" w:hAnsi="Amiri" w:eastAsia="Amiri" w:cs="Amiri"/>
          <w:color w:val="111111"/>
          <w:sz w:val="28"/>
          <w:sz w:val="28"/>
          <w:szCs w:val="28"/>
          <w:rtl w:val="true"/>
          <w:lang w:bidi="ar-SA"/>
        </w:rPr>
        <w:t xml:space="preserve">و ابن ميثم و الخطية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فأنفقه في طاعة اللّه سبحانه فدخل به الجنة و دخل الأول به النار</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يقال لعمر بن عبد العزيز السعيد ابن الشقي،و ذلك أنّ عبد العزيز ملك ضياعا كثيرة بمصر و الشام و العراق و المدينة من غير طاعة اللّه لسلطان أخيه عبد الملك و بولايته مصر و غيرها،ثم تركها لابنه عمر فكان ينفقها في طاعة اللّه إلى أن أفضت الخلافة إليه،فأخرج سجلات عبد الملك </w:t>
      </w:r>
      <w:bookmarkStart w:id="556" w:name="pg14417_182260"/>
    </w:p>
    <w:p>
      <w:pPr>
        <w:pStyle w:val="BookText"/>
        <w:rPr/>
      </w:pPr>
      <w:bookmarkEnd w:id="556"/>
      <w:r>
        <w:rPr>
          <w:rFonts w:ascii="Amiri" w:hAnsi="Amiri" w:eastAsia="Amiri" w:cs="Amiri"/>
          <w:color w:val="111111"/>
          <w:sz w:val="28"/>
          <w:sz w:val="28"/>
          <w:szCs w:val="28"/>
          <w:rtl w:val="true"/>
          <w:lang w:bidi="ar-SA"/>
        </w:rPr>
        <w:t xml:space="preserve">بها لأبيه فمزّقها و أعادها إلى بيت المال </w:t>
      </w:r>
      <w:r>
        <w:rPr>
          <w:rStyle w:val="FootnoteAnchor"/>
          <w:rtl w:val="true"/>
        </w:rPr>
        <w:footnoteReference w:id="1881"/>
      </w:r>
    </w:p>
    <w:p>
      <w:pPr>
        <w:pStyle w:val="BookText"/>
        <w:rPr/>
      </w:pP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20:74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تسميته سعيدا بذلك على أصول العامة،و أمّا على أصول الخاصة فكان أشقى من أبيه حيث إنّه تصدّى للخلافة بغير حقّ،و هو فوق أخذ الأملاك بغير حق،و كان مصداق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حَمَلَهَا الْإِنْسانُ إِنَّهُ كانَ ظَلُوماً جَهُولاً</w:t>
      </w:r>
      <w:r>
        <w:rPr>
          <w:rFonts w:eastAsia="Amiri" w:cs="Amiri" w:ascii="Amiri" w:hAnsi="Amiri"/>
          <w:color w:val="111111"/>
          <w:sz w:val="28"/>
          <w:szCs w:val="28"/>
          <w:rtl w:val="true"/>
          <w:lang w:bidi="ar-SA"/>
        </w:rPr>
        <w:t xml:space="preserve">»  </w:t>
      </w:r>
      <w:r>
        <w:rPr>
          <w:rStyle w:val="FootnoteAnchor"/>
          <w:rtl w:val="true"/>
        </w:rPr>
        <w:footnoteReference w:id="1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 كلامه عليه السّلام في انفاق الوارث المال في الطاعة محمول على جهله بغاصبية مورثه،و إلاّ فالواجب عليه ردّه إلى صاحبه،و قد رد عمر بن عبد العزيز فدك التي صارت إلى أبيه على أهلها،مع ان الأصل في غصبها صدّيقهم و فاروقهم،و قد قال له أقرباؤه إنّك في عملك هذا تطعن على الشيخين فلم يكترث بهم</w:t>
      </w:r>
      <w:r>
        <w:rPr>
          <w:rFonts w:eastAsia="Amiri" w:cs="Amiri" w:ascii="Amiri" w:hAnsi="Amiri"/>
          <w:color w:val="111111"/>
          <w:sz w:val="28"/>
          <w:szCs w:val="28"/>
          <w:rtl w:val="true"/>
          <w:lang w:bidi="ar-SA"/>
        </w:rPr>
        <w:t>.</w:t>
      </w:r>
    </w:p>
    <w:p>
      <w:pPr>
        <w:pStyle w:val="Heading3"/>
        <w:numPr>
          <w:ilvl w:val="2"/>
          <w:numId w:val="1"/>
        </w:numPr>
        <w:rPr/>
      </w:pPr>
      <w:bookmarkStart w:id="557" w:name="__RefHeading___Toc2422612_1468164448"/>
      <w:bookmarkStart w:id="558" w:name="_Toc182"/>
      <w:bookmarkEnd w:id="557"/>
      <w:r>
        <w:rPr/>
        <w:t>98</w:t>
      </w:r>
      <w:bookmarkEnd w:id="558"/>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يَنْبَغِي لِلْعَبْدِ أَنْ يَثِقَ بِخَصْلَتَيْنِ الْعَافِيَةِ وَ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تَرَاهُ مُعَافًى إِذْ سَقِمَ وَ بَيْنَا تَرَاهُ غَنِيّاً إِذِ افْتَقَرَ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جزؤه الأول نظير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المريض المبتلى بأحوج إلى الدعاء من الصحيح المعافى</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دلالات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عاد بعض أعمامه و عمّه الآخر يبكي عليه، فتبسّم عليه السّلام و قال يبرأ المريض المحتضر المأيوس منه و يموت السالم الباكي </w:t>
      </w:r>
      <w:bookmarkStart w:id="559" w:name="pg14417_182261"/>
    </w:p>
    <w:p>
      <w:pPr>
        <w:pStyle w:val="BookText"/>
        <w:rPr/>
      </w:pPr>
      <w:bookmarkEnd w:id="559"/>
      <w:r>
        <w:rPr>
          <w:rFonts w:ascii="Amiri" w:hAnsi="Amiri" w:eastAsia="Amiri" w:cs="Amiri"/>
          <w:color w:val="111111"/>
          <w:sz w:val="28"/>
          <w:sz w:val="28"/>
          <w:szCs w:val="28"/>
          <w:rtl w:val="true"/>
          <w:lang w:bidi="ar-SA"/>
        </w:rPr>
        <w:t xml:space="preserve">على أخيه،فصار كما قال عليه السّلام </w:t>
      </w:r>
      <w:r>
        <w:rPr>
          <w:rStyle w:val="FootnoteAnchor"/>
          <w:rtl w:val="true"/>
        </w:rPr>
        <w:footnoteReference w:id="1883"/>
      </w:r>
    </w:p>
    <w:p>
      <w:pPr>
        <w:pStyle w:val="BookText"/>
        <w:rPr/>
      </w:pPr>
      <w:r>
        <w:rPr>
          <w:rFonts w:ascii="Amiri" w:hAnsi="Amiri" w:eastAsia="Amiri" w:cs="Amiri"/>
          <w:color w:val="111111"/>
          <w:sz w:val="28"/>
          <w:sz w:val="28"/>
          <w:szCs w:val="28"/>
          <w:rtl w:val="true"/>
          <w:lang w:bidi="ar-SA"/>
        </w:rPr>
        <w:t xml:space="preserve">ذكره المجلسي بالمعنى في </w:t>
      </w:r>
      <w:r>
        <w:rPr>
          <w:rFonts w:eastAsia="Amiri" w:cs="Amiri" w:ascii="Amiri" w:hAnsi="Amiri"/>
          <w:color w:val="111111"/>
          <w:sz w:val="28"/>
          <w:szCs w:val="28"/>
          <w:lang w:bidi="ar-SA"/>
        </w:rPr>
        <w:t>49:32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شعر الخليل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قبلك داوى الطبيب المريض  فعاش المريض و مات الطبيب</w:t>
      </w:r>
    </w:p>
    <w:p>
      <w:pPr>
        <w:pStyle w:val="BookText"/>
        <w:rPr/>
      </w:pPr>
      <w:r>
        <w:rPr>
          <w:rFonts w:ascii="Amiri" w:hAnsi="Amiri" w:eastAsia="Amiri" w:cs="Amiri"/>
          <w:color w:val="111111"/>
          <w:sz w:val="28"/>
          <w:sz w:val="28"/>
          <w:szCs w:val="28"/>
          <w:rtl w:val="true"/>
          <w:lang w:bidi="ar-SA"/>
        </w:rPr>
        <w:t xml:space="preserve">فكن مستعدّا لدار البقاء  فإنّ الذي هو آت قريب </w:t>
      </w:r>
      <w:r>
        <w:rPr>
          <w:rStyle w:val="FootnoteAnchor"/>
          <w:rtl w:val="true"/>
        </w:rPr>
        <w:footnoteReference w:id="1884"/>
      </w:r>
    </w:p>
    <w:p>
      <w:pPr>
        <w:pStyle w:val="BookText"/>
        <w:rPr/>
      </w:pPr>
      <w:r>
        <w:rPr>
          <w:rFonts w:ascii="Amiri" w:hAnsi="Amiri" w:eastAsia="Amiri" w:cs="Amiri"/>
          <w:color w:val="111111"/>
          <w:sz w:val="28"/>
          <w:sz w:val="28"/>
          <w:szCs w:val="28"/>
          <w:rtl w:val="true"/>
          <w:lang w:bidi="ar-SA"/>
        </w:rPr>
        <w:t>و قال ابن أبي الحديد قال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 غنيّ عظيم الثراء  أمسى مقلاّ عديما فقيرا</w:t>
      </w:r>
    </w:p>
    <w:p>
      <w:pPr>
        <w:pStyle w:val="BookText"/>
        <w:rPr/>
      </w:pPr>
      <w:r>
        <w:rPr>
          <w:rFonts w:ascii="Amiri" w:hAnsi="Amiri" w:eastAsia="Amiri" w:cs="Amiri"/>
          <w:color w:val="111111"/>
          <w:sz w:val="28"/>
          <w:sz w:val="28"/>
          <w:szCs w:val="28"/>
          <w:rtl w:val="true"/>
          <w:lang w:bidi="ar-SA"/>
        </w:rPr>
        <w:t xml:space="preserve">و كم بات من مترف في القصور  فعوّض في الصبح عنها القبورا </w:t>
      </w:r>
      <w:r>
        <w:rPr>
          <w:rStyle w:val="FootnoteAnchor"/>
          <w:rtl w:val="true"/>
        </w:rPr>
        <w:footnoteReference w:id="1885"/>
      </w:r>
    </w:p>
    <w:p>
      <w:pPr>
        <w:pStyle w:val="Heading3"/>
        <w:numPr>
          <w:ilvl w:val="2"/>
          <w:numId w:val="1"/>
        </w:numPr>
        <w:rPr/>
      </w:pPr>
      <w:bookmarkStart w:id="560" w:name="__RefHeading___Toc2422614_1468164448"/>
      <w:bookmarkStart w:id="561" w:name="_Toc183"/>
      <w:bookmarkEnd w:id="560"/>
      <w:r>
        <w:rPr/>
        <w:t>99</w:t>
      </w:r>
      <w:bookmarkEnd w:id="561"/>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أَخْسَرَ النَّاسِ صَفْقَةً وَ أَخْيَبَهُمْ سَعْياً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أَخْلَقَ بَدَنَهُ فِي طَلَبِ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تُسَاعِدْهُ الْمَقَادِيرُ عَلَى 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 الدُّنْيَا بِحَسْرَتِهِ وَ قَدِمَ عَلَى الْآخِرَةِ بِتَبِعَتِهِ 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صفقة رابحة و صفقة خاسرة،و الصفق الضرب الذي يسمع له صوت،و صفقت له بالبيع و البيعة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ضربت يدي على يده </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أخيبهم سعيا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أيأسهم من سعيه و جده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أخلق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باليا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طلب آماله و لم تساعده المقادير على إرادته،فخرج من الدّنيا بحسرته و قدم على الآخرة بتبعته</w:t>
      </w:r>
      <w:r>
        <w:rPr>
          <w:rFonts w:eastAsia="Amiri" w:cs="Amiri" w:ascii="Amiri" w:hAnsi="Amiri"/>
          <w:color w:val="111111"/>
          <w:sz w:val="28"/>
          <w:szCs w:val="28"/>
          <w:rtl w:val="true"/>
          <w:lang w:bidi="ar-SA"/>
        </w:rPr>
        <w:t>» .</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بركيارق بن ملكشاه السلجوقي في سنة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خمس و عشرين سنة و مدّة وقوع اسم السلطنة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قاسى من الحروب و اختلاف الأمور عليه ما لم يقاسه أحد،و أشرف في عدّة 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إسلام النعمة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ذهاب المهجة،و لمّا أطاعه المخالفون أدركته المنية </w:t>
      </w:r>
      <w:r>
        <w:rPr>
          <w:rStyle w:val="FootnoteAnchor"/>
          <w:rtl w:val="true"/>
        </w:rPr>
        <w:footnoteReference w:id="1887"/>
      </w:r>
    </w:p>
    <w:p>
      <w:pPr>
        <w:pStyle w:val="BookText"/>
        <w:rPr/>
      </w:pPr>
      <w:r>
        <w:rPr>
          <w:rFonts w:ascii="Amiri" w:hAnsi="Amiri" w:eastAsia="Amiri" w:cs="Amiri"/>
          <w:color w:val="111111"/>
          <w:sz w:val="28"/>
          <w:sz w:val="28"/>
          <w:szCs w:val="28"/>
          <w:rtl w:val="true"/>
          <w:lang w:bidi="ar-SA"/>
        </w:rPr>
        <w:t xml:space="preserve">ابن الأثير،الكامل في التاريخ </w:t>
      </w:r>
      <w:r>
        <w:rPr>
          <w:rFonts w:eastAsia="Amiri" w:cs="Amiri" w:ascii="Amiri" w:hAnsi="Amiri"/>
          <w:color w:val="111111"/>
          <w:sz w:val="28"/>
          <w:szCs w:val="28"/>
          <w:lang w:bidi="ar-SA"/>
        </w:rPr>
        <w:t>11:385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بتصرف في النقل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بلدان الحموي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قادس جزيرة غربي الأندلس،و كان صاحبها من ملوك الروم قبل الإسلام،و كانت له بنت ذات جمال خطبها ملوك النواحي إلى أبيها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ازوجها إلاّ بمن يصنع في جزيرتي طلسما يمنع البربر من الدخول إليها بغضا منها لهم أو يسوق الماء إليها من البر بحيث يدور فيها الرحى،فخطبها ملكان فاختار أحدهما سوق الماء و الآخر عمل الطلسم على أن من سبق منهما يكون هو صاحب البنت،فسبق صاحب الماء فلم يظهر الملك أبو البنت ذلك خوفا من أن يبطل الآخر،فلمّا فرغ صاحب الطلسم و لم يبق إلاّ صقله أجرى صاحب الرحاء الماء و دارت رحاه،فقيل لصاحب الطلسم انّك قد سبقت،فألقى نفسه من أعلى الموضع الذي عليه الطلسم فمات و صارت الجارية لصاحب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الطلسم من حديد مخلوط بصفر على صورة بربري له لحية و في رأسه ذؤابة من شعر جعد قائمة في رأسه لجعودتها متأبط صورة كساء قد جمع فضلتيه على يده اليسرى قائم على رأس بناء عال مشرف طوله نيّف و ستون ذراعا و طول الصورة قدر ستة أذرع قد مدّ يده اليمنى بمفتاح قفل في يده قابضا عليه مشيرا إلى البحر كأنّه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عبور</w:t>
      </w:r>
      <w:r>
        <w:rPr>
          <w:rFonts w:eastAsia="Amiri" w:cs="Amiri" w:ascii="Amiri" w:hAnsi="Amiri"/>
          <w:color w:val="111111"/>
          <w:sz w:val="28"/>
          <w:szCs w:val="28"/>
          <w:rtl w:val="true"/>
          <w:lang w:bidi="ar-SA"/>
        </w:rPr>
        <w:t xml:space="preserve">... </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طلحة من رساتيق </w:t>
      </w:r>
    </w:p>
    <w:p>
      <w:pPr>
        <w:pStyle w:val="BookText"/>
        <w:rPr/>
      </w:pPr>
      <w:r>
        <w:rPr>
          <w:rFonts w:ascii="Amiri" w:hAnsi="Amiri" w:eastAsia="Amiri" w:cs="Amiri"/>
          <w:color w:val="111111"/>
          <w:sz w:val="28"/>
          <w:sz w:val="28"/>
          <w:szCs w:val="28"/>
          <w:rtl w:val="true"/>
          <w:lang w:bidi="ar-SA"/>
        </w:rPr>
        <w:t xml:space="preserve">أقطعه إيّاها عثمان إذ كان يقبضها ينخ به ألف راكب ثم يروحون فلم يعرف له ذلك حتى سعى في دمه،فلمّا كان يوم البصرة خرج للقتال و قد لبس درعا استجن به من السهام إذ أتاه سهم فأصابه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أَمْرُ اللّهِ قَدَراً مَقْدُوراً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رأيته يقول حين أصابه السهم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كاليوم مصرع شيخ أضيع من مصرعي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كان قبل ذلك جاهد مع النبي صلّى اللّه عليه و آله و وقاه بيده فضيع أمر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رأيت قبره مأوى الشقاء يضع عنده الغريب ثم يقضي عنده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أتى الزبير حيّا من أحياء العرب فقال أجيروني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 يا زبير قبل ذلك تجير و لا يجار عليك و ما الذي أخافك و و اللّه ما أخافك إلاّ ابنك فاتبعه ابن جرموز فقتله و و اللّه ما رأيت مثله أحدا قط قد ضاع،و هذا قبره بوادي السباع مخراة الثعالب،فخرجا من الدّنيا لم يدركا ما طلبا و لم يرجعا إلى ما تركا 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فعز عليّ هذه الشقوة التي كتبت عليهما </w:t>
      </w:r>
      <w:r>
        <w:rPr>
          <w:rStyle w:val="FootnoteAnchor"/>
          <w:rtl w:val="true"/>
        </w:rPr>
        <w:footnoteReference w:id="1889"/>
      </w:r>
    </w:p>
    <w:p>
      <w:pPr>
        <w:pStyle w:val="BookText"/>
        <w:rPr/>
      </w:pPr>
      <w:r>
        <w:rPr>
          <w:rFonts w:ascii="Amiri" w:hAnsi="Amiri" w:eastAsia="Amiri" w:cs="Amiri"/>
          <w:color w:val="111111"/>
          <w:sz w:val="28"/>
          <w:sz w:val="28"/>
          <w:szCs w:val="28"/>
          <w:rtl w:val="true"/>
          <w:lang w:bidi="ar-SA"/>
        </w:rPr>
        <w:t>جمل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انجلت الحرب بالبصرة و قتل طلحة و الزبير و حملت عائشة إلى قصر بني خلف ركب أمير المؤمنين عليه السّلام و عمّار يمشي مع ركابه حتى خرج إلى القتلى يطوف عليهم،فمرّ بعبد اللّه بن خلف الخزاعي و عليه ثياب حسان مشهرة،فقال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اللّه رأس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برأس الناس و لكنه شريف منيع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مرّ بعبد الرحمن بن عتاب بن أسيد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يعسوب القوم و رأسهم،ثم جعل يستعرض القتلى رجلا رجلا،فلمّا رأى أشراف قريش صرعى في جملة القتلى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جدعت أنفي، أما و اللّه إن كان مصرعكم بغيضا إليّ و لقد تقدمت إليكم و حذرتكم عض السيوف و كنتم احداثا لا علم لكم بما ترون و لكن الحين و مصارع سوء </w:t>
      </w:r>
    </w:p>
    <w:p>
      <w:pPr>
        <w:pStyle w:val="BookText"/>
        <w:rPr/>
      </w:pPr>
      <w:r>
        <w:rPr>
          <w:rFonts w:ascii="IRNazanin" w:hAnsi="IRNazanin" w:eastAsia="IRNazanin"/>
          <w:color w:val="111111"/>
          <w:sz w:val="28"/>
          <w:sz w:val="28"/>
          <w:szCs w:val="28"/>
          <w:rtl w:val="true"/>
          <w:lang w:bidi="fa-IR"/>
        </w:rPr>
        <w:t>نعوذ باللّه من سوء المصرع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سار حتى وقف على كعب بن سوار القاضي و هو مجدّل بين القتلى و في عنقه المصحف،فقال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نحّوا المصحف وضعوه في مواضع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أجلسوا لي كعبا،فاجلس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وجدت ما وعدني ربي حقّا فهل وجدت ما وعد ربك حقّا؟ثم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أضجعوا كعبا،فتجاوزه فرأى طلحة صريعا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أجلسوه،فاجلس،فقال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وجدت ما وعدني ربي حقّا فهل وجدت ما وعد ربك حقّا؟ثم قال أضجعوه،فوقف رجل من القرّاء أمامه و قال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كلامك؟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الهام قد صديت لا تسمع لك و لا ترد جوابا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 ليسمعان كلامي كما سمع أصحاب القليب كلام الرسول،و لو أذن لهما في الجواب لرأيت عجبا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 بمعبد بن المقداد و هو في الصرعى،فقال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أبا هذا،إنّما كان رأيه فينا أحسن من رأي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أوقعه و جعل خدّه الأسفل،و اللّه لا نبالي بمن عند عن الحق من والد و 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 يا عمّار و جزاك عن الحق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 بعبد اللّه بن ربيعة و هو في القتلى،فقال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البائس ما كان أخرجه نصر عثمان،و اللّه ما كان رأي عثمان فيه و لا في أبيه بحسن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 بمعبد بن زهير بن امية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 الفتنة برأس الثريا لتناولها هذا الغلام،و اللّه ما كان فيها بذي مخبرة،و لقد أخبرني من أدركه انّه يلوذ خوفا من السيف حتى قتل البائس ضياعا</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 بمسلم بن قرضة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 أخرج هذا و لقد سألني أن أكلم عثمان في شيء يدّعيه عليه بمكّة فلم أزل به حتى أعطاه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أنت ما أعطيته ان هذا ما علمت بئس العشيرة،ثم جاء لحينه ينصر عثمان</w:t>
      </w:r>
      <w:r>
        <w:rPr>
          <w:rFonts w:eastAsia="Amiri" w:cs="Amiri" w:ascii="Amiri" w:hAnsi="Amiri"/>
          <w:color w:val="111111"/>
          <w:sz w:val="28"/>
          <w:szCs w:val="28"/>
          <w:rtl w:val="true"/>
          <w:lang w:bidi="ar-SA"/>
        </w:rPr>
        <w:t xml:space="preserve">. </w:t>
      </w:r>
      <w:bookmarkStart w:id="562" w:name="pg14417_182265"/>
    </w:p>
    <w:p>
      <w:pPr>
        <w:pStyle w:val="BookText"/>
        <w:rPr/>
      </w:pPr>
      <w:bookmarkEnd w:id="562"/>
      <w:r>
        <w:rPr>
          <w:rFonts w:ascii="Amiri" w:hAnsi="Amiri" w:eastAsia="Amiri" w:cs="Amiri"/>
          <w:color w:val="111111"/>
          <w:sz w:val="28"/>
          <w:sz w:val="28"/>
          <w:szCs w:val="28"/>
          <w:rtl w:val="true"/>
          <w:lang w:bidi="ar-SA"/>
        </w:rPr>
        <w:t>ثمّ مرّ بعبد اللّه بن عمير بن زهير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أيضا ممّن أوضع في قتالنا يطلب بزعمه دم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 بعبد اللّه بن حكيم بن حزام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خالف أباه في الخروج عليّ،و إن أباه حيث لم ينصرنا بايع و جلس في بيته،ما ألوم أحدا إذا كفّ عنا و عن غيرنا و لكن الملوم الذي يقاتلنا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 بعبد اللّه بن الأخنس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هذا فقتل أبوه يوم قتل عثمان في الدار فخرج غضبا لمقتل أبيه و هو غلام لا علم له بعواقب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 بعبد اللّه بن الأخنس بن شريق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هذا فاني أنظر إليه و قد أخذ القوم السيوف و انّه لهارب يعدو من السيف،فنهيت عنه فلم يسمع حتى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مصداق ما ذكره عليه السّلام خلافة ابن المعتز،فإنّه ولي الأمر ليلة ثم قتل</w:t>
      </w:r>
      <w:r>
        <w:rPr>
          <w:rFonts w:eastAsia="Amiri" w:cs="Amiri" w:ascii="Amiri" w:hAnsi="Amiri"/>
          <w:color w:val="111111"/>
          <w:sz w:val="28"/>
          <w:szCs w:val="28"/>
          <w:rtl w:val="true"/>
          <w:lang w:bidi="ar-SA"/>
        </w:rPr>
        <w:t>.</w:t>
      </w:r>
    </w:p>
    <w:p>
      <w:pPr>
        <w:pStyle w:val="Heading3"/>
        <w:numPr>
          <w:ilvl w:val="2"/>
          <w:numId w:val="1"/>
        </w:numPr>
        <w:rPr/>
      </w:pPr>
      <w:bookmarkStart w:id="563" w:name="__RefHeading___Toc2422616_1468164448"/>
      <w:bookmarkStart w:id="564" w:name="_Toc184"/>
      <w:bookmarkEnd w:id="563"/>
      <w:r>
        <w:rPr/>
        <w:t>100</w:t>
      </w:r>
      <w:bookmarkEnd w:id="564"/>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اللَّهُ لِيَفْتَحَ عَلَى عَبْدٍ بَابَ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يُغْلِقَ عَنْهُ بَابَ الزِّيَادَةِ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 xml:space="preserve">»   </w:t>
      </w:r>
      <w:r>
        <w:rPr>
          <w:rStyle w:val="FootnoteAnchor"/>
          <w:rtl w:val="true"/>
        </w:rPr>
        <w:footnoteReference w:id="1890"/>
      </w:r>
    </w:p>
    <w:p>
      <w:pPr>
        <w:pStyle w:val="BookText"/>
        <w:rPr/>
      </w:pP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أنعم تعالى على عبد من نعمة فعرفها بقلبه و حمده تعالى بلسانه فتم كلامه حتى يؤمر له بالمزيد </w:t>
      </w:r>
      <w:r>
        <w:rPr>
          <w:rStyle w:val="FootnoteAnchor"/>
          <w:rtl w:val="true"/>
        </w:rPr>
        <w:footnoteReference w:id="1891"/>
      </w:r>
      <w:r>
        <w:rPr>
          <w:rFonts w:eastAsia="Times New Roman" w:cs="Times New Roman" w:ascii="Times New Roman" w:hAnsi="Times New Roman"/>
          <w:color w:val="111111"/>
          <w:sz w:val="28"/>
          <w:szCs w:val="28"/>
          <w:rtl w:val="true"/>
          <w:lang w:val="en-US" w:bidi="en-US"/>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ليفتح على عبد باب الدعاء و يغلق عنه باب الإجابة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تعالى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xml:space="preserve">»    </w:t>
      </w:r>
      <w:r>
        <w:rPr>
          <w:rStyle w:val="FootnoteAnchor"/>
          <w:rtl w:val="true"/>
        </w:rPr>
        <w:footnoteReference w:id="1892"/>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سَأَلَكَ عِبادِي عَنِّي فَإِنِّي قَرِيبٌ أُجِيبُ دَعْوَةَ الدّاعِ إِذا دَعانِ فَلْيَسْتَجِيبُوا لِي وَ لْيُؤْمِنُوا بِي لَعَلَّهُمْ يَرْشُدُونَ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العبد ليدعو فيقول تعالى للملكين قد استجبت له و لكن احبسوه بحاجته فإنّي احبّ أن أسمع صوته،و إنّ العبد ليدعو فيقول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عجّلوا له حاجته فإني أبغض صوته </w:t>
      </w:r>
      <w:r>
        <w:rPr>
          <w:rStyle w:val="FootnoteAnchor"/>
          <w:rtl w:val="true"/>
        </w:rPr>
        <w:footnoteReference w:id="1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دعوات لا تحجبن عن الرّبّ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دعوة الإمام المقسط،و المظلوم،يقول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لأنتقمن لك و لو بعد حين،و الولد الصالح لوالديه،و الوالد الصالح لولده،و المؤمن لأخيه بظهر الغيب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 مثله </w:t>
      </w:r>
      <w:r>
        <w:rPr>
          <w:rStyle w:val="FootnoteAnchor"/>
          <w:rtl w:val="true"/>
        </w:rPr>
        <w:footnoteReference w:id="1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لا يستجاب لهم دعوة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الجالس في بيته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ارزقني 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آمرك بالطلب،و من كانت له امرأة سوء فدعا عليها 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أجعل أمرها إليك،و رجل كان له مال فأفسده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ارزقني فيقال له ألم آمرك بالاقتصاد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إِذا أَنْفَقُوا لَمْ يُسْرِفُوا وَ لَمْ يَقْتُرُوا وَ كانَ بَيْنَ ذلِكَ قَواماً</w:t>
      </w:r>
      <w:r>
        <w:rPr>
          <w:rFonts w:eastAsia="Amiri" w:cs="Amiri" w:ascii="Amiri" w:hAnsi="Amiri"/>
          <w:color w:val="111111"/>
          <w:sz w:val="28"/>
          <w:szCs w:val="28"/>
          <w:rtl w:val="true"/>
          <w:lang w:bidi="ar-SA"/>
        </w:rPr>
        <w:t xml:space="preserve">»  </w:t>
      </w:r>
      <w:r>
        <w:rPr>
          <w:rStyle w:val="FootnoteAnchor"/>
          <w:rtl w:val="true"/>
        </w:rPr>
        <w:footnoteReference w:id="1895"/>
      </w:r>
      <w:r>
        <w:rPr>
          <w:rFonts w:ascii="Amiri" w:hAnsi="Amiri" w:eastAsia="Amiri" w:cs="Amiri"/>
          <w:color w:val="111111"/>
          <w:sz w:val="28"/>
          <w:sz w:val="28"/>
          <w:szCs w:val="28"/>
          <w:rtl w:val="true"/>
          <w:lang w:bidi="ar-SA"/>
        </w:rPr>
        <w:t>و رجل كان له مال فأدانه بغير بيّنه 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آمرك بالشهادة </w:t>
      </w:r>
      <w:r>
        <w:rPr>
          <w:rStyle w:val="FootnoteAnchor"/>
          <w:rtl w:val="true"/>
        </w:rPr>
        <w:footnoteReference w:id="1896"/>
      </w:r>
      <w:r>
        <w:rPr>
          <w:rFonts w:eastAsia="Times New Roman" w:cs="Times New Roman" w:ascii="Times New Roman" w:hAnsi="Times New Roman"/>
          <w:color w:val="111111"/>
          <w:sz w:val="28"/>
          <w:szCs w:val="28"/>
          <w:rtl w:val="true"/>
          <w:lang w:val="en-US" w:bidi="en-US"/>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بني اسرائيل رجل فدعا اللّه تعالى أن يرزقه غلاما ثلاث سنين،فلمّا رأى انّه لا يجيبه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 أ بعيد أنا منك فلا تسمعني أم </w:t>
      </w:r>
    </w:p>
    <w:p>
      <w:pPr>
        <w:pStyle w:val="BookText"/>
        <w:rPr/>
      </w:pPr>
      <w:r>
        <w:rPr>
          <w:rFonts w:ascii="Amiri" w:hAnsi="Amiri" w:eastAsia="Amiri" w:cs="Amiri"/>
          <w:color w:val="111111"/>
          <w:sz w:val="28"/>
          <w:sz w:val="28"/>
          <w:szCs w:val="28"/>
          <w:rtl w:val="true"/>
          <w:lang w:bidi="ar-SA"/>
        </w:rPr>
        <w:t>قريب أنت منّي فلا تجيبني،فأتى آت في منامه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دعوته منذ ثلاث سنين بلسان بذيّ و قلب عات غير تقيّ و نيّة غير صادقة فأقلع عن بذائك و ليثق باللّه تعالى قلبك و ليحسن نيتك،ففعل الرجل ذلك ثم دعا فولد له </w:t>
      </w:r>
      <w:r>
        <w:rPr>
          <w:rStyle w:val="FootnoteAnchor"/>
          <w:rtl w:val="true"/>
        </w:rPr>
        <w:footnoteReference w:id="1897"/>
      </w:r>
    </w:p>
    <w:p>
      <w:pPr>
        <w:pStyle w:val="BookText"/>
        <w:rPr/>
      </w:pPr>
      <w:r>
        <w:rPr>
          <w:rFonts w:ascii="Amiri" w:hAnsi="Amiri" w:eastAsia="Amiri" w:cs="Amiri"/>
          <w:color w:val="111111"/>
          <w:sz w:val="28"/>
          <w:sz w:val="28"/>
          <w:szCs w:val="28"/>
          <w:rtl w:val="true"/>
          <w:lang w:bidi="ar-SA"/>
        </w:rPr>
        <w:t xml:space="preserve">الكافي للكليني </w:t>
      </w:r>
      <w:r>
        <w:rPr>
          <w:rFonts w:eastAsia="Amiri" w:cs="Amiri" w:ascii="Amiri" w:hAnsi="Amiri"/>
          <w:color w:val="111111"/>
          <w:sz w:val="28"/>
          <w:szCs w:val="28"/>
          <w:lang w:bidi="ar-SA"/>
        </w:rPr>
        <w:t>2:325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يفتح 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في الطبعة المصرية،و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ابن أبي الحديد و ابن ميثم و 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التوبة و يغلق عنه باب المغفرة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اسْتَغْفِرُوا رَبَّكُمْ إِنَّهُ كانَ غَفّاراً يُرْسِلِ السَّماءَ عَلَيْكُمْ مِدْراراً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يَقْبَلُ التَّوْبَةَ عَنْ عِبادِهِ وَ يَعْفُوا عَنِ السَّيِّئاتِ</w:t>
      </w:r>
      <w:r>
        <w:rPr>
          <w:rFonts w:eastAsia="Amiri" w:cs="Amiri" w:ascii="Amiri" w:hAnsi="Amiri"/>
          <w:color w:val="111111"/>
          <w:sz w:val="28"/>
          <w:szCs w:val="28"/>
          <w:rtl w:val="true"/>
          <w:lang w:bidi="ar-SA"/>
        </w:rPr>
        <w:t xml:space="preserve">»   </w:t>
      </w:r>
      <w:r>
        <w:rPr>
          <w:rStyle w:val="FootnoteAnchor"/>
          <w:rtl w:val="true"/>
        </w:rPr>
        <w:footnoteReference w:id="1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تاب العبد توبة نصوحا أحبه اللّه تعالى فستر عليه،ينسي ملكيه ما كانا يكتبان عليه،و يوحي إلى جوارحه و إلى بقاعه أن اكتمي عليه ذنوبه،فيلقى اللّه تعالى حين يلقاه و ليس شيء يشهد عليه بذنب </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 تعالى إلى داود عليه السّلام أن ائت عبدي دانيال فقل له انّك عصيتني فغفرت لك،و عصيتني فغفرت لك،و عصيتني فغفرت لك،فإن أنت عصيتني الرابعة لم أغفر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 داود عليه السّلام و بلّغه ذلك فقال له دانيال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بلّغت يا نبيّ اللّه،فلمّا كان في السحر قام دانيال و ناجى ربّه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 إنّ داود أخبرني عنك كذا و كذا و عزّتك و جلالك لئن لم تعصمني لأعصينّك ثم </w:t>
      </w:r>
    </w:p>
    <w:p>
      <w:pPr>
        <w:pStyle w:val="BookText"/>
        <w:rPr/>
      </w:pPr>
      <w:r>
        <w:rPr>
          <w:rFonts w:ascii="Amiri" w:hAnsi="Amiri" w:eastAsia="Amiri" w:cs="Amiri"/>
          <w:color w:val="111111"/>
          <w:sz w:val="28"/>
          <w:sz w:val="28"/>
          <w:szCs w:val="28"/>
          <w:rtl w:val="true"/>
          <w:lang w:bidi="ar-SA"/>
        </w:rPr>
        <w:t xml:space="preserve">لأعصينك ثم لأعصينك </w:t>
      </w:r>
      <w:r>
        <w:rPr>
          <w:rStyle w:val="FootnoteAnchor"/>
          <w:rtl w:val="true"/>
        </w:rPr>
        <w:footnoteReference w:id="1900"/>
      </w:r>
    </w:p>
    <w:p>
      <w:pPr>
        <w:pStyle w:val="BookText"/>
        <w:rPr/>
      </w:pPr>
      <w:r>
        <w:rPr>
          <w:rFonts w:ascii="Amiri" w:hAnsi="Amiri" w:eastAsia="Amiri" w:cs="Amiri"/>
          <w:color w:val="111111"/>
          <w:sz w:val="28"/>
          <w:sz w:val="28"/>
          <w:szCs w:val="28"/>
          <w:rtl w:val="true"/>
          <w:lang w:bidi="ar-SA"/>
        </w:rPr>
        <w:t xml:space="preserve">الكافي للكليني </w:t>
      </w:r>
      <w:r>
        <w:rPr>
          <w:rFonts w:eastAsia="Amiri" w:cs="Amiri" w:ascii="Amiri" w:hAnsi="Amiri"/>
          <w:color w:val="111111"/>
          <w:sz w:val="28"/>
          <w:szCs w:val="28"/>
          <w:lang w:bidi="ar-SA"/>
        </w:rPr>
        <w:t>2:436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قوله عليه السّلام في الحكمة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اعطي أربعا لم يحرم أربعا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اعطي الدّعاء لم يحرم الإجابة،و من اعطي التّوبة لم يحرم القبول،و من اعطي الاستغفار لم يحرم المغفرة،و من اعطي الشّكر لم يحرم الزّيادة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تصديق ذلك في كتاب اللّه قال اللّه عز و جل 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xml:space="preserve">»  </w:t>
      </w:r>
      <w:r>
        <w:rPr>
          <w:rStyle w:val="FootnoteAnchor"/>
          <w:rtl w:val="true"/>
        </w:rPr>
        <w:footnoteReference w:id="1901"/>
      </w:r>
      <w:r>
        <w:rPr>
          <w:rFonts w:ascii="Amiri" w:hAnsi="Amiri" w:eastAsia="Amiri" w:cs="Amiri"/>
          <w:color w:val="111111"/>
          <w:sz w:val="28"/>
          <w:sz w:val="28"/>
          <w:szCs w:val="28"/>
          <w:rtl w:val="true"/>
          <w:lang w:bidi="ar-SA"/>
        </w:rPr>
        <w:t>و قال في الاستغفار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يَعْمَلْ سُوءاً أَوْ يَظْلِمْ نَفْسَهُ ثُمَّ يَسْتَغْفِرِ اللّهَ يَجِدِ اللّهَ غَفُوراً رَحِيماً</w:t>
      </w:r>
      <w:r>
        <w:rPr>
          <w:rFonts w:eastAsia="Amiri" w:cs="Amiri" w:ascii="Amiri" w:hAnsi="Amiri"/>
          <w:color w:val="111111"/>
          <w:sz w:val="28"/>
          <w:szCs w:val="28"/>
          <w:rtl w:val="true"/>
          <w:lang w:bidi="ar-SA"/>
        </w:rPr>
        <w:t xml:space="preserve">»  </w:t>
      </w:r>
      <w:r>
        <w:rPr>
          <w:rStyle w:val="FootnoteAnchor"/>
          <w:rtl w:val="true"/>
        </w:rPr>
        <w:footnoteReference w:id="1902"/>
      </w:r>
      <w:r>
        <w:rPr>
          <w:rFonts w:ascii="Amiri" w:hAnsi="Amiri" w:eastAsia="Amiri" w:cs="Amiri"/>
          <w:color w:val="111111"/>
          <w:sz w:val="28"/>
          <w:sz w:val="28"/>
          <w:szCs w:val="28"/>
          <w:rtl w:val="true"/>
          <w:lang w:bidi="ar-SA"/>
        </w:rPr>
        <w:t xml:space="preserve">و قال في الشكر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 xml:space="preserve">»  </w:t>
      </w:r>
      <w:r>
        <w:rPr>
          <w:rStyle w:val="FootnoteAnchor"/>
          <w:rtl w:val="true"/>
        </w:rPr>
        <w:footnoteReference w:id="1903"/>
      </w:r>
      <w:r>
        <w:rPr>
          <w:rFonts w:ascii="Amiri" w:hAnsi="Amiri" w:eastAsia="Amiri" w:cs="Amiri"/>
          <w:color w:val="111111"/>
          <w:sz w:val="28"/>
          <w:sz w:val="28"/>
          <w:szCs w:val="28"/>
          <w:rtl w:val="true"/>
          <w:lang w:bidi="ar-SA"/>
        </w:rPr>
        <w:t>و قال في 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التَّوْبَةُ عَلَى اللّهِ لِلَّذِينَ يَعْمَلُونَ السُّوءَ بِجَهالَةٍ ثُمَّ يَتُوبُونَ مِنْ قَرِيبٍ فَأُولئِكَ يَتُوبُ اللّهُ عَلَيْهِمْ وَ كانَ اللّهُ عَلِيماً حَكِيماً</w:t>
      </w:r>
      <w:r>
        <w:rPr>
          <w:rFonts w:eastAsia="Amiri" w:cs="Amiri" w:ascii="Amiri" w:hAnsi="Amiri"/>
          <w:color w:val="111111"/>
          <w:sz w:val="28"/>
          <w:szCs w:val="28"/>
          <w:rtl w:val="true"/>
          <w:lang w:bidi="ar-SA"/>
        </w:rPr>
        <w:t xml:space="preserve">»  </w:t>
      </w:r>
      <w:r>
        <w:rPr>
          <w:rStyle w:val="FootnoteAnchor"/>
          <w:rtl w:val="true"/>
        </w:rPr>
        <w:footnoteReference w:id="1904"/>
      </w:r>
      <w:r>
        <w:rPr>
          <w:rFonts w:ascii="Amiri" w:hAnsi="Amiri" w:eastAsia="Amiri" w:cs="Amiri"/>
          <w:color w:val="111111"/>
          <w:sz w:val="28"/>
          <w:sz w:val="28"/>
          <w:szCs w:val="28"/>
          <w:rtl w:val="true"/>
          <w:lang w:bidi="ar-SA"/>
        </w:rPr>
        <w:t>فلا يحتاج إلى شرح لأنّه في معنى سابقه،و إنّما زيد في هذا الاستغفار مع أنّه عليه السّلام استدل لكل منها بما في كتاب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زيادة المصرية،مطبعة الاستقامة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تصديق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فأخذتها من نقل ابن أبي الحديد و هو أخذها من حاشية و همية خلطت بالمتن </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على كونها وهما أنّه لو كان كلام الرضي 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تصديق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تصديق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ابن ميثم و الخطية </w:t>
      </w:r>
      <w:r>
        <w:rPr>
          <w:rStyle w:val="FootnoteAnchor"/>
          <w:rtl w:val="true"/>
        </w:rPr>
        <w:footnoteReference w:id="1906"/>
      </w:r>
      <w:r>
        <w:rPr>
          <w:rFonts w:ascii="Amiri" w:hAnsi="Amiri" w:eastAsia="Amiri" w:cs="Amiri"/>
          <w:color w:val="111111"/>
          <w:sz w:val="28"/>
          <w:sz w:val="28"/>
          <w:szCs w:val="28"/>
          <w:rtl w:val="true"/>
          <w:lang w:bidi="ar-SA"/>
        </w:rPr>
        <w:t xml:space="preserve">لم ينقلا الجملة مع أنّ ابن </w:t>
      </w:r>
      <w:bookmarkStart w:id="565" w:name="pg14417_182269"/>
    </w:p>
    <w:p>
      <w:pPr>
        <w:pStyle w:val="BookText"/>
        <w:rPr/>
      </w:pPr>
      <w:bookmarkEnd w:id="565"/>
      <w:r>
        <w:rPr>
          <w:rFonts w:ascii="Amiri" w:hAnsi="Amiri" w:eastAsia="Amiri" w:cs="Amiri"/>
          <w:color w:val="111111"/>
          <w:sz w:val="28"/>
          <w:sz w:val="28"/>
          <w:szCs w:val="28"/>
          <w:rtl w:val="true"/>
          <w:lang w:bidi="ar-SA"/>
        </w:rPr>
        <w:t>أبي الحديد أيضا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بعض الروايات ان الجملة من كلامه عليه السّلام </w:t>
      </w:r>
      <w:r>
        <w:rPr>
          <w:rStyle w:val="FootnoteAnchor"/>
          <w:rtl w:val="true"/>
        </w:rPr>
        <w:footnoteReference w:id="1907"/>
      </w:r>
    </w:p>
    <w:p>
      <w:pPr>
        <w:pStyle w:val="BookText"/>
        <w:rPr/>
      </w:pPr>
      <w:r>
        <w:rPr>
          <w:rFonts w:ascii="Amiri" w:hAnsi="Amiri" w:eastAsia="Amiri" w:cs="Amiri"/>
          <w:color w:val="111111"/>
          <w:sz w:val="28"/>
          <w:sz w:val="28"/>
          <w:szCs w:val="28"/>
          <w:rtl w:val="true"/>
          <w:lang w:bidi="ar-SA"/>
        </w:rPr>
        <w:t xml:space="preserve">راجع شرح شرح ابن أبي الحديد </w:t>
      </w:r>
      <w:r>
        <w:rPr>
          <w:rFonts w:eastAsia="Amiri" w:cs="Amiri" w:ascii="Amiri" w:hAnsi="Amiri"/>
          <w:color w:val="111111"/>
          <w:sz w:val="28"/>
          <w:szCs w:val="28"/>
          <w:lang w:bidi="ar-SA"/>
        </w:rPr>
        <w:t>18:331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6" w:name="__RefHeading___Toc2422618_1468164448"/>
      <w:bookmarkStart w:id="567" w:name="_Toc185"/>
      <w:bookmarkEnd w:id="566"/>
      <w:r>
        <w:rPr/>
        <w:t>101</w:t>
      </w:r>
      <w:bookmarkEnd w:id="567"/>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الْوِلاَيَاتُ مَضَامِيرُ الرِّجَالِ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أنقض النّوم لعزائم اليوم</w:t>
      </w:r>
      <w:r>
        <w:rPr>
          <w:rFonts w:eastAsia="Amiri" w:cs="Amiri" w:ascii="Amiri" w:hAnsi="Amiri"/>
          <w:color w:val="111111"/>
          <w:sz w:val="28"/>
          <w:szCs w:val="28"/>
          <w:rtl w:val="true"/>
          <w:lang w:bidi="ar-SA"/>
        </w:rPr>
        <w:t xml:space="preserve">» </w:t>
      </w:r>
      <w:r>
        <w:rPr>
          <w:rStyle w:val="FootnoteAnchor"/>
          <w:rtl w:val="true"/>
        </w:rPr>
        <w:footnoteReference w:id="1908"/>
      </w:r>
      <w:r>
        <w:rPr>
          <w:rFonts w:ascii="Amiri" w:hAnsi="Amiri" w:eastAsia="Amiri" w:cs="Amiri"/>
          <w:color w:val="111111"/>
          <w:sz w:val="28"/>
          <w:sz w:val="28"/>
          <w:szCs w:val="28"/>
          <w:rtl w:val="true"/>
          <w:lang w:bidi="ar-SA"/>
        </w:rPr>
        <w:t xml:space="preserve">و ذكره ابن أبي الحديد و ابن ميثم </w:t>
      </w:r>
      <w:r>
        <w:rPr>
          <w:rStyle w:val="FootnoteAnchor"/>
          <w:rtl w:val="true"/>
        </w:rPr>
        <w:footnoteReference w:id="1909"/>
      </w:r>
      <w:r>
        <w:rPr>
          <w:rFonts w:ascii="Amiri" w:hAnsi="Amiri" w:eastAsia="Amiri" w:cs="Amiri"/>
          <w:color w:val="111111"/>
          <w:sz w:val="28"/>
          <w:sz w:val="28"/>
          <w:szCs w:val="28"/>
          <w:rtl w:val="true"/>
          <w:lang w:bidi="ar-SA"/>
        </w:rPr>
        <w:t xml:space="preserve">و الخطية قبله </w:t>
      </w:r>
      <w:r>
        <w:rPr>
          <w:rStyle w:val="FootnoteAnchor"/>
          <w:rtl w:val="true"/>
        </w:rPr>
        <w:footnoteReference w:id="1910"/>
      </w:r>
      <w:r>
        <w:rPr>
          <w:rFonts w:ascii="Amiri" w:hAnsi="Amiri" w:eastAsia="Amiri" w:cs="Amiri"/>
          <w:color w:val="111111"/>
          <w:sz w:val="28"/>
          <w:sz w:val="28"/>
          <w:szCs w:val="28"/>
          <w:rtl w:val="true"/>
          <w:lang w:bidi="ar-SA"/>
        </w:rPr>
        <w:t>و الصحيح ما في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فهو نظير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تقلب الأحوال علم جواهر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مرّ في أوائل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معارف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أوّل ولاية وليها الحجّاج تبالة،فلمّا رآها احتقرها و انصرف،فقيل في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أهون من تبالة على الحجّاج</w:t>
      </w:r>
      <w:r>
        <w:rPr>
          <w:rFonts w:eastAsia="Amiri" w:cs="Amiri" w:ascii="Amiri" w:hAnsi="Amiri"/>
          <w:color w:val="111111"/>
          <w:sz w:val="28"/>
          <w:szCs w:val="28"/>
          <w:rtl w:val="true"/>
          <w:lang w:bidi="ar-SA"/>
        </w:rPr>
        <w:t xml:space="preserve">» </w:t>
      </w:r>
      <w:r>
        <w:rPr>
          <w:rStyle w:val="FootnoteAnchor"/>
          <w:rtl w:val="true"/>
        </w:rPr>
        <w:footnoteReference w:id="1911"/>
      </w:r>
      <w:r>
        <w:rPr>
          <w:rFonts w:eastAsia="Times New Roman" w:cs="Times New Roman" w:ascii="Times New Roman" w:hAnsi="Times New Roman"/>
          <w:color w:val="111111"/>
          <w:sz w:val="28"/>
          <w:szCs w:val="28"/>
          <w:rtl w:val="true"/>
          <w:lang w:val="en-US" w:bidi="en-US"/>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ابن عبد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الحجّاج أولا يعلّم الناس بالطائف،ثم لحق بروح بن زنباع وزير عبد الملك،فكان في عديد شرطته إلى أن شكا عبد الملك ما رأى من انحلال العسكر و أنّ الناس لا يرحلون برحيله و لا ينزلون بنزوله، فقال له 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شرطتي رجلا لو ولّيته أمر عسكرك لأرحلهم برحيله و أنزلهم بنزوله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الحجّاج بن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فإنّا قد قلّدناه ذلك،فكان لا يقدر أحد أن يتخلّف عن الرحيل و النزول إلاّ أعوان روح،فوقف عليهم يوما </w:t>
      </w:r>
      <w:bookmarkStart w:id="568" w:name="pg14417_182270"/>
    </w:p>
    <w:p>
      <w:pPr>
        <w:pStyle w:val="BookText"/>
        <w:rPr/>
      </w:pPr>
      <w:bookmarkEnd w:id="568"/>
      <w:r>
        <w:rPr>
          <w:rFonts w:ascii="Amiri" w:hAnsi="Amiri" w:eastAsia="Amiri" w:cs="Amiri"/>
          <w:color w:val="111111"/>
          <w:sz w:val="28"/>
          <w:sz w:val="28"/>
          <w:szCs w:val="28"/>
          <w:rtl w:val="true"/>
          <w:lang w:bidi="ar-SA"/>
        </w:rPr>
        <w:t>و قد رحل الناس و هم تخلفوا على طعام يأكلون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منعكم أن ترحلوا برحيل الخليفة؟فقالوا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 يا ابن اللخناء فكل 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ذهب ما هنالك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 بهم فجلدوا بالسياط و طوّفهم في العسكر و أمر بفساطيط روح فاحرقت،فدخل على عبد الملك باكيا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الذي كان في عديد شرطتي ضرب عبيدي و أحرق فساطيطي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دخل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حملك على ما فعلت؟قال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فعلته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فعله؟قال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و اللّه فعلته،انّما يدي يدك و سوطي سوطك و ما على الخليفة أن يخلف على روح لفسطاط فسطاطين و لغلام غلامين و لا يكسرني فيما قدّمني له،فأخلف لروح ما ذهب له و تقدّم الحجّاج في منزلته و كان ذلك أول ما عرف من كفايته </w:t>
      </w:r>
      <w:r>
        <w:rPr>
          <w:rStyle w:val="FootnoteAnchor"/>
          <w:rtl w:val="true"/>
        </w:rPr>
        <w:footnoteReference w:id="1912"/>
      </w:r>
    </w:p>
    <w:p>
      <w:pPr>
        <w:pStyle w:val="BookText"/>
        <w:rPr/>
      </w:pPr>
      <w:r>
        <w:rPr>
          <w:rFonts w:ascii="IRNazanin" w:hAnsi="IRNazanin" w:eastAsia="IRNazanin"/>
          <w:color w:val="111111"/>
          <w:sz w:val="28"/>
          <w:sz w:val="28"/>
          <w:szCs w:val="28"/>
          <w:rtl w:val="true"/>
          <w:lang w:bidi="fa-IR"/>
        </w:rPr>
        <w:t xml:space="preserve">عبد ابن عبد ربه </w:t>
      </w:r>
      <w:r>
        <w:rPr>
          <w:rFonts w:eastAsia="IRNazanin" w:cs="IRNazanin"/>
          <w:color w:val="111111"/>
          <w:sz w:val="28"/>
          <w:szCs w:val="28"/>
          <w:lang w:bidi="fa-IR"/>
        </w:rPr>
        <w:t>5:16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9" w:name="__RefHeading___Toc2422620_1468164448"/>
      <w:bookmarkStart w:id="570" w:name="_Toc186"/>
      <w:bookmarkEnd w:id="569"/>
      <w:r>
        <w:rPr/>
        <w:t>102</w:t>
      </w:r>
      <w:bookmarkEnd w:id="570"/>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بَلَدٌ بِأَحَقَّ بِكَ مِنْ بَلَدٍ خَيْرُ الْبِلاَدِ مَا حَمَلَكَ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الملك للحارث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البلاد أحبّ إليك؟قال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حسنت فيه حالي وصين </w:t>
      </w:r>
      <w:r>
        <w:rPr>
          <w:rStyle w:val="FootnoteAnchor"/>
          <w:rtl w:val="true"/>
        </w:rPr>
        <w:footnoteReference w:id="1913"/>
      </w:r>
      <w:r>
        <w:rPr>
          <w:rFonts w:ascii="Amiri" w:hAnsi="Amiri" w:eastAsia="Amiri" w:cs="Amiri"/>
          <w:color w:val="111111"/>
          <w:sz w:val="28"/>
          <w:sz w:val="28"/>
          <w:szCs w:val="28"/>
          <w:rtl w:val="true"/>
          <w:lang w:bidi="ar-SA"/>
        </w:rPr>
        <w:t>وجهي،ثم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كوفة امّي و لا بصرة أبي  و لست كمن يثنيه عن وجهه الكسل </w:t>
      </w:r>
      <w:r>
        <w:rPr>
          <w:rStyle w:val="FootnoteAnchor"/>
          <w:rtl w:val="true"/>
        </w:rPr>
        <w:footnoteReference w:id="1914"/>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ذهب كثير من الناس إلى غير هذا المذهب فجعلوا مسقط الرأس أحقّ به،قال</w:t>
      </w:r>
      <w:r>
        <w:rPr>
          <w:rFonts w:eastAsia="Amiri" w:cs="Amiri" w:ascii="Amiri" w:hAnsi="Amiri"/>
          <w:color w:val="111111"/>
          <w:sz w:val="28"/>
          <w:szCs w:val="28"/>
          <w:rtl w:val="true"/>
          <w:lang w:bidi="ar-SA"/>
        </w:rPr>
        <w:t xml:space="preserve">: </w:t>
      </w:r>
      <w:bookmarkStart w:id="571" w:name="pg14417_182271"/>
    </w:p>
    <w:p>
      <w:pPr>
        <w:pStyle w:val="BookText"/>
        <w:rPr/>
      </w:pPr>
      <w:bookmarkEnd w:id="571"/>
      <w:r>
        <w:rPr>
          <w:rFonts w:ascii="Amiri" w:hAnsi="Amiri" w:eastAsia="Amiri" w:cs="Amiri"/>
          <w:color w:val="111111"/>
          <w:sz w:val="28"/>
          <w:sz w:val="28"/>
          <w:szCs w:val="28"/>
          <w:rtl w:val="true"/>
          <w:lang w:bidi="ar-SA"/>
        </w:rPr>
        <w:t>أحبّ بلاد اللّه ما بين منبج  إليّ و سلمى أن يصوب سحابها</w:t>
      </w:r>
    </w:p>
    <w:p>
      <w:pPr>
        <w:pStyle w:val="BookText"/>
        <w:rPr/>
      </w:pPr>
      <w:r>
        <w:rPr>
          <w:rFonts w:ascii="Amiri" w:hAnsi="Amiri" w:eastAsia="Amiri" w:cs="Amiri"/>
          <w:color w:val="111111"/>
          <w:sz w:val="28"/>
          <w:sz w:val="28"/>
          <w:szCs w:val="28"/>
          <w:rtl w:val="true"/>
          <w:lang w:bidi="ar-SA"/>
        </w:rPr>
        <w:t>بلاد بها نيطت عليّ تمائمي  و أوّل أرض مسّ جلد ترابها</w:t>
      </w:r>
    </w:p>
    <w:p>
      <w:pPr>
        <w:pStyle w:val="BookText"/>
        <w:rPr/>
      </w:pPr>
      <w:r>
        <w:rPr>
          <w:rFonts w:ascii="Amiri" w:hAnsi="Amiri" w:eastAsia="Amiri" w:cs="Amiri"/>
          <w:color w:val="111111"/>
          <w:sz w:val="28"/>
          <w:sz w:val="28"/>
          <w:szCs w:val="28"/>
          <w:rtl w:val="true"/>
          <w:lang w:bidi="ar-SA"/>
        </w:rPr>
        <w:t xml:space="preserve">و كانت العرب إذا سافرت حملت معها من تربة أرضها ما تستنشق ريحه و تطرحه في الماء إذا شربته،و كذلك كانت فلاسفة اليونان تفعل </w:t>
      </w:r>
      <w:r>
        <w:rPr>
          <w:rStyle w:val="FootnoteAnchor"/>
          <w:rtl w:val="true"/>
        </w:rPr>
        <w:footnoteReference w:id="1915"/>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20:91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أعمّ،فإنّ الوطن من حيث هو أحق من غيره،و كلامه عليه السّلام فيما إذا لم يحمله وطنه فاختياره حينئذ سفاهة،و قال البحتري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اضيع في معشر و كم بلد  يعد عود الكباء من حطبه </w:t>
      </w:r>
      <w:r>
        <w:rPr>
          <w:rStyle w:val="FootnoteAnchor"/>
          <w:rtl w:val="true"/>
        </w:rPr>
        <w:footnoteReference w:id="1916"/>
      </w:r>
    </w:p>
    <w:p>
      <w:pPr>
        <w:pStyle w:val="BookText"/>
        <w:rPr/>
      </w:pPr>
      <w:r>
        <w:rPr>
          <w:rFonts w:ascii="Amiri" w:hAnsi="Amiri" w:eastAsia="Amiri" w:cs="Amiri"/>
          <w:color w:val="111111"/>
          <w:sz w:val="28"/>
          <w:sz w:val="28"/>
          <w:szCs w:val="28"/>
          <w:rtl w:val="true"/>
          <w:lang w:bidi="ar-SA"/>
        </w:rPr>
        <w:t>الكباء عود البخور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ما تنكرت لي بلاد  أو خليل فإنّني بالخيار </w:t>
      </w:r>
      <w:r>
        <w:rPr>
          <w:rStyle w:val="FootnoteAnchor"/>
          <w:rtl w:val="true"/>
        </w:rPr>
        <w:footnoteReference w:id="1917"/>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متى لم يزل في العرب ارتيادي  حططت إلى رباع الأعجمينا </w:t>
      </w:r>
      <w:r>
        <w:rPr>
          <w:rStyle w:val="FootnoteAnchor"/>
          <w:rtl w:val="true"/>
        </w:rPr>
        <w:footnoteReference w:id="1918"/>
      </w:r>
    </w:p>
    <w:p>
      <w:pPr>
        <w:pStyle w:val="Heading3"/>
        <w:numPr>
          <w:ilvl w:val="2"/>
          <w:numId w:val="1"/>
        </w:numPr>
        <w:rPr/>
      </w:pPr>
      <w:bookmarkStart w:id="572" w:name="__RefHeading___Toc2422622_1468164448"/>
      <w:bookmarkStart w:id="573" w:name="_Toc187"/>
      <w:bookmarkEnd w:id="572"/>
      <w:r>
        <w:rPr/>
        <w:t>103</w:t>
      </w:r>
      <w:bookmarkEnd w:id="573"/>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فِي رَجُلٍ خَلَّةٌ رَائِقَةٌ فَانْتَظِرُوا أَخَوَاتِهَا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خصلة</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رائقة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المصرية</w:t>
      </w:r>
      <w:r>
        <w:rPr>
          <w:rFonts w:eastAsia="Amiri" w:cs="Amiri" w:ascii="Amiri" w:hAnsi="Amiri"/>
          <w:color w:val="111111"/>
          <w:sz w:val="28"/>
          <w:szCs w:val="28"/>
          <w:rtl w:val="true"/>
          <w:lang w:bidi="ar-SA"/>
        </w:rPr>
        <w:t xml:space="preserve">) </w:t>
      </w:r>
      <w:r>
        <w:rPr>
          <w:rStyle w:val="FootnoteAnchor"/>
          <w:rtl w:val="true"/>
        </w:rPr>
        <w:footnoteReference w:id="1919"/>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رائعة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ابن </w:t>
      </w:r>
    </w:p>
    <w:p>
      <w:pPr>
        <w:pStyle w:val="BookText"/>
        <w:rPr/>
      </w:pPr>
      <w:r>
        <w:rPr>
          <w:rFonts w:ascii="Amiri" w:hAnsi="Amiri" w:eastAsia="Amiri" w:cs="Amiri"/>
          <w:color w:val="111111"/>
          <w:sz w:val="28"/>
          <w:sz w:val="28"/>
          <w:szCs w:val="28"/>
          <w:rtl w:val="true"/>
          <w:lang w:bidi="ar-SA"/>
        </w:rPr>
        <w:t xml:space="preserve">أبي الحديد </w:t>
      </w:r>
      <w:r>
        <w:rPr>
          <w:rStyle w:val="FootnoteAnchor"/>
          <w:rtl w:val="true"/>
        </w:rPr>
        <w:footnoteReference w:id="1920"/>
      </w:r>
    </w:p>
    <w:p>
      <w:pPr>
        <w:pStyle w:val="BookText"/>
        <w:rPr/>
      </w:pPr>
      <w:r>
        <w:rPr>
          <w:rFonts w:ascii="Amiri" w:hAnsi="Amiri" w:eastAsia="Amiri" w:cs="Amiri"/>
          <w:color w:val="111111"/>
          <w:sz w:val="28"/>
          <w:sz w:val="28"/>
          <w:szCs w:val="28"/>
          <w:rtl w:val="true"/>
          <w:lang w:bidi="ar-SA"/>
        </w:rPr>
        <w:t xml:space="preserve">ابن أبي الحديد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ميثم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الخطية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ان كانتا بمعنى واحد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معجبة، لصحّة تلك دون الطبعة المصرية و كون نسخة ابن ميثم بخط مصنّفه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فانتظروا اخواتها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فانتظروا منه اخواتها</w:t>
      </w:r>
      <w:r>
        <w:rPr>
          <w:rFonts w:eastAsia="Amiri" w:cs="Amiri" w:ascii="Amiri" w:hAnsi="Amiri"/>
          <w:color w:val="111111"/>
          <w:sz w:val="28"/>
          <w:szCs w:val="28"/>
          <w:rtl w:val="true"/>
          <w:lang w:bidi="ar-SA"/>
        </w:rPr>
        <w:t xml:space="preserve">» </w:t>
      </w:r>
      <w:r>
        <w:rPr>
          <w:rStyle w:val="FootnoteAnchor"/>
          <w:rtl w:val="true"/>
        </w:rPr>
        <w:footnoteReference w:id="1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فإنّما حكم عليه السّلام بانتظار أخواتها لأنّ تلك الخلّة لم تكن مصادفة و إنّما صدرت عن ملكة،و تلك الملكة لم تكن موجبة لشخص تلك الخلّة بل كلّ ما كان من قبيلها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علي بن بابويه بشيراز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أسقام توالت عليه،فلمّا أحسّ بالموت و لم يكن له ولد أنفذ إلى أخيه ركن الدولة أن يبعث إليه ابنه عضد الدولة لاستخلافه،فوصل قبل موته بسنة،فخرج في جميع عسكره للقائه و أجلسه على السرير و وقف هو بين يديه و كان يوما مشهودا،و كان في قوّاده جماعة يخافهم و يعرفهم انّهم يرون أنفسهم أحق منه بالأمر،فلمّا جعل ولد أخيه في الملك خافهم عليه فأفناهم بالقبض،و كان منهم قائد كبير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شير نحين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فقبض عليه فشفع فيه أصحابه و قواده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احدثكم عنه بحديث فإن رأيتم أن اطلقه فعلت،فحدّثهم أنّه كان في خراسان في خدمة نصر بن أحمد و نحن شرذمة قليلة من الديلم و معنا هذا،فجلس يوما نصر و في خدمته من مماليكه و مماليك أبيه بضعة عشر ألفا سوى سائر العسكر، فرأيت شير نحين هذا قد جرّد سكينا معه و لفّه في كسائه،فقلت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هذا؟فقال</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أريد أن أقتل هذا الصبي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نصرا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ابالي بالقتل بعده فإنّي قد أنفت نفسي من القيام في خدمته،و كان عمر نصر بن أحمد يومئذ عشرين سنة، </w:t>
      </w:r>
      <w:bookmarkStart w:id="574" w:name="pg14417_182273"/>
    </w:p>
    <w:p>
      <w:pPr>
        <w:pStyle w:val="BookText"/>
        <w:rPr/>
      </w:pPr>
      <w:bookmarkEnd w:id="574"/>
      <w:r>
        <w:rPr>
          <w:rFonts w:ascii="Amiri" w:hAnsi="Amiri" w:eastAsia="Amiri" w:cs="Amiri"/>
          <w:color w:val="111111"/>
          <w:sz w:val="28"/>
          <w:sz w:val="28"/>
          <w:szCs w:val="28"/>
          <w:rtl w:val="true"/>
          <w:lang w:bidi="ar-SA"/>
        </w:rPr>
        <w:t>فعلمت أنّه إذا فعل ذلك لم يقتل وحده بل نقتل كلنا،فأخذت بيده و قلت له بيني و بينك حديث،فمضيت به إلى ناحية و جمعت الديلم و حدّثتهم حديثه فأخذوا منه السكّين،فتريدون منّي بعد أن سمعتم حديثه في نصر أن امكّنه من الوقوف بين يدي هذا الصبي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عضد الدولة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فأمسكوا عنه و بقي محبوسا حتى مات في محبسه </w:t>
      </w:r>
      <w:r>
        <w:rPr>
          <w:rStyle w:val="FootnoteAnchor"/>
          <w:rtl w:val="true"/>
        </w:rPr>
        <w:footnoteReference w:id="1922"/>
      </w:r>
    </w:p>
    <w:p>
      <w:pPr>
        <w:pStyle w:val="BookText"/>
        <w:rPr/>
      </w:pPr>
      <w:r>
        <w:rPr>
          <w:rFonts w:ascii="Amiri" w:hAnsi="Amiri" w:eastAsia="Amiri" w:cs="Amiri"/>
          <w:color w:val="111111"/>
          <w:sz w:val="28"/>
          <w:sz w:val="28"/>
          <w:szCs w:val="28"/>
          <w:rtl w:val="true"/>
          <w:lang w:bidi="ar-SA"/>
        </w:rPr>
        <w:t xml:space="preserve">ابن الأثير،الكامل في التاريخ </w:t>
      </w:r>
      <w:r>
        <w:rPr>
          <w:rFonts w:eastAsia="Amiri" w:cs="Amiri" w:ascii="Amiri" w:hAnsi="Amiri"/>
          <w:color w:val="111111"/>
          <w:sz w:val="28"/>
          <w:szCs w:val="28"/>
          <w:lang w:bidi="ar-SA"/>
        </w:rPr>
        <w:t>8:482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5" w:name="__RefHeading___Toc2422624_1468164448"/>
      <w:bookmarkStart w:id="576" w:name="_Toc188"/>
      <w:bookmarkEnd w:id="575"/>
      <w:r>
        <w:rPr/>
        <w:t>104</w:t>
      </w:r>
      <w:bookmarkEnd w:id="576"/>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كَرُمَتْ عَلَيْهِ نَفْسُهُ هَانَتْ عَلَيْهِ شَهَوَاتُهُ 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المصرية</w:t>
      </w:r>
      <w:r>
        <w:rPr>
          <w:rFonts w:eastAsia="Amiri" w:cs="Amiri" w:ascii="Amiri" w:hAnsi="Amiri"/>
          <w:color w:val="111111"/>
          <w:sz w:val="28"/>
          <w:szCs w:val="28"/>
          <w:rtl w:val="true"/>
          <w:lang w:bidi="ar-SA"/>
        </w:rPr>
        <w:t xml:space="preserve">) </w:t>
      </w:r>
      <w:r>
        <w:rPr>
          <w:rStyle w:val="FootnoteAnchor"/>
          <w:rtl w:val="true"/>
        </w:rPr>
        <w:footnoteReference w:id="1923"/>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ابن أبي الحديد </w:t>
      </w:r>
      <w:r>
        <w:rPr>
          <w:rStyle w:val="FootnoteAnchor"/>
          <w:rtl w:val="true"/>
        </w:rPr>
        <w:footnoteReference w:id="1924"/>
      </w:r>
      <w:r>
        <w:rPr>
          <w:rFonts w:ascii="Amiri" w:hAnsi="Amiri" w:eastAsia="Amiri" w:cs="Amiri"/>
          <w:color w:val="111111"/>
          <w:sz w:val="28"/>
          <w:sz w:val="28"/>
          <w:szCs w:val="28"/>
          <w:rtl w:val="true"/>
          <w:lang w:bidi="ar-SA"/>
        </w:rPr>
        <w:t xml:space="preserve">و ابن ميثم </w:t>
      </w:r>
      <w:r>
        <w:rPr>
          <w:rStyle w:val="FootnoteAnchor"/>
          <w:rtl w:val="true"/>
        </w:rPr>
        <w:footnoteReference w:id="1925"/>
      </w:r>
      <w:r>
        <w:rPr>
          <w:rFonts w:ascii="Amiri" w:hAnsi="Amiri" w:eastAsia="Amiri" w:cs="Amiri"/>
          <w:color w:val="111111"/>
          <w:sz w:val="28"/>
          <w:sz w:val="28"/>
          <w:szCs w:val="28"/>
          <w:rtl w:val="true"/>
          <w:lang w:bidi="ar-SA"/>
        </w:rPr>
        <w:t xml:space="preserve">و الخطية </w:t>
      </w:r>
      <w:r>
        <w:rPr>
          <w:rStyle w:val="FootnoteAnchor"/>
          <w:rtl w:val="true"/>
        </w:rPr>
        <w:footnoteReference w:id="1926"/>
      </w:r>
      <w:r>
        <w:rPr>
          <w:rFonts w:ascii="Amiri" w:hAnsi="Amiri" w:eastAsia="Amiri" w:cs="Amiri"/>
          <w:color w:val="111111"/>
          <w:sz w:val="28"/>
          <w:sz w:val="28"/>
          <w:szCs w:val="28"/>
          <w:rtl w:val="true"/>
          <w:lang w:bidi="ar-SA"/>
        </w:rPr>
        <w:t xml:space="preserve">،قال ابن أبي الحديد </w:t>
      </w:r>
      <w:r>
        <w:rPr>
          <w:rStyle w:val="FootnoteAnchor"/>
          <w:rtl w:val="true"/>
        </w:rPr>
        <w:footnoteReference w:id="19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الجيّد النادر في هذا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فإنّك إن أعطيت بطنك سؤله  و فرجك نالا منتهى الذّمّ أجمعا</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مراده عليه السّلام الشهوة المباحة فهي أيضا توجب هو ان النفس،فمن كرمت عليه نفسه لا بدّ أن تهون الشهوات المباحة عنده فيتركها، فمن عرفه الناس بكثرة الأكل و النكاح يكون موهونا 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كنت في دار الهوان فإنّما  ينجّيك من دار الهوان اجتنابها</w:t>
      </w:r>
    </w:p>
    <w:p>
      <w:pPr>
        <w:pStyle w:val="BookText"/>
        <w:rPr/>
      </w:pPr>
      <w:r>
        <w:rPr>
          <w:rFonts w:ascii="Amiri" w:hAnsi="Amiri" w:eastAsia="Amiri" w:cs="Amiri"/>
          <w:color w:val="111111"/>
          <w:sz w:val="28"/>
          <w:sz w:val="28"/>
          <w:szCs w:val="28"/>
          <w:rtl w:val="true"/>
          <w:lang w:bidi="ar-SA"/>
        </w:rPr>
        <w:t>هذا،و اعلم ان ابن أبي الحديد تفرّد بنقل عناوين في بابه الثالث لم تكن في الطبعة المصرية الأولى و نقلها الثانية عن ابن أبي الحديد بين قوسين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المسئول حر حتى يعد</w:t>
      </w:r>
      <w:r>
        <w:rPr>
          <w:rFonts w:eastAsia="Amiri" w:cs="Amiri" w:ascii="Amiri" w:hAnsi="Amiri"/>
          <w:color w:val="111111"/>
          <w:sz w:val="28"/>
          <w:szCs w:val="28"/>
          <w:rtl w:val="true"/>
          <w:lang w:bidi="ar-SA"/>
        </w:rPr>
        <w:t xml:space="preserve">» </w:t>
      </w:r>
      <w:r>
        <w:rPr>
          <w:rStyle w:val="FootnoteAnchor"/>
          <w:rtl w:val="true"/>
        </w:rPr>
        <w:footnoteReference w:id="1928"/>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19:372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الغنى الأكبر اليأس عمّا في أيدي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الأرقام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الطيب المسك خفيف محمله عطر ريحه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 فخرك و احطط كبرك و اذكر قبرك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جزء العنوان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للولد على الوالد حقّا و إنّ للوالد على الولد حقّا،فحقّ الوالد على الولد أن يطيعه في كلّ شيء إلاّ في معصية اللّه سبحانه،و حقّ الولد على الوالد أن يحسن اسمه و يحسن أدبه و يعلّمه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حقّ،و الرّقى حقّ،و السّحر حقّ،و الفأل حقّ،و الطّيرة ليست بحقّ،و العدوى ليست بحقّ،و الطّيب نشرة،و العسل نشرة،و الرّكوب نشرة، و النّظر إلى الخضرة نشرة</w:t>
      </w:r>
      <w:r>
        <w:rPr>
          <w:rFonts w:eastAsia="Amiri" w:cs="Amiri" w:ascii="Amiri" w:hAnsi="Amiri"/>
          <w:color w:val="111111"/>
          <w:sz w:val="28"/>
          <w:szCs w:val="28"/>
          <w:rtl w:val="true"/>
          <w:lang w:bidi="ar-SA"/>
        </w:rPr>
        <w:t xml:space="preserve">» </w:t>
      </w:r>
      <w:r>
        <w:rPr>
          <w:rStyle w:val="FootnoteAnchor"/>
          <w:rtl w:val="true"/>
        </w:rPr>
        <w:footnoteReference w:id="1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الرقم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الناس بالكرم من عرفت به الكرام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زال الزبير رجلا منّا أهل البيت حتّى نشأ ابنه المشوم عبد اللّه</w:t>
      </w:r>
      <w:r>
        <w:rPr>
          <w:rFonts w:eastAsia="Amiri" w:cs="Amiri" w:ascii="Amiri" w:hAnsi="Amiri"/>
          <w:color w:val="111111"/>
          <w:sz w:val="28"/>
          <w:szCs w:val="28"/>
          <w:rtl w:val="true"/>
          <w:lang w:bidi="ar-SA"/>
        </w:rPr>
        <w:t xml:space="preserve">» </w:t>
      </w:r>
      <w:r>
        <w:rPr>
          <w:rStyle w:val="FootnoteAnchor"/>
          <w:rtl w:val="true"/>
        </w:rPr>
        <w:footnoteReference w:id="1930"/>
      </w:r>
      <w:r>
        <w:rPr>
          <w:rFonts w:eastAsia="Times New Roman" w:cs="Times New Roman" w:ascii="Times New Roman" w:hAnsi="Times New Roman"/>
          <w:color w:val="111111"/>
          <w:sz w:val="28"/>
          <w:szCs w:val="28"/>
          <w:rtl w:val="true"/>
          <w:lang w:val="en-US" w:bidi="en-US"/>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المجاهد الشهيد في سبيل اللّه بأعظم أجرا ممّن قدر </w:t>
      </w:r>
    </w:p>
    <w:p>
      <w:pPr>
        <w:pStyle w:val="BookText"/>
        <w:rPr/>
      </w:pPr>
      <w:r>
        <w:rPr>
          <w:rFonts w:ascii="Amiri" w:hAnsi="Amiri" w:eastAsia="Amiri" w:cs="Amiri"/>
          <w:color w:val="111111"/>
          <w:sz w:val="28"/>
          <w:sz w:val="28"/>
          <w:szCs w:val="28"/>
          <w:rtl w:val="true"/>
          <w:lang w:bidi="ar-SA"/>
        </w:rPr>
        <w:t>فعفّ،لكاد العفيف أن يكون ملكا من الملائكة</w:t>
      </w:r>
      <w:r>
        <w:rPr>
          <w:rFonts w:eastAsia="Amiri" w:cs="Amiri" w:ascii="Amiri" w:hAnsi="Amiri"/>
          <w:color w:val="111111"/>
          <w:sz w:val="28"/>
          <w:szCs w:val="28"/>
          <w:rtl w:val="true"/>
          <w:lang w:bidi="ar-SA"/>
        </w:rPr>
        <w:t xml:space="preserve">» </w:t>
      </w:r>
      <w:r>
        <w:rPr>
          <w:rStyle w:val="FootnoteAnchor"/>
          <w:rtl w:val="true"/>
        </w:rPr>
        <w:footnoteReference w:id="1931"/>
      </w:r>
    </w:p>
    <w:p>
      <w:pPr>
        <w:pStyle w:val="BookText"/>
        <w:rPr/>
      </w:pPr>
      <w:r>
        <w:rPr>
          <w:rFonts w:ascii="Amiri" w:hAnsi="Amiri" w:eastAsia="Amiri" w:cs="Amiri"/>
          <w:color w:val="111111"/>
          <w:sz w:val="28"/>
          <w:sz w:val="28"/>
          <w:szCs w:val="28"/>
          <w:rtl w:val="true"/>
          <w:lang w:bidi="ar-SA"/>
        </w:rPr>
        <w:t xml:space="preserve">شرح شرح ابن أبي الحديد </w:t>
      </w:r>
      <w:r>
        <w:rPr>
          <w:rFonts w:eastAsia="Amiri" w:cs="Amiri" w:ascii="Amiri" w:hAnsi="Amiri"/>
          <w:color w:val="111111"/>
          <w:sz w:val="28"/>
          <w:szCs w:val="28"/>
          <w:lang w:bidi="ar-SA"/>
        </w:rPr>
        <w:t>19:340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حيث إنّ ابن ميثم لم يصدقها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نسخته بخط الرضي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نعنونها و قد شرحها ابن أبي الحديد الذي تفرّد بنقلها،و حيث إنّ نسخة ابن ميثم بخط مصنّفه و هي خالية فلا بدّ إمّا أن يكون المصنف استنسخ كتابه ثانيا فزاد فيها و غيّر،كما هو شأن كلّ من استنسخ كتاب نفسه ثانية،فقال ابن أبي الحديد بعد العنوان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جاءه نعي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الرضيّ ختم الكتاب به و كتبت به نسخ ثم زاد عليه إلى ان وفّى الزيادات التي نذكرها فيما بعد </w:t>
      </w:r>
      <w:r>
        <w:rPr>
          <w:rStyle w:val="FootnoteAnchor"/>
          <w:rtl w:val="true"/>
        </w:rPr>
        <w:footnoteReference w:id="1932"/>
      </w:r>
      <w:r>
        <w:rPr>
          <w:rFonts w:ascii="Amiri" w:hAnsi="Amiri" w:eastAsia="Amiri" w:cs="Amiri"/>
          <w:color w:val="111111"/>
          <w:sz w:val="28"/>
          <w:sz w:val="28"/>
          <w:szCs w:val="28"/>
          <w:rtl w:val="true"/>
          <w:lang w:bidi="ar-SA"/>
        </w:rPr>
        <w:t>،و اما يكون ما زاد ابن أبي الحديد حواشي من المحشين اختلطت بالمتن و مثله يقع كثيرا في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العنوانين الأخيرين في جعلها كلام المحشين كلام الرضي كما عرفت عند ذكرهما و هو الأظهر،و ان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النسخة التي بني هذا الشرح على فضلها أتم نسخة وجدتها لنهج البلاغة،فإنّها مشتملة على زيادات تخلو عنها أكثر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الرضي رضي اللّه عنه لا ينقل كل كلام رآه مرويا عنه عليه السّلام بل ما كان في غاية الفصاحة،و يبعد أن ينقل الرضي مثل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الطيب المسك خفيف محمله عطر ريحه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حق</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هذا،و صرّح ابن أبي الحديد بأنّه نقل ممّا ليس في النهج عنه عليه السّلام ألف كلمة المشهورة و غير المشهورة،و نحن نقلنا بعض ما وجدنا ممّا يناسب العناوين عند شرحها </w:t>
      </w:r>
      <w:r>
        <w:rPr>
          <w:rStyle w:val="FootnoteAnchor"/>
          <w:rtl w:val="true"/>
        </w:rPr>
        <w:footnoteReference w:id="19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هذا،و في آخر الطبعة المصرية بعد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عناوينه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حين انتهاء الغاية بنا إلى قطع المختار من كلام أمير المؤمنين عليه السّلام حامدين له سبحانه على ما منّ به من توفيقنا لضمّ ما انتشر من أطرافه و تقريب ما بعد من أقطاره،و تقرّر العزم كما شرط أوّلا على تفصيل أوراق من البياض في آخر كلّ باب من الأبواب ليكون لانتقاض الشارد و استلحاق الوارد و ما عسى أن يظهر لنا بعد الغموض و يقع إلينا بعد الشذوذ،و ما توفيقنا إلاّ باللّه عليه توكلنا و هو حسبنا و نعم الوكيل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في سنة أربعمائة من الهجرة،و صلّى اللّه على سيّدنا محمّد خاتم الرسل و الهادي إلى خير السبل و آله الطاهرين و أصحابه نجوم اليقين</w:t>
      </w:r>
      <w:r>
        <w:rPr>
          <w:rFonts w:eastAsia="Amiri" w:cs="Amiri" w:ascii="Amiri" w:hAnsi="Amiri"/>
          <w:color w:val="111111"/>
          <w:sz w:val="28"/>
          <w:szCs w:val="28"/>
          <w:rtl w:val="true"/>
          <w:lang w:bidi="ar-SA"/>
        </w:rPr>
        <w:t xml:space="preserve">» </w:t>
      </w:r>
      <w:r>
        <w:rPr>
          <w:rStyle w:val="FootnoteAnchor"/>
          <w:rtl w:val="true"/>
        </w:rPr>
        <w:footnoteReference w:id="1934"/>
      </w:r>
    </w:p>
    <w:p>
      <w:pPr>
        <w:pStyle w:val="BookText"/>
        <w:rPr/>
      </w:pPr>
      <w:r>
        <w:rPr>
          <w:rFonts w:ascii="Amiri" w:hAnsi="Amiri" w:eastAsia="Amiri" w:cs="Amiri"/>
          <w:color w:val="111111"/>
          <w:sz w:val="28"/>
          <w:sz w:val="28"/>
          <w:szCs w:val="28"/>
          <w:rtl w:val="true"/>
          <w:lang w:bidi="ar-SA"/>
        </w:rPr>
        <w:t>افسيت الطبعة المصرية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لم ينقله ابن أبي الحديد </w:t>
      </w:r>
      <w:r>
        <w:rPr>
          <w:rStyle w:val="FootnoteAnchor"/>
          <w:rtl w:val="true"/>
        </w:rPr>
        <w:footnoteReference w:id="1935"/>
      </w:r>
      <w:r>
        <w:rPr>
          <w:rFonts w:ascii="Amiri" w:hAnsi="Amiri" w:eastAsia="Amiri" w:cs="Amiri"/>
          <w:color w:val="111111"/>
          <w:sz w:val="28"/>
          <w:sz w:val="28"/>
          <w:szCs w:val="28"/>
          <w:rtl w:val="true"/>
          <w:lang w:bidi="ar-SA"/>
        </w:rPr>
        <w:t>و ابن ميثم هنا بل بعد الرقم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مفتون بحسن 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الرضي رضى اللّه عنه قطع كتاب نهج البلاغة على هذا الفصل،و هكذا وجدت النسخة بخطه،و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حين انتهاء الغاية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 لكن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مقررين العزم كما شرطنا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تقرر العزم كما 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نعم الوكيل،نعم المولى و نعم النصير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نعم الوكيل و ذلك</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ابن ميثم وجدنا نسخا كثيرة فيها زيادات بعد هذا الكلام قيل إنّها وجدت في نسخة كتبت في حياة الرضي و قرئت عليه فأمضاها و أذن في إلحاقها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حين انتهاء الغاية بنا إلى قطع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زيادة لكن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مقررين كما شرطناه أولا على تفصيل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عساه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في ابن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 المصنف في اختيار كلامه عليه السّلام إلى هنا ثم كتبت على عهده زيادة من محاسن الكلمات إمّا باختياره هو أو بعض من كان يحضره من أهل العلم،و تلك الزيادة تارة توجد خارجة عن المتن و تارة موضوعة فيه ملحقة بمنقطع اختياره،و روي انّها قرئت عليه و أمر بالحاقها بالمتن </w:t>
      </w:r>
      <w:r>
        <w:rPr>
          <w:rStyle w:val="FootnoteAnchor"/>
          <w:rtl w:val="true"/>
        </w:rPr>
        <w:footnoteReference w:id="1936"/>
      </w:r>
    </w:p>
    <w:p>
      <w:pPr>
        <w:pStyle w:val="BookText"/>
        <w:rPr/>
      </w:pPr>
      <w:r>
        <w:rPr>
          <w:rFonts w:ascii="Amiri" w:hAnsi="Amiri" w:eastAsia="Amiri" w:cs="Amiri"/>
          <w:color w:val="111111"/>
          <w:sz w:val="28"/>
          <w:sz w:val="28"/>
          <w:szCs w:val="28"/>
          <w:rtl w:val="true"/>
          <w:lang w:bidi="ar-SA"/>
        </w:rPr>
        <w:t xml:space="preserve">راجع شرح ابن ميثم رقم </w:t>
      </w:r>
      <w:r>
        <w:rPr>
          <w:rFonts w:eastAsia="Amiri" w:cs="Amiri" w:ascii="Amiri" w:hAnsi="Amiri"/>
          <w:color w:val="111111"/>
          <w:sz w:val="28"/>
          <w:szCs w:val="28"/>
          <w:lang w:bidi="ar-SA"/>
        </w:rPr>
        <w:t>5:461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ليس في واحد منهما ما في الطبعة المصرية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في نسخة خطية مؤرخة بسنة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في رجب سنة أربعمائة من الهجرة و صلاته على رسوله محمّد و آله و سلامه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ما في الطبعة المصرية بدون زيادة</w:t>
      </w:r>
      <w:r>
        <w:rPr>
          <w:rFonts w:eastAsia="Amiri" w:cs="Amiri" w:ascii="Amiri" w:hAnsi="Amiri"/>
          <w:color w:val="111111"/>
          <w:sz w:val="28"/>
          <w:szCs w:val="28"/>
          <w:rtl w:val="true"/>
          <w:lang w:bidi="ar-SA"/>
        </w:rPr>
        <w:t xml:space="preserve">. </w:t>
      </w:r>
      <w:bookmarkStart w:id="577" w:name="pg14417_182278"/>
    </w:p>
    <w:p>
      <w:pPr>
        <w:pStyle w:val="Heading2"/>
        <w:numPr>
          <w:ilvl w:val="1"/>
          <w:numId w:val="1"/>
        </w:numPr>
        <w:rPr/>
      </w:pPr>
      <w:bookmarkStart w:id="578" w:name="__RefHeading___Toc2422626_1468164448"/>
      <w:bookmarkStart w:id="579" w:name="_Toc189"/>
      <w:bookmarkEnd w:id="577"/>
      <w:bookmarkEnd w:id="578"/>
      <w:r>
        <w:rPr>
          <w:rtl w:val="true"/>
        </w:rPr>
        <w:t>فهرس المطالب</w:t>
      </w:r>
      <w:bookmarkEnd w:id="579"/>
    </w:p>
    <w:p>
      <w:pPr>
        <w:pStyle w:val="BookText"/>
        <w:rPr/>
      </w:pPr>
      <w:r>
        <w:rPr>
          <w:rFonts w:ascii="Amiri" w:hAnsi="Amiri" w:eastAsia="Amiri" w:cs="Amiri"/>
          <w:color w:val="111111"/>
          <w:sz w:val="28"/>
          <w:sz w:val="28"/>
          <w:szCs w:val="28"/>
          <w:rtl w:val="true"/>
          <w:lang w:bidi="ar-SA"/>
        </w:rPr>
        <w:t>العنوان رقم الصفحة</w:t>
      </w:r>
    </w:p>
    <w:p>
      <w:pPr>
        <w:pStyle w:val="BookText"/>
        <w:rPr/>
      </w:pPr>
      <w:r>
        <w:rPr>
          <w:rFonts w:ascii="Amiri" w:hAnsi="Amiri" w:eastAsia="Amiri" w:cs="Amiri"/>
          <w:color w:val="111111"/>
          <w:sz w:val="28"/>
          <w:sz w:val="28"/>
          <w:szCs w:val="28"/>
          <w:rtl w:val="true"/>
          <w:lang w:bidi="ar-SA"/>
        </w:rPr>
        <w:t>الفصل الخمسون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وصف الأنصار و طوائف قريش و تميم و في الشّعراء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و اللّه ربّو الإسلام كما يربّي الفلو مع غنائهم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بنو مخزوم فريحانة قريش تحبّ 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انّ البصرة مهبط ابليس و مغرس الفتن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القوم لم يجروا في حلبة تعرف الغاية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الفصل الحادي و الخمسون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كلامه في الاستسقاء و في الاضحية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قد انصاحت جبالنا و اغبّرت أرضنا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 انّ الأرض الّتي تحملكم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الحكمة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اسقنا ذلل السّحاب دون صعابها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كمال الأضحية استشراف اذنها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الفصل الثّاني و الخمسون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الاقبال و الادبار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الحكمة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اقبلت الدّنيا على احد اعارته محاسن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صواب الرّاي بالدّول يقبل باقبالها و يذهب بادبارها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شاركوا الذي قد أقبل عليه الرّزق فانه اخلق للغنيّ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عيبك مستور ما اسعدك جدّك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مقبل ادبار،و ما ادبر كان لم يكن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الثّالث و الخمسون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الفتن و الشبه و البدع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الباب الثالث من 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في الفتنة كابن اللّبون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الفتن إذا اقبلت شبّهت و إذا ادبرت نبّهت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الامور إذا اشتبهت اعتبر آخرها بأوّلها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يقولنّ أحدكم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أعوذ بك من الفتنة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احدثت بدعة إلاّ ترك بها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بدء وقوع الفتن اهواء تتّبع و أحكام تبتدع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الحكمة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سمّيت الشّبهة شبهة لأنّها تشبه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الفصل الرّابع و الخمسون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العقل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يضع الشيء مواضعه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مزح امرؤ إلاّ مجّ من عقله مجّة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العاقل وراء قلبه،و قلب الاحمق وراء لسانه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رسولك ترجمان عقلك و كتابك ابلغ ما ينطق عنك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استودع اللّه أمرا عقلا إلاّ استنقذه به يوما 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كفاك من عقلك ما أوضح لك سبيل غيّك من رشدك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 غطاء ساتر،و العقل حسام قاطع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على ذلك العقل إذ أخرج من اسر الهوى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الفصل الخامس و الخمسون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كلامه عليه السّلام في القلوب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القلوب تملّ كما تملّ الأبدان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للقلوب شهوة و اقبالا و ادبارا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 الرّجال و حشيّة،فمن تألّفها اقبلت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 مصحف البصر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 انّ من البلاء الفاقة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الفصل السّادس و الخمسون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ذكره عليه السّلام من الحقائق </w:t>
      </w:r>
      <w:r>
        <w:rPr>
          <w:rFonts w:eastAsia="Amiri" w:cs="Amiri" w:ascii="Amiri" w:hAnsi="Amiri"/>
          <w:color w:val="111111"/>
          <w:sz w:val="28"/>
          <w:szCs w:val="28"/>
          <w:lang w:bidi="ar-SA"/>
        </w:rPr>
        <w:t>231</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يدعي بزعمه انّه يرجو اللّه،كذب و العظيم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ثكلتك امّك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تدري ما الاستغفار؟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الغنى و الفقر بعد العرض على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اشرف الغنى ترك المنى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غنى كالعقل،و لا فقر كالجهل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من عرف قدره،و كفى بالمرء جهلا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مال اعود من العقل،و لا وحدة أوحش من العجب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الوفاء لأهل الغدر غدر عند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ظفر من ظفر الاثم به،و الغالب بالشّرّ مغلوب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هو عيد لمن قبل اللّه صيامه و شكر قيامه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السّخاء ما كان ابتداء،فامّا ما كان عن 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الغنى في الغربة وطن،و الفقر في الوطن غربة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حذّرك كمن بشّرك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الرّويّة مع الأبصار،فقد تكذب العيون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الفصل السّابع و الخمسون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الفقر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 الموت الأكبر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انّي أخاف عليك الفقر،فاستعذ باللّه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وجهك جامد يقطره السّؤال فانظر عند من تقطره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شكا الحاجة إلى مؤمن فكانّما شكاها إلى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الفصل الثّامن و الخمسون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كلامه عليه السّلام في النساء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 المرأة كفر،و غيرة الرجل ايمان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شر كلّها،و شرّ ما فيها انّه لا بدّ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عقرب حلوة اللّبسة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خصال النساء شرّ خصال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النّاس،انّ النّساء نواقص الايمان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غريب كلامه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النّساء نصّ الحقاق فالعصبة 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اعقل ذلك فانّ المثل دليل على شبهه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الفصل التّاسع و الخمسون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ابليس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بتقوى اللّه الّذي أعذر بما أنذر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القاصعة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فاعتبروا بما كان من فعل اللّه بابليس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الشّيطان لأمرهم ملاكا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الفصل السّتون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موضوعات مختلفة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الكتاب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اجتمع عليه أهل اليمن حاضرها و باديها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اعتصموا بالذّمم في اوتادها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الرّاضي بفعل قوم كالدّاخل فيه معهم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امرىء عاقبة حلوة أو 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 استأثر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نال استطال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استبدّ برأيه هلك،و من شاور الرجّال شاركها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استقبل وجوه الآراء عرف مواقع الخطأ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كتم سرّه كانت الخيرة بيده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هبت امرا فقع فيه،فإنّ شدّة توقيّه اعظم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آلة الرّئاسة سعة الصّدر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تقلّب الأحوال علم جواهر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اغض على القذى و الألم ترض ابدا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يذهب من مالك ما و غطك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لان عوده كثفت اغضانه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العدل القضاء على الثقة بالظّنّ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السّلطان كراكب الأسد يغبط بموقعه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احسنوا في عقب غيركم تحفظوا في عقبكم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تحمل همّ يومك الّذي لم يأتك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الرّزق رزقان رزق تطلبه و رزق يطلبك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آدم ما كسبت فيه فوق قوتك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ابطأ به عمله لم يسرع به حسبه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اضمر أحد شيئا إلاّ ظهر في فلتات لسانه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امش بدائك ما مشي 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احذروا صولة الكريم إذا جاع و اللّئيم إذا شبع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مادّة الشّهوات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أحسن تواضع الاغنياء للفقراء طلبا لما عند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ينام الرّجل على الثّكل و لا ينام على الحرب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لكاتبه عبيد اللّه بن رافع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 دواتك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فوت الحاجة اهون من طلبها إلى غير أهلها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تستح من اعطاء القليل،فانّ الحرمان أقلّ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العاقل صندوق سرّه،و البشاشة حبالة المودّة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قرنت الهيبة بالخيبة،و الحياء بالحرمان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الجود حارس الاعراض،و الحلم فدام السّفيه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النّاس بالعفو اقدرهم على العقوبة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مستدرج بالاحسان إليه و مغرور بالسّتر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مفتون بحسن القول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وكاء السّه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الزّهادة قصر الأمل،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ما كان شكواك حطّا لسيّئاتك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الرّجل على قدر همّته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الظّفر بالحزم،و الحزم باجالة الرّأي،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الشّفيع جناح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العفاف زينة الفقر،و الشّكر زينة الغنى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ما تريد فلا تبل ما كنت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عجت لمن يقنط و معه الاستغفار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أصلح ما بينه و بين اللّه أصلح اللّه ما بينه و بين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أصلح سريرته أصلح اللّه علانيته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يترك النّاس شيئا من أمر دينهم لاستصلاح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استولى الصّلاح على الزّمان و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شتّان ما بين عملين عمل تذهب لذّته و تبقى تبعته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 انقطاع اللذّات و بقاء التّبعات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للبخيل يستعجل الفقر الّذي منه هرب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قصّر في العمل ابتلى بالهمّ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توقّوا البرد في أوّله و تلقّوه في آخره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قلّة العيال أحد اليسارين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التّوّدد نصف العقل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 نصف الهرم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بصّرتم ان ابصرتم،و قد هديتم ان اهتديتم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قضى حقّ من لا يقضي حقّه فقد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اضاء الصّبح لذى عينين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أكلة منعت أكلات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يزهدنّك في المعروف من لا يشكره 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حاسب نفسه ربح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 الغصيب في الدّار رهن على خرابها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كثرت المقدرة قلّت الشّهوة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الكرم اعطف من الرّحم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وصيّ نفسك في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غريب كلامه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الخطيب الشّحشح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غريب كلامه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للخصومة قحما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بالغ في الخصومة اثم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كلام الحكماء إذا كان صوابا كان دواء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572</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انت كالطّاعن نفسه ليقتل ردفة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زنى غيور قط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بالأجل حارسا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 الّذي اعذر اللّه فيه إلى ابن آدم ستّون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الاستغناء عن العذر اعزّ من الصّدق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579</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سبحانه جعل الطاعة غنيمة الأكياس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579</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الدّاعي بلا عمل كالرّامي بلا وتر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580</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العصمة تعذّر المعاصي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نظر في عيب نفسه اشتغل عن عيب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للظّالم من الرّجال ثلاث علامات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تجعلنّ أكثر شغلك باهلك و ولدك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 العيب أن تعيب ما فيك مثله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اطلعت الورق رؤوسها انّ البناء يصف لك الغنى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ليركم اللّه من النّعمة وجلين كما يراكم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 مرآة صافية،و الاعتبار مندر ناصح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شرف أعلى من الإسلام،و لا عزّ اعزّ من التقوى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الحق ثقيل مرىء،و انّ الباطل خفيف وبىء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وثاقك ما لم تتكلّم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الرّكون إلى الدّنيا مع ما تغاين جمل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طلب شيئا ناله أو بعضه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604</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تكلّموا تعرفوا،فانّ المرء مجنوء تحت لسانه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قول أنقذ من 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مقتصر عليه كاف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طرت شكيرا و هدرت سقبا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أوما إلى متفاوت خذلته الحيل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618</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صارع الحقّ صرعه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618</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اضاعة الفرصة غصّة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تجعلنّ ذرب لسانك على من انطقك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لا تخلّفنّ وراءك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اعظم الحسرات يوم القيامة حسرة رجل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624</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للعبد ان يثق بحضلتين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العاقبة و الغنى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625</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اخسر النّاس صفقة و اخيبهم سعيا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اللّه ليفتح على عبد باب الشّكر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الولايات مضامير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634</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بلد باحقّ بك من بلد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635</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في رجل خلّة رائقة فانتظروا اخواتها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كرمت عليه نفسه هانت عليه شهواته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5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5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كتب الصحاح المعبّرة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20:184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20:185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20:185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w:t>
      </w:r>
      <w:r>
        <w:rPr>
          <w:rFonts w:eastAsia="IRNazanin" w:cs="IRNazanin"/>
          <w:b w:val="false"/>
          <w:bCs w:val="false"/>
          <w:i w:val="false"/>
          <w:iCs w:val="false"/>
          <w:color w:val="333333"/>
          <w:sz w:val="20"/>
          <w:szCs w:val="20"/>
        </w:rPr>
        <w:t>2:1128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لابن سعد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15:208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موفقيات ابن بكار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المروج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التبيين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التبيين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قريش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18:285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w:t>
      </w:r>
      <w:r>
        <w:rPr>
          <w:rFonts w:eastAsia="IRNazanin" w:cs="IRNazanin"/>
          <w:b w:val="false"/>
          <w:bCs w:val="false"/>
          <w:i w:val="false"/>
          <w:iCs w:val="false"/>
          <w:color w:val="333333"/>
          <w:sz w:val="20"/>
          <w:szCs w:val="20"/>
        </w:rPr>
        <w:t>2:764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لأبي الفرج الأصفهاني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أبي داود </w:t>
      </w:r>
      <w:r>
        <w:rPr>
          <w:rFonts w:eastAsia="IRNazanin" w:cs="IRNazanin"/>
          <w:b w:val="false"/>
          <w:bCs w:val="false"/>
          <w:i w:val="false"/>
          <w:iCs w:val="false"/>
          <w:color w:val="333333"/>
          <w:sz w:val="20"/>
          <w:szCs w:val="20"/>
        </w:rPr>
        <w:t>4:289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4956</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حزن بن أبي وهب</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ابي الحديد </w:t>
      </w:r>
      <w:r>
        <w:rPr>
          <w:rFonts w:eastAsia="IRNazanin" w:cs="IRNazanin"/>
          <w:b w:val="false"/>
          <w:bCs w:val="false"/>
          <w:i w:val="false"/>
          <w:iCs w:val="false"/>
          <w:color w:val="333333"/>
          <w:sz w:val="20"/>
          <w:szCs w:val="20"/>
        </w:rPr>
        <w:t>15:132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الجاحظ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الخلفاء لابن قتيبة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الأمالي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ذكره العلامة التستري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المقاتل لأبي الفرج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نوادر نكاح الفقيه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ميثم </w:t>
      </w:r>
      <w:r>
        <w:rPr>
          <w:rFonts w:eastAsia="IRNazanin" w:cs="IRNazanin"/>
          <w:b w:val="false"/>
          <w:bCs w:val="false"/>
          <w:i w:val="false"/>
          <w:iCs w:val="false"/>
          <w:color w:val="333333"/>
          <w:sz w:val="20"/>
          <w:szCs w:val="20"/>
        </w:rPr>
        <w:t>4:395</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حارثه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جارية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2:738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ميثم </w:t>
      </w:r>
      <w:r>
        <w:rPr>
          <w:rFonts w:eastAsia="IRNazanin" w:cs="IRNazanin"/>
          <w:b w:val="false"/>
          <w:bCs w:val="false"/>
          <w:i w:val="false"/>
          <w:iCs w:val="false"/>
          <w:color w:val="333333"/>
          <w:sz w:val="20"/>
          <w:szCs w:val="20"/>
        </w:rPr>
        <w:t>4:395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لليعقوبي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3:1814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كهل</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التبيين </w:t>
      </w:r>
      <w:r>
        <w:rPr>
          <w:rFonts w:eastAsia="IRNazanin" w:cs="IRNazanin"/>
          <w:b w:val="false"/>
          <w:bCs w:val="false"/>
          <w:i w:val="false"/>
          <w:iCs w:val="false"/>
          <w:color w:val="333333"/>
          <w:sz w:val="20"/>
          <w:szCs w:val="20"/>
        </w:rPr>
        <w:t>3:540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لابي الفرج الاصفهاني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w:t>
      </w:r>
      <w:r>
        <w:rPr>
          <w:rFonts w:eastAsia="IRNazanin" w:cs="IRNazanin"/>
          <w:b w:val="false"/>
          <w:bCs w:val="false"/>
          <w:i w:val="false"/>
          <w:iCs w:val="false"/>
          <w:color w:val="333333"/>
          <w:sz w:val="20"/>
          <w:szCs w:val="20"/>
        </w:rPr>
        <w:t>3:119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للمبرّد </w:t>
      </w:r>
      <w:r>
        <w:rPr>
          <w:rFonts w:eastAsia="IRNazanin" w:cs="IRNazanin"/>
          <w:b w:val="false"/>
          <w:bCs w:val="false"/>
          <w:i w:val="false"/>
          <w:iCs w:val="false"/>
          <w:color w:val="333333"/>
          <w:sz w:val="20"/>
          <w:szCs w:val="20"/>
        </w:rPr>
        <w:t>3:1128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15:126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15:131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الأغاني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المروج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للبلاذري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المعمرون لأبي حاتم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أخرج الحديث الكليني ح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15:125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ميثم </w:t>
      </w:r>
      <w:r>
        <w:rPr>
          <w:rFonts w:eastAsia="IRNazanin" w:cs="IRNazanin"/>
          <w:b w:val="false"/>
          <w:bCs w:val="false"/>
          <w:i w:val="false"/>
          <w:iCs w:val="false"/>
          <w:color w:val="333333"/>
          <w:sz w:val="20"/>
          <w:szCs w:val="20"/>
        </w:rPr>
        <w:t>4:395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كذلك النسخة الخطية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ابي الحديد </w:t>
      </w:r>
      <w:r>
        <w:rPr>
          <w:rFonts w:eastAsia="IRNazanin" w:cs="IRNazanin"/>
          <w:b w:val="false"/>
          <w:bCs w:val="false"/>
          <w:i w:val="false"/>
          <w:iCs w:val="false"/>
          <w:color w:val="333333"/>
          <w:sz w:val="20"/>
          <w:szCs w:val="20"/>
        </w:rPr>
        <w:t>20:153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ميثم </w:t>
      </w:r>
      <w:r>
        <w:rPr>
          <w:rFonts w:eastAsia="IRNazanin" w:cs="IRNazanin"/>
          <w:b w:val="false"/>
          <w:bCs w:val="false"/>
          <w:i w:val="false"/>
          <w:iCs w:val="false"/>
          <w:color w:val="333333"/>
          <w:sz w:val="20"/>
          <w:szCs w:val="20"/>
        </w:rPr>
        <w:t>5:458</w:t>
      </w:r>
      <w:r>
        <w:rPr>
          <w:rFonts w:ascii="IRNazanin" w:hAnsi="IRNazanin" w:eastAsia="IRNazanin"/>
          <w:b w:val="false"/>
          <w:b w:val="false"/>
          <w:bCs w:val="false"/>
          <w:i w:val="false"/>
          <w:i w:val="false"/>
          <w:iCs w:val="false"/>
          <w:color w:val="333333"/>
          <w:sz w:val="20"/>
          <w:sz w:val="20"/>
          <w:szCs w:val="20"/>
          <w:rtl w:val="true"/>
        </w:rPr>
        <w:t xml:space="preserve">،و النسخة لا خطية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7:117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امرؤ القيس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للخطيب البغدادي </w:t>
      </w:r>
      <w:r>
        <w:rPr>
          <w:rFonts w:eastAsia="IRNazanin" w:cs="IRNazanin"/>
          <w:b w:val="false"/>
          <w:bCs w:val="false"/>
          <w:i w:val="false"/>
          <w:iCs w:val="false"/>
          <w:color w:val="333333"/>
          <w:sz w:val="20"/>
          <w:szCs w:val="20"/>
        </w:rPr>
        <w:t>7:344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الأدبيات لأبي نؤاس</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 ذكر بيت الشعر بشكل آخر راجع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أبي نؤاس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أبي نؤاس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للخطيب البغدادي </w:t>
      </w:r>
      <w:r>
        <w:rPr>
          <w:rFonts w:eastAsia="IRNazanin" w:cs="IRNazanin"/>
          <w:b w:val="false"/>
          <w:bCs w:val="false"/>
          <w:i w:val="false"/>
          <w:iCs w:val="false"/>
          <w:color w:val="333333"/>
          <w:sz w:val="20"/>
          <w:szCs w:val="20"/>
        </w:rPr>
        <w:t>7:445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أبي نؤاس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تغيير في بعض الألفاظ</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 الشعراء لابن قتيبة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20:155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3:288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الصناعتين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لأبي الفرج الأصفهاني </w:t>
      </w:r>
      <w:r>
        <w:rPr>
          <w:rFonts w:eastAsia="IRNazanin" w:cs="IRNazanin"/>
          <w:b w:val="false"/>
          <w:bCs w:val="false"/>
          <w:i w:val="false"/>
          <w:iCs w:val="false"/>
          <w:color w:val="333333"/>
          <w:sz w:val="20"/>
          <w:szCs w:val="20"/>
        </w:rPr>
        <w:t>21:284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بيتان من قصيدتين الاولى في صفحة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الثانية في صفحة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ديوان زهير ابن أبي سلمى</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الأعشى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جرير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المعلقه ديوان أمرىء القيس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w:t>
      </w:r>
      <w:r>
        <w:rPr>
          <w:rFonts w:eastAsia="IRNazanin" w:cs="IRNazanin"/>
          <w:b w:val="false"/>
          <w:bCs w:val="false"/>
          <w:i w:val="false"/>
          <w:iCs w:val="false"/>
          <w:color w:val="333333"/>
          <w:sz w:val="20"/>
          <w:szCs w:val="20"/>
        </w:rPr>
        <w:t>20:65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13:197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الحموي </w:t>
      </w:r>
      <w:r>
        <w:rPr>
          <w:rFonts w:eastAsia="IRNazanin" w:cs="IRNazanin"/>
          <w:b w:val="false"/>
          <w:bCs w:val="false"/>
          <w:i w:val="false"/>
          <w:iCs w:val="false"/>
          <w:color w:val="333333"/>
          <w:sz w:val="20"/>
          <w:szCs w:val="20"/>
        </w:rPr>
        <w:t>9:208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أبي فراس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20:170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20:170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20:171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20:172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و الشعراء لابن قتيبة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15:372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20:169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العلمية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عقلاء المجانين للنيسابوري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فقيه من لا يحضره الفقيه للشيخ الصدوق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 حديث رسول اللّه و أمير المؤمنين للصدوق</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لأبي الفرج الاصفهاني </w:t>
      </w:r>
      <w:r>
        <w:rPr>
          <w:rFonts w:eastAsia="IRNazanin" w:cs="IRNazanin"/>
          <w:b w:val="false"/>
          <w:bCs w:val="false"/>
          <w:i w:val="false"/>
          <w:iCs w:val="false"/>
          <w:color w:val="333333"/>
          <w:sz w:val="20"/>
          <w:szCs w:val="20"/>
        </w:rPr>
        <w:t>22:278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للجوهري </w:t>
      </w:r>
      <w:r>
        <w:rPr>
          <w:rFonts w:eastAsia="IRNazanin" w:cs="IRNazanin"/>
          <w:b w:val="false"/>
          <w:bCs w:val="false"/>
          <w:i w:val="false"/>
          <w:iCs w:val="false"/>
          <w:color w:val="333333"/>
          <w:sz w:val="20"/>
          <w:szCs w:val="20"/>
        </w:rPr>
        <w:t>2:1076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ربض</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لابن دريد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ربض</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للجوهري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عجج</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التبيين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7:264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لحبيب اللّه الخوئي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التوراة الآية التاسعة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أربعون سورة منتخبة من التوراة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،كتاب خطي رقم الايداع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مكتبة الطباطبائي</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للصدوق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للخوئي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7:268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لحبيب اللّه الخوئي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للمجلسي </w:t>
      </w:r>
      <w:r>
        <w:rPr>
          <w:rFonts w:eastAsia="IRNazanin" w:cs="IRNazanin"/>
          <w:b w:val="false"/>
          <w:bCs w:val="false"/>
          <w:i w:val="false"/>
          <w:iCs w:val="false"/>
          <w:color w:val="333333"/>
          <w:sz w:val="20"/>
          <w:szCs w:val="20"/>
        </w:rPr>
        <w:t>75:268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7:268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للصدوق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للصدوق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لابن دريد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سحح</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للخوئي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 للزمخشري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فوق</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الكنايات للجرجاني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للجوهري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للجوهري </w:t>
      </w:r>
      <w:r>
        <w:rPr>
          <w:rFonts w:eastAsia="IRNazanin" w:cs="IRNazanin"/>
          <w:b w:val="false"/>
          <w:bCs w:val="false"/>
          <w:i w:val="false"/>
          <w:iCs w:val="false"/>
          <w:color w:val="333333"/>
          <w:sz w:val="20"/>
          <w:szCs w:val="20"/>
        </w:rPr>
        <w:t>4:2156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لابن دريد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برك</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 للزمخشري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جزل</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سيبويه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w:t>
      </w:r>
      <w:r>
        <w:rPr>
          <w:rFonts w:eastAsia="IRNazanin" w:cs="IRNazanin"/>
          <w:b w:val="false"/>
          <w:bCs w:val="false"/>
          <w:i w:val="false"/>
          <w:iCs w:val="false"/>
          <w:color w:val="333333"/>
          <w:sz w:val="20"/>
          <w:szCs w:val="20"/>
        </w:rPr>
        <w:t>6:379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لمعاوية بن مالك</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لابن دريد </w:t>
      </w:r>
      <w:r>
        <w:rPr>
          <w:rFonts w:eastAsia="IRNazanin" w:cs="IRNazanin"/>
          <w:b w:val="false"/>
          <w:bCs w:val="false"/>
          <w:i w:val="false"/>
          <w:iCs w:val="false"/>
          <w:color w:val="333333"/>
          <w:sz w:val="20"/>
          <w:szCs w:val="20"/>
        </w:rPr>
        <w:t>2:607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جمزة اللغة لابن دريد </w:t>
      </w:r>
      <w:r>
        <w:rPr>
          <w:rFonts w:eastAsia="IRNazanin" w:cs="IRNazanin"/>
          <w:b w:val="false"/>
          <w:bCs w:val="false"/>
          <w:i w:val="false"/>
          <w:iCs w:val="false"/>
          <w:color w:val="333333"/>
          <w:sz w:val="20"/>
          <w:szCs w:val="20"/>
        </w:rPr>
        <w:t>2:677</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ودق</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للجوهري </w:t>
      </w:r>
      <w:r>
        <w:rPr>
          <w:rFonts w:eastAsia="IRNazanin" w:cs="IRNazanin"/>
          <w:b w:val="false"/>
          <w:bCs w:val="false"/>
          <w:i w:val="false"/>
          <w:iCs w:val="false"/>
          <w:color w:val="333333"/>
          <w:sz w:val="20"/>
          <w:szCs w:val="20"/>
        </w:rPr>
        <w:t>3:1448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برق</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لياقوت الحموي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الاعشى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للجوهري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w:t>
      </w:r>
      <w:r>
        <w:rPr>
          <w:rFonts w:eastAsia="IRNazanin" w:cs="IRNazanin"/>
          <w:b w:val="false"/>
          <w:bCs w:val="false"/>
          <w:i w:val="false"/>
          <w:iCs w:val="false"/>
          <w:color w:val="333333"/>
          <w:sz w:val="20"/>
          <w:szCs w:val="20"/>
        </w:rPr>
        <w:t>6:384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للمفضل بن عمر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تاريخ الامم للطبري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7:266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7:266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7:268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للكفعمي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للكفعمي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7:269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للصدوق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7:273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7:272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7:274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للصدوق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للجوهري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3:1817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10:384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صوح</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 للفيومي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،مادة صاح</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7:268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للجوهري </w:t>
      </w:r>
      <w:r>
        <w:rPr>
          <w:rFonts w:eastAsia="IRNazanin" w:cs="IRNazanin"/>
          <w:b w:val="false"/>
          <w:bCs w:val="false"/>
          <w:i w:val="false"/>
          <w:iCs w:val="false"/>
          <w:color w:val="333333"/>
          <w:sz w:val="20"/>
          <w:szCs w:val="20"/>
        </w:rPr>
        <w:t>3:1653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لابن هشام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 الشعراء لابن قتيبة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مقدمة الكتاب</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للمفضل بن عمر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2:274</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الملوك للطبري </w:t>
      </w:r>
      <w:r>
        <w:rPr>
          <w:rFonts w:eastAsia="IRNazanin" w:cs="IRNazanin"/>
          <w:b w:val="false"/>
          <w:bCs w:val="false"/>
          <w:i w:val="false"/>
          <w:iCs w:val="false"/>
          <w:color w:val="333333"/>
          <w:sz w:val="20"/>
          <w:szCs w:val="20"/>
        </w:rPr>
        <w:t>3:190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7:268</w:t>
      </w:r>
      <w:r>
        <w:rPr>
          <w:rFonts w:ascii="IRNazanin" w:hAnsi="IRNazanin" w:eastAsia="IRNazanin"/>
          <w:b w:val="false"/>
          <w:b w:val="false"/>
          <w:bCs w:val="false"/>
          <w:i w:val="false"/>
          <w:i w:val="false"/>
          <w:iCs w:val="false"/>
          <w:color w:val="333333"/>
          <w:sz w:val="20"/>
          <w:sz w:val="20"/>
          <w:szCs w:val="20"/>
          <w:rtl w:val="true"/>
        </w:rPr>
        <w:t>،انظر شرح ابن ميثم الرواية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 الخطية ففي الصفحة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6:699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شغر</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للجوهري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جيا</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،لم يأت الشيخ الطوسي في النهاية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ذكره بل اكتفى بالإشارة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للصدوق </w:t>
      </w:r>
      <w:r>
        <w:rPr>
          <w:rFonts w:eastAsia="IRNazanin" w:cs="IRNazanin"/>
          <w:b w:val="false"/>
          <w:bCs w:val="false"/>
          <w:i w:val="false"/>
          <w:iCs w:val="false"/>
          <w:color w:val="333333"/>
          <w:sz w:val="20"/>
          <w:szCs w:val="20"/>
        </w:rPr>
        <w:t>3:268</w:t>
      </w:r>
      <w:r>
        <w:rPr>
          <w:rFonts w:ascii="IRNazanin" w:hAnsi="IRNazanin" w:eastAsia="IRNazanin"/>
          <w:b w:val="false"/>
          <w:b w:val="false"/>
          <w:bCs w:val="false"/>
          <w:i w:val="false"/>
          <w:i w:val="false"/>
          <w:iCs w:val="false"/>
          <w:color w:val="333333"/>
          <w:sz w:val="20"/>
          <w:sz w:val="20"/>
          <w:szCs w:val="20"/>
          <w:rtl w:val="true"/>
        </w:rPr>
        <w:t xml:space="preserve">،الرواية </w:t>
      </w:r>
      <w:r>
        <w:rPr>
          <w:rFonts w:eastAsia="IRNazanin" w:cs="IRNazanin"/>
          <w:b w:val="false"/>
          <w:bCs w:val="false"/>
          <w:i w:val="false"/>
          <w:iCs w:val="false"/>
          <w:color w:val="333333"/>
          <w:sz w:val="20"/>
          <w:szCs w:val="20"/>
        </w:rPr>
        <w:t>3969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5:163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لابن الأثير </w:t>
      </w:r>
      <w:r>
        <w:rPr>
          <w:rFonts w:eastAsia="IRNazanin" w:cs="IRNazanin"/>
          <w:b w:val="false"/>
          <w:bCs w:val="false"/>
          <w:i w:val="false"/>
          <w:iCs w:val="false"/>
          <w:color w:val="333333"/>
          <w:sz w:val="20"/>
          <w:szCs w:val="20"/>
        </w:rPr>
        <w:t>5:284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النسخة الخطيّة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سقطت منه العبارة،شرح ابن ميثم </w:t>
      </w:r>
      <w:r>
        <w:rPr>
          <w:rFonts w:eastAsia="IRNazanin" w:cs="IRNazanin"/>
          <w:b w:val="false"/>
          <w:bCs w:val="false"/>
          <w:i w:val="false"/>
          <w:iCs w:val="false"/>
          <w:color w:val="333333"/>
          <w:sz w:val="20"/>
          <w:szCs w:val="20"/>
        </w:rPr>
        <w:t>5:465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اللغة للثعالبي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اللغة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 للزمخشري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20:229</w:t>
      </w:r>
      <w:r>
        <w:rPr>
          <w:rFonts w:ascii="IRNazanin" w:hAnsi="IRNazanin" w:eastAsia="IRNazanin"/>
          <w:b w:val="false"/>
          <w:b w:val="false"/>
          <w:bCs w:val="false"/>
          <w:i w:val="false"/>
          <w:i w:val="false"/>
          <w:iCs w:val="false"/>
          <w:color w:val="333333"/>
          <w:sz w:val="20"/>
          <w:sz w:val="20"/>
          <w:szCs w:val="20"/>
          <w:rtl w:val="true"/>
        </w:rPr>
        <w:t xml:space="preserve">،و ابن ميثم </w:t>
      </w:r>
      <w:r>
        <w:rPr>
          <w:rFonts w:eastAsia="IRNazanin" w:cs="IRNazanin"/>
          <w:b w:val="false"/>
          <w:bCs w:val="false"/>
          <w:i w:val="false"/>
          <w:iCs w:val="false"/>
          <w:color w:val="333333"/>
          <w:sz w:val="20"/>
          <w:szCs w:val="20"/>
        </w:rPr>
        <w:t>5:465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تقص</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وقص</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المصرية المصححة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ذكر النحر و صفة الأضحية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ذكر يوم النحر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،النسخة الخطية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ذكر يوم النحر و صفة الأضحية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ابن أبي الحديد و الخطية فبلفظ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تمام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إصلاح المنطق لابن السكيت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للجوهري </w:t>
      </w:r>
      <w:r>
        <w:rPr>
          <w:rFonts w:eastAsia="IRNazanin" w:cs="IRNazanin"/>
          <w:b w:val="false"/>
          <w:bCs w:val="false"/>
          <w:i w:val="false"/>
          <w:iCs w:val="false"/>
          <w:color w:val="333333"/>
          <w:sz w:val="20"/>
          <w:szCs w:val="20"/>
        </w:rPr>
        <w:t>3:1380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ابن أبي الحديد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5:213</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للطوسي </w:t>
      </w:r>
      <w:r>
        <w:rPr>
          <w:rFonts w:eastAsia="IRNazanin" w:cs="IRNazanin"/>
          <w:b w:val="false"/>
          <w:bCs w:val="false"/>
          <w:i w:val="false"/>
          <w:iCs w:val="false"/>
          <w:color w:val="333333"/>
          <w:sz w:val="20"/>
          <w:szCs w:val="20"/>
        </w:rPr>
        <w:t>5:212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عضب</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للجوهري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عضب</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عضب</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جدع</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عضب</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الملوك للطبري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4:220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للصدوق </w:t>
      </w:r>
      <w:r>
        <w:rPr>
          <w:rFonts w:eastAsia="IRNazanin" w:cs="IRNazanin"/>
          <w:b w:val="false"/>
          <w:bCs w:val="false"/>
          <w:i w:val="false"/>
          <w:iCs w:val="false"/>
          <w:color w:val="333333"/>
          <w:sz w:val="20"/>
          <w:szCs w:val="20"/>
        </w:rPr>
        <w:t>2:496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للطوسي </w:t>
      </w:r>
      <w:r>
        <w:rPr>
          <w:rFonts w:eastAsia="IRNazanin" w:cs="IRNazanin"/>
          <w:b w:val="false"/>
          <w:bCs w:val="false"/>
          <w:i w:val="false"/>
          <w:iCs w:val="false"/>
          <w:color w:val="333333"/>
          <w:sz w:val="20"/>
          <w:szCs w:val="20"/>
        </w:rPr>
        <w:t>5:213</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مجرد الفقه و الفتاوي للطوسي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للعلاّمة الحلّي</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 للمسعودي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تذكره الخواص لسبط ابن الجوزي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لسبط ابن الجوزي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 التبيان،لم نعثر عليه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اليتيمة للثعالبي </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4:149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الكنايات للجرجاني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للذهبي </w:t>
      </w:r>
      <w:r>
        <w:rPr>
          <w:rFonts w:eastAsia="IRNazanin" w:cs="IRNazanin"/>
          <w:b w:val="false"/>
          <w:bCs w:val="false"/>
          <w:i w:val="false"/>
          <w:iCs w:val="false"/>
          <w:color w:val="333333"/>
          <w:sz w:val="20"/>
          <w:szCs w:val="20"/>
        </w:rPr>
        <w:t>2:585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عبد الرحمن بن محمّد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الملوك للطبري </w:t>
      </w:r>
      <w:r>
        <w:rPr>
          <w:rFonts w:eastAsia="IRNazanin" w:cs="IRNazanin"/>
          <w:b w:val="false"/>
          <w:bCs w:val="false"/>
          <w:i w:val="false"/>
          <w:iCs w:val="false"/>
          <w:color w:val="333333"/>
          <w:sz w:val="20"/>
          <w:szCs w:val="20"/>
        </w:rPr>
        <w:t>5:6750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الكتب العلمية</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للمبرد </w:t>
      </w:r>
      <w:r>
        <w:rPr>
          <w:rFonts w:eastAsia="IRNazanin" w:cs="IRNazanin"/>
          <w:b w:val="false"/>
          <w:bCs w:val="false"/>
          <w:i w:val="false"/>
          <w:iCs w:val="false"/>
          <w:color w:val="333333"/>
          <w:sz w:val="20"/>
          <w:szCs w:val="20"/>
        </w:rPr>
        <w:t>2:546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الملوك للطبري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19:254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للجوهري </w:t>
      </w:r>
      <w:r>
        <w:rPr>
          <w:rFonts w:eastAsia="IRNazanin" w:cs="IRNazanin"/>
          <w:b w:val="false"/>
          <w:bCs w:val="false"/>
          <w:i w:val="false"/>
          <w:iCs w:val="false"/>
          <w:color w:val="333333"/>
          <w:sz w:val="20"/>
          <w:szCs w:val="20"/>
        </w:rPr>
        <w:t>2:1172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حظظ</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 xml:space="preserve">،و انظر شرح نهج البلاغة لابن ميثم </w:t>
      </w:r>
      <w:r>
        <w:rPr>
          <w:rFonts w:eastAsia="IRNazanin" w:cs="IRNazanin"/>
          <w:b w:val="false"/>
          <w:bCs w:val="false"/>
          <w:i w:val="false"/>
          <w:iCs w:val="false"/>
          <w:color w:val="333333"/>
          <w:sz w:val="20"/>
          <w:szCs w:val="20"/>
        </w:rPr>
        <w:t>5:358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للجوهري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جدد</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18:181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18:181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 للسيوطي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 للسيوطي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220:226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 لابن طيفور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الأدب للمبرّد </w:t>
      </w:r>
      <w:r>
        <w:rPr>
          <w:rFonts w:eastAsia="IRNazanin" w:cs="IRNazanin"/>
          <w:b w:val="false"/>
          <w:bCs w:val="false"/>
          <w:i w:val="false"/>
          <w:iCs w:val="false"/>
          <w:color w:val="333333"/>
          <w:sz w:val="20"/>
          <w:szCs w:val="20"/>
        </w:rPr>
        <w:t>3:1101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3:953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للثقفي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 شرح ابن ميثم </w:t>
      </w:r>
      <w:r>
        <w:rPr>
          <w:rFonts w:eastAsia="IRNazanin" w:cs="IRNazanin"/>
          <w:b w:val="false"/>
          <w:bCs w:val="false"/>
          <w:i w:val="false"/>
          <w:iCs w:val="false"/>
          <w:color w:val="333333"/>
          <w:sz w:val="20"/>
          <w:szCs w:val="20"/>
        </w:rPr>
        <w:t>2:388</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 الخطبة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حوم</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للفراهيدي </w:t>
      </w:r>
      <w:r>
        <w:rPr>
          <w:rFonts w:eastAsia="IRNazanin" w:cs="IRNazanin"/>
          <w:b w:val="false"/>
          <w:bCs w:val="false"/>
          <w:i w:val="false"/>
          <w:iCs w:val="false"/>
          <w:color w:val="333333"/>
          <w:sz w:val="20"/>
          <w:szCs w:val="20"/>
        </w:rPr>
        <w:t>8:128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18:248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ميثم </w:t>
      </w:r>
      <w:r>
        <w:rPr>
          <w:rFonts w:eastAsia="IRNazanin" w:cs="IRNazanin"/>
          <w:b w:val="false"/>
          <w:bCs w:val="false"/>
          <w:i w:val="false"/>
          <w:iCs w:val="false"/>
          <w:color w:val="333333"/>
          <w:sz w:val="20"/>
          <w:szCs w:val="20"/>
        </w:rPr>
        <w:t>5:287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العاديات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الكهف</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للصدوق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رواية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الخلفاء لابن قتيبة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المصرية المصححة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فيخرجان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فيخرجان راجع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للشهرستاني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لنصر بن مزاحم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أيضا من لا يحضره الفقيه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الكنايات للجرجاني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فإلاّ أكن 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لم أكن</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20:100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يطبع هذا الهامش من ورقة الهوامش المرقمة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رقم الهامش فيها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أدب الدنيا و الدين للماوردي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 وزير الإنسان</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الكافرون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التبيين للجاحظ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18:161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18:165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10:166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18:164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استقبله بوجه كريه</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روأ في الأمر تروئة،انظر فيه و تعقّبه و لم يعجل بجواب</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19:207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الوزراء للجهشياري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الطبعة المصرية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ابن ميثم النسخة المنقحة فالنص مماثل لمّا ورد في الطبعة المصرية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النسخة الخطية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مرعشي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20:40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لابن الأثير الجزري </w:t>
      </w:r>
      <w:r>
        <w:rPr>
          <w:rFonts w:eastAsia="IRNazanin" w:cs="IRNazanin"/>
          <w:b w:val="false"/>
          <w:bCs w:val="false"/>
          <w:i w:val="false"/>
          <w:iCs w:val="false"/>
          <w:color w:val="333333"/>
          <w:sz w:val="20"/>
          <w:szCs w:val="20"/>
        </w:rPr>
        <w:t>11:152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المصرية التي لدى المحقق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 العوان دون قوسين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20:65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5:446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البرقي في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تم اللّه للعباد شيئا أفضل من العقل،فنوم العاقل أفضل من سهر الجاهل، و افطار العاقل أفضل من صوم الجاهل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ذكره القمي في سفينة البحار </w:t>
      </w:r>
      <w:r>
        <w:rPr>
          <w:rFonts w:eastAsia="IRNazanin" w:cs="IRNazanin"/>
          <w:b w:val="false"/>
          <w:bCs w:val="false"/>
          <w:i w:val="false"/>
          <w:iCs w:val="false"/>
          <w:color w:val="333333"/>
          <w:sz w:val="20"/>
          <w:szCs w:val="20"/>
        </w:rPr>
        <w:t>2:214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ذكره الزبيدي في إتحاف السادة </w:t>
      </w:r>
      <w:r>
        <w:rPr>
          <w:rFonts w:eastAsia="IRNazanin" w:cs="IRNazanin"/>
          <w:b w:val="false"/>
          <w:bCs w:val="false"/>
          <w:i w:val="false"/>
          <w:iCs w:val="false"/>
          <w:color w:val="333333"/>
          <w:sz w:val="20"/>
          <w:szCs w:val="20"/>
        </w:rPr>
        <w:t>8:490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عن أحمد بن محمّد</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الغطاء،و كل ما يستتر به،و الستير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بمعنى فاعل 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ساتر</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الحزم ضبط الأمر و الأخذ فيه بالثقة</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الفصل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محمد عبده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ابن ميثم،ورد 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نسخة صححها عدّة من الأفاضل </w:t>
      </w:r>
      <w:r>
        <w:rPr>
          <w:rFonts w:eastAsia="IRNazanin" w:cs="IRNazanin"/>
          <w:b w:val="false"/>
          <w:bCs w:val="false"/>
          <w:i w:val="false"/>
          <w:iCs w:val="false"/>
          <w:color w:val="333333"/>
          <w:sz w:val="20"/>
          <w:szCs w:val="20"/>
        </w:rPr>
        <w:t>5:286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للمبرد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ربه،العقد الفريد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اردشير بن بابك</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الحسن البصري،العقد الفريد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3:429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23:134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ابن أبي الحديد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إضافة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فأتوها من قبل شهوتها و إقبالها</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الأدب للمبرّد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18:180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ميثم،شرح نهج البلاغة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كنز العمال للمتقي الهندي </w:t>
      </w:r>
      <w:r>
        <w:rPr>
          <w:rFonts w:eastAsia="IRNazanin" w:cs="IRNazanin"/>
          <w:b w:val="false"/>
          <w:bCs w:val="false"/>
          <w:i w:val="false"/>
          <w:iCs w:val="false"/>
          <w:color w:val="333333"/>
          <w:sz w:val="20"/>
          <w:szCs w:val="20"/>
        </w:rPr>
        <w:t>6:492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كاد الفقر أن يكون كفرا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أورده السيوطي في الدر المنثور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الدنيا و الدين للماوردي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8:156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الدنيا و الدين للماوردي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الدنيا و الدين للماوردي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التبيين للجاحظ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المجلسي في البحار </w:t>
      </w:r>
      <w:r>
        <w:rPr>
          <w:rFonts w:eastAsia="IRNazanin" w:cs="IRNazanin"/>
          <w:b w:val="false"/>
          <w:bCs w:val="false"/>
          <w:i w:val="false"/>
          <w:iCs w:val="false"/>
          <w:color w:val="333333"/>
          <w:sz w:val="20"/>
          <w:szCs w:val="20"/>
        </w:rPr>
        <w:t>47:24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لعمرك في الفعال</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الحديث بهذا اللفظ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كذب من زعم أنه؟؟فإذا جنّه الليل نام عين،أ ليس كل محبّ يحب خلوة حبيبه؟ها أنا ذايا ابن عمران مطّلع على أحيائي،فإذا جهنّم الليل حوّلت أبصارهم في قلوبهم،و مثلت عقويتي بين أعينهم، يخاطبوني عن المشاهدة،و يكلموني عن الحضور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13:329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للخطيب </w:t>
      </w:r>
      <w:r>
        <w:rPr>
          <w:rFonts w:eastAsia="IRNazanin" w:cs="IRNazanin"/>
          <w:b w:val="false"/>
          <w:bCs w:val="false"/>
          <w:i w:val="false"/>
          <w:iCs w:val="false"/>
          <w:color w:val="333333"/>
          <w:sz w:val="20"/>
          <w:szCs w:val="20"/>
        </w:rPr>
        <w:t>9:235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قتيبة،العيون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البهائي،الكشكول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ايران،ذكره الجزائري في الأنوار النعمانية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المجلسي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الحادثة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Pr>
        <w:t>44:366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يشكل آخر،قال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كتب إليه عمرو بن سعيد كتابا يمتّيه فيه الصلة، و يؤمنه على نفسه،و أنفذه مع يحيى بن سعيد،فلحقه يحيى و عبد اللّه بن جعفر بعد نفوذ ابنيه،و دفعا إليه الكتاب وجهوا به في الرجوع،فقال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رأيت رسول اللّه صلّى اللّه عليه و آله في المنام و أمرني بما أنا ماض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فقالوا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تلك الرؤيا؟</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لها ابن الجوزي في صفوة الصفوة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زياد بن سلمى،ترجم له ياقوت الحموي في معجم الأدباء </w:t>
      </w:r>
      <w:r>
        <w:rPr>
          <w:rFonts w:eastAsia="IRNazanin" w:cs="IRNazanin"/>
          <w:b w:val="false"/>
          <w:bCs w:val="false"/>
          <w:i w:val="false"/>
          <w:iCs w:val="false"/>
          <w:color w:val="333333"/>
          <w:sz w:val="20"/>
          <w:szCs w:val="20"/>
        </w:rPr>
        <w:t>11:165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أنساب العرب،ابن محمد الأندلسي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النسخة المصرية بشرح محمّد عبده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شرح نهج البلاغة،لابن أبي الحديد بتحقيق محمّد أبو الفضل إبراهيم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خلافا لمّا ذكره المؤلف الذي اعتمد النسخة غير المحققة من شرح ابن أبي الحديد </w:t>
      </w:r>
      <w:r>
        <w:rPr>
          <w:rFonts w:eastAsia="IRNazanin" w:cs="IRNazanin"/>
          <w:b w:val="false"/>
          <w:bCs w:val="false"/>
          <w:i w:val="false"/>
          <w:iCs w:val="false"/>
          <w:color w:val="333333"/>
          <w:sz w:val="20"/>
          <w:szCs w:val="20"/>
        </w:rPr>
        <w:t>9:226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3:349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للغزالي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للصدوق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عنه المجلسي في بحار الأنوار </w:t>
      </w:r>
      <w:r>
        <w:rPr>
          <w:rFonts w:eastAsia="IRNazanin" w:cs="IRNazanin"/>
          <w:b w:val="false"/>
          <w:bCs w:val="false"/>
          <w:i w:val="false"/>
          <w:iCs w:val="false"/>
          <w:color w:val="333333"/>
          <w:sz w:val="20"/>
          <w:szCs w:val="20"/>
        </w:rPr>
        <w:t>13:344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نسب الكليني المقطع الأوّل منه إلى الصادق عليه السّلام انظر الكافي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للمجلسي </w:t>
      </w:r>
      <w:r>
        <w:rPr>
          <w:rFonts w:eastAsia="IRNazanin" w:cs="IRNazanin"/>
          <w:b w:val="false"/>
          <w:bCs w:val="false"/>
          <w:i w:val="false"/>
          <w:iCs w:val="false"/>
          <w:color w:val="333333"/>
          <w:sz w:val="20"/>
          <w:szCs w:val="20"/>
        </w:rPr>
        <w:t>78:51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المملوك و الامم للطبري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الطبعة المصرية بشرح محمّد عبده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الحديد،شرح نهج البلاغة </w:t>
      </w:r>
      <w:r>
        <w:rPr>
          <w:rFonts w:eastAsia="IRNazanin" w:cs="IRNazanin"/>
          <w:b w:val="false"/>
          <w:bCs w:val="false"/>
          <w:i w:val="false"/>
          <w:iCs w:val="false"/>
          <w:color w:val="333333"/>
          <w:sz w:val="20"/>
          <w:szCs w:val="20"/>
        </w:rPr>
        <w:t>9:226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 ابن ميثم 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قلبه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النسخة الخطية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الجوزي،تذكرة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78:81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78:72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تاريخ بغداد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في فهرس القوافي و لا في فهرس الأعلام</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للخطيب البغدادي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لأبي نعيم الاصفهاني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18:239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من الكافي للكليني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للطوسي </w:t>
      </w:r>
      <w:r>
        <w:rPr>
          <w:rFonts w:eastAsia="IRNazanin" w:cs="IRNazanin"/>
          <w:b w:val="false"/>
          <w:bCs w:val="false"/>
          <w:i w:val="false"/>
          <w:iCs w:val="false"/>
          <w:color w:val="333333"/>
          <w:sz w:val="20"/>
          <w:szCs w:val="20"/>
        </w:rPr>
        <w:t>3:157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20:234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للخطيب البغدادي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لياقوت الحموي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شرح ابن أبي الحديد </w:t>
      </w:r>
      <w:r>
        <w:rPr>
          <w:rFonts w:eastAsia="IRNazanin" w:cs="IRNazanin"/>
          <w:b w:val="false"/>
          <w:bCs w:val="false"/>
          <w:i w:val="false"/>
          <w:iCs w:val="false"/>
          <w:color w:val="333333"/>
          <w:sz w:val="20"/>
          <w:szCs w:val="20"/>
        </w:rPr>
        <w:t>20:152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ماجة في كتاب إقامة الصلاة،كتاب ما جاء في قيام الليل،رقم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في الزوائد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أسناد فيه سنيد بن داود و شيخه يوسف بن محمّد ضعيفان و ذكره الهندي في كنز العمّال </w:t>
      </w:r>
      <w:r>
        <w:rPr>
          <w:rFonts w:eastAsia="IRNazanin" w:cs="IRNazanin"/>
          <w:b w:val="false"/>
          <w:bCs w:val="false"/>
          <w:i w:val="false"/>
          <w:iCs w:val="false"/>
          <w:color w:val="333333"/>
          <w:sz w:val="20"/>
          <w:szCs w:val="20"/>
        </w:rPr>
        <w:t>7:782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21389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أصابك</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غبر غبورا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مكث و 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فصبر زمانا</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يضجع الكلام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يقصر فيه</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ترجمة بلال بن رباح انظر الاصابة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الكلمة التي أولها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الجود حارس الأعراض</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المجلس عن أبي الوليد عن ابن مطان عن أبي عبد اللّه عليه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يقسم بين العباد أقل من خمس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اليقين و القنوع و الصبر و الشكر،و الذي يكمل به هذا كله العقل،بحار الأنوار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ذكره ابن أبي الحديد في شرحه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للصدوق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ذكره ابن أبي الحديد </w:t>
      </w:r>
      <w:r>
        <w:rPr>
          <w:rFonts w:eastAsia="IRNazanin" w:cs="IRNazanin"/>
          <w:b w:val="false"/>
          <w:bCs w:val="false"/>
          <w:i w:val="false"/>
          <w:iCs w:val="false"/>
          <w:color w:val="333333"/>
          <w:sz w:val="20"/>
          <w:szCs w:val="20"/>
        </w:rPr>
        <w:t>18:185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الكليني عن علي بن إبراهيم عن أبيه عن أبي عبد اللّه،الكافي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18:186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الكليني عن محمّد بن يحيى عن أحمد بن محمّد بن عيسى عن الحسن بن الجهم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الإمام الرضا عليه السّلام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ذكره ابن أبي الحديد في شرحه </w:t>
      </w:r>
      <w:r>
        <w:rPr>
          <w:rFonts w:eastAsia="IRNazanin" w:cs="IRNazanin"/>
          <w:b w:val="false"/>
          <w:bCs w:val="false"/>
          <w:i w:val="false"/>
          <w:iCs w:val="false"/>
          <w:color w:val="333333"/>
          <w:sz w:val="20"/>
          <w:szCs w:val="20"/>
        </w:rPr>
        <w:t>18:186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الحراني في تحف العقول بهذا اللفظ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معاشر الأنبياء أمرنا أن نكلّم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أورده العقيلي في الضعفاء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أمرنا أن نكلّم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هذا اللفظ</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الكليني عن أحمد بن إدريس عن محمّد بن عيد الجيار عن بعض الأصحاب رفعه إلى أبي عبد اللّه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ذكره ابن أبي الحديد بسنده عن أبي العباس المبرد </w:t>
      </w:r>
      <w:r>
        <w:rPr>
          <w:rFonts w:eastAsia="IRNazanin" w:cs="IRNazanin"/>
          <w:b w:val="false"/>
          <w:bCs w:val="false"/>
          <w:i w:val="false"/>
          <w:iCs w:val="false"/>
          <w:color w:val="333333"/>
          <w:sz w:val="20"/>
          <w:szCs w:val="20"/>
        </w:rPr>
        <w:t>18:186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18:187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18:187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18:187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 الصدوق في المواعظ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18:231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 موضع بنجد</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التبيين للجاحظ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شرح ابن أبي الحديد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نسبه إلى خالد بن صفوان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عبد اللّه محمد بن القاسم صاحب النوادر و الشعر و الأدب،أصله من اليمامة و مولده الأهواز و منشؤه البصرة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وفيات الاعيان لابن خلكان </w:t>
      </w:r>
      <w:r>
        <w:rPr>
          <w:rFonts w:eastAsia="IRNazanin" w:cs="IRNazanin"/>
          <w:b w:val="false"/>
          <w:bCs w:val="false"/>
          <w:i w:val="false"/>
          <w:iCs w:val="false"/>
          <w:color w:val="333333"/>
          <w:sz w:val="20"/>
          <w:szCs w:val="20"/>
        </w:rPr>
        <w:t>4:343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لياقوت الحموي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أيضا ابن أبي الحديد في شرح نهج البلاغة </w:t>
      </w:r>
      <w:r>
        <w:rPr>
          <w:rFonts w:eastAsia="IRNazanin" w:cs="IRNazanin"/>
          <w:b w:val="false"/>
          <w:bCs w:val="false"/>
          <w:i w:val="false"/>
          <w:iCs w:val="false"/>
          <w:color w:val="333333"/>
          <w:sz w:val="20"/>
          <w:szCs w:val="20"/>
        </w:rPr>
        <w:t>18:188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لياقوت الحموي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أيضا ابن أبي الحديد في شرح نهج البلاغة </w:t>
      </w:r>
      <w:r>
        <w:rPr>
          <w:rFonts w:eastAsia="IRNazanin" w:cs="IRNazanin"/>
          <w:b w:val="false"/>
          <w:bCs w:val="false"/>
          <w:i w:val="false"/>
          <w:iCs w:val="false"/>
          <w:color w:val="333333"/>
          <w:sz w:val="20"/>
          <w:szCs w:val="20"/>
        </w:rPr>
        <w:t>18:188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18:188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قتيبة في عيون الأخبار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ذكره ابن عبد ربه بلفظ مشابه في العقد الفريد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18:383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عجز البيت الثاني فيه فإن الخوافي عدّة للقوادم في الشعر و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باللفظ الآتي و ذكره 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بلغ الرأي النصيحة فاستعن برأي نصيح أو نصيحة حازم و لا تحسب الشورى عليك غضاضة فإن الخوافى راد فات القوادم</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العسل</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أبي الحديد في شرحه </w:t>
      </w:r>
      <w:r>
        <w:rPr>
          <w:rFonts w:eastAsia="IRNazanin" w:cs="IRNazanin"/>
          <w:b w:val="false"/>
          <w:bCs w:val="false"/>
          <w:i w:val="false"/>
          <w:iCs w:val="false"/>
          <w:color w:val="333333"/>
          <w:sz w:val="20"/>
          <w:szCs w:val="20"/>
        </w:rPr>
        <w:t>18:383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ألفاظهم البديعة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يشر إلى قائله،و لم نعثر على كتاب المبهج</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المصرية المنقحة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عن أبي عائشة البصري مرفوعا</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النسخة المصرية المصححة تتضمن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خلافا لمّا ذكر و المتعلق بالنسخة القديمة</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الكافي للكليني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عن مسعدة بن صدقة</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طفيف،راجع كليات الشيخ البهائي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للكراجكي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ان قليل العقل متوسط بين المؤمن و الكافر،فليس مؤمنا حقيقيا كاملا لمّا فيه من قصور العقل</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اسنده إلى محمد بن خالد،عن أبيه،عن بعض الأصحاب عن الإمام الصادق عليه السّلام</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أعرابي</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 عقاب الأعمال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من الكافي للكليني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المجلسي في بحار الأنوار </w:t>
      </w:r>
      <w:r>
        <w:rPr>
          <w:rFonts w:eastAsia="IRNazanin" w:cs="IRNazanin"/>
          <w:b w:val="false"/>
          <w:bCs w:val="false"/>
          <w:i w:val="false"/>
          <w:iCs w:val="false"/>
          <w:color w:val="333333"/>
          <w:sz w:val="20"/>
          <w:szCs w:val="20"/>
        </w:rPr>
        <w:t>77:49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الرضا عليه السّلام 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ينبغي للعاقل أن يكون ضاعنا الاّ في ثلاث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حرمة لمعاش و تزود لمعاد،أو لذّة في غير محرم</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الكافي للكليني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عن محمّد بن إسماعيل نقله المجلسي في بحار 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 داود عن محمّد بن عثمان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زعيم ببيت في ربض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أخرجه المنذري في الترغيب و الترهيب عن معاذ بن جبل 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 و 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هازلا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مازحا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المنذري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الترغيب و الترهيب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لياقوت الحموي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نسبه ابن قتيبة في عيون الأخبار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ابن شبرمة</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لياقوت الحموي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لياقوت الحموي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ذكره ابن قتيبة في عيون الأخبار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لياقوت الحموي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للمجلسي </w:t>
      </w:r>
      <w:r>
        <w:rPr>
          <w:rFonts w:eastAsia="IRNazanin" w:cs="IRNazanin"/>
          <w:b w:val="false"/>
          <w:bCs w:val="false"/>
          <w:i w:val="false"/>
          <w:iCs w:val="false"/>
          <w:color w:val="333333"/>
          <w:sz w:val="20"/>
          <w:szCs w:val="20"/>
        </w:rPr>
        <w:t>58:143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مرويا عن أبي جعفر الباقر عليه السّلام</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حديثان للإمام عليّ عليه السّلام 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التفكير يدعو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جاف عن الليل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للمجلسي </w:t>
      </w:r>
      <w:r>
        <w:rPr>
          <w:rFonts w:eastAsia="IRNazanin" w:cs="IRNazanin"/>
          <w:b w:val="false"/>
          <w:bCs w:val="false"/>
          <w:i w:val="false"/>
          <w:iCs w:val="false"/>
          <w:color w:val="333333"/>
          <w:sz w:val="20"/>
          <w:szCs w:val="20"/>
        </w:rPr>
        <w:t>71:325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الصدوق في معاني الأخبار عن أبي حمزة الثمالي عن رسول اللّه صلّى اللّه عليه و آله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النصّ في الصداقة و الصديق لأبي حيان التوحيدي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19:239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إسحاق إبراهيم بن هلال بن إبراهيم بن زهرون بن حبّون الحرّاني الصابيء،صاحب الرسائل المشهورة و النظم البديع،كان كاتب الإنشاء ببغداد عن الخليفة و عن عز الدولة بختيار بن معز الدولة ابن بويه الديلمي،ترجم له ياقوت الحموي في معجم الادباء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الثعالبي في اليتيمة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خلّكان في وفيات الأعيان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للمجلسي </w:t>
      </w:r>
      <w:r>
        <w:rPr>
          <w:rFonts w:eastAsia="IRNazanin" w:cs="IRNazanin"/>
          <w:b w:val="false"/>
          <w:bCs w:val="false"/>
          <w:i w:val="false"/>
          <w:iCs w:val="false"/>
          <w:color w:val="333333"/>
          <w:sz w:val="20"/>
          <w:szCs w:val="20"/>
        </w:rPr>
        <w:t>73:334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علي بن اسباط</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للطوسي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،و 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للصدوق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يتيمة الدهر للثعلبي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دهخدا،حكم و أمثال </w:t>
      </w:r>
      <w:r>
        <w:rPr>
          <w:rFonts w:eastAsia="IRNazanin" w:cs="IRNazanin"/>
          <w:b w:val="false"/>
          <w:bCs w:val="false"/>
          <w:i w:val="false"/>
          <w:iCs w:val="false"/>
          <w:color w:val="333333"/>
          <w:sz w:val="20"/>
          <w:szCs w:val="20"/>
        </w:rPr>
        <w:t>4:1746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بعيتدان عن فحوى النصّ،و هناك من نظم أبياتا موافقة المعنى النصّ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الدراهم في الوطن كلها تكو الرجال مهاية و جمالا فهي اللسان لمن أراد فصاحة و هي السلاح لمن أراد قتالا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الأبشيهي،المستطرف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19:173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أورده 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كالمعاينة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Pr>
        <w:t>5:386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للأخطل،لسان العرب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،أخرجه الأصبغ بن نباتة عن الحارث بن الأعور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فيما سأل عنه علي بن أبي طالب عليه السّلام ابنه الحسن عليه السّلام إن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الفقر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الحرص و الشره</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المجلسي عن الصادق عليه السّلام </w:t>
      </w:r>
      <w:r>
        <w:rPr>
          <w:rFonts w:eastAsia="IRNazanin" w:cs="IRNazanin"/>
          <w:b w:val="false"/>
          <w:bCs w:val="false"/>
          <w:i w:val="false"/>
          <w:iCs w:val="false"/>
          <w:color w:val="333333"/>
          <w:sz w:val="20"/>
          <w:szCs w:val="20"/>
        </w:rPr>
        <w:t>13:421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الحديد،شرح نهج البلاغة </w:t>
      </w:r>
      <w:r>
        <w:rPr>
          <w:rFonts w:eastAsia="IRNazanin" w:cs="IRNazanin"/>
          <w:b w:val="false"/>
          <w:bCs w:val="false"/>
          <w:i w:val="false"/>
          <w:iCs w:val="false"/>
          <w:color w:val="333333"/>
          <w:sz w:val="20"/>
          <w:szCs w:val="20"/>
        </w:rPr>
        <w:t>19:244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المسعودي،مروج الذهب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للقمي،دعاء أبي حمزة الثمالي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الصدوق عن هشام بن سالم عن الصادق عليه السّلام الأمالي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 المساوئ للبيهقي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ذلك في تاريخ بغداد في ترجمة أحمد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 الجريري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أن الخطيب البغدادي لم يترجم لحياة عبد اللّه بن عطاء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العباس بن عطاء</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التحقيق لشرح بن أبي الحديد بهذا اللفظ ماء وجهك جامد </w:t>
      </w:r>
      <w:r>
        <w:rPr>
          <w:rFonts w:eastAsia="IRNazanin" w:cs="IRNazanin"/>
          <w:b w:val="false"/>
          <w:bCs w:val="false"/>
          <w:i w:val="false"/>
          <w:iCs w:val="false"/>
          <w:color w:val="333333"/>
          <w:sz w:val="20"/>
          <w:szCs w:val="20"/>
        </w:rPr>
        <w:t>19:261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النسخة الخطية سقط النصّ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مكتبة المرعشي</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ميثم،شرح نهج البلاغة </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لابن عبد ربه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ابن عبد ربه بلفظ آخر فيه اختلاف قليل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الحديد،شرح نهج البلاغة </w:t>
      </w:r>
      <w:r>
        <w:rPr>
          <w:rFonts w:eastAsia="IRNazanin" w:cs="IRNazanin"/>
          <w:b w:val="false"/>
          <w:bCs w:val="false"/>
          <w:i w:val="false"/>
          <w:iCs w:val="false"/>
          <w:color w:val="333333"/>
          <w:sz w:val="20"/>
          <w:szCs w:val="20"/>
        </w:rPr>
        <w:t>19:261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ديوانه حامدا</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أبي الأسود الدؤلي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قتيبة،الشعر و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ح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المجلسي في بحار الأنوار </w:t>
      </w:r>
      <w:r>
        <w:rPr>
          <w:rFonts w:eastAsia="IRNazanin" w:cs="IRNazanin"/>
          <w:b w:val="false"/>
          <w:bCs w:val="false"/>
          <w:i w:val="false"/>
          <w:iCs w:val="false"/>
          <w:color w:val="333333"/>
          <w:sz w:val="20"/>
          <w:szCs w:val="20"/>
        </w:rPr>
        <w:t>96:157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عن أبي هريرة بلفظ مشابه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الزكاة و ذكره الهندي في كنز العمّال </w:t>
      </w:r>
      <w:r>
        <w:rPr>
          <w:rFonts w:eastAsia="IRNazanin" w:cs="IRNazanin"/>
          <w:b w:val="false"/>
          <w:bCs w:val="false"/>
          <w:i w:val="false"/>
          <w:iCs w:val="false"/>
          <w:color w:val="333333"/>
          <w:sz w:val="20"/>
          <w:szCs w:val="20"/>
        </w:rPr>
        <w:t>6:497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16700</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الحديد،شرح نهج البلاغة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5:449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النسخة الخطية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الطبعة المصرية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محمّد عبده</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عن جابر عن أبي جعفر الباقر عليه السّلام</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3:116</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أسنده إلى جميل بن صالح عن أبي عبد اللّه عليه السّلام</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الملوك للطبري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لابن الأثير </w:t>
      </w:r>
      <w:r>
        <w:rPr>
          <w:rFonts w:eastAsia="IRNazanin" w:cs="IRNazanin"/>
          <w:b w:val="false"/>
          <w:bCs w:val="false"/>
          <w:i w:val="false"/>
          <w:iCs w:val="false"/>
          <w:color w:val="333333"/>
          <w:sz w:val="20"/>
          <w:szCs w:val="20"/>
        </w:rPr>
        <w:t>5:438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بشرح النووي </w:t>
      </w:r>
      <w:r>
        <w:rPr>
          <w:rFonts w:eastAsia="IRNazanin" w:cs="IRNazanin"/>
          <w:b w:val="false"/>
          <w:bCs w:val="false"/>
          <w:i w:val="false"/>
          <w:iCs w:val="false"/>
          <w:color w:val="333333"/>
          <w:sz w:val="20"/>
          <w:szCs w:val="20"/>
        </w:rPr>
        <w:t>15:203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للزمخشري </w:t>
      </w:r>
      <w:r>
        <w:rPr>
          <w:rFonts w:eastAsia="IRNazanin" w:cs="IRNazanin"/>
          <w:b w:val="false"/>
          <w:bCs w:val="false"/>
          <w:i w:val="false"/>
          <w:iCs w:val="false"/>
          <w:color w:val="333333"/>
          <w:sz w:val="20"/>
          <w:szCs w:val="20"/>
        </w:rPr>
        <w:t>4:571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15:203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المفيد في أماليه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فإنّك امرؤ ملبوس عليك،إنّ دين اللّه لا يعرف بالرجال بل بآية الحق،فأعرف الحق تعرف أهله</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الكافي للكليني </w:t>
      </w:r>
      <w:r>
        <w:rPr>
          <w:rFonts w:eastAsia="IRNazanin" w:cs="IRNazanin"/>
          <w:b w:val="false"/>
          <w:bCs w:val="false"/>
          <w:i w:val="false"/>
          <w:iCs w:val="false"/>
          <w:color w:val="333333"/>
          <w:sz w:val="20"/>
          <w:szCs w:val="20"/>
        </w:rPr>
        <w:t>5:505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 الطبرسي في 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الكافي للكليني </w:t>
      </w:r>
      <w:r>
        <w:rPr>
          <w:rFonts w:eastAsia="IRNazanin" w:cs="IRNazanin"/>
          <w:b w:val="false"/>
          <w:bCs w:val="false"/>
          <w:i w:val="false"/>
          <w:iCs w:val="false"/>
          <w:color w:val="333333"/>
          <w:sz w:val="20"/>
          <w:szCs w:val="20"/>
        </w:rPr>
        <w:t>5:505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مطول أسنده الطبرسي إلى جابر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يأت المؤلف على ذكره بالتفصيل انظر 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5:505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الباري في شرح صحيح البخاري </w:t>
      </w:r>
      <w:r>
        <w:rPr>
          <w:rFonts w:eastAsia="IRNazanin" w:cs="IRNazanin"/>
          <w:b w:val="false"/>
          <w:bCs w:val="false"/>
          <w:i w:val="false"/>
          <w:iCs w:val="false"/>
          <w:color w:val="333333"/>
          <w:sz w:val="20"/>
          <w:szCs w:val="20"/>
        </w:rPr>
        <w:t>9:325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الابشيهي،المستطرف في كل فن مستظرف </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9:163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للشهرستاني </w:t>
      </w:r>
      <w:r>
        <w:rPr>
          <w:rFonts w:eastAsia="IRNazanin" w:cs="IRNazanin"/>
          <w:b w:val="false"/>
          <w:bCs w:val="false"/>
          <w:i w:val="false"/>
          <w:iCs w:val="false"/>
          <w:color w:val="333333"/>
          <w:sz w:val="20"/>
          <w:szCs w:val="20"/>
        </w:rPr>
        <w:t>2:152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18:198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للشهرستاني </w:t>
      </w:r>
      <w:r>
        <w:rPr>
          <w:rFonts w:eastAsia="IRNazanin" w:cs="IRNazanin"/>
          <w:b w:val="false"/>
          <w:bCs w:val="false"/>
          <w:i w:val="false"/>
          <w:iCs w:val="false"/>
          <w:color w:val="333333"/>
          <w:sz w:val="20"/>
          <w:szCs w:val="20"/>
        </w:rPr>
        <w:t>2:152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9:163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9:163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نسبوا هذا البيت إلى عمر بن الخطاب،قاله عند ما سمع امرأة تقول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النساء رياحين خلقن لكم و كلكم يشتهي شم الرياحين،راجع أدب الدنيا و الدين للماوردي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 الشعراء لابن قتيبة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حدّة اللسان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للدميري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الحكاية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يذكر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البر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الإستيعاب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الّذي اعتمده المؤلف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جزءا من الحكاية،فقد ذكر أبيات الأعشى المازني إمام النبيّ صلّى اللّه عليه و آله و قول النبي له فقط،مع تغيير عمّا ذكره المؤلف و الأبيات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مالك الناس و ديان العرب إنّي لقيتف دربة من الذّرب ذهبت ابضيها الطعام في رجب فخالفتني بنزاع و هرب أخلفت العهد و الطّت بالذنب و هن شر غالب لمن غلب</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للشهرستاني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6:195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5:517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الحديث كما رود في بحار الأنوار </w:t>
      </w:r>
      <w:r>
        <w:rPr>
          <w:rFonts w:eastAsia="IRNazanin" w:cs="IRNazanin"/>
          <w:b w:val="false"/>
          <w:bCs w:val="false"/>
          <w:i w:val="false"/>
          <w:iCs w:val="false"/>
          <w:color w:val="333333"/>
          <w:sz w:val="20"/>
          <w:szCs w:val="20"/>
        </w:rPr>
        <w:t>103:262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Pr>
        <w:t>16:86</w:t>
      </w:r>
      <w:r>
        <w:rPr>
          <w:rFonts w:ascii="IRNazanin" w:hAnsi="IRNazanin" w:eastAsia="IRNazanin"/>
          <w:b w:val="false"/>
          <w:b w:val="false"/>
          <w:bCs w:val="false"/>
          <w:i w:val="false"/>
          <w:i w:val="false"/>
          <w:iCs w:val="false"/>
          <w:color w:val="333333"/>
          <w:sz w:val="20"/>
          <w:sz w:val="20"/>
          <w:szCs w:val="20"/>
          <w:rtl w:val="true"/>
        </w:rPr>
        <w:t>،عن هارون بن موسى عن محمّد بن علي بن محمّد بن الحسين عن علي بن اسباط عن أبي فضال عن الصادق عن ايائه عن رسول اللّه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شاوروا النساء و خالفوهن فأن خلافهن بركة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أورد جمع من المتأخرين هذا الحديث و نسبوه إلى الإمام عليّ عليه السّلام أو إلى الرسول صلّى اللّه عليه و آله بينما لم يرد في المصادر من نسب هذا القول إلى الإمام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نسبته إلى الرسول صلّى اللّه عليه و آله فقد عجّت و صادر الحديث بذكره في الموضوعات،من هذه الكتب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السخاوي في المقاصد الحسنة،و قال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أره مرفوعا،و لكن عن العسكري من احديث حفص بن عثمان بن عبيد اللّه بن عبد اللّه بن عمر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خالفوا النساء فإنّ خلافهن لبركة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المقاصد الحسنة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أورده المنقي الهندي في كنز العمّال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خالفوا النساء فإن خلافهن بركة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الزبيري في إتحاف السادة المتقين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بشرح أسرار إحياء علوم الدين </w:t>
      </w:r>
      <w:r>
        <w:rPr>
          <w:rFonts w:eastAsia="IRNazanin" w:cs="IRNazanin"/>
          <w:b w:val="false"/>
          <w:bCs w:val="false"/>
          <w:i w:val="false"/>
          <w:iCs w:val="false"/>
          <w:color w:val="333333"/>
          <w:sz w:val="20"/>
          <w:szCs w:val="20"/>
        </w:rPr>
        <w:t>5:356</w:t>
      </w:r>
      <w:r>
        <w:rPr>
          <w:rFonts w:ascii="IRNazanin" w:hAnsi="IRNazanin" w:eastAsia="IRNazanin"/>
          <w:b w:val="false"/>
          <w:b w:val="false"/>
          <w:bCs w:val="false"/>
          <w:i w:val="false"/>
          <w:i w:val="false"/>
          <w:iCs w:val="false"/>
          <w:color w:val="333333"/>
          <w:sz w:val="20"/>
          <w:sz w:val="20"/>
          <w:szCs w:val="20"/>
          <w:rtl w:val="true"/>
        </w:rPr>
        <w:t>،يقول عنه هكذا اشتهر على الألسنه و ليس بحديث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عراق الشافعي في تنزيه الشريعة المرفوعة عن الأحاديث الشيعة الموضوعة </w:t>
      </w:r>
      <w:r>
        <w:rPr>
          <w:rFonts w:eastAsia="IRNazanin" w:cs="IRNazanin"/>
          <w:b w:val="false"/>
          <w:bCs w:val="false"/>
          <w:i w:val="false"/>
          <w:iCs w:val="false"/>
          <w:color w:val="333333"/>
          <w:sz w:val="20"/>
          <w:szCs w:val="20"/>
        </w:rPr>
        <w:t>2:210</w:t>
      </w:r>
      <w:r>
        <w:rPr>
          <w:rFonts w:ascii="IRNazanin" w:hAnsi="IRNazanin" w:eastAsia="IRNazanin"/>
          <w:b w:val="false"/>
          <w:b w:val="false"/>
          <w:bCs w:val="false"/>
          <w:i w:val="false"/>
          <w:i w:val="false"/>
          <w:iCs w:val="false"/>
          <w:color w:val="333333"/>
          <w:sz w:val="20"/>
          <w:sz w:val="20"/>
          <w:szCs w:val="20"/>
          <w:rtl w:val="true"/>
        </w:rPr>
        <w:t>،نسبه إلى عمر بن الخطاب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 علي القالي في الأسرار المرفوعة في الأخبار الموضوعة،المعروف بالموضوعات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قائلا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شاورهن و خالفوهن لم يثبت بهذا المعنى و إن كان له وجه من حيث المعنى</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للصدوق </w:t>
      </w:r>
      <w:r>
        <w:rPr>
          <w:rFonts w:eastAsia="IRNazanin" w:cs="IRNazanin"/>
          <w:b w:val="false"/>
          <w:bCs w:val="false"/>
          <w:i w:val="false"/>
          <w:iCs w:val="false"/>
          <w:color w:val="333333"/>
          <w:sz w:val="20"/>
          <w:szCs w:val="20"/>
        </w:rPr>
        <w:t>3:468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4621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المجلسي في مكانين </w:t>
      </w:r>
      <w:r>
        <w:rPr>
          <w:rFonts w:eastAsia="IRNazanin" w:cs="IRNazanin"/>
          <w:b w:val="false"/>
          <w:bCs w:val="false"/>
          <w:i w:val="false"/>
          <w:iCs w:val="false"/>
          <w:color w:val="333333"/>
          <w:sz w:val="20"/>
          <w:szCs w:val="20"/>
        </w:rPr>
        <w:t>91:255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ان أرباب السير ذكروا ان رسول اللّه صلّى اللّه عليه و آله استشار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صاح الحديبيه،فقد قال ابن حجر العسقلاني في فتح الباري </w:t>
      </w:r>
      <w:r>
        <w:rPr>
          <w:rFonts w:eastAsia="IRNazanin" w:cs="IRNazanin"/>
          <w:b w:val="false"/>
          <w:bCs w:val="false"/>
          <w:i w:val="false"/>
          <w:iCs w:val="false"/>
          <w:color w:val="333333"/>
          <w:sz w:val="20"/>
          <w:szCs w:val="20"/>
        </w:rPr>
        <w:t>5:265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لم يقم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 دخل على امّ سلمة فذكر لها ما لقي من الناس،فقالت امّ سلمة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نبي اللّه،أ تحب ذلك؟أخرج و لا تكلم أحدا منهم كلمة حتى تنحر بذلك و تدعو حالقك فيحلقك،فخرج فلم يكلم أحدا منهم حتى فعل ذلك،نحر بدنة،و دعا حالقه فحلقه،فلمّا رأوا قاموا فنحروا،و جعل بعضهم بحلق بعضا حتى كاد بعضهم يقتل بعضا</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18:198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الكتاب لا في المطبوعات و لا في المخطوطات،و يبدو ان المؤلف لم ير الكتاب حيث ذكر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ذكر حاجي خليفة الكتاب في كشف الظنون </w:t>
      </w:r>
      <w:r>
        <w:rPr>
          <w:rFonts w:eastAsia="IRNazanin" w:cs="IRNazanin"/>
          <w:b w:val="false"/>
          <w:bCs w:val="false"/>
          <w:i w:val="false"/>
          <w:iCs w:val="false"/>
          <w:color w:val="333333"/>
          <w:sz w:val="20"/>
          <w:szCs w:val="20"/>
        </w:rPr>
        <w:t>2:1817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نسبه إلى الشيخ أبي عبد اللّه الكاتب</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5:513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18:199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المرغامة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المبغضة ليعلها</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أكولة</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تغيّر ريحه من لحم أو لبن</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مسلم بن الوليد ذكره النويري،في نهاية الارب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w:t>
      </w:r>
      <w:r>
        <w:rPr>
          <w:rFonts w:eastAsia="IRNazanin" w:cs="IRNazanin"/>
          <w:b w:val="false"/>
          <w:bCs w:val="false"/>
          <w:i w:val="false"/>
          <w:iCs w:val="false"/>
          <w:color w:val="333333"/>
          <w:sz w:val="20"/>
          <w:szCs w:val="20"/>
        </w:rPr>
        <w:t>9:318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النسخة المصرية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18:198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ترتيب اصلاح المنطق لابن السكّيت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كثير عزة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مجنون ليلى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للأصفهاني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للأصفهاني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نسخة التحقيق ورد العجز 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كل حال عند صاحبه حلو</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لابن دريد </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نفسة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أورده الفيض الكاشاني في المحجّة البيضاء </w:t>
      </w:r>
      <w:r>
        <w:rPr>
          <w:rFonts w:eastAsia="IRNazanin" w:cs="IRNazanin"/>
          <w:b w:val="false"/>
          <w:bCs w:val="false"/>
          <w:i w:val="false"/>
          <w:iCs w:val="false"/>
          <w:color w:val="333333"/>
          <w:sz w:val="20"/>
          <w:szCs w:val="20"/>
        </w:rPr>
        <w:t>6:217</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للمجلسي </w:t>
      </w:r>
      <w:r>
        <w:rPr>
          <w:rFonts w:eastAsia="IRNazanin" w:cs="IRNazanin"/>
          <w:b w:val="false"/>
          <w:bCs w:val="false"/>
          <w:i w:val="false"/>
          <w:iCs w:val="false"/>
          <w:color w:val="333333"/>
          <w:sz w:val="20"/>
          <w:szCs w:val="20"/>
        </w:rPr>
        <w:t>32:131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السكوني</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أورده الفيض الكاشاني في المحجة </w:t>
      </w:r>
      <w:r>
        <w:rPr>
          <w:rFonts w:eastAsia="IRNazanin" w:cs="IRNazanin"/>
          <w:b w:val="false"/>
          <w:bCs w:val="false"/>
          <w:i w:val="false"/>
          <w:iCs w:val="false"/>
          <w:color w:val="333333"/>
          <w:sz w:val="20"/>
          <w:szCs w:val="20"/>
        </w:rPr>
        <w:t>6:216</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أَدْراكَ ما سَقَرُ لا تُبْقِي وَ لا تَذَرُ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أورده الفيض الكاشاني في المحجّة البيضاء </w:t>
      </w:r>
      <w:r>
        <w:rPr>
          <w:rFonts w:eastAsia="IRNazanin" w:cs="IRNazanin"/>
          <w:b w:val="false"/>
          <w:bCs w:val="false"/>
          <w:i w:val="false"/>
          <w:iCs w:val="false"/>
          <w:color w:val="333333"/>
          <w:sz w:val="20"/>
          <w:szCs w:val="20"/>
        </w:rPr>
        <w:t>6:215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 مشابه و نسبه إلى الرسول الأكرم صلّى اللّه عليه و آله</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للجوهري </w:t>
      </w:r>
      <w:r>
        <w:rPr>
          <w:rFonts w:eastAsia="IRNazanin" w:cs="IRNazanin"/>
          <w:b w:val="false"/>
          <w:bCs w:val="false"/>
          <w:i w:val="false"/>
          <w:iCs w:val="false"/>
          <w:color w:val="333333"/>
          <w:sz w:val="20"/>
          <w:szCs w:val="20"/>
        </w:rPr>
        <w:t>6:2371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زها</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للجوهري </w:t>
      </w:r>
      <w:r>
        <w:rPr>
          <w:rFonts w:eastAsia="IRNazanin" w:cs="IRNazanin"/>
          <w:b w:val="false"/>
          <w:bCs w:val="false"/>
          <w:i w:val="false"/>
          <w:iCs w:val="false"/>
          <w:color w:val="333333"/>
          <w:sz w:val="20"/>
          <w:szCs w:val="20"/>
        </w:rPr>
        <w:t>6:2371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نسبها إلى ابن دريد</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Pr>
        <w:t>4:120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البخلاء للجاحظ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ثوب بن شحمة العنزي من فرسان العرب</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6:214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للزمخشري </w:t>
      </w:r>
      <w:r>
        <w:rPr>
          <w:rFonts w:eastAsia="IRNazanin" w:cs="IRNazanin"/>
          <w:b w:val="false"/>
          <w:bCs w:val="false"/>
          <w:i w:val="false"/>
          <w:iCs w:val="false"/>
          <w:color w:val="333333"/>
          <w:sz w:val="20"/>
          <w:szCs w:val="20"/>
        </w:rPr>
        <w:t>4:571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15:203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لصدوق من لا يحضره الفقيه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ذكر المجلسي تفسير الإمام الصادق عليه السّلام للآية في بحار الأنوار </w:t>
      </w:r>
      <w:r>
        <w:rPr>
          <w:rFonts w:eastAsia="IRNazanin" w:cs="IRNazanin"/>
          <w:b w:val="false"/>
          <w:bCs w:val="false"/>
          <w:i w:val="false"/>
          <w:iCs w:val="false"/>
          <w:color w:val="333333"/>
          <w:sz w:val="20"/>
          <w:szCs w:val="20"/>
        </w:rPr>
        <w:t>7:139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المصرية شرح محمّد عبده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6:214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ابن ميثم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الكليني،الكافي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البغدادي،تاريخ بغداد </w:t>
      </w:r>
      <w:r>
        <w:rPr>
          <w:rFonts w:eastAsia="IRNazanin" w:cs="IRNazanin"/>
          <w:b w:val="false"/>
          <w:bCs w:val="false"/>
          <w:i w:val="false"/>
          <w:iCs w:val="false"/>
          <w:color w:val="333333"/>
          <w:sz w:val="20"/>
          <w:szCs w:val="20"/>
        </w:rPr>
        <w:t>14:431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ديوان حاتم الطائي و لا في معجم الادباء</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الأعشى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المجلس هكذا مثل المرأة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الصالحة في النساء كمثل الغراب الأعصم في مائة غراب،بحار الأنوار </w:t>
      </w:r>
      <w:r>
        <w:rPr>
          <w:rFonts w:eastAsia="IRNazanin" w:cs="IRNazanin"/>
          <w:b w:val="false"/>
          <w:bCs w:val="false"/>
          <w:i w:val="false"/>
          <w:iCs w:val="false"/>
          <w:color w:val="333333"/>
          <w:sz w:val="20"/>
          <w:szCs w:val="20"/>
        </w:rPr>
        <w:t>64:251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4621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مرّ ذكره</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6:226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 الأصفهاني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الأغاني </w:t>
      </w:r>
      <w:r>
        <w:rPr>
          <w:rFonts w:eastAsia="IRNazanin" w:cs="IRNazanin"/>
          <w:b w:val="false"/>
          <w:bCs w:val="false"/>
          <w:i w:val="false"/>
          <w:iCs w:val="false"/>
          <w:color w:val="333333"/>
          <w:sz w:val="20"/>
          <w:szCs w:val="20"/>
        </w:rPr>
        <w:t>17:344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 اسلم</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البلاغة،قصار الحكم،الحكمة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الكتاب</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الكتاب</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 الحارقة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النكاح على جنب</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الهندي في كنز العمّال الجزء الأوّل من الحديث خطبة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بنسبة للرسول الاكرم صلّى اللّه عليه و آله</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3:469</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المصرية و ابن أبي الحديد 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 الحقاق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الطبعة المصرية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،و ابن أبي الحديد </w:t>
      </w:r>
      <w:r>
        <w:rPr>
          <w:rFonts w:eastAsia="IRNazanin" w:cs="IRNazanin"/>
          <w:b w:val="false"/>
          <w:bCs w:val="false"/>
          <w:i w:val="false"/>
          <w:iCs w:val="false"/>
          <w:color w:val="333333"/>
          <w:sz w:val="20"/>
          <w:szCs w:val="20"/>
        </w:rPr>
        <w:t>19:108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ابن ميثم فقد ذكر بعد إيراد النص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الحقائق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العين للفراهيدي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الصحاح للجوهري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ابن المنظور،لسان العرب </w:t>
      </w:r>
      <w:r>
        <w:rPr>
          <w:rFonts w:eastAsia="IRNazanin" w:cs="IRNazanin"/>
          <w:b w:val="false"/>
          <w:bCs w:val="false"/>
          <w:i w:val="false"/>
          <w:iCs w:val="false"/>
          <w:color w:val="333333"/>
          <w:sz w:val="20"/>
          <w:szCs w:val="20"/>
        </w:rPr>
        <w:t>14:162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نصص</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للمبرد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ملساء بين مكة و البصرة</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للمبرد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نفسها و الصفحات نفسها</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الطبعة المصرية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محمّد عبده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أيضا ابن أبي الحديد </w:t>
      </w:r>
      <w:r>
        <w:rPr>
          <w:rFonts w:eastAsia="IRNazanin" w:cs="IRNazanin"/>
          <w:b w:val="false"/>
          <w:bCs w:val="false"/>
          <w:i w:val="false"/>
          <w:iCs w:val="false"/>
          <w:color w:val="333333"/>
          <w:sz w:val="20"/>
          <w:szCs w:val="20"/>
        </w:rPr>
        <w:t>9:108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أيضا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ميثم </w:t>
      </w:r>
      <w:r>
        <w:rPr>
          <w:rFonts w:eastAsia="IRNazanin" w:cs="IRNazanin"/>
          <w:b w:val="false"/>
          <w:bCs w:val="false"/>
          <w:i w:val="false"/>
          <w:iCs w:val="false"/>
          <w:color w:val="333333"/>
          <w:sz w:val="20"/>
          <w:szCs w:val="20"/>
        </w:rPr>
        <w:t>5:373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حقق</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محمد عبده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 شرح ابن ميثم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الطبعة المصرية راجع شرح ابن ميثم </w:t>
      </w:r>
      <w:r>
        <w:rPr>
          <w:rFonts w:eastAsia="IRNazanin" w:cs="IRNazanin"/>
          <w:b w:val="false"/>
          <w:bCs w:val="false"/>
          <w:i w:val="false"/>
          <w:iCs w:val="false"/>
          <w:color w:val="333333"/>
          <w:sz w:val="20"/>
          <w:szCs w:val="20"/>
        </w:rPr>
        <w:t>5:373</w:t>
      </w:r>
      <w:r>
        <w:rPr>
          <w:rFonts w:ascii="IRNazanin" w:hAnsi="IRNazanin" w:eastAsia="IRNazanin"/>
          <w:b w:val="false"/>
          <w:b w:val="false"/>
          <w:bCs w:val="false"/>
          <w:i w:val="false"/>
          <w:i w:val="false"/>
          <w:iCs w:val="false"/>
          <w:color w:val="333333"/>
          <w:sz w:val="20"/>
          <w:sz w:val="20"/>
          <w:szCs w:val="20"/>
          <w:rtl w:val="true"/>
        </w:rPr>
        <w:t>،و أورد شرح ابن أبي الحديد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سيره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19:108</w:t>
      </w:r>
      <w:r>
        <w:rPr>
          <w:rFonts w:ascii="IRNazanin" w:hAnsi="IRNazanin" w:eastAsia="IRNazanin"/>
          <w:b w:val="false"/>
          <w:b w:val="false"/>
          <w:bCs w:val="false"/>
          <w:i w:val="false"/>
          <w:i w:val="false"/>
          <w:iCs w:val="false"/>
          <w:color w:val="333333"/>
          <w:sz w:val="20"/>
          <w:sz w:val="20"/>
          <w:szCs w:val="20"/>
          <w:rtl w:val="true"/>
        </w:rPr>
        <w:t>،أما في النسخة الخطية فقد سقط النصّ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المرعشي</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للجوهري </w:t>
      </w:r>
      <w:r>
        <w:rPr>
          <w:rFonts w:eastAsia="IRNazanin" w:cs="IRNazanin"/>
          <w:b w:val="false"/>
          <w:bCs w:val="false"/>
          <w:i w:val="false"/>
          <w:iCs w:val="false"/>
          <w:color w:val="333333"/>
          <w:sz w:val="20"/>
          <w:szCs w:val="20"/>
        </w:rPr>
        <w:t>4:146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حقق</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19:110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5:372</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9:162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للميداني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للميداني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المفضل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للمفيد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9:163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للمفيد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ابن أبي الحديد ذلك في </w:t>
      </w:r>
      <w:r>
        <w:rPr>
          <w:rFonts w:eastAsia="IRNazanin" w:cs="IRNazanin"/>
          <w:b w:val="false"/>
          <w:bCs w:val="false"/>
          <w:i w:val="false"/>
          <w:iCs w:val="false"/>
          <w:color w:val="333333"/>
          <w:sz w:val="20"/>
          <w:szCs w:val="20"/>
        </w:rPr>
        <w:t>6:225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التحريم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9:163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9:163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9:163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السكيت،اصلاح المنطق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لأبي الفرج الأصفهاني </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 الشعراء لابن قتيبة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الغنوي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،و ذكره النويري في نهاية الارب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4626</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الكتاب</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زينب الثقفية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ترجمتها في حلية الأولياء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تصدقن و لو من حليكن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البخاري في الزكاة الحديث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في صحيحة في العيدين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الزكاة الحديث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،و الترمذي في الزكاة الحديث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،و النسائي في الزكاة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،و الدارمي في كتاب الصلاة الحديث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،و الزكاة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شرية بن عبد اللّه بن قليت بن خولي بن ربيعة بن عوف بن معاوية بن ذهل بن مالك بن مريم بن جعفي</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3:446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مفصل عن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الرابعة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ذكر في الخصال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xml:space="preserve">،و نقل عنه المجلسي في بحار الأنوار </w:t>
      </w:r>
      <w:r>
        <w:rPr>
          <w:rFonts w:eastAsia="IRNazanin" w:cs="IRNazanin"/>
          <w:b w:val="false"/>
          <w:bCs w:val="false"/>
          <w:i w:val="false"/>
          <w:iCs w:val="false"/>
          <w:color w:val="333333"/>
          <w:sz w:val="20"/>
          <w:szCs w:val="20"/>
        </w:rPr>
        <w:t>13:344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كتب الحديث و قصص الأنبياء</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ميثم،شرح نهج البلاغة </w:t>
      </w:r>
      <w:r>
        <w:rPr>
          <w:rFonts w:eastAsia="IRNazanin" w:cs="IRNazanin"/>
          <w:b w:val="false"/>
          <w:bCs w:val="false"/>
          <w:i w:val="false"/>
          <w:iCs w:val="false"/>
          <w:color w:val="333333"/>
          <w:sz w:val="20"/>
          <w:szCs w:val="20"/>
        </w:rPr>
        <w:t>4:247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الحديد،شرح نهج البلاغة </w:t>
      </w:r>
      <w:r>
        <w:rPr>
          <w:rFonts w:eastAsia="IRNazanin" w:cs="IRNazanin"/>
          <w:b w:val="false"/>
          <w:bCs w:val="false"/>
          <w:i w:val="false"/>
          <w:iCs w:val="false"/>
          <w:color w:val="333333"/>
          <w:sz w:val="20"/>
          <w:szCs w:val="20"/>
        </w:rPr>
        <w:t>13:133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عباس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الطبرسي،مجمع البيان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للطوسي </w:t>
      </w:r>
      <w:r>
        <w:rPr>
          <w:rFonts w:eastAsia="IRNazanin" w:cs="IRNazanin"/>
          <w:b w:val="false"/>
          <w:bCs w:val="false"/>
          <w:i w:val="false"/>
          <w:iCs w:val="false"/>
          <w:color w:val="333333"/>
          <w:sz w:val="20"/>
          <w:szCs w:val="20"/>
        </w:rPr>
        <w:t>7:326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13:133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البحاري في صحيحه </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أحمد في مسنده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،و البيهقي في سننه </w:t>
      </w:r>
      <w:r>
        <w:rPr>
          <w:rFonts w:eastAsia="IRNazanin" w:cs="IRNazanin"/>
          <w:b w:val="false"/>
          <w:bCs w:val="false"/>
          <w:i w:val="false"/>
          <w:iCs w:val="false"/>
          <w:color w:val="333333"/>
          <w:sz w:val="20"/>
          <w:szCs w:val="20"/>
        </w:rPr>
        <w:t>9:147</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النسخة المصرية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13:136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الخوئي في شرحه </w:t>
      </w:r>
      <w:r>
        <w:rPr>
          <w:rFonts w:eastAsia="IRNazanin" w:cs="IRNazanin"/>
          <w:b w:val="false"/>
          <w:bCs w:val="false"/>
          <w:i w:val="false"/>
          <w:iCs w:val="false"/>
          <w:color w:val="333333"/>
          <w:sz w:val="20"/>
          <w:szCs w:val="20"/>
        </w:rPr>
        <w:t>11:381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للجوهري </w:t>
      </w:r>
      <w:r>
        <w:rPr>
          <w:rFonts w:eastAsia="IRNazanin" w:cs="IRNazanin"/>
          <w:b w:val="false"/>
          <w:bCs w:val="false"/>
          <w:i w:val="false"/>
          <w:iCs w:val="false"/>
          <w:color w:val="333333"/>
          <w:sz w:val="20"/>
          <w:szCs w:val="20"/>
        </w:rPr>
        <w:t>6:2421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القطب الراوندي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يعديكم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محله نصب على انه بدل من عدو اللّه أو مفعول ثان من العدوى و هو ما يعدي من جرب أو غيره،القطب الراوندي منهاج البراعة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النسخة المصرية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،و ابن أبي الحديد </w:t>
      </w:r>
      <w:r>
        <w:rPr>
          <w:rFonts w:eastAsia="IRNazanin" w:cs="IRNazanin"/>
          <w:b w:val="false"/>
          <w:bCs w:val="false"/>
          <w:i w:val="false"/>
          <w:iCs w:val="false"/>
          <w:color w:val="333333"/>
          <w:sz w:val="20"/>
          <w:szCs w:val="20"/>
        </w:rPr>
        <w:t>13:136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ميثم </w:t>
      </w:r>
      <w:r>
        <w:rPr>
          <w:rFonts w:eastAsia="IRNazanin" w:cs="IRNazanin"/>
          <w:b w:val="false"/>
          <w:bCs w:val="false"/>
          <w:i w:val="false"/>
          <w:iCs w:val="false"/>
          <w:color w:val="333333"/>
          <w:sz w:val="20"/>
          <w:szCs w:val="20"/>
        </w:rPr>
        <w:t>4:286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الخوئي </w:t>
      </w:r>
      <w:r>
        <w:rPr>
          <w:rFonts w:eastAsia="IRNazanin" w:cs="IRNazanin"/>
          <w:b w:val="false"/>
          <w:bCs w:val="false"/>
          <w:i w:val="false"/>
          <w:iCs w:val="false"/>
          <w:color w:val="333333"/>
          <w:sz w:val="20"/>
          <w:szCs w:val="20"/>
        </w:rPr>
        <w:t>11:281</w:t>
      </w:r>
      <w:r>
        <w:rPr>
          <w:rFonts w:ascii="IRNazanin" w:hAnsi="IRNazanin" w:eastAsia="IRNazanin"/>
          <w:b w:val="false"/>
          <w:b w:val="false"/>
          <w:bCs w:val="false"/>
          <w:i w:val="false"/>
          <w:i w:val="false"/>
          <w:iCs w:val="false"/>
          <w:color w:val="333333"/>
          <w:sz w:val="20"/>
          <w:sz w:val="20"/>
          <w:szCs w:val="20"/>
          <w:rtl w:val="true"/>
        </w:rPr>
        <w:t>،و النسخة الخطية للمرعشي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للطوسي </w:t>
      </w:r>
      <w:r>
        <w:rPr>
          <w:rFonts w:eastAsia="IRNazanin" w:cs="IRNazanin"/>
          <w:b w:val="false"/>
          <w:bCs w:val="false"/>
          <w:i w:val="false"/>
          <w:iCs w:val="false"/>
          <w:color w:val="333333"/>
          <w:sz w:val="20"/>
          <w:szCs w:val="20"/>
        </w:rPr>
        <w:t>6:499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للصدوق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13:139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للجوهري </w:t>
      </w:r>
      <w:r>
        <w:rPr>
          <w:rFonts w:eastAsia="IRNazanin" w:cs="IRNazanin"/>
          <w:b w:val="false"/>
          <w:bCs w:val="false"/>
          <w:i w:val="false"/>
          <w:iCs w:val="false"/>
          <w:color w:val="333333"/>
          <w:sz w:val="20"/>
          <w:szCs w:val="20"/>
        </w:rPr>
        <w:t>4:1546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60:268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عن الرسول صلّى اللّه عليه و آله</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13:139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4:285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الخوئي </w:t>
      </w:r>
      <w:r>
        <w:rPr>
          <w:rFonts w:eastAsia="IRNazanin" w:cs="IRNazanin"/>
          <w:b w:val="false"/>
          <w:bCs w:val="false"/>
          <w:i w:val="false"/>
          <w:iCs w:val="false"/>
          <w:color w:val="333333"/>
          <w:sz w:val="20"/>
          <w:szCs w:val="20"/>
        </w:rPr>
        <w:t>11:286</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ابن أبي الحديد </w:t>
      </w:r>
      <w:r>
        <w:rPr>
          <w:rFonts w:eastAsia="IRNazanin" w:cs="IRNazanin"/>
          <w:b w:val="false"/>
          <w:bCs w:val="false"/>
          <w:i w:val="false"/>
          <w:iCs w:val="false"/>
          <w:color w:val="333333"/>
          <w:sz w:val="20"/>
          <w:szCs w:val="20"/>
        </w:rPr>
        <w:t>13:141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الراوندي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للجوهري </w:t>
      </w:r>
      <w:r>
        <w:rPr>
          <w:rFonts w:eastAsia="IRNazanin" w:cs="IRNazanin"/>
          <w:b w:val="false"/>
          <w:bCs w:val="false"/>
          <w:i w:val="false"/>
          <w:iCs w:val="false"/>
          <w:color w:val="333333"/>
          <w:sz w:val="20"/>
          <w:szCs w:val="20"/>
        </w:rPr>
        <w:t>4:1414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قذف سبأ</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الكليني،الأصول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أورده الصدوق،ثواب الأعمال و عقابها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الفرقدان هما مالك و عقيل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الكامل </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أمير المؤمنين عليه السّلام أخرجه الكليني </w:t>
      </w:r>
      <w:r>
        <w:rPr>
          <w:rFonts w:eastAsia="IRNazanin" w:cs="IRNazanin"/>
          <w:b w:val="false"/>
          <w:bCs w:val="false"/>
          <w:i w:val="false"/>
          <w:iCs w:val="false"/>
          <w:color w:val="333333"/>
          <w:sz w:val="20"/>
          <w:szCs w:val="20"/>
        </w:rPr>
        <w:t>5:544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13:142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الخوئي </w:t>
      </w:r>
      <w:r>
        <w:rPr>
          <w:rFonts w:eastAsia="IRNazanin" w:cs="IRNazanin"/>
          <w:b w:val="false"/>
          <w:bCs w:val="false"/>
          <w:i w:val="false"/>
          <w:iCs w:val="false"/>
          <w:color w:val="333333"/>
          <w:sz w:val="20"/>
          <w:szCs w:val="20"/>
        </w:rPr>
        <w:t>11:284</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13:142</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لابن دريد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13:143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الخوئي </w:t>
      </w:r>
      <w:r>
        <w:rPr>
          <w:rFonts w:eastAsia="IRNazanin" w:cs="IRNazanin"/>
          <w:b w:val="false"/>
          <w:bCs w:val="false"/>
          <w:i w:val="false"/>
          <w:iCs w:val="false"/>
          <w:color w:val="333333"/>
          <w:sz w:val="20"/>
          <w:szCs w:val="20"/>
        </w:rPr>
        <w:t>11:284</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13:143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عن سماعة </w:t>
      </w:r>
      <w:r>
        <w:rPr>
          <w:rFonts w:eastAsia="IRNazanin" w:cs="IRNazanin"/>
          <w:b w:val="false"/>
          <w:bCs w:val="false"/>
          <w:i w:val="false"/>
          <w:iCs w:val="false"/>
          <w:color w:val="333333"/>
          <w:sz w:val="20"/>
          <w:szCs w:val="20"/>
        </w:rPr>
        <w:t>6:341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للجوهري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علي البلخي ترجم له ابن نعيم في حلية الأولياء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ترجم له ابن خلّكان في وفيات الأعيان </w:t>
      </w:r>
      <w:r>
        <w:rPr>
          <w:rFonts w:eastAsia="IRNazanin" w:cs="IRNazanin"/>
          <w:b w:val="false"/>
          <w:bCs w:val="false"/>
          <w:i w:val="false"/>
          <w:iCs w:val="false"/>
          <w:color w:val="333333"/>
          <w:sz w:val="20"/>
          <w:szCs w:val="20"/>
        </w:rPr>
        <w:t>2:475</w:t>
      </w:r>
      <w:r>
        <w:rPr>
          <w:rFonts w:ascii="IRNazanin" w:hAnsi="IRNazanin" w:eastAsia="IRNazanin"/>
          <w:b w:val="false"/>
          <w:b w:val="false"/>
          <w:bCs w:val="false"/>
          <w:i w:val="false"/>
          <w:i w:val="false"/>
          <w:iCs w:val="false"/>
          <w:color w:val="333333"/>
          <w:sz w:val="20"/>
          <w:sz w:val="20"/>
          <w:szCs w:val="20"/>
          <w:rtl w:val="true"/>
        </w:rPr>
        <w:t xml:space="preserve">،و ترجم له آخرون لم يأتوا على ذكر النصّ،و ترجم له العلاّمة التستري في قاموس الرجال </w:t>
      </w:r>
      <w:r>
        <w:rPr>
          <w:rFonts w:eastAsia="IRNazanin" w:cs="IRNazanin"/>
          <w:b w:val="false"/>
          <w:bCs w:val="false"/>
          <w:i w:val="false"/>
          <w:iCs w:val="false"/>
          <w:color w:val="333333"/>
          <w:sz w:val="20"/>
          <w:szCs w:val="20"/>
        </w:rPr>
        <w:t>5:434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جاء على ذكر النصّ لكنّه لم يشر إلى المصدر</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للجوهري </w:t>
      </w:r>
      <w:r>
        <w:rPr>
          <w:rFonts w:eastAsia="IRNazanin" w:cs="IRNazanin"/>
          <w:b w:val="false"/>
          <w:bCs w:val="false"/>
          <w:i w:val="false"/>
          <w:iCs w:val="false"/>
          <w:color w:val="333333"/>
          <w:sz w:val="20"/>
          <w:szCs w:val="20"/>
        </w:rPr>
        <w:t>2:1044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عرص</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للمبرّد الفتح </w:t>
      </w:r>
      <w:r>
        <w:rPr>
          <w:rFonts w:eastAsia="IRNazanin" w:cs="IRNazanin"/>
          <w:b w:val="false"/>
          <w:bCs w:val="false"/>
          <w:i w:val="false"/>
          <w:iCs w:val="false"/>
          <w:color w:val="333333"/>
          <w:sz w:val="20"/>
          <w:szCs w:val="20"/>
        </w:rPr>
        <w:t>3:908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للجوهري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نفث</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عن علي بن إبراهيم،عن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معاوية بن عمار</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للجوهري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سلح</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الصدوق،ثواب الأعمال و عقابها </w:t>
      </w:r>
      <w:r>
        <w:rPr>
          <w:rFonts w:eastAsia="IRNazanin" w:cs="IRNazanin"/>
          <w:b w:val="false"/>
          <w:bCs w:val="false"/>
          <w:i w:val="false"/>
          <w:iCs w:val="false"/>
          <w:color w:val="333333"/>
          <w:sz w:val="20"/>
          <w:szCs w:val="20"/>
        </w:rPr>
        <w:t>2:325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ميمون</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للشيخ الطوسي،عن بعض أصحابه سمعته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اللّه عز و جل ليأذن بحرب منّي من أذلّ عبدي المؤمن و ليأمن من غضبي من أكرم عبدي المؤمن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عقابها للصدوق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للجوهري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لقح</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المحيط للفيروزآبادي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لقح</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الخوئي </w:t>
      </w:r>
      <w:r>
        <w:rPr>
          <w:rFonts w:eastAsia="IRNazanin" w:cs="IRNazanin"/>
          <w:b w:val="false"/>
          <w:bCs w:val="false"/>
          <w:i w:val="false"/>
          <w:iCs w:val="false"/>
          <w:color w:val="333333"/>
          <w:sz w:val="20"/>
          <w:szCs w:val="20"/>
        </w:rPr>
        <w:t>11:304</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13:147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للجوهري </w:t>
      </w:r>
      <w:r>
        <w:rPr>
          <w:rFonts w:eastAsia="IRNazanin" w:cs="IRNazanin"/>
          <w:b w:val="false"/>
          <w:bCs w:val="false"/>
          <w:i w:val="false"/>
          <w:iCs w:val="false"/>
          <w:color w:val="333333"/>
          <w:sz w:val="20"/>
          <w:szCs w:val="20"/>
        </w:rPr>
        <w:t>6:2180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33:208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الجزء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 العن السائق و الراكب</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4:260</w:t>
      </w:r>
      <w:r>
        <w:rPr>
          <w:rFonts w:ascii="IRNazanin" w:hAnsi="IRNazanin" w:eastAsia="IRNazanin"/>
          <w:b w:val="false"/>
          <w:b w:val="false"/>
          <w:bCs w:val="false"/>
          <w:i w:val="false"/>
          <w:i w:val="false"/>
          <w:iCs w:val="false"/>
          <w:color w:val="333333"/>
          <w:sz w:val="20"/>
          <w:sz w:val="20"/>
          <w:szCs w:val="20"/>
          <w:rtl w:val="true"/>
        </w:rPr>
        <w:t xml:space="preserve">،و شرح ابن أبي الحديد </w:t>
      </w:r>
      <w:r>
        <w:rPr>
          <w:rFonts w:eastAsia="IRNazanin" w:cs="IRNazanin"/>
          <w:b w:val="false"/>
          <w:bCs w:val="false"/>
          <w:i w:val="false"/>
          <w:iCs w:val="false"/>
          <w:color w:val="333333"/>
          <w:sz w:val="20"/>
          <w:szCs w:val="20"/>
        </w:rPr>
        <w:t>13:148</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الخوئي </w:t>
      </w:r>
      <w:r>
        <w:rPr>
          <w:rFonts w:eastAsia="IRNazanin" w:cs="IRNazanin"/>
          <w:b w:val="false"/>
          <w:bCs w:val="false"/>
          <w:i w:val="false"/>
          <w:iCs w:val="false"/>
          <w:color w:val="333333"/>
          <w:sz w:val="20"/>
          <w:szCs w:val="20"/>
        </w:rPr>
        <w:t>11:302</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7:241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له شولا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لذي الرمة</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لسبط ابن الجوزي هذا القول و نسبه إلى الحاكم أبي عبد اللّه النيسابوري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للطبري </w:t>
      </w:r>
      <w:r>
        <w:rPr>
          <w:rFonts w:eastAsia="IRNazanin" w:cs="IRNazanin"/>
          <w:b w:val="false"/>
          <w:bCs w:val="false"/>
          <w:i w:val="false"/>
          <w:iCs w:val="false"/>
          <w:color w:val="333333"/>
          <w:sz w:val="20"/>
          <w:szCs w:val="20"/>
        </w:rPr>
        <w:t>2:409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 للفيّومي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هجان</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13:150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الخوئي </w:t>
      </w:r>
      <w:r>
        <w:rPr>
          <w:rFonts w:eastAsia="IRNazanin" w:cs="IRNazanin"/>
          <w:b w:val="false"/>
          <w:bCs w:val="false"/>
          <w:i w:val="false"/>
          <w:iCs w:val="false"/>
          <w:color w:val="333333"/>
          <w:sz w:val="20"/>
          <w:szCs w:val="20"/>
        </w:rPr>
        <w:t>11:309</w:t>
      </w:r>
      <w:r>
        <w:rPr>
          <w:rFonts w:ascii="IRNazanin" w:hAnsi="IRNazanin" w:eastAsia="IRNazanin"/>
          <w:b w:val="false"/>
          <w:b w:val="false"/>
          <w:bCs w:val="false"/>
          <w:i w:val="false"/>
          <w:i w:val="false"/>
          <w:iCs w:val="false"/>
          <w:color w:val="333333"/>
          <w:sz w:val="20"/>
          <w:sz w:val="20"/>
          <w:szCs w:val="20"/>
          <w:rtl w:val="true"/>
        </w:rPr>
        <w:t xml:space="preserve">،و راجع الصحاح للجوهري </w:t>
      </w:r>
      <w:r>
        <w:rPr>
          <w:rFonts w:eastAsia="IRNazanin" w:cs="IRNazanin"/>
          <w:b w:val="false"/>
          <w:bCs w:val="false"/>
          <w:i w:val="false"/>
          <w:iCs w:val="false"/>
          <w:color w:val="333333"/>
          <w:sz w:val="20"/>
          <w:szCs w:val="20"/>
        </w:rPr>
        <w:t>2:903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أسس</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13:150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ذكره المجلسي في بحار الأنوار ج </w:t>
      </w:r>
      <w:r>
        <w:rPr>
          <w:rFonts w:eastAsia="IRNazanin" w:cs="IRNazanin"/>
          <w:b w:val="false"/>
          <w:bCs w:val="false"/>
          <w:i w:val="false"/>
          <w:iCs w:val="false"/>
          <w:color w:val="333333"/>
          <w:sz w:val="20"/>
          <w:szCs w:val="20"/>
        </w:rPr>
        <w:t>22:538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الواقعة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صفّين لنصر بن مزاحم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الكامل لابن الأثير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اجتاز به الحليس بن زبّان سيد الأحباش،و هو يضرب في شدق حمزة بزجّ الرمح و يقول ذق عقق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أبو سفيان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أكتمها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فإنّها زلّة</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للفيّومي </w:t>
      </w:r>
      <w:r>
        <w:rPr>
          <w:rFonts w:eastAsia="IRNazanin" w:cs="IRNazanin"/>
          <w:b w:val="false"/>
          <w:bCs w:val="false"/>
          <w:i w:val="false"/>
          <w:iCs w:val="false"/>
          <w:color w:val="333333"/>
          <w:sz w:val="20"/>
          <w:szCs w:val="20"/>
        </w:rPr>
        <w:t>2:577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للجوهري </w:t>
      </w:r>
      <w:r>
        <w:rPr>
          <w:rFonts w:eastAsia="IRNazanin" w:cs="IRNazanin"/>
          <w:b w:val="false"/>
          <w:bCs w:val="false"/>
          <w:i w:val="false"/>
          <w:iCs w:val="false"/>
          <w:color w:val="333333"/>
          <w:sz w:val="20"/>
          <w:szCs w:val="20"/>
        </w:rPr>
        <w:t>6:2494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 للفيّومي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للجوهري </w:t>
      </w:r>
      <w:r>
        <w:rPr>
          <w:rFonts w:eastAsia="IRNazanin" w:cs="IRNazanin"/>
          <w:b w:val="false"/>
          <w:bCs w:val="false"/>
          <w:i w:val="false"/>
          <w:iCs w:val="false"/>
          <w:color w:val="333333"/>
          <w:sz w:val="20"/>
          <w:szCs w:val="20"/>
        </w:rPr>
        <w:t>4:1928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رجم</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النظرة سهم من سهام إبليس مسموم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المجلسي،بحار الأنوار </w:t>
      </w:r>
      <w:r>
        <w:rPr>
          <w:rFonts w:eastAsia="IRNazanin" w:cs="IRNazanin"/>
          <w:b w:val="false"/>
          <w:bCs w:val="false"/>
          <w:i w:val="false"/>
          <w:iCs w:val="false"/>
          <w:color w:val="333333"/>
          <w:sz w:val="20"/>
          <w:szCs w:val="20"/>
        </w:rPr>
        <w:t>73:140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وزراء الجهشياري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ابن أبي الحديد النسخة المحققة 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13:166</w:t>
      </w:r>
      <w:r>
        <w:rPr>
          <w:rFonts w:ascii="IRNazanin" w:hAnsi="IRNazanin" w:eastAsia="IRNazanin"/>
          <w:b w:val="false"/>
          <w:b w:val="false"/>
          <w:bCs w:val="false"/>
          <w:i w:val="false"/>
          <w:i w:val="false"/>
          <w:iCs w:val="false"/>
          <w:color w:val="333333"/>
          <w:sz w:val="20"/>
          <w:sz w:val="20"/>
          <w:szCs w:val="20"/>
          <w:rtl w:val="true"/>
        </w:rPr>
        <w:t>،و عند ابن ميثم البحراني النسخة المنقحة 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ورد في الطبعة المصرية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النسخة الخطية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المرعشي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غيركم فإنّكم تتعصبون لأمر ما يعرف له سبب و لا علة</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لعبادة بن الصامت،الاستيعاب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5:158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5:159</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التحقيق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أكبر</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للسمعاني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هزيلة</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ليلة شديدة البرد</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 الشعراء لابن قتيبة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التحقيق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امكنك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تحريف</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لابن عبد ربّه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77-83</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للجوهري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فقر</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للجوهري </w:t>
      </w:r>
      <w:r>
        <w:rPr>
          <w:rFonts w:eastAsia="IRNazanin" w:cs="IRNazanin"/>
          <w:b w:val="false"/>
          <w:bCs w:val="false"/>
          <w:i w:val="false"/>
          <w:iCs w:val="false"/>
          <w:color w:val="333333"/>
          <w:sz w:val="20"/>
          <w:szCs w:val="20"/>
        </w:rPr>
        <w:t>6:2207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منن</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للجوهري </w:t>
      </w:r>
      <w:r>
        <w:rPr>
          <w:rFonts w:eastAsia="IRNazanin" w:cs="IRNazanin"/>
          <w:b w:val="false"/>
          <w:bCs w:val="false"/>
          <w:i w:val="false"/>
          <w:iCs w:val="false"/>
          <w:color w:val="333333"/>
          <w:sz w:val="20"/>
          <w:szCs w:val="20"/>
        </w:rPr>
        <w:t>6:2177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فرعن</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الآيتان من سورة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الجلالين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للزمخشري </w:t>
      </w:r>
      <w:r>
        <w:rPr>
          <w:rFonts w:eastAsia="IRNazanin" w:cs="IRNazanin"/>
          <w:b w:val="false"/>
          <w:bCs w:val="false"/>
          <w:i w:val="false"/>
          <w:iCs w:val="false"/>
          <w:color w:val="333333"/>
          <w:sz w:val="20"/>
          <w:szCs w:val="20"/>
        </w:rPr>
        <w:t>2:649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التباغي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ظلم بعضهم بعضا</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التهاذي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التكلّم بغير المعقول</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للثقفي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لسبط ابن الجوزي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لنصر بن مزاحم المنقري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للفيّومي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للجوهري </w:t>
      </w:r>
      <w:r>
        <w:rPr>
          <w:rFonts w:eastAsia="IRNazanin" w:cs="IRNazanin"/>
          <w:b w:val="false"/>
          <w:bCs w:val="false"/>
          <w:i w:val="false"/>
          <w:iCs w:val="false"/>
          <w:color w:val="333333"/>
          <w:sz w:val="20"/>
          <w:szCs w:val="20"/>
        </w:rPr>
        <w:t>4:1593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شرك</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للطوسي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،و قد؟؟إلى ذلك في الصفحة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التحقيق 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دنا</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للجوهري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فرخ</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ذكره البحراني في تفسير البرهان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المجلسي في البحار </w:t>
      </w:r>
      <w:r>
        <w:rPr>
          <w:rFonts w:eastAsia="IRNazanin" w:cs="IRNazanin"/>
          <w:b w:val="false"/>
          <w:bCs w:val="false"/>
          <w:i w:val="false"/>
          <w:iCs w:val="false"/>
          <w:color w:val="333333"/>
          <w:sz w:val="20"/>
          <w:szCs w:val="20"/>
        </w:rPr>
        <w:t>8:380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أوفيات الأعيان لابن خلكان </w:t>
      </w:r>
      <w:r>
        <w:rPr>
          <w:rFonts w:eastAsia="IRNazanin" w:cs="IRNazanin"/>
          <w:b w:val="false"/>
          <w:bCs w:val="false"/>
          <w:i w:val="false"/>
          <w:iCs w:val="false"/>
          <w:color w:val="333333"/>
          <w:sz w:val="20"/>
          <w:szCs w:val="20"/>
        </w:rPr>
        <w:t>4:327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 لابن طيفور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Pr>
        <w:t>40:192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السائل هو أبو الحصين بتميم بن اسامة التميمي</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لابن عبد البر </w:t>
      </w:r>
      <w:r>
        <w:rPr>
          <w:rFonts w:eastAsia="IRNazanin" w:cs="IRNazanin"/>
          <w:b w:val="false"/>
          <w:bCs w:val="false"/>
          <w:i w:val="false"/>
          <w:iCs w:val="false"/>
          <w:color w:val="333333"/>
          <w:sz w:val="20"/>
          <w:szCs w:val="20"/>
        </w:rPr>
        <w:t>2:795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للأصفهاني </w:t>
      </w:r>
      <w:r>
        <w:rPr>
          <w:rFonts w:eastAsia="IRNazanin" w:cs="IRNazanin"/>
          <w:b w:val="false"/>
          <w:bCs w:val="false"/>
          <w:i w:val="false"/>
          <w:iCs w:val="false"/>
          <w:color w:val="333333"/>
          <w:sz w:val="20"/>
          <w:szCs w:val="20"/>
        </w:rPr>
        <w:t>6:294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الأصفهاني في الأغاني </w:t>
      </w:r>
      <w:r>
        <w:rPr>
          <w:rFonts w:eastAsia="IRNazanin" w:cs="IRNazanin"/>
          <w:b w:val="false"/>
          <w:bCs w:val="false"/>
          <w:i w:val="false"/>
          <w:iCs w:val="false"/>
          <w:color w:val="333333"/>
          <w:sz w:val="20"/>
          <w:szCs w:val="20"/>
        </w:rPr>
        <w:t>21:357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أتى الفرزاق الحسن البصري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إين قد هجوت إبليس،فقال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 تهجوه و عن لسانه تنطق</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الأصفهاني </w:t>
      </w:r>
      <w:r>
        <w:rPr>
          <w:rFonts w:eastAsia="IRNazanin" w:cs="IRNazanin"/>
          <w:b w:val="false"/>
          <w:bCs w:val="false"/>
          <w:i w:val="false"/>
          <w:iCs w:val="false"/>
          <w:color w:val="333333"/>
          <w:sz w:val="20"/>
          <w:szCs w:val="20"/>
        </w:rPr>
        <w:t>14:346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الأصفهاني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3:446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5:536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لابن حجر </w:t>
      </w:r>
      <w:r>
        <w:rPr>
          <w:rFonts w:eastAsia="IRNazanin" w:cs="IRNazanin"/>
          <w:b w:val="false"/>
          <w:bCs w:val="false"/>
          <w:i w:val="false"/>
          <w:iCs w:val="false"/>
          <w:color w:val="333333"/>
          <w:sz w:val="20"/>
          <w:szCs w:val="20"/>
        </w:rPr>
        <w:t>2:164</w:t>
      </w:r>
      <w:r>
        <w:rPr>
          <w:rFonts w:ascii="IRNazanin" w:hAnsi="IRNazanin" w:eastAsia="IRNazanin"/>
          <w:b w:val="false"/>
          <w:b w:val="false"/>
          <w:bCs w:val="false"/>
          <w:i w:val="false"/>
          <w:i w:val="false"/>
          <w:iCs w:val="false"/>
          <w:color w:val="333333"/>
          <w:sz w:val="20"/>
          <w:sz w:val="20"/>
          <w:szCs w:val="20"/>
          <w:rtl w:val="true"/>
        </w:rPr>
        <w:t>،و قال عنه ثقة في الطبقة الثالثة قتله الحجّاج فيما بعد الثمانين</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6:434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إسماعيل بن أبي زياد</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زهير بن أبى سلمان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لابن عبد ربه </w:t>
      </w:r>
      <w:r>
        <w:rPr>
          <w:rFonts w:eastAsia="IRNazanin" w:cs="IRNazanin"/>
          <w:b w:val="false"/>
          <w:bCs w:val="false"/>
          <w:i w:val="false"/>
          <w:iCs w:val="false"/>
          <w:color w:val="333333"/>
          <w:sz w:val="20"/>
          <w:szCs w:val="20"/>
        </w:rPr>
        <w:t>3:369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النسخة المصرية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محمّد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عن خط هشام بن الكلبي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أورده كالنسخة المصرية انظر </w:t>
      </w:r>
      <w:r>
        <w:rPr>
          <w:rFonts w:eastAsia="IRNazanin" w:cs="IRNazanin"/>
          <w:b w:val="false"/>
          <w:bCs w:val="false"/>
          <w:i w:val="false"/>
          <w:iCs w:val="false"/>
          <w:color w:val="333333"/>
          <w:sz w:val="20"/>
          <w:szCs w:val="20"/>
        </w:rPr>
        <w:t>18:66</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ميثم أورده كالنسخة المصرية انظر </w:t>
      </w:r>
      <w:r>
        <w:rPr>
          <w:rFonts w:eastAsia="IRNazanin" w:cs="IRNazanin"/>
          <w:b w:val="false"/>
          <w:bCs w:val="false"/>
          <w:i w:val="false"/>
          <w:iCs w:val="false"/>
          <w:color w:val="333333"/>
          <w:sz w:val="20"/>
          <w:szCs w:val="20"/>
        </w:rPr>
        <w:t>5:231</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النسخة الخطية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المرعشي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اليمن و ربيعة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للأصفهاني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محمّد عبده</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18:66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شرح ابن أبي الحديد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5:231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شرح ابن ميثم إذ ورد بإضافة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خلافا لمّا ذكره العلاّمة</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النجاشي،ترجمة هشام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للخطيب البغدادي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يعتمد الطوسي على كتاب المثالب لابن منذر هشام بن محمد الكلبي في وصف أعمال بني امية،انظر صفحة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الطرائف</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للجوهري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18:67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18:67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لابن الأثير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ذكره البيهقي في سننه </w:t>
      </w:r>
      <w:r>
        <w:rPr>
          <w:rFonts w:eastAsia="IRNazanin" w:cs="IRNazanin"/>
          <w:b w:val="false"/>
          <w:bCs w:val="false"/>
          <w:i w:val="false"/>
          <w:iCs w:val="false"/>
          <w:color w:val="333333"/>
          <w:sz w:val="20"/>
          <w:szCs w:val="20"/>
        </w:rPr>
        <w:t>9:67</w:t>
      </w:r>
      <w:r>
        <w:rPr>
          <w:rFonts w:ascii="IRNazanin" w:hAnsi="IRNazanin" w:eastAsia="IRNazanin"/>
          <w:b w:val="false"/>
          <w:b w:val="false"/>
          <w:bCs w:val="false"/>
          <w:i w:val="false"/>
          <w:i w:val="false"/>
          <w:iCs w:val="false"/>
          <w:color w:val="333333"/>
          <w:sz w:val="20"/>
          <w:sz w:val="20"/>
          <w:szCs w:val="20"/>
          <w:rtl w:val="true"/>
        </w:rPr>
        <w:t xml:space="preserve">،و القرطبي في تفسيره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للجوهري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رأب</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 د 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الأبيات للبحتري في ديوانه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النصّ في ابن أبي الحديد </w:t>
      </w:r>
      <w:r>
        <w:rPr>
          <w:rFonts w:eastAsia="IRNazanin" w:cs="IRNazanin"/>
          <w:b w:val="false"/>
          <w:bCs w:val="false"/>
          <w:i w:val="false"/>
          <w:iCs w:val="false"/>
          <w:color w:val="333333"/>
          <w:sz w:val="20"/>
          <w:szCs w:val="20"/>
        </w:rPr>
        <w:t>18:66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2:668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ع ه‍</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للجوهري </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غضب</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المصرية المنقحة وردت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لمسبة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،و انظر أيضا شرح ابن ميثم </w:t>
      </w:r>
      <w:r>
        <w:rPr>
          <w:rFonts w:eastAsia="IRNazanin" w:cs="IRNazanin"/>
          <w:b w:val="false"/>
          <w:bCs w:val="false"/>
          <w:i w:val="false"/>
          <w:iCs w:val="false"/>
          <w:color w:val="333333"/>
          <w:sz w:val="20"/>
          <w:szCs w:val="20"/>
        </w:rPr>
        <w:t>5:231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18:66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حليمهم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قبل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سقيههم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المصرية المنقحه،انظر من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يراه المؤلف صحيحا،جاء في عبارة النسخة المصرية،كذلك انظر شرح ابن ميثم </w:t>
      </w:r>
      <w:r>
        <w:rPr>
          <w:rFonts w:eastAsia="IRNazanin" w:cs="IRNazanin"/>
          <w:b w:val="false"/>
          <w:bCs w:val="false"/>
          <w:i w:val="false"/>
          <w:iCs w:val="false"/>
          <w:color w:val="333333"/>
          <w:sz w:val="20"/>
          <w:szCs w:val="20"/>
        </w:rPr>
        <w:t>5:231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18:66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الصاحب بن عباد رسائل الصاحب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ميثم بلفظ و كتب علي بن أبي طالب</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بديل بن ورقاء و كذلك في الاستيعاب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18:372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الملوك للطبري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شرح ابن أبي الحديد </w:t>
      </w:r>
      <w:r>
        <w:rPr>
          <w:rFonts w:eastAsia="IRNazanin" w:cs="IRNazanin"/>
          <w:b w:val="false"/>
          <w:bCs w:val="false"/>
          <w:i w:val="false"/>
          <w:iCs w:val="false"/>
          <w:color w:val="333333"/>
          <w:sz w:val="20"/>
          <w:szCs w:val="20"/>
        </w:rPr>
        <w:t>18:361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5:332</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ديوان عمر بن أبي ربيعة بلفظ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ليت هندا أنجزتنا ما تعد وشفت أنفسنا ممّا تجد ديوان عمر بن أبي ربيعة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التحقيق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النصيحة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المشورة</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التحقيق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برأي</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التحقيق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للأصفهاني </w:t>
      </w:r>
      <w:r>
        <w:rPr>
          <w:rFonts w:eastAsia="IRNazanin" w:cs="IRNazanin"/>
          <w:b w:val="false"/>
          <w:bCs w:val="false"/>
          <w:i w:val="false"/>
          <w:iCs w:val="false"/>
          <w:color w:val="333333"/>
          <w:sz w:val="20"/>
          <w:szCs w:val="20"/>
        </w:rPr>
        <w:t>3:214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ذكره ابن قتيبة في عيون الأخبار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ذكره في الصفحة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فيثير</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من الكافي للكليني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ينصح لك</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من الكافي للكليني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نسخة المحقق مطلع البيت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تفش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مطلع البيت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فاني رأيت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ذكر البيتين المبرد في الكامل </w:t>
      </w:r>
      <w:r>
        <w:rPr>
          <w:rFonts w:eastAsia="IRNazanin" w:cs="IRNazanin"/>
          <w:b w:val="false"/>
          <w:bCs w:val="false"/>
          <w:i w:val="false"/>
          <w:iCs w:val="false"/>
          <w:color w:val="333333"/>
          <w:sz w:val="20"/>
          <w:szCs w:val="20"/>
        </w:rPr>
        <w:t>2:698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النوري في نهاية الأرب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لابن عبد ربّه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 المساوئ للبيهقي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الفاضل للمبرّد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قتيبة،عيون الأخبار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للحراني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،و كذلك الماوردي في أدب الدنيا و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المتنبي </w:t>
      </w:r>
      <w:r>
        <w:rPr>
          <w:rFonts w:eastAsia="IRNazanin" w:cs="IRNazanin"/>
          <w:b w:val="false"/>
          <w:bCs w:val="false"/>
          <w:i w:val="false"/>
          <w:iCs w:val="false"/>
          <w:color w:val="333333"/>
          <w:sz w:val="20"/>
          <w:szCs w:val="20"/>
        </w:rPr>
        <w:t>2:473</w:t>
      </w:r>
      <w:r>
        <w:rPr>
          <w:rFonts w:ascii="IRNazanin" w:hAnsi="IRNazanin" w:eastAsia="IRNazanin"/>
          <w:b w:val="false"/>
          <w:b w:val="false"/>
          <w:bCs w:val="false"/>
          <w:i w:val="false"/>
          <w:i w:val="false"/>
          <w:iCs w:val="false"/>
          <w:color w:val="333333"/>
          <w:sz w:val="20"/>
          <w:sz w:val="20"/>
          <w:szCs w:val="20"/>
          <w:rtl w:val="true"/>
        </w:rPr>
        <w:t xml:space="preserve">،و ذكره ابن أبي الحديد في </w:t>
      </w:r>
      <w:r>
        <w:rPr>
          <w:rFonts w:eastAsia="IRNazanin" w:cs="IRNazanin"/>
          <w:b w:val="false"/>
          <w:bCs w:val="false"/>
          <w:i w:val="false"/>
          <w:iCs w:val="false"/>
          <w:color w:val="333333"/>
          <w:sz w:val="20"/>
          <w:szCs w:val="20"/>
        </w:rPr>
        <w:t>18:406</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يأت في الاستيعاب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ترجمة خير بن أوس الطائي و لم يذكر في ترجمة معاوية</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أخلاق الوزيرين للتوحيدي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السفه و الجهل</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أخلاق الوزيرين للتوحيدي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لابن خلّكان </w:t>
      </w:r>
      <w:r>
        <w:rPr>
          <w:rFonts w:eastAsia="IRNazanin" w:cs="IRNazanin"/>
          <w:b w:val="false"/>
          <w:bCs w:val="false"/>
          <w:i w:val="false"/>
          <w:iCs w:val="false"/>
          <w:color w:val="333333"/>
          <w:sz w:val="20"/>
          <w:szCs w:val="20"/>
        </w:rPr>
        <w:t>5:264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للجوهري </w:t>
      </w:r>
      <w:r>
        <w:rPr>
          <w:rFonts w:eastAsia="IRNazanin" w:cs="IRNazanin"/>
          <w:b w:val="false"/>
          <w:bCs w:val="false"/>
          <w:i w:val="false"/>
          <w:iCs w:val="false"/>
          <w:color w:val="333333"/>
          <w:sz w:val="20"/>
          <w:szCs w:val="20"/>
        </w:rPr>
        <w:t>6:2460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قذى</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بشار بن برد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وصيته لولده الحسن برقم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Pr>
        <w:t>2:158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ذكره الجاحظ في البيان و التبيين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أضعت من لسانك أضرّ عليك ممّا أضعت من مالك</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ميثم،شرح نهج البلاغة </w:t>
      </w:r>
      <w:r>
        <w:rPr>
          <w:rFonts w:eastAsia="IRNazanin" w:cs="IRNazanin"/>
          <w:b w:val="false"/>
          <w:bCs w:val="false"/>
          <w:i w:val="false"/>
          <w:iCs w:val="false"/>
          <w:color w:val="333333"/>
          <w:sz w:val="20"/>
          <w:szCs w:val="20"/>
        </w:rPr>
        <w:t>5:354</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البحتري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ابن المقفع كما جاء في الأدب الصغير و الكبير أما النصّ الذي أورده العلاّمة التستري فهو الذي أورده ابن قتيبة في عيون الأخبار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نقله العلاّمة دون ان يشير إلى الواسطة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إنّما أنت في ذلك كراكب الأسد الذي يهابه من نظر إليه،و هو لمركبه أهيب</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النويري في نهاية الارب </w:t>
      </w:r>
      <w:r>
        <w:rPr>
          <w:rFonts w:eastAsia="IRNazanin" w:cs="IRNazanin"/>
          <w:b w:val="false"/>
          <w:bCs w:val="false"/>
          <w:i w:val="false"/>
          <w:iCs w:val="false"/>
          <w:color w:val="333333"/>
          <w:sz w:val="20"/>
          <w:szCs w:val="20"/>
        </w:rPr>
        <w:t>6:150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الأرب </w:t>
      </w:r>
      <w:r>
        <w:rPr>
          <w:rFonts w:eastAsia="IRNazanin" w:cs="IRNazanin"/>
          <w:b w:val="false"/>
          <w:bCs w:val="false"/>
          <w:i w:val="false"/>
          <w:iCs w:val="false"/>
          <w:color w:val="333333"/>
          <w:sz w:val="20"/>
          <w:szCs w:val="20"/>
        </w:rPr>
        <w:t>6:150</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عمر بن أبي ربيعة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،مرّ في الصفحة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لأبي الفرج الأصفهاني </w:t>
      </w:r>
      <w:r>
        <w:rPr>
          <w:rFonts w:eastAsia="IRNazanin" w:cs="IRNazanin"/>
          <w:b w:val="false"/>
          <w:bCs w:val="false"/>
          <w:i w:val="false"/>
          <w:iCs w:val="false"/>
          <w:color w:val="333333"/>
          <w:sz w:val="20"/>
          <w:szCs w:val="20"/>
        </w:rPr>
        <w:t>5:199</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للزمخشري </w:t>
      </w:r>
      <w:r>
        <w:rPr>
          <w:rFonts w:eastAsia="IRNazanin" w:cs="IRNazanin"/>
          <w:b w:val="false"/>
          <w:bCs w:val="false"/>
          <w:i w:val="false"/>
          <w:iCs w:val="false"/>
          <w:color w:val="333333"/>
          <w:sz w:val="20"/>
          <w:szCs w:val="20"/>
        </w:rPr>
        <w:t>5:215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لياقوت الحموي </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يلاحظ لم يوجد هامش لإبراهيم في ملزمة الهامش إلاّ انه أشار المستخرج في حاشية الأصل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باختلاف ابن عبد ربه في العقد الفريد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لابن خلكان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ابن خلكان في وفيات الأعيان </w:t>
      </w:r>
      <w:r>
        <w:rPr>
          <w:rFonts w:eastAsia="IRNazanin" w:cs="IRNazanin"/>
          <w:b w:val="false"/>
          <w:bCs w:val="false"/>
          <w:i w:val="false"/>
          <w:iCs w:val="false"/>
          <w:color w:val="333333"/>
          <w:sz w:val="20"/>
          <w:szCs w:val="20"/>
        </w:rPr>
        <w:t>2:410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ابن خلكان في وفيات الأعيان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ابن خلكان في وفيات الأعيان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الفضل بن سهل ذو الرئاستين في وفيات الأعيان لابن خلكان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ابن خلكان في وفيات الأعيان </w:t>
      </w:r>
      <w:r>
        <w:rPr>
          <w:rFonts w:eastAsia="IRNazanin" w:cs="IRNazanin"/>
          <w:b w:val="false"/>
          <w:bCs w:val="false"/>
          <w:i w:val="false"/>
          <w:iCs w:val="false"/>
          <w:color w:val="333333"/>
          <w:sz w:val="20"/>
          <w:szCs w:val="20"/>
        </w:rPr>
        <w:t>4:445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ابن خلكان في وفيات الأعيان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لأبي نعيم الأصفهاني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،في ترجمة سفيان الثوري،و دستان أصلها داستان و هي فارسية و معناها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أو حكاية</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الملوك للطبري </w:t>
      </w:r>
      <w:r>
        <w:rPr>
          <w:rFonts w:eastAsia="IRNazanin" w:cs="IRNazanin"/>
          <w:b w:val="false"/>
          <w:bCs w:val="false"/>
          <w:i w:val="false"/>
          <w:iCs w:val="false"/>
          <w:color w:val="333333"/>
          <w:sz w:val="20"/>
          <w:szCs w:val="20"/>
        </w:rPr>
        <w:t>6:130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w:t>
      </w:r>
      <w:r>
        <w:rPr>
          <w:rFonts w:eastAsia="IRNazanin" w:cs="IRNazanin"/>
          <w:b w:val="false"/>
          <w:bCs w:val="false"/>
          <w:i w:val="false"/>
          <w:iCs w:val="false"/>
          <w:color w:val="333333"/>
          <w:sz w:val="20"/>
          <w:szCs w:val="20"/>
        </w:rPr>
        <w:t>3:404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الأصل و هو محرّف و بدله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السفافيد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سفود و هو ما يشوى به اللحم</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الوزراء للجهشياري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الوزراء للجهشياري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للحرّ العاملي </w:t>
      </w:r>
      <w:r>
        <w:rPr>
          <w:rFonts w:eastAsia="IRNazanin" w:cs="IRNazanin"/>
          <w:b w:val="false"/>
          <w:bCs w:val="false"/>
          <w:i w:val="false"/>
          <w:iCs w:val="false"/>
          <w:color w:val="333333"/>
          <w:sz w:val="20"/>
          <w:szCs w:val="20"/>
        </w:rPr>
        <w:t>26:287</w:t>
      </w:r>
      <w:r>
        <w:rPr>
          <w:rFonts w:ascii="IRNazanin" w:hAnsi="IRNazanin" w:eastAsia="IRNazanin"/>
          <w:b w:val="false"/>
          <w:b w:val="false"/>
          <w:bCs w:val="false"/>
          <w:i w:val="false"/>
          <w:i w:val="false"/>
          <w:iCs w:val="false"/>
          <w:color w:val="333333"/>
          <w:sz w:val="20"/>
          <w:sz w:val="20"/>
          <w:szCs w:val="20"/>
          <w:rtl w:val="true"/>
        </w:rPr>
        <w:t>،رواية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Pr>
        <w:t>27:173</w:t>
      </w:r>
      <w:r>
        <w:rPr>
          <w:rFonts w:ascii="IRNazanin" w:hAnsi="IRNazanin" w:eastAsia="IRNazanin"/>
          <w:b w:val="false"/>
          <w:b w:val="false"/>
          <w:bCs w:val="false"/>
          <w:i w:val="false"/>
          <w:i w:val="false"/>
          <w:iCs w:val="false"/>
          <w:color w:val="333333"/>
          <w:sz w:val="20"/>
          <w:sz w:val="20"/>
          <w:szCs w:val="20"/>
          <w:rtl w:val="true"/>
        </w:rPr>
        <w:t>،رواية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33535</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أبي غالب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 السّلام من حديث أبي بكر الحضرمي،الصدوق،الأمالي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الحسن بن الجهم</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 جده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Pr>
        <w:t>5:432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 الخطية فقد سقطت منها هذه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الحكمة</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50:140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الرضي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شرح شرح ابن ميثم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النسخة المنقحة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5:432</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الصفحة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5:432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19:319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النسخة الخطية فقد سقط النصّ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المرعشي</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الحديث في بحار الأنوار </w:t>
      </w:r>
      <w:r>
        <w:rPr>
          <w:rFonts w:eastAsia="IRNazanin" w:cs="IRNazanin"/>
          <w:b w:val="false"/>
          <w:bCs w:val="false"/>
          <w:i w:val="false"/>
          <w:iCs w:val="false"/>
          <w:color w:val="333333"/>
          <w:sz w:val="20"/>
          <w:szCs w:val="20"/>
        </w:rPr>
        <w:t>13:138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 المجاشقي عن الصادق عن أبائه عليه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أيّكم مال وارثه أحب إليه من ماله،قالوا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فينا أحد يحب ذلك با نبي اللّه،قال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كلّكم يحب ذلك،ثم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 ابن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هل لك من مالك إلاّ ما أكلت فأفنيت أو لبست فأبليت أو تصدّقت فأمضيت و ما عدا ذلك فهو مال الوارث</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حافظ الشيرازي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الرضي،المجازات النبوية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ابن أبي الحديد،شرح نهج البلاغة </w:t>
      </w:r>
      <w:r>
        <w:rPr>
          <w:rFonts w:eastAsia="IRNazanin" w:cs="IRNazanin"/>
          <w:b w:val="false"/>
          <w:bCs w:val="false"/>
          <w:i w:val="false"/>
          <w:iCs w:val="false"/>
          <w:color w:val="333333"/>
          <w:sz w:val="20"/>
          <w:szCs w:val="20"/>
        </w:rPr>
        <w:t>18:134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كذلك أورده الجاحظ في البيان و التبيين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كذلك أورده البهائي في الكشكول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الأرب في فنون الأدب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الصداقة و الصديق للتوحيدي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شرح ابن أبي الحديد </w:t>
      </w:r>
      <w:r>
        <w:rPr>
          <w:rFonts w:eastAsia="IRNazanin" w:cs="IRNazanin"/>
          <w:b w:val="false"/>
          <w:bCs w:val="false"/>
          <w:i w:val="false"/>
          <w:iCs w:val="false"/>
          <w:color w:val="333333"/>
          <w:sz w:val="20"/>
          <w:szCs w:val="20"/>
        </w:rPr>
        <w:t>18:127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للغزالي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ديوان زهير بن أبي سلمي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،بلفظ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متى تك في صديق أو عدو تخبّرك الوجوه عن القلوب</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دريد بن الصمّة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الأدب للمبرّد </w:t>
      </w:r>
      <w:r>
        <w:rPr>
          <w:rFonts w:eastAsia="IRNazanin" w:cs="IRNazanin"/>
          <w:b w:val="false"/>
          <w:bCs w:val="false"/>
          <w:i w:val="false"/>
          <w:iCs w:val="false"/>
          <w:color w:val="333333"/>
          <w:sz w:val="20"/>
          <w:szCs w:val="20"/>
        </w:rPr>
        <w:t>2:703</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لابن عبد ربّه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الموفقيات للزبير بن بكّار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التبيين للجاحظ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للميداني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للصدوق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أخبار إبراهيم بن العباس،و هو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أسد ضار إذا هيّجته</w:t>
      </w:r>
      <w:r>
        <w:rPr>
          <w:rFonts w:eastAsia="IRNazanin" w:cs="IRNazanin"/>
          <w:b w:val="false"/>
          <w:bCs w:val="false"/>
          <w:i w:val="false"/>
          <w:iCs w:val="false"/>
          <w:color w:val="333333"/>
          <w:sz w:val="20"/>
          <w:szCs w:val="20"/>
          <w:rtl w:val="true"/>
        </w:rPr>
        <w:t>» ).</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البحتري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الكتب العلمية</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لابن خلكان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مرّ ذكر التبيين في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الفصل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الوزراء و الكتاب للجهشياري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سحيم،و كان عبدا أسود نوبيا أعجميا مطبوعا في الشعر،فاشتراه بنو الحسحاس،و هم بطن من بني أسد</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22:306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للأصفهاني </w:t>
      </w:r>
      <w:r>
        <w:rPr>
          <w:rFonts w:eastAsia="IRNazanin" w:cs="IRNazanin"/>
          <w:b w:val="false"/>
          <w:bCs w:val="false"/>
          <w:i w:val="false"/>
          <w:iCs w:val="false"/>
          <w:color w:val="333333"/>
          <w:sz w:val="20"/>
          <w:szCs w:val="20"/>
        </w:rPr>
        <w:t>9:101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18:190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التبيين الأوّل و الأخير</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للصدوق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التحقيق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تصير</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الخطيب البغدادي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تاريخه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بينما أنا نائم إذا أنا بشخصين،فقلت للذي يقرب منّي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أنت يا هذا؟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 من ولد آدم،قلت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كلّنا من ولد آدم،قلت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قريب منه و لا تسأله،قال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أخشى أن يقول النّاس إنّي رافضي،فتنحّى من مكانه،و قعدت فيه،فقلت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أمير المؤمنين كلمة خير شيء فقال 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صدقة المؤمن بلا تكلّف و لا ملل،قال 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زدني يا أمير المؤمنين،قال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تواضع الغني للفقير رجاء ثواب اللّه،قلت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زدني يا أمير المؤمنين،قال و أحسن من ذلك ترفع الفقير على الغني ثقة باللّه،قلت زدني يا أمير المؤمنين،قال فبسط كفه،فإذا فيها مكتوب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التبيين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تاريخ بغداد </w:t>
      </w:r>
      <w:r>
        <w:rPr>
          <w:rFonts w:eastAsia="IRNazanin" w:cs="IRNazanin"/>
          <w:b w:val="false"/>
          <w:bCs w:val="false"/>
          <w:i w:val="false"/>
          <w:iCs w:val="false"/>
          <w:color w:val="333333"/>
          <w:sz w:val="20"/>
          <w:szCs w:val="20"/>
        </w:rPr>
        <w:t>9:426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الكافي انما وجدناه في بحار الأنوار </w:t>
      </w:r>
      <w:r>
        <w:rPr>
          <w:rFonts w:eastAsia="IRNazanin" w:cs="IRNazanin"/>
          <w:b w:val="false"/>
          <w:bCs w:val="false"/>
          <w:i w:val="false"/>
          <w:iCs w:val="false"/>
          <w:color w:val="333333"/>
          <w:sz w:val="20"/>
          <w:szCs w:val="20"/>
        </w:rPr>
        <w:t>96:77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نقلا عن أمالي الطوسي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مجالس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12:280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،و هو طاوس بن كيسان أبو عبد الرحمن من أهل اليمن أدرك خمسين رجلا من الصحابة و علمائهم و أعلامهم،و أكثر روايته عن ابن عباس</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لياقوت الحموي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الأدب للمبرد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القاهرة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في معرفة الأصحاب لابن عبد البر </w:t>
      </w:r>
      <w:r>
        <w:rPr>
          <w:rFonts w:eastAsia="IRNazanin" w:cs="IRNazanin"/>
          <w:b w:val="false"/>
          <w:bCs w:val="false"/>
          <w:i w:val="false"/>
          <w:iCs w:val="false"/>
          <w:color w:val="333333"/>
          <w:sz w:val="20"/>
          <w:szCs w:val="20"/>
        </w:rPr>
        <w:t>2:606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19:213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الطبعة المصرية لشرح محمّد عبده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ابن أبي الحديد </w:t>
      </w:r>
      <w:r>
        <w:rPr>
          <w:rFonts w:eastAsia="IRNazanin" w:cs="IRNazanin"/>
          <w:b w:val="false"/>
          <w:bCs w:val="false"/>
          <w:i w:val="false"/>
          <w:iCs w:val="false"/>
          <w:color w:val="333333"/>
          <w:sz w:val="20"/>
          <w:szCs w:val="20"/>
        </w:rPr>
        <w:t>19:223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للخطيب البغدادي </w:t>
      </w:r>
      <w:r>
        <w:rPr>
          <w:rFonts w:eastAsia="IRNazanin" w:cs="IRNazanin"/>
          <w:b w:val="false"/>
          <w:bCs w:val="false"/>
          <w:i w:val="false"/>
          <w:iCs w:val="false"/>
          <w:color w:val="333333"/>
          <w:sz w:val="20"/>
          <w:szCs w:val="20"/>
        </w:rPr>
        <w:t>10:305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عبيد اللّه ابن أبي رافع هو فولى رسول اللّه صلّى اللّه عليه و آله و اسم أبي رافع أسلم، سمع أباه و علي بن أبي طالب،و أبا هريره،و كان كاتب علي بن أبي طالب،و حضر معه وقعة الخوارج و النهروان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الأدب للمبرّد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لياقوت الحموي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محمد بن علي بن مقلة</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ابن الأثير فيمن توفى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فيها توفى علي بن محمّد الأحدب المزور،و كان يكتب على خط كل واحد فلا يشك المكتوب عنه انه خطه،و كان عضد الدولة إذا أراد الايقاع بين الملوك امره ان يكتب على خط بعضهم إليه في الموافقة على من يريد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فساد الحال بينه،تم يتوصل ليصل المكتوب إليه،فيفسد الحال،و كان هذا الأحدب ربّما ختمت يده لهذا السبب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لابن دريد </w:t>
      </w:r>
      <w:r>
        <w:rPr>
          <w:rFonts w:eastAsia="IRNazanin" w:cs="IRNazanin"/>
          <w:b w:val="false"/>
          <w:bCs w:val="false"/>
          <w:i w:val="false"/>
          <w:iCs w:val="false"/>
          <w:color w:val="333333"/>
          <w:sz w:val="20"/>
          <w:szCs w:val="20"/>
        </w:rPr>
        <w:t>3:436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لاق</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للفيروز آبادي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19:223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4:1552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ليق</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يتيمة الدهر للثعالبي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 للزمخشري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ل ض</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للخطيب البغدادي </w:t>
      </w:r>
      <w:r>
        <w:rPr>
          <w:rFonts w:eastAsia="IRNazanin" w:cs="IRNazanin"/>
          <w:b w:val="false"/>
          <w:bCs w:val="false"/>
          <w:i w:val="false"/>
          <w:iCs w:val="false"/>
          <w:color w:val="333333"/>
          <w:sz w:val="20"/>
          <w:szCs w:val="20"/>
        </w:rPr>
        <w:t>5:217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يتيمة الدهر و خريدة العصر للثعالبي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الطرايف و اللطايف لأحمد المقدسي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،الباب الخامس عشر في مدح الخط و القلم،و ذكر الآية فقط أما باقي النصّ فالظاهر أنّه إضافة من المؤلف زيادة في التوضيح</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للصدوق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،و قد مرّ في الصفحة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بداية شرح الحكمة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ديوان أبي العتاهية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كذلك راجع تاريخ بغداد </w:t>
      </w:r>
      <w:r>
        <w:rPr>
          <w:rFonts w:eastAsia="IRNazanin" w:cs="IRNazanin"/>
          <w:b w:val="false"/>
          <w:bCs w:val="false"/>
          <w:i w:val="false"/>
          <w:iCs w:val="false"/>
          <w:color w:val="333333"/>
          <w:sz w:val="20"/>
          <w:szCs w:val="20"/>
        </w:rPr>
        <w:t>6:258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إسماعيل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القاسم</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البغدادي تاريخ بغداد </w:t>
      </w:r>
      <w:r>
        <w:rPr>
          <w:rFonts w:eastAsia="IRNazanin" w:cs="IRNazanin"/>
          <w:b w:val="false"/>
          <w:bCs w:val="false"/>
          <w:i w:val="false"/>
          <w:iCs w:val="false"/>
          <w:color w:val="333333"/>
          <w:sz w:val="20"/>
          <w:szCs w:val="20"/>
        </w:rPr>
        <w:t>12:491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النسخة المصرية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،شرح محمّد عبده</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ابن ميثم </w:t>
      </w:r>
      <w:r>
        <w:rPr>
          <w:rFonts w:eastAsia="IRNazanin" w:cs="IRNazanin"/>
          <w:b w:val="false"/>
          <w:bCs w:val="false"/>
          <w:i w:val="false"/>
          <w:iCs w:val="false"/>
          <w:color w:val="333333"/>
          <w:sz w:val="20"/>
          <w:szCs w:val="20"/>
        </w:rPr>
        <w:t>5:238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الكتاب للصولي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الأدب للمبرد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صيانة السر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من المؤلف،ذكره النخعي في الديوان المنسوب إلى الإمام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امرىء القيس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الأدب للمبرّد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نسبها الصدوق للرسول الأكرم صلّى اللّه عليه و آله من حديث غياث بن إبراهيم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الدنيا و الدين للماوردي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18:101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التبيين ابن قتيبة في عيون الأخبار </w:t>
      </w:r>
      <w:r>
        <w:rPr>
          <w:rFonts w:eastAsia="IRNazanin" w:cs="IRNazanin"/>
          <w:b w:val="false"/>
          <w:bCs w:val="false"/>
          <w:i w:val="false"/>
          <w:iCs w:val="false"/>
          <w:color w:val="333333"/>
          <w:sz w:val="20"/>
          <w:szCs w:val="20"/>
        </w:rPr>
        <w:t>3:120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للأصفهاني </w:t>
      </w:r>
      <w:r>
        <w:rPr>
          <w:rFonts w:eastAsia="IRNazanin" w:cs="IRNazanin"/>
          <w:b w:val="false"/>
          <w:bCs w:val="false"/>
          <w:i w:val="false"/>
          <w:iCs w:val="false"/>
          <w:color w:val="333333"/>
          <w:sz w:val="20"/>
          <w:szCs w:val="20"/>
        </w:rPr>
        <w:t>13:116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18:131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سلم بن عمرو،نهاية الأرب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18:131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أرماس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رمس و هو القبر</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البيت بالإضافة إلى ابن قتيبة المبرد في الكامل </w:t>
      </w:r>
      <w:r>
        <w:rPr>
          <w:rFonts w:eastAsia="IRNazanin" w:cs="IRNazanin"/>
          <w:b w:val="false"/>
          <w:bCs w:val="false"/>
          <w:i w:val="false"/>
          <w:iCs w:val="false"/>
          <w:color w:val="333333"/>
          <w:sz w:val="20"/>
          <w:szCs w:val="20"/>
        </w:rPr>
        <w:t>2:537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النويري في نهاية الارب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زهير بن أبي سلمى في ديوانه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،و نقله ابن عبد ربّه في العقد الفريد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الطبعة المصرية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النسخة المنقحة بلفظ و الحلم و ليس العلم</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الأدب للمبرد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مكتبة المعارف</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الكلمات في المعجم القصار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لابن عبد ربّه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19:207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ذكره في الصفحة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نسخة المعجم</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البيهقي بالمعنى و نسبه إلى المنصور</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ابن أبي الحديد </w:t>
      </w:r>
      <w:r>
        <w:rPr>
          <w:rFonts w:eastAsia="IRNazanin" w:cs="IRNazanin"/>
          <w:b w:val="false"/>
          <w:bCs w:val="false"/>
          <w:i w:val="false"/>
          <w:iCs w:val="false"/>
          <w:color w:val="333333"/>
          <w:sz w:val="20"/>
          <w:szCs w:val="20"/>
        </w:rPr>
        <w:t>18:281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 النسخة الخطية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المرعشي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النسخة المصرية شرح محمّد عبده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السابقة النسخة المصرية،ابن أبي الحديد،ابن ميثم،الخطية</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قتيبة،الامامة و السياسة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للجوهري </w:t>
      </w:r>
      <w:r>
        <w:rPr>
          <w:rFonts w:eastAsia="IRNazanin" w:cs="IRNazanin"/>
          <w:b w:val="false"/>
          <w:bCs w:val="false"/>
          <w:i w:val="false"/>
          <w:iCs w:val="false"/>
          <w:color w:val="333333"/>
          <w:sz w:val="20"/>
          <w:szCs w:val="20"/>
        </w:rPr>
        <w:t>6:2233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سته</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الجارية،و الروقة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الحسناء الجميلة</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 للزمخشري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ى ح</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الوكاء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الخيط الذي تربط به الصرة،الخرت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الثقب،الدلاص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الدرع اللينة،قيون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قين و هو الحداد</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لأبي فرج الأصفهاني </w:t>
      </w:r>
      <w:r>
        <w:rPr>
          <w:rFonts w:eastAsia="IRNazanin" w:cs="IRNazanin"/>
          <w:b w:val="false"/>
          <w:bCs w:val="false"/>
          <w:i w:val="false"/>
          <w:iCs w:val="false"/>
          <w:color w:val="333333"/>
          <w:sz w:val="20"/>
          <w:szCs w:val="20"/>
        </w:rPr>
        <w:t>21:340</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لأبي فرج الأصفهاني </w:t>
      </w:r>
      <w:r>
        <w:rPr>
          <w:rFonts w:eastAsia="IRNazanin" w:cs="IRNazanin"/>
          <w:b w:val="false"/>
          <w:bCs w:val="false"/>
          <w:i w:val="false"/>
          <w:iCs w:val="false"/>
          <w:color w:val="333333"/>
          <w:sz w:val="20"/>
          <w:szCs w:val="20"/>
        </w:rPr>
        <w:t>16:378</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يضرب فيمن غبن</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،و يضرب للباذل الهيئة يكون مخبره أكثر من مرآة و يضرب لمن خفي عليه شيء و هو يظن انه عالم به</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 للزمخشري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الأمثال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 الميداني بلفظ تركته باست المتن،و المتن ما طلب من الأرض أي تركته وحيدا، و في 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 الأرض</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الميداني بلفظ يا ابن استها إذا أخمظت خمارها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للفيروز آبادي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ت ه‍</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للفيروز آبادي </w:t>
      </w:r>
      <w:r>
        <w:rPr>
          <w:rFonts w:eastAsia="IRNazanin" w:cs="IRNazanin"/>
          <w:b w:val="false"/>
          <w:bCs w:val="false"/>
          <w:i w:val="false"/>
          <w:iCs w:val="false"/>
          <w:color w:val="333333"/>
          <w:sz w:val="20"/>
          <w:szCs w:val="20"/>
        </w:rPr>
        <w:t>4:150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البديع لابن المعتز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النسخة عبيد اللّه و ليس عبد اللّه بن أياد</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للجوهري </w:t>
      </w:r>
      <w:r>
        <w:rPr>
          <w:rFonts w:eastAsia="IRNazanin" w:cs="IRNazanin"/>
          <w:b w:val="false"/>
          <w:bCs w:val="false"/>
          <w:i w:val="false"/>
          <w:iCs w:val="false"/>
          <w:color w:val="333333"/>
          <w:sz w:val="20"/>
          <w:szCs w:val="20"/>
        </w:rPr>
        <w:t>3:1294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وبع</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معاهد التنصيص،لعبد الرحيم العباس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للحموي </w:t>
      </w:r>
      <w:r>
        <w:rPr>
          <w:rFonts w:eastAsia="IRNazanin" w:cs="IRNazanin"/>
          <w:b w:val="false"/>
          <w:bCs w:val="false"/>
          <w:i w:val="false"/>
          <w:iCs w:val="false"/>
          <w:color w:val="333333"/>
          <w:sz w:val="20"/>
          <w:szCs w:val="20"/>
        </w:rPr>
        <w:t>10:112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للإمام الصادق عليه السّلام،بحار الأنوار </w:t>
      </w:r>
      <w:r>
        <w:rPr>
          <w:rFonts w:eastAsia="IRNazanin" w:cs="IRNazanin"/>
          <w:b w:val="false"/>
          <w:bCs w:val="false"/>
          <w:i w:val="false"/>
          <w:iCs w:val="false"/>
          <w:color w:val="333333"/>
          <w:sz w:val="20"/>
          <w:szCs w:val="20"/>
        </w:rPr>
        <w:t>78:70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الصدوق في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المجلسي في البحار </w:t>
      </w:r>
      <w:r>
        <w:rPr>
          <w:rFonts w:eastAsia="IRNazanin" w:cs="IRNazanin"/>
          <w:b w:val="false"/>
          <w:bCs w:val="false"/>
          <w:i w:val="false"/>
          <w:iCs w:val="false"/>
          <w:color w:val="333333"/>
          <w:sz w:val="20"/>
          <w:szCs w:val="20"/>
        </w:rPr>
        <w:t>77:62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الطوسي في أماليه إلى الرسول الأكرم صلّى اللّه عليه و آله،الأمالي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الظرائف للمقدّسي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الكتاب للصولي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12:342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ذكره الصدوق في علل الشرائع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الآية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الاسراء</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 البرقي في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الإمام علي عليه السّلام </w:t>
      </w:r>
      <w:r>
        <w:rPr>
          <w:rFonts w:eastAsia="IRNazanin" w:cs="IRNazanin"/>
          <w:b w:val="false"/>
          <w:bCs w:val="false"/>
          <w:i w:val="false"/>
          <w:iCs w:val="false"/>
          <w:color w:val="333333"/>
          <w:sz w:val="20"/>
          <w:szCs w:val="20"/>
        </w:rPr>
        <w:t>5:317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 النبيّ صلّى اللّه عليه و آله </w:t>
      </w:r>
      <w:r>
        <w:rPr>
          <w:rFonts w:eastAsia="IRNazanin" w:cs="IRNazanin"/>
          <w:b w:val="false"/>
          <w:bCs w:val="false"/>
          <w:i w:val="false"/>
          <w:iCs w:val="false"/>
          <w:color w:val="333333"/>
          <w:sz w:val="20"/>
          <w:szCs w:val="20"/>
        </w:rPr>
        <w:t>81:197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للخطيب البغدادي </w:t>
      </w:r>
      <w:r>
        <w:rPr>
          <w:rFonts w:eastAsia="IRNazanin" w:cs="IRNazanin"/>
          <w:b w:val="false"/>
          <w:bCs w:val="false"/>
          <w:i w:val="false"/>
          <w:iCs w:val="false"/>
          <w:color w:val="333333"/>
          <w:sz w:val="20"/>
          <w:szCs w:val="20"/>
        </w:rPr>
        <w:t>9:483</w:t>
      </w:r>
      <w:r>
        <w:rPr>
          <w:rFonts w:ascii="IRNazanin" w:hAnsi="IRNazanin" w:eastAsia="IRNazanin"/>
          <w:b w:val="false"/>
          <w:b w:val="false"/>
          <w:bCs w:val="false"/>
          <w:i w:val="false"/>
          <w:i w:val="false"/>
          <w:iCs w:val="false"/>
          <w:color w:val="333333"/>
          <w:sz w:val="20"/>
          <w:sz w:val="20"/>
          <w:szCs w:val="20"/>
          <w:rtl w:val="true"/>
        </w:rPr>
        <w:t>،ترجمة عبد اللّه بن طاهر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5014</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التحقيق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ذكرت</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الحطيئة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قريب منه عن الإمام الرضا عليه السّلام </w:t>
      </w:r>
      <w:r>
        <w:rPr>
          <w:rFonts w:eastAsia="IRNazanin" w:cs="IRNazanin"/>
          <w:b w:val="false"/>
          <w:bCs w:val="false"/>
          <w:i w:val="false"/>
          <w:iCs w:val="false"/>
          <w:color w:val="333333"/>
          <w:sz w:val="20"/>
          <w:szCs w:val="20"/>
        </w:rPr>
        <w:t>3:388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للصدوق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5:536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5:553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كذلك 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أيضا المجلسي في بحار الأنوار </w:t>
      </w:r>
      <w:r>
        <w:rPr>
          <w:rFonts w:eastAsia="IRNazanin" w:cs="IRNazanin"/>
          <w:b w:val="false"/>
          <w:bCs w:val="false"/>
          <w:i w:val="false"/>
          <w:iCs w:val="false"/>
          <w:color w:val="333333"/>
          <w:sz w:val="20"/>
          <w:szCs w:val="20"/>
        </w:rPr>
        <w:t>13:296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كذلك العقد الفريد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الكتب العلمية</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كتاب للهند</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عن أحمد بن خليل عن محمد بن الحصيب عن أوس بن عبد اللّه بن بريدة عن أخيه عن بريدة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ذكرهما ابن قتيبة في العيون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،و قد مرّ ذكره</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للخطيب البغدادي </w:t>
      </w:r>
      <w:r>
        <w:rPr>
          <w:rFonts w:eastAsia="IRNazanin" w:cs="IRNazanin"/>
          <w:b w:val="false"/>
          <w:bCs w:val="false"/>
          <w:i w:val="false"/>
          <w:iCs w:val="false"/>
          <w:color w:val="333333"/>
          <w:sz w:val="20"/>
          <w:szCs w:val="20"/>
        </w:rPr>
        <w:t>9:256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شعبة بن الحجاج</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شرح ابن ميثم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العفاف زينة الفقر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ابن أبي الحديد </w:t>
      </w:r>
      <w:r>
        <w:rPr>
          <w:rFonts w:eastAsia="IRNazanin" w:cs="IRNazanin"/>
          <w:b w:val="false"/>
          <w:bCs w:val="false"/>
          <w:i w:val="false"/>
          <w:iCs w:val="false"/>
          <w:color w:val="333333"/>
          <w:sz w:val="20"/>
          <w:szCs w:val="20"/>
        </w:rPr>
        <w:t>18:213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النسخة المصرية شرح محمّد عبده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18:215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5:273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ما ذكره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 المصرية المنقحة</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النسخة الخطية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المرعشي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زهير بن أبي سلمى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للمامقاني </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2:505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حسين بن زيد،و 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محمد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النسخة المصرية المنقحة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5:447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النسخة الخطية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ما يشابهه في بحار الأنوار </w:t>
      </w:r>
      <w:r>
        <w:rPr>
          <w:rFonts w:eastAsia="IRNazanin" w:cs="IRNazanin"/>
          <w:b w:val="false"/>
          <w:bCs w:val="false"/>
          <w:i w:val="false"/>
          <w:iCs w:val="false"/>
          <w:color w:val="333333"/>
          <w:sz w:val="20"/>
          <w:szCs w:val="20"/>
        </w:rPr>
        <w:t>77:54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خلكان في وفيات الأعيان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نسبه إلى العرجي،و نسبه البغدادي في خزانة الأدب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الحارث بن خالد المخزومي</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لياقوت الحموي </w:t>
      </w:r>
      <w:r>
        <w:rPr>
          <w:rFonts w:eastAsia="IRNazanin" w:cs="IRNazanin"/>
          <w:b w:val="false"/>
          <w:bCs w:val="false"/>
          <w:i w:val="false"/>
          <w:iCs w:val="false"/>
          <w:color w:val="333333"/>
          <w:sz w:val="20"/>
          <w:szCs w:val="20"/>
        </w:rPr>
        <w:t>7:111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ذكرها البيهقي في المحاسن و المساوى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بيروت</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3:504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عبيد بن زراره</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3:269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هشام بن سالم</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هناك اضافة في الطبعة المصرية هي و إذا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استولى الفساد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5:302</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ابن أبي الحديد </w:t>
      </w:r>
      <w:r>
        <w:rPr>
          <w:rFonts w:eastAsia="IRNazanin" w:cs="IRNazanin"/>
          <w:b w:val="false"/>
          <w:bCs w:val="false"/>
          <w:i w:val="false"/>
          <w:iCs w:val="false"/>
          <w:color w:val="333333"/>
          <w:sz w:val="20"/>
          <w:szCs w:val="20"/>
        </w:rPr>
        <w:t>18:278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18:278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النسخة المصرية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شرح ابن أبي الحديد </w:t>
      </w:r>
      <w:r>
        <w:rPr>
          <w:rFonts w:eastAsia="IRNazanin" w:cs="IRNazanin"/>
          <w:b w:val="false"/>
          <w:bCs w:val="false"/>
          <w:i w:val="false"/>
          <w:iCs w:val="false"/>
          <w:color w:val="333333"/>
          <w:sz w:val="20"/>
          <w:szCs w:val="20"/>
        </w:rPr>
        <w:t>18:310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شرح ابن ميثم </w:t>
      </w:r>
      <w:r>
        <w:rPr>
          <w:rFonts w:eastAsia="IRNazanin" w:cs="IRNazanin"/>
          <w:b w:val="false"/>
          <w:bCs w:val="false"/>
          <w:i w:val="false"/>
          <w:iCs w:val="false"/>
          <w:color w:val="333333"/>
          <w:sz w:val="20"/>
          <w:szCs w:val="20"/>
        </w:rPr>
        <w:t>5:306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النسخة الخطية 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ما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7:204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النسخة المصرية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أبي الحديد </w:t>
      </w:r>
      <w:r>
        <w:rPr>
          <w:rFonts w:eastAsia="IRNazanin" w:cs="IRNazanin"/>
          <w:b w:val="false"/>
          <w:bCs w:val="false"/>
          <w:i w:val="false"/>
          <w:iCs w:val="false"/>
          <w:color w:val="333333"/>
          <w:sz w:val="20"/>
          <w:szCs w:val="20"/>
        </w:rPr>
        <w:t>18:315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يموت</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5:309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الموتى</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يخلق اللّه عزّ و جلّ يقينا لا شك فيه أشبه بشك لا يقين فيه من الموت و نسبه إلى الإمام الصادق عليه السّلام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6:127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النسخة المصرية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الموافقة لنسخة شرح ابن ميثم </w:t>
      </w:r>
      <w:r>
        <w:rPr>
          <w:rFonts w:eastAsia="IRNazanin" w:cs="IRNazanin"/>
          <w:b w:val="false"/>
          <w:bCs w:val="false"/>
          <w:i w:val="false"/>
          <w:iCs w:val="false"/>
          <w:color w:val="333333"/>
          <w:sz w:val="20"/>
          <w:szCs w:val="20"/>
        </w:rPr>
        <w:t>5:310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18:316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5:310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النسخة المصرية شرح محمّد عبده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نسخة شرح ابن ميثم المنقحة مطابقة للنسخة المصرية شرح محمّد عبده </w:t>
      </w:r>
      <w:r>
        <w:rPr>
          <w:rFonts w:eastAsia="IRNazanin" w:cs="IRNazanin"/>
          <w:b w:val="false"/>
          <w:bCs w:val="false"/>
          <w:i w:val="false"/>
          <w:iCs w:val="false"/>
          <w:color w:val="333333"/>
          <w:sz w:val="20"/>
          <w:szCs w:val="20"/>
        </w:rPr>
        <w:t>5:310</w:t>
      </w:r>
      <w:r>
        <w:rPr>
          <w:rFonts w:ascii="IRNazanin" w:hAnsi="IRNazanin" w:eastAsia="IRNazanin"/>
          <w:b w:val="false"/>
          <w:b w:val="false"/>
          <w:bCs w:val="false"/>
          <w:i w:val="false"/>
          <w:i w:val="false"/>
          <w:iCs w:val="false"/>
          <w:color w:val="333333"/>
          <w:sz w:val="20"/>
          <w:sz w:val="20"/>
          <w:szCs w:val="20"/>
          <w:rtl w:val="true"/>
        </w:rPr>
        <w:t xml:space="preserve">،و راجع ابن أبي الحديد </w:t>
      </w:r>
      <w:r>
        <w:rPr>
          <w:rFonts w:eastAsia="IRNazanin" w:cs="IRNazanin"/>
          <w:b w:val="false"/>
          <w:bCs w:val="false"/>
          <w:i w:val="false"/>
          <w:iCs w:val="false"/>
          <w:color w:val="333333"/>
          <w:sz w:val="20"/>
          <w:szCs w:val="20"/>
        </w:rPr>
        <w:t>18:317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فاطمة الكلابية</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18:317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18:318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18:318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جابر بن عبد اللّه</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إلى الصادق عليه السّلام و نسبه ابن أبي الحديد إلى الرسول الأكرم صلّى اللّه عليه و آله </w:t>
      </w:r>
      <w:r>
        <w:rPr>
          <w:rFonts w:eastAsia="IRNazanin" w:cs="IRNazanin"/>
          <w:b w:val="false"/>
          <w:bCs w:val="false"/>
          <w:i w:val="false"/>
          <w:iCs w:val="false"/>
          <w:color w:val="333333"/>
          <w:sz w:val="20"/>
          <w:szCs w:val="20"/>
        </w:rPr>
        <w:t>18:318</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الطبري للطبري </w:t>
      </w:r>
      <w:r>
        <w:rPr>
          <w:rFonts w:eastAsia="IRNazanin" w:cs="IRNazanin"/>
          <w:b w:val="false"/>
          <w:bCs w:val="false"/>
          <w:i w:val="false"/>
          <w:iCs w:val="false"/>
          <w:color w:val="333333"/>
          <w:sz w:val="20"/>
          <w:szCs w:val="20"/>
        </w:rPr>
        <w:t>6:320</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أبي تمام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ذكره شرح ابن أبي الحديد </w:t>
      </w:r>
      <w:r>
        <w:rPr>
          <w:rFonts w:eastAsia="IRNazanin" w:cs="IRNazanin"/>
          <w:b w:val="false"/>
          <w:bCs w:val="false"/>
          <w:i w:val="false"/>
          <w:iCs w:val="false"/>
          <w:color w:val="333333"/>
          <w:sz w:val="20"/>
          <w:szCs w:val="20"/>
        </w:rPr>
        <w:t>18:341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الملوك للطبري </w:t>
      </w:r>
      <w:r>
        <w:rPr>
          <w:rFonts w:eastAsia="IRNazanin" w:cs="IRNazanin"/>
          <w:b w:val="false"/>
          <w:bCs w:val="false"/>
          <w:i w:val="false"/>
          <w:iCs w:val="false"/>
          <w:color w:val="333333"/>
          <w:sz w:val="20"/>
          <w:szCs w:val="20"/>
        </w:rPr>
        <w:t>6:321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18:388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5:335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الأمثال للعسكري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مجمع الأمثال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يضرب مثلا للأمر ينكشف و يظهر</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للميداني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،و قال يضرب للأمر يظهر كل الظهور</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النسخة المصرية شرح محمّد عبده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5:336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18:397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النصّ من النسخة الخطية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المرعشي</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الناقة الشابة أو الشاة يصيبها دائر أو كسر فتخر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شهوة اللحم</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يوسف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كنية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لقب الّذي حل مكانه بعد عزله</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العظم عليه لحم</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البخلاء للجاحظ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18:399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18:398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النسخة المصرية شرح محمّد عبده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أبي الحديد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الغصب</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النسخة المنقحة </w:t>
      </w:r>
      <w:r>
        <w:rPr>
          <w:rFonts w:eastAsia="IRNazanin" w:cs="IRNazanin"/>
          <w:b w:val="false"/>
          <w:bCs w:val="false"/>
          <w:i w:val="false"/>
          <w:iCs w:val="false"/>
          <w:color w:val="333333"/>
          <w:sz w:val="20"/>
          <w:szCs w:val="20"/>
        </w:rPr>
        <w:t>5:361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الغصيب</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النصّ من النسخة الخطية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المرعشي</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النسخة المصرية المنقحة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5:362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البحتري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النساء لعمر رضا كحالة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 الشعراء لابن قتيبة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للأصفهاني </w:t>
      </w:r>
      <w:r>
        <w:rPr>
          <w:rFonts w:eastAsia="IRNazanin" w:cs="IRNazanin"/>
          <w:b w:val="false"/>
          <w:bCs w:val="false"/>
          <w:i w:val="false"/>
          <w:iCs w:val="false"/>
          <w:color w:val="333333"/>
          <w:sz w:val="20"/>
          <w:szCs w:val="20"/>
        </w:rPr>
        <w:t>17:117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المصدرين السابقين فهما متطابقين أيضا في التكملة</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وسائل الشيعة </w:t>
      </w:r>
      <w:r>
        <w:rPr>
          <w:rFonts w:eastAsia="IRNazanin" w:cs="IRNazanin"/>
          <w:b w:val="false"/>
          <w:bCs w:val="false"/>
          <w:i w:val="false"/>
          <w:iCs w:val="false"/>
          <w:color w:val="333333"/>
          <w:sz w:val="20"/>
          <w:szCs w:val="20"/>
        </w:rPr>
        <w:t>6:385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جواز رجوع الموصي في الوصية قال علي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لرجل ان يغير وصيته فيعتق من كان أمر بملكه و يملك من كان أمر بعتقه و يعطي من كان حرمه،و يحرم من كان اعطاء ما لم يمت، لم نعثر على ما ذكر المؤلف في تراجم الإمام السجاد عليه السّلام</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للكراجكي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يورد العلاّمة التستري الأبيات الشعرية على لسان المريض 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اتيت الوليد ضحى عائدا و قد خامر اللكب منه السقاما فقلت له أوحي فيما تركت فقال الا قد كفيت الكلاما ففي عمتيك و في جدتيك و في خالتيك تركت السواما و زوجاك حقهما ثابت و اختاك منه تجوز التماما هنالك يا ابن أبي خالد ظفرت بعشر حديث السهاما</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19:106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5:371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الجاحظ في البيان و التبيين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عبيد اللّه بن زياد بن ظبيان لأشيم بن شقيق بن 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يوم القيامة أخطب من صعصعة بن صوحان إذا تكلمت الخوارج،ثم يقول الجاحظ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ظنك ببلاغة رجل عبيد اللّه بن زياد يضرب به المثل،ثم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إنّما أردنا بهذا الحديث خاصة،الدلالة على تقديم صعصعة بن صوحان في الخطب</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الهوامش يراجع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الأثير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تقذف</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المعاني للعسكري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لابن عبد ربه </w:t>
      </w:r>
      <w:r>
        <w:rPr>
          <w:rFonts w:eastAsia="IRNazanin" w:cs="IRNazanin"/>
          <w:b w:val="false"/>
          <w:bCs w:val="false"/>
          <w:i w:val="false"/>
          <w:iCs w:val="false"/>
          <w:color w:val="333333"/>
          <w:sz w:val="20"/>
          <w:szCs w:val="20"/>
        </w:rPr>
        <w:t>5:115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الكتب العلمية</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لابن عبد البرّ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للفيروز آبادي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ميثم </w:t>
      </w:r>
      <w:r>
        <w:rPr>
          <w:rFonts w:eastAsia="IRNazanin" w:cs="IRNazanin"/>
          <w:b w:val="false"/>
          <w:bCs w:val="false"/>
          <w:i w:val="false"/>
          <w:iCs w:val="false"/>
          <w:color w:val="333333"/>
          <w:sz w:val="20"/>
          <w:szCs w:val="20"/>
        </w:rPr>
        <w:t>5:372</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المستجاد للتنوخي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النسخة المصرية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محمّد عبده</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أبي الحديد </w:t>
      </w:r>
      <w:r>
        <w:rPr>
          <w:rFonts w:eastAsia="IRNazanin" w:cs="IRNazanin"/>
          <w:b w:val="false"/>
          <w:bCs w:val="false"/>
          <w:i w:val="false"/>
          <w:iCs w:val="false"/>
          <w:color w:val="333333"/>
          <w:sz w:val="20"/>
          <w:szCs w:val="20"/>
        </w:rPr>
        <w:t>19:107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فتتفرق</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ابن ميثم المنقحة مطابقة للنسخة المصرية </w:t>
      </w:r>
      <w:r>
        <w:rPr>
          <w:rFonts w:eastAsia="IRNazanin" w:cs="IRNazanin"/>
          <w:b w:val="false"/>
          <w:bCs w:val="false"/>
          <w:i w:val="false"/>
          <w:iCs w:val="false"/>
          <w:color w:val="333333"/>
          <w:sz w:val="20"/>
          <w:szCs w:val="20"/>
        </w:rPr>
        <w:t>5:372</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عن أبي عبد اللّه عن الرسول صلّى اللّه عليه و آله</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الملوك للطبري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مرتضى العسكري بحث مطولة في هذا المضمار راجع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سبأ</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للأصفهاني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سهوا في العلاّمة فالسنة التي بني فيها واسط هي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للهجرة</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الملوك للطبري </w:t>
      </w:r>
      <w:r>
        <w:rPr>
          <w:rFonts w:eastAsia="IRNazanin" w:cs="IRNazanin"/>
          <w:b w:val="false"/>
          <w:bCs w:val="false"/>
          <w:i w:val="false"/>
          <w:iCs w:val="false"/>
          <w:color w:val="333333"/>
          <w:sz w:val="20"/>
          <w:szCs w:val="20"/>
        </w:rPr>
        <w:t>3:649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 الأنوار </w:t>
      </w:r>
      <w:r>
        <w:rPr>
          <w:rFonts w:eastAsia="IRNazanin" w:cs="IRNazanin"/>
          <w:b w:val="false"/>
          <w:bCs w:val="false"/>
          <w:i w:val="false"/>
          <w:iCs w:val="false"/>
          <w:color w:val="333333"/>
          <w:sz w:val="20"/>
          <w:szCs w:val="20"/>
        </w:rPr>
        <w:t>70:158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 الشعراء لابن قتيبة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للصدوق </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للمجلسي </w:t>
      </w:r>
      <w:r>
        <w:rPr>
          <w:rFonts w:eastAsia="IRNazanin" w:cs="IRNazanin"/>
          <w:b w:val="false"/>
          <w:bCs w:val="false"/>
          <w:i w:val="false"/>
          <w:iCs w:val="false"/>
          <w:color w:val="333333"/>
          <w:sz w:val="20"/>
          <w:szCs w:val="20"/>
        </w:rPr>
        <w:t>73:389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البديع لابن المعتز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للمجلسي </w:t>
      </w:r>
      <w:r>
        <w:rPr>
          <w:rFonts w:eastAsia="IRNazanin" w:cs="IRNazanin"/>
          <w:b w:val="false"/>
          <w:bCs w:val="false"/>
          <w:i w:val="false"/>
          <w:iCs w:val="false"/>
          <w:color w:val="333333"/>
          <w:sz w:val="20"/>
          <w:szCs w:val="20"/>
        </w:rPr>
        <w:t>8:257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19:241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للمجلسي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للمجلسي </w:t>
      </w:r>
      <w:r>
        <w:rPr>
          <w:rFonts w:eastAsia="IRNazanin" w:cs="IRNazanin"/>
          <w:b w:val="false"/>
          <w:bCs w:val="false"/>
          <w:i w:val="false"/>
          <w:iCs w:val="false"/>
          <w:color w:val="333333"/>
          <w:sz w:val="20"/>
          <w:szCs w:val="20"/>
        </w:rPr>
        <w:t>45:10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4:397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كذلك وسائل الشيعة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زيد الشحام</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للجوهري </w:t>
      </w:r>
      <w:r>
        <w:rPr>
          <w:rFonts w:eastAsia="IRNazanin" w:cs="IRNazanin"/>
          <w:b w:val="false"/>
          <w:bCs w:val="false"/>
          <w:i w:val="false"/>
          <w:iCs w:val="false"/>
          <w:color w:val="333333"/>
          <w:sz w:val="20"/>
          <w:szCs w:val="20"/>
        </w:rPr>
        <w:t>5:2006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قحم</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نظيره في البحار </w:t>
      </w:r>
      <w:r>
        <w:rPr>
          <w:rFonts w:eastAsia="IRNazanin" w:cs="IRNazanin"/>
          <w:b w:val="false"/>
          <w:bCs w:val="false"/>
          <w:i w:val="false"/>
          <w:iCs w:val="false"/>
          <w:color w:val="333333"/>
          <w:sz w:val="20"/>
          <w:szCs w:val="20"/>
        </w:rPr>
        <w:t>75:90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أمير المؤمنين عليه السّلام</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للمجلسي </w:t>
      </w:r>
      <w:r>
        <w:rPr>
          <w:rFonts w:eastAsia="IRNazanin" w:cs="IRNazanin"/>
          <w:b w:val="false"/>
          <w:bCs w:val="false"/>
          <w:i w:val="false"/>
          <w:iCs w:val="false"/>
          <w:color w:val="333333"/>
          <w:sz w:val="20"/>
          <w:szCs w:val="20"/>
        </w:rPr>
        <w:t>70:60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للحراني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الأثير في الكامل </w:t>
      </w:r>
      <w:r>
        <w:rPr>
          <w:rFonts w:eastAsia="IRNazanin" w:cs="IRNazanin"/>
          <w:b w:val="false"/>
          <w:bCs w:val="false"/>
          <w:i w:val="false"/>
          <w:iCs w:val="false"/>
          <w:color w:val="333333"/>
          <w:sz w:val="20"/>
          <w:szCs w:val="20"/>
        </w:rPr>
        <w:t>4:350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عبد الملك ينكر ذلك أيّام يزيد من معاوية ثم أمر به فكان الناس يقولون خذل في دينه</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19:264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النصان متصلان</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ميثم </w:t>
      </w:r>
      <w:r>
        <w:rPr>
          <w:rFonts w:eastAsia="IRNazanin" w:cs="IRNazanin"/>
          <w:b w:val="false"/>
          <w:bCs w:val="false"/>
          <w:i w:val="false"/>
          <w:iCs w:val="false"/>
          <w:color w:val="333333"/>
          <w:sz w:val="20"/>
          <w:szCs w:val="20"/>
        </w:rPr>
        <w:t>5:412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ذكرهما مستقلين،خلافا لمّا ذكره العلاّمة التستري</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للمجلسي </w:t>
      </w:r>
      <w:r>
        <w:rPr>
          <w:rFonts w:eastAsia="IRNazanin" w:cs="IRNazanin"/>
          <w:b w:val="false"/>
          <w:bCs w:val="false"/>
          <w:i w:val="false"/>
          <w:iCs w:val="false"/>
          <w:color w:val="333333"/>
          <w:sz w:val="20"/>
          <w:szCs w:val="20"/>
        </w:rPr>
        <w:t>5:327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ذكر النصّ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هذا انك تملي على كاتبيك كتابا إلى ربك فتكلّم بما يعنيك و دع ما لا يعنيك</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12:321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ذكره البخاري في التاريخ الكبير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للعراقي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،و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العصر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التبيين للجاحظ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كما ورد في الكافي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الأعلى مولى ال سام 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ظلم سلط اللّه عليه من يظلمه أو على عقب عقبه</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أيضا بحار الأنوار للمجلسي </w:t>
      </w:r>
      <w:r>
        <w:rPr>
          <w:rFonts w:eastAsia="IRNazanin" w:cs="IRNazanin"/>
          <w:b w:val="false"/>
          <w:bCs w:val="false"/>
          <w:i w:val="false"/>
          <w:iCs w:val="false"/>
          <w:color w:val="333333"/>
          <w:sz w:val="20"/>
          <w:szCs w:val="20"/>
        </w:rPr>
        <w:t>92:172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الصدوق في الخصال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تبديل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المعين 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المعين عليه</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التبيين للجاحظ </w:t>
      </w:r>
      <w:r>
        <w:rPr>
          <w:rFonts w:eastAsia="IRNazanin" w:cs="IRNazanin"/>
          <w:b w:val="false"/>
          <w:bCs w:val="false"/>
          <w:i w:val="false"/>
          <w:iCs w:val="false"/>
          <w:color w:val="333333"/>
          <w:sz w:val="20"/>
          <w:szCs w:val="20"/>
        </w:rPr>
        <w:t>3:146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الأدب للمبرد </w:t>
      </w:r>
      <w:r>
        <w:rPr>
          <w:rFonts w:eastAsia="IRNazanin" w:cs="IRNazanin"/>
          <w:b w:val="false"/>
          <w:bCs w:val="false"/>
          <w:i w:val="false"/>
          <w:iCs w:val="false"/>
          <w:color w:val="333333"/>
          <w:sz w:val="20"/>
          <w:szCs w:val="20"/>
        </w:rPr>
        <w:t>2:754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المصرية</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التحقيق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تدبّر</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الجهشياري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قال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كسب مالا من غير حلّه سلّط اللّه عليه البناء و الماء و الطين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المسلمين</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5:436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 للكليني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النسخة المصرية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مطابقة لنسخة شرح ابن ميثم المنقحة </w:t>
      </w:r>
      <w:r>
        <w:rPr>
          <w:rFonts w:eastAsia="IRNazanin" w:cs="IRNazanin"/>
          <w:b w:val="false"/>
          <w:bCs w:val="false"/>
          <w:i w:val="false"/>
          <w:iCs w:val="false"/>
          <w:color w:val="333333"/>
          <w:sz w:val="20"/>
          <w:szCs w:val="20"/>
        </w:rPr>
        <w:t>5:425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،و في شرح ابن أبي الحديد </w:t>
      </w:r>
      <w:r>
        <w:rPr>
          <w:rFonts w:eastAsia="IRNazanin" w:cs="IRNazanin"/>
          <w:b w:val="false"/>
          <w:bCs w:val="false"/>
          <w:i w:val="false"/>
          <w:iCs w:val="false"/>
          <w:color w:val="333333"/>
          <w:sz w:val="20"/>
          <w:szCs w:val="20"/>
        </w:rPr>
        <w:t>19:301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قمم لمساوي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6:436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النسخة المصرية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ابن ميثم </w:t>
      </w:r>
      <w:r>
        <w:rPr>
          <w:rFonts w:eastAsia="IRNazanin" w:cs="IRNazanin"/>
          <w:b w:val="false"/>
          <w:bCs w:val="false"/>
          <w:i w:val="false"/>
          <w:iCs w:val="false"/>
          <w:color w:val="333333"/>
          <w:sz w:val="20"/>
          <w:szCs w:val="20"/>
        </w:rPr>
        <w:t>5:433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متطابقان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الحذف في شرح ابن أبي الحديد </w:t>
      </w:r>
      <w:r>
        <w:rPr>
          <w:rFonts w:eastAsia="IRNazanin" w:cs="IRNazanin"/>
          <w:b w:val="false"/>
          <w:bCs w:val="false"/>
          <w:i w:val="false"/>
          <w:iCs w:val="false"/>
          <w:color w:val="333333"/>
          <w:sz w:val="20"/>
          <w:szCs w:val="20"/>
        </w:rPr>
        <w:t>19:322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الدميري</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الجهشياري،الوزراء و الكتّاب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خلكان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بلفظ من طلب شيئا وجده </w:t>
      </w:r>
      <w:r>
        <w:rPr>
          <w:rFonts w:eastAsia="IRNazanin" w:cs="IRNazanin"/>
          <w:b w:val="false"/>
          <w:bCs w:val="false"/>
          <w:i w:val="false"/>
          <w:iCs w:val="false"/>
          <w:color w:val="333333"/>
          <w:sz w:val="20"/>
          <w:szCs w:val="20"/>
        </w:rPr>
        <w:t>2:357</w:t>
      </w:r>
      <w:r>
        <w:rPr>
          <w:rFonts w:ascii="IRNazanin" w:hAnsi="IRNazanin" w:eastAsia="IRNazanin"/>
          <w:b w:val="false"/>
          <w:b w:val="false"/>
          <w:bCs w:val="false"/>
          <w:i w:val="false"/>
          <w:i w:val="false"/>
          <w:iCs w:val="false"/>
          <w:color w:val="333333"/>
          <w:sz w:val="20"/>
          <w:sz w:val="20"/>
          <w:szCs w:val="20"/>
          <w:rtl w:val="true"/>
        </w:rPr>
        <w:t>،مجمع الأمثال للميداني</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الأمثال،ذكره الميداني في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،و ذكره المؤلف في صفحة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الأول</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Pr>
        <w:t>10:450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عبد الزيز بن يحيى</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قتيبة،عيون الأخبار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يحيى بن 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7461</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78:55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قتيبة،الامامة و السياسة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المعروف بتاريخ الخلفاء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الأمثال،الميداني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ربه،العقد الفريد </w:t>
      </w:r>
      <w:r>
        <w:rPr>
          <w:rFonts w:eastAsia="IRNazanin" w:cs="IRNazanin"/>
          <w:b w:val="false"/>
          <w:bCs w:val="false"/>
          <w:i w:val="false"/>
          <w:iCs w:val="false"/>
          <w:color w:val="333333"/>
          <w:sz w:val="20"/>
          <w:szCs w:val="20"/>
        </w:rPr>
        <w:t>4:179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الاصفهاني،الأغاني </w:t>
      </w:r>
      <w:r>
        <w:rPr>
          <w:rFonts w:eastAsia="IRNazanin" w:cs="IRNazanin"/>
          <w:b w:val="false"/>
          <w:bCs w:val="false"/>
          <w:i w:val="false"/>
          <w:iCs w:val="false"/>
          <w:color w:val="333333"/>
          <w:sz w:val="20"/>
          <w:szCs w:val="20"/>
        </w:rPr>
        <w:t>17:187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مرّ ذكر هذه الحكاية في الصفحات السابقة</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أبي العتاهية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،و في الهامش نسبه المسعودي لهارون الرشيد</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صرت زبيبا</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الحموي،معجم الأدباء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عثمان بن جنّي</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الميداني،معجم الأمثال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ابن ميثم </w:t>
      </w:r>
      <w:r>
        <w:rPr>
          <w:rFonts w:eastAsia="IRNazanin" w:cs="IRNazanin"/>
          <w:b w:val="false"/>
          <w:bCs w:val="false"/>
          <w:i w:val="false"/>
          <w:iCs w:val="false"/>
          <w:color w:val="333333"/>
          <w:sz w:val="20"/>
          <w:szCs w:val="20"/>
        </w:rPr>
        <w:t>5:439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الميداني،مجمع الأمثال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ميثم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 نهج البلاغة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الكلمات القصار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الحاكم في المستدرك </w:t>
      </w:r>
      <w:r>
        <w:rPr>
          <w:rFonts w:eastAsia="IRNazanin" w:cs="IRNazanin"/>
          <w:b w:val="false"/>
          <w:bCs w:val="false"/>
          <w:i w:val="false"/>
          <w:iCs w:val="false"/>
          <w:color w:val="333333"/>
          <w:sz w:val="20"/>
          <w:szCs w:val="20"/>
        </w:rPr>
        <w:t>4:306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ذكره الفيض في المحجة مسندا عن ابن عباس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القفطي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افسيت النسخة المصرية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ابن أبي الحديد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الحموي،معجم الأدباء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الجوهري،الصحاح </w:t>
      </w:r>
      <w:r>
        <w:rPr>
          <w:rFonts w:eastAsia="IRNazanin" w:cs="IRNazanin"/>
          <w:b w:val="false"/>
          <w:bCs w:val="false"/>
          <w:i w:val="false"/>
          <w:iCs w:val="false"/>
          <w:color w:val="333333"/>
          <w:sz w:val="20"/>
          <w:szCs w:val="20"/>
        </w:rPr>
        <w:t>4:1507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صفق</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الحموي،معجم البلدان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الحراني بهذا اللفظ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أنعم اللّه عليه نعمة فعرفها بقلبه و علم ان المنعم عليه اللّه فقد أدّى شكرها و ان لم يحرّك لسانه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2:489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حديد</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2:509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93:358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،المجلسي،بحار الأنوار </w:t>
      </w:r>
      <w:r>
        <w:rPr>
          <w:rFonts w:eastAsia="IRNazanin" w:cs="IRNazanin"/>
          <w:b w:val="false"/>
          <w:bCs w:val="false"/>
          <w:i w:val="false"/>
          <w:iCs w:val="false"/>
          <w:color w:val="333333"/>
          <w:sz w:val="20"/>
          <w:szCs w:val="20"/>
        </w:rPr>
        <w:t>71:344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2:436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Pr>
        <w:t>18:331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شرح بن أبي الحديد،كذلك راجع افسيت النسخة المصرية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شرح ابن ميثم في النسخة المنقحة </w:t>
      </w:r>
      <w:r>
        <w:rPr>
          <w:rFonts w:eastAsia="IRNazanin" w:cs="IRNazanin"/>
          <w:b w:val="false"/>
          <w:bCs w:val="false"/>
          <w:i w:val="false"/>
          <w:iCs w:val="false"/>
          <w:color w:val="333333"/>
          <w:sz w:val="20"/>
          <w:szCs w:val="20"/>
        </w:rPr>
        <w:t>5:317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افسيت النسخة المصرية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ابن ميثم </w:t>
      </w:r>
      <w:r>
        <w:rPr>
          <w:rFonts w:eastAsia="IRNazanin" w:cs="IRNazanin"/>
          <w:b w:val="false"/>
          <w:bCs w:val="false"/>
          <w:i w:val="false"/>
          <w:iCs w:val="false"/>
          <w:color w:val="333333"/>
          <w:sz w:val="20"/>
          <w:szCs w:val="20"/>
        </w:rPr>
        <w:t>5:454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ابن أبي الحديد </w:t>
      </w:r>
      <w:r>
        <w:rPr>
          <w:rFonts w:eastAsia="IRNazanin" w:cs="IRNazanin"/>
          <w:b w:val="false"/>
          <w:bCs w:val="false"/>
          <w:i w:val="false"/>
          <w:iCs w:val="false"/>
          <w:color w:val="333333"/>
          <w:sz w:val="20"/>
          <w:szCs w:val="20"/>
        </w:rPr>
        <w:t>20:88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ابن قتيبة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التحقيق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دخل على هذا البيت الخرم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سقوط حركة من أوله</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نسبه للميداني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البحتري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البحتري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البحتري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التحقيق المصرية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يعد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20:95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محمد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بن أبي الحديد </w:t>
      </w:r>
      <w:r>
        <w:rPr>
          <w:rFonts w:eastAsia="IRNazanin" w:cs="IRNazanin"/>
          <w:b w:val="false"/>
          <w:bCs w:val="false"/>
          <w:i w:val="false"/>
          <w:iCs w:val="false"/>
          <w:color w:val="333333"/>
          <w:sz w:val="20"/>
          <w:szCs w:val="20"/>
        </w:rPr>
        <w:t>20:99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5:457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شهواته</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19:352</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18:148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شرح ابن أبي الحديد </w:t>
      </w:r>
      <w:r>
        <w:rPr>
          <w:rFonts w:eastAsia="IRNazanin" w:cs="IRNazanin"/>
          <w:b w:val="false"/>
          <w:bCs w:val="false"/>
          <w:i w:val="false"/>
          <w:iCs w:val="false"/>
          <w:color w:val="333333"/>
          <w:sz w:val="20"/>
          <w:szCs w:val="20"/>
        </w:rPr>
        <w:t>19:341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20:350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20:350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ابن أبي الحديد </w:t>
      </w:r>
      <w:r>
        <w:rPr>
          <w:rFonts w:eastAsia="IRNazanin" w:cs="IRNazanin"/>
          <w:b w:val="false"/>
          <w:bCs w:val="false"/>
          <w:i w:val="false"/>
          <w:iCs w:val="false"/>
          <w:color w:val="333333"/>
          <w:sz w:val="20"/>
          <w:szCs w:val="20"/>
        </w:rPr>
        <w:t>20:180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image" Target="media/image2.jpeg"/><Relationship Id="rId657" Type="http://schemas.openxmlformats.org/officeDocument/2006/relationships/image" Target="media/image2.jpeg"/><Relationship Id="rId658" Type="http://schemas.openxmlformats.org/officeDocument/2006/relationships/footer" Target="footer651.xml"/><Relationship Id="rId659" Type="http://schemas.openxmlformats.org/officeDocument/2006/relationships/footnotes" Target="footnotes.xml"/><Relationship Id="rId660" Type="http://schemas.openxmlformats.org/officeDocument/2006/relationships/numbering" Target="numbering.xml"/><Relationship Id="rId661" Type="http://schemas.openxmlformats.org/officeDocument/2006/relationships/fontTable" Target="fontTable.xml"/><Relationship Id="rId662" Type="http://schemas.openxmlformats.org/officeDocument/2006/relationships/settings" Target="settings.xml"/><Relationship Id="rId66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657</Pages>
  <Words>138611</Words>
  <Characters>595459</Characters>
  <CharactersWithSpaces>729021</CharactersWithSpaces>
  <Paragraphs>9036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2026-08-28T10:25:24Z</dcterms:created>
  <dc:creator>ghaemiyeh.com</dc:creator>
  <dc:description/>
  <dc:language>en-US</dc:language>
  <cp:lastModifiedBy/>
  <dcterms:modified xsi:type="dcterms:W3CDTF">2026-08-28T13:55:49Z</dcterms:modified>
  <cp:revision>1</cp:revision>
  <dc:subject/>
  <dc:title>بهج الصباغه فی شرح نهج البلاغه علی بن ابی طالب علیه السلام جلد 14</dc:title>
</cp:coreProperties>
</file>

<file path=docProps/custom.xml><?xml version="1.0" encoding="utf-8"?>
<Properties xmlns="http://schemas.openxmlformats.org/officeDocument/2006/custom-properties" xmlns:vt="http://schemas.openxmlformats.org/officeDocument/2006/docPropsVTypes"/>
</file>