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media/image3.png" ContentType="image/pn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بحارالانوار الجامعة لدرر اخبار الائمة الاطهار علیهم السلام با ترجمه فارسی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4805_1468164448">
            <w:r>
              <w:rPr>
                <w:webHidden/>
                <w:rStyle w:val="IndexLink"/>
                <w:rtl w:val="true"/>
              </w:rPr>
              <w:t>اشارة</w:t>
            </w:r>
            <w:r>
              <w:rPr>
                <w:rStyle w:val="IndexLink"/>
                <w:rtl w:val="true"/>
              </w:rPr>
              <w:tab/>
            </w:r>
            <w:r>
              <w:rPr>
                <w:rStyle w:val="IndexLink"/>
              </w:rPr>
              <w:t>18</w:t>
            </w:r>
          </w:hyperlink>
        </w:p>
        <w:p>
          <w:pPr>
            <w:pStyle w:val="Contents2"/>
            <w:tabs>
              <w:tab w:val="clear" w:pos="8743"/>
              <w:tab w:val="right" w:pos="9026" w:leader="dot"/>
            </w:tabs>
            <w:rPr/>
          </w:pPr>
          <w:hyperlink w:anchor="__RefHeading___Toc1694807_1468164448">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694809_1468164448">
            <w:r>
              <w:rPr>
                <w:webHidden/>
                <w:rStyle w:val="IndexLink"/>
                <w:rtl w:val="true"/>
              </w:rPr>
              <w:t>أبواب النبوّة العامّة</w:t>
            </w:r>
            <w:r>
              <w:rPr>
                <w:rStyle w:val="IndexLink"/>
                <w:rtl w:val="true"/>
              </w:rPr>
              <w:tab/>
            </w:r>
            <w:r>
              <w:rPr>
                <w:rStyle w:val="IndexLink"/>
              </w:rPr>
              <w:t>19</w:t>
            </w:r>
          </w:hyperlink>
        </w:p>
        <w:p>
          <w:pPr>
            <w:pStyle w:val="Contents3"/>
            <w:tabs>
              <w:tab w:val="clear" w:pos="8459"/>
              <w:tab w:val="right" w:pos="9026" w:leader="dot"/>
            </w:tabs>
            <w:rPr/>
          </w:pPr>
          <w:hyperlink w:anchor="__RefHeading___Toc1694811_1468164448">
            <w:r>
              <w:rPr>
                <w:webHidden/>
                <w:rStyle w:val="IndexLink"/>
                <w:rtl w:val="true"/>
              </w:rPr>
              <w:t xml:space="preserve">باب </w:t>
            </w:r>
            <w:r>
              <w:rPr>
                <w:rStyle w:val="IndexLink"/>
              </w:rPr>
              <w:t>1</w:t>
            </w:r>
            <w:r>
              <w:rPr>
                <w:rStyle w:val="IndexLink"/>
                <w:rtl w:val="true"/>
              </w:rPr>
              <w:t xml:space="preserve"> </w:t>
            </w:r>
            <w:r>
              <w:rPr>
                <w:rStyle w:val="IndexLink"/>
                <w:rtl w:val="true"/>
              </w:rPr>
              <w:t>معنی النبوة و علة بعثة الأنبیاء و بیان عددهم و أصنافهم و جمل أحوالهم و جوامعها صلوات الله علیهم أجمعین‌</w:t>
            </w:r>
            <w:r>
              <w:rPr>
                <w:rStyle w:val="IndexLink"/>
                <w:rtl w:val="true"/>
              </w:rPr>
              <w:tab/>
            </w:r>
            <w:r>
              <w:rPr>
                <w:rStyle w:val="IndexLink"/>
              </w:rPr>
              <w:t>19</w:t>
            </w:r>
          </w:hyperlink>
        </w:p>
        <w:p>
          <w:pPr>
            <w:pStyle w:val="Contents4"/>
            <w:tabs>
              <w:tab w:val="clear" w:pos="8176"/>
              <w:tab w:val="right" w:pos="9026" w:leader="dot"/>
            </w:tabs>
            <w:rPr/>
          </w:pPr>
          <w:hyperlink w:anchor="__RefHeading___Toc1694813_1468164448">
            <w:r>
              <w:rPr>
                <w:webHidden/>
                <w:rStyle w:val="IndexLink"/>
                <w:rtl w:val="true"/>
              </w:rPr>
              <w:t>الآیات</w:t>
            </w:r>
            <w:r>
              <w:rPr>
                <w:rStyle w:val="IndexLink"/>
                <w:rtl w:val="true"/>
              </w:rPr>
              <w:tab/>
            </w:r>
            <w:r>
              <w:rPr>
                <w:rStyle w:val="IndexLink"/>
              </w:rPr>
              <w:t>19</w:t>
            </w:r>
          </w:hyperlink>
        </w:p>
        <w:p>
          <w:pPr>
            <w:pStyle w:val="Contents4"/>
            <w:tabs>
              <w:tab w:val="clear" w:pos="8176"/>
              <w:tab w:val="right" w:pos="9026" w:leader="dot"/>
            </w:tabs>
            <w:rPr/>
          </w:pPr>
          <w:hyperlink w:anchor="__RefHeading___Toc1694815_1468164448">
            <w:r>
              <w:rPr>
                <w:webHidden/>
                <w:rStyle w:val="IndexLink"/>
                <w:rtl w:val="true"/>
              </w:rPr>
              <w:t>تفسیر</w:t>
            </w:r>
            <w:r>
              <w:rPr>
                <w:rStyle w:val="IndexLink"/>
                <w:rtl w:val="true"/>
              </w:rPr>
              <w:tab/>
            </w:r>
            <w:r>
              <w:rPr>
                <w:rStyle w:val="IndexLink"/>
              </w:rPr>
              <w:t>36</w:t>
            </w:r>
          </w:hyperlink>
        </w:p>
        <w:p>
          <w:pPr>
            <w:pStyle w:val="Contents4"/>
            <w:tabs>
              <w:tab w:val="clear" w:pos="8176"/>
              <w:tab w:val="right" w:pos="9026" w:leader="dot"/>
            </w:tabs>
            <w:rPr/>
          </w:pPr>
          <w:hyperlink w:anchor="__RefHeading___Toc1694817_1468164448">
            <w:r>
              <w:rPr>
                <w:webHidden/>
                <w:rStyle w:val="IndexLink"/>
                <w:rtl w:val="true"/>
              </w:rPr>
              <w:t>الأخبار</w:t>
            </w:r>
            <w:r>
              <w:rPr>
                <w:rStyle w:val="IndexLink"/>
                <w:rtl w:val="true"/>
              </w:rPr>
              <w:tab/>
            </w:r>
            <w:r>
              <w:rPr>
                <w:rStyle w:val="IndexLink"/>
              </w:rPr>
              <w:t>61</w:t>
            </w:r>
          </w:hyperlink>
        </w:p>
        <w:p>
          <w:pPr>
            <w:pStyle w:val="Contents5"/>
            <w:tabs>
              <w:tab w:val="clear" w:pos="7892"/>
              <w:tab w:val="right" w:pos="9026" w:leader="dot"/>
            </w:tabs>
            <w:rPr/>
          </w:pPr>
          <w:hyperlink w:anchor="__RefHeading___Toc1694819_1468164448">
            <w:r>
              <w:rPr>
                <w:webHidden/>
                <w:rStyle w:val="IndexLink"/>
                <w:rtl w:val="true"/>
              </w:rPr>
              <w:t>«</w:t>
            </w:r>
            <w:r>
              <w:rPr>
                <w:rStyle w:val="IndexLink"/>
              </w:rPr>
              <w:t>1</w:t>
            </w:r>
            <w:r>
              <w:rPr>
                <w:rStyle w:val="IndexLink"/>
                <w:rtl w:val="true"/>
              </w:rPr>
              <w:t>»</w:t>
              <w:tab/>
            </w:r>
            <w:r>
              <w:rPr>
                <w:rStyle w:val="IndexLink"/>
              </w:rPr>
              <w:t>61</w:t>
            </w:r>
          </w:hyperlink>
        </w:p>
        <w:p>
          <w:pPr>
            <w:pStyle w:val="Contents5"/>
            <w:tabs>
              <w:tab w:val="clear" w:pos="7892"/>
              <w:tab w:val="right" w:pos="9026" w:leader="dot"/>
            </w:tabs>
            <w:rPr/>
          </w:pPr>
          <w:hyperlink w:anchor="__RefHeading___Toc1694821_1468164448">
            <w:r>
              <w:rPr>
                <w:webHidden/>
                <w:rStyle w:val="IndexLink"/>
                <w:rtl w:val="true"/>
              </w:rPr>
              <w:t>«</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1694823_1468164448">
            <w:r>
              <w:rPr>
                <w:webHidden/>
                <w:rStyle w:val="IndexLink"/>
                <w:rtl w:val="true"/>
              </w:rPr>
              <w:t>«</w:t>
            </w:r>
            <w:r>
              <w:rPr>
                <w:rStyle w:val="IndexLink"/>
              </w:rPr>
              <w:t>3</w:t>
            </w:r>
            <w:r>
              <w:rPr>
                <w:rStyle w:val="IndexLink"/>
                <w:rtl w:val="true"/>
              </w:rPr>
              <w:t>»</w:t>
              <w:tab/>
            </w:r>
            <w:r>
              <w:rPr>
                <w:rStyle w:val="IndexLink"/>
              </w:rPr>
              <w:t>62</w:t>
            </w:r>
          </w:hyperlink>
        </w:p>
        <w:p>
          <w:pPr>
            <w:pStyle w:val="Contents5"/>
            <w:tabs>
              <w:tab w:val="clear" w:pos="7892"/>
              <w:tab w:val="right" w:pos="9026" w:leader="dot"/>
            </w:tabs>
            <w:rPr/>
          </w:pPr>
          <w:hyperlink w:anchor="__RefHeading___Toc1694825_1468164448">
            <w:r>
              <w:rPr>
                <w:webHidden/>
                <w:rStyle w:val="IndexLink"/>
                <w:rtl w:val="true"/>
              </w:rPr>
              <w:t>«</w:t>
            </w:r>
            <w:r>
              <w:rPr>
                <w:rStyle w:val="IndexLink"/>
              </w:rPr>
              <w:t>4</w:t>
            </w:r>
            <w:r>
              <w:rPr>
                <w:rStyle w:val="IndexLink"/>
                <w:rtl w:val="true"/>
              </w:rPr>
              <w:t>»</w:t>
              <w:tab/>
            </w:r>
            <w:r>
              <w:rPr>
                <w:rStyle w:val="IndexLink"/>
              </w:rPr>
              <w:t>62</w:t>
            </w:r>
          </w:hyperlink>
        </w:p>
        <w:p>
          <w:pPr>
            <w:pStyle w:val="Contents5"/>
            <w:tabs>
              <w:tab w:val="clear" w:pos="7892"/>
              <w:tab w:val="right" w:pos="9026" w:leader="dot"/>
            </w:tabs>
            <w:rPr/>
          </w:pPr>
          <w:hyperlink w:anchor="__RefHeading___Toc1694827_1468164448">
            <w:r>
              <w:rPr>
                <w:webHidden/>
                <w:rStyle w:val="IndexLink"/>
                <w:rtl w:val="true"/>
              </w:rPr>
              <w:t>«</w:t>
            </w:r>
            <w:r>
              <w:rPr>
                <w:rStyle w:val="IndexLink"/>
              </w:rPr>
              <w:t>5</w:t>
            </w:r>
            <w:r>
              <w:rPr>
                <w:rStyle w:val="IndexLink"/>
                <w:rtl w:val="true"/>
              </w:rPr>
              <w:t>»</w:t>
              <w:tab/>
            </w:r>
            <w:r>
              <w:rPr>
                <w:rStyle w:val="IndexLink"/>
              </w:rPr>
              <w:t>63</w:t>
            </w:r>
          </w:hyperlink>
        </w:p>
        <w:p>
          <w:pPr>
            <w:pStyle w:val="Contents5"/>
            <w:tabs>
              <w:tab w:val="clear" w:pos="7892"/>
              <w:tab w:val="right" w:pos="9026" w:leader="dot"/>
            </w:tabs>
            <w:rPr/>
          </w:pPr>
          <w:hyperlink w:anchor="__RefHeading___Toc1694829_1468164448">
            <w:r>
              <w:rPr>
                <w:webHidden/>
                <w:rStyle w:val="IndexLink"/>
                <w:rtl w:val="true"/>
              </w:rPr>
              <w:t>«</w:t>
            </w:r>
            <w:r>
              <w:rPr>
                <w:rStyle w:val="IndexLink"/>
              </w:rPr>
              <w:t>6</w:t>
            </w:r>
            <w:r>
              <w:rPr>
                <w:rStyle w:val="IndexLink"/>
                <w:rtl w:val="true"/>
              </w:rPr>
              <w:t>»</w:t>
              <w:tab/>
            </w:r>
            <w:r>
              <w:rPr>
                <w:rStyle w:val="IndexLink"/>
              </w:rPr>
              <w:t>63</w:t>
            </w:r>
          </w:hyperlink>
        </w:p>
        <w:p>
          <w:pPr>
            <w:pStyle w:val="Contents5"/>
            <w:tabs>
              <w:tab w:val="clear" w:pos="7892"/>
              <w:tab w:val="right" w:pos="9026" w:leader="dot"/>
            </w:tabs>
            <w:rPr/>
          </w:pPr>
          <w:hyperlink w:anchor="__RefHeading___Toc1694831_1468164448">
            <w:r>
              <w:rPr>
                <w:webHidden/>
                <w:rStyle w:val="IndexLink"/>
                <w:rtl w:val="true"/>
              </w:rPr>
              <w:t>«</w:t>
            </w:r>
            <w:r>
              <w:rPr>
                <w:rStyle w:val="IndexLink"/>
              </w:rPr>
              <w:t>7</w:t>
            </w:r>
            <w:r>
              <w:rPr>
                <w:rStyle w:val="IndexLink"/>
                <w:rtl w:val="true"/>
              </w:rPr>
              <w:t>»</w:t>
              <w:tab/>
            </w:r>
            <w:r>
              <w:rPr>
                <w:rStyle w:val="IndexLink"/>
              </w:rPr>
              <w:t>64</w:t>
            </w:r>
          </w:hyperlink>
        </w:p>
        <w:p>
          <w:pPr>
            <w:pStyle w:val="Contents5"/>
            <w:tabs>
              <w:tab w:val="clear" w:pos="7892"/>
              <w:tab w:val="right" w:pos="9026" w:leader="dot"/>
            </w:tabs>
            <w:rPr/>
          </w:pPr>
          <w:hyperlink w:anchor="__RefHeading___Toc1694833_1468164448">
            <w:r>
              <w:rPr>
                <w:webHidden/>
                <w:rStyle w:val="IndexLink"/>
                <w:rtl w:val="true"/>
              </w:rPr>
              <w:t>«</w:t>
            </w:r>
            <w:r>
              <w:rPr>
                <w:rStyle w:val="IndexLink"/>
              </w:rPr>
              <w:t>8</w:t>
            </w:r>
            <w:r>
              <w:rPr>
                <w:rStyle w:val="IndexLink"/>
                <w:rtl w:val="true"/>
              </w:rPr>
              <w:t>»</w:t>
              <w:tab/>
            </w:r>
            <w:r>
              <w:rPr>
                <w:rStyle w:val="IndexLink"/>
              </w:rPr>
              <w:t>64</w:t>
            </w:r>
          </w:hyperlink>
        </w:p>
        <w:p>
          <w:pPr>
            <w:pStyle w:val="Contents5"/>
            <w:tabs>
              <w:tab w:val="clear" w:pos="7892"/>
              <w:tab w:val="right" w:pos="9026" w:leader="dot"/>
            </w:tabs>
            <w:rPr/>
          </w:pPr>
          <w:hyperlink w:anchor="__RefHeading___Toc1694835_1468164448">
            <w:r>
              <w:rPr>
                <w:webHidden/>
                <w:rStyle w:val="IndexLink"/>
                <w:rtl w:val="true"/>
              </w:rPr>
              <w:t>«</w:t>
            </w:r>
            <w:r>
              <w:rPr>
                <w:rStyle w:val="IndexLink"/>
              </w:rPr>
              <w:t>9</w:t>
            </w:r>
            <w:r>
              <w:rPr>
                <w:rStyle w:val="IndexLink"/>
                <w:rtl w:val="true"/>
              </w:rPr>
              <w:t>»</w:t>
              <w:tab/>
            </w:r>
            <w:r>
              <w:rPr>
                <w:rStyle w:val="IndexLink"/>
              </w:rPr>
              <w:t>64</w:t>
            </w:r>
          </w:hyperlink>
        </w:p>
        <w:p>
          <w:pPr>
            <w:pStyle w:val="Contents5"/>
            <w:tabs>
              <w:tab w:val="clear" w:pos="7892"/>
              <w:tab w:val="right" w:pos="9026" w:leader="dot"/>
            </w:tabs>
            <w:rPr/>
          </w:pPr>
          <w:hyperlink w:anchor="__RefHeading___Toc1694837_1468164448">
            <w:r>
              <w:rPr>
                <w:webHidden/>
                <w:rStyle w:val="IndexLink"/>
                <w:rtl w:val="true"/>
              </w:rPr>
              <w:t>«</w:t>
            </w:r>
            <w:r>
              <w:rPr>
                <w:rStyle w:val="IndexLink"/>
              </w:rPr>
              <w:t>10</w:t>
            </w:r>
            <w:r>
              <w:rPr>
                <w:rStyle w:val="IndexLink"/>
                <w:rtl w:val="true"/>
              </w:rPr>
              <w:t>»</w:t>
              <w:tab/>
            </w:r>
            <w:r>
              <w:rPr>
                <w:rStyle w:val="IndexLink"/>
              </w:rPr>
              <w:t>64</w:t>
            </w:r>
          </w:hyperlink>
        </w:p>
        <w:p>
          <w:pPr>
            <w:pStyle w:val="Contents5"/>
            <w:tabs>
              <w:tab w:val="clear" w:pos="7892"/>
              <w:tab w:val="right" w:pos="9026" w:leader="dot"/>
            </w:tabs>
            <w:rPr/>
          </w:pPr>
          <w:hyperlink w:anchor="__RefHeading___Toc1694839_1468164448">
            <w:r>
              <w:rPr>
                <w:webHidden/>
                <w:rStyle w:val="IndexLink"/>
                <w:rtl w:val="true"/>
              </w:rPr>
              <w:t>«</w:t>
            </w:r>
            <w:r>
              <w:rPr>
                <w:rStyle w:val="IndexLink"/>
              </w:rPr>
              <w:t>11</w:t>
            </w:r>
            <w:r>
              <w:rPr>
                <w:rStyle w:val="IndexLink"/>
                <w:rtl w:val="true"/>
              </w:rPr>
              <w:t>»</w:t>
              <w:tab/>
            </w:r>
            <w:r>
              <w:rPr>
                <w:rStyle w:val="IndexLink"/>
              </w:rPr>
              <w:t>65</w:t>
            </w:r>
          </w:hyperlink>
        </w:p>
        <w:p>
          <w:pPr>
            <w:pStyle w:val="Contents5"/>
            <w:tabs>
              <w:tab w:val="clear" w:pos="7892"/>
              <w:tab w:val="right" w:pos="9026" w:leader="dot"/>
            </w:tabs>
            <w:rPr/>
          </w:pPr>
          <w:hyperlink w:anchor="__RefHeading___Toc1694841_1468164448">
            <w:r>
              <w:rPr>
                <w:webHidden/>
                <w:rStyle w:val="IndexLink"/>
                <w:rtl w:val="true"/>
              </w:rPr>
              <w:t>«</w:t>
            </w:r>
            <w:r>
              <w:rPr>
                <w:rStyle w:val="IndexLink"/>
              </w:rPr>
              <w:t>12</w:t>
            </w:r>
            <w:r>
              <w:rPr>
                <w:rStyle w:val="IndexLink"/>
                <w:rtl w:val="true"/>
              </w:rPr>
              <w:t>»</w:t>
              <w:tab/>
            </w:r>
            <w:r>
              <w:rPr>
                <w:rStyle w:val="IndexLink"/>
              </w:rPr>
              <w:t>65</w:t>
            </w:r>
          </w:hyperlink>
        </w:p>
        <w:p>
          <w:pPr>
            <w:pStyle w:val="Contents5"/>
            <w:tabs>
              <w:tab w:val="clear" w:pos="7892"/>
              <w:tab w:val="right" w:pos="9026" w:leader="dot"/>
            </w:tabs>
            <w:rPr/>
          </w:pPr>
          <w:hyperlink w:anchor="__RefHeading___Toc1694843_1468164448">
            <w:r>
              <w:rPr>
                <w:webHidden/>
                <w:rStyle w:val="IndexLink"/>
                <w:rtl w:val="true"/>
              </w:rPr>
              <w:t>«</w:t>
            </w:r>
            <w:r>
              <w:rPr>
                <w:rStyle w:val="IndexLink"/>
              </w:rPr>
              <w:t>13</w:t>
            </w:r>
            <w:r>
              <w:rPr>
                <w:rStyle w:val="IndexLink"/>
                <w:rtl w:val="true"/>
              </w:rPr>
              <w:t>»</w:t>
              <w:tab/>
            </w:r>
            <w:r>
              <w:rPr>
                <w:rStyle w:val="IndexLink"/>
              </w:rPr>
              <w:t>66</w:t>
            </w:r>
          </w:hyperlink>
        </w:p>
        <w:p>
          <w:pPr>
            <w:pStyle w:val="Contents5"/>
            <w:tabs>
              <w:tab w:val="clear" w:pos="7892"/>
              <w:tab w:val="right" w:pos="9026" w:leader="dot"/>
            </w:tabs>
            <w:rPr/>
          </w:pPr>
          <w:hyperlink w:anchor="__RefHeading___Toc1694845_1468164448">
            <w:r>
              <w:rPr>
                <w:webHidden/>
                <w:rStyle w:val="IndexLink"/>
                <w:rtl w:val="true"/>
              </w:rPr>
              <w:t>«</w:t>
            </w:r>
            <w:r>
              <w:rPr>
                <w:rStyle w:val="IndexLink"/>
              </w:rPr>
              <w:t>14</w:t>
            </w:r>
            <w:r>
              <w:rPr>
                <w:rStyle w:val="IndexLink"/>
                <w:rtl w:val="true"/>
              </w:rPr>
              <w:t>»</w:t>
              <w:tab/>
            </w:r>
            <w:r>
              <w:rPr>
                <w:rStyle w:val="IndexLink"/>
              </w:rPr>
              <w:t>66</w:t>
            </w:r>
          </w:hyperlink>
        </w:p>
        <w:p>
          <w:pPr>
            <w:pStyle w:val="Contents5"/>
            <w:tabs>
              <w:tab w:val="clear" w:pos="7892"/>
              <w:tab w:val="right" w:pos="9026" w:leader="dot"/>
            </w:tabs>
            <w:rPr/>
          </w:pPr>
          <w:hyperlink w:anchor="__RefHeading___Toc1694847_1468164448">
            <w:r>
              <w:rPr>
                <w:webHidden/>
                <w:rStyle w:val="IndexLink"/>
                <w:rtl w:val="true"/>
              </w:rPr>
              <w:t>«</w:t>
            </w:r>
            <w:r>
              <w:rPr>
                <w:rStyle w:val="IndexLink"/>
              </w:rPr>
              <w:t>15</w:t>
            </w:r>
            <w:r>
              <w:rPr>
                <w:rStyle w:val="IndexLink"/>
                <w:rtl w:val="true"/>
              </w:rPr>
              <w:t>»</w:t>
              <w:tab/>
            </w:r>
            <w:r>
              <w:rPr>
                <w:rStyle w:val="IndexLink"/>
              </w:rPr>
              <w:t>66</w:t>
            </w:r>
          </w:hyperlink>
        </w:p>
        <w:p>
          <w:pPr>
            <w:pStyle w:val="Contents5"/>
            <w:tabs>
              <w:tab w:val="clear" w:pos="7892"/>
              <w:tab w:val="right" w:pos="9026" w:leader="dot"/>
            </w:tabs>
            <w:rPr/>
          </w:pPr>
          <w:hyperlink w:anchor="__RefHeading___Toc1694849_1468164448">
            <w:r>
              <w:rPr>
                <w:webHidden/>
                <w:rStyle w:val="IndexLink"/>
                <w:rtl w:val="true"/>
              </w:rPr>
              <w:t>«</w:t>
            </w:r>
            <w:r>
              <w:rPr>
                <w:rStyle w:val="IndexLink"/>
              </w:rPr>
              <w:t>16</w:t>
            </w:r>
            <w:r>
              <w:rPr>
                <w:rStyle w:val="IndexLink"/>
                <w:rtl w:val="true"/>
              </w:rPr>
              <w:t>»</w:t>
              <w:tab/>
            </w:r>
            <w:r>
              <w:rPr>
                <w:rStyle w:val="IndexLink"/>
              </w:rPr>
              <w:t>67</w:t>
            </w:r>
          </w:hyperlink>
        </w:p>
        <w:p>
          <w:pPr>
            <w:pStyle w:val="Contents5"/>
            <w:tabs>
              <w:tab w:val="clear" w:pos="7892"/>
              <w:tab w:val="right" w:pos="9026" w:leader="dot"/>
            </w:tabs>
            <w:rPr/>
          </w:pPr>
          <w:hyperlink w:anchor="__RefHeading___Toc1694851_1468164448">
            <w:r>
              <w:rPr>
                <w:webHidden/>
                <w:rStyle w:val="IndexLink"/>
                <w:rtl w:val="true"/>
              </w:rPr>
              <w:t>بیان</w:t>
            </w:r>
            <w:r>
              <w:rPr>
                <w:rStyle w:val="IndexLink"/>
                <w:rtl w:val="true"/>
              </w:rPr>
              <w:tab/>
            </w:r>
            <w:r>
              <w:rPr>
                <w:rStyle w:val="IndexLink"/>
              </w:rPr>
              <w:t>68</w:t>
            </w:r>
          </w:hyperlink>
        </w:p>
        <w:p>
          <w:pPr>
            <w:pStyle w:val="Contents5"/>
            <w:tabs>
              <w:tab w:val="clear" w:pos="7892"/>
              <w:tab w:val="right" w:pos="9026" w:leader="dot"/>
            </w:tabs>
            <w:rPr/>
          </w:pPr>
          <w:hyperlink w:anchor="__RefHeading___Toc1694853_1468164448">
            <w:r>
              <w:rPr>
                <w:webHidden/>
                <w:rStyle w:val="IndexLink"/>
                <w:rtl w:val="true"/>
              </w:rPr>
              <w:t>«</w:t>
            </w:r>
            <w:r>
              <w:rPr>
                <w:rStyle w:val="IndexLink"/>
              </w:rPr>
              <w:t>17</w:t>
            </w:r>
            <w:r>
              <w:rPr>
                <w:rStyle w:val="IndexLink"/>
                <w:rtl w:val="true"/>
              </w:rPr>
              <w:t>»</w:t>
              <w:tab/>
            </w:r>
            <w:r>
              <w:rPr>
                <w:rStyle w:val="IndexLink"/>
              </w:rPr>
              <w:t>68</w:t>
            </w:r>
          </w:hyperlink>
        </w:p>
        <w:p>
          <w:pPr>
            <w:pStyle w:val="Contents5"/>
            <w:tabs>
              <w:tab w:val="clear" w:pos="7892"/>
              <w:tab w:val="right" w:pos="9026" w:leader="dot"/>
            </w:tabs>
            <w:rPr/>
          </w:pPr>
          <w:hyperlink w:anchor="__RefHeading___Toc1694855_1468164448">
            <w:r>
              <w:rPr>
                <w:webHidden/>
                <w:rStyle w:val="IndexLink"/>
                <w:rtl w:val="true"/>
              </w:rPr>
              <w:t>«</w:t>
            </w:r>
            <w:r>
              <w:rPr>
                <w:rStyle w:val="IndexLink"/>
              </w:rPr>
              <w:t>18</w:t>
            </w:r>
            <w:r>
              <w:rPr>
                <w:rStyle w:val="IndexLink"/>
                <w:rtl w:val="true"/>
              </w:rPr>
              <w:t>»</w:t>
              <w:tab/>
            </w:r>
            <w:r>
              <w:rPr>
                <w:rStyle w:val="IndexLink"/>
              </w:rPr>
              <w:t>68</w:t>
            </w:r>
          </w:hyperlink>
        </w:p>
        <w:p>
          <w:pPr>
            <w:pStyle w:val="Contents5"/>
            <w:tabs>
              <w:tab w:val="clear" w:pos="7892"/>
              <w:tab w:val="right" w:pos="9026" w:leader="dot"/>
            </w:tabs>
            <w:rPr/>
          </w:pPr>
          <w:hyperlink w:anchor="__RefHeading___Toc1694857_1468164448">
            <w:r>
              <w:rPr>
                <w:webHidden/>
                <w:rStyle w:val="IndexLink"/>
                <w:rtl w:val="true"/>
              </w:rPr>
              <w:t>«</w:t>
            </w:r>
            <w:r>
              <w:rPr>
                <w:rStyle w:val="IndexLink"/>
              </w:rPr>
              <w:t>19</w:t>
            </w:r>
            <w:r>
              <w:rPr>
                <w:rStyle w:val="IndexLink"/>
                <w:rtl w:val="true"/>
              </w:rPr>
              <w:t>»</w:t>
              <w:tab/>
            </w:r>
            <w:r>
              <w:rPr>
                <w:rStyle w:val="IndexLink"/>
              </w:rPr>
              <w:t>70</w:t>
            </w:r>
          </w:hyperlink>
        </w:p>
        <w:p>
          <w:pPr>
            <w:pStyle w:val="Contents5"/>
            <w:tabs>
              <w:tab w:val="clear" w:pos="7892"/>
              <w:tab w:val="right" w:pos="9026" w:leader="dot"/>
            </w:tabs>
            <w:rPr/>
          </w:pPr>
          <w:hyperlink w:anchor="__RefHeading___Toc1694859_1468164448">
            <w:r>
              <w:rPr>
                <w:webHidden/>
                <w:rStyle w:val="IndexLink"/>
                <w:rtl w:val="true"/>
              </w:rPr>
              <w:t>بیان</w:t>
            </w:r>
            <w:r>
              <w:rPr>
                <w:rStyle w:val="IndexLink"/>
                <w:rtl w:val="true"/>
              </w:rPr>
              <w:tab/>
            </w:r>
            <w:r>
              <w:rPr>
                <w:rStyle w:val="IndexLink"/>
              </w:rPr>
              <w:t>70</w:t>
            </w:r>
          </w:hyperlink>
        </w:p>
        <w:p>
          <w:pPr>
            <w:pStyle w:val="Contents5"/>
            <w:tabs>
              <w:tab w:val="clear" w:pos="7892"/>
              <w:tab w:val="right" w:pos="9026" w:leader="dot"/>
            </w:tabs>
            <w:rPr/>
          </w:pPr>
          <w:hyperlink w:anchor="__RefHeading___Toc1694861_1468164448">
            <w:r>
              <w:rPr>
                <w:webHidden/>
                <w:rStyle w:val="IndexLink"/>
                <w:rtl w:val="true"/>
              </w:rPr>
              <w:t>«</w:t>
            </w:r>
            <w:r>
              <w:rPr>
                <w:rStyle w:val="IndexLink"/>
              </w:rPr>
              <w:t>20</w:t>
            </w:r>
            <w:r>
              <w:rPr>
                <w:rStyle w:val="IndexLink"/>
                <w:rtl w:val="true"/>
              </w:rPr>
              <w:t>»</w:t>
              <w:tab/>
            </w:r>
            <w:r>
              <w:rPr>
                <w:rStyle w:val="IndexLink"/>
              </w:rPr>
              <w:t>71</w:t>
            </w:r>
          </w:hyperlink>
        </w:p>
        <w:p>
          <w:pPr>
            <w:pStyle w:val="Contents5"/>
            <w:tabs>
              <w:tab w:val="clear" w:pos="7892"/>
              <w:tab w:val="right" w:pos="9026" w:leader="dot"/>
            </w:tabs>
            <w:rPr/>
          </w:pPr>
          <w:hyperlink w:anchor="__RefHeading___Toc1694863_1468164448">
            <w:r>
              <w:rPr>
                <w:webHidden/>
                <w:rStyle w:val="IndexLink"/>
                <w:rtl w:val="true"/>
              </w:rPr>
              <w:t>«</w:t>
            </w:r>
            <w:r>
              <w:rPr>
                <w:rStyle w:val="IndexLink"/>
              </w:rPr>
              <w:t>21</w:t>
            </w:r>
            <w:r>
              <w:rPr>
                <w:rStyle w:val="IndexLink"/>
                <w:rtl w:val="true"/>
              </w:rPr>
              <w:t>»</w:t>
              <w:tab/>
            </w:r>
            <w:r>
              <w:rPr>
                <w:rStyle w:val="IndexLink"/>
              </w:rPr>
              <w:t>72</w:t>
            </w:r>
          </w:hyperlink>
        </w:p>
        <w:p>
          <w:pPr>
            <w:pStyle w:val="Contents5"/>
            <w:tabs>
              <w:tab w:val="clear" w:pos="7892"/>
              <w:tab w:val="right" w:pos="9026" w:leader="dot"/>
            </w:tabs>
            <w:rPr/>
          </w:pPr>
          <w:hyperlink w:anchor="__RefHeading___Toc1694865_1468164448">
            <w:r>
              <w:rPr>
                <w:webHidden/>
                <w:rStyle w:val="IndexLink"/>
                <w:rtl w:val="true"/>
              </w:rPr>
              <w:t>«</w:t>
            </w:r>
            <w:r>
              <w:rPr>
                <w:rStyle w:val="IndexLink"/>
              </w:rPr>
              <w:t>22</w:t>
            </w:r>
            <w:r>
              <w:rPr>
                <w:rStyle w:val="IndexLink"/>
                <w:rtl w:val="true"/>
              </w:rPr>
              <w:t>»</w:t>
              <w:tab/>
            </w:r>
            <w:r>
              <w:rPr>
                <w:rStyle w:val="IndexLink"/>
              </w:rPr>
              <w:t>74</w:t>
            </w:r>
          </w:hyperlink>
        </w:p>
        <w:p>
          <w:pPr>
            <w:pStyle w:val="Contents5"/>
            <w:tabs>
              <w:tab w:val="clear" w:pos="7892"/>
              <w:tab w:val="right" w:pos="9026" w:leader="dot"/>
            </w:tabs>
            <w:rPr/>
          </w:pPr>
          <w:hyperlink w:anchor="__RefHeading___Toc1694867_1468164448">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1694869_1468164448">
            <w:r>
              <w:rPr>
                <w:webHidden/>
                <w:rStyle w:val="IndexLink"/>
                <w:rtl w:val="true"/>
              </w:rPr>
              <w:t>«</w:t>
            </w:r>
            <w:r>
              <w:rPr>
                <w:rStyle w:val="IndexLink"/>
              </w:rPr>
              <w:t>23</w:t>
            </w:r>
            <w:r>
              <w:rPr>
                <w:rStyle w:val="IndexLink"/>
                <w:rtl w:val="true"/>
              </w:rPr>
              <w:t>»</w:t>
              <w:tab/>
            </w:r>
            <w:r>
              <w:rPr>
                <w:rStyle w:val="IndexLink"/>
              </w:rPr>
              <w:t>74</w:t>
            </w:r>
          </w:hyperlink>
        </w:p>
        <w:p>
          <w:pPr>
            <w:pStyle w:val="Contents5"/>
            <w:tabs>
              <w:tab w:val="clear" w:pos="7892"/>
              <w:tab w:val="right" w:pos="9026" w:leader="dot"/>
            </w:tabs>
            <w:rPr/>
          </w:pPr>
          <w:hyperlink w:anchor="__RefHeading___Toc1694871_1468164448">
            <w:r>
              <w:rPr>
                <w:webHidden/>
                <w:rStyle w:val="IndexLink"/>
                <w:rtl w:val="true"/>
              </w:rPr>
              <w:t>بیان</w:t>
            </w:r>
            <w:r>
              <w:rPr>
                <w:rStyle w:val="IndexLink"/>
                <w:rtl w:val="true"/>
              </w:rPr>
              <w:tab/>
            </w:r>
            <w:r>
              <w:rPr>
                <w:rStyle w:val="IndexLink"/>
              </w:rPr>
              <w:t>74</w:t>
            </w:r>
          </w:hyperlink>
        </w:p>
        <w:p>
          <w:pPr>
            <w:pStyle w:val="Contents5"/>
            <w:tabs>
              <w:tab w:val="clear" w:pos="7892"/>
              <w:tab w:val="right" w:pos="9026" w:leader="dot"/>
            </w:tabs>
            <w:rPr/>
          </w:pPr>
          <w:hyperlink w:anchor="__RefHeading___Toc1694873_1468164448">
            <w:r>
              <w:rPr>
                <w:webHidden/>
                <w:rStyle w:val="IndexLink"/>
                <w:rtl w:val="true"/>
              </w:rPr>
              <w:t>«</w:t>
            </w:r>
            <w:r>
              <w:rPr>
                <w:rStyle w:val="IndexLink"/>
              </w:rPr>
              <w:t>24</w:t>
            </w:r>
            <w:r>
              <w:rPr>
                <w:rStyle w:val="IndexLink"/>
                <w:rtl w:val="true"/>
              </w:rPr>
              <w:t>»</w:t>
              <w:tab/>
            </w:r>
            <w:r>
              <w:rPr>
                <w:rStyle w:val="IndexLink"/>
              </w:rPr>
              <w:t>76</w:t>
            </w:r>
          </w:hyperlink>
        </w:p>
        <w:p>
          <w:pPr>
            <w:pStyle w:val="Contents5"/>
            <w:tabs>
              <w:tab w:val="clear" w:pos="7892"/>
              <w:tab w:val="right" w:pos="9026" w:leader="dot"/>
            </w:tabs>
            <w:rPr/>
          </w:pPr>
          <w:hyperlink w:anchor="__RefHeading___Toc1694875_1468164448">
            <w:r>
              <w:rPr>
                <w:webHidden/>
                <w:rStyle w:val="IndexLink"/>
                <w:rtl w:val="true"/>
              </w:rPr>
              <w:t>بیان</w:t>
            </w:r>
            <w:r>
              <w:rPr>
                <w:rStyle w:val="IndexLink"/>
                <w:rtl w:val="true"/>
              </w:rPr>
              <w:tab/>
            </w:r>
            <w:r>
              <w:rPr>
                <w:rStyle w:val="IndexLink"/>
              </w:rPr>
              <w:t>76</w:t>
            </w:r>
          </w:hyperlink>
        </w:p>
        <w:p>
          <w:pPr>
            <w:pStyle w:val="Contents5"/>
            <w:tabs>
              <w:tab w:val="clear" w:pos="7892"/>
              <w:tab w:val="right" w:pos="9026" w:leader="dot"/>
            </w:tabs>
            <w:rPr/>
          </w:pPr>
          <w:hyperlink w:anchor="__RefHeading___Toc1694877_1468164448">
            <w:r>
              <w:rPr>
                <w:webHidden/>
                <w:rStyle w:val="IndexLink"/>
                <w:rtl w:val="true"/>
              </w:rPr>
              <w:t>«</w:t>
            </w:r>
            <w:r>
              <w:rPr>
                <w:rStyle w:val="IndexLink"/>
              </w:rPr>
              <w:t>25</w:t>
            </w:r>
            <w:r>
              <w:rPr>
                <w:rStyle w:val="IndexLink"/>
                <w:rtl w:val="true"/>
              </w:rPr>
              <w:t>»</w:t>
              <w:tab/>
            </w:r>
            <w:r>
              <w:rPr>
                <w:rStyle w:val="IndexLink"/>
              </w:rPr>
              <w:t>77</w:t>
            </w:r>
          </w:hyperlink>
        </w:p>
        <w:p>
          <w:pPr>
            <w:pStyle w:val="Contents5"/>
            <w:tabs>
              <w:tab w:val="clear" w:pos="7892"/>
              <w:tab w:val="right" w:pos="9026" w:leader="dot"/>
            </w:tabs>
            <w:rPr/>
          </w:pPr>
          <w:hyperlink w:anchor="__RefHeading___Toc1694879_1468164448">
            <w:r>
              <w:rPr>
                <w:webHidden/>
                <w:rStyle w:val="IndexLink"/>
                <w:rtl w:val="true"/>
              </w:rPr>
              <w:t>بیان</w:t>
            </w:r>
            <w:r>
              <w:rPr>
                <w:rStyle w:val="IndexLink"/>
                <w:rtl w:val="true"/>
              </w:rPr>
              <w:tab/>
            </w:r>
            <w:r>
              <w:rPr>
                <w:rStyle w:val="IndexLink"/>
              </w:rPr>
              <w:t>78</w:t>
            </w:r>
          </w:hyperlink>
        </w:p>
        <w:p>
          <w:pPr>
            <w:pStyle w:val="Contents5"/>
            <w:tabs>
              <w:tab w:val="clear" w:pos="7892"/>
              <w:tab w:val="right" w:pos="9026" w:leader="dot"/>
            </w:tabs>
            <w:rPr/>
          </w:pPr>
          <w:hyperlink w:anchor="__RefHeading___Toc1694881_1468164448">
            <w:r>
              <w:rPr>
                <w:webHidden/>
                <w:rStyle w:val="IndexLink"/>
                <w:rtl w:val="true"/>
              </w:rPr>
              <w:t>«</w:t>
            </w:r>
            <w:r>
              <w:rPr>
                <w:rStyle w:val="IndexLink"/>
              </w:rPr>
              <w:t>26</w:t>
            </w:r>
            <w:r>
              <w:rPr>
                <w:rStyle w:val="IndexLink"/>
                <w:rtl w:val="true"/>
              </w:rPr>
              <w:t>»</w:t>
              <w:tab/>
            </w:r>
            <w:r>
              <w:rPr>
                <w:rStyle w:val="IndexLink"/>
              </w:rPr>
              <w:t>78</w:t>
            </w:r>
          </w:hyperlink>
        </w:p>
        <w:p>
          <w:pPr>
            <w:pStyle w:val="Contents5"/>
            <w:tabs>
              <w:tab w:val="clear" w:pos="7892"/>
              <w:tab w:val="right" w:pos="9026" w:leader="dot"/>
            </w:tabs>
            <w:rPr/>
          </w:pPr>
          <w:hyperlink w:anchor="__RefHeading___Toc1694883_1468164448">
            <w:r>
              <w:rPr>
                <w:webHidden/>
                <w:rStyle w:val="IndexLink"/>
                <w:rtl w:val="true"/>
              </w:rPr>
              <w:t>«</w:t>
            </w:r>
            <w:r>
              <w:rPr>
                <w:rStyle w:val="IndexLink"/>
              </w:rPr>
              <w:t>27</w:t>
            </w:r>
            <w:r>
              <w:rPr>
                <w:rStyle w:val="IndexLink"/>
                <w:rtl w:val="true"/>
              </w:rPr>
              <w:t>»</w:t>
              <w:tab/>
            </w:r>
            <w:r>
              <w:rPr>
                <w:rStyle w:val="IndexLink"/>
              </w:rPr>
              <w:t>78</w:t>
            </w:r>
          </w:hyperlink>
        </w:p>
        <w:p>
          <w:pPr>
            <w:pStyle w:val="Contents5"/>
            <w:tabs>
              <w:tab w:val="clear" w:pos="7892"/>
              <w:tab w:val="right" w:pos="9026" w:leader="dot"/>
            </w:tabs>
            <w:rPr/>
          </w:pPr>
          <w:hyperlink w:anchor="__RefHeading___Toc1694885_1468164448">
            <w:r>
              <w:rPr>
                <w:webHidden/>
                <w:rStyle w:val="IndexLink"/>
                <w:rtl w:val="true"/>
              </w:rPr>
              <w:t>«</w:t>
            </w:r>
            <w:r>
              <w:rPr>
                <w:rStyle w:val="IndexLink"/>
              </w:rPr>
              <w:t>28</w:t>
            </w:r>
            <w:r>
              <w:rPr>
                <w:rStyle w:val="IndexLink"/>
                <w:rtl w:val="true"/>
              </w:rPr>
              <w:t>»</w:t>
              <w:tab/>
            </w:r>
            <w:r>
              <w:rPr>
                <w:rStyle w:val="IndexLink"/>
              </w:rPr>
              <w:t>81</w:t>
            </w:r>
          </w:hyperlink>
        </w:p>
        <w:p>
          <w:pPr>
            <w:pStyle w:val="Contents5"/>
            <w:tabs>
              <w:tab w:val="clear" w:pos="7892"/>
              <w:tab w:val="right" w:pos="9026" w:leader="dot"/>
            </w:tabs>
            <w:rPr/>
          </w:pPr>
          <w:hyperlink w:anchor="__RefHeading___Toc1694887_1468164448">
            <w:r>
              <w:rPr>
                <w:webHidden/>
                <w:rStyle w:val="IndexLink"/>
                <w:rtl w:val="true"/>
              </w:rPr>
              <w:t>«</w:t>
            </w:r>
            <w:r>
              <w:rPr>
                <w:rStyle w:val="IndexLink"/>
              </w:rPr>
              <w:t>29</w:t>
            </w:r>
            <w:r>
              <w:rPr>
                <w:rStyle w:val="IndexLink"/>
                <w:rtl w:val="true"/>
              </w:rPr>
              <w:t>»</w:t>
              <w:tab/>
            </w:r>
            <w:r>
              <w:rPr>
                <w:rStyle w:val="IndexLink"/>
              </w:rPr>
              <w:t>82</w:t>
            </w:r>
          </w:hyperlink>
        </w:p>
        <w:p>
          <w:pPr>
            <w:pStyle w:val="Contents5"/>
            <w:tabs>
              <w:tab w:val="clear" w:pos="7892"/>
              <w:tab w:val="right" w:pos="9026" w:leader="dot"/>
            </w:tabs>
            <w:rPr/>
          </w:pPr>
          <w:hyperlink w:anchor="__RefHeading___Toc1694889_1468164448">
            <w:r>
              <w:rPr>
                <w:webHidden/>
                <w:rStyle w:val="IndexLink"/>
                <w:rtl w:val="true"/>
              </w:rPr>
              <w:t>بیان</w:t>
            </w:r>
            <w:r>
              <w:rPr>
                <w:rStyle w:val="IndexLink"/>
                <w:rtl w:val="true"/>
              </w:rPr>
              <w:tab/>
            </w:r>
            <w:r>
              <w:rPr>
                <w:rStyle w:val="IndexLink"/>
              </w:rPr>
              <w:t>82</w:t>
            </w:r>
          </w:hyperlink>
        </w:p>
        <w:p>
          <w:pPr>
            <w:pStyle w:val="Contents5"/>
            <w:tabs>
              <w:tab w:val="clear" w:pos="7892"/>
              <w:tab w:val="right" w:pos="9026" w:leader="dot"/>
            </w:tabs>
            <w:rPr/>
          </w:pPr>
          <w:hyperlink w:anchor="__RefHeading___Toc1694891_1468164448">
            <w:r>
              <w:rPr>
                <w:webHidden/>
                <w:rStyle w:val="IndexLink"/>
                <w:rtl w:val="true"/>
              </w:rPr>
              <w:t>«</w:t>
            </w:r>
            <w:r>
              <w:rPr>
                <w:rStyle w:val="IndexLink"/>
              </w:rPr>
              <w:t>30</w:t>
            </w:r>
            <w:r>
              <w:rPr>
                <w:rStyle w:val="IndexLink"/>
                <w:rtl w:val="true"/>
              </w:rPr>
              <w:t>»</w:t>
              <w:tab/>
            </w:r>
            <w:r>
              <w:rPr>
                <w:rStyle w:val="IndexLink"/>
              </w:rPr>
              <w:t>82</w:t>
            </w:r>
          </w:hyperlink>
        </w:p>
        <w:p>
          <w:pPr>
            <w:pStyle w:val="Contents5"/>
            <w:tabs>
              <w:tab w:val="clear" w:pos="7892"/>
              <w:tab w:val="right" w:pos="9026" w:leader="dot"/>
            </w:tabs>
            <w:rPr/>
          </w:pPr>
          <w:hyperlink w:anchor="__RefHeading___Toc1694893_1468164448">
            <w:r>
              <w:rPr>
                <w:webHidden/>
                <w:rStyle w:val="IndexLink"/>
                <w:rtl w:val="true"/>
              </w:rPr>
              <w:t>«</w:t>
            </w:r>
            <w:r>
              <w:rPr>
                <w:rStyle w:val="IndexLink"/>
              </w:rPr>
              <w:t>31</w:t>
            </w:r>
            <w:r>
              <w:rPr>
                <w:rStyle w:val="IndexLink"/>
                <w:rtl w:val="true"/>
              </w:rPr>
              <w:t>»</w:t>
              <w:tab/>
            </w:r>
            <w:r>
              <w:rPr>
                <w:rStyle w:val="IndexLink"/>
              </w:rPr>
              <w:t>83</w:t>
            </w:r>
          </w:hyperlink>
        </w:p>
        <w:p>
          <w:pPr>
            <w:pStyle w:val="Contents5"/>
            <w:tabs>
              <w:tab w:val="clear" w:pos="7892"/>
              <w:tab w:val="right" w:pos="9026" w:leader="dot"/>
            </w:tabs>
            <w:rPr/>
          </w:pPr>
          <w:hyperlink w:anchor="__RefHeading___Toc1694895_1468164448">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1694897_1468164448">
            <w:r>
              <w:rPr>
                <w:webHidden/>
                <w:rStyle w:val="IndexLink"/>
                <w:rtl w:val="true"/>
              </w:rPr>
              <w:t>«</w:t>
            </w:r>
            <w:r>
              <w:rPr>
                <w:rStyle w:val="IndexLink"/>
              </w:rPr>
              <w:t>32</w:t>
            </w:r>
            <w:r>
              <w:rPr>
                <w:rStyle w:val="IndexLink"/>
                <w:rtl w:val="true"/>
              </w:rPr>
              <w:t>»</w:t>
              <w:tab/>
            </w:r>
            <w:r>
              <w:rPr>
                <w:rStyle w:val="IndexLink"/>
              </w:rPr>
              <w:t>84</w:t>
            </w:r>
          </w:hyperlink>
        </w:p>
        <w:p>
          <w:pPr>
            <w:pStyle w:val="Contents5"/>
            <w:tabs>
              <w:tab w:val="clear" w:pos="7892"/>
              <w:tab w:val="right" w:pos="9026" w:leader="dot"/>
            </w:tabs>
            <w:rPr/>
          </w:pPr>
          <w:hyperlink w:anchor="__RefHeading___Toc1694899_1468164448">
            <w:r>
              <w:rPr>
                <w:webHidden/>
                <w:rStyle w:val="IndexLink"/>
                <w:rtl w:val="true"/>
              </w:rPr>
              <w:t>بیان</w:t>
            </w:r>
            <w:r>
              <w:rPr>
                <w:rStyle w:val="IndexLink"/>
                <w:rtl w:val="true"/>
              </w:rPr>
              <w:tab/>
            </w:r>
            <w:r>
              <w:rPr>
                <w:rStyle w:val="IndexLink"/>
              </w:rPr>
              <w:t>84</w:t>
            </w:r>
          </w:hyperlink>
        </w:p>
        <w:p>
          <w:pPr>
            <w:pStyle w:val="Contents5"/>
            <w:tabs>
              <w:tab w:val="clear" w:pos="7892"/>
              <w:tab w:val="right" w:pos="9026" w:leader="dot"/>
            </w:tabs>
            <w:rPr/>
          </w:pPr>
          <w:hyperlink w:anchor="__RefHeading___Toc1694901_1468164448">
            <w:r>
              <w:rPr>
                <w:webHidden/>
                <w:rStyle w:val="IndexLink"/>
                <w:rtl w:val="true"/>
              </w:rPr>
              <w:t>«</w:t>
            </w:r>
            <w:r>
              <w:rPr>
                <w:rStyle w:val="IndexLink"/>
              </w:rPr>
              <w:t>33</w:t>
            </w:r>
            <w:r>
              <w:rPr>
                <w:rStyle w:val="IndexLink"/>
                <w:rtl w:val="true"/>
              </w:rPr>
              <w:t>»</w:t>
              <w:tab/>
            </w:r>
            <w:r>
              <w:rPr>
                <w:rStyle w:val="IndexLink"/>
              </w:rPr>
              <w:t>85</w:t>
            </w:r>
          </w:hyperlink>
        </w:p>
        <w:p>
          <w:pPr>
            <w:pStyle w:val="Contents5"/>
            <w:tabs>
              <w:tab w:val="clear" w:pos="7892"/>
              <w:tab w:val="right" w:pos="9026" w:leader="dot"/>
            </w:tabs>
            <w:rPr/>
          </w:pPr>
          <w:hyperlink w:anchor="__RefHeading___Toc1694903_1468164448">
            <w:r>
              <w:rPr>
                <w:webHidden/>
                <w:rStyle w:val="IndexLink"/>
                <w:rtl w:val="true"/>
              </w:rPr>
              <w:t>«</w:t>
            </w:r>
            <w:r>
              <w:rPr>
                <w:rStyle w:val="IndexLink"/>
              </w:rPr>
              <w:t>34</w:t>
            </w:r>
            <w:r>
              <w:rPr>
                <w:rStyle w:val="IndexLink"/>
                <w:rtl w:val="true"/>
              </w:rPr>
              <w:t>»</w:t>
              <w:tab/>
            </w:r>
            <w:r>
              <w:rPr>
                <w:rStyle w:val="IndexLink"/>
              </w:rPr>
              <w:t>86</w:t>
            </w:r>
          </w:hyperlink>
        </w:p>
        <w:p>
          <w:pPr>
            <w:pStyle w:val="Contents5"/>
            <w:tabs>
              <w:tab w:val="clear" w:pos="7892"/>
              <w:tab w:val="right" w:pos="9026" w:leader="dot"/>
            </w:tabs>
            <w:rPr/>
          </w:pPr>
          <w:hyperlink w:anchor="__RefHeading___Toc1694905_1468164448">
            <w:r>
              <w:rPr>
                <w:webHidden/>
                <w:rStyle w:val="IndexLink"/>
                <w:rtl w:val="true"/>
              </w:rPr>
              <w:t>«</w:t>
            </w:r>
            <w:r>
              <w:rPr>
                <w:rStyle w:val="IndexLink"/>
              </w:rPr>
              <w:t>35</w:t>
            </w:r>
            <w:r>
              <w:rPr>
                <w:rStyle w:val="IndexLink"/>
                <w:rtl w:val="true"/>
              </w:rPr>
              <w:t>»</w:t>
              <w:tab/>
            </w:r>
            <w:r>
              <w:rPr>
                <w:rStyle w:val="IndexLink"/>
              </w:rPr>
              <w:t>87</w:t>
            </w:r>
          </w:hyperlink>
        </w:p>
        <w:p>
          <w:pPr>
            <w:pStyle w:val="Contents5"/>
            <w:tabs>
              <w:tab w:val="clear" w:pos="7892"/>
              <w:tab w:val="right" w:pos="9026" w:leader="dot"/>
            </w:tabs>
            <w:rPr/>
          </w:pPr>
          <w:hyperlink w:anchor="__RefHeading___Toc1694907_1468164448">
            <w:r>
              <w:rPr>
                <w:webHidden/>
                <w:rStyle w:val="IndexLink"/>
                <w:rtl w:val="true"/>
              </w:rPr>
              <w:t>بیان</w:t>
            </w:r>
            <w:r>
              <w:rPr>
                <w:rStyle w:val="IndexLink"/>
                <w:rtl w:val="true"/>
              </w:rPr>
              <w:tab/>
            </w:r>
            <w:r>
              <w:rPr>
                <w:rStyle w:val="IndexLink"/>
              </w:rPr>
              <w:t>88</w:t>
            </w:r>
          </w:hyperlink>
        </w:p>
        <w:p>
          <w:pPr>
            <w:pStyle w:val="Contents5"/>
            <w:tabs>
              <w:tab w:val="clear" w:pos="7892"/>
              <w:tab w:val="right" w:pos="9026" w:leader="dot"/>
            </w:tabs>
            <w:rPr/>
          </w:pPr>
          <w:hyperlink w:anchor="__RefHeading___Toc1694909_1468164448">
            <w:r>
              <w:rPr>
                <w:webHidden/>
                <w:rStyle w:val="IndexLink"/>
                <w:rtl w:val="true"/>
              </w:rPr>
              <w:t>«</w:t>
            </w:r>
            <w:r>
              <w:rPr>
                <w:rStyle w:val="IndexLink"/>
              </w:rPr>
              <w:t>36</w:t>
            </w:r>
            <w:r>
              <w:rPr>
                <w:rStyle w:val="IndexLink"/>
                <w:rtl w:val="true"/>
              </w:rPr>
              <w:t>»</w:t>
              <w:tab/>
            </w:r>
            <w:r>
              <w:rPr>
                <w:rStyle w:val="IndexLink"/>
              </w:rPr>
              <w:t>89</w:t>
            </w:r>
          </w:hyperlink>
        </w:p>
        <w:p>
          <w:pPr>
            <w:pStyle w:val="Contents5"/>
            <w:tabs>
              <w:tab w:val="clear" w:pos="7892"/>
              <w:tab w:val="right" w:pos="9026" w:leader="dot"/>
            </w:tabs>
            <w:rPr/>
          </w:pPr>
          <w:hyperlink w:anchor="__RefHeading___Toc1694911_1468164448">
            <w:r>
              <w:rPr>
                <w:webHidden/>
                <w:rStyle w:val="IndexLink"/>
                <w:rtl w:val="true"/>
              </w:rPr>
              <w:t>«</w:t>
            </w:r>
            <w:r>
              <w:rPr>
                <w:rStyle w:val="IndexLink"/>
              </w:rPr>
              <w:t>37</w:t>
            </w:r>
            <w:r>
              <w:rPr>
                <w:rStyle w:val="IndexLink"/>
                <w:rtl w:val="true"/>
              </w:rPr>
              <w:t>»</w:t>
              <w:tab/>
            </w:r>
            <w:r>
              <w:rPr>
                <w:rStyle w:val="IndexLink"/>
              </w:rPr>
              <w:t>90</w:t>
            </w:r>
          </w:hyperlink>
        </w:p>
        <w:p>
          <w:pPr>
            <w:pStyle w:val="Contents5"/>
            <w:tabs>
              <w:tab w:val="clear" w:pos="7892"/>
              <w:tab w:val="right" w:pos="9026" w:leader="dot"/>
            </w:tabs>
            <w:rPr/>
          </w:pPr>
          <w:hyperlink w:anchor="__RefHeading___Toc1694913_1468164448">
            <w:r>
              <w:rPr>
                <w:webHidden/>
                <w:rStyle w:val="IndexLink"/>
                <w:rtl w:val="true"/>
              </w:rPr>
              <w:t>«</w:t>
            </w:r>
            <w:r>
              <w:rPr>
                <w:rStyle w:val="IndexLink"/>
              </w:rPr>
              <w:t>38</w:t>
            </w:r>
            <w:r>
              <w:rPr>
                <w:rStyle w:val="IndexLink"/>
                <w:rtl w:val="true"/>
              </w:rPr>
              <w:t>»</w:t>
              <w:tab/>
            </w:r>
            <w:r>
              <w:rPr>
                <w:rStyle w:val="IndexLink"/>
              </w:rPr>
              <w:t>90</w:t>
            </w:r>
          </w:hyperlink>
        </w:p>
        <w:p>
          <w:pPr>
            <w:pStyle w:val="Contents5"/>
            <w:tabs>
              <w:tab w:val="clear" w:pos="7892"/>
              <w:tab w:val="right" w:pos="9026" w:leader="dot"/>
            </w:tabs>
            <w:rPr/>
          </w:pPr>
          <w:hyperlink w:anchor="__RefHeading___Toc1694915_1468164448">
            <w:r>
              <w:rPr>
                <w:webHidden/>
                <w:rStyle w:val="IndexLink"/>
                <w:rtl w:val="true"/>
              </w:rPr>
              <w:t>«</w:t>
            </w:r>
            <w:r>
              <w:rPr>
                <w:rStyle w:val="IndexLink"/>
              </w:rPr>
              <w:t>39</w:t>
            </w:r>
            <w:r>
              <w:rPr>
                <w:rStyle w:val="IndexLink"/>
                <w:rtl w:val="true"/>
              </w:rPr>
              <w:t>»</w:t>
              <w:tab/>
            </w:r>
            <w:r>
              <w:rPr>
                <w:rStyle w:val="IndexLink"/>
              </w:rPr>
              <w:t>91</w:t>
            </w:r>
          </w:hyperlink>
        </w:p>
        <w:p>
          <w:pPr>
            <w:pStyle w:val="Contents5"/>
            <w:tabs>
              <w:tab w:val="clear" w:pos="7892"/>
              <w:tab w:val="right" w:pos="9026" w:leader="dot"/>
            </w:tabs>
            <w:rPr/>
          </w:pPr>
          <w:hyperlink w:anchor="__RefHeading___Toc1694917_1468164448">
            <w:r>
              <w:rPr>
                <w:webHidden/>
                <w:rStyle w:val="IndexLink"/>
                <w:rtl w:val="true"/>
              </w:rPr>
              <w:t>«</w:t>
            </w:r>
            <w:r>
              <w:rPr>
                <w:rStyle w:val="IndexLink"/>
              </w:rPr>
              <w:t>40</w:t>
            </w:r>
            <w:r>
              <w:rPr>
                <w:rStyle w:val="IndexLink"/>
                <w:rtl w:val="true"/>
              </w:rPr>
              <w:t>»</w:t>
              <w:tab/>
            </w:r>
            <w:r>
              <w:rPr>
                <w:rStyle w:val="IndexLink"/>
              </w:rPr>
              <w:t>92</w:t>
            </w:r>
          </w:hyperlink>
        </w:p>
        <w:p>
          <w:pPr>
            <w:pStyle w:val="Contents5"/>
            <w:tabs>
              <w:tab w:val="clear" w:pos="7892"/>
              <w:tab w:val="right" w:pos="9026" w:leader="dot"/>
            </w:tabs>
            <w:rPr/>
          </w:pPr>
          <w:hyperlink w:anchor="__RefHeading___Toc1694919_1468164448">
            <w:r>
              <w:rPr>
                <w:webHidden/>
                <w:rStyle w:val="IndexLink"/>
                <w:rtl w:val="true"/>
              </w:rPr>
              <w:t>«</w:t>
            </w:r>
            <w:r>
              <w:rPr>
                <w:rStyle w:val="IndexLink"/>
              </w:rPr>
              <w:t>41</w:t>
            </w:r>
            <w:r>
              <w:rPr>
                <w:rStyle w:val="IndexLink"/>
                <w:rtl w:val="true"/>
              </w:rPr>
              <w:t>»</w:t>
              <w:tab/>
            </w:r>
            <w:r>
              <w:rPr>
                <w:rStyle w:val="IndexLink"/>
              </w:rPr>
              <w:t>93</w:t>
            </w:r>
          </w:hyperlink>
        </w:p>
        <w:p>
          <w:pPr>
            <w:pStyle w:val="Contents5"/>
            <w:tabs>
              <w:tab w:val="clear" w:pos="7892"/>
              <w:tab w:val="right" w:pos="9026" w:leader="dot"/>
            </w:tabs>
            <w:rPr/>
          </w:pPr>
          <w:hyperlink w:anchor="__RefHeading___Toc1694921_1468164448">
            <w:r>
              <w:rPr>
                <w:webHidden/>
                <w:rStyle w:val="IndexLink"/>
                <w:rtl w:val="true"/>
              </w:rPr>
              <w:t>«</w:t>
            </w:r>
            <w:r>
              <w:rPr>
                <w:rStyle w:val="IndexLink"/>
              </w:rPr>
              <w:t>42</w:t>
            </w:r>
            <w:r>
              <w:rPr>
                <w:rStyle w:val="IndexLink"/>
                <w:rtl w:val="true"/>
              </w:rPr>
              <w:t>»</w:t>
              <w:tab/>
            </w:r>
            <w:r>
              <w:rPr>
                <w:rStyle w:val="IndexLink"/>
              </w:rPr>
              <w:t>93</w:t>
            </w:r>
          </w:hyperlink>
        </w:p>
        <w:p>
          <w:pPr>
            <w:pStyle w:val="Contents5"/>
            <w:tabs>
              <w:tab w:val="clear" w:pos="7892"/>
              <w:tab w:val="right" w:pos="9026" w:leader="dot"/>
            </w:tabs>
            <w:rPr/>
          </w:pPr>
          <w:hyperlink w:anchor="__RefHeading___Toc1694923_1468164448">
            <w:r>
              <w:rPr>
                <w:webHidden/>
                <w:rStyle w:val="IndexLink"/>
                <w:rtl w:val="true"/>
              </w:rPr>
              <w:t>«</w:t>
            </w:r>
            <w:r>
              <w:rPr>
                <w:rStyle w:val="IndexLink"/>
              </w:rPr>
              <w:t>43</w:t>
            </w:r>
            <w:r>
              <w:rPr>
                <w:rStyle w:val="IndexLink"/>
                <w:rtl w:val="true"/>
              </w:rPr>
              <w:t>»</w:t>
              <w:tab/>
            </w:r>
            <w:r>
              <w:rPr>
                <w:rStyle w:val="IndexLink"/>
              </w:rPr>
              <w:t>94</w:t>
            </w:r>
          </w:hyperlink>
        </w:p>
        <w:p>
          <w:pPr>
            <w:pStyle w:val="Contents5"/>
            <w:tabs>
              <w:tab w:val="clear" w:pos="7892"/>
              <w:tab w:val="right" w:pos="9026" w:leader="dot"/>
            </w:tabs>
            <w:rPr/>
          </w:pPr>
          <w:hyperlink w:anchor="__RefHeading___Toc1694925_1468164448">
            <w:r>
              <w:rPr>
                <w:webHidden/>
                <w:rStyle w:val="IndexLink"/>
                <w:rtl w:val="true"/>
              </w:rPr>
              <w:t>بیان</w:t>
            </w:r>
            <w:r>
              <w:rPr>
                <w:rStyle w:val="IndexLink"/>
                <w:rtl w:val="true"/>
              </w:rPr>
              <w:tab/>
            </w:r>
            <w:r>
              <w:rPr>
                <w:rStyle w:val="IndexLink"/>
              </w:rPr>
              <w:t>94</w:t>
            </w:r>
          </w:hyperlink>
        </w:p>
        <w:p>
          <w:pPr>
            <w:pStyle w:val="Contents5"/>
            <w:tabs>
              <w:tab w:val="clear" w:pos="7892"/>
              <w:tab w:val="right" w:pos="9026" w:leader="dot"/>
            </w:tabs>
            <w:rPr/>
          </w:pPr>
          <w:hyperlink w:anchor="__RefHeading___Toc1694927_1468164448">
            <w:r>
              <w:rPr>
                <w:webHidden/>
                <w:rStyle w:val="IndexLink"/>
                <w:rtl w:val="true"/>
              </w:rPr>
              <w:t>«</w:t>
            </w:r>
            <w:r>
              <w:rPr>
                <w:rStyle w:val="IndexLink"/>
              </w:rPr>
              <w:t>44</w:t>
            </w:r>
            <w:r>
              <w:rPr>
                <w:rStyle w:val="IndexLink"/>
                <w:rtl w:val="true"/>
              </w:rPr>
              <w:t>»</w:t>
              <w:tab/>
            </w:r>
            <w:r>
              <w:rPr>
                <w:rStyle w:val="IndexLink"/>
              </w:rPr>
              <w:t>95</w:t>
            </w:r>
          </w:hyperlink>
        </w:p>
        <w:p>
          <w:pPr>
            <w:pStyle w:val="Contents5"/>
            <w:tabs>
              <w:tab w:val="clear" w:pos="7892"/>
              <w:tab w:val="right" w:pos="9026" w:leader="dot"/>
            </w:tabs>
            <w:rPr/>
          </w:pPr>
          <w:hyperlink w:anchor="__RefHeading___Toc1694929_1468164448">
            <w:r>
              <w:rPr>
                <w:webHidden/>
                <w:rStyle w:val="IndexLink"/>
                <w:rtl w:val="true"/>
              </w:rPr>
              <w:t>بیان</w:t>
            </w:r>
            <w:r>
              <w:rPr>
                <w:rStyle w:val="IndexLink"/>
                <w:rtl w:val="true"/>
              </w:rPr>
              <w:tab/>
            </w:r>
            <w:r>
              <w:rPr>
                <w:rStyle w:val="IndexLink"/>
              </w:rPr>
              <w:t>95</w:t>
            </w:r>
          </w:hyperlink>
        </w:p>
        <w:p>
          <w:pPr>
            <w:pStyle w:val="Contents5"/>
            <w:tabs>
              <w:tab w:val="clear" w:pos="7892"/>
              <w:tab w:val="right" w:pos="9026" w:leader="dot"/>
            </w:tabs>
            <w:rPr/>
          </w:pPr>
          <w:hyperlink w:anchor="__RefHeading___Toc1694931_1468164448">
            <w:r>
              <w:rPr>
                <w:webHidden/>
                <w:rStyle w:val="IndexLink"/>
                <w:rtl w:val="true"/>
              </w:rPr>
              <w:t>«</w:t>
            </w:r>
            <w:r>
              <w:rPr>
                <w:rStyle w:val="IndexLink"/>
              </w:rPr>
              <w:t>45</w:t>
            </w:r>
            <w:r>
              <w:rPr>
                <w:rStyle w:val="IndexLink"/>
                <w:rtl w:val="true"/>
              </w:rPr>
              <w:t>»</w:t>
              <w:tab/>
            </w:r>
            <w:r>
              <w:rPr>
                <w:rStyle w:val="IndexLink"/>
              </w:rPr>
              <w:t>95</w:t>
            </w:r>
          </w:hyperlink>
        </w:p>
        <w:p>
          <w:pPr>
            <w:pStyle w:val="Contents5"/>
            <w:tabs>
              <w:tab w:val="clear" w:pos="7892"/>
              <w:tab w:val="right" w:pos="9026" w:leader="dot"/>
            </w:tabs>
            <w:rPr/>
          </w:pPr>
          <w:hyperlink w:anchor="__RefHeading___Toc1694933_1468164448">
            <w:r>
              <w:rPr>
                <w:webHidden/>
                <w:rStyle w:val="IndexLink"/>
                <w:rtl w:val="true"/>
              </w:rPr>
              <w:t>«</w:t>
            </w:r>
            <w:r>
              <w:rPr>
                <w:rStyle w:val="IndexLink"/>
              </w:rPr>
              <w:t>46</w:t>
            </w:r>
            <w:r>
              <w:rPr>
                <w:rStyle w:val="IndexLink"/>
                <w:rtl w:val="true"/>
              </w:rPr>
              <w:t>»</w:t>
              <w:tab/>
            </w:r>
            <w:r>
              <w:rPr>
                <w:rStyle w:val="IndexLink"/>
              </w:rPr>
              <w:t>95</w:t>
            </w:r>
          </w:hyperlink>
        </w:p>
        <w:p>
          <w:pPr>
            <w:pStyle w:val="Contents5"/>
            <w:tabs>
              <w:tab w:val="clear" w:pos="7892"/>
              <w:tab w:val="right" w:pos="9026" w:leader="dot"/>
            </w:tabs>
            <w:rPr/>
          </w:pPr>
          <w:hyperlink w:anchor="__RefHeading___Toc1694935_1468164448">
            <w:r>
              <w:rPr>
                <w:webHidden/>
                <w:rStyle w:val="IndexLink"/>
                <w:rtl w:val="true"/>
              </w:rPr>
              <w:t>«</w:t>
            </w:r>
            <w:r>
              <w:rPr>
                <w:rStyle w:val="IndexLink"/>
              </w:rPr>
              <w:t>47</w:t>
            </w:r>
            <w:r>
              <w:rPr>
                <w:rStyle w:val="IndexLink"/>
                <w:rtl w:val="true"/>
              </w:rPr>
              <w:t>»</w:t>
              <w:tab/>
            </w:r>
            <w:r>
              <w:rPr>
                <w:rStyle w:val="IndexLink"/>
              </w:rPr>
              <w:t>96</w:t>
            </w:r>
          </w:hyperlink>
        </w:p>
        <w:p>
          <w:pPr>
            <w:pStyle w:val="Contents5"/>
            <w:tabs>
              <w:tab w:val="clear" w:pos="7892"/>
              <w:tab w:val="right" w:pos="9026" w:leader="dot"/>
            </w:tabs>
            <w:rPr/>
          </w:pPr>
          <w:hyperlink w:anchor="__RefHeading___Toc1694937_1468164448">
            <w:r>
              <w:rPr>
                <w:webHidden/>
                <w:rStyle w:val="IndexLink"/>
                <w:rtl w:val="true"/>
              </w:rPr>
              <w:t>«</w:t>
            </w:r>
            <w:r>
              <w:rPr>
                <w:rStyle w:val="IndexLink"/>
              </w:rPr>
              <w:t>48</w:t>
            </w:r>
            <w:r>
              <w:rPr>
                <w:rStyle w:val="IndexLink"/>
                <w:rtl w:val="true"/>
              </w:rPr>
              <w:t>»</w:t>
              <w:tab/>
            </w:r>
            <w:r>
              <w:rPr>
                <w:rStyle w:val="IndexLink"/>
              </w:rPr>
              <w:t>97</w:t>
            </w:r>
          </w:hyperlink>
        </w:p>
        <w:p>
          <w:pPr>
            <w:pStyle w:val="Contents5"/>
            <w:tabs>
              <w:tab w:val="clear" w:pos="7892"/>
              <w:tab w:val="right" w:pos="9026" w:leader="dot"/>
            </w:tabs>
            <w:rPr/>
          </w:pPr>
          <w:hyperlink w:anchor="__RefHeading___Toc1694939_1468164448">
            <w:r>
              <w:rPr>
                <w:webHidden/>
                <w:rStyle w:val="IndexLink"/>
                <w:rtl w:val="true"/>
              </w:rPr>
              <w:t>«</w:t>
            </w:r>
            <w:r>
              <w:rPr>
                <w:rStyle w:val="IndexLink"/>
              </w:rPr>
              <w:t>49</w:t>
            </w:r>
            <w:r>
              <w:rPr>
                <w:rStyle w:val="IndexLink"/>
                <w:rtl w:val="true"/>
              </w:rPr>
              <w:t>»</w:t>
              <w:tab/>
            </w:r>
            <w:r>
              <w:rPr>
                <w:rStyle w:val="IndexLink"/>
              </w:rPr>
              <w:t>97</w:t>
            </w:r>
          </w:hyperlink>
        </w:p>
        <w:p>
          <w:pPr>
            <w:pStyle w:val="Contents5"/>
            <w:tabs>
              <w:tab w:val="clear" w:pos="7892"/>
              <w:tab w:val="right" w:pos="9026" w:leader="dot"/>
            </w:tabs>
            <w:rPr/>
          </w:pPr>
          <w:hyperlink w:anchor="__RefHeading___Toc1694941_1468164448">
            <w:r>
              <w:rPr>
                <w:webHidden/>
                <w:rStyle w:val="IndexLink"/>
                <w:rtl w:val="true"/>
              </w:rPr>
              <w:t>بیان</w:t>
            </w:r>
            <w:r>
              <w:rPr>
                <w:rStyle w:val="IndexLink"/>
                <w:rtl w:val="true"/>
              </w:rPr>
              <w:tab/>
            </w:r>
            <w:r>
              <w:rPr>
                <w:rStyle w:val="IndexLink"/>
              </w:rPr>
              <w:t>111</w:t>
            </w:r>
          </w:hyperlink>
        </w:p>
        <w:p>
          <w:pPr>
            <w:pStyle w:val="Contents5"/>
            <w:tabs>
              <w:tab w:val="clear" w:pos="7892"/>
              <w:tab w:val="right" w:pos="9026" w:leader="dot"/>
            </w:tabs>
            <w:rPr/>
          </w:pPr>
          <w:hyperlink w:anchor="__RefHeading___Toc1694943_1468164448">
            <w:r>
              <w:rPr>
                <w:webHidden/>
                <w:rStyle w:val="IndexLink"/>
                <w:rtl w:val="true"/>
              </w:rPr>
              <w:t>«</w:t>
            </w:r>
            <w:r>
              <w:rPr>
                <w:rStyle w:val="IndexLink"/>
              </w:rPr>
              <w:t>50</w:t>
            </w:r>
            <w:r>
              <w:rPr>
                <w:rStyle w:val="IndexLink"/>
                <w:rtl w:val="true"/>
              </w:rPr>
              <w:t>»</w:t>
              <w:tab/>
            </w:r>
            <w:r>
              <w:rPr>
                <w:rStyle w:val="IndexLink"/>
              </w:rPr>
              <w:t>112</w:t>
            </w:r>
          </w:hyperlink>
        </w:p>
        <w:p>
          <w:pPr>
            <w:pStyle w:val="Contents5"/>
            <w:tabs>
              <w:tab w:val="clear" w:pos="7892"/>
              <w:tab w:val="right" w:pos="9026" w:leader="dot"/>
            </w:tabs>
            <w:rPr/>
          </w:pPr>
          <w:hyperlink w:anchor="__RefHeading___Toc1694945_146816444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1694947_1468164448">
            <w:r>
              <w:rPr>
                <w:webHidden/>
                <w:rStyle w:val="IndexLink"/>
                <w:rtl w:val="true"/>
              </w:rPr>
              <w:t>«</w:t>
            </w:r>
            <w:r>
              <w:rPr>
                <w:rStyle w:val="IndexLink"/>
              </w:rPr>
              <w:t>51</w:t>
            </w:r>
            <w:r>
              <w:rPr>
                <w:rStyle w:val="IndexLink"/>
                <w:rtl w:val="true"/>
              </w:rPr>
              <w:t>»</w:t>
              <w:tab/>
            </w:r>
            <w:r>
              <w:rPr>
                <w:rStyle w:val="IndexLink"/>
              </w:rPr>
              <w:t>114</w:t>
            </w:r>
          </w:hyperlink>
        </w:p>
        <w:p>
          <w:pPr>
            <w:pStyle w:val="Contents5"/>
            <w:tabs>
              <w:tab w:val="clear" w:pos="7892"/>
              <w:tab w:val="right" w:pos="9026" w:leader="dot"/>
            </w:tabs>
            <w:rPr/>
          </w:pPr>
          <w:hyperlink w:anchor="__RefHeading___Toc1694949_1468164448">
            <w:r>
              <w:rPr>
                <w:webHidden/>
                <w:rStyle w:val="IndexLink"/>
                <w:rtl w:val="true"/>
              </w:rPr>
              <w:t>بیان</w:t>
            </w:r>
            <w:r>
              <w:rPr>
                <w:rStyle w:val="IndexLink"/>
                <w:rtl w:val="true"/>
              </w:rPr>
              <w:tab/>
            </w:r>
            <w:r>
              <w:rPr>
                <w:rStyle w:val="IndexLink"/>
              </w:rPr>
              <w:t>114</w:t>
            </w:r>
          </w:hyperlink>
        </w:p>
        <w:p>
          <w:pPr>
            <w:pStyle w:val="Contents5"/>
            <w:tabs>
              <w:tab w:val="clear" w:pos="7892"/>
              <w:tab w:val="right" w:pos="9026" w:leader="dot"/>
            </w:tabs>
            <w:rPr/>
          </w:pPr>
          <w:hyperlink w:anchor="__RefHeading___Toc1694951_1468164448">
            <w:r>
              <w:rPr>
                <w:webHidden/>
                <w:rStyle w:val="IndexLink"/>
                <w:rtl w:val="true"/>
              </w:rPr>
              <w:t>«</w:t>
            </w:r>
            <w:r>
              <w:rPr>
                <w:rStyle w:val="IndexLink"/>
              </w:rPr>
              <w:t>52</w:t>
            </w:r>
            <w:r>
              <w:rPr>
                <w:rStyle w:val="IndexLink"/>
                <w:rtl w:val="true"/>
              </w:rPr>
              <w:t>»</w:t>
              <w:tab/>
            </w:r>
            <w:r>
              <w:rPr>
                <w:rStyle w:val="IndexLink"/>
              </w:rPr>
              <w:t>116</w:t>
            </w:r>
          </w:hyperlink>
        </w:p>
        <w:p>
          <w:pPr>
            <w:pStyle w:val="Contents5"/>
            <w:tabs>
              <w:tab w:val="clear" w:pos="7892"/>
              <w:tab w:val="right" w:pos="9026" w:leader="dot"/>
            </w:tabs>
            <w:rPr/>
          </w:pPr>
          <w:hyperlink w:anchor="__RefHeading___Toc1694953_1468164448">
            <w:r>
              <w:rPr>
                <w:webHidden/>
                <w:rStyle w:val="IndexLink"/>
                <w:rtl w:val="true"/>
              </w:rPr>
              <w:t>بیان</w:t>
            </w:r>
            <w:r>
              <w:rPr>
                <w:rStyle w:val="IndexLink"/>
                <w:rtl w:val="true"/>
              </w:rPr>
              <w:tab/>
            </w:r>
            <w:r>
              <w:rPr>
                <w:rStyle w:val="IndexLink"/>
              </w:rPr>
              <w:t>116</w:t>
            </w:r>
          </w:hyperlink>
        </w:p>
        <w:p>
          <w:pPr>
            <w:pStyle w:val="Contents5"/>
            <w:tabs>
              <w:tab w:val="clear" w:pos="7892"/>
              <w:tab w:val="right" w:pos="9026" w:leader="dot"/>
            </w:tabs>
            <w:rPr/>
          </w:pPr>
          <w:hyperlink w:anchor="__RefHeading___Toc1694955_1468164448">
            <w:r>
              <w:rPr>
                <w:webHidden/>
                <w:rStyle w:val="IndexLink"/>
                <w:rtl w:val="true"/>
              </w:rPr>
              <w:t>«</w:t>
            </w:r>
            <w:r>
              <w:rPr>
                <w:rStyle w:val="IndexLink"/>
              </w:rPr>
              <w:t>53</w:t>
            </w:r>
            <w:r>
              <w:rPr>
                <w:rStyle w:val="IndexLink"/>
                <w:rtl w:val="true"/>
              </w:rPr>
              <w:t>»</w:t>
              <w:tab/>
            </w:r>
            <w:r>
              <w:rPr>
                <w:rStyle w:val="IndexLink"/>
              </w:rPr>
              <w:t>117</w:t>
            </w:r>
          </w:hyperlink>
        </w:p>
        <w:p>
          <w:pPr>
            <w:pStyle w:val="Contents5"/>
            <w:tabs>
              <w:tab w:val="clear" w:pos="7892"/>
              <w:tab w:val="right" w:pos="9026" w:leader="dot"/>
            </w:tabs>
            <w:rPr/>
          </w:pPr>
          <w:hyperlink w:anchor="__RefHeading___Toc1694957_1468164448">
            <w:r>
              <w:rPr>
                <w:webHidden/>
                <w:rStyle w:val="IndexLink"/>
                <w:rtl w:val="true"/>
              </w:rPr>
              <w:t>«</w:t>
            </w:r>
            <w:r>
              <w:rPr>
                <w:rStyle w:val="IndexLink"/>
              </w:rPr>
              <w:t>54</w:t>
            </w:r>
            <w:r>
              <w:rPr>
                <w:rStyle w:val="IndexLink"/>
                <w:rtl w:val="true"/>
              </w:rPr>
              <w:t>»</w:t>
              <w:tab/>
            </w:r>
            <w:r>
              <w:rPr>
                <w:rStyle w:val="IndexLink"/>
              </w:rPr>
              <w:t>117</w:t>
            </w:r>
          </w:hyperlink>
        </w:p>
        <w:p>
          <w:pPr>
            <w:pStyle w:val="Contents5"/>
            <w:tabs>
              <w:tab w:val="clear" w:pos="7892"/>
              <w:tab w:val="right" w:pos="9026" w:leader="dot"/>
            </w:tabs>
            <w:rPr/>
          </w:pPr>
          <w:hyperlink w:anchor="__RefHeading___Toc1694959_1468164448">
            <w:r>
              <w:rPr>
                <w:webHidden/>
                <w:rStyle w:val="IndexLink"/>
                <w:rtl w:val="true"/>
              </w:rPr>
              <w:t>«</w:t>
            </w:r>
            <w:r>
              <w:rPr>
                <w:rStyle w:val="IndexLink"/>
              </w:rPr>
              <w:t>55</w:t>
            </w:r>
            <w:r>
              <w:rPr>
                <w:rStyle w:val="IndexLink"/>
                <w:rtl w:val="true"/>
              </w:rPr>
              <w:t>»</w:t>
              <w:tab/>
            </w:r>
            <w:r>
              <w:rPr>
                <w:rStyle w:val="IndexLink"/>
              </w:rPr>
              <w:t>118</w:t>
            </w:r>
          </w:hyperlink>
        </w:p>
        <w:p>
          <w:pPr>
            <w:pStyle w:val="Contents5"/>
            <w:tabs>
              <w:tab w:val="clear" w:pos="7892"/>
              <w:tab w:val="right" w:pos="9026" w:leader="dot"/>
            </w:tabs>
            <w:rPr/>
          </w:pPr>
          <w:hyperlink w:anchor="__RefHeading___Toc1694961_1468164448">
            <w:r>
              <w:rPr>
                <w:webHidden/>
                <w:rStyle w:val="IndexLink"/>
                <w:rtl w:val="true"/>
              </w:rPr>
              <w:t>«</w:t>
            </w:r>
            <w:r>
              <w:rPr>
                <w:rStyle w:val="IndexLink"/>
              </w:rPr>
              <w:t>56</w:t>
            </w:r>
            <w:r>
              <w:rPr>
                <w:rStyle w:val="IndexLink"/>
                <w:rtl w:val="true"/>
              </w:rPr>
              <w:t>»</w:t>
              <w:tab/>
            </w:r>
            <w:r>
              <w:rPr>
                <w:rStyle w:val="IndexLink"/>
              </w:rPr>
              <w:t>118</w:t>
            </w:r>
          </w:hyperlink>
        </w:p>
        <w:p>
          <w:pPr>
            <w:pStyle w:val="Contents5"/>
            <w:tabs>
              <w:tab w:val="clear" w:pos="7892"/>
              <w:tab w:val="right" w:pos="9026" w:leader="dot"/>
            </w:tabs>
            <w:rPr/>
          </w:pPr>
          <w:hyperlink w:anchor="__RefHeading___Toc1694963_1468164448">
            <w:r>
              <w:rPr>
                <w:webHidden/>
                <w:rStyle w:val="IndexLink"/>
                <w:rtl w:val="true"/>
              </w:rPr>
              <w:t>«</w:t>
            </w:r>
            <w:r>
              <w:rPr>
                <w:rStyle w:val="IndexLink"/>
              </w:rPr>
              <w:t>57</w:t>
            </w:r>
            <w:r>
              <w:rPr>
                <w:rStyle w:val="IndexLink"/>
                <w:rtl w:val="true"/>
              </w:rPr>
              <w:t>»</w:t>
              <w:tab/>
            </w:r>
            <w:r>
              <w:rPr>
                <w:rStyle w:val="IndexLink"/>
              </w:rPr>
              <w:t>119</w:t>
            </w:r>
          </w:hyperlink>
        </w:p>
        <w:p>
          <w:pPr>
            <w:pStyle w:val="Contents5"/>
            <w:tabs>
              <w:tab w:val="clear" w:pos="7892"/>
              <w:tab w:val="right" w:pos="9026" w:leader="dot"/>
            </w:tabs>
            <w:rPr/>
          </w:pPr>
          <w:hyperlink w:anchor="__RefHeading___Toc1694965_1468164448">
            <w:r>
              <w:rPr>
                <w:webHidden/>
                <w:rStyle w:val="IndexLink"/>
                <w:rtl w:val="true"/>
              </w:rPr>
              <w:t>«</w:t>
            </w:r>
            <w:r>
              <w:rPr>
                <w:rStyle w:val="IndexLink"/>
              </w:rPr>
              <w:t>58</w:t>
            </w:r>
            <w:r>
              <w:rPr>
                <w:rStyle w:val="IndexLink"/>
                <w:rtl w:val="true"/>
              </w:rPr>
              <w:t>»</w:t>
              <w:tab/>
            </w:r>
            <w:r>
              <w:rPr>
                <w:rStyle w:val="IndexLink"/>
              </w:rPr>
              <w:t>120</w:t>
            </w:r>
          </w:hyperlink>
        </w:p>
        <w:p>
          <w:pPr>
            <w:pStyle w:val="Contents5"/>
            <w:tabs>
              <w:tab w:val="clear" w:pos="7892"/>
              <w:tab w:val="right" w:pos="9026" w:leader="dot"/>
            </w:tabs>
            <w:rPr/>
          </w:pPr>
          <w:hyperlink w:anchor="__RefHeading___Toc1694967_1468164448">
            <w:r>
              <w:rPr>
                <w:webHidden/>
                <w:rStyle w:val="IndexLink"/>
                <w:rtl w:val="true"/>
              </w:rPr>
              <w:t>«</w:t>
            </w:r>
            <w:r>
              <w:rPr>
                <w:rStyle w:val="IndexLink"/>
              </w:rPr>
              <w:t>59</w:t>
            </w:r>
            <w:r>
              <w:rPr>
                <w:rStyle w:val="IndexLink"/>
                <w:rtl w:val="true"/>
              </w:rPr>
              <w:t>»</w:t>
              <w:tab/>
            </w:r>
            <w:r>
              <w:rPr>
                <w:rStyle w:val="IndexLink"/>
              </w:rPr>
              <w:t>121</w:t>
            </w:r>
          </w:hyperlink>
        </w:p>
        <w:p>
          <w:pPr>
            <w:pStyle w:val="Contents5"/>
            <w:tabs>
              <w:tab w:val="clear" w:pos="7892"/>
              <w:tab w:val="right" w:pos="9026" w:leader="dot"/>
            </w:tabs>
            <w:rPr/>
          </w:pPr>
          <w:hyperlink w:anchor="__RefHeading___Toc1694969_1468164448">
            <w:r>
              <w:rPr>
                <w:webHidden/>
                <w:rStyle w:val="IndexLink"/>
                <w:rtl w:val="true"/>
              </w:rPr>
              <w:t>«</w:t>
            </w:r>
            <w:r>
              <w:rPr>
                <w:rStyle w:val="IndexLink"/>
              </w:rPr>
              <w:t>60</w:t>
            </w:r>
            <w:r>
              <w:rPr>
                <w:rStyle w:val="IndexLink"/>
                <w:rtl w:val="true"/>
              </w:rPr>
              <w:t>»</w:t>
              <w:tab/>
            </w:r>
            <w:r>
              <w:rPr>
                <w:rStyle w:val="IndexLink"/>
              </w:rPr>
              <w:t>122</w:t>
            </w:r>
          </w:hyperlink>
        </w:p>
        <w:p>
          <w:pPr>
            <w:pStyle w:val="Contents5"/>
            <w:tabs>
              <w:tab w:val="clear" w:pos="7892"/>
              <w:tab w:val="right" w:pos="9026" w:leader="dot"/>
            </w:tabs>
            <w:rPr/>
          </w:pPr>
          <w:hyperlink w:anchor="__RefHeading___Toc1694971_1468164448">
            <w:r>
              <w:rPr>
                <w:webHidden/>
                <w:rStyle w:val="IndexLink"/>
                <w:rtl w:val="true"/>
              </w:rPr>
              <w:t>«</w:t>
            </w:r>
            <w:r>
              <w:rPr>
                <w:rStyle w:val="IndexLink"/>
              </w:rPr>
              <w:t>61</w:t>
            </w:r>
            <w:r>
              <w:rPr>
                <w:rStyle w:val="IndexLink"/>
                <w:rtl w:val="true"/>
              </w:rPr>
              <w:t>»</w:t>
              <w:tab/>
            </w:r>
            <w:r>
              <w:rPr>
                <w:rStyle w:val="IndexLink"/>
              </w:rPr>
              <w:t>122</w:t>
            </w:r>
          </w:hyperlink>
        </w:p>
        <w:p>
          <w:pPr>
            <w:pStyle w:val="Contents5"/>
            <w:tabs>
              <w:tab w:val="clear" w:pos="7892"/>
              <w:tab w:val="right" w:pos="9026" w:leader="dot"/>
            </w:tabs>
            <w:rPr/>
          </w:pPr>
          <w:hyperlink w:anchor="__RefHeading___Toc1694973_1468164448">
            <w:r>
              <w:rPr>
                <w:webHidden/>
                <w:rStyle w:val="IndexLink"/>
                <w:rtl w:val="true"/>
              </w:rPr>
              <w:t>«</w:t>
            </w:r>
            <w:r>
              <w:rPr>
                <w:rStyle w:val="IndexLink"/>
              </w:rPr>
              <w:t>62</w:t>
            </w:r>
            <w:r>
              <w:rPr>
                <w:rStyle w:val="IndexLink"/>
                <w:rtl w:val="true"/>
              </w:rPr>
              <w:t>»</w:t>
              <w:tab/>
            </w:r>
            <w:r>
              <w:rPr>
                <w:rStyle w:val="IndexLink"/>
              </w:rPr>
              <w:t>122</w:t>
            </w:r>
          </w:hyperlink>
        </w:p>
        <w:p>
          <w:pPr>
            <w:pStyle w:val="Contents5"/>
            <w:tabs>
              <w:tab w:val="clear" w:pos="7892"/>
              <w:tab w:val="right" w:pos="9026" w:leader="dot"/>
            </w:tabs>
            <w:rPr/>
          </w:pPr>
          <w:hyperlink w:anchor="__RefHeading___Toc1694975_1468164448">
            <w:r>
              <w:rPr>
                <w:webHidden/>
                <w:rStyle w:val="IndexLink"/>
                <w:rtl w:val="true"/>
              </w:rPr>
              <w:t>«</w:t>
            </w:r>
            <w:r>
              <w:rPr>
                <w:rStyle w:val="IndexLink"/>
              </w:rPr>
              <w:t>63</w:t>
            </w:r>
            <w:r>
              <w:rPr>
                <w:rStyle w:val="IndexLink"/>
                <w:rtl w:val="true"/>
              </w:rPr>
              <w:t>»</w:t>
              <w:tab/>
            </w:r>
            <w:r>
              <w:rPr>
                <w:rStyle w:val="IndexLink"/>
              </w:rPr>
              <w:t>123</w:t>
            </w:r>
          </w:hyperlink>
        </w:p>
        <w:p>
          <w:pPr>
            <w:pStyle w:val="Contents5"/>
            <w:tabs>
              <w:tab w:val="clear" w:pos="7892"/>
              <w:tab w:val="right" w:pos="9026" w:leader="dot"/>
            </w:tabs>
            <w:rPr/>
          </w:pPr>
          <w:hyperlink w:anchor="__RefHeading___Toc1694977_1468164448">
            <w:r>
              <w:rPr>
                <w:webHidden/>
                <w:rStyle w:val="IndexLink"/>
                <w:rtl w:val="true"/>
              </w:rPr>
              <w:t>«</w:t>
            </w:r>
            <w:r>
              <w:rPr>
                <w:rStyle w:val="IndexLink"/>
              </w:rPr>
              <w:t>64</w:t>
            </w:r>
            <w:r>
              <w:rPr>
                <w:rStyle w:val="IndexLink"/>
                <w:rtl w:val="true"/>
              </w:rPr>
              <w:t>»</w:t>
              <w:tab/>
            </w:r>
            <w:r>
              <w:rPr>
                <w:rStyle w:val="IndexLink"/>
              </w:rPr>
              <w:t>124</w:t>
            </w:r>
          </w:hyperlink>
        </w:p>
        <w:p>
          <w:pPr>
            <w:pStyle w:val="Contents5"/>
            <w:tabs>
              <w:tab w:val="clear" w:pos="7892"/>
              <w:tab w:val="right" w:pos="9026" w:leader="dot"/>
            </w:tabs>
            <w:rPr/>
          </w:pPr>
          <w:hyperlink w:anchor="__RefHeading___Toc1694979_1468164448">
            <w:r>
              <w:rPr>
                <w:webHidden/>
                <w:rStyle w:val="IndexLink"/>
                <w:rtl w:val="true"/>
              </w:rPr>
              <w:t>«</w:t>
            </w:r>
            <w:r>
              <w:rPr>
                <w:rStyle w:val="IndexLink"/>
              </w:rPr>
              <w:t>65</w:t>
            </w:r>
            <w:r>
              <w:rPr>
                <w:rStyle w:val="IndexLink"/>
                <w:rtl w:val="true"/>
              </w:rPr>
              <w:t>»</w:t>
              <w:tab/>
            </w:r>
            <w:r>
              <w:rPr>
                <w:rStyle w:val="IndexLink"/>
              </w:rPr>
              <w:t>124</w:t>
            </w:r>
          </w:hyperlink>
        </w:p>
        <w:p>
          <w:pPr>
            <w:pStyle w:val="Contents5"/>
            <w:tabs>
              <w:tab w:val="clear" w:pos="7892"/>
              <w:tab w:val="right" w:pos="9026" w:leader="dot"/>
            </w:tabs>
            <w:rPr/>
          </w:pPr>
          <w:hyperlink w:anchor="__RefHeading___Toc1694981_1468164448">
            <w:r>
              <w:rPr>
                <w:webHidden/>
                <w:rStyle w:val="IndexLink"/>
                <w:rtl w:val="true"/>
              </w:rPr>
              <w:t>«</w:t>
            </w:r>
            <w:r>
              <w:rPr>
                <w:rStyle w:val="IndexLink"/>
              </w:rPr>
              <w:t>66</w:t>
            </w:r>
            <w:r>
              <w:rPr>
                <w:rStyle w:val="IndexLink"/>
                <w:rtl w:val="true"/>
              </w:rPr>
              <w:t>»</w:t>
              <w:tab/>
            </w:r>
            <w:r>
              <w:rPr>
                <w:rStyle w:val="IndexLink"/>
              </w:rPr>
              <w:t>124</w:t>
            </w:r>
          </w:hyperlink>
        </w:p>
        <w:p>
          <w:pPr>
            <w:pStyle w:val="Contents5"/>
            <w:tabs>
              <w:tab w:val="clear" w:pos="7892"/>
              <w:tab w:val="right" w:pos="9026" w:leader="dot"/>
            </w:tabs>
            <w:rPr/>
          </w:pPr>
          <w:hyperlink w:anchor="__RefHeading___Toc1694983_1468164448">
            <w:r>
              <w:rPr>
                <w:webHidden/>
                <w:rStyle w:val="IndexLink"/>
                <w:rtl w:val="true"/>
              </w:rPr>
              <w:t>«</w:t>
            </w:r>
            <w:r>
              <w:rPr>
                <w:rStyle w:val="IndexLink"/>
              </w:rPr>
              <w:t>67</w:t>
            </w:r>
            <w:r>
              <w:rPr>
                <w:rStyle w:val="IndexLink"/>
                <w:rtl w:val="true"/>
              </w:rPr>
              <w:t>»</w:t>
              <w:tab/>
            </w:r>
            <w:r>
              <w:rPr>
                <w:rStyle w:val="IndexLink"/>
              </w:rPr>
              <w:t>125</w:t>
            </w:r>
          </w:hyperlink>
        </w:p>
        <w:p>
          <w:pPr>
            <w:pStyle w:val="Contents5"/>
            <w:tabs>
              <w:tab w:val="clear" w:pos="7892"/>
              <w:tab w:val="right" w:pos="9026" w:leader="dot"/>
            </w:tabs>
            <w:rPr/>
          </w:pPr>
          <w:hyperlink w:anchor="__RefHeading___Toc1694985_1468164448">
            <w:r>
              <w:rPr>
                <w:webHidden/>
                <w:rStyle w:val="IndexLink"/>
                <w:rtl w:val="true"/>
              </w:rPr>
              <w:t>«</w:t>
            </w:r>
            <w:r>
              <w:rPr>
                <w:rStyle w:val="IndexLink"/>
              </w:rPr>
              <w:t>68</w:t>
            </w:r>
            <w:r>
              <w:rPr>
                <w:rStyle w:val="IndexLink"/>
                <w:rtl w:val="true"/>
              </w:rPr>
              <w:t>»</w:t>
              <w:tab/>
            </w:r>
            <w:r>
              <w:rPr>
                <w:rStyle w:val="IndexLink"/>
              </w:rPr>
              <w:t>126</w:t>
            </w:r>
          </w:hyperlink>
        </w:p>
        <w:p>
          <w:pPr>
            <w:pStyle w:val="Contents5"/>
            <w:tabs>
              <w:tab w:val="clear" w:pos="7892"/>
              <w:tab w:val="right" w:pos="9026" w:leader="dot"/>
            </w:tabs>
            <w:rPr/>
          </w:pPr>
          <w:hyperlink w:anchor="__RefHeading___Toc1694987_1468164448">
            <w:r>
              <w:rPr>
                <w:webHidden/>
                <w:rStyle w:val="IndexLink"/>
                <w:rtl w:val="true"/>
              </w:rPr>
              <w:t>«</w:t>
            </w:r>
            <w:r>
              <w:rPr>
                <w:rStyle w:val="IndexLink"/>
              </w:rPr>
              <w:t>69</w:t>
            </w:r>
            <w:r>
              <w:rPr>
                <w:rStyle w:val="IndexLink"/>
                <w:rtl w:val="true"/>
              </w:rPr>
              <w:t>»</w:t>
              <w:tab/>
            </w:r>
            <w:r>
              <w:rPr>
                <w:rStyle w:val="IndexLink"/>
              </w:rPr>
              <w:t>126</w:t>
            </w:r>
          </w:hyperlink>
        </w:p>
        <w:p>
          <w:pPr>
            <w:pStyle w:val="Contents5"/>
            <w:tabs>
              <w:tab w:val="clear" w:pos="7892"/>
              <w:tab w:val="right" w:pos="9026" w:leader="dot"/>
            </w:tabs>
            <w:rPr/>
          </w:pPr>
          <w:hyperlink w:anchor="__RefHeading___Toc1694989_1468164448">
            <w:r>
              <w:rPr>
                <w:webHidden/>
                <w:rStyle w:val="IndexLink"/>
                <w:rtl w:val="true"/>
              </w:rPr>
              <w:t>«</w:t>
            </w:r>
            <w:r>
              <w:rPr>
                <w:rStyle w:val="IndexLink"/>
              </w:rPr>
              <w:t>70</w:t>
            </w:r>
            <w:r>
              <w:rPr>
                <w:rStyle w:val="IndexLink"/>
                <w:rtl w:val="true"/>
              </w:rPr>
              <w:t>»</w:t>
              <w:tab/>
            </w:r>
            <w:r>
              <w:rPr>
                <w:rStyle w:val="IndexLink"/>
              </w:rPr>
              <w:t>126</w:t>
            </w:r>
          </w:hyperlink>
        </w:p>
        <w:p>
          <w:pPr>
            <w:pStyle w:val="Contents5"/>
            <w:tabs>
              <w:tab w:val="clear" w:pos="7892"/>
              <w:tab w:val="right" w:pos="9026" w:leader="dot"/>
            </w:tabs>
            <w:rPr/>
          </w:pPr>
          <w:hyperlink w:anchor="__RefHeading___Toc1694991_1468164448">
            <w:r>
              <w:rPr>
                <w:webHidden/>
                <w:rStyle w:val="IndexLink"/>
                <w:rtl w:val="true"/>
              </w:rPr>
              <w:t>بیان</w:t>
            </w:r>
            <w:r>
              <w:rPr>
                <w:rStyle w:val="IndexLink"/>
                <w:rtl w:val="true"/>
              </w:rPr>
              <w:tab/>
            </w:r>
            <w:r>
              <w:rPr>
                <w:rStyle w:val="IndexLink"/>
              </w:rPr>
              <w:t>128</w:t>
            </w:r>
          </w:hyperlink>
        </w:p>
        <w:p>
          <w:pPr>
            <w:pStyle w:val="Contents3"/>
            <w:tabs>
              <w:tab w:val="clear" w:pos="8459"/>
              <w:tab w:val="right" w:pos="9026" w:leader="dot"/>
            </w:tabs>
            <w:rPr/>
          </w:pPr>
          <w:hyperlink w:anchor="__RefHeading___Toc1694993_1468164448">
            <w:r>
              <w:rPr>
                <w:webHidden/>
                <w:rStyle w:val="IndexLink"/>
                <w:rtl w:val="true"/>
              </w:rPr>
              <w:t xml:space="preserve">باب </w:t>
            </w:r>
            <w:r>
              <w:rPr>
                <w:rStyle w:val="IndexLink"/>
              </w:rPr>
              <w:t>2</w:t>
            </w:r>
            <w:r>
              <w:rPr>
                <w:rStyle w:val="IndexLink"/>
                <w:rtl w:val="true"/>
              </w:rPr>
              <w:t xml:space="preserve"> </w:t>
            </w:r>
            <w:r>
              <w:rPr>
                <w:rStyle w:val="IndexLink"/>
                <w:rtl w:val="true"/>
              </w:rPr>
              <w:t>نقش خواتیمهم و أشغالهم و أمزجتهم و أحوالهم فی حیاتهم و بعد موتهم صلوات الله علیهم‌</w:t>
            </w:r>
            <w:r>
              <w:rPr>
                <w:rStyle w:val="IndexLink"/>
                <w:rtl w:val="true"/>
              </w:rPr>
              <w:tab/>
            </w:r>
            <w:r>
              <w:rPr>
                <w:rStyle w:val="IndexLink"/>
              </w:rPr>
              <w:t>129</w:t>
            </w:r>
          </w:hyperlink>
        </w:p>
        <w:p>
          <w:pPr>
            <w:pStyle w:val="Contents4"/>
            <w:tabs>
              <w:tab w:val="clear" w:pos="8176"/>
              <w:tab w:val="right" w:pos="9026" w:leader="dot"/>
            </w:tabs>
            <w:rPr/>
          </w:pPr>
          <w:hyperlink w:anchor="__RefHeading___Toc1694995_1468164448">
            <w:r>
              <w:rPr>
                <w:webHidden/>
                <w:rStyle w:val="IndexLink"/>
                <w:rtl w:val="true"/>
              </w:rPr>
              <w:t>الأخبار</w:t>
            </w:r>
            <w:r>
              <w:rPr>
                <w:rStyle w:val="IndexLink"/>
                <w:rtl w:val="true"/>
              </w:rPr>
              <w:tab/>
            </w:r>
            <w:r>
              <w:rPr>
                <w:rStyle w:val="IndexLink"/>
              </w:rPr>
              <w:t>129</w:t>
            </w:r>
          </w:hyperlink>
        </w:p>
        <w:p>
          <w:pPr>
            <w:pStyle w:val="Contents5"/>
            <w:tabs>
              <w:tab w:val="clear" w:pos="7892"/>
              <w:tab w:val="right" w:pos="9026" w:leader="dot"/>
            </w:tabs>
            <w:rPr/>
          </w:pPr>
          <w:hyperlink w:anchor="__RefHeading___Toc1694997_1468164448">
            <w:r>
              <w:rPr>
                <w:webHidden/>
                <w:rStyle w:val="IndexLink"/>
                <w:rtl w:val="true"/>
              </w:rPr>
              <w:t>«</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1694999_1468164448">
            <w:r>
              <w:rPr>
                <w:webHidden/>
                <w:rStyle w:val="IndexLink"/>
                <w:rtl w:val="true"/>
              </w:rPr>
              <w:t>«</w:t>
            </w:r>
            <w:r>
              <w:rPr>
                <w:rStyle w:val="IndexLink"/>
              </w:rPr>
              <w:t>2</w:t>
            </w:r>
            <w:r>
              <w:rPr>
                <w:rStyle w:val="IndexLink"/>
                <w:rtl w:val="true"/>
              </w:rPr>
              <w:t>»</w:t>
              <w:tab/>
            </w:r>
            <w:r>
              <w:rPr>
                <w:rStyle w:val="IndexLink"/>
              </w:rPr>
              <w:t>131</w:t>
            </w:r>
          </w:hyperlink>
        </w:p>
        <w:p>
          <w:pPr>
            <w:pStyle w:val="Contents5"/>
            <w:tabs>
              <w:tab w:val="clear" w:pos="7892"/>
              <w:tab w:val="right" w:pos="9026" w:leader="dot"/>
            </w:tabs>
            <w:rPr/>
          </w:pPr>
          <w:hyperlink w:anchor="__RefHeading___Toc1695001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1695003_1468164448">
            <w:r>
              <w:rPr>
                <w:webHidden/>
                <w:rStyle w:val="IndexLink"/>
                <w:rtl w:val="true"/>
              </w:rPr>
              <w:t>«</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1695005_1468164448">
            <w:r>
              <w:rPr>
                <w:webHidden/>
                <w:rStyle w:val="IndexLink"/>
                <w:rtl w:val="true"/>
              </w:rPr>
              <w:t>بیان</w:t>
            </w:r>
            <w:r>
              <w:rPr>
                <w:rStyle w:val="IndexLink"/>
                <w:rtl w:val="true"/>
              </w:rPr>
              <w:tab/>
            </w:r>
            <w:r>
              <w:rPr>
                <w:rStyle w:val="IndexLink"/>
              </w:rPr>
              <w:t>132</w:t>
            </w:r>
          </w:hyperlink>
        </w:p>
        <w:p>
          <w:pPr>
            <w:pStyle w:val="Contents5"/>
            <w:tabs>
              <w:tab w:val="clear" w:pos="7892"/>
              <w:tab w:val="right" w:pos="9026" w:leader="dot"/>
            </w:tabs>
            <w:rPr/>
          </w:pPr>
          <w:hyperlink w:anchor="__RefHeading___Toc1695007_1468164448">
            <w:r>
              <w:rPr>
                <w:webHidden/>
                <w:rStyle w:val="IndexLink"/>
                <w:rtl w:val="true"/>
              </w:rPr>
              <w:t>«</w:t>
            </w:r>
            <w:r>
              <w:rPr>
                <w:rStyle w:val="IndexLink"/>
              </w:rPr>
              <w:t>4</w:t>
            </w:r>
            <w:r>
              <w:rPr>
                <w:rStyle w:val="IndexLink"/>
                <w:rtl w:val="true"/>
              </w:rPr>
              <w:t>»</w:t>
              <w:tab/>
            </w:r>
            <w:r>
              <w:rPr>
                <w:rStyle w:val="IndexLink"/>
              </w:rPr>
              <w:t>132</w:t>
            </w:r>
          </w:hyperlink>
        </w:p>
        <w:p>
          <w:pPr>
            <w:pStyle w:val="Contents5"/>
            <w:tabs>
              <w:tab w:val="clear" w:pos="7892"/>
              <w:tab w:val="right" w:pos="9026" w:leader="dot"/>
            </w:tabs>
            <w:rPr/>
          </w:pPr>
          <w:hyperlink w:anchor="__RefHeading___Toc1695009_1468164448">
            <w:r>
              <w:rPr>
                <w:webHidden/>
                <w:rStyle w:val="IndexLink"/>
                <w:rtl w:val="true"/>
              </w:rPr>
              <w:t>«</w:t>
            </w:r>
            <w:r>
              <w:rPr>
                <w:rStyle w:val="IndexLink"/>
              </w:rPr>
              <w:t>5</w:t>
            </w:r>
            <w:r>
              <w:rPr>
                <w:rStyle w:val="IndexLink"/>
                <w:rtl w:val="true"/>
              </w:rPr>
              <w:t>»</w:t>
              <w:tab/>
            </w:r>
            <w:r>
              <w:rPr>
                <w:rStyle w:val="IndexLink"/>
              </w:rPr>
              <w:t>132</w:t>
            </w:r>
          </w:hyperlink>
        </w:p>
        <w:p>
          <w:pPr>
            <w:pStyle w:val="Contents5"/>
            <w:tabs>
              <w:tab w:val="clear" w:pos="7892"/>
              <w:tab w:val="right" w:pos="9026" w:leader="dot"/>
            </w:tabs>
            <w:rPr/>
          </w:pPr>
          <w:hyperlink w:anchor="__RefHeading___Toc1695011_1468164448">
            <w:r>
              <w:rPr>
                <w:webHidden/>
                <w:rStyle w:val="IndexLink"/>
                <w:rtl w:val="true"/>
              </w:rPr>
              <w:t>«</w:t>
            </w:r>
            <w:r>
              <w:rPr>
                <w:rStyle w:val="IndexLink"/>
              </w:rPr>
              <w:t>6</w:t>
            </w:r>
            <w:r>
              <w:rPr>
                <w:rStyle w:val="IndexLink"/>
                <w:rtl w:val="true"/>
              </w:rPr>
              <w:t>»</w:t>
              <w:tab/>
            </w:r>
            <w:r>
              <w:rPr>
                <w:rStyle w:val="IndexLink"/>
              </w:rPr>
              <w:t>133</w:t>
            </w:r>
          </w:hyperlink>
        </w:p>
        <w:p>
          <w:pPr>
            <w:pStyle w:val="Contents5"/>
            <w:tabs>
              <w:tab w:val="clear" w:pos="7892"/>
              <w:tab w:val="right" w:pos="9026" w:leader="dot"/>
            </w:tabs>
            <w:rPr/>
          </w:pPr>
          <w:hyperlink w:anchor="__RefHeading___Toc1695013_1468164448">
            <w:r>
              <w:rPr>
                <w:webHidden/>
                <w:rStyle w:val="IndexLink"/>
                <w:rtl w:val="true"/>
              </w:rPr>
              <w:t>«</w:t>
            </w:r>
            <w:r>
              <w:rPr>
                <w:rStyle w:val="IndexLink"/>
              </w:rPr>
              <w:t>7</w:t>
            </w:r>
            <w:r>
              <w:rPr>
                <w:rStyle w:val="IndexLink"/>
                <w:rtl w:val="true"/>
              </w:rPr>
              <w:t>»</w:t>
              <w:tab/>
            </w:r>
            <w:r>
              <w:rPr>
                <w:rStyle w:val="IndexLink"/>
              </w:rPr>
              <w:t>133</w:t>
            </w:r>
          </w:hyperlink>
        </w:p>
        <w:p>
          <w:pPr>
            <w:pStyle w:val="Contents5"/>
            <w:tabs>
              <w:tab w:val="clear" w:pos="7892"/>
              <w:tab w:val="right" w:pos="9026" w:leader="dot"/>
            </w:tabs>
            <w:rPr/>
          </w:pPr>
          <w:hyperlink w:anchor="__RefHeading___Toc1695015_1468164448">
            <w:r>
              <w:rPr>
                <w:webHidden/>
                <w:rStyle w:val="IndexLink"/>
                <w:rtl w:val="true"/>
              </w:rPr>
              <w:t>«</w:t>
            </w:r>
            <w:r>
              <w:rPr>
                <w:rStyle w:val="IndexLink"/>
              </w:rPr>
              <w:t>8</w:t>
            </w:r>
            <w:r>
              <w:rPr>
                <w:rStyle w:val="IndexLink"/>
                <w:rtl w:val="true"/>
              </w:rPr>
              <w:t>»</w:t>
              <w:tab/>
            </w:r>
            <w:r>
              <w:rPr>
                <w:rStyle w:val="IndexLink"/>
              </w:rPr>
              <w:t>134</w:t>
            </w:r>
          </w:hyperlink>
        </w:p>
        <w:p>
          <w:pPr>
            <w:pStyle w:val="Contents5"/>
            <w:tabs>
              <w:tab w:val="clear" w:pos="7892"/>
              <w:tab w:val="right" w:pos="9026" w:leader="dot"/>
            </w:tabs>
            <w:rPr/>
          </w:pPr>
          <w:hyperlink w:anchor="__RefHeading___Toc1695017_1468164448">
            <w:r>
              <w:rPr>
                <w:webHidden/>
                <w:rStyle w:val="IndexLink"/>
                <w:rtl w:val="true"/>
              </w:rPr>
              <w:t>«</w:t>
            </w:r>
            <w:r>
              <w:rPr>
                <w:rStyle w:val="IndexLink"/>
              </w:rPr>
              <w:t>9</w:t>
            </w:r>
            <w:r>
              <w:rPr>
                <w:rStyle w:val="IndexLink"/>
                <w:rtl w:val="true"/>
              </w:rPr>
              <w:t>»</w:t>
              <w:tab/>
            </w:r>
            <w:r>
              <w:rPr>
                <w:rStyle w:val="IndexLink"/>
              </w:rPr>
              <w:t>134</w:t>
            </w:r>
          </w:hyperlink>
        </w:p>
        <w:p>
          <w:pPr>
            <w:pStyle w:val="Contents5"/>
            <w:tabs>
              <w:tab w:val="clear" w:pos="7892"/>
              <w:tab w:val="right" w:pos="9026" w:leader="dot"/>
            </w:tabs>
            <w:rPr/>
          </w:pPr>
          <w:hyperlink w:anchor="__RefHeading___Toc1695019_1468164448">
            <w:r>
              <w:rPr>
                <w:webHidden/>
                <w:rStyle w:val="IndexLink"/>
                <w:rtl w:val="true"/>
              </w:rPr>
              <w:t>«</w:t>
            </w:r>
            <w:r>
              <w:rPr>
                <w:rStyle w:val="IndexLink"/>
              </w:rPr>
              <w:t>10</w:t>
            </w:r>
            <w:r>
              <w:rPr>
                <w:rStyle w:val="IndexLink"/>
                <w:rtl w:val="true"/>
              </w:rPr>
              <w:t>»</w:t>
              <w:tab/>
            </w:r>
            <w:r>
              <w:rPr>
                <w:rStyle w:val="IndexLink"/>
              </w:rPr>
              <w:t>134</w:t>
            </w:r>
          </w:hyperlink>
        </w:p>
        <w:p>
          <w:pPr>
            <w:pStyle w:val="Contents5"/>
            <w:tabs>
              <w:tab w:val="clear" w:pos="7892"/>
              <w:tab w:val="right" w:pos="9026" w:leader="dot"/>
            </w:tabs>
            <w:rPr/>
          </w:pPr>
          <w:hyperlink w:anchor="__RefHeading___Toc1695021_1468164448">
            <w:r>
              <w:rPr>
                <w:webHidden/>
                <w:rStyle w:val="IndexLink"/>
                <w:rtl w:val="true"/>
              </w:rPr>
              <w:t>«</w:t>
            </w:r>
            <w:r>
              <w:rPr>
                <w:rStyle w:val="IndexLink"/>
              </w:rPr>
              <w:t>11</w:t>
            </w:r>
            <w:r>
              <w:rPr>
                <w:rStyle w:val="IndexLink"/>
                <w:rtl w:val="true"/>
              </w:rPr>
              <w:t>»</w:t>
              <w:tab/>
            </w:r>
            <w:r>
              <w:rPr>
                <w:rStyle w:val="IndexLink"/>
              </w:rPr>
              <w:t>135</w:t>
            </w:r>
          </w:hyperlink>
        </w:p>
        <w:p>
          <w:pPr>
            <w:pStyle w:val="Contents5"/>
            <w:tabs>
              <w:tab w:val="clear" w:pos="7892"/>
              <w:tab w:val="right" w:pos="9026" w:leader="dot"/>
            </w:tabs>
            <w:rPr/>
          </w:pPr>
          <w:hyperlink w:anchor="__RefHeading___Toc1695023_1468164448">
            <w:r>
              <w:rPr>
                <w:webHidden/>
                <w:rStyle w:val="IndexLink"/>
                <w:rtl w:val="true"/>
              </w:rPr>
              <w:t>«</w:t>
            </w:r>
            <w:r>
              <w:rPr>
                <w:rStyle w:val="IndexLink"/>
              </w:rPr>
              <w:t>12</w:t>
            </w:r>
            <w:r>
              <w:rPr>
                <w:rStyle w:val="IndexLink"/>
                <w:rtl w:val="true"/>
              </w:rPr>
              <w:t>»</w:t>
              <w:tab/>
            </w:r>
            <w:r>
              <w:rPr>
                <w:rStyle w:val="IndexLink"/>
              </w:rPr>
              <w:t>136</w:t>
            </w:r>
          </w:hyperlink>
        </w:p>
        <w:p>
          <w:pPr>
            <w:pStyle w:val="Contents5"/>
            <w:tabs>
              <w:tab w:val="clear" w:pos="7892"/>
              <w:tab w:val="right" w:pos="9026" w:leader="dot"/>
            </w:tabs>
            <w:rPr/>
          </w:pPr>
          <w:hyperlink w:anchor="__RefHeading___Toc1695025_1468164448">
            <w:r>
              <w:rPr>
                <w:webHidden/>
                <w:rStyle w:val="IndexLink"/>
                <w:rtl w:val="true"/>
              </w:rPr>
              <w:t>«</w:t>
            </w:r>
            <w:r>
              <w:rPr>
                <w:rStyle w:val="IndexLink"/>
              </w:rPr>
              <w:t>13</w:t>
            </w:r>
            <w:r>
              <w:rPr>
                <w:rStyle w:val="IndexLink"/>
                <w:rtl w:val="true"/>
              </w:rPr>
              <w:t>»</w:t>
              <w:tab/>
            </w:r>
            <w:r>
              <w:rPr>
                <w:rStyle w:val="IndexLink"/>
              </w:rPr>
              <w:t>136</w:t>
            </w:r>
          </w:hyperlink>
        </w:p>
        <w:p>
          <w:pPr>
            <w:pStyle w:val="Contents5"/>
            <w:tabs>
              <w:tab w:val="clear" w:pos="7892"/>
              <w:tab w:val="right" w:pos="9026" w:leader="dot"/>
            </w:tabs>
            <w:rPr/>
          </w:pPr>
          <w:hyperlink w:anchor="__RefHeading___Toc1695027_1468164448">
            <w:r>
              <w:rPr>
                <w:webHidden/>
                <w:rStyle w:val="IndexLink"/>
                <w:rtl w:val="true"/>
              </w:rPr>
              <w:t>«</w:t>
            </w:r>
            <w:r>
              <w:rPr>
                <w:rStyle w:val="IndexLink"/>
              </w:rPr>
              <w:t>14</w:t>
            </w:r>
            <w:r>
              <w:rPr>
                <w:rStyle w:val="IndexLink"/>
                <w:rtl w:val="true"/>
              </w:rPr>
              <w:t>»</w:t>
              <w:tab/>
            </w:r>
            <w:r>
              <w:rPr>
                <w:rStyle w:val="IndexLink"/>
              </w:rPr>
              <w:t>136</w:t>
            </w:r>
          </w:hyperlink>
        </w:p>
        <w:p>
          <w:pPr>
            <w:pStyle w:val="Contents5"/>
            <w:tabs>
              <w:tab w:val="clear" w:pos="7892"/>
              <w:tab w:val="right" w:pos="9026" w:leader="dot"/>
            </w:tabs>
            <w:rPr/>
          </w:pPr>
          <w:hyperlink w:anchor="__RefHeading___Toc1695029_1468164448">
            <w:r>
              <w:rPr>
                <w:webHidden/>
                <w:rStyle w:val="IndexLink"/>
                <w:rtl w:val="true"/>
              </w:rPr>
              <w:t>«</w:t>
            </w:r>
            <w:r>
              <w:rPr>
                <w:rStyle w:val="IndexLink"/>
              </w:rPr>
              <w:t>15</w:t>
            </w:r>
            <w:r>
              <w:rPr>
                <w:rStyle w:val="IndexLink"/>
                <w:rtl w:val="true"/>
              </w:rPr>
              <w:t>»</w:t>
              <w:tab/>
            </w:r>
            <w:r>
              <w:rPr>
                <w:rStyle w:val="IndexLink"/>
              </w:rPr>
              <w:t>137</w:t>
            </w:r>
          </w:hyperlink>
        </w:p>
        <w:p>
          <w:pPr>
            <w:pStyle w:val="Contents5"/>
            <w:tabs>
              <w:tab w:val="clear" w:pos="7892"/>
              <w:tab w:val="right" w:pos="9026" w:leader="dot"/>
            </w:tabs>
            <w:rPr/>
          </w:pPr>
          <w:hyperlink w:anchor="__RefHeading___Toc1695031_1468164448">
            <w:r>
              <w:rPr>
                <w:webHidden/>
                <w:rStyle w:val="IndexLink"/>
                <w:rtl w:val="true"/>
              </w:rPr>
              <w:t>«</w:t>
            </w:r>
            <w:r>
              <w:rPr>
                <w:rStyle w:val="IndexLink"/>
              </w:rPr>
              <w:t>16</w:t>
            </w:r>
            <w:r>
              <w:rPr>
                <w:rStyle w:val="IndexLink"/>
                <w:rtl w:val="true"/>
              </w:rPr>
              <w:t>»</w:t>
              <w:tab/>
            </w:r>
            <w:r>
              <w:rPr>
                <w:rStyle w:val="IndexLink"/>
              </w:rPr>
              <w:t>138</w:t>
            </w:r>
          </w:hyperlink>
        </w:p>
        <w:p>
          <w:pPr>
            <w:pStyle w:val="Contents5"/>
            <w:tabs>
              <w:tab w:val="clear" w:pos="7892"/>
              <w:tab w:val="right" w:pos="9026" w:leader="dot"/>
            </w:tabs>
            <w:rPr/>
          </w:pPr>
          <w:hyperlink w:anchor="__RefHeading___Toc1695033_1468164448">
            <w:r>
              <w:rPr>
                <w:webHidden/>
                <w:rStyle w:val="IndexLink"/>
                <w:rtl w:val="true"/>
              </w:rPr>
              <w:t>«</w:t>
            </w:r>
            <w:r>
              <w:rPr>
                <w:rStyle w:val="IndexLink"/>
              </w:rPr>
              <w:t>17</w:t>
            </w:r>
            <w:r>
              <w:rPr>
                <w:rStyle w:val="IndexLink"/>
                <w:rtl w:val="true"/>
              </w:rPr>
              <w:t>»</w:t>
              <w:tab/>
            </w:r>
            <w:r>
              <w:rPr>
                <w:rStyle w:val="IndexLink"/>
              </w:rPr>
              <w:t>138</w:t>
            </w:r>
          </w:hyperlink>
        </w:p>
        <w:p>
          <w:pPr>
            <w:pStyle w:val="Contents5"/>
            <w:tabs>
              <w:tab w:val="clear" w:pos="7892"/>
              <w:tab w:val="right" w:pos="9026" w:leader="dot"/>
            </w:tabs>
            <w:rPr/>
          </w:pPr>
          <w:hyperlink w:anchor="__RefHeading___Toc1695035_1468164448">
            <w:r>
              <w:rPr>
                <w:webHidden/>
                <w:rStyle w:val="IndexLink"/>
                <w:rtl w:val="true"/>
              </w:rPr>
              <w:t>«</w:t>
            </w:r>
            <w:r>
              <w:rPr>
                <w:rStyle w:val="IndexLink"/>
              </w:rPr>
              <w:t>18</w:t>
            </w:r>
            <w:r>
              <w:rPr>
                <w:rStyle w:val="IndexLink"/>
                <w:rtl w:val="true"/>
              </w:rPr>
              <w:t>»</w:t>
              <w:tab/>
            </w:r>
            <w:r>
              <w:rPr>
                <w:rStyle w:val="IndexLink"/>
              </w:rPr>
              <w:t>138</w:t>
            </w:r>
          </w:hyperlink>
        </w:p>
        <w:p>
          <w:pPr>
            <w:pStyle w:val="Contents5"/>
            <w:tabs>
              <w:tab w:val="clear" w:pos="7892"/>
              <w:tab w:val="right" w:pos="9026" w:leader="dot"/>
            </w:tabs>
            <w:rPr/>
          </w:pPr>
          <w:hyperlink w:anchor="__RefHeading___Toc1695037_1468164448">
            <w:r>
              <w:rPr>
                <w:webHidden/>
                <w:rStyle w:val="IndexLink"/>
                <w:rtl w:val="true"/>
              </w:rPr>
              <w:t>«</w:t>
            </w:r>
            <w:r>
              <w:rPr>
                <w:rStyle w:val="IndexLink"/>
              </w:rPr>
              <w:t>19</w:t>
            </w:r>
            <w:r>
              <w:rPr>
                <w:rStyle w:val="IndexLink"/>
                <w:rtl w:val="true"/>
              </w:rPr>
              <w:t>»</w:t>
              <w:tab/>
            </w:r>
            <w:r>
              <w:rPr>
                <w:rStyle w:val="IndexLink"/>
              </w:rPr>
              <w:t>138</w:t>
            </w:r>
          </w:hyperlink>
        </w:p>
        <w:p>
          <w:pPr>
            <w:pStyle w:val="Contents5"/>
            <w:tabs>
              <w:tab w:val="clear" w:pos="7892"/>
              <w:tab w:val="right" w:pos="9026" w:leader="dot"/>
            </w:tabs>
            <w:rPr/>
          </w:pPr>
          <w:hyperlink w:anchor="__RefHeading___Toc1695039_1468164448">
            <w:r>
              <w:rPr>
                <w:webHidden/>
                <w:rStyle w:val="IndexLink"/>
                <w:rtl w:val="true"/>
              </w:rPr>
              <w:t>«</w:t>
            </w:r>
            <w:r>
              <w:rPr>
                <w:rStyle w:val="IndexLink"/>
              </w:rPr>
              <w:t>20</w:t>
            </w:r>
            <w:r>
              <w:rPr>
                <w:rStyle w:val="IndexLink"/>
                <w:rtl w:val="true"/>
              </w:rPr>
              <w:t>»</w:t>
              <w:tab/>
            </w:r>
            <w:r>
              <w:rPr>
                <w:rStyle w:val="IndexLink"/>
              </w:rPr>
              <w:t>138</w:t>
            </w:r>
          </w:hyperlink>
        </w:p>
        <w:p>
          <w:pPr>
            <w:pStyle w:val="Contents5"/>
            <w:tabs>
              <w:tab w:val="clear" w:pos="7892"/>
              <w:tab w:val="right" w:pos="9026" w:leader="dot"/>
            </w:tabs>
            <w:rPr/>
          </w:pPr>
          <w:hyperlink w:anchor="__RefHeading___Toc1695041_1468164448">
            <w:r>
              <w:rPr>
                <w:webHidden/>
                <w:rStyle w:val="IndexLink"/>
                <w:rtl w:val="true"/>
              </w:rPr>
              <w:t>«</w:t>
            </w:r>
            <w:r>
              <w:rPr>
                <w:rStyle w:val="IndexLink"/>
              </w:rPr>
              <w:t>21</w:t>
            </w:r>
            <w:r>
              <w:rPr>
                <w:rStyle w:val="IndexLink"/>
                <w:rtl w:val="true"/>
              </w:rPr>
              <w:t>»</w:t>
              <w:tab/>
            </w:r>
            <w:r>
              <w:rPr>
                <w:rStyle w:val="IndexLink"/>
              </w:rPr>
              <w:t>139</w:t>
            </w:r>
          </w:hyperlink>
        </w:p>
        <w:p>
          <w:pPr>
            <w:pStyle w:val="Contents5"/>
            <w:tabs>
              <w:tab w:val="clear" w:pos="7892"/>
              <w:tab w:val="right" w:pos="9026" w:leader="dot"/>
            </w:tabs>
            <w:rPr/>
          </w:pPr>
          <w:hyperlink w:anchor="__RefHeading___Toc1695043_1468164448">
            <w:r>
              <w:rPr>
                <w:webHidden/>
                <w:rStyle w:val="IndexLink"/>
                <w:rtl w:val="true"/>
              </w:rPr>
              <w:t>«</w:t>
            </w:r>
            <w:r>
              <w:rPr>
                <w:rStyle w:val="IndexLink"/>
              </w:rPr>
              <w:t>22</w:t>
            </w:r>
            <w:r>
              <w:rPr>
                <w:rStyle w:val="IndexLink"/>
                <w:rtl w:val="true"/>
              </w:rPr>
              <w:t>»</w:t>
              <w:tab/>
            </w:r>
            <w:r>
              <w:rPr>
                <w:rStyle w:val="IndexLink"/>
              </w:rPr>
              <w:t>139</w:t>
            </w:r>
          </w:hyperlink>
        </w:p>
        <w:p>
          <w:pPr>
            <w:pStyle w:val="Contents5"/>
            <w:tabs>
              <w:tab w:val="clear" w:pos="7892"/>
              <w:tab w:val="right" w:pos="9026" w:leader="dot"/>
            </w:tabs>
            <w:rPr/>
          </w:pPr>
          <w:hyperlink w:anchor="__RefHeading___Toc1695045_1468164448">
            <w:r>
              <w:rPr>
                <w:webHidden/>
                <w:rStyle w:val="IndexLink"/>
                <w:rtl w:val="true"/>
              </w:rPr>
              <w:t>«</w:t>
            </w:r>
            <w:r>
              <w:rPr>
                <w:rStyle w:val="IndexLink"/>
              </w:rPr>
              <w:t>23</w:t>
            </w:r>
            <w:r>
              <w:rPr>
                <w:rStyle w:val="IndexLink"/>
                <w:rtl w:val="true"/>
              </w:rPr>
              <w:t>»</w:t>
              <w:tab/>
            </w:r>
            <w:r>
              <w:rPr>
                <w:rStyle w:val="IndexLink"/>
              </w:rPr>
              <w:t>140</w:t>
            </w:r>
          </w:hyperlink>
        </w:p>
        <w:p>
          <w:pPr>
            <w:pStyle w:val="Contents5"/>
            <w:tabs>
              <w:tab w:val="clear" w:pos="7892"/>
              <w:tab w:val="right" w:pos="9026" w:leader="dot"/>
            </w:tabs>
            <w:rPr/>
          </w:pPr>
          <w:hyperlink w:anchor="__RefHeading___Toc1695047_1468164448">
            <w:r>
              <w:rPr>
                <w:webHidden/>
                <w:rStyle w:val="IndexLink"/>
                <w:rtl w:val="true"/>
              </w:rPr>
              <w:t>«</w:t>
            </w:r>
            <w:r>
              <w:rPr>
                <w:rStyle w:val="IndexLink"/>
              </w:rPr>
              <w:t>24</w:t>
            </w:r>
            <w:r>
              <w:rPr>
                <w:rStyle w:val="IndexLink"/>
                <w:rtl w:val="true"/>
              </w:rPr>
              <w:t>»</w:t>
              <w:tab/>
            </w:r>
            <w:r>
              <w:rPr>
                <w:rStyle w:val="IndexLink"/>
              </w:rPr>
              <w:t>140</w:t>
            </w:r>
          </w:hyperlink>
        </w:p>
        <w:p>
          <w:pPr>
            <w:pStyle w:val="Contents5"/>
            <w:tabs>
              <w:tab w:val="clear" w:pos="7892"/>
              <w:tab w:val="right" w:pos="9026" w:leader="dot"/>
            </w:tabs>
            <w:rPr/>
          </w:pPr>
          <w:hyperlink w:anchor="__RefHeading___Toc1695049_1468164448">
            <w:r>
              <w:rPr>
                <w:webHidden/>
                <w:rStyle w:val="IndexLink"/>
                <w:rtl w:val="true"/>
              </w:rPr>
              <w:t>«</w:t>
            </w:r>
            <w:r>
              <w:rPr>
                <w:rStyle w:val="IndexLink"/>
              </w:rPr>
              <w:t>25</w:t>
            </w:r>
            <w:r>
              <w:rPr>
                <w:rStyle w:val="IndexLink"/>
                <w:rtl w:val="true"/>
              </w:rPr>
              <w:t>»</w:t>
              <w:tab/>
            </w:r>
            <w:r>
              <w:rPr>
                <w:rStyle w:val="IndexLink"/>
              </w:rPr>
              <w:t>140</w:t>
            </w:r>
          </w:hyperlink>
        </w:p>
        <w:p>
          <w:pPr>
            <w:pStyle w:val="Contents5"/>
            <w:tabs>
              <w:tab w:val="clear" w:pos="7892"/>
              <w:tab w:val="right" w:pos="9026" w:leader="dot"/>
            </w:tabs>
            <w:rPr/>
          </w:pPr>
          <w:hyperlink w:anchor="__RefHeading___Toc1695051_1468164448">
            <w:r>
              <w:rPr>
                <w:webHidden/>
                <w:rStyle w:val="IndexLink"/>
                <w:rtl w:val="true"/>
              </w:rPr>
              <w:t>«</w:t>
            </w:r>
            <w:r>
              <w:rPr>
                <w:rStyle w:val="IndexLink"/>
              </w:rPr>
              <w:t>26</w:t>
            </w:r>
            <w:r>
              <w:rPr>
                <w:rStyle w:val="IndexLink"/>
                <w:rtl w:val="true"/>
              </w:rPr>
              <w:t>»</w:t>
              <w:tab/>
            </w:r>
            <w:r>
              <w:rPr>
                <w:rStyle w:val="IndexLink"/>
              </w:rPr>
              <w:t>141</w:t>
            </w:r>
          </w:hyperlink>
        </w:p>
        <w:p>
          <w:pPr>
            <w:pStyle w:val="Contents5"/>
            <w:tabs>
              <w:tab w:val="clear" w:pos="7892"/>
              <w:tab w:val="right" w:pos="9026" w:leader="dot"/>
            </w:tabs>
            <w:rPr/>
          </w:pPr>
          <w:hyperlink w:anchor="__RefHeading___Toc1695053_1468164448">
            <w:r>
              <w:rPr>
                <w:webHidden/>
                <w:rStyle w:val="IndexLink"/>
                <w:rtl w:val="true"/>
              </w:rPr>
              <w:t>«</w:t>
            </w:r>
            <w:r>
              <w:rPr>
                <w:rStyle w:val="IndexLink"/>
              </w:rPr>
              <w:t>27</w:t>
            </w:r>
            <w:r>
              <w:rPr>
                <w:rStyle w:val="IndexLink"/>
                <w:rtl w:val="true"/>
              </w:rPr>
              <w:t>»</w:t>
              <w:tab/>
            </w:r>
            <w:r>
              <w:rPr>
                <w:rStyle w:val="IndexLink"/>
              </w:rPr>
              <w:t>142</w:t>
            </w:r>
          </w:hyperlink>
        </w:p>
        <w:p>
          <w:pPr>
            <w:pStyle w:val="Contents5"/>
            <w:tabs>
              <w:tab w:val="clear" w:pos="7892"/>
              <w:tab w:val="right" w:pos="9026" w:leader="dot"/>
            </w:tabs>
            <w:rPr/>
          </w:pPr>
          <w:hyperlink w:anchor="__RefHeading___Toc1695055_1468164448">
            <w:r>
              <w:rPr>
                <w:webHidden/>
                <w:rStyle w:val="IndexLink"/>
                <w:rtl w:val="true"/>
              </w:rPr>
              <w:t>«</w:t>
            </w:r>
            <w:r>
              <w:rPr>
                <w:rStyle w:val="IndexLink"/>
              </w:rPr>
              <w:t>28</w:t>
            </w:r>
            <w:r>
              <w:rPr>
                <w:rStyle w:val="IndexLink"/>
                <w:rtl w:val="true"/>
              </w:rPr>
              <w:t>»</w:t>
              <w:tab/>
            </w:r>
            <w:r>
              <w:rPr>
                <w:rStyle w:val="IndexLink"/>
              </w:rPr>
              <w:t>142</w:t>
            </w:r>
          </w:hyperlink>
        </w:p>
        <w:p>
          <w:pPr>
            <w:pStyle w:val="Contents5"/>
            <w:tabs>
              <w:tab w:val="clear" w:pos="7892"/>
              <w:tab w:val="right" w:pos="9026" w:leader="dot"/>
            </w:tabs>
            <w:rPr/>
          </w:pPr>
          <w:hyperlink w:anchor="__RefHeading___Toc1695057_1468164448">
            <w:r>
              <w:rPr>
                <w:webHidden/>
                <w:rStyle w:val="IndexLink"/>
                <w:rtl w:val="true"/>
              </w:rPr>
              <w:t>«</w:t>
            </w:r>
            <w:r>
              <w:rPr>
                <w:rStyle w:val="IndexLink"/>
              </w:rPr>
              <w:t>29</w:t>
            </w:r>
            <w:r>
              <w:rPr>
                <w:rStyle w:val="IndexLink"/>
                <w:rtl w:val="true"/>
              </w:rPr>
              <w:t>»</w:t>
              <w:tab/>
            </w:r>
            <w:r>
              <w:rPr>
                <w:rStyle w:val="IndexLink"/>
              </w:rPr>
              <w:t>143</w:t>
            </w:r>
          </w:hyperlink>
        </w:p>
        <w:p>
          <w:pPr>
            <w:pStyle w:val="Contents3"/>
            <w:tabs>
              <w:tab w:val="clear" w:pos="8459"/>
              <w:tab w:val="right" w:pos="9026" w:leader="dot"/>
            </w:tabs>
            <w:rPr/>
          </w:pPr>
          <w:hyperlink w:anchor="__RefHeading___Toc1695059_1468164448">
            <w:r>
              <w:rPr>
                <w:webHidden/>
                <w:rStyle w:val="IndexLink"/>
                <w:rtl w:val="true"/>
              </w:rPr>
              <w:t xml:space="preserve">باب </w:t>
            </w:r>
            <w:r>
              <w:rPr>
                <w:rStyle w:val="IndexLink"/>
              </w:rPr>
              <w:t>3</w:t>
            </w:r>
            <w:r>
              <w:rPr>
                <w:rStyle w:val="IndexLink"/>
                <w:rtl w:val="true"/>
              </w:rPr>
              <w:t xml:space="preserve"> </w:t>
            </w:r>
            <w:r>
              <w:rPr>
                <w:rStyle w:val="IndexLink"/>
                <w:rtl w:val="true"/>
              </w:rPr>
              <w:t>علة المعجزة و أنه لم خص الله کل نبی بمعجزة خاصة</w:t>
            </w:r>
            <w:r>
              <w:rPr>
                <w:rStyle w:val="IndexLink"/>
                <w:rtl w:val="true"/>
              </w:rPr>
              <w:tab/>
            </w:r>
            <w:r>
              <w:rPr>
                <w:rStyle w:val="IndexLink"/>
              </w:rPr>
              <w:t>144</w:t>
            </w:r>
          </w:hyperlink>
        </w:p>
        <w:p>
          <w:pPr>
            <w:pStyle w:val="Contents4"/>
            <w:tabs>
              <w:tab w:val="clear" w:pos="8176"/>
              <w:tab w:val="right" w:pos="9026" w:leader="dot"/>
            </w:tabs>
            <w:rPr/>
          </w:pPr>
          <w:hyperlink w:anchor="__RefHeading___Toc1695061_1468164448">
            <w:r>
              <w:rPr>
                <w:webHidden/>
                <w:rStyle w:val="IndexLink"/>
                <w:rtl w:val="true"/>
              </w:rPr>
              <w:t>الأخبار</w:t>
            </w:r>
            <w:r>
              <w:rPr>
                <w:rStyle w:val="IndexLink"/>
                <w:rtl w:val="true"/>
              </w:rPr>
              <w:tab/>
            </w:r>
            <w:r>
              <w:rPr>
                <w:rStyle w:val="IndexLink"/>
              </w:rPr>
              <w:t>144</w:t>
            </w:r>
          </w:hyperlink>
        </w:p>
        <w:p>
          <w:pPr>
            <w:pStyle w:val="Contents5"/>
            <w:tabs>
              <w:tab w:val="clear" w:pos="7892"/>
              <w:tab w:val="right" w:pos="9026" w:leader="dot"/>
            </w:tabs>
            <w:rPr/>
          </w:pPr>
          <w:hyperlink w:anchor="__RefHeading___Toc1695063_1468164448">
            <w:r>
              <w:rPr>
                <w:webHidden/>
                <w:rStyle w:val="IndexLink"/>
                <w:rtl w:val="true"/>
              </w:rPr>
              <w:t>«</w:t>
            </w:r>
            <w:r>
              <w:rPr>
                <w:rStyle w:val="IndexLink"/>
              </w:rPr>
              <w:t>1</w:t>
            </w:r>
            <w:r>
              <w:rPr>
                <w:rStyle w:val="IndexLink"/>
                <w:rtl w:val="true"/>
              </w:rPr>
              <w:t>»</w:t>
              <w:tab/>
            </w:r>
            <w:r>
              <w:rPr>
                <w:rStyle w:val="IndexLink"/>
              </w:rPr>
              <w:t>144</w:t>
            </w:r>
          </w:hyperlink>
        </w:p>
        <w:p>
          <w:pPr>
            <w:pStyle w:val="Contents5"/>
            <w:tabs>
              <w:tab w:val="clear" w:pos="7892"/>
              <w:tab w:val="right" w:pos="9026" w:leader="dot"/>
            </w:tabs>
            <w:rPr/>
          </w:pPr>
          <w:hyperlink w:anchor="__RefHeading___Toc1695065_1468164448">
            <w:r>
              <w:rPr>
                <w:webHidden/>
                <w:rStyle w:val="IndexLink"/>
                <w:rtl w:val="true"/>
              </w:rPr>
              <w:t>«</w:t>
            </w:r>
            <w:r>
              <w:rPr>
                <w:rStyle w:val="IndexLink"/>
              </w:rPr>
              <w:t>2</w:t>
            </w:r>
            <w:r>
              <w:rPr>
                <w:rStyle w:val="IndexLink"/>
                <w:rtl w:val="true"/>
              </w:rPr>
              <w:t>»</w:t>
              <w:tab/>
            </w:r>
            <w:r>
              <w:rPr>
                <w:rStyle w:val="IndexLink"/>
              </w:rPr>
              <w:t>145</w:t>
            </w:r>
          </w:hyperlink>
        </w:p>
        <w:p>
          <w:pPr>
            <w:pStyle w:val="Contents3"/>
            <w:tabs>
              <w:tab w:val="clear" w:pos="8459"/>
              <w:tab w:val="right" w:pos="9026" w:leader="dot"/>
            </w:tabs>
            <w:rPr/>
          </w:pPr>
          <w:hyperlink w:anchor="__RefHeading___Toc1695067_1468164448">
            <w:r>
              <w:rPr>
                <w:webHidden/>
                <w:rStyle w:val="IndexLink"/>
                <w:rtl w:val="true"/>
              </w:rPr>
              <w:t xml:space="preserve">باب </w:t>
            </w:r>
            <w:r>
              <w:rPr>
                <w:rStyle w:val="IndexLink"/>
              </w:rPr>
              <w:t>4</w:t>
            </w:r>
            <w:r>
              <w:rPr>
                <w:rStyle w:val="IndexLink"/>
                <w:rtl w:val="true"/>
              </w:rPr>
              <w:t xml:space="preserve"> </w:t>
            </w:r>
            <w:r>
              <w:rPr>
                <w:rStyle w:val="IndexLink"/>
                <w:rtl w:val="true"/>
              </w:rPr>
              <w:t>عصمة الأنبیاء علیهم السلام و تأویل ما یوهم خطأهم و سهوهم‌</w:t>
            </w:r>
            <w:r>
              <w:rPr>
                <w:rStyle w:val="IndexLink"/>
                <w:rtl w:val="true"/>
              </w:rPr>
              <w:tab/>
            </w:r>
            <w:r>
              <w:rPr>
                <w:rStyle w:val="IndexLink"/>
              </w:rPr>
              <w:t>146</w:t>
            </w:r>
          </w:hyperlink>
        </w:p>
        <w:p>
          <w:pPr>
            <w:pStyle w:val="Contents4"/>
            <w:tabs>
              <w:tab w:val="clear" w:pos="8176"/>
              <w:tab w:val="right" w:pos="9026" w:leader="dot"/>
            </w:tabs>
            <w:rPr/>
          </w:pPr>
          <w:hyperlink w:anchor="__RefHeading___Toc1695069_1468164448">
            <w:r>
              <w:rPr>
                <w:webHidden/>
                <w:rStyle w:val="IndexLink"/>
                <w:rtl w:val="true"/>
              </w:rPr>
              <w:t>اشاره</w:t>
            </w:r>
            <w:r>
              <w:rPr>
                <w:rStyle w:val="IndexLink"/>
                <w:rtl w:val="true"/>
              </w:rPr>
              <w:tab/>
            </w:r>
            <w:r>
              <w:rPr>
                <w:rStyle w:val="IndexLink"/>
              </w:rPr>
              <w:t>146</w:t>
            </w:r>
          </w:hyperlink>
        </w:p>
        <w:p>
          <w:pPr>
            <w:pStyle w:val="Contents4"/>
            <w:tabs>
              <w:tab w:val="clear" w:pos="8176"/>
              <w:tab w:val="right" w:pos="9026" w:leader="dot"/>
            </w:tabs>
            <w:rPr/>
          </w:pPr>
          <w:hyperlink w:anchor="__RefHeading___Toc1695071_1468164448">
            <w:r>
              <w:rPr>
                <w:webHidden/>
                <w:rStyle w:val="IndexLink"/>
                <w:rtl w:val="true"/>
              </w:rPr>
              <w:t>الأخبار</w:t>
            </w:r>
            <w:r>
              <w:rPr>
                <w:rStyle w:val="IndexLink"/>
                <w:rtl w:val="true"/>
              </w:rPr>
              <w:tab/>
            </w:r>
            <w:r>
              <w:rPr>
                <w:rStyle w:val="IndexLink"/>
              </w:rPr>
              <w:t>146</w:t>
            </w:r>
          </w:hyperlink>
        </w:p>
        <w:p>
          <w:pPr>
            <w:pStyle w:val="Contents5"/>
            <w:tabs>
              <w:tab w:val="clear" w:pos="7892"/>
              <w:tab w:val="right" w:pos="9026" w:leader="dot"/>
            </w:tabs>
            <w:rPr/>
          </w:pPr>
          <w:hyperlink w:anchor="__RefHeading___Toc1695073_1468164448">
            <w:r>
              <w:rPr>
                <w:webHidden/>
                <w:rStyle w:val="IndexLink"/>
                <w:rtl w:val="true"/>
              </w:rPr>
              <w:t>«</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1695075_1468164448">
            <w:r>
              <w:rPr>
                <w:webHidden/>
                <w:rStyle w:val="IndexLink"/>
                <w:rtl w:val="true"/>
              </w:rPr>
              <w:t>بیان</w:t>
            </w:r>
            <w:r>
              <w:rPr>
                <w:rStyle w:val="IndexLink"/>
                <w:rtl w:val="true"/>
              </w:rPr>
              <w:tab/>
            </w:r>
            <w:r>
              <w:rPr>
                <w:rStyle w:val="IndexLink"/>
              </w:rPr>
              <w:t>149</w:t>
            </w:r>
          </w:hyperlink>
        </w:p>
        <w:p>
          <w:pPr>
            <w:pStyle w:val="Contents5"/>
            <w:tabs>
              <w:tab w:val="clear" w:pos="7892"/>
              <w:tab w:val="right" w:pos="9026" w:leader="dot"/>
            </w:tabs>
            <w:rPr/>
          </w:pPr>
          <w:hyperlink w:anchor="__RefHeading___Toc1695077_1468164448">
            <w:r>
              <w:rPr>
                <w:webHidden/>
                <w:rStyle w:val="IndexLink"/>
                <w:rtl w:val="true"/>
              </w:rPr>
              <w:t>«</w:t>
            </w:r>
            <w:r>
              <w:rPr>
                <w:rStyle w:val="IndexLink"/>
              </w:rPr>
              <w:t>2</w:t>
            </w:r>
            <w:r>
              <w:rPr>
                <w:rStyle w:val="IndexLink"/>
                <w:rtl w:val="true"/>
              </w:rPr>
              <w:t>»</w:t>
              <w:tab/>
            </w:r>
            <w:r>
              <w:rPr>
                <w:rStyle w:val="IndexLink"/>
              </w:rPr>
              <w:t>150</w:t>
            </w:r>
          </w:hyperlink>
        </w:p>
        <w:p>
          <w:pPr>
            <w:pStyle w:val="Contents5"/>
            <w:tabs>
              <w:tab w:val="clear" w:pos="7892"/>
              <w:tab w:val="right" w:pos="9026" w:leader="dot"/>
            </w:tabs>
            <w:rPr/>
          </w:pPr>
          <w:hyperlink w:anchor="__RefHeading___Toc1695079_1468164448">
            <w:r>
              <w:rPr>
                <w:webHidden/>
                <w:rStyle w:val="IndexLink"/>
                <w:rtl w:val="true"/>
              </w:rPr>
              <w:t>بیان</w:t>
            </w:r>
            <w:r>
              <w:rPr>
                <w:rStyle w:val="IndexLink"/>
                <w:rtl w:val="true"/>
              </w:rPr>
              <w:tab/>
            </w:r>
            <w:r>
              <w:rPr>
                <w:rStyle w:val="IndexLink"/>
              </w:rPr>
              <w:t>152</w:t>
            </w:r>
          </w:hyperlink>
        </w:p>
        <w:p>
          <w:pPr>
            <w:pStyle w:val="Contents5"/>
            <w:tabs>
              <w:tab w:val="clear" w:pos="7892"/>
              <w:tab w:val="right" w:pos="9026" w:leader="dot"/>
            </w:tabs>
            <w:rPr/>
          </w:pPr>
          <w:hyperlink w:anchor="__RefHeading___Toc1695081_1468164448">
            <w:r>
              <w:rPr>
                <w:webHidden/>
                <w:rStyle w:val="IndexLink"/>
                <w:rtl w:val="true"/>
              </w:rPr>
              <w:t>«</w:t>
            </w:r>
            <w:r>
              <w:rPr>
                <w:rStyle w:val="IndexLink"/>
              </w:rPr>
              <w:t>3</w:t>
            </w:r>
            <w:r>
              <w:rPr>
                <w:rStyle w:val="IndexLink"/>
                <w:rtl w:val="true"/>
              </w:rPr>
              <w:t>»</w:t>
              <w:tab/>
            </w:r>
            <w:r>
              <w:rPr>
                <w:rStyle w:val="IndexLink"/>
              </w:rPr>
              <w:t>152</w:t>
            </w:r>
          </w:hyperlink>
        </w:p>
        <w:p>
          <w:pPr>
            <w:pStyle w:val="Contents5"/>
            <w:tabs>
              <w:tab w:val="clear" w:pos="7892"/>
              <w:tab w:val="right" w:pos="9026" w:leader="dot"/>
            </w:tabs>
            <w:rPr/>
          </w:pPr>
          <w:hyperlink w:anchor="__RefHeading___Toc1695083_1468164448">
            <w:r>
              <w:rPr>
                <w:webHidden/>
                <w:rStyle w:val="IndexLink"/>
                <w:rtl w:val="true"/>
              </w:rPr>
              <w:t>«</w:t>
            </w:r>
            <w:r>
              <w:rPr>
                <w:rStyle w:val="IndexLink"/>
              </w:rPr>
              <w:t>4</w:t>
            </w:r>
            <w:r>
              <w:rPr>
                <w:rStyle w:val="IndexLink"/>
                <w:rtl w:val="true"/>
              </w:rPr>
              <w:t>»</w:t>
              <w:tab/>
            </w:r>
            <w:r>
              <w:rPr>
                <w:rStyle w:val="IndexLink"/>
              </w:rPr>
              <w:t>153</w:t>
            </w:r>
          </w:hyperlink>
        </w:p>
        <w:p>
          <w:pPr>
            <w:pStyle w:val="Contents5"/>
            <w:tabs>
              <w:tab w:val="clear" w:pos="7892"/>
              <w:tab w:val="right" w:pos="9026" w:leader="dot"/>
            </w:tabs>
            <w:rPr/>
          </w:pPr>
          <w:hyperlink w:anchor="__RefHeading___Toc1695085_1468164448">
            <w:r>
              <w:rPr>
                <w:webHidden/>
                <w:rStyle w:val="IndexLink"/>
                <w:rtl w:val="true"/>
              </w:rPr>
              <w:t>بیان</w:t>
            </w:r>
            <w:r>
              <w:rPr>
                <w:rStyle w:val="IndexLink"/>
                <w:rtl w:val="true"/>
              </w:rPr>
              <w:tab/>
            </w:r>
            <w:r>
              <w:rPr>
                <w:rStyle w:val="IndexLink"/>
              </w:rPr>
              <w:t>154</w:t>
            </w:r>
          </w:hyperlink>
        </w:p>
        <w:p>
          <w:pPr>
            <w:pStyle w:val="Contents5"/>
            <w:tabs>
              <w:tab w:val="clear" w:pos="7892"/>
              <w:tab w:val="right" w:pos="9026" w:leader="dot"/>
            </w:tabs>
            <w:rPr/>
          </w:pPr>
          <w:hyperlink w:anchor="__RefHeading___Toc1695087_1468164448">
            <w:r>
              <w:rPr>
                <w:webHidden/>
                <w:rStyle w:val="IndexLink"/>
                <w:rtl w:val="true"/>
              </w:rPr>
              <w:t>«</w:t>
            </w:r>
            <w:r>
              <w:rPr>
                <w:rStyle w:val="IndexLink"/>
              </w:rPr>
              <w:t>5</w:t>
            </w:r>
            <w:r>
              <w:rPr>
                <w:rStyle w:val="IndexLink"/>
                <w:rtl w:val="true"/>
              </w:rPr>
              <w:t>»</w:t>
              <w:tab/>
            </w:r>
            <w:r>
              <w:rPr>
                <w:rStyle w:val="IndexLink"/>
              </w:rPr>
              <w:t>154</w:t>
            </w:r>
          </w:hyperlink>
        </w:p>
        <w:p>
          <w:pPr>
            <w:pStyle w:val="Contents5"/>
            <w:tabs>
              <w:tab w:val="clear" w:pos="7892"/>
              <w:tab w:val="right" w:pos="9026" w:leader="dot"/>
            </w:tabs>
            <w:rPr/>
          </w:pPr>
          <w:hyperlink w:anchor="__RefHeading___Toc1695089_1468164448">
            <w:r>
              <w:rPr>
                <w:webHidden/>
                <w:rStyle w:val="IndexLink"/>
                <w:rtl w:val="true"/>
              </w:rPr>
              <w:t>«</w:t>
            </w:r>
            <w:r>
              <w:rPr>
                <w:rStyle w:val="IndexLink"/>
              </w:rPr>
              <w:t>6</w:t>
            </w:r>
            <w:r>
              <w:rPr>
                <w:rStyle w:val="IndexLink"/>
                <w:rtl w:val="true"/>
              </w:rPr>
              <w:t>»</w:t>
              <w:tab/>
            </w:r>
            <w:r>
              <w:rPr>
                <w:rStyle w:val="IndexLink"/>
              </w:rPr>
              <w:t>155</w:t>
            </w:r>
          </w:hyperlink>
        </w:p>
        <w:p>
          <w:pPr>
            <w:pStyle w:val="Contents5"/>
            <w:tabs>
              <w:tab w:val="clear" w:pos="7892"/>
              <w:tab w:val="right" w:pos="9026" w:leader="dot"/>
            </w:tabs>
            <w:rPr/>
          </w:pPr>
          <w:hyperlink w:anchor="__RefHeading___Toc1695091_1468164448">
            <w:r>
              <w:rPr>
                <w:webHidden/>
                <w:rStyle w:val="IndexLink"/>
                <w:rtl w:val="true"/>
              </w:rPr>
              <w:t>«</w:t>
            </w:r>
            <w:r>
              <w:rPr>
                <w:rStyle w:val="IndexLink"/>
              </w:rPr>
              <w:t>7</w:t>
            </w:r>
            <w:r>
              <w:rPr>
                <w:rStyle w:val="IndexLink"/>
                <w:rtl w:val="true"/>
              </w:rPr>
              <w:t>»</w:t>
              <w:tab/>
            </w:r>
            <w:r>
              <w:rPr>
                <w:rStyle w:val="IndexLink"/>
              </w:rPr>
              <w:t>155</w:t>
            </w:r>
          </w:hyperlink>
        </w:p>
        <w:p>
          <w:pPr>
            <w:pStyle w:val="Contents5"/>
            <w:tabs>
              <w:tab w:val="clear" w:pos="7892"/>
              <w:tab w:val="right" w:pos="9026" w:leader="dot"/>
            </w:tabs>
            <w:rPr/>
          </w:pPr>
          <w:hyperlink w:anchor="__RefHeading___Toc1695093_1468164448">
            <w:r>
              <w:rPr>
                <w:webHidden/>
                <w:rStyle w:val="IndexLink"/>
                <w:rtl w:val="true"/>
              </w:rPr>
              <w:t>«</w:t>
            </w:r>
            <w:r>
              <w:rPr>
                <w:rStyle w:val="IndexLink"/>
              </w:rPr>
              <w:t>8</w:t>
            </w:r>
            <w:r>
              <w:rPr>
                <w:rStyle w:val="IndexLink"/>
                <w:rtl w:val="true"/>
              </w:rPr>
              <w:t>»</w:t>
              <w:tab/>
            </w:r>
            <w:r>
              <w:rPr>
                <w:rStyle w:val="IndexLink"/>
              </w:rPr>
              <w:t>156</w:t>
            </w:r>
          </w:hyperlink>
        </w:p>
        <w:p>
          <w:pPr>
            <w:pStyle w:val="Contents5"/>
            <w:tabs>
              <w:tab w:val="clear" w:pos="7892"/>
              <w:tab w:val="right" w:pos="9026" w:leader="dot"/>
            </w:tabs>
            <w:rPr/>
          </w:pPr>
          <w:hyperlink w:anchor="__RefHeading___Toc1695095_1468164448">
            <w:r>
              <w:rPr>
                <w:webHidden/>
                <w:rStyle w:val="IndexLink"/>
                <w:rtl w:val="true"/>
              </w:rPr>
              <w:t>بیان</w:t>
            </w:r>
            <w:r>
              <w:rPr>
                <w:rStyle w:val="IndexLink"/>
                <w:rtl w:val="true"/>
              </w:rPr>
              <w:tab/>
            </w:r>
            <w:r>
              <w:rPr>
                <w:rStyle w:val="IndexLink"/>
              </w:rPr>
              <w:t>166</w:t>
            </w:r>
          </w:hyperlink>
        </w:p>
        <w:p>
          <w:pPr>
            <w:pStyle w:val="Contents5"/>
            <w:tabs>
              <w:tab w:val="clear" w:pos="7892"/>
              <w:tab w:val="right" w:pos="9026" w:leader="dot"/>
            </w:tabs>
            <w:rPr/>
          </w:pPr>
          <w:hyperlink w:anchor="__RefHeading___Toc1695097_1468164448">
            <w:r>
              <w:rPr>
                <w:webHidden/>
                <w:rStyle w:val="IndexLink"/>
                <w:rtl w:val="true"/>
              </w:rPr>
              <w:t>«</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1695099_1468164448">
            <w:r>
              <w:rPr>
                <w:webHidden/>
                <w:rStyle w:val="IndexLink"/>
                <w:rtl w:val="true"/>
              </w:rPr>
              <w:t>بیان</w:t>
            </w:r>
            <w:r>
              <w:rPr>
                <w:rStyle w:val="IndexLink"/>
                <w:rtl w:val="true"/>
              </w:rPr>
              <w:tab/>
            </w:r>
            <w:r>
              <w:rPr>
                <w:rStyle w:val="IndexLink"/>
              </w:rPr>
              <w:t>170</w:t>
            </w:r>
          </w:hyperlink>
        </w:p>
        <w:p>
          <w:pPr>
            <w:pStyle w:val="Contents5"/>
            <w:tabs>
              <w:tab w:val="clear" w:pos="7892"/>
              <w:tab w:val="right" w:pos="9026" w:leader="dot"/>
            </w:tabs>
            <w:rPr/>
          </w:pPr>
          <w:hyperlink w:anchor="__RefHeading___Toc1695101_1468164448">
            <w:r>
              <w:rPr>
                <w:webHidden/>
                <w:rStyle w:val="IndexLink"/>
                <w:rtl w:val="true"/>
              </w:rPr>
              <w:t>«</w:t>
            </w:r>
            <w:r>
              <w:rPr>
                <w:rStyle w:val="IndexLink"/>
              </w:rPr>
              <w:t>10</w:t>
            </w:r>
            <w:r>
              <w:rPr>
                <w:rStyle w:val="IndexLink"/>
                <w:rtl w:val="true"/>
              </w:rPr>
              <w:t>»</w:t>
              <w:tab/>
            </w:r>
            <w:r>
              <w:rPr>
                <w:rStyle w:val="IndexLink"/>
              </w:rPr>
              <w:t>170</w:t>
            </w:r>
          </w:hyperlink>
        </w:p>
        <w:p>
          <w:pPr>
            <w:pStyle w:val="Contents5"/>
            <w:tabs>
              <w:tab w:val="clear" w:pos="7892"/>
              <w:tab w:val="right" w:pos="9026" w:leader="dot"/>
            </w:tabs>
            <w:rPr/>
          </w:pPr>
          <w:hyperlink w:anchor="__RefHeading___Toc1695103_1468164448">
            <w:r>
              <w:rPr>
                <w:webHidden/>
                <w:rStyle w:val="IndexLink"/>
                <w:rtl w:val="true"/>
              </w:rPr>
              <w:t>«</w:t>
            </w:r>
            <w:r>
              <w:rPr>
                <w:rStyle w:val="IndexLink"/>
              </w:rPr>
              <w:t>11</w:t>
            </w:r>
            <w:r>
              <w:rPr>
                <w:rStyle w:val="IndexLink"/>
                <w:rtl w:val="true"/>
              </w:rPr>
              <w:t>»</w:t>
              <w:tab/>
            </w:r>
            <w:r>
              <w:rPr>
                <w:rStyle w:val="IndexLink"/>
              </w:rPr>
              <w:t>170</w:t>
            </w:r>
          </w:hyperlink>
        </w:p>
        <w:p>
          <w:pPr>
            <w:pStyle w:val="Contents5"/>
            <w:tabs>
              <w:tab w:val="clear" w:pos="7892"/>
              <w:tab w:val="right" w:pos="9026" w:leader="dot"/>
            </w:tabs>
            <w:rPr/>
          </w:pPr>
          <w:hyperlink w:anchor="__RefHeading___Toc1695105_1468164448">
            <w:r>
              <w:rPr>
                <w:webHidden/>
                <w:rStyle w:val="IndexLink"/>
                <w:rtl w:val="true"/>
              </w:rPr>
              <w:t>«</w:t>
            </w:r>
            <w:r>
              <w:rPr>
                <w:rStyle w:val="IndexLink"/>
              </w:rPr>
              <w:t>12</w:t>
            </w:r>
            <w:r>
              <w:rPr>
                <w:rStyle w:val="IndexLink"/>
                <w:rtl w:val="true"/>
              </w:rPr>
              <w:t>»</w:t>
              <w:tab/>
            </w:r>
            <w:r>
              <w:rPr>
                <w:rStyle w:val="IndexLink"/>
              </w:rPr>
              <w:t>171</w:t>
            </w:r>
          </w:hyperlink>
        </w:p>
        <w:p>
          <w:pPr>
            <w:pStyle w:val="Contents5"/>
            <w:tabs>
              <w:tab w:val="clear" w:pos="7892"/>
              <w:tab w:val="right" w:pos="9026" w:leader="dot"/>
            </w:tabs>
            <w:rPr/>
          </w:pPr>
          <w:hyperlink w:anchor="__RefHeading___Toc1695107_1468164448">
            <w:r>
              <w:rPr>
                <w:webHidden/>
                <w:rStyle w:val="IndexLink"/>
                <w:rtl w:val="true"/>
              </w:rPr>
              <w:t>«</w:t>
            </w:r>
            <w:r>
              <w:rPr>
                <w:rStyle w:val="IndexLink"/>
              </w:rPr>
              <w:t>13</w:t>
            </w:r>
            <w:r>
              <w:rPr>
                <w:rStyle w:val="IndexLink"/>
                <w:rtl w:val="true"/>
              </w:rPr>
              <w:t>»</w:t>
              <w:tab/>
            </w:r>
            <w:r>
              <w:rPr>
                <w:rStyle w:val="IndexLink"/>
              </w:rPr>
              <w:t>172</w:t>
            </w:r>
          </w:hyperlink>
        </w:p>
        <w:p>
          <w:pPr>
            <w:pStyle w:val="Contents5"/>
            <w:tabs>
              <w:tab w:val="clear" w:pos="7892"/>
              <w:tab w:val="right" w:pos="9026" w:leader="dot"/>
            </w:tabs>
            <w:rPr/>
          </w:pPr>
          <w:hyperlink w:anchor="__RefHeading___Toc1695109_1468164448">
            <w:r>
              <w:rPr>
                <w:webHidden/>
                <w:rStyle w:val="IndexLink"/>
                <w:rtl w:val="true"/>
              </w:rPr>
              <w:t>بیان</w:t>
            </w:r>
            <w:r>
              <w:rPr>
                <w:rStyle w:val="IndexLink"/>
                <w:rtl w:val="true"/>
              </w:rPr>
              <w:tab/>
            </w:r>
            <w:r>
              <w:rPr>
                <w:rStyle w:val="IndexLink"/>
              </w:rPr>
              <w:t>172</w:t>
            </w:r>
          </w:hyperlink>
        </w:p>
        <w:p>
          <w:pPr>
            <w:pStyle w:val="Contents5"/>
            <w:tabs>
              <w:tab w:val="clear" w:pos="7892"/>
              <w:tab w:val="right" w:pos="9026" w:leader="dot"/>
            </w:tabs>
            <w:rPr/>
          </w:pPr>
          <w:hyperlink w:anchor="__RefHeading___Toc1695111_1468164448">
            <w:r>
              <w:rPr>
                <w:webHidden/>
                <w:rStyle w:val="IndexLink"/>
                <w:rtl w:val="true"/>
              </w:rPr>
              <w:t>«</w:t>
            </w:r>
            <w:r>
              <w:rPr>
                <w:rStyle w:val="IndexLink"/>
              </w:rPr>
              <w:t>14</w:t>
            </w:r>
            <w:r>
              <w:rPr>
                <w:rStyle w:val="IndexLink"/>
                <w:rtl w:val="true"/>
              </w:rPr>
              <w:t>»</w:t>
              <w:tab/>
            </w:r>
            <w:r>
              <w:rPr>
                <w:rStyle w:val="IndexLink"/>
              </w:rPr>
              <w:t>172</w:t>
            </w:r>
          </w:hyperlink>
        </w:p>
        <w:p>
          <w:pPr>
            <w:pStyle w:val="Contents5"/>
            <w:tabs>
              <w:tab w:val="clear" w:pos="7892"/>
              <w:tab w:val="right" w:pos="9026" w:leader="dot"/>
            </w:tabs>
            <w:rPr/>
          </w:pPr>
          <w:hyperlink w:anchor="__RefHeading___Toc1695113_1468164448">
            <w:r>
              <w:rPr>
                <w:webHidden/>
                <w:rStyle w:val="IndexLink"/>
                <w:rtl w:val="true"/>
              </w:rPr>
              <w:t>«</w:t>
            </w:r>
            <w:r>
              <w:rPr>
                <w:rStyle w:val="IndexLink"/>
              </w:rPr>
              <w:t>15</w:t>
            </w:r>
            <w:r>
              <w:rPr>
                <w:rStyle w:val="IndexLink"/>
                <w:rtl w:val="true"/>
              </w:rPr>
              <w:t>»</w:t>
              <w:tab/>
            </w:r>
            <w:r>
              <w:rPr>
                <w:rStyle w:val="IndexLink"/>
              </w:rPr>
              <w:t>172</w:t>
            </w:r>
          </w:hyperlink>
        </w:p>
        <w:p>
          <w:pPr>
            <w:pStyle w:val="Contents5"/>
            <w:tabs>
              <w:tab w:val="clear" w:pos="7892"/>
              <w:tab w:val="right" w:pos="9026" w:leader="dot"/>
            </w:tabs>
            <w:rPr/>
          </w:pPr>
          <w:hyperlink w:anchor="__RefHeading___Toc1695115_1468164448">
            <w:r>
              <w:rPr>
                <w:webHidden/>
                <w:rStyle w:val="IndexLink"/>
                <w:rtl w:val="true"/>
              </w:rPr>
              <w:t>بیان</w:t>
            </w:r>
            <w:r>
              <w:rPr>
                <w:rStyle w:val="IndexLink"/>
                <w:rtl w:val="true"/>
              </w:rPr>
              <w:tab/>
            </w:r>
            <w:r>
              <w:rPr>
                <w:rStyle w:val="IndexLink"/>
              </w:rPr>
              <w:t>173</w:t>
            </w:r>
          </w:hyperlink>
        </w:p>
        <w:p>
          <w:pPr>
            <w:pStyle w:val="Contents5"/>
            <w:tabs>
              <w:tab w:val="clear" w:pos="7892"/>
              <w:tab w:val="right" w:pos="9026" w:leader="dot"/>
            </w:tabs>
            <w:rPr/>
          </w:pPr>
          <w:hyperlink w:anchor="__RefHeading___Toc1695117_1468164448">
            <w:r>
              <w:rPr>
                <w:webHidden/>
                <w:rStyle w:val="IndexLink"/>
                <w:rtl w:val="true"/>
              </w:rPr>
              <w:t>«</w:t>
            </w:r>
            <w:r>
              <w:rPr>
                <w:rStyle w:val="IndexLink"/>
              </w:rPr>
              <w:t>16</w:t>
            </w:r>
            <w:r>
              <w:rPr>
                <w:rStyle w:val="IndexLink"/>
                <w:rtl w:val="true"/>
              </w:rPr>
              <w:t>»</w:t>
              <w:tab/>
            </w:r>
            <w:r>
              <w:rPr>
                <w:rStyle w:val="IndexLink"/>
              </w:rPr>
              <w:t>174</w:t>
            </w:r>
          </w:hyperlink>
        </w:p>
        <w:p>
          <w:pPr>
            <w:pStyle w:val="Contents5"/>
            <w:tabs>
              <w:tab w:val="clear" w:pos="7892"/>
              <w:tab w:val="right" w:pos="9026" w:leader="dot"/>
            </w:tabs>
            <w:rPr/>
          </w:pPr>
          <w:hyperlink w:anchor="__RefHeading___Toc1695119_1468164448">
            <w:r>
              <w:rPr>
                <w:webHidden/>
                <w:rStyle w:val="IndexLink"/>
                <w:rtl w:val="true"/>
              </w:rPr>
              <w:t>بیان</w:t>
            </w:r>
            <w:r>
              <w:rPr>
                <w:rStyle w:val="IndexLink"/>
                <w:rtl w:val="true"/>
              </w:rPr>
              <w:tab/>
            </w:r>
            <w:r>
              <w:rPr>
                <w:rStyle w:val="IndexLink"/>
              </w:rPr>
              <w:t>174</w:t>
            </w:r>
          </w:hyperlink>
        </w:p>
        <w:p>
          <w:pPr>
            <w:pStyle w:val="Contents2"/>
            <w:tabs>
              <w:tab w:val="clear" w:pos="8743"/>
              <w:tab w:val="right" w:pos="9026" w:leader="dot"/>
            </w:tabs>
            <w:rPr/>
          </w:pPr>
          <w:hyperlink w:anchor="__RefHeading___Toc1695121_1468164448">
            <w:r>
              <w:rPr>
                <w:webHidden/>
                <w:rStyle w:val="IndexLink"/>
                <w:rtl w:val="true"/>
              </w:rPr>
              <w:t>أبواب قصص آدم و حواء و أولادهما صلوات الله علیهما</w:t>
            </w:r>
            <w:r>
              <w:rPr>
                <w:rStyle w:val="IndexLink"/>
                <w:rtl w:val="true"/>
              </w:rPr>
              <w:tab/>
            </w:r>
            <w:r>
              <w:rPr>
                <w:rStyle w:val="IndexLink"/>
              </w:rPr>
              <w:t>186</w:t>
            </w:r>
          </w:hyperlink>
        </w:p>
        <w:p>
          <w:pPr>
            <w:pStyle w:val="Contents3"/>
            <w:tabs>
              <w:tab w:val="clear" w:pos="8459"/>
              <w:tab w:val="right" w:pos="9026" w:leader="dot"/>
            </w:tabs>
            <w:rPr/>
          </w:pPr>
          <w:hyperlink w:anchor="__RefHeading___Toc1695123_1468164448">
            <w:r>
              <w:rPr>
                <w:webHidden/>
                <w:rStyle w:val="IndexLink"/>
                <w:rtl w:val="true"/>
              </w:rPr>
              <w:t xml:space="preserve">باب </w:t>
            </w:r>
            <w:r>
              <w:rPr>
                <w:rStyle w:val="IndexLink"/>
              </w:rPr>
              <w:t>1</w:t>
            </w:r>
            <w:r>
              <w:rPr>
                <w:rStyle w:val="IndexLink"/>
                <w:rtl w:val="true"/>
              </w:rPr>
              <w:t xml:space="preserve"> </w:t>
            </w:r>
            <w:r>
              <w:rPr>
                <w:rStyle w:val="IndexLink"/>
                <w:rtl w:val="true"/>
              </w:rPr>
              <w:t>فضل آدم و حواء و علل تسمیتهما و بعض أحوالهما و بدء خلقهما و سؤال الملائکة فی ذلک‌</w:t>
            </w:r>
            <w:r>
              <w:rPr>
                <w:rStyle w:val="IndexLink"/>
                <w:rtl w:val="true"/>
              </w:rPr>
              <w:tab/>
            </w:r>
            <w:r>
              <w:rPr>
                <w:rStyle w:val="IndexLink"/>
              </w:rPr>
              <w:t>186</w:t>
            </w:r>
          </w:hyperlink>
        </w:p>
        <w:p>
          <w:pPr>
            <w:pStyle w:val="Contents4"/>
            <w:tabs>
              <w:tab w:val="clear" w:pos="8176"/>
              <w:tab w:val="right" w:pos="9026" w:leader="dot"/>
            </w:tabs>
            <w:rPr/>
          </w:pPr>
          <w:hyperlink w:anchor="__RefHeading___Toc1695125_1468164448">
            <w:r>
              <w:rPr>
                <w:webHidden/>
                <w:rStyle w:val="IndexLink"/>
                <w:rtl w:val="true"/>
              </w:rPr>
              <w:t>الآیات</w:t>
            </w:r>
            <w:r>
              <w:rPr>
                <w:rStyle w:val="IndexLink"/>
                <w:rtl w:val="true"/>
              </w:rPr>
              <w:tab/>
            </w:r>
            <w:r>
              <w:rPr>
                <w:rStyle w:val="IndexLink"/>
              </w:rPr>
              <w:t>186</w:t>
            </w:r>
          </w:hyperlink>
        </w:p>
        <w:p>
          <w:pPr>
            <w:pStyle w:val="Contents4"/>
            <w:tabs>
              <w:tab w:val="clear" w:pos="8176"/>
              <w:tab w:val="right" w:pos="9026" w:leader="dot"/>
            </w:tabs>
            <w:rPr/>
          </w:pPr>
          <w:hyperlink w:anchor="__RefHeading___Toc1695127_1468164448">
            <w:r>
              <w:rPr>
                <w:webHidden/>
                <w:rStyle w:val="IndexLink"/>
                <w:rtl w:val="true"/>
              </w:rPr>
              <w:t>تفسیر</w:t>
            </w:r>
            <w:r>
              <w:rPr>
                <w:rStyle w:val="IndexLink"/>
                <w:rtl w:val="true"/>
              </w:rPr>
              <w:tab/>
            </w:r>
            <w:r>
              <w:rPr>
                <w:rStyle w:val="IndexLink"/>
              </w:rPr>
              <w:t>187</w:t>
            </w:r>
          </w:hyperlink>
        </w:p>
        <w:p>
          <w:pPr>
            <w:pStyle w:val="Contents4"/>
            <w:tabs>
              <w:tab w:val="clear" w:pos="8176"/>
              <w:tab w:val="right" w:pos="9026" w:leader="dot"/>
            </w:tabs>
            <w:rPr/>
          </w:pPr>
          <w:hyperlink w:anchor="__RefHeading___Toc1695129_1468164448">
            <w:r>
              <w:rPr>
                <w:webHidden/>
                <w:rStyle w:val="IndexLink"/>
                <w:rtl w:val="true"/>
              </w:rPr>
              <w:t>الأخبار</w:t>
            </w:r>
            <w:r>
              <w:rPr>
                <w:rStyle w:val="IndexLink"/>
                <w:rtl w:val="true"/>
              </w:rPr>
              <w:tab/>
            </w:r>
            <w:r>
              <w:rPr>
                <w:rStyle w:val="IndexLink"/>
              </w:rPr>
              <w:t>190</w:t>
            </w:r>
          </w:hyperlink>
        </w:p>
        <w:p>
          <w:pPr>
            <w:pStyle w:val="Contents5"/>
            <w:tabs>
              <w:tab w:val="clear" w:pos="7892"/>
              <w:tab w:val="right" w:pos="9026" w:leader="dot"/>
            </w:tabs>
            <w:rPr/>
          </w:pPr>
          <w:hyperlink w:anchor="__RefHeading___Toc1695131_1468164448">
            <w:r>
              <w:rPr>
                <w:webHidden/>
                <w:rStyle w:val="IndexLink"/>
                <w:rtl w:val="true"/>
              </w:rPr>
              <w:t>«</w:t>
            </w:r>
            <w:r>
              <w:rPr>
                <w:rStyle w:val="IndexLink"/>
              </w:rPr>
              <w:t>1</w:t>
            </w:r>
            <w:r>
              <w:rPr>
                <w:rStyle w:val="IndexLink"/>
                <w:rtl w:val="true"/>
              </w:rPr>
              <w:t>»</w:t>
              <w:tab/>
            </w:r>
            <w:r>
              <w:rPr>
                <w:rStyle w:val="IndexLink"/>
              </w:rPr>
              <w:t>190</w:t>
            </w:r>
          </w:hyperlink>
        </w:p>
        <w:p>
          <w:pPr>
            <w:pStyle w:val="Contents5"/>
            <w:tabs>
              <w:tab w:val="clear" w:pos="7892"/>
              <w:tab w:val="right" w:pos="9026" w:leader="dot"/>
            </w:tabs>
            <w:rPr/>
          </w:pPr>
          <w:hyperlink w:anchor="__RefHeading___Toc1695133_1468164448">
            <w:r>
              <w:rPr>
                <w:webHidden/>
                <w:rStyle w:val="IndexLink"/>
                <w:rtl w:val="true"/>
              </w:rPr>
              <w:t>«</w:t>
            </w:r>
            <w:r>
              <w:rPr>
                <w:rStyle w:val="IndexLink"/>
              </w:rPr>
              <w:t>2</w:t>
            </w:r>
            <w:r>
              <w:rPr>
                <w:rStyle w:val="IndexLink"/>
                <w:rtl w:val="true"/>
              </w:rPr>
              <w:t>»</w:t>
              <w:tab/>
            </w:r>
            <w:r>
              <w:rPr>
                <w:rStyle w:val="IndexLink"/>
              </w:rPr>
              <w:t>191</w:t>
            </w:r>
          </w:hyperlink>
        </w:p>
        <w:p>
          <w:pPr>
            <w:pStyle w:val="Contents5"/>
            <w:tabs>
              <w:tab w:val="clear" w:pos="7892"/>
              <w:tab w:val="right" w:pos="9026" w:leader="dot"/>
            </w:tabs>
            <w:rPr/>
          </w:pPr>
          <w:hyperlink w:anchor="__RefHeading___Toc1695135_1468164448">
            <w:r>
              <w:rPr>
                <w:webHidden/>
                <w:rStyle w:val="IndexLink"/>
                <w:rtl w:val="true"/>
              </w:rPr>
              <w:t>«</w:t>
            </w:r>
            <w:r>
              <w:rPr>
                <w:rStyle w:val="IndexLink"/>
              </w:rPr>
              <w:t>3</w:t>
            </w:r>
            <w:r>
              <w:rPr>
                <w:rStyle w:val="IndexLink"/>
                <w:rtl w:val="true"/>
              </w:rPr>
              <w:t>»</w:t>
              <w:tab/>
            </w:r>
            <w:r>
              <w:rPr>
                <w:rStyle w:val="IndexLink"/>
              </w:rPr>
              <w:t>191</w:t>
            </w:r>
          </w:hyperlink>
        </w:p>
        <w:p>
          <w:pPr>
            <w:pStyle w:val="Contents5"/>
            <w:tabs>
              <w:tab w:val="clear" w:pos="7892"/>
              <w:tab w:val="right" w:pos="9026" w:leader="dot"/>
            </w:tabs>
            <w:rPr/>
          </w:pPr>
          <w:hyperlink w:anchor="__RefHeading___Toc1695137_1468164448">
            <w:r>
              <w:rPr>
                <w:webHidden/>
                <w:rStyle w:val="IndexLink"/>
                <w:rtl w:val="true"/>
              </w:rPr>
              <w:t>«</w:t>
            </w:r>
            <w:r>
              <w:rPr>
                <w:rStyle w:val="IndexLink"/>
              </w:rPr>
              <w:t>4</w:t>
            </w:r>
            <w:r>
              <w:rPr>
                <w:rStyle w:val="IndexLink"/>
                <w:rtl w:val="true"/>
              </w:rPr>
              <w:t>»</w:t>
              <w:tab/>
            </w:r>
            <w:r>
              <w:rPr>
                <w:rStyle w:val="IndexLink"/>
              </w:rPr>
              <w:t>191</w:t>
            </w:r>
          </w:hyperlink>
        </w:p>
        <w:p>
          <w:pPr>
            <w:pStyle w:val="Contents5"/>
            <w:tabs>
              <w:tab w:val="clear" w:pos="7892"/>
              <w:tab w:val="right" w:pos="9026" w:leader="dot"/>
            </w:tabs>
            <w:rPr/>
          </w:pPr>
          <w:hyperlink w:anchor="__RefHeading___Toc1695139_1468164448">
            <w:r>
              <w:rPr>
                <w:webHidden/>
                <w:rStyle w:val="IndexLink"/>
                <w:rtl w:val="true"/>
              </w:rPr>
              <w:t>«</w:t>
            </w:r>
            <w:r>
              <w:rPr>
                <w:rStyle w:val="IndexLink"/>
              </w:rPr>
              <w:t>5</w:t>
            </w:r>
            <w:r>
              <w:rPr>
                <w:rStyle w:val="IndexLink"/>
                <w:rtl w:val="true"/>
              </w:rPr>
              <w:t>»</w:t>
              <w:tab/>
            </w:r>
            <w:r>
              <w:rPr>
                <w:rStyle w:val="IndexLink"/>
              </w:rPr>
              <w:t>191</w:t>
            </w:r>
          </w:hyperlink>
        </w:p>
        <w:p>
          <w:pPr>
            <w:pStyle w:val="Contents5"/>
            <w:tabs>
              <w:tab w:val="clear" w:pos="7892"/>
              <w:tab w:val="right" w:pos="9026" w:leader="dot"/>
            </w:tabs>
            <w:rPr/>
          </w:pPr>
          <w:hyperlink w:anchor="__RefHeading___Toc1695141_1468164448">
            <w:r>
              <w:rPr>
                <w:webHidden/>
                <w:rStyle w:val="IndexLink"/>
                <w:rtl w:val="true"/>
              </w:rPr>
              <w:t>بیان</w:t>
            </w:r>
            <w:r>
              <w:rPr>
                <w:rStyle w:val="IndexLink"/>
                <w:rtl w:val="true"/>
              </w:rPr>
              <w:tab/>
            </w:r>
            <w:r>
              <w:rPr>
                <w:rStyle w:val="IndexLink"/>
              </w:rPr>
              <w:t>191</w:t>
            </w:r>
          </w:hyperlink>
        </w:p>
        <w:p>
          <w:pPr>
            <w:pStyle w:val="Contents5"/>
            <w:tabs>
              <w:tab w:val="clear" w:pos="7892"/>
              <w:tab w:val="right" w:pos="9026" w:leader="dot"/>
            </w:tabs>
            <w:rPr/>
          </w:pPr>
          <w:hyperlink w:anchor="__RefHeading___Toc1695143_1468164448">
            <w:r>
              <w:rPr>
                <w:webHidden/>
                <w:rStyle w:val="IndexLink"/>
                <w:rtl w:val="true"/>
              </w:rPr>
              <w:t>«</w:t>
            </w:r>
            <w:r>
              <w:rPr>
                <w:rStyle w:val="IndexLink"/>
              </w:rPr>
              <w:t>6</w:t>
            </w:r>
            <w:r>
              <w:rPr>
                <w:rStyle w:val="IndexLink"/>
                <w:rtl w:val="true"/>
              </w:rPr>
              <w:t>»</w:t>
              <w:tab/>
            </w:r>
            <w:r>
              <w:rPr>
                <w:rStyle w:val="IndexLink"/>
              </w:rPr>
              <w:t>193</w:t>
            </w:r>
          </w:hyperlink>
        </w:p>
        <w:p>
          <w:pPr>
            <w:pStyle w:val="Contents5"/>
            <w:tabs>
              <w:tab w:val="clear" w:pos="7892"/>
              <w:tab w:val="right" w:pos="9026" w:leader="dot"/>
            </w:tabs>
            <w:rPr/>
          </w:pPr>
          <w:hyperlink w:anchor="__RefHeading___Toc1695145_1468164448">
            <w:r>
              <w:rPr>
                <w:webHidden/>
                <w:rStyle w:val="IndexLink"/>
                <w:rtl w:val="true"/>
              </w:rPr>
              <w:t>بیان</w:t>
            </w:r>
            <w:r>
              <w:rPr>
                <w:rStyle w:val="IndexLink"/>
                <w:rtl w:val="true"/>
              </w:rPr>
              <w:tab/>
            </w:r>
            <w:r>
              <w:rPr>
                <w:rStyle w:val="IndexLink"/>
              </w:rPr>
              <w:t>194</w:t>
            </w:r>
          </w:hyperlink>
        </w:p>
        <w:p>
          <w:pPr>
            <w:pStyle w:val="Contents5"/>
            <w:tabs>
              <w:tab w:val="clear" w:pos="7892"/>
              <w:tab w:val="right" w:pos="9026" w:leader="dot"/>
            </w:tabs>
            <w:rPr/>
          </w:pPr>
          <w:hyperlink w:anchor="__RefHeading___Toc1695147_1468164448">
            <w:r>
              <w:rPr>
                <w:webHidden/>
                <w:rStyle w:val="IndexLink"/>
                <w:rtl w:val="true"/>
              </w:rPr>
              <w:t>«</w:t>
            </w:r>
            <w:r>
              <w:rPr>
                <w:rStyle w:val="IndexLink"/>
              </w:rPr>
              <w:t>7</w:t>
            </w:r>
            <w:r>
              <w:rPr>
                <w:rStyle w:val="IndexLink"/>
                <w:rtl w:val="true"/>
              </w:rPr>
              <w:t>»</w:t>
              <w:tab/>
            </w:r>
            <w:r>
              <w:rPr>
                <w:rStyle w:val="IndexLink"/>
              </w:rPr>
              <w:t>195</w:t>
            </w:r>
          </w:hyperlink>
        </w:p>
        <w:p>
          <w:pPr>
            <w:pStyle w:val="Contents5"/>
            <w:tabs>
              <w:tab w:val="clear" w:pos="7892"/>
              <w:tab w:val="right" w:pos="9026" w:leader="dot"/>
            </w:tabs>
            <w:rPr/>
          </w:pPr>
          <w:hyperlink w:anchor="__RefHeading___Toc1695149_1468164448">
            <w:r>
              <w:rPr>
                <w:webHidden/>
                <w:rStyle w:val="IndexLink"/>
                <w:rtl w:val="true"/>
              </w:rPr>
              <w:t>بیان</w:t>
            </w:r>
            <w:r>
              <w:rPr>
                <w:rStyle w:val="IndexLink"/>
                <w:rtl w:val="true"/>
              </w:rPr>
              <w:tab/>
            </w:r>
            <w:r>
              <w:rPr>
                <w:rStyle w:val="IndexLink"/>
              </w:rPr>
              <w:t>195</w:t>
            </w:r>
          </w:hyperlink>
        </w:p>
        <w:p>
          <w:pPr>
            <w:pStyle w:val="Contents5"/>
            <w:tabs>
              <w:tab w:val="clear" w:pos="7892"/>
              <w:tab w:val="right" w:pos="9026" w:leader="dot"/>
            </w:tabs>
            <w:rPr/>
          </w:pPr>
          <w:hyperlink w:anchor="__RefHeading___Toc1695151_1468164448">
            <w:r>
              <w:rPr>
                <w:webHidden/>
                <w:rStyle w:val="IndexLink"/>
                <w:rtl w:val="true"/>
              </w:rPr>
              <w:t>«</w:t>
            </w:r>
            <w:r>
              <w:rPr>
                <w:rStyle w:val="IndexLink"/>
              </w:rPr>
              <w:t>8</w:t>
            </w:r>
            <w:r>
              <w:rPr>
                <w:rStyle w:val="IndexLink"/>
                <w:rtl w:val="true"/>
              </w:rPr>
              <w:t>»</w:t>
              <w:tab/>
            </w:r>
            <w:r>
              <w:rPr>
                <w:rStyle w:val="IndexLink"/>
              </w:rPr>
              <w:t>195</w:t>
            </w:r>
          </w:hyperlink>
        </w:p>
        <w:p>
          <w:pPr>
            <w:pStyle w:val="Contents5"/>
            <w:tabs>
              <w:tab w:val="clear" w:pos="7892"/>
              <w:tab w:val="right" w:pos="9026" w:leader="dot"/>
            </w:tabs>
            <w:rPr/>
          </w:pPr>
          <w:hyperlink w:anchor="__RefHeading___Toc1695153_1468164448">
            <w:r>
              <w:rPr>
                <w:webHidden/>
                <w:rStyle w:val="IndexLink"/>
                <w:rtl w:val="true"/>
              </w:rPr>
              <w:t>«</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1695155_1468164448">
            <w:r>
              <w:rPr>
                <w:webHidden/>
                <w:rStyle w:val="IndexLink"/>
                <w:rtl w:val="true"/>
              </w:rPr>
              <w:t>«</w:t>
            </w:r>
            <w:r>
              <w:rPr>
                <w:rStyle w:val="IndexLink"/>
              </w:rPr>
              <w:t>10</w:t>
            </w:r>
            <w:r>
              <w:rPr>
                <w:rStyle w:val="IndexLink"/>
                <w:rtl w:val="true"/>
              </w:rPr>
              <w:t>»</w:t>
              <w:tab/>
            </w:r>
            <w:r>
              <w:rPr>
                <w:rStyle w:val="IndexLink"/>
              </w:rPr>
              <w:t>197</w:t>
            </w:r>
          </w:hyperlink>
        </w:p>
        <w:p>
          <w:pPr>
            <w:pStyle w:val="Contents5"/>
            <w:tabs>
              <w:tab w:val="clear" w:pos="7892"/>
              <w:tab w:val="right" w:pos="9026" w:leader="dot"/>
            </w:tabs>
            <w:rPr/>
          </w:pPr>
          <w:hyperlink w:anchor="__RefHeading___Toc1695157_1468164448">
            <w:r>
              <w:rPr>
                <w:webHidden/>
                <w:rStyle w:val="IndexLink"/>
                <w:rtl w:val="true"/>
              </w:rPr>
              <w:t>«</w:t>
            </w:r>
            <w:r>
              <w:rPr>
                <w:rStyle w:val="IndexLink"/>
              </w:rPr>
              <w:t>11</w:t>
            </w:r>
            <w:r>
              <w:rPr>
                <w:rStyle w:val="IndexLink"/>
                <w:rtl w:val="true"/>
              </w:rPr>
              <w:t>»</w:t>
              <w:tab/>
            </w:r>
            <w:r>
              <w:rPr>
                <w:rStyle w:val="IndexLink"/>
              </w:rPr>
              <w:t>202</w:t>
            </w:r>
          </w:hyperlink>
        </w:p>
        <w:p>
          <w:pPr>
            <w:pStyle w:val="Contents5"/>
            <w:tabs>
              <w:tab w:val="clear" w:pos="7892"/>
              <w:tab w:val="right" w:pos="9026" w:leader="dot"/>
            </w:tabs>
            <w:rPr/>
          </w:pPr>
          <w:hyperlink w:anchor="__RefHeading___Toc1695159_1468164448">
            <w:r>
              <w:rPr>
                <w:webHidden/>
                <w:rStyle w:val="IndexLink"/>
                <w:rtl w:val="true"/>
              </w:rPr>
              <w:t>بیان</w:t>
            </w:r>
            <w:r>
              <w:rPr>
                <w:rStyle w:val="IndexLink"/>
                <w:rtl w:val="true"/>
              </w:rPr>
              <w:tab/>
            </w:r>
            <w:r>
              <w:rPr>
                <w:rStyle w:val="IndexLink"/>
              </w:rPr>
              <w:t>202</w:t>
            </w:r>
          </w:hyperlink>
        </w:p>
        <w:p>
          <w:pPr>
            <w:pStyle w:val="Contents5"/>
            <w:tabs>
              <w:tab w:val="clear" w:pos="7892"/>
              <w:tab w:val="right" w:pos="9026" w:leader="dot"/>
            </w:tabs>
            <w:rPr/>
          </w:pPr>
          <w:hyperlink w:anchor="__RefHeading___Toc1695161_1468164448">
            <w:r>
              <w:rPr>
                <w:webHidden/>
                <w:rStyle w:val="IndexLink"/>
                <w:rtl w:val="true"/>
              </w:rPr>
              <w:t>«</w:t>
            </w:r>
            <w:r>
              <w:rPr>
                <w:rStyle w:val="IndexLink"/>
              </w:rPr>
              <w:t>12</w:t>
            </w:r>
            <w:r>
              <w:rPr>
                <w:rStyle w:val="IndexLink"/>
                <w:rtl w:val="true"/>
              </w:rPr>
              <w:t>»</w:t>
              <w:tab/>
            </w:r>
            <w:r>
              <w:rPr>
                <w:rStyle w:val="IndexLink"/>
              </w:rPr>
              <w:t>203</w:t>
            </w:r>
          </w:hyperlink>
        </w:p>
        <w:p>
          <w:pPr>
            <w:pStyle w:val="Contents5"/>
            <w:tabs>
              <w:tab w:val="clear" w:pos="7892"/>
              <w:tab w:val="right" w:pos="9026" w:leader="dot"/>
            </w:tabs>
            <w:rPr/>
          </w:pPr>
          <w:hyperlink w:anchor="__RefHeading___Toc1695163_1468164448">
            <w:r>
              <w:rPr>
                <w:webHidden/>
                <w:rStyle w:val="IndexLink"/>
                <w:rtl w:val="true"/>
              </w:rPr>
              <w:t>«</w:t>
            </w:r>
            <w:r>
              <w:rPr>
                <w:rStyle w:val="IndexLink"/>
              </w:rPr>
              <w:t>13</w:t>
            </w:r>
            <w:r>
              <w:rPr>
                <w:rStyle w:val="IndexLink"/>
                <w:rtl w:val="true"/>
              </w:rPr>
              <w:t>»</w:t>
              <w:tab/>
            </w:r>
            <w:r>
              <w:rPr>
                <w:rStyle w:val="IndexLink"/>
              </w:rPr>
              <w:t>204</w:t>
            </w:r>
          </w:hyperlink>
        </w:p>
        <w:p>
          <w:pPr>
            <w:pStyle w:val="Contents5"/>
            <w:tabs>
              <w:tab w:val="clear" w:pos="7892"/>
              <w:tab w:val="right" w:pos="9026" w:leader="dot"/>
            </w:tabs>
            <w:rPr/>
          </w:pPr>
          <w:hyperlink w:anchor="__RefHeading___Toc1695165_1468164448">
            <w:r>
              <w:rPr>
                <w:webHidden/>
                <w:rStyle w:val="IndexLink"/>
                <w:rtl w:val="true"/>
              </w:rPr>
              <w:t>«</w:t>
            </w:r>
            <w:r>
              <w:rPr>
                <w:rStyle w:val="IndexLink"/>
              </w:rPr>
              <w:t>14</w:t>
            </w:r>
            <w:r>
              <w:rPr>
                <w:rStyle w:val="IndexLink"/>
                <w:rtl w:val="true"/>
              </w:rPr>
              <w:t>»</w:t>
              <w:tab/>
            </w:r>
            <w:r>
              <w:rPr>
                <w:rStyle w:val="IndexLink"/>
              </w:rPr>
              <w:t>204</w:t>
            </w:r>
          </w:hyperlink>
        </w:p>
        <w:p>
          <w:pPr>
            <w:pStyle w:val="Contents5"/>
            <w:tabs>
              <w:tab w:val="clear" w:pos="7892"/>
              <w:tab w:val="right" w:pos="9026" w:leader="dot"/>
            </w:tabs>
            <w:rPr/>
          </w:pPr>
          <w:hyperlink w:anchor="__RefHeading___Toc1695167_1468164448">
            <w:r>
              <w:rPr>
                <w:webHidden/>
                <w:rStyle w:val="IndexLink"/>
                <w:rtl w:val="true"/>
              </w:rPr>
              <w:t>«</w:t>
            </w:r>
            <w:r>
              <w:rPr>
                <w:rStyle w:val="IndexLink"/>
              </w:rPr>
              <w:t>15</w:t>
            </w:r>
            <w:r>
              <w:rPr>
                <w:rStyle w:val="IndexLink"/>
                <w:rtl w:val="true"/>
              </w:rPr>
              <w:t>»</w:t>
              <w:tab/>
            </w:r>
            <w:r>
              <w:rPr>
                <w:rStyle w:val="IndexLink"/>
              </w:rPr>
              <w:t>205</w:t>
            </w:r>
          </w:hyperlink>
        </w:p>
        <w:p>
          <w:pPr>
            <w:pStyle w:val="Contents5"/>
            <w:tabs>
              <w:tab w:val="clear" w:pos="7892"/>
              <w:tab w:val="right" w:pos="9026" w:leader="dot"/>
            </w:tabs>
            <w:rPr/>
          </w:pPr>
          <w:hyperlink w:anchor="__RefHeading___Toc1695169_1468164448">
            <w:r>
              <w:rPr>
                <w:webHidden/>
                <w:rStyle w:val="IndexLink"/>
                <w:rtl w:val="true"/>
              </w:rPr>
              <w:t>«</w:t>
            </w:r>
            <w:r>
              <w:rPr>
                <w:rStyle w:val="IndexLink"/>
              </w:rPr>
              <w:t>16</w:t>
            </w:r>
            <w:r>
              <w:rPr>
                <w:rStyle w:val="IndexLink"/>
                <w:rtl w:val="true"/>
              </w:rPr>
              <w:t>»</w:t>
              <w:tab/>
            </w:r>
            <w:r>
              <w:rPr>
                <w:rStyle w:val="IndexLink"/>
              </w:rPr>
              <w:t>205</w:t>
            </w:r>
          </w:hyperlink>
        </w:p>
        <w:p>
          <w:pPr>
            <w:pStyle w:val="Contents5"/>
            <w:tabs>
              <w:tab w:val="clear" w:pos="7892"/>
              <w:tab w:val="right" w:pos="9026" w:leader="dot"/>
            </w:tabs>
            <w:rPr/>
          </w:pPr>
          <w:hyperlink w:anchor="__RefHeading___Toc1695171_1468164448">
            <w:r>
              <w:rPr>
                <w:webHidden/>
                <w:rStyle w:val="IndexLink"/>
                <w:rtl w:val="true"/>
              </w:rPr>
              <w:t>«</w:t>
            </w:r>
            <w:r>
              <w:rPr>
                <w:rStyle w:val="IndexLink"/>
              </w:rPr>
              <w:t>17</w:t>
            </w:r>
            <w:r>
              <w:rPr>
                <w:rStyle w:val="IndexLink"/>
                <w:rtl w:val="true"/>
              </w:rPr>
              <w:t>»</w:t>
              <w:tab/>
            </w:r>
            <w:r>
              <w:rPr>
                <w:rStyle w:val="IndexLink"/>
              </w:rPr>
              <w:t>205</w:t>
            </w:r>
          </w:hyperlink>
        </w:p>
        <w:p>
          <w:pPr>
            <w:pStyle w:val="Contents5"/>
            <w:tabs>
              <w:tab w:val="clear" w:pos="7892"/>
              <w:tab w:val="right" w:pos="9026" w:leader="dot"/>
            </w:tabs>
            <w:rPr/>
          </w:pPr>
          <w:hyperlink w:anchor="__RefHeading___Toc1695173_1468164448">
            <w:r>
              <w:rPr>
                <w:webHidden/>
                <w:rStyle w:val="IndexLink"/>
                <w:rtl w:val="true"/>
              </w:rPr>
              <w:t>«</w:t>
            </w:r>
            <w:r>
              <w:rPr>
                <w:rStyle w:val="IndexLink"/>
              </w:rPr>
              <w:t>18</w:t>
            </w:r>
            <w:r>
              <w:rPr>
                <w:rStyle w:val="IndexLink"/>
                <w:rtl w:val="true"/>
              </w:rPr>
              <w:t>»</w:t>
              <w:tab/>
            </w:r>
            <w:r>
              <w:rPr>
                <w:rStyle w:val="IndexLink"/>
              </w:rPr>
              <w:t>207</w:t>
            </w:r>
          </w:hyperlink>
        </w:p>
        <w:p>
          <w:pPr>
            <w:pStyle w:val="Contents5"/>
            <w:tabs>
              <w:tab w:val="clear" w:pos="7892"/>
              <w:tab w:val="right" w:pos="9026" w:leader="dot"/>
            </w:tabs>
            <w:rPr/>
          </w:pPr>
          <w:hyperlink w:anchor="__RefHeading___Toc1695175_1468164448">
            <w:r>
              <w:rPr>
                <w:webHidden/>
                <w:rStyle w:val="IndexLink"/>
                <w:rtl w:val="true"/>
              </w:rPr>
              <w:t>«</w:t>
            </w:r>
            <w:r>
              <w:rPr>
                <w:rStyle w:val="IndexLink"/>
              </w:rPr>
              <w:t>19</w:t>
            </w:r>
            <w:r>
              <w:rPr>
                <w:rStyle w:val="IndexLink"/>
                <w:rtl w:val="true"/>
              </w:rPr>
              <w:t>»</w:t>
              <w:tab/>
            </w:r>
            <w:r>
              <w:rPr>
                <w:rStyle w:val="IndexLink"/>
              </w:rPr>
              <w:t>207</w:t>
            </w:r>
          </w:hyperlink>
        </w:p>
        <w:p>
          <w:pPr>
            <w:pStyle w:val="Contents5"/>
            <w:tabs>
              <w:tab w:val="clear" w:pos="7892"/>
              <w:tab w:val="right" w:pos="9026" w:leader="dot"/>
            </w:tabs>
            <w:rPr/>
          </w:pPr>
          <w:hyperlink w:anchor="__RefHeading___Toc1695177_1468164448">
            <w:r>
              <w:rPr>
                <w:webHidden/>
                <w:rStyle w:val="IndexLink"/>
                <w:rtl w:val="true"/>
              </w:rPr>
              <w:t>«</w:t>
            </w:r>
            <w:r>
              <w:rPr>
                <w:rStyle w:val="IndexLink"/>
              </w:rPr>
              <w:t>20</w:t>
            </w:r>
            <w:r>
              <w:rPr>
                <w:rStyle w:val="IndexLink"/>
                <w:rtl w:val="true"/>
              </w:rPr>
              <w:t>»</w:t>
              <w:tab/>
            </w:r>
            <w:r>
              <w:rPr>
                <w:rStyle w:val="IndexLink"/>
              </w:rPr>
              <w:t>207</w:t>
            </w:r>
          </w:hyperlink>
        </w:p>
        <w:p>
          <w:pPr>
            <w:pStyle w:val="Contents5"/>
            <w:tabs>
              <w:tab w:val="clear" w:pos="7892"/>
              <w:tab w:val="right" w:pos="9026" w:leader="dot"/>
            </w:tabs>
            <w:rPr/>
          </w:pPr>
          <w:hyperlink w:anchor="__RefHeading___Toc1695179_1468164448">
            <w:r>
              <w:rPr>
                <w:webHidden/>
                <w:rStyle w:val="IndexLink"/>
                <w:rtl w:val="true"/>
              </w:rPr>
              <w:t>بیان</w:t>
            </w:r>
            <w:r>
              <w:rPr>
                <w:rStyle w:val="IndexLink"/>
                <w:rtl w:val="true"/>
              </w:rPr>
              <w:tab/>
            </w:r>
            <w:r>
              <w:rPr>
                <w:rStyle w:val="IndexLink"/>
              </w:rPr>
              <w:t>208</w:t>
            </w:r>
          </w:hyperlink>
        </w:p>
        <w:p>
          <w:pPr>
            <w:pStyle w:val="Contents5"/>
            <w:tabs>
              <w:tab w:val="clear" w:pos="7892"/>
              <w:tab w:val="right" w:pos="9026" w:leader="dot"/>
            </w:tabs>
            <w:rPr/>
          </w:pPr>
          <w:hyperlink w:anchor="__RefHeading___Toc1695181_1468164448">
            <w:r>
              <w:rPr>
                <w:webHidden/>
                <w:rStyle w:val="IndexLink"/>
                <w:rtl w:val="true"/>
              </w:rPr>
              <w:t>«</w:t>
            </w:r>
            <w:r>
              <w:rPr>
                <w:rStyle w:val="IndexLink"/>
              </w:rPr>
              <w:t>21</w:t>
            </w:r>
            <w:r>
              <w:rPr>
                <w:rStyle w:val="IndexLink"/>
                <w:rtl w:val="true"/>
              </w:rPr>
              <w:t>»</w:t>
              <w:tab/>
            </w:r>
            <w:r>
              <w:rPr>
                <w:rStyle w:val="IndexLink"/>
              </w:rPr>
              <w:t>208</w:t>
            </w:r>
          </w:hyperlink>
        </w:p>
        <w:p>
          <w:pPr>
            <w:pStyle w:val="Contents5"/>
            <w:tabs>
              <w:tab w:val="clear" w:pos="7892"/>
              <w:tab w:val="right" w:pos="9026" w:leader="dot"/>
            </w:tabs>
            <w:rPr/>
          </w:pPr>
          <w:hyperlink w:anchor="__RefHeading___Toc1695183_1468164448">
            <w:r>
              <w:rPr>
                <w:webHidden/>
                <w:rStyle w:val="IndexLink"/>
                <w:rtl w:val="true"/>
              </w:rPr>
              <w:t>«</w:t>
            </w:r>
            <w:r>
              <w:rPr>
                <w:rStyle w:val="IndexLink"/>
              </w:rPr>
              <w:t>22</w:t>
            </w:r>
            <w:r>
              <w:rPr>
                <w:rStyle w:val="IndexLink"/>
                <w:rtl w:val="true"/>
              </w:rPr>
              <w:t>»</w:t>
              <w:tab/>
            </w:r>
            <w:r>
              <w:rPr>
                <w:rStyle w:val="IndexLink"/>
              </w:rPr>
              <w:t>208</w:t>
            </w:r>
          </w:hyperlink>
        </w:p>
        <w:p>
          <w:pPr>
            <w:pStyle w:val="Contents5"/>
            <w:tabs>
              <w:tab w:val="clear" w:pos="7892"/>
              <w:tab w:val="right" w:pos="9026" w:leader="dot"/>
            </w:tabs>
            <w:rPr/>
          </w:pPr>
          <w:hyperlink w:anchor="__RefHeading___Toc1695185_1468164448">
            <w:r>
              <w:rPr>
                <w:webHidden/>
                <w:rStyle w:val="IndexLink"/>
                <w:rtl w:val="true"/>
              </w:rPr>
              <w:t>«</w:t>
            </w:r>
            <w:r>
              <w:rPr>
                <w:rStyle w:val="IndexLink"/>
              </w:rPr>
              <w:t>23</w:t>
            </w:r>
            <w:r>
              <w:rPr>
                <w:rStyle w:val="IndexLink"/>
                <w:rtl w:val="true"/>
              </w:rPr>
              <w:t>»</w:t>
              <w:tab/>
            </w:r>
            <w:r>
              <w:rPr>
                <w:rStyle w:val="IndexLink"/>
              </w:rPr>
              <w:t>208</w:t>
            </w:r>
          </w:hyperlink>
        </w:p>
        <w:p>
          <w:pPr>
            <w:pStyle w:val="Contents5"/>
            <w:tabs>
              <w:tab w:val="clear" w:pos="7892"/>
              <w:tab w:val="right" w:pos="9026" w:leader="dot"/>
            </w:tabs>
            <w:rPr/>
          </w:pPr>
          <w:hyperlink w:anchor="__RefHeading___Toc1695187_1468164448">
            <w:r>
              <w:rPr>
                <w:webHidden/>
                <w:rStyle w:val="IndexLink"/>
                <w:rtl w:val="true"/>
              </w:rPr>
              <w:t>بیان</w:t>
            </w:r>
            <w:r>
              <w:rPr>
                <w:rStyle w:val="IndexLink"/>
                <w:rtl w:val="true"/>
              </w:rPr>
              <w:tab/>
            </w:r>
            <w:r>
              <w:rPr>
                <w:rStyle w:val="IndexLink"/>
              </w:rPr>
              <w:t>209</w:t>
            </w:r>
          </w:hyperlink>
        </w:p>
        <w:p>
          <w:pPr>
            <w:pStyle w:val="Contents5"/>
            <w:tabs>
              <w:tab w:val="clear" w:pos="7892"/>
              <w:tab w:val="right" w:pos="9026" w:leader="dot"/>
            </w:tabs>
            <w:rPr/>
          </w:pPr>
          <w:hyperlink w:anchor="__RefHeading___Toc1695189_1468164448">
            <w:r>
              <w:rPr>
                <w:webHidden/>
                <w:rStyle w:val="IndexLink"/>
                <w:rtl w:val="true"/>
              </w:rPr>
              <w:t>«</w:t>
            </w:r>
            <w:r>
              <w:rPr>
                <w:rStyle w:val="IndexLink"/>
              </w:rPr>
              <w:t>24</w:t>
            </w:r>
            <w:r>
              <w:rPr>
                <w:rStyle w:val="IndexLink"/>
                <w:rtl w:val="true"/>
              </w:rPr>
              <w:t>»</w:t>
              <w:tab/>
            </w:r>
            <w:r>
              <w:rPr>
                <w:rStyle w:val="IndexLink"/>
              </w:rPr>
              <w:t>209</w:t>
            </w:r>
          </w:hyperlink>
        </w:p>
        <w:p>
          <w:pPr>
            <w:pStyle w:val="Contents5"/>
            <w:tabs>
              <w:tab w:val="clear" w:pos="7892"/>
              <w:tab w:val="right" w:pos="9026" w:leader="dot"/>
            </w:tabs>
            <w:rPr/>
          </w:pPr>
          <w:hyperlink w:anchor="__RefHeading___Toc1695191_1468164448">
            <w:r>
              <w:rPr>
                <w:webHidden/>
                <w:rStyle w:val="IndexLink"/>
                <w:rtl w:val="true"/>
              </w:rPr>
              <w:t>«</w:t>
            </w:r>
            <w:r>
              <w:rPr>
                <w:rStyle w:val="IndexLink"/>
              </w:rPr>
              <w:t>25</w:t>
            </w:r>
            <w:r>
              <w:rPr>
                <w:rStyle w:val="IndexLink"/>
                <w:rtl w:val="true"/>
              </w:rPr>
              <w:t>»</w:t>
              <w:tab/>
            </w:r>
            <w:r>
              <w:rPr>
                <w:rStyle w:val="IndexLink"/>
              </w:rPr>
              <w:t>210</w:t>
            </w:r>
          </w:hyperlink>
        </w:p>
        <w:p>
          <w:pPr>
            <w:pStyle w:val="Contents5"/>
            <w:tabs>
              <w:tab w:val="clear" w:pos="7892"/>
              <w:tab w:val="right" w:pos="9026" w:leader="dot"/>
            </w:tabs>
            <w:rPr/>
          </w:pPr>
          <w:hyperlink w:anchor="__RefHeading___Toc1695193_1468164448">
            <w:r>
              <w:rPr>
                <w:webHidden/>
                <w:rStyle w:val="IndexLink"/>
                <w:rtl w:val="true"/>
              </w:rPr>
              <w:t>بیان</w:t>
            </w:r>
            <w:r>
              <w:rPr>
                <w:rStyle w:val="IndexLink"/>
                <w:rtl w:val="true"/>
              </w:rPr>
              <w:tab/>
            </w:r>
            <w:r>
              <w:rPr>
                <w:rStyle w:val="IndexLink"/>
              </w:rPr>
              <w:t>211</w:t>
            </w:r>
          </w:hyperlink>
        </w:p>
        <w:p>
          <w:pPr>
            <w:pStyle w:val="Contents5"/>
            <w:tabs>
              <w:tab w:val="clear" w:pos="7892"/>
              <w:tab w:val="right" w:pos="9026" w:leader="dot"/>
            </w:tabs>
            <w:rPr/>
          </w:pPr>
          <w:hyperlink w:anchor="__RefHeading___Toc1695195_1468164448">
            <w:r>
              <w:rPr>
                <w:webHidden/>
                <w:rStyle w:val="IndexLink"/>
                <w:rtl w:val="true"/>
              </w:rPr>
              <w:t>«</w:t>
            </w:r>
            <w:r>
              <w:rPr>
                <w:rStyle w:val="IndexLink"/>
              </w:rPr>
              <w:t>26</w:t>
            </w:r>
            <w:r>
              <w:rPr>
                <w:rStyle w:val="IndexLink"/>
                <w:rtl w:val="true"/>
              </w:rPr>
              <w:t>»</w:t>
              <w:tab/>
            </w:r>
            <w:r>
              <w:rPr>
                <w:rStyle w:val="IndexLink"/>
              </w:rPr>
              <w:t>211</w:t>
            </w:r>
          </w:hyperlink>
        </w:p>
        <w:p>
          <w:pPr>
            <w:pStyle w:val="Contents5"/>
            <w:tabs>
              <w:tab w:val="clear" w:pos="7892"/>
              <w:tab w:val="right" w:pos="9026" w:leader="dot"/>
            </w:tabs>
            <w:rPr/>
          </w:pPr>
          <w:hyperlink w:anchor="__RefHeading___Toc1695197_1468164448">
            <w:r>
              <w:rPr>
                <w:webHidden/>
                <w:rStyle w:val="IndexLink"/>
                <w:rtl w:val="true"/>
              </w:rPr>
              <w:t>«</w:t>
            </w:r>
            <w:r>
              <w:rPr>
                <w:rStyle w:val="IndexLink"/>
              </w:rPr>
              <w:t>27</w:t>
            </w:r>
            <w:r>
              <w:rPr>
                <w:rStyle w:val="IndexLink"/>
                <w:rtl w:val="true"/>
              </w:rPr>
              <w:t>»</w:t>
              <w:tab/>
            </w:r>
            <w:r>
              <w:rPr>
                <w:rStyle w:val="IndexLink"/>
              </w:rPr>
              <w:t>211</w:t>
            </w:r>
          </w:hyperlink>
        </w:p>
        <w:p>
          <w:pPr>
            <w:pStyle w:val="Contents5"/>
            <w:tabs>
              <w:tab w:val="clear" w:pos="7892"/>
              <w:tab w:val="right" w:pos="9026" w:leader="dot"/>
            </w:tabs>
            <w:rPr/>
          </w:pPr>
          <w:hyperlink w:anchor="__RefHeading___Toc1695199_1468164448">
            <w:r>
              <w:rPr>
                <w:webHidden/>
                <w:rStyle w:val="IndexLink"/>
                <w:rtl w:val="true"/>
              </w:rPr>
              <w:t>«</w:t>
            </w:r>
            <w:r>
              <w:rPr>
                <w:rStyle w:val="IndexLink"/>
              </w:rPr>
              <w:t>28</w:t>
            </w:r>
            <w:r>
              <w:rPr>
                <w:rStyle w:val="IndexLink"/>
                <w:rtl w:val="true"/>
              </w:rPr>
              <w:t>»</w:t>
              <w:tab/>
            </w:r>
            <w:r>
              <w:rPr>
                <w:rStyle w:val="IndexLink"/>
              </w:rPr>
              <w:t>212</w:t>
            </w:r>
          </w:hyperlink>
        </w:p>
        <w:p>
          <w:pPr>
            <w:pStyle w:val="Contents5"/>
            <w:tabs>
              <w:tab w:val="clear" w:pos="7892"/>
              <w:tab w:val="right" w:pos="9026" w:leader="dot"/>
            </w:tabs>
            <w:rPr/>
          </w:pPr>
          <w:hyperlink w:anchor="__RefHeading___Toc1695201_1468164448">
            <w:r>
              <w:rPr>
                <w:webHidden/>
                <w:rStyle w:val="IndexLink"/>
                <w:rtl w:val="true"/>
              </w:rPr>
              <w:t>«</w:t>
            </w:r>
            <w:r>
              <w:rPr>
                <w:rStyle w:val="IndexLink"/>
              </w:rPr>
              <w:t>29</w:t>
            </w:r>
            <w:r>
              <w:rPr>
                <w:rStyle w:val="IndexLink"/>
                <w:rtl w:val="true"/>
              </w:rPr>
              <w:t>»</w:t>
              <w:tab/>
            </w:r>
            <w:r>
              <w:rPr>
                <w:rStyle w:val="IndexLink"/>
              </w:rPr>
              <w:t>212</w:t>
            </w:r>
          </w:hyperlink>
        </w:p>
        <w:p>
          <w:pPr>
            <w:pStyle w:val="Contents5"/>
            <w:tabs>
              <w:tab w:val="clear" w:pos="7892"/>
              <w:tab w:val="right" w:pos="9026" w:leader="dot"/>
            </w:tabs>
            <w:rPr/>
          </w:pPr>
          <w:hyperlink w:anchor="__RefHeading___Toc1695203_1468164448">
            <w:r>
              <w:rPr>
                <w:webHidden/>
                <w:rStyle w:val="IndexLink"/>
                <w:rtl w:val="true"/>
              </w:rPr>
              <w:t>«</w:t>
            </w:r>
            <w:r>
              <w:rPr>
                <w:rStyle w:val="IndexLink"/>
              </w:rPr>
              <w:t>30</w:t>
            </w:r>
            <w:r>
              <w:rPr>
                <w:rStyle w:val="IndexLink"/>
                <w:rtl w:val="true"/>
              </w:rPr>
              <w:t>»</w:t>
              <w:tab/>
            </w:r>
            <w:r>
              <w:rPr>
                <w:rStyle w:val="IndexLink"/>
              </w:rPr>
              <w:t>213</w:t>
            </w:r>
          </w:hyperlink>
        </w:p>
        <w:p>
          <w:pPr>
            <w:pStyle w:val="Contents5"/>
            <w:tabs>
              <w:tab w:val="clear" w:pos="7892"/>
              <w:tab w:val="right" w:pos="9026" w:leader="dot"/>
            </w:tabs>
            <w:rPr/>
          </w:pPr>
          <w:hyperlink w:anchor="__RefHeading___Toc1695205_1468164448">
            <w:r>
              <w:rPr>
                <w:webHidden/>
                <w:rStyle w:val="IndexLink"/>
                <w:rtl w:val="true"/>
              </w:rPr>
              <w:t>«</w:t>
            </w:r>
            <w:r>
              <w:rPr>
                <w:rStyle w:val="IndexLink"/>
              </w:rPr>
              <w:t>31</w:t>
            </w:r>
            <w:r>
              <w:rPr>
                <w:rStyle w:val="IndexLink"/>
                <w:rtl w:val="true"/>
              </w:rPr>
              <w:t>»</w:t>
              <w:tab/>
            </w:r>
            <w:r>
              <w:rPr>
                <w:rStyle w:val="IndexLink"/>
              </w:rPr>
              <w:t>213</w:t>
            </w:r>
          </w:hyperlink>
        </w:p>
        <w:p>
          <w:pPr>
            <w:pStyle w:val="Contents5"/>
            <w:tabs>
              <w:tab w:val="clear" w:pos="7892"/>
              <w:tab w:val="right" w:pos="9026" w:leader="dot"/>
            </w:tabs>
            <w:rPr/>
          </w:pPr>
          <w:hyperlink w:anchor="__RefHeading___Toc1695207_1468164448">
            <w:r>
              <w:rPr>
                <w:webHidden/>
                <w:rStyle w:val="IndexLink"/>
                <w:rtl w:val="true"/>
              </w:rPr>
              <w:t>«</w:t>
            </w:r>
            <w:r>
              <w:rPr>
                <w:rStyle w:val="IndexLink"/>
              </w:rPr>
              <w:t>32</w:t>
            </w:r>
            <w:r>
              <w:rPr>
                <w:rStyle w:val="IndexLink"/>
                <w:rtl w:val="true"/>
              </w:rPr>
              <w:t>»</w:t>
              <w:tab/>
            </w:r>
            <w:r>
              <w:rPr>
                <w:rStyle w:val="IndexLink"/>
              </w:rPr>
              <w:t>214</w:t>
            </w:r>
          </w:hyperlink>
        </w:p>
        <w:p>
          <w:pPr>
            <w:pStyle w:val="Contents5"/>
            <w:tabs>
              <w:tab w:val="clear" w:pos="7892"/>
              <w:tab w:val="right" w:pos="9026" w:leader="dot"/>
            </w:tabs>
            <w:rPr/>
          </w:pPr>
          <w:hyperlink w:anchor="__RefHeading___Toc1695209_1468164448">
            <w:r>
              <w:rPr>
                <w:webHidden/>
                <w:rStyle w:val="IndexLink"/>
                <w:rtl w:val="true"/>
              </w:rPr>
              <w:t>بیان</w:t>
            </w:r>
            <w:r>
              <w:rPr>
                <w:rStyle w:val="IndexLink"/>
                <w:rtl w:val="true"/>
              </w:rPr>
              <w:tab/>
            </w:r>
            <w:r>
              <w:rPr>
                <w:rStyle w:val="IndexLink"/>
              </w:rPr>
              <w:t>215</w:t>
            </w:r>
          </w:hyperlink>
        </w:p>
        <w:p>
          <w:pPr>
            <w:pStyle w:val="Contents5"/>
            <w:tabs>
              <w:tab w:val="clear" w:pos="7892"/>
              <w:tab w:val="right" w:pos="9026" w:leader="dot"/>
            </w:tabs>
            <w:rPr/>
          </w:pPr>
          <w:hyperlink w:anchor="__RefHeading___Toc1695211_1468164448">
            <w:r>
              <w:rPr>
                <w:webHidden/>
                <w:rStyle w:val="IndexLink"/>
                <w:rtl w:val="true"/>
              </w:rPr>
              <w:t>«</w:t>
            </w:r>
            <w:r>
              <w:rPr>
                <w:rStyle w:val="IndexLink"/>
              </w:rPr>
              <w:t>33</w:t>
            </w:r>
            <w:r>
              <w:rPr>
                <w:rStyle w:val="IndexLink"/>
                <w:rtl w:val="true"/>
              </w:rPr>
              <w:t>»</w:t>
              <w:tab/>
            </w:r>
            <w:r>
              <w:rPr>
                <w:rStyle w:val="IndexLink"/>
              </w:rPr>
              <w:t>215</w:t>
            </w:r>
          </w:hyperlink>
        </w:p>
        <w:p>
          <w:pPr>
            <w:pStyle w:val="Contents5"/>
            <w:tabs>
              <w:tab w:val="clear" w:pos="7892"/>
              <w:tab w:val="right" w:pos="9026" w:leader="dot"/>
            </w:tabs>
            <w:rPr/>
          </w:pPr>
          <w:hyperlink w:anchor="__RefHeading___Toc1695213_1468164448">
            <w:r>
              <w:rPr>
                <w:webHidden/>
                <w:rStyle w:val="IndexLink"/>
                <w:rtl w:val="true"/>
              </w:rPr>
              <w:t>«</w:t>
            </w:r>
            <w:r>
              <w:rPr>
                <w:rStyle w:val="IndexLink"/>
              </w:rPr>
              <w:t>34</w:t>
            </w:r>
            <w:r>
              <w:rPr>
                <w:rStyle w:val="IndexLink"/>
                <w:rtl w:val="true"/>
              </w:rPr>
              <w:t>»</w:t>
              <w:tab/>
            </w:r>
            <w:r>
              <w:rPr>
                <w:rStyle w:val="IndexLink"/>
              </w:rPr>
              <w:t>215</w:t>
            </w:r>
          </w:hyperlink>
        </w:p>
        <w:p>
          <w:pPr>
            <w:pStyle w:val="Contents5"/>
            <w:tabs>
              <w:tab w:val="clear" w:pos="7892"/>
              <w:tab w:val="right" w:pos="9026" w:leader="dot"/>
            </w:tabs>
            <w:rPr/>
          </w:pPr>
          <w:hyperlink w:anchor="__RefHeading___Toc1695215_1468164448">
            <w:r>
              <w:rPr>
                <w:webHidden/>
                <w:rStyle w:val="IndexLink"/>
                <w:rtl w:val="true"/>
              </w:rPr>
              <w:t>«</w:t>
            </w:r>
            <w:r>
              <w:rPr>
                <w:rStyle w:val="IndexLink"/>
              </w:rPr>
              <w:t>35</w:t>
            </w:r>
            <w:r>
              <w:rPr>
                <w:rStyle w:val="IndexLink"/>
                <w:rtl w:val="true"/>
              </w:rPr>
              <w:t>»</w:t>
              <w:tab/>
            </w:r>
            <w:r>
              <w:rPr>
                <w:rStyle w:val="IndexLink"/>
              </w:rPr>
              <w:t>216</w:t>
            </w:r>
          </w:hyperlink>
        </w:p>
        <w:p>
          <w:pPr>
            <w:pStyle w:val="Contents5"/>
            <w:tabs>
              <w:tab w:val="clear" w:pos="7892"/>
              <w:tab w:val="right" w:pos="9026" w:leader="dot"/>
            </w:tabs>
            <w:rPr/>
          </w:pPr>
          <w:hyperlink w:anchor="__RefHeading___Toc1695217_1468164448">
            <w:r>
              <w:rPr>
                <w:webHidden/>
                <w:rStyle w:val="IndexLink"/>
                <w:rtl w:val="true"/>
              </w:rPr>
              <w:t>«</w:t>
            </w:r>
            <w:r>
              <w:rPr>
                <w:rStyle w:val="IndexLink"/>
              </w:rPr>
              <w:t>36</w:t>
            </w:r>
            <w:r>
              <w:rPr>
                <w:rStyle w:val="IndexLink"/>
                <w:rtl w:val="true"/>
              </w:rPr>
              <w:t>»</w:t>
              <w:tab/>
            </w:r>
            <w:r>
              <w:rPr>
                <w:rStyle w:val="IndexLink"/>
              </w:rPr>
              <w:t>216</w:t>
            </w:r>
          </w:hyperlink>
        </w:p>
        <w:p>
          <w:pPr>
            <w:pStyle w:val="Contents5"/>
            <w:tabs>
              <w:tab w:val="clear" w:pos="7892"/>
              <w:tab w:val="right" w:pos="9026" w:leader="dot"/>
            </w:tabs>
            <w:rPr/>
          </w:pPr>
          <w:hyperlink w:anchor="__RefHeading___Toc1695219_1468164448">
            <w:r>
              <w:rPr>
                <w:webHidden/>
                <w:rStyle w:val="IndexLink"/>
                <w:rtl w:val="true"/>
              </w:rPr>
              <w:t>«</w:t>
            </w:r>
            <w:r>
              <w:rPr>
                <w:rStyle w:val="IndexLink"/>
              </w:rPr>
              <w:t>37</w:t>
            </w:r>
            <w:r>
              <w:rPr>
                <w:rStyle w:val="IndexLink"/>
                <w:rtl w:val="true"/>
              </w:rPr>
              <w:t>»</w:t>
              <w:tab/>
            </w:r>
            <w:r>
              <w:rPr>
                <w:rStyle w:val="IndexLink"/>
              </w:rPr>
              <w:t>217</w:t>
            </w:r>
          </w:hyperlink>
        </w:p>
        <w:p>
          <w:pPr>
            <w:pStyle w:val="Contents5"/>
            <w:tabs>
              <w:tab w:val="clear" w:pos="7892"/>
              <w:tab w:val="right" w:pos="9026" w:leader="dot"/>
            </w:tabs>
            <w:rPr/>
          </w:pPr>
          <w:hyperlink w:anchor="__RefHeading___Toc1695221_1468164448">
            <w:r>
              <w:rPr>
                <w:webHidden/>
                <w:rStyle w:val="IndexLink"/>
                <w:rtl w:val="true"/>
              </w:rPr>
              <w:t>«</w:t>
            </w:r>
            <w:r>
              <w:rPr>
                <w:rStyle w:val="IndexLink"/>
              </w:rPr>
              <w:t>38</w:t>
            </w:r>
            <w:r>
              <w:rPr>
                <w:rStyle w:val="IndexLink"/>
                <w:rtl w:val="true"/>
              </w:rPr>
              <w:t>»</w:t>
              <w:tab/>
            </w:r>
            <w:r>
              <w:rPr>
                <w:rStyle w:val="IndexLink"/>
              </w:rPr>
              <w:t>217</w:t>
            </w:r>
          </w:hyperlink>
        </w:p>
        <w:p>
          <w:pPr>
            <w:pStyle w:val="Contents5"/>
            <w:tabs>
              <w:tab w:val="clear" w:pos="7892"/>
              <w:tab w:val="right" w:pos="9026" w:leader="dot"/>
            </w:tabs>
            <w:rPr/>
          </w:pPr>
          <w:hyperlink w:anchor="__RefHeading___Toc1695223_1468164448">
            <w:r>
              <w:rPr>
                <w:webHidden/>
                <w:rStyle w:val="IndexLink"/>
                <w:rtl w:val="true"/>
              </w:rPr>
              <w:t>«</w:t>
            </w:r>
            <w:r>
              <w:rPr>
                <w:rStyle w:val="IndexLink"/>
              </w:rPr>
              <w:t>39</w:t>
            </w:r>
            <w:r>
              <w:rPr>
                <w:rStyle w:val="IndexLink"/>
                <w:rtl w:val="true"/>
              </w:rPr>
              <w:t>»</w:t>
              <w:tab/>
            </w:r>
            <w:r>
              <w:rPr>
                <w:rStyle w:val="IndexLink"/>
              </w:rPr>
              <w:t>217</w:t>
            </w:r>
          </w:hyperlink>
        </w:p>
        <w:p>
          <w:pPr>
            <w:pStyle w:val="Contents5"/>
            <w:tabs>
              <w:tab w:val="clear" w:pos="7892"/>
              <w:tab w:val="right" w:pos="9026" w:leader="dot"/>
            </w:tabs>
            <w:rPr/>
          </w:pPr>
          <w:hyperlink w:anchor="__RefHeading___Toc1695225_1468164448">
            <w:r>
              <w:rPr>
                <w:webHidden/>
                <w:rStyle w:val="IndexLink"/>
                <w:rtl w:val="true"/>
              </w:rPr>
              <w:t>«</w:t>
            </w:r>
            <w:r>
              <w:rPr>
                <w:rStyle w:val="IndexLink"/>
              </w:rPr>
              <w:t>40</w:t>
            </w:r>
            <w:r>
              <w:rPr>
                <w:rStyle w:val="IndexLink"/>
                <w:rtl w:val="true"/>
              </w:rPr>
              <w:t>»</w:t>
              <w:tab/>
            </w:r>
            <w:r>
              <w:rPr>
                <w:rStyle w:val="IndexLink"/>
              </w:rPr>
              <w:t>218</w:t>
            </w:r>
          </w:hyperlink>
        </w:p>
        <w:p>
          <w:pPr>
            <w:pStyle w:val="Contents5"/>
            <w:tabs>
              <w:tab w:val="clear" w:pos="7892"/>
              <w:tab w:val="right" w:pos="9026" w:leader="dot"/>
            </w:tabs>
            <w:rPr/>
          </w:pPr>
          <w:hyperlink w:anchor="__RefHeading___Toc1695227_1468164448">
            <w:r>
              <w:rPr>
                <w:webHidden/>
                <w:rStyle w:val="IndexLink"/>
                <w:rtl w:val="true"/>
              </w:rPr>
              <w:t>«</w:t>
            </w:r>
            <w:r>
              <w:rPr>
                <w:rStyle w:val="IndexLink"/>
              </w:rPr>
              <w:t>41</w:t>
            </w:r>
            <w:r>
              <w:rPr>
                <w:rStyle w:val="IndexLink"/>
                <w:rtl w:val="true"/>
              </w:rPr>
              <w:t>»</w:t>
              <w:tab/>
            </w:r>
            <w:r>
              <w:rPr>
                <w:rStyle w:val="IndexLink"/>
              </w:rPr>
              <w:t>219</w:t>
            </w:r>
          </w:hyperlink>
        </w:p>
        <w:p>
          <w:pPr>
            <w:pStyle w:val="Contents5"/>
            <w:tabs>
              <w:tab w:val="clear" w:pos="7892"/>
              <w:tab w:val="right" w:pos="9026" w:leader="dot"/>
            </w:tabs>
            <w:rPr/>
          </w:pPr>
          <w:hyperlink w:anchor="__RefHeading___Toc1695229_1468164448">
            <w:r>
              <w:rPr>
                <w:webHidden/>
                <w:rStyle w:val="IndexLink"/>
                <w:rtl w:val="true"/>
              </w:rPr>
              <w:t>بیان</w:t>
            </w:r>
            <w:r>
              <w:rPr>
                <w:rStyle w:val="IndexLink"/>
                <w:rtl w:val="true"/>
              </w:rPr>
              <w:tab/>
            </w:r>
            <w:r>
              <w:rPr>
                <w:rStyle w:val="IndexLink"/>
              </w:rPr>
              <w:t>219</w:t>
            </w:r>
          </w:hyperlink>
        </w:p>
        <w:p>
          <w:pPr>
            <w:pStyle w:val="Contents5"/>
            <w:tabs>
              <w:tab w:val="clear" w:pos="7892"/>
              <w:tab w:val="right" w:pos="9026" w:leader="dot"/>
            </w:tabs>
            <w:rPr/>
          </w:pPr>
          <w:hyperlink w:anchor="__RefHeading___Toc1695231_1468164448">
            <w:r>
              <w:rPr>
                <w:webHidden/>
                <w:rStyle w:val="IndexLink"/>
                <w:rtl w:val="true"/>
              </w:rPr>
              <w:t>«</w:t>
            </w:r>
            <w:r>
              <w:rPr>
                <w:rStyle w:val="IndexLink"/>
              </w:rPr>
              <w:t>42</w:t>
            </w:r>
            <w:r>
              <w:rPr>
                <w:rStyle w:val="IndexLink"/>
                <w:rtl w:val="true"/>
              </w:rPr>
              <w:t>»</w:t>
              <w:tab/>
            </w:r>
            <w:r>
              <w:rPr>
                <w:rStyle w:val="IndexLink"/>
              </w:rPr>
              <w:t>219</w:t>
            </w:r>
          </w:hyperlink>
        </w:p>
        <w:p>
          <w:pPr>
            <w:pStyle w:val="Contents5"/>
            <w:tabs>
              <w:tab w:val="clear" w:pos="7892"/>
              <w:tab w:val="right" w:pos="9026" w:leader="dot"/>
            </w:tabs>
            <w:rPr/>
          </w:pPr>
          <w:hyperlink w:anchor="__RefHeading___Toc1695233_1468164448">
            <w:r>
              <w:rPr>
                <w:webHidden/>
                <w:rStyle w:val="IndexLink"/>
                <w:rtl w:val="true"/>
              </w:rPr>
              <w:t>«</w:t>
            </w:r>
            <w:r>
              <w:rPr>
                <w:rStyle w:val="IndexLink"/>
              </w:rPr>
              <w:t>43</w:t>
            </w:r>
            <w:r>
              <w:rPr>
                <w:rStyle w:val="IndexLink"/>
                <w:rtl w:val="true"/>
              </w:rPr>
              <w:t>»</w:t>
              <w:tab/>
            </w:r>
            <w:r>
              <w:rPr>
                <w:rStyle w:val="IndexLink"/>
              </w:rPr>
              <w:t>220</w:t>
            </w:r>
          </w:hyperlink>
        </w:p>
        <w:p>
          <w:pPr>
            <w:pStyle w:val="Contents5"/>
            <w:tabs>
              <w:tab w:val="clear" w:pos="7892"/>
              <w:tab w:val="right" w:pos="9026" w:leader="dot"/>
            </w:tabs>
            <w:rPr/>
          </w:pPr>
          <w:hyperlink w:anchor="__RefHeading___Toc1695235_1468164448">
            <w:r>
              <w:rPr>
                <w:webHidden/>
                <w:rStyle w:val="IndexLink"/>
                <w:rtl w:val="true"/>
              </w:rPr>
              <w:t>«</w:t>
            </w:r>
            <w:r>
              <w:rPr>
                <w:rStyle w:val="IndexLink"/>
              </w:rPr>
              <w:t>44</w:t>
            </w:r>
            <w:r>
              <w:rPr>
                <w:rStyle w:val="IndexLink"/>
                <w:rtl w:val="true"/>
              </w:rPr>
              <w:t>»</w:t>
              <w:tab/>
            </w:r>
            <w:r>
              <w:rPr>
                <w:rStyle w:val="IndexLink"/>
              </w:rPr>
              <w:t>221</w:t>
            </w:r>
          </w:hyperlink>
        </w:p>
        <w:p>
          <w:pPr>
            <w:pStyle w:val="Contents5"/>
            <w:tabs>
              <w:tab w:val="clear" w:pos="7892"/>
              <w:tab w:val="right" w:pos="9026" w:leader="dot"/>
            </w:tabs>
            <w:rPr/>
          </w:pPr>
          <w:hyperlink w:anchor="__RefHeading___Toc1695237_1468164448">
            <w:r>
              <w:rPr>
                <w:webHidden/>
                <w:rStyle w:val="IndexLink"/>
                <w:rtl w:val="true"/>
              </w:rPr>
              <w:t>«</w:t>
            </w:r>
            <w:r>
              <w:rPr>
                <w:rStyle w:val="IndexLink"/>
              </w:rPr>
              <w:t>45</w:t>
            </w:r>
            <w:r>
              <w:rPr>
                <w:rStyle w:val="IndexLink"/>
                <w:rtl w:val="true"/>
              </w:rPr>
              <w:t>»</w:t>
              <w:tab/>
            </w:r>
            <w:r>
              <w:rPr>
                <w:rStyle w:val="IndexLink"/>
              </w:rPr>
              <w:t>221</w:t>
            </w:r>
          </w:hyperlink>
        </w:p>
        <w:p>
          <w:pPr>
            <w:pStyle w:val="Contents5"/>
            <w:tabs>
              <w:tab w:val="clear" w:pos="7892"/>
              <w:tab w:val="right" w:pos="9026" w:leader="dot"/>
            </w:tabs>
            <w:rPr/>
          </w:pPr>
          <w:hyperlink w:anchor="__RefHeading___Toc1695239_1468164448">
            <w:r>
              <w:rPr>
                <w:webHidden/>
                <w:rStyle w:val="IndexLink"/>
                <w:rtl w:val="true"/>
              </w:rPr>
              <w:t>«</w:t>
            </w:r>
            <w:r>
              <w:rPr>
                <w:rStyle w:val="IndexLink"/>
              </w:rPr>
              <w:t>46</w:t>
            </w:r>
            <w:r>
              <w:rPr>
                <w:rStyle w:val="IndexLink"/>
                <w:rtl w:val="true"/>
              </w:rPr>
              <w:t>»</w:t>
              <w:tab/>
            </w:r>
            <w:r>
              <w:rPr>
                <w:rStyle w:val="IndexLink"/>
              </w:rPr>
              <w:t>221</w:t>
            </w:r>
          </w:hyperlink>
        </w:p>
        <w:p>
          <w:pPr>
            <w:pStyle w:val="Contents5"/>
            <w:tabs>
              <w:tab w:val="clear" w:pos="7892"/>
              <w:tab w:val="right" w:pos="9026" w:leader="dot"/>
            </w:tabs>
            <w:rPr/>
          </w:pPr>
          <w:hyperlink w:anchor="__RefHeading___Toc1695241_1468164448">
            <w:r>
              <w:rPr>
                <w:webHidden/>
                <w:rStyle w:val="IndexLink"/>
                <w:rtl w:val="true"/>
              </w:rPr>
              <w:t>بیان</w:t>
            </w:r>
            <w:r>
              <w:rPr>
                <w:rStyle w:val="IndexLink"/>
                <w:rtl w:val="true"/>
              </w:rPr>
              <w:tab/>
            </w:r>
            <w:r>
              <w:rPr>
                <w:rStyle w:val="IndexLink"/>
              </w:rPr>
              <w:t>221</w:t>
            </w:r>
          </w:hyperlink>
        </w:p>
        <w:p>
          <w:pPr>
            <w:pStyle w:val="Contents5"/>
            <w:tabs>
              <w:tab w:val="clear" w:pos="7892"/>
              <w:tab w:val="right" w:pos="9026" w:leader="dot"/>
            </w:tabs>
            <w:rPr/>
          </w:pPr>
          <w:hyperlink w:anchor="__RefHeading___Toc1695243_1468164448">
            <w:r>
              <w:rPr>
                <w:webHidden/>
                <w:rStyle w:val="IndexLink"/>
                <w:rtl w:val="true"/>
              </w:rPr>
              <w:t>«</w:t>
            </w:r>
            <w:r>
              <w:rPr>
                <w:rStyle w:val="IndexLink"/>
              </w:rPr>
              <w:t>47</w:t>
            </w:r>
            <w:r>
              <w:rPr>
                <w:rStyle w:val="IndexLink"/>
                <w:rtl w:val="true"/>
              </w:rPr>
              <w:t>»</w:t>
              <w:tab/>
            </w:r>
            <w:r>
              <w:rPr>
                <w:rStyle w:val="IndexLink"/>
              </w:rPr>
              <w:t>223</w:t>
            </w:r>
          </w:hyperlink>
        </w:p>
        <w:p>
          <w:pPr>
            <w:pStyle w:val="Contents5"/>
            <w:tabs>
              <w:tab w:val="clear" w:pos="7892"/>
              <w:tab w:val="right" w:pos="9026" w:leader="dot"/>
            </w:tabs>
            <w:rPr/>
          </w:pPr>
          <w:hyperlink w:anchor="__RefHeading___Toc1695245_1468164448">
            <w:r>
              <w:rPr>
                <w:webHidden/>
                <w:rStyle w:val="IndexLink"/>
                <w:rtl w:val="true"/>
              </w:rPr>
              <w:t>«</w:t>
            </w:r>
            <w:r>
              <w:rPr>
                <w:rStyle w:val="IndexLink"/>
              </w:rPr>
              <w:t>48</w:t>
            </w:r>
            <w:r>
              <w:rPr>
                <w:rStyle w:val="IndexLink"/>
                <w:rtl w:val="true"/>
              </w:rPr>
              <w:t>»</w:t>
              <w:tab/>
            </w:r>
            <w:r>
              <w:rPr>
                <w:rStyle w:val="IndexLink"/>
              </w:rPr>
              <w:t>223</w:t>
            </w:r>
          </w:hyperlink>
        </w:p>
        <w:p>
          <w:pPr>
            <w:pStyle w:val="Contents5"/>
            <w:tabs>
              <w:tab w:val="clear" w:pos="7892"/>
              <w:tab w:val="right" w:pos="9026" w:leader="dot"/>
            </w:tabs>
            <w:rPr/>
          </w:pPr>
          <w:hyperlink w:anchor="__RefHeading___Toc1695247_1468164448">
            <w:r>
              <w:rPr>
                <w:webHidden/>
                <w:rStyle w:val="IndexLink"/>
                <w:rtl w:val="true"/>
              </w:rPr>
              <w:t>بیان</w:t>
            </w:r>
            <w:r>
              <w:rPr>
                <w:rStyle w:val="IndexLink"/>
                <w:rtl w:val="true"/>
              </w:rPr>
              <w:tab/>
            </w:r>
            <w:r>
              <w:rPr>
                <w:rStyle w:val="IndexLink"/>
              </w:rPr>
              <w:t>226</w:t>
            </w:r>
          </w:hyperlink>
        </w:p>
        <w:p>
          <w:pPr>
            <w:pStyle w:val="Contents5"/>
            <w:tabs>
              <w:tab w:val="clear" w:pos="7892"/>
              <w:tab w:val="right" w:pos="9026" w:leader="dot"/>
            </w:tabs>
            <w:rPr/>
          </w:pPr>
          <w:hyperlink w:anchor="__RefHeading___Toc1695249_1468164448">
            <w:r>
              <w:rPr>
                <w:webHidden/>
                <w:rStyle w:val="IndexLink"/>
                <w:rtl w:val="true"/>
              </w:rPr>
              <w:t>«</w:t>
            </w:r>
            <w:r>
              <w:rPr>
                <w:rStyle w:val="IndexLink"/>
              </w:rPr>
              <w:t>49</w:t>
            </w:r>
            <w:r>
              <w:rPr>
                <w:rStyle w:val="IndexLink"/>
                <w:rtl w:val="true"/>
              </w:rPr>
              <w:t>»</w:t>
              <w:tab/>
            </w:r>
            <w:r>
              <w:rPr>
                <w:rStyle w:val="IndexLink"/>
              </w:rPr>
              <w:t>226</w:t>
            </w:r>
          </w:hyperlink>
        </w:p>
        <w:p>
          <w:pPr>
            <w:pStyle w:val="Contents5"/>
            <w:tabs>
              <w:tab w:val="clear" w:pos="7892"/>
              <w:tab w:val="right" w:pos="9026" w:leader="dot"/>
            </w:tabs>
            <w:rPr/>
          </w:pPr>
          <w:hyperlink w:anchor="__RefHeading___Toc1695251_1468164448">
            <w:r>
              <w:rPr>
                <w:webHidden/>
                <w:rStyle w:val="IndexLink"/>
                <w:rtl w:val="true"/>
              </w:rPr>
              <w:t>«</w:t>
            </w:r>
            <w:r>
              <w:rPr>
                <w:rStyle w:val="IndexLink"/>
              </w:rPr>
              <w:t>50</w:t>
            </w:r>
            <w:r>
              <w:rPr>
                <w:rStyle w:val="IndexLink"/>
                <w:rtl w:val="true"/>
              </w:rPr>
              <w:t>»</w:t>
              <w:tab/>
            </w:r>
            <w:r>
              <w:rPr>
                <w:rStyle w:val="IndexLink"/>
              </w:rPr>
              <w:t>227</w:t>
            </w:r>
          </w:hyperlink>
        </w:p>
        <w:p>
          <w:pPr>
            <w:pStyle w:val="Contents5"/>
            <w:tabs>
              <w:tab w:val="clear" w:pos="7892"/>
              <w:tab w:val="right" w:pos="9026" w:leader="dot"/>
            </w:tabs>
            <w:rPr/>
          </w:pPr>
          <w:hyperlink w:anchor="__RefHeading___Toc1695253_1468164448">
            <w:r>
              <w:rPr>
                <w:webHidden/>
                <w:rStyle w:val="IndexLink"/>
                <w:rtl w:val="true"/>
              </w:rPr>
              <w:t>«</w:t>
            </w:r>
            <w:r>
              <w:rPr>
                <w:rStyle w:val="IndexLink"/>
              </w:rPr>
              <w:t>51</w:t>
            </w:r>
            <w:r>
              <w:rPr>
                <w:rStyle w:val="IndexLink"/>
                <w:rtl w:val="true"/>
              </w:rPr>
              <w:t>»</w:t>
              <w:tab/>
            </w:r>
            <w:r>
              <w:rPr>
                <w:rStyle w:val="IndexLink"/>
              </w:rPr>
              <w:t>227</w:t>
            </w:r>
          </w:hyperlink>
        </w:p>
        <w:p>
          <w:pPr>
            <w:pStyle w:val="Contents5"/>
            <w:tabs>
              <w:tab w:val="clear" w:pos="7892"/>
              <w:tab w:val="right" w:pos="9026" w:leader="dot"/>
            </w:tabs>
            <w:rPr/>
          </w:pPr>
          <w:hyperlink w:anchor="__RefHeading___Toc1695255_1468164448">
            <w:r>
              <w:rPr>
                <w:webHidden/>
                <w:rStyle w:val="IndexLink"/>
                <w:rtl w:val="true"/>
              </w:rPr>
              <w:t>«</w:t>
            </w:r>
            <w:r>
              <w:rPr>
                <w:rStyle w:val="IndexLink"/>
              </w:rPr>
              <w:t>52</w:t>
            </w:r>
            <w:r>
              <w:rPr>
                <w:rStyle w:val="IndexLink"/>
                <w:rtl w:val="true"/>
              </w:rPr>
              <w:t>»</w:t>
              <w:tab/>
            </w:r>
            <w:r>
              <w:rPr>
                <w:rStyle w:val="IndexLink"/>
              </w:rPr>
              <w:t>227</w:t>
            </w:r>
          </w:hyperlink>
        </w:p>
        <w:p>
          <w:pPr>
            <w:pStyle w:val="Contents5"/>
            <w:tabs>
              <w:tab w:val="clear" w:pos="7892"/>
              <w:tab w:val="right" w:pos="9026" w:leader="dot"/>
            </w:tabs>
            <w:rPr/>
          </w:pPr>
          <w:hyperlink w:anchor="__RefHeading___Toc1695257_1468164448">
            <w:r>
              <w:rPr>
                <w:webHidden/>
                <w:rStyle w:val="IndexLink"/>
                <w:rtl w:val="true"/>
              </w:rPr>
              <w:t>«</w:t>
            </w:r>
            <w:r>
              <w:rPr>
                <w:rStyle w:val="IndexLink"/>
              </w:rPr>
              <w:t>53</w:t>
            </w:r>
            <w:r>
              <w:rPr>
                <w:rStyle w:val="IndexLink"/>
                <w:rtl w:val="true"/>
              </w:rPr>
              <w:t>»</w:t>
              <w:tab/>
            </w:r>
            <w:r>
              <w:rPr>
                <w:rStyle w:val="IndexLink"/>
              </w:rPr>
              <w:t>228</w:t>
            </w:r>
          </w:hyperlink>
        </w:p>
        <w:p>
          <w:pPr>
            <w:pStyle w:val="Contents5"/>
            <w:tabs>
              <w:tab w:val="clear" w:pos="7892"/>
              <w:tab w:val="right" w:pos="9026" w:leader="dot"/>
            </w:tabs>
            <w:rPr/>
          </w:pPr>
          <w:hyperlink w:anchor="__RefHeading___Toc1695259_1468164448">
            <w:r>
              <w:rPr>
                <w:webHidden/>
                <w:rStyle w:val="IndexLink"/>
                <w:rtl w:val="true"/>
              </w:rPr>
              <w:t>«</w:t>
            </w:r>
            <w:r>
              <w:rPr>
                <w:rStyle w:val="IndexLink"/>
              </w:rPr>
              <w:t>54</w:t>
            </w:r>
            <w:r>
              <w:rPr>
                <w:rStyle w:val="IndexLink"/>
                <w:rtl w:val="true"/>
              </w:rPr>
              <w:t>»</w:t>
              <w:tab/>
            </w:r>
            <w:r>
              <w:rPr>
                <w:rStyle w:val="IndexLink"/>
              </w:rPr>
              <w:t>228</w:t>
            </w:r>
          </w:hyperlink>
        </w:p>
        <w:p>
          <w:pPr>
            <w:pStyle w:val="Contents5"/>
            <w:tabs>
              <w:tab w:val="clear" w:pos="7892"/>
              <w:tab w:val="right" w:pos="9026" w:leader="dot"/>
            </w:tabs>
            <w:rPr/>
          </w:pPr>
          <w:hyperlink w:anchor="__RefHeading___Toc1695261_1468164448">
            <w:r>
              <w:rPr>
                <w:webHidden/>
                <w:rStyle w:val="IndexLink"/>
                <w:rtl w:val="true"/>
              </w:rPr>
              <w:t>«</w:t>
            </w:r>
            <w:r>
              <w:rPr>
                <w:rStyle w:val="IndexLink"/>
              </w:rPr>
              <w:t>55</w:t>
            </w:r>
            <w:r>
              <w:rPr>
                <w:rStyle w:val="IndexLink"/>
                <w:rtl w:val="true"/>
              </w:rPr>
              <w:t>»</w:t>
              <w:tab/>
            </w:r>
            <w:r>
              <w:rPr>
                <w:rStyle w:val="IndexLink"/>
              </w:rPr>
              <w:t>230</w:t>
            </w:r>
          </w:hyperlink>
        </w:p>
        <w:p>
          <w:pPr>
            <w:pStyle w:val="Contents5"/>
            <w:tabs>
              <w:tab w:val="clear" w:pos="7892"/>
              <w:tab w:val="right" w:pos="9026" w:leader="dot"/>
            </w:tabs>
            <w:rPr/>
          </w:pPr>
          <w:hyperlink w:anchor="__RefHeading___Toc1695263_1468164448">
            <w:r>
              <w:rPr>
                <w:webHidden/>
                <w:rStyle w:val="IndexLink"/>
                <w:rtl w:val="true"/>
              </w:rPr>
              <w:t>«</w:t>
            </w:r>
            <w:r>
              <w:rPr>
                <w:rStyle w:val="IndexLink"/>
              </w:rPr>
              <w:t>56</w:t>
            </w:r>
            <w:r>
              <w:rPr>
                <w:rStyle w:val="IndexLink"/>
                <w:rtl w:val="true"/>
              </w:rPr>
              <w:t>»</w:t>
              <w:tab/>
            </w:r>
            <w:r>
              <w:rPr>
                <w:rStyle w:val="IndexLink"/>
              </w:rPr>
              <w:t>232</w:t>
            </w:r>
          </w:hyperlink>
        </w:p>
        <w:p>
          <w:pPr>
            <w:pStyle w:val="Contents5"/>
            <w:tabs>
              <w:tab w:val="clear" w:pos="7892"/>
              <w:tab w:val="right" w:pos="9026" w:leader="dot"/>
            </w:tabs>
            <w:rPr/>
          </w:pPr>
          <w:hyperlink w:anchor="__RefHeading___Toc1695265_1468164448">
            <w:r>
              <w:rPr>
                <w:webHidden/>
                <w:rStyle w:val="IndexLink"/>
                <w:rtl w:val="true"/>
              </w:rPr>
              <w:t>بیان</w:t>
            </w:r>
            <w:r>
              <w:rPr>
                <w:rStyle w:val="IndexLink"/>
                <w:rtl w:val="true"/>
              </w:rPr>
              <w:tab/>
            </w:r>
            <w:r>
              <w:rPr>
                <w:rStyle w:val="IndexLink"/>
              </w:rPr>
              <w:t>234</w:t>
            </w:r>
          </w:hyperlink>
        </w:p>
        <w:p>
          <w:pPr>
            <w:pStyle w:val="Contents5"/>
            <w:tabs>
              <w:tab w:val="clear" w:pos="7892"/>
              <w:tab w:val="right" w:pos="9026" w:leader="dot"/>
            </w:tabs>
            <w:rPr/>
          </w:pPr>
          <w:hyperlink w:anchor="__RefHeading___Toc1695267_1468164448">
            <w:r>
              <w:rPr>
                <w:webHidden/>
                <w:rStyle w:val="IndexLink"/>
                <w:rtl w:val="true"/>
              </w:rPr>
              <w:t>«</w:t>
            </w:r>
            <w:r>
              <w:rPr>
                <w:rStyle w:val="IndexLink"/>
              </w:rPr>
              <w:t>57</w:t>
            </w:r>
            <w:r>
              <w:rPr>
                <w:rStyle w:val="IndexLink"/>
                <w:rtl w:val="true"/>
              </w:rPr>
              <w:t>»</w:t>
              <w:tab/>
            </w:r>
            <w:r>
              <w:rPr>
                <w:rStyle w:val="IndexLink"/>
              </w:rPr>
              <w:t>239</w:t>
            </w:r>
          </w:hyperlink>
        </w:p>
        <w:p>
          <w:pPr>
            <w:pStyle w:val="Contents5"/>
            <w:tabs>
              <w:tab w:val="clear" w:pos="7892"/>
              <w:tab w:val="right" w:pos="9026" w:leader="dot"/>
            </w:tabs>
            <w:rPr/>
          </w:pPr>
          <w:hyperlink w:anchor="__RefHeading___Toc1695269_1468164448">
            <w:r>
              <w:rPr>
                <w:webHidden/>
                <w:rStyle w:val="IndexLink"/>
                <w:rtl w:val="true"/>
              </w:rPr>
              <w:t>إیضاح</w:t>
            </w:r>
            <w:r>
              <w:rPr>
                <w:rStyle w:val="IndexLink"/>
                <w:rtl w:val="true"/>
              </w:rPr>
              <w:tab/>
            </w:r>
            <w:r>
              <w:rPr>
                <w:rStyle w:val="IndexLink"/>
              </w:rPr>
              <w:t>240</w:t>
            </w:r>
          </w:hyperlink>
        </w:p>
        <w:p>
          <w:pPr>
            <w:pStyle w:val="Contents3"/>
            <w:tabs>
              <w:tab w:val="clear" w:pos="8459"/>
              <w:tab w:val="right" w:pos="9026" w:leader="dot"/>
            </w:tabs>
            <w:rPr/>
          </w:pPr>
          <w:hyperlink w:anchor="__RefHeading___Toc1695271_1468164448">
            <w:r>
              <w:rPr>
                <w:webHidden/>
                <w:rStyle w:val="IndexLink"/>
                <w:rtl w:val="true"/>
              </w:rPr>
              <w:t xml:space="preserve">باب </w:t>
            </w:r>
            <w:r>
              <w:rPr>
                <w:rStyle w:val="IndexLink"/>
              </w:rPr>
              <w:t>2</w:t>
            </w:r>
            <w:r>
              <w:rPr>
                <w:rStyle w:val="IndexLink"/>
                <w:rtl w:val="true"/>
              </w:rPr>
              <w:t xml:space="preserve"> </w:t>
            </w:r>
            <w:r>
              <w:rPr>
                <w:rStyle w:val="IndexLink"/>
                <w:rtl w:val="true"/>
              </w:rPr>
              <w:t>سجود الملائکة و معناه و مدة مکثه علیه السلام فی الجنة و أنها أیة جنة کانت و معنی تعلیمه الأسماء</w:t>
            </w:r>
            <w:r>
              <w:rPr>
                <w:rStyle w:val="IndexLink"/>
                <w:rtl w:val="true"/>
              </w:rPr>
              <w:tab/>
            </w:r>
            <w:r>
              <w:rPr>
                <w:rStyle w:val="IndexLink"/>
              </w:rPr>
              <w:t>244</w:t>
            </w:r>
          </w:hyperlink>
        </w:p>
        <w:p>
          <w:pPr>
            <w:pStyle w:val="Contents4"/>
            <w:tabs>
              <w:tab w:val="clear" w:pos="8176"/>
              <w:tab w:val="right" w:pos="9026" w:leader="dot"/>
            </w:tabs>
            <w:rPr/>
          </w:pPr>
          <w:hyperlink w:anchor="__RefHeading___Toc1695273_1468164448">
            <w:r>
              <w:rPr>
                <w:webHidden/>
                <w:rStyle w:val="IndexLink"/>
                <w:rtl w:val="true"/>
              </w:rPr>
              <w:t>الآیات</w:t>
            </w:r>
            <w:r>
              <w:rPr>
                <w:rStyle w:val="IndexLink"/>
                <w:rtl w:val="true"/>
              </w:rPr>
              <w:tab/>
            </w:r>
            <w:r>
              <w:rPr>
                <w:rStyle w:val="IndexLink"/>
              </w:rPr>
              <w:t>244</w:t>
            </w:r>
          </w:hyperlink>
        </w:p>
        <w:p>
          <w:pPr>
            <w:pStyle w:val="Contents4"/>
            <w:tabs>
              <w:tab w:val="clear" w:pos="8176"/>
              <w:tab w:val="right" w:pos="9026" w:leader="dot"/>
            </w:tabs>
            <w:rPr/>
          </w:pPr>
          <w:hyperlink w:anchor="__RefHeading___Toc1695275_1468164448">
            <w:r>
              <w:rPr>
                <w:webHidden/>
                <w:rStyle w:val="IndexLink"/>
                <w:rtl w:val="true"/>
              </w:rPr>
              <w:t>تفسیر</w:t>
            </w:r>
            <w:r>
              <w:rPr>
                <w:rStyle w:val="IndexLink"/>
                <w:rtl w:val="true"/>
              </w:rPr>
              <w:tab/>
            </w:r>
            <w:r>
              <w:rPr>
                <w:rStyle w:val="IndexLink"/>
              </w:rPr>
              <w:t>248</w:t>
            </w:r>
          </w:hyperlink>
        </w:p>
        <w:p>
          <w:pPr>
            <w:pStyle w:val="Contents4"/>
            <w:tabs>
              <w:tab w:val="clear" w:pos="8176"/>
              <w:tab w:val="right" w:pos="9026" w:leader="dot"/>
            </w:tabs>
            <w:rPr/>
          </w:pPr>
          <w:hyperlink w:anchor="__RefHeading___Toc1695277_1468164448">
            <w:r>
              <w:rPr>
                <w:webHidden/>
                <w:rStyle w:val="IndexLink"/>
                <w:rtl w:val="true"/>
              </w:rPr>
              <w:t>الأخبار</w:t>
            </w:r>
            <w:r>
              <w:rPr>
                <w:rStyle w:val="IndexLink"/>
                <w:rtl w:val="true"/>
              </w:rPr>
              <w:tab/>
            </w:r>
            <w:r>
              <w:rPr>
                <w:rStyle w:val="IndexLink"/>
              </w:rPr>
              <w:t>256</w:t>
            </w:r>
          </w:hyperlink>
        </w:p>
        <w:p>
          <w:pPr>
            <w:pStyle w:val="Contents5"/>
            <w:tabs>
              <w:tab w:val="clear" w:pos="7892"/>
              <w:tab w:val="right" w:pos="9026" w:leader="dot"/>
            </w:tabs>
            <w:rPr/>
          </w:pPr>
          <w:hyperlink w:anchor="__RefHeading___Toc1695279_1468164448">
            <w:r>
              <w:rPr>
                <w:webHidden/>
                <w:rStyle w:val="IndexLink"/>
                <w:rtl w:val="true"/>
              </w:rPr>
              <w:t>«</w:t>
            </w:r>
            <w:r>
              <w:rPr>
                <w:rStyle w:val="IndexLink"/>
              </w:rPr>
              <w:t>1</w:t>
            </w:r>
            <w:r>
              <w:rPr>
                <w:rStyle w:val="IndexLink"/>
                <w:rtl w:val="true"/>
              </w:rPr>
              <w:t>»</w:t>
              <w:tab/>
            </w:r>
            <w:r>
              <w:rPr>
                <w:rStyle w:val="IndexLink"/>
              </w:rPr>
              <w:t>256</w:t>
            </w:r>
          </w:hyperlink>
        </w:p>
        <w:p>
          <w:pPr>
            <w:pStyle w:val="Contents5"/>
            <w:tabs>
              <w:tab w:val="clear" w:pos="7892"/>
              <w:tab w:val="right" w:pos="9026" w:leader="dot"/>
            </w:tabs>
            <w:rPr/>
          </w:pPr>
          <w:hyperlink w:anchor="__RefHeading___Toc1695281_1468164448">
            <w:r>
              <w:rPr>
                <w:webHidden/>
                <w:rStyle w:val="IndexLink"/>
                <w:rtl w:val="true"/>
              </w:rPr>
              <w:t>بیان</w:t>
            </w:r>
            <w:r>
              <w:rPr>
                <w:rStyle w:val="IndexLink"/>
                <w:rtl w:val="true"/>
              </w:rPr>
              <w:tab/>
            </w:r>
            <w:r>
              <w:rPr>
                <w:rStyle w:val="IndexLink"/>
              </w:rPr>
              <w:t>259</w:t>
            </w:r>
          </w:hyperlink>
        </w:p>
        <w:p>
          <w:pPr>
            <w:pStyle w:val="Contents5"/>
            <w:tabs>
              <w:tab w:val="clear" w:pos="7892"/>
              <w:tab w:val="right" w:pos="9026" w:leader="dot"/>
            </w:tabs>
            <w:rPr/>
          </w:pPr>
          <w:hyperlink w:anchor="__RefHeading___Toc1695283_1468164448">
            <w:r>
              <w:rPr>
                <w:webHidden/>
                <w:rStyle w:val="IndexLink"/>
                <w:rtl w:val="true"/>
              </w:rPr>
              <w:t>«</w:t>
            </w:r>
            <w:r>
              <w:rPr>
                <w:rStyle w:val="IndexLink"/>
              </w:rPr>
              <w:t>2</w:t>
            </w:r>
            <w:r>
              <w:rPr>
                <w:rStyle w:val="IndexLink"/>
                <w:rtl w:val="true"/>
              </w:rPr>
              <w:t>»</w:t>
              <w:tab/>
            </w:r>
            <w:r>
              <w:rPr>
                <w:rStyle w:val="IndexLink"/>
              </w:rPr>
              <w:t>259</w:t>
            </w:r>
          </w:hyperlink>
        </w:p>
        <w:p>
          <w:pPr>
            <w:pStyle w:val="Contents5"/>
            <w:tabs>
              <w:tab w:val="clear" w:pos="7892"/>
              <w:tab w:val="right" w:pos="9026" w:leader="dot"/>
            </w:tabs>
            <w:rPr/>
          </w:pPr>
          <w:hyperlink w:anchor="__RefHeading___Toc1695285_1468164448">
            <w:r>
              <w:rPr>
                <w:webHidden/>
                <w:rStyle w:val="IndexLink"/>
                <w:rtl w:val="true"/>
              </w:rPr>
              <w:t>«</w:t>
            </w:r>
            <w:r>
              <w:rPr>
                <w:rStyle w:val="IndexLink"/>
              </w:rPr>
              <w:t>3</w:t>
            </w:r>
            <w:r>
              <w:rPr>
                <w:rStyle w:val="IndexLink"/>
                <w:rtl w:val="true"/>
              </w:rPr>
              <w:t>»</w:t>
              <w:tab/>
            </w:r>
            <w:r>
              <w:rPr>
                <w:rStyle w:val="IndexLink"/>
              </w:rPr>
              <w:t>260</w:t>
            </w:r>
          </w:hyperlink>
        </w:p>
        <w:p>
          <w:pPr>
            <w:pStyle w:val="Contents5"/>
            <w:tabs>
              <w:tab w:val="clear" w:pos="7892"/>
              <w:tab w:val="right" w:pos="9026" w:leader="dot"/>
            </w:tabs>
            <w:rPr/>
          </w:pPr>
          <w:hyperlink w:anchor="__RefHeading___Toc1695287_1468164448">
            <w:r>
              <w:rPr>
                <w:webHidden/>
                <w:rStyle w:val="IndexLink"/>
                <w:rtl w:val="true"/>
              </w:rPr>
              <w:t>«</w:t>
            </w:r>
            <w:r>
              <w:rPr>
                <w:rStyle w:val="IndexLink"/>
              </w:rPr>
              <w:t>4</w:t>
            </w:r>
            <w:r>
              <w:rPr>
                <w:rStyle w:val="IndexLink"/>
                <w:rtl w:val="true"/>
              </w:rPr>
              <w:t>»</w:t>
              <w:tab/>
            </w:r>
            <w:r>
              <w:rPr>
                <w:rStyle w:val="IndexLink"/>
              </w:rPr>
              <w:t>260</w:t>
            </w:r>
          </w:hyperlink>
        </w:p>
        <w:p>
          <w:pPr>
            <w:pStyle w:val="Contents5"/>
            <w:tabs>
              <w:tab w:val="clear" w:pos="7892"/>
              <w:tab w:val="right" w:pos="9026" w:leader="dot"/>
            </w:tabs>
            <w:rPr/>
          </w:pPr>
          <w:hyperlink w:anchor="__RefHeading___Toc1695289_1468164448">
            <w:r>
              <w:rPr>
                <w:webHidden/>
                <w:rStyle w:val="IndexLink"/>
                <w:rtl w:val="true"/>
              </w:rPr>
              <w:t>«</w:t>
            </w:r>
            <w:r>
              <w:rPr>
                <w:rStyle w:val="IndexLink"/>
              </w:rPr>
              <w:t>5</w:t>
            </w:r>
            <w:r>
              <w:rPr>
                <w:rStyle w:val="IndexLink"/>
                <w:rtl w:val="true"/>
              </w:rPr>
              <w:t>»</w:t>
              <w:tab/>
            </w:r>
            <w:r>
              <w:rPr>
                <w:rStyle w:val="IndexLink"/>
              </w:rPr>
              <w:t>260</w:t>
            </w:r>
          </w:hyperlink>
        </w:p>
        <w:p>
          <w:pPr>
            <w:pStyle w:val="Contents5"/>
            <w:tabs>
              <w:tab w:val="clear" w:pos="7892"/>
              <w:tab w:val="right" w:pos="9026" w:leader="dot"/>
            </w:tabs>
            <w:rPr/>
          </w:pPr>
          <w:hyperlink w:anchor="__RefHeading___Toc1695291_1468164448">
            <w:r>
              <w:rPr>
                <w:webHidden/>
                <w:rStyle w:val="IndexLink"/>
                <w:rtl w:val="true"/>
              </w:rPr>
              <w:t>«</w:t>
            </w:r>
            <w:r>
              <w:rPr>
                <w:rStyle w:val="IndexLink"/>
              </w:rPr>
              <w:t>6</w:t>
            </w:r>
            <w:r>
              <w:rPr>
                <w:rStyle w:val="IndexLink"/>
                <w:rtl w:val="true"/>
              </w:rPr>
              <w:t>»</w:t>
              <w:tab/>
            </w:r>
            <w:r>
              <w:rPr>
                <w:rStyle w:val="IndexLink"/>
              </w:rPr>
              <w:t>261</w:t>
            </w:r>
          </w:hyperlink>
        </w:p>
        <w:p>
          <w:pPr>
            <w:pStyle w:val="Contents5"/>
            <w:tabs>
              <w:tab w:val="clear" w:pos="7892"/>
              <w:tab w:val="right" w:pos="9026" w:leader="dot"/>
            </w:tabs>
            <w:rPr/>
          </w:pPr>
          <w:hyperlink w:anchor="__RefHeading___Toc1695293_1468164448">
            <w:r>
              <w:rPr>
                <w:webHidden/>
                <w:rStyle w:val="IndexLink"/>
                <w:rtl w:val="true"/>
              </w:rPr>
              <w:t>«</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1695295_1468164448">
            <w:r>
              <w:rPr>
                <w:webHidden/>
                <w:rStyle w:val="IndexLink"/>
                <w:rtl w:val="true"/>
              </w:rPr>
              <w:t>«</w:t>
            </w:r>
            <w:r>
              <w:rPr>
                <w:rStyle w:val="IndexLink"/>
              </w:rPr>
              <w:t>8</w:t>
            </w:r>
            <w:r>
              <w:rPr>
                <w:rStyle w:val="IndexLink"/>
                <w:rtl w:val="true"/>
              </w:rPr>
              <w:t>»</w:t>
              <w:tab/>
            </w:r>
            <w:r>
              <w:rPr>
                <w:rStyle w:val="IndexLink"/>
              </w:rPr>
              <w:t>265</w:t>
            </w:r>
          </w:hyperlink>
        </w:p>
        <w:p>
          <w:pPr>
            <w:pStyle w:val="Contents5"/>
            <w:tabs>
              <w:tab w:val="clear" w:pos="7892"/>
              <w:tab w:val="right" w:pos="9026" w:leader="dot"/>
            </w:tabs>
            <w:rPr/>
          </w:pPr>
          <w:hyperlink w:anchor="__RefHeading___Toc1695297_1468164448">
            <w:r>
              <w:rPr>
                <w:webHidden/>
                <w:rStyle w:val="IndexLink"/>
                <w:rtl w:val="true"/>
              </w:rPr>
              <w:t>«</w:t>
            </w:r>
            <w:r>
              <w:rPr>
                <w:rStyle w:val="IndexLink"/>
              </w:rPr>
              <w:t>9</w:t>
            </w:r>
            <w:r>
              <w:rPr>
                <w:rStyle w:val="IndexLink"/>
                <w:rtl w:val="true"/>
              </w:rPr>
              <w:t>»</w:t>
              <w:tab/>
            </w:r>
            <w:r>
              <w:rPr>
                <w:rStyle w:val="IndexLink"/>
              </w:rPr>
              <w:t>266</w:t>
            </w:r>
          </w:hyperlink>
        </w:p>
        <w:p>
          <w:pPr>
            <w:pStyle w:val="Contents5"/>
            <w:tabs>
              <w:tab w:val="clear" w:pos="7892"/>
              <w:tab w:val="right" w:pos="9026" w:leader="dot"/>
            </w:tabs>
            <w:rPr/>
          </w:pPr>
          <w:hyperlink w:anchor="__RefHeading___Toc1695299_1468164448">
            <w:r>
              <w:rPr>
                <w:webHidden/>
                <w:rStyle w:val="IndexLink"/>
                <w:rtl w:val="true"/>
              </w:rPr>
              <w:t>«</w:t>
            </w:r>
            <w:r>
              <w:rPr>
                <w:rStyle w:val="IndexLink"/>
              </w:rPr>
              <w:t>10</w:t>
            </w:r>
            <w:r>
              <w:rPr>
                <w:rStyle w:val="IndexLink"/>
                <w:rtl w:val="true"/>
              </w:rPr>
              <w:t>»</w:t>
              <w:tab/>
            </w:r>
            <w:r>
              <w:rPr>
                <w:rStyle w:val="IndexLink"/>
              </w:rPr>
              <w:t>266</w:t>
            </w:r>
          </w:hyperlink>
        </w:p>
        <w:p>
          <w:pPr>
            <w:pStyle w:val="Contents5"/>
            <w:tabs>
              <w:tab w:val="clear" w:pos="7892"/>
              <w:tab w:val="right" w:pos="9026" w:leader="dot"/>
            </w:tabs>
            <w:rPr/>
          </w:pPr>
          <w:hyperlink w:anchor="__RefHeading___Toc1695301_1468164448">
            <w:r>
              <w:rPr>
                <w:webHidden/>
                <w:rStyle w:val="IndexLink"/>
                <w:rtl w:val="true"/>
              </w:rPr>
              <w:t>«</w:t>
            </w:r>
            <w:r>
              <w:rPr>
                <w:rStyle w:val="IndexLink"/>
              </w:rPr>
              <w:t>11</w:t>
            </w:r>
            <w:r>
              <w:rPr>
                <w:rStyle w:val="IndexLink"/>
                <w:rtl w:val="true"/>
              </w:rPr>
              <w:t>»</w:t>
              <w:tab/>
            </w:r>
            <w:r>
              <w:rPr>
                <w:rStyle w:val="IndexLink"/>
              </w:rPr>
              <w:t>266</w:t>
            </w:r>
          </w:hyperlink>
        </w:p>
        <w:p>
          <w:pPr>
            <w:pStyle w:val="Contents5"/>
            <w:tabs>
              <w:tab w:val="clear" w:pos="7892"/>
              <w:tab w:val="right" w:pos="9026" w:leader="dot"/>
            </w:tabs>
            <w:rPr/>
          </w:pPr>
          <w:hyperlink w:anchor="__RefHeading___Toc1695303_1468164448">
            <w:r>
              <w:rPr>
                <w:webHidden/>
                <w:rStyle w:val="IndexLink"/>
                <w:rtl w:val="true"/>
              </w:rPr>
              <w:t>«</w:t>
            </w:r>
            <w:r>
              <w:rPr>
                <w:rStyle w:val="IndexLink"/>
              </w:rPr>
              <w:t>12</w:t>
            </w:r>
            <w:r>
              <w:rPr>
                <w:rStyle w:val="IndexLink"/>
                <w:rtl w:val="true"/>
              </w:rPr>
              <w:t>»</w:t>
              <w:tab/>
            </w:r>
            <w:r>
              <w:rPr>
                <w:rStyle w:val="IndexLink"/>
              </w:rPr>
              <w:t>267</w:t>
            </w:r>
          </w:hyperlink>
        </w:p>
        <w:p>
          <w:pPr>
            <w:pStyle w:val="Contents5"/>
            <w:tabs>
              <w:tab w:val="clear" w:pos="7892"/>
              <w:tab w:val="right" w:pos="9026" w:leader="dot"/>
            </w:tabs>
            <w:rPr/>
          </w:pPr>
          <w:hyperlink w:anchor="__RefHeading___Toc1695305_1468164448">
            <w:r>
              <w:rPr>
                <w:webHidden/>
                <w:rStyle w:val="IndexLink"/>
                <w:rtl w:val="true"/>
              </w:rPr>
              <w:t>«</w:t>
            </w:r>
            <w:r>
              <w:rPr>
                <w:rStyle w:val="IndexLink"/>
              </w:rPr>
              <w:t>13</w:t>
            </w:r>
            <w:r>
              <w:rPr>
                <w:rStyle w:val="IndexLink"/>
                <w:rtl w:val="true"/>
              </w:rPr>
              <w:t>»</w:t>
              <w:tab/>
            </w:r>
            <w:r>
              <w:rPr>
                <w:rStyle w:val="IndexLink"/>
              </w:rPr>
              <w:t>267</w:t>
            </w:r>
          </w:hyperlink>
        </w:p>
        <w:p>
          <w:pPr>
            <w:pStyle w:val="Contents5"/>
            <w:tabs>
              <w:tab w:val="clear" w:pos="7892"/>
              <w:tab w:val="right" w:pos="9026" w:leader="dot"/>
            </w:tabs>
            <w:rPr/>
          </w:pPr>
          <w:hyperlink w:anchor="__RefHeading___Toc1695307_1468164448">
            <w:r>
              <w:rPr>
                <w:webHidden/>
                <w:rStyle w:val="IndexLink"/>
                <w:rtl w:val="true"/>
              </w:rPr>
              <w:t>تبیان</w:t>
            </w:r>
            <w:r>
              <w:rPr>
                <w:rStyle w:val="IndexLink"/>
                <w:rtl w:val="true"/>
              </w:rPr>
              <w:tab/>
            </w:r>
            <w:r>
              <w:rPr>
                <w:rStyle w:val="IndexLink"/>
              </w:rPr>
              <w:t>267</w:t>
            </w:r>
          </w:hyperlink>
        </w:p>
        <w:p>
          <w:pPr>
            <w:pStyle w:val="Contents5"/>
            <w:tabs>
              <w:tab w:val="clear" w:pos="7892"/>
              <w:tab w:val="right" w:pos="9026" w:leader="dot"/>
            </w:tabs>
            <w:rPr/>
          </w:pPr>
          <w:hyperlink w:anchor="__RefHeading___Toc1695309_1468164448">
            <w:r>
              <w:rPr>
                <w:webHidden/>
                <w:rStyle w:val="IndexLink"/>
                <w:rtl w:val="true"/>
              </w:rPr>
              <w:t>«</w:t>
            </w:r>
            <w:r>
              <w:rPr>
                <w:rStyle w:val="IndexLink"/>
              </w:rPr>
              <w:t>14</w:t>
            </w:r>
            <w:r>
              <w:rPr>
                <w:rStyle w:val="IndexLink"/>
                <w:rtl w:val="true"/>
              </w:rPr>
              <w:t>»</w:t>
              <w:tab/>
            </w:r>
            <w:r>
              <w:rPr>
                <w:rStyle w:val="IndexLink"/>
              </w:rPr>
              <w:t>269</w:t>
            </w:r>
          </w:hyperlink>
        </w:p>
        <w:p>
          <w:pPr>
            <w:pStyle w:val="Contents5"/>
            <w:tabs>
              <w:tab w:val="clear" w:pos="7892"/>
              <w:tab w:val="right" w:pos="9026" w:leader="dot"/>
            </w:tabs>
            <w:rPr/>
          </w:pPr>
          <w:hyperlink w:anchor="__RefHeading___Toc1695311_1468164448">
            <w:r>
              <w:rPr>
                <w:webHidden/>
                <w:rStyle w:val="IndexLink"/>
                <w:rtl w:val="true"/>
              </w:rPr>
              <w:t>إیضاح</w:t>
            </w:r>
            <w:r>
              <w:rPr>
                <w:rStyle w:val="IndexLink"/>
                <w:rtl w:val="true"/>
              </w:rPr>
              <w:tab/>
            </w:r>
            <w:r>
              <w:rPr>
                <w:rStyle w:val="IndexLink"/>
              </w:rPr>
              <w:t>270</w:t>
            </w:r>
          </w:hyperlink>
        </w:p>
        <w:p>
          <w:pPr>
            <w:pStyle w:val="Contents5"/>
            <w:tabs>
              <w:tab w:val="clear" w:pos="7892"/>
              <w:tab w:val="right" w:pos="9026" w:leader="dot"/>
            </w:tabs>
            <w:rPr/>
          </w:pPr>
          <w:hyperlink w:anchor="__RefHeading___Toc1695313_1468164448">
            <w:r>
              <w:rPr>
                <w:webHidden/>
                <w:rStyle w:val="IndexLink"/>
                <w:rtl w:val="true"/>
              </w:rPr>
              <w:t>«</w:t>
            </w:r>
            <w:r>
              <w:rPr>
                <w:rStyle w:val="IndexLink"/>
              </w:rPr>
              <w:t>14</w:t>
            </w:r>
            <w:r>
              <w:rPr>
                <w:rStyle w:val="IndexLink"/>
                <w:rtl w:val="true"/>
              </w:rPr>
              <w:t>»</w:t>
              <w:tab/>
            </w:r>
            <w:r>
              <w:rPr>
                <w:rStyle w:val="IndexLink"/>
              </w:rPr>
              <w:t>271</w:t>
            </w:r>
          </w:hyperlink>
        </w:p>
        <w:p>
          <w:pPr>
            <w:pStyle w:val="Contents5"/>
            <w:tabs>
              <w:tab w:val="clear" w:pos="7892"/>
              <w:tab w:val="right" w:pos="9026" w:leader="dot"/>
            </w:tabs>
            <w:rPr/>
          </w:pPr>
          <w:hyperlink w:anchor="__RefHeading___Toc1695315_1468164448">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1695317_1468164448">
            <w:r>
              <w:rPr>
                <w:webHidden/>
                <w:rStyle w:val="IndexLink"/>
                <w:rtl w:val="true"/>
              </w:rPr>
              <w:t>«</w:t>
            </w:r>
            <w:r>
              <w:rPr>
                <w:rStyle w:val="IndexLink"/>
              </w:rPr>
              <w:t>15</w:t>
            </w:r>
            <w:r>
              <w:rPr>
                <w:rStyle w:val="IndexLink"/>
                <w:rtl w:val="true"/>
              </w:rPr>
              <w:t>»</w:t>
              <w:tab/>
            </w:r>
            <w:r>
              <w:rPr>
                <w:rStyle w:val="IndexLink"/>
              </w:rPr>
              <w:t>271</w:t>
            </w:r>
          </w:hyperlink>
        </w:p>
        <w:p>
          <w:pPr>
            <w:pStyle w:val="Contents5"/>
            <w:tabs>
              <w:tab w:val="clear" w:pos="7892"/>
              <w:tab w:val="right" w:pos="9026" w:leader="dot"/>
            </w:tabs>
            <w:rPr/>
          </w:pPr>
          <w:hyperlink w:anchor="__RefHeading___Toc1695319_1468164448">
            <w:r>
              <w:rPr>
                <w:webHidden/>
                <w:rStyle w:val="IndexLink"/>
                <w:rtl w:val="true"/>
              </w:rPr>
              <w:t>«</w:t>
            </w:r>
            <w:r>
              <w:rPr>
                <w:rStyle w:val="IndexLink"/>
              </w:rPr>
              <w:t>16</w:t>
            </w:r>
            <w:r>
              <w:rPr>
                <w:rStyle w:val="IndexLink"/>
                <w:rtl w:val="true"/>
              </w:rPr>
              <w:t>»</w:t>
              <w:tab/>
            </w:r>
            <w:r>
              <w:rPr>
                <w:rStyle w:val="IndexLink"/>
              </w:rPr>
              <w:t>273</w:t>
            </w:r>
          </w:hyperlink>
        </w:p>
        <w:p>
          <w:pPr>
            <w:pStyle w:val="Contents5"/>
            <w:tabs>
              <w:tab w:val="clear" w:pos="7892"/>
              <w:tab w:val="right" w:pos="9026" w:leader="dot"/>
            </w:tabs>
            <w:rPr/>
          </w:pPr>
          <w:hyperlink w:anchor="__RefHeading___Toc1695321_1468164448">
            <w:r>
              <w:rPr>
                <w:webHidden/>
                <w:rStyle w:val="IndexLink"/>
                <w:rtl w:val="true"/>
              </w:rPr>
              <w:t>بیان</w:t>
            </w:r>
            <w:r>
              <w:rPr>
                <w:rStyle w:val="IndexLink"/>
                <w:rtl w:val="true"/>
              </w:rPr>
              <w:tab/>
            </w:r>
            <w:r>
              <w:rPr>
                <w:rStyle w:val="IndexLink"/>
              </w:rPr>
              <w:t>273</w:t>
            </w:r>
          </w:hyperlink>
        </w:p>
        <w:p>
          <w:pPr>
            <w:pStyle w:val="Contents5"/>
            <w:tabs>
              <w:tab w:val="clear" w:pos="7892"/>
              <w:tab w:val="right" w:pos="9026" w:leader="dot"/>
            </w:tabs>
            <w:rPr/>
          </w:pPr>
          <w:hyperlink w:anchor="__RefHeading___Toc1695323_1468164448">
            <w:r>
              <w:rPr>
                <w:webHidden/>
                <w:rStyle w:val="IndexLink"/>
                <w:rtl w:val="true"/>
              </w:rPr>
              <w:t>«</w:t>
            </w:r>
            <w:r>
              <w:rPr>
                <w:rStyle w:val="IndexLink"/>
              </w:rPr>
              <w:t>17</w:t>
            </w:r>
            <w:r>
              <w:rPr>
                <w:rStyle w:val="IndexLink"/>
                <w:rtl w:val="true"/>
              </w:rPr>
              <w:t>»</w:t>
              <w:tab/>
            </w:r>
            <w:r>
              <w:rPr>
                <w:rStyle w:val="IndexLink"/>
              </w:rPr>
              <w:t>274</w:t>
            </w:r>
          </w:hyperlink>
        </w:p>
        <w:p>
          <w:pPr>
            <w:pStyle w:val="Contents5"/>
            <w:tabs>
              <w:tab w:val="clear" w:pos="7892"/>
              <w:tab w:val="right" w:pos="9026" w:leader="dot"/>
            </w:tabs>
            <w:rPr/>
          </w:pPr>
          <w:hyperlink w:anchor="__RefHeading___Toc1695325_1468164448">
            <w:r>
              <w:rPr>
                <w:webHidden/>
                <w:rStyle w:val="IndexLink"/>
                <w:rtl w:val="true"/>
              </w:rPr>
              <w:t>«</w:t>
            </w:r>
            <w:r>
              <w:rPr>
                <w:rStyle w:val="IndexLink"/>
              </w:rPr>
              <w:t>18</w:t>
            </w:r>
            <w:r>
              <w:rPr>
                <w:rStyle w:val="IndexLink"/>
                <w:rtl w:val="true"/>
              </w:rPr>
              <w:t>»</w:t>
              <w:tab/>
            </w:r>
            <w:r>
              <w:rPr>
                <w:rStyle w:val="IndexLink"/>
              </w:rPr>
              <w:t>274</w:t>
            </w:r>
          </w:hyperlink>
        </w:p>
        <w:p>
          <w:pPr>
            <w:pStyle w:val="Contents5"/>
            <w:tabs>
              <w:tab w:val="clear" w:pos="7892"/>
              <w:tab w:val="right" w:pos="9026" w:leader="dot"/>
            </w:tabs>
            <w:rPr/>
          </w:pPr>
          <w:hyperlink w:anchor="__RefHeading___Toc1695327_1468164448">
            <w:r>
              <w:rPr>
                <w:webHidden/>
                <w:rStyle w:val="IndexLink"/>
                <w:rtl w:val="true"/>
              </w:rPr>
              <w:t>«</w:t>
            </w:r>
            <w:r>
              <w:rPr>
                <w:rStyle w:val="IndexLink"/>
              </w:rPr>
              <w:t>19</w:t>
            </w:r>
            <w:r>
              <w:rPr>
                <w:rStyle w:val="IndexLink"/>
                <w:rtl w:val="true"/>
              </w:rPr>
              <w:t>»</w:t>
              <w:tab/>
            </w:r>
            <w:r>
              <w:rPr>
                <w:rStyle w:val="IndexLink"/>
              </w:rPr>
              <w:t>275</w:t>
            </w:r>
          </w:hyperlink>
        </w:p>
        <w:p>
          <w:pPr>
            <w:pStyle w:val="Contents5"/>
            <w:tabs>
              <w:tab w:val="clear" w:pos="7892"/>
              <w:tab w:val="right" w:pos="9026" w:leader="dot"/>
            </w:tabs>
            <w:rPr/>
          </w:pPr>
          <w:hyperlink w:anchor="__RefHeading___Toc1695329_1468164448">
            <w:r>
              <w:rPr>
                <w:webHidden/>
                <w:rStyle w:val="IndexLink"/>
                <w:rtl w:val="true"/>
              </w:rPr>
              <w:t>«</w:t>
            </w:r>
            <w:r>
              <w:rPr>
                <w:rStyle w:val="IndexLink"/>
              </w:rPr>
              <w:t>20</w:t>
            </w:r>
            <w:r>
              <w:rPr>
                <w:rStyle w:val="IndexLink"/>
                <w:rtl w:val="true"/>
              </w:rPr>
              <w:t>»</w:t>
              <w:tab/>
            </w:r>
            <w:r>
              <w:rPr>
                <w:rStyle w:val="IndexLink"/>
              </w:rPr>
              <w:t>275</w:t>
            </w:r>
          </w:hyperlink>
        </w:p>
        <w:p>
          <w:pPr>
            <w:pStyle w:val="Contents5"/>
            <w:tabs>
              <w:tab w:val="clear" w:pos="7892"/>
              <w:tab w:val="right" w:pos="9026" w:leader="dot"/>
            </w:tabs>
            <w:rPr/>
          </w:pPr>
          <w:hyperlink w:anchor="__RefHeading___Toc1695331_1468164448">
            <w:r>
              <w:rPr>
                <w:webHidden/>
                <w:rStyle w:val="IndexLink"/>
                <w:rtl w:val="true"/>
              </w:rPr>
              <w:t>«</w:t>
            </w:r>
            <w:r>
              <w:rPr>
                <w:rStyle w:val="IndexLink"/>
              </w:rPr>
              <w:t>21</w:t>
            </w:r>
            <w:r>
              <w:rPr>
                <w:rStyle w:val="IndexLink"/>
                <w:rtl w:val="true"/>
              </w:rPr>
              <w:t>»</w:t>
              <w:tab/>
            </w:r>
            <w:r>
              <w:rPr>
                <w:rStyle w:val="IndexLink"/>
              </w:rPr>
              <w:t>276</w:t>
            </w:r>
          </w:hyperlink>
        </w:p>
        <w:p>
          <w:pPr>
            <w:pStyle w:val="Contents5"/>
            <w:tabs>
              <w:tab w:val="clear" w:pos="7892"/>
              <w:tab w:val="right" w:pos="9026" w:leader="dot"/>
            </w:tabs>
            <w:rPr/>
          </w:pPr>
          <w:hyperlink w:anchor="__RefHeading___Toc1695333_1468164448">
            <w:r>
              <w:rPr>
                <w:webHidden/>
                <w:rStyle w:val="IndexLink"/>
                <w:rtl w:val="true"/>
              </w:rPr>
              <w:t>«</w:t>
            </w:r>
            <w:r>
              <w:rPr>
                <w:rStyle w:val="IndexLink"/>
              </w:rPr>
              <w:t>22</w:t>
            </w:r>
            <w:r>
              <w:rPr>
                <w:rStyle w:val="IndexLink"/>
                <w:rtl w:val="true"/>
              </w:rPr>
              <w:t>»</w:t>
              <w:tab/>
            </w:r>
            <w:r>
              <w:rPr>
                <w:rStyle w:val="IndexLink"/>
              </w:rPr>
              <w:t>276</w:t>
            </w:r>
          </w:hyperlink>
        </w:p>
        <w:p>
          <w:pPr>
            <w:pStyle w:val="Contents5"/>
            <w:tabs>
              <w:tab w:val="clear" w:pos="7892"/>
              <w:tab w:val="right" w:pos="9026" w:leader="dot"/>
            </w:tabs>
            <w:rPr/>
          </w:pPr>
          <w:hyperlink w:anchor="__RefHeading___Toc1695335_1468164448">
            <w:r>
              <w:rPr>
                <w:webHidden/>
                <w:rStyle w:val="IndexLink"/>
                <w:rtl w:val="true"/>
              </w:rPr>
              <w:t>بیان</w:t>
            </w:r>
            <w:r>
              <w:rPr>
                <w:rStyle w:val="IndexLink"/>
                <w:rtl w:val="true"/>
              </w:rPr>
              <w:tab/>
            </w:r>
            <w:r>
              <w:rPr>
                <w:rStyle w:val="IndexLink"/>
              </w:rPr>
              <w:t>277</w:t>
            </w:r>
          </w:hyperlink>
        </w:p>
        <w:p>
          <w:pPr>
            <w:pStyle w:val="Contents5"/>
            <w:tabs>
              <w:tab w:val="clear" w:pos="7892"/>
              <w:tab w:val="right" w:pos="9026" w:leader="dot"/>
            </w:tabs>
            <w:rPr/>
          </w:pPr>
          <w:hyperlink w:anchor="__RefHeading___Toc1695337_1468164448">
            <w:r>
              <w:rPr>
                <w:webHidden/>
                <w:rStyle w:val="IndexLink"/>
                <w:rtl w:val="true"/>
              </w:rPr>
              <w:t>«</w:t>
            </w:r>
            <w:r>
              <w:rPr>
                <w:rStyle w:val="IndexLink"/>
              </w:rPr>
              <w:t>23</w:t>
            </w:r>
            <w:r>
              <w:rPr>
                <w:rStyle w:val="IndexLink"/>
                <w:rtl w:val="true"/>
              </w:rPr>
              <w:t>»</w:t>
              <w:tab/>
            </w:r>
            <w:r>
              <w:rPr>
                <w:rStyle w:val="IndexLink"/>
              </w:rPr>
              <w:t>278</w:t>
            </w:r>
          </w:hyperlink>
        </w:p>
        <w:p>
          <w:pPr>
            <w:pStyle w:val="Contents5"/>
            <w:tabs>
              <w:tab w:val="clear" w:pos="7892"/>
              <w:tab w:val="right" w:pos="9026" w:leader="dot"/>
            </w:tabs>
            <w:rPr/>
          </w:pPr>
          <w:hyperlink w:anchor="__RefHeading___Toc1695339_1468164448">
            <w:r>
              <w:rPr>
                <w:webHidden/>
                <w:rStyle w:val="IndexLink"/>
                <w:rtl w:val="true"/>
              </w:rPr>
              <w:t>«</w:t>
            </w:r>
            <w:r>
              <w:rPr>
                <w:rStyle w:val="IndexLink"/>
              </w:rPr>
              <w:t>24</w:t>
            </w:r>
            <w:r>
              <w:rPr>
                <w:rStyle w:val="IndexLink"/>
                <w:rtl w:val="true"/>
              </w:rPr>
              <w:t>»</w:t>
              <w:tab/>
            </w:r>
            <w:r>
              <w:rPr>
                <w:rStyle w:val="IndexLink"/>
              </w:rPr>
              <w:t>278</w:t>
            </w:r>
          </w:hyperlink>
        </w:p>
        <w:p>
          <w:pPr>
            <w:pStyle w:val="Contents5"/>
            <w:tabs>
              <w:tab w:val="clear" w:pos="7892"/>
              <w:tab w:val="right" w:pos="9026" w:leader="dot"/>
            </w:tabs>
            <w:rPr/>
          </w:pPr>
          <w:hyperlink w:anchor="__RefHeading___Toc1695341_1468164448">
            <w:r>
              <w:rPr>
                <w:webHidden/>
                <w:rStyle w:val="IndexLink"/>
                <w:rtl w:val="true"/>
              </w:rPr>
              <w:t>«</w:t>
            </w:r>
            <w:r>
              <w:rPr>
                <w:rStyle w:val="IndexLink"/>
              </w:rPr>
              <w:t>25</w:t>
            </w:r>
            <w:r>
              <w:rPr>
                <w:rStyle w:val="IndexLink"/>
                <w:rtl w:val="true"/>
              </w:rPr>
              <w:t>»</w:t>
              <w:tab/>
            </w:r>
            <w:r>
              <w:rPr>
                <w:rStyle w:val="IndexLink"/>
              </w:rPr>
              <w:t>278</w:t>
            </w:r>
          </w:hyperlink>
        </w:p>
        <w:p>
          <w:pPr>
            <w:pStyle w:val="Contents5"/>
            <w:tabs>
              <w:tab w:val="clear" w:pos="7892"/>
              <w:tab w:val="right" w:pos="9026" w:leader="dot"/>
            </w:tabs>
            <w:rPr/>
          </w:pPr>
          <w:hyperlink w:anchor="__RefHeading___Toc1695343_1468164448">
            <w:r>
              <w:rPr>
                <w:webHidden/>
                <w:rStyle w:val="IndexLink"/>
                <w:rtl w:val="true"/>
              </w:rPr>
              <w:t>«</w:t>
            </w:r>
            <w:r>
              <w:rPr>
                <w:rStyle w:val="IndexLink"/>
              </w:rPr>
              <w:t>26</w:t>
            </w:r>
            <w:r>
              <w:rPr>
                <w:rStyle w:val="IndexLink"/>
                <w:rtl w:val="true"/>
              </w:rPr>
              <w:t>»</w:t>
              <w:tab/>
            </w:r>
            <w:r>
              <w:rPr>
                <w:rStyle w:val="IndexLink"/>
              </w:rPr>
              <w:t>282</w:t>
            </w:r>
          </w:hyperlink>
        </w:p>
        <w:p>
          <w:pPr>
            <w:pStyle w:val="Contents5"/>
            <w:tabs>
              <w:tab w:val="clear" w:pos="7892"/>
              <w:tab w:val="right" w:pos="9026" w:leader="dot"/>
            </w:tabs>
            <w:rPr/>
          </w:pPr>
          <w:hyperlink w:anchor="__RefHeading___Toc1695345_1468164448">
            <w:r>
              <w:rPr>
                <w:webHidden/>
                <w:rStyle w:val="IndexLink"/>
                <w:rtl w:val="true"/>
              </w:rPr>
              <w:t>«</w:t>
            </w:r>
            <w:r>
              <w:rPr>
                <w:rStyle w:val="IndexLink"/>
              </w:rPr>
              <w:t>27</w:t>
            </w:r>
            <w:r>
              <w:rPr>
                <w:rStyle w:val="IndexLink"/>
                <w:rtl w:val="true"/>
              </w:rPr>
              <w:t>»</w:t>
              <w:tab/>
            </w:r>
            <w:r>
              <w:rPr>
                <w:rStyle w:val="IndexLink"/>
              </w:rPr>
              <w:t>284</w:t>
            </w:r>
          </w:hyperlink>
        </w:p>
        <w:p>
          <w:pPr>
            <w:pStyle w:val="Contents5"/>
            <w:tabs>
              <w:tab w:val="clear" w:pos="7892"/>
              <w:tab w:val="right" w:pos="9026" w:leader="dot"/>
            </w:tabs>
            <w:rPr/>
          </w:pPr>
          <w:hyperlink w:anchor="__RefHeading___Toc1695347_1468164448">
            <w:r>
              <w:rPr>
                <w:webHidden/>
                <w:rStyle w:val="IndexLink"/>
                <w:rtl w:val="true"/>
              </w:rPr>
              <w:t>«</w:t>
            </w:r>
            <w:r>
              <w:rPr>
                <w:rStyle w:val="IndexLink"/>
              </w:rPr>
              <w:t>28</w:t>
            </w:r>
            <w:r>
              <w:rPr>
                <w:rStyle w:val="IndexLink"/>
                <w:rtl w:val="true"/>
              </w:rPr>
              <w:t>»</w:t>
              <w:tab/>
            </w:r>
            <w:r>
              <w:rPr>
                <w:rStyle w:val="IndexLink"/>
              </w:rPr>
              <w:t>285</w:t>
            </w:r>
          </w:hyperlink>
        </w:p>
        <w:p>
          <w:pPr>
            <w:pStyle w:val="Contents5"/>
            <w:tabs>
              <w:tab w:val="clear" w:pos="7892"/>
              <w:tab w:val="right" w:pos="9026" w:leader="dot"/>
            </w:tabs>
            <w:rPr/>
          </w:pPr>
          <w:hyperlink w:anchor="__RefHeading___Toc1695349_1468164448">
            <w:r>
              <w:rPr>
                <w:webHidden/>
                <w:rStyle w:val="IndexLink"/>
                <w:rtl w:val="true"/>
              </w:rPr>
              <w:t>«</w:t>
            </w:r>
            <w:r>
              <w:rPr>
                <w:rStyle w:val="IndexLink"/>
              </w:rPr>
              <w:t>29</w:t>
            </w:r>
            <w:r>
              <w:rPr>
                <w:rStyle w:val="IndexLink"/>
                <w:rtl w:val="true"/>
              </w:rPr>
              <w:t>»</w:t>
              <w:tab/>
            </w:r>
            <w:r>
              <w:rPr>
                <w:rStyle w:val="IndexLink"/>
              </w:rPr>
              <w:t>285</w:t>
            </w:r>
          </w:hyperlink>
        </w:p>
        <w:p>
          <w:pPr>
            <w:pStyle w:val="Contents5"/>
            <w:tabs>
              <w:tab w:val="clear" w:pos="7892"/>
              <w:tab w:val="right" w:pos="9026" w:leader="dot"/>
            </w:tabs>
            <w:rPr/>
          </w:pPr>
          <w:hyperlink w:anchor="__RefHeading___Toc1695351_1468164448">
            <w:r>
              <w:rPr>
                <w:webHidden/>
                <w:rStyle w:val="IndexLink"/>
                <w:rtl w:val="true"/>
              </w:rPr>
              <w:t>بیان</w:t>
            </w:r>
            <w:r>
              <w:rPr>
                <w:rStyle w:val="IndexLink"/>
                <w:rtl w:val="true"/>
              </w:rPr>
              <w:tab/>
            </w:r>
            <w:r>
              <w:rPr>
                <w:rStyle w:val="IndexLink"/>
              </w:rPr>
              <w:t>285</w:t>
            </w:r>
          </w:hyperlink>
        </w:p>
        <w:p>
          <w:pPr>
            <w:pStyle w:val="Contents5"/>
            <w:tabs>
              <w:tab w:val="clear" w:pos="7892"/>
              <w:tab w:val="right" w:pos="9026" w:leader="dot"/>
            </w:tabs>
            <w:rPr/>
          </w:pPr>
          <w:hyperlink w:anchor="__RefHeading___Toc1695353_1468164448">
            <w:r>
              <w:rPr>
                <w:webHidden/>
                <w:rStyle w:val="IndexLink"/>
                <w:rtl w:val="true"/>
              </w:rPr>
              <w:t>«</w:t>
            </w:r>
            <w:r>
              <w:rPr>
                <w:rStyle w:val="IndexLink"/>
              </w:rPr>
              <w:t>30</w:t>
            </w:r>
            <w:r>
              <w:rPr>
                <w:rStyle w:val="IndexLink"/>
                <w:rtl w:val="true"/>
              </w:rPr>
              <w:t>»</w:t>
              <w:tab/>
            </w:r>
            <w:r>
              <w:rPr>
                <w:rStyle w:val="IndexLink"/>
              </w:rPr>
              <w:t>286</w:t>
            </w:r>
          </w:hyperlink>
        </w:p>
        <w:p>
          <w:pPr>
            <w:pStyle w:val="Contents5"/>
            <w:tabs>
              <w:tab w:val="clear" w:pos="7892"/>
              <w:tab w:val="right" w:pos="9026" w:leader="dot"/>
            </w:tabs>
            <w:rPr/>
          </w:pPr>
          <w:hyperlink w:anchor="__RefHeading___Toc1695355_1468164448">
            <w:r>
              <w:rPr>
                <w:webHidden/>
                <w:rStyle w:val="IndexLink"/>
                <w:rtl w:val="true"/>
              </w:rPr>
              <w:t>«</w:t>
            </w:r>
            <w:r>
              <w:rPr>
                <w:rStyle w:val="IndexLink"/>
              </w:rPr>
              <w:t>31</w:t>
            </w:r>
            <w:r>
              <w:rPr>
                <w:rStyle w:val="IndexLink"/>
                <w:rtl w:val="true"/>
              </w:rPr>
              <w:t>»</w:t>
              <w:tab/>
            </w:r>
            <w:r>
              <w:rPr>
                <w:rStyle w:val="IndexLink"/>
              </w:rPr>
              <w:t>286</w:t>
            </w:r>
          </w:hyperlink>
        </w:p>
        <w:p>
          <w:pPr>
            <w:pStyle w:val="Contents5"/>
            <w:tabs>
              <w:tab w:val="clear" w:pos="7892"/>
              <w:tab w:val="right" w:pos="9026" w:leader="dot"/>
            </w:tabs>
            <w:rPr/>
          </w:pPr>
          <w:hyperlink w:anchor="__RefHeading___Toc1695357_1468164448">
            <w:r>
              <w:rPr>
                <w:webHidden/>
                <w:rStyle w:val="IndexLink"/>
                <w:rtl w:val="true"/>
              </w:rPr>
              <w:t>بیان</w:t>
            </w:r>
            <w:r>
              <w:rPr>
                <w:rStyle w:val="IndexLink"/>
                <w:rtl w:val="true"/>
              </w:rPr>
              <w:tab/>
            </w:r>
            <w:r>
              <w:rPr>
                <w:rStyle w:val="IndexLink"/>
              </w:rPr>
              <w:t>286</w:t>
            </w:r>
          </w:hyperlink>
        </w:p>
        <w:p>
          <w:pPr>
            <w:pStyle w:val="Contents3"/>
            <w:tabs>
              <w:tab w:val="clear" w:pos="8459"/>
              <w:tab w:val="right" w:pos="9026" w:leader="dot"/>
            </w:tabs>
            <w:rPr/>
          </w:pPr>
          <w:hyperlink w:anchor="__RefHeading___Toc1695359_1468164448">
            <w:r>
              <w:rPr>
                <w:webHidden/>
                <w:rStyle w:val="IndexLink"/>
                <w:rtl w:val="true"/>
              </w:rPr>
              <w:t xml:space="preserve">باب </w:t>
            </w:r>
            <w:r>
              <w:rPr>
                <w:rStyle w:val="IndexLink"/>
              </w:rPr>
              <w:t>3</w:t>
            </w:r>
            <w:r>
              <w:rPr>
                <w:rStyle w:val="IndexLink"/>
                <w:rtl w:val="true"/>
              </w:rPr>
              <w:t xml:space="preserve"> </w:t>
            </w:r>
            <w:r>
              <w:rPr>
                <w:rStyle w:val="IndexLink"/>
                <w:rtl w:val="true"/>
              </w:rPr>
              <w:t>ارتکاب ترک الأولی و معناه و کیفیته و کیفیة قبول توبته و الکلمات التی تلقاها من ربه‌</w:t>
            </w:r>
            <w:r>
              <w:rPr>
                <w:rStyle w:val="IndexLink"/>
                <w:rtl w:val="true"/>
              </w:rPr>
              <w:tab/>
            </w:r>
            <w:r>
              <w:rPr>
                <w:rStyle w:val="IndexLink"/>
              </w:rPr>
              <w:t>287</w:t>
            </w:r>
          </w:hyperlink>
        </w:p>
        <w:p>
          <w:pPr>
            <w:pStyle w:val="Contents4"/>
            <w:tabs>
              <w:tab w:val="clear" w:pos="8176"/>
              <w:tab w:val="right" w:pos="9026" w:leader="dot"/>
            </w:tabs>
            <w:rPr/>
          </w:pPr>
          <w:hyperlink w:anchor="__RefHeading___Toc1695361_1468164448">
            <w:r>
              <w:rPr>
                <w:webHidden/>
                <w:rStyle w:val="IndexLink"/>
                <w:rtl w:val="true"/>
              </w:rPr>
              <w:t>الآیات</w:t>
            </w:r>
            <w:r>
              <w:rPr>
                <w:rStyle w:val="IndexLink"/>
                <w:rtl w:val="true"/>
              </w:rPr>
              <w:tab/>
            </w:r>
            <w:r>
              <w:rPr>
                <w:rStyle w:val="IndexLink"/>
              </w:rPr>
              <w:t>287</w:t>
            </w:r>
          </w:hyperlink>
        </w:p>
        <w:p>
          <w:pPr>
            <w:pStyle w:val="Contents4"/>
            <w:tabs>
              <w:tab w:val="clear" w:pos="8176"/>
              <w:tab w:val="right" w:pos="9026" w:leader="dot"/>
            </w:tabs>
            <w:rPr/>
          </w:pPr>
          <w:hyperlink w:anchor="__RefHeading___Toc1695363_1468164448">
            <w:r>
              <w:rPr>
                <w:webHidden/>
                <w:rStyle w:val="IndexLink"/>
                <w:rtl w:val="true"/>
              </w:rPr>
              <w:t>تفسیر</w:t>
            </w:r>
            <w:r>
              <w:rPr>
                <w:rStyle w:val="IndexLink"/>
                <w:rtl w:val="true"/>
              </w:rPr>
              <w:tab/>
            </w:r>
            <w:r>
              <w:rPr>
                <w:rStyle w:val="IndexLink"/>
              </w:rPr>
              <w:t>289</w:t>
            </w:r>
          </w:hyperlink>
        </w:p>
        <w:p>
          <w:pPr>
            <w:pStyle w:val="Contents4"/>
            <w:tabs>
              <w:tab w:val="clear" w:pos="8176"/>
              <w:tab w:val="right" w:pos="9026" w:leader="dot"/>
            </w:tabs>
            <w:rPr/>
          </w:pPr>
          <w:hyperlink w:anchor="__RefHeading___Toc1695365_1468164448">
            <w:r>
              <w:rPr>
                <w:webHidden/>
                <w:rStyle w:val="IndexLink"/>
                <w:rtl w:val="true"/>
              </w:rPr>
              <w:t>الأخبار</w:t>
            </w:r>
            <w:r>
              <w:rPr>
                <w:rStyle w:val="IndexLink"/>
                <w:rtl w:val="true"/>
              </w:rPr>
              <w:tab/>
            </w:r>
            <w:r>
              <w:rPr>
                <w:rStyle w:val="IndexLink"/>
              </w:rPr>
              <w:t>296</w:t>
            </w:r>
          </w:hyperlink>
        </w:p>
        <w:p>
          <w:pPr>
            <w:pStyle w:val="Contents5"/>
            <w:tabs>
              <w:tab w:val="clear" w:pos="7892"/>
              <w:tab w:val="right" w:pos="9026" w:leader="dot"/>
            </w:tabs>
            <w:rPr/>
          </w:pPr>
          <w:hyperlink w:anchor="__RefHeading___Toc1695367_1468164448">
            <w:r>
              <w:rPr>
                <w:webHidden/>
                <w:rStyle w:val="IndexLink"/>
                <w:rtl w:val="true"/>
              </w:rPr>
              <w:t>«</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1695369_1468164448">
            <w:r>
              <w:rPr>
                <w:webHidden/>
                <w:rStyle w:val="IndexLink"/>
                <w:rtl w:val="true"/>
              </w:rPr>
              <w:t>«</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1695371_1468164448">
            <w:r>
              <w:rPr>
                <w:webHidden/>
                <w:rStyle w:val="IndexLink"/>
                <w:rtl w:val="true"/>
              </w:rPr>
              <w:t>«</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1695373_1468164448">
            <w:r>
              <w:rPr>
                <w:webHidden/>
                <w:rStyle w:val="IndexLink"/>
                <w:rtl w:val="true"/>
              </w:rPr>
              <w:t>«</w:t>
            </w:r>
            <w:r>
              <w:rPr>
                <w:rStyle w:val="IndexLink"/>
              </w:rPr>
              <w:t>4</w:t>
            </w:r>
            <w:r>
              <w:rPr>
                <w:rStyle w:val="IndexLink"/>
                <w:rtl w:val="true"/>
              </w:rPr>
              <w:t>»</w:t>
              <w:tab/>
            </w:r>
            <w:r>
              <w:rPr>
                <w:rStyle w:val="IndexLink"/>
              </w:rPr>
              <w:t>296</w:t>
            </w:r>
          </w:hyperlink>
        </w:p>
        <w:p>
          <w:pPr>
            <w:pStyle w:val="Contents5"/>
            <w:tabs>
              <w:tab w:val="clear" w:pos="7892"/>
              <w:tab w:val="right" w:pos="9026" w:leader="dot"/>
            </w:tabs>
            <w:rPr/>
          </w:pPr>
          <w:hyperlink w:anchor="__RefHeading___Toc1695375_1468164448">
            <w:r>
              <w:rPr>
                <w:webHidden/>
                <w:rStyle w:val="IndexLink"/>
                <w:rtl w:val="true"/>
              </w:rPr>
              <w:t>«</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1695377_1468164448">
            <w:r>
              <w:rPr>
                <w:webHidden/>
                <w:rStyle w:val="IndexLink"/>
                <w:rtl w:val="true"/>
              </w:rPr>
              <w:t>بیان</w:t>
            </w:r>
            <w:r>
              <w:rPr>
                <w:rStyle w:val="IndexLink"/>
                <w:rtl w:val="true"/>
              </w:rPr>
              <w:tab/>
            </w:r>
            <w:r>
              <w:rPr>
                <w:rStyle w:val="IndexLink"/>
              </w:rPr>
              <w:t>301</w:t>
            </w:r>
          </w:hyperlink>
        </w:p>
        <w:p>
          <w:pPr>
            <w:pStyle w:val="Contents5"/>
            <w:tabs>
              <w:tab w:val="clear" w:pos="7892"/>
              <w:tab w:val="right" w:pos="9026" w:leader="dot"/>
            </w:tabs>
            <w:rPr/>
          </w:pPr>
          <w:hyperlink w:anchor="__RefHeading___Toc1695379_1468164448">
            <w:r>
              <w:rPr>
                <w:webHidden/>
                <w:rStyle w:val="IndexLink"/>
                <w:rtl w:val="true"/>
              </w:rPr>
              <w:t>«</w:t>
            </w:r>
            <w:r>
              <w:rPr>
                <w:rStyle w:val="IndexLink"/>
              </w:rPr>
              <w:t>6</w:t>
            </w:r>
            <w:r>
              <w:rPr>
                <w:rStyle w:val="IndexLink"/>
                <w:rtl w:val="true"/>
              </w:rPr>
              <w:t>»</w:t>
              <w:tab/>
            </w:r>
            <w:r>
              <w:rPr>
                <w:rStyle w:val="IndexLink"/>
              </w:rPr>
              <w:t>302</w:t>
            </w:r>
          </w:hyperlink>
        </w:p>
        <w:p>
          <w:pPr>
            <w:pStyle w:val="Contents5"/>
            <w:tabs>
              <w:tab w:val="clear" w:pos="7892"/>
              <w:tab w:val="right" w:pos="9026" w:leader="dot"/>
            </w:tabs>
            <w:rPr/>
          </w:pPr>
          <w:hyperlink w:anchor="__RefHeading___Toc1695381_1468164448">
            <w:r>
              <w:rPr>
                <w:webHidden/>
                <w:rStyle w:val="IndexLink"/>
                <w:rtl w:val="true"/>
              </w:rPr>
              <w:t>بیان</w:t>
            </w:r>
            <w:r>
              <w:rPr>
                <w:rStyle w:val="IndexLink"/>
                <w:rtl w:val="true"/>
              </w:rPr>
              <w:tab/>
            </w:r>
            <w:r>
              <w:rPr>
                <w:rStyle w:val="IndexLink"/>
              </w:rPr>
              <w:t>302</w:t>
            </w:r>
          </w:hyperlink>
        </w:p>
        <w:p>
          <w:pPr>
            <w:pStyle w:val="Contents5"/>
            <w:tabs>
              <w:tab w:val="clear" w:pos="7892"/>
              <w:tab w:val="right" w:pos="9026" w:leader="dot"/>
            </w:tabs>
            <w:rPr/>
          </w:pPr>
          <w:hyperlink w:anchor="__RefHeading___Toc1695383_1468164448">
            <w:r>
              <w:rPr>
                <w:webHidden/>
                <w:rStyle w:val="IndexLink"/>
                <w:rtl w:val="true"/>
              </w:rPr>
              <w:t>«</w:t>
            </w:r>
            <w:r>
              <w:rPr>
                <w:rStyle w:val="IndexLink"/>
              </w:rPr>
              <w:t>7</w:t>
            </w:r>
            <w:r>
              <w:rPr>
                <w:rStyle w:val="IndexLink"/>
                <w:rtl w:val="true"/>
              </w:rPr>
              <w:t>»</w:t>
              <w:tab/>
            </w:r>
            <w:r>
              <w:rPr>
                <w:rStyle w:val="IndexLink"/>
              </w:rPr>
              <w:t>303</w:t>
            </w:r>
          </w:hyperlink>
        </w:p>
        <w:p>
          <w:pPr>
            <w:pStyle w:val="Contents5"/>
            <w:tabs>
              <w:tab w:val="clear" w:pos="7892"/>
              <w:tab w:val="right" w:pos="9026" w:leader="dot"/>
            </w:tabs>
            <w:rPr/>
          </w:pPr>
          <w:hyperlink w:anchor="__RefHeading___Toc1695385_1468164448">
            <w:r>
              <w:rPr>
                <w:webHidden/>
                <w:rStyle w:val="IndexLink"/>
                <w:rtl w:val="true"/>
              </w:rPr>
              <w:t>«</w:t>
            </w:r>
            <w:r>
              <w:rPr>
                <w:rStyle w:val="IndexLink"/>
              </w:rPr>
              <w:t>8</w:t>
            </w:r>
            <w:r>
              <w:rPr>
                <w:rStyle w:val="IndexLink"/>
                <w:rtl w:val="true"/>
              </w:rPr>
              <w:t>»</w:t>
              <w:tab/>
            </w:r>
            <w:r>
              <w:rPr>
                <w:rStyle w:val="IndexLink"/>
              </w:rPr>
              <w:t>304</w:t>
            </w:r>
          </w:hyperlink>
        </w:p>
        <w:p>
          <w:pPr>
            <w:pStyle w:val="Contents5"/>
            <w:tabs>
              <w:tab w:val="clear" w:pos="7892"/>
              <w:tab w:val="right" w:pos="9026" w:leader="dot"/>
            </w:tabs>
            <w:rPr/>
          </w:pPr>
          <w:hyperlink w:anchor="__RefHeading___Toc1695387_1468164448">
            <w:r>
              <w:rPr>
                <w:webHidden/>
                <w:rStyle w:val="IndexLink"/>
                <w:rtl w:val="true"/>
              </w:rPr>
              <w:t>«</w:t>
            </w:r>
            <w:r>
              <w:rPr>
                <w:rStyle w:val="IndexLink"/>
              </w:rPr>
              <w:t>9</w:t>
            </w:r>
            <w:r>
              <w:rPr>
                <w:rStyle w:val="IndexLink"/>
                <w:rtl w:val="true"/>
              </w:rPr>
              <w:t>»</w:t>
              <w:tab/>
            </w:r>
            <w:r>
              <w:rPr>
                <w:rStyle w:val="IndexLink"/>
              </w:rPr>
              <w:t>305</w:t>
            </w:r>
          </w:hyperlink>
        </w:p>
        <w:p>
          <w:pPr>
            <w:pStyle w:val="Contents5"/>
            <w:tabs>
              <w:tab w:val="clear" w:pos="7892"/>
              <w:tab w:val="right" w:pos="9026" w:leader="dot"/>
            </w:tabs>
            <w:rPr/>
          </w:pPr>
          <w:hyperlink w:anchor="__RefHeading___Toc1695389_1468164448">
            <w:r>
              <w:rPr>
                <w:webHidden/>
                <w:rStyle w:val="IndexLink"/>
                <w:rtl w:val="true"/>
              </w:rPr>
              <w:t>بیان</w:t>
            </w:r>
            <w:r>
              <w:rPr>
                <w:rStyle w:val="IndexLink"/>
                <w:rtl w:val="true"/>
              </w:rPr>
              <w:tab/>
            </w:r>
            <w:r>
              <w:rPr>
                <w:rStyle w:val="IndexLink"/>
              </w:rPr>
              <w:t>306</w:t>
            </w:r>
          </w:hyperlink>
        </w:p>
        <w:p>
          <w:pPr>
            <w:pStyle w:val="Contents5"/>
            <w:tabs>
              <w:tab w:val="clear" w:pos="7892"/>
              <w:tab w:val="right" w:pos="9026" w:leader="dot"/>
            </w:tabs>
            <w:rPr/>
          </w:pPr>
          <w:hyperlink w:anchor="__RefHeading___Toc1695391_1468164448">
            <w:r>
              <w:rPr>
                <w:webHidden/>
                <w:rStyle w:val="IndexLink"/>
                <w:rtl w:val="true"/>
              </w:rPr>
              <w:t>«</w:t>
            </w:r>
            <w:r>
              <w:rPr>
                <w:rStyle w:val="IndexLink"/>
              </w:rPr>
              <w:t>10</w:t>
            </w:r>
            <w:r>
              <w:rPr>
                <w:rStyle w:val="IndexLink"/>
                <w:rtl w:val="true"/>
              </w:rPr>
              <w:t>»</w:t>
              <w:tab/>
            </w:r>
            <w:r>
              <w:rPr>
                <w:rStyle w:val="IndexLink"/>
              </w:rPr>
              <w:t>307</w:t>
            </w:r>
          </w:hyperlink>
        </w:p>
        <w:p>
          <w:pPr>
            <w:pStyle w:val="Contents5"/>
            <w:tabs>
              <w:tab w:val="clear" w:pos="7892"/>
              <w:tab w:val="right" w:pos="9026" w:leader="dot"/>
            </w:tabs>
            <w:rPr/>
          </w:pPr>
          <w:hyperlink w:anchor="__RefHeading___Toc1695393_1468164448">
            <w:r>
              <w:rPr>
                <w:webHidden/>
                <w:rStyle w:val="IndexLink"/>
                <w:rtl w:val="true"/>
              </w:rPr>
              <w:t>«</w:t>
            </w:r>
            <w:r>
              <w:rPr>
                <w:rStyle w:val="IndexLink"/>
              </w:rPr>
              <w:t>11</w:t>
            </w:r>
            <w:r>
              <w:rPr>
                <w:rStyle w:val="IndexLink"/>
                <w:rtl w:val="true"/>
              </w:rPr>
              <w:t>»</w:t>
              <w:tab/>
            </w:r>
            <w:r>
              <w:rPr>
                <w:rStyle w:val="IndexLink"/>
              </w:rPr>
              <w:t>308</w:t>
            </w:r>
          </w:hyperlink>
        </w:p>
        <w:p>
          <w:pPr>
            <w:pStyle w:val="Contents5"/>
            <w:tabs>
              <w:tab w:val="clear" w:pos="7892"/>
              <w:tab w:val="right" w:pos="9026" w:leader="dot"/>
            </w:tabs>
            <w:rPr/>
          </w:pPr>
          <w:hyperlink w:anchor="__RefHeading___Toc1695395_1468164448">
            <w:r>
              <w:rPr>
                <w:webHidden/>
                <w:rStyle w:val="IndexLink"/>
                <w:rtl w:val="true"/>
              </w:rPr>
              <w:t>«</w:t>
            </w:r>
            <w:r>
              <w:rPr>
                <w:rStyle w:val="IndexLink"/>
              </w:rPr>
              <w:t>12</w:t>
            </w:r>
            <w:r>
              <w:rPr>
                <w:rStyle w:val="IndexLink"/>
                <w:rtl w:val="true"/>
              </w:rPr>
              <w:t>»</w:t>
              <w:tab/>
            </w:r>
            <w:r>
              <w:rPr>
                <w:rStyle w:val="IndexLink"/>
              </w:rPr>
              <w:t>308</w:t>
            </w:r>
          </w:hyperlink>
        </w:p>
        <w:p>
          <w:pPr>
            <w:pStyle w:val="Contents5"/>
            <w:tabs>
              <w:tab w:val="clear" w:pos="7892"/>
              <w:tab w:val="right" w:pos="9026" w:leader="dot"/>
            </w:tabs>
            <w:rPr/>
          </w:pPr>
          <w:hyperlink w:anchor="__RefHeading___Toc1695397_1468164448">
            <w:r>
              <w:rPr>
                <w:webHidden/>
                <w:rStyle w:val="IndexLink"/>
                <w:rtl w:val="true"/>
              </w:rPr>
              <w:t>«</w:t>
            </w:r>
            <w:r>
              <w:rPr>
                <w:rStyle w:val="IndexLink"/>
              </w:rPr>
              <w:t>13</w:t>
            </w:r>
            <w:r>
              <w:rPr>
                <w:rStyle w:val="IndexLink"/>
                <w:rtl w:val="true"/>
              </w:rPr>
              <w:t>»</w:t>
              <w:tab/>
            </w:r>
            <w:r>
              <w:rPr>
                <w:rStyle w:val="IndexLink"/>
              </w:rPr>
              <w:t>310</w:t>
            </w:r>
          </w:hyperlink>
        </w:p>
        <w:p>
          <w:pPr>
            <w:pStyle w:val="Contents5"/>
            <w:tabs>
              <w:tab w:val="clear" w:pos="7892"/>
              <w:tab w:val="right" w:pos="9026" w:leader="dot"/>
            </w:tabs>
            <w:rPr/>
          </w:pPr>
          <w:hyperlink w:anchor="__RefHeading___Toc1695399_1468164448">
            <w:r>
              <w:rPr>
                <w:webHidden/>
                <w:rStyle w:val="IndexLink"/>
                <w:rtl w:val="true"/>
              </w:rPr>
              <w:t>«</w:t>
            </w:r>
            <w:r>
              <w:rPr>
                <w:rStyle w:val="IndexLink"/>
              </w:rPr>
              <w:t>14</w:t>
            </w:r>
            <w:r>
              <w:rPr>
                <w:rStyle w:val="IndexLink"/>
                <w:rtl w:val="true"/>
              </w:rPr>
              <w:t>»</w:t>
              <w:tab/>
            </w:r>
            <w:r>
              <w:rPr>
                <w:rStyle w:val="IndexLink"/>
              </w:rPr>
              <w:t>310</w:t>
            </w:r>
          </w:hyperlink>
        </w:p>
        <w:p>
          <w:pPr>
            <w:pStyle w:val="Contents5"/>
            <w:tabs>
              <w:tab w:val="clear" w:pos="7892"/>
              <w:tab w:val="right" w:pos="9026" w:leader="dot"/>
            </w:tabs>
            <w:rPr/>
          </w:pPr>
          <w:hyperlink w:anchor="__RefHeading___Toc1695401_1468164448">
            <w:r>
              <w:rPr>
                <w:webHidden/>
                <w:rStyle w:val="IndexLink"/>
                <w:rtl w:val="true"/>
              </w:rPr>
              <w:t>بیان</w:t>
            </w:r>
            <w:r>
              <w:rPr>
                <w:rStyle w:val="IndexLink"/>
                <w:rtl w:val="true"/>
              </w:rPr>
              <w:tab/>
            </w:r>
            <w:r>
              <w:rPr>
                <w:rStyle w:val="IndexLink"/>
              </w:rPr>
              <w:t>310</w:t>
            </w:r>
          </w:hyperlink>
        </w:p>
        <w:p>
          <w:pPr>
            <w:pStyle w:val="Contents5"/>
            <w:tabs>
              <w:tab w:val="clear" w:pos="7892"/>
              <w:tab w:val="right" w:pos="9026" w:leader="dot"/>
            </w:tabs>
            <w:rPr/>
          </w:pPr>
          <w:hyperlink w:anchor="__RefHeading___Toc1695403_1468164448">
            <w:r>
              <w:rPr>
                <w:webHidden/>
                <w:rStyle w:val="IndexLink"/>
                <w:rtl w:val="true"/>
              </w:rPr>
              <w:t>«</w:t>
            </w:r>
            <w:r>
              <w:rPr>
                <w:rStyle w:val="IndexLink"/>
              </w:rPr>
              <w:t>15</w:t>
            </w:r>
            <w:r>
              <w:rPr>
                <w:rStyle w:val="IndexLink"/>
                <w:rtl w:val="true"/>
              </w:rPr>
              <w:t>»</w:t>
              <w:tab/>
            </w:r>
            <w:r>
              <w:rPr>
                <w:rStyle w:val="IndexLink"/>
              </w:rPr>
              <w:t>310</w:t>
            </w:r>
          </w:hyperlink>
        </w:p>
        <w:p>
          <w:pPr>
            <w:pStyle w:val="Contents5"/>
            <w:tabs>
              <w:tab w:val="clear" w:pos="7892"/>
              <w:tab w:val="right" w:pos="9026" w:leader="dot"/>
            </w:tabs>
            <w:rPr/>
          </w:pPr>
          <w:hyperlink w:anchor="__RefHeading___Toc1695405_1468164448">
            <w:r>
              <w:rPr>
                <w:webHidden/>
                <w:rStyle w:val="IndexLink"/>
                <w:rtl w:val="true"/>
              </w:rPr>
              <w:t>«</w:t>
            </w:r>
            <w:r>
              <w:rPr>
                <w:rStyle w:val="IndexLink"/>
              </w:rPr>
              <w:t>16</w:t>
            </w:r>
            <w:r>
              <w:rPr>
                <w:rStyle w:val="IndexLink"/>
                <w:rtl w:val="true"/>
              </w:rPr>
              <w:t>»</w:t>
              <w:tab/>
            </w:r>
            <w:r>
              <w:rPr>
                <w:rStyle w:val="IndexLink"/>
              </w:rPr>
              <w:t>313</w:t>
            </w:r>
          </w:hyperlink>
        </w:p>
        <w:p>
          <w:pPr>
            <w:pStyle w:val="Contents5"/>
            <w:tabs>
              <w:tab w:val="clear" w:pos="7892"/>
              <w:tab w:val="right" w:pos="9026" w:leader="dot"/>
            </w:tabs>
            <w:rPr/>
          </w:pPr>
          <w:hyperlink w:anchor="__RefHeading___Toc1695407_1468164448">
            <w:r>
              <w:rPr>
                <w:webHidden/>
                <w:rStyle w:val="IndexLink"/>
                <w:rtl w:val="true"/>
              </w:rPr>
              <w:t>بیان</w:t>
            </w:r>
            <w:r>
              <w:rPr>
                <w:rStyle w:val="IndexLink"/>
                <w:rtl w:val="true"/>
              </w:rPr>
              <w:tab/>
            </w:r>
            <w:r>
              <w:rPr>
                <w:rStyle w:val="IndexLink"/>
              </w:rPr>
              <w:t>314</w:t>
            </w:r>
          </w:hyperlink>
        </w:p>
        <w:p>
          <w:pPr>
            <w:pStyle w:val="Contents5"/>
            <w:tabs>
              <w:tab w:val="clear" w:pos="7892"/>
              <w:tab w:val="right" w:pos="9026" w:leader="dot"/>
            </w:tabs>
            <w:rPr/>
          </w:pPr>
          <w:hyperlink w:anchor="__RefHeading___Toc1695409_1468164448">
            <w:r>
              <w:rPr>
                <w:webHidden/>
                <w:rStyle w:val="IndexLink"/>
                <w:rtl w:val="true"/>
              </w:rPr>
              <w:t>«</w:t>
            </w:r>
            <w:r>
              <w:rPr>
                <w:rStyle w:val="IndexLink"/>
              </w:rPr>
              <w:t>17</w:t>
            </w:r>
            <w:r>
              <w:rPr>
                <w:rStyle w:val="IndexLink"/>
                <w:rtl w:val="true"/>
              </w:rPr>
              <w:t>»</w:t>
              <w:tab/>
            </w:r>
            <w:r>
              <w:rPr>
                <w:rStyle w:val="IndexLink"/>
              </w:rPr>
              <w:t>314</w:t>
            </w:r>
          </w:hyperlink>
        </w:p>
        <w:p>
          <w:pPr>
            <w:pStyle w:val="Contents5"/>
            <w:tabs>
              <w:tab w:val="clear" w:pos="7892"/>
              <w:tab w:val="right" w:pos="9026" w:leader="dot"/>
            </w:tabs>
            <w:rPr/>
          </w:pPr>
          <w:hyperlink w:anchor="__RefHeading___Toc1695411_1468164448">
            <w:r>
              <w:rPr>
                <w:webHidden/>
                <w:rStyle w:val="IndexLink"/>
                <w:rtl w:val="true"/>
              </w:rPr>
              <w:t>بیان</w:t>
            </w:r>
            <w:r>
              <w:rPr>
                <w:rStyle w:val="IndexLink"/>
                <w:rtl w:val="true"/>
              </w:rPr>
              <w:tab/>
            </w:r>
            <w:r>
              <w:rPr>
                <w:rStyle w:val="IndexLink"/>
              </w:rPr>
              <w:t>315</w:t>
            </w:r>
          </w:hyperlink>
        </w:p>
        <w:p>
          <w:pPr>
            <w:pStyle w:val="Contents5"/>
            <w:tabs>
              <w:tab w:val="clear" w:pos="7892"/>
              <w:tab w:val="right" w:pos="9026" w:leader="dot"/>
            </w:tabs>
            <w:rPr/>
          </w:pPr>
          <w:hyperlink w:anchor="__RefHeading___Toc1695413_1468164448">
            <w:r>
              <w:rPr>
                <w:webHidden/>
                <w:rStyle w:val="IndexLink"/>
                <w:rtl w:val="true"/>
              </w:rPr>
              <w:t>«</w:t>
            </w:r>
            <w:r>
              <w:rPr>
                <w:rStyle w:val="IndexLink"/>
              </w:rPr>
              <w:t>18</w:t>
            </w:r>
            <w:r>
              <w:rPr>
                <w:rStyle w:val="IndexLink"/>
                <w:rtl w:val="true"/>
              </w:rPr>
              <w:t>»</w:t>
              <w:tab/>
            </w:r>
            <w:r>
              <w:rPr>
                <w:rStyle w:val="IndexLink"/>
              </w:rPr>
              <w:t>316</w:t>
            </w:r>
          </w:hyperlink>
        </w:p>
        <w:p>
          <w:pPr>
            <w:pStyle w:val="Contents5"/>
            <w:tabs>
              <w:tab w:val="clear" w:pos="7892"/>
              <w:tab w:val="right" w:pos="9026" w:leader="dot"/>
            </w:tabs>
            <w:rPr/>
          </w:pPr>
          <w:hyperlink w:anchor="__RefHeading___Toc1695415_1468164448">
            <w:r>
              <w:rPr>
                <w:webHidden/>
                <w:rStyle w:val="IndexLink"/>
                <w:rtl w:val="true"/>
              </w:rPr>
              <w:t>بیان</w:t>
            </w:r>
            <w:r>
              <w:rPr>
                <w:rStyle w:val="IndexLink"/>
                <w:rtl w:val="true"/>
              </w:rPr>
              <w:tab/>
            </w:r>
            <w:r>
              <w:rPr>
                <w:rStyle w:val="IndexLink"/>
              </w:rPr>
              <w:t>318</w:t>
            </w:r>
          </w:hyperlink>
        </w:p>
        <w:p>
          <w:pPr>
            <w:pStyle w:val="Contents5"/>
            <w:tabs>
              <w:tab w:val="clear" w:pos="7892"/>
              <w:tab w:val="right" w:pos="9026" w:leader="dot"/>
            </w:tabs>
            <w:rPr/>
          </w:pPr>
          <w:hyperlink w:anchor="__RefHeading___Toc1695417_1468164448">
            <w:r>
              <w:rPr>
                <w:webHidden/>
                <w:rStyle w:val="IndexLink"/>
                <w:rtl w:val="true"/>
              </w:rPr>
              <w:t>«</w:t>
            </w:r>
            <w:r>
              <w:rPr>
                <w:rStyle w:val="IndexLink"/>
              </w:rPr>
              <w:t>19</w:t>
            </w:r>
            <w:r>
              <w:rPr>
                <w:rStyle w:val="IndexLink"/>
                <w:rtl w:val="true"/>
              </w:rPr>
              <w:t>»</w:t>
              <w:tab/>
            </w:r>
            <w:r>
              <w:rPr>
                <w:rStyle w:val="IndexLink"/>
              </w:rPr>
              <w:t>319</w:t>
            </w:r>
          </w:hyperlink>
        </w:p>
        <w:p>
          <w:pPr>
            <w:pStyle w:val="Contents5"/>
            <w:tabs>
              <w:tab w:val="clear" w:pos="7892"/>
              <w:tab w:val="right" w:pos="9026" w:leader="dot"/>
            </w:tabs>
            <w:rPr/>
          </w:pPr>
          <w:hyperlink w:anchor="__RefHeading___Toc1695419_1468164448">
            <w:r>
              <w:rPr>
                <w:webHidden/>
                <w:rStyle w:val="IndexLink"/>
                <w:rtl w:val="true"/>
              </w:rPr>
              <w:t>بیان</w:t>
            </w:r>
            <w:r>
              <w:rPr>
                <w:rStyle w:val="IndexLink"/>
                <w:rtl w:val="true"/>
              </w:rPr>
              <w:tab/>
            </w:r>
            <w:r>
              <w:rPr>
                <w:rStyle w:val="IndexLink"/>
              </w:rPr>
              <w:t>322</w:t>
            </w:r>
          </w:hyperlink>
        </w:p>
        <w:p>
          <w:pPr>
            <w:pStyle w:val="Contents5"/>
            <w:tabs>
              <w:tab w:val="clear" w:pos="7892"/>
              <w:tab w:val="right" w:pos="9026" w:leader="dot"/>
            </w:tabs>
            <w:rPr/>
          </w:pPr>
          <w:hyperlink w:anchor="__RefHeading___Toc1695421_1468164448">
            <w:r>
              <w:rPr>
                <w:webHidden/>
                <w:rStyle w:val="IndexLink"/>
                <w:rtl w:val="true"/>
              </w:rPr>
              <w:t>«</w:t>
            </w:r>
            <w:r>
              <w:rPr>
                <w:rStyle w:val="IndexLink"/>
              </w:rPr>
              <w:t>20</w:t>
            </w:r>
            <w:r>
              <w:rPr>
                <w:rStyle w:val="IndexLink"/>
                <w:rtl w:val="true"/>
              </w:rPr>
              <w:t>»</w:t>
              <w:tab/>
            </w:r>
            <w:r>
              <w:rPr>
                <w:rStyle w:val="IndexLink"/>
              </w:rPr>
              <w:t>323</w:t>
            </w:r>
          </w:hyperlink>
        </w:p>
        <w:p>
          <w:pPr>
            <w:pStyle w:val="Contents5"/>
            <w:tabs>
              <w:tab w:val="clear" w:pos="7892"/>
              <w:tab w:val="right" w:pos="9026" w:leader="dot"/>
            </w:tabs>
            <w:rPr/>
          </w:pPr>
          <w:hyperlink w:anchor="__RefHeading___Toc1695423_1468164448">
            <w:r>
              <w:rPr>
                <w:webHidden/>
                <w:rStyle w:val="IndexLink"/>
                <w:rtl w:val="true"/>
              </w:rPr>
              <w:t>«</w:t>
            </w:r>
            <w:r>
              <w:rPr>
                <w:rStyle w:val="IndexLink"/>
              </w:rPr>
              <w:t>21</w:t>
            </w:r>
            <w:r>
              <w:rPr>
                <w:rStyle w:val="IndexLink"/>
                <w:rtl w:val="true"/>
              </w:rPr>
              <w:t>»</w:t>
              <w:tab/>
            </w:r>
            <w:r>
              <w:rPr>
                <w:rStyle w:val="IndexLink"/>
              </w:rPr>
              <w:t>324</w:t>
            </w:r>
          </w:hyperlink>
        </w:p>
        <w:p>
          <w:pPr>
            <w:pStyle w:val="Contents5"/>
            <w:tabs>
              <w:tab w:val="clear" w:pos="7892"/>
              <w:tab w:val="right" w:pos="9026" w:leader="dot"/>
            </w:tabs>
            <w:rPr/>
          </w:pPr>
          <w:hyperlink w:anchor="__RefHeading___Toc1695425_1468164448">
            <w:r>
              <w:rPr>
                <w:webHidden/>
                <w:rStyle w:val="IndexLink"/>
                <w:rtl w:val="true"/>
              </w:rPr>
              <w:t>بیان</w:t>
            </w:r>
            <w:r>
              <w:rPr>
                <w:rStyle w:val="IndexLink"/>
                <w:rtl w:val="true"/>
              </w:rPr>
              <w:tab/>
            </w:r>
            <w:r>
              <w:rPr>
                <w:rStyle w:val="IndexLink"/>
              </w:rPr>
              <w:t>325</w:t>
            </w:r>
          </w:hyperlink>
        </w:p>
        <w:p>
          <w:pPr>
            <w:pStyle w:val="Contents5"/>
            <w:tabs>
              <w:tab w:val="clear" w:pos="7892"/>
              <w:tab w:val="right" w:pos="9026" w:leader="dot"/>
            </w:tabs>
            <w:rPr/>
          </w:pPr>
          <w:hyperlink w:anchor="__RefHeading___Toc1695427_1468164448">
            <w:r>
              <w:rPr>
                <w:webHidden/>
                <w:rStyle w:val="IndexLink"/>
                <w:rtl w:val="true"/>
              </w:rPr>
              <w:t>«</w:t>
            </w:r>
            <w:r>
              <w:rPr>
                <w:rStyle w:val="IndexLink"/>
              </w:rPr>
              <w:t>22</w:t>
            </w:r>
            <w:r>
              <w:rPr>
                <w:rStyle w:val="IndexLink"/>
                <w:rtl w:val="true"/>
              </w:rPr>
              <w:t>»</w:t>
              <w:tab/>
            </w:r>
            <w:r>
              <w:rPr>
                <w:rStyle w:val="IndexLink"/>
              </w:rPr>
              <w:t>325</w:t>
            </w:r>
          </w:hyperlink>
        </w:p>
        <w:p>
          <w:pPr>
            <w:pStyle w:val="Contents5"/>
            <w:tabs>
              <w:tab w:val="clear" w:pos="7892"/>
              <w:tab w:val="right" w:pos="9026" w:leader="dot"/>
            </w:tabs>
            <w:rPr/>
          </w:pPr>
          <w:hyperlink w:anchor="__RefHeading___Toc1695429_1468164448">
            <w:r>
              <w:rPr>
                <w:webHidden/>
                <w:rStyle w:val="IndexLink"/>
                <w:rtl w:val="true"/>
              </w:rPr>
              <w:t>«</w:t>
            </w:r>
            <w:r>
              <w:rPr>
                <w:rStyle w:val="IndexLink"/>
              </w:rPr>
              <w:t>23</w:t>
            </w:r>
            <w:r>
              <w:rPr>
                <w:rStyle w:val="IndexLink"/>
                <w:rtl w:val="true"/>
              </w:rPr>
              <w:t>»</w:t>
              <w:tab/>
            </w:r>
            <w:r>
              <w:rPr>
                <w:rStyle w:val="IndexLink"/>
              </w:rPr>
              <w:t>327</w:t>
            </w:r>
          </w:hyperlink>
        </w:p>
        <w:p>
          <w:pPr>
            <w:pStyle w:val="Contents5"/>
            <w:tabs>
              <w:tab w:val="clear" w:pos="7892"/>
              <w:tab w:val="right" w:pos="9026" w:leader="dot"/>
            </w:tabs>
            <w:rPr/>
          </w:pPr>
          <w:hyperlink w:anchor="__RefHeading___Toc1695431_1468164448">
            <w:r>
              <w:rPr>
                <w:webHidden/>
                <w:rStyle w:val="IndexLink"/>
                <w:rtl w:val="true"/>
              </w:rPr>
              <w:t>«</w:t>
            </w:r>
            <w:r>
              <w:rPr>
                <w:rStyle w:val="IndexLink"/>
              </w:rPr>
              <w:t>24</w:t>
            </w:r>
            <w:r>
              <w:rPr>
                <w:rStyle w:val="IndexLink"/>
                <w:rtl w:val="true"/>
              </w:rPr>
              <w:t>»</w:t>
              <w:tab/>
            </w:r>
            <w:r>
              <w:rPr>
                <w:rStyle w:val="IndexLink"/>
              </w:rPr>
              <w:t>327</w:t>
            </w:r>
          </w:hyperlink>
        </w:p>
        <w:p>
          <w:pPr>
            <w:pStyle w:val="Contents5"/>
            <w:tabs>
              <w:tab w:val="clear" w:pos="7892"/>
              <w:tab w:val="right" w:pos="9026" w:leader="dot"/>
            </w:tabs>
            <w:rPr/>
          </w:pPr>
          <w:hyperlink w:anchor="__RefHeading___Toc1695433_1468164448">
            <w:r>
              <w:rPr>
                <w:webHidden/>
                <w:rStyle w:val="IndexLink"/>
                <w:rtl w:val="true"/>
              </w:rPr>
              <w:t>بیان</w:t>
            </w:r>
            <w:r>
              <w:rPr>
                <w:rStyle w:val="IndexLink"/>
                <w:rtl w:val="true"/>
              </w:rPr>
              <w:tab/>
            </w:r>
            <w:r>
              <w:rPr>
                <w:rStyle w:val="IndexLink"/>
              </w:rPr>
              <w:t>327</w:t>
            </w:r>
          </w:hyperlink>
        </w:p>
        <w:p>
          <w:pPr>
            <w:pStyle w:val="Contents5"/>
            <w:tabs>
              <w:tab w:val="clear" w:pos="7892"/>
              <w:tab w:val="right" w:pos="9026" w:leader="dot"/>
            </w:tabs>
            <w:rPr/>
          </w:pPr>
          <w:hyperlink w:anchor="__RefHeading___Toc1695435_1468164448">
            <w:r>
              <w:rPr>
                <w:webHidden/>
                <w:rStyle w:val="IndexLink"/>
                <w:rtl w:val="true"/>
              </w:rPr>
              <w:t>«</w:t>
            </w:r>
            <w:r>
              <w:rPr>
                <w:rStyle w:val="IndexLink"/>
              </w:rPr>
              <w:t>25</w:t>
            </w:r>
            <w:r>
              <w:rPr>
                <w:rStyle w:val="IndexLink"/>
                <w:rtl w:val="true"/>
              </w:rPr>
              <w:t>»</w:t>
              <w:tab/>
            </w:r>
            <w:r>
              <w:rPr>
                <w:rStyle w:val="IndexLink"/>
              </w:rPr>
              <w:t>329</w:t>
            </w:r>
          </w:hyperlink>
        </w:p>
        <w:p>
          <w:pPr>
            <w:pStyle w:val="Contents5"/>
            <w:tabs>
              <w:tab w:val="clear" w:pos="7892"/>
              <w:tab w:val="right" w:pos="9026" w:leader="dot"/>
            </w:tabs>
            <w:rPr/>
          </w:pPr>
          <w:hyperlink w:anchor="__RefHeading___Toc1695437_1468164448">
            <w:r>
              <w:rPr>
                <w:webHidden/>
                <w:rStyle w:val="IndexLink"/>
                <w:rtl w:val="true"/>
              </w:rPr>
              <w:t>بیان</w:t>
            </w:r>
            <w:r>
              <w:rPr>
                <w:rStyle w:val="IndexLink"/>
                <w:rtl w:val="true"/>
              </w:rPr>
              <w:tab/>
            </w:r>
            <w:r>
              <w:rPr>
                <w:rStyle w:val="IndexLink"/>
              </w:rPr>
              <w:t>331</w:t>
            </w:r>
          </w:hyperlink>
        </w:p>
        <w:p>
          <w:pPr>
            <w:pStyle w:val="Contents5"/>
            <w:tabs>
              <w:tab w:val="clear" w:pos="7892"/>
              <w:tab w:val="right" w:pos="9026" w:leader="dot"/>
            </w:tabs>
            <w:rPr/>
          </w:pPr>
          <w:hyperlink w:anchor="__RefHeading___Toc1695439_1468164448">
            <w:r>
              <w:rPr>
                <w:webHidden/>
                <w:rStyle w:val="IndexLink"/>
                <w:rtl w:val="true"/>
              </w:rPr>
              <w:t>«</w:t>
            </w:r>
            <w:r>
              <w:rPr>
                <w:rStyle w:val="IndexLink"/>
              </w:rPr>
              <w:t>26</w:t>
            </w:r>
            <w:r>
              <w:rPr>
                <w:rStyle w:val="IndexLink"/>
                <w:rtl w:val="true"/>
              </w:rPr>
              <w:t>»</w:t>
              <w:tab/>
            </w:r>
            <w:r>
              <w:rPr>
                <w:rStyle w:val="IndexLink"/>
              </w:rPr>
              <w:t>331</w:t>
            </w:r>
          </w:hyperlink>
        </w:p>
        <w:p>
          <w:pPr>
            <w:pStyle w:val="Contents5"/>
            <w:tabs>
              <w:tab w:val="clear" w:pos="7892"/>
              <w:tab w:val="right" w:pos="9026" w:leader="dot"/>
            </w:tabs>
            <w:rPr/>
          </w:pPr>
          <w:hyperlink w:anchor="__RefHeading___Toc1695441_1468164448">
            <w:r>
              <w:rPr>
                <w:webHidden/>
                <w:rStyle w:val="IndexLink"/>
                <w:rtl w:val="true"/>
              </w:rPr>
              <w:t>«</w:t>
            </w:r>
            <w:r>
              <w:rPr>
                <w:rStyle w:val="IndexLink"/>
              </w:rPr>
              <w:t>27</w:t>
            </w:r>
            <w:r>
              <w:rPr>
                <w:rStyle w:val="IndexLink"/>
                <w:rtl w:val="true"/>
              </w:rPr>
              <w:t>»</w:t>
              <w:tab/>
            </w:r>
            <w:r>
              <w:rPr>
                <w:rStyle w:val="IndexLink"/>
              </w:rPr>
              <w:t>332</w:t>
            </w:r>
          </w:hyperlink>
        </w:p>
        <w:p>
          <w:pPr>
            <w:pStyle w:val="Contents5"/>
            <w:tabs>
              <w:tab w:val="clear" w:pos="7892"/>
              <w:tab w:val="right" w:pos="9026" w:leader="dot"/>
            </w:tabs>
            <w:rPr/>
          </w:pPr>
          <w:hyperlink w:anchor="__RefHeading___Toc1695443_1468164448">
            <w:r>
              <w:rPr>
                <w:webHidden/>
                <w:rStyle w:val="IndexLink"/>
                <w:rtl w:val="true"/>
              </w:rPr>
              <w:t>«</w:t>
            </w:r>
            <w:r>
              <w:rPr>
                <w:rStyle w:val="IndexLink"/>
              </w:rPr>
              <w:t>28</w:t>
            </w:r>
            <w:r>
              <w:rPr>
                <w:rStyle w:val="IndexLink"/>
                <w:rtl w:val="true"/>
              </w:rPr>
              <w:t>»</w:t>
              <w:tab/>
            </w:r>
            <w:r>
              <w:rPr>
                <w:rStyle w:val="IndexLink"/>
              </w:rPr>
              <w:t>332</w:t>
            </w:r>
          </w:hyperlink>
        </w:p>
        <w:p>
          <w:pPr>
            <w:pStyle w:val="Contents5"/>
            <w:tabs>
              <w:tab w:val="clear" w:pos="7892"/>
              <w:tab w:val="right" w:pos="9026" w:leader="dot"/>
            </w:tabs>
            <w:rPr/>
          </w:pPr>
          <w:hyperlink w:anchor="__RefHeading___Toc1695445_1468164448">
            <w:r>
              <w:rPr>
                <w:webHidden/>
                <w:rStyle w:val="IndexLink"/>
                <w:rtl w:val="true"/>
              </w:rPr>
              <w:t>بیان</w:t>
            </w:r>
            <w:r>
              <w:rPr>
                <w:rStyle w:val="IndexLink"/>
                <w:rtl w:val="true"/>
              </w:rPr>
              <w:tab/>
            </w:r>
            <w:r>
              <w:rPr>
                <w:rStyle w:val="IndexLink"/>
              </w:rPr>
              <w:t>332</w:t>
            </w:r>
          </w:hyperlink>
        </w:p>
        <w:p>
          <w:pPr>
            <w:pStyle w:val="Contents5"/>
            <w:tabs>
              <w:tab w:val="clear" w:pos="7892"/>
              <w:tab w:val="right" w:pos="9026" w:leader="dot"/>
            </w:tabs>
            <w:rPr/>
          </w:pPr>
          <w:hyperlink w:anchor="__RefHeading___Toc1695447_1468164448">
            <w:r>
              <w:rPr>
                <w:webHidden/>
                <w:rStyle w:val="IndexLink"/>
                <w:rtl w:val="true"/>
              </w:rPr>
              <w:t>«</w:t>
            </w:r>
            <w:r>
              <w:rPr>
                <w:rStyle w:val="IndexLink"/>
              </w:rPr>
              <w:t>29</w:t>
            </w:r>
            <w:r>
              <w:rPr>
                <w:rStyle w:val="IndexLink"/>
                <w:rtl w:val="true"/>
              </w:rPr>
              <w:t>»</w:t>
              <w:tab/>
            </w:r>
            <w:r>
              <w:rPr>
                <w:rStyle w:val="IndexLink"/>
              </w:rPr>
              <w:t>332</w:t>
            </w:r>
          </w:hyperlink>
        </w:p>
        <w:p>
          <w:pPr>
            <w:pStyle w:val="Contents5"/>
            <w:tabs>
              <w:tab w:val="clear" w:pos="7892"/>
              <w:tab w:val="right" w:pos="9026" w:leader="dot"/>
            </w:tabs>
            <w:rPr/>
          </w:pPr>
          <w:hyperlink w:anchor="__RefHeading___Toc1695449_1468164448">
            <w:r>
              <w:rPr>
                <w:webHidden/>
                <w:rStyle w:val="IndexLink"/>
                <w:rtl w:val="true"/>
              </w:rPr>
              <w:t>«</w:t>
            </w:r>
            <w:r>
              <w:rPr>
                <w:rStyle w:val="IndexLink"/>
              </w:rPr>
              <w:t>30</w:t>
            </w:r>
            <w:r>
              <w:rPr>
                <w:rStyle w:val="IndexLink"/>
                <w:rtl w:val="true"/>
              </w:rPr>
              <w:t>»</w:t>
              <w:tab/>
            </w:r>
            <w:r>
              <w:rPr>
                <w:rStyle w:val="IndexLink"/>
              </w:rPr>
              <w:t>333</w:t>
            </w:r>
          </w:hyperlink>
        </w:p>
        <w:p>
          <w:pPr>
            <w:pStyle w:val="Contents5"/>
            <w:tabs>
              <w:tab w:val="clear" w:pos="7892"/>
              <w:tab w:val="right" w:pos="9026" w:leader="dot"/>
            </w:tabs>
            <w:rPr/>
          </w:pPr>
          <w:hyperlink w:anchor="__RefHeading___Toc1695451_1468164448">
            <w:r>
              <w:rPr>
                <w:webHidden/>
                <w:rStyle w:val="IndexLink"/>
                <w:rtl w:val="true"/>
              </w:rPr>
              <w:t>«</w:t>
            </w:r>
            <w:r>
              <w:rPr>
                <w:rStyle w:val="IndexLink"/>
              </w:rPr>
              <w:t>31</w:t>
            </w:r>
            <w:r>
              <w:rPr>
                <w:rStyle w:val="IndexLink"/>
                <w:rtl w:val="true"/>
              </w:rPr>
              <w:t>»</w:t>
              <w:tab/>
            </w:r>
            <w:r>
              <w:rPr>
                <w:rStyle w:val="IndexLink"/>
              </w:rPr>
              <w:t>333</w:t>
            </w:r>
          </w:hyperlink>
        </w:p>
        <w:p>
          <w:pPr>
            <w:pStyle w:val="Contents5"/>
            <w:tabs>
              <w:tab w:val="clear" w:pos="7892"/>
              <w:tab w:val="right" w:pos="9026" w:leader="dot"/>
            </w:tabs>
            <w:rPr/>
          </w:pPr>
          <w:hyperlink w:anchor="__RefHeading___Toc1695453_1468164448">
            <w:r>
              <w:rPr>
                <w:webHidden/>
                <w:rStyle w:val="IndexLink"/>
                <w:rtl w:val="true"/>
              </w:rPr>
              <w:t>«</w:t>
            </w:r>
            <w:r>
              <w:rPr>
                <w:rStyle w:val="IndexLink"/>
              </w:rPr>
              <w:t>32</w:t>
            </w:r>
            <w:r>
              <w:rPr>
                <w:rStyle w:val="IndexLink"/>
                <w:rtl w:val="true"/>
              </w:rPr>
              <w:t>»</w:t>
              <w:tab/>
            </w:r>
            <w:r>
              <w:rPr>
                <w:rStyle w:val="IndexLink"/>
              </w:rPr>
              <w:t>333</w:t>
            </w:r>
          </w:hyperlink>
        </w:p>
        <w:p>
          <w:pPr>
            <w:pStyle w:val="Contents5"/>
            <w:tabs>
              <w:tab w:val="clear" w:pos="7892"/>
              <w:tab w:val="right" w:pos="9026" w:leader="dot"/>
            </w:tabs>
            <w:rPr/>
          </w:pPr>
          <w:hyperlink w:anchor="__RefHeading___Toc1695455_1468164448">
            <w:r>
              <w:rPr>
                <w:webHidden/>
                <w:rStyle w:val="IndexLink"/>
                <w:rtl w:val="true"/>
              </w:rPr>
              <w:t>بیان</w:t>
            </w:r>
            <w:r>
              <w:rPr>
                <w:rStyle w:val="IndexLink"/>
                <w:rtl w:val="true"/>
              </w:rPr>
              <w:tab/>
            </w:r>
            <w:r>
              <w:rPr>
                <w:rStyle w:val="IndexLink"/>
              </w:rPr>
              <w:t>334</w:t>
            </w:r>
          </w:hyperlink>
        </w:p>
        <w:p>
          <w:pPr>
            <w:pStyle w:val="Contents5"/>
            <w:tabs>
              <w:tab w:val="clear" w:pos="7892"/>
              <w:tab w:val="right" w:pos="9026" w:leader="dot"/>
            </w:tabs>
            <w:rPr/>
          </w:pPr>
          <w:hyperlink w:anchor="__RefHeading___Toc1695457_1468164448">
            <w:r>
              <w:rPr>
                <w:webHidden/>
                <w:rStyle w:val="IndexLink"/>
                <w:rtl w:val="true"/>
              </w:rPr>
              <w:t>«</w:t>
            </w:r>
            <w:r>
              <w:rPr>
                <w:rStyle w:val="IndexLink"/>
              </w:rPr>
              <w:t>33</w:t>
            </w:r>
            <w:r>
              <w:rPr>
                <w:rStyle w:val="IndexLink"/>
                <w:rtl w:val="true"/>
              </w:rPr>
              <w:t>»</w:t>
              <w:tab/>
            </w:r>
            <w:r>
              <w:rPr>
                <w:rStyle w:val="IndexLink"/>
              </w:rPr>
              <w:t>335</w:t>
            </w:r>
          </w:hyperlink>
        </w:p>
        <w:p>
          <w:pPr>
            <w:pStyle w:val="Contents5"/>
            <w:tabs>
              <w:tab w:val="clear" w:pos="7892"/>
              <w:tab w:val="right" w:pos="9026" w:leader="dot"/>
            </w:tabs>
            <w:rPr/>
          </w:pPr>
          <w:hyperlink w:anchor="__RefHeading___Toc1695459_1468164448">
            <w:r>
              <w:rPr>
                <w:webHidden/>
                <w:rStyle w:val="IndexLink"/>
                <w:rtl w:val="true"/>
              </w:rPr>
              <w:t>«</w:t>
            </w:r>
            <w:r>
              <w:rPr>
                <w:rStyle w:val="IndexLink"/>
              </w:rPr>
              <w:t>34</w:t>
            </w:r>
            <w:r>
              <w:rPr>
                <w:rStyle w:val="IndexLink"/>
                <w:rtl w:val="true"/>
              </w:rPr>
              <w:t>»</w:t>
              <w:tab/>
            </w:r>
            <w:r>
              <w:rPr>
                <w:rStyle w:val="IndexLink"/>
              </w:rPr>
              <w:t>335</w:t>
            </w:r>
          </w:hyperlink>
        </w:p>
        <w:p>
          <w:pPr>
            <w:pStyle w:val="Contents5"/>
            <w:tabs>
              <w:tab w:val="clear" w:pos="7892"/>
              <w:tab w:val="right" w:pos="9026" w:leader="dot"/>
            </w:tabs>
            <w:rPr/>
          </w:pPr>
          <w:hyperlink w:anchor="__RefHeading___Toc1695461_1468164448">
            <w:r>
              <w:rPr>
                <w:webHidden/>
                <w:rStyle w:val="IndexLink"/>
                <w:rtl w:val="true"/>
              </w:rPr>
              <w:t>«</w:t>
            </w:r>
            <w:r>
              <w:rPr>
                <w:rStyle w:val="IndexLink"/>
              </w:rPr>
              <w:t>35</w:t>
            </w:r>
            <w:r>
              <w:rPr>
                <w:rStyle w:val="IndexLink"/>
                <w:rtl w:val="true"/>
              </w:rPr>
              <w:t>»</w:t>
              <w:tab/>
            </w:r>
            <w:r>
              <w:rPr>
                <w:rStyle w:val="IndexLink"/>
              </w:rPr>
              <w:t>336</w:t>
            </w:r>
          </w:hyperlink>
        </w:p>
        <w:p>
          <w:pPr>
            <w:pStyle w:val="Contents5"/>
            <w:tabs>
              <w:tab w:val="clear" w:pos="7892"/>
              <w:tab w:val="right" w:pos="9026" w:leader="dot"/>
            </w:tabs>
            <w:rPr/>
          </w:pPr>
          <w:hyperlink w:anchor="__RefHeading___Toc1695463_1468164448">
            <w:r>
              <w:rPr>
                <w:webHidden/>
                <w:rStyle w:val="IndexLink"/>
                <w:rtl w:val="true"/>
              </w:rPr>
              <w:t>«</w:t>
            </w:r>
            <w:r>
              <w:rPr>
                <w:rStyle w:val="IndexLink"/>
              </w:rPr>
              <w:t>36</w:t>
            </w:r>
            <w:r>
              <w:rPr>
                <w:rStyle w:val="IndexLink"/>
                <w:rtl w:val="true"/>
              </w:rPr>
              <w:t>»</w:t>
              <w:tab/>
            </w:r>
            <w:r>
              <w:rPr>
                <w:rStyle w:val="IndexLink"/>
              </w:rPr>
              <w:t>337</w:t>
            </w:r>
          </w:hyperlink>
        </w:p>
        <w:p>
          <w:pPr>
            <w:pStyle w:val="Contents5"/>
            <w:tabs>
              <w:tab w:val="clear" w:pos="7892"/>
              <w:tab w:val="right" w:pos="9026" w:leader="dot"/>
            </w:tabs>
            <w:rPr/>
          </w:pPr>
          <w:hyperlink w:anchor="__RefHeading___Toc1695465_1468164448">
            <w:r>
              <w:rPr>
                <w:webHidden/>
                <w:rStyle w:val="IndexLink"/>
                <w:rtl w:val="true"/>
              </w:rPr>
              <w:t>بیان</w:t>
            </w:r>
            <w:r>
              <w:rPr>
                <w:rStyle w:val="IndexLink"/>
                <w:rtl w:val="true"/>
              </w:rPr>
              <w:tab/>
            </w:r>
            <w:r>
              <w:rPr>
                <w:rStyle w:val="IndexLink"/>
              </w:rPr>
              <w:t>343</w:t>
            </w:r>
          </w:hyperlink>
        </w:p>
        <w:p>
          <w:pPr>
            <w:pStyle w:val="Contents5"/>
            <w:tabs>
              <w:tab w:val="clear" w:pos="7892"/>
              <w:tab w:val="right" w:pos="9026" w:leader="dot"/>
            </w:tabs>
            <w:rPr/>
          </w:pPr>
          <w:hyperlink w:anchor="__RefHeading___Toc1695467_1468164448">
            <w:r>
              <w:rPr>
                <w:webHidden/>
                <w:rStyle w:val="IndexLink"/>
                <w:rtl w:val="true"/>
              </w:rPr>
              <w:t>«</w:t>
            </w:r>
            <w:r>
              <w:rPr>
                <w:rStyle w:val="IndexLink"/>
              </w:rPr>
              <w:t>37</w:t>
            </w:r>
            <w:r>
              <w:rPr>
                <w:rStyle w:val="IndexLink"/>
                <w:rtl w:val="true"/>
              </w:rPr>
              <w:t>»</w:t>
              <w:tab/>
            </w:r>
            <w:r>
              <w:rPr>
                <w:rStyle w:val="IndexLink"/>
              </w:rPr>
              <w:t>343</w:t>
            </w:r>
          </w:hyperlink>
        </w:p>
        <w:p>
          <w:pPr>
            <w:pStyle w:val="Contents5"/>
            <w:tabs>
              <w:tab w:val="clear" w:pos="7892"/>
              <w:tab w:val="right" w:pos="9026" w:leader="dot"/>
            </w:tabs>
            <w:rPr/>
          </w:pPr>
          <w:hyperlink w:anchor="__RefHeading___Toc1695469_1468164448">
            <w:r>
              <w:rPr>
                <w:webHidden/>
                <w:rStyle w:val="IndexLink"/>
                <w:rtl w:val="true"/>
              </w:rPr>
              <w:t>«</w:t>
            </w:r>
            <w:r>
              <w:rPr>
                <w:rStyle w:val="IndexLink"/>
              </w:rPr>
              <w:t>38</w:t>
            </w:r>
            <w:r>
              <w:rPr>
                <w:rStyle w:val="IndexLink"/>
                <w:rtl w:val="true"/>
              </w:rPr>
              <w:t>»</w:t>
              <w:tab/>
            </w:r>
            <w:r>
              <w:rPr>
                <w:rStyle w:val="IndexLink"/>
              </w:rPr>
              <w:t>344</w:t>
            </w:r>
          </w:hyperlink>
        </w:p>
        <w:p>
          <w:pPr>
            <w:pStyle w:val="Contents5"/>
            <w:tabs>
              <w:tab w:val="clear" w:pos="7892"/>
              <w:tab w:val="right" w:pos="9026" w:leader="dot"/>
            </w:tabs>
            <w:rPr/>
          </w:pPr>
          <w:hyperlink w:anchor="__RefHeading___Toc1695471_1468164448">
            <w:r>
              <w:rPr>
                <w:webHidden/>
                <w:rStyle w:val="IndexLink"/>
                <w:rtl w:val="true"/>
              </w:rPr>
              <w:t>«</w:t>
            </w:r>
            <w:r>
              <w:rPr>
                <w:rStyle w:val="IndexLink"/>
              </w:rPr>
              <w:t>39</w:t>
            </w:r>
            <w:r>
              <w:rPr>
                <w:rStyle w:val="IndexLink"/>
                <w:rtl w:val="true"/>
              </w:rPr>
              <w:t>»</w:t>
              <w:tab/>
            </w:r>
            <w:r>
              <w:rPr>
                <w:rStyle w:val="IndexLink"/>
              </w:rPr>
              <w:t>345</w:t>
            </w:r>
          </w:hyperlink>
        </w:p>
        <w:p>
          <w:pPr>
            <w:pStyle w:val="Contents5"/>
            <w:tabs>
              <w:tab w:val="clear" w:pos="7892"/>
              <w:tab w:val="right" w:pos="9026" w:leader="dot"/>
            </w:tabs>
            <w:rPr/>
          </w:pPr>
          <w:hyperlink w:anchor="__RefHeading___Toc1695473_1468164448">
            <w:r>
              <w:rPr>
                <w:webHidden/>
                <w:rStyle w:val="IndexLink"/>
                <w:rtl w:val="true"/>
              </w:rPr>
              <w:t>«</w:t>
            </w:r>
            <w:r>
              <w:rPr>
                <w:rStyle w:val="IndexLink"/>
              </w:rPr>
              <w:t>40</w:t>
            </w:r>
            <w:r>
              <w:rPr>
                <w:rStyle w:val="IndexLink"/>
                <w:rtl w:val="true"/>
              </w:rPr>
              <w:t>»</w:t>
              <w:tab/>
            </w:r>
            <w:r>
              <w:rPr>
                <w:rStyle w:val="IndexLink"/>
              </w:rPr>
              <w:t>345</w:t>
            </w:r>
          </w:hyperlink>
        </w:p>
        <w:p>
          <w:pPr>
            <w:pStyle w:val="Contents5"/>
            <w:tabs>
              <w:tab w:val="clear" w:pos="7892"/>
              <w:tab w:val="right" w:pos="9026" w:leader="dot"/>
            </w:tabs>
            <w:rPr/>
          </w:pPr>
          <w:hyperlink w:anchor="__RefHeading___Toc1695475_1468164448">
            <w:r>
              <w:rPr>
                <w:webHidden/>
                <w:rStyle w:val="IndexLink"/>
                <w:rtl w:val="true"/>
              </w:rPr>
              <w:t>«</w:t>
            </w:r>
            <w:r>
              <w:rPr>
                <w:rStyle w:val="IndexLink"/>
              </w:rPr>
              <w:t>41</w:t>
            </w:r>
            <w:r>
              <w:rPr>
                <w:rStyle w:val="IndexLink"/>
                <w:rtl w:val="true"/>
              </w:rPr>
              <w:t>»</w:t>
              <w:tab/>
            </w:r>
            <w:r>
              <w:rPr>
                <w:rStyle w:val="IndexLink"/>
              </w:rPr>
              <w:t>345</w:t>
            </w:r>
          </w:hyperlink>
        </w:p>
        <w:p>
          <w:pPr>
            <w:pStyle w:val="Contents5"/>
            <w:tabs>
              <w:tab w:val="clear" w:pos="7892"/>
              <w:tab w:val="right" w:pos="9026" w:leader="dot"/>
            </w:tabs>
            <w:rPr/>
          </w:pPr>
          <w:hyperlink w:anchor="__RefHeading___Toc1695477_1468164448">
            <w:r>
              <w:rPr>
                <w:webHidden/>
                <w:rStyle w:val="IndexLink"/>
                <w:rtl w:val="true"/>
              </w:rPr>
              <w:t>«</w:t>
            </w:r>
            <w:r>
              <w:rPr>
                <w:rStyle w:val="IndexLink"/>
              </w:rPr>
              <w:t>42</w:t>
            </w:r>
            <w:r>
              <w:rPr>
                <w:rStyle w:val="IndexLink"/>
                <w:rtl w:val="true"/>
              </w:rPr>
              <w:t>»</w:t>
              <w:tab/>
            </w:r>
            <w:r>
              <w:rPr>
                <w:rStyle w:val="IndexLink"/>
              </w:rPr>
              <w:t>346</w:t>
            </w:r>
          </w:hyperlink>
        </w:p>
        <w:p>
          <w:pPr>
            <w:pStyle w:val="Contents5"/>
            <w:tabs>
              <w:tab w:val="clear" w:pos="7892"/>
              <w:tab w:val="right" w:pos="9026" w:leader="dot"/>
            </w:tabs>
            <w:rPr/>
          </w:pPr>
          <w:hyperlink w:anchor="__RefHeading___Toc1695479_1468164448">
            <w:r>
              <w:rPr>
                <w:webHidden/>
                <w:rStyle w:val="IndexLink"/>
                <w:rtl w:val="true"/>
              </w:rPr>
              <w:t>«</w:t>
            </w:r>
            <w:r>
              <w:rPr>
                <w:rStyle w:val="IndexLink"/>
              </w:rPr>
              <w:t>43</w:t>
            </w:r>
            <w:r>
              <w:rPr>
                <w:rStyle w:val="IndexLink"/>
                <w:rtl w:val="true"/>
              </w:rPr>
              <w:t>»</w:t>
              <w:tab/>
            </w:r>
            <w:r>
              <w:rPr>
                <w:rStyle w:val="IndexLink"/>
              </w:rPr>
              <w:t>346</w:t>
            </w:r>
          </w:hyperlink>
        </w:p>
        <w:p>
          <w:pPr>
            <w:pStyle w:val="Contents5"/>
            <w:tabs>
              <w:tab w:val="clear" w:pos="7892"/>
              <w:tab w:val="right" w:pos="9026" w:leader="dot"/>
            </w:tabs>
            <w:rPr/>
          </w:pPr>
          <w:hyperlink w:anchor="__RefHeading___Toc1695481_1468164448">
            <w:r>
              <w:rPr>
                <w:webHidden/>
                <w:rStyle w:val="IndexLink"/>
                <w:rtl w:val="true"/>
              </w:rPr>
              <w:t>بیان</w:t>
            </w:r>
            <w:r>
              <w:rPr>
                <w:rStyle w:val="IndexLink"/>
                <w:rtl w:val="true"/>
              </w:rPr>
              <w:tab/>
            </w:r>
            <w:r>
              <w:rPr>
                <w:rStyle w:val="IndexLink"/>
              </w:rPr>
              <w:t>346</w:t>
            </w:r>
          </w:hyperlink>
        </w:p>
        <w:p>
          <w:pPr>
            <w:pStyle w:val="Contents5"/>
            <w:tabs>
              <w:tab w:val="clear" w:pos="7892"/>
              <w:tab w:val="right" w:pos="9026" w:leader="dot"/>
            </w:tabs>
            <w:rPr/>
          </w:pPr>
          <w:hyperlink w:anchor="__RefHeading___Toc1695483_1468164448">
            <w:r>
              <w:rPr>
                <w:webHidden/>
                <w:rStyle w:val="IndexLink"/>
                <w:rtl w:val="true"/>
              </w:rPr>
              <w:t>«</w:t>
            </w:r>
            <w:r>
              <w:rPr>
                <w:rStyle w:val="IndexLink"/>
              </w:rPr>
              <w:t>44</w:t>
            </w:r>
            <w:r>
              <w:rPr>
                <w:rStyle w:val="IndexLink"/>
                <w:rtl w:val="true"/>
              </w:rPr>
              <w:t>»</w:t>
              <w:tab/>
            </w:r>
            <w:r>
              <w:rPr>
                <w:rStyle w:val="IndexLink"/>
              </w:rPr>
              <w:t>347</w:t>
            </w:r>
          </w:hyperlink>
        </w:p>
        <w:p>
          <w:pPr>
            <w:pStyle w:val="Contents5"/>
            <w:tabs>
              <w:tab w:val="clear" w:pos="7892"/>
              <w:tab w:val="right" w:pos="9026" w:leader="dot"/>
            </w:tabs>
            <w:rPr/>
          </w:pPr>
          <w:hyperlink w:anchor="__RefHeading___Toc1695485_1468164448">
            <w:r>
              <w:rPr>
                <w:webHidden/>
                <w:rStyle w:val="IndexLink"/>
                <w:rtl w:val="true"/>
              </w:rPr>
              <w:t>«</w:t>
            </w:r>
            <w:r>
              <w:rPr>
                <w:rStyle w:val="IndexLink"/>
              </w:rPr>
              <w:t>45</w:t>
            </w:r>
            <w:r>
              <w:rPr>
                <w:rStyle w:val="IndexLink"/>
                <w:rtl w:val="true"/>
              </w:rPr>
              <w:t>»</w:t>
              <w:tab/>
            </w:r>
            <w:r>
              <w:rPr>
                <w:rStyle w:val="IndexLink"/>
              </w:rPr>
              <w:t>347</w:t>
            </w:r>
          </w:hyperlink>
        </w:p>
        <w:p>
          <w:pPr>
            <w:pStyle w:val="Contents5"/>
            <w:tabs>
              <w:tab w:val="clear" w:pos="7892"/>
              <w:tab w:val="right" w:pos="9026" w:leader="dot"/>
            </w:tabs>
            <w:rPr/>
          </w:pPr>
          <w:hyperlink w:anchor="__RefHeading___Toc1695487_1468164448">
            <w:r>
              <w:rPr>
                <w:webHidden/>
                <w:rStyle w:val="IndexLink"/>
                <w:rtl w:val="true"/>
              </w:rPr>
              <w:t>بیان</w:t>
            </w:r>
            <w:r>
              <w:rPr>
                <w:rStyle w:val="IndexLink"/>
                <w:rtl w:val="true"/>
              </w:rPr>
              <w:tab/>
            </w:r>
            <w:r>
              <w:rPr>
                <w:rStyle w:val="IndexLink"/>
              </w:rPr>
              <w:t>349</w:t>
            </w:r>
          </w:hyperlink>
        </w:p>
        <w:p>
          <w:pPr>
            <w:pStyle w:val="Contents5"/>
            <w:tabs>
              <w:tab w:val="clear" w:pos="7892"/>
              <w:tab w:val="right" w:pos="9026" w:leader="dot"/>
            </w:tabs>
            <w:rPr/>
          </w:pPr>
          <w:hyperlink w:anchor="__RefHeading___Toc1695489_1468164448">
            <w:r>
              <w:rPr>
                <w:webHidden/>
                <w:rStyle w:val="IndexLink"/>
                <w:rtl w:val="true"/>
              </w:rPr>
              <w:t>«</w:t>
            </w:r>
            <w:r>
              <w:rPr>
                <w:rStyle w:val="IndexLink"/>
              </w:rPr>
              <w:t>46</w:t>
            </w:r>
            <w:r>
              <w:rPr>
                <w:rStyle w:val="IndexLink"/>
                <w:rtl w:val="true"/>
              </w:rPr>
              <w:t>»</w:t>
              <w:tab/>
            </w:r>
            <w:r>
              <w:rPr>
                <w:rStyle w:val="IndexLink"/>
              </w:rPr>
              <w:t>349</w:t>
            </w:r>
          </w:hyperlink>
        </w:p>
        <w:p>
          <w:pPr>
            <w:pStyle w:val="Contents5"/>
            <w:tabs>
              <w:tab w:val="clear" w:pos="7892"/>
              <w:tab w:val="right" w:pos="9026" w:leader="dot"/>
            </w:tabs>
            <w:rPr/>
          </w:pPr>
          <w:hyperlink w:anchor="__RefHeading___Toc1695491_1468164448">
            <w:r>
              <w:rPr>
                <w:webHidden/>
                <w:rStyle w:val="IndexLink"/>
                <w:rtl w:val="true"/>
              </w:rPr>
              <w:t>«</w:t>
            </w:r>
            <w:r>
              <w:rPr>
                <w:rStyle w:val="IndexLink"/>
              </w:rPr>
              <w:t>47</w:t>
            </w:r>
            <w:r>
              <w:rPr>
                <w:rStyle w:val="IndexLink"/>
                <w:rtl w:val="true"/>
              </w:rPr>
              <w:t>»</w:t>
              <w:tab/>
            </w:r>
            <w:r>
              <w:rPr>
                <w:rStyle w:val="IndexLink"/>
              </w:rPr>
              <w:t>349</w:t>
            </w:r>
          </w:hyperlink>
        </w:p>
        <w:p>
          <w:pPr>
            <w:pStyle w:val="Contents5"/>
            <w:tabs>
              <w:tab w:val="clear" w:pos="7892"/>
              <w:tab w:val="right" w:pos="9026" w:leader="dot"/>
            </w:tabs>
            <w:rPr/>
          </w:pPr>
          <w:hyperlink w:anchor="__RefHeading___Toc1695493_1468164448">
            <w:r>
              <w:rPr>
                <w:webHidden/>
                <w:rStyle w:val="IndexLink"/>
                <w:rtl w:val="true"/>
              </w:rPr>
              <w:t>بیان</w:t>
            </w:r>
            <w:r>
              <w:rPr>
                <w:rStyle w:val="IndexLink"/>
                <w:rtl w:val="true"/>
              </w:rPr>
              <w:tab/>
            </w:r>
            <w:r>
              <w:rPr>
                <w:rStyle w:val="IndexLink"/>
              </w:rPr>
              <w:t>356</w:t>
            </w:r>
          </w:hyperlink>
        </w:p>
        <w:p>
          <w:pPr>
            <w:pStyle w:val="Contents5"/>
            <w:tabs>
              <w:tab w:val="clear" w:pos="7892"/>
              <w:tab w:val="right" w:pos="9026" w:leader="dot"/>
            </w:tabs>
            <w:rPr/>
          </w:pPr>
          <w:hyperlink w:anchor="__RefHeading___Toc1695495_1468164448">
            <w:r>
              <w:rPr>
                <w:webHidden/>
                <w:rStyle w:val="IndexLink"/>
                <w:rtl w:val="true"/>
              </w:rPr>
              <w:t>«</w:t>
            </w:r>
            <w:r>
              <w:rPr>
                <w:rStyle w:val="IndexLink"/>
              </w:rPr>
              <w:t>48</w:t>
            </w:r>
            <w:r>
              <w:rPr>
                <w:rStyle w:val="IndexLink"/>
                <w:rtl w:val="true"/>
              </w:rPr>
              <w:t>»</w:t>
              <w:tab/>
            </w:r>
            <w:r>
              <w:rPr>
                <w:rStyle w:val="IndexLink"/>
              </w:rPr>
              <w:t>357</w:t>
            </w:r>
          </w:hyperlink>
        </w:p>
        <w:p>
          <w:pPr>
            <w:pStyle w:val="Contents5"/>
            <w:tabs>
              <w:tab w:val="clear" w:pos="7892"/>
              <w:tab w:val="right" w:pos="9026" w:leader="dot"/>
            </w:tabs>
            <w:rPr/>
          </w:pPr>
          <w:hyperlink w:anchor="__RefHeading___Toc1695497_1468164448">
            <w:r>
              <w:rPr>
                <w:webHidden/>
                <w:rStyle w:val="IndexLink"/>
                <w:rtl w:val="true"/>
              </w:rPr>
              <w:t>«</w:t>
            </w:r>
            <w:r>
              <w:rPr>
                <w:rStyle w:val="IndexLink"/>
              </w:rPr>
              <w:t>49</w:t>
            </w:r>
            <w:r>
              <w:rPr>
                <w:rStyle w:val="IndexLink"/>
                <w:rtl w:val="true"/>
              </w:rPr>
              <w:t>»</w:t>
              <w:tab/>
            </w:r>
            <w:r>
              <w:rPr>
                <w:rStyle w:val="IndexLink"/>
              </w:rPr>
              <w:t>360</w:t>
            </w:r>
          </w:hyperlink>
        </w:p>
        <w:p>
          <w:pPr>
            <w:pStyle w:val="Contents5"/>
            <w:tabs>
              <w:tab w:val="clear" w:pos="7892"/>
              <w:tab w:val="right" w:pos="9026" w:leader="dot"/>
            </w:tabs>
            <w:rPr/>
          </w:pPr>
          <w:hyperlink w:anchor="__RefHeading___Toc1695499_1468164448">
            <w:r>
              <w:rPr>
                <w:webHidden/>
                <w:rStyle w:val="IndexLink"/>
                <w:rtl w:val="true"/>
              </w:rPr>
              <w:t>«</w:t>
            </w:r>
            <w:r>
              <w:rPr>
                <w:rStyle w:val="IndexLink"/>
              </w:rPr>
              <w:t>50</w:t>
            </w:r>
            <w:r>
              <w:rPr>
                <w:rStyle w:val="IndexLink"/>
                <w:rtl w:val="true"/>
              </w:rPr>
              <w:t>»</w:t>
              <w:tab/>
            </w:r>
            <w:r>
              <w:rPr>
                <w:rStyle w:val="IndexLink"/>
              </w:rPr>
              <w:t>361</w:t>
            </w:r>
          </w:hyperlink>
        </w:p>
        <w:p>
          <w:pPr>
            <w:pStyle w:val="Contents5"/>
            <w:tabs>
              <w:tab w:val="clear" w:pos="7892"/>
              <w:tab w:val="right" w:pos="9026" w:leader="dot"/>
            </w:tabs>
            <w:rPr/>
          </w:pPr>
          <w:hyperlink w:anchor="__RefHeading___Toc1695501_1468164448">
            <w:r>
              <w:rPr>
                <w:webHidden/>
                <w:rStyle w:val="IndexLink"/>
                <w:rtl w:val="true"/>
              </w:rPr>
              <w:t>«</w:t>
            </w:r>
            <w:r>
              <w:rPr>
                <w:rStyle w:val="IndexLink"/>
              </w:rPr>
              <w:t>51</w:t>
            </w:r>
            <w:r>
              <w:rPr>
                <w:rStyle w:val="IndexLink"/>
                <w:rtl w:val="true"/>
              </w:rPr>
              <w:t>»</w:t>
              <w:tab/>
            </w:r>
            <w:r>
              <w:rPr>
                <w:rStyle w:val="IndexLink"/>
              </w:rPr>
              <w:t>361</w:t>
            </w:r>
          </w:hyperlink>
        </w:p>
        <w:p>
          <w:pPr>
            <w:pStyle w:val="Contents5"/>
            <w:tabs>
              <w:tab w:val="clear" w:pos="7892"/>
              <w:tab w:val="right" w:pos="9026" w:leader="dot"/>
            </w:tabs>
            <w:rPr/>
          </w:pPr>
          <w:hyperlink w:anchor="__RefHeading___Toc1695503_1468164448">
            <w:r>
              <w:rPr>
                <w:webHidden/>
                <w:rStyle w:val="IndexLink"/>
                <w:rtl w:val="true"/>
              </w:rPr>
              <w:t>«</w:t>
            </w:r>
            <w:r>
              <w:rPr>
                <w:rStyle w:val="IndexLink"/>
              </w:rPr>
              <w:t>52</w:t>
            </w:r>
            <w:r>
              <w:rPr>
                <w:rStyle w:val="IndexLink"/>
                <w:rtl w:val="true"/>
              </w:rPr>
              <w:t>»</w:t>
              <w:tab/>
            </w:r>
            <w:r>
              <w:rPr>
                <w:rStyle w:val="IndexLink"/>
              </w:rPr>
              <w:t>361</w:t>
            </w:r>
          </w:hyperlink>
        </w:p>
        <w:p>
          <w:pPr>
            <w:pStyle w:val="Contents3"/>
            <w:tabs>
              <w:tab w:val="clear" w:pos="8459"/>
              <w:tab w:val="right" w:pos="9026" w:leader="dot"/>
            </w:tabs>
            <w:rPr/>
          </w:pPr>
          <w:hyperlink w:anchor="__RefHeading___Toc1695505_1468164448">
            <w:r>
              <w:rPr>
                <w:webHidden/>
                <w:rStyle w:val="IndexLink"/>
                <w:rtl w:val="true"/>
              </w:rPr>
              <w:t xml:space="preserve">باب </w:t>
            </w:r>
            <w:r>
              <w:rPr>
                <w:rStyle w:val="IndexLink"/>
              </w:rPr>
              <w:t>4</w:t>
            </w:r>
            <w:r>
              <w:rPr>
                <w:rStyle w:val="IndexLink"/>
                <w:rtl w:val="true"/>
              </w:rPr>
              <w:t xml:space="preserve"> </w:t>
            </w:r>
            <w:r>
              <w:rPr>
                <w:rStyle w:val="IndexLink"/>
                <w:rtl w:val="true"/>
              </w:rPr>
              <w:t>کیفیة نزول آدم علیه السلام من الجنة و حزنه علی فراقها و ما جری بینه و بین إبلیس لعنه الله‌</w:t>
            </w:r>
            <w:r>
              <w:rPr>
                <w:rStyle w:val="IndexLink"/>
                <w:rtl w:val="true"/>
              </w:rPr>
              <w:tab/>
            </w:r>
            <w:r>
              <w:rPr>
                <w:rStyle w:val="IndexLink"/>
              </w:rPr>
              <w:t>374</w:t>
            </w:r>
          </w:hyperlink>
        </w:p>
        <w:p>
          <w:pPr>
            <w:pStyle w:val="Contents4"/>
            <w:tabs>
              <w:tab w:val="clear" w:pos="8176"/>
              <w:tab w:val="right" w:pos="9026" w:leader="dot"/>
            </w:tabs>
            <w:rPr/>
          </w:pPr>
          <w:hyperlink w:anchor="__RefHeading___Toc1695507_1468164448">
            <w:r>
              <w:rPr>
                <w:webHidden/>
                <w:rStyle w:val="IndexLink"/>
                <w:rtl w:val="true"/>
              </w:rPr>
              <w:t>الأخبار</w:t>
            </w:r>
            <w:r>
              <w:rPr>
                <w:rStyle w:val="IndexLink"/>
                <w:rtl w:val="true"/>
              </w:rPr>
              <w:tab/>
            </w:r>
            <w:r>
              <w:rPr>
                <w:rStyle w:val="IndexLink"/>
              </w:rPr>
              <w:t>374</w:t>
            </w:r>
          </w:hyperlink>
        </w:p>
        <w:p>
          <w:pPr>
            <w:pStyle w:val="Contents5"/>
            <w:tabs>
              <w:tab w:val="clear" w:pos="7892"/>
              <w:tab w:val="right" w:pos="9026" w:leader="dot"/>
            </w:tabs>
            <w:rPr/>
          </w:pPr>
          <w:hyperlink w:anchor="__RefHeading___Toc1695509_1468164448">
            <w:r>
              <w:rPr>
                <w:webHidden/>
                <w:rStyle w:val="IndexLink"/>
                <w:rtl w:val="true"/>
              </w:rPr>
              <w:t>«</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1695511_1468164448">
            <w:r>
              <w:rPr>
                <w:webHidden/>
                <w:rStyle w:val="IndexLink"/>
                <w:rtl w:val="true"/>
              </w:rPr>
              <w:t>بیان</w:t>
            </w:r>
            <w:r>
              <w:rPr>
                <w:rStyle w:val="IndexLink"/>
                <w:rtl w:val="true"/>
              </w:rPr>
              <w:tab/>
            </w:r>
            <w:r>
              <w:rPr>
                <w:rStyle w:val="IndexLink"/>
              </w:rPr>
              <w:t>374</w:t>
            </w:r>
          </w:hyperlink>
        </w:p>
        <w:p>
          <w:pPr>
            <w:pStyle w:val="Contents5"/>
            <w:tabs>
              <w:tab w:val="clear" w:pos="7892"/>
              <w:tab w:val="right" w:pos="9026" w:leader="dot"/>
            </w:tabs>
            <w:rPr/>
          </w:pPr>
          <w:hyperlink w:anchor="__RefHeading___Toc1695513_1468164448">
            <w:r>
              <w:rPr>
                <w:webHidden/>
                <w:rStyle w:val="IndexLink"/>
                <w:rtl w:val="true"/>
              </w:rPr>
              <w:t>«</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1695515_1468164448">
            <w:r>
              <w:rPr>
                <w:webHidden/>
                <w:rStyle w:val="IndexLink"/>
                <w:rtl w:val="true"/>
              </w:rPr>
              <w:t>«</w:t>
            </w:r>
            <w:r>
              <w:rPr>
                <w:rStyle w:val="IndexLink"/>
              </w:rPr>
              <w:t>3</w:t>
            </w:r>
            <w:r>
              <w:rPr>
                <w:rStyle w:val="IndexLink"/>
                <w:rtl w:val="true"/>
              </w:rPr>
              <w:t>»</w:t>
              <w:tab/>
            </w:r>
            <w:r>
              <w:rPr>
                <w:rStyle w:val="IndexLink"/>
              </w:rPr>
              <w:t>374</w:t>
            </w:r>
          </w:hyperlink>
        </w:p>
        <w:p>
          <w:pPr>
            <w:pStyle w:val="Contents5"/>
            <w:tabs>
              <w:tab w:val="clear" w:pos="7892"/>
              <w:tab w:val="right" w:pos="9026" w:leader="dot"/>
            </w:tabs>
            <w:rPr/>
          </w:pPr>
          <w:hyperlink w:anchor="__RefHeading___Toc1695517_1468164448">
            <w:r>
              <w:rPr>
                <w:webHidden/>
                <w:rStyle w:val="IndexLink"/>
                <w:rtl w:val="true"/>
              </w:rPr>
              <w:t>«</w:t>
            </w:r>
            <w:r>
              <w:rPr>
                <w:rStyle w:val="IndexLink"/>
              </w:rPr>
              <w:t>4</w:t>
            </w:r>
            <w:r>
              <w:rPr>
                <w:rStyle w:val="IndexLink"/>
                <w:rtl w:val="true"/>
              </w:rPr>
              <w:t>»</w:t>
              <w:tab/>
            </w:r>
            <w:r>
              <w:rPr>
                <w:rStyle w:val="IndexLink"/>
              </w:rPr>
              <w:t>374</w:t>
            </w:r>
          </w:hyperlink>
        </w:p>
        <w:p>
          <w:pPr>
            <w:pStyle w:val="Contents5"/>
            <w:tabs>
              <w:tab w:val="clear" w:pos="7892"/>
              <w:tab w:val="right" w:pos="9026" w:leader="dot"/>
            </w:tabs>
            <w:rPr/>
          </w:pPr>
          <w:hyperlink w:anchor="__RefHeading___Toc1695519_1468164448">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1695521_1468164448">
            <w:r>
              <w:rPr>
                <w:webHidden/>
                <w:rStyle w:val="IndexLink"/>
                <w:rtl w:val="true"/>
              </w:rPr>
              <w:t>«</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1695523_1468164448">
            <w:r>
              <w:rPr>
                <w:webHidden/>
                <w:rStyle w:val="IndexLink"/>
                <w:rtl w:val="true"/>
              </w:rPr>
              <w:t>بیان</w:t>
            </w:r>
            <w:r>
              <w:rPr>
                <w:rStyle w:val="IndexLink"/>
                <w:rtl w:val="true"/>
              </w:rPr>
              <w:tab/>
            </w:r>
            <w:r>
              <w:rPr>
                <w:rStyle w:val="IndexLink"/>
              </w:rPr>
              <w:t>376</w:t>
            </w:r>
          </w:hyperlink>
        </w:p>
        <w:p>
          <w:pPr>
            <w:pStyle w:val="Contents5"/>
            <w:tabs>
              <w:tab w:val="clear" w:pos="7892"/>
              <w:tab w:val="right" w:pos="9026" w:leader="dot"/>
            </w:tabs>
            <w:rPr/>
          </w:pPr>
          <w:hyperlink w:anchor="__RefHeading___Toc1695525_1468164448">
            <w:r>
              <w:rPr>
                <w:webHidden/>
                <w:rStyle w:val="IndexLink"/>
                <w:rtl w:val="true"/>
              </w:rPr>
              <w:t>«</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1695527_1468164448">
            <w:r>
              <w:rPr>
                <w:webHidden/>
                <w:rStyle w:val="IndexLink"/>
                <w:rtl w:val="true"/>
              </w:rPr>
              <w:t>«</w:t>
            </w:r>
            <w:r>
              <w:rPr>
                <w:rStyle w:val="IndexLink"/>
              </w:rPr>
              <w:t>7</w:t>
            </w:r>
            <w:r>
              <w:rPr>
                <w:rStyle w:val="IndexLink"/>
                <w:rtl w:val="true"/>
              </w:rPr>
              <w:t>»</w:t>
              <w:tab/>
            </w:r>
            <w:r>
              <w:rPr>
                <w:rStyle w:val="IndexLink"/>
              </w:rPr>
              <w:t>377</w:t>
            </w:r>
          </w:hyperlink>
        </w:p>
        <w:p>
          <w:pPr>
            <w:pStyle w:val="Contents5"/>
            <w:tabs>
              <w:tab w:val="clear" w:pos="7892"/>
              <w:tab w:val="right" w:pos="9026" w:leader="dot"/>
            </w:tabs>
            <w:rPr/>
          </w:pPr>
          <w:hyperlink w:anchor="__RefHeading___Toc1695529_1468164448">
            <w:r>
              <w:rPr>
                <w:webHidden/>
                <w:rStyle w:val="IndexLink"/>
                <w:rtl w:val="true"/>
              </w:rPr>
              <w:t>بیان</w:t>
            </w:r>
            <w:r>
              <w:rPr>
                <w:rStyle w:val="IndexLink"/>
                <w:rtl w:val="true"/>
              </w:rPr>
              <w:tab/>
            </w:r>
            <w:r>
              <w:rPr>
                <w:rStyle w:val="IndexLink"/>
              </w:rPr>
              <w:t>379</w:t>
            </w:r>
          </w:hyperlink>
        </w:p>
        <w:p>
          <w:pPr>
            <w:pStyle w:val="Contents5"/>
            <w:tabs>
              <w:tab w:val="clear" w:pos="7892"/>
              <w:tab w:val="right" w:pos="9026" w:leader="dot"/>
            </w:tabs>
            <w:rPr/>
          </w:pPr>
          <w:hyperlink w:anchor="__RefHeading___Toc1695531_1468164448">
            <w:r>
              <w:rPr>
                <w:webHidden/>
                <w:rStyle w:val="IndexLink"/>
                <w:rtl w:val="true"/>
              </w:rPr>
              <w:t>«</w:t>
            </w:r>
            <w:r>
              <w:rPr>
                <w:rStyle w:val="IndexLink"/>
              </w:rPr>
              <w:t>8</w:t>
            </w:r>
            <w:r>
              <w:rPr>
                <w:rStyle w:val="IndexLink"/>
                <w:rtl w:val="true"/>
              </w:rPr>
              <w:t>»</w:t>
              <w:tab/>
            </w:r>
            <w:r>
              <w:rPr>
                <w:rStyle w:val="IndexLink"/>
              </w:rPr>
              <w:t>379</w:t>
            </w:r>
          </w:hyperlink>
        </w:p>
        <w:p>
          <w:pPr>
            <w:pStyle w:val="Contents5"/>
            <w:tabs>
              <w:tab w:val="clear" w:pos="7892"/>
              <w:tab w:val="right" w:pos="9026" w:leader="dot"/>
            </w:tabs>
            <w:rPr/>
          </w:pPr>
          <w:hyperlink w:anchor="__RefHeading___Toc1695533_1468164448">
            <w:r>
              <w:rPr>
                <w:webHidden/>
                <w:rStyle w:val="IndexLink"/>
                <w:rtl w:val="true"/>
              </w:rPr>
              <w:t>«</w:t>
            </w:r>
            <w:r>
              <w:rPr>
                <w:rStyle w:val="IndexLink"/>
              </w:rPr>
              <w:t>9</w:t>
            </w:r>
            <w:r>
              <w:rPr>
                <w:rStyle w:val="IndexLink"/>
                <w:rtl w:val="true"/>
              </w:rPr>
              <w:t>»</w:t>
              <w:tab/>
            </w:r>
            <w:r>
              <w:rPr>
                <w:rStyle w:val="IndexLink"/>
              </w:rPr>
              <w:t>380</w:t>
            </w:r>
          </w:hyperlink>
        </w:p>
        <w:p>
          <w:pPr>
            <w:pStyle w:val="Contents5"/>
            <w:tabs>
              <w:tab w:val="clear" w:pos="7892"/>
              <w:tab w:val="right" w:pos="9026" w:leader="dot"/>
            </w:tabs>
            <w:rPr/>
          </w:pPr>
          <w:hyperlink w:anchor="__RefHeading___Toc1695535_1468164448">
            <w:r>
              <w:rPr>
                <w:webHidden/>
                <w:rStyle w:val="IndexLink"/>
                <w:rtl w:val="true"/>
              </w:rPr>
              <w:t>بیان</w:t>
            </w:r>
            <w:r>
              <w:rPr>
                <w:rStyle w:val="IndexLink"/>
                <w:rtl w:val="true"/>
              </w:rPr>
              <w:tab/>
            </w:r>
            <w:r>
              <w:rPr>
                <w:rStyle w:val="IndexLink"/>
              </w:rPr>
              <w:t>380</w:t>
            </w:r>
          </w:hyperlink>
        </w:p>
        <w:p>
          <w:pPr>
            <w:pStyle w:val="Contents5"/>
            <w:tabs>
              <w:tab w:val="clear" w:pos="7892"/>
              <w:tab w:val="right" w:pos="9026" w:leader="dot"/>
            </w:tabs>
            <w:rPr/>
          </w:pPr>
          <w:hyperlink w:anchor="__RefHeading___Toc1695537_1468164448">
            <w:r>
              <w:rPr>
                <w:webHidden/>
                <w:rStyle w:val="IndexLink"/>
                <w:rtl w:val="true"/>
              </w:rPr>
              <w:t>«</w:t>
            </w:r>
            <w:r>
              <w:rPr>
                <w:rStyle w:val="IndexLink"/>
              </w:rPr>
              <w:t>10</w:t>
            </w:r>
            <w:r>
              <w:rPr>
                <w:rStyle w:val="IndexLink"/>
                <w:rtl w:val="true"/>
              </w:rPr>
              <w:t>»</w:t>
              <w:tab/>
            </w:r>
            <w:r>
              <w:rPr>
                <w:rStyle w:val="IndexLink"/>
              </w:rPr>
              <w:t>380</w:t>
            </w:r>
          </w:hyperlink>
        </w:p>
        <w:p>
          <w:pPr>
            <w:pStyle w:val="Contents5"/>
            <w:tabs>
              <w:tab w:val="clear" w:pos="7892"/>
              <w:tab w:val="right" w:pos="9026" w:leader="dot"/>
            </w:tabs>
            <w:rPr/>
          </w:pPr>
          <w:hyperlink w:anchor="__RefHeading___Toc1695539_1468164448">
            <w:r>
              <w:rPr>
                <w:webHidden/>
                <w:rStyle w:val="IndexLink"/>
                <w:rtl w:val="true"/>
              </w:rPr>
              <w:t>«</w:t>
            </w:r>
            <w:r>
              <w:rPr>
                <w:rStyle w:val="IndexLink"/>
              </w:rPr>
              <w:t>11</w:t>
            </w:r>
            <w:r>
              <w:rPr>
                <w:rStyle w:val="IndexLink"/>
                <w:rtl w:val="true"/>
              </w:rPr>
              <w:t>»</w:t>
              <w:tab/>
            </w:r>
            <w:r>
              <w:rPr>
                <w:rStyle w:val="IndexLink"/>
              </w:rPr>
              <w:t>381</w:t>
            </w:r>
          </w:hyperlink>
        </w:p>
        <w:p>
          <w:pPr>
            <w:pStyle w:val="Contents5"/>
            <w:tabs>
              <w:tab w:val="clear" w:pos="7892"/>
              <w:tab w:val="right" w:pos="9026" w:leader="dot"/>
            </w:tabs>
            <w:rPr/>
          </w:pPr>
          <w:hyperlink w:anchor="__RefHeading___Toc1695541_1468164448">
            <w:r>
              <w:rPr>
                <w:webHidden/>
                <w:rStyle w:val="IndexLink"/>
                <w:rtl w:val="true"/>
              </w:rPr>
              <w:t>بیان</w:t>
            </w:r>
            <w:r>
              <w:rPr>
                <w:rStyle w:val="IndexLink"/>
                <w:rtl w:val="true"/>
              </w:rPr>
              <w:tab/>
            </w:r>
            <w:r>
              <w:rPr>
                <w:rStyle w:val="IndexLink"/>
              </w:rPr>
              <w:t>383</w:t>
            </w:r>
          </w:hyperlink>
        </w:p>
        <w:p>
          <w:pPr>
            <w:pStyle w:val="Contents5"/>
            <w:tabs>
              <w:tab w:val="clear" w:pos="7892"/>
              <w:tab w:val="right" w:pos="9026" w:leader="dot"/>
            </w:tabs>
            <w:rPr/>
          </w:pPr>
          <w:hyperlink w:anchor="__RefHeading___Toc1695543_1468164448">
            <w:r>
              <w:rPr>
                <w:webHidden/>
                <w:rStyle w:val="IndexLink"/>
                <w:rtl w:val="true"/>
              </w:rPr>
              <w:t>«</w:t>
            </w:r>
            <w:r>
              <w:rPr>
                <w:rStyle w:val="IndexLink"/>
              </w:rPr>
              <w:t>12</w:t>
            </w:r>
            <w:r>
              <w:rPr>
                <w:rStyle w:val="IndexLink"/>
                <w:rtl w:val="true"/>
              </w:rPr>
              <w:t>»</w:t>
              <w:tab/>
            </w:r>
            <w:r>
              <w:rPr>
                <w:rStyle w:val="IndexLink"/>
              </w:rPr>
              <w:t>383</w:t>
            </w:r>
          </w:hyperlink>
        </w:p>
        <w:p>
          <w:pPr>
            <w:pStyle w:val="Contents5"/>
            <w:tabs>
              <w:tab w:val="clear" w:pos="7892"/>
              <w:tab w:val="right" w:pos="9026" w:leader="dot"/>
            </w:tabs>
            <w:rPr/>
          </w:pPr>
          <w:hyperlink w:anchor="__RefHeading___Toc1695545_1468164448">
            <w:r>
              <w:rPr>
                <w:webHidden/>
                <w:rStyle w:val="IndexLink"/>
                <w:rtl w:val="true"/>
              </w:rPr>
              <w:t>«</w:t>
            </w:r>
            <w:r>
              <w:rPr>
                <w:rStyle w:val="IndexLink"/>
              </w:rPr>
              <w:t>13</w:t>
            </w:r>
            <w:r>
              <w:rPr>
                <w:rStyle w:val="IndexLink"/>
                <w:rtl w:val="true"/>
              </w:rPr>
              <w:t>»</w:t>
              <w:tab/>
            </w:r>
            <w:r>
              <w:rPr>
                <w:rStyle w:val="IndexLink"/>
              </w:rPr>
              <w:t>384</w:t>
            </w:r>
          </w:hyperlink>
        </w:p>
        <w:p>
          <w:pPr>
            <w:pStyle w:val="Contents5"/>
            <w:tabs>
              <w:tab w:val="clear" w:pos="7892"/>
              <w:tab w:val="right" w:pos="9026" w:leader="dot"/>
            </w:tabs>
            <w:rPr/>
          </w:pPr>
          <w:hyperlink w:anchor="__RefHeading___Toc1695547_1468164448">
            <w:r>
              <w:rPr>
                <w:webHidden/>
                <w:rStyle w:val="IndexLink"/>
                <w:rtl w:val="true"/>
              </w:rPr>
              <w:t>«</w:t>
            </w:r>
            <w:r>
              <w:rPr>
                <w:rStyle w:val="IndexLink"/>
              </w:rPr>
              <w:t>14</w:t>
            </w:r>
            <w:r>
              <w:rPr>
                <w:rStyle w:val="IndexLink"/>
                <w:rtl w:val="true"/>
              </w:rPr>
              <w:t>»</w:t>
              <w:tab/>
            </w:r>
            <w:r>
              <w:rPr>
                <w:rStyle w:val="IndexLink"/>
              </w:rPr>
              <w:t>384</w:t>
            </w:r>
          </w:hyperlink>
        </w:p>
        <w:p>
          <w:pPr>
            <w:pStyle w:val="Contents5"/>
            <w:tabs>
              <w:tab w:val="clear" w:pos="7892"/>
              <w:tab w:val="right" w:pos="9026" w:leader="dot"/>
            </w:tabs>
            <w:rPr/>
          </w:pPr>
          <w:hyperlink w:anchor="__RefHeading___Toc1695549_1468164448">
            <w:r>
              <w:rPr>
                <w:webHidden/>
                <w:rStyle w:val="IndexLink"/>
                <w:rtl w:val="true"/>
              </w:rPr>
              <w:t>«</w:t>
            </w:r>
            <w:r>
              <w:rPr>
                <w:rStyle w:val="IndexLink"/>
              </w:rPr>
              <w:t>15</w:t>
            </w:r>
            <w:r>
              <w:rPr>
                <w:rStyle w:val="IndexLink"/>
                <w:rtl w:val="true"/>
              </w:rPr>
              <w:t>»</w:t>
              <w:tab/>
            </w:r>
            <w:r>
              <w:rPr>
                <w:rStyle w:val="IndexLink"/>
              </w:rPr>
              <w:t>385</w:t>
            </w:r>
          </w:hyperlink>
        </w:p>
        <w:p>
          <w:pPr>
            <w:pStyle w:val="Contents5"/>
            <w:tabs>
              <w:tab w:val="clear" w:pos="7892"/>
              <w:tab w:val="right" w:pos="9026" w:leader="dot"/>
            </w:tabs>
            <w:rPr/>
          </w:pPr>
          <w:hyperlink w:anchor="__RefHeading___Toc1695551_1468164448">
            <w:r>
              <w:rPr>
                <w:webHidden/>
                <w:rStyle w:val="IndexLink"/>
                <w:rtl w:val="true"/>
              </w:rPr>
              <w:t>«</w:t>
            </w:r>
            <w:r>
              <w:rPr>
                <w:rStyle w:val="IndexLink"/>
              </w:rPr>
              <w:t>16</w:t>
            </w:r>
            <w:r>
              <w:rPr>
                <w:rStyle w:val="IndexLink"/>
                <w:rtl w:val="true"/>
              </w:rPr>
              <w:t>»</w:t>
              <w:tab/>
            </w:r>
            <w:r>
              <w:rPr>
                <w:rStyle w:val="IndexLink"/>
              </w:rPr>
              <w:t>386</w:t>
            </w:r>
          </w:hyperlink>
        </w:p>
        <w:p>
          <w:pPr>
            <w:pStyle w:val="Contents5"/>
            <w:tabs>
              <w:tab w:val="clear" w:pos="7892"/>
              <w:tab w:val="right" w:pos="9026" w:leader="dot"/>
            </w:tabs>
            <w:rPr/>
          </w:pPr>
          <w:hyperlink w:anchor="__RefHeading___Toc1695553_1468164448">
            <w:r>
              <w:rPr>
                <w:webHidden/>
                <w:rStyle w:val="IndexLink"/>
                <w:rtl w:val="true"/>
              </w:rPr>
              <w:t>«</w:t>
            </w:r>
            <w:r>
              <w:rPr>
                <w:rStyle w:val="IndexLink"/>
              </w:rPr>
              <w:t>17</w:t>
            </w:r>
            <w:r>
              <w:rPr>
                <w:rStyle w:val="IndexLink"/>
                <w:rtl w:val="true"/>
              </w:rPr>
              <w:t>»</w:t>
              <w:tab/>
            </w:r>
            <w:r>
              <w:rPr>
                <w:rStyle w:val="IndexLink"/>
              </w:rPr>
              <w:t>386</w:t>
            </w:r>
          </w:hyperlink>
        </w:p>
        <w:p>
          <w:pPr>
            <w:pStyle w:val="Contents5"/>
            <w:tabs>
              <w:tab w:val="clear" w:pos="7892"/>
              <w:tab w:val="right" w:pos="9026" w:leader="dot"/>
            </w:tabs>
            <w:rPr/>
          </w:pPr>
          <w:hyperlink w:anchor="__RefHeading___Toc1695555_1468164448">
            <w:r>
              <w:rPr>
                <w:webHidden/>
                <w:rStyle w:val="IndexLink"/>
                <w:rtl w:val="true"/>
              </w:rPr>
              <w:t>«</w:t>
            </w:r>
            <w:r>
              <w:rPr>
                <w:rStyle w:val="IndexLink"/>
              </w:rPr>
              <w:t>18</w:t>
            </w:r>
            <w:r>
              <w:rPr>
                <w:rStyle w:val="IndexLink"/>
                <w:rtl w:val="true"/>
              </w:rPr>
              <w:t>»</w:t>
              <w:tab/>
            </w:r>
            <w:r>
              <w:rPr>
                <w:rStyle w:val="IndexLink"/>
              </w:rPr>
              <w:t>387</w:t>
            </w:r>
          </w:hyperlink>
        </w:p>
        <w:p>
          <w:pPr>
            <w:pStyle w:val="Contents5"/>
            <w:tabs>
              <w:tab w:val="clear" w:pos="7892"/>
              <w:tab w:val="right" w:pos="9026" w:leader="dot"/>
            </w:tabs>
            <w:rPr/>
          </w:pPr>
          <w:hyperlink w:anchor="__RefHeading___Toc1695557_1468164448">
            <w:r>
              <w:rPr>
                <w:webHidden/>
                <w:rStyle w:val="IndexLink"/>
                <w:rtl w:val="true"/>
              </w:rPr>
              <w:t>«</w:t>
            </w:r>
            <w:r>
              <w:rPr>
                <w:rStyle w:val="IndexLink"/>
              </w:rPr>
              <w:t>19</w:t>
            </w:r>
            <w:r>
              <w:rPr>
                <w:rStyle w:val="IndexLink"/>
                <w:rtl w:val="true"/>
              </w:rPr>
              <w:t>»</w:t>
              <w:tab/>
            </w:r>
            <w:r>
              <w:rPr>
                <w:rStyle w:val="IndexLink"/>
              </w:rPr>
              <w:t>388</w:t>
            </w:r>
          </w:hyperlink>
        </w:p>
        <w:p>
          <w:pPr>
            <w:pStyle w:val="Contents5"/>
            <w:tabs>
              <w:tab w:val="clear" w:pos="7892"/>
              <w:tab w:val="right" w:pos="9026" w:leader="dot"/>
            </w:tabs>
            <w:rPr/>
          </w:pPr>
          <w:hyperlink w:anchor="__RefHeading___Toc1695559_1468164448">
            <w:r>
              <w:rPr>
                <w:webHidden/>
                <w:rStyle w:val="IndexLink"/>
                <w:rtl w:val="true"/>
              </w:rPr>
              <w:t>«</w:t>
            </w:r>
            <w:r>
              <w:rPr>
                <w:rStyle w:val="IndexLink"/>
              </w:rPr>
              <w:t>20</w:t>
            </w:r>
            <w:r>
              <w:rPr>
                <w:rStyle w:val="IndexLink"/>
                <w:rtl w:val="true"/>
              </w:rPr>
              <w:t>»</w:t>
              <w:tab/>
            </w:r>
            <w:r>
              <w:rPr>
                <w:rStyle w:val="IndexLink"/>
              </w:rPr>
              <w:t>388</w:t>
            </w:r>
          </w:hyperlink>
        </w:p>
        <w:p>
          <w:pPr>
            <w:pStyle w:val="Contents5"/>
            <w:tabs>
              <w:tab w:val="clear" w:pos="7892"/>
              <w:tab w:val="right" w:pos="9026" w:leader="dot"/>
            </w:tabs>
            <w:rPr/>
          </w:pPr>
          <w:hyperlink w:anchor="__RefHeading___Toc1695561_1468164448">
            <w:r>
              <w:rPr>
                <w:webHidden/>
                <w:rStyle w:val="IndexLink"/>
                <w:rtl w:val="true"/>
              </w:rPr>
              <w:t>«</w:t>
            </w:r>
            <w:r>
              <w:rPr>
                <w:rStyle w:val="IndexLink"/>
              </w:rPr>
              <w:t>21</w:t>
            </w:r>
            <w:r>
              <w:rPr>
                <w:rStyle w:val="IndexLink"/>
                <w:rtl w:val="true"/>
              </w:rPr>
              <w:t>»</w:t>
              <w:tab/>
            </w:r>
            <w:r>
              <w:rPr>
                <w:rStyle w:val="IndexLink"/>
              </w:rPr>
              <w:t>390</w:t>
            </w:r>
          </w:hyperlink>
        </w:p>
        <w:p>
          <w:pPr>
            <w:pStyle w:val="Contents5"/>
            <w:tabs>
              <w:tab w:val="clear" w:pos="7892"/>
              <w:tab w:val="right" w:pos="9026" w:leader="dot"/>
            </w:tabs>
            <w:rPr/>
          </w:pPr>
          <w:hyperlink w:anchor="__RefHeading___Toc1695563_1468164448">
            <w:r>
              <w:rPr>
                <w:webHidden/>
                <w:rStyle w:val="IndexLink"/>
                <w:rtl w:val="true"/>
              </w:rPr>
              <w:t>«</w:t>
            </w:r>
            <w:r>
              <w:rPr>
                <w:rStyle w:val="IndexLink"/>
              </w:rPr>
              <w:t>22</w:t>
            </w:r>
            <w:r>
              <w:rPr>
                <w:rStyle w:val="IndexLink"/>
                <w:rtl w:val="true"/>
              </w:rPr>
              <w:t>»</w:t>
              <w:tab/>
            </w:r>
            <w:r>
              <w:rPr>
                <w:rStyle w:val="IndexLink"/>
              </w:rPr>
              <w:t>390</w:t>
            </w:r>
          </w:hyperlink>
        </w:p>
        <w:p>
          <w:pPr>
            <w:pStyle w:val="Contents5"/>
            <w:tabs>
              <w:tab w:val="clear" w:pos="7892"/>
              <w:tab w:val="right" w:pos="9026" w:leader="dot"/>
            </w:tabs>
            <w:rPr/>
          </w:pPr>
          <w:hyperlink w:anchor="__RefHeading___Toc1695565_1468164448">
            <w:r>
              <w:rPr>
                <w:webHidden/>
                <w:rStyle w:val="IndexLink"/>
                <w:rtl w:val="true"/>
              </w:rPr>
              <w:t>«</w:t>
            </w:r>
            <w:r>
              <w:rPr>
                <w:rStyle w:val="IndexLink"/>
              </w:rPr>
              <w:t>23</w:t>
            </w:r>
            <w:r>
              <w:rPr>
                <w:rStyle w:val="IndexLink"/>
                <w:rtl w:val="true"/>
              </w:rPr>
              <w:t>»</w:t>
              <w:tab/>
            </w:r>
            <w:r>
              <w:rPr>
                <w:rStyle w:val="IndexLink"/>
              </w:rPr>
              <w:t>390</w:t>
            </w:r>
          </w:hyperlink>
        </w:p>
        <w:p>
          <w:pPr>
            <w:pStyle w:val="Contents5"/>
            <w:tabs>
              <w:tab w:val="clear" w:pos="7892"/>
              <w:tab w:val="right" w:pos="9026" w:leader="dot"/>
            </w:tabs>
            <w:rPr/>
          </w:pPr>
          <w:hyperlink w:anchor="__RefHeading___Toc1695567_1468164448">
            <w:r>
              <w:rPr>
                <w:webHidden/>
                <w:rStyle w:val="IndexLink"/>
                <w:rtl w:val="true"/>
              </w:rPr>
              <w:t>بیان</w:t>
            </w:r>
            <w:r>
              <w:rPr>
                <w:rStyle w:val="IndexLink"/>
                <w:rtl w:val="true"/>
              </w:rPr>
              <w:tab/>
            </w:r>
            <w:r>
              <w:rPr>
                <w:rStyle w:val="IndexLink"/>
              </w:rPr>
              <w:t>391</w:t>
            </w:r>
          </w:hyperlink>
        </w:p>
        <w:p>
          <w:pPr>
            <w:pStyle w:val="Contents5"/>
            <w:tabs>
              <w:tab w:val="clear" w:pos="7892"/>
              <w:tab w:val="right" w:pos="9026" w:leader="dot"/>
            </w:tabs>
            <w:rPr/>
          </w:pPr>
          <w:hyperlink w:anchor="__RefHeading___Toc1695569_1468164448">
            <w:r>
              <w:rPr>
                <w:webHidden/>
                <w:rStyle w:val="IndexLink"/>
                <w:rtl w:val="true"/>
              </w:rPr>
              <w:t>«</w:t>
            </w:r>
            <w:r>
              <w:rPr>
                <w:rStyle w:val="IndexLink"/>
              </w:rPr>
              <w:t>24</w:t>
            </w:r>
            <w:r>
              <w:rPr>
                <w:rStyle w:val="IndexLink"/>
                <w:rtl w:val="true"/>
              </w:rPr>
              <w:t>»</w:t>
              <w:tab/>
            </w:r>
            <w:r>
              <w:rPr>
                <w:rStyle w:val="IndexLink"/>
              </w:rPr>
              <w:t>392</w:t>
            </w:r>
          </w:hyperlink>
        </w:p>
        <w:p>
          <w:pPr>
            <w:pStyle w:val="Contents5"/>
            <w:tabs>
              <w:tab w:val="clear" w:pos="7892"/>
              <w:tab w:val="right" w:pos="9026" w:leader="dot"/>
            </w:tabs>
            <w:rPr/>
          </w:pPr>
          <w:hyperlink w:anchor="__RefHeading___Toc1695571_1468164448">
            <w:r>
              <w:rPr>
                <w:webHidden/>
                <w:rStyle w:val="IndexLink"/>
                <w:rtl w:val="true"/>
              </w:rPr>
              <w:t>بیان</w:t>
            </w:r>
            <w:r>
              <w:rPr>
                <w:rStyle w:val="IndexLink"/>
                <w:rtl w:val="true"/>
              </w:rPr>
              <w:tab/>
            </w:r>
            <w:r>
              <w:rPr>
                <w:rStyle w:val="IndexLink"/>
              </w:rPr>
              <w:t>392</w:t>
            </w:r>
          </w:hyperlink>
        </w:p>
        <w:p>
          <w:pPr>
            <w:pStyle w:val="Contents5"/>
            <w:tabs>
              <w:tab w:val="clear" w:pos="7892"/>
              <w:tab w:val="right" w:pos="9026" w:leader="dot"/>
            </w:tabs>
            <w:rPr/>
          </w:pPr>
          <w:hyperlink w:anchor="__RefHeading___Toc1695573_1468164448">
            <w:r>
              <w:rPr>
                <w:webHidden/>
                <w:rStyle w:val="IndexLink"/>
                <w:rtl w:val="true"/>
              </w:rPr>
              <w:t>«</w:t>
            </w:r>
            <w:r>
              <w:rPr>
                <w:rStyle w:val="IndexLink"/>
              </w:rPr>
              <w:t>25</w:t>
            </w:r>
            <w:r>
              <w:rPr>
                <w:rStyle w:val="IndexLink"/>
                <w:rtl w:val="true"/>
              </w:rPr>
              <w:t>»</w:t>
              <w:tab/>
            </w:r>
            <w:r>
              <w:rPr>
                <w:rStyle w:val="IndexLink"/>
              </w:rPr>
              <w:t>392</w:t>
            </w:r>
          </w:hyperlink>
        </w:p>
        <w:p>
          <w:pPr>
            <w:pStyle w:val="Contents5"/>
            <w:tabs>
              <w:tab w:val="clear" w:pos="7892"/>
              <w:tab w:val="right" w:pos="9026" w:leader="dot"/>
            </w:tabs>
            <w:rPr/>
          </w:pPr>
          <w:hyperlink w:anchor="__RefHeading___Toc1695575_1468164448">
            <w:r>
              <w:rPr>
                <w:webHidden/>
                <w:rStyle w:val="IndexLink"/>
                <w:rtl w:val="true"/>
              </w:rPr>
              <w:t>بیان</w:t>
            </w:r>
            <w:r>
              <w:rPr>
                <w:rStyle w:val="IndexLink"/>
                <w:rtl w:val="true"/>
              </w:rPr>
              <w:tab/>
            </w:r>
            <w:r>
              <w:rPr>
                <w:rStyle w:val="IndexLink"/>
              </w:rPr>
              <w:t>394</w:t>
            </w:r>
          </w:hyperlink>
        </w:p>
        <w:p>
          <w:pPr>
            <w:pStyle w:val="Contents5"/>
            <w:tabs>
              <w:tab w:val="clear" w:pos="7892"/>
              <w:tab w:val="right" w:pos="9026" w:leader="dot"/>
            </w:tabs>
            <w:rPr/>
          </w:pPr>
          <w:hyperlink w:anchor="__RefHeading___Toc1695577_1468164448">
            <w:r>
              <w:rPr>
                <w:webHidden/>
                <w:rStyle w:val="IndexLink"/>
                <w:rtl w:val="true"/>
              </w:rPr>
              <w:t>«</w:t>
            </w:r>
            <w:r>
              <w:rPr>
                <w:rStyle w:val="IndexLink"/>
              </w:rPr>
              <w:t>26</w:t>
            </w:r>
            <w:r>
              <w:rPr>
                <w:rStyle w:val="IndexLink"/>
                <w:rtl w:val="true"/>
              </w:rPr>
              <w:t>»</w:t>
              <w:tab/>
            </w:r>
            <w:r>
              <w:rPr>
                <w:rStyle w:val="IndexLink"/>
              </w:rPr>
              <w:t>394</w:t>
            </w:r>
          </w:hyperlink>
        </w:p>
        <w:p>
          <w:pPr>
            <w:pStyle w:val="Contents5"/>
            <w:tabs>
              <w:tab w:val="clear" w:pos="7892"/>
              <w:tab w:val="right" w:pos="9026" w:leader="dot"/>
            </w:tabs>
            <w:rPr/>
          </w:pPr>
          <w:hyperlink w:anchor="__RefHeading___Toc1695579_1468164448">
            <w:r>
              <w:rPr>
                <w:webHidden/>
                <w:rStyle w:val="IndexLink"/>
                <w:rtl w:val="true"/>
              </w:rPr>
              <w:t>بیان</w:t>
            </w:r>
            <w:r>
              <w:rPr>
                <w:rStyle w:val="IndexLink"/>
                <w:rtl w:val="true"/>
              </w:rPr>
              <w:tab/>
            </w:r>
            <w:r>
              <w:rPr>
                <w:rStyle w:val="IndexLink"/>
              </w:rPr>
              <w:t>396</w:t>
            </w:r>
          </w:hyperlink>
        </w:p>
        <w:p>
          <w:pPr>
            <w:pStyle w:val="Contents5"/>
            <w:tabs>
              <w:tab w:val="clear" w:pos="7892"/>
              <w:tab w:val="right" w:pos="9026" w:leader="dot"/>
            </w:tabs>
            <w:rPr/>
          </w:pPr>
          <w:hyperlink w:anchor="__RefHeading___Toc1695581_1468164448">
            <w:r>
              <w:rPr>
                <w:webHidden/>
                <w:rStyle w:val="IndexLink"/>
                <w:rtl w:val="true"/>
              </w:rPr>
              <w:t>«</w:t>
            </w:r>
            <w:r>
              <w:rPr>
                <w:rStyle w:val="IndexLink"/>
              </w:rPr>
              <w:t>27</w:t>
            </w:r>
            <w:r>
              <w:rPr>
                <w:rStyle w:val="IndexLink"/>
                <w:rtl w:val="true"/>
              </w:rPr>
              <w:t>»</w:t>
              <w:tab/>
            </w:r>
            <w:r>
              <w:rPr>
                <w:rStyle w:val="IndexLink"/>
              </w:rPr>
              <w:t>397</w:t>
            </w:r>
          </w:hyperlink>
        </w:p>
        <w:p>
          <w:pPr>
            <w:pStyle w:val="Contents5"/>
            <w:tabs>
              <w:tab w:val="clear" w:pos="7892"/>
              <w:tab w:val="right" w:pos="9026" w:leader="dot"/>
            </w:tabs>
            <w:rPr/>
          </w:pPr>
          <w:hyperlink w:anchor="__RefHeading___Toc1695583_1468164448">
            <w:r>
              <w:rPr>
                <w:webHidden/>
                <w:rStyle w:val="IndexLink"/>
                <w:rtl w:val="true"/>
              </w:rPr>
              <w:t>«</w:t>
            </w:r>
            <w:r>
              <w:rPr>
                <w:rStyle w:val="IndexLink"/>
              </w:rPr>
              <w:t>28</w:t>
            </w:r>
            <w:r>
              <w:rPr>
                <w:rStyle w:val="IndexLink"/>
                <w:rtl w:val="true"/>
              </w:rPr>
              <w:t>»</w:t>
              <w:tab/>
            </w:r>
            <w:r>
              <w:rPr>
                <w:rStyle w:val="IndexLink"/>
              </w:rPr>
              <w:t>398</w:t>
            </w:r>
          </w:hyperlink>
        </w:p>
        <w:p>
          <w:pPr>
            <w:pStyle w:val="Contents5"/>
            <w:tabs>
              <w:tab w:val="clear" w:pos="7892"/>
              <w:tab w:val="right" w:pos="9026" w:leader="dot"/>
            </w:tabs>
            <w:rPr/>
          </w:pPr>
          <w:hyperlink w:anchor="__RefHeading___Toc1695585_1468164448">
            <w:r>
              <w:rPr>
                <w:webHidden/>
                <w:rStyle w:val="IndexLink"/>
                <w:rtl w:val="true"/>
              </w:rPr>
              <w:t>«</w:t>
            </w:r>
            <w:r>
              <w:rPr>
                <w:rStyle w:val="IndexLink"/>
              </w:rPr>
              <w:t>29</w:t>
            </w:r>
            <w:r>
              <w:rPr>
                <w:rStyle w:val="IndexLink"/>
                <w:rtl w:val="true"/>
              </w:rPr>
              <w:t>»</w:t>
              <w:tab/>
            </w:r>
            <w:r>
              <w:rPr>
                <w:rStyle w:val="IndexLink"/>
              </w:rPr>
              <w:t>398</w:t>
            </w:r>
          </w:hyperlink>
        </w:p>
        <w:p>
          <w:pPr>
            <w:pStyle w:val="Contents5"/>
            <w:tabs>
              <w:tab w:val="clear" w:pos="7892"/>
              <w:tab w:val="right" w:pos="9026" w:leader="dot"/>
            </w:tabs>
            <w:rPr/>
          </w:pPr>
          <w:hyperlink w:anchor="__RefHeading___Toc1695587_1468164448">
            <w:r>
              <w:rPr>
                <w:webHidden/>
                <w:rStyle w:val="IndexLink"/>
                <w:rtl w:val="true"/>
              </w:rPr>
              <w:t>«</w:t>
            </w:r>
            <w:r>
              <w:rPr>
                <w:rStyle w:val="IndexLink"/>
              </w:rPr>
              <w:t>30</w:t>
            </w:r>
            <w:r>
              <w:rPr>
                <w:rStyle w:val="IndexLink"/>
                <w:rtl w:val="true"/>
              </w:rPr>
              <w:t>»</w:t>
              <w:tab/>
            </w:r>
            <w:r>
              <w:rPr>
                <w:rStyle w:val="IndexLink"/>
              </w:rPr>
              <w:t>398</w:t>
            </w:r>
          </w:hyperlink>
        </w:p>
        <w:p>
          <w:pPr>
            <w:pStyle w:val="Contents5"/>
            <w:tabs>
              <w:tab w:val="clear" w:pos="7892"/>
              <w:tab w:val="right" w:pos="9026" w:leader="dot"/>
            </w:tabs>
            <w:rPr/>
          </w:pPr>
          <w:hyperlink w:anchor="__RefHeading___Toc1695589_1468164448">
            <w:r>
              <w:rPr>
                <w:webHidden/>
                <w:rStyle w:val="IndexLink"/>
                <w:rtl w:val="true"/>
              </w:rPr>
              <w:t>«</w:t>
            </w:r>
            <w:r>
              <w:rPr>
                <w:rStyle w:val="IndexLink"/>
              </w:rPr>
              <w:t>31</w:t>
            </w:r>
            <w:r>
              <w:rPr>
                <w:rStyle w:val="IndexLink"/>
                <w:rtl w:val="true"/>
              </w:rPr>
              <w:t>»</w:t>
              <w:tab/>
            </w:r>
            <w:r>
              <w:rPr>
                <w:rStyle w:val="IndexLink"/>
              </w:rPr>
              <w:t>398</w:t>
            </w:r>
          </w:hyperlink>
        </w:p>
        <w:p>
          <w:pPr>
            <w:pStyle w:val="Contents3"/>
            <w:tabs>
              <w:tab w:val="clear" w:pos="8459"/>
              <w:tab w:val="right" w:pos="9026" w:leader="dot"/>
            </w:tabs>
            <w:rPr/>
          </w:pPr>
          <w:hyperlink w:anchor="__RefHeading___Toc1695591_1468164448">
            <w:r>
              <w:rPr>
                <w:webHidden/>
                <w:rStyle w:val="IndexLink"/>
                <w:rtl w:val="true"/>
              </w:rPr>
              <w:t xml:space="preserve">باب </w:t>
            </w:r>
            <w:r>
              <w:rPr>
                <w:rStyle w:val="IndexLink"/>
              </w:rPr>
              <w:t>5</w:t>
            </w:r>
            <w:r>
              <w:rPr>
                <w:rStyle w:val="IndexLink"/>
                <w:rtl w:val="true"/>
              </w:rPr>
              <w:t xml:space="preserve"> </w:t>
            </w:r>
            <w:r>
              <w:rPr>
                <w:rStyle w:val="IndexLink"/>
                <w:rtl w:val="true"/>
              </w:rPr>
              <w:t>تزویج آدم حواء و کیفیة بدء النسل منهما و قصة قابیل و هابیل و سائر أولادهما</w:t>
            </w:r>
            <w:r>
              <w:rPr>
                <w:rStyle w:val="IndexLink"/>
                <w:rtl w:val="true"/>
              </w:rPr>
              <w:tab/>
            </w:r>
            <w:r>
              <w:rPr>
                <w:rStyle w:val="IndexLink"/>
              </w:rPr>
              <w:t>400</w:t>
            </w:r>
          </w:hyperlink>
        </w:p>
        <w:p>
          <w:pPr>
            <w:pStyle w:val="Contents4"/>
            <w:tabs>
              <w:tab w:val="clear" w:pos="8176"/>
              <w:tab w:val="right" w:pos="9026" w:leader="dot"/>
            </w:tabs>
            <w:rPr/>
          </w:pPr>
          <w:hyperlink w:anchor="__RefHeading___Toc1695593_1468164448">
            <w:r>
              <w:rPr>
                <w:webHidden/>
                <w:rStyle w:val="IndexLink"/>
                <w:rtl w:val="true"/>
              </w:rPr>
              <w:t>الآیات</w:t>
            </w:r>
            <w:r>
              <w:rPr>
                <w:rStyle w:val="IndexLink"/>
                <w:rtl w:val="true"/>
              </w:rPr>
              <w:tab/>
            </w:r>
            <w:r>
              <w:rPr>
                <w:rStyle w:val="IndexLink"/>
              </w:rPr>
              <w:t>400</w:t>
            </w:r>
          </w:hyperlink>
        </w:p>
        <w:p>
          <w:pPr>
            <w:pStyle w:val="Contents4"/>
            <w:tabs>
              <w:tab w:val="clear" w:pos="8176"/>
              <w:tab w:val="right" w:pos="9026" w:leader="dot"/>
            </w:tabs>
            <w:rPr/>
          </w:pPr>
          <w:hyperlink w:anchor="__RefHeading___Toc1695595_1468164448">
            <w:r>
              <w:rPr>
                <w:webHidden/>
                <w:rStyle w:val="IndexLink"/>
                <w:rtl w:val="true"/>
              </w:rPr>
              <w:t>تفسیر</w:t>
            </w:r>
            <w:r>
              <w:rPr>
                <w:rStyle w:val="IndexLink"/>
                <w:rtl w:val="true"/>
              </w:rPr>
              <w:tab/>
            </w:r>
            <w:r>
              <w:rPr>
                <w:rStyle w:val="IndexLink"/>
              </w:rPr>
              <w:t>400</w:t>
            </w:r>
          </w:hyperlink>
        </w:p>
        <w:p>
          <w:pPr>
            <w:pStyle w:val="Contents4"/>
            <w:tabs>
              <w:tab w:val="clear" w:pos="8176"/>
              <w:tab w:val="right" w:pos="9026" w:leader="dot"/>
            </w:tabs>
            <w:rPr/>
          </w:pPr>
          <w:hyperlink w:anchor="__RefHeading___Toc1695597_1468164448">
            <w:r>
              <w:rPr>
                <w:webHidden/>
                <w:rStyle w:val="IndexLink"/>
                <w:rtl w:val="true"/>
              </w:rPr>
              <w:t>الأخبار</w:t>
            </w:r>
            <w:r>
              <w:rPr>
                <w:rStyle w:val="IndexLink"/>
                <w:rtl w:val="true"/>
              </w:rPr>
              <w:tab/>
            </w:r>
            <w:r>
              <w:rPr>
                <w:rStyle w:val="IndexLink"/>
              </w:rPr>
              <w:t>404</w:t>
            </w:r>
          </w:hyperlink>
        </w:p>
        <w:p>
          <w:pPr>
            <w:pStyle w:val="Contents5"/>
            <w:tabs>
              <w:tab w:val="clear" w:pos="7892"/>
              <w:tab w:val="right" w:pos="9026" w:leader="dot"/>
            </w:tabs>
            <w:rPr/>
          </w:pPr>
          <w:hyperlink w:anchor="__RefHeading___Toc1695599_1468164448">
            <w:r>
              <w:rPr>
                <w:webHidden/>
                <w:rStyle w:val="IndexLink"/>
                <w:rtl w:val="true"/>
              </w:rPr>
              <w:t>«</w:t>
            </w:r>
            <w:r>
              <w:rPr>
                <w:rStyle w:val="IndexLink"/>
              </w:rPr>
              <w:t>1</w:t>
            </w:r>
            <w:r>
              <w:rPr>
                <w:rStyle w:val="IndexLink"/>
                <w:rtl w:val="true"/>
              </w:rPr>
              <w:t>»</w:t>
              <w:tab/>
            </w:r>
            <w:r>
              <w:rPr>
                <w:rStyle w:val="IndexLink"/>
              </w:rPr>
              <w:t>404</w:t>
            </w:r>
          </w:hyperlink>
        </w:p>
        <w:p>
          <w:pPr>
            <w:pStyle w:val="Contents5"/>
            <w:tabs>
              <w:tab w:val="clear" w:pos="7892"/>
              <w:tab w:val="right" w:pos="9026" w:leader="dot"/>
            </w:tabs>
            <w:rPr/>
          </w:pPr>
          <w:hyperlink w:anchor="__RefHeading___Toc1695601_1468164448">
            <w:r>
              <w:rPr>
                <w:webHidden/>
                <w:rStyle w:val="IndexLink"/>
                <w:rtl w:val="true"/>
              </w:rPr>
              <w:t>بیان</w:t>
            </w:r>
            <w:r>
              <w:rPr>
                <w:rStyle w:val="IndexLink"/>
                <w:rtl w:val="true"/>
              </w:rPr>
              <w:tab/>
            </w:r>
            <w:r>
              <w:rPr>
                <w:rStyle w:val="IndexLink"/>
              </w:rPr>
              <w:t>406</w:t>
            </w:r>
          </w:hyperlink>
        </w:p>
        <w:p>
          <w:pPr>
            <w:pStyle w:val="Contents5"/>
            <w:tabs>
              <w:tab w:val="clear" w:pos="7892"/>
              <w:tab w:val="right" w:pos="9026" w:leader="dot"/>
            </w:tabs>
            <w:rPr/>
          </w:pPr>
          <w:hyperlink w:anchor="__RefHeading___Toc1695603_1468164448">
            <w:r>
              <w:rPr>
                <w:webHidden/>
                <w:rStyle w:val="IndexLink"/>
                <w:rtl w:val="true"/>
              </w:rPr>
              <w:t>«</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1695605_1468164448">
            <w:r>
              <w:rPr>
                <w:webHidden/>
                <w:rStyle w:val="IndexLink"/>
                <w:rtl w:val="true"/>
              </w:rPr>
              <w:t>بیان</w:t>
            </w:r>
            <w:r>
              <w:rPr>
                <w:rStyle w:val="IndexLink"/>
                <w:rtl w:val="true"/>
              </w:rPr>
              <w:tab/>
            </w:r>
            <w:r>
              <w:rPr>
                <w:rStyle w:val="IndexLink"/>
              </w:rPr>
              <w:t>411</w:t>
            </w:r>
          </w:hyperlink>
        </w:p>
        <w:p>
          <w:pPr>
            <w:pStyle w:val="Contents5"/>
            <w:tabs>
              <w:tab w:val="clear" w:pos="7892"/>
              <w:tab w:val="right" w:pos="9026" w:leader="dot"/>
            </w:tabs>
            <w:rPr/>
          </w:pPr>
          <w:hyperlink w:anchor="__RefHeading___Toc1695607_1468164448">
            <w:r>
              <w:rPr>
                <w:webHidden/>
                <w:rStyle w:val="IndexLink"/>
                <w:rtl w:val="true"/>
              </w:rPr>
              <w:t>«</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1695609_1468164448">
            <w:r>
              <w:rPr>
                <w:webHidden/>
                <w:rStyle w:val="IndexLink"/>
                <w:rtl w:val="true"/>
              </w:rPr>
              <w:t>«</w:t>
            </w:r>
            <w:r>
              <w:rPr>
                <w:rStyle w:val="IndexLink"/>
              </w:rPr>
              <w:t>4</w:t>
            </w:r>
            <w:r>
              <w:rPr>
                <w:rStyle w:val="IndexLink"/>
                <w:rtl w:val="true"/>
              </w:rPr>
              <w:t>»</w:t>
              <w:tab/>
            </w:r>
            <w:r>
              <w:rPr>
                <w:rStyle w:val="IndexLink"/>
              </w:rPr>
              <w:t>412</w:t>
            </w:r>
          </w:hyperlink>
        </w:p>
        <w:p>
          <w:pPr>
            <w:pStyle w:val="Contents5"/>
            <w:tabs>
              <w:tab w:val="clear" w:pos="7892"/>
              <w:tab w:val="right" w:pos="9026" w:leader="dot"/>
            </w:tabs>
            <w:rPr/>
          </w:pPr>
          <w:hyperlink w:anchor="__RefHeading___Toc1695611_1468164448">
            <w:r>
              <w:rPr>
                <w:webHidden/>
                <w:rStyle w:val="IndexLink"/>
                <w:rtl w:val="true"/>
              </w:rPr>
              <w:t>«</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1695613_1468164448">
            <w:r>
              <w:rPr>
                <w:webHidden/>
                <w:rStyle w:val="IndexLink"/>
                <w:rtl w:val="true"/>
              </w:rPr>
              <w:t>بیان</w:t>
            </w:r>
            <w:r>
              <w:rPr>
                <w:rStyle w:val="IndexLink"/>
                <w:rtl w:val="true"/>
              </w:rPr>
              <w:tab/>
            </w:r>
            <w:r>
              <w:rPr>
                <w:rStyle w:val="IndexLink"/>
              </w:rPr>
              <w:t>413</w:t>
            </w:r>
          </w:hyperlink>
        </w:p>
        <w:p>
          <w:pPr>
            <w:pStyle w:val="Contents5"/>
            <w:tabs>
              <w:tab w:val="clear" w:pos="7892"/>
              <w:tab w:val="right" w:pos="9026" w:leader="dot"/>
            </w:tabs>
            <w:rPr/>
          </w:pPr>
          <w:hyperlink w:anchor="__RefHeading___Toc1695615_1468164448">
            <w:r>
              <w:rPr>
                <w:webHidden/>
                <w:rStyle w:val="IndexLink"/>
                <w:rtl w:val="true"/>
              </w:rPr>
              <w:t>«</w:t>
            </w:r>
            <w:r>
              <w:rPr>
                <w:rStyle w:val="IndexLink"/>
              </w:rPr>
              <w:t>6</w:t>
            </w:r>
            <w:r>
              <w:rPr>
                <w:rStyle w:val="IndexLink"/>
                <w:rtl w:val="true"/>
              </w:rPr>
              <w:t>»</w:t>
              <w:tab/>
            </w:r>
            <w:r>
              <w:rPr>
                <w:rStyle w:val="IndexLink"/>
              </w:rPr>
              <w:t>414</w:t>
            </w:r>
          </w:hyperlink>
        </w:p>
        <w:p>
          <w:pPr>
            <w:pStyle w:val="Contents5"/>
            <w:tabs>
              <w:tab w:val="clear" w:pos="7892"/>
              <w:tab w:val="right" w:pos="9026" w:leader="dot"/>
            </w:tabs>
            <w:rPr/>
          </w:pPr>
          <w:hyperlink w:anchor="__RefHeading___Toc1695617_1468164448">
            <w:r>
              <w:rPr>
                <w:webHidden/>
                <w:rStyle w:val="IndexLink"/>
                <w:rtl w:val="true"/>
              </w:rPr>
              <w:t>بیان</w:t>
            </w:r>
            <w:r>
              <w:rPr>
                <w:rStyle w:val="IndexLink"/>
                <w:rtl w:val="true"/>
              </w:rPr>
              <w:tab/>
            </w:r>
            <w:r>
              <w:rPr>
                <w:rStyle w:val="IndexLink"/>
              </w:rPr>
              <w:t>418</w:t>
            </w:r>
          </w:hyperlink>
        </w:p>
        <w:p>
          <w:pPr>
            <w:pStyle w:val="Contents5"/>
            <w:tabs>
              <w:tab w:val="clear" w:pos="7892"/>
              <w:tab w:val="right" w:pos="9026" w:leader="dot"/>
            </w:tabs>
            <w:rPr/>
          </w:pPr>
          <w:hyperlink w:anchor="__RefHeading___Toc1695619_1468164448">
            <w:r>
              <w:rPr>
                <w:webHidden/>
                <w:rStyle w:val="IndexLink"/>
                <w:rtl w:val="true"/>
              </w:rPr>
              <w:t>«</w:t>
            </w:r>
            <w:r>
              <w:rPr>
                <w:rStyle w:val="IndexLink"/>
              </w:rPr>
              <w:t>7</w:t>
            </w:r>
            <w:r>
              <w:rPr>
                <w:rStyle w:val="IndexLink"/>
                <w:rtl w:val="true"/>
              </w:rPr>
              <w:t>»</w:t>
              <w:tab/>
            </w:r>
            <w:r>
              <w:rPr>
                <w:rStyle w:val="IndexLink"/>
              </w:rPr>
              <w:t>419</w:t>
            </w:r>
          </w:hyperlink>
        </w:p>
        <w:p>
          <w:pPr>
            <w:pStyle w:val="Contents5"/>
            <w:tabs>
              <w:tab w:val="clear" w:pos="7892"/>
              <w:tab w:val="right" w:pos="9026" w:leader="dot"/>
            </w:tabs>
            <w:rPr/>
          </w:pPr>
          <w:hyperlink w:anchor="__RefHeading___Toc1695621_1468164448">
            <w:r>
              <w:rPr>
                <w:webHidden/>
                <w:rStyle w:val="IndexLink"/>
                <w:rtl w:val="true"/>
              </w:rPr>
              <w:t>بیان</w:t>
            </w:r>
            <w:r>
              <w:rPr>
                <w:rStyle w:val="IndexLink"/>
                <w:rtl w:val="true"/>
              </w:rPr>
              <w:tab/>
            </w:r>
            <w:r>
              <w:rPr>
                <w:rStyle w:val="IndexLink"/>
              </w:rPr>
              <w:t>420</w:t>
            </w:r>
          </w:hyperlink>
        </w:p>
        <w:p>
          <w:pPr>
            <w:pStyle w:val="Contents5"/>
            <w:tabs>
              <w:tab w:val="clear" w:pos="7892"/>
              <w:tab w:val="right" w:pos="9026" w:leader="dot"/>
            </w:tabs>
            <w:rPr/>
          </w:pPr>
          <w:hyperlink w:anchor="__RefHeading___Toc1695623_1468164448">
            <w:r>
              <w:rPr>
                <w:webHidden/>
                <w:rStyle w:val="IndexLink"/>
                <w:rtl w:val="true"/>
              </w:rPr>
              <w:t>«</w:t>
            </w:r>
            <w:r>
              <w:rPr>
                <w:rStyle w:val="IndexLink"/>
              </w:rPr>
              <w:t>8</w:t>
            </w:r>
            <w:r>
              <w:rPr>
                <w:rStyle w:val="IndexLink"/>
                <w:rtl w:val="true"/>
              </w:rPr>
              <w:t>»</w:t>
              <w:tab/>
            </w:r>
            <w:r>
              <w:rPr>
                <w:rStyle w:val="IndexLink"/>
              </w:rPr>
              <w:t>420</w:t>
            </w:r>
          </w:hyperlink>
        </w:p>
        <w:p>
          <w:pPr>
            <w:pStyle w:val="Contents5"/>
            <w:tabs>
              <w:tab w:val="clear" w:pos="7892"/>
              <w:tab w:val="right" w:pos="9026" w:leader="dot"/>
            </w:tabs>
            <w:rPr/>
          </w:pPr>
          <w:hyperlink w:anchor="__RefHeading___Toc1695625_1468164448">
            <w:r>
              <w:rPr>
                <w:webHidden/>
                <w:rStyle w:val="IndexLink"/>
                <w:rtl w:val="true"/>
              </w:rPr>
              <w:t>«</w:t>
            </w:r>
            <w:r>
              <w:rPr>
                <w:rStyle w:val="IndexLink"/>
              </w:rPr>
              <w:t>9</w:t>
            </w:r>
            <w:r>
              <w:rPr>
                <w:rStyle w:val="IndexLink"/>
                <w:rtl w:val="true"/>
              </w:rPr>
              <w:t>»</w:t>
              <w:tab/>
            </w:r>
            <w:r>
              <w:rPr>
                <w:rStyle w:val="IndexLink"/>
              </w:rPr>
              <w:t>423</w:t>
            </w:r>
          </w:hyperlink>
        </w:p>
        <w:p>
          <w:pPr>
            <w:pStyle w:val="Contents5"/>
            <w:tabs>
              <w:tab w:val="clear" w:pos="7892"/>
              <w:tab w:val="right" w:pos="9026" w:leader="dot"/>
            </w:tabs>
            <w:rPr/>
          </w:pPr>
          <w:hyperlink w:anchor="__RefHeading___Toc1695627_1468164448">
            <w:r>
              <w:rPr>
                <w:webHidden/>
                <w:rStyle w:val="IndexLink"/>
                <w:rtl w:val="true"/>
              </w:rPr>
              <w:t>«</w:t>
            </w:r>
            <w:r>
              <w:rPr>
                <w:rStyle w:val="IndexLink"/>
              </w:rPr>
              <w:t>10</w:t>
            </w:r>
            <w:r>
              <w:rPr>
                <w:rStyle w:val="IndexLink"/>
                <w:rtl w:val="true"/>
              </w:rPr>
              <w:t>»</w:t>
              <w:tab/>
            </w:r>
            <w:r>
              <w:rPr>
                <w:rStyle w:val="IndexLink"/>
              </w:rPr>
              <w:t>424</w:t>
            </w:r>
          </w:hyperlink>
        </w:p>
        <w:p>
          <w:pPr>
            <w:pStyle w:val="Contents5"/>
            <w:tabs>
              <w:tab w:val="clear" w:pos="7892"/>
              <w:tab w:val="right" w:pos="9026" w:leader="dot"/>
            </w:tabs>
            <w:rPr/>
          </w:pPr>
          <w:hyperlink w:anchor="__RefHeading___Toc1695629_1468164448">
            <w:r>
              <w:rPr>
                <w:webHidden/>
                <w:rStyle w:val="IndexLink"/>
                <w:rtl w:val="true"/>
              </w:rPr>
              <w:t>«</w:t>
            </w:r>
            <w:r>
              <w:rPr>
                <w:rStyle w:val="IndexLink"/>
              </w:rPr>
              <w:t>11</w:t>
            </w:r>
            <w:r>
              <w:rPr>
                <w:rStyle w:val="IndexLink"/>
                <w:rtl w:val="true"/>
              </w:rPr>
              <w:t>»</w:t>
              <w:tab/>
            </w:r>
            <w:r>
              <w:rPr>
                <w:rStyle w:val="IndexLink"/>
              </w:rPr>
              <w:t>426</w:t>
            </w:r>
          </w:hyperlink>
        </w:p>
        <w:p>
          <w:pPr>
            <w:pStyle w:val="Contents5"/>
            <w:tabs>
              <w:tab w:val="clear" w:pos="7892"/>
              <w:tab w:val="right" w:pos="9026" w:leader="dot"/>
            </w:tabs>
            <w:rPr/>
          </w:pPr>
          <w:hyperlink w:anchor="__RefHeading___Toc1695631_1468164448">
            <w:r>
              <w:rPr>
                <w:webHidden/>
                <w:rStyle w:val="IndexLink"/>
                <w:rtl w:val="true"/>
              </w:rPr>
              <w:t>«</w:t>
            </w:r>
            <w:r>
              <w:rPr>
                <w:rStyle w:val="IndexLink"/>
              </w:rPr>
              <w:t>12</w:t>
            </w:r>
            <w:r>
              <w:rPr>
                <w:rStyle w:val="IndexLink"/>
                <w:rtl w:val="true"/>
              </w:rPr>
              <w:t>»</w:t>
              <w:tab/>
            </w:r>
            <w:r>
              <w:rPr>
                <w:rStyle w:val="IndexLink"/>
              </w:rPr>
              <w:t>426</w:t>
            </w:r>
          </w:hyperlink>
        </w:p>
        <w:p>
          <w:pPr>
            <w:pStyle w:val="Contents5"/>
            <w:tabs>
              <w:tab w:val="clear" w:pos="7892"/>
              <w:tab w:val="right" w:pos="9026" w:leader="dot"/>
            </w:tabs>
            <w:rPr/>
          </w:pPr>
          <w:hyperlink w:anchor="__RefHeading___Toc1695633_1468164448">
            <w:r>
              <w:rPr>
                <w:webHidden/>
                <w:rStyle w:val="IndexLink"/>
                <w:rtl w:val="true"/>
              </w:rPr>
              <w:t>بیان</w:t>
            </w:r>
            <w:r>
              <w:rPr>
                <w:rStyle w:val="IndexLink"/>
                <w:rtl w:val="true"/>
              </w:rPr>
              <w:tab/>
            </w:r>
            <w:r>
              <w:rPr>
                <w:rStyle w:val="IndexLink"/>
              </w:rPr>
              <w:t>426</w:t>
            </w:r>
          </w:hyperlink>
        </w:p>
        <w:p>
          <w:pPr>
            <w:pStyle w:val="Contents5"/>
            <w:tabs>
              <w:tab w:val="clear" w:pos="7892"/>
              <w:tab w:val="right" w:pos="9026" w:leader="dot"/>
            </w:tabs>
            <w:rPr/>
          </w:pPr>
          <w:hyperlink w:anchor="__RefHeading___Toc1695635_1468164448">
            <w:r>
              <w:rPr>
                <w:webHidden/>
                <w:rStyle w:val="IndexLink"/>
                <w:rtl w:val="true"/>
              </w:rPr>
              <w:t>«</w:t>
            </w:r>
            <w:r>
              <w:rPr>
                <w:rStyle w:val="IndexLink"/>
              </w:rPr>
              <w:t>13</w:t>
            </w:r>
            <w:r>
              <w:rPr>
                <w:rStyle w:val="IndexLink"/>
                <w:rtl w:val="true"/>
              </w:rPr>
              <w:t>»</w:t>
              <w:tab/>
            </w:r>
            <w:r>
              <w:rPr>
                <w:rStyle w:val="IndexLink"/>
              </w:rPr>
              <w:t>427</w:t>
            </w:r>
          </w:hyperlink>
        </w:p>
        <w:p>
          <w:pPr>
            <w:pStyle w:val="Contents5"/>
            <w:tabs>
              <w:tab w:val="clear" w:pos="7892"/>
              <w:tab w:val="right" w:pos="9026" w:leader="dot"/>
            </w:tabs>
            <w:rPr/>
          </w:pPr>
          <w:hyperlink w:anchor="__RefHeading___Toc1695637_1468164448">
            <w:r>
              <w:rPr>
                <w:webHidden/>
                <w:rStyle w:val="IndexLink"/>
                <w:rtl w:val="true"/>
              </w:rPr>
              <w:t>بیان</w:t>
            </w:r>
            <w:r>
              <w:rPr>
                <w:rStyle w:val="IndexLink"/>
                <w:rtl w:val="true"/>
              </w:rPr>
              <w:tab/>
            </w:r>
            <w:r>
              <w:rPr>
                <w:rStyle w:val="IndexLink"/>
              </w:rPr>
              <w:t>427</w:t>
            </w:r>
          </w:hyperlink>
        </w:p>
        <w:p>
          <w:pPr>
            <w:pStyle w:val="Contents5"/>
            <w:tabs>
              <w:tab w:val="clear" w:pos="7892"/>
              <w:tab w:val="right" w:pos="9026" w:leader="dot"/>
            </w:tabs>
            <w:rPr/>
          </w:pPr>
          <w:hyperlink w:anchor="__RefHeading___Toc1695639_1468164448">
            <w:r>
              <w:rPr>
                <w:webHidden/>
                <w:rStyle w:val="IndexLink"/>
                <w:rtl w:val="true"/>
              </w:rPr>
              <w:t>«</w:t>
            </w:r>
            <w:r>
              <w:rPr>
                <w:rStyle w:val="IndexLink"/>
              </w:rPr>
              <w:t>14</w:t>
            </w:r>
            <w:r>
              <w:rPr>
                <w:rStyle w:val="IndexLink"/>
                <w:rtl w:val="true"/>
              </w:rPr>
              <w:t>»</w:t>
              <w:tab/>
            </w:r>
            <w:r>
              <w:rPr>
                <w:rStyle w:val="IndexLink"/>
              </w:rPr>
              <w:t>427</w:t>
            </w:r>
          </w:hyperlink>
        </w:p>
        <w:p>
          <w:pPr>
            <w:pStyle w:val="Contents5"/>
            <w:tabs>
              <w:tab w:val="clear" w:pos="7892"/>
              <w:tab w:val="right" w:pos="9026" w:leader="dot"/>
            </w:tabs>
            <w:rPr/>
          </w:pPr>
          <w:hyperlink w:anchor="__RefHeading___Toc1695641_1468164448">
            <w:r>
              <w:rPr>
                <w:webHidden/>
                <w:rStyle w:val="IndexLink"/>
                <w:rtl w:val="true"/>
              </w:rPr>
              <w:t>«</w:t>
            </w:r>
            <w:r>
              <w:rPr>
                <w:rStyle w:val="IndexLink"/>
              </w:rPr>
              <w:t>15</w:t>
            </w:r>
            <w:r>
              <w:rPr>
                <w:rStyle w:val="IndexLink"/>
                <w:rtl w:val="true"/>
              </w:rPr>
              <w:t>»</w:t>
              <w:tab/>
            </w:r>
            <w:r>
              <w:rPr>
                <w:rStyle w:val="IndexLink"/>
              </w:rPr>
              <w:t>429</w:t>
            </w:r>
          </w:hyperlink>
        </w:p>
        <w:p>
          <w:pPr>
            <w:pStyle w:val="Contents5"/>
            <w:tabs>
              <w:tab w:val="clear" w:pos="7892"/>
              <w:tab w:val="right" w:pos="9026" w:leader="dot"/>
            </w:tabs>
            <w:rPr/>
          </w:pPr>
          <w:hyperlink w:anchor="__RefHeading___Toc1695643_1468164448">
            <w:r>
              <w:rPr>
                <w:webHidden/>
                <w:rStyle w:val="IndexLink"/>
                <w:rtl w:val="true"/>
              </w:rPr>
              <w:t>بیان</w:t>
            </w:r>
            <w:r>
              <w:rPr>
                <w:rStyle w:val="IndexLink"/>
                <w:rtl w:val="true"/>
              </w:rPr>
              <w:tab/>
            </w:r>
            <w:r>
              <w:rPr>
                <w:rStyle w:val="IndexLink"/>
              </w:rPr>
              <w:t>430</w:t>
            </w:r>
          </w:hyperlink>
        </w:p>
        <w:p>
          <w:pPr>
            <w:pStyle w:val="Contents5"/>
            <w:tabs>
              <w:tab w:val="clear" w:pos="7892"/>
              <w:tab w:val="right" w:pos="9026" w:leader="dot"/>
            </w:tabs>
            <w:rPr/>
          </w:pPr>
          <w:hyperlink w:anchor="__RefHeading___Toc1695645_1468164448">
            <w:r>
              <w:rPr>
                <w:webHidden/>
                <w:rStyle w:val="IndexLink"/>
                <w:rtl w:val="true"/>
              </w:rPr>
              <w:t>«</w:t>
            </w:r>
            <w:r>
              <w:rPr>
                <w:rStyle w:val="IndexLink"/>
              </w:rPr>
              <w:t>16</w:t>
            </w:r>
            <w:r>
              <w:rPr>
                <w:rStyle w:val="IndexLink"/>
                <w:rtl w:val="true"/>
              </w:rPr>
              <w:t>»</w:t>
              <w:tab/>
            </w:r>
            <w:r>
              <w:rPr>
                <w:rStyle w:val="IndexLink"/>
              </w:rPr>
              <w:t>431</w:t>
            </w:r>
          </w:hyperlink>
        </w:p>
        <w:p>
          <w:pPr>
            <w:pStyle w:val="Contents5"/>
            <w:tabs>
              <w:tab w:val="clear" w:pos="7892"/>
              <w:tab w:val="right" w:pos="9026" w:leader="dot"/>
            </w:tabs>
            <w:rPr/>
          </w:pPr>
          <w:hyperlink w:anchor="__RefHeading___Toc1695647_1468164448">
            <w:r>
              <w:rPr>
                <w:webHidden/>
                <w:rStyle w:val="IndexLink"/>
                <w:rtl w:val="true"/>
              </w:rPr>
              <w:t>«</w:t>
            </w:r>
            <w:r>
              <w:rPr>
                <w:rStyle w:val="IndexLink"/>
              </w:rPr>
              <w:t>17</w:t>
            </w:r>
            <w:r>
              <w:rPr>
                <w:rStyle w:val="IndexLink"/>
                <w:rtl w:val="true"/>
              </w:rPr>
              <w:t>»</w:t>
              <w:tab/>
            </w:r>
            <w:r>
              <w:rPr>
                <w:rStyle w:val="IndexLink"/>
              </w:rPr>
              <w:t>431</w:t>
            </w:r>
          </w:hyperlink>
        </w:p>
        <w:p>
          <w:pPr>
            <w:pStyle w:val="Contents5"/>
            <w:tabs>
              <w:tab w:val="clear" w:pos="7892"/>
              <w:tab w:val="right" w:pos="9026" w:leader="dot"/>
            </w:tabs>
            <w:rPr/>
          </w:pPr>
          <w:hyperlink w:anchor="__RefHeading___Toc1695649_1468164448">
            <w:r>
              <w:rPr>
                <w:webHidden/>
                <w:rStyle w:val="IndexLink"/>
                <w:rtl w:val="true"/>
              </w:rPr>
              <w:t>«</w:t>
            </w:r>
            <w:r>
              <w:rPr>
                <w:rStyle w:val="IndexLink"/>
              </w:rPr>
              <w:t>18</w:t>
            </w:r>
            <w:r>
              <w:rPr>
                <w:rStyle w:val="IndexLink"/>
                <w:rtl w:val="true"/>
              </w:rPr>
              <w:t>»</w:t>
              <w:tab/>
            </w:r>
            <w:r>
              <w:rPr>
                <w:rStyle w:val="IndexLink"/>
              </w:rPr>
              <w:t>432</w:t>
            </w:r>
          </w:hyperlink>
        </w:p>
        <w:p>
          <w:pPr>
            <w:pStyle w:val="Contents5"/>
            <w:tabs>
              <w:tab w:val="clear" w:pos="7892"/>
              <w:tab w:val="right" w:pos="9026" w:leader="dot"/>
            </w:tabs>
            <w:rPr/>
          </w:pPr>
          <w:hyperlink w:anchor="__RefHeading___Toc1695651_1468164448">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1695653_1468164448">
            <w:r>
              <w:rPr>
                <w:webHidden/>
                <w:rStyle w:val="IndexLink"/>
                <w:rtl w:val="true"/>
              </w:rPr>
              <w:t>«</w:t>
            </w:r>
            <w:r>
              <w:rPr>
                <w:rStyle w:val="IndexLink"/>
              </w:rPr>
              <w:t>19</w:t>
            </w:r>
            <w:r>
              <w:rPr>
                <w:rStyle w:val="IndexLink"/>
                <w:rtl w:val="true"/>
              </w:rPr>
              <w:t>»</w:t>
              <w:tab/>
            </w:r>
            <w:r>
              <w:rPr>
                <w:rStyle w:val="IndexLink"/>
              </w:rPr>
              <w:t>433</w:t>
            </w:r>
          </w:hyperlink>
        </w:p>
        <w:p>
          <w:pPr>
            <w:pStyle w:val="Contents5"/>
            <w:tabs>
              <w:tab w:val="clear" w:pos="7892"/>
              <w:tab w:val="right" w:pos="9026" w:leader="dot"/>
            </w:tabs>
            <w:rPr/>
          </w:pPr>
          <w:hyperlink w:anchor="__RefHeading___Toc1695655_1468164448">
            <w:r>
              <w:rPr>
                <w:webHidden/>
                <w:rStyle w:val="IndexLink"/>
                <w:rtl w:val="true"/>
              </w:rPr>
              <w:t>بیان</w:t>
            </w:r>
            <w:r>
              <w:rPr>
                <w:rStyle w:val="IndexLink"/>
                <w:rtl w:val="true"/>
              </w:rPr>
              <w:tab/>
            </w:r>
            <w:r>
              <w:rPr>
                <w:rStyle w:val="IndexLink"/>
              </w:rPr>
              <w:t>433</w:t>
            </w:r>
          </w:hyperlink>
        </w:p>
        <w:p>
          <w:pPr>
            <w:pStyle w:val="Contents5"/>
            <w:tabs>
              <w:tab w:val="clear" w:pos="7892"/>
              <w:tab w:val="right" w:pos="9026" w:leader="dot"/>
            </w:tabs>
            <w:rPr/>
          </w:pPr>
          <w:hyperlink w:anchor="__RefHeading___Toc1695657_1468164448">
            <w:r>
              <w:rPr>
                <w:webHidden/>
                <w:rStyle w:val="IndexLink"/>
                <w:rtl w:val="true"/>
              </w:rPr>
              <w:t>«</w:t>
            </w:r>
            <w:r>
              <w:rPr>
                <w:rStyle w:val="IndexLink"/>
              </w:rPr>
              <w:t>20</w:t>
            </w:r>
            <w:r>
              <w:rPr>
                <w:rStyle w:val="IndexLink"/>
                <w:rtl w:val="true"/>
              </w:rPr>
              <w:t>»</w:t>
              <w:tab/>
            </w:r>
            <w:r>
              <w:rPr>
                <w:rStyle w:val="IndexLink"/>
              </w:rPr>
              <w:t>433</w:t>
            </w:r>
          </w:hyperlink>
        </w:p>
        <w:p>
          <w:pPr>
            <w:pStyle w:val="Contents5"/>
            <w:tabs>
              <w:tab w:val="clear" w:pos="7892"/>
              <w:tab w:val="right" w:pos="9026" w:leader="dot"/>
            </w:tabs>
            <w:rPr/>
          </w:pPr>
          <w:hyperlink w:anchor="__RefHeading___Toc1695659_1468164448">
            <w:r>
              <w:rPr>
                <w:webHidden/>
                <w:rStyle w:val="IndexLink"/>
                <w:rtl w:val="true"/>
              </w:rPr>
              <w:t>«</w:t>
            </w:r>
            <w:r>
              <w:rPr>
                <w:rStyle w:val="IndexLink"/>
              </w:rPr>
              <w:t>21</w:t>
            </w:r>
            <w:r>
              <w:rPr>
                <w:rStyle w:val="IndexLink"/>
                <w:rtl w:val="true"/>
              </w:rPr>
              <w:t>»</w:t>
              <w:tab/>
            </w:r>
            <w:r>
              <w:rPr>
                <w:rStyle w:val="IndexLink"/>
              </w:rPr>
              <w:t>434</w:t>
            </w:r>
          </w:hyperlink>
        </w:p>
        <w:p>
          <w:pPr>
            <w:pStyle w:val="Contents5"/>
            <w:tabs>
              <w:tab w:val="clear" w:pos="7892"/>
              <w:tab w:val="right" w:pos="9026" w:leader="dot"/>
            </w:tabs>
            <w:rPr/>
          </w:pPr>
          <w:hyperlink w:anchor="__RefHeading___Toc1695661_1468164448">
            <w:r>
              <w:rPr>
                <w:webHidden/>
                <w:rStyle w:val="IndexLink"/>
                <w:rtl w:val="true"/>
              </w:rPr>
              <w:t>بیان</w:t>
            </w:r>
            <w:r>
              <w:rPr>
                <w:rStyle w:val="IndexLink"/>
                <w:rtl w:val="true"/>
              </w:rPr>
              <w:tab/>
            </w:r>
            <w:r>
              <w:rPr>
                <w:rStyle w:val="IndexLink"/>
              </w:rPr>
              <w:t>435</w:t>
            </w:r>
          </w:hyperlink>
        </w:p>
        <w:p>
          <w:pPr>
            <w:pStyle w:val="Contents5"/>
            <w:tabs>
              <w:tab w:val="clear" w:pos="7892"/>
              <w:tab w:val="right" w:pos="9026" w:leader="dot"/>
            </w:tabs>
            <w:rPr/>
          </w:pPr>
          <w:hyperlink w:anchor="__RefHeading___Toc1695663_1468164448">
            <w:r>
              <w:rPr>
                <w:webHidden/>
                <w:rStyle w:val="IndexLink"/>
                <w:rtl w:val="true"/>
              </w:rPr>
              <w:t>«</w:t>
            </w:r>
            <w:r>
              <w:rPr>
                <w:rStyle w:val="IndexLink"/>
              </w:rPr>
              <w:t>22</w:t>
            </w:r>
            <w:r>
              <w:rPr>
                <w:rStyle w:val="IndexLink"/>
                <w:rtl w:val="true"/>
              </w:rPr>
              <w:t>»</w:t>
              <w:tab/>
            </w:r>
            <w:r>
              <w:rPr>
                <w:rStyle w:val="IndexLink"/>
              </w:rPr>
              <w:t>435</w:t>
            </w:r>
          </w:hyperlink>
        </w:p>
        <w:p>
          <w:pPr>
            <w:pStyle w:val="Contents5"/>
            <w:tabs>
              <w:tab w:val="clear" w:pos="7892"/>
              <w:tab w:val="right" w:pos="9026" w:leader="dot"/>
            </w:tabs>
            <w:rPr/>
          </w:pPr>
          <w:hyperlink w:anchor="__RefHeading___Toc1695665_1468164448">
            <w:r>
              <w:rPr>
                <w:webHidden/>
                <w:rStyle w:val="IndexLink"/>
                <w:rtl w:val="true"/>
              </w:rPr>
              <w:t>«</w:t>
            </w:r>
            <w:r>
              <w:rPr>
                <w:rStyle w:val="IndexLink"/>
              </w:rPr>
              <w:t>23</w:t>
            </w:r>
            <w:r>
              <w:rPr>
                <w:rStyle w:val="IndexLink"/>
                <w:rtl w:val="true"/>
              </w:rPr>
              <w:t>»</w:t>
              <w:tab/>
            </w:r>
            <w:r>
              <w:rPr>
                <w:rStyle w:val="IndexLink"/>
              </w:rPr>
              <w:t>435</w:t>
            </w:r>
          </w:hyperlink>
        </w:p>
        <w:p>
          <w:pPr>
            <w:pStyle w:val="Contents5"/>
            <w:tabs>
              <w:tab w:val="clear" w:pos="7892"/>
              <w:tab w:val="right" w:pos="9026" w:leader="dot"/>
            </w:tabs>
            <w:rPr/>
          </w:pPr>
          <w:hyperlink w:anchor="__RefHeading___Toc1695667_1468164448">
            <w:r>
              <w:rPr>
                <w:webHidden/>
                <w:rStyle w:val="IndexLink"/>
                <w:rtl w:val="true"/>
              </w:rPr>
              <w:t>«</w:t>
            </w:r>
            <w:r>
              <w:rPr>
                <w:rStyle w:val="IndexLink"/>
              </w:rPr>
              <w:t>24</w:t>
            </w:r>
            <w:r>
              <w:rPr>
                <w:rStyle w:val="IndexLink"/>
                <w:rtl w:val="true"/>
              </w:rPr>
              <w:t>»</w:t>
              <w:tab/>
            </w:r>
            <w:r>
              <w:rPr>
                <w:rStyle w:val="IndexLink"/>
              </w:rPr>
              <w:t>435</w:t>
            </w:r>
          </w:hyperlink>
        </w:p>
        <w:p>
          <w:pPr>
            <w:pStyle w:val="Contents5"/>
            <w:tabs>
              <w:tab w:val="clear" w:pos="7892"/>
              <w:tab w:val="right" w:pos="9026" w:leader="dot"/>
            </w:tabs>
            <w:rPr/>
          </w:pPr>
          <w:hyperlink w:anchor="__RefHeading___Toc1695669_1468164448">
            <w:r>
              <w:rPr>
                <w:webHidden/>
                <w:rStyle w:val="IndexLink"/>
                <w:rtl w:val="true"/>
              </w:rPr>
              <w:t>بیان</w:t>
            </w:r>
            <w:r>
              <w:rPr>
                <w:rStyle w:val="IndexLink"/>
                <w:rtl w:val="true"/>
              </w:rPr>
              <w:tab/>
            </w:r>
            <w:r>
              <w:rPr>
                <w:rStyle w:val="IndexLink"/>
              </w:rPr>
              <w:t>437</w:t>
            </w:r>
          </w:hyperlink>
        </w:p>
        <w:p>
          <w:pPr>
            <w:pStyle w:val="Contents5"/>
            <w:tabs>
              <w:tab w:val="clear" w:pos="7892"/>
              <w:tab w:val="right" w:pos="9026" w:leader="dot"/>
            </w:tabs>
            <w:rPr/>
          </w:pPr>
          <w:hyperlink w:anchor="__RefHeading___Toc1695671_1468164448">
            <w:r>
              <w:rPr>
                <w:webHidden/>
                <w:rStyle w:val="IndexLink"/>
                <w:rtl w:val="true"/>
              </w:rPr>
              <w:t>«</w:t>
            </w:r>
            <w:r>
              <w:rPr>
                <w:rStyle w:val="IndexLink"/>
              </w:rPr>
              <w:t>25</w:t>
            </w:r>
            <w:r>
              <w:rPr>
                <w:rStyle w:val="IndexLink"/>
                <w:rtl w:val="true"/>
              </w:rPr>
              <w:t>»</w:t>
              <w:tab/>
            </w:r>
            <w:r>
              <w:rPr>
                <w:rStyle w:val="IndexLink"/>
              </w:rPr>
              <w:t>437</w:t>
            </w:r>
          </w:hyperlink>
        </w:p>
        <w:p>
          <w:pPr>
            <w:pStyle w:val="Contents5"/>
            <w:tabs>
              <w:tab w:val="clear" w:pos="7892"/>
              <w:tab w:val="right" w:pos="9026" w:leader="dot"/>
            </w:tabs>
            <w:rPr/>
          </w:pPr>
          <w:hyperlink w:anchor="__RefHeading___Toc1695673_1468164448">
            <w:r>
              <w:rPr>
                <w:webHidden/>
                <w:rStyle w:val="IndexLink"/>
                <w:rtl w:val="true"/>
              </w:rPr>
              <w:t>«</w:t>
            </w:r>
            <w:r>
              <w:rPr>
                <w:rStyle w:val="IndexLink"/>
              </w:rPr>
              <w:t>26</w:t>
            </w:r>
            <w:r>
              <w:rPr>
                <w:rStyle w:val="IndexLink"/>
                <w:rtl w:val="true"/>
              </w:rPr>
              <w:t>»</w:t>
              <w:tab/>
            </w:r>
            <w:r>
              <w:rPr>
                <w:rStyle w:val="IndexLink"/>
              </w:rPr>
              <w:t>437</w:t>
            </w:r>
          </w:hyperlink>
        </w:p>
        <w:p>
          <w:pPr>
            <w:pStyle w:val="Contents5"/>
            <w:tabs>
              <w:tab w:val="clear" w:pos="7892"/>
              <w:tab w:val="right" w:pos="9026" w:leader="dot"/>
            </w:tabs>
            <w:rPr/>
          </w:pPr>
          <w:hyperlink w:anchor="__RefHeading___Toc1695675_1468164448">
            <w:r>
              <w:rPr>
                <w:webHidden/>
                <w:rStyle w:val="IndexLink"/>
                <w:rtl w:val="true"/>
              </w:rPr>
              <w:t>بیان</w:t>
            </w:r>
            <w:r>
              <w:rPr>
                <w:rStyle w:val="IndexLink"/>
                <w:rtl w:val="true"/>
              </w:rPr>
              <w:tab/>
            </w:r>
            <w:r>
              <w:rPr>
                <w:rStyle w:val="IndexLink"/>
              </w:rPr>
              <w:t>438</w:t>
            </w:r>
          </w:hyperlink>
        </w:p>
        <w:p>
          <w:pPr>
            <w:pStyle w:val="Contents5"/>
            <w:tabs>
              <w:tab w:val="clear" w:pos="7892"/>
              <w:tab w:val="right" w:pos="9026" w:leader="dot"/>
            </w:tabs>
            <w:rPr/>
          </w:pPr>
          <w:hyperlink w:anchor="__RefHeading___Toc1695677_1468164448">
            <w:r>
              <w:rPr>
                <w:webHidden/>
                <w:rStyle w:val="IndexLink"/>
                <w:rtl w:val="true"/>
              </w:rPr>
              <w:t>«</w:t>
            </w:r>
            <w:r>
              <w:rPr>
                <w:rStyle w:val="IndexLink"/>
              </w:rPr>
              <w:t>28</w:t>
            </w:r>
            <w:r>
              <w:rPr>
                <w:rStyle w:val="IndexLink"/>
                <w:rtl w:val="true"/>
              </w:rPr>
              <w:t>»</w:t>
              <w:tab/>
            </w:r>
            <w:r>
              <w:rPr>
                <w:rStyle w:val="IndexLink"/>
              </w:rPr>
              <w:t>438</w:t>
            </w:r>
          </w:hyperlink>
        </w:p>
        <w:p>
          <w:pPr>
            <w:pStyle w:val="Contents5"/>
            <w:tabs>
              <w:tab w:val="clear" w:pos="7892"/>
              <w:tab w:val="right" w:pos="9026" w:leader="dot"/>
            </w:tabs>
            <w:rPr/>
          </w:pPr>
          <w:hyperlink w:anchor="__RefHeading___Toc1695679_1468164448">
            <w:r>
              <w:rPr>
                <w:webHidden/>
                <w:rStyle w:val="IndexLink"/>
                <w:rtl w:val="true"/>
              </w:rPr>
              <w:t>بیان</w:t>
            </w:r>
            <w:r>
              <w:rPr>
                <w:rStyle w:val="IndexLink"/>
                <w:rtl w:val="true"/>
              </w:rPr>
              <w:tab/>
            </w:r>
            <w:r>
              <w:rPr>
                <w:rStyle w:val="IndexLink"/>
              </w:rPr>
              <w:t>439</w:t>
            </w:r>
          </w:hyperlink>
        </w:p>
        <w:p>
          <w:pPr>
            <w:pStyle w:val="Contents5"/>
            <w:tabs>
              <w:tab w:val="clear" w:pos="7892"/>
              <w:tab w:val="right" w:pos="9026" w:leader="dot"/>
            </w:tabs>
            <w:rPr/>
          </w:pPr>
          <w:hyperlink w:anchor="__RefHeading___Toc1695681_1468164448">
            <w:r>
              <w:rPr>
                <w:webHidden/>
                <w:rStyle w:val="IndexLink"/>
                <w:rtl w:val="true"/>
              </w:rPr>
              <w:t>«</w:t>
            </w:r>
            <w:r>
              <w:rPr>
                <w:rStyle w:val="IndexLink"/>
              </w:rPr>
              <w:t>29</w:t>
            </w:r>
            <w:r>
              <w:rPr>
                <w:rStyle w:val="IndexLink"/>
                <w:rtl w:val="true"/>
              </w:rPr>
              <w:t>»</w:t>
              <w:tab/>
            </w:r>
            <w:r>
              <w:rPr>
                <w:rStyle w:val="IndexLink"/>
              </w:rPr>
              <w:t>439</w:t>
            </w:r>
          </w:hyperlink>
        </w:p>
        <w:p>
          <w:pPr>
            <w:pStyle w:val="Contents5"/>
            <w:tabs>
              <w:tab w:val="clear" w:pos="7892"/>
              <w:tab w:val="right" w:pos="9026" w:leader="dot"/>
            </w:tabs>
            <w:rPr/>
          </w:pPr>
          <w:hyperlink w:anchor="__RefHeading___Toc1695683_1468164448">
            <w:r>
              <w:rPr>
                <w:webHidden/>
                <w:rStyle w:val="IndexLink"/>
                <w:rtl w:val="true"/>
              </w:rPr>
              <w:t>«</w:t>
            </w:r>
            <w:r>
              <w:rPr>
                <w:rStyle w:val="IndexLink"/>
              </w:rPr>
              <w:t>30</w:t>
            </w:r>
            <w:r>
              <w:rPr>
                <w:rStyle w:val="IndexLink"/>
                <w:rtl w:val="true"/>
              </w:rPr>
              <w:t>»</w:t>
              <w:tab/>
            </w:r>
            <w:r>
              <w:rPr>
                <w:rStyle w:val="IndexLink"/>
              </w:rPr>
              <w:t>440</w:t>
            </w:r>
          </w:hyperlink>
        </w:p>
        <w:p>
          <w:pPr>
            <w:pStyle w:val="Contents5"/>
            <w:tabs>
              <w:tab w:val="clear" w:pos="7892"/>
              <w:tab w:val="right" w:pos="9026" w:leader="dot"/>
            </w:tabs>
            <w:rPr/>
          </w:pPr>
          <w:hyperlink w:anchor="__RefHeading___Toc1695685_1468164448">
            <w:r>
              <w:rPr>
                <w:webHidden/>
                <w:rStyle w:val="IndexLink"/>
                <w:rtl w:val="true"/>
              </w:rPr>
              <w:t>«</w:t>
            </w:r>
            <w:r>
              <w:rPr>
                <w:rStyle w:val="IndexLink"/>
              </w:rPr>
              <w:t>31</w:t>
            </w:r>
            <w:r>
              <w:rPr>
                <w:rStyle w:val="IndexLink"/>
                <w:rtl w:val="true"/>
              </w:rPr>
              <w:t>»</w:t>
              <w:tab/>
            </w:r>
            <w:r>
              <w:rPr>
                <w:rStyle w:val="IndexLink"/>
              </w:rPr>
              <w:t>441</w:t>
            </w:r>
          </w:hyperlink>
        </w:p>
        <w:p>
          <w:pPr>
            <w:pStyle w:val="Contents5"/>
            <w:tabs>
              <w:tab w:val="clear" w:pos="7892"/>
              <w:tab w:val="right" w:pos="9026" w:leader="dot"/>
            </w:tabs>
            <w:rPr/>
          </w:pPr>
          <w:hyperlink w:anchor="__RefHeading___Toc1695687_1468164448">
            <w:r>
              <w:rPr>
                <w:webHidden/>
                <w:rStyle w:val="IndexLink"/>
                <w:rtl w:val="true"/>
              </w:rPr>
              <w:t>«</w:t>
            </w:r>
            <w:r>
              <w:rPr>
                <w:rStyle w:val="IndexLink"/>
              </w:rPr>
              <w:t>32</w:t>
            </w:r>
            <w:r>
              <w:rPr>
                <w:rStyle w:val="IndexLink"/>
                <w:rtl w:val="true"/>
              </w:rPr>
              <w:t>»</w:t>
              <w:tab/>
            </w:r>
            <w:r>
              <w:rPr>
                <w:rStyle w:val="IndexLink"/>
              </w:rPr>
              <w:t>442</w:t>
            </w:r>
          </w:hyperlink>
        </w:p>
        <w:p>
          <w:pPr>
            <w:pStyle w:val="Contents5"/>
            <w:tabs>
              <w:tab w:val="clear" w:pos="7892"/>
              <w:tab w:val="right" w:pos="9026" w:leader="dot"/>
            </w:tabs>
            <w:rPr/>
          </w:pPr>
          <w:hyperlink w:anchor="__RefHeading___Toc1695689_1468164448">
            <w:r>
              <w:rPr>
                <w:webHidden/>
                <w:rStyle w:val="IndexLink"/>
                <w:rtl w:val="true"/>
              </w:rPr>
              <w:t>بیان</w:t>
            </w:r>
            <w:r>
              <w:rPr>
                <w:rStyle w:val="IndexLink"/>
                <w:rtl w:val="true"/>
              </w:rPr>
              <w:tab/>
            </w:r>
            <w:r>
              <w:rPr>
                <w:rStyle w:val="IndexLink"/>
              </w:rPr>
              <w:t>443</w:t>
            </w:r>
          </w:hyperlink>
        </w:p>
        <w:p>
          <w:pPr>
            <w:pStyle w:val="Contents5"/>
            <w:tabs>
              <w:tab w:val="clear" w:pos="7892"/>
              <w:tab w:val="right" w:pos="9026" w:leader="dot"/>
            </w:tabs>
            <w:rPr/>
          </w:pPr>
          <w:hyperlink w:anchor="__RefHeading___Toc1695691_1468164448">
            <w:r>
              <w:rPr>
                <w:webHidden/>
                <w:rStyle w:val="IndexLink"/>
                <w:rtl w:val="true"/>
              </w:rPr>
              <w:t>«</w:t>
            </w:r>
            <w:r>
              <w:rPr>
                <w:rStyle w:val="IndexLink"/>
              </w:rPr>
              <w:t>33</w:t>
            </w:r>
            <w:r>
              <w:rPr>
                <w:rStyle w:val="IndexLink"/>
                <w:rtl w:val="true"/>
              </w:rPr>
              <w:t>»</w:t>
              <w:tab/>
            </w:r>
            <w:r>
              <w:rPr>
                <w:rStyle w:val="IndexLink"/>
              </w:rPr>
              <w:t>443</w:t>
            </w:r>
          </w:hyperlink>
        </w:p>
        <w:p>
          <w:pPr>
            <w:pStyle w:val="Contents5"/>
            <w:tabs>
              <w:tab w:val="clear" w:pos="7892"/>
              <w:tab w:val="right" w:pos="9026" w:leader="dot"/>
            </w:tabs>
            <w:rPr/>
          </w:pPr>
          <w:hyperlink w:anchor="__RefHeading___Toc1695693_1468164448">
            <w:r>
              <w:rPr>
                <w:webHidden/>
                <w:rStyle w:val="IndexLink"/>
                <w:rtl w:val="true"/>
              </w:rPr>
              <w:t>«</w:t>
            </w:r>
            <w:r>
              <w:rPr>
                <w:rStyle w:val="IndexLink"/>
              </w:rPr>
              <w:t>34</w:t>
            </w:r>
            <w:r>
              <w:rPr>
                <w:rStyle w:val="IndexLink"/>
                <w:rtl w:val="true"/>
              </w:rPr>
              <w:t>»</w:t>
              <w:tab/>
            </w:r>
            <w:r>
              <w:rPr>
                <w:rStyle w:val="IndexLink"/>
              </w:rPr>
              <w:t>444</w:t>
            </w:r>
          </w:hyperlink>
        </w:p>
        <w:p>
          <w:pPr>
            <w:pStyle w:val="Contents5"/>
            <w:tabs>
              <w:tab w:val="clear" w:pos="7892"/>
              <w:tab w:val="right" w:pos="9026" w:leader="dot"/>
            </w:tabs>
            <w:rPr/>
          </w:pPr>
          <w:hyperlink w:anchor="__RefHeading___Toc1695695_1468164448">
            <w:r>
              <w:rPr>
                <w:webHidden/>
                <w:rStyle w:val="IndexLink"/>
                <w:rtl w:val="true"/>
              </w:rPr>
              <w:t>«</w:t>
            </w:r>
            <w:r>
              <w:rPr>
                <w:rStyle w:val="IndexLink"/>
              </w:rPr>
              <w:t>35</w:t>
            </w:r>
            <w:r>
              <w:rPr>
                <w:rStyle w:val="IndexLink"/>
                <w:rtl w:val="true"/>
              </w:rPr>
              <w:t>»</w:t>
              <w:tab/>
            </w:r>
            <w:r>
              <w:rPr>
                <w:rStyle w:val="IndexLink"/>
              </w:rPr>
              <w:t>445</w:t>
            </w:r>
          </w:hyperlink>
        </w:p>
        <w:p>
          <w:pPr>
            <w:pStyle w:val="Contents5"/>
            <w:tabs>
              <w:tab w:val="clear" w:pos="7892"/>
              <w:tab w:val="right" w:pos="9026" w:leader="dot"/>
            </w:tabs>
            <w:rPr/>
          </w:pPr>
          <w:hyperlink w:anchor="__RefHeading___Toc1695697_1468164448">
            <w:r>
              <w:rPr>
                <w:webHidden/>
                <w:rStyle w:val="IndexLink"/>
                <w:rtl w:val="true"/>
              </w:rPr>
              <w:t>«</w:t>
            </w:r>
            <w:r>
              <w:rPr>
                <w:rStyle w:val="IndexLink"/>
              </w:rPr>
              <w:t>36</w:t>
            </w:r>
            <w:r>
              <w:rPr>
                <w:rStyle w:val="IndexLink"/>
                <w:rtl w:val="true"/>
              </w:rPr>
              <w:t>»</w:t>
              <w:tab/>
            </w:r>
            <w:r>
              <w:rPr>
                <w:rStyle w:val="IndexLink"/>
              </w:rPr>
              <w:t>445</w:t>
            </w:r>
          </w:hyperlink>
        </w:p>
        <w:p>
          <w:pPr>
            <w:pStyle w:val="Contents5"/>
            <w:tabs>
              <w:tab w:val="clear" w:pos="7892"/>
              <w:tab w:val="right" w:pos="9026" w:leader="dot"/>
            </w:tabs>
            <w:rPr/>
          </w:pPr>
          <w:hyperlink w:anchor="__RefHeading___Toc1695699_1468164448">
            <w:r>
              <w:rPr>
                <w:webHidden/>
                <w:rStyle w:val="IndexLink"/>
                <w:rtl w:val="true"/>
              </w:rPr>
              <w:t>«</w:t>
            </w:r>
            <w:r>
              <w:rPr>
                <w:rStyle w:val="IndexLink"/>
              </w:rPr>
              <w:t>37</w:t>
            </w:r>
            <w:r>
              <w:rPr>
                <w:rStyle w:val="IndexLink"/>
                <w:rtl w:val="true"/>
              </w:rPr>
              <w:t>»</w:t>
              <w:tab/>
            </w:r>
            <w:r>
              <w:rPr>
                <w:rStyle w:val="IndexLink"/>
              </w:rPr>
              <w:t>445</w:t>
            </w:r>
          </w:hyperlink>
        </w:p>
        <w:p>
          <w:pPr>
            <w:pStyle w:val="Contents5"/>
            <w:tabs>
              <w:tab w:val="clear" w:pos="7892"/>
              <w:tab w:val="right" w:pos="9026" w:leader="dot"/>
            </w:tabs>
            <w:rPr/>
          </w:pPr>
          <w:hyperlink w:anchor="__RefHeading___Toc1695701_1468164448">
            <w:r>
              <w:rPr>
                <w:webHidden/>
                <w:rStyle w:val="IndexLink"/>
                <w:rtl w:val="true"/>
              </w:rPr>
              <w:t>«</w:t>
            </w:r>
            <w:r>
              <w:rPr>
                <w:rStyle w:val="IndexLink"/>
              </w:rPr>
              <w:t>38</w:t>
            </w:r>
            <w:r>
              <w:rPr>
                <w:rStyle w:val="IndexLink"/>
                <w:rtl w:val="true"/>
              </w:rPr>
              <w:t>»</w:t>
              <w:tab/>
            </w:r>
            <w:r>
              <w:rPr>
                <w:rStyle w:val="IndexLink"/>
              </w:rPr>
              <w:t>446</w:t>
            </w:r>
          </w:hyperlink>
        </w:p>
        <w:p>
          <w:pPr>
            <w:pStyle w:val="Contents5"/>
            <w:tabs>
              <w:tab w:val="clear" w:pos="7892"/>
              <w:tab w:val="right" w:pos="9026" w:leader="dot"/>
            </w:tabs>
            <w:rPr/>
          </w:pPr>
          <w:hyperlink w:anchor="__RefHeading___Toc1695703_146816444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1695705_1468164448">
            <w:r>
              <w:rPr>
                <w:webHidden/>
                <w:rStyle w:val="IndexLink"/>
                <w:rtl w:val="true"/>
              </w:rPr>
              <w:t>«</w:t>
            </w:r>
            <w:r>
              <w:rPr>
                <w:rStyle w:val="IndexLink"/>
              </w:rPr>
              <w:t>39</w:t>
            </w:r>
            <w:r>
              <w:rPr>
                <w:rStyle w:val="IndexLink"/>
                <w:rtl w:val="true"/>
              </w:rPr>
              <w:t>»</w:t>
              <w:tab/>
            </w:r>
            <w:r>
              <w:rPr>
                <w:rStyle w:val="IndexLink"/>
              </w:rPr>
              <w:t>447</w:t>
            </w:r>
          </w:hyperlink>
        </w:p>
        <w:p>
          <w:pPr>
            <w:pStyle w:val="Contents5"/>
            <w:tabs>
              <w:tab w:val="clear" w:pos="7892"/>
              <w:tab w:val="right" w:pos="9026" w:leader="dot"/>
            </w:tabs>
            <w:rPr/>
          </w:pPr>
          <w:hyperlink w:anchor="__RefHeading___Toc1695707_1468164448">
            <w:r>
              <w:rPr>
                <w:webHidden/>
                <w:rStyle w:val="IndexLink"/>
                <w:rtl w:val="true"/>
              </w:rPr>
              <w:t>«</w:t>
            </w:r>
            <w:r>
              <w:rPr>
                <w:rStyle w:val="IndexLink"/>
              </w:rPr>
              <w:t>40</w:t>
            </w:r>
            <w:r>
              <w:rPr>
                <w:rStyle w:val="IndexLink"/>
                <w:rtl w:val="true"/>
              </w:rPr>
              <w:t>»</w:t>
              <w:tab/>
            </w:r>
            <w:r>
              <w:rPr>
                <w:rStyle w:val="IndexLink"/>
              </w:rPr>
              <w:t>447</w:t>
            </w:r>
          </w:hyperlink>
        </w:p>
        <w:p>
          <w:pPr>
            <w:pStyle w:val="Contents5"/>
            <w:tabs>
              <w:tab w:val="clear" w:pos="7892"/>
              <w:tab w:val="right" w:pos="9026" w:leader="dot"/>
            </w:tabs>
            <w:rPr/>
          </w:pPr>
          <w:hyperlink w:anchor="__RefHeading___Toc1695709_1468164448">
            <w:r>
              <w:rPr>
                <w:webHidden/>
                <w:rStyle w:val="IndexLink"/>
                <w:rtl w:val="true"/>
              </w:rPr>
              <w:t>«</w:t>
            </w:r>
            <w:r>
              <w:rPr>
                <w:rStyle w:val="IndexLink"/>
              </w:rPr>
              <w:t>41</w:t>
            </w:r>
            <w:r>
              <w:rPr>
                <w:rStyle w:val="IndexLink"/>
                <w:rtl w:val="true"/>
              </w:rPr>
              <w:t>»</w:t>
              <w:tab/>
            </w:r>
            <w:r>
              <w:rPr>
                <w:rStyle w:val="IndexLink"/>
              </w:rPr>
              <w:t>448</w:t>
            </w:r>
          </w:hyperlink>
        </w:p>
        <w:p>
          <w:pPr>
            <w:pStyle w:val="Contents5"/>
            <w:tabs>
              <w:tab w:val="clear" w:pos="7892"/>
              <w:tab w:val="right" w:pos="9026" w:leader="dot"/>
            </w:tabs>
            <w:rPr/>
          </w:pPr>
          <w:hyperlink w:anchor="__RefHeading___Toc1695711_1468164448">
            <w:r>
              <w:rPr>
                <w:webHidden/>
                <w:rStyle w:val="IndexLink"/>
                <w:rtl w:val="true"/>
              </w:rPr>
              <w:t>«</w:t>
            </w:r>
            <w:r>
              <w:rPr>
                <w:rStyle w:val="IndexLink"/>
              </w:rPr>
              <w:t>42</w:t>
            </w:r>
            <w:r>
              <w:rPr>
                <w:rStyle w:val="IndexLink"/>
                <w:rtl w:val="true"/>
              </w:rPr>
              <w:t>»</w:t>
              <w:tab/>
            </w:r>
            <w:r>
              <w:rPr>
                <w:rStyle w:val="IndexLink"/>
              </w:rPr>
              <w:t>449</w:t>
            </w:r>
          </w:hyperlink>
        </w:p>
        <w:p>
          <w:pPr>
            <w:pStyle w:val="Contents5"/>
            <w:tabs>
              <w:tab w:val="clear" w:pos="7892"/>
              <w:tab w:val="right" w:pos="9026" w:leader="dot"/>
            </w:tabs>
            <w:rPr/>
          </w:pPr>
          <w:hyperlink w:anchor="__RefHeading___Toc1695713_146816444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1695715_1468164448">
            <w:r>
              <w:rPr>
                <w:webHidden/>
                <w:rStyle w:val="IndexLink"/>
                <w:rtl w:val="true"/>
              </w:rPr>
              <w:t>«</w:t>
            </w:r>
            <w:r>
              <w:rPr>
                <w:rStyle w:val="IndexLink"/>
              </w:rPr>
              <w:t>43</w:t>
            </w:r>
            <w:r>
              <w:rPr>
                <w:rStyle w:val="IndexLink"/>
                <w:rtl w:val="true"/>
              </w:rPr>
              <w:t>»</w:t>
              <w:tab/>
            </w:r>
            <w:r>
              <w:rPr>
                <w:rStyle w:val="IndexLink"/>
              </w:rPr>
              <w:t>449</w:t>
            </w:r>
          </w:hyperlink>
        </w:p>
        <w:p>
          <w:pPr>
            <w:pStyle w:val="Contents5"/>
            <w:tabs>
              <w:tab w:val="clear" w:pos="7892"/>
              <w:tab w:val="right" w:pos="9026" w:leader="dot"/>
            </w:tabs>
            <w:rPr/>
          </w:pPr>
          <w:hyperlink w:anchor="__RefHeading___Toc1695717_1468164448">
            <w:r>
              <w:rPr>
                <w:webHidden/>
                <w:rStyle w:val="IndexLink"/>
                <w:rtl w:val="true"/>
              </w:rPr>
              <w:t>بیان</w:t>
            </w:r>
            <w:r>
              <w:rPr>
                <w:rStyle w:val="IndexLink"/>
                <w:rtl w:val="true"/>
              </w:rPr>
              <w:tab/>
            </w:r>
            <w:r>
              <w:rPr>
                <w:rStyle w:val="IndexLink"/>
              </w:rPr>
              <w:t>449</w:t>
            </w:r>
          </w:hyperlink>
        </w:p>
        <w:p>
          <w:pPr>
            <w:pStyle w:val="Contents5"/>
            <w:tabs>
              <w:tab w:val="clear" w:pos="7892"/>
              <w:tab w:val="right" w:pos="9026" w:leader="dot"/>
            </w:tabs>
            <w:rPr/>
          </w:pPr>
          <w:hyperlink w:anchor="__RefHeading___Toc1695719_1468164448">
            <w:r>
              <w:rPr>
                <w:webHidden/>
                <w:rStyle w:val="IndexLink"/>
                <w:rtl w:val="true"/>
              </w:rPr>
              <w:t>«</w:t>
            </w:r>
            <w:r>
              <w:rPr>
                <w:rStyle w:val="IndexLink"/>
              </w:rPr>
              <w:t>44</w:t>
            </w:r>
            <w:r>
              <w:rPr>
                <w:rStyle w:val="IndexLink"/>
                <w:rtl w:val="true"/>
              </w:rPr>
              <w:t>»</w:t>
              <w:tab/>
            </w:r>
            <w:r>
              <w:rPr>
                <w:rStyle w:val="IndexLink"/>
              </w:rPr>
              <w:t>449</w:t>
            </w:r>
          </w:hyperlink>
        </w:p>
        <w:p>
          <w:pPr>
            <w:pStyle w:val="Contents5"/>
            <w:tabs>
              <w:tab w:val="clear" w:pos="7892"/>
              <w:tab w:val="right" w:pos="9026" w:leader="dot"/>
            </w:tabs>
            <w:rPr/>
          </w:pPr>
          <w:hyperlink w:anchor="__RefHeading___Toc1695721_1468164448">
            <w:r>
              <w:rPr>
                <w:webHidden/>
                <w:rStyle w:val="IndexLink"/>
                <w:rtl w:val="true"/>
              </w:rPr>
              <w:t>بیان</w:t>
            </w:r>
            <w:r>
              <w:rPr>
                <w:rStyle w:val="IndexLink"/>
                <w:rtl w:val="true"/>
              </w:rPr>
              <w:tab/>
            </w:r>
            <w:r>
              <w:rPr>
                <w:rStyle w:val="IndexLink"/>
              </w:rPr>
              <w:t>451</w:t>
            </w:r>
          </w:hyperlink>
        </w:p>
        <w:p>
          <w:pPr>
            <w:pStyle w:val="Contents3"/>
            <w:tabs>
              <w:tab w:val="clear" w:pos="8459"/>
              <w:tab w:val="right" w:pos="9026" w:leader="dot"/>
            </w:tabs>
            <w:rPr/>
          </w:pPr>
          <w:hyperlink w:anchor="__RefHeading___Toc1695723_1468164448">
            <w:r>
              <w:rPr>
                <w:webHidden/>
                <w:rStyle w:val="IndexLink"/>
                <w:rtl w:val="true"/>
              </w:rPr>
              <w:t xml:space="preserve">باب </w:t>
            </w:r>
            <w:r>
              <w:rPr>
                <w:rStyle w:val="IndexLink"/>
              </w:rPr>
              <w:t>6</w:t>
            </w:r>
            <w:r>
              <w:rPr>
                <w:rStyle w:val="IndexLink"/>
                <w:rtl w:val="true"/>
              </w:rPr>
              <w:t xml:space="preserve"> </w:t>
            </w:r>
            <w:r>
              <w:rPr>
                <w:rStyle w:val="IndexLink"/>
                <w:rtl w:val="true"/>
              </w:rPr>
              <w:t>تأویل قوله تعالی جَعَلا لَهُ شُرَکاءَ فِیما آتاهُما</w:t>
            </w:r>
            <w:r>
              <w:rPr>
                <w:rStyle w:val="IndexLink"/>
                <w:rtl w:val="true"/>
              </w:rPr>
              <w:tab/>
            </w:r>
            <w:r>
              <w:rPr>
                <w:rStyle w:val="IndexLink"/>
              </w:rPr>
              <w:t>456</w:t>
            </w:r>
          </w:hyperlink>
        </w:p>
        <w:p>
          <w:pPr>
            <w:pStyle w:val="Contents4"/>
            <w:tabs>
              <w:tab w:val="clear" w:pos="8176"/>
              <w:tab w:val="right" w:pos="9026" w:leader="dot"/>
            </w:tabs>
            <w:rPr/>
          </w:pPr>
          <w:hyperlink w:anchor="__RefHeading___Toc1695725_1468164448">
            <w:r>
              <w:rPr>
                <w:webHidden/>
                <w:rStyle w:val="IndexLink"/>
                <w:rtl w:val="true"/>
              </w:rPr>
              <w:t>آیات</w:t>
            </w:r>
            <w:r>
              <w:rPr>
                <w:rStyle w:val="IndexLink"/>
                <w:rtl w:val="true"/>
              </w:rPr>
              <w:tab/>
            </w:r>
            <w:r>
              <w:rPr>
                <w:rStyle w:val="IndexLink"/>
              </w:rPr>
              <w:t>456</w:t>
            </w:r>
          </w:hyperlink>
        </w:p>
        <w:p>
          <w:pPr>
            <w:pStyle w:val="Contents4"/>
            <w:tabs>
              <w:tab w:val="clear" w:pos="8176"/>
              <w:tab w:val="right" w:pos="9026" w:leader="dot"/>
            </w:tabs>
            <w:rPr/>
          </w:pPr>
          <w:hyperlink w:anchor="__RefHeading___Toc1695727_1468164448">
            <w:r>
              <w:rPr>
                <w:webHidden/>
                <w:rStyle w:val="IndexLink"/>
                <w:rtl w:val="true"/>
              </w:rPr>
              <w:t>تفسیر</w:t>
            </w:r>
            <w:r>
              <w:rPr>
                <w:rStyle w:val="IndexLink"/>
                <w:rtl w:val="true"/>
              </w:rPr>
              <w:tab/>
            </w:r>
            <w:r>
              <w:rPr>
                <w:rStyle w:val="IndexLink"/>
              </w:rPr>
              <w:t>456</w:t>
            </w:r>
          </w:hyperlink>
        </w:p>
        <w:p>
          <w:pPr>
            <w:pStyle w:val="Contents4"/>
            <w:tabs>
              <w:tab w:val="clear" w:pos="8176"/>
              <w:tab w:val="right" w:pos="9026" w:leader="dot"/>
            </w:tabs>
            <w:rPr/>
          </w:pPr>
          <w:hyperlink w:anchor="__RefHeading___Toc1695729_1468164448">
            <w:r>
              <w:rPr>
                <w:webHidden/>
                <w:rStyle w:val="IndexLink"/>
                <w:rtl w:val="true"/>
              </w:rPr>
              <w:t>الأخبار</w:t>
            </w:r>
            <w:r>
              <w:rPr>
                <w:rStyle w:val="IndexLink"/>
                <w:rtl w:val="true"/>
              </w:rPr>
              <w:tab/>
            </w:r>
            <w:r>
              <w:rPr>
                <w:rStyle w:val="IndexLink"/>
              </w:rPr>
              <w:t>457</w:t>
            </w:r>
          </w:hyperlink>
        </w:p>
        <w:p>
          <w:pPr>
            <w:pStyle w:val="Contents5"/>
            <w:tabs>
              <w:tab w:val="clear" w:pos="7892"/>
              <w:tab w:val="right" w:pos="9026" w:leader="dot"/>
            </w:tabs>
            <w:rPr/>
          </w:pPr>
          <w:hyperlink w:anchor="__RefHeading___Toc1695731_1468164448">
            <w:r>
              <w:rPr>
                <w:webHidden/>
                <w:rStyle w:val="IndexLink"/>
                <w:rtl w:val="true"/>
              </w:rPr>
              <w:t>«</w:t>
            </w:r>
            <w:r>
              <w:rPr>
                <w:rStyle w:val="IndexLink"/>
              </w:rPr>
              <w:t>1</w:t>
            </w:r>
            <w:r>
              <w:rPr>
                <w:rStyle w:val="IndexLink"/>
                <w:rtl w:val="true"/>
              </w:rPr>
              <w:t>»</w:t>
              <w:tab/>
            </w:r>
            <w:r>
              <w:rPr>
                <w:rStyle w:val="IndexLink"/>
              </w:rPr>
              <w:t>457</w:t>
            </w:r>
          </w:hyperlink>
        </w:p>
        <w:p>
          <w:pPr>
            <w:pStyle w:val="Contents5"/>
            <w:tabs>
              <w:tab w:val="clear" w:pos="7892"/>
              <w:tab w:val="right" w:pos="9026" w:leader="dot"/>
            </w:tabs>
            <w:rPr/>
          </w:pPr>
          <w:hyperlink w:anchor="__RefHeading___Toc1695733_1468164448">
            <w:r>
              <w:rPr>
                <w:webHidden/>
                <w:rStyle w:val="IndexLink"/>
                <w:rtl w:val="true"/>
              </w:rPr>
              <w:t>«</w:t>
            </w:r>
            <w:r>
              <w:rPr>
                <w:rStyle w:val="IndexLink"/>
              </w:rPr>
              <w:t>2</w:t>
            </w:r>
            <w:r>
              <w:rPr>
                <w:rStyle w:val="IndexLink"/>
                <w:rtl w:val="true"/>
              </w:rPr>
              <w:t>»</w:t>
              <w:tab/>
            </w:r>
            <w:r>
              <w:rPr>
                <w:rStyle w:val="IndexLink"/>
              </w:rPr>
              <w:t>460</w:t>
            </w:r>
          </w:hyperlink>
        </w:p>
        <w:p>
          <w:pPr>
            <w:pStyle w:val="Contents5"/>
            <w:tabs>
              <w:tab w:val="clear" w:pos="7892"/>
              <w:tab w:val="right" w:pos="9026" w:leader="dot"/>
            </w:tabs>
            <w:rPr/>
          </w:pPr>
          <w:hyperlink w:anchor="__RefHeading___Toc1695735_1468164448">
            <w:r>
              <w:rPr>
                <w:webHidden/>
                <w:rStyle w:val="IndexLink"/>
                <w:rtl w:val="true"/>
              </w:rPr>
              <w:t>«</w:t>
            </w:r>
            <w:r>
              <w:rPr>
                <w:rStyle w:val="IndexLink"/>
              </w:rPr>
              <w:t>3</w:t>
            </w:r>
            <w:r>
              <w:rPr>
                <w:rStyle w:val="IndexLink"/>
                <w:rtl w:val="true"/>
              </w:rPr>
              <w:t>»</w:t>
              <w:tab/>
            </w:r>
            <w:r>
              <w:rPr>
                <w:rStyle w:val="IndexLink"/>
              </w:rPr>
              <w:t>461</w:t>
            </w:r>
          </w:hyperlink>
        </w:p>
        <w:p>
          <w:pPr>
            <w:pStyle w:val="Contents5"/>
            <w:tabs>
              <w:tab w:val="clear" w:pos="7892"/>
              <w:tab w:val="right" w:pos="9026" w:leader="dot"/>
            </w:tabs>
            <w:rPr/>
          </w:pPr>
          <w:hyperlink w:anchor="__RefHeading___Toc1695737_1468164448">
            <w:r>
              <w:rPr>
                <w:webHidden/>
                <w:rStyle w:val="IndexLink"/>
                <w:rtl w:val="true"/>
              </w:rPr>
              <w:t>«</w:t>
            </w:r>
            <w:r>
              <w:rPr>
                <w:rStyle w:val="IndexLink"/>
              </w:rPr>
              <w:t>4</w:t>
            </w:r>
            <w:r>
              <w:rPr>
                <w:rStyle w:val="IndexLink"/>
                <w:rtl w:val="true"/>
              </w:rPr>
              <w:t>»</w:t>
              <w:tab/>
            </w:r>
            <w:r>
              <w:rPr>
                <w:rStyle w:val="IndexLink"/>
              </w:rPr>
              <w:t>461</w:t>
            </w:r>
          </w:hyperlink>
        </w:p>
        <w:p>
          <w:pPr>
            <w:pStyle w:val="Contents3"/>
            <w:tabs>
              <w:tab w:val="clear" w:pos="8459"/>
              <w:tab w:val="right" w:pos="9026" w:leader="dot"/>
            </w:tabs>
            <w:rPr/>
          </w:pPr>
          <w:hyperlink w:anchor="__RefHeading___Toc1695739_1468164448">
            <w:r>
              <w:rPr>
                <w:webHidden/>
                <w:rStyle w:val="IndexLink"/>
                <w:rtl w:val="true"/>
              </w:rPr>
              <w:t xml:space="preserve">باب </w:t>
            </w:r>
            <w:r>
              <w:rPr>
                <w:rStyle w:val="IndexLink"/>
              </w:rPr>
              <w:t>7</w:t>
            </w:r>
            <w:r>
              <w:rPr>
                <w:rStyle w:val="IndexLink"/>
                <w:rtl w:val="true"/>
              </w:rPr>
              <w:t xml:space="preserve"> </w:t>
            </w:r>
            <w:r>
              <w:rPr>
                <w:rStyle w:val="IndexLink"/>
                <w:rtl w:val="true"/>
              </w:rPr>
              <w:t>ما أوحی إلی آدم علیه السلام</w:t>
            </w:r>
            <w:r>
              <w:rPr>
                <w:rStyle w:val="IndexLink"/>
                <w:rtl w:val="true"/>
              </w:rPr>
              <w:tab/>
            </w:r>
            <w:r>
              <w:rPr>
                <w:rStyle w:val="IndexLink"/>
              </w:rPr>
              <w:t>469</w:t>
            </w:r>
          </w:hyperlink>
        </w:p>
        <w:p>
          <w:pPr>
            <w:pStyle w:val="Contents4"/>
            <w:tabs>
              <w:tab w:val="clear" w:pos="8176"/>
              <w:tab w:val="right" w:pos="9026" w:leader="dot"/>
            </w:tabs>
            <w:rPr/>
          </w:pPr>
          <w:hyperlink w:anchor="__RefHeading___Toc1695741_1468164448">
            <w:r>
              <w:rPr>
                <w:webHidden/>
                <w:rStyle w:val="IndexLink"/>
                <w:rtl w:val="true"/>
              </w:rPr>
              <w:t>الأخبار</w:t>
            </w:r>
            <w:r>
              <w:rPr>
                <w:rStyle w:val="IndexLink"/>
                <w:rtl w:val="true"/>
              </w:rPr>
              <w:tab/>
            </w:r>
            <w:r>
              <w:rPr>
                <w:rStyle w:val="IndexLink"/>
              </w:rPr>
              <w:t>469</w:t>
            </w:r>
          </w:hyperlink>
        </w:p>
        <w:p>
          <w:pPr>
            <w:pStyle w:val="Contents5"/>
            <w:tabs>
              <w:tab w:val="clear" w:pos="7892"/>
              <w:tab w:val="right" w:pos="9026" w:leader="dot"/>
            </w:tabs>
            <w:rPr/>
          </w:pPr>
          <w:hyperlink w:anchor="__RefHeading___Toc1695743_1468164448">
            <w:r>
              <w:rPr>
                <w:webHidden/>
                <w:rStyle w:val="IndexLink"/>
                <w:rtl w:val="true"/>
              </w:rPr>
              <w:t>«</w:t>
            </w:r>
            <w:r>
              <w:rPr>
                <w:rStyle w:val="IndexLink"/>
              </w:rPr>
              <w:t>1</w:t>
            </w:r>
            <w:r>
              <w:rPr>
                <w:rStyle w:val="IndexLink"/>
                <w:rtl w:val="true"/>
              </w:rPr>
              <w:t>»</w:t>
              <w:tab/>
            </w:r>
            <w:r>
              <w:rPr>
                <w:rStyle w:val="IndexLink"/>
              </w:rPr>
              <w:t>469</w:t>
            </w:r>
          </w:hyperlink>
        </w:p>
        <w:p>
          <w:pPr>
            <w:pStyle w:val="Contents5"/>
            <w:tabs>
              <w:tab w:val="clear" w:pos="7892"/>
              <w:tab w:val="right" w:pos="9026" w:leader="dot"/>
            </w:tabs>
            <w:rPr/>
          </w:pPr>
          <w:hyperlink w:anchor="__RefHeading___Toc1695745_1468164448">
            <w:r>
              <w:rPr>
                <w:webHidden/>
                <w:rStyle w:val="IndexLink"/>
                <w:rtl w:val="true"/>
              </w:rPr>
              <w:t>«</w:t>
            </w:r>
            <w:r>
              <w:rPr>
                <w:rStyle w:val="IndexLink"/>
              </w:rPr>
              <w:t>2</w:t>
            </w:r>
            <w:r>
              <w:rPr>
                <w:rStyle w:val="IndexLink"/>
                <w:rtl w:val="true"/>
              </w:rPr>
              <w:t>»</w:t>
              <w:tab/>
            </w:r>
            <w:r>
              <w:rPr>
                <w:rStyle w:val="IndexLink"/>
              </w:rPr>
              <w:t>469</w:t>
            </w:r>
          </w:hyperlink>
        </w:p>
        <w:p>
          <w:pPr>
            <w:pStyle w:val="Contents5"/>
            <w:tabs>
              <w:tab w:val="clear" w:pos="7892"/>
              <w:tab w:val="right" w:pos="9026" w:leader="dot"/>
            </w:tabs>
            <w:rPr/>
          </w:pPr>
          <w:hyperlink w:anchor="__RefHeading___Toc1695747_1468164448">
            <w:r>
              <w:rPr>
                <w:webHidden/>
                <w:rStyle w:val="IndexLink"/>
                <w:rtl w:val="true"/>
              </w:rPr>
              <w:t>«</w:t>
            </w:r>
            <w:r>
              <w:rPr>
                <w:rStyle w:val="IndexLink"/>
              </w:rPr>
              <w:t>3</w:t>
            </w:r>
            <w:r>
              <w:rPr>
                <w:rStyle w:val="IndexLink"/>
                <w:rtl w:val="true"/>
              </w:rPr>
              <w:t>»</w:t>
              <w:tab/>
            </w:r>
            <w:r>
              <w:rPr>
                <w:rStyle w:val="IndexLink"/>
              </w:rPr>
              <w:t>470</w:t>
            </w:r>
          </w:hyperlink>
        </w:p>
        <w:p>
          <w:pPr>
            <w:pStyle w:val="Contents3"/>
            <w:tabs>
              <w:tab w:val="clear" w:pos="8459"/>
              <w:tab w:val="right" w:pos="9026" w:leader="dot"/>
            </w:tabs>
            <w:rPr/>
          </w:pPr>
          <w:hyperlink w:anchor="__RefHeading___Toc1695749_1468164448">
            <w:r>
              <w:rPr>
                <w:webHidden/>
                <w:rStyle w:val="IndexLink"/>
                <w:rtl w:val="true"/>
              </w:rPr>
              <w:t xml:space="preserve">باب </w:t>
            </w:r>
            <w:r>
              <w:rPr>
                <w:rStyle w:val="IndexLink"/>
              </w:rPr>
              <w:t>8</w:t>
            </w:r>
            <w:r>
              <w:rPr>
                <w:rStyle w:val="IndexLink"/>
                <w:rtl w:val="true"/>
              </w:rPr>
              <w:t xml:space="preserve"> </w:t>
            </w:r>
            <w:r>
              <w:rPr>
                <w:rStyle w:val="IndexLink"/>
                <w:rtl w:val="true"/>
              </w:rPr>
              <w:t>عمر آدم و وفاته و وصیته إلی شیث و قصصه ع‌</w:t>
            </w:r>
            <w:r>
              <w:rPr>
                <w:rStyle w:val="IndexLink"/>
                <w:rtl w:val="true"/>
              </w:rPr>
              <w:tab/>
            </w:r>
            <w:r>
              <w:rPr>
                <w:rStyle w:val="IndexLink"/>
              </w:rPr>
              <w:t>471</w:t>
            </w:r>
          </w:hyperlink>
        </w:p>
        <w:p>
          <w:pPr>
            <w:pStyle w:val="Contents4"/>
            <w:tabs>
              <w:tab w:val="clear" w:pos="8176"/>
              <w:tab w:val="right" w:pos="9026" w:leader="dot"/>
            </w:tabs>
            <w:rPr/>
          </w:pPr>
          <w:hyperlink w:anchor="__RefHeading___Toc1695751_1468164448">
            <w:r>
              <w:rPr>
                <w:webHidden/>
                <w:rStyle w:val="IndexLink"/>
                <w:rtl w:val="true"/>
              </w:rPr>
              <w:t>الأخبار</w:t>
            </w:r>
            <w:r>
              <w:rPr>
                <w:rStyle w:val="IndexLink"/>
                <w:rtl w:val="true"/>
              </w:rPr>
              <w:tab/>
            </w:r>
            <w:r>
              <w:rPr>
                <w:rStyle w:val="IndexLink"/>
              </w:rPr>
              <w:t>471</w:t>
            </w:r>
          </w:hyperlink>
        </w:p>
        <w:p>
          <w:pPr>
            <w:pStyle w:val="Contents5"/>
            <w:tabs>
              <w:tab w:val="clear" w:pos="7892"/>
              <w:tab w:val="right" w:pos="9026" w:leader="dot"/>
            </w:tabs>
            <w:rPr/>
          </w:pPr>
          <w:hyperlink w:anchor="__RefHeading___Toc1695753_1468164448">
            <w:r>
              <w:rPr>
                <w:webHidden/>
                <w:rStyle w:val="IndexLink"/>
                <w:rtl w:val="true"/>
              </w:rPr>
              <w:t>«</w:t>
            </w:r>
            <w:r>
              <w:rPr>
                <w:rStyle w:val="IndexLink"/>
              </w:rPr>
              <w:t>1</w:t>
            </w:r>
            <w:r>
              <w:rPr>
                <w:rStyle w:val="IndexLink"/>
                <w:rtl w:val="true"/>
              </w:rPr>
              <w:t>»</w:t>
              <w:tab/>
            </w:r>
            <w:r>
              <w:rPr>
                <w:rStyle w:val="IndexLink"/>
              </w:rPr>
              <w:t>471</w:t>
            </w:r>
          </w:hyperlink>
        </w:p>
        <w:p>
          <w:pPr>
            <w:pStyle w:val="Contents5"/>
            <w:tabs>
              <w:tab w:val="clear" w:pos="7892"/>
              <w:tab w:val="right" w:pos="9026" w:leader="dot"/>
            </w:tabs>
            <w:rPr/>
          </w:pPr>
          <w:hyperlink w:anchor="__RefHeading___Toc1695755_1468164448">
            <w:r>
              <w:rPr>
                <w:webHidden/>
                <w:rStyle w:val="IndexLink"/>
                <w:rtl w:val="true"/>
              </w:rPr>
              <w:t>«</w:t>
            </w:r>
            <w:r>
              <w:rPr>
                <w:rStyle w:val="IndexLink"/>
              </w:rPr>
              <w:t>2</w:t>
            </w:r>
            <w:r>
              <w:rPr>
                <w:rStyle w:val="IndexLink"/>
                <w:rtl w:val="true"/>
              </w:rPr>
              <w:t>»</w:t>
              <w:tab/>
            </w:r>
            <w:r>
              <w:rPr>
                <w:rStyle w:val="IndexLink"/>
              </w:rPr>
              <w:t>472</w:t>
            </w:r>
          </w:hyperlink>
        </w:p>
        <w:p>
          <w:pPr>
            <w:pStyle w:val="Contents5"/>
            <w:tabs>
              <w:tab w:val="clear" w:pos="7892"/>
              <w:tab w:val="right" w:pos="9026" w:leader="dot"/>
            </w:tabs>
            <w:rPr/>
          </w:pPr>
          <w:hyperlink w:anchor="__RefHeading___Toc1695757_1468164448">
            <w:r>
              <w:rPr>
                <w:webHidden/>
                <w:rStyle w:val="IndexLink"/>
                <w:rtl w:val="true"/>
              </w:rPr>
              <w:t>بیان</w:t>
            </w:r>
            <w:r>
              <w:rPr>
                <w:rStyle w:val="IndexLink"/>
                <w:rtl w:val="true"/>
              </w:rPr>
              <w:tab/>
            </w:r>
            <w:r>
              <w:rPr>
                <w:rStyle w:val="IndexLink"/>
              </w:rPr>
              <w:t>474</w:t>
            </w:r>
          </w:hyperlink>
        </w:p>
        <w:p>
          <w:pPr>
            <w:pStyle w:val="Contents5"/>
            <w:tabs>
              <w:tab w:val="clear" w:pos="7892"/>
              <w:tab w:val="right" w:pos="9026" w:leader="dot"/>
            </w:tabs>
            <w:rPr/>
          </w:pPr>
          <w:hyperlink w:anchor="__RefHeading___Toc1695759_1468164448">
            <w:r>
              <w:rPr>
                <w:webHidden/>
                <w:rStyle w:val="IndexLink"/>
                <w:rtl w:val="true"/>
              </w:rPr>
              <w:t>«</w:t>
            </w:r>
            <w:r>
              <w:rPr>
                <w:rStyle w:val="IndexLink"/>
              </w:rPr>
              <w:t>3</w:t>
            </w:r>
            <w:r>
              <w:rPr>
                <w:rStyle w:val="IndexLink"/>
                <w:rtl w:val="true"/>
              </w:rPr>
              <w:t>»</w:t>
              <w:tab/>
            </w:r>
            <w:r>
              <w:rPr>
                <w:rStyle w:val="IndexLink"/>
              </w:rPr>
              <w:t>475</w:t>
            </w:r>
          </w:hyperlink>
        </w:p>
        <w:p>
          <w:pPr>
            <w:pStyle w:val="Contents5"/>
            <w:tabs>
              <w:tab w:val="clear" w:pos="7892"/>
              <w:tab w:val="right" w:pos="9026" w:leader="dot"/>
            </w:tabs>
            <w:rPr/>
          </w:pPr>
          <w:hyperlink w:anchor="__RefHeading___Toc1695761_1468164448">
            <w:r>
              <w:rPr>
                <w:webHidden/>
                <w:rStyle w:val="IndexLink"/>
                <w:rtl w:val="true"/>
              </w:rPr>
              <w:t>«</w:t>
            </w:r>
            <w:r>
              <w:rPr>
                <w:rStyle w:val="IndexLink"/>
              </w:rPr>
              <w:t>4</w:t>
            </w:r>
            <w:r>
              <w:rPr>
                <w:rStyle w:val="IndexLink"/>
                <w:rtl w:val="true"/>
              </w:rPr>
              <w:t>»</w:t>
              <w:tab/>
            </w:r>
            <w:r>
              <w:rPr>
                <w:rStyle w:val="IndexLink"/>
              </w:rPr>
              <w:t>475</w:t>
            </w:r>
          </w:hyperlink>
        </w:p>
        <w:p>
          <w:pPr>
            <w:pStyle w:val="Contents5"/>
            <w:tabs>
              <w:tab w:val="clear" w:pos="7892"/>
              <w:tab w:val="right" w:pos="9026" w:leader="dot"/>
            </w:tabs>
            <w:rPr/>
          </w:pPr>
          <w:hyperlink w:anchor="__RefHeading___Toc1695763_1468164448">
            <w:r>
              <w:rPr>
                <w:webHidden/>
                <w:rStyle w:val="IndexLink"/>
                <w:rtl w:val="true"/>
              </w:rPr>
              <w:t>«</w:t>
            </w:r>
            <w:r>
              <w:rPr>
                <w:rStyle w:val="IndexLink"/>
              </w:rPr>
              <w:t>5</w:t>
            </w:r>
            <w:r>
              <w:rPr>
                <w:rStyle w:val="IndexLink"/>
                <w:rtl w:val="true"/>
              </w:rPr>
              <w:t>»</w:t>
              <w:tab/>
            </w:r>
            <w:r>
              <w:rPr>
                <w:rStyle w:val="IndexLink"/>
              </w:rPr>
              <w:t>475</w:t>
            </w:r>
          </w:hyperlink>
        </w:p>
        <w:p>
          <w:pPr>
            <w:pStyle w:val="Contents5"/>
            <w:tabs>
              <w:tab w:val="clear" w:pos="7892"/>
              <w:tab w:val="right" w:pos="9026" w:leader="dot"/>
            </w:tabs>
            <w:rPr/>
          </w:pPr>
          <w:hyperlink w:anchor="__RefHeading___Toc1695765_1468164448">
            <w:r>
              <w:rPr>
                <w:webHidden/>
                <w:rStyle w:val="IndexLink"/>
                <w:rtl w:val="true"/>
              </w:rPr>
              <w:t>«</w:t>
            </w:r>
            <w:r>
              <w:rPr>
                <w:rStyle w:val="IndexLink"/>
              </w:rPr>
              <w:t>6</w:t>
            </w:r>
            <w:r>
              <w:rPr>
                <w:rStyle w:val="IndexLink"/>
                <w:rtl w:val="true"/>
              </w:rPr>
              <w:t>»</w:t>
              <w:tab/>
            </w:r>
            <w:r>
              <w:rPr>
                <w:rStyle w:val="IndexLink"/>
              </w:rPr>
              <w:t>476</w:t>
            </w:r>
          </w:hyperlink>
        </w:p>
        <w:p>
          <w:pPr>
            <w:pStyle w:val="Contents5"/>
            <w:tabs>
              <w:tab w:val="clear" w:pos="7892"/>
              <w:tab w:val="right" w:pos="9026" w:leader="dot"/>
            </w:tabs>
            <w:rPr/>
          </w:pPr>
          <w:hyperlink w:anchor="__RefHeading___Toc1695767_1468164448">
            <w:r>
              <w:rPr>
                <w:webHidden/>
                <w:rStyle w:val="IndexLink"/>
                <w:rtl w:val="true"/>
              </w:rPr>
              <w:t>«</w:t>
            </w:r>
            <w:r>
              <w:rPr>
                <w:rStyle w:val="IndexLink"/>
              </w:rPr>
              <w:t>7</w:t>
            </w:r>
            <w:r>
              <w:rPr>
                <w:rStyle w:val="IndexLink"/>
                <w:rtl w:val="true"/>
              </w:rPr>
              <w:t>»</w:t>
              <w:tab/>
            </w:r>
            <w:r>
              <w:rPr>
                <w:rStyle w:val="IndexLink"/>
              </w:rPr>
              <w:t>477</w:t>
            </w:r>
          </w:hyperlink>
        </w:p>
        <w:p>
          <w:pPr>
            <w:pStyle w:val="Contents5"/>
            <w:tabs>
              <w:tab w:val="clear" w:pos="7892"/>
              <w:tab w:val="right" w:pos="9026" w:leader="dot"/>
            </w:tabs>
            <w:rPr/>
          </w:pPr>
          <w:hyperlink w:anchor="__RefHeading___Toc1695769_1468164448">
            <w:r>
              <w:rPr>
                <w:webHidden/>
                <w:rStyle w:val="IndexLink"/>
                <w:rtl w:val="true"/>
              </w:rPr>
              <w:t>«</w:t>
            </w:r>
            <w:r>
              <w:rPr>
                <w:rStyle w:val="IndexLink"/>
              </w:rPr>
              <w:t>8</w:t>
            </w:r>
            <w:r>
              <w:rPr>
                <w:rStyle w:val="IndexLink"/>
                <w:rtl w:val="true"/>
              </w:rPr>
              <w:t>»</w:t>
              <w:tab/>
            </w:r>
            <w:r>
              <w:rPr>
                <w:rStyle w:val="IndexLink"/>
              </w:rPr>
              <w:t>477</w:t>
            </w:r>
          </w:hyperlink>
        </w:p>
        <w:p>
          <w:pPr>
            <w:pStyle w:val="Contents5"/>
            <w:tabs>
              <w:tab w:val="clear" w:pos="7892"/>
              <w:tab w:val="right" w:pos="9026" w:leader="dot"/>
            </w:tabs>
            <w:rPr/>
          </w:pPr>
          <w:hyperlink w:anchor="__RefHeading___Toc1695771_1468164448">
            <w:r>
              <w:rPr>
                <w:webHidden/>
                <w:rStyle w:val="IndexLink"/>
                <w:rtl w:val="true"/>
              </w:rPr>
              <w:t>«</w:t>
            </w:r>
            <w:r>
              <w:rPr>
                <w:rStyle w:val="IndexLink"/>
              </w:rPr>
              <w:t>9</w:t>
            </w:r>
            <w:r>
              <w:rPr>
                <w:rStyle w:val="IndexLink"/>
                <w:rtl w:val="true"/>
              </w:rPr>
              <w:t>»</w:t>
              <w:tab/>
            </w:r>
            <w:r>
              <w:rPr>
                <w:rStyle w:val="IndexLink"/>
              </w:rPr>
              <w:t>477</w:t>
            </w:r>
          </w:hyperlink>
        </w:p>
        <w:p>
          <w:pPr>
            <w:pStyle w:val="Contents5"/>
            <w:tabs>
              <w:tab w:val="clear" w:pos="7892"/>
              <w:tab w:val="right" w:pos="9026" w:leader="dot"/>
            </w:tabs>
            <w:rPr/>
          </w:pPr>
          <w:hyperlink w:anchor="__RefHeading___Toc1695773_1468164448">
            <w:r>
              <w:rPr>
                <w:webHidden/>
                <w:rStyle w:val="IndexLink"/>
                <w:rtl w:val="true"/>
              </w:rPr>
              <w:t>بیان</w:t>
            </w:r>
            <w:r>
              <w:rPr>
                <w:rStyle w:val="IndexLink"/>
                <w:rtl w:val="true"/>
              </w:rPr>
              <w:tab/>
            </w:r>
            <w:r>
              <w:rPr>
                <w:rStyle w:val="IndexLink"/>
              </w:rPr>
              <w:t>478</w:t>
            </w:r>
          </w:hyperlink>
        </w:p>
        <w:p>
          <w:pPr>
            <w:pStyle w:val="Contents5"/>
            <w:tabs>
              <w:tab w:val="clear" w:pos="7892"/>
              <w:tab w:val="right" w:pos="9026" w:leader="dot"/>
            </w:tabs>
            <w:rPr/>
          </w:pPr>
          <w:hyperlink w:anchor="__RefHeading___Toc1695775_1468164448">
            <w:r>
              <w:rPr>
                <w:webHidden/>
                <w:rStyle w:val="IndexLink"/>
                <w:rtl w:val="true"/>
              </w:rPr>
              <w:t>«</w:t>
            </w:r>
            <w:r>
              <w:rPr>
                <w:rStyle w:val="IndexLink"/>
              </w:rPr>
              <w:t>10</w:t>
            </w:r>
            <w:r>
              <w:rPr>
                <w:rStyle w:val="IndexLink"/>
                <w:rtl w:val="true"/>
              </w:rPr>
              <w:t>»</w:t>
              <w:tab/>
            </w:r>
            <w:r>
              <w:rPr>
                <w:rStyle w:val="IndexLink"/>
              </w:rPr>
              <w:t>479</w:t>
            </w:r>
          </w:hyperlink>
        </w:p>
        <w:p>
          <w:pPr>
            <w:pStyle w:val="Contents5"/>
            <w:tabs>
              <w:tab w:val="clear" w:pos="7892"/>
              <w:tab w:val="right" w:pos="9026" w:leader="dot"/>
            </w:tabs>
            <w:rPr/>
          </w:pPr>
          <w:hyperlink w:anchor="__RefHeading___Toc1695777_1468164448">
            <w:r>
              <w:rPr>
                <w:webHidden/>
                <w:rStyle w:val="IndexLink"/>
                <w:rtl w:val="true"/>
              </w:rPr>
              <w:t>«</w:t>
            </w:r>
            <w:r>
              <w:rPr>
                <w:rStyle w:val="IndexLink"/>
              </w:rPr>
              <w:t>11</w:t>
            </w:r>
            <w:r>
              <w:rPr>
                <w:rStyle w:val="IndexLink"/>
                <w:rtl w:val="true"/>
              </w:rPr>
              <w:t>»</w:t>
              <w:tab/>
            </w:r>
            <w:r>
              <w:rPr>
                <w:rStyle w:val="IndexLink"/>
              </w:rPr>
              <w:t>479</w:t>
            </w:r>
          </w:hyperlink>
        </w:p>
        <w:p>
          <w:pPr>
            <w:pStyle w:val="Contents5"/>
            <w:tabs>
              <w:tab w:val="clear" w:pos="7892"/>
              <w:tab w:val="right" w:pos="9026" w:leader="dot"/>
            </w:tabs>
            <w:rPr/>
          </w:pPr>
          <w:hyperlink w:anchor="__RefHeading___Toc1695779_1468164448">
            <w:r>
              <w:rPr>
                <w:webHidden/>
                <w:rStyle w:val="IndexLink"/>
                <w:rtl w:val="true"/>
              </w:rPr>
              <w:t>«</w:t>
            </w:r>
            <w:r>
              <w:rPr>
                <w:rStyle w:val="IndexLink"/>
              </w:rPr>
              <w:t>12</w:t>
            </w:r>
            <w:r>
              <w:rPr>
                <w:rStyle w:val="IndexLink"/>
                <w:rtl w:val="true"/>
              </w:rPr>
              <w:t>»</w:t>
              <w:tab/>
            </w:r>
            <w:r>
              <w:rPr>
                <w:rStyle w:val="IndexLink"/>
              </w:rPr>
              <w:t>482</w:t>
            </w:r>
          </w:hyperlink>
        </w:p>
        <w:p>
          <w:pPr>
            <w:pStyle w:val="Contents5"/>
            <w:tabs>
              <w:tab w:val="clear" w:pos="7892"/>
              <w:tab w:val="right" w:pos="9026" w:leader="dot"/>
            </w:tabs>
            <w:rPr/>
          </w:pPr>
          <w:hyperlink w:anchor="__RefHeading___Toc1695781_1468164448">
            <w:r>
              <w:rPr>
                <w:webHidden/>
                <w:rStyle w:val="IndexLink"/>
                <w:rtl w:val="true"/>
              </w:rPr>
              <w:t>بیان</w:t>
            </w:r>
            <w:r>
              <w:rPr>
                <w:rStyle w:val="IndexLink"/>
                <w:rtl w:val="true"/>
              </w:rPr>
              <w:tab/>
            </w:r>
            <w:r>
              <w:rPr>
                <w:rStyle w:val="IndexLink"/>
              </w:rPr>
              <w:t>482</w:t>
            </w:r>
          </w:hyperlink>
        </w:p>
        <w:p>
          <w:pPr>
            <w:pStyle w:val="Contents5"/>
            <w:tabs>
              <w:tab w:val="clear" w:pos="7892"/>
              <w:tab w:val="right" w:pos="9026" w:leader="dot"/>
            </w:tabs>
            <w:rPr/>
          </w:pPr>
          <w:hyperlink w:anchor="__RefHeading___Toc1695783_1468164448">
            <w:r>
              <w:rPr>
                <w:webHidden/>
                <w:rStyle w:val="IndexLink"/>
                <w:rtl w:val="true"/>
              </w:rPr>
              <w:t>«</w:t>
            </w:r>
            <w:r>
              <w:rPr>
                <w:rStyle w:val="IndexLink"/>
              </w:rPr>
              <w:t>13</w:t>
            </w:r>
            <w:r>
              <w:rPr>
                <w:rStyle w:val="IndexLink"/>
                <w:rtl w:val="true"/>
              </w:rPr>
              <w:t>»</w:t>
              <w:tab/>
            </w:r>
            <w:r>
              <w:rPr>
                <w:rStyle w:val="IndexLink"/>
              </w:rPr>
              <w:t>482</w:t>
            </w:r>
          </w:hyperlink>
        </w:p>
        <w:p>
          <w:pPr>
            <w:pStyle w:val="Contents5"/>
            <w:tabs>
              <w:tab w:val="clear" w:pos="7892"/>
              <w:tab w:val="right" w:pos="9026" w:leader="dot"/>
            </w:tabs>
            <w:rPr/>
          </w:pPr>
          <w:hyperlink w:anchor="__RefHeading___Toc1695785_1468164448">
            <w:r>
              <w:rPr>
                <w:webHidden/>
                <w:rStyle w:val="IndexLink"/>
                <w:rtl w:val="true"/>
              </w:rPr>
              <w:t>«</w:t>
            </w:r>
            <w:r>
              <w:rPr>
                <w:rStyle w:val="IndexLink"/>
              </w:rPr>
              <w:t>14</w:t>
            </w:r>
            <w:r>
              <w:rPr>
                <w:rStyle w:val="IndexLink"/>
                <w:rtl w:val="true"/>
              </w:rPr>
              <w:t>»</w:t>
              <w:tab/>
            </w:r>
            <w:r>
              <w:rPr>
                <w:rStyle w:val="IndexLink"/>
              </w:rPr>
              <w:t>483</w:t>
            </w:r>
          </w:hyperlink>
        </w:p>
        <w:p>
          <w:pPr>
            <w:pStyle w:val="Contents5"/>
            <w:tabs>
              <w:tab w:val="clear" w:pos="7892"/>
              <w:tab w:val="right" w:pos="9026" w:leader="dot"/>
            </w:tabs>
            <w:rPr/>
          </w:pPr>
          <w:hyperlink w:anchor="__RefHeading___Toc1695787_1468164448">
            <w:r>
              <w:rPr>
                <w:webHidden/>
                <w:rStyle w:val="IndexLink"/>
                <w:rtl w:val="true"/>
              </w:rPr>
              <w:t>«</w:t>
            </w:r>
            <w:r>
              <w:rPr>
                <w:rStyle w:val="IndexLink"/>
              </w:rPr>
              <w:t>15</w:t>
            </w:r>
            <w:r>
              <w:rPr>
                <w:rStyle w:val="IndexLink"/>
                <w:rtl w:val="true"/>
              </w:rPr>
              <w:t>»</w:t>
              <w:tab/>
            </w:r>
            <w:r>
              <w:rPr>
                <w:rStyle w:val="IndexLink"/>
              </w:rPr>
              <w:t>486</w:t>
            </w:r>
          </w:hyperlink>
        </w:p>
        <w:p>
          <w:pPr>
            <w:pStyle w:val="Contents5"/>
            <w:tabs>
              <w:tab w:val="clear" w:pos="7892"/>
              <w:tab w:val="right" w:pos="9026" w:leader="dot"/>
            </w:tabs>
            <w:rPr/>
          </w:pPr>
          <w:hyperlink w:anchor="__RefHeading___Toc1695789_1468164448">
            <w:r>
              <w:rPr>
                <w:webHidden/>
                <w:rStyle w:val="IndexLink"/>
                <w:rtl w:val="true"/>
              </w:rPr>
              <w:t>«</w:t>
            </w:r>
            <w:r>
              <w:rPr>
                <w:rStyle w:val="IndexLink"/>
              </w:rPr>
              <w:t>16</w:t>
            </w:r>
            <w:r>
              <w:rPr>
                <w:rStyle w:val="IndexLink"/>
                <w:rtl w:val="true"/>
              </w:rPr>
              <w:t>»</w:t>
              <w:tab/>
            </w:r>
            <w:r>
              <w:rPr>
                <w:rStyle w:val="IndexLink"/>
              </w:rPr>
              <w:t>487</w:t>
            </w:r>
          </w:hyperlink>
        </w:p>
        <w:p>
          <w:pPr>
            <w:pStyle w:val="Contents5"/>
            <w:tabs>
              <w:tab w:val="clear" w:pos="7892"/>
              <w:tab w:val="right" w:pos="9026" w:leader="dot"/>
            </w:tabs>
            <w:rPr/>
          </w:pPr>
          <w:hyperlink w:anchor="__RefHeading___Toc1695791_1468164448">
            <w:r>
              <w:rPr>
                <w:webHidden/>
                <w:rStyle w:val="IndexLink"/>
                <w:rtl w:val="true"/>
              </w:rPr>
              <w:t>بیان</w:t>
            </w:r>
            <w:r>
              <w:rPr>
                <w:rStyle w:val="IndexLink"/>
                <w:rtl w:val="true"/>
              </w:rPr>
              <w:tab/>
            </w:r>
            <w:r>
              <w:rPr>
                <w:rStyle w:val="IndexLink"/>
              </w:rPr>
              <w:t>487</w:t>
            </w:r>
          </w:hyperlink>
        </w:p>
        <w:p>
          <w:pPr>
            <w:pStyle w:val="Contents5"/>
            <w:tabs>
              <w:tab w:val="clear" w:pos="7892"/>
              <w:tab w:val="right" w:pos="9026" w:leader="dot"/>
            </w:tabs>
            <w:rPr/>
          </w:pPr>
          <w:hyperlink w:anchor="__RefHeading___Toc1695793_1468164448">
            <w:r>
              <w:rPr>
                <w:webHidden/>
                <w:rStyle w:val="IndexLink"/>
                <w:rtl w:val="true"/>
              </w:rPr>
              <w:t>«</w:t>
            </w:r>
            <w:r>
              <w:rPr>
                <w:rStyle w:val="IndexLink"/>
              </w:rPr>
              <w:t>17</w:t>
            </w:r>
            <w:r>
              <w:rPr>
                <w:rStyle w:val="IndexLink"/>
                <w:rtl w:val="true"/>
              </w:rPr>
              <w:t>»</w:t>
              <w:tab/>
            </w:r>
            <w:r>
              <w:rPr>
                <w:rStyle w:val="IndexLink"/>
              </w:rPr>
              <w:t>487</w:t>
            </w:r>
          </w:hyperlink>
        </w:p>
        <w:p>
          <w:pPr>
            <w:pStyle w:val="Contents5"/>
            <w:tabs>
              <w:tab w:val="clear" w:pos="7892"/>
              <w:tab w:val="right" w:pos="9026" w:leader="dot"/>
            </w:tabs>
            <w:rPr/>
          </w:pPr>
          <w:hyperlink w:anchor="__RefHeading___Toc1695795_1468164448">
            <w:r>
              <w:rPr>
                <w:webHidden/>
                <w:rStyle w:val="IndexLink"/>
                <w:rtl w:val="true"/>
              </w:rPr>
              <w:t>«</w:t>
            </w:r>
            <w:r>
              <w:rPr>
                <w:rStyle w:val="IndexLink"/>
              </w:rPr>
              <w:t>18</w:t>
            </w:r>
            <w:r>
              <w:rPr>
                <w:rStyle w:val="IndexLink"/>
                <w:rtl w:val="true"/>
              </w:rPr>
              <w:t>»</w:t>
              <w:tab/>
            </w:r>
            <w:r>
              <w:rPr>
                <w:rStyle w:val="IndexLink"/>
              </w:rPr>
              <w:t>489</w:t>
            </w:r>
          </w:hyperlink>
        </w:p>
        <w:p>
          <w:pPr>
            <w:pStyle w:val="Contents5"/>
            <w:tabs>
              <w:tab w:val="clear" w:pos="7892"/>
              <w:tab w:val="right" w:pos="9026" w:leader="dot"/>
            </w:tabs>
            <w:rPr/>
          </w:pPr>
          <w:hyperlink w:anchor="__RefHeading___Toc1695797_1468164448">
            <w:r>
              <w:rPr>
                <w:webHidden/>
                <w:rStyle w:val="IndexLink"/>
                <w:rtl w:val="true"/>
              </w:rPr>
              <w:t>«</w:t>
            </w:r>
            <w:r>
              <w:rPr>
                <w:rStyle w:val="IndexLink"/>
              </w:rPr>
              <w:t>19</w:t>
            </w:r>
            <w:r>
              <w:rPr>
                <w:rStyle w:val="IndexLink"/>
                <w:rtl w:val="true"/>
              </w:rPr>
              <w:t>»</w:t>
              <w:tab/>
            </w:r>
            <w:r>
              <w:rPr>
                <w:rStyle w:val="IndexLink"/>
              </w:rPr>
              <w:t>489</w:t>
            </w:r>
          </w:hyperlink>
        </w:p>
        <w:p>
          <w:pPr>
            <w:pStyle w:val="Contents5"/>
            <w:tabs>
              <w:tab w:val="clear" w:pos="7892"/>
              <w:tab w:val="right" w:pos="9026" w:leader="dot"/>
            </w:tabs>
            <w:rPr/>
          </w:pPr>
          <w:hyperlink w:anchor="__RefHeading___Toc1695799_1468164448">
            <w:r>
              <w:rPr>
                <w:webHidden/>
                <w:rStyle w:val="IndexLink"/>
                <w:rtl w:val="true"/>
              </w:rPr>
              <w:t>بیان</w:t>
            </w:r>
            <w:r>
              <w:rPr>
                <w:rStyle w:val="IndexLink"/>
                <w:rtl w:val="true"/>
              </w:rPr>
              <w:tab/>
            </w:r>
            <w:r>
              <w:rPr>
                <w:rStyle w:val="IndexLink"/>
              </w:rPr>
              <w:t>489</w:t>
            </w:r>
          </w:hyperlink>
        </w:p>
        <w:p>
          <w:pPr>
            <w:pStyle w:val="Contents3"/>
            <w:tabs>
              <w:tab w:val="clear" w:pos="8459"/>
              <w:tab w:val="right" w:pos="9026" w:leader="dot"/>
            </w:tabs>
            <w:rPr/>
          </w:pPr>
          <w:hyperlink w:anchor="__RefHeading___Toc1695801_1468164448">
            <w:r>
              <w:rPr>
                <w:webHidden/>
                <w:rStyle w:val="IndexLink"/>
                <w:rtl w:val="true"/>
              </w:rPr>
              <w:t xml:space="preserve">باب </w:t>
            </w:r>
            <w:r>
              <w:rPr>
                <w:rStyle w:val="IndexLink"/>
              </w:rPr>
              <w:t>9</w:t>
            </w:r>
            <w:r>
              <w:rPr>
                <w:rStyle w:val="IndexLink"/>
                <w:rtl w:val="true"/>
              </w:rPr>
              <w:t xml:space="preserve"> </w:t>
            </w:r>
            <w:r>
              <w:rPr>
                <w:rStyle w:val="IndexLink"/>
                <w:rtl w:val="true"/>
              </w:rPr>
              <w:t>قصص إدریس‌</w:t>
            </w:r>
            <w:r>
              <w:rPr>
                <w:rStyle w:val="IndexLink"/>
                <w:rtl w:val="true"/>
              </w:rPr>
              <w:tab/>
            </w:r>
            <w:r>
              <w:rPr>
                <w:rStyle w:val="IndexLink"/>
              </w:rPr>
              <w:t>492</w:t>
            </w:r>
          </w:hyperlink>
        </w:p>
        <w:p>
          <w:pPr>
            <w:pStyle w:val="Contents4"/>
            <w:tabs>
              <w:tab w:val="clear" w:pos="8176"/>
              <w:tab w:val="right" w:pos="9026" w:leader="dot"/>
            </w:tabs>
            <w:rPr/>
          </w:pPr>
          <w:hyperlink w:anchor="__RefHeading___Toc1695803_1468164448">
            <w:r>
              <w:rPr>
                <w:webHidden/>
                <w:rStyle w:val="IndexLink"/>
                <w:rtl w:val="true"/>
              </w:rPr>
              <w:t>الآیات</w:t>
            </w:r>
            <w:r>
              <w:rPr>
                <w:rStyle w:val="IndexLink"/>
                <w:rtl w:val="true"/>
              </w:rPr>
              <w:tab/>
            </w:r>
            <w:r>
              <w:rPr>
                <w:rStyle w:val="IndexLink"/>
              </w:rPr>
              <w:t>492</w:t>
            </w:r>
          </w:hyperlink>
        </w:p>
        <w:p>
          <w:pPr>
            <w:pStyle w:val="Contents4"/>
            <w:tabs>
              <w:tab w:val="clear" w:pos="8176"/>
              <w:tab w:val="right" w:pos="9026" w:leader="dot"/>
            </w:tabs>
            <w:rPr/>
          </w:pPr>
          <w:hyperlink w:anchor="__RefHeading___Toc1695805_1468164448">
            <w:r>
              <w:rPr>
                <w:webHidden/>
                <w:rStyle w:val="IndexLink"/>
                <w:rtl w:val="true"/>
              </w:rPr>
              <w:t>تفسیر</w:t>
            </w:r>
            <w:r>
              <w:rPr>
                <w:rStyle w:val="IndexLink"/>
                <w:rtl w:val="true"/>
              </w:rPr>
              <w:tab/>
            </w:r>
            <w:r>
              <w:rPr>
                <w:rStyle w:val="IndexLink"/>
              </w:rPr>
              <w:t>493</w:t>
            </w:r>
          </w:hyperlink>
        </w:p>
        <w:p>
          <w:pPr>
            <w:pStyle w:val="Contents4"/>
            <w:tabs>
              <w:tab w:val="clear" w:pos="8176"/>
              <w:tab w:val="right" w:pos="9026" w:leader="dot"/>
            </w:tabs>
            <w:rPr/>
          </w:pPr>
          <w:hyperlink w:anchor="__RefHeading___Toc1695807_1468164448">
            <w:r>
              <w:rPr>
                <w:webHidden/>
                <w:rStyle w:val="IndexLink"/>
                <w:rtl w:val="true"/>
              </w:rPr>
              <w:t>الأخبار</w:t>
            </w:r>
            <w:r>
              <w:rPr>
                <w:rStyle w:val="IndexLink"/>
                <w:rtl w:val="true"/>
              </w:rPr>
              <w:tab/>
            </w:r>
            <w:r>
              <w:rPr>
                <w:rStyle w:val="IndexLink"/>
              </w:rPr>
              <w:t>493</w:t>
            </w:r>
          </w:hyperlink>
        </w:p>
        <w:p>
          <w:pPr>
            <w:pStyle w:val="Contents5"/>
            <w:tabs>
              <w:tab w:val="clear" w:pos="7892"/>
              <w:tab w:val="right" w:pos="9026" w:leader="dot"/>
            </w:tabs>
            <w:rPr/>
          </w:pPr>
          <w:hyperlink w:anchor="__RefHeading___Toc1695809_1468164448">
            <w:r>
              <w:rPr>
                <w:webHidden/>
                <w:rStyle w:val="IndexLink"/>
                <w:rtl w:val="true"/>
              </w:rPr>
              <w:t>«</w:t>
            </w:r>
            <w:r>
              <w:rPr>
                <w:rStyle w:val="IndexLink"/>
              </w:rPr>
              <w:t>1</w:t>
            </w:r>
            <w:r>
              <w:rPr>
                <w:rStyle w:val="IndexLink"/>
                <w:rtl w:val="true"/>
              </w:rPr>
              <w:t>»</w:t>
              <w:tab/>
            </w:r>
            <w:r>
              <w:rPr>
                <w:rStyle w:val="IndexLink"/>
              </w:rPr>
              <w:t>493</w:t>
            </w:r>
          </w:hyperlink>
        </w:p>
        <w:p>
          <w:pPr>
            <w:pStyle w:val="Contents5"/>
            <w:tabs>
              <w:tab w:val="clear" w:pos="7892"/>
              <w:tab w:val="right" w:pos="9026" w:leader="dot"/>
            </w:tabs>
            <w:rPr/>
          </w:pPr>
          <w:hyperlink w:anchor="__RefHeading___Toc1695811_1468164448">
            <w:r>
              <w:rPr>
                <w:webHidden/>
                <w:rStyle w:val="IndexLink"/>
                <w:rtl w:val="true"/>
              </w:rPr>
              <w:t>«</w:t>
            </w:r>
            <w:r>
              <w:rPr>
                <w:rStyle w:val="IndexLink"/>
              </w:rPr>
              <w:t>2</w:t>
            </w:r>
            <w:r>
              <w:rPr>
                <w:rStyle w:val="IndexLink"/>
                <w:rtl w:val="true"/>
              </w:rPr>
              <w:t>»</w:t>
              <w:tab/>
            </w:r>
            <w:r>
              <w:rPr>
                <w:rStyle w:val="IndexLink"/>
              </w:rPr>
              <w:t>494</w:t>
            </w:r>
          </w:hyperlink>
        </w:p>
        <w:p>
          <w:pPr>
            <w:pStyle w:val="Contents5"/>
            <w:tabs>
              <w:tab w:val="clear" w:pos="7892"/>
              <w:tab w:val="right" w:pos="9026" w:leader="dot"/>
            </w:tabs>
            <w:rPr/>
          </w:pPr>
          <w:hyperlink w:anchor="__RefHeading___Toc1695813_1468164448">
            <w:r>
              <w:rPr>
                <w:webHidden/>
                <w:rStyle w:val="IndexLink"/>
                <w:rtl w:val="true"/>
              </w:rPr>
              <w:t>بیان</w:t>
            </w:r>
            <w:r>
              <w:rPr>
                <w:rStyle w:val="IndexLink"/>
                <w:rtl w:val="true"/>
              </w:rPr>
              <w:tab/>
            </w:r>
            <w:r>
              <w:rPr>
                <w:rStyle w:val="IndexLink"/>
              </w:rPr>
              <w:t>503</w:t>
            </w:r>
          </w:hyperlink>
        </w:p>
        <w:p>
          <w:pPr>
            <w:pStyle w:val="Contents5"/>
            <w:tabs>
              <w:tab w:val="clear" w:pos="7892"/>
              <w:tab w:val="right" w:pos="9026" w:leader="dot"/>
            </w:tabs>
            <w:rPr/>
          </w:pPr>
          <w:hyperlink w:anchor="__RefHeading___Toc1695815_1468164448">
            <w:r>
              <w:rPr>
                <w:webHidden/>
                <w:rStyle w:val="IndexLink"/>
                <w:rtl w:val="true"/>
              </w:rPr>
              <w:t>«</w:t>
            </w:r>
            <w:r>
              <w:rPr>
                <w:rStyle w:val="IndexLink"/>
              </w:rPr>
              <w:t>3</w:t>
            </w:r>
            <w:r>
              <w:rPr>
                <w:rStyle w:val="IndexLink"/>
                <w:rtl w:val="true"/>
              </w:rPr>
              <w:t>»</w:t>
              <w:tab/>
            </w:r>
            <w:r>
              <w:rPr>
                <w:rStyle w:val="IndexLink"/>
              </w:rPr>
              <w:t>504</w:t>
            </w:r>
          </w:hyperlink>
        </w:p>
        <w:p>
          <w:pPr>
            <w:pStyle w:val="Contents5"/>
            <w:tabs>
              <w:tab w:val="clear" w:pos="7892"/>
              <w:tab w:val="right" w:pos="9026" w:leader="dot"/>
            </w:tabs>
            <w:rPr/>
          </w:pPr>
          <w:hyperlink w:anchor="__RefHeading___Toc1695817_1468164448">
            <w:r>
              <w:rPr>
                <w:webHidden/>
                <w:rStyle w:val="IndexLink"/>
                <w:rtl w:val="true"/>
              </w:rPr>
              <w:t>«</w:t>
            </w:r>
            <w:r>
              <w:rPr>
                <w:rStyle w:val="IndexLink"/>
              </w:rPr>
              <w:t>4</w:t>
            </w:r>
            <w:r>
              <w:rPr>
                <w:rStyle w:val="IndexLink"/>
                <w:rtl w:val="true"/>
              </w:rPr>
              <w:t>»</w:t>
              <w:tab/>
            </w:r>
            <w:r>
              <w:rPr>
                <w:rStyle w:val="IndexLink"/>
              </w:rPr>
              <w:t>505</w:t>
            </w:r>
          </w:hyperlink>
        </w:p>
        <w:p>
          <w:pPr>
            <w:pStyle w:val="Contents5"/>
            <w:tabs>
              <w:tab w:val="clear" w:pos="7892"/>
              <w:tab w:val="right" w:pos="9026" w:leader="dot"/>
            </w:tabs>
            <w:rPr/>
          </w:pPr>
          <w:hyperlink w:anchor="__RefHeading___Toc1695819_1468164448">
            <w:r>
              <w:rPr>
                <w:webHidden/>
                <w:rStyle w:val="IndexLink"/>
                <w:rtl w:val="true"/>
              </w:rPr>
              <w:t>«</w:t>
            </w:r>
            <w:r>
              <w:rPr>
                <w:rStyle w:val="IndexLink"/>
              </w:rPr>
              <w:t>5</w:t>
            </w:r>
            <w:r>
              <w:rPr>
                <w:rStyle w:val="IndexLink"/>
                <w:rtl w:val="true"/>
              </w:rPr>
              <w:t>»</w:t>
              <w:tab/>
            </w:r>
            <w:r>
              <w:rPr>
                <w:rStyle w:val="IndexLink"/>
              </w:rPr>
              <w:t>505</w:t>
            </w:r>
          </w:hyperlink>
        </w:p>
        <w:p>
          <w:pPr>
            <w:pStyle w:val="Contents5"/>
            <w:tabs>
              <w:tab w:val="clear" w:pos="7892"/>
              <w:tab w:val="right" w:pos="9026" w:leader="dot"/>
            </w:tabs>
            <w:rPr/>
          </w:pPr>
          <w:hyperlink w:anchor="__RefHeading___Toc1695821_1468164448">
            <w:r>
              <w:rPr>
                <w:webHidden/>
                <w:rStyle w:val="IndexLink"/>
                <w:rtl w:val="true"/>
              </w:rPr>
              <w:t>«</w:t>
            </w:r>
            <w:r>
              <w:rPr>
                <w:rStyle w:val="IndexLink"/>
              </w:rPr>
              <w:t>6</w:t>
            </w:r>
            <w:r>
              <w:rPr>
                <w:rStyle w:val="IndexLink"/>
                <w:rtl w:val="true"/>
              </w:rPr>
              <w:t>»</w:t>
              <w:tab/>
            </w:r>
            <w:r>
              <w:rPr>
                <w:rStyle w:val="IndexLink"/>
              </w:rPr>
              <w:t>505</w:t>
            </w:r>
          </w:hyperlink>
        </w:p>
        <w:p>
          <w:pPr>
            <w:pStyle w:val="Contents5"/>
            <w:tabs>
              <w:tab w:val="clear" w:pos="7892"/>
              <w:tab w:val="right" w:pos="9026" w:leader="dot"/>
            </w:tabs>
            <w:rPr/>
          </w:pPr>
          <w:hyperlink w:anchor="__RefHeading___Toc1695823_1468164448">
            <w:r>
              <w:rPr>
                <w:webHidden/>
                <w:rStyle w:val="IndexLink"/>
                <w:rtl w:val="true"/>
              </w:rPr>
              <w:t>«</w:t>
            </w:r>
            <w:r>
              <w:rPr>
                <w:rStyle w:val="IndexLink"/>
              </w:rPr>
              <w:t>7</w:t>
            </w:r>
            <w:r>
              <w:rPr>
                <w:rStyle w:val="IndexLink"/>
                <w:rtl w:val="true"/>
              </w:rPr>
              <w:t>»</w:t>
              <w:tab/>
            </w:r>
            <w:r>
              <w:rPr>
                <w:rStyle w:val="IndexLink"/>
              </w:rPr>
              <w:t>505</w:t>
            </w:r>
          </w:hyperlink>
        </w:p>
        <w:p>
          <w:pPr>
            <w:pStyle w:val="Contents5"/>
            <w:tabs>
              <w:tab w:val="clear" w:pos="7892"/>
              <w:tab w:val="right" w:pos="9026" w:leader="dot"/>
            </w:tabs>
            <w:rPr/>
          </w:pPr>
          <w:hyperlink w:anchor="__RefHeading___Toc1695825_1468164448">
            <w:r>
              <w:rPr>
                <w:webHidden/>
                <w:rStyle w:val="IndexLink"/>
                <w:rtl w:val="true"/>
              </w:rPr>
              <w:t>«</w:t>
            </w:r>
            <w:r>
              <w:rPr>
                <w:rStyle w:val="IndexLink"/>
              </w:rPr>
              <w:t>8</w:t>
            </w:r>
            <w:r>
              <w:rPr>
                <w:rStyle w:val="IndexLink"/>
                <w:rtl w:val="true"/>
              </w:rPr>
              <w:t>»</w:t>
              <w:tab/>
            </w:r>
            <w:r>
              <w:rPr>
                <w:rStyle w:val="IndexLink"/>
              </w:rPr>
              <w:t>506</w:t>
            </w:r>
          </w:hyperlink>
        </w:p>
        <w:p>
          <w:pPr>
            <w:pStyle w:val="Contents5"/>
            <w:tabs>
              <w:tab w:val="clear" w:pos="7892"/>
              <w:tab w:val="right" w:pos="9026" w:leader="dot"/>
            </w:tabs>
            <w:rPr/>
          </w:pPr>
          <w:hyperlink w:anchor="__RefHeading___Toc1695827_1468164448">
            <w:r>
              <w:rPr>
                <w:webHidden/>
                <w:rStyle w:val="IndexLink"/>
                <w:rtl w:val="true"/>
              </w:rPr>
              <w:t>بیان</w:t>
            </w:r>
            <w:r>
              <w:rPr>
                <w:rStyle w:val="IndexLink"/>
                <w:rtl w:val="true"/>
              </w:rPr>
              <w:tab/>
            </w:r>
            <w:r>
              <w:rPr>
                <w:rStyle w:val="IndexLink"/>
              </w:rPr>
              <w:t>508</w:t>
            </w:r>
          </w:hyperlink>
        </w:p>
        <w:p>
          <w:pPr>
            <w:pStyle w:val="Contents5"/>
            <w:tabs>
              <w:tab w:val="clear" w:pos="7892"/>
              <w:tab w:val="right" w:pos="9026" w:leader="dot"/>
            </w:tabs>
            <w:rPr/>
          </w:pPr>
          <w:hyperlink w:anchor="__RefHeading___Toc1695829_1468164448">
            <w:r>
              <w:rPr>
                <w:webHidden/>
                <w:rStyle w:val="IndexLink"/>
                <w:rtl w:val="true"/>
              </w:rPr>
              <w:t>«</w:t>
            </w:r>
            <w:r>
              <w:rPr>
                <w:rStyle w:val="IndexLink"/>
              </w:rPr>
              <w:t>9</w:t>
            </w:r>
            <w:r>
              <w:rPr>
                <w:rStyle w:val="IndexLink"/>
                <w:rtl w:val="true"/>
              </w:rPr>
              <w:t>»</w:t>
              <w:tab/>
            </w:r>
            <w:r>
              <w:rPr>
                <w:rStyle w:val="IndexLink"/>
              </w:rPr>
              <w:t>509</w:t>
            </w:r>
          </w:hyperlink>
        </w:p>
        <w:p>
          <w:pPr>
            <w:pStyle w:val="Contents5"/>
            <w:tabs>
              <w:tab w:val="clear" w:pos="7892"/>
              <w:tab w:val="right" w:pos="9026" w:leader="dot"/>
            </w:tabs>
            <w:rPr/>
          </w:pPr>
          <w:hyperlink w:anchor="__RefHeading___Toc1695831_1468164448">
            <w:r>
              <w:rPr>
                <w:webHidden/>
                <w:rStyle w:val="IndexLink"/>
                <w:rtl w:val="true"/>
              </w:rPr>
              <w:t>«</w:t>
            </w:r>
            <w:r>
              <w:rPr>
                <w:rStyle w:val="IndexLink"/>
              </w:rPr>
              <w:t>10</w:t>
            </w:r>
            <w:r>
              <w:rPr>
                <w:rStyle w:val="IndexLink"/>
                <w:rtl w:val="true"/>
              </w:rPr>
              <w:t>»</w:t>
              <w:tab/>
            </w:r>
            <w:r>
              <w:rPr>
                <w:rStyle w:val="IndexLink"/>
              </w:rPr>
              <w:t>510</w:t>
            </w:r>
          </w:hyperlink>
        </w:p>
        <w:p>
          <w:pPr>
            <w:pStyle w:val="Contents5"/>
            <w:tabs>
              <w:tab w:val="clear" w:pos="7892"/>
              <w:tab w:val="right" w:pos="9026" w:leader="dot"/>
            </w:tabs>
            <w:rPr/>
          </w:pPr>
          <w:hyperlink w:anchor="__RefHeading___Toc1695833_1468164448">
            <w:r>
              <w:rPr>
                <w:webHidden/>
                <w:rStyle w:val="IndexLink"/>
                <w:rtl w:val="true"/>
              </w:rPr>
              <w:t>«</w:t>
            </w:r>
            <w:r>
              <w:rPr>
                <w:rStyle w:val="IndexLink"/>
              </w:rPr>
              <w:t>11</w:t>
            </w:r>
            <w:r>
              <w:rPr>
                <w:rStyle w:val="IndexLink"/>
                <w:rtl w:val="true"/>
              </w:rPr>
              <w:t>»</w:t>
              <w:tab/>
            </w:r>
            <w:r>
              <w:rPr>
                <w:rStyle w:val="IndexLink"/>
              </w:rPr>
              <w:t>514</w:t>
            </w:r>
          </w:hyperlink>
        </w:p>
        <w:p>
          <w:pPr>
            <w:pStyle w:val="Contents5"/>
            <w:tabs>
              <w:tab w:val="clear" w:pos="7892"/>
              <w:tab w:val="right" w:pos="9026" w:leader="dot"/>
            </w:tabs>
            <w:rPr/>
          </w:pPr>
          <w:hyperlink w:anchor="__RefHeading___Toc1695835_1468164448">
            <w:r>
              <w:rPr>
                <w:webHidden/>
                <w:rStyle w:val="IndexLink"/>
                <w:rtl w:val="true"/>
              </w:rPr>
              <w:t>«</w:t>
            </w:r>
            <w:r>
              <w:rPr>
                <w:rStyle w:val="IndexLink"/>
              </w:rPr>
              <w:t>12</w:t>
            </w:r>
            <w:r>
              <w:rPr>
                <w:rStyle w:val="IndexLink"/>
                <w:rtl w:val="true"/>
              </w:rPr>
              <w:t>»</w:t>
              <w:tab/>
            </w:r>
            <w:r>
              <w:rPr>
                <w:rStyle w:val="IndexLink"/>
              </w:rPr>
              <w:t>516</w:t>
            </w:r>
          </w:hyperlink>
        </w:p>
        <w:p>
          <w:pPr>
            <w:pStyle w:val="Contents5"/>
            <w:tabs>
              <w:tab w:val="clear" w:pos="7892"/>
              <w:tab w:val="right" w:pos="9026" w:leader="dot"/>
            </w:tabs>
            <w:rPr/>
          </w:pPr>
          <w:hyperlink w:anchor="__RefHeading___Toc1695837_1468164448">
            <w:r>
              <w:rPr>
                <w:webHidden/>
                <w:rStyle w:val="IndexLink"/>
                <w:rtl w:val="true"/>
              </w:rPr>
              <w:t>«</w:t>
            </w:r>
            <w:r>
              <w:rPr>
                <w:rStyle w:val="IndexLink"/>
              </w:rPr>
              <w:t>13</w:t>
            </w:r>
            <w:r>
              <w:rPr>
                <w:rStyle w:val="IndexLink"/>
                <w:rtl w:val="true"/>
              </w:rPr>
              <w:t>»</w:t>
              <w:tab/>
            </w:r>
            <w:r>
              <w:rPr>
                <w:rStyle w:val="IndexLink"/>
              </w:rPr>
              <w:t>517</w:t>
            </w:r>
          </w:hyperlink>
        </w:p>
        <w:p>
          <w:pPr>
            <w:pStyle w:val="Contents2"/>
            <w:tabs>
              <w:tab w:val="clear" w:pos="8743"/>
              <w:tab w:val="right" w:pos="9026" w:leader="dot"/>
            </w:tabs>
            <w:rPr/>
          </w:pPr>
          <w:hyperlink w:anchor="__RefHeading___Toc1695839_1468164448">
            <w:r>
              <w:rPr>
                <w:webHidden/>
                <w:rStyle w:val="IndexLink"/>
                <w:rtl w:val="true"/>
              </w:rPr>
              <w:t>أبواب قصص نوح علی نبینا و آله و علیه السلام‌</w:t>
            </w:r>
            <w:r>
              <w:rPr>
                <w:rStyle w:val="IndexLink"/>
                <w:rtl w:val="true"/>
              </w:rPr>
              <w:tab/>
            </w:r>
            <w:r>
              <w:rPr>
                <w:rStyle w:val="IndexLink"/>
              </w:rPr>
              <w:t>518</w:t>
            </w:r>
          </w:hyperlink>
        </w:p>
        <w:p>
          <w:pPr>
            <w:pStyle w:val="Contents3"/>
            <w:tabs>
              <w:tab w:val="clear" w:pos="8459"/>
              <w:tab w:val="right" w:pos="9026" w:leader="dot"/>
            </w:tabs>
            <w:rPr/>
          </w:pPr>
          <w:hyperlink w:anchor="__RefHeading___Toc1695841_1468164448">
            <w:r>
              <w:rPr>
                <w:webHidden/>
                <w:rStyle w:val="IndexLink"/>
                <w:rtl w:val="true"/>
              </w:rPr>
              <w:t xml:space="preserve">باب </w:t>
            </w:r>
            <w:r>
              <w:rPr>
                <w:rStyle w:val="IndexLink"/>
              </w:rPr>
              <w:t>1</w:t>
            </w:r>
            <w:r>
              <w:rPr>
                <w:rStyle w:val="IndexLink"/>
                <w:rtl w:val="true"/>
              </w:rPr>
              <w:t xml:space="preserve"> </w:t>
            </w:r>
            <w:r>
              <w:rPr>
                <w:rStyle w:val="IndexLink"/>
                <w:rtl w:val="true"/>
              </w:rPr>
              <w:t>مدة عمره و ولادته و وفاته و علل تسمیته و نقش خاتمه و جمل أحواله ع‌</w:t>
            </w:r>
            <w:r>
              <w:rPr>
                <w:rStyle w:val="IndexLink"/>
                <w:rtl w:val="true"/>
              </w:rPr>
              <w:tab/>
            </w:r>
            <w:r>
              <w:rPr>
                <w:rStyle w:val="IndexLink"/>
              </w:rPr>
              <w:t>518</w:t>
            </w:r>
          </w:hyperlink>
        </w:p>
        <w:p>
          <w:pPr>
            <w:pStyle w:val="Contents4"/>
            <w:tabs>
              <w:tab w:val="clear" w:pos="8176"/>
              <w:tab w:val="right" w:pos="9026" w:leader="dot"/>
            </w:tabs>
            <w:rPr/>
          </w:pPr>
          <w:hyperlink w:anchor="__RefHeading___Toc1695843_1468164448">
            <w:r>
              <w:rPr>
                <w:webHidden/>
                <w:rStyle w:val="IndexLink"/>
                <w:rtl w:val="true"/>
              </w:rPr>
              <w:t>الأخبار</w:t>
            </w:r>
            <w:r>
              <w:rPr>
                <w:rStyle w:val="IndexLink"/>
                <w:rtl w:val="true"/>
              </w:rPr>
              <w:tab/>
            </w:r>
            <w:r>
              <w:rPr>
                <w:rStyle w:val="IndexLink"/>
              </w:rPr>
              <w:t>518</w:t>
            </w:r>
          </w:hyperlink>
        </w:p>
        <w:p>
          <w:pPr>
            <w:pStyle w:val="Contents5"/>
            <w:tabs>
              <w:tab w:val="clear" w:pos="7892"/>
              <w:tab w:val="right" w:pos="9026" w:leader="dot"/>
            </w:tabs>
            <w:rPr/>
          </w:pPr>
          <w:hyperlink w:anchor="__RefHeading___Toc1695845_1468164448">
            <w:r>
              <w:rPr>
                <w:webHidden/>
                <w:rStyle w:val="IndexLink"/>
                <w:rtl w:val="true"/>
              </w:rPr>
              <w:t>«</w:t>
            </w:r>
            <w:r>
              <w:rPr>
                <w:rStyle w:val="IndexLink"/>
              </w:rPr>
              <w:t>1</w:t>
            </w:r>
            <w:r>
              <w:rPr>
                <w:rStyle w:val="IndexLink"/>
                <w:rtl w:val="true"/>
              </w:rPr>
              <w:t>»</w:t>
              <w:tab/>
            </w:r>
            <w:r>
              <w:rPr>
                <w:rStyle w:val="IndexLink"/>
              </w:rPr>
              <w:t>518</w:t>
            </w:r>
          </w:hyperlink>
        </w:p>
        <w:p>
          <w:pPr>
            <w:pStyle w:val="Contents5"/>
            <w:tabs>
              <w:tab w:val="clear" w:pos="7892"/>
              <w:tab w:val="right" w:pos="9026" w:leader="dot"/>
            </w:tabs>
            <w:rPr/>
          </w:pPr>
          <w:hyperlink w:anchor="__RefHeading___Toc1695847_1468164448">
            <w:r>
              <w:rPr>
                <w:webHidden/>
                <w:rStyle w:val="IndexLink"/>
                <w:rtl w:val="true"/>
              </w:rPr>
              <w:t>«</w:t>
            </w:r>
            <w:r>
              <w:rPr>
                <w:rStyle w:val="IndexLink"/>
              </w:rPr>
              <w:t>2</w:t>
            </w:r>
            <w:r>
              <w:rPr>
                <w:rStyle w:val="IndexLink"/>
                <w:rtl w:val="true"/>
              </w:rPr>
              <w:t>»</w:t>
              <w:tab/>
            </w:r>
            <w:r>
              <w:rPr>
                <w:rStyle w:val="IndexLink"/>
              </w:rPr>
              <w:t>518</w:t>
            </w:r>
          </w:hyperlink>
        </w:p>
        <w:p>
          <w:pPr>
            <w:pStyle w:val="Contents5"/>
            <w:tabs>
              <w:tab w:val="clear" w:pos="7892"/>
              <w:tab w:val="right" w:pos="9026" w:leader="dot"/>
            </w:tabs>
            <w:rPr/>
          </w:pPr>
          <w:hyperlink w:anchor="__RefHeading___Toc1695849_1468164448">
            <w:r>
              <w:rPr>
                <w:webHidden/>
                <w:rStyle w:val="IndexLink"/>
                <w:rtl w:val="true"/>
              </w:rPr>
              <w:t>«</w:t>
            </w:r>
            <w:r>
              <w:rPr>
                <w:rStyle w:val="IndexLink"/>
              </w:rPr>
              <w:t>3</w:t>
            </w:r>
            <w:r>
              <w:rPr>
                <w:rStyle w:val="IndexLink"/>
                <w:rtl w:val="true"/>
              </w:rPr>
              <w:t>»</w:t>
              <w:tab/>
            </w:r>
            <w:r>
              <w:rPr>
                <w:rStyle w:val="IndexLink"/>
              </w:rPr>
              <w:t>519</w:t>
            </w:r>
          </w:hyperlink>
        </w:p>
        <w:p>
          <w:pPr>
            <w:pStyle w:val="Contents5"/>
            <w:tabs>
              <w:tab w:val="clear" w:pos="7892"/>
              <w:tab w:val="right" w:pos="9026" w:leader="dot"/>
            </w:tabs>
            <w:rPr/>
          </w:pPr>
          <w:hyperlink w:anchor="__RefHeading___Toc1695851_1468164448">
            <w:r>
              <w:rPr>
                <w:webHidden/>
                <w:rStyle w:val="IndexLink"/>
                <w:rtl w:val="true"/>
              </w:rPr>
              <w:t>«</w:t>
            </w:r>
            <w:r>
              <w:rPr>
                <w:rStyle w:val="IndexLink"/>
              </w:rPr>
              <w:t>4</w:t>
            </w:r>
            <w:r>
              <w:rPr>
                <w:rStyle w:val="IndexLink"/>
                <w:rtl w:val="true"/>
              </w:rPr>
              <w:t>»</w:t>
              <w:tab/>
            </w:r>
            <w:r>
              <w:rPr>
                <w:rStyle w:val="IndexLink"/>
              </w:rPr>
              <w:t>519</w:t>
            </w:r>
          </w:hyperlink>
        </w:p>
        <w:p>
          <w:pPr>
            <w:pStyle w:val="Contents5"/>
            <w:tabs>
              <w:tab w:val="clear" w:pos="7892"/>
              <w:tab w:val="right" w:pos="9026" w:leader="dot"/>
            </w:tabs>
            <w:rPr/>
          </w:pPr>
          <w:hyperlink w:anchor="__RefHeading___Toc1695853_1468164448">
            <w:r>
              <w:rPr>
                <w:webHidden/>
                <w:rStyle w:val="IndexLink"/>
                <w:rtl w:val="true"/>
              </w:rPr>
              <w:t>«</w:t>
            </w:r>
            <w:r>
              <w:rPr>
                <w:rStyle w:val="IndexLink"/>
              </w:rPr>
              <w:t>5</w:t>
            </w:r>
            <w:r>
              <w:rPr>
                <w:rStyle w:val="IndexLink"/>
                <w:rtl w:val="true"/>
              </w:rPr>
              <w:t>»</w:t>
              <w:tab/>
            </w:r>
            <w:r>
              <w:rPr>
                <w:rStyle w:val="IndexLink"/>
              </w:rPr>
              <w:t>520</w:t>
            </w:r>
          </w:hyperlink>
        </w:p>
        <w:p>
          <w:pPr>
            <w:pStyle w:val="Contents5"/>
            <w:tabs>
              <w:tab w:val="clear" w:pos="7892"/>
              <w:tab w:val="right" w:pos="9026" w:leader="dot"/>
            </w:tabs>
            <w:rPr/>
          </w:pPr>
          <w:hyperlink w:anchor="__RefHeading___Toc1695855_1468164448">
            <w:r>
              <w:rPr>
                <w:webHidden/>
                <w:rStyle w:val="IndexLink"/>
                <w:rtl w:val="true"/>
              </w:rPr>
              <w:t>«</w:t>
            </w:r>
            <w:r>
              <w:rPr>
                <w:rStyle w:val="IndexLink"/>
              </w:rPr>
              <w:t>6</w:t>
            </w:r>
            <w:r>
              <w:rPr>
                <w:rStyle w:val="IndexLink"/>
                <w:rtl w:val="true"/>
              </w:rPr>
              <w:t>»</w:t>
              <w:tab/>
            </w:r>
            <w:r>
              <w:rPr>
                <w:rStyle w:val="IndexLink"/>
              </w:rPr>
              <w:t>521</w:t>
            </w:r>
          </w:hyperlink>
        </w:p>
        <w:p>
          <w:pPr>
            <w:pStyle w:val="Contents5"/>
            <w:tabs>
              <w:tab w:val="clear" w:pos="7892"/>
              <w:tab w:val="right" w:pos="9026" w:leader="dot"/>
            </w:tabs>
            <w:rPr/>
          </w:pPr>
          <w:hyperlink w:anchor="__RefHeading___Toc1695857_1468164448">
            <w:r>
              <w:rPr>
                <w:webHidden/>
                <w:rStyle w:val="IndexLink"/>
                <w:rtl w:val="true"/>
              </w:rPr>
              <w:t>«</w:t>
            </w:r>
            <w:r>
              <w:rPr>
                <w:rStyle w:val="IndexLink"/>
              </w:rPr>
              <w:t>7</w:t>
            </w:r>
            <w:r>
              <w:rPr>
                <w:rStyle w:val="IndexLink"/>
                <w:rtl w:val="true"/>
              </w:rPr>
              <w:t>»</w:t>
              <w:tab/>
            </w:r>
            <w:r>
              <w:rPr>
                <w:rStyle w:val="IndexLink"/>
              </w:rPr>
              <w:t>521</w:t>
            </w:r>
          </w:hyperlink>
        </w:p>
        <w:p>
          <w:pPr>
            <w:pStyle w:val="Contents5"/>
            <w:tabs>
              <w:tab w:val="clear" w:pos="7892"/>
              <w:tab w:val="right" w:pos="9026" w:leader="dot"/>
            </w:tabs>
            <w:rPr/>
          </w:pPr>
          <w:hyperlink w:anchor="__RefHeading___Toc1695859_1468164448">
            <w:r>
              <w:rPr>
                <w:webHidden/>
                <w:rStyle w:val="IndexLink"/>
                <w:rtl w:val="true"/>
              </w:rPr>
              <w:t>«</w:t>
            </w:r>
            <w:r>
              <w:rPr>
                <w:rStyle w:val="IndexLink"/>
              </w:rPr>
              <w:t>8</w:t>
            </w:r>
            <w:r>
              <w:rPr>
                <w:rStyle w:val="IndexLink"/>
                <w:rtl w:val="true"/>
              </w:rPr>
              <w:t>»</w:t>
              <w:tab/>
            </w:r>
            <w:r>
              <w:rPr>
                <w:rStyle w:val="IndexLink"/>
              </w:rPr>
              <w:t>521</w:t>
            </w:r>
          </w:hyperlink>
        </w:p>
        <w:p>
          <w:pPr>
            <w:pStyle w:val="Contents5"/>
            <w:tabs>
              <w:tab w:val="clear" w:pos="7892"/>
              <w:tab w:val="right" w:pos="9026" w:leader="dot"/>
            </w:tabs>
            <w:rPr/>
          </w:pPr>
          <w:hyperlink w:anchor="__RefHeading___Toc1695861_1468164448">
            <w:r>
              <w:rPr>
                <w:webHidden/>
                <w:rStyle w:val="IndexLink"/>
                <w:rtl w:val="true"/>
              </w:rPr>
              <w:t>«</w:t>
            </w:r>
            <w:r>
              <w:rPr>
                <w:rStyle w:val="IndexLink"/>
              </w:rPr>
              <w:t>9</w:t>
            </w:r>
            <w:r>
              <w:rPr>
                <w:rStyle w:val="IndexLink"/>
                <w:rtl w:val="true"/>
              </w:rPr>
              <w:t>»</w:t>
              <w:tab/>
            </w:r>
            <w:r>
              <w:rPr>
                <w:rStyle w:val="IndexLink"/>
              </w:rPr>
              <w:t>521</w:t>
            </w:r>
          </w:hyperlink>
        </w:p>
        <w:p>
          <w:pPr>
            <w:pStyle w:val="Contents5"/>
            <w:tabs>
              <w:tab w:val="clear" w:pos="7892"/>
              <w:tab w:val="right" w:pos="9026" w:leader="dot"/>
            </w:tabs>
            <w:rPr/>
          </w:pPr>
          <w:hyperlink w:anchor="__RefHeading___Toc1695863_1468164448">
            <w:r>
              <w:rPr>
                <w:webHidden/>
                <w:rStyle w:val="IndexLink"/>
                <w:rtl w:val="true"/>
              </w:rPr>
              <w:t>بیان</w:t>
            </w:r>
            <w:r>
              <w:rPr>
                <w:rStyle w:val="IndexLink"/>
                <w:rtl w:val="true"/>
              </w:rPr>
              <w:tab/>
            </w:r>
            <w:r>
              <w:rPr>
                <w:rStyle w:val="IndexLink"/>
              </w:rPr>
              <w:t>522</w:t>
            </w:r>
          </w:hyperlink>
        </w:p>
        <w:p>
          <w:pPr>
            <w:pStyle w:val="Contents5"/>
            <w:tabs>
              <w:tab w:val="clear" w:pos="7892"/>
              <w:tab w:val="right" w:pos="9026" w:leader="dot"/>
            </w:tabs>
            <w:rPr/>
          </w:pPr>
          <w:hyperlink w:anchor="__RefHeading___Toc1695865_1468164448">
            <w:r>
              <w:rPr>
                <w:webHidden/>
                <w:rStyle w:val="IndexLink"/>
                <w:rtl w:val="true"/>
              </w:rPr>
              <w:t>«</w:t>
            </w:r>
            <w:r>
              <w:rPr>
                <w:rStyle w:val="IndexLink"/>
              </w:rPr>
              <w:t>10</w:t>
            </w:r>
            <w:r>
              <w:rPr>
                <w:rStyle w:val="IndexLink"/>
                <w:rtl w:val="true"/>
              </w:rPr>
              <w:t>»</w:t>
              <w:tab/>
            </w:r>
            <w:r>
              <w:rPr>
                <w:rStyle w:val="IndexLink"/>
              </w:rPr>
              <w:t>522</w:t>
            </w:r>
          </w:hyperlink>
        </w:p>
        <w:p>
          <w:pPr>
            <w:pStyle w:val="Contents5"/>
            <w:tabs>
              <w:tab w:val="clear" w:pos="7892"/>
              <w:tab w:val="right" w:pos="9026" w:leader="dot"/>
            </w:tabs>
            <w:rPr/>
          </w:pPr>
          <w:hyperlink w:anchor="__RefHeading___Toc1695867_1468164448">
            <w:r>
              <w:rPr>
                <w:webHidden/>
                <w:rStyle w:val="IndexLink"/>
                <w:rtl w:val="true"/>
              </w:rPr>
              <w:t>«</w:t>
            </w:r>
            <w:r>
              <w:rPr>
                <w:rStyle w:val="IndexLink"/>
              </w:rPr>
              <w:t>11</w:t>
            </w:r>
            <w:r>
              <w:rPr>
                <w:rStyle w:val="IndexLink"/>
                <w:rtl w:val="true"/>
              </w:rPr>
              <w:t>»</w:t>
              <w:tab/>
            </w:r>
            <w:r>
              <w:rPr>
                <w:rStyle w:val="IndexLink"/>
              </w:rPr>
              <w:t>524</w:t>
            </w:r>
          </w:hyperlink>
        </w:p>
        <w:p>
          <w:pPr>
            <w:pStyle w:val="Contents5"/>
            <w:tabs>
              <w:tab w:val="clear" w:pos="7892"/>
              <w:tab w:val="right" w:pos="9026" w:leader="dot"/>
            </w:tabs>
            <w:rPr/>
          </w:pPr>
          <w:hyperlink w:anchor="__RefHeading___Toc1695869_1468164448">
            <w:r>
              <w:rPr>
                <w:webHidden/>
                <w:rStyle w:val="IndexLink"/>
                <w:rtl w:val="true"/>
              </w:rPr>
              <w:t>«</w:t>
            </w:r>
            <w:r>
              <w:rPr>
                <w:rStyle w:val="IndexLink"/>
              </w:rPr>
              <w:t>12</w:t>
            </w:r>
            <w:r>
              <w:rPr>
                <w:rStyle w:val="IndexLink"/>
                <w:rtl w:val="true"/>
              </w:rPr>
              <w:t>»</w:t>
              <w:tab/>
            </w:r>
            <w:r>
              <w:rPr>
                <w:rStyle w:val="IndexLink"/>
              </w:rPr>
              <w:t>526</w:t>
            </w:r>
          </w:hyperlink>
        </w:p>
        <w:p>
          <w:pPr>
            <w:pStyle w:val="Contents5"/>
            <w:tabs>
              <w:tab w:val="clear" w:pos="7892"/>
              <w:tab w:val="right" w:pos="9026" w:leader="dot"/>
            </w:tabs>
            <w:rPr/>
          </w:pPr>
          <w:hyperlink w:anchor="__RefHeading___Toc1695871_1468164448">
            <w:r>
              <w:rPr>
                <w:webHidden/>
                <w:rStyle w:val="IndexLink"/>
                <w:rtl w:val="true"/>
              </w:rPr>
              <w:t>«</w:t>
            </w:r>
            <w:r>
              <w:rPr>
                <w:rStyle w:val="IndexLink"/>
              </w:rPr>
              <w:t>13</w:t>
            </w:r>
            <w:r>
              <w:rPr>
                <w:rStyle w:val="IndexLink"/>
                <w:rtl w:val="true"/>
              </w:rPr>
              <w:t>»</w:t>
              <w:tab/>
            </w:r>
            <w:r>
              <w:rPr>
                <w:rStyle w:val="IndexLink"/>
              </w:rPr>
              <w:t>526</w:t>
            </w:r>
          </w:hyperlink>
        </w:p>
        <w:p>
          <w:pPr>
            <w:pStyle w:val="Contents5"/>
            <w:tabs>
              <w:tab w:val="clear" w:pos="7892"/>
              <w:tab w:val="right" w:pos="9026" w:leader="dot"/>
            </w:tabs>
            <w:rPr/>
          </w:pPr>
          <w:hyperlink w:anchor="__RefHeading___Toc1695873_1468164448">
            <w:r>
              <w:rPr>
                <w:webHidden/>
                <w:rStyle w:val="IndexLink"/>
                <w:rtl w:val="true"/>
              </w:rPr>
              <w:t>بیان</w:t>
            </w:r>
            <w:r>
              <w:rPr>
                <w:rStyle w:val="IndexLink"/>
                <w:rtl w:val="true"/>
              </w:rPr>
              <w:tab/>
            </w:r>
            <w:r>
              <w:rPr>
                <w:rStyle w:val="IndexLink"/>
              </w:rPr>
              <w:t>527</w:t>
            </w:r>
          </w:hyperlink>
        </w:p>
        <w:p>
          <w:pPr>
            <w:pStyle w:val="Contents3"/>
            <w:tabs>
              <w:tab w:val="clear" w:pos="8459"/>
              <w:tab w:val="right" w:pos="9026" w:leader="dot"/>
            </w:tabs>
            <w:rPr/>
          </w:pPr>
          <w:hyperlink w:anchor="__RefHeading___Toc1695875_1468164448">
            <w:r>
              <w:rPr>
                <w:webHidden/>
                <w:rStyle w:val="IndexLink"/>
                <w:rtl w:val="true"/>
              </w:rPr>
              <w:t xml:space="preserve">باب </w:t>
            </w:r>
            <w:r>
              <w:rPr>
                <w:rStyle w:val="IndexLink"/>
              </w:rPr>
              <w:t>2</w:t>
            </w:r>
            <w:r>
              <w:rPr>
                <w:rStyle w:val="IndexLink"/>
                <w:rtl w:val="true"/>
              </w:rPr>
              <w:t xml:space="preserve"> </w:t>
            </w:r>
            <w:r>
              <w:rPr>
                <w:rStyle w:val="IndexLink"/>
                <w:rtl w:val="true"/>
              </w:rPr>
              <w:t>مکارم أخلاقه و ما جری بینه و بین إبلیس و أحوال أولاده و ما أوحی إلیه و صدر عنه من الحکم و الأدعیة و غیرها</w:t>
            </w:r>
            <w:r>
              <w:rPr>
                <w:rStyle w:val="IndexLink"/>
                <w:rtl w:val="true"/>
              </w:rPr>
              <w:tab/>
            </w:r>
            <w:r>
              <w:rPr>
                <w:rStyle w:val="IndexLink"/>
              </w:rPr>
              <w:t>527</w:t>
            </w:r>
          </w:hyperlink>
        </w:p>
        <w:p>
          <w:pPr>
            <w:pStyle w:val="Contents4"/>
            <w:tabs>
              <w:tab w:val="clear" w:pos="8176"/>
              <w:tab w:val="right" w:pos="9026" w:leader="dot"/>
            </w:tabs>
            <w:rPr/>
          </w:pPr>
          <w:hyperlink w:anchor="__RefHeading___Toc1695877_1468164448">
            <w:r>
              <w:rPr>
                <w:webHidden/>
                <w:rStyle w:val="IndexLink"/>
                <w:rtl w:val="true"/>
              </w:rPr>
              <w:t>الآیات</w:t>
            </w:r>
            <w:r>
              <w:rPr>
                <w:rStyle w:val="IndexLink"/>
                <w:rtl w:val="true"/>
              </w:rPr>
              <w:tab/>
            </w:r>
            <w:r>
              <w:rPr>
                <w:rStyle w:val="IndexLink"/>
              </w:rPr>
              <w:t>527</w:t>
            </w:r>
          </w:hyperlink>
        </w:p>
        <w:p>
          <w:pPr>
            <w:pStyle w:val="Contents4"/>
            <w:tabs>
              <w:tab w:val="clear" w:pos="8176"/>
              <w:tab w:val="right" w:pos="9026" w:leader="dot"/>
            </w:tabs>
            <w:rPr/>
          </w:pPr>
          <w:hyperlink w:anchor="__RefHeading___Toc1695879_1468164448">
            <w:r>
              <w:rPr>
                <w:webHidden/>
                <w:rStyle w:val="IndexLink"/>
                <w:rtl w:val="true"/>
              </w:rPr>
              <w:t>تفسیر</w:t>
            </w:r>
            <w:r>
              <w:rPr>
                <w:rStyle w:val="IndexLink"/>
                <w:rtl w:val="true"/>
              </w:rPr>
              <w:tab/>
            </w:r>
            <w:r>
              <w:rPr>
                <w:rStyle w:val="IndexLink"/>
              </w:rPr>
              <w:t>527</w:t>
            </w:r>
          </w:hyperlink>
        </w:p>
        <w:p>
          <w:pPr>
            <w:pStyle w:val="Contents4"/>
            <w:tabs>
              <w:tab w:val="clear" w:pos="8176"/>
              <w:tab w:val="right" w:pos="9026" w:leader="dot"/>
            </w:tabs>
            <w:rPr/>
          </w:pPr>
          <w:hyperlink w:anchor="__RefHeading___Toc1695881_1468164448">
            <w:r>
              <w:rPr>
                <w:webHidden/>
                <w:rStyle w:val="IndexLink"/>
                <w:rtl w:val="true"/>
              </w:rPr>
              <w:t>الأخبار</w:t>
            </w:r>
            <w:r>
              <w:rPr>
                <w:rStyle w:val="IndexLink"/>
                <w:rtl w:val="true"/>
              </w:rPr>
              <w:tab/>
            </w:r>
            <w:r>
              <w:rPr>
                <w:rStyle w:val="IndexLink"/>
              </w:rPr>
              <w:t>528</w:t>
            </w:r>
          </w:hyperlink>
        </w:p>
        <w:p>
          <w:pPr>
            <w:pStyle w:val="Contents5"/>
            <w:tabs>
              <w:tab w:val="clear" w:pos="7892"/>
              <w:tab w:val="right" w:pos="9026" w:leader="dot"/>
            </w:tabs>
            <w:rPr/>
          </w:pPr>
          <w:hyperlink w:anchor="__RefHeading___Toc1695883_1468164448">
            <w:r>
              <w:rPr>
                <w:webHidden/>
                <w:rStyle w:val="IndexLink"/>
                <w:rtl w:val="true"/>
              </w:rPr>
              <w:t>«</w:t>
            </w:r>
            <w:r>
              <w:rPr>
                <w:rStyle w:val="IndexLink"/>
              </w:rPr>
              <w:t>1</w:t>
            </w:r>
            <w:r>
              <w:rPr>
                <w:rStyle w:val="IndexLink"/>
                <w:rtl w:val="true"/>
              </w:rPr>
              <w:t>»</w:t>
              <w:tab/>
            </w:r>
            <w:r>
              <w:rPr>
                <w:rStyle w:val="IndexLink"/>
              </w:rPr>
              <w:t>528</w:t>
            </w:r>
          </w:hyperlink>
        </w:p>
        <w:p>
          <w:pPr>
            <w:pStyle w:val="Contents5"/>
            <w:tabs>
              <w:tab w:val="clear" w:pos="7892"/>
              <w:tab w:val="right" w:pos="9026" w:leader="dot"/>
            </w:tabs>
            <w:rPr/>
          </w:pPr>
          <w:hyperlink w:anchor="__RefHeading___Toc1695885_1468164448">
            <w:r>
              <w:rPr>
                <w:webHidden/>
                <w:rStyle w:val="IndexLink"/>
                <w:rtl w:val="true"/>
              </w:rPr>
              <w:t>«</w:t>
            </w:r>
            <w:r>
              <w:rPr>
                <w:rStyle w:val="IndexLink"/>
              </w:rPr>
              <w:t>2</w:t>
            </w:r>
            <w:r>
              <w:rPr>
                <w:rStyle w:val="IndexLink"/>
                <w:rtl w:val="true"/>
              </w:rPr>
              <w:t>»</w:t>
              <w:tab/>
            </w:r>
            <w:r>
              <w:rPr>
                <w:rStyle w:val="IndexLink"/>
              </w:rPr>
              <w:t>528</w:t>
            </w:r>
          </w:hyperlink>
        </w:p>
        <w:p>
          <w:pPr>
            <w:pStyle w:val="Contents5"/>
            <w:tabs>
              <w:tab w:val="clear" w:pos="7892"/>
              <w:tab w:val="right" w:pos="9026" w:leader="dot"/>
            </w:tabs>
            <w:rPr/>
          </w:pPr>
          <w:hyperlink w:anchor="__RefHeading___Toc1695887_1468164448">
            <w:r>
              <w:rPr>
                <w:webHidden/>
                <w:rStyle w:val="IndexLink"/>
                <w:rtl w:val="true"/>
              </w:rPr>
              <w:t>«</w:t>
            </w:r>
            <w:r>
              <w:rPr>
                <w:rStyle w:val="IndexLink"/>
              </w:rPr>
              <w:t>3</w:t>
            </w:r>
            <w:r>
              <w:rPr>
                <w:rStyle w:val="IndexLink"/>
                <w:rtl w:val="true"/>
              </w:rPr>
              <w:t>»</w:t>
              <w:tab/>
            </w:r>
            <w:r>
              <w:rPr>
                <w:rStyle w:val="IndexLink"/>
              </w:rPr>
              <w:t>528</w:t>
            </w:r>
          </w:hyperlink>
        </w:p>
        <w:p>
          <w:pPr>
            <w:pStyle w:val="Contents5"/>
            <w:tabs>
              <w:tab w:val="clear" w:pos="7892"/>
              <w:tab w:val="right" w:pos="9026" w:leader="dot"/>
            </w:tabs>
            <w:rPr/>
          </w:pPr>
          <w:hyperlink w:anchor="__RefHeading___Toc1695889_1468164448">
            <w:r>
              <w:rPr>
                <w:webHidden/>
                <w:rStyle w:val="IndexLink"/>
                <w:rtl w:val="true"/>
              </w:rPr>
              <w:t>«</w:t>
            </w:r>
            <w:r>
              <w:rPr>
                <w:rStyle w:val="IndexLink"/>
              </w:rPr>
              <w:t>4</w:t>
            </w:r>
            <w:r>
              <w:rPr>
                <w:rStyle w:val="IndexLink"/>
                <w:rtl w:val="true"/>
              </w:rPr>
              <w:t>»</w:t>
              <w:tab/>
            </w:r>
            <w:r>
              <w:rPr>
                <w:rStyle w:val="IndexLink"/>
              </w:rPr>
              <w:t>529</w:t>
            </w:r>
          </w:hyperlink>
        </w:p>
        <w:p>
          <w:pPr>
            <w:pStyle w:val="Contents5"/>
            <w:tabs>
              <w:tab w:val="clear" w:pos="7892"/>
              <w:tab w:val="right" w:pos="9026" w:leader="dot"/>
            </w:tabs>
            <w:rPr/>
          </w:pPr>
          <w:hyperlink w:anchor="__RefHeading___Toc1695891_1468164448">
            <w:r>
              <w:rPr>
                <w:webHidden/>
                <w:rStyle w:val="IndexLink"/>
                <w:rtl w:val="true"/>
              </w:rPr>
              <w:t>بیان</w:t>
            </w:r>
            <w:r>
              <w:rPr>
                <w:rStyle w:val="IndexLink"/>
                <w:rtl w:val="true"/>
              </w:rPr>
              <w:tab/>
            </w:r>
            <w:r>
              <w:rPr>
                <w:rStyle w:val="IndexLink"/>
              </w:rPr>
              <w:t>530</w:t>
            </w:r>
          </w:hyperlink>
        </w:p>
        <w:p>
          <w:pPr>
            <w:pStyle w:val="Contents5"/>
            <w:tabs>
              <w:tab w:val="clear" w:pos="7892"/>
              <w:tab w:val="right" w:pos="9026" w:leader="dot"/>
            </w:tabs>
            <w:rPr/>
          </w:pPr>
          <w:hyperlink w:anchor="__RefHeading___Toc1695893_1468164448">
            <w:r>
              <w:rPr>
                <w:webHidden/>
                <w:rStyle w:val="IndexLink"/>
                <w:rtl w:val="true"/>
              </w:rPr>
              <w:t>«</w:t>
            </w:r>
            <w:r>
              <w:rPr>
                <w:rStyle w:val="IndexLink"/>
              </w:rPr>
              <w:t>5</w:t>
            </w:r>
            <w:r>
              <w:rPr>
                <w:rStyle w:val="IndexLink"/>
                <w:rtl w:val="true"/>
              </w:rPr>
              <w:t>»</w:t>
              <w:tab/>
            </w:r>
            <w:r>
              <w:rPr>
                <w:rStyle w:val="IndexLink"/>
              </w:rPr>
              <w:t>530</w:t>
            </w:r>
          </w:hyperlink>
        </w:p>
        <w:p>
          <w:pPr>
            <w:pStyle w:val="Contents5"/>
            <w:tabs>
              <w:tab w:val="clear" w:pos="7892"/>
              <w:tab w:val="right" w:pos="9026" w:leader="dot"/>
            </w:tabs>
            <w:rPr/>
          </w:pPr>
          <w:hyperlink w:anchor="__RefHeading___Toc1695895_1468164448">
            <w:r>
              <w:rPr>
                <w:webHidden/>
                <w:rStyle w:val="IndexLink"/>
                <w:rtl w:val="true"/>
              </w:rPr>
              <w:t>«</w:t>
            </w:r>
            <w:r>
              <w:rPr>
                <w:rStyle w:val="IndexLink"/>
              </w:rPr>
              <w:t>6</w:t>
            </w:r>
            <w:r>
              <w:rPr>
                <w:rStyle w:val="IndexLink"/>
                <w:rtl w:val="true"/>
              </w:rPr>
              <w:t>»</w:t>
              <w:tab/>
            </w:r>
            <w:r>
              <w:rPr>
                <w:rStyle w:val="IndexLink"/>
              </w:rPr>
              <w:t>531</w:t>
            </w:r>
          </w:hyperlink>
        </w:p>
        <w:p>
          <w:pPr>
            <w:pStyle w:val="Contents5"/>
            <w:tabs>
              <w:tab w:val="clear" w:pos="7892"/>
              <w:tab w:val="right" w:pos="9026" w:leader="dot"/>
            </w:tabs>
            <w:rPr/>
          </w:pPr>
          <w:hyperlink w:anchor="__RefHeading___Toc1695897_1468164448">
            <w:r>
              <w:rPr>
                <w:webHidden/>
                <w:rStyle w:val="IndexLink"/>
                <w:rtl w:val="true"/>
              </w:rPr>
              <w:t>«</w:t>
            </w:r>
            <w:r>
              <w:rPr>
                <w:rStyle w:val="IndexLink"/>
              </w:rPr>
              <w:t>7</w:t>
            </w:r>
            <w:r>
              <w:rPr>
                <w:rStyle w:val="IndexLink"/>
                <w:rtl w:val="true"/>
              </w:rPr>
              <w:t>»</w:t>
              <w:tab/>
            </w:r>
            <w:r>
              <w:rPr>
                <w:rStyle w:val="IndexLink"/>
              </w:rPr>
              <w:t>532</w:t>
            </w:r>
          </w:hyperlink>
        </w:p>
        <w:p>
          <w:pPr>
            <w:pStyle w:val="Contents5"/>
            <w:tabs>
              <w:tab w:val="clear" w:pos="7892"/>
              <w:tab w:val="right" w:pos="9026" w:leader="dot"/>
            </w:tabs>
            <w:rPr/>
          </w:pPr>
          <w:hyperlink w:anchor="__RefHeading___Toc1695899_1468164448">
            <w:r>
              <w:rPr>
                <w:webHidden/>
                <w:rStyle w:val="IndexLink"/>
                <w:rtl w:val="true"/>
              </w:rPr>
              <w:t>«</w:t>
            </w:r>
            <w:r>
              <w:rPr>
                <w:rStyle w:val="IndexLink"/>
              </w:rPr>
              <w:t>8</w:t>
            </w:r>
            <w:r>
              <w:rPr>
                <w:rStyle w:val="IndexLink"/>
                <w:rtl w:val="true"/>
              </w:rPr>
              <w:t>»</w:t>
              <w:tab/>
            </w:r>
            <w:r>
              <w:rPr>
                <w:rStyle w:val="IndexLink"/>
              </w:rPr>
              <w:t>533</w:t>
            </w:r>
          </w:hyperlink>
        </w:p>
        <w:p>
          <w:pPr>
            <w:pStyle w:val="Contents5"/>
            <w:tabs>
              <w:tab w:val="clear" w:pos="7892"/>
              <w:tab w:val="right" w:pos="9026" w:leader="dot"/>
            </w:tabs>
            <w:rPr/>
          </w:pPr>
          <w:hyperlink w:anchor="__RefHeading___Toc1695901_1468164448">
            <w:r>
              <w:rPr>
                <w:webHidden/>
                <w:rStyle w:val="IndexLink"/>
                <w:rtl w:val="true"/>
              </w:rPr>
              <w:t>«</w:t>
            </w:r>
            <w:r>
              <w:rPr>
                <w:rStyle w:val="IndexLink"/>
              </w:rPr>
              <w:t>9</w:t>
            </w:r>
            <w:r>
              <w:rPr>
                <w:rStyle w:val="IndexLink"/>
                <w:rtl w:val="true"/>
              </w:rPr>
              <w:t>»</w:t>
              <w:tab/>
            </w:r>
            <w:r>
              <w:rPr>
                <w:rStyle w:val="IndexLink"/>
              </w:rPr>
              <w:t>534</w:t>
            </w:r>
          </w:hyperlink>
        </w:p>
        <w:p>
          <w:pPr>
            <w:pStyle w:val="Contents3"/>
            <w:tabs>
              <w:tab w:val="clear" w:pos="8459"/>
              <w:tab w:val="right" w:pos="9026" w:leader="dot"/>
            </w:tabs>
            <w:rPr/>
          </w:pPr>
          <w:hyperlink w:anchor="__RefHeading___Toc1695903_1468164448">
            <w:r>
              <w:rPr>
                <w:webHidden/>
                <w:rStyle w:val="IndexLink"/>
                <w:rtl w:val="true"/>
              </w:rPr>
              <w:t xml:space="preserve">باب </w:t>
            </w:r>
            <w:r>
              <w:rPr>
                <w:rStyle w:val="IndexLink"/>
              </w:rPr>
              <w:t>3</w:t>
            </w:r>
            <w:r>
              <w:rPr>
                <w:rStyle w:val="IndexLink"/>
                <w:rtl w:val="true"/>
              </w:rPr>
              <w:t xml:space="preserve"> </w:t>
            </w:r>
            <w:r>
              <w:rPr>
                <w:rStyle w:val="IndexLink"/>
                <w:rtl w:val="true"/>
              </w:rPr>
              <w:t>بعثته علیه السلام علی قومه و قصة الطوفان‌</w:t>
            </w:r>
            <w:r>
              <w:rPr>
                <w:rStyle w:val="IndexLink"/>
                <w:rtl w:val="true"/>
              </w:rPr>
              <w:tab/>
            </w:r>
            <w:r>
              <w:rPr>
                <w:rStyle w:val="IndexLink"/>
              </w:rPr>
              <w:t>534</w:t>
            </w:r>
          </w:hyperlink>
        </w:p>
        <w:p>
          <w:pPr>
            <w:pStyle w:val="Contents4"/>
            <w:tabs>
              <w:tab w:val="clear" w:pos="8176"/>
              <w:tab w:val="right" w:pos="9026" w:leader="dot"/>
            </w:tabs>
            <w:rPr/>
          </w:pPr>
          <w:hyperlink w:anchor="__RefHeading___Toc1695905_1468164448">
            <w:r>
              <w:rPr>
                <w:webHidden/>
                <w:rStyle w:val="IndexLink"/>
                <w:rtl w:val="true"/>
              </w:rPr>
              <w:t>الآیات</w:t>
            </w:r>
            <w:r>
              <w:rPr>
                <w:rStyle w:val="IndexLink"/>
                <w:rtl w:val="true"/>
              </w:rPr>
              <w:tab/>
            </w:r>
            <w:r>
              <w:rPr>
                <w:rStyle w:val="IndexLink"/>
              </w:rPr>
              <w:t>534</w:t>
            </w:r>
          </w:hyperlink>
        </w:p>
        <w:p>
          <w:pPr>
            <w:pStyle w:val="Contents4"/>
            <w:tabs>
              <w:tab w:val="clear" w:pos="8176"/>
              <w:tab w:val="right" w:pos="9026" w:leader="dot"/>
            </w:tabs>
            <w:rPr/>
          </w:pPr>
          <w:hyperlink w:anchor="__RefHeading___Toc1695907_1468164448">
            <w:r>
              <w:rPr>
                <w:webHidden/>
                <w:rStyle w:val="IndexLink"/>
                <w:rtl w:val="true"/>
              </w:rPr>
              <w:t>تفسیر</w:t>
            </w:r>
            <w:r>
              <w:rPr>
                <w:rStyle w:val="IndexLink"/>
                <w:rtl w:val="true"/>
              </w:rPr>
              <w:tab/>
            </w:r>
            <w:r>
              <w:rPr>
                <w:rStyle w:val="IndexLink"/>
              </w:rPr>
              <w:t>545</w:t>
            </w:r>
          </w:hyperlink>
        </w:p>
        <w:p>
          <w:pPr>
            <w:pStyle w:val="Contents4"/>
            <w:tabs>
              <w:tab w:val="clear" w:pos="8176"/>
              <w:tab w:val="right" w:pos="9026" w:leader="dot"/>
            </w:tabs>
            <w:rPr/>
          </w:pPr>
          <w:hyperlink w:anchor="__RefHeading___Toc1695909_1468164448">
            <w:r>
              <w:rPr>
                <w:webHidden/>
                <w:rStyle w:val="IndexLink"/>
                <w:rtl w:val="true"/>
              </w:rPr>
              <w:t>الأخبار</w:t>
            </w:r>
            <w:r>
              <w:rPr>
                <w:rStyle w:val="IndexLink"/>
                <w:rtl w:val="true"/>
              </w:rPr>
              <w:tab/>
            </w:r>
            <w:r>
              <w:rPr>
                <w:rStyle w:val="IndexLink"/>
              </w:rPr>
              <w:t>563</w:t>
            </w:r>
          </w:hyperlink>
        </w:p>
        <w:p>
          <w:pPr>
            <w:pStyle w:val="Contents5"/>
            <w:tabs>
              <w:tab w:val="clear" w:pos="7892"/>
              <w:tab w:val="right" w:pos="9026" w:leader="dot"/>
            </w:tabs>
            <w:rPr/>
          </w:pPr>
          <w:hyperlink w:anchor="__RefHeading___Toc1695911_1468164448">
            <w:r>
              <w:rPr>
                <w:webHidden/>
                <w:rStyle w:val="IndexLink"/>
                <w:rtl w:val="true"/>
              </w:rPr>
              <w:t>«</w:t>
            </w:r>
            <w:r>
              <w:rPr>
                <w:rStyle w:val="IndexLink"/>
              </w:rPr>
              <w:t>1</w:t>
            </w:r>
            <w:r>
              <w:rPr>
                <w:rStyle w:val="IndexLink"/>
                <w:rtl w:val="true"/>
              </w:rPr>
              <w:t>»</w:t>
              <w:tab/>
            </w:r>
            <w:r>
              <w:rPr>
                <w:rStyle w:val="IndexLink"/>
              </w:rPr>
              <w:t>563</w:t>
            </w:r>
          </w:hyperlink>
        </w:p>
        <w:p>
          <w:pPr>
            <w:pStyle w:val="Contents5"/>
            <w:tabs>
              <w:tab w:val="clear" w:pos="7892"/>
              <w:tab w:val="right" w:pos="9026" w:leader="dot"/>
            </w:tabs>
            <w:rPr/>
          </w:pPr>
          <w:hyperlink w:anchor="__RefHeading___Toc1695913_1468164448">
            <w:r>
              <w:rPr>
                <w:webHidden/>
                <w:rStyle w:val="IndexLink"/>
                <w:rtl w:val="true"/>
              </w:rPr>
              <w:t>«</w:t>
            </w:r>
            <w:r>
              <w:rPr>
                <w:rStyle w:val="IndexLink"/>
              </w:rPr>
              <w:t>2</w:t>
            </w:r>
            <w:r>
              <w:rPr>
                <w:rStyle w:val="IndexLink"/>
                <w:rtl w:val="true"/>
              </w:rPr>
              <w:t>»</w:t>
              <w:tab/>
            </w:r>
            <w:r>
              <w:rPr>
                <w:rStyle w:val="IndexLink"/>
              </w:rPr>
              <w:t>563</w:t>
            </w:r>
          </w:hyperlink>
        </w:p>
        <w:p>
          <w:pPr>
            <w:pStyle w:val="Contents5"/>
            <w:tabs>
              <w:tab w:val="clear" w:pos="7892"/>
              <w:tab w:val="right" w:pos="9026" w:leader="dot"/>
            </w:tabs>
            <w:rPr/>
          </w:pPr>
          <w:hyperlink w:anchor="__RefHeading___Toc1695915_1468164448">
            <w:r>
              <w:rPr>
                <w:webHidden/>
                <w:rStyle w:val="IndexLink"/>
                <w:rtl w:val="true"/>
              </w:rPr>
              <w:t>«</w:t>
            </w:r>
            <w:r>
              <w:rPr>
                <w:rStyle w:val="IndexLink"/>
              </w:rPr>
              <w:t>3</w:t>
            </w:r>
            <w:r>
              <w:rPr>
                <w:rStyle w:val="IndexLink"/>
                <w:rtl w:val="true"/>
              </w:rPr>
              <w:t>»</w:t>
              <w:tab/>
            </w:r>
            <w:r>
              <w:rPr>
                <w:rStyle w:val="IndexLink"/>
              </w:rPr>
              <w:t>564</w:t>
            </w:r>
          </w:hyperlink>
        </w:p>
        <w:p>
          <w:pPr>
            <w:pStyle w:val="Contents5"/>
            <w:tabs>
              <w:tab w:val="clear" w:pos="7892"/>
              <w:tab w:val="right" w:pos="9026" w:leader="dot"/>
            </w:tabs>
            <w:rPr/>
          </w:pPr>
          <w:hyperlink w:anchor="__RefHeading___Toc1695917_1468164448">
            <w:r>
              <w:rPr>
                <w:webHidden/>
                <w:rStyle w:val="IndexLink"/>
                <w:rtl w:val="true"/>
              </w:rPr>
              <w:t>«</w:t>
            </w:r>
            <w:r>
              <w:rPr>
                <w:rStyle w:val="IndexLink"/>
              </w:rPr>
              <w:t>4</w:t>
            </w:r>
            <w:r>
              <w:rPr>
                <w:rStyle w:val="IndexLink"/>
                <w:rtl w:val="true"/>
              </w:rPr>
              <w:t>»</w:t>
              <w:tab/>
            </w:r>
            <w:r>
              <w:rPr>
                <w:rStyle w:val="IndexLink"/>
              </w:rPr>
              <w:t>564</w:t>
            </w:r>
          </w:hyperlink>
        </w:p>
        <w:p>
          <w:pPr>
            <w:pStyle w:val="Contents5"/>
            <w:tabs>
              <w:tab w:val="clear" w:pos="7892"/>
              <w:tab w:val="right" w:pos="9026" w:leader="dot"/>
            </w:tabs>
            <w:rPr/>
          </w:pPr>
          <w:hyperlink w:anchor="__RefHeading___Toc1695919_1468164448">
            <w:r>
              <w:rPr>
                <w:webHidden/>
                <w:rStyle w:val="IndexLink"/>
                <w:rtl w:val="true"/>
              </w:rPr>
              <w:t>«</w:t>
            </w:r>
            <w:r>
              <w:rPr>
                <w:rStyle w:val="IndexLink"/>
              </w:rPr>
              <w:t>5</w:t>
            </w:r>
            <w:r>
              <w:rPr>
                <w:rStyle w:val="IndexLink"/>
                <w:rtl w:val="true"/>
              </w:rPr>
              <w:t>»</w:t>
              <w:tab/>
            </w:r>
            <w:r>
              <w:rPr>
                <w:rStyle w:val="IndexLink"/>
              </w:rPr>
              <w:t>564</w:t>
            </w:r>
          </w:hyperlink>
        </w:p>
        <w:p>
          <w:pPr>
            <w:pStyle w:val="Contents5"/>
            <w:tabs>
              <w:tab w:val="clear" w:pos="7892"/>
              <w:tab w:val="right" w:pos="9026" w:leader="dot"/>
            </w:tabs>
            <w:rPr/>
          </w:pPr>
          <w:hyperlink w:anchor="__RefHeading___Toc1695921_1468164448">
            <w:r>
              <w:rPr>
                <w:webHidden/>
                <w:rStyle w:val="IndexLink"/>
                <w:rtl w:val="true"/>
              </w:rPr>
              <w:t>«</w:t>
            </w:r>
            <w:r>
              <w:rPr>
                <w:rStyle w:val="IndexLink"/>
              </w:rPr>
              <w:t>6</w:t>
            </w:r>
            <w:r>
              <w:rPr>
                <w:rStyle w:val="IndexLink"/>
                <w:rtl w:val="true"/>
              </w:rPr>
              <w:t>»</w:t>
              <w:tab/>
            </w:r>
            <w:r>
              <w:rPr>
                <w:rStyle w:val="IndexLink"/>
              </w:rPr>
              <w:t>566</w:t>
            </w:r>
          </w:hyperlink>
        </w:p>
        <w:p>
          <w:pPr>
            <w:pStyle w:val="Contents5"/>
            <w:tabs>
              <w:tab w:val="clear" w:pos="7892"/>
              <w:tab w:val="right" w:pos="9026" w:leader="dot"/>
            </w:tabs>
            <w:rPr/>
          </w:pPr>
          <w:hyperlink w:anchor="__RefHeading___Toc1695923_1468164448">
            <w:r>
              <w:rPr>
                <w:webHidden/>
                <w:rStyle w:val="IndexLink"/>
                <w:rtl w:val="true"/>
              </w:rPr>
              <w:t>بیان</w:t>
            </w:r>
            <w:r>
              <w:rPr>
                <w:rStyle w:val="IndexLink"/>
                <w:rtl w:val="true"/>
              </w:rPr>
              <w:tab/>
            </w:r>
            <w:r>
              <w:rPr>
                <w:rStyle w:val="IndexLink"/>
              </w:rPr>
              <w:t>569</w:t>
            </w:r>
          </w:hyperlink>
        </w:p>
        <w:p>
          <w:pPr>
            <w:pStyle w:val="Contents5"/>
            <w:tabs>
              <w:tab w:val="clear" w:pos="7892"/>
              <w:tab w:val="right" w:pos="9026" w:leader="dot"/>
            </w:tabs>
            <w:rPr/>
          </w:pPr>
          <w:hyperlink w:anchor="__RefHeading___Toc1695925_1468164448">
            <w:r>
              <w:rPr>
                <w:webHidden/>
                <w:rStyle w:val="IndexLink"/>
                <w:rtl w:val="true"/>
              </w:rPr>
              <w:t>«</w:t>
            </w:r>
            <w:r>
              <w:rPr>
                <w:rStyle w:val="IndexLink"/>
              </w:rPr>
              <w:t>7</w:t>
            </w:r>
            <w:r>
              <w:rPr>
                <w:rStyle w:val="IndexLink"/>
                <w:rtl w:val="true"/>
              </w:rPr>
              <w:t>»</w:t>
              <w:tab/>
            </w:r>
            <w:r>
              <w:rPr>
                <w:rStyle w:val="IndexLink"/>
              </w:rPr>
              <w:t>570</w:t>
            </w:r>
          </w:hyperlink>
        </w:p>
        <w:p>
          <w:pPr>
            <w:pStyle w:val="Contents5"/>
            <w:tabs>
              <w:tab w:val="clear" w:pos="7892"/>
              <w:tab w:val="right" w:pos="9026" w:leader="dot"/>
            </w:tabs>
            <w:rPr/>
          </w:pPr>
          <w:hyperlink w:anchor="__RefHeading___Toc1695927_1468164448">
            <w:r>
              <w:rPr>
                <w:webHidden/>
                <w:rStyle w:val="IndexLink"/>
                <w:rtl w:val="true"/>
              </w:rPr>
              <w:t>«</w:t>
            </w:r>
            <w:r>
              <w:rPr>
                <w:rStyle w:val="IndexLink"/>
              </w:rPr>
              <w:t>8</w:t>
            </w:r>
            <w:r>
              <w:rPr>
                <w:rStyle w:val="IndexLink"/>
                <w:rtl w:val="true"/>
              </w:rPr>
              <w:t>»</w:t>
              <w:tab/>
            </w:r>
            <w:r>
              <w:rPr>
                <w:rStyle w:val="IndexLink"/>
              </w:rPr>
              <w:t>571</w:t>
            </w:r>
          </w:hyperlink>
        </w:p>
        <w:p>
          <w:pPr>
            <w:pStyle w:val="Contents5"/>
            <w:tabs>
              <w:tab w:val="clear" w:pos="7892"/>
              <w:tab w:val="right" w:pos="9026" w:leader="dot"/>
            </w:tabs>
            <w:rPr/>
          </w:pPr>
          <w:hyperlink w:anchor="__RefHeading___Toc1695929_1468164448">
            <w:r>
              <w:rPr>
                <w:webHidden/>
                <w:rStyle w:val="IndexLink"/>
                <w:rtl w:val="true"/>
              </w:rPr>
              <w:t>«</w:t>
            </w:r>
            <w:r>
              <w:rPr>
                <w:rStyle w:val="IndexLink"/>
              </w:rPr>
              <w:t>9</w:t>
            </w:r>
            <w:r>
              <w:rPr>
                <w:rStyle w:val="IndexLink"/>
                <w:rtl w:val="true"/>
              </w:rPr>
              <w:t>»</w:t>
              <w:tab/>
            </w:r>
            <w:r>
              <w:rPr>
                <w:rStyle w:val="IndexLink"/>
              </w:rPr>
              <w:t>572</w:t>
            </w:r>
          </w:hyperlink>
        </w:p>
        <w:p>
          <w:pPr>
            <w:pStyle w:val="Contents5"/>
            <w:tabs>
              <w:tab w:val="clear" w:pos="7892"/>
              <w:tab w:val="right" w:pos="9026" w:leader="dot"/>
            </w:tabs>
            <w:rPr/>
          </w:pPr>
          <w:hyperlink w:anchor="__RefHeading___Toc1695931_1468164448">
            <w:r>
              <w:rPr>
                <w:webHidden/>
                <w:rStyle w:val="IndexLink"/>
                <w:rtl w:val="true"/>
              </w:rPr>
              <w:t>«</w:t>
            </w:r>
            <w:r>
              <w:rPr>
                <w:rStyle w:val="IndexLink"/>
              </w:rPr>
              <w:t>10</w:t>
            </w:r>
            <w:r>
              <w:rPr>
                <w:rStyle w:val="IndexLink"/>
                <w:rtl w:val="true"/>
              </w:rPr>
              <w:t>»</w:t>
              <w:tab/>
            </w:r>
            <w:r>
              <w:rPr>
                <w:rStyle w:val="IndexLink"/>
              </w:rPr>
              <w:t>573</w:t>
            </w:r>
          </w:hyperlink>
        </w:p>
        <w:p>
          <w:pPr>
            <w:pStyle w:val="Contents5"/>
            <w:tabs>
              <w:tab w:val="clear" w:pos="7892"/>
              <w:tab w:val="right" w:pos="9026" w:leader="dot"/>
            </w:tabs>
            <w:rPr/>
          </w:pPr>
          <w:hyperlink w:anchor="__RefHeading___Toc1695933_1468164448">
            <w:r>
              <w:rPr>
                <w:webHidden/>
                <w:rStyle w:val="IndexLink"/>
                <w:rtl w:val="true"/>
              </w:rPr>
              <w:t>«</w:t>
            </w:r>
            <w:r>
              <w:rPr>
                <w:rStyle w:val="IndexLink"/>
              </w:rPr>
              <w:t>11</w:t>
            </w:r>
            <w:r>
              <w:rPr>
                <w:rStyle w:val="IndexLink"/>
                <w:rtl w:val="true"/>
              </w:rPr>
              <w:t>»</w:t>
              <w:tab/>
            </w:r>
            <w:r>
              <w:rPr>
                <w:rStyle w:val="IndexLink"/>
              </w:rPr>
              <w:t>574</w:t>
            </w:r>
          </w:hyperlink>
        </w:p>
        <w:p>
          <w:pPr>
            <w:pStyle w:val="Contents5"/>
            <w:tabs>
              <w:tab w:val="clear" w:pos="7892"/>
              <w:tab w:val="right" w:pos="9026" w:leader="dot"/>
            </w:tabs>
            <w:rPr/>
          </w:pPr>
          <w:hyperlink w:anchor="__RefHeading___Toc1695935_1468164448">
            <w:r>
              <w:rPr>
                <w:webHidden/>
                <w:rStyle w:val="IndexLink"/>
                <w:rtl w:val="true"/>
              </w:rPr>
              <w:t>«</w:t>
            </w:r>
            <w:r>
              <w:rPr>
                <w:rStyle w:val="IndexLink"/>
              </w:rPr>
              <w:t>12</w:t>
            </w:r>
            <w:r>
              <w:rPr>
                <w:rStyle w:val="IndexLink"/>
                <w:rtl w:val="true"/>
              </w:rPr>
              <w:t>»</w:t>
              <w:tab/>
            </w:r>
            <w:r>
              <w:rPr>
                <w:rStyle w:val="IndexLink"/>
              </w:rPr>
              <w:t>574</w:t>
            </w:r>
          </w:hyperlink>
        </w:p>
        <w:p>
          <w:pPr>
            <w:pStyle w:val="Contents5"/>
            <w:tabs>
              <w:tab w:val="clear" w:pos="7892"/>
              <w:tab w:val="right" w:pos="9026" w:leader="dot"/>
            </w:tabs>
            <w:rPr/>
          </w:pPr>
          <w:hyperlink w:anchor="__RefHeading___Toc1695937_1468164448">
            <w:r>
              <w:rPr>
                <w:webHidden/>
                <w:rStyle w:val="IndexLink"/>
                <w:rtl w:val="true"/>
              </w:rPr>
              <w:t>بیان</w:t>
            </w:r>
            <w:r>
              <w:rPr>
                <w:rStyle w:val="IndexLink"/>
                <w:rtl w:val="true"/>
              </w:rPr>
              <w:tab/>
            </w:r>
            <w:r>
              <w:rPr>
                <w:rStyle w:val="IndexLink"/>
              </w:rPr>
              <w:t>574</w:t>
            </w:r>
          </w:hyperlink>
        </w:p>
        <w:p>
          <w:pPr>
            <w:pStyle w:val="Contents5"/>
            <w:tabs>
              <w:tab w:val="clear" w:pos="7892"/>
              <w:tab w:val="right" w:pos="9026" w:leader="dot"/>
            </w:tabs>
            <w:rPr/>
          </w:pPr>
          <w:hyperlink w:anchor="__RefHeading___Toc1695939_1468164448">
            <w:r>
              <w:rPr>
                <w:webHidden/>
                <w:rStyle w:val="IndexLink"/>
                <w:rtl w:val="true"/>
              </w:rPr>
              <w:t>«</w:t>
            </w:r>
            <w:r>
              <w:rPr>
                <w:rStyle w:val="IndexLink"/>
              </w:rPr>
              <w:t>13</w:t>
            </w:r>
            <w:r>
              <w:rPr>
                <w:rStyle w:val="IndexLink"/>
                <w:rtl w:val="true"/>
              </w:rPr>
              <w:t>»</w:t>
              <w:tab/>
            </w:r>
            <w:r>
              <w:rPr>
                <w:rStyle w:val="IndexLink"/>
              </w:rPr>
              <w:t>575</w:t>
            </w:r>
          </w:hyperlink>
        </w:p>
        <w:p>
          <w:pPr>
            <w:pStyle w:val="Contents5"/>
            <w:tabs>
              <w:tab w:val="clear" w:pos="7892"/>
              <w:tab w:val="right" w:pos="9026" w:leader="dot"/>
            </w:tabs>
            <w:rPr/>
          </w:pPr>
          <w:hyperlink w:anchor="__RefHeading___Toc1695941_1468164448">
            <w:r>
              <w:rPr>
                <w:webHidden/>
                <w:rStyle w:val="IndexLink"/>
                <w:rtl w:val="true"/>
              </w:rPr>
              <w:t>«</w:t>
            </w:r>
            <w:r>
              <w:rPr>
                <w:rStyle w:val="IndexLink"/>
              </w:rPr>
              <w:t>14</w:t>
            </w:r>
            <w:r>
              <w:rPr>
                <w:rStyle w:val="IndexLink"/>
                <w:rtl w:val="true"/>
              </w:rPr>
              <w:t>»</w:t>
              <w:tab/>
            </w:r>
            <w:r>
              <w:rPr>
                <w:rStyle w:val="IndexLink"/>
              </w:rPr>
              <w:t>576</w:t>
            </w:r>
          </w:hyperlink>
        </w:p>
        <w:p>
          <w:pPr>
            <w:pStyle w:val="Contents5"/>
            <w:tabs>
              <w:tab w:val="clear" w:pos="7892"/>
              <w:tab w:val="right" w:pos="9026" w:leader="dot"/>
            </w:tabs>
            <w:rPr/>
          </w:pPr>
          <w:hyperlink w:anchor="__RefHeading___Toc1695943_1468164448">
            <w:r>
              <w:rPr>
                <w:webHidden/>
                <w:rStyle w:val="IndexLink"/>
                <w:rtl w:val="true"/>
              </w:rPr>
              <w:t>«</w:t>
            </w:r>
            <w:r>
              <w:rPr>
                <w:rStyle w:val="IndexLink"/>
              </w:rPr>
              <w:t>15</w:t>
            </w:r>
            <w:r>
              <w:rPr>
                <w:rStyle w:val="IndexLink"/>
                <w:rtl w:val="true"/>
              </w:rPr>
              <w:t>»</w:t>
              <w:tab/>
            </w:r>
            <w:r>
              <w:rPr>
                <w:rStyle w:val="IndexLink"/>
              </w:rPr>
              <w:t>576</w:t>
            </w:r>
          </w:hyperlink>
        </w:p>
        <w:p>
          <w:pPr>
            <w:pStyle w:val="Contents5"/>
            <w:tabs>
              <w:tab w:val="clear" w:pos="7892"/>
              <w:tab w:val="right" w:pos="9026" w:leader="dot"/>
            </w:tabs>
            <w:rPr/>
          </w:pPr>
          <w:hyperlink w:anchor="__RefHeading___Toc1695945_1468164448">
            <w:r>
              <w:rPr>
                <w:webHidden/>
                <w:rStyle w:val="IndexLink"/>
                <w:rtl w:val="true"/>
              </w:rPr>
              <w:t>بیان</w:t>
            </w:r>
            <w:r>
              <w:rPr>
                <w:rStyle w:val="IndexLink"/>
                <w:rtl w:val="true"/>
              </w:rPr>
              <w:tab/>
            </w:r>
            <w:r>
              <w:rPr>
                <w:rStyle w:val="IndexLink"/>
              </w:rPr>
              <w:t>576</w:t>
            </w:r>
          </w:hyperlink>
        </w:p>
        <w:p>
          <w:pPr>
            <w:pStyle w:val="Contents5"/>
            <w:tabs>
              <w:tab w:val="clear" w:pos="7892"/>
              <w:tab w:val="right" w:pos="9026" w:leader="dot"/>
            </w:tabs>
            <w:rPr/>
          </w:pPr>
          <w:hyperlink w:anchor="__RefHeading___Toc1695947_1468164448">
            <w:r>
              <w:rPr>
                <w:webHidden/>
                <w:rStyle w:val="IndexLink"/>
                <w:rtl w:val="true"/>
              </w:rPr>
              <w:t>«</w:t>
            </w:r>
            <w:r>
              <w:rPr>
                <w:rStyle w:val="IndexLink"/>
              </w:rPr>
              <w:t>16</w:t>
            </w:r>
            <w:r>
              <w:rPr>
                <w:rStyle w:val="IndexLink"/>
                <w:rtl w:val="true"/>
              </w:rPr>
              <w:t>»</w:t>
              <w:tab/>
            </w:r>
            <w:r>
              <w:rPr>
                <w:rStyle w:val="IndexLink"/>
              </w:rPr>
              <w:t>577</w:t>
            </w:r>
          </w:hyperlink>
        </w:p>
        <w:p>
          <w:pPr>
            <w:pStyle w:val="Contents5"/>
            <w:tabs>
              <w:tab w:val="clear" w:pos="7892"/>
              <w:tab w:val="right" w:pos="9026" w:leader="dot"/>
            </w:tabs>
            <w:rPr/>
          </w:pPr>
          <w:hyperlink w:anchor="__RefHeading___Toc1695949_1468164448">
            <w:r>
              <w:rPr>
                <w:webHidden/>
                <w:rStyle w:val="IndexLink"/>
                <w:rtl w:val="true"/>
              </w:rPr>
              <w:t>«</w:t>
            </w:r>
            <w:r>
              <w:rPr>
                <w:rStyle w:val="IndexLink"/>
              </w:rPr>
              <w:t>17</w:t>
            </w:r>
            <w:r>
              <w:rPr>
                <w:rStyle w:val="IndexLink"/>
                <w:rtl w:val="true"/>
              </w:rPr>
              <w:t>»</w:t>
              <w:tab/>
            </w:r>
            <w:r>
              <w:rPr>
                <w:rStyle w:val="IndexLink"/>
              </w:rPr>
              <w:t>577</w:t>
            </w:r>
          </w:hyperlink>
        </w:p>
        <w:p>
          <w:pPr>
            <w:pStyle w:val="Contents5"/>
            <w:tabs>
              <w:tab w:val="clear" w:pos="7892"/>
              <w:tab w:val="right" w:pos="9026" w:leader="dot"/>
            </w:tabs>
            <w:rPr/>
          </w:pPr>
          <w:hyperlink w:anchor="__RefHeading___Toc1695951_1468164448">
            <w:r>
              <w:rPr>
                <w:webHidden/>
                <w:rStyle w:val="IndexLink"/>
                <w:rtl w:val="true"/>
              </w:rPr>
              <w:t>«</w:t>
            </w:r>
            <w:r>
              <w:rPr>
                <w:rStyle w:val="IndexLink"/>
              </w:rPr>
              <w:t>18</w:t>
            </w:r>
            <w:r>
              <w:rPr>
                <w:rStyle w:val="IndexLink"/>
                <w:rtl w:val="true"/>
              </w:rPr>
              <w:t>»</w:t>
              <w:tab/>
            </w:r>
            <w:r>
              <w:rPr>
                <w:rStyle w:val="IndexLink"/>
              </w:rPr>
              <w:t>578</w:t>
            </w:r>
          </w:hyperlink>
        </w:p>
        <w:p>
          <w:pPr>
            <w:pStyle w:val="Contents5"/>
            <w:tabs>
              <w:tab w:val="clear" w:pos="7892"/>
              <w:tab w:val="right" w:pos="9026" w:leader="dot"/>
            </w:tabs>
            <w:rPr/>
          </w:pPr>
          <w:hyperlink w:anchor="__RefHeading___Toc1695953_1468164448">
            <w:r>
              <w:rPr>
                <w:webHidden/>
                <w:rStyle w:val="IndexLink"/>
                <w:rtl w:val="true"/>
              </w:rPr>
              <w:t>«</w:t>
            </w:r>
            <w:r>
              <w:rPr>
                <w:rStyle w:val="IndexLink"/>
              </w:rPr>
              <w:t>19</w:t>
            </w:r>
            <w:r>
              <w:rPr>
                <w:rStyle w:val="IndexLink"/>
                <w:rtl w:val="true"/>
              </w:rPr>
              <w:t>»</w:t>
              <w:tab/>
            </w:r>
            <w:r>
              <w:rPr>
                <w:rStyle w:val="IndexLink"/>
              </w:rPr>
              <w:t>578</w:t>
            </w:r>
          </w:hyperlink>
        </w:p>
        <w:p>
          <w:pPr>
            <w:pStyle w:val="Contents5"/>
            <w:tabs>
              <w:tab w:val="clear" w:pos="7892"/>
              <w:tab w:val="right" w:pos="9026" w:leader="dot"/>
            </w:tabs>
            <w:rPr/>
          </w:pPr>
          <w:hyperlink w:anchor="__RefHeading___Toc1695955_1468164448">
            <w:r>
              <w:rPr>
                <w:webHidden/>
                <w:rStyle w:val="IndexLink"/>
                <w:rtl w:val="true"/>
              </w:rPr>
              <w:t>«</w:t>
            </w:r>
            <w:r>
              <w:rPr>
                <w:rStyle w:val="IndexLink"/>
              </w:rPr>
              <w:t>20</w:t>
            </w:r>
            <w:r>
              <w:rPr>
                <w:rStyle w:val="IndexLink"/>
                <w:rtl w:val="true"/>
              </w:rPr>
              <w:t>»</w:t>
              <w:tab/>
            </w:r>
            <w:r>
              <w:rPr>
                <w:rStyle w:val="IndexLink"/>
              </w:rPr>
              <w:t>578</w:t>
            </w:r>
          </w:hyperlink>
        </w:p>
        <w:p>
          <w:pPr>
            <w:pStyle w:val="Contents5"/>
            <w:tabs>
              <w:tab w:val="clear" w:pos="7892"/>
              <w:tab w:val="right" w:pos="9026" w:leader="dot"/>
            </w:tabs>
            <w:rPr/>
          </w:pPr>
          <w:hyperlink w:anchor="__RefHeading___Toc1695957_1468164448">
            <w:r>
              <w:rPr>
                <w:webHidden/>
                <w:rStyle w:val="IndexLink"/>
                <w:rtl w:val="true"/>
              </w:rPr>
              <w:t>«</w:t>
            </w:r>
            <w:r>
              <w:rPr>
                <w:rStyle w:val="IndexLink"/>
              </w:rPr>
              <w:t>21</w:t>
            </w:r>
            <w:r>
              <w:rPr>
                <w:rStyle w:val="IndexLink"/>
                <w:rtl w:val="true"/>
              </w:rPr>
              <w:t>»</w:t>
              <w:tab/>
            </w:r>
            <w:r>
              <w:rPr>
                <w:rStyle w:val="IndexLink"/>
              </w:rPr>
              <w:t>580</w:t>
            </w:r>
          </w:hyperlink>
        </w:p>
        <w:p>
          <w:pPr>
            <w:pStyle w:val="Contents5"/>
            <w:tabs>
              <w:tab w:val="clear" w:pos="7892"/>
              <w:tab w:val="right" w:pos="9026" w:leader="dot"/>
            </w:tabs>
            <w:rPr/>
          </w:pPr>
          <w:hyperlink w:anchor="__RefHeading___Toc1695959_1468164448">
            <w:r>
              <w:rPr>
                <w:webHidden/>
                <w:rStyle w:val="IndexLink"/>
                <w:rtl w:val="true"/>
              </w:rPr>
              <w:t>«</w:t>
            </w:r>
            <w:r>
              <w:rPr>
                <w:rStyle w:val="IndexLink"/>
              </w:rPr>
              <w:t>22</w:t>
            </w:r>
            <w:r>
              <w:rPr>
                <w:rStyle w:val="IndexLink"/>
                <w:rtl w:val="true"/>
              </w:rPr>
              <w:t>»</w:t>
              <w:tab/>
            </w:r>
            <w:r>
              <w:rPr>
                <w:rStyle w:val="IndexLink"/>
              </w:rPr>
              <w:t>580</w:t>
            </w:r>
          </w:hyperlink>
        </w:p>
        <w:p>
          <w:pPr>
            <w:pStyle w:val="Contents5"/>
            <w:tabs>
              <w:tab w:val="clear" w:pos="7892"/>
              <w:tab w:val="right" w:pos="9026" w:leader="dot"/>
            </w:tabs>
            <w:rPr/>
          </w:pPr>
          <w:hyperlink w:anchor="__RefHeading___Toc1695961_1468164448">
            <w:r>
              <w:rPr>
                <w:webHidden/>
                <w:rStyle w:val="IndexLink"/>
                <w:rtl w:val="true"/>
              </w:rPr>
              <w:t>«</w:t>
            </w:r>
            <w:r>
              <w:rPr>
                <w:rStyle w:val="IndexLink"/>
              </w:rPr>
              <w:t>23</w:t>
            </w:r>
            <w:r>
              <w:rPr>
                <w:rStyle w:val="IndexLink"/>
                <w:rtl w:val="true"/>
              </w:rPr>
              <w:t>»</w:t>
              <w:tab/>
            </w:r>
            <w:r>
              <w:rPr>
                <w:rStyle w:val="IndexLink"/>
              </w:rPr>
              <w:t>581</w:t>
            </w:r>
          </w:hyperlink>
        </w:p>
        <w:p>
          <w:pPr>
            <w:pStyle w:val="Contents5"/>
            <w:tabs>
              <w:tab w:val="clear" w:pos="7892"/>
              <w:tab w:val="right" w:pos="9026" w:leader="dot"/>
            </w:tabs>
            <w:rPr/>
          </w:pPr>
          <w:hyperlink w:anchor="__RefHeading___Toc1695963_1468164448">
            <w:r>
              <w:rPr>
                <w:webHidden/>
                <w:rStyle w:val="IndexLink"/>
                <w:rtl w:val="true"/>
              </w:rPr>
              <w:t>«</w:t>
            </w:r>
            <w:r>
              <w:rPr>
                <w:rStyle w:val="IndexLink"/>
              </w:rPr>
              <w:t>24</w:t>
            </w:r>
            <w:r>
              <w:rPr>
                <w:rStyle w:val="IndexLink"/>
                <w:rtl w:val="true"/>
              </w:rPr>
              <w:t>»</w:t>
              <w:tab/>
            </w:r>
            <w:r>
              <w:rPr>
                <w:rStyle w:val="IndexLink"/>
              </w:rPr>
              <w:t>582</w:t>
            </w:r>
          </w:hyperlink>
        </w:p>
        <w:p>
          <w:pPr>
            <w:pStyle w:val="Contents5"/>
            <w:tabs>
              <w:tab w:val="clear" w:pos="7892"/>
              <w:tab w:val="right" w:pos="9026" w:leader="dot"/>
            </w:tabs>
            <w:rPr/>
          </w:pPr>
          <w:hyperlink w:anchor="__RefHeading___Toc1695965_1468164448">
            <w:r>
              <w:rPr>
                <w:webHidden/>
                <w:rStyle w:val="IndexLink"/>
                <w:rtl w:val="true"/>
              </w:rPr>
              <w:t>«</w:t>
            </w:r>
            <w:r>
              <w:rPr>
                <w:rStyle w:val="IndexLink"/>
              </w:rPr>
              <w:t>25</w:t>
            </w:r>
            <w:r>
              <w:rPr>
                <w:rStyle w:val="IndexLink"/>
                <w:rtl w:val="true"/>
              </w:rPr>
              <w:t>»</w:t>
              <w:tab/>
            </w:r>
            <w:r>
              <w:rPr>
                <w:rStyle w:val="IndexLink"/>
              </w:rPr>
              <w:t>582</w:t>
            </w:r>
          </w:hyperlink>
        </w:p>
        <w:p>
          <w:pPr>
            <w:pStyle w:val="Contents5"/>
            <w:tabs>
              <w:tab w:val="clear" w:pos="7892"/>
              <w:tab w:val="right" w:pos="9026" w:leader="dot"/>
            </w:tabs>
            <w:rPr/>
          </w:pPr>
          <w:hyperlink w:anchor="__RefHeading___Toc1695967_1468164448">
            <w:r>
              <w:rPr>
                <w:webHidden/>
                <w:rStyle w:val="IndexLink"/>
                <w:rtl w:val="true"/>
              </w:rPr>
              <w:t>«</w:t>
            </w:r>
            <w:r>
              <w:rPr>
                <w:rStyle w:val="IndexLink"/>
              </w:rPr>
              <w:t>26</w:t>
            </w:r>
            <w:r>
              <w:rPr>
                <w:rStyle w:val="IndexLink"/>
                <w:rtl w:val="true"/>
              </w:rPr>
              <w:t>»</w:t>
              <w:tab/>
            </w:r>
            <w:r>
              <w:rPr>
                <w:rStyle w:val="IndexLink"/>
              </w:rPr>
              <w:t>582</w:t>
            </w:r>
          </w:hyperlink>
        </w:p>
        <w:p>
          <w:pPr>
            <w:pStyle w:val="Contents5"/>
            <w:tabs>
              <w:tab w:val="clear" w:pos="7892"/>
              <w:tab w:val="right" w:pos="9026" w:leader="dot"/>
            </w:tabs>
            <w:rPr/>
          </w:pPr>
          <w:hyperlink w:anchor="__RefHeading___Toc1695969_1468164448">
            <w:r>
              <w:rPr>
                <w:webHidden/>
                <w:rStyle w:val="IndexLink"/>
                <w:rtl w:val="true"/>
              </w:rPr>
              <w:t>بیان</w:t>
            </w:r>
            <w:r>
              <w:rPr>
                <w:rStyle w:val="IndexLink"/>
                <w:rtl w:val="true"/>
              </w:rPr>
              <w:tab/>
            </w:r>
            <w:r>
              <w:rPr>
                <w:rStyle w:val="IndexLink"/>
              </w:rPr>
              <w:t>583</w:t>
            </w:r>
          </w:hyperlink>
        </w:p>
        <w:p>
          <w:pPr>
            <w:pStyle w:val="Contents5"/>
            <w:tabs>
              <w:tab w:val="clear" w:pos="7892"/>
              <w:tab w:val="right" w:pos="9026" w:leader="dot"/>
            </w:tabs>
            <w:rPr/>
          </w:pPr>
          <w:hyperlink w:anchor="__RefHeading___Toc1695971_1468164448">
            <w:r>
              <w:rPr>
                <w:webHidden/>
                <w:rStyle w:val="IndexLink"/>
                <w:rtl w:val="true"/>
              </w:rPr>
              <w:t>«</w:t>
            </w:r>
            <w:r>
              <w:rPr>
                <w:rStyle w:val="IndexLink"/>
              </w:rPr>
              <w:t>27</w:t>
            </w:r>
            <w:r>
              <w:rPr>
                <w:rStyle w:val="IndexLink"/>
                <w:rtl w:val="true"/>
              </w:rPr>
              <w:t>»</w:t>
              <w:tab/>
            </w:r>
            <w:r>
              <w:rPr>
                <w:rStyle w:val="IndexLink"/>
              </w:rPr>
              <w:t>584</w:t>
            </w:r>
          </w:hyperlink>
        </w:p>
        <w:p>
          <w:pPr>
            <w:pStyle w:val="Contents5"/>
            <w:tabs>
              <w:tab w:val="clear" w:pos="7892"/>
              <w:tab w:val="right" w:pos="9026" w:leader="dot"/>
            </w:tabs>
            <w:rPr/>
          </w:pPr>
          <w:hyperlink w:anchor="__RefHeading___Toc1695973_1468164448">
            <w:r>
              <w:rPr>
                <w:webHidden/>
                <w:rStyle w:val="IndexLink"/>
                <w:rtl w:val="true"/>
              </w:rPr>
              <w:t>بیان</w:t>
            </w:r>
            <w:r>
              <w:rPr>
                <w:rStyle w:val="IndexLink"/>
                <w:rtl w:val="true"/>
              </w:rPr>
              <w:tab/>
            </w:r>
            <w:r>
              <w:rPr>
                <w:rStyle w:val="IndexLink"/>
              </w:rPr>
              <w:t>584</w:t>
            </w:r>
          </w:hyperlink>
        </w:p>
        <w:p>
          <w:pPr>
            <w:pStyle w:val="Contents5"/>
            <w:tabs>
              <w:tab w:val="clear" w:pos="7892"/>
              <w:tab w:val="right" w:pos="9026" w:leader="dot"/>
            </w:tabs>
            <w:rPr/>
          </w:pPr>
          <w:hyperlink w:anchor="__RefHeading___Toc1695975_1468164448">
            <w:r>
              <w:rPr>
                <w:webHidden/>
                <w:rStyle w:val="IndexLink"/>
                <w:rtl w:val="true"/>
              </w:rPr>
              <w:t>«</w:t>
            </w:r>
            <w:r>
              <w:rPr>
                <w:rStyle w:val="IndexLink"/>
              </w:rPr>
              <w:t>28</w:t>
            </w:r>
            <w:r>
              <w:rPr>
                <w:rStyle w:val="IndexLink"/>
                <w:rtl w:val="true"/>
              </w:rPr>
              <w:t>»</w:t>
              <w:tab/>
            </w:r>
            <w:r>
              <w:rPr>
                <w:rStyle w:val="IndexLink"/>
              </w:rPr>
              <w:t>584</w:t>
            </w:r>
          </w:hyperlink>
        </w:p>
        <w:p>
          <w:pPr>
            <w:pStyle w:val="Contents5"/>
            <w:tabs>
              <w:tab w:val="clear" w:pos="7892"/>
              <w:tab w:val="right" w:pos="9026" w:leader="dot"/>
            </w:tabs>
            <w:rPr/>
          </w:pPr>
          <w:hyperlink w:anchor="__RefHeading___Toc1695977_1468164448">
            <w:r>
              <w:rPr>
                <w:webHidden/>
                <w:rStyle w:val="IndexLink"/>
                <w:rtl w:val="true"/>
              </w:rPr>
              <w:t>«</w:t>
            </w:r>
            <w:r>
              <w:rPr>
                <w:rStyle w:val="IndexLink"/>
              </w:rPr>
              <w:t>29</w:t>
            </w:r>
            <w:r>
              <w:rPr>
                <w:rStyle w:val="IndexLink"/>
                <w:rtl w:val="true"/>
              </w:rPr>
              <w:t>»</w:t>
              <w:tab/>
            </w:r>
            <w:r>
              <w:rPr>
                <w:rStyle w:val="IndexLink"/>
              </w:rPr>
              <w:t>585</w:t>
            </w:r>
          </w:hyperlink>
        </w:p>
        <w:p>
          <w:pPr>
            <w:pStyle w:val="Contents5"/>
            <w:tabs>
              <w:tab w:val="clear" w:pos="7892"/>
              <w:tab w:val="right" w:pos="9026" w:leader="dot"/>
            </w:tabs>
            <w:rPr/>
          </w:pPr>
          <w:hyperlink w:anchor="__RefHeading___Toc1695979_1468164448">
            <w:r>
              <w:rPr>
                <w:webHidden/>
                <w:rStyle w:val="IndexLink"/>
                <w:rtl w:val="true"/>
              </w:rPr>
              <w:t>«</w:t>
            </w:r>
            <w:r>
              <w:rPr>
                <w:rStyle w:val="IndexLink"/>
              </w:rPr>
              <w:t>30</w:t>
            </w:r>
            <w:r>
              <w:rPr>
                <w:rStyle w:val="IndexLink"/>
                <w:rtl w:val="true"/>
              </w:rPr>
              <w:t>»</w:t>
              <w:tab/>
            </w:r>
            <w:r>
              <w:rPr>
                <w:rStyle w:val="IndexLink"/>
              </w:rPr>
              <w:t>586</w:t>
            </w:r>
          </w:hyperlink>
        </w:p>
        <w:p>
          <w:pPr>
            <w:pStyle w:val="Contents5"/>
            <w:tabs>
              <w:tab w:val="clear" w:pos="7892"/>
              <w:tab w:val="right" w:pos="9026" w:leader="dot"/>
            </w:tabs>
            <w:rPr/>
          </w:pPr>
          <w:hyperlink w:anchor="__RefHeading___Toc1695981_1468164448">
            <w:r>
              <w:rPr>
                <w:webHidden/>
                <w:rStyle w:val="IndexLink"/>
                <w:rtl w:val="true"/>
              </w:rPr>
              <w:t>«</w:t>
            </w:r>
            <w:r>
              <w:rPr>
                <w:rStyle w:val="IndexLink"/>
              </w:rPr>
              <w:t>31</w:t>
            </w:r>
            <w:r>
              <w:rPr>
                <w:rStyle w:val="IndexLink"/>
                <w:rtl w:val="true"/>
              </w:rPr>
              <w:t>»</w:t>
              <w:tab/>
            </w:r>
            <w:r>
              <w:rPr>
                <w:rStyle w:val="IndexLink"/>
              </w:rPr>
              <w:t>586</w:t>
            </w:r>
          </w:hyperlink>
        </w:p>
        <w:p>
          <w:pPr>
            <w:pStyle w:val="Contents5"/>
            <w:tabs>
              <w:tab w:val="clear" w:pos="7892"/>
              <w:tab w:val="right" w:pos="9026" w:leader="dot"/>
            </w:tabs>
            <w:rPr/>
          </w:pPr>
          <w:hyperlink w:anchor="__RefHeading___Toc1695983_1468164448">
            <w:r>
              <w:rPr>
                <w:webHidden/>
                <w:rStyle w:val="IndexLink"/>
                <w:rtl w:val="true"/>
              </w:rPr>
              <w:t>«</w:t>
            </w:r>
            <w:r>
              <w:rPr>
                <w:rStyle w:val="IndexLink"/>
              </w:rPr>
              <w:t>32</w:t>
            </w:r>
            <w:r>
              <w:rPr>
                <w:rStyle w:val="IndexLink"/>
                <w:rtl w:val="true"/>
              </w:rPr>
              <w:t>»</w:t>
              <w:tab/>
            </w:r>
            <w:r>
              <w:rPr>
                <w:rStyle w:val="IndexLink"/>
              </w:rPr>
              <w:t>586</w:t>
            </w:r>
          </w:hyperlink>
        </w:p>
        <w:p>
          <w:pPr>
            <w:pStyle w:val="Contents5"/>
            <w:tabs>
              <w:tab w:val="clear" w:pos="7892"/>
              <w:tab w:val="right" w:pos="9026" w:leader="dot"/>
            </w:tabs>
            <w:rPr/>
          </w:pPr>
          <w:hyperlink w:anchor="__RefHeading___Toc1695985_1468164448">
            <w:r>
              <w:rPr>
                <w:webHidden/>
                <w:rStyle w:val="IndexLink"/>
                <w:rtl w:val="true"/>
              </w:rPr>
              <w:t>بیان</w:t>
            </w:r>
            <w:r>
              <w:rPr>
                <w:rStyle w:val="IndexLink"/>
                <w:rtl w:val="true"/>
              </w:rPr>
              <w:tab/>
            </w:r>
            <w:r>
              <w:rPr>
                <w:rStyle w:val="IndexLink"/>
              </w:rPr>
              <w:t>587</w:t>
            </w:r>
          </w:hyperlink>
        </w:p>
        <w:p>
          <w:pPr>
            <w:pStyle w:val="Contents5"/>
            <w:tabs>
              <w:tab w:val="clear" w:pos="7892"/>
              <w:tab w:val="right" w:pos="9026" w:leader="dot"/>
            </w:tabs>
            <w:rPr/>
          </w:pPr>
          <w:hyperlink w:anchor="__RefHeading___Toc1695987_1468164448">
            <w:r>
              <w:rPr>
                <w:webHidden/>
                <w:rStyle w:val="IndexLink"/>
                <w:rtl w:val="true"/>
              </w:rPr>
              <w:t>«</w:t>
            </w:r>
            <w:r>
              <w:rPr>
                <w:rStyle w:val="IndexLink"/>
              </w:rPr>
              <w:t>33</w:t>
            </w:r>
            <w:r>
              <w:rPr>
                <w:rStyle w:val="IndexLink"/>
                <w:rtl w:val="true"/>
              </w:rPr>
              <w:t>»</w:t>
              <w:tab/>
            </w:r>
            <w:r>
              <w:rPr>
                <w:rStyle w:val="IndexLink"/>
              </w:rPr>
              <w:t>587</w:t>
            </w:r>
          </w:hyperlink>
        </w:p>
        <w:p>
          <w:pPr>
            <w:pStyle w:val="Contents5"/>
            <w:tabs>
              <w:tab w:val="clear" w:pos="7892"/>
              <w:tab w:val="right" w:pos="9026" w:leader="dot"/>
            </w:tabs>
            <w:rPr/>
          </w:pPr>
          <w:hyperlink w:anchor="__RefHeading___Toc1695989_1468164448">
            <w:r>
              <w:rPr>
                <w:webHidden/>
                <w:rStyle w:val="IndexLink"/>
                <w:rtl w:val="true"/>
              </w:rPr>
              <w:t>«</w:t>
            </w:r>
            <w:r>
              <w:rPr>
                <w:rStyle w:val="IndexLink"/>
              </w:rPr>
              <w:t>34</w:t>
            </w:r>
            <w:r>
              <w:rPr>
                <w:rStyle w:val="IndexLink"/>
                <w:rtl w:val="true"/>
              </w:rPr>
              <w:t>»</w:t>
              <w:tab/>
            </w:r>
            <w:r>
              <w:rPr>
                <w:rStyle w:val="IndexLink"/>
              </w:rPr>
              <w:t>588</w:t>
            </w:r>
          </w:hyperlink>
        </w:p>
        <w:p>
          <w:pPr>
            <w:pStyle w:val="Contents5"/>
            <w:tabs>
              <w:tab w:val="clear" w:pos="7892"/>
              <w:tab w:val="right" w:pos="9026" w:leader="dot"/>
            </w:tabs>
            <w:rPr/>
          </w:pPr>
          <w:hyperlink w:anchor="__RefHeading___Toc1695991_1468164448">
            <w:r>
              <w:rPr>
                <w:webHidden/>
                <w:rStyle w:val="IndexLink"/>
                <w:rtl w:val="true"/>
              </w:rPr>
              <w:t>«</w:t>
            </w:r>
            <w:r>
              <w:rPr>
                <w:rStyle w:val="IndexLink"/>
              </w:rPr>
              <w:t>35</w:t>
            </w:r>
            <w:r>
              <w:rPr>
                <w:rStyle w:val="IndexLink"/>
                <w:rtl w:val="true"/>
              </w:rPr>
              <w:t>»</w:t>
              <w:tab/>
            </w:r>
            <w:r>
              <w:rPr>
                <w:rStyle w:val="IndexLink"/>
              </w:rPr>
              <w:t>588</w:t>
            </w:r>
          </w:hyperlink>
        </w:p>
        <w:p>
          <w:pPr>
            <w:pStyle w:val="Contents5"/>
            <w:tabs>
              <w:tab w:val="clear" w:pos="7892"/>
              <w:tab w:val="right" w:pos="9026" w:leader="dot"/>
            </w:tabs>
            <w:rPr/>
          </w:pPr>
          <w:hyperlink w:anchor="__RefHeading___Toc1695993_1468164448">
            <w:r>
              <w:rPr>
                <w:webHidden/>
                <w:rStyle w:val="IndexLink"/>
                <w:rtl w:val="true"/>
              </w:rPr>
              <w:t>«</w:t>
            </w:r>
            <w:r>
              <w:rPr>
                <w:rStyle w:val="IndexLink"/>
              </w:rPr>
              <w:t>36</w:t>
            </w:r>
            <w:r>
              <w:rPr>
                <w:rStyle w:val="IndexLink"/>
                <w:rtl w:val="true"/>
              </w:rPr>
              <w:t>»</w:t>
              <w:tab/>
            </w:r>
            <w:r>
              <w:rPr>
                <w:rStyle w:val="IndexLink"/>
              </w:rPr>
              <w:t>588</w:t>
            </w:r>
          </w:hyperlink>
        </w:p>
        <w:p>
          <w:pPr>
            <w:pStyle w:val="Contents5"/>
            <w:tabs>
              <w:tab w:val="clear" w:pos="7892"/>
              <w:tab w:val="right" w:pos="9026" w:leader="dot"/>
            </w:tabs>
            <w:rPr/>
          </w:pPr>
          <w:hyperlink w:anchor="__RefHeading___Toc1695995_1468164448">
            <w:r>
              <w:rPr>
                <w:webHidden/>
                <w:rStyle w:val="IndexLink"/>
                <w:rtl w:val="true"/>
              </w:rPr>
              <w:t>«</w:t>
            </w:r>
            <w:r>
              <w:rPr>
                <w:rStyle w:val="IndexLink"/>
              </w:rPr>
              <w:t>37</w:t>
            </w:r>
            <w:r>
              <w:rPr>
                <w:rStyle w:val="IndexLink"/>
                <w:rtl w:val="true"/>
              </w:rPr>
              <w:t>»</w:t>
              <w:tab/>
            </w:r>
            <w:r>
              <w:rPr>
                <w:rStyle w:val="IndexLink"/>
              </w:rPr>
              <w:t>589</w:t>
            </w:r>
          </w:hyperlink>
        </w:p>
        <w:p>
          <w:pPr>
            <w:pStyle w:val="Contents5"/>
            <w:tabs>
              <w:tab w:val="clear" w:pos="7892"/>
              <w:tab w:val="right" w:pos="9026" w:leader="dot"/>
            </w:tabs>
            <w:rPr/>
          </w:pPr>
          <w:hyperlink w:anchor="__RefHeading___Toc1695997_1468164448">
            <w:r>
              <w:rPr>
                <w:webHidden/>
                <w:rStyle w:val="IndexLink"/>
                <w:rtl w:val="true"/>
              </w:rPr>
              <w:t>«</w:t>
            </w:r>
            <w:r>
              <w:rPr>
                <w:rStyle w:val="IndexLink"/>
              </w:rPr>
              <w:t>38</w:t>
            </w:r>
            <w:r>
              <w:rPr>
                <w:rStyle w:val="IndexLink"/>
                <w:rtl w:val="true"/>
              </w:rPr>
              <w:t>»</w:t>
              <w:tab/>
            </w:r>
            <w:r>
              <w:rPr>
                <w:rStyle w:val="IndexLink"/>
              </w:rPr>
              <w:t>589</w:t>
            </w:r>
          </w:hyperlink>
        </w:p>
        <w:p>
          <w:pPr>
            <w:pStyle w:val="Contents5"/>
            <w:tabs>
              <w:tab w:val="clear" w:pos="7892"/>
              <w:tab w:val="right" w:pos="9026" w:leader="dot"/>
            </w:tabs>
            <w:rPr/>
          </w:pPr>
          <w:hyperlink w:anchor="__RefHeading___Toc1695999_1468164448">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1696001_1468164448">
            <w:r>
              <w:rPr>
                <w:webHidden/>
                <w:rStyle w:val="IndexLink"/>
                <w:rtl w:val="true"/>
              </w:rPr>
              <w:t>«</w:t>
            </w:r>
            <w:r>
              <w:rPr>
                <w:rStyle w:val="IndexLink"/>
              </w:rPr>
              <w:t>39</w:t>
            </w:r>
            <w:r>
              <w:rPr>
                <w:rStyle w:val="IndexLink"/>
                <w:rtl w:val="true"/>
              </w:rPr>
              <w:t>»</w:t>
              <w:tab/>
            </w:r>
            <w:r>
              <w:rPr>
                <w:rStyle w:val="IndexLink"/>
              </w:rPr>
              <w:t>590</w:t>
            </w:r>
          </w:hyperlink>
        </w:p>
        <w:p>
          <w:pPr>
            <w:pStyle w:val="Contents5"/>
            <w:tabs>
              <w:tab w:val="clear" w:pos="7892"/>
              <w:tab w:val="right" w:pos="9026" w:leader="dot"/>
            </w:tabs>
            <w:rPr/>
          </w:pPr>
          <w:hyperlink w:anchor="__RefHeading___Toc1696003_1468164448">
            <w:r>
              <w:rPr>
                <w:webHidden/>
                <w:rStyle w:val="IndexLink"/>
                <w:rtl w:val="true"/>
              </w:rPr>
              <w:t>بیان</w:t>
            </w:r>
            <w:r>
              <w:rPr>
                <w:rStyle w:val="IndexLink"/>
                <w:rtl w:val="true"/>
              </w:rPr>
              <w:tab/>
            </w:r>
            <w:r>
              <w:rPr>
                <w:rStyle w:val="IndexLink"/>
              </w:rPr>
              <w:t>590</w:t>
            </w:r>
          </w:hyperlink>
        </w:p>
        <w:p>
          <w:pPr>
            <w:pStyle w:val="Contents5"/>
            <w:tabs>
              <w:tab w:val="clear" w:pos="7892"/>
              <w:tab w:val="right" w:pos="9026" w:leader="dot"/>
            </w:tabs>
            <w:rPr/>
          </w:pPr>
          <w:hyperlink w:anchor="__RefHeading___Toc1696005_1468164448">
            <w:r>
              <w:rPr>
                <w:webHidden/>
                <w:rStyle w:val="IndexLink"/>
                <w:rtl w:val="true"/>
              </w:rPr>
              <w:t>«</w:t>
            </w:r>
            <w:r>
              <w:rPr>
                <w:rStyle w:val="IndexLink"/>
              </w:rPr>
              <w:t>40</w:t>
            </w:r>
            <w:r>
              <w:rPr>
                <w:rStyle w:val="IndexLink"/>
                <w:rtl w:val="true"/>
              </w:rPr>
              <w:t>»</w:t>
              <w:tab/>
            </w:r>
            <w:r>
              <w:rPr>
                <w:rStyle w:val="IndexLink"/>
              </w:rPr>
              <w:t>590</w:t>
            </w:r>
          </w:hyperlink>
        </w:p>
        <w:p>
          <w:pPr>
            <w:pStyle w:val="Contents5"/>
            <w:tabs>
              <w:tab w:val="clear" w:pos="7892"/>
              <w:tab w:val="right" w:pos="9026" w:leader="dot"/>
            </w:tabs>
            <w:rPr/>
          </w:pPr>
          <w:hyperlink w:anchor="__RefHeading___Toc1696007_1468164448">
            <w:r>
              <w:rPr>
                <w:webHidden/>
                <w:rStyle w:val="IndexLink"/>
                <w:rtl w:val="true"/>
              </w:rPr>
              <w:t>«</w:t>
            </w:r>
            <w:r>
              <w:rPr>
                <w:rStyle w:val="IndexLink"/>
              </w:rPr>
              <w:t>41</w:t>
            </w:r>
            <w:r>
              <w:rPr>
                <w:rStyle w:val="IndexLink"/>
                <w:rtl w:val="true"/>
              </w:rPr>
              <w:t>»</w:t>
              <w:tab/>
            </w:r>
            <w:r>
              <w:rPr>
                <w:rStyle w:val="IndexLink"/>
              </w:rPr>
              <w:t>591</w:t>
            </w:r>
          </w:hyperlink>
        </w:p>
        <w:p>
          <w:pPr>
            <w:pStyle w:val="Contents5"/>
            <w:tabs>
              <w:tab w:val="clear" w:pos="7892"/>
              <w:tab w:val="right" w:pos="9026" w:leader="dot"/>
            </w:tabs>
            <w:rPr/>
          </w:pPr>
          <w:hyperlink w:anchor="__RefHeading___Toc1696009_1468164448">
            <w:r>
              <w:rPr>
                <w:webHidden/>
                <w:rStyle w:val="IndexLink"/>
                <w:rtl w:val="true"/>
              </w:rPr>
              <w:t>«</w:t>
            </w:r>
            <w:r>
              <w:rPr>
                <w:rStyle w:val="IndexLink"/>
              </w:rPr>
              <w:t>42</w:t>
            </w:r>
            <w:r>
              <w:rPr>
                <w:rStyle w:val="IndexLink"/>
                <w:rtl w:val="true"/>
              </w:rPr>
              <w:t>»</w:t>
              <w:tab/>
            </w:r>
            <w:r>
              <w:rPr>
                <w:rStyle w:val="IndexLink"/>
              </w:rPr>
              <w:t>591</w:t>
            </w:r>
          </w:hyperlink>
        </w:p>
        <w:p>
          <w:pPr>
            <w:pStyle w:val="Contents5"/>
            <w:tabs>
              <w:tab w:val="clear" w:pos="7892"/>
              <w:tab w:val="right" w:pos="9026" w:leader="dot"/>
            </w:tabs>
            <w:rPr/>
          </w:pPr>
          <w:hyperlink w:anchor="__RefHeading___Toc1696011_1468164448">
            <w:r>
              <w:rPr>
                <w:webHidden/>
                <w:rStyle w:val="IndexLink"/>
                <w:rtl w:val="true"/>
              </w:rPr>
              <w:t>بیان</w:t>
            </w:r>
            <w:r>
              <w:rPr>
                <w:rStyle w:val="IndexLink"/>
                <w:rtl w:val="true"/>
              </w:rPr>
              <w:tab/>
            </w:r>
            <w:r>
              <w:rPr>
                <w:rStyle w:val="IndexLink"/>
              </w:rPr>
              <w:t>592</w:t>
            </w:r>
          </w:hyperlink>
        </w:p>
        <w:p>
          <w:pPr>
            <w:pStyle w:val="Contents5"/>
            <w:tabs>
              <w:tab w:val="clear" w:pos="7892"/>
              <w:tab w:val="right" w:pos="9026" w:leader="dot"/>
            </w:tabs>
            <w:rPr/>
          </w:pPr>
          <w:hyperlink w:anchor="__RefHeading___Toc1696013_1468164448">
            <w:r>
              <w:rPr>
                <w:webHidden/>
                <w:rStyle w:val="IndexLink"/>
                <w:rtl w:val="true"/>
              </w:rPr>
              <w:t>«</w:t>
            </w:r>
            <w:r>
              <w:rPr>
                <w:rStyle w:val="IndexLink"/>
              </w:rPr>
              <w:t>43</w:t>
            </w:r>
            <w:r>
              <w:rPr>
                <w:rStyle w:val="IndexLink"/>
                <w:rtl w:val="true"/>
              </w:rPr>
              <w:t>»</w:t>
              <w:tab/>
            </w:r>
            <w:r>
              <w:rPr>
                <w:rStyle w:val="IndexLink"/>
              </w:rPr>
              <w:t>592</w:t>
            </w:r>
          </w:hyperlink>
        </w:p>
        <w:p>
          <w:pPr>
            <w:pStyle w:val="Contents5"/>
            <w:tabs>
              <w:tab w:val="clear" w:pos="7892"/>
              <w:tab w:val="right" w:pos="9026" w:leader="dot"/>
            </w:tabs>
            <w:rPr/>
          </w:pPr>
          <w:hyperlink w:anchor="__RefHeading___Toc1696015_1468164448">
            <w:r>
              <w:rPr>
                <w:webHidden/>
                <w:rStyle w:val="IndexLink"/>
                <w:rtl w:val="true"/>
              </w:rPr>
              <w:t>«</w:t>
            </w:r>
            <w:r>
              <w:rPr>
                <w:rStyle w:val="IndexLink"/>
              </w:rPr>
              <w:t>44</w:t>
            </w:r>
            <w:r>
              <w:rPr>
                <w:rStyle w:val="IndexLink"/>
                <w:rtl w:val="true"/>
              </w:rPr>
              <w:t>»</w:t>
              <w:tab/>
            </w:r>
            <w:r>
              <w:rPr>
                <w:rStyle w:val="IndexLink"/>
              </w:rPr>
              <w:t>593</w:t>
            </w:r>
          </w:hyperlink>
        </w:p>
        <w:p>
          <w:pPr>
            <w:pStyle w:val="Contents5"/>
            <w:tabs>
              <w:tab w:val="clear" w:pos="7892"/>
              <w:tab w:val="right" w:pos="9026" w:leader="dot"/>
            </w:tabs>
            <w:rPr/>
          </w:pPr>
          <w:hyperlink w:anchor="__RefHeading___Toc1696017_1468164448">
            <w:r>
              <w:rPr>
                <w:webHidden/>
                <w:rStyle w:val="IndexLink"/>
                <w:rtl w:val="true"/>
              </w:rPr>
              <w:t>«</w:t>
            </w:r>
            <w:r>
              <w:rPr>
                <w:rStyle w:val="IndexLink"/>
              </w:rPr>
              <w:t>45</w:t>
            </w:r>
            <w:r>
              <w:rPr>
                <w:rStyle w:val="IndexLink"/>
                <w:rtl w:val="true"/>
              </w:rPr>
              <w:t>»</w:t>
              <w:tab/>
            </w:r>
            <w:r>
              <w:rPr>
                <w:rStyle w:val="IndexLink"/>
              </w:rPr>
              <w:t>594</w:t>
            </w:r>
          </w:hyperlink>
        </w:p>
        <w:p>
          <w:pPr>
            <w:pStyle w:val="Contents5"/>
            <w:tabs>
              <w:tab w:val="clear" w:pos="7892"/>
              <w:tab w:val="right" w:pos="9026" w:leader="dot"/>
            </w:tabs>
            <w:rPr/>
          </w:pPr>
          <w:hyperlink w:anchor="__RefHeading___Toc1696019_1468164448">
            <w:r>
              <w:rPr>
                <w:webHidden/>
                <w:rStyle w:val="IndexLink"/>
                <w:rtl w:val="true"/>
              </w:rPr>
              <w:t>«</w:t>
            </w:r>
            <w:r>
              <w:rPr>
                <w:rStyle w:val="IndexLink"/>
              </w:rPr>
              <w:t>46</w:t>
            </w:r>
            <w:r>
              <w:rPr>
                <w:rStyle w:val="IndexLink"/>
                <w:rtl w:val="true"/>
              </w:rPr>
              <w:t>»</w:t>
              <w:tab/>
            </w:r>
            <w:r>
              <w:rPr>
                <w:rStyle w:val="IndexLink"/>
              </w:rPr>
              <w:t>594</w:t>
            </w:r>
          </w:hyperlink>
        </w:p>
        <w:p>
          <w:pPr>
            <w:pStyle w:val="Contents5"/>
            <w:tabs>
              <w:tab w:val="clear" w:pos="7892"/>
              <w:tab w:val="right" w:pos="9026" w:leader="dot"/>
            </w:tabs>
            <w:rPr/>
          </w:pPr>
          <w:hyperlink w:anchor="__RefHeading___Toc1696021_1468164448">
            <w:r>
              <w:rPr>
                <w:webHidden/>
                <w:rStyle w:val="IndexLink"/>
                <w:rtl w:val="true"/>
              </w:rPr>
              <w:t>«</w:t>
            </w:r>
            <w:r>
              <w:rPr>
                <w:rStyle w:val="IndexLink"/>
              </w:rPr>
              <w:t>47</w:t>
            </w:r>
            <w:r>
              <w:rPr>
                <w:rStyle w:val="IndexLink"/>
                <w:rtl w:val="true"/>
              </w:rPr>
              <w:t>»</w:t>
              <w:tab/>
            </w:r>
            <w:r>
              <w:rPr>
                <w:rStyle w:val="IndexLink"/>
              </w:rPr>
              <w:t>594</w:t>
            </w:r>
          </w:hyperlink>
        </w:p>
        <w:p>
          <w:pPr>
            <w:pStyle w:val="Contents5"/>
            <w:tabs>
              <w:tab w:val="clear" w:pos="7892"/>
              <w:tab w:val="right" w:pos="9026" w:leader="dot"/>
            </w:tabs>
            <w:rPr/>
          </w:pPr>
          <w:hyperlink w:anchor="__RefHeading___Toc1696023_1468164448">
            <w:r>
              <w:rPr>
                <w:webHidden/>
                <w:rStyle w:val="IndexLink"/>
                <w:rtl w:val="true"/>
              </w:rPr>
              <w:t>«</w:t>
            </w:r>
            <w:r>
              <w:rPr>
                <w:rStyle w:val="IndexLink"/>
              </w:rPr>
              <w:t>48</w:t>
            </w:r>
            <w:r>
              <w:rPr>
                <w:rStyle w:val="IndexLink"/>
                <w:rtl w:val="true"/>
              </w:rPr>
              <w:t>»</w:t>
              <w:tab/>
            </w:r>
            <w:r>
              <w:rPr>
                <w:rStyle w:val="IndexLink"/>
              </w:rPr>
              <w:t>595</w:t>
            </w:r>
          </w:hyperlink>
        </w:p>
        <w:p>
          <w:pPr>
            <w:pStyle w:val="Contents5"/>
            <w:tabs>
              <w:tab w:val="clear" w:pos="7892"/>
              <w:tab w:val="right" w:pos="9026" w:leader="dot"/>
            </w:tabs>
            <w:rPr/>
          </w:pPr>
          <w:hyperlink w:anchor="__RefHeading___Toc1696025_1468164448">
            <w:r>
              <w:rPr>
                <w:webHidden/>
                <w:rStyle w:val="IndexLink"/>
                <w:rtl w:val="true"/>
              </w:rPr>
              <w:t>بیان</w:t>
            </w:r>
            <w:r>
              <w:rPr>
                <w:rStyle w:val="IndexLink"/>
                <w:rtl w:val="true"/>
              </w:rPr>
              <w:tab/>
            </w:r>
            <w:r>
              <w:rPr>
                <w:rStyle w:val="IndexLink"/>
              </w:rPr>
              <w:t>597</w:t>
            </w:r>
          </w:hyperlink>
        </w:p>
        <w:p>
          <w:pPr>
            <w:pStyle w:val="Contents5"/>
            <w:tabs>
              <w:tab w:val="clear" w:pos="7892"/>
              <w:tab w:val="right" w:pos="9026" w:leader="dot"/>
            </w:tabs>
            <w:rPr/>
          </w:pPr>
          <w:hyperlink w:anchor="__RefHeading___Toc1696027_1468164448">
            <w:r>
              <w:rPr>
                <w:webHidden/>
                <w:rStyle w:val="IndexLink"/>
                <w:rtl w:val="true"/>
              </w:rPr>
              <w:t>«</w:t>
            </w:r>
            <w:r>
              <w:rPr>
                <w:rStyle w:val="IndexLink"/>
              </w:rPr>
              <w:t>49</w:t>
            </w:r>
            <w:r>
              <w:rPr>
                <w:rStyle w:val="IndexLink"/>
                <w:rtl w:val="true"/>
              </w:rPr>
              <w:t>»</w:t>
              <w:tab/>
            </w:r>
            <w:r>
              <w:rPr>
                <w:rStyle w:val="IndexLink"/>
              </w:rPr>
              <w:t>598</w:t>
            </w:r>
          </w:hyperlink>
        </w:p>
        <w:p>
          <w:pPr>
            <w:pStyle w:val="Contents5"/>
            <w:tabs>
              <w:tab w:val="clear" w:pos="7892"/>
              <w:tab w:val="right" w:pos="9026" w:leader="dot"/>
            </w:tabs>
            <w:rPr/>
          </w:pPr>
          <w:hyperlink w:anchor="__RefHeading___Toc1696029_1468164448">
            <w:r>
              <w:rPr>
                <w:webHidden/>
                <w:rStyle w:val="IndexLink"/>
                <w:rtl w:val="true"/>
              </w:rPr>
              <w:t>«</w:t>
            </w:r>
            <w:r>
              <w:rPr>
                <w:rStyle w:val="IndexLink"/>
              </w:rPr>
              <w:t>50</w:t>
            </w:r>
            <w:r>
              <w:rPr>
                <w:rStyle w:val="IndexLink"/>
                <w:rtl w:val="true"/>
              </w:rPr>
              <w:t>»</w:t>
              <w:tab/>
            </w:r>
            <w:r>
              <w:rPr>
                <w:rStyle w:val="IndexLink"/>
              </w:rPr>
              <w:t>599</w:t>
            </w:r>
          </w:hyperlink>
        </w:p>
        <w:p>
          <w:pPr>
            <w:pStyle w:val="Contents5"/>
            <w:tabs>
              <w:tab w:val="clear" w:pos="7892"/>
              <w:tab w:val="right" w:pos="9026" w:leader="dot"/>
            </w:tabs>
            <w:rPr/>
          </w:pPr>
          <w:hyperlink w:anchor="__RefHeading___Toc1696031_1468164448">
            <w:r>
              <w:rPr>
                <w:webHidden/>
                <w:rStyle w:val="IndexLink"/>
                <w:rtl w:val="true"/>
              </w:rPr>
              <w:t>«</w:t>
            </w:r>
            <w:r>
              <w:rPr>
                <w:rStyle w:val="IndexLink"/>
              </w:rPr>
              <w:t>51</w:t>
            </w:r>
            <w:r>
              <w:rPr>
                <w:rStyle w:val="IndexLink"/>
                <w:rtl w:val="true"/>
              </w:rPr>
              <w:t>»</w:t>
              <w:tab/>
            </w:r>
            <w:r>
              <w:rPr>
                <w:rStyle w:val="IndexLink"/>
              </w:rPr>
              <w:t>599</w:t>
            </w:r>
          </w:hyperlink>
        </w:p>
        <w:p>
          <w:pPr>
            <w:pStyle w:val="Contents5"/>
            <w:tabs>
              <w:tab w:val="clear" w:pos="7892"/>
              <w:tab w:val="right" w:pos="9026" w:leader="dot"/>
            </w:tabs>
            <w:rPr/>
          </w:pPr>
          <w:hyperlink w:anchor="__RefHeading___Toc1696033_1468164448">
            <w:r>
              <w:rPr>
                <w:webHidden/>
                <w:rStyle w:val="IndexLink"/>
                <w:rtl w:val="true"/>
              </w:rPr>
              <w:t>بیان</w:t>
            </w:r>
            <w:r>
              <w:rPr>
                <w:rStyle w:val="IndexLink"/>
                <w:rtl w:val="true"/>
              </w:rPr>
              <w:tab/>
            </w:r>
            <w:r>
              <w:rPr>
                <w:rStyle w:val="IndexLink"/>
              </w:rPr>
              <w:t>602</w:t>
            </w:r>
          </w:hyperlink>
        </w:p>
        <w:p>
          <w:pPr>
            <w:pStyle w:val="Contents5"/>
            <w:tabs>
              <w:tab w:val="clear" w:pos="7892"/>
              <w:tab w:val="right" w:pos="9026" w:leader="dot"/>
            </w:tabs>
            <w:rPr/>
          </w:pPr>
          <w:hyperlink w:anchor="__RefHeading___Toc1696035_1468164448">
            <w:r>
              <w:rPr>
                <w:webHidden/>
                <w:rStyle w:val="IndexLink"/>
                <w:rtl w:val="true"/>
              </w:rPr>
              <w:t>«</w:t>
            </w:r>
            <w:r>
              <w:rPr>
                <w:rStyle w:val="IndexLink"/>
              </w:rPr>
              <w:t>52</w:t>
            </w:r>
            <w:r>
              <w:rPr>
                <w:rStyle w:val="IndexLink"/>
                <w:rtl w:val="true"/>
              </w:rPr>
              <w:t>»</w:t>
              <w:tab/>
            </w:r>
            <w:r>
              <w:rPr>
                <w:rStyle w:val="IndexLink"/>
              </w:rPr>
              <w:t>603</w:t>
            </w:r>
          </w:hyperlink>
        </w:p>
        <w:p>
          <w:pPr>
            <w:pStyle w:val="Contents5"/>
            <w:tabs>
              <w:tab w:val="clear" w:pos="7892"/>
              <w:tab w:val="right" w:pos="9026" w:leader="dot"/>
            </w:tabs>
            <w:rPr/>
          </w:pPr>
          <w:hyperlink w:anchor="__RefHeading___Toc1696037_1468164448">
            <w:r>
              <w:rPr>
                <w:webHidden/>
                <w:rStyle w:val="IndexLink"/>
                <w:rtl w:val="true"/>
              </w:rPr>
              <w:t>«</w:t>
            </w:r>
            <w:r>
              <w:rPr>
                <w:rStyle w:val="IndexLink"/>
              </w:rPr>
              <w:t>53</w:t>
            </w:r>
            <w:r>
              <w:rPr>
                <w:rStyle w:val="IndexLink"/>
                <w:rtl w:val="true"/>
              </w:rPr>
              <w:t>»</w:t>
              <w:tab/>
            </w:r>
            <w:r>
              <w:rPr>
                <w:rStyle w:val="IndexLink"/>
              </w:rPr>
              <w:t>603</w:t>
            </w:r>
          </w:hyperlink>
        </w:p>
        <w:p>
          <w:pPr>
            <w:pStyle w:val="Contents5"/>
            <w:tabs>
              <w:tab w:val="clear" w:pos="7892"/>
              <w:tab w:val="right" w:pos="9026" w:leader="dot"/>
            </w:tabs>
            <w:rPr/>
          </w:pPr>
          <w:hyperlink w:anchor="__RefHeading___Toc1696039_1468164448">
            <w:r>
              <w:rPr>
                <w:webHidden/>
                <w:rStyle w:val="IndexLink"/>
                <w:rtl w:val="true"/>
              </w:rPr>
              <w:t>«</w:t>
            </w:r>
            <w:r>
              <w:rPr>
                <w:rStyle w:val="IndexLink"/>
              </w:rPr>
              <w:t>54</w:t>
            </w:r>
            <w:r>
              <w:rPr>
                <w:rStyle w:val="IndexLink"/>
                <w:rtl w:val="true"/>
              </w:rPr>
              <w:t>»</w:t>
              <w:tab/>
            </w:r>
            <w:r>
              <w:rPr>
                <w:rStyle w:val="IndexLink"/>
              </w:rPr>
              <w:t>604</w:t>
            </w:r>
          </w:hyperlink>
        </w:p>
        <w:p>
          <w:pPr>
            <w:pStyle w:val="Contents5"/>
            <w:tabs>
              <w:tab w:val="clear" w:pos="7892"/>
              <w:tab w:val="right" w:pos="9026" w:leader="dot"/>
            </w:tabs>
            <w:rPr/>
          </w:pPr>
          <w:hyperlink w:anchor="__RefHeading___Toc1696041_1468164448">
            <w:r>
              <w:rPr>
                <w:webHidden/>
                <w:rStyle w:val="IndexLink"/>
                <w:rtl w:val="true"/>
              </w:rPr>
              <w:t>بیان</w:t>
            </w:r>
            <w:r>
              <w:rPr>
                <w:rStyle w:val="IndexLink"/>
                <w:rtl w:val="true"/>
              </w:rPr>
              <w:tab/>
            </w:r>
            <w:r>
              <w:rPr>
                <w:rStyle w:val="IndexLink"/>
              </w:rPr>
              <w:t>606</w:t>
            </w:r>
          </w:hyperlink>
        </w:p>
        <w:p>
          <w:pPr>
            <w:pStyle w:val="Contents5"/>
            <w:tabs>
              <w:tab w:val="clear" w:pos="7892"/>
              <w:tab w:val="right" w:pos="9026" w:leader="dot"/>
            </w:tabs>
            <w:rPr/>
          </w:pPr>
          <w:hyperlink w:anchor="__RefHeading___Toc1696043_1468164448">
            <w:r>
              <w:rPr>
                <w:webHidden/>
                <w:rStyle w:val="IndexLink"/>
                <w:rtl w:val="true"/>
              </w:rPr>
              <w:t>«</w:t>
            </w:r>
            <w:r>
              <w:rPr>
                <w:rStyle w:val="IndexLink"/>
              </w:rPr>
              <w:t>55</w:t>
            </w:r>
            <w:r>
              <w:rPr>
                <w:rStyle w:val="IndexLink"/>
                <w:rtl w:val="true"/>
              </w:rPr>
              <w:t>»</w:t>
              <w:tab/>
            </w:r>
            <w:r>
              <w:rPr>
                <w:rStyle w:val="IndexLink"/>
              </w:rPr>
              <w:t>607</w:t>
            </w:r>
          </w:hyperlink>
        </w:p>
        <w:p>
          <w:pPr>
            <w:pStyle w:val="Contents5"/>
            <w:tabs>
              <w:tab w:val="clear" w:pos="7892"/>
              <w:tab w:val="right" w:pos="9026" w:leader="dot"/>
            </w:tabs>
            <w:rPr/>
          </w:pPr>
          <w:hyperlink w:anchor="__RefHeading___Toc1696045_1468164448">
            <w:r>
              <w:rPr>
                <w:webHidden/>
                <w:rStyle w:val="IndexLink"/>
                <w:rtl w:val="true"/>
              </w:rPr>
              <w:t>بیان</w:t>
            </w:r>
            <w:r>
              <w:rPr>
                <w:rStyle w:val="IndexLink"/>
                <w:rtl w:val="true"/>
              </w:rPr>
              <w:tab/>
            </w:r>
            <w:r>
              <w:rPr>
                <w:rStyle w:val="IndexLink"/>
              </w:rPr>
              <w:t>607</w:t>
            </w:r>
          </w:hyperlink>
        </w:p>
        <w:p>
          <w:pPr>
            <w:pStyle w:val="Contents5"/>
            <w:tabs>
              <w:tab w:val="clear" w:pos="7892"/>
              <w:tab w:val="right" w:pos="9026" w:leader="dot"/>
            </w:tabs>
            <w:rPr/>
          </w:pPr>
          <w:hyperlink w:anchor="__RefHeading___Toc1696047_1468164448">
            <w:r>
              <w:rPr>
                <w:webHidden/>
                <w:rStyle w:val="IndexLink"/>
                <w:rtl w:val="true"/>
              </w:rPr>
              <w:t>«</w:t>
            </w:r>
            <w:r>
              <w:rPr>
                <w:rStyle w:val="IndexLink"/>
              </w:rPr>
              <w:t>56</w:t>
            </w:r>
            <w:r>
              <w:rPr>
                <w:rStyle w:val="IndexLink"/>
                <w:rtl w:val="true"/>
              </w:rPr>
              <w:t>»</w:t>
              <w:tab/>
            </w:r>
            <w:r>
              <w:rPr>
                <w:rStyle w:val="IndexLink"/>
              </w:rPr>
              <w:t>607</w:t>
            </w:r>
          </w:hyperlink>
        </w:p>
        <w:p>
          <w:pPr>
            <w:pStyle w:val="Contents5"/>
            <w:tabs>
              <w:tab w:val="clear" w:pos="7892"/>
              <w:tab w:val="right" w:pos="9026" w:leader="dot"/>
            </w:tabs>
            <w:rPr/>
          </w:pPr>
          <w:hyperlink w:anchor="__RefHeading___Toc1696049_1468164448">
            <w:r>
              <w:rPr>
                <w:webHidden/>
                <w:rStyle w:val="IndexLink"/>
                <w:rtl w:val="true"/>
              </w:rPr>
              <w:t>بیان</w:t>
            </w:r>
            <w:r>
              <w:rPr>
                <w:rStyle w:val="IndexLink"/>
                <w:rtl w:val="true"/>
              </w:rPr>
              <w:tab/>
            </w:r>
            <w:r>
              <w:rPr>
                <w:rStyle w:val="IndexLink"/>
              </w:rPr>
              <w:t>608</w:t>
            </w:r>
          </w:hyperlink>
        </w:p>
        <w:p>
          <w:pPr>
            <w:pStyle w:val="Contents5"/>
            <w:tabs>
              <w:tab w:val="clear" w:pos="7892"/>
              <w:tab w:val="right" w:pos="9026" w:leader="dot"/>
            </w:tabs>
            <w:rPr/>
          </w:pPr>
          <w:hyperlink w:anchor="__RefHeading___Toc1696051_1468164448">
            <w:r>
              <w:rPr>
                <w:webHidden/>
                <w:rStyle w:val="IndexLink"/>
                <w:rtl w:val="true"/>
              </w:rPr>
              <w:t>«</w:t>
            </w:r>
            <w:r>
              <w:rPr>
                <w:rStyle w:val="IndexLink"/>
              </w:rPr>
              <w:t>57</w:t>
            </w:r>
            <w:r>
              <w:rPr>
                <w:rStyle w:val="IndexLink"/>
                <w:rtl w:val="true"/>
              </w:rPr>
              <w:t>»</w:t>
              <w:tab/>
            </w:r>
            <w:r>
              <w:rPr>
                <w:rStyle w:val="IndexLink"/>
              </w:rPr>
              <w:t>610</w:t>
            </w:r>
          </w:hyperlink>
        </w:p>
        <w:p>
          <w:pPr>
            <w:pStyle w:val="Contents5"/>
            <w:tabs>
              <w:tab w:val="clear" w:pos="7892"/>
              <w:tab w:val="right" w:pos="9026" w:leader="dot"/>
            </w:tabs>
            <w:rPr/>
          </w:pPr>
          <w:hyperlink w:anchor="__RefHeading___Toc1696053_1468164448">
            <w:r>
              <w:rPr>
                <w:webHidden/>
                <w:rStyle w:val="IndexLink"/>
                <w:rtl w:val="true"/>
              </w:rPr>
              <w:t>«</w:t>
            </w:r>
            <w:r>
              <w:rPr>
                <w:rStyle w:val="IndexLink"/>
              </w:rPr>
              <w:t>58</w:t>
            </w:r>
            <w:r>
              <w:rPr>
                <w:rStyle w:val="IndexLink"/>
                <w:rtl w:val="true"/>
              </w:rPr>
              <w:t>»</w:t>
              <w:tab/>
            </w:r>
            <w:r>
              <w:rPr>
                <w:rStyle w:val="IndexLink"/>
              </w:rPr>
              <w:t>611</w:t>
            </w:r>
          </w:hyperlink>
        </w:p>
        <w:p>
          <w:pPr>
            <w:pStyle w:val="Contents5"/>
            <w:tabs>
              <w:tab w:val="clear" w:pos="7892"/>
              <w:tab w:val="right" w:pos="9026" w:leader="dot"/>
            </w:tabs>
            <w:rPr/>
          </w:pPr>
          <w:hyperlink w:anchor="__RefHeading___Toc1696055_1468164448">
            <w:r>
              <w:rPr>
                <w:webHidden/>
                <w:rStyle w:val="IndexLink"/>
                <w:rtl w:val="true"/>
              </w:rPr>
              <w:t>«</w:t>
            </w:r>
            <w:r>
              <w:rPr>
                <w:rStyle w:val="IndexLink"/>
              </w:rPr>
              <w:t>59</w:t>
            </w:r>
            <w:r>
              <w:rPr>
                <w:rStyle w:val="IndexLink"/>
                <w:rtl w:val="true"/>
              </w:rPr>
              <w:t>»</w:t>
              <w:tab/>
            </w:r>
            <w:r>
              <w:rPr>
                <w:rStyle w:val="IndexLink"/>
              </w:rPr>
              <w:t>611</w:t>
            </w:r>
          </w:hyperlink>
        </w:p>
        <w:p>
          <w:pPr>
            <w:pStyle w:val="Contents5"/>
            <w:tabs>
              <w:tab w:val="clear" w:pos="7892"/>
              <w:tab w:val="right" w:pos="9026" w:leader="dot"/>
            </w:tabs>
            <w:rPr/>
          </w:pPr>
          <w:hyperlink w:anchor="__RefHeading___Toc1696057_1468164448">
            <w:r>
              <w:rPr>
                <w:webHidden/>
                <w:rStyle w:val="IndexLink"/>
                <w:rtl w:val="true"/>
              </w:rPr>
              <w:t>«</w:t>
            </w:r>
            <w:r>
              <w:rPr>
                <w:rStyle w:val="IndexLink"/>
              </w:rPr>
              <w:t>60</w:t>
            </w:r>
            <w:r>
              <w:rPr>
                <w:rStyle w:val="IndexLink"/>
                <w:rtl w:val="true"/>
              </w:rPr>
              <w:t>»</w:t>
              <w:tab/>
            </w:r>
            <w:r>
              <w:rPr>
                <w:rStyle w:val="IndexLink"/>
              </w:rPr>
              <w:t>611</w:t>
            </w:r>
          </w:hyperlink>
        </w:p>
        <w:p>
          <w:pPr>
            <w:pStyle w:val="Contents5"/>
            <w:tabs>
              <w:tab w:val="clear" w:pos="7892"/>
              <w:tab w:val="right" w:pos="9026" w:leader="dot"/>
            </w:tabs>
            <w:rPr/>
          </w:pPr>
          <w:hyperlink w:anchor="__RefHeading___Toc1696059_1468164448">
            <w:r>
              <w:rPr>
                <w:webHidden/>
                <w:rStyle w:val="IndexLink"/>
                <w:rtl w:val="true"/>
              </w:rPr>
              <w:t>«</w:t>
            </w:r>
            <w:r>
              <w:rPr>
                <w:rStyle w:val="IndexLink"/>
              </w:rPr>
              <w:t>61</w:t>
            </w:r>
            <w:r>
              <w:rPr>
                <w:rStyle w:val="IndexLink"/>
                <w:rtl w:val="true"/>
              </w:rPr>
              <w:t>»</w:t>
              <w:tab/>
            </w:r>
            <w:r>
              <w:rPr>
                <w:rStyle w:val="IndexLink"/>
              </w:rPr>
              <w:t>611</w:t>
            </w:r>
          </w:hyperlink>
        </w:p>
        <w:p>
          <w:pPr>
            <w:pStyle w:val="Contents5"/>
            <w:tabs>
              <w:tab w:val="clear" w:pos="7892"/>
              <w:tab w:val="right" w:pos="9026" w:leader="dot"/>
            </w:tabs>
            <w:rPr/>
          </w:pPr>
          <w:hyperlink w:anchor="__RefHeading___Toc1696061_1468164448">
            <w:r>
              <w:rPr>
                <w:webHidden/>
                <w:rStyle w:val="IndexLink"/>
                <w:rtl w:val="true"/>
              </w:rPr>
              <w:t>بیان</w:t>
            </w:r>
            <w:r>
              <w:rPr>
                <w:rStyle w:val="IndexLink"/>
                <w:rtl w:val="true"/>
              </w:rPr>
              <w:tab/>
            </w:r>
            <w:r>
              <w:rPr>
                <w:rStyle w:val="IndexLink"/>
              </w:rPr>
              <w:t>612</w:t>
            </w:r>
          </w:hyperlink>
        </w:p>
        <w:p>
          <w:pPr>
            <w:pStyle w:val="Contents5"/>
            <w:tabs>
              <w:tab w:val="clear" w:pos="7892"/>
              <w:tab w:val="right" w:pos="9026" w:leader="dot"/>
            </w:tabs>
            <w:rPr/>
          </w:pPr>
          <w:hyperlink w:anchor="__RefHeading___Toc1696063_1468164448">
            <w:r>
              <w:rPr>
                <w:webHidden/>
                <w:rStyle w:val="IndexLink"/>
                <w:rtl w:val="true"/>
              </w:rPr>
              <w:t>«</w:t>
            </w:r>
            <w:r>
              <w:rPr>
                <w:rStyle w:val="IndexLink"/>
              </w:rPr>
              <w:t>62</w:t>
            </w:r>
            <w:r>
              <w:rPr>
                <w:rStyle w:val="IndexLink"/>
                <w:rtl w:val="true"/>
              </w:rPr>
              <w:t>»</w:t>
              <w:tab/>
            </w:r>
            <w:r>
              <w:rPr>
                <w:rStyle w:val="IndexLink"/>
              </w:rPr>
              <w:t>612</w:t>
            </w:r>
          </w:hyperlink>
        </w:p>
        <w:p>
          <w:pPr>
            <w:pStyle w:val="Contents5"/>
            <w:tabs>
              <w:tab w:val="clear" w:pos="7892"/>
              <w:tab w:val="right" w:pos="9026" w:leader="dot"/>
            </w:tabs>
            <w:rPr/>
          </w:pPr>
          <w:hyperlink w:anchor="__RefHeading___Toc1696065_1468164448">
            <w:r>
              <w:rPr>
                <w:webHidden/>
                <w:rStyle w:val="IndexLink"/>
                <w:rtl w:val="true"/>
              </w:rPr>
              <w:t>«</w:t>
            </w:r>
            <w:r>
              <w:rPr>
                <w:rStyle w:val="IndexLink"/>
              </w:rPr>
              <w:t>63</w:t>
            </w:r>
            <w:r>
              <w:rPr>
                <w:rStyle w:val="IndexLink"/>
                <w:rtl w:val="true"/>
              </w:rPr>
              <w:t>»</w:t>
              <w:tab/>
            </w:r>
            <w:r>
              <w:rPr>
                <w:rStyle w:val="IndexLink"/>
              </w:rPr>
              <w:t>612</w:t>
            </w:r>
          </w:hyperlink>
        </w:p>
        <w:p>
          <w:pPr>
            <w:pStyle w:val="Contents5"/>
            <w:tabs>
              <w:tab w:val="clear" w:pos="7892"/>
              <w:tab w:val="right" w:pos="9026" w:leader="dot"/>
            </w:tabs>
            <w:rPr/>
          </w:pPr>
          <w:hyperlink w:anchor="__RefHeading___Toc1696067_1468164448">
            <w:r>
              <w:rPr>
                <w:webHidden/>
                <w:rStyle w:val="IndexLink"/>
                <w:rtl w:val="true"/>
              </w:rPr>
              <w:t>«</w:t>
            </w:r>
            <w:r>
              <w:rPr>
                <w:rStyle w:val="IndexLink"/>
              </w:rPr>
              <w:t>64</w:t>
            </w:r>
            <w:r>
              <w:rPr>
                <w:rStyle w:val="IndexLink"/>
                <w:rtl w:val="true"/>
              </w:rPr>
              <w:t>»</w:t>
              <w:tab/>
            </w:r>
            <w:r>
              <w:rPr>
                <w:rStyle w:val="IndexLink"/>
              </w:rPr>
              <w:t>613</w:t>
            </w:r>
          </w:hyperlink>
        </w:p>
        <w:p>
          <w:pPr>
            <w:pStyle w:val="Contents5"/>
            <w:tabs>
              <w:tab w:val="clear" w:pos="7892"/>
              <w:tab w:val="right" w:pos="9026" w:leader="dot"/>
            </w:tabs>
            <w:rPr/>
          </w:pPr>
          <w:hyperlink w:anchor="__RefHeading___Toc1696069_1468164448">
            <w:r>
              <w:rPr>
                <w:webHidden/>
                <w:rStyle w:val="IndexLink"/>
                <w:rtl w:val="true"/>
              </w:rPr>
              <w:t>بیان</w:t>
            </w:r>
            <w:r>
              <w:rPr>
                <w:rStyle w:val="IndexLink"/>
                <w:rtl w:val="true"/>
              </w:rPr>
              <w:tab/>
            </w:r>
            <w:r>
              <w:rPr>
                <w:rStyle w:val="IndexLink"/>
              </w:rPr>
              <w:t>613</w:t>
            </w:r>
          </w:hyperlink>
        </w:p>
        <w:p>
          <w:pPr>
            <w:pStyle w:val="Contents5"/>
            <w:tabs>
              <w:tab w:val="clear" w:pos="7892"/>
              <w:tab w:val="right" w:pos="9026" w:leader="dot"/>
            </w:tabs>
            <w:rPr/>
          </w:pPr>
          <w:hyperlink w:anchor="__RefHeading___Toc1696071_1468164448">
            <w:r>
              <w:rPr>
                <w:webHidden/>
                <w:rStyle w:val="IndexLink"/>
                <w:rtl w:val="true"/>
              </w:rPr>
              <w:t>«</w:t>
            </w:r>
            <w:r>
              <w:rPr>
                <w:rStyle w:val="IndexLink"/>
              </w:rPr>
              <w:t>65</w:t>
            </w:r>
            <w:r>
              <w:rPr>
                <w:rStyle w:val="IndexLink"/>
                <w:rtl w:val="true"/>
              </w:rPr>
              <w:t>»</w:t>
              <w:tab/>
            </w:r>
            <w:r>
              <w:rPr>
                <w:rStyle w:val="IndexLink"/>
              </w:rPr>
              <w:t>614</w:t>
            </w:r>
          </w:hyperlink>
        </w:p>
        <w:p>
          <w:pPr>
            <w:pStyle w:val="Contents5"/>
            <w:tabs>
              <w:tab w:val="clear" w:pos="7892"/>
              <w:tab w:val="right" w:pos="9026" w:leader="dot"/>
            </w:tabs>
            <w:rPr/>
          </w:pPr>
          <w:hyperlink w:anchor="__RefHeading___Toc1696073_1468164448">
            <w:r>
              <w:rPr>
                <w:webHidden/>
                <w:rStyle w:val="IndexLink"/>
                <w:rtl w:val="true"/>
              </w:rPr>
              <w:t>«</w:t>
            </w:r>
            <w:r>
              <w:rPr>
                <w:rStyle w:val="IndexLink"/>
              </w:rPr>
              <w:t>66</w:t>
            </w:r>
            <w:r>
              <w:rPr>
                <w:rStyle w:val="IndexLink"/>
                <w:rtl w:val="true"/>
              </w:rPr>
              <w:t>»</w:t>
              <w:tab/>
            </w:r>
            <w:r>
              <w:rPr>
                <w:rStyle w:val="IndexLink"/>
              </w:rPr>
              <w:t>614</w:t>
            </w:r>
          </w:hyperlink>
        </w:p>
        <w:p>
          <w:pPr>
            <w:pStyle w:val="Contents5"/>
            <w:tabs>
              <w:tab w:val="clear" w:pos="7892"/>
              <w:tab w:val="right" w:pos="9026" w:leader="dot"/>
            </w:tabs>
            <w:rPr/>
          </w:pPr>
          <w:hyperlink w:anchor="__RefHeading___Toc1696075_1468164448">
            <w:r>
              <w:rPr>
                <w:webHidden/>
                <w:rStyle w:val="IndexLink"/>
                <w:rtl w:val="true"/>
              </w:rPr>
              <w:t>«</w:t>
            </w:r>
            <w:r>
              <w:rPr>
                <w:rStyle w:val="IndexLink"/>
              </w:rPr>
              <w:t>67</w:t>
            </w:r>
            <w:r>
              <w:rPr>
                <w:rStyle w:val="IndexLink"/>
                <w:rtl w:val="true"/>
              </w:rPr>
              <w:t>»</w:t>
              <w:tab/>
            </w:r>
            <w:r>
              <w:rPr>
                <w:rStyle w:val="IndexLink"/>
              </w:rPr>
              <w:t>614</w:t>
            </w:r>
          </w:hyperlink>
        </w:p>
        <w:p>
          <w:pPr>
            <w:pStyle w:val="Contents5"/>
            <w:tabs>
              <w:tab w:val="clear" w:pos="7892"/>
              <w:tab w:val="right" w:pos="9026" w:leader="dot"/>
            </w:tabs>
            <w:rPr/>
          </w:pPr>
          <w:hyperlink w:anchor="__RefHeading___Toc1696077_1468164448">
            <w:r>
              <w:rPr>
                <w:webHidden/>
                <w:rStyle w:val="IndexLink"/>
                <w:rtl w:val="true"/>
              </w:rPr>
              <w:t>«</w:t>
            </w:r>
            <w:r>
              <w:rPr>
                <w:rStyle w:val="IndexLink"/>
              </w:rPr>
              <w:t>68</w:t>
            </w:r>
            <w:r>
              <w:rPr>
                <w:rStyle w:val="IndexLink"/>
                <w:rtl w:val="true"/>
              </w:rPr>
              <w:t>»</w:t>
              <w:tab/>
            </w:r>
            <w:r>
              <w:rPr>
                <w:rStyle w:val="IndexLink"/>
              </w:rPr>
              <w:t>614</w:t>
            </w:r>
          </w:hyperlink>
        </w:p>
        <w:p>
          <w:pPr>
            <w:pStyle w:val="Contents5"/>
            <w:tabs>
              <w:tab w:val="clear" w:pos="7892"/>
              <w:tab w:val="right" w:pos="9026" w:leader="dot"/>
            </w:tabs>
            <w:rPr/>
          </w:pPr>
          <w:hyperlink w:anchor="__RefHeading___Toc1696079_1468164448">
            <w:r>
              <w:rPr>
                <w:webHidden/>
                <w:rStyle w:val="IndexLink"/>
                <w:rtl w:val="true"/>
              </w:rPr>
              <w:t>«</w:t>
            </w:r>
            <w:r>
              <w:rPr>
                <w:rStyle w:val="IndexLink"/>
              </w:rPr>
              <w:t>69</w:t>
            </w:r>
            <w:r>
              <w:rPr>
                <w:rStyle w:val="IndexLink"/>
                <w:rtl w:val="true"/>
              </w:rPr>
              <w:t>»</w:t>
              <w:tab/>
            </w:r>
            <w:r>
              <w:rPr>
                <w:rStyle w:val="IndexLink"/>
              </w:rPr>
              <w:t>615</w:t>
            </w:r>
          </w:hyperlink>
        </w:p>
        <w:p>
          <w:pPr>
            <w:pStyle w:val="Contents5"/>
            <w:tabs>
              <w:tab w:val="clear" w:pos="7892"/>
              <w:tab w:val="right" w:pos="9026" w:leader="dot"/>
            </w:tabs>
            <w:rPr/>
          </w:pPr>
          <w:hyperlink w:anchor="__RefHeading___Toc1696081_1468164448">
            <w:r>
              <w:rPr>
                <w:webHidden/>
                <w:rStyle w:val="IndexLink"/>
                <w:rtl w:val="true"/>
              </w:rPr>
              <w:t>«</w:t>
            </w:r>
            <w:r>
              <w:rPr>
                <w:rStyle w:val="IndexLink"/>
              </w:rPr>
              <w:t>70</w:t>
            </w:r>
            <w:r>
              <w:rPr>
                <w:rStyle w:val="IndexLink"/>
                <w:rtl w:val="true"/>
              </w:rPr>
              <w:t>»</w:t>
              <w:tab/>
            </w:r>
            <w:r>
              <w:rPr>
                <w:rStyle w:val="IndexLink"/>
              </w:rPr>
              <w:t>616</w:t>
            </w:r>
          </w:hyperlink>
        </w:p>
        <w:p>
          <w:pPr>
            <w:pStyle w:val="Contents5"/>
            <w:tabs>
              <w:tab w:val="clear" w:pos="7892"/>
              <w:tab w:val="right" w:pos="9026" w:leader="dot"/>
            </w:tabs>
            <w:rPr/>
          </w:pPr>
          <w:hyperlink w:anchor="__RefHeading___Toc1696083_1468164448">
            <w:r>
              <w:rPr>
                <w:webHidden/>
                <w:rStyle w:val="IndexLink"/>
                <w:rtl w:val="true"/>
              </w:rPr>
              <w:t>«</w:t>
            </w:r>
            <w:r>
              <w:rPr>
                <w:rStyle w:val="IndexLink"/>
              </w:rPr>
              <w:t>71</w:t>
            </w:r>
            <w:r>
              <w:rPr>
                <w:rStyle w:val="IndexLink"/>
                <w:rtl w:val="true"/>
              </w:rPr>
              <w:t>»</w:t>
              <w:tab/>
            </w:r>
            <w:r>
              <w:rPr>
                <w:rStyle w:val="IndexLink"/>
              </w:rPr>
              <w:t>616</w:t>
            </w:r>
          </w:hyperlink>
        </w:p>
        <w:p>
          <w:pPr>
            <w:pStyle w:val="Contents5"/>
            <w:tabs>
              <w:tab w:val="clear" w:pos="7892"/>
              <w:tab w:val="right" w:pos="9026" w:leader="dot"/>
            </w:tabs>
            <w:rPr/>
          </w:pPr>
          <w:hyperlink w:anchor="__RefHeading___Toc1696085_1468164448">
            <w:r>
              <w:rPr>
                <w:webHidden/>
                <w:rStyle w:val="IndexLink"/>
                <w:rtl w:val="true"/>
              </w:rPr>
              <w:t>«</w:t>
            </w:r>
            <w:r>
              <w:rPr>
                <w:rStyle w:val="IndexLink"/>
              </w:rPr>
              <w:t>72</w:t>
            </w:r>
            <w:r>
              <w:rPr>
                <w:rStyle w:val="IndexLink"/>
                <w:rtl w:val="true"/>
              </w:rPr>
              <w:t>»</w:t>
              <w:tab/>
            </w:r>
            <w:r>
              <w:rPr>
                <w:rStyle w:val="IndexLink"/>
              </w:rPr>
              <w:t>616</w:t>
            </w:r>
          </w:hyperlink>
        </w:p>
        <w:p>
          <w:pPr>
            <w:pStyle w:val="Contents5"/>
            <w:tabs>
              <w:tab w:val="clear" w:pos="7892"/>
              <w:tab w:val="right" w:pos="9026" w:leader="dot"/>
            </w:tabs>
            <w:rPr/>
          </w:pPr>
          <w:hyperlink w:anchor="__RefHeading___Toc1696087_1468164448">
            <w:r>
              <w:rPr>
                <w:webHidden/>
                <w:rStyle w:val="IndexLink"/>
                <w:rtl w:val="true"/>
              </w:rPr>
              <w:t>«</w:t>
            </w:r>
            <w:r>
              <w:rPr>
                <w:rStyle w:val="IndexLink"/>
              </w:rPr>
              <w:t>73</w:t>
            </w:r>
            <w:r>
              <w:rPr>
                <w:rStyle w:val="IndexLink"/>
                <w:rtl w:val="true"/>
              </w:rPr>
              <w:t>»</w:t>
              <w:tab/>
            </w:r>
            <w:r>
              <w:rPr>
                <w:rStyle w:val="IndexLink"/>
              </w:rPr>
              <w:t>617</w:t>
            </w:r>
          </w:hyperlink>
        </w:p>
        <w:p>
          <w:pPr>
            <w:pStyle w:val="Contents5"/>
            <w:tabs>
              <w:tab w:val="clear" w:pos="7892"/>
              <w:tab w:val="right" w:pos="9026" w:leader="dot"/>
            </w:tabs>
            <w:rPr/>
          </w:pPr>
          <w:hyperlink w:anchor="__RefHeading___Toc1696089_1468164448">
            <w:r>
              <w:rPr>
                <w:webHidden/>
                <w:rStyle w:val="IndexLink"/>
                <w:rtl w:val="true"/>
              </w:rPr>
              <w:t>«</w:t>
            </w:r>
            <w:r>
              <w:rPr>
                <w:rStyle w:val="IndexLink"/>
              </w:rPr>
              <w:t>74</w:t>
            </w:r>
            <w:r>
              <w:rPr>
                <w:rStyle w:val="IndexLink"/>
                <w:rtl w:val="true"/>
              </w:rPr>
              <w:t>»</w:t>
              <w:tab/>
            </w:r>
            <w:r>
              <w:rPr>
                <w:rStyle w:val="IndexLink"/>
              </w:rPr>
              <w:t>618</w:t>
            </w:r>
          </w:hyperlink>
        </w:p>
        <w:p>
          <w:pPr>
            <w:pStyle w:val="Contents5"/>
            <w:tabs>
              <w:tab w:val="clear" w:pos="7892"/>
              <w:tab w:val="right" w:pos="9026" w:leader="dot"/>
            </w:tabs>
            <w:rPr/>
          </w:pPr>
          <w:hyperlink w:anchor="__RefHeading___Toc1696091_1468164448">
            <w:r>
              <w:rPr>
                <w:webHidden/>
                <w:rStyle w:val="IndexLink"/>
                <w:rtl w:val="true"/>
              </w:rPr>
              <w:t>بیان</w:t>
            </w:r>
            <w:r>
              <w:rPr>
                <w:rStyle w:val="IndexLink"/>
                <w:rtl w:val="true"/>
              </w:rPr>
              <w:tab/>
            </w:r>
            <w:r>
              <w:rPr>
                <w:rStyle w:val="IndexLink"/>
              </w:rPr>
              <w:t>618</w:t>
            </w:r>
          </w:hyperlink>
        </w:p>
        <w:p>
          <w:pPr>
            <w:pStyle w:val="Contents5"/>
            <w:tabs>
              <w:tab w:val="clear" w:pos="7892"/>
              <w:tab w:val="right" w:pos="9026" w:leader="dot"/>
            </w:tabs>
            <w:rPr/>
          </w:pPr>
          <w:hyperlink w:anchor="__RefHeading___Toc1696093_1468164448">
            <w:r>
              <w:rPr>
                <w:webHidden/>
                <w:rStyle w:val="IndexLink"/>
                <w:rtl w:val="true"/>
              </w:rPr>
              <w:t>«</w:t>
            </w:r>
            <w:r>
              <w:rPr>
                <w:rStyle w:val="IndexLink"/>
              </w:rPr>
              <w:t>75</w:t>
            </w:r>
            <w:r>
              <w:rPr>
                <w:rStyle w:val="IndexLink"/>
                <w:rtl w:val="true"/>
              </w:rPr>
              <w:t>»</w:t>
              <w:tab/>
            </w:r>
            <w:r>
              <w:rPr>
                <w:rStyle w:val="IndexLink"/>
              </w:rPr>
              <w:t>618</w:t>
            </w:r>
          </w:hyperlink>
        </w:p>
        <w:p>
          <w:pPr>
            <w:pStyle w:val="Contents5"/>
            <w:tabs>
              <w:tab w:val="clear" w:pos="7892"/>
              <w:tab w:val="right" w:pos="9026" w:leader="dot"/>
            </w:tabs>
            <w:rPr/>
          </w:pPr>
          <w:hyperlink w:anchor="__RefHeading___Toc1696095_1468164448">
            <w:r>
              <w:rPr>
                <w:webHidden/>
                <w:rStyle w:val="IndexLink"/>
                <w:rtl w:val="true"/>
              </w:rPr>
              <w:t>«</w:t>
            </w:r>
            <w:r>
              <w:rPr>
                <w:rStyle w:val="IndexLink"/>
              </w:rPr>
              <w:t>76</w:t>
            </w:r>
            <w:r>
              <w:rPr>
                <w:rStyle w:val="IndexLink"/>
                <w:rtl w:val="true"/>
              </w:rPr>
              <w:t>»</w:t>
              <w:tab/>
            </w:r>
            <w:r>
              <w:rPr>
                <w:rStyle w:val="IndexLink"/>
              </w:rPr>
              <w:t>618</w:t>
            </w:r>
          </w:hyperlink>
        </w:p>
        <w:p>
          <w:pPr>
            <w:pStyle w:val="Contents5"/>
            <w:tabs>
              <w:tab w:val="clear" w:pos="7892"/>
              <w:tab w:val="right" w:pos="9026" w:leader="dot"/>
            </w:tabs>
            <w:rPr/>
          </w:pPr>
          <w:hyperlink w:anchor="__RefHeading___Toc1696097_1468164448">
            <w:r>
              <w:rPr>
                <w:webHidden/>
                <w:rStyle w:val="IndexLink"/>
                <w:rtl w:val="true"/>
              </w:rPr>
              <w:t>«</w:t>
            </w:r>
            <w:r>
              <w:rPr>
                <w:rStyle w:val="IndexLink"/>
              </w:rPr>
              <w:t>77</w:t>
            </w:r>
            <w:r>
              <w:rPr>
                <w:rStyle w:val="IndexLink"/>
                <w:rtl w:val="true"/>
              </w:rPr>
              <w:t>»</w:t>
              <w:tab/>
            </w:r>
            <w:r>
              <w:rPr>
                <w:rStyle w:val="IndexLink"/>
              </w:rPr>
              <w:t>620</w:t>
            </w:r>
          </w:hyperlink>
        </w:p>
        <w:p>
          <w:pPr>
            <w:pStyle w:val="Contents5"/>
            <w:tabs>
              <w:tab w:val="clear" w:pos="7892"/>
              <w:tab w:val="right" w:pos="9026" w:leader="dot"/>
            </w:tabs>
            <w:rPr/>
          </w:pPr>
          <w:hyperlink w:anchor="__RefHeading___Toc1696099_1468164448">
            <w:r>
              <w:rPr>
                <w:webHidden/>
                <w:rStyle w:val="IndexLink"/>
                <w:rtl w:val="true"/>
              </w:rPr>
              <w:t>«</w:t>
            </w:r>
            <w:r>
              <w:rPr>
                <w:rStyle w:val="IndexLink"/>
              </w:rPr>
              <w:t>78</w:t>
            </w:r>
            <w:r>
              <w:rPr>
                <w:rStyle w:val="IndexLink"/>
                <w:rtl w:val="true"/>
              </w:rPr>
              <w:t>»</w:t>
              <w:tab/>
            </w:r>
            <w:r>
              <w:rPr>
                <w:rStyle w:val="IndexLink"/>
              </w:rPr>
              <w:t>621</w:t>
            </w:r>
          </w:hyperlink>
        </w:p>
        <w:p>
          <w:pPr>
            <w:pStyle w:val="Contents5"/>
            <w:tabs>
              <w:tab w:val="clear" w:pos="7892"/>
              <w:tab w:val="right" w:pos="9026" w:leader="dot"/>
            </w:tabs>
            <w:rPr/>
          </w:pPr>
          <w:hyperlink w:anchor="__RefHeading___Toc1696101_1468164448">
            <w:r>
              <w:rPr>
                <w:webHidden/>
                <w:rStyle w:val="IndexLink"/>
                <w:rtl w:val="true"/>
              </w:rPr>
              <w:t>«</w:t>
            </w:r>
            <w:r>
              <w:rPr>
                <w:rStyle w:val="IndexLink"/>
              </w:rPr>
              <w:t>79</w:t>
            </w:r>
            <w:r>
              <w:rPr>
                <w:rStyle w:val="IndexLink"/>
                <w:rtl w:val="true"/>
              </w:rPr>
              <w:t>»</w:t>
              <w:tab/>
            </w:r>
            <w:r>
              <w:rPr>
                <w:rStyle w:val="IndexLink"/>
              </w:rPr>
              <w:t>621</w:t>
            </w:r>
          </w:hyperlink>
        </w:p>
        <w:p>
          <w:pPr>
            <w:pStyle w:val="Contents5"/>
            <w:tabs>
              <w:tab w:val="clear" w:pos="7892"/>
              <w:tab w:val="right" w:pos="9026" w:leader="dot"/>
            </w:tabs>
            <w:rPr/>
          </w:pPr>
          <w:hyperlink w:anchor="__RefHeading___Toc1696103_1468164448">
            <w:r>
              <w:rPr>
                <w:webHidden/>
                <w:rStyle w:val="IndexLink"/>
                <w:rtl w:val="true"/>
              </w:rPr>
              <w:t>«</w:t>
            </w:r>
            <w:r>
              <w:rPr>
                <w:rStyle w:val="IndexLink"/>
              </w:rPr>
              <w:t>80</w:t>
            </w:r>
            <w:r>
              <w:rPr>
                <w:rStyle w:val="IndexLink"/>
                <w:rtl w:val="true"/>
              </w:rPr>
              <w:t>»</w:t>
              <w:tab/>
            </w:r>
            <w:r>
              <w:rPr>
                <w:rStyle w:val="IndexLink"/>
              </w:rPr>
              <w:t>624</w:t>
            </w:r>
          </w:hyperlink>
        </w:p>
        <w:p>
          <w:pPr>
            <w:pStyle w:val="Contents5"/>
            <w:tabs>
              <w:tab w:val="clear" w:pos="7892"/>
              <w:tab w:val="right" w:pos="9026" w:leader="dot"/>
            </w:tabs>
            <w:rPr/>
          </w:pPr>
          <w:hyperlink w:anchor="__RefHeading___Toc1696105_1468164448">
            <w:r>
              <w:rPr>
                <w:webHidden/>
                <w:rStyle w:val="IndexLink"/>
                <w:rtl w:val="true"/>
              </w:rPr>
              <w:t>«</w:t>
            </w:r>
            <w:r>
              <w:rPr>
                <w:rStyle w:val="IndexLink"/>
              </w:rPr>
              <w:t>81</w:t>
            </w:r>
            <w:r>
              <w:rPr>
                <w:rStyle w:val="IndexLink"/>
                <w:rtl w:val="true"/>
              </w:rPr>
              <w:t>»</w:t>
              <w:tab/>
            </w:r>
            <w:r>
              <w:rPr>
                <w:rStyle w:val="IndexLink"/>
              </w:rPr>
              <w:t>624</w:t>
            </w:r>
          </w:hyperlink>
        </w:p>
        <w:p>
          <w:pPr>
            <w:pStyle w:val="Contents5"/>
            <w:tabs>
              <w:tab w:val="clear" w:pos="7892"/>
              <w:tab w:val="right" w:pos="9026" w:leader="dot"/>
            </w:tabs>
            <w:rPr/>
          </w:pPr>
          <w:hyperlink w:anchor="__RefHeading___Toc1696107_1468164448">
            <w:r>
              <w:rPr>
                <w:webHidden/>
                <w:rStyle w:val="IndexLink"/>
                <w:rtl w:val="true"/>
              </w:rPr>
              <w:t>«</w:t>
            </w:r>
            <w:r>
              <w:rPr>
                <w:rStyle w:val="IndexLink"/>
              </w:rPr>
              <w:t>82</w:t>
            </w:r>
            <w:r>
              <w:rPr>
                <w:rStyle w:val="IndexLink"/>
                <w:rtl w:val="true"/>
              </w:rPr>
              <w:t>»</w:t>
              <w:tab/>
            </w:r>
            <w:r>
              <w:rPr>
                <w:rStyle w:val="IndexLink"/>
              </w:rPr>
              <w:t>624</w:t>
            </w:r>
          </w:hyperlink>
        </w:p>
        <w:p>
          <w:pPr>
            <w:pStyle w:val="Contents3"/>
            <w:tabs>
              <w:tab w:val="clear" w:pos="8459"/>
              <w:tab w:val="right" w:pos="9026" w:leader="dot"/>
            </w:tabs>
            <w:rPr/>
          </w:pPr>
          <w:hyperlink w:anchor="__RefHeading___Toc1696109_1468164448">
            <w:r>
              <w:rPr>
                <w:webHidden/>
                <w:rStyle w:val="IndexLink"/>
                <w:rtl w:val="true"/>
              </w:rPr>
              <w:t xml:space="preserve">باب </w:t>
            </w:r>
            <w:r>
              <w:rPr>
                <w:rStyle w:val="IndexLink"/>
              </w:rPr>
              <w:t>4</w:t>
            </w:r>
            <w:r>
              <w:rPr>
                <w:rStyle w:val="IndexLink"/>
                <w:rtl w:val="true"/>
              </w:rPr>
              <w:t xml:space="preserve"> </w:t>
            </w:r>
            <w:r>
              <w:rPr>
                <w:rStyle w:val="IndexLink"/>
                <w:rtl w:val="true"/>
              </w:rPr>
              <w:t>قصة هود علیه السلام و قومه عاد</w:t>
            </w:r>
            <w:r>
              <w:rPr>
                <w:rStyle w:val="IndexLink"/>
                <w:rtl w:val="true"/>
              </w:rPr>
              <w:tab/>
            </w:r>
            <w:r>
              <w:rPr>
                <w:rStyle w:val="IndexLink"/>
              </w:rPr>
              <w:t>625</w:t>
            </w:r>
          </w:hyperlink>
        </w:p>
        <w:p>
          <w:pPr>
            <w:pStyle w:val="Contents4"/>
            <w:tabs>
              <w:tab w:val="clear" w:pos="8176"/>
              <w:tab w:val="right" w:pos="9026" w:leader="dot"/>
            </w:tabs>
            <w:rPr/>
          </w:pPr>
          <w:hyperlink w:anchor="__RefHeading___Toc1696111_1468164448">
            <w:r>
              <w:rPr>
                <w:webHidden/>
                <w:rStyle w:val="IndexLink"/>
                <w:rtl w:val="true"/>
              </w:rPr>
              <w:t>الآیات</w:t>
            </w:r>
            <w:r>
              <w:rPr>
                <w:rStyle w:val="IndexLink"/>
                <w:rtl w:val="true"/>
              </w:rPr>
              <w:tab/>
            </w:r>
            <w:r>
              <w:rPr>
                <w:rStyle w:val="IndexLink"/>
              </w:rPr>
              <w:t>625</w:t>
            </w:r>
          </w:hyperlink>
        </w:p>
        <w:p>
          <w:pPr>
            <w:pStyle w:val="Contents4"/>
            <w:tabs>
              <w:tab w:val="clear" w:pos="8176"/>
              <w:tab w:val="right" w:pos="9026" w:leader="dot"/>
            </w:tabs>
            <w:rPr/>
          </w:pPr>
          <w:hyperlink w:anchor="__RefHeading___Toc1696113_1468164448">
            <w:r>
              <w:rPr>
                <w:webHidden/>
                <w:rStyle w:val="IndexLink"/>
                <w:rtl w:val="true"/>
              </w:rPr>
              <w:t>تفسیر</w:t>
            </w:r>
            <w:r>
              <w:rPr>
                <w:rStyle w:val="IndexLink"/>
                <w:rtl w:val="true"/>
              </w:rPr>
              <w:tab/>
            </w:r>
            <w:r>
              <w:rPr>
                <w:rStyle w:val="IndexLink"/>
              </w:rPr>
              <w:t>631</w:t>
            </w:r>
          </w:hyperlink>
        </w:p>
        <w:p>
          <w:pPr>
            <w:pStyle w:val="Contents4"/>
            <w:tabs>
              <w:tab w:val="clear" w:pos="8176"/>
              <w:tab w:val="right" w:pos="9026" w:leader="dot"/>
            </w:tabs>
            <w:rPr/>
          </w:pPr>
          <w:hyperlink w:anchor="__RefHeading___Toc1696115_1468164448">
            <w:r>
              <w:rPr>
                <w:webHidden/>
                <w:rStyle w:val="IndexLink"/>
                <w:rtl w:val="true"/>
              </w:rPr>
              <w:t>الأخبار</w:t>
            </w:r>
            <w:r>
              <w:rPr>
                <w:rStyle w:val="IndexLink"/>
                <w:rtl w:val="true"/>
              </w:rPr>
              <w:tab/>
            </w:r>
            <w:r>
              <w:rPr>
                <w:rStyle w:val="IndexLink"/>
              </w:rPr>
              <w:t>638</w:t>
            </w:r>
          </w:hyperlink>
        </w:p>
        <w:p>
          <w:pPr>
            <w:pStyle w:val="Contents5"/>
            <w:tabs>
              <w:tab w:val="clear" w:pos="7892"/>
              <w:tab w:val="right" w:pos="9026" w:leader="dot"/>
            </w:tabs>
            <w:rPr/>
          </w:pPr>
          <w:hyperlink w:anchor="__RefHeading___Toc1696117_1468164448">
            <w:r>
              <w:rPr>
                <w:webHidden/>
                <w:rStyle w:val="IndexLink"/>
                <w:rtl w:val="true"/>
              </w:rPr>
              <w:t>«</w:t>
            </w:r>
            <w:r>
              <w:rPr>
                <w:rStyle w:val="IndexLink"/>
              </w:rPr>
              <w:t>1</w:t>
            </w:r>
            <w:r>
              <w:rPr>
                <w:rStyle w:val="IndexLink"/>
                <w:rtl w:val="true"/>
              </w:rPr>
              <w:t>»</w:t>
              <w:tab/>
            </w:r>
            <w:r>
              <w:rPr>
                <w:rStyle w:val="IndexLink"/>
              </w:rPr>
              <w:t>638</w:t>
            </w:r>
          </w:hyperlink>
        </w:p>
        <w:p>
          <w:pPr>
            <w:pStyle w:val="Contents5"/>
            <w:tabs>
              <w:tab w:val="clear" w:pos="7892"/>
              <w:tab w:val="right" w:pos="9026" w:leader="dot"/>
            </w:tabs>
            <w:rPr/>
          </w:pPr>
          <w:hyperlink w:anchor="__RefHeading___Toc1696119_1468164448">
            <w:r>
              <w:rPr>
                <w:webHidden/>
                <w:rStyle w:val="IndexLink"/>
                <w:rtl w:val="true"/>
              </w:rPr>
              <w:t>«</w:t>
            </w:r>
            <w:r>
              <w:rPr>
                <w:rStyle w:val="IndexLink"/>
              </w:rPr>
              <w:t>2</w:t>
            </w:r>
            <w:r>
              <w:rPr>
                <w:rStyle w:val="IndexLink"/>
                <w:rtl w:val="true"/>
              </w:rPr>
              <w:t>»</w:t>
              <w:tab/>
            </w:r>
            <w:r>
              <w:rPr>
                <w:rStyle w:val="IndexLink"/>
              </w:rPr>
              <w:t>638</w:t>
            </w:r>
          </w:hyperlink>
        </w:p>
        <w:p>
          <w:pPr>
            <w:pStyle w:val="Contents5"/>
            <w:tabs>
              <w:tab w:val="clear" w:pos="7892"/>
              <w:tab w:val="right" w:pos="9026" w:leader="dot"/>
            </w:tabs>
            <w:rPr/>
          </w:pPr>
          <w:hyperlink w:anchor="__RefHeading___Toc1696121_1468164448">
            <w:r>
              <w:rPr>
                <w:webHidden/>
                <w:rStyle w:val="IndexLink"/>
                <w:rtl w:val="true"/>
              </w:rPr>
              <w:t>بیان</w:t>
            </w:r>
            <w:r>
              <w:rPr>
                <w:rStyle w:val="IndexLink"/>
                <w:rtl w:val="true"/>
              </w:rPr>
              <w:tab/>
            </w:r>
            <w:r>
              <w:rPr>
                <w:rStyle w:val="IndexLink"/>
              </w:rPr>
              <w:t>641</w:t>
            </w:r>
          </w:hyperlink>
        </w:p>
        <w:p>
          <w:pPr>
            <w:pStyle w:val="Contents5"/>
            <w:tabs>
              <w:tab w:val="clear" w:pos="7892"/>
              <w:tab w:val="right" w:pos="9026" w:leader="dot"/>
            </w:tabs>
            <w:rPr/>
          </w:pPr>
          <w:hyperlink w:anchor="__RefHeading___Toc1696123_1468164448">
            <w:r>
              <w:rPr>
                <w:webHidden/>
                <w:rStyle w:val="IndexLink"/>
                <w:rtl w:val="true"/>
              </w:rPr>
              <w:t>«</w:t>
            </w:r>
            <w:r>
              <w:rPr>
                <w:rStyle w:val="IndexLink"/>
              </w:rPr>
              <w:t>3</w:t>
            </w:r>
            <w:r>
              <w:rPr>
                <w:rStyle w:val="IndexLink"/>
                <w:rtl w:val="true"/>
              </w:rPr>
              <w:t>»</w:t>
              <w:tab/>
            </w:r>
            <w:r>
              <w:rPr>
                <w:rStyle w:val="IndexLink"/>
              </w:rPr>
              <w:t>642</w:t>
            </w:r>
          </w:hyperlink>
        </w:p>
        <w:p>
          <w:pPr>
            <w:pStyle w:val="Contents5"/>
            <w:tabs>
              <w:tab w:val="clear" w:pos="7892"/>
              <w:tab w:val="right" w:pos="9026" w:leader="dot"/>
            </w:tabs>
            <w:rPr/>
          </w:pPr>
          <w:hyperlink w:anchor="__RefHeading___Toc1696125_1468164448">
            <w:r>
              <w:rPr>
                <w:webHidden/>
                <w:rStyle w:val="IndexLink"/>
                <w:rtl w:val="true"/>
              </w:rPr>
              <w:t>«</w:t>
            </w:r>
            <w:r>
              <w:rPr>
                <w:rStyle w:val="IndexLink"/>
              </w:rPr>
              <w:t>4</w:t>
            </w:r>
            <w:r>
              <w:rPr>
                <w:rStyle w:val="IndexLink"/>
                <w:rtl w:val="true"/>
              </w:rPr>
              <w:t>»</w:t>
              <w:tab/>
            </w:r>
            <w:r>
              <w:rPr>
                <w:rStyle w:val="IndexLink"/>
              </w:rPr>
              <w:t>643</w:t>
            </w:r>
          </w:hyperlink>
        </w:p>
        <w:p>
          <w:pPr>
            <w:pStyle w:val="Contents5"/>
            <w:tabs>
              <w:tab w:val="clear" w:pos="7892"/>
              <w:tab w:val="right" w:pos="9026" w:leader="dot"/>
            </w:tabs>
            <w:rPr/>
          </w:pPr>
          <w:hyperlink w:anchor="__RefHeading___Toc1696127_1468164448">
            <w:r>
              <w:rPr>
                <w:webHidden/>
                <w:rStyle w:val="IndexLink"/>
                <w:rtl w:val="true"/>
              </w:rPr>
              <w:t>«</w:t>
            </w:r>
            <w:r>
              <w:rPr>
                <w:rStyle w:val="IndexLink"/>
              </w:rPr>
              <w:t>5</w:t>
            </w:r>
            <w:r>
              <w:rPr>
                <w:rStyle w:val="IndexLink"/>
                <w:rtl w:val="true"/>
              </w:rPr>
              <w:t>»</w:t>
              <w:tab/>
            </w:r>
            <w:r>
              <w:rPr>
                <w:rStyle w:val="IndexLink"/>
              </w:rPr>
              <w:t>644</w:t>
            </w:r>
          </w:hyperlink>
        </w:p>
        <w:p>
          <w:pPr>
            <w:pStyle w:val="Contents5"/>
            <w:tabs>
              <w:tab w:val="clear" w:pos="7892"/>
              <w:tab w:val="right" w:pos="9026" w:leader="dot"/>
            </w:tabs>
            <w:rPr/>
          </w:pPr>
          <w:hyperlink w:anchor="__RefHeading___Toc1696129_1468164448">
            <w:r>
              <w:rPr>
                <w:webHidden/>
                <w:rStyle w:val="IndexLink"/>
                <w:rtl w:val="true"/>
              </w:rPr>
              <w:t>«</w:t>
            </w:r>
            <w:r>
              <w:rPr>
                <w:rStyle w:val="IndexLink"/>
              </w:rPr>
              <w:t>6</w:t>
            </w:r>
            <w:r>
              <w:rPr>
                <w:rStyle w:val="IndexLink"/>
                <w:rtl w:val="true"/>
              </w:rPr>
              <w:t>»</w:t>
              <w:tab/>
            </w:r>
            <w:r>
              <w:rPr>
                <w:rStyle w:val="IndexLink"/>
              </w:rPr>
              <w:t>645</w:t>
            </w:r>
          </w:hyperlink>
        </w:p>
        <w:p>
          <w:pPr>
            <w:pStyle w:val="Contents5"/>
            <w:tabs>
              <w:tab w:val="clear" w:pos="7892"/>
              <w:tab w:val="right" w:pos="9026" w:leader="dot"/>
            </w:tabs>
            <w:rPr/>
          </w:pPr>
          <w:hyperlink w:anchor="__RefHeading___Toc1696131_1468164448">
            <w:r>
              <w:rPr>
                <w:webHidden/>
                <w:rStyle w:val="IndexLink"/>
                <w:rtl w:val="true"/>
              </w:rPr>
              <w:t>«</w:t>
            </w:r>
            <w:r>
              <w:rPr>
                <w:rStyle w:val="IndexLink"/>
              </w:rPr>
              <w:t>7</w:t>
            </w:r>
            <w:r>
              <w:rPr>
                <w:rStyle w:val="IndexLink"/>
                <w:rtl w:val="true"/>
              </w:rPr>
              <w:t>»</w:t>
              <w:tab/>
            </w:r>
            <w:r>
              <w:rPr>
                <w:rStyle w:val="IndexLink"/>
              </w:rPr>
              <w:t>645</w:t>
            </w:r>
          </w:hyperlink>
        </w:p>
        <w:p>
          <w:pPr>
            <w:pStyle w:val="Contents5"/>
            <w:tabs>
              <w:tab w:val="clear" w:pos="7892"/>
              <w:tab w:val="right" w:pos="9026" w:leader="dot"/>
            </w:tabs>
            <w:rPr/>
          </w:pPr>
          <w:hyperlink w:anchor="__RefHeading___Toc1696133_1468164448">
            <w:r>
              <w:rPr>
                <w:webHidden/>
                <w:rStyle w:val="IndexLink"/>
                <w:rtl w:val="true"/>
              </w:rPr>
              <w:t>«</w:t>
            </w:r>
            <w:r>
              <w:rPr>
                <w:rStyle w:val="IndexLink"/>
              </w:rPr>
              <w:t>8</w:t>
            </w:r>
            <w:r>
              <w:rPr>
                <w:rStyle w:val="IndexLink"/>
                <w:rtl w:val="true"/>
              </w:rPr>
              <w:t>»</w:t>
              <w:tab/>
            </w:r>
            <w:r>
              <w:rPr>
                <w:rStyle w:val="IndexLink"/>
              </w:rPr>
              <w:t>645</w:t>
            </w:r>
          </w:hyperlink>
        </w:p>
        <w:p>
          <w:pPr>
            <w:pStyle w:val="Contents5"/>
            <w:tabs>
              <w:tab w:val="clear" w:pos="7892"/>
              <w:tab w:val="right" w:pos="9026" w:leader="dot"/>
            </w:tabs>
            <w:rPr/>
          </w:pPr>
          <w:hyperlink w:anchor="__RefHeading___Toc1696135_1468164448">
            <w:r>
              <w:rPr>
                <w:webHidden/>
                <w:rStyle w:val="IndexLink"/>
                <w:rtl w:val="true"/>
              </w:rPr>
              <w:t>«</w:t>
            </w:r>
            <w:r>
              <w:rPr>
                <w:rStyle w:val="IndexLink"/>
              </w:rPr>
              <w:t>9</w:t>
            </w:r>
            <w:r>
              <w:rPr>
                <w:rStyle w:val="IndexLink"/>
                <w:rtl w:val="true"/>
              </w:rPr>
              <w:t>»</w:t>
              <w:tab/>
            </w:r>
            <w:r>
              <w:rPr>
                <w:rStyle w:val="IndexLink"/>
              </w:rPr>
              <w:t>646</w:t>
            </w:r>
          </w:hyperlink>
        </w:p>
        <w:p>
          <w:pPr>
            <w:pStyle w:val="Contents5"/>
            <w:tabs>
              <w:tab w:val="clear" w:pos="7892"/>
              <w:tab w:val="right" w:pos="9026" w:leader="dot"/>
            </w:tabs>
            <w:rPr/>
          </w:pPr>
          <w:hyperlink w:anchor="__RefHeading___Toc1696137_1468164448">
            <w:r>
              <w:rPr>
                <w:webHidden/>
                <w:rStyle w:val="IndexLink"/>
                <w:rtl w:val="true"/>
              </w:rPr>
              <w:t>«</w:t>
            </w:r>
            <w:r>
              <w:rPr>
                <w:rStyle w:val="IndexLink"/>
              </w:rPr>
              <w:t>10</w:t>
            </w:r>
            <w:r>
              <w:rPr>
                <w:rStyle w:val="IndexLink"/>
                <w:rtl w:val="true"/>
              </w:rPr>
              <w:t>»</w:t>
              <w:tab/>
            </w:r>
            <w:r>
              <w:rPr>
                <w:rStyle w:val="IndexLink"/>
              </w:rPr>
              <w:t>646</w:t>
            </w:r>
          </w:hyperlink>
        </w:p>
        <w:p>
          <w:pPr>
            <w:pStyle w:val="Contents5"/>
            <w:tabs>
              <w:tab w:val="clear" w:pos="7892"/>
              <w:tab w:val="right" w:pos="9026" w:leader="dot"/>
            </w:tabs>
            <w:rPr/>
          </w:pPr>
          <w:hyperlink w:anchor="__RefHeading___Toc1696139_1468164448">
            <w:r>
              <w:rPr>
                <w:webHidden/>
                <w:rStyle w:val="IndexLink"/>
                <w:rtl w:val="true"/>
              </w:rPr>
              <w:t>«</w:t>
            </w:r>
            <w:r>
              <w:rPr>
                <w:rStyle w:val="IndexLink"/>
              </w:rPr>
              <w:t>11</w:t>
            </w:r>
            <w:r>
              <w:rPr>
                <w:rStyle w:val="IndexLink"/>
                <w:rtl w:val="true"/>
              </w:rPr>
              <w:t>»</w:t>
              <w:tab/>
            </w:r>
            <w:r>
              <w:rPr>
                <w:rStyle w:val="IndexLink"/>
              </w:rPr>
              <w:t>647</w:t>
            </w:r>
          </w:hyperlink>
        </w:p>
        <w:p>
          <w:pPr>
            <w:pStyle w:val="Contents5"/>
            <w:tabs>
              <w:tab w:val="clear" w:pos="7892"/>
              <w:tab w:val="right" w:pos="9026" w:leader="dot"/>
            </w:tabs>
            <w:rPr/>
          </w:pPr>
          <w:hyperlink w:anchor="__RefHeading___Toc1696141_1468164448">
            <w:r>
              <w:rPr>
                <w:webHidden/>
                <w:rStyle w:val="IndexLink"/>
                <w:rtl w:val="true"/>
              </w:rPr>
              <w:t>«</w:t>
            </w:r>
            <w:r>
              <w:rPr>
                <w:rStyle w:val="IndexLink"/>
              </w:rPr>
              <w:t>12</w:t>
            </w:r>
            <w:r>
              <w:rPr>
                <w:rStyle w:val="IndexLink"/>
                <w:rtl w:val="true"/>
              </w:rPr>
              <w:t>»</w:t>
              <w:tab/>
            </w:r>
            <w:r>
              <w:rPr>
                <w:rStyle w:val="IndexLink"/>
              </w:rPr>
              <w:t>647</w:t>
            </w:r>
          </w:hyperlink>
        </w:p>
        <w:p>
          <w:pPr>
            <w:pStyle w:val="Contents5"/>
            <w:tabs>
              <w:tab w:val="clear" w:pos="7892"/>
              <w:tab w:val="right" w:pos="9026" w:leader="dot"/>
            </w:tabs>
            <w:rPr/>
          </w:pPr>
          <w:hyperlink w:anchor="__RefHeading___Toc1696143_1468164448">
            <w:r>
              <w:rPr>
                <w:webHidden/>
                <w:rStyle w:val="IndexLink"/>
                <w:rtl w:val="true"/>
              </w:rPr>
              <w:t>«</w:t>
            </w:r>
            <w:r>
              <w:rPr>
                <w:rStyle w:val="IndexLink"/>
              </w:rPr>
              <w:t>13</w:t>
            </w:r>
            <w:r>
              <w:rPr>
                <w:rStyle w:val="IndexLink"/>
                <w:rtl w:val="true"/>
              </w:rPr>
              <w:t>»</w:t>
              <w:tab/>
            </w:r>
            <w:r>
              <w:rPr>
                <w:rStyle w:val="IndexLink"/>
              </w:rPr>
              <w:t>648</w:t>
            </w:r>
          </w:hyperlink>
        </w:p>
        <w:p>
          <w:pPr>
            <w:pStyle w:val="Contents5"/>
            <w:tabs>
              <w:tab w:val="clear" w:pos="7892"/>
              <w:tab w:val="right" w:pos="9026" w:leader="dot"/>
            </w:tabs>
            <w:rPr/>
          </w:pPr>
          <w:hyperlink w:anchor="__RefHeading___Toc1696145_1468164448">
            <w:r>
              <w:rPr>
                <w:webHidden/>
                <w:rStyle w:val="IndexLink"/>
                <w:rtl w:val="true"/>
              </w:rPr>
              <w:t>بیان</w:t>
            </w:r>
            <w:r>
              <w:rPr>
                <w:rStyle w:val="IndexLink"/>
                <w:rtl w:val="true"/>
              </w:rPr>
              <w:tab/>
            </w:r>
            <w:r>
              <w:rPr>
                <w:rStyle w:val="IndexLink"/>
              </w:rPr>
              <w:t>649</w:t>
            </w:r>
          </w:hyperlink>
        </w:p>
        <w:p>
          <w:pPr>
            <w:pStyle w:val="Contents5"/>
            <w:tabs>
              <w:tab w:val="clear" w:pos="7892"/>
              <w:tab w:val="right" w:pos="9026" w:leader="dot"/>
            </w:tabs>
            <w:rPr/>
          </w:pPr>
          <w:hyperlink w:anchor="__RefHeading___Toc1696147_1468164448">
            <w:r>
              <w:rPr>
                <w:webHidden/>
                <w:rStyle w:val="IndexLink"/>
                <w:rtl w:val="true"/>
              </w:rPr>
              <w:t>«</w:t>
            </w:r>
            <w:r>
              <w:rPr>
                <w:rStyle w:val="IndexLink"/>
              </w:rPr>
              <w:t>14</w:t>
            </w:r>
            <w:r>
              <w:rPr>
                <w:rStyle w:val="IndexLink"/>
                <w:rtl w:val="true"/>
              </w:rPr>
              <w:t>»</w:t>
              <w:tab/>
            </w:r>
            <w:r>
              <w:rPr>
                <w:rStyle w:val="IndexLink"/>
              </w:rPr>
              <w:t>650</w:t>
            </w:r>
          </w:hyperlink>
        </w:p>
        <w:p>
          <w:pPr>
            <w:pStyle w:val="Contents5"/>
            <w:tabs>
              <w:tab w:val="clear" w:pos="7892"/>
              <w:tab w:val="right" w:pos="9026" w:leader="dot"/>
            </w:tabs>
            <w:rPr/>
          </w:pPr>
          <w:hyperlink w:anchor="__RefHeading___Toc1696149_1468164448">
            <w:r>
              <w:rPr>
                <w:webHidden/>
                <w:rStyle w:val="IndexLink"/>
                <w:rtl w:val="true"/>
              </w:rPr>
              <w:t>«</w:t>
            </w:r>
            <w:r>
              <w:rPr>
                <w:rStyle w:val="IndexLink"/>
              </w:rPr>
              <w:t>15</w:t>
            </w:r>
            <w:r>
              <w:rPr>
                <w:rStyle w:val="IndexLink"/>
                <w:rtl w:val="true"/>
              </w:rPr>
              <w:t>»</w:t>
              <w:tab/>
            </w:r>
            <w:r>
              <w:rPr>
                <w:rStyle w:val="IndexLink"/>
              </w:rPr>
              <w:t>650</w:t>
            </w:r>
          </w:hyperlink>
        </w:p>
        <w:p>
          <w:pPr>
            <w:pStyle w:val="Contents5"/>
            <w:tabs>
              <w:tab w:val="clear" w:pos="7892"/>
              <w:tab w:val="right" w:pos="9026" w:leader="dot"/>
            </w:tabs>
            <w:rPr/>
          </w:pPr>
          <w:hyperlink w:anchor="__RefHeading___Toc1696151_1468164448">
            <w:r>
              <w:rPr>
                <w:webHidden/>
                <w:rStyle w:val="IndexLink"/>
                <w:rtl w:val="true"/>
              </w:rPr>
              <w:t>«</w:t>
            </w:r>
            <w:r>
              <w:rPr>
                <w:rStyle w:val="IndexLink"/>
              </w:rPr>
              <w:t>16</w:t>
            </w:r>
            <w:r>
              <w:rPr>
                <w:rStyle w:val="IndexLink"/>
                <w:rtl w:val="true"/>
              </w:rPr>
              <w:t>»</w:t>
              <w:tab/>
            </w:r>
            <w:r>
              <w:rPr>
                <w:rStyle w:val="IndexLink"/>
              </w:rPr>
              <w:t>653</w:t>
            </w:r>
          </w:hyperlink>
        </w:p>
        <w:p>
          <w:pPr>
            <w:pStyle w:val="Contents5"/>
            <w:tabs>
              <w:tab w:val="clear" w:pos="7892"/>
              <w:tab w:val="right" w:pos="9026" w:leader="dot"/>
            </w:tabs>
            <w:rPr/>
          </w:pPr>
          <w:hyperlink w:anchor="__RefHeading___Toc1696153_1468164448">
            <w:r>
              <w:rPr>
                <w:webHidden/>
                <w:rStyle w:val="IndexLink"/>
                <w:rtl w:val="true"/>
              </w:rPr>
              <w:t>«</w:t>
            </w:r>
            <w:r>
              <w:rPr>
                <w:rStyle w:val="IndexLink"/>
              </w:rPr>
              <w:t>17</w:t>
            </w:r>
            <w:r>
              <w:rPr>
                <w:rStyle w:val="IndexLink"/>
                <w:rtl w:val="true"/>
              </w:rPr>
              <w:t>»</w:t>
              <w:tab/>
            </w:r>
            <w:r>
              <w:rPr>
                <w:rStyle w:val="IndexLink"/>
              </w:rPr>
              <w:t>654</w:t>
            </w:r>
          </w:hyperlink>
        </w:p>
        <w:p>
          <w:pPr>
            <w:pStyle w:val="Contents5"/>
            <w:tabs>
              <w:tab w:val="clear" w:pos="7892"/>
              <w:tab w:val="right" w:pos="9026" w:leader="dot"/>
            </w:tabs>
            <w:rPr/>
          </w:pPr>
          <w:hyperlink w:anchor="__RefHeading___Toc1696155_1468164448">
            <w:r>
              <w:rPr>
                <w:webHidden/>
                <w:rStyle w:val="IndexLink"/>
                <w:rtl w:val="true"/>
              </w:rPr>
              <w:t>بیان</w:t>
            </w:r>
            <w:r>
              <w:rPr>
                <w:rStyle w:val="IndexLink"/>
                <w:rtl w:val="true"/>
              </w:rPr>
              <w:tab/>
            </w:r>
            <w:r>
              <w:rPr>
                <w:rStyle w:val="IndexLink"/>
              </w:rPr>
              <w:t>654</w:t>
            </w:r>
          </w:hyperlink>
        </w:p>
        <w:p>
          <w:pPr>
            <w:pStyle w:val="Contents5"/>
            <w:tabs>
              <w:tab w:val="clear" w:pos="7892"/>
              <w:tab w:val="right" w:pos="9026" w:leader="dot"/>
            </w:tabs>
            <w:rPr/>
          </w:pPr>
          <w:hyperlink w:anchor="__RefHeading___Toc1696157_1468164448">
            <w:r>
              <w:rPr>
                <w:webHidden/>
                <w:rStyle w:val="IndexLink"/>
                <w:rtl w:val="true"/>
              </w:rPr>
              <w:t>«</w:t>
            </w:r>
            <w:r>
              <w:rPr>
                <w:rStyle w:val="IndexLink"/>
              </w:rPr>
              <w:t>18</w:t>
            </w:r>
            <w:r>
              <w:rPr>
                <w:rStyle w:val="IndexLink"/>
                <w:rtl w:val="true"/>
              </w:rPr>
              <w:t>»</w:t>
              <w:tab/>
            </w:r>
            <w:r>
              <w:rPr>
                <w:rStyle w:val="IndexLink"/>
              </w:rPr>
              <w:t>655</w:t>
            </w:r>
          </w:hyperlink>
        </w:p>
        <w:p>
          <w:pPr>
            <w:pStyle w:val="Contents5"/>
            <w:tabs>
              <w:tab w:val="clear" w:pos="7892"/>
              <w:tab w:val="right" w:pos="9026" w:leader="dot"/>
            </w:tabs>
            <w:rPr/>
          </w:pPr>
          <w:hyperlink w:anchor="__RefHeading___Toc1696159_1468164448">
            <w:r>
              <w:rPr>
                <w:webHidden/>
                <w:rStyle w:val="IndexLink"/>
                <w:rtl w:val="true"/>
              </w:rPr>
              <w:t>بیان</w:t>
            </w:r>
            <w:r>
              <w:rPr>
                <w:rStyle w:val="IndexLink"/>
                <w:rtl w:val="true"/>
              </w:rPr>
              <w:tab/>
            </w:r>
            <w:r>
              <w:rPr>
                <w:rStyle w:val="IndexLink"/>
              </w:rPr>
              <w:t>656</w:t>
            </w:r>
          </w:hyperlink>
        </w:p>
        <w:p>
          <w:pPr>
            <w:pStyle w:val="Contents5"/>
            <w:tabs>
              <w:tab w:val="clear" w:pos="7892"/>
              <w:tab w:val="right" w:pos="9026" w:leader="dot"/>
            </w:tabs>
            <w:rPr/>
          </w:pPr>
          <w:hyperlink w:anchor="__RefHeading___Toc1696161_1468164448">
            <w:r>
              <w:rPr>
                <w:webHidden/>
                <w:rStyle w:val="IndexLink"/>
                <w:rtl w:val="true"/>
              </w:rPr>
              <w:t>«</w:t>
            </w:r>
            <w:r>
              <w:rPr>
                <w:rStyle w:val="IndexLink"/>
              </w:rPr>
              <w:t>19</w:t>
            </w:r>
            <w:r>
              <w:rPr>
                <w:rStyle w:val="IndexLink"/>
                <w:rtl w:val="true"/>
              </w:rPr>
              <w:t>»</w:t>
              <w:tab/>
            </w:r>
            <w:r>
              <w:rPr>
                <w:rStyle w:val="IndexLink"/>
              </w:rPr>
              <w:t>656</w:t>
            </w:r>
          </w:hyperlink>
        </w:p>
        <w:p>
          <w:pPr>
            <w:pStyle w:val="Contents5"/>
            <w:tabs>
              <w:tab w:val="clear" w:pos="7892"/>
              <w:tab w:val="right" w:pos="9026" w:leader="dot"/>
            </w:tabs>
            <w:rPr/>
          </w:pPr>
          <w:hyperlink w:anchor="__RefHeading___Toc1696163_1468164448">
            <w:r>
              <w:rPr>
                <w:webHidden/>
                <w:rStyle w:val="IndexLink"/>
                <w:rtl w:val="true"/>
              </w:rPr>
              <w:t>«</w:t>
            </w:r>
            <w:r>
              <w:rPr>
                <w:rStyle w:val="IndexLink"/>
              </w:rPr>
              <w:t>20</w:t>
            </w:r>
            <w:r>
              <w:rPr>
                <w:rStyle w:val="IndexLink"/>
                <w:rtl w:val="true"/>
              </w:rPr>
              <w:t>»</w:t>
              <w:tab/>
            </w:r>
            <w:r>
              <w:rPr>
                <w:rStyle w:val="IndexLink"/>
              </w:rPr>
              <w:t>658</w:t>
            </w:r>
          </w:hyperlink>
        </w:p>
        <w:p>
          <w:pPr>
            <w:pStyle w:val="Contents5"/>
            <w:tabs>
              <w:tab w:val="clear" w:pos="7892"/>
              <w:tab w:val="right" w:pos="9026" w:leader="dot"/>
            </w:tabs>
            <w:rPr/>
          </w:pPr>
          <w:hyperlink w:anchor="__RefHeading___Toc1696165_1468164448">
            <w:r>
              <w:rPr>
                <w:webHidden/>
                <w:rStyle w:val="IndexLink"/>
                <w:rtl w:val="true"/>
              </w:rPr>
              <w:t>«</w:t>
            </w:r>
            <w:r>
              <w:rPr>
                <w:rStyle w:val="IndexLink"/>
              </w:rPr>
              <w:t>21</w:t>
            </w:r>
            <w:r>
              <w:rPr>
                <w:rStyle w:val="IndexLink"/>
                <w:rtl w:val="true"/>
              </w:rPr>
              <w:t>»</w:t>
              <w:tab/>
            </w:r>
            <w:r>
              <w:rPr>
                <w:rStyle w:val="IndexLink"/>
              </w:rPr>
              <w:t>658</w:t>
            </w:r>
          </w:hyperlink>
        </w:p>
        <w:p>
          <w:pPr>
            <w:pStyle w:val="Contents5"/>
            <w:tabs>
              <w:tab w:val="clear" w:pos="7892"/>
              <w:tab w:val="right" w:pos="9026" w:leader="dot"/>
            </w:tabs>
            <w:rPr/>
          </w:pPr>
          <w:hyperlink w:anchor="__RefHeading___Toc1696167_1468164448">
            <w:r>
              <w:rPr>
                <w:webHidden/>
                <w:rStyle w:val="IndexLink"/>
                <w:rtl w:val="true"/>
              </w:rPr>
              <w:t>بیان</w:t>
            </w:r>
            <w:r>
              <w:rPr>
                <w:rStyle w:val="IndexLink"/>
                <w:rtl w:val="true"/>
              </w:rPr>
              <w:tab/>
            </w:r>
            <w:r>
              <w:rPr>
                <w:rStyle w:val="IndexLink"/>
              </w:rPr>
              <w:t>661</w:t>
            </w:r>
          </w:hyperlink>
        </w:p>
        <w:p>
          <w:pPr>
            <w:pStyle w:val="Contents5"/>
            <w:tabs>
              <w:tab w:val="clear" w:pos="7892"/>
              <w:tab w:val="right" w:pos="9026" w:leader="dot"/>
            </w:tabs>
            <w:rPr/>
          </w:pPr>
          <w:hyperlink w:anchor="__RefHeading___Toc1696169_1468164448">
            <w:r>
              <w:rPr>
                <w:webHidden/>
                <w:rStyle w:val="IndexLink"/>
                <w:rtl w:val="true"/>
              </w:rPr>
              <w:t>«</w:t>
            </w:r>
            <w:r>
              <w:rPr>
                <w:rStyle w:val="IndexLink"/>
              </w:rPr>
              <w:t>22</w:t>
            </w:r>
            <w:r>
              <w:rPr>
                <w:rStyle w:val="IndexLink"/>
                <w:rtl w:val="true"/>
              </w:rPr>
              <w:t>»</w:t>
              <w:tab/>
            </w:r>
            <w:r>
              <w:rPr>
                <w:rStyle w:val="IndexLink"/>
              </w:rPr>
              <w:t>661</w:t>
            </w:r>
          </w:hyperlink>
        </w:p>
        <w:p>
          <w:pPr>
            <w:pStyle w:val="Contents5"/>
            <w:tabs>
              <w:tab w:val="clear" w:pos="7892"/>
              <w:tab w:val="right" w:pos="9026" w:leader="dot"/>
            </w:tabs>
            <w:rPr/>
          </w:pPr>
          <w:hyperlink w:anchor="__RefHeading___Toc1696171_1468164448">
            <w:r>
              <w:rPr>
                <w:webHidden/>
                <w:rStyle w:val="IndexLink"/>
                <w:rtl w:val="true"/>
              </w:rPr>
              <w:t>«</w:t>
            </w:r>
            <w:r>
              <w:rPr>
                <w:rStyle w:val="IndexLink"/>
              </w:rPr>
              <w:t>23</w:t>
            </w:r>
            <w:r>
              <w:rPr>
                <w:rStyle w:val="IndexLink"/>
                <w:rtl w:val="true"/>
              </w:rPr>
              <w:t>»</w:t>
              <w:tab/>
            </w:r>
            <w:r>
              <w:rPr>
                <w:rStyle w:val="IndexLink"/>
              </w:rPr>
              <w:t>662</w:t>
            </w:r>
          </w:hyperlink>
        </w:p>
        <w:p>
          <w:pPr>
            <w:pStyle w:val="Contents5"/>
            <w:tabs>
              <w:tab w:val="clear" w:pos="7892"/>
              <w:tab w:val="right" w:pos="9026" w:leader="dot"/>
            </w:tabs>
            <w:rPr/>
          </w:pPr>
          <w:hyperlink w:anchor="__RefHeading___Toc1696173_1468164448">
            <w:r>
              <w:rPr>
                <w:webHidden/>
                <w:rStyle w:val="IndexLink"/>
                <w:rtl w:val="true"/>
              </w:rPr>
              <w:t>«</w:t>
            </w:r>
            <w:r>
              <w:rPr>
                <w:rStyle w:val="IndexLink"/>
              </w:rPr>
              <w:t>24</w:t>
            </w:r>
            <w:r>
              <w:rPr>
                <w:rStyle w:val="IndexLink"/>
                <w:rtl w:val="true"/>
              </w:rPr>
              <w:t>»</w:t>
              <w:tab/>
            </w:r>
            <w:r>
              <w:rPr>
                <w:rStyle w:val="IndexLink"/>
              </w:rPr>
              <w:t>662</w:t>
            </w:r>
          </w:hyperlink>
        </w:p>
        <w:p>
          <w:pPr>
            <w:pStyle w:val="Contents5"/>
            <w:tabs>
              <w:tab w:val="clear" w:pos="7892"/>
              <w:tab w:val="right" w:pos="9026" w:leader="dot"/>
            </w:tabs>
            <w:rPr/>
          </w:pPr>
          <w:hyperlink w:anchor="__RefHeading___Toc1696175_1468164448">
            <w:r>
              <w:rPr>
                <w:webHidden/>
                <w:rStyle w:val="IndexLink"/>
                <w:rtl w:val="true"/>
              </w:rPr>
              <w:t>«</w:t>
            </w:r>
            <w:r>
              <w:rPr>
                <w:rStyle w:val="IndexLink"/>
              </w:rPr>
              <w:t>25</w:t>
            </w:r>
            <w:r>
              <w:rPr>
                <w:rStyle w:val="IndexLink"/>
                <w:rtl w:val="true"/>
              </w:rPr>
              <w:t>»</w:t>
              <w:tab/>
            </w:r>
            <w:r>
              <w:rPr>
                <w:rStyle w:val="IndexLink"/>
              </w:rPr>
              <w:t>662</w:t>
            </w:r>
          </w:hyperlink>
        </w:p>
        <w:p>
          <w:pPr>
            <w:pStyle w:val="Contents5"/>
            <w:tabs>
              <w:tab w:val="clear" w:pos="7892"/>
              <w:tab w:val="right" w:pos="9026" w:leader="dot"/>
            </w:tabs>
            <w:rPr/>
          </w:pPr>
          <w:hyperlink w:anchor="__RefHeading___Toc1696177_1468164448">
            <w:r>
              <w:rPr>
                <w:webHidden/>
                <w:rStyle w:val="IndexLink"/>
                <w:rtl w:val="true"/>
              </w:rPr>
              <w:t>«</w:t>
            </w:r>
            <w:r>
              <w:rPr>
                <w:rStyle w:val="IndexLink"/>
              </w:rPr>
              <w:t>26</w:t>
            </w:r>
            <w:r>
              <w:rPr>
                <w:rStyle w:val="IndexLink"/>
                <w:rtl w:val="true"/>
              </w:rPr>
              <w:t>»</w:t>
              <w:tab/>
            </w:r>
            <w:r>
              <w:rPr>
                <w:rStyle w:val="IndexLink"/>
              </w:rPr>
              <w:t>662</w:t>
            </w:r>
          </w:hyperlink>
        </w:p>
        <w:p>
          <w:pPr>
            <w:pStyle w:val="Contents5"/>
            <w:tabs>
              <w:tab w:val="clear" w:pos="7892"/>
              <w:tab w:val="right" w:pos="9026" w:leader="dot"/>
            </w:tabs>
            <w:rPr/>
          </w:pPr>
          <w:hyperlink w:anchor="__RefHeading___Toc1696179_1468164448">
            <w:r>
              <w:rPr>
                <w:webHidden/>
                <w:rStyle w:val="IndexLink"/>
                <w:rtl w:val="true"/>
              </w:rPr>
              <w:t>«</w:t>
            </w:r>
            <w:r>
              <w:rPr>
                <w:rStyle w:val="IndexLink"/>
              </w:rPr>
              <w:t>27</w:t>
            </w:r>
            <w:r>
              <w:rPr>
                <w:rStyle w:val="IndexLink"/>
                <w:rtl w:val="true"/>
              </w:rPr>
              <w:t>»</w:t>
              <w:tab/>
            </w:r>
            <w:r>
              <w:rPr>
                <w:rStyle w:val="IndexLink"/>
              </w:rPr>
              <w:t>663</w:t>
            </w:r>
          </w:hyperlink>
        </w:p>
        <w:p>
          <w:pPr>
            <w:pStyle w:val="Contents3"/>
            <w:tabs>
              <w:tab w:val="clear" w:pos="8459"/>
              <w:tab w:val="right" w:pos="9026" w:leader="dot"/>
            </w:tabs>
            <w:rPr/>
          </w:pPr>
          <w:hyperlink w:anchor="__RefHeading___Toc1696181_1468164448">
            <w:r>
              <w:rPr>
                <w:webHidden/>
                <w:rStyle w:val="IndexLink"/>
                <w:rtl w:val="true"/>
              </w:rPr>
              <w:t xml:space="preserve">باب </w:t>
            </w:r>
            <w:r>
              <w:rPr>
                <w:rStyle w:val="IndexLink"/>
              </w:rPr>
              <w:t>5</w:t>
            </w:r>
            <w:r>
              <w:rPr>
                <w:rStyle w:val="IndexLink"/>
                <w:rtl w:val="true"/>
              </w:rPr>
              <w:t xml:space="preserve"> </w:t>
            </w:r>
            <w:r>
              <w:rPr>
                <w:rStyle w:val="IndexLink"/>
                <w:rtl w:val="true"/>
              </w:rPr>
              <w:t>قصة شداد و إرم ذات العماد</w:t>
            </w:r>
            <w:r>
              <w:rPr>
                <w:rStyle w:val="IndexLink"/>
                <w:rtl w:val="true"/>
              </w:rPr>
              <w:tab/>
            </w:r>
            <w:r>
              <w:rPr>
                <w:rStyle w:val="IndexLink"/>
              </w:rPr>
              <w:t>667</w:t>
            </w:r>
          </w:hyperlink>
        </w:p>
        <w:p>
          <w:pPr>
            <w:pStyle w:val="Contents4"/>
            <w:tabs>
              <w:tab w:val="clear" w:pos="8176"/>
              <w:tab w:val="right" w:pos="9026" w:leader="dot"/>
            </w:tabs>
            <w:rPr/>
          </w:pPr>
          <w:hyperlink w:anchor="__RefHeading___Toc1696183_1468164448">
            <w:r>
              <w:rPr>
                <w:webHidden/>
                <w:rStyle w:val="IndexLink"/>
                <w:rtl w:val="true"/>
              </w:rPr>
              <w:t>الآیات</w:t>
            </w:r>
            <w:r>
              <w:rPr>
                <w:rStyle w:val="IndexLink"/>
                <w:rtl w:val="true"/>
              </w:rPr>
              <w:tab/>
            </w:r>
            <w:r>
              <w:rPr>
                <w:rStyle w:val="IndexLink"/>
              </w:rPr>
              <w:t>667</w:t>
            </w:r>
          </w:hyperlink>
        </w:p>
        <w:p>
          <w:pPr>
            <w:pStyle w:val="Contents4"/>
            <w:tabs>
              <w:tab w:val="clear" w:pos="8176"/>
              <w:tab w:val="right" w:pos="9026" w:leader="dot"/>
            </w:tabs>
            <w:rPr/>
          </w:pPr>
          <w:hyperlink w:anchor="__RefHeading___Toc1696185_1468164448">
            <w:r>
              <w:rPr>
                <w:webHidden/>
                <w:rStyle w:val="IndexLink"/>
                <w:rtl w:val="true"/>
              </w:rPr>
              <w:t>تفسیر</w:t>
            </w:r>
            <w:r>
              <w:rPr>
                <w:rStyle w:val="IndexLink"/>
                <w:rtl w:val="true"/>
              </w:rPr>
              <w:tab/>
            </w:r>
            <w:r>
              <w:rPr>
                <w:rStyle w:val="IndexLink"/>
              </w:rPr>
              <w:t>667</w:t>
            </w:r>
          </w:hyperlink>
        </w:p>
        <w:p>
          <w:pPr>
            <w:pStyle w:val="Contents4"/>
            <w:tabs>
              <w:tab w:val="clear" w:pos="8176"/>
              <w:tab w:val="right" w:pos="9026" w:leader="dot"/>
            </w:tabs>
            <w:rPr/>
          </w:pPr>
          <w:hyperlink w:anchor="__RefHeading___Toc1696187_1468164448">
            <w:r>
              <w:rPr>
                <w:webHidden/>
                <w:rStyle w:val="IndexLink"/>
                <w:rtl w:val="true"/>
              </w:rPr>
              <w:t>الأخبار</w:t>
            </w:r>
            <w:r>
              <w:rPr>
                <w:rStyle w:val="IndexLink"/>
                <w:rtl w:val="true"/>
              </w:rPr>
              <w:tab/>
            </w:r>
            <w:r>
              <w:rPr>
                <w:rStyle w:val="IndexLink"/>
              </w:rPr>
              <w:t>668</w:t>
            </w:r>
          </w:hyperlink>
        </w:p>
        <w:p>
          <w:pPr>
            <w:pStyle w:val="Contents5"/>
            <w:tabs>
              <w:tab w:val="clear" w:pos="7892"/>
              <w:tab w:val="right" w:pos="9026" w:leader="dot"/>
            </w:tabs>
            <w:rPr/>
          </w:pPr>
          <w:hyperlink w:anchor="__RefHeading___Toc1696189_1468164448">
            <w:r>
              <w:rPr>
                <w:webHidden/>
                <w:rStyle w:val="IndexLink"/>
                <w:rtl w:val="true"/>
              </w:rPr>
              <w:t>«</w:t>
            </w:r>
            <w:r>
              <w:rPr>
                <w:rStyle w:val="IndexLink"/>
              </w:rPr>
              <w:t>1</w:t>
            </w:r>
            <w:r>
              <w:rPr>
                <w:rStyle w:val="IndexLink"/>
                <w:rtl w:val="true"/>
              </w:rPr>
              <w:t>»</w:t>
              <w:tab/>
            </w:r>
            <w:r>
              <w:rPr>
                <w:rStyle w:val="IndexLink"/>
              </w:rPr>
              <w:t>668</w:t>
            </w:r>
          </w:hyperlink>
        </w:p>
        <w:p>
          <w:pPr>
            <w:pStyle w:val="Contents5"/>
            <w:tabs>
              <w:tab w:val="clear" w:pos="7892"/>
              <w:tab w:val="right" w:pos="9026" w:leader="dot"/>
            </w:tabs>
            <w:rPr/>
          </w:pPr>
          <w:hyperlink w:anchor="__RefHeading___Toc1696191_1468164448">
            <w:r>
              <w:rPr>
                <w:webHidden/>
                <w:rStyle w:val="IndexLink"/>
                <w:rtl w:val="true"/>
              </w:rPr>
              <w:t>«</w:t>
            </w:r>
            <w:r>
              <w:rPr>
                <w:rStyle w:val="IndexLink"/>
              </w:rPr>
              <w:t>2</w:t>
            </w:r>
            <w:r>
              <w:rPr>
                <w:rStyle w:val="IndexLink"/>
                <w:rtl w:val="true"/>
              </w:rPr>
              <w:t>»</w:t>
              <w:tab/>
            </w:r>
            <w:r>
              <w:rPr>
                <w:rStyle w:val="IndexLink"/>
              </w:rPr>
              <w:t>668</w:t>
            </w:r>
          </w:hyperlink>
        </w:p>
        <w:p>
          <w:pPr>
            <w:pStyle w:val="Contents5"/>
            <w:tabs>
              <w:tab w:val="clear" w:pos="7892"/>
              <w:tab w:val="right" w:pos="9026" w:leader="dot"/>
            </w:tabs>
            <w:rPr/>
          </w:pPr>
          <w:hyperlink w:anchor="__RefHeading___Toc1696193_1468164448">
            <w:r>
              <w:rPr>
                <w:webHidden/>
                <w:rStyle w:val="IndexLink"/>
                <w:rtl w:val="true"/>
              </w:rPr>
              <w:t>«</w:t>
            </w:r>
            <w:r>
              <w:rPr>
                <w:rStyle w:val="IndexLink"/>
              </w:rPr>
              <w:t>3</w:t>
            </w:r>
            <w:r>
              <w:rPr>
                <w:rStyle w:val="IndexLink"/>
                <w:rtl w:val="true"/>
              </w:rPr>
              <w:t>»</w:t>
              <w:tab/>
            </w:r>
            <w:r>
              <w:rPr>
                <w:rStyle w:val="IndexLink"/>
              </w:rPr>
              <w:t>672</w:t>
            </w:r>
          </w:hyperlink>
        </w:p>
        <w:p>
          <w:pPr>
            <w:pStyle w:val="Contents3"/>
            <w:tabs>
              <w:tab w:val="clear" w:pos="8459"/>
              <w:tab w:val="right" w:pos="9026" w:leader="dot"/>
            </w:tabs>
            <w:rPr/>
          </w:pPr>
          <w:hyperlink w:anchor="__RefHeading___Toc1696195_1468164448">
            <w:r>
              <w:rPr>
                <w:webHidden/>
                <w:rStyle w:val="IndexLink"/>
                <w:rtl w:val="true"/>
              </w:rPr>
              <w:t xml:space="preserve">باب </w:t>
            </w:r>
            <w:r>
              <w:rPr>
                <w:rStyle w:val="IndexLink"/>
              </w:rPr>
              <w:t>6</w:t>
            </w:r>
            <w:r>
              <w:rPr>
                <w:rStyle w:val="IndexLink"/>
                <w:rtl w:val="true"/>
              </w:rPr>
              <w:t xml:space="preserve"> </w:t>
            </w:r>
            <w:r>
              <w:rPr>
                <w:rStyle w:val="IndexLink"/>
                <w:rtl w:val="true"/>
              </w:rPr>
              <w:t>قصة صالح علیه السلام و قومه‌</w:t>
            </w:r>
            <w:r>
              <w:rPr>
                <w:rStyle w:val="IndexLink"/>
                <w:rtl w:val="true"/>
              </w:rPr>
              <w:tab/>
            </w:r>
            <w:r>
              <w:rPr>
                <w:rStyle w:val="IndexLink"/>
              </w:rPr>
              <w:t>673</w:t>
            </w:r>
          </w:hyperlink>
        </w:p>
        <w:p>
          <w:pPr>
            <w:pStyle w:val="Contents4"/>
            <w:tabs>
              <w:tab w:val="clear" w:pos="8176"/>
              <w:tab w:val="right" w:pos="9026" w:leader="dot"/>
            </w:tabs>
            <w:rPr/>
          </w:pPr>
          <w:hyperlink w:anchor="__RefHeading___Toc1696197_1468164448">
            <w:r>
              <w:rPr>
                <w:webHidden/>
                <w:rStyle w:val="IndexLink"/>
                <w:rtl w:val="true"/>
              </w:rPr>
              <w:t>الآیات</w:t>
            </w:r>
            <w:r>
              <w:rPr>
                <w:rStyle w:val="IndexLink"/>
                <w:rtl w:val="true"/>
              </w:rPr>
              <w:tab/>
            </w:r>
            <w:r>
              <w:rPr>
                <w:rStyle w:val="IndexLink"/>
              </w:rPr>
              <w:t>673</w:t>
            </w:r>
          </w:hyperlink>
        </w:p>
        <w:p>
          <w:pPr>
            <w:pStyle w:val="Contents4"/>
            <w:tabs>
              <w:tab w:val="clear" w:pos="8176"/>
              <w:tab w:val="right" w:pos="9026" w:leader="dot"/>
            </w:tabs>
            <w:rPr/>
          </w:pPr>
          <w:hyperlink w:anchor="__RefHeading___Toc1696199_1468164448">
            <w:r>
              <w:rPr>
                <w:webHidden/>
                <w:rStyle w:val="IndexLink"/>
                <w:rtl w:val="true"/>
              </w:rPr>
              <w:t>تفسیر</w:t>
            </w:r>
            <w:r>
              <w:rPr>
                <w:rStyle w:val="IndexLink"/>
                <w:rtl w:val="true"/>
              </w:rPr>
              <w:tab/>
            </w:r>
            <w:r>
              <w:rPr>
                <w:rStyle w:val="IndexLink"/>
              </w:rPr>
              <w:t>678</w:t>
            </w:r>
          </w:hyperlink>
        </w:p>
        <w:p>
          <w:pPr>
            <w:pStyle w:val="Contents4"/>
            <w:tabs>
              <w:tab w:val="clear" w:pos="8176"/>
              <w:tab w:val="right" w:pos="9026" w:leader="dot"/>
            </w:tabs>
            <w:rPr/>
          </w:pPr>
          <w:hyperlink w:anchor="__RefHeading___Toc1696201_1468164448">
            <w:r>
              <w:rPr>
                <w:webHidden/>
                <w:rStyle w:val="IndexLink"/>
                <w:rtl w:val="true"/>
              </w:rPr>
              <w:t>الأخبار</w:t>
            </w:r>
            <w:r>
              <w:rPr>
                <w:rStyle w:val="IndexLink"/>
                <w:rtl w:val="true"/>
              </w:rPr>
              <w:tab/>
            </w:r>
            <w:r>
              <w:rPr>
                <w:rStyle w:val="IndexLink"/>
              </w:rPr>
              <w:t>686</w:t>
            </w:r>
          </w:hyperlink>
        </w:p>
        <w:p>
          <w:pPr>
            <w:pStyle w:val="Contents5"/>
            <w:tabs>
              <w:tab w:val="clear" w:pos="7892"/>
              <w:tab w:val="right" w:pos="9026" w:leader="dot"/>
            </w:tabs>
            <w:rPr/>
          </w:pPr>
          <w:hyperlink w:anchor="__RefHeading___Toc1696203_1468164448">
            <w:r>
              <w:rPr>
                <w:webHidden/>
                <w:rStyle w:val="IndexLink"/>
                <w:rtl w:val="true"/>
              </w:rPr>
              <w:t>«</w:t>
            </w:r>
            <w:r>
              <w:rPr>
                <w:rStyle w:val="IndexLink"/>
              </w:rPr>
              <w:t>1</w:t>
            </w:r>
            <w:r>
              <w:rPr>
                <w:rStyle w:val="IndexLink"/>
                <w:rtl w:val="true"/>
              </w:rPr>
              <w:t>»</w:t>
              <w:tab/>
            </w:r>
            <w:r>
              <w:rPr>
                <w:rStyle w:val="IndexLink"/>
              </w:rPr>
              <w:t>686</w:t>
            </w:r>
          </w:hyperlink>
        </w:p>
        <w:p>
          <w:pPr>
            <w:pStyle w:val="Contents5"/>
            <w:tabs>
              <w:tab w:val="clear" w:pos="7892"/>
              <w:tab w:val="right" w:pos="9026" w:leader="dot"/>
            </w:tabs>
            <w:rPr/>
          </w:pPr>
          <w:hyperlink w:anchor="__RefHeading___Toc1696205_1468164448">
            <w:r>
              <w:rPr>
                <w:webHidden/>
                <w:rStyle w:val="IndexLink"/>
                <w:rtl w:val="true"/>
              </w:rPr>
              <w:t>«</w:t>
            </w:r>
            <w:r>
              <w:rPr>
                <w:rStyle w:val="IndexLink"/>
              </w:rPr>
              <w:t>2</w:t>
            </w:r>
            <w:r>
              <w:rPr>
                <w:rStyle w:val="IndexLink"/>
                <w:rtl w:val="true"/>
              </w:rPr>
              <w:t>»</w:t>
              <w:tab/>
            </w:r>
            <w:r>
              <w:rPr>
                <w:rStyle w:val="IndexLink"/>
              </w:rPr>
              <w:t>686</w:t>
            </w:r>
          </w:hyperlink>
        </w:p>
        <w:p>
          <w:pPr>
            <w:pStyle w:val="Contents5"/>
            <w:tabs>
              <w:tab w:val="clear" w:pos="7892"/>
              <w:tab w:val="right" w:pos="9026" w:leader="dot"/>
            </w:tabs>
            <w:rPr/>
          </w:pPr>
          <w:hyperlink w:anchor="__RefHeading___Toc1696207_1468164448">
            <w:r>
              <w:rPr>
                <w:webHidden/>
                <w:rStyle w:val="IndexLink"/>
                <w:rtl w:val="true"/>
              </w:rPr>
              <w:t>«</w:t>
            </w:r>
            <w:r>
              <w:rPr>
                <w:rStyle w:val="IndexLink"/>
              </w:rPr>
              <w:t>3</w:t>
            </w:r>
            <w:r>
              <w:rPr>
                <w:rStyle w:val="IndexLink"/>
                <w:rtl w:val="true"/>
              </w:rPr>
              <w:t>»</w:t>
              <w:tab/>
            </w:r>
            <w:r>
              <w:rPr>
                <w:rStyle w:val="IndexLink"/>
              </w:rPr>
              <w:t>686</w:t>
            </w:r>
          </w:hyperlink>
        </w:p>
        <w:p>
          <w:pPr>
            <w:pStyle w:val="Contents5"/>
            <w:tabs>
              <w:tab w:val="clear" w:pos="7892"/>
              <w:tab w:val="right" w:pos="9026" w:leader="dot"/>
            </w:tabs>
            <w:rPr/>
          </w:pPr>
          <w:hyperlink w:anchor="__RefHeading___Toc1696209_1468164448">
            <w:r>
              <w:rPr>
                <w:webHidden/>
                <w:rStyle w:val="IndexLink"/>
                <w:rtl w:val="true"/>
              </w:rPr>
              <w:t>بیان</w:t>
            </w:r>
            <w:r>
              <w:rPr>
                <w:rStyle w:val="IndexLink"/>
                <w:rtl w:val="true"/>
              </w:rPr>
              <w:tab/>
            </w:r>
            <w:r>
              <w:rPr>
                <w:rStyle w:val="IndexLink"/>
              </w:rPr>
              <w:t>690</w:t>
            </w:r>
          </w:hyperlink>
        </w:p>
        <w:p>
          <w:pPr>
            <w:pStyle w:val="Contents5"/>
            <w:tabs>
              <w:tab w:val="clear" w:pos="7892"/>
              <w:tab w:val="right" w:pos="9026" w:leader="dot"/>
            </w:tabs>
            <w:rPr/>
          </w:pPr>
          <w:hyperlink w:anchor="__RefHeading___Toc1696211_1468164448">
            <w:r>
              <w:rPr>
                <w:webHidden/>
                <w:rStyle w:val="IndexLink"/>
                <w:rtl w:val="true"/>
              </w:rPr>
              <w:t>«</w:t>
            </w:r>
            <w:r>
              <w:rPr>
                <w:rStyle w:val="IndexLink"/>
              </w:rPr>
              <w:t>4</w:t>
            </w:r>
            <w:r>
              <w:rPr>
                <w:rStyle w:val="IndexLink"/>
                <w:rtl w:val="true"/>
              </w:rPr>
              <w:t>»</w:t>
              <w:tab/>
            </w:r>
            <w:r>
              <w:rPr>
                <w:rStyle w:val="IndexLink"/>
              </w:rPr>
              <w:t>690</w:t>
            </w:r>
          </w:hyperlink>
        </w:p>
        <w:p>
          <w:pPr>
            <w:pStyle w:val="Contents5"/>
            <w:tabs>
              <w:tab w:val="clear" w:pos="7892"/>
              <w:tab w:val="right" w:pos="9026" w:leader="dot"/>
            </w:tabs>
            <w:rPr/>
          </w:pPr>
          <w:hyperlink w:anchor="__RefHeading___Toc1696213_1468164448">
            <w:r>
              <w:rPr>
                <w:webHidden/>
                <w:rStyle w:val="IndexLink"/>
                <w:rtl w:val="true"/>
              </w:rPr>
              <w:t>«</w:t>
            </w:r>
            <w:r>
              <w:rPr>
                <w:rStyle w:val="IndexLink"/>
              </w:rPr>
              <w:t>5</w:t>
            </w:r>
            <w:r>
              <w:rPr>
                <w:rStyle w:val="IndexLink"/>
                <w:rtl w:val="true"/>
              </w:rPr>
              <w:t>»</w:t>
              <w:tab/>
            </w:r>
            <w:r>
              <w:rPr>
                <w:rStyle w:val="IndexLink"/>
              </w:rPr>
              <w:t>690</w:t>
            </w:r>
          </w:hyperlink>
        </w:p>
        <w:p>
          <w:pPr>
            <w:pStyle w:val="Contents5"/>
            <w:tabs>
              <w:tab w:val="clear" w:pos="7892"/>
              <w:tab w:val="right" w:pos="9026" w:leader="dot"/>
            </w:tabs>
            <w:rPr/>
          </w:pPr>
          <w:hyperlink w:anchor="__RefHeading___Toc1696215_1468164448">
            <w:r>
              <w:rPr>
                <w:webHidden/>
                <w:rStyle w:val="IndexLink"/>
                <w:rtl w:val="true"/>
              </w:rPr>
              <w:t>بیان</w:t>
            </w:r>
            <w:r>
              <w:rPr>
                <w:rStyle w:val="IndexLink"/>
                <w:rtl w:val="true"/>
              </w:rPr>
              <w:tab/>
            </w:r>
            <w:r>
              <w:rPr>
                <w:rStyle w:val="IndexLink"/>
              </w:rPr>
              <w:t>691</w:t>
            </w:r>
          </w:hyperlink>
        </w:p>
        <w:p>
          <w:pPr>
            <w:pStyle w:val="Contents5"/>
            <w:tabs>
              <w:tab w:val="clear" w:pos="7892"/>
              <w:tab w:val="right" w:pos="9026" w:leader="dot"/>
            </w:tabs>
            <w:rPr/>
          </w:pPr>
          <w:hyperlink w:anchor="__RefHeading___Toc1696217_1468164448">
            <w:r>
              <w:rPr>
                <w:webHidden/>
                <w:rStyle w:val="IndexLink"/>
                <w:rtl w:val="true"/>
              </w:rPr>
              <w:t>«</w:t>
            </w:r>
            <w:r>
              <w:rPr>
                <w:rStyle w:val="IndexLink"/>
              </w:rPr>
              <w:t>6</w:t>
            </w:r>
            <w:r>
              <w:rPr>
                <w:rStyle w:val="IndexLink"/>
                <w:rtl w:val="true"/>
              </w:rPr>
              <w:t>»</w:t>
              <w:tab/>
            </w:r>
            <w:r>
              <w:rPr>
                <w:rStyle w:val="IndexLink"/>
              </w:rPr>
              <w:t>692</w:t>
            </w:r>
          </w:hyperlink>
        </w:p>
        <w:p>
          <w:pPr>
            <w:pStyle w:val="Contents5"/>
            <w:tabs>
              <w:tab w:val="clear" w:pos="7892"/>
              <w:tab w:val="right" w:pos="9026" w:leader="dot"/>
            </w:tabs>
            <w:rPr/>
          </w:pPr>
          <w:hyperlink w:anchor="__RefHeading___Toc1696219_1468164448">
            <w:r>
              <w:rPr>
                <w:webHidden/>
                <w:rStyle w:val="IndexLink"/>
                <w:rtl w:val="true"/>
              </w:rPr>
              <w:t>«</w:t>
            </w:r>
            <w:r>
              <w:rPr>
                <w:rStyle w:val="IndexLink"/>
              </w:rPr>
              <w:t>7</w:t>
            </w:r>
            <w:r>
              <w:rPr>
                <w:rStyle w:val="IndexLink"/>
                <w:rtl w:val="true"/>
              </w:rPr>
              <w:t>»</w:t>
              <w:tab/>
            </w:r>
            <w:r>
              <w:rPr>
                <w:rStyle w:val="IndexLink"/>
              </w:rPr>
              <w:t>693</w:t>
            </w:r>
          </w:hyperlink>
        </w:p>
        <w:p>
          <w:pPr>
            <w:pStyle w:val="Contents5"/>
            <w:tabs>
              <w:tab w:val="clear" w:pos="7892"/>
              <w:tab w:val="right" w:pos="9026" w:leader="dot"/>
            </w:tabs>
            <w:rPr/>
          </w:pPr>
          <w:hyperlink w:anchor="__RefHeading___Toc1696221_1468164448">
            <w:r>
              <w:rPr>
                <w:webHidden/>
                <w:rStyle w:val="IndexLink"/>
                <w:rtl w:val="true"/>
              </w:rPr>
              <w:t>بیان</w:t>
            </w:r>
            <w:r>
              <w:rPr>
                <w:rStyle w:val="IndexLink"/>
                <w:rtl w:val="true"/>
              </w:rPr>
              <w:tab/>
            </w:r>
            <w:r>
              <w:rPr>
                <w:rStyle w:val="IndexLink"/>
              </w:rPr>
              <w:t>694</w:t>
            </w:r>
          </w:hyperlink>
        </w:p>
        <w:p>
          <w:pPr>
            <w:pStyle w:val="Contents5"/>
            <w:tabs>
              <w:tab w:val="clear" w:pos="7892"/>
              <w:tab w:val="right" w:pos="9026" w:leader="dot"/>
            </w:tabs>
            <w:rPr/>
          </w:pPr>
          <w:hyperlink w:anchor="__RefHeading___Toc1696223_1468164448">
            <w:r>
              <w:rPr>
                <w:webHidden/>
                <w:rStyle w:val="IndexLink"/>
                <w:rtl w:val="true"/>
              </w:rPr>
              <w:t>«</w:t>
            </w:r>
            <w:r>
              <w:rPr>
                <w:rStyle w:val="IndexLink"/>
              </w:rPr>
              <w:t>8</w:t>
            </w:r>
            <w:r>
              <w:rPr>
                <w:rStyle w:val="IndexLink"/>
                <w:rtl w:val="true"/>
              </w:rPr>
              <w:t>»</w:t>
              <w:tab/>
            </w:r>
            <w:r>
              <w:rPr>
                <w:rStyle w:val="IndexLink"/>
              </w:rPr>
              <w:t>697</w:t>
            </w:r>
          </w:hyperlink>
        </w:p>
        <w:p>
          <w:pPr>
            <w:pStyle w:val="Contents5"/>
            <w:tabs>
              <w:tab w:val="clear" w:pos="7892"/>
              <w:tab w:val="right" w:pos="9026" w:leader="dot"/>
            </w:tabs>
            <w:rPr/>
          </w:pPr>
          <w:hyperlink w:anchor="__RefHeading___Toc1696225_1468164448">
            <w:r>
              <w:rPr>
                <w:webHidden/>
                <w:rStyle w:val="IndexLink"/>
                <w:rtl w:val="true"/>
              </w:rPr>
              <w:t>بیان</w:t>
            </w:r>
            <w:r>
              <w:rPr>
                <w:rStyle w:val="IndexLink"/>
                <w:rtl w:val="true"/>
              </w:rPr>
              <w:tab/>
            </w:r>
            <w:r>
              <w:rPr>
                <w:rStyle w:val="IndexLink"/>
              </w:rPr>
              <w:t>700</w:t>
            </w:r>
          </w:hyperlink>
        </w:p>
        <w:p>
          <w:pPr>
            <w:pStyle w:val="Contents5"/>
            <w:tabs>
              <w:tab w:val="clear" w:pos="7892"/>
              <w:tab w:val="right" w:pos="9026" w:leader="dot"/>
            </w:tabs>
            <w:rPr/>
          </w:pPr>
          <w:hyperlink w:anchor="__RefHeading___Toc1696227_1468164448">
            <w:r>
              <w:rPr>
                <w:webHidden/>
                <w:rStyle w:val="IndexLink"/>
                <w:rtl w:val="true"/>
              </w:rPr>
              <w:t>«</w:t>
            </w:r>
            <w:r>
              <w:rPr>
                <w:rStyle w:val="IndexLink"/>
              </w:rPr>
              <w:t>9</w:t>
            </w:r>
            <w:r>
              <w:rPr>
                <w:rStyle w:val="IndexLink"/>
                <w:rtl w:val="true"/>
              </w:rPr>
              <w:t>»</w:t>
              <w:tab/>
            </w:r>
            <w:r>
              <w:rPr>
                <w:rStyle w:val="IndexLink"/>
              </w:rPr>
              <w:t>701</w:t>
            </w:r>
          </w:hyperlink>
        </w:p>
        <w:p>
          <w:pPr>
            <w:pStyle w:val="Contents5"/>
            <w:tabs>
              <w:tab w:val="clear" w:pos="7892"/>
              <w:tab w:val="right" w:pos="9026" w:leader="dot"/>
            </w:tabs>
            <w:rPr/>
          </w:pPr>
          <w:hyperlink w:anchor="__RefHeading___Toc1696229_1468164448">
            <w:r>
              <w:rPr>
                <w:webHidden/>
                <w:rStyle w:val="IndexLink"/>
                <w:rtl w:val="true"/>
              </w:rPr>
              <w:t>«</w:t>
            </w:r>
            <w:r>
              <w:rPr>
                <w:rStyle w:val="IndexLink"/>
              </w:rPr>
              <w:t>10</w:t>
            </w:r>
            <w:r>
              <w:rPr>
                <w:rStyle w:val="IndexLink"/>
                <w:rtl w:val="true"/>
              </w:rPr>
              <w:t>»</w:t>
              <w:tab/>
            </w:r>
            <w:r>
              <w:rPr>
                <w:rStyle w:val="IndexLink"/>
              </w:rPr>
              <w:t>701</w:t>
            </w:r>
          </w:hyperlink>
        </w:p>
        <w:p>
          <w:pPr>
            <w:pStyle w:val="Contents5"/>
            <w:tabs>
              <w:tab w:val="clear" w:pos="7892"/>
              <w:tab w:val="right" w:pos="9026" w:leader="dot"/>
            </w:tabs>
            <w:rPr/>
          </w:pPr>
          <w:hyperlink w:anchor="__RefHeading___Toc1696231_1468164448">
            <w:r>
              <w:rPr>
                <w:webHidden/>
                <w:rStyle w:val="IndexLink"/>
                <w:rtl w:val="true"/>
              </w:rPr>
              <w:t>«</w:t>
            </w:r>
            <w:r>
              <w:rPr>
                <w:rStyle w:val="IndexLink"/>
              </w:rPr>
              <w:t>11</w:t>
            </w:r>
            <w:r>
              <w:rPr>
                <w:rStyle w:val="IndexLink"/>
                <w:rtl w:val="true"/>
              </w:rPr>
              <w:t>»</w:t>
              <w:tab/>
            </w:r>
            <w:r>
              <w:rPr>
                <w:rStyle w:val="IndexLink"/>
              </w:rPr>
              <w:t>702</w:t>
            </w:r>
          </w:hyperlink>
        </w:p>
        <w:p>
          <w:pPr>
            <w:pStyle w:val="Contents5"/>
            <w:tabs>
              <w:tab w:val="clear" w:pos="7892"/>
              <w:tab w:val="right" w:pos="9026" w:leader="dot"/>
            </w:tabs>
            <w:rPr/>
          </w:pPr>
          <w:hyperlink w:anchor="__RefHeading___Toc1696233_1468164448">
            <w:r>
              <w:rPr>
                <w:webHidden/>
                <w:rStyle w:val="IndexLink"/>
                <w:rtl w:val="true"/>
              </w:rPr>
              <w:t>بیان</w:t>
            </w:r>
            <w:r>
              <w:rPr>
                <w:rStyle w:val="IndexLink"/>
                <w:rtl w:val="true"/>
              </w:rPr>
              <w:tab/>
            </w:r>
            <w:r>
              <w:rPr>
                <w:rStyle w:val="IndexLink"/>
              </w:rPr>
              <w:t>704</w:t>
            </w:r>
          </w:hyperlink>
        </w:p>
        <w:p>
          <w:pPr>
            <w:pStyle w:val="Contents5"/>
            <w:tabs>
              <w:tab w:val="clear" w:pos="7892"/>
              <w:tab w:val="right" w:pos="9026" w:leader="dot"/>
            </w:tabs>
            <w:rPr/>
          </w:pPr>
          <w:hyperlink w:anchor="__RefHeading___Toc1696235_1468164448">
            <w:r>
              <w:rPr>
                <w:webHidden/>
                <w:rStyle w:val="IndexLink"/>
                <w:rtl w:val="true"/>
              </w:rPr>
              <w:t>«</w:t>
            </w:r>
            <w:r>
              <w:rPr>
                <w:rStyle w:val="IndexLink"/>
              </w:rPr>
              <w:t>12</w:t>
            </w:r>
            <w:r>
              <w:rPr>
                <w:rStyle w:val="IndexLink"/>
                <w:rtl w:val="true"/>
              </w:rPr>
              <w:t>»</w:t>
              <w:tab/>
            </w:r>
            <w:r>
              <w:rPr>
                <w:rStyle w:val="IndexLink"/>
              </w:rPr>
              <w:t>704</w:t>
            </w:r>
          </w:hyperlink>
        </w:p>
        <w:p>
          <w:pPr>
            <w:pStyle w:val="Contents5"/>
            <w:tabs>
              <w:tab w:val="clear" w:pos="7892"/>
              <w:tab w:val="right" w:pos="9026" w:leader="dot"/>
            </w:tabs>
            <w:rPr/>
          </w:pPr>
          <w:hyperlink w:anchor="__RefHeading___Toc1696237_1468164448">
            <w:r>
              <w:rPr>
                <w:webHidden/>
                <w:rStyle w:val="IndexLink"/>
                <w:rtl w:val="true"/>
              </w:rPr>
              <w:t>«</w:t>
            </w:r>
            <w:r>
              <w:rPr>
                <w:rStyle w:val="IndexLink"/>
              </w:rPr>
              <w:t>13</w:t>
            </w:r>
            <w:r>
              <w:rPr>
                <w:rStyle w:val="IndexLink"/>
                <w:rtl w:val="true"/>
              </w:rPr>
              <w:t>»</w:t>
              <w:tab/>
            </w:r>
            <w:r>
              <w:rPr>
                <w:rStyle w:val="IndexLink"/>
              </w:rPr>
              <w:t>706</w:t>
            </w:r>
          </w:hyperlink>
        </w:p>
        <w:p>
          <w:pPr>
            <w:pStyle w:val="Contents5"/>
            <w:tabs>
              <w:tab w:val="clear" w:pos="7892"/>
              <w:tab w:val="right" w:pos="9026" w:leader="dot"/>
            </w:tabs>
            <w:rPr/>
          </w:pPr>
          <w:hyperlink w:anchor="__RefHeading___Toc1696239_1468164448">
            <w:r>
              <w:rPr>
                <w:webHidden/>
                <w:rStyle w:val="IndexLink"/>
                <w:rtl w:val="true"/>
              </w:rPr>
              <w:t>«</w:t>
            </w:r>
            <w:r>
              <w:rPr>
                <w:rStyle w:val="IndexLink"/>
              </w:rPr>
              <w:t>14</w:t>
            </w:r>
            <w:r>
              <w:rPr>
                <w:rStyle w:val="IndexLink"/>
                <w:rtl w:val="true"/>
              </w:rPr>
              <w:t>»</w:t>
              <w:tab/>
            </w:r>
            <w:r>
              <w:rPr>
                <w:rStyle w:val="IndexLink"/>
              </w:rPr>
              <w:t>707</w:t>
            </w:r>
          </w:hyperlink>
        </w:p>
        <w:p>
          <w:pPr>
            <w:pStyle w:val="Contents5"/>
            <w:tabs>
              <w:tab w:val="clear" w:pos="7892"/>
              <w:tab w:val="right" w:pos="9026" w:leader="dot"/>
            </w:tabs>
            <w:rPr/>
          </w:pPr>
          <w:hyperlink w:anchor="__RefHeading___Toc1696241_1468164448">
            <w:r>
              <w:rPr>
                <w:webHidden/>
                <w:rStyle w:val="IndexLink"/>
                <w:rtl w:val="true"/>
              </w:rPr>
              <w:t>إیضاح</w:t>
            </w:r>
            <w:r>
              <w:rPr>
                <w:rStyle w:val="IndexLink"/>
                <w:rtl w:val="true"/>
              </w:rPr>
              <w:tab/>
            </w:r>
            <w:r>
              <w:rPr>
                <w:rStyle w:val="IndexLink"/>
              </w:rPr>
              <w:t>711</w:t>
            </w:r>
          </w:hyperlink>
        </w:p>
        <w:p>
          <w:pPr>
            <w:pStyle w:val="Contents5"/>
            <w:tabs>
              <w:tab w:val="clear" w:pos="7892"/>
              <w:tab w:val="right" w:pos="9026" w:leader="dot"/>
            </w:tabs>
            <w:rPr/>
          </w:pPr>
          <w:hyperlink w:anchor="__RefHeading___Toc1696243_1468164448">
            <w:r>
              <w:rPr>
                <w:webHidden/>
                <w:rStyle w:val="IndexLink"/>
                <w:rtl w:val="true"/>
              </w:rPr>
              <w:t>توضیح</w:t>
            </w:r>
            <w:r>
              <w:rPr>
                <w:rStyle w:val="IndexLink"/>
                <w:rtl w:val="true"/>
              </w:rPr>
              <w:tab/>
            </w:r>
            <w:r>
              <w:rPr>
                <w:rStyle w:val="IndexLink"/>
              </w:rPr>
              <w:t>716</w:t>
            </w:r>
          </w:hyperlink>
        </w:p>
        <w:p>
          <w:pPr>
            <w:pStyle w:val="Contents5"/>
            <w:tabs>
              <w:tab w:val="clear" w:pos="7892"/>
              <w:tab w:val="right" w:pos="9026" w:leader="dot"/>
            </w:tabs>
            <w:rPr/>
          </w:pPr>
          <w:hyperlink w:anchor="__RefHeading___Toc1696245_1468164448">
            <w:r>
              <w:rPr>
                <w:webHidden/>
                <w:rStyle w:val="IndexLink"/>
                <w:rtl w:val="true"/>
              </w:rPr>
              <w:t>«</w:t>
            </w:r>
            <w:r>
              <w:rPr>
                <w:rStyle w:val="IndexLink"/>
              </w:rPr>
              <w:t>15</w:t>
            </w:r>
            <w:r>
              <w:rPr>
                <w:rStyle w:val="IndexLink"/>
                <w:rtl w:val="true"/>
              </w:rPr>
              <w:t>»</w:t>
              <w:tab/>
            </w:r>
            <w:r>
              <w:rPr>
                <w:rStyle w:val="IndexLink"/>
              </w:rPr>
              <w:t>717</w:t>
            </w:r>
          </w:hyperlink>
        </w:p>
        <w:p>
          <w:pPr>
            <w:pStyle w:val="Contents5"/>
            <w:tabs>
              <w:tab w:val="clear" w:pos="7892"/>
              <w:tab w:val="right" w:pos="9026" w:leader="dot"/>
            </w:tabs>
            <w:rPr/>
          </w:pPr>
          <w:hyperlink w:anchor="__RefHeading___Toc1696247_1468164448">
            <w:r>
              <w:rPr>
                <w:webHidden/>
                <w:rStyle w:val="IndexLink"/>
                <w:rtl w:val="true"/>
              </w:rPr>
              <w:t>بیان</w:t>
            </w:r>
            <w:r>
              <w:rPr>
                <w:rStyle w:val="IndexLink"/>
                <w:rtl w:val="true"/>
              </w:rPr>
              <w:tab/>
            </w:r>
            <w:r>
              <w:rPr>
                <w:rStyle w:val="IndexLink"/>
              </w:rPr>
              <w:t>717</w:t>
            </w:r>
          </w:hyperlink>
        </w:p>
        <w:p>
          <w:pPr>
            <w:pStyle w:val="Contents5"/>
            <w:tabs>
              <w:tab w:val="clear" w:pos="7892"/>
              <w:tab w:val="right" w:pos="9026" w:leader="dot"/>
            </w:tabs>
            <w:rPr/>
          </w:pPr>
          <w:hyperlink w:anchor="__RefHeading___Toc1696249_1468164448">
            <w:r>
              <w:rPr>
                <w:webHidden/>
                <w:rStyle w:val="IndexLink"/>
                <w:rtl w:val="true"/>
              </w:rPr>
              <w:t>«</w:t>
            </w:r>
            <w:r>
              <w:rPr>
                <w:rStyle w:val="IndexLink"/>
              </w:rPr>
              <w:t>16</w:t>
            </w:r>
            <w:r>
              <w:rPr>
                <w:rStyle w:val="IndexLink"/>
                <w:rtl w:val="true"/>
              </w:rPr>
              <w:t>»</w:t>
              <w:tab/>
            </w:r>
            <w:r>
              <w:rPr>
                <w:rStyle w:val="IndexLink"/>
              </w:rPr>
              <w:t>717</w:t>
            </w:r>
          </w:hyperlink>
        </w:p>
        <w:p>
          <w:pPr>
            <w:pStyle w:val="Contents5"/>
            <w:tabs>
              <w:tab w:val="clear" w:pos="7892"/>
              <w:tab w:val="right" w:pos="9026" w:leader="dot"/>
            </w:tabs>
            <w:rPr/>
          </w:pPr>
          <w:hyperlink w:anchor="__RefHeading___Toc1696251_1468164448">
            <w:r>
              <w:rPr>
                <w:webHidden/>
                <w:rStyle w:val="IndexLink"/>
                <w:rtl w:val="true"/>
              </w:rPr>
              <w:t>بیان</w:t>
            </w:r>
            <w:r>
              <w:rPr>
                <w:rStyle w:val="IndexLink"/>
                <w:rtl w:val="true"/>
              </w:rPr>
              <w:tab/>
            </w:r>
            <w:r>
              <w:rPr>
                <w:rStyle w:val="IndexLink"/>
              </w:rPr>
              <w:t>717</w:t>
            </w:r>
          </w:hyperlink>
        </w:p>
        <w:p>
          <w:pPr>
            <w:pStyle w:val="Contents2"/>
            <w:tabs>
              <w:tab w:val="clear" w:pos="8743"/>
              <w:tab w:val="right" w:pos="9026" w:leader="dot"/>
            </w:tabs>
            <w:rPr/>
          </w:pPr>
          <w:hyperlink w:anchor="__RefHeading___Toc1696253_1468164448">
            <w:r>
              <w:rPr>
                <w:webHidden/>
                <w:rStyle w:val="IndexLink"/>
                <w:rtl w:val="true"/>
              </w:rPr>
              <w:t>فهرست ما فی هذا الجزء</w:t>
            </w:r>
            <w:r>
              <w:rPr>
                <w:rStyle w:val="IndexLink"/>
                <w:rtl w:val="true"/>
              </w:rPr>
              <w:tab/>
            </w:r>
            <w:r>
              <w:rPr>
                <w:rStyle w:val="IndexLink"/>
              </w:rPr>
              <w:t>718</w:t>
            </w:r>
          </w:hyperlink>
        </w:p>
        <w:p>
          <w:pPr>
            <w:pStyle w:val="Contents2"/>
            <w:tabs>
              <w:tab w:val="clear" w:pos="8743"/>
              <w:tab w:val="right" w:pos="9026" w:leader="dot"/>
            </w:tabs>
            <w:rPr/>
          </w:pPr>
          <w:hyperlink w:anchor="__RefHeading___Toc1696255_1468164448">
            <w:r>
              <w:rPr>
                <w:webHidden/>
                <w:rStyle w:val="IndexLink"/>
                <w:rtl w:val="true"/>
              </w:rPr>
              <w:t>رموز التعلیق و کلمة التقدیر</w:t>
            </w:r>
            <w:r>
              <w:rPr>
                <w:rStyle w:val="IndexLink"/>
                <w:rtl w:val="true"/>
              </w:rPr>
              <w:tab/>
            </w:r>
            <w:r>
              <w:rPr>
                <w:rStyle w:val="IndexLink"/>
              </w:rPr>
              <w:t>722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3_143633"/>
      <w:bookmarkStart w:id="1" w:name="pg13743_143633"/>
      <w:bookmarkEnd w:id="1"/>
    </w:p>
    <w:p>
      <w:pPr>
        <w:pStyle w:val="Heading2"/>
        <w:numPr>
          <w:ilvl w:val="1"/>
          <w:numId w:val="1"/>
        </w:numPr>
        <w:rPr/>
      </w:pPr>
      <w:bookmarkStart w:id="2" w:name="pg13743_143633"/>
      <w:bookmarkStart w:id="3" w:name="__RefHeading___Toc1694805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440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ascii="IRNazanin" w:hAnsi="IRNazanin" w:eastAsia="IRNazanin"/>
          <w:color w:val="111111"/>
          <w:sz w:val="28"/>
          <w:sz w:val="28"/>
          <w:szCs w:val="28"/>
          <w:lang w:bidi="fa-IR"/>
        </w:rPr>
        <w:t>۱۰۸،۱۰۳،۹۴،۹۱،۹۲،۸۷،۶۷،۶۶،۶۵،۵۲،۲۴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۶۷،۶۶،۶۵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۳۱۳۰۰</w:t>
      </w:r>
      <w:r>
        <w:rPr>
          <w:rFonts w:ascii="IRNazanin" w:hAnsi="IRNazanin" w:eastAsia="IRNazanin"/>
          <w:color w:val="111111"/>
          <w:sz w:val="28"/>
          <w:sz w:val="28"/>
          <w:szCs w:val="28"/>
          <w:rtl w:val="true"/>
          <w:lang w:bidi="fa-IR"/>
        </w:rPr>
        <w:t xml:space="preserve"> 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۱۶۸۰۹۴۶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ascii="IRNazanin" w:hAnsi="IRNazanin" w:eastAsia="IRNazanin"/>
          <w:color w:val="111111"/>
          <w:sz w:val="28"/>
          <w:sz w:val="28"/>
          <w:szCs w:val="28"/>
          <w:lang w:bidi="fa-IR"/>
        </w:rPr>
        <w:t>۱۰۳۷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 مجری پژوهش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۳۰۴۲۱۶۷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۳۳۴۸۹۸۵</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5" w:name="__RefHeading___Toc1694807_1468164448"/>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بِسْمِ اللَّهِ الرَّحْمنِ الرَّحِیمِ الحمد لله الذی اصطفی من عباده رسلا فبعثهم مبشرین و منذرین و اختار منهم خیرة من خلقه محمدا فجعله سید المرسلین و خاتم النبیین فصلوات الله علیه و علی أهل بیته المنتجبین و علی کل من ابتعثه لإقامة شرائع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الخامس من کتاب بحار الأنوار تألیف الخاطئ الخاسر القاصر عن نیل المفاخر و المآثر محمد المدعو بباقر بن الشیخ العالم الزاهد البارع الرضی محمد الملقب بالتقی غفر الله لهما و حشرهما مع موالیهما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الحمد لله الذی اصطفی من عباده رسلا فبعثهم مبشرین و منذرین و اختار منهم خیرة من خلقه محمدا فجعله سید المرسلین و خاتم النبیین فصلوات الله علیه و علی أهل بیته المنتجبین و علی کل من ابتعثه لإقامة شرائع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الخامس من کتاب بحار الأنوار تألیف الخاطئ الخاسر القاصر عن نیل المفاخر و المآثر محمد المدعو بباقر بن الشیخ العالم الزاهد البارع الرضی محمد الملقب بالتقی غفر الله لهما و حشرهما مع موالیهما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7" w:name="__RefHeading___Toc1694809_1468164448"/>
      <w:bookmarkStart w:id="8" w:name="_Toc3"/>
      <w:bookmarkEnd w:id="7"/>
      <w:r>
        <w:rPr>
          <w:rtl w:val="true"/>
        </w:rPr>
        <w:t>أبواب النبوّة العامّة</w:t>
      </w:r>
      <w:bookmarkEnd w:id="8"/>
    </w:p>
    <w:p>
      <w:pPr>
        <w:pStyle w:val="Heading3"/>
        <w:numPr>
          <w:ilvl w:val="2"/>
          <w:numId w:val="1"/>
        </w:numPr>
        <w:rPr/>
      </w:pPr>
      <w:bookmarkStart w:id="9" w:name="__RefHeading___Toc1694811_1468164448"/>
      <w:bookmarkStart w:id="10" w:name="_Toc4"/>
      <w:bookmarkEnd w:id="9"/>
      <w:r>
        <w:rPr>
          <w:rtl w:val="true"/>
        </w:rPr>
        <w:t xml:space="preserve">باب </w:t>
      </w:r>
      <w:r>
        <w:rPr/>
        <w:t>1</w:t>
      </w:r>
      <w:r>
        <w:rPr>
          <w:rtl w:val="true"/>
        </w:rPr>
        <w:t xml:space="preserve"> </w:t>
      </w:r>
      <w:r>
        <w:rPr>
          <w:rtl w:val="true"/>
        </w:rPr>
        <w:t>معنی النبوة و علة بعثة الأنبیاء و بیان عددهم و أصنافهم و جمل أحوالهم و جوامعها صلوات الله علیهم أجمعین‌</w:t>
      </w:r>
      <w:bookmarkEnd w:id="10"/>
    </w:p>
    <w:p>
      <w:pPr>
        <w:pStyle w:val="Heading4"/>
        <w:numPr>
          <w:ilvl w:val="3"/>
          <w:numId w:val="1"/>
        </w:numPr>
        <w:rPr/>
      </w:pPr>
      <w:bookmarkStart w:id="11" w:name="__RefHeading___Toc1694813_1468164448"/>
      <w:bookmarkStart w:id="12" w:name="_Toc5"/>
      <w:bookmarkEnd w:id="11"/>
      <w:r>
        <w:rPr>
          <w:rtl w:val="true"/>
        </w:rPr>
        <w:t>الآیات</w:t>
      </w:r>
      <w:bookmarkEnd w:id="1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کُونُوا هُوداً أَوْ نَصاری تَهْتَدُوا قُلْ بَلْ مِلَّةَ إِبْراهِیمَ حَنِیفاً </w:t>
      </w:r>
      <w:r>
        <w:rPr>
          <w:rStyle w:val="FootnoteAnchor"/>
          <w:rtl w:val="true"/>
        </w:rPr>
        <w:footnoteReference w:id="2"/>
      </w:r>
      <w:r>
        <w:rPr>
          <w:rFonts w:ascii="Amiri" w:hAnsi="Amiri" w:eastAsia="Amiri" w:cs="Amiri"/>
          <w:color w:val="111111"/>
          <w:sz w:val="28"/>
          <w:sz w:val="28"/>
          <w:szCs w:val="28"/>
          <w:rtl w:val="true"/>
          <w:lang w:bidi="ar-SA"/>
        </w:rPr>
        <w:t>وَ ما کانَ مِنَ الْمُشْرِکِینَ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فِی شِقاقٍ </w:t>
      </w:r>
      <w:r>
        <w:rPr>
          <w:rStyle w:val="FootnoteAnchor"/>
          <w:rtl w:val="true"/>
        </w:rPr>
        <w:footnoteReference w:id="3"/>
      </w:r>
      <w:r>
        <w:rPr>
          <w:rFonts w:ascii="Amiri" w:hAnsi="Amiri" w:eastAsia="Amiri" w:cs="Amiri"/>
          <w:color w:val="111111"/>
          <w:sz w:val="28"/>
          <w:sz w:val="28"/>
          <w:szCs w:val="28"/>
          <w:rtl w:val="true"/>
          <w:lang w:bidi="ar-SA"/>
        </w:rPr>
        <w:t>فَسَیَکْفِیکَهُمُ اللَّهُ وَ هُوَ السَّمِیعُ الْعَلِیمُ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تَقُولُونَ إِنَّ إِبْراهِیمَ وَ إِسْماعِیلَ وَ إِسْحاقَ وَ یَعْقُوبَ وَ الْأَسْباطَ </w:t>
      </w:r>
    </w:p>
    <w:p>
      <w:pPr>
        <w:pStyle w:val="BookText"/>
        <w:rPr/>
      </w:pPr>
      <w:r>
        <w:rPr>
          <w:rFonts w:ascii="Amiri" w:hAnsi="Amiri" w:eastAsia="Amiri" w:cs="Amiri"/>
          <w:color w:val="111111"/>
          <w:sz w:val="28"/>
          <w:sz w:val="28"/>
          <w:szCs w:val="28"/>
          <w:rtl w:val="true"/>
          <w:lang w:bidi="ar-SA"/>
        </w:rPr>
        <w:t>کانُوا هُوداً أَوْ نَصاری قُلْ أَ أَنْتُمْ أَعْلَمُ أَمِ اللَّهُ وَ مَنْ أَظْلَمُ مِمَّنْ کَتَمَ شَهادَةً عِنْدَهُ مِنَ اللَّهِ وَ مَا اللَّهُ بِغافِلٍ عَمَّا تَعْمَلُونَ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الرُّسُلُ فَضَّلْنا بَعْضَهُمْ عَلی بَعْضٍ مِنْهُمْ مَنْ کَلَّمَ اللَّهُ وَ رَفَعَ بَعْضَهُمْ دَرَجاتٍ وَ آتَیْنا عِیسَی ابْنَ مَرْیَمَ الْبَیِّناتِ وَ أَیَّدْناهُ بِرُوحِ الْقُدُسِ وَ لَوْ شاءَ اللَّهُ مَا اقْتَتَلَ الَّذِینَ مِنْ بَعْدِهِمْ مِنْ بَعْدِ ما جاءَتْهُمُ الْبَیِّناتُ وَ لکِنِ اخْتَلَفُوا فَمِنْهُمْ مَنْ آمَنَ وَ مِنْهُمْ مَنْ کَفَرَ وَ لَوْ شاءَ اللَّهُ مَا اقْتَتَلُوا وَ لکِنَّ اللَّهَ یَفْعَلُ ما یُرِیدُ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اصْطَفی آدَمَ وَ نُوحاً وَ آلَ إِبْراهِیمَ وَ آلَ عِمْرانَ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کانَ لِبَشَرٍ أَنْ یُؤْتِیَهُ اللَّهُ الْکِتابَ وَ الْحُکْمَ وَ النُّبُوَّةَ ثُمَّ یَقُولَ لِلنَّاسِ کُونُوا عِباداً لِی مِنْ دُونِ اللَّهِ وَ لکِنْ کُونُوا رَبَّانِیِّینَ بِما کُنْتُمْ تُعَلِّمُونَ الْکِتابَ وَ بِما کُنْتُمْ تَدْرُسُونَ </w:t>
      </w:r>
      <w:r>
        <w:rPr>
          <w:rFonts w:ascii="Amiri" w:hAnsi="Amiri" w:eastAsia="Amiri" w:cs="Amiri"/>
          <w:i/>
          <w:i/>
          <w:iCs/>
          <w:color w:val="111111"/>
          <w:sz w:val="28"/>
          <w:sz w:val="28"/>
          <w:szCs w:val="28"/>
          <w:rtl w:val="true"/>
          <w:lang w:bidi="ar-SA"/>
        </w:rPr>
        <w:t>وَ لا یَأْمُرَکُمْ أَنْ تَتَّخِذُوا الْمَلائِکَةَ وَ النَّبِیِّینَ أَرْباباً أَ یَأْمُرُکُمْ بِالْکُفْرِ بَعْدَ إِذْ أَنْتُمْ مُسْلِمُونَ</w:t>
      </w:r>
      <w:r>
        <w:rPr>
          <w:rFonts w:ascii="Amiri" w:hAnsi="Amiri" w:eastAsia="Amiri" w:cs="Amiri"/>
          <w:color w:val="111111"/>
          <w:sz w:val="28"/>
          <w:sz w:val="28"/>
          <w:szCs w:val="28"/>
          <w:rtl w:val="true"/>
          <w:lang w:bidi="ar-SA"/>
        </w:rPr>
        <w:t xml:space="preserve"> وَ إِذْ أَخَذَ اللَّهُ مِیثاقَ النَّبِیِّینَ لَما آتَیْتُکُمْ مِنْ کِتابٍ وَ حِکْمَةٍ ثُمَّ جاءَکُمْ رَسُولٌ مُصَدِّقٌ لِما مَعَکُمْ لَتُؤْمِنُنَّ بِهِ وَ لَتَنْصُرُنَّهُ قالَ أَ أَقْرَرْتُمْ وَ أَخَذْتُمْ عَلی ذلِکُمْ إِصْرِی </w:t>
      </w:r>
      <w:r>
        <w:rPr>
          <w:rStyle w:val="FootnoteAnchor"/>
          <w:rtl w:val="true"/>
        </w:rPr>
        <w:footnoteReference w:id="5"/>
      </w:r>
      <w:r>
        <w:rPr>
          <w:rFonts w:ascii="Amiri" w:hAnsi="Amiri" w:eastAsia="Amiri" w:cs="Amiri"/>
          <w:color w:val="111111"/>
          <w:sz w:val="28"/>
          <w:sz w:val="28"/>
          <w:szCs w:val="28"/>
          <w:rtl w:val="true"/>
          <w:lang w:bidi="ar-SA"/>
        </w:rPr>
        <w:t>قالُوا أَقْرَرْنا قالَ فَاشْهَدُوا وَ أَنَا مَعَکُمْ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فَأُولئِکَ هُمُ الْفاسِقُونَ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أَوْحَیْنا إِلَیْکَ کَما أَوْحَیْنا إِلی نُوحٍ وَ النَّبِیِّینَ مِنْ بَعْدِهِ وَ أَوْحَیْنا إِلی إِبْراهِیمَ وَ إِسْماعِیلَ وَ إِسْحاقَ وَ یَعْقُوبَ وَ الْأَسْباطِ وَ عِیسی وَ أَیُّوبَ وَ یُونُسَ وَ هارُونَ وَ سُلَیْمانَ </w:t>
      </w:r>
    </w:p>
    <w:p>
      <w:pPr>
        <w:pStyle w:val="BookText"/>
        <w:rPr/>
      </w:pPr>
      <w:r>
        <w:rPr>
          <w:rFonts w:ascii="Amiri" w:hAnsi="Amiri" w:eastAsia="Amiri" w:cs="Amiri"/>
          <w:color w:val="111111"/>
          <w:sz w:val="28"/>
          <w:sz w:val="28"/>
          <w:szCs w:val="28"/>
          <w:rtl w:val="true"/>
          <w:lang w:bidi="ar-SA"/>
        </w:rPr>
        <w:t xml:space="preserve">وَ آتَیْنا داوُدَ زَبُوراً </w:t>
      </w:r>
      <w:r>
        <w:rPr>
          <w:rFonts w:ascii="Amiri" w:hAnsi="Amiri" w:eastAsia="Amiri" w:cs="Amiri"/>
          <w:i/>
          <w:i/>
          <w:iCs/>
          <w:color w:val="111111"/>
          <w:sz w:val="28"/>
          <w:sz w:val="28"/>
          <w:szCs w:val="28"/>
          <w:rtl w:val="true"/>
          <w:lang w:bidi="ar-SA"/>
        </w:rPr>
        <w:t>وَ رُسُلًا قَدْ قَصَصْناهُمْ عَلَیْکَ مِنْ قَبْلُ وَ رُسُلًا لَمْ نَقْصُصْهُمْ عَلَیْکَ وَ کَلَّمَ اللَّهُ مُوسی تَکْلِیماً</w:t>
      </w:r>
      <w:r>
        <w:rPr>
          <w:rFonts w:ascii="Amiri" w:hAnsi="Amiri" w:eastAsia="Amiri" w:cs="Amiri"/>
          <w:color w:val="111111"/>
          <w:sz w:val="28"/>
          <w:sz w:val="28"/>
          <w:szCs w:val="28"/>
          <w:rtl w:val="true"/>
          <w:lang w:bidi="ar-SA"/>
        </w:rPr>
        <w:t xml:space="preserve"> رُسُلًا مُبَشِّرِینَ وَ مُنْذِرِینَ لِئَلَّا یَکُونَ لِلنَّاسِ عَلَی اللَّهِ حُجَّةٌ بَعْدَ الرُّسُلِ وَ کانَ اللَّهُ عَزِیزاً حَکِیماً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یَعْقُوبَ کُلًّا هَدَیْنا وَ نُوحاً هَدَیْنا مِنْ قَبْلُ وَ مِنْ ذُرِّیَّتِهِ داوُدَ وَ سُلَیْمانَ وَ أَیُّوبَ وَ یُوسُفَ وَ مُوسی وَ هارُونَ وَ کَذلِکَ نَجْزِی الْمُحْسِنِینَ </w:t>
      </w:r>
      <w:r>
        <w:rPr>
          <w:rFonts w:ascii="Amiri" w:hAnsi="Amiri" w:eastAsia="Amiri" w:cs="Amiri"/>
          <w:i/>
          <w:i/>
          <w:iCs/>
          <w:color w:val="111111"/>
          <w:sz w:val="28"/>
          <w:sz w:val="28"/>
          <w:szCs w:val="28"/>
          <w:rtl w:val="true"/>
          <w:lang w:bidi="ar-SA"/>
        </w:rPr>
        <w:t>وَ زَکَرِیَّا وَ یَحْیی وَ عِیسی وَ إِلْیاسَ کُلٌّ مِنَ الصَّالِحِینَ</w:t>
      </w:r>
      <w:r>
        <w:rPr>
          <w:rFonts w:ascii="Amiri" w:hAnsi="Amiri" w:eastAsia="Amiri" w:cs="Amiri"/>
          <w:color w:val="111111"/>
          <w:sz w:val="28"/>
          <w:sz w:val="28"/>
          <w:szCs w:val="28"/>
          <w:rtl w:val="true"/>
          <w:lang w:bidi="ar-SA"/>
        </w:rPr>
        <w:t xml:space="preserve"> وَ إِسْماعِیلَ وَ الْیَسَعَ وَ یُونُسَ وَ لُوطاً وَ کلًّا فَضَّلْنا عَلَی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ذُرِّیَّاتِهِمْ وَ إِخْوانِهِمْ وَ اجْتَبَیْناهُمْ وَ هَدَیْناهُمْ إِلی صِراطٍ مُسْتَقِیمٍ </w:t>
      </w:r>
      <w:r>
        <w:rPr>
          <w:rFonts w:ascii="Amiri" w:hAnsi="Amiri" w:eastAsia="Amiri" w:cs="Amiri"/>
          <w:i/>
          <w:i/>
          <w:iCs/>
          <w:color w:val="111111"/>
          <w:sz w:val="28"/>
          <w:sz w:val="28"/>
          <w:szCs w:val="28"/>
          <w:rtl w:val="true"/>
          <w:lang w:bidi="ar-SA"/>
        </w:rPr>
        <w:t>ذلِکَ هُدَی اللَّهِ یَهْدِی بِهِ مَنْ یَشاءُ مِنْ عِبادِهِ وَ لَوْ أَشْرَکُوا لَحَبِطَ عَنْهُمْ ما کانُوا یَعْمَلُونَ</w:t>
      </w:r>
      <w:r>
        <w:rPr>
          <w:rFonts w:ascii="Amiri" w:hAnsi="Amiri" w:eastAsia="Amiri" w:cs="Amiri"/>
          <w:color w:val="111111"/>
          <w:sz w:val="28"/>
          <w:sz w:val="28"/>
          <w:szCs w:val="28"/>
          <w:rtl w:val="true"/>
          <w:lang w:bidi="ar-SA"/>
        </w:rPr>
        <w:t xml:space="preserve"> أُولئِکَ الَّذِینَ آتَیْناهُمُ الْکِتابَ وَ الْحُکْمَ وَ النُّبُوَّةَ فَإِنْ یَکْفُرْ بِها هؤُلاءِ فَقَدْ وَکَّلْنا بِها قَوْماً لَیْسُوا بِها بِکافِرِینَ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هَدَی اللَّهُ فَبِهُداهُمُ اقْتَدِهْ قُلْ لا أَسْئَلُکُمْ عَلَیْهِ أَجْراً إِنْ هُوَ إِلَّا ذِکْری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یَأْتِهِمْ نَبَأُ الَّذِینَ مِنْ قَبْلِهِمْ قَوْمِ نُوحٍ وَ عادٍ وَ ثَمُودَ وَ قَوْمِ إِبْراهِیمَ وَ أَصْحابِ مَدْیَنَ وَ الْمُؤْتَفِکاتِ أَتَتْهُمْ رُسُلُهُمْ بِالْبَیِّناتِ فَما کانَ اللَّهُ لِیَظْلِمَهُمْ وَ 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اسْتَیْأَسَ الرُّسُلُ وَ ظَنُّوا أَنَّهُمْ قَدْ کُذِبُوا جاءَهُمْ نَصْرُنا فَنُجِّیَ مَنْ نَشاءُ وَ لا یُرَدُّ بَأْسُنا عَنِ الْقَوْمِ الْمُجْرِمِینَ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وَ جَعَلْنا لَهُمْ أَزْواجاً وَ ذُرِّیَّةً وَ ما کانَ لِرَسُولٍ أَنْ یَأْتِیَ بِآیَةٍ إِلَّا بِإِذْنِ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لِیُبَیِّنَ لَهُمْ فَیُضِلُّ اللَّهُ مَنْ یَشاءُ وَ یَهْدِی مَنْ یَشاءُ وَ هُوَ الْعَزِیزُ الْحَکِیمُ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w:t>
      </w:r>
    </w:p>
    <w:p>
      <w:pPr>
        <w:pStyle w:val="BookText"/>
        <w:rPr/>
      </w:pPr>
      <w:r>
        <w:rPr>
          <w:rFonts w:ascii="Amiri" w:hAnsi="Amiri" w:eastAsia="Amiri" w:cs="Amiri"/>
          <w:color w:val="111111"/>
          <w:sz w:val="28"/>
          <w:sz w:val="28"/>
          <w:szCs w:val="28"/>
          <w:rtl w:val="true"/>
          <w:lang w:bidi="ar-SA"/>
        </w:rPr>
        <w:t xml:space="preserve">فَأْتُونا بِسُلْطانٍ مُبِینٍ </w:t>
      </w:r>
      <w:r>
        <w:rPr>
          <w:rFonts w:ascii="Amiri" w:hAnsi="Amiri" w:eastAsia="Amiri" w:cs="Amiri"/>
          <w:i/>
          <w:i/>
          <w:iCs/>
          <w:color w:val="111111"/>
          <w:sz w:val="28"/>
          <w:sz w:val="28"/>
          <w:szCs w:val="28"/>
          <w:rtl w:val="true"/>
          <w:lang w:bidi="ar-SA"/>
        </w:rPr>
        <w:t>قالَتْ لَهُمْ رُسُلُهُمْ إِنْ نَحْنُ إِلَّا بَشَرٌ مِثْلُکُمْ وَ لکِنَّ اللَّهَ یَمُنُّ عَلی مَنْ یَشاءُ مِنْ عِبادِهِ وَ ما کانَ لَنا أَنْ نَأْتِیَکُمْ بِسُلْطانٍ إِلَّا بِإِذْنِ اللَّهِ وَ عَلَی اللَّهِ فَلْیَتَوَکَّلِ الْمُؤْمِنُونَ</w:t>
      </w:r>
      <w:r>
        <w:rPr>
          <w:rFonts w:ascii="Amiri" w:hAnsi="Amiri" w:eastAsia="Amiri" w:cs="Amiri"/>
          <w:color w:val="111111"/>
          <w:sz w:val="28"/>
          <w:sz w:val="28"/>
          <w:szCs w:val="28"/>
          <w:rtl w:val="true"/>
          <w:lang w:bidi="ar-SA"/>
        </w:rPr>
        <w:t xml:space="preserve"> وَ ما لَنا أَلَّا نَتَوَکَّلَ عَلَی اللَّهِ وَ قَدْ هَدانا سُبُلَنا وَ لَنَصْبِرَنَّ عَلی ما آذَیْتُمُونا وَ عَلَی اللَّهِ فَلْیَتَوَکَّلِ الْمُتَوَکِّلُونَ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الَّذِینَ کَفَرُوا لِرُسُلِهِمْ لَنُخْرِجَنَّکُمْ مِنْ أَرْضِنا أَوْ لَتَعُودُنَّ فِی مِلَّتِنا فَأَوْحی إِلَیْهِمْ رَبُّهُمْ لَنُهْلِکَنَّ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لَنُسْکِنَنَّکُمُ الْأَرْضَ مِنْ بَعْدِهِمْ ذلِکَ لِمَنْ خافَ مَقامِی وَ خافَ وَعِیدِ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کُلُّ جَبَّارٍ عَنِیدٍ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أَهْلَکْنا مِنْ قَرْیَةٍ إِلَّا وَ لَها کِتابٌ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یَسْتَأْخِرُونَ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قَبْلِکَ فِی شِیَعِ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یَأْتِیهِمْ مِنْ رَسُولٍ إِلَّا کانُوا بِهِ یَسْتَهْزِؤُنَ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 الزُّبُرِ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النَّبِیِّینَ عَلی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نُرْسِلُ الْمُرْسَلِینَ إِلَّا مُبَشِّرِینَ وَ مُنْذِرِینَ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یَلْقَوْنَ غَیًّا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 قَبْلَهُمْ مِنْ قَرْیَةٍ أَهْلَکْناها أَ فَهُمْ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قَبْلَکَ إِلَّا رِجالًا نُوحِی إِلَیْهِمْ 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یَأْکُلُونَ الطَّعامَ وَ ما کانُوا خالِدِینَ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فَأَنْجَیْناهُمْ وَ مَنْ نَشاءُ وَ أَهْلَکْنَا الْمُسْرِفِینَ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یُکَذِّبُوکَ فَقَدْ کَذَّبَتْ قَبْلَهُمْ قَوْمُ نُوحٍ وَ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إِبْراهِیمَ </w:t>
      </w:r>
    </w:p>
    <w:p>
      <w:pPr>
        <w:pStyle w:val="BookText"/>
        <w:rPr/>
      </w:pPr>
      <w:r>
        <w:rPr>
          <w:rFonts w:ascii="Amiri" w:hAnsi="Amiri" w:eastAsia="Amiri" w:cs="Amiri"/>
          <w:color w:val="111111"/>
          <w:sz w:val="28"/>
          <w:sz w:val="28"/>
          <w:szCs w:val="28"/>
          <w:rtl w:val="true"/>
          <w:lang w:bidi="ar-SA"/>
        </w:rPr>
        <w:t>وَ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مَدْیَنَ وَ کُذِّبَ مُوسی فَأَمْلَیْتُ لِلْکافِرِینَ ثُمَّ أَخَذْتُهُمْ فَکَیْفَ کانَ نَکِیرِ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وَ هِیَ ظالِمَةٌ فَهِیَ خاوِیَةٌ عَلی عُرُوشِها وَ بِئْرٍ مُعَطَّلَةٍ وَ قَصْرٍ مَشِیدٍ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هذِهِ أُمَّتُکُمْ أُمَّةً واحِدَةً وَ أَنَا رَبُّکُمْ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فَتَقَطَّعُوا أَمْرَهُمْ بَیْنَهُمْ زُبُراً کُلُّ حِزْبٍ بِما لَدَیْهِمْ فَرِحُونَ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قَبْلَکَ مِنَ الْمُرْسَلِینَ إِلَّا إِنَّهُمْ لَیَأْکُلُونَ الطَّعامَ وَ یَمْشُونَ فِی الْأَسْواقِ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آتَیْنا مُوسَی الْکِتابَ وَ جَعَلْنا مَعَهُ أَخاهُ هارُونَ وَزِیراً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إِلَی الْقَوْمِ الَّذِینَ کَذَّبُوا بِآیاتِنا فَدَمَّرْناهُمْ تَدْمِیراً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کَذَّبُوا الرُّسُلَ أَغْرَقْناهُمْ وَ جَعَلْناهُمْ لِلنَّاسِ آیَةً وَ أَعْتَدْنا لِلظَّالِمِینَ عَذاباً أَلِیماً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بَیْنَ ذلِکَ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کُلًّا ضَرَبْنا لَهُ الْأَمْثالَ وَ کُلًّا تَبَّرْنا تَتْبِیراً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أَتَوْا عَلَی الْقَرْیَةِ الَّتِی أُمْطِرَتْ مَطَرَ السَّوْءِ أَ فَلَمْ یَکُونُوا یَرَوْنَها بَلْ کانُوا لا یَرْجُونَ نُشُوراً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تُکَذِّبُوا فَقَدْ کَذَّبَ أُمَمٌ مِنْ قَبْلِکُمْ وَ ما عَلَی الرَّسُولِ إِلَّا الْبَلاغُ الْمُبِینُ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قَدْ تَبَیَّنَ لَکُمْ مِنْ مَساکِنِهِمْ وَ زَیَّنَ لَهُمُ الشَّیْطانُ أَعْمالَهُمْ فَصَدَّهُمْ عَنِ السَّبِیلِ وَ کانُوا مُسْتَبْصِرِینَ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قارُونَ وَ فِرْعَوْنَ وَ هامانَ وَ لَقَدْ جاءَهُمْ مُوسی بِالْبَیِّناتِ فَاسْتَکْبَرُوا فِی الْأَرْضِ وَ ما کانُوا سابِقِینَ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 مَنْ أَرْسَلْنا عَلَیْهِ حاصِباً وَ مِنْهُمْ مَنْ أَخَذَتْهُ الصَّیْحَةُ وَ مِنْهُمْ مَنْ خَسَفْنا بِهِ الْأَرْضَ وَ مِنْهُمْ مَنْ أَغْرَقْنا وَ ما کانَ اللَّهُ لِیَظْلِمَهُمْ وَ لکِنْ کانُوا أَنْفُسَهُمْ یَظْلِمُونَ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یَسِیرُوا فِی الْأَرْضِ فَیَنْظُرُوا کَیْفَ کانَ عاقِبَةُ الَّذِینَ مِنْ قَبْلِهِمْ کانُوا أَشَدَّ مِنْهُمْ قُوَّةً وَ أَثارُوا الْأَرْضَ وَ عَمَرُوها أَکْثَرَ مِمَّا عَمَرُوها وَ جاءَتْهُمْ رُسُلُهُمْ بِالْبَیِّناتِ فَما کانَ اللَّهُ لِیَظْلِمَهُمْ وَ لکِنْ کانُوا أَنْفُسَهُمْ یَظْلِمُونَ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کانَ عاقِبَةَ الَّذِینَ أَساؤُا السُّوای أَنْ کَذَّبُوا بِآیاتِ اللَّهِ وَ کانُوا بِها یَسْتَهْزِؤُنَ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قَبْلِکَ رُسُلًا إِلی قَوْمِهِمْ فَجاؤُهُمْ بِالْبَیِّناتِ فَانْتَقَمْنا مِنَ الَّذِینَ أَجْرَمُوا وَ کانَ حَقًّا عَلَیْنا نَصْرُ الْمُؤْمِنِینَ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النَّبِیِّینَ مِیثاقَهُمْ وَ مِنْکَ وَ مِنْ نُوحٍ وَ إِبْراهِیمَ وَ مُوسی وَ عِیسَی ابْنِ مَرْیَمَ وَ أَخَذْنا مِنْهُمْ مِیثاقاً غَلِیظاً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یُکَذِّبُوکَ فَقَدْ کُذِّبَتْ رُسُلٌ مِنْ قَبْلِکَ وَ إِلَی اللَّهِ تُرْجَعُ الْأُمُورُ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فِیها 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یُکَذِّبُوکَ فَقَدْ کَذَّبَ الَّذِینَ مِنْ قَبْلِهِمْ جاءَتْهُمْ رُسُلُهُمْ بِالْبَیِّناتِ وَ بِالزُّبُرِ وَ بِالْکِتابِ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حَسْرَةً عَلَی الْعِبادِ ما یَأْتِیهِمْ مِنْ رَسُولٍ إِلَّا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یَرَوْا کَمْ أَهْلَکْنا قَبْلَهُمْ مِنَ الْقُرُونِ أَنَّهُمْ إِلَیْهِمْ لا یَرْجِعُونَ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ضَلَّ قَبْلَهُمْ أَکْثَرُ الْأَوَّلِینَ </w:t>
      </w:r>
      <w:r>
        <w:rPr>
          <w:rFonts w:ascii="Amiri" w:hAnsi="Amiri" w:eastAsia="Amiri" w:cs="Amiri"/>
          <w:i/>
          <w:i/>
          <w:iCs/>
          <w:color w:val="111111"/>
          <w:sz w:val="28"/>
          <w:sz w:val="28"/>
          <w:szCs w:val="28"/>
          <w:rtl w:val="true"/>
          <w:lang w:bidi="ar-SA"/>
        </w:rPr>
        <w:t>وَ لَقَدْ أَرْسَلْنا فِیهِمْ مُنْذِرِینَ</w:t>
      </w:r>
      <w:r>
        <w:rPr>
          <w:rFonts w:ascii="Amiri" w:hAnsi="Amiri" w:eastAsia="Amiri" w:cs="Amiri"/>
          <w:color w:val="111111"/>
          <w:sz w:val="28"/>
          <w:sz w:val="28"/>
          <w:szCs w:val="28"/>
          <w:rtl w:val="true"/>
          <w:lang w:bidi="ar-SA"/>
        </w:rPr>
        <w:t xml:space="preserve"> فَانْظُرْ کَیْفَ کانَ عاقِبَةُ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کَلِمَتُنا لِعِبادِنَا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عَلَی الْمُرْسَلِینَ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کَمْ أَهْلَکْنا مِنْ قَبْلِهِمْ مِنْ قَرْنٍ فَنادَوْا وَ لاتَ حِینَ مَناصٍ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وَ عادٌ وَ فِرْعَوْنُ ذُو الْأَوْتادِ</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کان یعذب الناس بالاوتاد، و ذلک أنّه إذا غضب علی أحد وتد یدیه و رجلیه و رأسه علی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معناه ذو البنیان، و البنیان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الجنود و الجموع الکثیرة، بمعنی أنهم یشدون ملکه و یقوون أمره کما یقوی الوتد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سمی بذلک لکثرة جیوشه فی الأرض و کثرة أوتاد خیامهم، فعبر بکثرة الاوتاد عن کثرة الاجناد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الطبرسیّ فی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السیّد الرضیّ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استعارة علی بعض الأقوال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معنی ذی الاوتاد ذا الملک الثابت و الامر الواطد و الأسباب التی بها السلطان کما یثبت الخباء بأوتاده و یقوم علی أعماده، و قد یجوز أن یکون معنی ذی الاوتاد ذا الابنیة المشیدة و القواعد الممهدة التی تشبه بالجبال فی ارتفاع الرءوس و رسوخ الأصول، لان الجبال قد تسمی أوتاد الأرض، قال اللّه سبحانه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الْجِبالَ أَوْتاداً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ثَمُودُ وَ قَوْمُ لُوطٍ وَ أَصْحابُ الْأَیْکَةِ</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أُولئِکَ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 فَحَقَّ 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قَبْلَهُمْ قَوْمُ نُوحٍ وَ الْأَحْزابُ مِنْ بَعْدِهِمْ وَ هَمَّتْ کُلُّ أُمَّةٍ بِرَسُولِهِمْ لِیَأْخُذُوهُ وَ جادَلُوا بِالْباطِلِ لِیُدْحِضُوا بِهِ الْحَقَّ </w:t>
      </w:r>
      <w:r>
        <w:rPr>
          <w:rStyle w:val="FootnoteAnchor"/>
          <w:rtl w:val="true"/>
        </w:rPr>
        <w:footnoteReference w:id="8"/>
      </w:r>
      <w:r>
        <w:rPr>
          <w:rFonts w:ascii="Amiri" w:hAnsi="Amiri" w:eastAsia="Amiri" w:cs="Amiri"/>
          <w:color w:val="111111"/>
          <w:sz w:val="28"/>
          <w:sz w:val="28"/>
          <w:szCs w:val="28"/>
          <w:rtl w:val="true"/>
          <w:lang w:bidi="ar-SA"/>
        </w:rPr>
        <w:t>فَأَخَذْتُهُمْ فَکَیْفَ کانَ 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یَسِیرُوا فِی الْأَرْضِ فَیَنْظُرُوا کَیْفَ کانَ عاقِبَةُ الَّذِینَ کانُوا مِنْ قَبْلِهِمْ کانُوا هُمْ أَشَدَّ مِنْهُمْ قُوَّةً وَ آثاراً فِی الْأَرْضِ فَأَخَذَهُمُ اللَّهُ بِذُنُوبِهِمْ وَ ما کانَ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الَّذِینَ آمَنُوا فِی الْحَیاةِ الدُّنْیا وَ یَوْمَ یَقُومُ الْأَشْهادُ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قَبْلِکَ مِنْهُمْ مَنْ قَصَصْنا عَلَیْکَ وَ مِنْهُمْ مَنْ لَمْ نَقْصُصْ عَلَیْکَ وَ ما کانَ لِرَسُولٍ أَنْ یَأْتِیَ بِآیَةٍ إِلَّا بِإِذْنِ اللَّهِ فَإِذا جاءَ أَمْرُ اللَّهِ قُضِیَ بِالْحَقِّ وَ خَسِرَ هُنالِکَ الْمُبْطِلُونَ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یَسِیرُوا فِی الْأَرْضِ فَیَنْظُرُوا کَیْفَ کانَ عاقِبَةُ الَّذِینَ مِنْ قَبْلِهِمْ کانُوا أَکْثَرَ مِنْهُمْ وَ أَشَدَّ قُوَّةً وَ آثاراً فِی الْأَرْضِ فَما أَغْنی عَنْهُمْ 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بِالْبَیِّناتِ فَرِحُوا بِما عِنْدَهُمْ مِنَ الْعِلْمِ وَ حاقَ بِهِمْ ما کانُوا بِهِ یَسْتَهْزِؤُنَ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کَفَرْنا بِما کُنَّا بِهِ مُشْرِکِینَ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 خَسِرَ هُنالِکَ الْکافِرُونَ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لَکُمْ مِنَ الدِّینِ ما وَصَّی بِهِ نُوحاً وَ الَّذِی أَوْحَیْنا إِلَیْکَ وَ ما وَصَّیْنا بِهِ إِبْراهِیمَ وَ مُوسی وَ عِیسی أَنْ أَقِیمُوا الدِّینَ وَ لا تَتَفَرَّقُوا فِیهِ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قَبْلَهُمْ قَوْمُ نُوحٍ وَ أَصْحابُ الرَّسِّ </w:t>
      </w:r>
      <w:r>
        <w:rPr>
          <w:rStyle w:val="FootnoteAnchor"/>
          <w:rtl w:val="true"/>
        </w:rPr>
        <w:footnoteReference w:id="9"/>
      </w:r>
      <w:r>
        <w:rPr>
          <w:rFonts w:ascii="Amiri" w:hAnsi="Amiri" w:eastAsia="Amiri" w:cs="Amiri"/>
          <w:color w:val="111111"/>
          <w:sz w:val="28"/>
          <w:sz w:val="28"/>
          <w:szCs w:val="28"/>
          <w:rtl w:val="true"/>
          <w:lang w:bidi="ar-SA"/>
        </w:rPr>
        <w:t xml:space="preserve">وَ ثَمُودُ وَ عادٌ وَ فِرْعَوْنُ وَ </w:t>
      </w:r>
      <w:bookmarkStart w:id="13" w:name="pg13743_143640"/>
    </w:p>
    <w:p>
      <w:pPr>
        <w:pStyle w:val="BookText"/>
        <w:rPr/>
      </w:pPr>
      <w:bookmarkEnd w:id="13"/>
      <w:r>
        <w:rPr>
          <w:rFonts w:ascii="Amiri" w:hAnsi="Amiri" w:eastAsia="Amiri" w:cs="Amiri"/>
          <w:color w:val="111111"/>
          <w:sz w:val="28"/>
          <w:sz w:val="28"/>
          <w:szCs w:val="28"/>
          <w:rtl w:val="true"/>
          <w:lang w:bidi="ar-SA"/>
        </w:rPr>
        <w:t xml:space="preserve">إِخْوانُ لُوطٍ وَ أَصْحابُ الْأَیْکَةِ وَ قَوْمُ تُبَّعٍ </w:t>
      </w:r>
      <w:r>
        <w:rPr>
          <w:rStyle w:val="FootnoteAnchor"/>
          <w:rtl w:val="true"/>
        </w:rPr>
        <w:footnoteReference w:id="10"/>
      </w:r>
      <w:r>
        <w:rPr>
          <w:rFonts w:ascii="Amiri" w:hAnsi="Amiri" w:eastAsia="Amiri" w:cs="Amiri"/>
          <w:color w:val="111111"/>
          <w:sz w:val="28"/>
          <w:sz w:val="28"/>
          <w:szCs w:val="28"/>
          <w:rtl w:val="true"/>
          <w:lang w:bidi="ar-SA"/>
        </w:rPr>
        <w:t>کُلٌّ کَذَّبَ الرُّسُلَ فَحَقَّ وَعِیدِ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أَهْلَکَ عاداً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إِنَّهُمْ کانُوا هُمْ أَظْلَمَ وَ أَطْغی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الْمُؤْتَفِکَةَ أَهْوی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بِالْبَیِّناتِ وَ أَنْزَلْنا مَعَهُمُ الْکِتابَ وَ الْمِیزانَ لِیَقُومَ النَّاسُ بِالْقِسْطِ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إِبْراهِیمَ وَ جَعَلْنا فِی ذُرِّیَّتِهِمَا النُّبُوَّةَ وَ الْکِتابَ فَمِنْهُمْ مُهْتَدٍ وَ 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قَفَّیْنا عَلی آثارِهِمْ بِرُسُلِنا وَ قَفَّیْنا </w:t>
      </w:r>
      <w:r>
        <w:rPr>
          <w:rStyle w:val="FootnoteAnchor"/>
          <w:rtl w:val="true"/>
        </w:rPr>
        <w:footnoteReference w:id="11"/>
      </w:r>
      <w:r>
        <w:rPr>
          <w:rFonts w:ascii="Amiri" w:hAnsi="Amiri" w:eastAsia="Amiri" w:cs="Amiri"/>
          <w:color w:val="111111"/>
          <w:sz w:val="28"/>
          <w:sz w:val="28"/>
          <w:szCs w:val="28"/>
          <w:rtl w:val="true"/>
          <w:lang w:bidi="ar-SA"/>
        </w:rPr>
        <w:t>بِعِیسَی ابْنِ مَرْیَمَ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کَتَبَ اللَّهُ لَأَغْلِبَنَّ أَنَا وَ رُسُلِی إِنَّ اللَّهَ قَوِیٌّ عَزِیزٌ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فِرْعَوْنُ وَ مَنْ قَبْلَهُ وَ الْمُؤْتَفِکاتُ بِالْخاطِئَةِ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فَعَصَوْا رَسُولَ رَبِّهِمْ فَأَخَذَهُمْ أَخْذَةً رابِیَةً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الْغَیْبِ فَلا یُظْهِرُ عَلی غَیْبِهِ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ارْتَضی مِنْ رَسُولٍ فَإِنَّهُ یَسْلُکُ مِنْ بَیْنِ یَدَیْهِ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 أَحاطَ بِما لَدَیْهِمْ وَ أَحْصی کُلَّ شَیْ‌ءٍ عَدَداً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أَتاکَ حَدِیثُ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الَّذِینَ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ذِی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طَغَوْا فِی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فَأَکْثَرُوا فِیهَا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قَالُواْ کُونُواْ هُودًا أَوْ نَصَارَی تَهْتَدُواْ قُلْ بَلْ مِلَّةَ إِبْرَاهِیمَ حَنِیفًا وَمَا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وَمَآ أُنزِلَ إِلَیْنَا وَمَا أُنزِلَ إِلَی إِبْرَاهِیمَ وَإِسْمَاعِیلَ وَإِسْحَقَ وَیَعْقُوبَ وَالأسْبَاطِ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آمَنُواْ بِمِثْلِ مَا آمَنتُم بِهِ فَقَدِ اهْتَدَواْ وَّإِن تَوَلَّوْاْ فَإِنَّمَا هُمْ فِی شِقَاقٍ فَسَیَکْفِیکَهُمُ اللّهُ وَهُوَ السَّمِیعُ الْعَلِیمُ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یهودی یا مسیحی باشید تا هدایت‌یابید بگو 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ابراهیم حق‌گرا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از مشرکان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آورده‌ایم میان هیچ یک از ایشان فرق نمی‌گذاریم و در برابر او تسلیم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بدان ایمان آورده‌اید ایمان آوردند قطعا هدایت‌شده‌اند ولی اگر روی برتافتند جز این نیست که سر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تَقُولُونَ إِنَّ إِبْرَاهِیمَ وَإِسْمَاعِیلَ وَإِسْحَ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وَیَعْقُوبَ وَالأسْبَاطَ کَانُواْ هُودًا أَوْ نَصَارَی قُلْ أَأَنتُمْ أَعْلَمُ أَمِ اللّهُ وَمَنْ أَظْلَمُ مِمَّن کَتَمَ شَهَادَةً عِندَهُ مِنَ اللّهِ وَمَا اللّهُ بِغَافِلٍ عَمَّا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می‌گویید ابراهیم و اسماعیل و اسحاق و یعقوب و اسباط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بوده‌اند بگو آیا شما بهتر می‌دانید یا خدا و کیست‌ستمکارتر از آن کس که شهادتی از خدا را در نزد خویش پوشیده دارد و خدا از آنچه می‌کنید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امتی یگانه بودند پس خداوند پیامبران را نویدآور و بیم‌دهنده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بحق فرو فرستاد تا میان مردم در آنچه با هم اختلاف داشتند داوری کند 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پس از آنکه دلایل روشن برای آنان آمد 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نکرد پس خداوند آنان را که ایمان آورده بودند به توفیق خویش به حقیقت آنچه که در آن اختلاف داشتند هدایت کرد و خدا هر که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اخْتَلَفُواْ فَمِنْهُم مَّنْ آمَنَ وَمِنْهُم مَّن کَفَرَ وَلَوْ شَاء اللّهُ مَا اقْتَتَلُواْ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اللّهَ یَفْعَلُ مَا یُرِیدُ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آنچه را می‌خواهد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آمَنَّا بِاللّهِ وَمَا أُنزِلَ عَلَیْنَا وَمَا أُنزِلَ عَلَی إِبْرَاهِیمَ وَإِسْمَاعِیلَ وَإِسْحَقَ وَیَعْقُوبَ وَالأَسْبَاطِ وَمَا أُوتِیَ مُوسَی وَعِیسَی وَالنَّبِیُّونَ مِن رَّبِّهِمْ لاَ نُفَرِّقُ بَیْنَ أَحَدٍ مِّنْهُمْ وَنَحْنُ لَهُ مُسْلِمُونَ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خدا و آنچه بر ما نازل شده و آنچه بر ابراهیم و اسماعیل و اسحاق و یعقوب و اسباط نازل گردیده و آنچه به موسی و عیسی و انبیای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داده شده گرویدیم و میان هیچ یک از آنان فرق نمی‌گذاریم و ما او را فرمانبرداریم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کَانَ لِبَشَرٍ أَن یُؤْتِیَهُ اللّهُ الْکِتَابَ وَالْحُکْمَ وَالنُّبُوَّةَ ثُمَّ یَقُولَ لِلنَّاسِ کُونُواْ عِبَادًا لِّی مِن دُونِ اللّهِ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کُونُواْ رَبَّانِیِّینَ بِمَا کُنتُمْ تُعَلِّمُونَ الْکِتَابَ وَبِمَا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یَأْمُرَکُمْ أَن تَتَّخِذُواْ الْمَلاَئِکَةَ وَالنِّبِیِّیْنَ أَرْبَابًا أَیَأْمُرُکُم بِالْکُفْرِ بَعْدَ إِذْ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w:t>
      </w:r>
    </w:p>
    <w:p>
      <w:pPr>
        <w:pStyle w:val="BookText"/>
        <w:rPr/>
      </w:pPr>
      <w:r>
        <w:rPr>
          <w:rFonts w:ascii="Amiri" w:hAnsi="Amiri" w:eastAsia="Amiri" w:cs="Amiri"/>
          <w:color w:val="111111"/>
          <w:sz w:val="28"/>
          <w:sz w:val="28"/>
          <w:szCs w:val="28"/>
          <w:rtl w:val="true"/>
          <w:lang w:bidi="ar-SA"/>
        </w:rPr>
        <w:t xml:space="preserve">أَقْرَرْنَا قَالَ فَاشْهَدُواْ وَأَنَاْ مَعَکُم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تَوَلَّی بَعْدَ ذَلِکَ فَأُوْلَ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هُمُ الْفَاسِقُونَ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بشری را نسزد که خدا به او کتاب و حکم و پیامبری بدهد سپس او به مردم بگوید 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می‌دادید و از آن رو که درس می‌خواندید علمای دین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فرمان نخواهد داد که فرشتگان و پیامبران را به خدایی بگیرید آیا پس از آنکه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برتابند آنان خود نافرمانانند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وَإْسْحَقَ وَیَعْقُوبَ وَالأَسْبَاطِ وَعِیسَی وَأَیُّوبَ وَیُونُسَ وَهَارُونَ وَسُلَیْمَانَ وَآتَیْنَا دَاوُودَ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و یعقوب و اسباط و عیسی و ایوب و یونس و هارون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 به داوود زبور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قبلا بر تو حکایت نمودیم 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برانگیخته‌ایم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 تو بازگو نکرده‌ایم و خدا با موسی آشکارا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بشارتگر و هشداردهنده بودند 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و خدا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وَوَهَبْنَا لَهُ إِسْحَقَ وَیَعْقُوبَ کُلاًّ هَدَیْنَا وَنُوحًا هَدَیْنَا مِن قَبْلُ وَمِن ذُرِّیَّتِهِ دَاوُودَ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آتَیْنَاهُمُ الْکِتَابَ وَالْحُکْمَ وَالنُّبُوَّةَ فَإِن یَکْفُرْ بِهَا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ئِکَ الَّذِینَ هَدَی اللّهُ فَبِهُدَاهُمُ اقْتَدِهْ قُل لاَّ أَسْأَلُکُمْ عَلَیْهِ أَجْرًا إِنْ هُوَ إِلاَّ ذِکْرَی لِلْعَالَمِینَ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برادرانشان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برگزیدیم و به راه راست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هدایت‌خداست که هر کس از بندگانش را بخواهد بدان هدایت می‌کند و اگر آنان شرک ورزیده بودند قطعا آن چه انجام می‌دادند از دستشان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بودند که کتاب و داوری و نبوت بدیشان دادیم و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خدا هدایتشان کرده است پس به هدایت آنان اقتدا کن بگو 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یَأْتِهِمْ نَبَأُ الَّذِینَ مِن قَبْلِهِمْ قَوْمِ نُوحٍ وَعَادٍ وَثَمُودَ وَقَوْمِ إِبْرَاهِیمَ وِأَصْحَابِ مَدْیَنَ وَالْمُؤْتَفِکَاتِ أَتَتْهُمْ رُسُلُهُم بِالْبَیِّنَاتِ فَمَا کَانَ اللّهُ لِیَظْلِمَهُمْ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کَانُواْ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قوم نوح و عاد و ثمود و قوم ابراهیم و اصحاب م دی ن و شهرهای زیر و رو شده به ایشان نرسیده است</w:t>
      </w:r>
    </w:p>
    <w:p>
      <w:pPr>
        <w:pStyle w:val="BookText"/>
        <w:rPr/>
      </w:pPr>
      <w:r>
        <w:rPr>
          <w:rFonts w:ascii="IRNazanin" w:hAnsi="IRNazanin" w:eastAsia="IRNazanin"/>
          <w:color w:val="111111"/>
          <w:sz w:val="28"/>
          <w:sz w:val="28"/>
          <w:szCs w:val="28"/>
          <w:rtl w:val="true"/>
          <w:lang w:bidi="fa-IR"/>
        </w:rPr>
        <w:t>پیامبرانشان دلایل آشکار برایشان آوردند خدا بر آن نبود که به آنان ستم کند ولی آنان بر خود ستم روا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اسْتَیْأَسَ الرُّسُلُ وَظَنُّواْ أَنَّهُمْ قَدْ کُذِبُواْ جَاءهُمْ نَصْرُنَا فَنُجِّیَ مَن نَّشَاء وَلاَ یُرَدُّ بَأْسُنَا عَنِ الْقَوْمِ الْمُجْرِمِینَ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 پس کسانی را که میخواستیم نجات یافتند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از گروه مجرمان برگشت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رُسُلاً مِّن قَبْلِکَ وَجَعَلْنَا لَهُمْ أَزْوَاجًا وَذُرِّیَّةً وَمَا کَانَ لِرَسُولٍ أَن یَأْتِیَ بِآیَةٍ إِلاَّ بِإِذْنِ اللّهِ لِکُلِّ أَجَلٍ کِتَابٌ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 و هیچ پیامبری را نرسد که جز به اذن خدا معجزهای بیاورد برای هر زمانی کتابی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 مِن رَّسُولٍ إِلاَّ بِلِسَانِ قَوْمِهِ لِیُبَیِّنَ لَهُمْ فَیُضِلُّ اللّهُ مَن یَشَاء وَیَهْدِی مَن یَشَاء وَهُوَ الْعَزِیزُ الْحَکِیمُ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 پس خدا هر که را بخواهد بیراه میگذارد و هر که را بخواهد هدایت میکند و اوست ارجمند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یَأْتِکُمْ نَبَأُ الَّذِینَ مِن قَبْلِکُمْ قَوْمِ نُوحٍ وَعَادٍ وَثَمُودَ وَالَّذِینَ مِن بَعْدِهِمْ لاَ یَعْلَمُهُمْ إِلاَّ اللّهُ جَاءتْهُمْ رُسُلُهُم بِالْبَیِّنَاتِ فَرَدُّواْ أَیْدِیَهُمْ فِی أَفْوَاهِهِمْ وَقَالُواْ إِنَّا کَفَرْنَا بِمَا أُرْسِلْتُم بِهِ وَإِنَّا لَفِی شَکٍّ مِّمَّا تَدْعُونَنَا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أَفِی اللّهِ شَکٌّ فَاطِرِ السَّمَاوَاتِ وَالأَرْضِ یَدْعُوکُمْ لِیَغْفِرَ لَکُم مِّن ذُنُوبِکُمْ وَیُؤَخِّرَکُمْ إِلَی أَجَلٍ 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مًّی قَالُواْ إِنْ أَنتُمْ إِلاَّ بَشَرٌ مِّثْلُنَا تُرِیدُونَ أَن تَصُدُّونَا عَمَّا کَانَ یَعْبُدُ آبَآؤُنَا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فَأْتُونَا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لَهُمْ رُسُلُهُمْ إِن نَّحْنُ إِلاَّ بَشَرٌ مِّثْلُکُمْ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 اللّهَ یَمُنُّ عَلَی مَن یَشَاء مِنْ عِبَادِهِ وَمَاکَانَ لَنَا أَن نَّأْتِیَکُم بِسُلْطَانٍ إِلاَّ بِإِذْنِ اللّهِ وَعلَی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نَتَوَکَّلَ عَلَی اللّهِ وَقَدْ هَدَانَا سُبُلَنَا وَلَنَصْبِرَنَّ عَلَی مَا آذَیْتُمُونَا وَعَلَی اللّهِ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الَّذِینَ کَفَرُواْ لِرُسُلِهِمْ لَنُخْرِجَنَّ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مِّنْ أَرْضِنَآ أَوْ لَتَعُودُنَّ فِی مِلَّتِنَا 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وَلَنُسْکِنَنَّ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 الأَرْضَ مِن بَعْدِهِمْ ذَلِکَ لِمَنْ خَافَ مَقَامِی وَخَافَ 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وَخَابَ کُلُّ جَبَّارٍ عَنِیدٍ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ابراهیم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کسانی که پیش از شما بودند قوم نوح و عاد و ثمود و آنانکه بعد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خدا از آنان آگاهی ندارد به شما نرسیده است فرستادگانشان دلایل آشکار برایشان آوردند ولی آنان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دهانهایشان نهادند و گفتند ما به آنچه شما بدان ماموریت دارید کافریم و از آنچه ما را بدان میخوانید سخت در 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گفتند مگر در باره خدا پدید آورنده آسمانها و زمین تردیدی هست او شما را دعوت میکند تا پارهای از گناهانتان را بر شما ببخشاید و تا زمان معینی شما را مهلت دهد گفتند شما جز بشری مانند ما نیستید میخواهید ما را از آنچه پدرانمان میپرستیدند باز دارید پس برای ما حجتی آشکار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به آنان گفتند ما جز بشری مثل شما نیستیم ولی خدا بر هر یک از بندگانش که بخواهد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 و ما را نرسد که جز به اذن خدا برای شما حجتی بیاوریم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بر خدا توکل نکنیم و حال آنکه ما را به راههایمان رهبری کرده است و البته ما بر آزاری که به ما رساندید شکیبایی خواهیم کرد و توکل کنندگان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به پیامبرانشان گفتند شما را از سرزمین خودمان بیرون خواهیم کرد مگر اینکه به کیش ما بازگردید پس پروردگارشان به آنان وحی کرد که حتما ستمگران را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شما را پس از ایشان در آن سرزمین سکونت خواهیم داد این برای کسی است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أَهْلَکْنَا مِن قَرْیَةٍ إِلاَّ وَلَهَا کِتَابٌ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وَمَا یَسْتَأْخِرُونَ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شهری را هلاک نکردیم مگر اینکه برای آن اجلی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از اجل خویش نه پیش می‌افتد و نه پس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مِن قَبْلِکَ فِی شِیَعِ الأَوَّلِینَ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وَالزُّبُرِ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کردیم گسیل نداشتیم پس اگر نمیدانید از پژوهندگان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جویا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آشکار و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بعضی از انبیا را بر بعضی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نُرْسِلُ الْمُرْسَلِینَ إِلَّا مُبَشِّرِینَ وَمُنذِرِینَ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بشارت‌دهنده و بیم‌رسان گسیل نمی‌داریم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از پیامبران بودند که خداوند بر ایشان نعمت ارزانی داشت 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کنان و گریان به خاک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آنان جانشینانی به جای ماندند که نماز را تباه ساخته و از هوس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آمَنَتْ قَبْلَهُم مِّن قَرْیَةٍ أَهْلَکْنَاهَا أَفَهُمْ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قَبْلَکَ إِلاَّ رِجَالاً نُّوحِی إِلَیْهِمْ 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فَأَنجَیْنَاهُمْ وَمَن نَّشَاء وَأَهْلَکْنَا الْمُسْرِفِینَ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که آن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پس 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را که به آنان وحی می‌کردیم گسیل نداشتیم اگر نمی‌دانید از پژوهندگان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جسدی که غذا نخورند قرار ندادیم و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را راست گردانیدیم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که را خواستیم نجات دادیم و افراط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به هلاکت رسانیدیم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وَهِیَ ظَالِمَةٌ فَهِیَ خَاوِیَةٌ عَلَی عُرُوشِهَا وَبِئْرٍ مُّعَطَّلَةٍ وَقَصْرٍ مَّشِیدٍ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تکذیب کنند قطعا پیش از آنان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ابراهیم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 و موسی تکذیب شد 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گرفتم بنگر عذاب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شهرها را که ستمکار بودند هلاکشان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متروک و کوشک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افراشته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 کُلُّ حِزْبٍ بِمَا لَدَیْهِمْ فَرِحُونَ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 و کار شایسته کنید که من به آنچه انجام می‌دهید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امت شماست که امتی یگانه است و من پروردگار شمایم پس از من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را میان 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 هر دسته‌ای به آنچه نزدشان بود دل خوش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 و در بازارها راه 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لَّمَّا کَذَّبُوا الرُّسُلَ أَغْرَقْنَاهُمْ وَجَعَلْنَاهُمْ لِلنَّاسِ آیَةً وَأَعْتَدْنَا لِلظَّالِمِینَ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وَأَصْحَابَ الرَّسِّ وَقُرُونًا بَیْنَ ذَلِکَ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ضَرَبْنَا لَهُ الْأَمْثَالَ وَکُلًّا تَبَّرْنَا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أَتَوْا عَلَی الْقَرْیَةِ الَّتِی أُمْطِرَتْ مَطَرَ السَّوْءِ أَفَلَمْ یَکُونُوا یَرَوْنَهَا بَلْ کَانُوا لَا یَرْجُونَ نُشُورًا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کردیم و برادرش هارون را همراه او دستیار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هر دو به سوی قومی که نشانه‌های ما را به دروغ گرفتند بروید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سختی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را آنگاه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غرقشان ساختیم و آنان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عبرتی گردانیدیم و برای ستمکاران عذابی پر درد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عادیان و ثمودیان و اصحاب ر س و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بسیاری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همه آنان مثل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زدیم و همه را زیر و ز ب 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بر شهری که باران بلا بر آن بارانده شد گذشته‌اند مگر آن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به زنده‌شدن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تُکَذِّبُوا فَقَدْ کَذَّبَ أُمَمٌ مِّن قَبْلِکُمْ وَمَا عَلَی الرَّسُولِ إِلَّا الْبَلَاغُ الْمُبِینُ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تکذیب کنید قطعا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وَقَد تَّبَیَّنَ لَکُم مِّن مَّسَاکِنِهِمْ وَزَیَّنَ لَهُمُ الشَّیْطَانُ أَعْمَالَهُمْ فَصَدَّهُمْ عَنِ السَّبِیلِ وَکَانُوا مُسْتَبْصِرِینَ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مُّوسَی بِالْبَیِّنَاتِ فَاسْتَکْبَرُوا فِی الْأَرْضِ وَمَا کَانُوا 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سراهایشان بر شما آشکار گردیده است و شیطان کارهایشان را در نظرشان بیاراست و از راه بازشان داشت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موسی برای آنان دلایل آشکار آورد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سرکشی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از آنان کسانی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بادی همراه با شن فرو فرستادیم و از آنان کسانی بودند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فرو گرفت و برخی از آنان را در زمین فرو بردیم و بعضی را غرق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که بر ایشان ستم کرد بلکه خودشان بر خود ستم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یَسِیرُوا فِی الْأَرْضِ فَیَنظُرُوا کَیْفَ کَانَ عَاقِبَةُ الَّذِینَ مِن قَبْلِهِمْ کَانُوا أَشَدَّ مِنْهُمْ قُوَّةً وَأَثَارُوا الْأَرْضَ وَعَمَرُوهَا أَکْثَرَ مِمَّا عَمَرُوهَا وَجَاءتْهُمْ رُسُلُهُم بِالْبَیِّنَاتِ فَمَا کَانَ</w:t>
      </w:r>
    </w:p>
    <w:p>
      <w:pPr>
        <w:pStyle w:val="BookText"/>
        <w:rPr/>
      </w:pPr>
      <w:r>
        <w:rPr>
          <w:rFonts w:ascii="Amiri" w:hAnsi="Amiri" w:eastAsia="Amiri" w:cs="Amiri"/>
          <w:color w:val="111111"/>
          <w:sz w:val="28"/>
          <w:sz w:val="28"/>
          <w:szCs w:val="28"/>
          <w:rtl w:val="true"/>
          <w:lang w:bidi="ar-SA"/>
        </w:rPr>
        <w:t xml:space="preserve">اللَّهُ لِیَظْلِمَهُمْ وَلَکِن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نگردیده‌اند تا ببینند فرجام کسانی که پیش از آنان بودند چگونه بوده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 نیرومندتر از ایشان بودند و زمین را زیر و رو کردند و بیش از آنچه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آبادش کردند آن را آباد ساختند و پیامبرانشان دلایل آشکار برایشان آوردند بنابراین خدا بر آن نبود که بر ایشان ستم کند لیکن خودشان بر خود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ریشخند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مِن قَبْلِکَ رُسُلًا إِلَی قَوْمِهِمْ فَجَاؤُوهُم بِالْبَیِّنَاتِ فَانتَقَمْنَا مِنَ الَّذِینَ أَجْرَمُوا وَکَانَ حَقًّا عَلَیْنَا نَصْرُ الْمُؤْمِنِینَ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پیش از تو فرستادگانی به سوی قومشان گسیل داشتیم پس دلایل آشکار برایشان آوردند و از کسانی که مرتکب جرم شدند انتقام گرفتیم و یاری‌کردن مؤمنان بر ما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یُکَذِّبُوکَ فَقَدْ کُذِّبَتْ رُسُلٌ مِّن قَبْلِکَ وَإِلَی اللَّهِ تُرْجَعُ الْأُمُورُ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تکذیب کنند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تکذیب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فِیهَا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 الَّذِینَ مِن قَبْلِهِمْ جَاءتْهُمْ رُسُلُهُم بِالْبَیِّنَاتِ وَبِالزُّبُرِ وَبِالْکِتَابِ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 را تکذیب کنند قطعا کسانی 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 پیامبرانشان دلایل آشکار و نوشته‌ها و کتاب روشن برای آنان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کسانی را که کافر شده بودند فرو گرفتم 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یَرَوْا کَمْ أَهْلَکْنَا قَبْلَهُم مِّنْ الْقُرُونِ أَنَّهُمْ إِلَیْهِمْ لاَ یَرْجِعُونَ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این بندگان هیچ فرستاده‌ای بر آنان نیامد مگر آنکه او را ریشخند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ندیده‌اند که چه بسیار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پیش از آنان هلاک گردانیدیم که دیگر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سویشان بازنمی‌گردند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ضَلَّ قَبْلَهُمْ أَکْثَرُ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فِیهِم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بیشتر پیشینیان به گمراهی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مسلما در میانشان هشداردهندگانی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هشدارداده‌شدگان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فرمان ما در 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پیروز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ما هرآینه غالب‌آیندگانند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أَهْلَکْنَا مِن قَبْلِهِم مِّن قَرْنٍ فَنَادَوْا وَلَاتَ حِینَ مَنَاصٍ</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که پیش از ایشان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فریاد خواندند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گریز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قَبْلَهُمْ قَوْمُ نُوحٍ وَعَادٌ وَفِرْعَوْنُ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الأَیْکَةِ أُوْلَئِکَ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 فَحَقَّ 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ایشان قوم نوح و عاد و فرعون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و قوم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دسته‌های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نبودند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نکنند پس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قَبْلَهُمْ قَوْمُ نُوحٍ وَالْأَحْزَابُ مِن بَعْدِهِمْ وَهَمَّتْ کُلُّ أُمَّةٍ بِرَسُولِهِمْ لِیَأْخُذُوهُ وَجَادَلُوا بِالْبَاطِلِ لِیُدْحِضُوا بِهِ الْحَقَّ فَأَخَذْتُهُمْ فَکَیْفَ کَانَ 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اینان قوم نوح و بعد از آنان دسته‌های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 و هر امتی آهنگ فرستاده خود را کردند تا او را بگیرند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جدال نمودند تا حقیقت را با آن پایمال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پس آنان را فرو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 آیا چگونه بود کیفر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یَسِیرُوا فِی الْأَرْضِ فَیَنظُرُوا کَیْفَ کَانَ عَاقِبَةُ الَّذِینَ کَانُوا مِن قَبْلِهِمْ کَانُوا هُمْ أَشَدَّ مِنْهُمْ قُوَّةً وَآثَارًا فِی الْأَرْضِ فَأَخَذَهُمُ اللَّهُ بِذُنُوبِهِمْ وَمَا کَانَ لَهُم</w:t>
      </w:r>
    </w:p>
    <w:p>
      <w:pPr>
        <w:pStyle w:val="BookText"/>
        <w:rPr/>
      </w:pPr>
      <w:r>
        <w:rPr>
          <w:rFonts w:ascii="Amiri" w:hAnsi="Amiri" w:eastAsia="Amiri" w:cs="Amiri"/>
          <w:color w:val="111111"/>
          <w:sz w:val="28"/>
          <w:sz w:val="28"/>
          <w:szCs w:val="28"/>
          <w:rtl w:val="true"/>
          <w:lang w:bidi="ar-SA"/>
        </w:rPr>
        <w:t xml:space="preserve">مِّنَ اللَّهِ 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نگردیده‌اند تا ببینند فرجام کسانی که پیش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چگونه بوده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از ایشان نیرومندتر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آنان را به کیفر گناهانشان گرفتار کرد و در برابر خدا حمایتگری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بود که پیامبرانشان دلایل آشکار برایشان می‌آوردند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می‌کردند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گرفت زیرا او نیرومند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رُسُلًا مِّن قَبْلِکَ مِنْهُم مَّن قَصَصْنَا عَلَیْکَ وَمِنْهُم مَّن لَّمْ نَقْصُصْ عَلَیْکَ وَمَا کَانَ لِرَسُولٍ أَنْ یَأْتِیَ بِآیَةٍ إِلَّا بِإِذْنِ اللَّهِ فَإِذَا جَاء أَمْرُ اللَّهِ قُضِیَ بِالْحَقِّ وَخَسِرَ هُنَالِکَ الْمُبْطِلُونَ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پیش از تو فرستادگانی را روانه کردیم برخی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حکایت کرده‌ایم و برخی از ایشان را بر تو حکایت نکرده‌ایم و هیچ فرستاده‌ای را نرسد که بی‌اجازه خدا نشانه‌ای بیاورد پس چون فرمان خدا برسد به حق داوری می‌شود و آنجاست که باطل‌کاران زیان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أَفَلَمْ یَسِیرُوا فِی الْأَرْضِ فَیَنظُرُوا کَیْفَ کَانَ عَاقِبَةُ الَّذِینَ مِن قَبْلِهِمْ کَانُوا أَکْثَرَ مِنْهُمْ وَأَشَدَّ قُوَّةً وَآثَارًا فِی الْأَرْضِ 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وَحَاقَ بِهِم مَّا کَانُوا بِهِ یَسْتَهْزِؤُون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 xml:space="preserve">رَأَوْا بَأْسَنَا قَالُوا آمَنَّا بِاللَّهِ وَحْدَهُ 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وَخَسِرَ هُنَالِکَ الْکَافِرُونَ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نگشته‌اند تا ببینند فرجام کسانی که پیش از آنان بودند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مراتب از حیث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 و آثار در روی زمین استوارتر بودند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به حالشان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پیامبرانشان دلایل آشکار برایشان آوردند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ریشخند می‌گرفتند آنان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 فقط به خدا ایمان آوردیم و بدان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با او شریک می‌گردانیدیم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عذاب ما را مشاهده کردند دیگر ایمانشان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سودی نداد نت‌خداست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بندگانش چنین جاری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جاست که ناباوران زیان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 باره آن سفارش کرد برای شما تشریع کرد و آنچه را به تو وحی کردیم و آنچه را که در باره آن به ابراهیم و موسی و عیسی سفارش نمودیم که دین را برپا دارید و در آن تفرقه‌اندازی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 آری اوست بلندمرتبه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قَبْلَهُمْ قَوْمُ نُوحٍ وَأَصْحَابُ الرَّسِّ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الْأَیْکَةِ وَقَوْمُ تُبَّعٍ کُلٌّ کَذَّبَ الرُّسُلَ فَحَقَّ وَعِیدِ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 قوم نوح و اصحاب رس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عاد و فرعون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برادران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بیشه‌نشینان و قوم تبع به تکذیب پرداختند همگی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أَهْلَکَ 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کَانُوا هُمْ أَظْلَمَ وَأَطْغَی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وَالْمُؤْتَفِکَةَ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عادیان قدیم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را زیرا که آنان ستمگرتر و سرکش‌تر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 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از باران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کتاب و ترازو را فرود آوردیم تا مردم به انصاف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 وَقَفَّیْنَا بِعِیسَی ابْنِ مَرْیَمَ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نوح و ابراهیم را فرستادیم و در میان فرزندان آن دو نبوت و کتاب را قرار دادیم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دنبال آنان پیامبران خود را پی‌درپی آوردیم و عیسی پسر مریم را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مقرر کرده است که حتما من و فرستادگانم چیره خواهیم گردید آری خدا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فِرْعَوْنُ وَمَن قَبْلَهُ وَالْمُؤْتَفِکَاتُ 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فَأَخَذَهُمْ أَخْذَةً رَّابِیَةً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و کسانی که پیش از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امر فرستاده پروردگارشان سرپیچی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گرفتنی سخت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معلوم بدارد که پیام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وَثَمُودَ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بروج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ثمود بر تو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پروردگارت با عاد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عمارات ستون‌دار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ثمود همانان که در دره تخته‌سنگ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همانان که در شهرها سر به طغیان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تبهکاری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سر آنان تازیانه عذاب را فرونواخت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4" w:name="__RefHeading___Toc1694815_1468164448"/>
      <w:bookmarkStart w:id="15" w:name="_Toc6"/>
      <w:bookmarkEnd w:id="14"/>
      <w:r>
        <w:rPr>
          <w:rtl w:val="true"/>
        </w:rPr>
        <w:t>تفسیر</w:t>
      </w:r>
      <w:bookmarkEnd w:id="1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کُونُوا هُوداً أی قالت الیهود کونوا هودا و قالت النصاری کونوا نصاری بَلْ مِلَّةَ إِبْراهِیمَ أی بل نتبع دین إبراهیم وَ الْأَسْباطِ أی یوسف </w:t>
      </w:r>
      <w:r>
        <w:rPr>
          <w:rStyle w:val="FootnoteAnchor"/>
          <w:rtl w:val="true"/>
        </w:rPr>
        <w:footnoteReference w:id="12"/>
      </w:r>
      <w:r>
        <w:rPr>
          <w:rFonts w:ascii="IRNazanin" w:hAnsi="IRNazanin" w:eastAsia="IRNazanin"/>
          <w:color w:val="111111"/>
          <w:sz w:val="28"/>
          <w:sz w:val="28"/>
          <w:szCs w:val="28"/>
          <w:rtl w:val="true"/>
          <w:lang w:bidi="fa-IR"/>
        </w:rPr>
        <w:t xml:space="preserve">و إخوته بنو یعقوب ولد کل واحد منهم أمة من </w:t>
      </w:r>
    </w:p>
    <w:p>
      <w:pPr>
        <w:pStyle w:val="BookText"/>
        <w:rPr/>
      </w:pPr>
      <w:r>
        <w:rPr>
          <w:rFonts w:ascii="IRNazanin" w:hAnsi="IRNazanin" w:eastAsia="IRNazanin"/>
          <w:color w:val="111111"/>
          <w:sz w:val="28"/>
          <w:sz w:val="28"/>
          <w:szCs w:val="28"/>
          <w:rtl w:val="true"/>
          <w:lang w:bidi="fa-IR"/>
        </w:rPr>
        <w:t xml:space="preserve">الناس فسموا بالأسباط و ذکروا أسماء الاثنی عشر یوسف و بنیامین و روبیل و یهودا و شمعون و لاوی و دون </w:t>
      </w:r>
      <w:r>
        <w:rPr>
          <w:rStyle w:val="FootnoteAnchor"/>
          <w:rtl w:val="true"/>
        </w:rPr>
        <w:footnoteReference w:id="13"/>
      </w:r>
      <w:r>
        <w:rPr>
          <w:rFonts w:ascii="IRNazanin" w:hAnsi="IRNazanin" w:eastAsia="IRNazanin"/>
          <w:color w:val="111111"/>
          <w:sz w:val="28"/>
          <w:sz w:val="28"/>
          <w:szCs w:val="28"/>
          <w:rtl w:val="true"/>
          <w:lang w:bidi="fa-IR"/>
        </w:rPr>
        <w:t xml:space="preserve">و قهاب و یشجر و تفتالی و حاد </w:t>
      </w:r>
      <w:r>
        <w:rPr>
          <w:rStyle w:val="FootnoteAnchor"/>
          <w:rtl w:val="true"/>
        </w:rPr>
        <w:footnoteReference w:id="14"/>
      </w:r>
      <w:r>
        <w:rPr>
          <w:rFonts w:ascii="IRNazanin" w:hAnsi="IRNazanin" w:eastAsia="IRNazanin"/>
          <w:color w:val="111111"/>
          <w:sz w:val="28"/>
          <w:sz w:val="28"/>
          <w:szCs w:val="28"/>
          <w:rtl w:val="true"/>
          <w:lang w:bidi="fa-IR"/>
        </w:rPr>
        <w:t>و أسر</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قال کثیر من المفسرین إنهم کانوا أنبیاء و الذی یقتضی </w:t>
      </w:r>
      <w:r>
        <w:rPr>
          <w:rStyle w:val="FootnoteAnchor"/>
          <w:rtl w:val="true"/>
        </w:rPr>
        <w:footnoteReference w:id="16"/>
      </w:r>
      <w:r>
        <w:rPr>
          <w:rFonts w:ascii="IRNazanin" w:hAnsi="IRNazanin" w:eastAsia="IRNazanin"/>
          <w:color w:val="111111"/>
          <w:sz w:val="28"/>
          <w:sz w:val="28"/>
          <w:szCs w:val="28"/>
          <w:rtl w:val="true"/>
          <w:lang w:bidi="fa-IR"/>
        </w:rPr>
        <w:t xml:space="preserve">مذهبنا أنهم لم یکونوا أنبیاء بأجمعهم لعدم عصمتهم لما فعلوا بیوسف </w:t>
      </w:r>
      <w:r>
        <w:rPr>
          <w:rStyle w:val="FootnoteAnchor"/>
          <w:rtl w:val="true"/>
        </w:rPr>
        <w:footnoteReference w:id="17"/>
      </w:r>
      <w:r>
        <w:rPr>
          <w:rFonts w:ascii="IRNazanin" w:hAnsi="IRNazanin" w:eastAsia="IRNazanin"/>
          <w:color w:val="111111"/>
          <w:sz w:val="28"/>
          <w:sz w:val="28"/>
          <w:szCs w:val="28"/>
          <w:rtl w:val="true"/>
          <w:lang w:bidi="fa-IR"/>
        </w:rPr>
        <w:t>و قوله وَ ما أُنْزِلَ إِلَیْهِمْ لا یدل علی أنهم کانوا أنبیاء لأن الإنزال یجوز أن یکون علی بعضهم و یحتمل أن یکون مثل قوله وَ ما أُنْزِلَ إِلَیْنا و إن کان المنزل علی النبی صلی الله علیه و آله خاصة لکن المسلمین لما کانوا مأمورین بما فیه أضیف الإنزال إلیهم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الْعَیَّاشِیُّ عَنْ حَنَانِ بْنِ سَدِیرٍ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وَ کَانَ وُلْدُ یَعْقُوبَ أَنْبِیَاءَ قَالَ لَا وَ لَکِنَّهُمْ کَانُوا أَسْبَاطاً أَوْلَادَ الْأَنْبِیَاءِ وَ لَمْ یَکُونُوا فَارَقُوا الدُّنْیَا إِلَّا سُعَدَاءَ تَابُوا وَ تَذَکَّرُوا مَا صَنَعُوا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نُفَرِّقُ بَیْنَ أَحَدٍ مِنْهُمْ أی بأن نؤمن ببعضهم و نکفر ببعض کما فعله الیهود و النصاری وَ نَحْنُ لَهُ أی لما تقدم ذکره أو لله مُسْلِمُونَ خاضعون بالطاعة مذعنون بالعبودیة فِی شِقاقٍ أی فی خلاف و قریب منه</w:t>
      </w:r>
    </w:p>
    <w:p>
      <w:pPr>
        <w:pStyle w:val="BookText"/>
        <w:rPr/>
      </w:pPr>
      <w:r>
        <w:rPr>
          <w:rFonts w:ascii="Amiri" w:hAnsi="Amiri" w:eastAsia="Amiri" w:cs="Amiri"/>
          <w:color w:val="111111"/>
          <w:sz w:val="28"/>
          <w:sz w:val="28"/>
          <w:szCs w:val="28"/>
          <w:rtl w:val="true"/>
          <w:lang w:bidi="ar-SA"/>
        </w:rPr>
        <w:t>ما رُوِیَ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قیل فی منازعة و محاربة فَسَیَکْفِیکَهُمُ اللَّهُ وعد بالنصر و هو من معجزات نبینا صلی الله علیه و آله</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کانَ النَّاسُ أُمَّةً واحِدَةً أی ذوی أمة واحدة أی أهل ملة واحدة و اختلف فی أنهم علی أی دین کانوا فقیل إنهم کانوا علی الکفر فقال الحسن کانوا کفارا بین آدم و نوح و قیل بعد نوح إلی أن بعث الله إبراهیم و النبیین بعده و قیل قبل مبعث کل نبی و هذا غیر صحیح</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کیف یجوز أن یکون الناس کلهم کفارا و لا یجوز أن یخلو الأرض من حجة قلنا یجوز أن یکون الحق هناک فی واحد أو جماعة قلیلة لم یمکنهم إظهار </w:t>
      </w:r>
    </w:p>
    <w:p>
      <w:pPr>
        <w:pStyle w:val="BookText"/>
        <w:rPr/>
      </w:pPr>
      <w:r>
        <w:rPr>
          <w:rFonts w:ascii="IRNazanin" w:hAnsi="IRNazanin" w:eastAsia="IRNazanin"/>
          <w:color w:val="111111"/>
          <w:sz w:val="28"/>
          <w:sz w:val="28"/>
          <w:szCs w:val="28"/>
          <w:rtl w:val="true"/>
          <w:lang w:bidi="fa-IR"/>
        </w:rPr>
        <w:t>الدین خوفا و تقیة فلم یعتد بهم و قال آخرون إنهم کانوا علی الحق فقال ابن عباس کانوا بین آدم و نوح علی شریعة من الحق فاختلفوا بعد ذلک و قیل هم أهل سفینة نوح علیه السلام فالتقدیر حینئذ کانوا أمة واحدة فاختلفوا و بعث الله النبیین و قال المجاهد المراد به آدم کان علی الحق إماما لذریته فبعث الله النبیین فی ولده</w:t>
      </w:r>
    </w:p>
    <w:p>
      <w:pPr>
        <w:pStyle w:val="BookText"/>
        <w:rPr/>
      </w:pPr>
      <w:r>
        <w:rPr>
          <w:rFonts w:ascii="Amiri" w:hAnsi="Amiri" w:eastAsia="Amiri" w:cs="Amiri"/>
          <w:color w:val="111111"/>
          <w:sz w:val="28"/>
          <w:sz w:val="28"/>
          <w:szCs w:val="28"/>
          <w:rtl w:val="true"/>
          <w:lang w:bidi="ar-SA"/>
        </w:rPr>
        <w:t>وَ رَوَی أَصْحَابُنَا عَنِ الْبَاقِرِ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کَانُوا قَبْلَ نُوحٍ أُمَّةً وَاحِدَةً عَلَی فِطْرَةِ اللَّهِ لَا مُهْتَدِینَ وَ لَا ضُلَّالًا فَبَعَثَ اللَّهُ 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 فالمعنی أنهم کانوا متعبدین بما فی عقولهم غیر مهتدین إلی نبوة و لا شریعة</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المراد من وحدة الأمة لیس وحدة العقیدة و العمل بل المراد أن اللّه خلق الإنسان بطبیعته و فطرته امة واحدة مدنیا بالطبع یرتبط بعضه ببعض فی المعاش، و یحتاج فی توفیة جمیع ما یحتاج إلیه الی مشارکة غیره و معاضدة افراد بنی نوعه، لا یستغنی بعضه عن بعض، و کانوا مع ذلک ینحون فی أعمالهم نحو المنافع التی یرونها لازمة لقوام معیشتهم، و لم یمنحوا من قوة الالهام ما یعرف کلا منهم وجه المصلحة فی حفظ حقّ غیره لیتوفر المنفعة بذلک لنفسه، فکان لا بد لهم من الاختلاف فی أمور معاشهم، فأرسل اللّه من رحمته بهم الرسل مبشرین و منذرین، یبشرونهم بالخیر و السعادة فی الدنیا و الآخرة إذا لزم کل واحد منهم ما حدد له و اکتفی بما له من الحق و لم یعتد علی غیره، و ینذرونهم بخیبة الامل و حبوط العمل و عذاب الآخرة إذا اتبعوا شهواتهم الحاضرة و لم ینظروا العاقبة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فَبَعَثَ اللَّهُ النَّبِیِّینَ بالشرائع لما علم أن مصالحهم فیها مُبَشِّرِینَ لمن أطاعهم بالجنة وَ مُنْذِرِینَ لمن عصاهم بالنار وَ أَنْزَلَ مَعَهُمُ الْکِتابَ أی مع بعضهم لِیَحْکُمَ أی الرب تعالی أو الکتاب إِلَّا الَّذِینَ أُوتُوهُ أی أعطوا العلم بالکتاب مِنْ بَعْدِ ما جاءَتْهُمُ الْبَیِّناتُ أی الحجج الواضحة و قیل التوراة و الإنجیل و قیل معجزات محمد صلی الله علیه و آله بَغْیاً أی ظلما و حسدا لِمَا اخْتَلَفُوا فِیهِ أی للحق الذی اختلف فیه من اختلف بِإِذْنِهِ أی بعلمه أو بلطفه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مِنْهُمْ مَنْ کَلَّمَ اللَّهُ و هو موسی علیه السلام أو موسی و محمد صلی الله علیه و آله وَ رَفَعَ بَعْضَهُمْ دَرَجاتٍ</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مجاهد أراد به محمدا صلی الله علیه و آله فإنه فضله علی أنبیائه بأن بعثه إلی جمیع المکلفین من الجن و الإنس بأن أعطاه جمیع الآیات التی أعطاها من قبله من الأنبیاء و بأن خصه بالقرآن و هو المعجزة القائمة إلی یوم القیامة و بأن جعله خاتم النبیین الْبَیِّناتِ أی المعجزات وَ لَوْ شاءَ اللَّهُ مَا اقْتَتَلَ الَّذِینَ مِنْ بَعْدِهِمْ أی من بعد الرسل بأن کان یلجئهم إلی الإیمان لکنه ینافی التکلیف و قیل معناه لو شاء الله ما أمرهم بالقتال مِنْ بَعْدِ ما جاءَتْهُمُ الْبَیِّناتُ من بعد وضوح الحجة فإن المقصود من بعثة الرسل قد حصل بإیمان من آمن قبل القتال وَ لَوْ شاءَ اللَّهُ مَا اقْتَتَلُوا کرر تأکیدا و قیل الأول مشیة الإکراه و الثانی الأمر للمؤمنین بالکف عن قتالهم ما یُرِیدُ أی ما تقتضیه المصلحة</w:t>
      </w:r>
      <w:r>
        <w:rPr>
          <w:rFonts w:eastAsia="Amiri" w:cs="Amiri" w:ascii="Amiri" w:hAnsi="Amiri"/>
          <w:color w:val="111111"/>
          <w:sz w:val="28"/>
          <w:szCs w:val="28"/>
          <w:rtl w:val="true"/>
          <w:lang w:bidi="ar-SA"/>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إِنَّ اللَّهَ اصْطَفی أی اختار و اجتبی آدَمَ وَ نُوحاً لنبوته وَ آلَ إِبْراهِیمَ وَ آلَ عِمْرانَ عَلَی الْعالَمِینَ أی علی عالمی زمانهم بأن جعل الأنبیاء منهم و قیل اختار دینهم و قیل اختارهم بالتفضیل علی غیرهم بالنبوة و غیرها من الأمور الجلیلة لمصالح الخلق و قوله وَ آلَ إِبْراهِیمَ وَ آلَ عِمْرانَ قیل أراد نفسهما و قیل آل إبراهیم أولاده و فیهم من فیهم من الأنبیاء و فیهم نبینا صلی الله علیه و آله و قیل هم المتمسکون بدینه و أما آل عمران فقیل هم من آل إبراهیم أیضا فهم موسی و هارون ابنا عمران و هو عمران بن یصهر بن ماهث </w:t>
      </w:r>
      <w:r>
        <w:rPr>
          <w:rStyle w:val="FootnoteAnchor"/>
          <w:rtl w:val="true"/>
        </w:rPr>
        <w:footnoteReference w:id="21"/>
      </w:r>
      <w:r>
        <w:rPr>
          <w:rFonts w:ascii="IRNazanin" w:hAnsi="IRNazanin" w:eastAsia="IRNazanin"/>
          <w:color w:val="111111"/>
          <w:sz w:val="28"/>
          <w:sz w:val="28"/>
          <w:szCs w:val="28"/>
          <w:rtl w:val="true"/>
          <w:lang w:bidi="fa-IR"/>
        </w:rPr>
        <w:t xml:space="preserve">بن لاوی بن یعقوب و قیل یعنی بآل عمران مریم و عیسی و هو عمران بن أشهم </w:t>
      </w:r>
      <w:r>
        <w:rPr>
          <w:rStyle w:val="FootnoteAnchor"/>
          <w:rtl w:val="true"/>
        </w:rPr>
        <w:footnoteReference w:id="22"/>
      </w:r>
      <w:r>
        <w:rPr>
          <w:rFonts w:ascii="IRNazanin" w:hAnsi="IRNazanin" w:eastAsia="IRNazanin"/>
          <w:color w:val="111111"/>
          <w:sz w:val="28"/>
          <w:sz w:val="28"/>
          <w:szCs w:val="28"/>
          <w:rtl w:val="true"/>
          <w:lang w:bidi="fa-IR"/>
        </w:rPr>
        <w:t xml:space="preserve">بن أمون من ولد سلیمان علیه السلام و هو أبو مریم و فی قراءة أهل البیت علیهم السلام و آل محمد علی العالمین و قالوا أیضا إن آل إبراهیم هم آل محمد الذین هم أهله و یجب أن یکون الذین اصطفاهم الله مطهرین معصومین عن القبائح لأنه سبحانه لا یختار و لا یصطفی إلا من کان کذلک و یکون ظاهره مثل باطنه فی الطهارة و العصمة فعلی هذا یختص الاصطفاء بمن کان معصوما من آل إبراهیم و آل عمران سواء کان نبیا أو إماما و یقال الاصطفاء علی وجهین أحدهما أنه اصطفاه لنفسه أی جعله خالصا له یختص به و الثانی أنه پ </w:t>
      </w:r>
    </w:p>
    <w:p>
      <w:pPr>
        <w:pStyle w:val="BookText"/>
        <w:rPr/>
      </w:pPr>
      <w:r>
        <w:rPr>
          <w:rFonts w:ascii="IRNazanin" w:hAnsi="IRNazanin" w:eastAsia="IRNazanin"/>
          <w:color w:val="111111"/>
          <w:sz w:val="28"/>
          <w:sz w:val="28"/>
          <w:szCs w:val="28"/>
          <w:rtl w:val="true"/>
          <w:lang w:bidi="fa-IR"/>
        </w:rPr>
        <w:t>اصطفاه علی غیره أی اختصه بالتفضیل علی غیره و علی هذا الوجه معنی الآیة و فیها دلالة علی تفضیل الأنبیاء علی الملائکة ذُرِّیَّةً أی أولادا و أعقابا بَعْضُها مِنْ بَعْضٍ أی فی التناصر فی الدین أو فی التناسل و التوالد و الأخیر هو المروی عن أبی عبد الله علیه السلام لأنه قال الذین اصطفاهم الله بعضهم من نسل بعض</w:t>
      </w:r>
      <w:r>
        <w:rPr>
          <w:rFonts w:eastAsia="IRNazanin" w:cs="IRNazanin"/>
          <w:color w:val="111111"/>
          <w:sz w:val="28"/>
          <w:szCs w:val="28"/>
          <w:rtl w:val="true"/>
          <w:lang w:bidi="fa-IR"/>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ما کانَ لِبَشَرٍ أی لا یجوز و لا یحل له أَنْ یُؤْتِیَهُ اللَّهُ أی یعطیه الْکِتابَ وَ الْحُکْمَ وَ النُّبُوَّةَ أی العلم و الرسالة إلی الخلق ثُمَّ یَقُولَ لِلنَّاسِ کُونُوا عِباداً لِی مِنْ دُونِ اللَّهِ أی اعبدونی من دونه و اعبدونی </w:t>
      </w:r>
      <w:r>
        <w:rPr>
          <w:rStyle w:val="FootnoteAnchor"/>
          <w:rtl w:val="true"/>
        </w:rPr>
        <w:footnoteReference w:id="24"/>
      </w:r>
      <w:r>
        <w:rPr>
          <w:rFonts w:ascii="Amiri" w:hAnsi="Amiri" w:eastAsia="Amiri" w:cs="Amiri"/>
          <w:color w:val="111111"/>
          <w:sz w:val="28"/>
          <w:sz w:val="28"/>
          <w:szCs w:val="28"/>
          <w:rtl w:val="true"/>
          <w:lang w:bidi="ar-SA"/>
        </w:rPr>
        <w:t xml:space="preserve">معه رَبَّانِیِّینَ أی حکماء أتقیاء أو معلمین الناس من علمکم و قیل الربانی العالم </w:t>
      </w:r>
      <w:r>
        <w:rPr>
          <w:rStyle w:val="FootnoteAnchor"/>
          <w:rtl w:val="true"/>
        </w:rPr>
        <w:footnoteReference w:id="25"/>
      </w:r>
      <w:r>
        <w:rPr>
          <w:rFonts w:ascii="IRNazanin" w:hAnsi="IRNazanin" w:eastAsia="IRNazanin"/>
          <w:color w:val="111111"/>
          <w:sz w:val="28"/>
          <w:sz w:val="28"/>
          <w:szCs w:val="28"/>
          <w:rtl w:val="true"/>
          <w:lang w:bidi="fa-IR"/>
        </w:rPr>
        <w:t>بالحلال و الحرام و الأمر و النهی و ما کان و ما یکون</w:t>
      </w:r>
      <w:r>
        <w:rPr>
          <w:rFonts w:eastAsia="IRNazanin" w:cs="IRNazanin"/>
          <w:color w:val="111111"/>
          <w:sz w:val="28"/>
          <w:szCs w:val="28"/>
          <w:rtl w:val="true"/>
          <w:lang w:bidi="fa-IR"/>
        </w:rPr>
        <w:t xml:space="preserve">. </w:t>
      </w:r>
      <w:r>
        <w:rPr>
          <w:rStyle w:val="FootnoteAnchor"/>
          <w:rtl w:val="true"/>
        </w:rPr>
        <w:footnoteReference w:id="26"/>
      </w:r>
      <w:r>
        <w:rPr>
          <w:rFonts w:ascii="Amiri" w:hAnsi="Amiri" w:eastAsia="Amiri" w:cs="Amiri"/>
          <w:color w:val="111111"/>
          <w:sz w:val="28"/>
          <w:sz w:val="28"/>
          <w:szCs w:val="28"/>
          <w:rtl w:val="true"/>
          <w:lang w:bidi="ar-SA"/>
        </w:rPr>
        <w:t>بِما کُنْتُمْ تُعَلِّمُونَ الْکِتابَ قال البیضاوی أی بسبب کونکم معلمین الکتاب و بسبب کونکم دارسین له فإن فائدة التعلیم و التعلم معرفة الحق و الخیر للاعتقاد و العمل</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وَ إِذْ أَخَذَ اللَّهُ مِیثاقَ النَّبِیِّینَ قال الطبرسی روی عن أمیر المؤمنین و ابن عباس و قتادة أن الله تعالی أخذ المیثاق علی الأنبیاء قبل نبینا صلی الله علیه و آله أن یخبروا أممهم بمبعثه و نعته و یبشروهم به و یأمروهم بتصدیقه و قال طاوس أخذ الله المیثاق علی الأنبیاء علی الأول و الآخر فأخذ میثاق الأول لتؤمنن بما جاء به الآخر</w:t>
      </w:r>
    </w:p>
    <w:p>
      <w:pPr>
        <w:pStyle w:val="BookText"/>
        <w:rPr/>
      </w:pPr>
      <w:r>
        <w:rPr>
          <w:rFonts w:ascii="IRNazanin" w:hAnsi="IRNazanin" w:eastAsia="IRNazanin"/>
          <w:color w:val="111111"/>
          <w:sz w:val="28"/>
          <w:sz w:val="28"/>
          <w:szCs w:val="28"/>
          <w:rtl w:val="true"/>
          <w:lang w:bidi="fa-IR"/>
        </w:rPr>
        <w:t>و قال الصَّادق علیه السلام تقدیره و إذ أخذ الله میثاق أمم النبیین بتصدیق نبیها و العمل بما جاءهم به و أنهم خالفوه بعد ما جاءوا و ما وفوا به و ترکوا کثیرا من شریعته و حرفوا کثیرا منها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لَتَنْصُرُنَّهُ أی بالتصدیق و الحجة أو أن المیثاق أخذ علی الأنبیاء لیأخذوه علی </w:t>
      </w:r>
    </w:p>
    <w:p>
      <w:pPr>
        <w:pStyle w:val="BookText"/>
        <w:rPr/>
      </w:pPr>
      <w:r>
        <w:rPr>
          <w:rFonts w:ascii="IRNazanin" w:hAnsi="IRNazanin" w:eastAsia="IRNazanin"/>
          <w:color w:val="111111"/>
          <w:sz w:val="28"/>
          <w:sz w:val="28"/>
          <w:szCs w:val="28"/>
          <w:rtl w:val="true"/>
          <w:lang w:bidi="fa-IR"/>
        </w:rPr>
        <w:t>أممهم بتصدیق محمد إذا بعث و یأمرهم بنصره علی أعدائه إن أدرکوه و هو المروی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عن أئمتنا علیهم السلام أن النصرة فی الرجعة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فی قوله وَ أَخَذْتُمْ عَلی ذلِکُمْ إِصْرِی أی قبلتم علی ذلک عهدی و قیل معناه و أخذتم العهد بذلک علی أممکم قالُوا أی قال أممهم </w:t>
      </w:r>
      <w:r>
        <w:rPr>
          <w:rStyle w:val="FootnoteAnchor"/>
          <w:rtl w:val="true"/>
        </w:rPr>
        <w:footnoteReference w:id="28"/>
      </w:r>
      <w:r>
        <w:rPr>
          <w:rFonts w:ascii="Amiri" w:hAnsi="Amiri" w:eastAsia="Amiri" w:cs="Amiri"/>
          <w:color w:val="111111"/>
          <w:sz w:val="28"/>
          <w:sz w:val="28"/>
          <w:szCs w:val="28"/>
          <w:rtl w:val="true"/>
          <w:lang w:bidi="ar-SA"/>
        </w:rPr>
        <w:t>قالَ الله فَاشْهَدُوا بذلک علی أممکم وَ أَنَا مَعَکُمْ مِنَ الشَّاهِدِینَ علیکم و علی أممکم عن علی علیه السلام و قیل فَاشْهَدُوا أی فاعلموا ذلک وَ أَنَا مَعَکُمْ أعلم و قیل معناه لیشهد بعضکم علی بعض و قیل قال الله للملائکة اشهدوا علیهم</w:t>
      </w:r>
    </w:p>
    <w:p>
      <w:pPr>
        <w:pStyle w:val="BookText"/>
        <w:rPr/>
      </w:pPr>
      <w:r>
        <w:rPr>
          <w:rFonts w:ascii="Amiri" w:hAnsi="Amiri" w:eastAsia="Amiri" w:cs="Amiri"/>
          <w:color w:val="111111"/>
          <w:sz w:val="28"/>
          <w:sz w:val="28"/>
          <w:szCs w:val="28"/>
          <w:rtl w:val="true"/>
          <w:lang w:bidi="ar-SA"/>
        </w:rPr>
        <w:t>وَ قَدْ رُوِیَ عَنْ عَلِیٍّ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یَبْعَثِ اللَّهُ نَبِیّاً آدَمَ وَ مَنْ بَعْدَهُ إِلَّا أَخَذَ عَلَیْهِ الْعَهْدَ عَلَی أَنْ بَعَثَ اللَّهُ مُحَمَّداً وَ هُوَ حَیٌّ لَیُؤْمِنَنَّ بِهِ وَ لَیَنْصُرَنَّهُ وَ أَمَرَهُ بِأَنْ یَأْخُذَ الْعَهْدَ بِذَلِکَ عَلَی قَوْمِهِ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أَوْحَیْنا إِلی نُوحٍ قدم نوحا لأنه أبو البشر و قیل لأنه کان أطول الأنبیاء عمرا و کانت معجزته فی نفسه لبث فی قومه أَلْفَ سَنَةٍ إِلَّا خَمْسِینَ عاماً لم یسقط له سن و لم تنقص قوته و لم یشب شعره و قیل لأنه لم یبالغ أحد منهم فی الدعوة مثل ما بالغ فیها و لم یقاس أحد من قومه ما قاساه و هو أول من عذبت أمته بسبب أن ردت دعوته</w:t>
      </w:r>
      <w:r>
        <w:rPr>
          <w:rFonts w:eastAsia="IRNazanin" w:cs="IRNazanin"/>
          <w:color w:val="111111"/>
          <w:sz w:val="28"/>
          <w:szCs w:val="28"/>
          <w:rtl w:val="true"/>
          <w:lang w:bidi="fa-IR"/>
        </w:rPr>
        <w:t xml:space="preserve">. </w:t>
      </w:r>
      <w:r>
        <w:rPr>
          <w:rStyle w:val="FootnoteAnchor"/>
          <w:rtl w:val="true"/>
        </w:rPr>
        <w:footnoteReference w:id="30"/>
      </w:r>
      <w:r>
        <w:rPr>
          <w:rFonts w:ascii="Amiri" w:hAnsi="Amiri" w:eastAsia="Amiri" w:cs="Amiri"/>
          <w:color w:val="111111"/>
          <w:sz w:val="28"/>
          <w:sz w:val="28"/>
          <w:szCs w:val="28"/>
          <w:rtl w:val="true"/>
          <w:lang w:bidi="ar-SA"/>
        </w:rPr>
        <w:t>وَ رُسُلًا أی قصصنا رسلا أو أرسلنا رسلا قَدْ قَصَصْناهُمْ عَلَیْکَ مِنْ قَبْلُ بالوحی فی غیر القرآن أو فی القرآن وَ رُسُلًا لَمْ نَقْصُصْهُمْ عَلَیْکَ هذا یدل علی أن لله رسلا کثیرا لم یذکرهم فی القرآن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حُجَّةٌ بَعْدَ الرُّسُلِ بأن یقولوا لو أرسلت إلینا رسولا آمنا بک وَ کانَ اللَّهُ عَزِیزاً أی مقتدرا علی الانتقام ممن یعصیه حَکِیماً فیما أمر به عباده</w:t>
      </w:r>
      <w:r>
        <w:rPr>
          <w:rFonts w:eastAsia="Amiri" w:cs="Amiri" w:ascii="Amiri" w:hAnsi="Amiri"/>
          <w:color w:val="111111"/>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 xml:space="preserve">وَ مِنْ ذُرِّیَّتِهِ قال البیضاوی الضمیر لإبراهیم و قیل لنوح لأنه أقرب و لأن یونس و لوطا لیسا من ذریة إبراهیم فلو کان لإبراهیم اختص البیان بالمعدودین فی تلک </w:t>
      </w:r>
    </w:p>
    <w:p>
      <w:pPr>
        <w:pStyle w:val="BookText"/>
        <w:rPr/>
      </w:pPr>
      <w:r>
        <w:rPr>
          <w:rFonts w:ascii="Amiri" w:hAnsi="Amiri" w:eastAsia="Amiri" w:cs="Amiri"/>
          <w:color w:val="111111"/>
          <w:sz w:val="28"/>
          <w:sz w:val="28"/>
          <w:szCs w:val="28"/>
          <w:rtl w:val="true"/>
          <w:lang w:bidi="ar-SA"/>
        </w:rPr>
        <w:t>الآیة و التی بعدها و المذکورون فی الآیة الثالثة عطف علی نُوحاً و من آبائهم عطف علی کلّا أو نوحا و من للتبعیض فإن منهم من لم یکن نبیا و لا مهدیا ذلِکَ هُدَی اللَّهِ إشارة إلی ما دانوا به وَ لَوْ أَشْرَکُوا أی هؤلاء الأنبیاء مع علو شأنهم فکیف غیرهم و الْحُکْمَ الحکمة أو فصل الأمر علی ما یقتضیه الحق فَإِنْ یَکْفُرْ بِها أی بهذه الثلاثة هؤُلاءِ یعنی قریشا فَقَدْ وَکَّلْنا بِها أی بمراعاتها قَوْماً لَیْسُوا بِها بِکافِرِینَ و هم الأنبیاء المذکورون و متابعوهم و قیل هم الأنصار أو أصحاب النبی صلی الله علیه و آله أو کل من آمن به أو الفرس و قیل الملائکة فَبِهُداهُمُ اقْتَدِهْ أی ما توافقوا علیه من التوحید و أصول الدین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وَ الْمُؤْتَفِکاتِ قال الطبرسی أی المنقلبات و هی ثلاثة قری کان فیها قوم لوط بِالْبَیِّناتِ أی بالبراهین و المعجزات</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وَ جَعَلْنا لَهُمْ أَزْواجاً وَ ذُرِّیَّةً أی نساء و أولادا أکثر من نسائک و أولادک و کان لسلیمان ثلاث مائة امرأة مهیرة و سبعمائة سریة و لداود مائة امرأة عن ابن عباس أی فلا ینبغی أن یستنکر منک أن تتزوج و یولد لک</w:t>
      </w:r>
    </w:p>
    <w:p>
      <w:pPr>
        <w:pStyle w:val="BookText"/>
        <w:rPr/>
      </w:pPr>
      <w:r>
        <w:rPr>
          <w:rFonts w:ascii="Amiri" w:hAnsi="Amiri" w:eastAsia="Amiri" w:cs="Amiri"/>
          <w:color w:val="111111"/>
          <w:sz w:val="28"/>
          <w:sz w:val="28"/>
          <w:szCs w:val="28"/>
          <w:rtl w:val="true"/>
          <w:lang w:bidi="ar-SA"/>
        </w:rPr>
        <w:t>وَ رُوِیَ أَنَّ أَبَا عَبْدِ اللَّهِ علیه السلام قَرَأَ هَذِهِ الْآیَةَ ثُمَّ أَوْمَأَ إِلَی صَدْرِهِ وَ قَالَ نَحْنُ وَ اللَّهِ ذُرِّیَّةُ رَسُولِ اللَّهِ صلی الله علیه و آله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کانَ لِرَسُولٍ أَنْ یَأْتِیَ بِآیَةٍ أی دلالة إِلَّا بِإِذْنِ اللَّهِ أی إلا بعد أن یأذن الله فی ذلک و یطلق له فیه</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إِلَّا بِلِسانِ قَوْمِهِ أی لم یرسل فیما مضی من الأزمان رسولا إلا بلغة قومه حتی إذا بین لهم فهموا عنه و لا یحتاجون إلی مترجم و قد أرسل الله نبینا صلی الله علیه و آله إلی الخلق کافة بلسان قومه قال الحسن امتن الله علی نبیه صلی الله علیه و آله أنه لم یبعث رسولا إلا إلی قومه و بعثه خاصة إلی جمیع الخلق و قیل إن معناه کما أرسلناک إلی العرب بلغتهم لتبین لهم الدین ثم إنهم یبینونه للناس کذلک أرسلنا کل رسول بلغة قومه لیظهر لهم الدین</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لا یَعْلَمُهُمْ إِلَّا اللَّهُ أی لا یعلم تفاصیل أحوالهم و عددهم و ما فعلوه و فعل بهم من </w:t>
      </w:r>
    </w:p>
    <w:p>
      <w:pPr>
        <w:pStyle w:val="BookText"/>
        <w:rPr/>
      </w:pPr>
      <w:r>
        <w:rPr>
          <w:rFonts w:ascii="IRNazanin" w:hAnsi="IRNazanin" w:eastAsia="IRNazanin"/>
          <w:color w:val="111111"/>
          <w:sz w:val="28"/>
          <w:sz w:val="28"/>
          <w:szCs w:val="28"/>
          <w:rtl w:val="true"/>
          <w:lang w:bidi="fa-IR"/>
        </w:rPr>
        <w:t xml:space="preserve">العقوبات إلا الله قال ابن الأنباری إن الله أهلک أمما من العرب و غیرها فانقطعت أخبارهم و عفت آثارهم فلیس یعرفهم أحد إلا الله و کان ابن مسعود إذا قرأ هذه الآیة قال کذب النسابون فعلی هذا یکون قوله وَ الَّذِینَ مِنْ بَعْدِهِمْ لا یَعْلَمُهُمْ إِلَّا اللَّهُ مبتدأ و خبرا فَرَدُّوا أَیْدِیَهُمْ فِی أَفْواهِهِمْ أی عضوا علی أصابعهم من شدة الغیظ أو جعلوا أیدیهم فی أفواه الأنبیاء تکذیبا لهم أی أشاروا بأیدیهم إلی أفواه الرسل تسکیتا لهم أو وضعوا أیدیهم علی أفواههم مومئین بذلک إلی رسل أن اسکتوا أو الضمیران کلاهما للرسل أی أخذوا أیدی الرسل فوضعوها علی أفواههم لیسکتوا فسکتوا عنهم لما یئسوا منهم هذا کله إذا حمل معنی الأیدی و الأفواه علی الحقیقة و من حملها علی المجاز فقیل المراد بالید ما نطقت به الرسل من الحجج أی فردوا حججهم فی حیث جاءت </w:t>
      </w:r>
      <w:r>
        <w:rPr>
          <w:rStyle w:val="FootnoteAnchor"/>
          <w:rtl w:val="true"/>
        </w:rPr>
        <w:footnoteReference w:id="36"/>
      </w:r>
      <w:r>
        <w:rPr>
          <w:rFonts w:ascii="IRNazanin" w:hAnsi="IRNazanin" w:eastAsia="IRNazanin"/>
          <w:color w:val="111111"/>
          <w:sz w:val="28"/>
          <w:sz w:val="28"/>
          <w:szCs w:val="28"/>
          <w:rtl w:val="true"/>
          <w:lang w:bidi="fa-IR"/>
        </w:rPr>
        <w:t>لأنها تخرج من الأفواه أو مثله من الوجوه</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المراد بذلک أن الکفّار کانوا إذا بدأ الرسل بکلامهم سددوا بأیدیهم أسماعهم دفعة و أفواههم دفعة، اظهارا منهم لقلة الرغبة فی سماع کلامهم و جواب مقالهم لیدلوهم بذلک الفعل علی أنهم لا یصغون لهم الی مقال و لا یجیبونهم عن سؤال، اذ قد أبهموا طریقی السماع و الجواب و هما الاذان و الافواه، و شاهد ذلک قوله سبحانه حاکیا عن نوح علیه السلام و یعنی قومه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إِنِّی کُلَّما دَعَوْتُهُمْ لِتَغْفِرَ لَهُمْ جَعَلُوا أَصابِعَهُمْ فِی آذانِهِمْ وَ اسْتَغْشَوْا ثِیابَهُمْ وَ أَصَرُّوا وَ اسْتَکْبَرُوا اسْتِکْباراً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معنی ردّ أیدیهم فی أفواههم أن یمسکوا أفواههم بأکفهم کما یفعل المظهر للامتناع من الکلام، و یکون انما ذکر تعالی ردّ الأیدی هاهنا و هو یفید فعل الشی‌ء ثانیا بعد أن فعل أولا لانهم کانوا یکثرون هذا الفعل عند کلام الرسل علیهم السلام، فوصفوا فی هذه الآیة بما قد سبق لهم مثله و ألف منهم فعله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المراد أنهم عضوا علی أناملهم تعجبا أو اظهارا للتعجب ممّا یدعو إلیه الأنبیاء و الرسل</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مُرِیبٍ أی یوقعنا فی الریب بکم أنکم تطلبون الرئاسة و تفترون الکذب مِنْ ذُنُوبِکُمْ أی بعضها لأنه لا یغفر الشرک و قیل وضع البعض موضع الجمیع توسعا</w:t>
      </w:r>
    </w:p>
    <w:p>
      <w:pPr>
        <w:pStyle w:val="BookText"/>
        <w:rPr/>
      </w:pPr>
      <w:r>
        <w:rPr>
          <w:rFonts w:ascii="IRNazanin" w:hAnsi="IRNazanin" w:eastAsia="IRNazanin"/>
          <w:color w:val="111111"/>
          <w:sz w:val="28"/>
          <w:sz w:val="28"/>
          <w:szCs w:val="28"/>
          <w:rtl w:val="true"/>
          <w:lang w:bidi="fa-IR"/>
        </w:rPr>
        <w:t>إِلی أَجَلٍ مُسَمًّی أی إلی الوقت الذی ضربه الله لکم أن یمیتکم فیه و لا یؤاخذکم بعاجل العقاب بِسُلْطانٍ مُبِینٍ أی بحجة واضحة و إنما قالوا ذلک لأنهم اعتقدوا أن ما جاءت به الرسل من المعجزات لیست بمعجزة و لا دلالة و قیل إنهم طلبوا معجزات مقترحات سوی ما ظهرت فیما بینهم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لکِنَّ اللَّهَ یَمُنُّ أی ینعم علیهم بالنبوة و المعجزات وَ قَدْ هَدانا سُبُلَنا أی عرفنا طریق التوکل أو هدانا إلی معرفته و توجیه العبادة إلیه ذلِکَ لِمَنْ خافَ أی ذلک الفوز لمن خاف وقوفه للحساب بین یدی وَ خافَ وَعِیدِ </w:t>
      </w:r>
      <w:r>
        <w:rPr>
          <w:rStyle w:val="FootnoteAnchor"/>
          <w:rtl w:val="true"/>
        </w:rPr>
        <w:footnoteReference w:id="38"/>
      </w:r>
      <w:r>
        <w:rPr>
          <w:rFonts w:ascii="IRNazanin" w:hAnsi="IRNazanin" w:eastAsia="IRNazanin"/>
          <w:color w:val="111111"/>
          <w:sz w:val="28"/>
          <w:sz w:val="28"/>
          <w:szCs w:val="28"/>
          <w:rtl w:val="true"/>
          <w:lang w:bidi="fa-IR"/>
        </w:rPr>
        <w:t>أی عقابی و إنما قالوا أَوْ لَتَعُودُنَّ و هم لم یکونوا علی ملتهم قط إما لأنهم توهموا علی غیر حقیقة أنهم کانوا علی ملتهم و إما لأنهم ظنوا بالنشو بینهم أنهم کانوا علیها</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اسْتَفْتَحُوا أی طلب الرسل الفتح و النصر من الله و قیل هو سؤالهم أن یحکم الله بینهم و بین أممهم لأن الفتح الحکم و قیل معناه و استفتح الکفار العذاب وَ خابَ کُلُّ جَبَّارٍ عَنِیدٍ أی خسر کل متکبر معاند مجانب للحق دافع له</w:t>
      </w:r>
      <w:r>
        <w:rPr>
          <w:rFonts w:eastAsia="Amiri" w:cs="Amiri" w:ascii="Amiri" w:hAnsi="Amiri"/>
          <w:color w:val="111111"/>
          <w:sz w:val="28"/>
          <w:szCs w:val="28"/>
          <w:rtl w:val="true"/>
          <w:lang w:bidi="ar-SA"/>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وَ ما أَهْلَکْنا أی لم نهلک أهل قریة فیما مضی علی وجه العقوبة إلا و کان لهم أجل معلوم مکتوب لا بد أن سیبلغونه فلا یغرن هؤلاء الکفار إمهالی إیاهم ما </w:t>
      </w:r>
    </w:p>
    <w:p>
      <w:pPr>
        <w:pStyle w:val="BookText"/>
        <w:rPr/>
      </w:pPr>
      <w:r>
        <w:rPr>
          <w:rFonts w:ascii="Amiri" w:hAnsi="Amiri" w:eastAsia="Amiri" w:cs="Amiri"/>
          <w:color w:val="111111"/>
          <w:sz w:val="28"/>
          <w:sz w:val="28"/>
          <w:szCs w:val="28"/>
          <w:rtl w:val="true"/>
          <w:lang w:bidi="ar-SA"/>
        </w:rPr>
        <w:t xml:space="preserve">تَسْبِقُ مِنْ أُمَّةٍ أی لم تکن أمة فیما مضی تسبق أجلها فتهلک قبل ذلک و لا تتأخر عن أجلها </w:t>
      </w:r>
      <w:r>
        <w:rPr>
          <w:rStyle w:val="FootnoteAnchor"/>
          <w:rtl w:val="true"/>
        </w:rPr>
        <w:footnoteReference w:id="40"/>
      </w:r>
      <w:r>
        <w:rPr>
          <w:rFonts w:ascii="Amiri" w:hAnsi="Amiri" w:eastAsia="Amiri" w:cs="Amiri"/>
          <w:color w:val="111111"/>
          <w:sz w:val="28"/>
          <w:sz w:val="28"/>
          <w:szCs w:val="28"/>
          <w:rtl w:val="true"/>
          <w:lang w:bidi="ar-SA"/>
        </w:rPr>
        <w:t>فِی شِیَعِ الْأَوَّلِینَ الشیع الفرق و الأمم</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إِلَّا رِجالًا نُوحِی إِلَیْهِمْ و ذلک أن کفار قریش کانوا ینکرون أن یرسل إلیهم بشر مثلهم فبین سبحانه أنه لا یصلح أن یکون الرسل إلی الناس إلا من یشاهدونه و یخاطبونه و یفهمون عنه و أنه لا وجه لاقتراحهم إرسال الملک فَسْئَلُوا أَهْلَ الذِّکْرِ أی أهل العلم بأخبار من مضی من الأمم أو أهل الکتاب أو أهل القرآن لأن الذکر القرآن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وَ یَقْرُبُ مِنْهُ مَا رَوَاهُ جَابِرٌ وَ مُحَمَّدُ بْنُ مُسْلِمٍ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سمی الله رسوله فی قوله ذِکْراً رَسُولًا علی أحد الوجهین و قوله بِالْبَیِّناتِ وَ الزُّبُرِ العامل فیه قوله أَرْسَلْنا و التقدیر و ما أرسلنا بالبینات </w:t>
      </w:r>
      <w:r>
        <w:rPr>
          <w:rStyle w:val="FootnoteAnchor"/>
          <w:rtl w:val="true"/>
        </w:rPr>
        <w:footnoteReference w:id="43"/>
      </w:r>
      <w:r>
        <w:rPr>
          <w:rFonts w:ascii="IRNazanin" w:hAnsi="IRNazanin" w:eastAsia="IRNazanin"/>
          <w:color w:val="111111"/>
          <w:sz w:val="28"/>
          <w:sz w:val="28"/>
          <w:szCs w:val="28"/>
          <w:rtl w:val="true"/>
          <w:lang w:bidi="fa-IR"/>
        </w:rPr>
        <w:t>و الزبر أی البراهین و الکتب إلا رجالا و قیل فی الکلام إضمار و التقدیر أرسلناهم بالبینات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أی الذین تقدم ذکرهم الَّذِینَ أَنْعَمَ اللَّهُ عَلَیْهِمْ بالنبوة و غیرها مِنَ النَّبِیِّینَ مِنْ ذُرِّیَّةِ آدَمَ إنما فرق سبحانه ذکر نسبهم مع أن کلهم کانوا من ذریة آدم لتبیان مراتبهم فی شرف النسب فکان لإدریس شرف القرب من آدم و کان إبراهیم من ذریة من حمل مع نوح و کان إسماعیل و إسحاق و یعقوب من ذریة إبراهیم لما تباعدوا من آدم حصل لهم شرف إبراهیم و کان موسی و هارون و زکریا و یحیی و عیسی من ذریة إسرائیل وَ مِمَّنْ هَدَیْنا قیل إنه تم الکلام عند قوله وَ إِسْرائِیلَ ثم ابتدأ و قال مِمَّنْ هَدَیْنا وَ اجْتَبَیْنا من الأمم قوم إِذا تُتْلی عَلَیْهِمْ آیاتُ الرَّحْمنِ</w:t>
      </w:r>
    </w:p>
    <w:p>
      <w:pPr>
        <w:pStyle w:val="BookText"/>
        <w:rPr/>
      </w:pPr>
      <w:r>
        <w:rPr>
          <w:rFonts w:ascii="Amiri" w:hAnsi="Amiri" w:eastAsia="Amiri" w:cs="Amiri"/>
          <w:color w:val="111111"/>
          <w:sz w:val="28"/>
          <w:sz w:val="28"/>
          <w:szCs w:val="28"/>
          <w:rtl w:val="true"/>
          <w:lang w:bidi="ar-SA"/>
        </w:rPr>
        <w:t>و رُوِیَ عَنْ عَلِیِّ بْنِ الْحُسَیْنِ علیهما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عُنِینَا بِهَا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قیل بل المراد به الأنبیاء الذین تقدم ذکرهم خَرُّوا سُجَّداً لله وَ بُکِیًّا أی باکین فَخَلَفَ مِنْ بَعْدِهِمْ خَلْفٌ الخلف البدل السیئ </w:t>
      </w:r>
    </w:p>
    <w:p>
      <w:pPr>
        <w:pStyle w:val="BookText"/>
        <w:rPr/>
      </w:pPr>
      <w:r>
        <w:rPr>
          <w:rFonts w:ascii="Amiri" w:hAnsi="Amiri" w:eastAsia="Amiri" w:cs="Amiri"/>
          <w:color w:val="111111"/>
          <w:sz w:val="28"/>
          <w:sz w:val="28"/>
          <w:szCs w:val="28"/>
          <w:rtl w:val="true"/>
          <w:lang w:bidi="ar-SA"/>
        </w:rPr>
        <w:t>أی بقی بعد النبیین المذکورین قوم سوء من الیهود و من تبعهم أَضاعُوا الصَّلاةَ أی ترکوها أو أخروها عن مواقیتها و هو المروی عن أبی عبد الله علیه السلام وَ اتَّبَعُوا الشَّهَواتِ فیما حرم علیهم فَسَوْفَ یَلْقَوْنَ غَیًّا أی مجازاة الغی و قیل أی شرا و خیبة</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 xml:space="preserve">ما آمَنَتْ قَبْلَهُمْ أی لم یؤمن قبل هؤلاء الکفار مِنْ أهل قَرْیَةٍ جاءتهم الآیات التی طلبوها فأهلکناهم مصرین علی الکفر أَ فَهُمْ یُؤْمِنُونَ عند مجیئها هذا إخبار عن حالهم و أن سبیلهم سبیل من تقدم من الأمم طلبوا الآیات فلم یؤمنوا بها و أهلکوا فهؤلاء أیضا لو أتاهم ما اقترحوا لم یؤمنوا و استحقوا عذاب الاستیصال و قد حکم الله فی هذه الأمة أن لا یعذبهم عذاب الاستیصال </w:t>
      </w:r>
      <w:r>
        <w:rPr>
          <w:rStyle w:val="FootnoteAnchor"/>
          <w:rtl w:val="true"/>
        </w:rPr>
        <w:footnoteReference w:id="45"/>
      </w:r>
      <w:r>
        <w:rPr>
          <w:rFonts w:ascii="IRNazanin" w:hAnsi="IRNazanin" w:eastAsia="IRNazanin"/>
          <w:color w:val="111111"/>
          <w:sz w:val="28"/>
          <w:sz w:val="28"/>
          <w:szCs w:val="28"/>
          <w:rtl w:val="true"/>
          <w:lang w:bidi="fa-IR"/>
        </w:rPr>
        <w:t>فلذلک لم یجبهم فی ذلک و قیل ما حکم الله سبحانه بهلاک قریة إلا و فی المعلوم أنهم لا یؤمنون فلذلک لم یأت هؤلاء بالآیات المقترحة</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جَعَلْناهُمْ جَسَداً الجسد المجسد الذی فیه الروح و یأکل و یشرب و قیل ما لا یأکل و لا یشرب ثُمَّ صَدَقْناهُمُ الْوَعْدَ أی أنجزنا ما وعدناهم به من النصر و النجاة و الظهور علی الأعداء و ما وعدناهم به من الثواب فَأَنْجَیْناهُمْ وَ مَنْ نَشاءُ أی من المؤمنین بهم وَ أَهْلَکْنَا الْمُسْرِفِینَ علی أنفسهم بتکذیبهم الأنبیاء</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فَأَمْلَیْتُ لِلْکافِرِینَ أی أخرت عقوبتهم و أمهلتهم ثُمَّ أَخَذْتُهُمْ أی بالعذاب فَکَیْفَ کانَ نَکِیرِ استفهام للتقریر أی فکیف أنکرت علیهم ما فعلوا من التکذیب فأبدلتهم بالنعمة نقمة و بالحیاة هلاکا فَکَأَیِّنْ مِنْ قَرْیَةٍ أی و کم من قری أَهْلَکْناها وَ هِیَ ظالِمَةٌ أی و أهلها ظالمون بالتکذیب و الکفر فَهِیَ خاوِیَةٌ عَلی عُرُوشِها أی خالیة من أهلها ساقطة علی سقوفها وَ بِئْرٍ مُعَطَّلَةٍ أی و کم من بئر باد أهلها و غار ماؤها و تعطلت من دلائها وَ قَصْرٍ مَشِیدٍ أی و کم من قصر رفیع مجصص تداعی للخراب بهلاک أهله </w:t>
      </w:r>
    </w:p>
    <w:p>
      <w:pPr>
        <w:pStyle w:val="BookText"/>
        <w:rPr/>
      </w:pPr>
      <w:r>
        <w:rPr>
          <w:rFonts w:ascii="IRNazanin" w:hAnsi="IRNazanin" w:eastAsia="IRNazanin"/>
          <w:color w:val="111111"/>
          <w:sz w:val="28"/>
          <w:sz w:val="28"/>
          <w:szCs w:val="28"/>
          <w:rtl w:val="true"/>
          <w:lang w:bidi="fa-IR"/>
        </w:rPr>
        <w:t xml:space="preserve">و أصحاب الآبار ملوک البدو و أصحاب القصور ملوک الحضر و فی تفسیر أهل البیت علیهم السلام کم من بئر معطلة أی عالم لا یرجع إلیه و لا ینتفع بعلمه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کُلُوا مِنَ الطَّیِّباتِ خطاب للرسل کلهم أمرهم أن یأکلوا من الحلال وَ إِنَّ هذِهِ أُمَّتُکُمْ أُمَّةً واحِدَةً أی دینکم دین واحد و قیل هذه جماعتکم و جماعة من قبلکم واحدة کلکم عباد الله فَتَقَطَّعُوا أَمْرَهُمْ بَیْنَهُمْ زُبُراً أی تفرقوا فی دینهم و جعلوه کتبا دانوا بها و کفروا بما سواها کالیهود کفروا بالإنجیل و القرآن و النصاری بالقرآن و قیل أحدثوا کتبا یحتجون بها لمذاهبهم کُلُّ حِزْبٍ بِما لَدَیْهِمْ فَرِحُونَ أی کل فریق بما عندهم من الدین راضون یرون أنهم علی الحق</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وَزِیراً أی معینا علی تبلیغ الرسالة فَدَمَّرْناهُمْ تَدْمِیراً أی أهلکناهم إهلاکا بأمر فیه أعجوبة وَ کُلًّا ضَرَبْنا لَهُ الْأَمْثالَ أی بینا لهم أن العذاب نازل بهم إن لم یؤمنوا و قیل بینا لهم الأحکام فی الدین و الدنیا وَ کُلًّا تَبَّرْنا تَتْبِیراً أی أهلکنا إهلاکا علی تکذیبهم وَ لَقَدْ أَتَوْا عَلَی الْقَرْیَةِ الَّتِی أُمْطِرَتْ یعنی قوم لوط أمطروا بالحجارة أَ فَلَمْ یَکُونُوا یَرَوْنَها فی أسفارهم إذا مروا بهم فیعتبروا بَلْ کانُوا لا یَرْجُونَ نُشُوراً أی بل رأوها و إنما لم یعتبروا لأنهم لا یخافون البعث </w:t>
      </w:r>
      <w:r>
        <w:rPr>
          <w:rStyle w:val="FootnoteAnchor"/>
          <w:rtl w:val="true"/>
        </w:rPr>
        <w:footnoteReference w:id="49"/>
      </w:r>
      <w:r>
        <w:rPr>
          <w:rFonts w:ascii="Amiri" w:hAnsi="Amiri" w:eastAsia="Amiri" w:cs="Amiri"/>
          <w:color w:val="111111"/>
          <w:sz w:val="28"/>
          <w:sz w:val="28"/>
          <w:szCs w:val="28"/>
          <w:rtl w:val="true"/>
          <w:lang w:bidi="ar-SA"/>
        </w:rPr>
        <w:t>وَ کانُوا مُسْتَبْصِرِینَ أی کانوا عقلاء یمکنهم التمییز بین الحق و الباطل بالنظر أو یحسبون أنهم علی 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کانُوا سابِقِینَ أی فائتین الله کما یفوت السابق حاصِباً أی حجارة و قیل ریحا فیها حصباء و هم قوم لوط و قیل هم عاد وَ مِنْهُمْ مَنْ أَخَذَتْهُ الصَّیْحَةُ و هم قوم شعیب وَ مِنْهُمْ مَنْ خَسَفْنا و هم قوم قارون</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هو قارون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أَغْرَقْنا قوم نوح و فرعون و قومه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أَثارُوا الْأَرْضَ أی قلبوها و حرثوها لعمارتها ثُمَّ کانَ عاقِبَةَ الَّذِینَ أَساؤُا إلی نفوسهم بالکفر بالله و تکذیب رسله السُّوای أی الخلة التی تسوء صاحبها إذا أدرکها و هی عذاب النار أَنْ کَذَّبُوا</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لتکذیبهم وَ کانَ حَقًّا عَلَیْنا نَصْرُ الْمُؤْمِنِینَ أی دفعنا السوء و العذاب عن المؤمنین و کان واجبا علینا نصرهم بإعلاء الحجة و دفع الأعداء عنهم</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وَ إِذْ أَخَذْنا أی و اذکر یا محمد حین أخذ الله المیثاق مِنَ النَّبِیِّینَ خصوصا بأن یصدق بعضهم بعضا و یتبع بعضهم بعضا و قیل أخذ میثاقهم علی أن یعبدوا الله و یدعوا إلی عبادة الله و أن یصدق بعضهم بعضا و أن ینصحوا لقومهم وَ مِنْکَ وَ مِنْ نُوحٍ خص هؤلاء بالذکر لأنهم أصحاب الشرائع وَ أَخَذْنا مِنْهُمْ مِیثاقاً غَلِیظاً أی عهدا شدیدا علی الوفاء بما حملوا من إعباء الرسالة و قیل علی أن یعلنوا أن محمدا رسول الله صلی الله علیه و آله و یعلن محمد صلی الله علیه و آله أن لا نبی بعده</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وَ إِلَی اللَّهِ تُرْجَعُ الْأُمُورُ فیجازی من کذب رسله و ینصر من کذب من رسله</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وَ إِنْ مِنْ أُمَّةٍ أی و ما من أمة من الأمم الماضیة إِلَّا خَلا فِیها نَذِیرٌ أی إلا مضی فیها مخوف یخوفهم و فی هذا دلالة علی أنه لا أحد من المکلفین إلا و قد بعث إلیه الرسول و أنه سبحانه أقام الحجة علی جمیع الأمم بالبینات </w:t>
      </w:r>
      <w:r>
        <w:rPr>
          <w:rStyle w:val="FootnoteAnchor"/>
          <w:rtl w:val="true"/>
        </w:rPr>
        <w:footnoteReference w:id="54"/>
      </w:r>
      <w:r>
        <w:rPr>
          <w:rFonts w:ascii="Amiri" w:hAnsi="Amiri" w:eastAsia="Amiri" w:cs="Amiri"/>
          <w:color w:val="111111"/>
          <w:sz w:val="28"/>
          <w:sz w:val="28"/>
          <w:szCs w:val="28"/>
          <w:rtl w:val="true"/>
          <w:lang w:bidi="ar-SA"/>
        </w:rPr>
        <w:t>قال البیضاوی بالمعجزات الشاهدة علی نبوتهم وَ بِالزُّبُرِ کصحف إبراهیم وَ بِالْکِتابِ الْمُنِیرِ کالتوراة و الإنجیل علی إرادة التفصیل دون الجمع و یجوز أن یراد بهما واحد و العطف لتغایر الوصفین فَکَیْفَ کانَ نَکِیرِ أی إنکاری بالعقوبة</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یا حَسْرَةً قال الطبرسی أی یا ندامة عَلَی الْعِبادِ فی الآخرة باستهزائهم بالرسل فی الدنیا أَنَّهُمْ إِلَیْهِمْ لا یَرْجِعُونَ أی أ لم یروا أن القرون التی أهلکناهم لا یرجعون إلی الدنیا </w:t>
      </w:r>
      <w:r>
        <w:rPr>
          <w:rStyle w:val="FootnoteAnchor"/>
          <w:rtl w:val="true"/>
        </w:rPr>
        <w:footnoteReference w:id="56"/>
      </w:r>
      <w:r>
        <w:rPr>
          <w:rFonts w:ascii="Amiri" w:hAnsi="Amiri" w:eastAsia="Amiri" w:cs="Amiri"/>
          <w:color w:val="111111"/>
          <w:sz w:val="28"/>
          <w:sz w:val="28"/>
          <w:szCs w:val="28"/>
          <w:rtl w:val="true"/>
          <w:lang w:bidi="ar-SA"/>
        </w:rPr>
        <w:t xml:space="preserve">وَ لَقَدْ سَبَقَتْ کَلِمَتُنا أی سبق الوعد منا إِنَّهُمْ لَهُمُ الْمَنْصُورُونَ فی الدنیا و الآخرة علی الأعداء بالقهر و الغلبة و بالحجة الظاهرة و قیل معناه سبقت کلمتنا لهم بالسعادة ثم ابتدأ فقال إِنَّهُمْ أی إن المرسلین لَهُمُ الْمَنْصُورُونَ و قیل عنی بالکلمة قوله لَأَغْلِبَنَّ أَنَا وَ رُسُلِی </w:t>
      </w:r>
      <w:r>
        <w:rPr>
          <w:rStyle w:val="FootnoteAnchor"/>
          <w:rtl w:val="true"/>
        </w:rPr>
        <w:footnoteReference w:id="57"/>
      </w:r>
      <w:r>
        <w:rPr>
          <w:rFonts w:ascii="IRNazanin" w:hAnsi="IRNazanin" w:eastAsia="IRNazanin"/>
          <w:color w:val="111111"/>
          <w:sz w:val="28"/>
          <w:sz w:val="28"/>
          <w:szCs w:val="28"/>
          <w:rtl w:val="true"/>
          <w:lang w:bidi="fa-IR"/>
        </w:rPr>
        <w:t xml:space="preserve">قال الحسن المراد بالآیة نصرتهم فی الحرب فإنه لم یقتل </w:t>
      </w:r>
    </w:p>
    <w:p>
      <w:pPr>
        <w:pStyle w:val="BookText"/>
        <w:rPr/>
      </w:pPr>
      <w:r>
        <w:rPr>
          <w:rFonts w:ascii="IRNazanin" w:hAnsi="IRNazanin" w:eastAsia="IRNazanin"/>
          <w:color w:val="111111"/>
          <w:sz w:val="28"/>
          <w:sz w:val="28"/>
          <w:szCs w:val="28"/>
          <w:rtl w:val="true"/>
          <w:lang w:bidi="fa-IR"/>
        </w:rPr>
        <w:t xml:space="preserve">نبی قط فی الحرب و إن مات نبی أو قتل قبل النصرة فقد أجری الله تعالی العادة بأن ینصر قومه من بعده فیکون فی نصرة قومه نصرة له و قال السدی المراد النصرة بالحجة وَ إِنَّ جُنْدَنا أی المؤمنین أو المرسلین لَهُمُ الْغالِبُونَ بالقهر أو بالحجة وَ سَلامٌ عَلَی الْمُرْسَلِینَ أی سلام و أمان لهم من أن ینصر علیهم أعداءهم و قیل هو خبر و معناه أمر أی سلموا علیهم کلهم لا تفرقوا بینهم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لاتَ حِینَ مَناصٍ قال البیضاوی أی لیس الحین حین مناص زیدت علیها تاء التأنیث للتأکید أُولئِکَ الْأَحْزابُ یعنی المتحزبین علی الرسل الذین جعل الجند المهزوم منهم فَحَقَّ عِقابِ أی فوجب علیهم عقابی</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وَ الْأَحْزابُ مِنْ بَعْدِهِمْ و الذین تحزبوا علی الرسل و ناصبوهم بعد قوم نوح وَ هَمَّتْ کُلُّ أُمَّةٍ من هؤلاء لِیَأْخُذُوهُ لیتمکنوا من إصابته بما أرادوا من تعذیب و قتل من الأخذ بمعنی الأسر لِیُدْحِضُوا بِهِ الْحَقَّ لیزیلوه به فَکَیْفَ کانَ عِقابِ فإنکم تمرون علی دیارهم و هو تقریر فیه تعجیب</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وَ مِنْهُمْ مَنْ لَمْ نَقْصُصْ عَلَیْکَ</w:t>
      </w:r>
    </w:p>
    <w:p>
      <w:pPr>
        <w:pStyle w:val="BookText"/>
        <w:rPr/>
      </w:pPr>
      <w:r>
        <w:rPr>
          <w:rFonts w:ascii="IRNazanin" w:hAnsi="IRNazanin" w:eastAsia="IRNazanin"/>
          <w:color w:val="111111"/>
          <w:sz w:val="28"/>
          <w:sz w:val="28"/>
          <w:szCs w:val="28"/>
          <w:rtl w:val="true"/>
          <w:lang w:bidi="fa-IR"/>
        </w:rPr>
        <w:t>قال الطبرسی رحمه الله روی عن علی علیه السلام أنه قال بعث الله نبیا أسود لم یقص علینا قصته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الأخبار فی عدد الأنبیاء فروی فی بعضها أن عددهم مائة ألف و أربعة و عشرون ألفا و فی بعضها أن عددهم ثمانیة آلاف نبی أربعة آلاف من بنی إسرائیل و أربعة آلاف من غیرهم بِآیَةٍ أی بمعجزة و دلالة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أَمْرُ اللَّهِ قال البیضاوی أی بالعذاب فی الدنیا و الآخرة قُضِیَ بِالْحَقِّ بإنجاء المحق و تعذیب المبطل</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فَرِحُوا بِما عِنْدَهُمْ و استحقروا علم الرسل و المراد بالعلم عقائدهم الزائغة و شبههم الداحضة أو علم الأنبیاء و فرحهم به ضحکهم منه و استهزاؤهم به و یؤیده وَ حاقَ بِهِمْ ما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کانُوا بِهِ یَسْتَهْزِؤُنَ و قیل الفرح أیضا للرسل شکرا لله علی ما أوتوا من العلم بَأْسَنا أی شدة عذابنا فَلَمْ یَکُ یَنْفَعُهُمْ لامتناع قبوله حینئذ سُنَّتَ اللَّهِ أی سن الله ذلک سنة ماضیة فی العباد </w:t>
      </w:r>
      <w:r>
        <w:rPr>
          <w:rStyle w:val="FootnoteAnchor"/>
          <w:rtl w:val="true"/>
        </w:rPr>
        <w:footnoteReference w:id="63"/>
      </w:r>
      <w:r>
        <w:rPr>
          <w:rFonts w:ascii="Amiri" w:hAnsi="Amiri" w:eastAsia="Amiri" w:cs="Amiri"/>
          <w:color w:val="111111"/>
          <w:sz w:val="28"/>
          <w:sz w:val="28"/>
          <w:szCs w:val="28"/>
          <w:rtl w:val="true"/>
          <w:lang w:bidi="ar-SA"/>
        </w:rPr>
        <w:t xml:space="preserve">شَرَعَ لَکُمْ مِنَ الدِّینِ ما وَصَّی أی شرع لکم من الدین دین نوح و محمد صلی الله علیه و آله و من بینهما من أرباب الشرائع و هو الأصل المشترک فیما بینهما المفسر بقوله أَنْ أَقِیمُوا الدِّینَ و هو الإیمان بما یجب تصدیقه و الطاعة فی أحکام الله وَ لا تَتَفَرَّقُوا فِیهِ و لا تختلفوا فی هذا الأصل أما فروع الشرائع فمختلفة وَ ما کانَ لِبَشَرٍ و ما صح له أَنْ یُکَلِّمَهُ اللَّهُ إِلَّا وَحْیاً کلاما خفیا یدرکه بسرعة لأنه تمثل </w:t>
      </w:r>
      <w:r>
        <w:rPr>
          <w:rStyle w:val="FootnoteAnchor"/>
          <w:rtl w:val="true"/>
        </w:rPr>
        <w:footnoteReference w:id="64"/>
      </w:r>
      <w:r>
        <w:rPr>
          <w:rFonts w:ascii="IRNazanin" w:hAnsi="IRNazanin" w:eastAsia="IRNazanin"/>
          <w:color w:val="111111"/>
          <w:sz w:val="28"/>
          <w:sz w:val="28"/>
          <w:szCs w:val="28"/>
          <w:rtl w:val="true"/>
          <w:lang w:bidi="fa-IR"/>
        </w:rPr>
        <w:t xml:space="preserve">لیس فی ذاته مرکبا من حروف مقطعة تتوقف علی تموجات متعاقبة و هو ما یعم المشافهة به کما روی فی حدیث المعراج و المهتف به کما اتفق لموسی فی طوی و الطور لکن عطف قوله أَوْ مِنْ وَراءِ حِجابٍ علیه یخصه بالأول و قیل المراد به الإلهام و الإلقاء فی الروع و الوحی المنزل به إلی الرسل </w:t>
      </w:r>
      <w:r>
        <w:rPr>
          <w:rStyle w:val="FootnoteAnchor"/>
          <w:rtl w:val="true"/>
        </w:rPr>
        <w:footnoteReference w:id="65"/>
      </w:r>
      <w:r>
        <w:rPr>
          <w:rFonts w:ascii="Amiri" w:hAnsi="Amiri" w:eastAsia="Amiri" w:cs="Amiri"/>
          <w:color w:val="111111"/>
          <w:sz w:val="28"/>
          <w:sz w:val="28"/>
          <w:szCs w:val="28"/>
          <w:rtl w:val="true"/>
          <w:lang w:bidi="ar-SA"/>
        </w:rPr>
        <w:t>فیکون المراد بقوله أَوْ یُرْسِلَ رَسُولًا فَیُوحِیَ بِإِذْنِهِ ما یَشاءُ أو یرسل إلیه نبیا فیبلغ إلیه وحیه کما أمره و علی الأول المراد بالرسول الملک الموحی إلی الرسول</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وَ إِخْوانُ لُوطٍ أی قومه لأنهم کانوا أصهاره </w:t>
      </w:r>
      <w:r>
        <w:rPr>
          <w:rStyle w:val="FootnoteAnchor"/>
          <w:rtl w:val="true"/>
        </w:rPr>
        <w:footnoteReference w:id="67"/>
      </w:r>
      <w:r>
        <w:rPr>
          <w:rFonts w:ascii="Amiri" w:hAnsi="Amiri" w:eastAsia="Amiri" w:cs="Amiri"/>
          <w:color w:val="111111"/>
          <w:sz w:val="28"/>
          <w:sz w:val="28"/>
          <w:szCs w:val="28"/>
          <w:rtl w:val="true"/>
          <w:lang w:bidi="ar-SA"/>
        </w:rPr>
        <w:t xml:space="preserve">فَحَقَّ وَعِیدِ فوجب و حل علیه وعیدی </w:t>
      </w:r>
      <w:r>
        <w:rPr>
          <w:rStyle w:val="FootnoteAnchor"/>
          <w:rtl w:val="true"/>
        </w:rPr>
        <w:footnoteReference w:id="68"/>
      </w:r>
      <w:r>
        <w:rPr>
          <w:rFonts w:ascii="Amiri" w:hAnsi="Amiri" w:eastAsia="Amiri" w:cs="Amiri"/>
          <w:color w:val="111111"/>
          <w:sz w:val="28"/>
          <w:sz w:val="28"/>
          <w:szCs w:val="28"/>
          <w:rtl w:val="true"/>
          <w:lang w:bidi="ar-SA"/>
        </w:rPr>
        <w:t xml:space="preserve">عاداً الْأُولی القدماء لأنهم أولی الأمم هلاکا بعد نوح و قیل عاد الأولی قوم هود و عاد الأخری إرم فَما أَبْقی الفریقین أَظْلَمَ وَ أَطْغی أی من الفریقین لأنهم کانوا یؤذونه و ینفرون عنه و یضربونه حتی لا یکون به حراک وَ الْمُؤْتَفِکَةَ قری قوم لوط </w:t>
      </w:r>
      <w:r>
        <w:rPr>
          <w:rStyle w:val="FootnoteAnchor"/>
          <w:rtl w:val="true"/>
        </w:rPr>
        <w:footnoteReference w:id="69"/>
      </w:r>
      <w:r>
        <w:rPr>
          <w:rFonts w:ascii="Amiri" w:hAnsi="Amiri" w:eastAsia="Amiri" w:cs="Amiri"/>
          <w:color w:val="111111"/>
          <w:sz w:val="28"/>
          <w:sz w:val="28"/>
          <w:szCs w:val="28"/>
          <w:rtl w:val="true"/>
          <w:lang w:bidi="ar-SA"/>
        </w:rPr>
        <w:t xml:space="preserve">أَهْوی بعد أن رفعها فقلبها فَغَشَّاها ما غَشَّی فیه تهویل و تعمیم لما أصابهم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لَقَدْ أَرْسَلْنا رُسُلَنا أی الملائکة إلی الأنبیاء أو الأنبیاء إلی الأمم بِالْبَیِّناتِ بالحجج و المعجزات وَ أَنْزَلْنا مَعَهُمُ الْکِتابَ لیبین الحق و یمیز صواب العمل وَ الْمِیزانَ لیسوی به الحقوق و یقام به العدل کما قال لِیَقُومَ النَّاسُ بِالْقِسْطِ و إنزاله إنزال أسبابه و الأمر بإعداده و قیل أنزل المیزان إلی نوح و یجوز أن یراد به العدل لیقام به السیاسة و یدفع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فِی ذُرِّیَّتِهِمَا النُّبُوَّةَ وَ الْکِتابَ بأن استنبأناهم و أوحینا إلیهم الکتاب و قیل المراد بالکتاب الخط فَمِنْهُمْ أی من الذریة أو من المرسل إلیهم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کَتَبَ اللَّهُ </w:t>
      </w:r>
      <w:r>
        <w:rPr>
          <w:rStyle w:val="FootnoteAnchor"/>
          <w:rtl w:val="true"/>
        </w:rPr>
        <w:footnoteReference w:id="72"/>
      </w:r>
      <w:r>
        <w:rPr>
          <w:rFonts w:ascii="Amiri" w:hAnsi="Amiri" w:eastAsia="Amiri" w:cs="Amiri"/>
          <w:color w:val="111111"/>
          <w:sz w:val="28"/>
          <w:sz w:val="28"/>
          <w:szCs w:val="28"/>
          <w:rtl w:val="true"/>
          <w:lang w:bidi="ar-SA"/>
        </w:rPr>
        <w:t xml:space="preserve">فی اللوح لَأَغْلِبَنَّ أی بالحجة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بِالْخاطِئَةِ أی الخطاء أو بالفعلة أو الأفعال ذات الخطاء أَخْذَةً رابِیَةً </w:t>
      </w:r>
      <w:r>
        <w:rPr>
          <w:rStyle w:val="FootnoteAnchor"/>
          <w:rtl w:val="true"/>
        </w:rPr>
        <w:footnoteReference w:id="74"/>
      </w:r>
      <w:r>
        <w:rPr>
          <w:rFonts w:ascii="IRNazanin" w:hAnsi="IRNazanin" w:eastAsia="IRNazanin"/>
          <w:color w:val="111111"/>
          <w:sz w:val="28"/>
          <w:sz w:val="28"/>
          <w:szCs w:val="28"/>
          <w:rtl w:val="true"/>
          <w:lang w:bidi="fa-IR"/>
        </w:rPr>
        <w:t>زائدة فی الشدة زیادة أعمالهم فی القبح</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 xml:space="preserve">فَلا یُظْهِرُ عَلی غَیْبِهِ أَحَداً قال الطبرسی أی لا یطلع علی الغیب أحدا من عباده إِلَّا مَنِ ارْتَضی مِنْ رَسُولٍ یعنی الرسل فإنه یستدل علی نبوتهم بأن یخبروا بالغیب لیکون آیة معجزة لهم و معناه إلا من ارتضاه و اختاره للنبوة و الرسالة فإنه یطلعه علی ما شاء من غیبه فَإِنَّهُ یَسْلُکُ مِنْ بَیْنِ یَدَیْهِ وَ مِنْ خَلْفِهِ رَصَداً و الرصد الطریق أو جمع راصد بمعنی الحافظ أی یجعل له إلی علم من کان قبله من الأنبیاء و السلف و علم ما یکون بعده طریقا أو یحفظ الذی یطلع علیه الرسول فیجعل بین یدیه و خلفه رصدا من الملائکة یحفظون الوحی من أن تسترقه الشیطان فتلقیه إلی الکهنة و قیل رصدا من بین یدی الرسول و من خلفه و هم الحفظة من الملائکة یحرسونه عن شر الأعداء و کیدهم و قیل المراد به جبرئیل علیه السلام أی یجعل من بین یدیه و من خلفه رصدا کالحجاب تعظیما لما یتحمله </w:t>
      </w:r>
      <w:bookmarkStart w:id="16" w:name="pg13743_143656"/>
    </w:p>
    <w:p>
      <w:pPr>
        <w:pStyle w:val="BookText"/>
        <w:rPr/>
      </w:pPr>
      <w:bookmarkEnd w:id="16"/>
      <w:r>
        <w:rPr>
          <w:rFonts w:ascii="IRNazanin" w:hAnsi="IRNazanin" w:eastAsia="IRNazanin"/>
          <w:color w:val="111111"/>
          <w:sz w:val="28"/>
          <w:sz w:val="28"/>
          <w:szCs w:val="28"/>
          <w:rtl w:val="true"/>
          <w:lang w:bidi="fa-IR"/>
        </w:rPr>
        <w:t>من الرسالة کما جرت عادة الملوک بأن یضموا إلی الرسول جماعة من خواصهم تشریفا له و هذا کما</w:t>
      </w:r>
    </w:p>
    <w:p>
      <w:pPr>
        <w:pStyle w:val="BookText"/>
        <w:rPr/>
      </w:pPr>
      <w:r>
        <w:rPr>
          <w:rFonts w:ascii="IRNazanin" w:hAnsi="IRNazanin" w:eastAsia="IRNazanin"/>
          <w:color w:val="111111"/>
          <w:sz w:val="28"/>
          <w:sz w:val="28"/>
          <w:szCs w:val="28"/>
          <w:rtl w:val="true"/>
          <w:lang w:bidi="fa-IR"/>
        </w:rPr>
        <w:t>روی أن سورة الأنعام نزلت و معها سبعون ألف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لِیَعْلَمَ الرَّسُولُ أَنْ قَدْ أَبْلَغُوا یعنی الملائکة قال سعید بن جبیر ما نزل جبرئیل بشی‌ء من الوحی إلا و معه أربعة من الملائکة حفظة فیعلم الرسول أن قد أبلغ الرسالة علی الوجه الذی قد أمر به و قیل لیعلم من کذب الرسل أن الرسل قد أبلغوا رسالات الله و قیل لیعلم محمد أن الرسل قبله قد أبلغوا رسالات ربهم کما أبلغ هو إذ کانوا محروسین محفوظین بحفظ الله و قیل لیعلم الله أن قد أبلغوا و معناه لیظهر المعلوم علی ما کان سبحانه عالما به و قیل أراد لیبلغوا فجعل بدل ذلک قوله لیعلم إبلاغهم توسعا کما یقول الإنسان ما علم الله ذلک منی أی ما کان ذلک أصلا لأنه لو کان لعلم الله وَ أَحاطَ بِما لَدَیْهِمْ أی أحاط الله علما بما لدی الأنبیاء و الخلائق وَ أَحْصی کُلَّ شَیْ‌ءٍ عَدَداً أی أحصی ما خلق الله و عرف عددهم لم یفته علم شی‌ء حتی مثاقیل الذر و الخردل</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هَلْ أَتاکَ حَدِیثُ الْجُنُودِ أی هل بلغک أخبار الجنود الذین تجندوا علی أنبیاء الله و قیل أراد قد أتاک</w:t>
      </w:r>
      <w:r>
        <w:rPr>
          <w:rFonts w:eastAsia="Amiri" w:cs="Amiri" w:ascii="Amiri" w:hAnsi="Amiri"/>
          <w:color w:val="111111"/>
          <w:sz w:val="28"/>
          <w:szCs w:val="28"/>
          <w:rtl w:val="true"/>
          <w:lang w:bidi="ar-SA"/>
        </w:rPr>
        <w:t xml:space="preserve">. </w:t>
      </w:r>
      <w:r>
        <w:rPr>
          <w:rStyle w:val="FootnoteAnchor"/>
          <w:rtl w:val="true"/>
        </w:rPr>
        <w:footnoteReference w:id="77"/>
      </w:r>
      <w:r>
        <w:rPr>
          <w:rFonts w:ascii="IRNazanin" w:hAnsi="IRNazanin" w:eastAsia="IRNazanin"/>
          <w:color w:val="111111"/>
          <w:sz w:val="28"/>
          <w:sz w:val="28"/>
          <w:szCs w:val="28"/>
          <w:rtl w:val="true"/>
          <w:lang w:bidi="fa-IR"/>
        </w:rPr>
        <w:t xml:space="preserve">سَوْطَ عَذابٍ أی فجعل سوطه الذی ضربهم به العذاب أو قسط عذاب کالعذاب بالسوط الذی یعرف مقدار ما عذبوا به و قیل أجری علی العذاب اسم السوط مجازا شبه الله العذاب الذی أحله بهم بانصباب السوط و تواتره علی المضروب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رحمۀ الله علیه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گفتند شما از هود باشید و نصاری گفتند نصاری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ملۀ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از دین ابراهیم تبعیت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یوسف و برادرانش از فرزندان یعقوب هستند که از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جمعی از مردم متولد شده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اسباط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دوازده تن از فرزندان یعقوب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ابن یامین، روبیل، یهودا، شمعون، لاوی، دون، قهاب، یشجر، تفتالی، حاد، 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اقتضای مذهب ما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 نبودند؛ چرا که به علت آنچه در مورد یوسف مرتکب شدند از عصمت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پیامبر بودن آنان دلالت نمی کند؛ چون این نازل کردن جایز است که بر برخی از آنان صورت گرفته باشد و ممکن است شبیه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اگر چه بر پیامبر صلی الله علیه و آله و سلم نازل شده است اما چون مسلمانان نیز در خصوص آن مأمور و مسؤول بودند انزال به آنان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یعقوب پیامبر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از فرزندان انبیا بوده و در سعادت، دنیا را ترک گفتند چرا که توبه کرده و آنچه انجام داده بودند را به یاد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 یک از آنان تفاوت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برخی ایمان آوریم و به برخی کفر بورزیم، درست مانند آنچه یهود و نصاری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که اکنون ذکر شد و یا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فرمانبرداران و</w:t>
      </w:r>
    </w:p>
    <w:p>
      <w:pPr>
        <w:pStyle w:val="BookText"/>
        <w:rPr/>
      </w:pPr>
      <w:r>
        <w:rPr>
          <w:rFonts w:ascii="IRNazanin" w:hAnsi="IRNazanin" w:eastAsia="IRNazanin"/>
          <w:color w:val="111111"/>
          <w:sz w:val="28"/>
          <w:sz w:val="28"/>
          <w:szCs w:val="28"/>
          <w:rtl w:val="true"/>
          <w:lang w:bidi="fa-IR"/>
        </w:rPr>
        <w:t>اطاعت کنندگان از بندگی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همین مضمون حدیثی از امام صادق علیه السلام نقل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همچنین گفته شده در مبارزه و 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ایشان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پیروزی وعده داده است که این نیز از معجزات پیامبر ما صلی الله علیه و آله به شمار می 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نقل به مضمون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امت واحد، أهل ملت واحد، و در مورد اینکه آن ها به چه دینی بوده اند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کافران مدت زمان بین آدم و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معتقدند کافران زمان بعد از نوح تا زمانی که خداوند ابراهیم و پیامبران بعد از او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 که قبل از بعثت پیامبران بوده که این قول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تمام مردم کافر باشند در حالی که جایز نیست زمین خالی از حجت باشد؟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حق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نزد یک نفر یا گروه اندکی بوده که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علت ترس و تقیه از اظهار دین خود داری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به همین علت به شمار نیامده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معتقد است که آنان در مدت زمان ما بین آدم و نوح بر شریعتی از حق بوده ولی پس از آن زمان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کشتی نوح هستند که در این صورت تقدیر آیه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أمۀ واحدۀ فاختلفوا و بعث الله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واحدی بودند وسپس پراکنده شدند و پس از آن خداوند پیامبران را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معتقد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آدم است که بر حق بوده و پیشوای فرزندان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خداوند پیامبران را از فرزندان و ذریه وی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نوح امتی واحد وجود داشت که بر فطرت خداوند قرار داشته و نه گمراه بودند و نه هدایت شده، سپس خداوند پیامبران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مفهوم آیه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عقل خود تبعیت کرده و با نبوت یا شریعتی هدایت نشده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گفته شده که ممکن است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برای دلالت بر ماضی نیامده باشد و تنها منظور از آن ثبوت باشد که در این صورت منظور آیه، خبر دادن از این مسأله است که مردم در نداشتن شریعت و جهلشان نسبت به حقایق امتی واحد بوده و خداوند به فضل خود با ارسال پیامبران و نزول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بر آنان منت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وحدت امت، وحدت عقیده و عمل نیست بلکه یعنی خداوند انسان را مطابق با فطرت و طبیعت خود امتی واحد آفرید که ذاتا موجودی اجتماعی است و در امور معیشتی خود با دیگران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برآوردن تمام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نیاز به مشارکت با دیگران و کمک گرفتن از هم نوعان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بشر بی نیاز از دیگران نیست ولی با وجود این هر کدام در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به دنبال منافعی رفته که برای امرار معاش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قدرت الهام داده نشده است تا هر یک از آنان طریقه حفظ حقوق دیگران در عین دستیابی به منفعت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ناگزیر در امور معیشتی خود دچار اختلاف شده و خداوند به همین علت از رحمت خود برای آنان پیامبران را فرستاد تا به هر یک از آنان که به حدود معین شده برای وی پاینبند بوده و بدون تعرض به دیگران به مالی حق وی است اکتفا کند به خیر و خوبی و سعادت در دنیا و آخرت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انسان ها را در صورتی که از شهوات آنی خود تبعیت کرده و عاقبت اندیشی نکنند به نا امیدی، باطل شدن اعمال و عذاب آخرت بیم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سپس خداوند پیامبران را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پیامبران را با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مبعوث گرداند چون می دانست که منافع مردم در شریعت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بهشت برای کسانی که از آنان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از آتش برای کسانی که نافرمانی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کتاب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برخی از آنان کتاب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 یا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کسانی که آن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کسانی که علم کتاب به آنان اعطا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بینات برای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معجزات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ظلم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حقی که در آن دچار اختلاف نظر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و لطف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حذف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نقل به مضمون در برخی از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میان آنان که با خداوند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علیه السلام یا موسی و محمدصلی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برخی را بالا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نیز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صلی الله علیه و آله و سلم است که خداوند وی را بر تمام پیامبران خود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برای تمام مکلفان از جن و انس مبعوث کرد و تمام آیاتی را که به پیامبران پیش از او داده بود به طور یک جا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با قرآن که معجزه وی تا روز قیامت به شمار می آید مختص گردانید و وی را خاتم پیامبران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کسانی که پس از آنان بودند به کشتار یکدیگر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پیامبران، به این صورت که آنان را به ایمان پناه دهد؛ اما این مفهوم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معنا این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به آن ها فرمان جنگ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جاءتهم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روشن شدن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مبعوث کردن پیامبران نیز با ایمان کسانی که قبل از جنگ ایمان آورده اند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به کشتار یکدیگر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تأکید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گونه نیز 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بیان اکراه آمده و دومین بار نیز برای امر کردن به مؤمنان جهت دست کشیدن از جنگ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مصلحت اقتضا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 وانتخاب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نبوت خویش آنها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ابراهیم و آل عمران را بر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جهانیان زمان همین پیامبران تا اینکه از میان آنان این پیامبران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برتری دادن نسبت به دیگران از طریق پیامبری و دیگر امور والامرتبه، در راستای منافع خلق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ابراهیم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منظور خود این دو پیامبر هستند ولی برخی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آل ابراهیم فرزندان وی و پیامبران برگزیده شده از میان آنان هستند که پیامبر ما صلی الله علیه و آله و سلم نیز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منظور کسانی هستند که به دین ابراهیم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آل عمران نیز گفته شده که این ها نیز از آل ابراهیم بوده و منظور موسی و هارون دو فرزند عمران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نیز فرزند یصهر بن ماهث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منبع و همچنین کتاب عرائس متعلق به ثعلبی، یصهر بن قاهث 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ابن لاوی بن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شده که منظور از آل عمران، مریم و عیسی هستند که در این صورت عمران نیز فرزند أشهم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منبع الهشم آمده و در عرائس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ساهم بن امور بن میشا، و در این زمینه از ابن عباس روایت شده که منظور از وی عمران ماثان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ماثان همان سران، احبار و پادشاهان بنی اسرائیل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 أمون از فرزندان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عمران پدر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قراءت اهل بیت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آل ابراهیم همان آل محمد یعنی اهل بیت پیامبرصلی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برگزیده ناگزیر باید مطهر و معصوم از خطاها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 چرا که خداوند جز کسانی را که چنین صفتی داشته باشند انتخاب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افراد نیز باید مانند باطنشان از طهارت و عصمت برخوردار بوده که در این صورت انتخاب و گزینش صرف نظر از پیامبر یا امام بودن، به معصومان آل ابراهیم و آل عمران اختصاص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خداوند دیگری را برای خود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یعنی او را برای خود مخلص قرار داده و مختص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شخصی را با برتری دادن بر دیگران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 و مختص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آیه وجه دوم مورد نظر است چرا که در آیه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برتری دادن انبیا بر ملائکه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اولاد وعقبه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یاری رساندن به یکدیگر در دین یا در تولید نسل، که این نظراخیر 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برگزیده است برخی از نسل برخی دیگرند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جایز 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وی اعطا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حکمت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رسالت به سوی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نظر از خداوند از من اطاعت کرده و همراه با خدا از من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حکیمان پرهیزگار، یا تعلیم دهندگان مردم با علم خداوندی؛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یعنی عالم به حلال و حرام و امر و نهی و آنچه بوده و هست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کتاب را آموزش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دلیل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آموزش کتاب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تعلیم و تعلم شناخت حق و خیر برای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به اعتقاد و عمل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از پیامبران 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و ابن عباس و قتاده روایت شده است که خداوند تبارک و تعالی از پیامبران پیش از پیامبر ما تعهد گرفته است که امت خود را از بعثت محمد صلی الله علیه و آله و سلم و صفات وی با خبر ساخته و ضمن بشارت دادن آنان به این پیامبر، امت خود را به تأیید وی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تک تک پیامبران از اولین تا آخرینشان تعهد گرفته است که به آنچه پیامبر خاتم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أمم النبیین بتصدیق 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در خصوص تصدیق پیامبرانشان 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پیامبران در خصوص تصدیق پیامبر خاتم و عمل به آنچه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تعهد گرفته است اما این مردم به مخالفت با او پرداخته، بسیاری از قوانین شریعت وی را ترک کرده و بسیاری دیگر را تحریف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وی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تصدیق و دلیل وبرهان، یا اینکه این تعهد از انبیا گرفته شده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امت خود تعهد بگیرند که زمان بعثت محمد صلی الله علیه و آله و سلم وی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امت خود دستور دهند که اگر دوران محمد صلی الله علیه و آله و سلم را درک نمودند وی را در مقابله با دشمنان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ائمه اطهار علیهم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نصر و پیروزی در دوران رجعت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مرا در مورد آن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من در این مورد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یعنی شما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در این زمینه تعهد گرفتید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آن شهادت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هایتان در این خصوص تعهد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با شما از شاهدان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و بر امت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در قولی دیگر نیز آمده است که این آیه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بر دیگری شاهد وگواه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 حضرت آدم هیچ پیامبری را مبعوث نگردانید مگر اینکه از وی تعهد گرفت که اگر محمد صلی الله علیه و آله و سلم مبعوث شد و آن پیامبر هنوز در قید حیات است به محمد ایمان آورده و وی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پیامبران فرمان داد که در این خصوص از امت خود نیز تعهد بگیرند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468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به نوح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جلو تر آورده است چون او ابو 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چون وی نسبت به سایر پیامبران عمر طولانی تری داشته و همین عمر طولانی از معجزات وی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بدون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کهنسالی بر وی چیره شود یا مویش سفید گردد و در اثر پیری قدرتش از بین رود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قوم خود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پیامبری به اندازه وی در ابلاغ دعوت خود تلاش نکرد و هیچ یک از پیامبران به اندازه نوح مورد ظلم و قساوت قوم خود واقع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اولین پیامبری بود که امتش به علت نپذیرفتن دعوت پیامبرشان مورد عذاب واقع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پیامبرانی را بازگو کردیم یا اینکه پیامبرانی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داستانشان را برای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یا در قرآن یا در غیر 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پیامبرانی که داستانشان را برای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خداوند پیامبران زیادی داشته که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قرآن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بعد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پیامبری بفرستی به تو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به انتقام گرفتن از کسانی است که از وی اطاعت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به بندگان خود دستور داده است حکیم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 و نیز گفته شده که به نوح باز می گردد چرا که نوح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یونس و لوط نیز از ذریه ابراهیم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از این ضمیر ابراهیم باشد مفهوم آیه مختص کسانی است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در این آیه و آیه بعد ذکر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ذکر شده در آیه سوم نیز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عطف بر کلّاً و یا نوحاً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تبعیضیه بوده و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برخی ازآنان پیامبر و هدایت شده نبوده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هدایت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است که به آن گردن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شرک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این پیامبران با وجود چنین مقام و منزلتی اینگونه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دیگران چگونه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فیصله دادن به امر آنگونه که حق اقتضا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موظف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مراعات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نسبت به آن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 یعنی پیامبرانی که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آورده شده و همچنین پیروان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گفته شده منظور انصار یا اصحاب پیامبر صلی الله علیه و آله و سلم یا هرکس که به وی ایمان آورده باشد و یا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منظور ملائکه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هدایتشان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و اصول دینی که در مورد آن به اتفاق نظر رسیده 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و رو شده، و آن سه روستا است که قوم لوط در آن زندگی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همسر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ذریه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و فرزندانی بیشتر از زنان و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سیصد زن آزاد و هفتصد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نیز به نقل از ابن عباس صد زن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تو ازدواج و صاحب فرزند شدن را ناپسند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علیه السلام این آیه را خواند و دستش را بر سینه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ذریه رسول خدا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أن یأتی بآیۀ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که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بعد از اینکه خداوند اجازه آن را بدهد و دست او را در آن باز بگذارد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زبان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پیامبران پیشین را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زبان با قوم خود فرستاد تا زبان او را بفهمند و نیازی به مترجم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اکرم صلی الله علیه و آله و سلم را با زبان قوم خود برای تمام جهانیان مبعوث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صلی الله علیه و آله و سلم منت نهاد چراکه او هر پیامبری را تنها برای قوم خود مبعوث گرداند اما پیامبر را به طور ویژه برای تمام خلایق، پیامبر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معنی آیه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تو را برای عرب و با زبان آنان مبعوث گردانیدیم تا دین را برای آنان شرح دهی و آنان نیز برای دیگر مردم، تمام پیامبران را با زبان قوم خود فرستادیم تا دین را برای آنان شرح دهند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جزئیات احوال، تعداد، کارهایی که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و عقوبت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را تنها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عرب و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هلاک ساخته و آثار آنان را از بین برد و کسی جز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مسعود هنگام قراءت این آیه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گفته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آنانند را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مبتدا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دستانشان را به دهانشان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خشم انگشت به دهان گزیده و یا اینکه دستان خود را به نشانه تکذیب پیامبران بر دهان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ساکت کردن پیامبران با انگشت به دهان آنان اشاره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یا اینکه دستان خود را بر دهان خود گذاشته و از این طریق به پیامبران اشاره می کنند که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دو ضمیر در آیه به پیامبران باز گردد و به این معنا باشد که دستان پیامبران را گرفته و بر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گذاشتند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که از آنان ناامید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تفسیرات زمانی صحیح است که منظور از دستان و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معنای حقیقی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مجازی گفته شده است که منظور از دست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دلایلی است که پیامبران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که با نپذیرفتن آن گویی آن را به مکان خروج آن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چون این استدلالات از دهان یا شبیه آن یعنی صورت خارج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 خصوص شما به شک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که شما خواستار ریاست بوده و با دروغ به فریبکاری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گناهانتان، چرا که خداوند شرک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توسعا بعض را به جای همگی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خداوند آن را برای شما در نظر گرفته و در آن زمان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بندگان را سریع عقوبت و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سلطنتی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دلیلی آشکار و معتقدان به این قول بر این باورند که معجزاتی که پیامبران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معجزه و برهان نیست؛ برخی نیز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خواستار معجزات پیشنهادی خود و چیزی غیر از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بودند که برای آنان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نبوت و معجزات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نعمت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توکل را به ما شناساند و یا اینکه ما را به سوی شناخت و عبادت خود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کسی است که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پیروزی از آن کسی است از زمان ایستادن در مقابل من برای حساب ترسیده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تهدید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من؛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هرگز از ملتشان نبودند؟ شاید به این علت بوده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جزئی از امت آنان بوده و یا اینکه به علت نشو و نما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تصور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از جمله آنان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از خداوند طلب فتح و پیروزی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یعنی از خداوند خواستند تا میان آنان و امتشان حکم کند؛ چرا که فتح همان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قولی دیگر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درخواست عذاب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جبار لجوجی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متکبر لجوجی که از حق دوری کرده و آن را نپذیرد زیان می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تاکنون هیچ قریه و روستایی را به خاطر عقوبت هلاک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مگر اینکه زمان معلوم و مشخصی برای آنان در نظر گرفته شده که ناگزیر باید بدان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 دادن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کفار نباید آنان را غرّه و فریفته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تسبق من 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سبقت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امتی تاکنون پیش از أجلش به هلاکت نرسیده است و اجلش به تأخیر نیز نیفتاده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شیع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مردانی که به آنان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قریش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پذیرفتند که بشری مانند خودشان برای آنان به عنوان پیامبر فرستاده شود؛ لذا خداوند سبحان توضیح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مصلحت آن است که برای مردم کسی فرستاده شود که وی را دیده، با اوصحبت کرده و سخنانش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پیشنهاد آنان مبنی بر فرستادن فرشتگان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عالمان به اخبار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گذشته و یا اهل کتاب و یا اهل قرآن؛ چرا که منظور از ذکر،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همین تفسیر را جابر و محمد بن مسلم از امام باقر علیه السلام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 خود را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نامیده است که مفهوم آن یکی از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 تقدیر آن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 بالبینات و الزبر إلا رجالا؛ یعنی تنها مردانی را همراه با دلایل و کتاب 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یک ضمیر در آیه در تقدیر است و منظور ارسلناهم بالبینات بوده است؛ یعنی آن ها را با دلایل روشن 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کسانی که قبلا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به آنان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نبوت یا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به آنان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پیامبرانی از ذریه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تمام پیامبران از ذریه آدم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 خداوند نسب هر یک را برای روشن ساختن مراتب شرف و بزرگی نسبشان به طور جداگانه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ادریس به علت نزدیکی به آدم است و ابراهیم نیز از ذریه کسانی است که بر کشتی نوح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 و یعقوب نیز از ذریه ابراهیم بودند که چون نسبت به آدم فاصله زمانی زیادی داشتند شرف ابراهیم برای آنان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و زکریا و یحیی و عیسی نیز از ذریه اسرائیل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گفته شده که سخن قبل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سخنی جدید آغاز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هدینا 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هدایت کرده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علیهم 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خداوند رحمان بر ایشان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منظور انبیایی هستند که نامشان در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قبلی آیه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بد جایگزین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ناشایست و جایگزین بد؛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یعنی بعد از پیامبران مذکور قومی نادرست از یهود و پیروان آنان به جا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امام صادق علیه السلام یعنی نماز را ترک گفته و یا از زمان خود به تأخیر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شهوت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برای آنان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گناه و برخی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شر و نا امیدی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آنان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کفار، ایمان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خواستند برای آنان آورده شد و در حالی که بر کفر خود مصر بودند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هلاکت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آنان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آمدن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حال آنان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راه آنان نیز مانند راه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است که آیاتی را طلب کرده ولی به آن ایمان نیاوردند و سپس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نیز اگر آنچه در نظر دارند برایشان آورده شود باز ایمان نیاورده و مستحق عذاب نابودی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این امت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حکم کرده است که با نابودی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عذاب نکند، لذا این درخواست آنان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آیات مورد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دیگری آمده است که خداوند برای اهل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معلوم است ایمان نخواند آورد به هلاکت حکم نکرده و به همین علت آیات مورد نظرشان را برای آنان نفرستاد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جسد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هیأت مادی که روح داشته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خورده و نوشیده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به آنان داده بودیم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 ای که در مورد پیروزی، نجات، غلبه بر دشمنان و ثواب کارشان به آنان داده بودیم وفا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و هر کس را که بخواهیم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آنان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تکذیب انبیا بر نفس خود اسراف ورزیدند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کافران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کافران مهلت داده و عقوبتشان را به تعویق 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آنان را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بود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این آیه مفهوم تقریر دارد یعنی چگونه تکذیبی که انجام دادند را انکار کردم و نعمت آنان را به نقمت و حیات آنان را به هلاک تبدیل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بسیار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مفرد آورده شده ولی منظور جمع آن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هلاک کردیم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آن قریه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واسطه تکذیب و کفر ظالم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از سکنه است و سقف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فرو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آبی که آب آن فرو نشسته و اهل آن نابود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در اثر آن نیز سطل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کشیدن معطل و بی استفاده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قصر های بزرگ و گچ اندود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پس از هلاکت اهل آن، ویران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اهل 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آب همان رؤسای بادیه نشین بوده و اهل قصر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پادشاهان متمدن و 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کسی به وی مراجعه نکرده و از علمش به کسی نفعی نمی 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طیبات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تمام پیامبران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حلال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هذه أمتکم أمۀ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شما امت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شما دینی واحد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شماست و گروهی نیز قبل از شما بوده اند که همگی واحد و از بندگان خدا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را میان</w:t>
      </w:r>
    </w:p>
    <w:p>
      <w:pPr>
        <w:pStyle w:val="BookText"/>
        <w:rPr/>
      </w:pPr>
      <w:r>
        <w:rPr>
          <w:rFonts w:ascii="IRNazanin" w:hAnsi="IRNazanin" w:eastAsia="IRNazanin"/>
          <w:color w:val="111111"/>
          <w:sz w:val="28"/>
          <w:sz w:val="28"/>
          <w:szCs w:val="28"/>
          <w:rtl w:val="true"/>
          <w:lang w:bidi="fa-IR"/>
        </w:rPr>
        <w:t xml:space="preserve">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دینشان دچار تفرقه شده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ساختگی نوشته که به آن نزدیک شده و به غیر از آن کفر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قوم یهود هستند که به انجیل و قرآن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نیز قرآن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خود ساختند و در خصوص مذاهبشان به آن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حزبی به آنچه دارد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گروهی به دینی که دارد راضی است و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همان حق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 و یاور در ابلاغ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فدمرناهم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ویران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فرمانی شگفت انگیز به هلاکت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ضربنا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توضیح دادیم که اگر ایمان نیاورند بر آنان عذاب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دین و دنیا را برای آنان بیان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زیر و زبر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تکذیبشان به هلاکت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بر شهری که باران بلا بر آن بارانده شد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قوم لوط است که از آسمان بر آنان بارانی از سنگ بارید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در سفرهای خود به هنگام عبور از این قریه چنین حوادثی را ندیدند تا عبرت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امید به زنده‌شدن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دیدند اما عبرت نگرفتند چون از روز قیامت و برانگیخته شدن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بوده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با تفکر بین حق و باطل را تشخیص دهند و یا به این معنا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هدایت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پیشینیان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گذشتگان خدا را از دست 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و در قولی دیگر یعنی بادی که سنگ ریزه به همراه دارد و به طور کلی منظور قوم لوط است و برخی نیز معتقدند منظور قوم 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را فریاد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قوم شعیب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در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 قوم قارون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فرعون و قومش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زیر 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زیر رو کرده و شخم زدند تا آن را آباد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فرجام کسانی که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کفر به خدا و تکذیب پیامبران به نفس خود بدی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که چون به دوست خود برسد به وی بدی کند و منظور عذاب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تکذیب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یعنی به علت تکذیبشان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مؤمنان بر ما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عذاب را از مؤمنان دور کردیم و یاری آنان با اقامه حجت و دلیل و همچنین دور ساختن دشمنان از آنان بر ما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به یاد آور زمانی را که خداوند به طور ویژه از تمام پیامبران تعهد گرفت که یگدیکر را تأیید نموده و از هم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تعهد گرفته شد تا خدا را عبادت کرده و مردم را به بندگی خداوند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تصدیق و تأیید کرده و قوم خود را نصیحت و راهنمایی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پیامبران را به طور جداگانه ذکر کرده است چرا که دارای کتاب و شریعت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تعهد محکمی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پیمانی سخت و محکم گرفت تا به باری که از رسالت بر دوش دارند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شد که اعلام کنند که محمد صلی الله علیه و آله و سلم، پیامبر خداست و پس از او پیامبری نخواهد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امور به سوی خدا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پیامبران خدا را تکذیب کرده و تکذیب کنندگانشان را یاری دهد مجازات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امتی از امت های پیش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اینکه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میان آنان بوده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 این مسأله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برای تمام مکلفین، پیامبر فرستاده شده و خداوند سبحان با برهان و جحت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بر تمام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اقامه دلیل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نذیر معجزاتی است که شاهد بر نبوت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صحف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تورات و انجیل که ذکر جداگانه هریک به منظور تفصیل است و نه جمع است که البته می تواند منظور از هر دو یکی بوده و عطف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یکدیگر نیز به علت تفاوت در اوصاف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انکار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من با عقوبت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ندامت و پشیمانی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 بر بندگان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استهزا و به سخره گرفتن پیامبران در دنیا حسرت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سویشان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ندیدند که قرن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به امر ما سپری شد دیگر به دنیا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فرمان ما در 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ما پیش از این تحقق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دنیا و آخرت با چیرگی بر دشمنان و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روشن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با سعادتمند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کلام ما جاری شده و به پایان رسیده و سپس جمله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جدید را آغاز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از کلمه و فرمان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و فرستادگانم چیره خواهیم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مجادله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یاری آنان در جنگ است چرا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هیچ پیامبری در جنگ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نیز قبل از این یاری وپیروزی کشته شده و یا در گذشته باشد خداوند طبق همین منوال قوم وی را یاری می کند؛چرا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پیروزی قوم رسول پیروزی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نصرت یا همان یاری وپیروزی، حجت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هرآینه سپاه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یا 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چیره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غلبه و چیرگی و یا با حجت و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بر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اینکه دشمنانشان بر ایشان پیروز شوند از سلامت و امنیت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 دیگر آمده است که سلام خبر است و مفهوم امر دارد؛ یعنی بر تمام آنان و بدون تفاوت قائل شدن میانشان درود و سلام بفرستید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مجال گریز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زمان گریز نیست و تاء تأنیث برای تأکید به لا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علیه پیامبران تشکیل حزب و گروه داده و همان ارتش شکست خورده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عقاب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 من بر آنان واجب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اما جمله آخر در این منبع نیامده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احزاب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علیه پیامبران تشکیل حزب داده و پس از قوم نوح با این پیامبران به خصومت و دشمنی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امتی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امتی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هر آنچه از عذاب و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بر پیامبران وارد سازند؛ أخذ نیز به معنای اسارت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با آن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حق را از بین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بود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است که مفهوم تقریر و تعجب دارد؛ یعنی زمانی که بر دیار آنان گذر کردید عقاب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چگونه دیدید؟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برخی را برای تو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رحمۀ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سیاه پوست مبعوث گردانیده که قصه وی را برای ما در قرآن حکایت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پیامبران روایات مختلفی در دست است که برخی گفته اند تعداد آنان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برخی دیگر گفته اند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پیامبران بنی اسرائیل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دیگر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معجزه و دلالت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آمد خداوند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عذاب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برسد به حق داوری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نجات صاحب حق و عذاب اهل باطل</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نزدشان بود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پیامبران را تحقیر کرده و منظور از علم نیز یا عقاید باطل و شبهه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غیر منطقی آنان است و یا علم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فرح و خوشحالی نیز به سخره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نیز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حاق بهم 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کانوا به یستهزءون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مسخره می‌کردند آنان را فرو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این فرح برای پیامبران همان تشکر از خداوند برای علمی است که به آنان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عذاب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نفع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نپذیرفتن آن در آن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سنت قاطع در میان بندگان خود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آنچه را که بدان توصیه کرده برای شما شرع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دین خداوند شریعت نوح و محمد صلی الله علیه و آله و سلم و دیگر پیامبران صاحب شریعت ما بین آن دو را برای شما قرار داد و اصل مشترک میان این دو پیامبر نیز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با آیه بعد نیز تفسیر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همان اطاعت از احکام خدا و ایمان به چیزی است که تأیید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اصل دچار اختلاف و تفرقه نشوید؛ ولی فروع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بشری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بشر صحیح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 با وحی با وی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کلام پنهانی است که بشر آن را به سرعت درک می کند چرا که نوعی ظهور و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ذاتا مرکب از حروف جداگانه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پی هم بیایند و معنایی را القا کنند نیست بلکه کسی را که با او سخن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مانند روایتی که در خصوص معراج وجود دارد، و کسی را که با فریاد مورد خطاب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مانند خطاب موسی در طور و طوی، در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وحی را مختص نوع اول یعنی صحبت با مخاطب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الهام و به وحشت انداختن است و وحی چیزی است که تنها به پیامبران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پیامبری را فرستاده و با اذن خود هر آنچه بخواهد به وی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به سوی پیامبر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به وی امر شده وحی خداوند را به پیامبر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رسول فرشته وحی است که بر رسول نازل می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لوط؛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براداران لوط خوانده است چون داماد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از اقوام لوط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تهدید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 و هشدار من واجب شده و بر وی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قدما؛ چرا که آنان پس از نوح از اولین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عاد اولی، قوم هود و منظور از عاد اخری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ماندگار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تر از این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اولی و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 تر از این دو گروه؛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لوط نفرت داشته و وی را آزار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گاهی نیز او را تا جایی مورد ضرب و شتم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که دیگر توان حرکت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المؤتکفۀ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قوم لوط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روستاها را زیر و رو و دگرگون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فغشها ما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از باران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این آیه نوعی تهویل و تعمیم در خصوص آنچه برای قوم لوط اتفاق افتاد وجود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پیامبرانمان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را به سوی انبیا فرستادیم و یا اینکه انبیا را به سوی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کتاب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روشن و آشکار نموده و کارهای نیکو و درست را از سایر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جدا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حقوق خلق داده شده و عدالت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قسط را به 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وسیله برپایی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آن آورده تا به فراهم ساختن اسباب اجرای عدالت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میزان را بر نوح نازل کرد و ممکن است منظور از آن عدل باشد که به وسیله آن نیز سیاست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اتخاذ شده و دشمنان رانده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ذریه آن دو نبوت و کتاب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طلب نبوت کردیم و کتاب را بر آنان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خط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ذریه و یا از کسانی که پیامبر به سوی آنان فرستاده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یا با یک بار انجام دادن و یا کارهای خطا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گرفتنی سخت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رابیه یعنی زشتی و پلیدی اعمال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شدت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بندگان خداوند از غیب آگاه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خداوند از این طریق که پیامبران از غیب خبر دهند بر نبوت آنان استدلال کرده و خبر از غیب را معجزه آنان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نیز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از او راضی بوده و وی را برای نبوت و رسالت برگزیده باشد که در این صورت آن پیامبر را از هر چه از غیب بخواهد مطلع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 جمع راصد و به معنی حافظ؛ یعنی برای وی راهی به روی علم انبیای پیشین و پیامبران پس از وی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از اطلاعاتی که به پیامبر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پیش و پس او حافظانی از ملائکه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از وحی محافظت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تا شیاطین آن را سرقت نکرده و به پیشگویان انتقال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دیگری آمده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حافظانی از ملائکه در پیش و پس پیامبر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تا او را از شر و حیله دشمنان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منظور جبرئیل است؛ یعنی برای تعظیم و احترام به وحیی که جبرئیل حامل آن است در پشت و مقابل پیامبر صفی از فرشتگان مانند حجاب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درست مثل عادت پادشاهان که گروهی از خواص را جهت احترام به فرستاده به او ملحق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مسأله روایت شده است که سوره انعام نازل شد و با آن هفتاد هزار فرشته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پیامبر بداند که آنان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چیزی از وحی را نازل نکرد مگر اینکه چهار فرشته محافظ وی را همراهی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پیامبر متوجه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جبرئیل رسالت خدا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به وی امر شده به پیامبر ابلاغ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معتقدند که منظور این است که کسانی که پیامبران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بدانند که پیامبران رسالت خداوند را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صلی الله علیه و آله و سلم بداند که پیامبران قبل از او نیز مانند وی رسالت خداوند را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از سوی خدا مورد حفاظت و نظارت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بداند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ابلاغ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که خداوند نسبت به آن علم داشته است معلوم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لیبلغوا بوده است یعنی تا اینکه ابلاغ کنند اما به جای آن توسعا گفته است تا از ابلاغشان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اینکه کسی بگوید خدا چنین چیزی از من ندیده است و منظور او این است که چنین چیزی اصلا وجود نداشته که خداوند نسبت به آن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آنچه نزدشان بود احاطه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خداوند به تمام آنچه که نزد پیامبران و دیگر خلایق است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هر چیز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را که خداوند آفریده است را شمرده و شمار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نسبت به هیچ چیز حتی مثقالی از یک ذره و یک دانه خردل نیز از نظرش دور نمانده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374:10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آیا داستان سپاهیان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اخبار سربازانی را که علیه پیامبران خدا بسیج شدند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قطعا رسیده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469:10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همان ضربه شلاقی قرار داد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یا قسط عذاب، مانند عذاب با ضربه تازیانه که مقدار آن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برای عذاب مجازاً از واژه تازیانه استفاده کرده است و خداوند عذابی را که بر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نواختن تازیانه و ضربات مکرر آن بر فرد مضروب تشبیه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487:10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7" w:name="__RefHeading___Toc1694817_1468164448"/>
      <w:bookmarkStart w:id="18" w:name="_Toc7"/>
      <w:bookmarkEnd w:id="17"/>
      <w:r>
        <w:rPr>
          <w:rtl w:val="true"/>
        </w:rPr>
        <w:t>الأخبار</w:t>
      </w:r>
      <w:bookmarkEnd w:id="18"/>
    </w:p>
    <w:p>
      <w:pPr>
        <w:pStyle w:val="Heading5"/>
        <w:numPr>
          <w:ilvl w:val="4"/>
          <w:numId w:val="1"/>
        </w:numPr>
        <w:rPr/>
      </w:pPr>
      <w:bookmarkStart w:id="19" w:name="__RefHeading___Toc1694819_1468164448"/>
      <w:bookmarkStart w:id="20" w:name="_Toc8"/>
      <w:bookmarkEnd w:id="19"/>
      <w:r>
        <w:rPr>
          <w:rtl w:val="true"/>
        </w:rPr>
        <w:t>«</w:t>
      </w:r>
      <w:r>
        <w:rPr/>
        <w:t>1</w:t>
      </w:r>
      <w:r>
        <w:rPr>
          <w:rtl w:val="true"/>
        </w:rPr>
        <w:t>»</w:t>
      </w:r>
      <w:bookmarkEnd w:id="20"/>
    </w:p>
    <w:p>
      <w:pPr>
        <w:pStyle w:val="BookText"/>
        <w:rPr/>
      </w:pPr>
      <w:r>
        <w:rPr>
          <w:rFonts w:ascii="Amiri" w:hAnsi="Amiri" w:eastAsia="Amiri" w:cs="Amiri"/>
          <w:color w:val="111111"/>
          <w:sz w:val="28"/>
          <w:sz w:val="28"/>
          <w:szCs w:val="28"/>
          <w:rtl w:val="true"/>
          <w:lang w:bidi="ar-SA"/>
        </w:rPr>
        <w:t xml:space="preserve">فس، تفسیر القمی کانَ النَّاسُ أُمَّةً واحِدَةً قَالَ قَبْلَ نُوحٍ عَلَی مَذْهَبٍ وَاحِدٍ فَاخْتَلَفُوا فَبَعَثَ اللَّهُ النَّبِیِّینَ مُبَشِّرِینَ وَ مُنْذِرِینَ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نوح یک مذهب داشتند اما بعدها دچار اختلاف و تفرقه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خداوند پیامبران بشارت دهنده و بیم دهنده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 w:name="__RefHeading___Toc1694821_1468164448"/>
      <w:bookmarkStart w:id="22" w:name="_Toc9"/>
      <w:bookmarkEnd w:id="21"/>
      <w:r>
        <w:rPr>
          <w:rtl w:val="true"/>
        </w:rPr>
        <w:t>«</w:t>
      </w:r>
      <w:r>
        <w:rPr/>
        <w:t>2</w:t>
      </w:r>
      <w:r>
        <w:rPr>
          <w:rtl w:val="true"/>
        </w:rPr>
        <w:t>»</w:t>
      </w:r>
      <w:bookmarkEnd w:id="22"/>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إِنَّ اللَّهَ اصْطَفی الْآیَةَ لَفْظُ الْآیَةِ عَامٌّ وَ مَعْنَاهُ خَاصٌّ وَ إِنَّمَا فَضَّلَهُمْ عَلَی عَالَمِی زَمَانِهِمْ وَ قَالَ الْعَالِمُ علیه السلام نَزَلَ وَ آلَ إِبْرَاهِیمَ وَ آلَ عِمْرَانَ وَ آلَ مُحَمَّدٍ عَلَی الْعَالَمِینَ </w:t>
      </w:r>
      <w:r>
        <w:rPr>
          <w:rStyle w:val="FootnoteAnchor"/>
          <w:rtl w:val="true"/>
        </w:rPr>
        <w:footnoteReference w:id="80"/>
      </w:r>
      <w:bookmarkStart w:id="23" w:name="pg13743_143657"/>
    </w:p>
    <w:p>
      <w:pPr>
        <w:pStyle w:val="BookText"/>
        <w:rPr/>
      </w:pPr>
      <w:bookmarkEnd w:id="23"/>
      <w:r>
        <w:rPr>
          <w:rFonts w:ascii="Amiri" w:hAnsi="Amiri" w:eastAsia="Amiri" w:cs="Amiri"/>
          <w:color w:val="111111"/>
          <w:sz w:val="28"/>
          <w:sz w:val="28"/>
          <w:szCs w:val="28"/>
          <w:rtl w:val="true"/>
          <w:lang w:bidi="ar-SA"/>
        </w:rPr>
        <w:t xml:space="preserve">فَأَسْقَطُوا آلَ مُحَمَّدٍ مِنَ الْکِتَابِ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خداوند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عام است و معنای آن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بر عالمان زمانشان ترجیح داده است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 است که در اصل آیه این گونه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ابراهیم و آل عمران و آل محمد را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سپس واژه آل محمد را از قرآن حذف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 w:name="__RefHeading___Toc1694823_1468164448"/>
      <w:bookmarkStart w:id="25" w:name="_Toc10"/>
      <w:bookmarkEnd w:id="24"/>
      <w:r>
        <w:rPr>
          <w:rtl w:val="true"/>
        </w:rPr>
        <w:t>«</w:t>
      </w:r>
      <w:r>
        <w:rPr/>
        <w:t>3</w:t>
      </w:r>
      <w:r>
        <w:rPr>
          <w:rtl w:val="true"/>
        </w:rPr>
        <w:t>»</w:t>
      </w:r>
      <w:bookmarkEnd w:id="25"/>
    </w:p>
    <w:p>
      <w:pPr>
        <w:pStyle w:val="BookText"/>
        <w:rPr/>
      </w:pPr>
      <w:r>
        <w:rPr>
          <w:rFonts w:ascii="Amiri" w:hAnsi="Amiri" w:eastAsia="Amiri" w:cs="Amiri"/>
          <w:color w:val="111111"/>
          <w:sz w:val="28"/>
          <w:sz w:val="28"/>
          <w:szCs w:val="28"/>
          <w:rtl w:val="true"/>
          <w:lang w:bidi="ar-SA"/>
        </w:rPr>
        <w:t>فس، تفسیر القمی ثُمَّ یَقُولَ لِلنَّاسِ کُونُوا عِباداً لِی أَیْ إِنَّ عِیسَی علیه السلام لَمْ یَقُلْ لِلنَّاسِ إِنِّی خَلَقْتُکُمْ فَکُونُوا عِبَاداً لِی مِنْ دُونِ اللَّهِ وَ لکِنْ قَالَ لَهُمْ کُونُوا رَبَّانِیِّینَ أَیْ عُلَمَاءَ قَوْلُهُ وَ لا یَأْمُرَکُمْ قَالَ کَانَ قَوْمٌ یَعْبُدُونَ الْمَلَائِکَةَ وَ قَوْمٌ مِنَ النَّصَارَی زَعَمُوا أَنَّ عِیسَی رَبٌّ وَ الْیَهُودُ قَالُوا عُزَیْرٌ ابْنُ اللَّهِ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یَأْمُرَکُمْ أَنْ تَتَّخِذُوا الْمَلائِکَةَ وَ النَّبِیِّینَ أَرْباباً</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عیسی علیه السلام به مردم نگفت که من شما را خلق کردم پس شما بنده 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نپرستید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علما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امر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قسمت از آیه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فرشتگان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 و قومی از نصارا نیز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که عیسی پروردگار است و یهود نیز معتقد بودند که عزیر فرزند خداوند است اما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فرمان نداد که ملائکه و پیامبران را پروردگارهای خود بگیرید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 w:name="__RefHeading___Toc1694825_1468164448"/>
      <w:bookmarkStart w:id="27" w:name="_Toc11"/>
      <w:bookmarkEnd w:id="26"/>
      <w:r>
        <w:rPr>
          <w:rtl w:val="true"/>
        </w:rPr>
        <w:t>«</w:t>
      </w:r>
      <w:r>
        <w:rPr/>
        <w:t>4</w:t>
      </w:r>
      <w:r>
        <w:rPr>
          <w:rtl w:val="true"/>
        </w:rPr>
        <w:t>»</w:t>
      </w:r>
      <w:bookmarkEnd w:id="27"/>
    </w:p>
    <w:p>
      <w:pPr>
        <w:pStyle w:val="BookText"/>
        <w:rPr/>
      </w:pPr>
      <w:r>
        <w:rPr>
          <w:rFonts w:ascii="Amiri" w:hAnsi="Amiri" w:eastAsia="Amiri" w:cs="Amiri"/>
          <w:color w:val="111111"/>
          <w:sz w:val="28"/>
          <w:sz w:val="28"/>
          <w:szCs w:val="28"/>
          <w:rtl w:val="true"/>
          <w:lang w:bidi="ar-SA"/>
        </w:rPr>
        <w:t>فس، تفسیر القمی وَ إِذْ أَخَذَ اللَّهُ الْآیَةَ فَإِنَّ اللَّهَ أَخَذَ مِیثَاقَ نَبِیِّهِ صلی الله علیه و آله عَلَی الْأَنْبِیَاءِ أَنْ یُؤْمِنُوا بِهِ وَ یَنْصُرُوهُ وَ یُخْبِرُوا أُمَمَهُمْ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حَدَّثَنِی أَبِی عَنِ ابْنِ أَبِی عُمَیْرٍ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مِنْ لَدُنْ آدَمَ فَهَلُمَّ جَرّاً إِلَّا وَ یَرْجِعُ إِلَی الدُّنْیَا وَ یَنْصُرُ أَمِیرَ الْمُؤْمِنِینَ علیه السلام وَ هُوَ قَوْلُهُ لَتُؤْمِنُنَّ بِهِ یَعْنِی بِرَسُولِ اللَّهِ وَ لَتَنْصُرُنَّ أَمِیرَ الْمُؤْمِنِینَ علیه السلام ثُمَّ قَالَ لَهُمْ فِی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عَلی ذلِکُمْ إِصْرِی أَیْ عَهْدِی قالُوا أَقْرَرْنا قالَ اللَّهُ لِلْمَلَائِکَةِ فَاشْهَدُوا وَ أَنَا مَعَکُمْ مِنَ الشَّاهِدِینَ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مَعَ الْآیَةِ الَّتِی فِی سُورَةِ الْأَحْزَابِ فِی قَوْلِهِ وَ إِذْ أَخَذْنا مِنَ النَّبِیِّینَ مِیثاقَهُمْ وَ مِنْکَ وَ مِنْ نُوحٍ وَ الْآیَةُ الَّتِی فِی سُورَةِ الْأَعْرَافِ قَوْلُهُ وَ إِذْ أَخَذَ رَبُّکَ مِنْ بَنِی آدَمَ مِنْ ظُهُورِهِمْ ذُرِّیَّتَهُمْ قَدْ کُتِبَتْ هَذِهِ الثَّلَاثُ آیَاتٍ فِی ثَلَاثِ سُوَرٍ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خداوند در مورد پیامبر از دیگر انبیا تعهد گرفت که به وی ایمان بیاورند و یاریش کنند و حتی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را از اخبار محمد صلی الله علیه و آله و سلم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تعداد از پیامبرانی را که خداوند از آدم تا خاتم مبعوث گردانیده است به دنیا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امیرالمؤمنین علیه السلام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به او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 ایمان آورند و بخش بعدی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را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عالم ذر به تمام این پیامبران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اعتراف کردید و در این زمینه به پیمان من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گفتند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دهید و من نیز با شما یکی از شاهدان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دیگری در سوره احزاب همراه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که از پیامبران پیمانشان را گرفتیم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آیه از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ذریه بنی آدم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با یکدیگر همراه بوده اما در سه سوره جداگانه گنجانده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 w:name="__RefHeading___Toc1694827_1468164448"/>
      <w:bookmarkStart w:id="29" w:name="_Toc12"/>
      <w:bookmarkEnd w:id="28"/>
      <w:r>
        <w:rPr>
          <w:rtl w:val="true"/>
        </w:rPr>
        <w:t>«</w:t>
      </w:r>
      <w:r>
        <w:rPr/>
        <w:t>5</w:t>
      </w:r>
      <w:r>
        <w:rPr>
          <w:rtl w:val="true"/>
        </w:rPr>
        <w:t>»</w:t>
      </w:r>
      <w:bookmarkEnd w:id="29"/>
    </w:p>
    <w:p>
      <w:pPr>
        <w:pStyle w:val="BookText"/>
        <w:rPr/>
      </w:pPr>
      <w:r>
        <w:rPr>
          <w:rFonts w:ascii="Amiri" w:hAnsi="Amiri" w:eastAsia="Amiri" w:cs="Amiri"/>
          <w:color w:val="111111"/>
          <w:sz w:val="28"/>
          <w:sz w:val="28"/>
          <w:szCs w:val="28"/>
          <w:rtl w:val="true"/>
          <w:lang w:bidi="ar-SA"/>
        </w:rPr>
        <w:t>فس، تفسیر القمی وَ لَوْ أَشْرَکُوا یَعْنِی الْأَنْبِیَاءَ الَّذِینَ قَدْ تَقَدَّمَ ذِکْرُهُمْ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یَکْفُرْ بِها هؤُلاءِ یَعْنِی أَصْحَابَهُ وَ قُرَیْشاً وَ الَّذِینَ أَنْکَرُوا بَیْعَةَ أَمِیرِ الْمُؤْمِنِینَ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وَکَّلْنا بِها قَوْماً</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یَعْنِی شِیعَةَ أَمِیرِ الْمُؤْمِنِینَ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شرک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پیامبرانی که قبلا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کفر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قریش و کسانی که بیعت با امیر المؤمنین علیه السلام را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وکالت قومی را به عهده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شیعه امیر المؤمنین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 w:name="__RefHeading___Toc1694829_1468164448"/>
      <w:bookmarkStart w:id="31" w:name="_Toc13"/>
      <w:bookmarkEnd w:id="30"/>
      <w:r>
        <w:rPr>
          <w:rtl w:val="true"/>
        </w:rPr>
        <w:t>«</w:t>
      </w:r>
      <w:r>
        <w:rPr/>
        <w:t>6</w:t>
      </w:r>
      <w:r>
        <w:rPr>
          <w:rtl w:val="true"/>
        </w:rPr>
        <w:t>»</w:t>
      </w:r>
      <w:bookmarkEnd w:id="31"/>
    </w:p>
    <w:p>
      <w:pPr>
        <w:pStyle w:val="BookText"/>
        <w:rPr/>
      </w:pPr>
      <w:r>
        <w:rPr>
          <w:rFonts w:ascii="Amiri" w:hAnsi="Amiri" w:eastAsia="Amiri" w:cs="Amiri"/>
          <w:color w:val="111111"/>
          <w:sz w:val="28"/>
          <w:sz w:val="28"/>
          <w:szCs w:val="28"/>
          <w:rtl w:val="true"/>
          <w:lang w:bidi="ar-SA"/>
        </w:rPr>
        <w:t>فس، تفسیر القمی فَرَدُّوا أَیْدِیَهُمْ فِی أَفْواهِهِمْ یَعْنِی فِی أَفْوَاهِ الْأَنْبِیَاءِ</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حَدَّثَنِی أَبِی رَفَعَهُ إِلَی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آذَی جَارَهُ طَمَعاً فِی مَسْکَنِهِ وَرَّثَهُ اللَّهُ دَارَهُ وَ هُوَ قَوْلُهُ وَ قالَ الَّذِینَ </w:t>
      </w:r>
      <w:bookmarkStart w:id="32" w:name="pg13743_143658"/>
    </w:p>
    <w:p>
      <w:pPr>
        <w:pStyle w:val="BookText"/>
        <w:rPr/>
      </w:pPr>
      <w:bookmarkEnd w:id="32"/>
      <w:r>
        <w:rPr>
          <w:rFonts w:ascii="Amiri" w:hAnsi="Amiri" w:eastAsia="Amiri" w:cs="Amiri"/>
          <w:color w:val="111111"/>
          <w:sz w:val="28"/>
          <w:sz w:val="28"/>
          <w:szCs w:val="28"/>
          <w:rtl w:val="true"/>
          <w:lang w:bidi="ar-SA"/>
        </w:rPr>
        <w:t xml:space="preserve">کَفَرُوا إِلَی قَوْلِهِ فَأَوْحی إِلَیْهِمْ رَبُّهُمْ لَنُهْلِکَنَّ الظَّالِمِینَ وَ لَنُسْکِنَنَّکُمُ الْأَرْضَ مِنْ بَعْدِهِمْ قَوْلُهُ وَ اسْتَفْتَحُوا أَیْ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الْعَنِیدُ الْمُعْرِضُ عَنِ الْحَقِّ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در دهان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دهان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طمع در مسکن و منزل همسایه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وی را بیازارد خداوند خانه خودش را برای آن همسایه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کسانی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پس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فتح و گشایش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فراخواندند و</w:t>
      </w:r>
    </w:p>
    <w:p>
      <w:pPr>
        <w:pStyle w:val="BookText"/>
        <w:rPr/>
      </w:pPr>
      <w:r>
        <w:rPr>
          <w:rFonts w:ascii="IRNazanin" w:hAnsi="IRNazanin" w:eastAsia="IRNazanin"/>
          <w:color w:val="111111"/>
          <w:sz w:val="28"/>
          <w:sz w:val="28"/>
          <w:szCs w:val="28"/>
          <w:rtl w:val="true"/>
          <w:lang w:bidi="fa-IR"/>
        </w:rPr>
        <w:t xml:space="preserve">خاب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عنید نیز یعنی کسی که از حق روی بگرداند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 w:name="__RefHeading___Toc1694831_1468164448"/>
      <w:bookmarkStart w:id="34" w:name="_Toc14"/>
      <w:bookmarkEnd w:id="33"/>
      <w:r>
        <w:rPr>
          <w:rtl w:val="true"/>
        </w:rPr>
        <w:t>«</w:t>
      </w:r>
      <w:r>
        <w:rPr/>
        <w:t>7</w:t>
      </w:r>
      <w:r>
        <w:rPr>
          <w:rtl w:val="true"/>
        </w:rPr>
        <w:t>»</w:t>
      </w:r>
      <w:bookmarkEnd w:id="34"/>
    </w:p>
    <w:p>
      <w:pPr>
        <w:pStyle w:val="BookText"/>
        <w:rPr/>
      </w:pPr>
      <w:r>
        <w:rPr>
          <w:rFonts w:ascii="Amiri" w:hAnsi="Amiri" w:eastAsia="Amiri" w:cs="Amiri"/>
          <w:color w:val="111111"/>
          <w:sz w:val="28"/>
          <w:sz w:val="28"/>
          <w:szCs w:val="28"/>
          <w:rtl w:val="true"/>
          <w:lang w:bidi="ar-SA"/>
        </w:rPr>
        <w:t xml:space="preserve">فس، تفسیر القمی إِلَّا وَ لَها کِتابٌ مَعْلُومٌ أَیْ أَجَلٌ مَکْتُوبٌ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برای آن کتاب معلومی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 و زمان مرگی از پیش تعیین شده و ثبت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 w:name="__RefHeading___Toc1694833_1468164448"/>
      <w:bookmarkStart w:id="36" w:name="_Toc15"/>
      <w:bookmarkEnd w:id="35"/>
      <w:r>
        <w:rPr>
          <w:rtl w:val="true"/>
        </w:rPr>
        <w:t>«</w:t>
      </w:r>
      <w:r>
        <w:rPr/>
        <w:t>8</w:t>
      </w:r>
      <w:r>
        <w:rPr>
          <w:rtl w:val="true"/>
        </w:rPr>
        <w:t>»</w:t>
      </w:r>
      <w:bookmarkEnd w:id="36"/>
    </w:p>
    <w:p>
      <w:pPr>
        <w:pStyle w:val="BookText"/>
        <w:rPr/>
      </w:pPr>
      <w:r>
        <w:rPr>
          <w:rFonts w:ascii="Amiri" w:hAnsi="Amiri" w:eastAsia="Amiri" w:cs="Amiri"/>
          <w:color w:val="111111"/>
          <w:sz w:val="28"/>
          <w:sz w:val="28"/>
          <w:szCs w:val="28"/>
          <w:rtl w:val="true"/>
          <w:lang w:bidi="ar-SA"/>
        </w:rPr>
        <w:t xml:space="preserve">فس، تفسیر القمی فَخَلَفَ مِنْ بَعْدِهِمْ خَلْفٌ وَ هُوَ الرَّدِی‌ءُ وَ الدَّلِیلُ عَلَی ذَلِکَ قَوْلُهُ أَضاعُوا الصَّلاةَ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آنان جانشینی به جاگذاشت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جانشین انسانی فرومایه است و دلیل این مطلب این آیه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فروگذاشتند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7" w:name="__RefHeading___Toc1694835_1468164448"/>
      <w:bookmarkStart w:id="38" w:name="_Toc16"/>
      <w:bookmarkEnd w:id="37"/>
      <w:r>
        <w:rPr>
          <w:rtl w:val="true"/>
        </w:rPr>
        <w:t>«</w:t>
      </w:r>
      <w:r>
        <w:rPr/>
        <w:t>9</w:t>
      </w:r>
      <w:r>
        <w:rPr>
          <w:rtl w:val="true"/>
        </w:rPr>
        <w:t>»</w:t>
      </w:r>
      <w:bookmarkEnd w:id="38"/>
    </w:p>
    <w:p>
      <w:pPr>
        <w:pStyle w:val="BookText"/>
        <w:rPr/>
      </w:pPr>
      <w:r>
        <w:rPr>
          <w:rFonts w:ascii="Amiri" w:hAnsi="Amiri" w:eastAsia="Amiri" w:cs="Amiri"/>
          <w:color w:val="111111"/>
          <w:sz w:val="28"/>
          <w:sz w:val="28"/>
          <w:szCs w:val="28"/>
          <w:rtl w:val="true"/>
          <w:lang w:bidi="ar-SA"/>
        </w:rPr>
        <w:t>فس، تفسیر القمی أَ فَهُمْ یُؤْمِنُونَ أَیْ کَیْفَ یُؤْمِنُونَ وَ لَمْ یُؤْمِنْ مَنْ کَانَ قَبْلَهُمْ بِالْآیَاتِ حَتَّی هَلَکُوا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قَالَ آلَ مُحَمَّدٍ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چگونه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آورند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پیشینیان آنان تا زمان هلاکتشان، به آیات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یعنی آل محمد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 w:name="__RefHeading___Toc1694837_1468164448"/>
      <w:bookmarkStart w:id="40" w:name="_Toc17"/>
      <w:bookmarkEnd w:id="39"/>
      <w:r>
        <w:rPr>
          <w:rtl w:val="true"/>
        </w:rPr>
        <w:t>«</w:t>
      </w:r>
      <w:r>
        <w:rPr/>
        <w:t>10</w:t>
      </w:r>
      <w:r>
        <w:rPr>
          <w:rtl w:val="true"/>
        </w:rPr>
        <w:t>»</w:t>
      </w:r>
      <w:bookmarkEnd w:id="40"/>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بْنِ عِیسَی عَنْ مُحَمَّدِ بْنِ خَالِدٍ عَنْ جَعْفَرٍ عَنْ غِیَاثٍ </w:t>
      </w:r>
      <w:r>
        <w:rPr>
          <w:rStyle w:val="FootnoteAnchor"/>
          <w:rtl w:val="true"/>
        </w:rPr>
        <w:footnoteReference w:id="90"/>
      </w:r>
      <w:r>
        <w:rPr>
          <w:rFonts w:ascii="Amiri" w:hAnsi="Amiri" w:eastAsia="Amiri" w:cs="Amiri"/>
          <w:color w:val="111111"/>
          <w:sz w:val="28"/>
          <w:sz w:val="28"/>
          <w:szCs w:val="28"/>
          <w:rtl w:val="true"/>
          <w:lang w:bidi="ar-SA"/>
        </w:rPr>
        <w:t xml:space="preserve">عَنْ أَبِی عَبْدِ اللَّهِ علیه السلام فِی قَوْلِهِ وَ کُلًّا تَبَّرْنا تَتْبِیراً یَعْنِی کَسَّرْنَا تَکْسِیراً قَالَ هِیَ بِالْقِبْطِیَّةِ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کدام را تکه تکه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تبَّرنا یعنی شکستیم و برخی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واژه قبطی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 w:name="__RefHeading___Toc1694839_1468164448"/>
      <w:bookmarkStart w:id="42" w:name="_Toc18"/>
      <w:bookmarkEnd w:id="41"/>
      <w:r>
        <w:rPr>
          <w:rtl w:val="true"/>
        </w:rPr>
        <w:t>«</w:t>
      </w:r>
      <w:r>
        <w:rPr/>
        <w:t>11</w:t>
      </w:r>
      <w:r>
        <w:rPr>
          <w:rtl w:val="true"/>
        </w:rPr>
        <w:t>»</w:t>
      </w:r>
      <w:bookmarkEnd w:id="42"/>
    </w:p>
    <w:p>
      <w:pPr>
        <w:pStyle w:val="BookText"/>
        <w:rPr/>
      </w:pPr>
      <w:r>
        <w:rPr>
          <w:rFonts w:ascii="Amiri" w:hAnsi="Amiri" w:eastAsia="Amiri" w:cs="Amiri"/>
          <w:color w:val="111111"/>
          <w:sz w:val="28"/>
          <w:sz w:val="28"/>
          <w:szCs w:val="28"/>
          <w:rtl w:val="true"/>
          <w:lang w:bidi="ar-SA"/>
        </w:rPr>
        <w:t>فس، تفسیر القمی فَمِنْهُمْ مَنْ أَرْسَلْنا عَلَیْهِ حاصِباً وَ هُمْ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أَخَذَتْهُ الصَّیْحَةُ وَ هُمْ قَوْمُ شُعَیْبٍ وَ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خَسَفْنا بِهِ الْأَرْضَ وَ هُمْ قَوْمُ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أَغْرَقْنا فِرْعَوْنُ وَ أَصْحَابُهُ ثُمَّ قَالَ عَزَّ وَ جَلَّ تَأْکِیداً وَ رَدّاً عَلَی الْمُجَبِّرَةِ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اللَّهُ لِیَظْلِمَهُمْ وَ لکِنْ کانُوا أَنْفُسَهُمْ یَظْلِمُونَ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برخی از آنان طوفانی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قوم 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خی از آنان را فریاد و صیحه ای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قوم شعیب و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 که زمین برخی از آنان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برای تأکید و در پاسخ به جباران زورگو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ظلم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بلکه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خود به خودشان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 w:name="__RefHeading___Toc1694841_1468164448"/>
      <w:bookmarkStart w:id="44" w:name="_Toc19"/>
      <w:bookmarkEnd w:id="43"/>
      <w:r>
        <w:rPr>
          <w:rtl w:val="true"/>
        </w:rPr>
        <w:t>«</w:t>
      </w:r>
      <w:r>
        <w:rPr/>
        <w:t>12</w:t>
      </w:r>
      <w:r>
        <w:rPr>
          <w:rtl w:val="true"/>
        </w:rPr>
        <w:t>»</w:t>
      </w:r>
      <w:bookmarkEnd w:id="4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إِذْ أَخَذْنا مِنَ النَّبِیِّینَ مِیثاقَهُمْ وَ مِنْکَ قَالَ هَذِهِ الْوَاوُ زِیَادَةٌ فِی قَوْلِهِ وَ مِنْکَ وَ إِنَّمَا هُوَ مِنْکَ وَ مِنْ نُوحٍ فَأَخَذَ اللَّهُ الْمِیثَاقَ لِنَفْسِهِ عَلَی الْأَنْبِیَاءِ ثُمَّ أَخَذَ لِنَبِیِّهِ </w:t>
      </w:r>
      <w:bookmarkStart w:id="45" w:name="pg13743_143659"/>
    </w:p>
    <w:p>
      <w:pPr>
        <w:pStyle w:val="BookText"/>
        <w:rPr/>
      </w:pPr>
      <w:bookmarkEnd w:id="45"/>
      <w:r>
        <w:rPr>
          <w:rFonts w:ascii="Amiri" w:hAnsi="Amiri" w:eastAsia="Amiri" w:cs="Amiri"/>
          <w:color w:val="111111"/>
          <w:sz w:val="28"/>
          <w:sz w:val="28"/>
          <w:szCs w:val="28"/>
          <w:rtl w:val="true"/>
          <w:lang w:bidi="ar-SA"/>
        </w:rPr>
        <w:t>عَلَی الْأَنْبِیَاءِ وَ الْأَئِمَّةِ علیهم السلام ثُمَّ أَخَذَ لِلْأَنْبِیَاءِ عَلَی رَسُولِ اللَّهِ ص</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که از پیامبران میثاقشان را گرفتیم 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واو در این آیه زائد است و معنی آن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آن از تو و از نوح است و خداوند ابتدا در مورد خودش از پیامبران تعهد گرفته و سپس برای پیامبرش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از ائمه و انبیا تعهد گرفته و بعد از آن نیز از رسول خدا برای پیامبران دیگر پیمان گرفته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 w:name="__RefHeading___Toc1694843_1468164448"/>
      <w:bookmarkStart w:id="47" w:name="_Toc20"/>
      <w:bookmarkEnd w:id="46"/>
      <w:r>
        <w:rPr>
          <w:rtl w:val="true"/>
        </w:rPr>
        <w:t>«</w:t>
      </w:r>
      <w:r>
        <w:rPr/>
        <w:t>13</w:t>
      </w:r>
      <w:r>
        <w:rPr>
          <w:rtl w:val="true"/>
        </w:rPr>
        <w:t>»</w:t>
      </w:r>
      <w:bookmarkEnd w:id="47"/>
    </w:p>
    <w:p>
      <w:pPr>
        <w:pStyle w:val="BookText"/>
        <w:rPr/>
      </w:pPr>
      <w:r>
        <w:rPr>
          <w:rFonts w:ascii="Amiri" w:hAnsi="Amiri" w:eastAsia="Amiri" w:cs="Amiri"/>
          <w:color w:val="111111"/>
          <w:sz w:val="28"/>
          <w:sz w:val="28"/>
          <w:szCs w:val="28"/>
          <w:rtl w:val="true"/>
          <w:lang w:bidi="ar-SA"/>
        </w:rPr>
        <w:t xml:space="preserve">فس، تفسیر القمی وَ لاتَ حِینَ مَناصٍ أَیْ لَیْسَ هُوَ وَقْتَ مَفَرٍّ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زمان، فرصتی برای فرار وجود ندارد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 w:name="__RefHeading___Toc1694845_1468164448"/>
      <w:bookmarkStart w:id="49" w:name="_Toc21"/>
      <w:bookmarkEnd w:id="48"/>
      <w:r>
        <w:rPr>
          <w:rtl w:val="true"/>
        </w:rPr>
        <w:t>«</w:t>
      </w:r>
      <w:r>
        <w:rPr/>
        <w:t>14</w:t>
      </w:r>
      <w:r>
        <w:rPr>
          <w:rtl w:val="true"/>
        </w:rPr>
        <w:t>»</w:t>
      </w:r>
      <w:bookmarkEnd w:id="49"/>
    </w:p>
    <w:p>
      <w:pPr>
        <w:pStyle w:val="BookText"/>
        <w:rPr/>
      </w:pPr>
      <w:r>
        <w:rPr>
          <w:rFonts w:ascii="Amiri" w:hAnsi="Amiri" w:eastAsia="Amiri" w:cs="Amiri"/>
          <w:color w:val="111111"/>
          <w:sz w:val="28"/>
          <w:sz w:val="28"/>
          <w:szCs w:val="28"/>
          <w:rtl w:val="true"/>
          <w:lang w:bidi="ar-SA"/>
        </w:rPr>
        <w:t>فس، تفسیر القمی وَ الْأَحْزابُ مِنْ بَعْدِهِمْ هُمْ أَصْحَابُ الْأَنْبِیَاءِ الَّذِینَ تَحَزَّبُوا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هَمَّتْ کُلُّ أُمَّةٍ بِرَسُولِهِمْ لِیَأْخُذُوهُ یَعْنِی یَقْتُلُوهُ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جادَلُوا بِالْباطِلِ أَیْ خَاصَمُوا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لِیُدْحِضُوا بِهِ الْحَقَّ أَیْ یُبْطِلُوهُ وَ یَدْفَعُوهُ </w:t>
      </w:r>
      <w:r>
        <w:rPr>
          <w:rStyle w:val="FootnoteAnchor"/>
          <w:rtl w:val="true"/>
        </w:rPr>
        <w:footnoteReference w:id="95"/>
      </w:r>
      <w:r>
        <w:rPr>
          <w:rFonts w:ascii="Amiri" w:hAnsi="Amiri" w:eastAsia="Amiri" w:cs="Amiri"/>
          <w:color w:val="111111"/>
          <w:sz w:val="28"/>
          <w:sz w:val="28"/>
          <w:szCs w:val="28"/>
          <w:rtl w:val="true"/>
          <w:lang w:bidi="ar-SA"/>
        </w:rPr>
        <w:t xml:space="preserve">قَوْلُهُ مِنْ واقٍ أَیْ مِنْ دَافِعٍ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حزب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اصحاب پیامبران هستند که حزب حزب و گروه گروه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امتی آهنگ فرستاده خود را کردند تا او را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بگیرند یعنی تا پیامبر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باطل به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یعنی با یکدیگر دشمنی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با آن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باطل کرده و کنار بگذارند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582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کننده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1694847_1468164448"/>
      <w:bookmarkStart w:id="51" w:name="_Toc22"/>
      <w:bookmarkEnd w:id="50"/>
      <w:r>
        <w:rPr>
          <w:rtl w:val="true"/>
        </w:rPr>
        <w:t>«</w:t>
      </w:r>
      <w:r>
        <w:rPr/>
        <w:t>15</w:t>
      </w:r>
      <w:r>
        <w:rPr>
          <w:rtl w:val="true"/>
        </w:rPr>
        <w:t>»</w:t>
      </w:r>
      <w:bookmarkEnd w:id="51"/>
    </w:p>
    <w:p>
      <w:pPr>
        <w:pStyle w:val="BookText"/>
        <w:rPr/>
      </w:pPr>
      <w:r>
        <w:rPr>
          <w:rFonts w:ascii="Amiri" w:hAnsi="Amiri" w:eastAsia="Amiri" w:cs="Amiri"/>
          <w:color w:val="111111"/>
          <w:sz w:val="28"/>
          <w:sz w:val="28"/>
          <w:szCs w:val="28"/>
          <w:rtl w:val="true"/>
          <w:lang w:bidi="ar-SA"/>
        </w:rPr>
        <w:t>فس، تفسیر القمی إِنَّا لَنَنْصُرُ رُسُلَنا وَ الَّذِینَ آمَنُوا فِی الْحَیاةِ الدُّنْیا وَ هُوَ فِی الرَّجْعَةِ إِذَا رَجَعَ رَسُولُ اللَّهِ وَ الْأَئِمَّةُ علیهم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أَحْمَدُ بْنُ إِدْرِیسَ عَنْ أَحْمَدَ بْنِ مُحَمَّدٍ عَنْ عُمَرَ بْنِ عَبْدِ الْعَزِیزِ عَنْ جَمِیلٍ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تَبَارَکَ وَ تَعَالَی إِنَّا لَنَنْصُرُ رُسُلَنا وَ الَّذِینَ آمَنُوا فِی الْحَیاةِ الدُّنْیا وَ یَوْمَ یَقُومُ الْأَشْهادُ قَالَ ذَاکَ وَ اللَّهِ فِی الرَّجْعَةِ أَ مَا عَلِمْتَ أَنَّ أَنْبِیَاءَ کَثِیرَةً </w:t>
      </w:r>
      <w:r>
        <w:rPr>
          <w:rStyle w:val="FootnoteAnchor"/>
          <w:rtl w:val="true"/>
        </w:rPr>
        <w:footnoteReference w:id="97"/>
      </w:r>
      <w:r>
        <w:rPr>
          <w:rFonts w:ascii="Amiri" w:hAnsi="Amiri" w:eastAsia="Amiri" w:cs="Amiri"/>
          <w:color w:val="111111"/>
          <w:sz w:val="28"/>
          <w:sz w:val="28"/>
          <w:szCs w:val="28"/>
          <w:rtl w:val="true"/>
          <w:lang w:bidi="ar-SA"/>
        </w:rPr>
        <w:t xml:space="preserve">لَمْ یُنْصَرُوا فِی الدُّنْیَا وَ قُتِلُوا وَ الْأَئِمَّةَ مِنْ بَعْدِهِمْ قُتِلُوا وَ لَمْ یُنْصَرُوا فِی الدُّنْیَا وَ ذَلِکَ فِی الرَّجْعَةِ وَ قَالَ عَلِیُّ بْنُ إِبْرَاهِیمَ الْأَشْهَادُ الْأَئِمَّةُ </w:t>
      </w:r>
      <w:r>
        <w:rPr>
          <w:rStyle w:val="FootnoteAnchor"/>
          <w:rtl w:val="true"/>
        </w:rPr>
        <w:footnoteReference w:id="98"/>
      </w:r>
      <w:r>
        <w:rPr>
          <w:rFonts w:ascii="Amiri" w:hAnsi="Amiri" w:eastAsia="Amiri" w:cs="Amiri"/>
          <w:color w:val="111111"/>
          <w:sz w:val="28"/>
          <w:sz w:val="28"/>
          <w:szCs w:val="28"/>
          <w:rtl w:val="true"/>
          <w:lang w:bidi="ar-SA"/>
        </w:rPr>
        <w:t xml:space="preserve">قَوْلُهُ وَ آثاراً فِی الْأَرْضِ یَقُولُ أَعْمَالًا فِی الْأَرْضِ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پیامبرانمان و کسانی راکه در زندگی دنیا ایمان آوردند را یاری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دوران رجعت است که رسول خدا و ائمه علیهم السلام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ادریس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وقتی این آیه را خواندم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منظور از آن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که پیامبران با وجود این همه کثرت هیچ یک در دنیا یاری نشده و همگی به قتل رسیدند و ائمه نیز پس از ایشان به قتل رسیده و کسی در دنیا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یاری نداد؟ لذا منظور دوران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اعمالی در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 w:name="__RefHeading___Toc1694849_1468164448"/>
      <w:bookmarkStart w:id="53" w:name="_Toc23"/>
      <w:bookmarkEnd w:id="52"/>
      <w:r>
        <w:rPr>
          <w:rtl w:val="true"/>
        </w:rPr>
        <w:t>«</w:t>
      </w:r>
      <w:r>
        <w:rPr/>
        <w:t>16</w:t>
      </w:r>
      <w:r>
        <w:rPr>
          <w:rtl w:val="true"/>
        </w:rPr>
        <w:t>»</w:t>
      </w:r>
      <w:bookmarkEnd w:id="5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شَرَعَ لَکُمْ مِنَ الدِّینِ مُخَاطَبَةٌ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أَقِیمُوا الدِّینَ أَیْ تَعَلَّمُوا الدِّینَ یَعْنِی التَّوْحِیدَ وَ إِقَامَ الصَّلَاةِ وَ إِیتَاءَ الزَّکَاةِ وَ صَوْمَ شَهْرِ رَمَضَانَ وَ حِجَّ الْبَیْتِ وَ السُّنَنَ وَ الْأَحْکَامَ الَّتِی فِی الْکُتُبِ وَ الْإِقْرَارَ بِوَلَایَةِ أَمِیرِ الْمُؤْمِنِینَ علیه السلام وَ لا تَتَفَرَّقُوا فِیهِ أَیْ لَا تَخْتَلِفُوا فِیهِ </w:t>
      </w:r>
      <w:r>
        <w:rPr>
          <w:rStyle w:val="FootnoteAnchor"/>
          <w:rtl w:val="true"/>
        </w:rPr>
        <w:footnoteReference w:id="100"/>
      </w:r>
      <w:r>
        <w:rPr>
          <w:rFonts w:ascii="Amiri" w:hAnsi="Amiri" w:eastAsia="Amiri" w:cs="Amiri"/>
          <w:color w:val="111111"/>
          <w:sz w:val="28"/>
          <w:sz w:val="28"/>
          <w:szCs w:val="28"/>
          <w:rtl w:val="true"/>
          <w:lang w:bidi="ar-SA"/>
        </w:rPr>
        <w:t xml:space="preserve">قَوْلُهُ وَ ما کانَ لِبَشَرٍ أَنْ یُکَلِّمَهُ اللَّهُ إِلَّا وَحْیاً قَالَ وَحْیَ مُشَافَهَةٍ وَ وَحْیَ إِلْهَامٍ وَ هُوَ الَّذِی یَقَعُ فِی الْقَلْبِ أَوْ مِنْ وَراءِ حِجابٍ کَمَا کَلَّمَ اللَّهُ نَبِیَّهُ صلی الله علیه و آله وَ کَمَا کَلَّمَ اللَّهُ مُوسَی مِنَ النَّارِ </w:t>
      </w:r>
      <w:bookmarkStart w:id="54" w:name="pg13743_143660"/>
    </w:p>
    <w:p>
      <w:pPr>
        <w:pStyle w:val="BookText"/>
        <w:rPr/>
      </w:pPr>
      <w:bookmarkEnd w:id="54"/>
      <w:r>
        <w:rPr>
          <w:rFonts w:ascii="Amiri" w:hAnsi="Amiri" w:eastAsia="Amiri" w:cs="Amiri"/>
          <w:color w:val="111111"/>
          <w:sz w:val="28"/>
          <w:sz w:val="28"/>
          <w:szCs w:val="28"/>
          <w:rtl w:val="true"/>
          <w:lang w:bidi="ar-SA"/>
        </w:rPr>
        <w:t xml:space="preserve">أَوْ یُرْسِلَ رَسُولًا فَیُوحِیَ بِإِذْنِهِ ما یَشاءُ قَالَ وَحْیَ مُشَافَهَةٍ </w:t>
      </w:r>
      <w:r>
        <w:rPr>
          <w:rStyle w:val="FootnoteAnchor"/>
          <w:rtl w:val="true"/>
        </w:rPr>
        <w:footnoteReference w:id="101"/>
      </w:r>
      <w:r>
        <w:rPr>
          <w:rFonts w:ascii="Amiri" w:hAnsi="Amiri" w:eastAsia="Amiri" w:cs="Amiri"/>
          <w:color w:val="111111"/>
          <w:sz w:val="28"/>
          <w:sz w:val="28"/>
          <w:szCs w:val="28"/>
          <w:rtl w:val="true"/>
          <w:lang w:bidi="ar-SA"/>
        </w:rPr>
        <w:t xml:space="preserve">یَعْنِی إِلَی النَّاسِ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 برای شما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حضرت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دین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را بیاموزید و منظور از دین، توحید، اقامه نماز، دادن زکات، روزه گرفتن ماه</w:t>
      </w:r>
    </w:p>
    <w:p>
      <w:pPr>
        <w:pStyle w:val="BookText"/>
        <w:rPr/>
      </w:pPr>
      <w:r>
        <w:rPr>
          <w:rFonts w:ascii="IRNazanin" w:hAnsi="IRNazanin" w:eastAsia="IRNazanin"/>
          <w:color w:val="111111"/>
          <w:sz w:val="28"/>
          <w:sz w:val="28"/>
          <w:szCs w:val="28"/>
          <w:rtl w:val="true"/>
          <w:lang w:bidi="fa-IR"/>
        </w:rPr>
        <w:t>رمضان،حج و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واحکامی است که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وهمچنین اقرار به ولایت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زمینه دین با یکدیگر دچار اختلاف و درگیری نشوید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نیست که خداوند با او سخن گفته باشد مگر 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وحی کلامی و شفاهی است و هم وحی الهامی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همان چیزی که بر قلب واقع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گفتن خدا با پیامبر و سخن گفتنش با موسی با متجلی شدن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فرستاده ای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فرستد که به اذن خدا هر چه را که خداوند بخواهد بر دیگران وحی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منظور وحی کلامی و شفاهی است و پیامبر از سوی خدا پیام پروردگار را به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5" w:name="__RefHeading___Toc1694851_1468164448"/>
      <w:bookmarkStart w:id="56" w:name="_Toc24"/>
      <w:bookmarkEnd w:id="55"/>
      <w:r>
        <w:rPr>
          <w:rtl w:val="true"/>
        </w:rPr>
        <w:t>بیان</w:t>
      </w:r>
      <w:bookmarkEnd w:id="56"/>
    </w:p>
    <w:p>
      <w:pPr>
        <w:pStyle w:val="BookText"/>
        <w:rPr/>
      </w:pPr>
      <w:r>
        <w:rPr>
          <w:rFonts w:ascii="IRNazanin" w:hAnsi="IRNazanin" w:eastAsia="IRNazanin"/>
          <w:color w:val="111111"/>
          <w:sz w:val="28"/>
          <w:sz w:val="28"/>
          <w:szCs w:val="28"/>
          <w:rtl w:val="true"/>
          <w:lang w:bidi="fa-IR"/>
        </w:rPr>
        <w:t>یمکن إرجاع ما ذکره إلی بعض ما مر فی کلام المفسرین بأن یکون قوله و وحی إلهام عطف تفسیر لقوله وحی مشافهة و قوله آخرا وحی مشافهة المراد به وحی الملک فإن النبی یشافه الملک أو وحی الله إلی الملک فیکون المشافهة بالمعنی الأول أو المراد وحی النبی إلی الناس فإن سماع الناس الوحی إنما یکون مشافهة من النبی و یؤیده قوله یعنی إلی الناس فعلی هذا یحتمل أن یکون المراد بوحی المشافهة فی الأول وحی الملک مشافهة إلی النبی و لعل هذا أظهر المحتملات و إرجاع الضمیر المستتر فی قوله فَیُوحِیَ علی التقادیر غیر خفی علی المتأمل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آنچه را ذکر شده به کلام برخی از مفسرین ارجاع داد و گفت که وحی الهام، عطف تفسیری به به وحی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دیگری آمده است که منظور از وحی کلامی، وحی به عالم مُلک است که پیامبر یا خود خدا با عالم ملک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وحی کلامی به معنای اول است یا مشافهه به این معنا است که پیامبر وحی را به مردم ابلاغ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شنیدن وحی توسط مردم، مشافهه از سوی پیامبر است و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منظور از وحی مشافهه در اول، وحی ملک به صورت شفاهی با پیامبر باشد و شاید این توضیح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احتمال ممکن برای تفسیر این مطلب است و در این صورت برای مرجع ضمیر مستتر در فعل یوحی نیازی به تقدیر گرفتن چیز های محذوف نیس که عیب آن بر تأمل کننده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 w:name="__RefHeading___Toc1694853_1468164448"/>
      <w:bookmarkStart w:id="58" w:name="_Toc25"/>
      <w:bookmarkEnd w:id="57"/>
      <w:r>
        <w:rPr>
          <w:rtl w:val="true"/>
        </w:rPr>
        <w:t>«</w:t>
      </w:r>
      <w:r>
        <w:rPr/>
        <w:t>17</w:t>
      </w:r>
      <w:r>
        <w:rPr>
          <w:rtl w:val="true"/>
        </w:rPr>
        <w:t>»</w:t>
      </w:r>
      <w:bookmarkEnd w:id="58"/>
    </w:p>
    <w:p>
      <w:pPr>
        <w:pStyle w:val="BookText"/>
        <w:rPr/>
      </w:pPr>
      <w:r>
        <w:rPr>
          <w:rFonts w:ascii="Amiri" w:hAnsi="Amiri" w:eastAsia="Amiri" w:cs="Amiri"/>
          <w:color w:val="111111"/>
          <w:sz w:val="28"/>
          <w:sz w:val="28"/>
          <w:szCs w:val="28"/>
          <w:rtl w:val="true"/>
          <w:lang w:bidi="ar-SA"/>
        </w:rPr>
        <w:t xml:space="preserve">فس، تفسیر القمی وَ الْمُؤْتَفِکَةَ أَهْوی قَالَ الْمُؤْتَفِکَةُ الْبَصْرَةُ وَ الدَّلِیلُ عَلَی ذَلِکَ قَوْلُ أَمِیرِ الْمُؤْمِنِینَ علیه السلام یَا أَهْلَ الْبَصْرَةِ وَ یَا أَهْلَ الْمُؤْتَفِکَةِ إِلَی قَوْلِهِ علیه السلام ائْتَفَکَتْ </w:t>
      </w:r>
      <w:r>
        <w:rPr>
          <w:rStyle w:val="FootnoteAnchor"/>
          <w:rtl w:val="true"/>
        </w:rPr>
        <w:footnoteReference w:id="103"/>
      </w:r>
      <w:r>
        <w:rPr>
          <w:rFonts w:ascii="Amiri" w:hAnsi="Amiri" w:eastAsia="Amiri" w:cs="Amiri"/>
          <w:color w:val="111111"/>
          <w:sz w:val="28"/>
          <w:sz w:val="28"/>
          <w:szCs w:val="28"/>
          <w:rtl w:val="true"/>
          <w:lang w:bidi="ar-SA"/>
        </w:rPr>
        <w:t xml:space="preserve">بِأَهْلِهَا مَرَّتَیْنِ وَ عَلَی اللَّهِ تَمَامُ الثَّالِثَةِ وَ تَمَامُ الثَّالِثَةِ فِی الرَّجْعَةِ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شهرهارا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منظور بصره است و دلیل آن نیز این روایت از امیر مؤمنان علیه السلام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بصره و ای اهل مؤتفکة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بار با ساکنانش زیر و رو شد و خدا باید بار سوم را به انجام برساند و سومین بار در رجعت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1694855_1468164448"/>
      <w:bookmarkStart w:id="60" w:name="_Toc26"/>
      <w:bookmarkEnd w:id="59"/>
      <w:r>
        <w:rPr>
          <w:rtl w:val="true"/>
        </w:rPr>
        <w:t>«</w:t>
      </w:r>
      <w:r>
        <w:rPr/>
        <w:t>18</w:t>
      </w:r>
      <w:r>
        <w:rPr>
          <w:rtl w:val="true"/>
        </w:rPr>
        <w:t>»</w:t>
      </w:r>
      <w:bookmarkEnd w:id="60"/>
    </w:p>
    <w:p>
      <w:pPr>
        <w:pStyle w:val="BookText"/>
        <w:rPr/>
      </w:pPr>
      <w:r>
        <w:rPr>
          <w:rFonts w:ascii="Amiri" w:hAnsi="Amiri" w:eastAsia="Amiri" w:cs="Amiri"/>
          <w:color w:val="111111"/>
          <w:sz w:val="28"/>
          <w:sz w:val="28"/>
          <w:szCs w:val="28"/>
          <w:rtl w:val="true"/>
          <w:lang w:bidi="ar-SA"/>
        </w:rPr>
        <w:t xml:space="preserve">فس، تفسیر القمی وَ الْمِیزانَ قَالَ الْمِیزَانُ الْإِمَامُ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 العقائد اعتقادنا فی عدد الأنبیاء أنهم مائة ألف نبی و أربعة و عشرون ألف نبی و مائة ألف وصی و أربعة و عشرون ألف وصی لکل نبی منهم وصی أوصی إلیه بأمر الله تعالی و نعتقد فیهم أنهم جاءوا بالحق من عند الحق و أن قولهم قول الله تعالی و أمرهم أمر الله تعالی و طاعتهم طاعة الله و معصیتهم معصیة الله و أنهم علیهم السلام لم ینطقوا إلا عن الله تعالی عن وحیه و أن سادة الأنبیاء خمسة الذین علیهم دارت الرحی و هم أصحاب الشرائع من أتی بشریعة مستأنفة نسخت شریعة من تقدمه و هم خمسة نوح و إبراهیم و موسی و عیسی و محمد و هم أولو العزم صلوات الله علیهم إن محمدا سیدهم و أفضلهم جاءَ بِالْحَقِّ وَ صَدَّقَ الْمُرْسَلِینَ </w:t>
      </w:r>
      <w:r>
        <w:rPr>
          <w:rStyle w:val="FootnoteAnchor"/>
          <w:rtl w:val="true"/>
        </w:rPr>
        <w:footnoteReference w:id="106"/>
      </w:r>
      <w:bookmarkStart w:id="61" w:name="pg13743_143661"/>
    </w:p>
    <w:p>
      <w:pPr>
        <w:pStyle w:val="BookText"/>
        <w:rPr/>
      </w:pPr>
      <w:bookmarkEnd w:id="61"/>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الکلام فی تفضیلهم علی الملائکة فی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میزان امام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تعداد پیامبران صد و بیست و چهار هزار نفر بوده و و هر کدام از آنان یک وصی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به امر خداوند متعال وی را وصی خود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لذا تعداد اوصیا نیز صد و بیست و چهار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انبیا به حق و از جانب حق آمده است و کلامشان، کلام خدا؛ امرشان امر خدا؛ و طاعتشان طاعت خدا و معصیتشان معصیت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انبیا تنها وحی خداوند را به زبان آورده و پنج تن از آنان محور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 دیگران سرورند که هر کدام با خود شریعت جدیدی آورده و شریعت پیامبران پیشین را نسخ کرده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پیامبر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العزم نوح، ابراهیم، موسی، عیسی و محمد صلی الله علیهم اجمعین هستند و حضرت محمد سرور آنان و برترین آنان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آورد و پیامبران پیشین را تصدیق نمود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این پیامبران نسبت به ملائکه در کتاب السماء و العالم ذکر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 w:name="__RefHeading___Toc1694857_1468164448"/>
      <w:bookmarkStart w:id="63" w:name="_Toc27"/>
      <w:bookmarkEnd w:id="62"/>
      <w:r>
        <w:rPr>
          <w:rtl w:val="true"/>
        </w:rPr>
        <w:t>«</w:t>
      </w:r>
      <w:r>
        <w:rPr/>
        <w:t>19</w:t>
      </w:r>
      <w:r>
        <w:rPr>
          <w:rtl w:val="true"/>
        </w:rPr>
        <w:t>»</w:t>
      </w:r>
      <w:bookmarkEnd w:id="63"/>
    </w:p>
    <w:p>
      <w:pPr>
        <w:pStyle w:val="BookText"/>
        <w:rPr/>
      </w:pPr>
      <w:r>
        <w:rPr>
          <w:rFonts w:ascii="Amiri" w:hAnsi="Amiri" w:eastAsia="Amiri" w:cs="Amiri"/>
          <w:color w:val="111111"/>
          <w:sz w:val="28"/>
          <w:sz w:val="28"/>
          <w:szCs w:val="28"/>
          <w:rtl w:val="true"/>
          <w:lang w:bidi="ar-SA"/>
        </w:rPr>
        <w:t>مع، معانی الأخبار ابْنُ عُبْدُوسٍ عَنِ ابْنِ قُتَیْبَةَ عَنْ حَمْدَانَ بْنِ سُلَیْمَانَ عَنْ أَحْمَدَ بْنِ فَضْلَانَ عَنْ سُلَیْمَانَ بْنِ جَعْفَرٍ الْمَرْوَزِیِّ عَنْ ثَابِتِ بْنِ أَبِی صَفِیَّةَ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أَعْرَابِیٌّ لِرَسُولِ اللَّهِ صلی الله علیه و آله السَّلَامُ عَلَیْکَ یَا نَبِی‌ءَ اللَّهِ قَالَ لَسْتُ نَبِی‌ءَ اللَّهِ وَ لَکِنِّی نَبِیُّ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النبوة لفظ مأخوذ من النبوة و هو ما ارتفع من الأرض فمعنی النبوة الرفعة و معنی النبی الرفیع سمعت ذلک من أبی بشر اللغوی بمدینة السلام</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یا نبیء الله و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نبیء الله نیستم بلکه نبی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از لفظ نبوه گرفته شده که به معنی چیزی است که از زمین ارتفاع گرفته باشد لذا معنای نبوت برتری و بلند مرتبگی است و معنای نبی نیز فرد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از ابی بشر لغوی در مدینة السلام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 w:name="__RefHeading___Toc1694859_1468164448"/>
      <w:bookmarkStart w:id="65" w:name="_Toc28"/>
      <w:bookmarkEnd w:id="64"/>
      <w:r>
        <w:rPr>
          <w:rtl w:val="true"/>
        </w:rPr>
        <w:t>بیان</w:t>
      </w:r>
      <w:bookmarkEnd w:id="65"/>
    </w:p>
    <w:p>
      <w:pPr>
        <w:pStyle w:val="BookText"/>
        <w:rPr/>
      </w:pPr>
      <w:r>
        <w:rPr>
          <w:rFonts w:ascii="IRNazanin" w:hAnsi="IRNazanin" w:eastAsia="IRNazanin"/>
          <w:color w:val="111111"/>
          <w:sz w:val="28"/>
          <w:sz w:val="28"/>
          <w:szCs w:val="28"/>
          <w:rtl w:val="true"/>
          <w:lang w:bidi="fa-IR"/>
        </w:rPr>
        <w:t xml:space="preserve">قال الجزری فیه أن رجلا قال له یا نبی‌ء الله فقال لا تنبر اسمی </w:t>
      </w:r>
      <w:r>
        <w:rPr>
          <w:rStyle w:val="FootnoteAnchor"/>
          <w:rtl w:val="true"/>
        </w:rPr>
        <w:footnoteReference w:id="108"/>
      </w:r>
      <w:r>
        <w:rPr>
          <w:rFonts w:ascii="IRNazanin" w:hAnsi="IRNazanin" w:eastAsia="IRNazanin"/>
          <w:color w:val="111111"/>
          <w:sz w:val="28"/>
          <w:sz w:val="28"/>
          <w:szCs w:val="28"/>
          <w:rtl w:val="true"/>
          <w:lang w:bidi="fa-IR"/>
        </w:rPr>
        <w:t>فإنما أنا نبی الله النبی فعیل بمعنی فاعل للمبالغة من النبإ الخبر لأنه أنبأ عن الله أی أخبر و یجوز فیه تحقیق الهمزة و تخفیفه یقال نبأ و نبّأ و أنبأ قال سیبویه لیس أحد من العرب إلا و یقول تنبأ مسیلمة بالهمز غیر أنهم ترکوا الهمز فی النبی کما ترکوه فی الذریة و البریة و الخابیة إلا أهل مکة فإنهم یهمزون هذه الأحرف الثلاثة و لا یهمزون غیرها و یخالفون العرب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الجوهری یقال نبأت علی القوم إذا طلعت علیهم و نبأت من أرض إلی أرض إذا خرجت من هذه إلی هذه قال و هذا المعنی أراد الأعرابی بقوله یا نبی‌ء الله لأنه خرج من مکة إلی المدینة فأنکر علیه الهمز لأنه لیس من لغة قریش و قیل إن النبی مشتق من النباوة و هی الشی‌ء المرتفع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الجزری فی النبر بالراء المهملة فیه قیل له یا نبی الله فقال إنا معشرَ قریش لا نَنْبِرُ و فی روایة لا تنبر باسمی النبر همز الحروف و لم تکن قریش تهمز فی کلامها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پیامبر گفت ای نبیء الله و 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مخفف نکن من نبی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بر وزن</w:t>
      </w:r>
    </w:p>
    <w:p>
      <w:pPr>
        <w:pStyle w:val="BookText"/>
        <w:rPr/>
      </w:pPr>
      <w:r>
        <w:rPr>
          <w:rFonts w:ascii="IRNazanin" w:hAnsi="IRNazanin" w:eastAsia="IRNazanin"/>
          <w:color w:val="111111"/>
          <w:sz w:val="28"/>
          <w:sz w:val="28"/>
          <w:szCs w:val="28"/>
          <w:rtl w:val="true"/>
          <w:lang w:bidi="fa-IR"/>
        </w:rPr>
        <w:t>فعیل و اسم مبالغه از واژه نبأ بمعنی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از خدا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همزه را مخفف کرد و با تبدیل آن به ی به جای نبیء گفت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نبأ، نبّأ و أنبأ نیز این همزه مخفف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تنبأ را با همزه و بدون تخفیف تلفظ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در واژه نبی و دیگر واژه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ذریه، بریه و خابیه همزه را مخفف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جز اهل مکه که بر خلاف دیگر عرب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در سه فعل مذکور همزه را مخفف و در بقیه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اصلی تلفظ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 علی القوم یعنی بر آن قوم وارد شدم و نبأت من الارض إلی ارض یعنی از سرزمینی خارج شده و به سرزمین دیگری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اعرابی از نبیء الله نیز همین معنا بوده است چرا که پیامبر از مکه به مدینه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همزه را مخفف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چون در لهجه قریش تلفظ همزه کمی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واژه نبی از نباوه مشتق شده و به معنای چیز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مورد واژه نبر با سکون راء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گفته شد یا نبیء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قریشی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نبر در کلام را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و نبر یعنی تبدیل حرفی به همزه و ظاهرا قریش حرفی را به صورت همزه تلفظ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 w:name="__RefHeading___Toc1694861_1468164448"/>
      <w:bookmarkStart w:id="67" w:name="_Toc29"/>
      <w:bookmarkEnd w:id="66"/>
      <w:r>
        <w:rPr>
          <w:rtl w:val="true"/>
        </w:rPr>
        <w:t>«</w:t>
      </w:r>
      <w:r>
        <w:rPr/>
        <w:t>20</w:t>
      </w:r>
      <w:r>
        <w:rPr>
          <w:rtl w:val="true"/>
        </w:rPr>
        <w:t>»</w:t>
      </w:r>
      <w:bookmarkEnd w:id="6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ید، التوحید الدَّقَّاقُ عَنْ أَبِی الْقَاسِمِ الْعَلَوِیِّ عَنِ الْبَرْمَکِیِّ عَنِ الْحُسَیْنِ بْنِ الْحَسَنِ عَنْ إِبْرَاهِیمَ بْنِ هَاشِمٍ الْقُمِّیِّ عَنِ الْفُقَیْمِیِّ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الزِّنْدِیقُ الَّذِی أَتَی أَبَا عَبْدِ اللَّهِ علیه السلام فَقَالَ مِنْ أَیْنَ أَثْبَتَّ أَنْبِیَاءَ وَ رُسُلًا قَالَ أَبُو عَبْدِ اللَّهِ علیه السلام إِنَّا لَمَّا أَثْبَتْنَا أَنَ </w:t>
      </w:r>
      <w:bookmarkStart w:id="68" w:name="pg13743_143662"/>
    </w:p>
    <w:p>
      <w:pPr>
        <w:pStyle w:val="BookText"/>
        <w:rPr/>
      </w:pPr>
      <w:bookmarkEnd w:id="68"/>
      <w:r>
        <w:rPr>
          <w:rFonts w:ascii="Amiri" w:hAnsi="Amiri" w:eastAsia="Amiri" w:cs="Amiri"/>
          <w:color w:val="111111"/>
          <w:sz w:val="28"/>
          <w:sz w:val="28"/>
          <w:szCs w:val="28"/>
          <w:rtl w:val="true"/>
          <w:lang w:bidi="ar-SA"/>
        </w:rPr>
        <w:t xml:space="preserve">لَنَا خَالِقاً صَانِعاً مُتَعَالِیاً عَنَّا وَ عَنْ جَمِیعِ مَا خَلَقَ وَ کَانَ ذَلِکَ الصَّانِعُ حَکِیماً لَمْ یَجُزْ أَنْ یُشَاهِدَهُ خَلْقُهُ وَ لَا یُلَامِسُوهُ وَ لَا یُبَاشِرَهُمْ وَ لَا یُبَاشِرُوهُ وَ یُحَاجَّهُمْ وَ یُحَاجُّوهُ فَثَبَتَ أَنَّ لَهُ سُفَرَاءَ فِی خَلْقِهِ </w:t>
      </w:r>
      <w:r>
        <w:rPr>
          <w:rStyle w:val="FootnoteAnchor"/>
          <w:rtl w:val="true"/>
        </w:rPr>
        <w:footnoteReference w:id="109"/>
      </w:r>
      <w:r>
        <w:rPr>
          <w:rFonts w:ascii="Amiri" w:hAnsi="Amiri" w:eastAsia="Amiri" w:cs="Amiri"/>
          <w:color w:val="111111"/>
          <w:sz w:val="28"/>
          <w:sz w:val="28"/>
          <w:szCs w:val="28"/>
          <w:rtl w:val="true"/>
          <w:lang w:bidi="ar-SA"/>
        </w:rPr>
        <w:t xml:space="preserve">یَدُلُّونَهُمْ عَلَی مَصَالِحِهِمْ وَ مَنَافِعِهِمْ وَ مَا بِهِ بَقَاؤُهُمْ وَ فِی تَرْکِهِ فَنَاؤُهُمْ فَثَبَتَ الْآمِرُونَ وَ النَّاهُونَ عَنِ الْحَکِیمِ الْعَلِیمِ فِی خَلْقِهِ وَ ثَبَتَ عِنْدَ ذَلِکَ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مُعَبِّرِینَ </w:t>
      </w:r>
      <w:r>
        <w:rPr>
          <w:rStyle w:val="FootnoteAnchor"/>
          <w:rtl w:val="true"/>
        </w:rPr>
        <w:footnoteReference w:id="110"/>
      </w:r>
      <w:r>
        <w:rPr>
          <w:rFonts w:ascii="Amiri" w:hAnsi="Amiri" w:eastAsia="Amiri" w:cs="Amiri"/>
          <w:color w:val="111111"/>
          <w:sz w:val="28"/>
          <w:sz w:val="28"/>
          <w:szCs w:val="28"/>
          <w:rtl w:val="true"/>
          <w:lang w:bidi="ar-SA"/>
        </w:rPr>
        <w:t>وَ هُمُ الْأَنْبِیَاءُ وَ صَفْوَتُهُ مِنْ خَلْقِهِ حُکَمَاءَ مُؤَدَّبِینَ بِالْحِکْمَةِ مَبْعُوثِینَ بِهَا غَیْرَ مُشَارِکِینَ لِلنَّاسِ فِی أَحْوَالِهِمْ عَلَی مُشَارَکَتِهِمْ لَهُمْ فِی الْخَلْقِ وَ التَّرْکِیبِ مُؤَیَّدِینَ مِنْ عِنْدِ الْحَکِیمِ الْعَلِیمِ بِالْحِکْمَةِ</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وَ الدَّلَائِلِ وَ الْبَرَاهِینِ وَ الشَّوَاهِدِ مِنْ إِحْیَاءِ الْمَوْتَی وَ إِبْرَاءِ الْأَکْمَهِ وَ الْأَبْرَصِ فَلَا تَخْلُو أَرْضُ اللَّهِ مِنْ حُجَّةٍ یَکُونُ مَعَهُ عِلْمٌ یَدُلُّ عَلَی صِدْقِ مَقَالِ الرَّسُولِ وَ وُجُوبِ عَدَالَتِهِ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علل الشرائع حمزة بن محمد العلوی عن علی عن أبیه عن العباس بن عمر الفقیمی مثله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زندیقی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انبیا و رسل را اثبات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ما ثابت شود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خالق و آفریننده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داریم که نسبت به ما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آفریده است برتری دارد و آن خالق حکیمی است که مخلوقاتش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او را مشاهده و لمس کنند و هیچ کدام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 دیگری معاشرت داشته و با یکدیگر به مناظره بنشینند در این صورت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خداوند از میان خلق خود سفیرانی دارد که مردم را به مصالح و منافعشان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عمل کنند ضامن بقای آنان خواهد بود و اگر راهنمایی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ترک کنند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میان بندگان هستند که در مورد خداوند حکیم به امر و نهی پرداخته و ثابت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این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اوامر الهی را برای مردم آورده و در حقیقت همان انبیا و برگزیدگان خداوند از میان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حکیمانی که با حکمت پرورده شده و با آن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مانند دیگر مردم هستند اما در احوالات و اخلاق با آنان بسیار تفاوت دارند و حکمتشان از سوی خداوند حکیم علیم مورد تأیید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العلل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هر دوره و زمانی آنچه پیامبران و انبیا از دلایل و براهین آوردند آن را ثابت کرد تا زمین خدا از حجت خالی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حجتی که با آن علمی است که بر صدق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جواز عدالتش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دلایل، براهین و شواهدی چون زنده کردن مردگان، شفای کور مادرزاد و بیماری پیسی نیز برای اثبات پیامبری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هرگز خالی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همیشه بر درستی گفته پیامبر و لزوم عدالت پیشه بودن وی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توحید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علل الشرایع نیز این روایت عینا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الاحتجاج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نیز این روایت عینا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 w:name="__RefHeading___Toc1694863_1468164448"/>
      <w:bookmarkStart w:id="70" w:name="_Toc30"/>
      <w:bookmarkEnd w:id="69"/>
      <w:r>
        <w:rPr>
          <w:rtl w:val="true"/>
        </w:rPr>
        <w:t>«</w:t>
      </w:r>
      <w:r>
        <w:rPr/>
        <w:t>21</w:t>
      </w:r>
      <w:r>
        <w:rPr>
          <w:rtl w:val="true"/>
        </w:rPr>
        <w:t>»</w:t>
      </w:r>
      <w:bookmarkEnd w:id="70"/>
    </w:p>
    <w:p>
      <w:pPr>
        <w:pStyle w:val="BookText"/>
        <w:rPr/>
      </w:pPr>
      <w:r>
        <w:rPr>
          <w:rFonts w:ascii="Amiri" w:hAnsi="Amiri" w:eastAsia="Amiri" w:cs="Amiri"/>
          <w:color w:val="111111"/>
          <w:sz w:val="28"/>
          <w:sz w:val="28"/>
          <w:szCs w:val="28"/>
          <w:rtl w:val="true"/>
          <w:lang w:bidi="ar-SA"/>
        </w:rPr>
        <w:t xml:space="preserve">ل، الخصال لی، الأمالی للصدوق بِالْإِسْنَادِ إِلَی دَارِمٍ </w:t>
      </w:r>
      <w:r>
        <w:rPr>
          <w:rStyle w:val="FootnoteAnchor"/>
          <w:rtl w:val="true"/>
        </w:rPr>
        <w:footnoteReference w:id="115"/>
      </w:r>
      <w:r>
        <w:rPr>
          <w:rFonts w:ascii="Amiri" w:hAnsi="Amiri" w:eastAsia="Amiri" w:cs="Amiri"/>
          <w:color w:val="111111"/>
          <w:sz w:val="28"/>
          <w:sz w:val="28"/>
          <w:szCs w:val="28"/>
          <w:rtl w:val="true"/>
          <w:lang w:bidi="ar-SA"/>
        </w:rPr>
        <w:t>عَنِ الرِّضَا عَنْ آبَائِهِ علیهم السلام قَالَ قَالَ النَّبِیُّ صلی الله علیه و آله خَلَقَ اللَّهُ عَزَّ وَ جَلَّ مِائَةَ أَلْفِ نَبِیٍّ وَ أَرْبَعَةً وَ عِشْرِینَ أَلْفَ نَبِیٍّ أَنَا أَکْرَمُهُمْ عَلَی اللَّهِ وَ لَا فَخْرَ وَ خَلَقَ اللَّهُ عَزَّ وَ جَلَّ مِائَةَ أَلْفِ وَصِیٍّ وَ أَرْبَعَةً وَ عِشْرِینَ أَلْفَ وَصِیٍّ فَعَلِیٌّ أَکْرَمُهُمْ عَلَی اللَّهِ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دَارِمٌ وَ حَدَّثَنِی بِذَلِکَ عَبْدُ اللَّهِ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حدّثنا علیّ بن محمّد مولی الرشید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دارم بن قبیصة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اه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 مُحَمَّدِ بْنِ سُلَیْمَانَ بْنِ عَبْدِ اللَّهِ بْنِ الْحَسَنِ</w:t>
      </w:r>
      <w:bookmarkStart w:id="71" w:name="pg13743_143663"/>
    </w:p>
    <w:p>
      <w:pPr>
        <w:pStyle w:val="BookText"/>
        <w:rPr/>
      </w:pPr>
      <w:bookmarkEnd w:id="71"/>
      <w:r>
        <w:rPr>
          <w:rFonts w:ascii="Amiri" w:hAnsi="Amiri" w:eastAsia="Amiri" w:cs="Amiri"/>
          <w:color w:val="111111"/>
          <w:sz w:val="28"/>
          <w:sz w:val="28"/>
          <w:szCs w:val="28"/>
          <w:rtl w:val="true"/>
          <w:lang w:bidi="ar-SA"/>
        </w:rPr>
        <w:t xml:space="preserve">عَنْ أَبِیهِ عَنْ جَدِّهِ عَنْ زَیْدِ بْنِ عَلِیٍّ عَنْ أَبِیهِ عَلِیِّ بْنِ الْحُسَیْنِ عَنْ أَبِیهِ عَنْ أَمِیرِ الْمُؤْمِنِینَ علیه السلام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عن أمیر المؤمنین علیّ بن أبی طالب علیه السلام عن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صد و بیست و چهار هزار پیامبر آفرید که نزد خداوند گرامی 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 و البته فخری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بیست و چهار هزار وصی نیز آفرید که علی علیه السلام نزد وی گرامی ترین و بهترین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 المؤمنین علیه السلام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منبع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امیر المؤمنین علی بن ابی طالب علیه السلام از پیامبر صلی الله علیه و آله و سلم نقل شده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 w:name="__RefHeading___Toc1694865_1468164448"/>
      <w:bookmarkStart w:id="73" w:name="_Toc31"/>
      <w:bookmarkEnd w:id="72"/>
      <w:r>
        <w:rPr>
          <w:rtl w:val="true"/>
        </w:rPr>
        <w:t>«</w:t>
      </w:r>
      <w:r>
        <w:rPr/>
        <w:t>22</w:t>
      </w:r>
      <w:r>
        <w:rPr>
          <w:rtl w:val="true"/>
        </w:rPr>
        <w:t>»</w:t>
      </w:r>
      <w:bookmarkEnd w:id="73"/>
    </w:p>
    <w:p>
      <w:pPr>
        <w:pStyle w:val="BookText"/>
        <w:rPr/>
      </w:pPr>
      <w:r>
        <w:rPr>
          <w:rFonts w:ascii="Amiri" w:hAnsi="Amiri" w:eastAsia="Amiri" w:cs="Amiri"/>
          <w:color w:val="111111"/>
          <w:sz w:val="28"/>
          <w:sz w:val="28"/>
          <w:szCs w:val="28"/>
          <w:rtl w:val="true"/>
          <w:lang w:bidi="ar-SA"/>
        </w:rPr>
        <w:t xml:space="preserve">ما، الأمالی للشیخ الطوسی ابْنُ بُسْرَانَ </w:t>
      </w:r>
      <w:r>
        <w:rPr>
          <w:rStyle w:val="FootnoteAnchor"/>
          <w:rtl w:val="true"/>
        </w:rPr>
        <w:footnoteReference w:id="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أَحْمَدَ بْنِ الدَّقَّاقِ عَنِ الْحَسَنِ بْنِ سَلَّامٍ السَّوَّاقِ عَنْ زَکَرِیَّا بْنِ عَدِیٍّ عَنْ مُسْلِمِ بْنِ خَالِدٍ عَنْ زِیَادِ بْنِ سَعْدٍ عَنْ مُحَمَّدِ بْنِ الْمُنْکَدِرِ عَنْ صَفْوَانَ بْنِ سُلَیْمٍ عَنْ أَنَسِ بْنِ مَالِکٍ قَالَ قَالَ رَسُولُ اللَّهِ صلی الله علیه و آله بُعِثْتُ عَلَی أَثَرِ ثَمَانِیَةِ آلَافِ نَبِیٍّ مِنْهُمْ أَرْبَعَةُ آلَافٍ مِنْ بَنِی إِسْرَائِیلَ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هشت هزار پیامبر مبعوث شدم که چهار هزار نفر از آنان از بنی اسرائیل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 w:name="__RefHeading___Toc1694867_1468164448"/>
      <w:bookmarkStart w:id="75" w:name="_Toc32"/>
      <w:bookmarkEnd w:id="74"/>
      <w:r>
        <w:rPr>
          <w:rtl w:val="true"/>
        </w:rPr>
        <w:t>بیان</w:t>
      </w:r>
      <w:bookmarkEnd w:id="75"/>
    </w:p>
    <w:p>
      <w:pPr>
        <w:pStyle w:val="BookText"/>
        <w:rPr/>
      </w:pPr>
      <w:r>
        <w:rPr>
          <w:rFonts w:ascii="IRNazanin" w:hAnsi="IRNazanin" w:eastAsia="IRNazanin"/>
          <w:color w:val="111111"/>
          <w:sz w:val="28"/>
          <w:sz w:val="28"/>
          <w:szCs w:val="28"/>
          <w:rtl w:val="true"/>
          <w:lang w:bidi="fa-IR"/>
        </w:rPr>
        <w:t>لعل المراد هنا عظماء الأنبیاء علیهم السلام لئلا ینافی الخبر السابق و اللاحق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بزرگان انبیا باشد که دراین صورت این قول با روایات قبل و بعد تناقضی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 w:name="__RefHeading___Toc1694869_1468164448"/>
      <w:bookmarkStart w:id="77" w:name="_Toc33"/>
      <w:bookmarkEnd w:id="76"/>
      <w:r>
        <w:rPr>
          <w:rtl w:val="true"/>
        </w:rPr>
        <w:t>«</w:t>
      </w:r>
      <w:r>
        <w:rPr/>
        <w:t>23</w:t>
      </w:r>
      <w:r>
        <w:rPr>
          <w:rtl w:val="true"/>
        </w:rPr>
        <w:t>»</w:t>
      </w:r>
      <w:bookmarkEnd w:id="77"/>
    </w:p>
    <w:p>
      <w:pPr>
        <w:pStyle w:val="BookText"/>
        <w:rPr/>
      </w:pPr>
      <w:r>
        <w:rPr>
          <w:rFonts w:ascii="Amiri" w:hAnsi="Amiri" w:eastAsia="Amiri" w:cs="Amiri"/>
          <w:color w:val="111111"/>
          <w:sz w:val="28"/>
          <w:sz w:val="28"/>
          <w:szCs w:val="28"/>
          <w:rtl w:val="true"/>
          <w:lang w:bidi="ar-SA"/>
        </w:rPr>
        <w:t>شی، تفسیر العیاشی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رَبُّکَ لَجَعَلَ النَّاسَ أُمَّةً واحِدَةً وَ لا یَزالُونَ مُخْتَلِفِینَ إِلَّا مَنْ رَحِمَ رَبُّکَ قَالَ کَانُوا أُمَّةً واحِدَةً فَبَعَثَ اللَّهُ النَّبِیِّینَ لِیَتَّخِذَ عَلَیْهِمُ الْحُجَّةَ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بخواهد یقینا مردم را امت واحدی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همچنان دچار اختلاف هستند مگر کسی که پروردگارت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واحدی بودند</w:t>
      </w:r>
    </w:p>
    <w:p>
      <w:pPr>
        <w:pStyle w:val="BookText"/>
        <w:rPr/>
      </w:pPr>
      <w:r>
        <w:rPr>
          <w:rFonts w:ascii="IRNazanin" w:hAnsi="IRNazanin" w:eastAsia="IRNazanin"/>
          <w:color w:val="111111"/>
          <w:sz w:val="28"/>
          <w:sz w:val="28"/>
          <w:szCs w:val="28"/>
          <w:rtl w:val="true"/>
          <w:lang w:bidi="fa-IR"/>
        </w:rPr>
        <w:t>و خداوند پیامبران را فرستاد تا حجت بر آنان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 w:name="__RefHeading___Toc1694871_1468164448"/>
      <w:bookmarkStart w:id="79" w:name="_Toc34"/>
      <w:bookmarkEnd w:id="78"/>
      <w:r>
        <w:rPr>
          <w:rtl w:val="true"/>
        </w:rPr>
        <w:t>بیان</w:t>
      </w:r>
      <w:bookmarkEnd w:id="79"/>
    </w:p>
    <w:p>
      <w:pPr>
        <w:pStyle w:val="BookText"/>
        <w:rPr/>
      </w:pPr>
      <w:r>
        <w:rPr>
          <w:rFonts w:ascii="IRNazanin" w:hAnsi="IRNazanin" w:eastAsia="IRNazanin"/>
          <w:color w:val="111111"/>
          <w:sz w:val="28"/>
          <w:sz w:val="28"/>
          <w:szCs w:val="28"/>
          <w:rtl w:val="true"/>
          <w:lang w:bidi="fa-IR"/>
        </w:rPr>
        <w:t>ذکر المفسرون أن المراد بجعلهم أمة واحدة جبرهم علی الإسلام لیکونوا جمیعا مسلمین و قوله علیه السلام کانوا أمة واحدة لعله إشارة إلی قوله تعالی کانَ النَّاسُ أُمَّةً واحِدَةً فَبَعَثَ اللَّهُ النَّبِیِّینَ الآیة و ظاهره أن المراد أنهم کانوا جمیعا علی الشرک و الضلالة و لو شاء لترکهم کذلک و لکن بعث الله النبیین لیتخذ علیهم الحجة فأسلم بعضهم فلذا صاروا مختلفین و إن احتمل أن یکون المراد أنهم کانوا فی زمن آدم علیه السلام فی بدو التکلیف کلهم مؤمنین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علل الشرائع ابن الولید عن الصفار عن ابن عیسی عن الأهوازی عن النضر عن ابن سنان مثله </w:t>
      </w:r>
      <w:r>
        <w:rPr>
          <w:rStyle w:val="FootnoteAnchor"/>
          <w:rtl w:val="true"/>
        </w:rPr>
        <w:footnoteReference w:id="120"/>
      </w:r>
      <w:bookmarkStart w:id="80" w:name="pg13743_143664"/>
    </w:p>
    <w:p>
      <w:pPr>
        <w:pStyle w:val="BookText"/>
        <w:rPr/>
      </w:pPr>
      <w:bookmarkEnd w:id="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مفسرین معتقدند که امت واحد قرار دادن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مجبور کردنشان به اسلام است تا همه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واحدی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 واحدی بودند و سپس خداوند پیامبران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ظاهرا منظور این است که همگی آنان مشرک و گمراه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اگر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همان حال رها کند، اما پیامبران را فرستاد تا برایشان حجتی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برخی اسلام آورده و در نتیجه دارای دین و منشی متفاوت از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احتمال دارد منظور این باشد که همگی در زمان آدم علیه السلام و در ابتدای تکلیف، مؤمن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علل الشرائع نیز این روایت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1694873_1468164448"/>
      <w:bookmarkStart w:id="82" w:name="_Toc35"/>
      <w:bookmarkEnd w:id="81"/>
      <w:r>
        <w:rPr>
          <w:rtl w:val="true"/>
        </w:rPr>
        <w:t>«</w:t>
      </w:r>
      <w:r>
        <w:rPr/>
        <w:t>24</w:t>
      </w:r>
      <w:r>
        <w:rPr>
          <w:rtl w:val="true"/>
        </w:rPr>
        <w:t>»</w:t>
      </w:r>
      <w:bookmarkEnd w:id="82"/>
    </w:p>
    <w:p>
      <w:pPr>
        <w:pStyle w:val="BookText"/>
        <w:rPr/>
      </w:pPr>
      <w:r>
        <w:rPr>
          <w:rFonts w:ascii="Amiri" w:hAnsi="Amiri" w:eastAsia="Amiri" w:cs="Amiri"/>
          <w:color w:val="111111"/>
          <w:sz w:val="28"/>
          <w:sz w:val="28"/>
          <w:szCs w:val="28"/>
          <w:rtl w:val="true"/>
          <w:lang w:bidi="ar-SA"/>
        </w:rPr>
        <w:t xml:space="preserve">مع، معانی الأخبار ل، الخصال عَلِیُّ بْنُ عَبْدِ اللَّهِ الْأَسْوَارِیُّ </w:t>
      </w:r>
      <w:r>
        <w:rPr>
          <w:rStyle w:val="FootnoteAnchor"/>
          <w:rtl w:val="true"/>
        </w:rPr>
        <w:footnoteReference w:id="121"/>
      </w:r>
      <w:r>
        <w:rPr>
          <w:rFonts w:ascii="Amiri" w:hAnsi="Amiri" w:eastAsia="Amiri" w:cs="Amiri"/>
          <w:color w:val="111111"/>
          <w:sz w:val="28"/>
          <w:sz w:val="28"/>
          <w:szCs w:val="28"/>
          <w:rtl w:val="true"/>
          <w:lang w:bidi="ar-SA"/>
        </w:rPr>
        <w:t>عَنْ أَحْمَدَ بْنِ مُحَمَّدِ بْنِ قَیْسٍ عَنْ عَمْرِو بْنِ حَفْصٍ عَنْ عَبْدِ اللَّهِ بْنِ مُحَمَّدِ بْنِ أَسَدٍ عَنِ الْحُسَیْنِ بْنِ إِبْرَاهِیمَ عَنْ یَحْیَی بْنِ سَعِیدٍ الْبَصْرِیِّ عَنِ ابْنِ جَرِیحٍ عَنْ عَطَاءٍ عَنْ عُتْبَةَ اللَّیْثِیِّ عَنْ أَبِی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کَمِ النَّبِیُّونَ قَالَ مِائَةُ أَلْفٍ وَ أَرْبَعَةٌ وَ عِشْرُونَ أَلْفَ نَبِیٍّ قُلْتُ کَمِ الْمُرْسَلُونَ مِنْهُمْ قَالَ ثَلَاثُ مِائَةٍ وَ ثَلَاثَةَ عَشَرَ جَمّاً غَفِیراً قُلْتُ مَنْ کَانَ أَوَّلَ الْأَنْبِیَاءِ قَالَ آدَمُ قُلْتُ وَ کَانَ مِنَ الْأَنْبِیَاءِ مُرْسَلًا قَالَ نَعَمْ خَلَقَهُ اللَّهُ بِیَدِهِ وَ نَفَخَ فِیهِ مِنْ رُوحِهِ ثُمَّ قَالَ یَا أَبَا ذَرٍّ أَرْبَعَةٌ مِنَ الْأَنْبِیَاءِ سُرْیَانِیُّونَ آدَمُ وَ شَیْثٌ وَ أَخْنُوخُ وَ هُوَ إِدْرِیسُ وَ هُوَ أَوَّلُ مَنْ خَطَّ بِالْقَلَمِ وَ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مِنَ الْعَرَبِ هُودٌ وَ صَالِحٌ وَ شُعَیْبٌ وَ نَبِیُّکَ مُحَمَّدٌ صلی الله علیه و آله وَ أَوَّلُ نَبِیٍّ مِنْ بَنِی إِسْرَائِیلَ مُوسَی وَ آخِرُهُمْ عِیسَی وَ سِتُّمِائَةِ نَبِیٍّ قُلْتُ یَا رَسُولَ اللَّهِ کَمْ أَنْزَلَ اللَّهُ تَعَالَی مِنْ کِتَابٍ قَالَ مِائَةَ کِتَابٍ وَ أَرْبَعَةَ کُتُبٍ أَنْزَلَ اللَّهُ تَعَالَی عَلَی شَیْثٍ علیه السلام خَمْسِینَ صَحِیفَةً وَ عَلَی إِدْرِیسَ ثَلَاثِینَ صَحِیفَةً وَ عَلَی إِبْرَاهِیمَ عِشْرِینَ صَحِیفَةً وَ أَنْزَلَ التَّوْرَاةَ وَ الْإِنْجِیلَ وَ الزَّبُورَ وَ الْفُرْقَانَ الْخَبَرَ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رحمه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 ای رسول خدا تعداد پیامبران چند نفر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آنان از مرسلین بوده اند؟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جمّا غفیرا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اولین انبیا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مرسل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خداوند وی را با دست خودش آفرید و از روح خود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چهار نفر از پیامبران یعنی آدم، شیث، اخنوخ و ادریس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و نوح اولین پیامبرانی بودند که با قلم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آنان نیز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و پیامبرت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اولین پیامبر بنی اسرائیل و آخرینشان عیسی بود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خدا چند کتاب آسمانی نازل کرد؟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بر ادریس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 بر ابراهیم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 و سپس تورات، انجیل، زبور و فرقان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 w:name="__RefHeading___Toc1694875_1468164448"/>
      <w:bookmarkStart w:id="84" w:name="_Toc36"/>
      <w:bookmarkEnd w:id="83"/>
      <w:r>
        <w:rPr>
          <w:rtl w:val="true"/>
        </w:rPr>
        <w:t>بیان</w:t>
      </w:r>
      <w:bookmarkEnd w:id="84"/>
    </w:p>
    <w:p>
      <w:pPr>
        <w:pStyle w:val="BookText"/>
        <w:rPr/>
      </w:pPr>
      <w:r>
        <w:rPr>
          <w:rFonts w:ascii="IRNazanin" w:hAnsi="IRNazanin" w:eastAsia="IRNazanin"/>
          <w:color w:val="111111"/>
          <w:sz w:val="28"/>
          <w:sz w:val="28"/>
          <w:szCs w:val="28"/>
          <w:rtl w:val="true"/>
          <w:lang w:bidi="fa-IR"/>
        </w:rPr>
        <w:t>قال الجزری</w:t>
      </w:r>
    </w:p>
    <w:p>
      <w:pPr>
        <w:pStyle w:val="BookText"/>
        <w:rPr/>
      </w:pPr>
      <w:r>
        <w:rPr>
          <w:rFonts w:ascii="IRNazanin" w:hAnsi="IRNazanin" w:eastAsia="IRNazanin"/>
          <w:color w:val="111111"/>
          <w:sz w:val="28"/>
          <w:sz w:val="28"/>
          <w:szCs w:val="28"/>
          <w:rtl w:val="true"/>
          <w:lang w:bidi="fa-IR"/>
        </w:rPr>
        <w:t>فی حدیث أبی ذر قلت یا رسول الله کم الرسل قال ثلاث مائة و خمسة عشر و فی روایة ثلاثة عشر جم الغفیر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جاءت الروایة قالوا و الصواب جما غفیرا و الجماء الغفیر و جماء غفیرا أی مجتمعین کثیرین ثم قال و أصل الکلمة من الجموم و الجمة و هو الاجتماع و الکثرة و الغفیر من الغفر و هو التغطیة و الستر فجعلت الکلمتان فی موضع الشمول و الإحاطة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صلی الله علیه و آله و ستمائة نبی یحتمل أن یکون معطوفا علی عیسی أی ستمائة نبی بعد عیسی و یمکن أن یکون المراد أنه کان غیر موسی و عیسی من أنبیاء بنی إسرائیل ستمائة نبی فالمراد عظماؤهم لئلا ینافی الخبر السابق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پیامبران چند نفر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روایت بعد از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جمّ الغفیر آمده است که صحیح آن جماٌ غفیراٌ و الجماء الغفیر و جماء غفیرا و به معنای جمع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از جموم و جمّة به معنی اجتماع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غفیر نیز از غفر به معنی پوشش و حجاب است که این دو واژه در موضع شمولیت و جامعیت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عطف این واژه به عیسی بوده تا بیان کند که 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از عیسی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بوده که به غیر از عیسی و موسی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دیگر نیز از بنی اسرائیل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روایت با روایت سابق تناقض نداشته باشد ظاهرا باید به پیامبران برجسته این قوم اشاره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 w:name="__RefHeading___Toc1694877_1468164448"/>
      <w:bookmarkStart w:id="86" w:name="_Toc37"/>
      <w:bookmarkEnd w:id="85"/>
      <w:r>
        <w:rPr>
          <w:rtl w:val="true"/>
        </w:rPr>
        <w:t>«</w:t>
      </w:r>
      <w:r>
        <w:rPr/>
        <w:t>25</w:t>
      </w:r>
      <w:r>
        <w:rPr>
          <w:rtl w:val="true"/>
        </w:rPr>
        <w:t>»</w:t>
      </w:r>
      <w:bookmarkEnd w:id="8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 کامل الزیارات أَبِی وَ جَمَاعَةُ مَشَایِخِی عَنْ سَعْدٍ عَنِ الْحَسَنِ بْنِ عَلِیٍّ الزَّیْتُونِیِّ وَ غَیْرِهِ عَنْ أَحْمَدَ بْنِ هِلَالٍ عَنِ ابْنِ أَبِی عُمَیْرٍ عَنْ حَمَّادِ بْنِ عُثْمَانَ عَنْ أَبِی بَصِیرٍ عَنْ أَبِی عَبْدِ اللَّهِ علیه السلام وَ الْحَسَنِ بْنِ مَحْبُوبٍ عَنْ أَبِی حَمْزَةَ عَنْ عَلِیِّ بْنِ الْحُسَیْنِ علیهما السلام قَالا </w:t>
      </w:r>
      <w:bookmarkStart w:id="87" w:name="pg13743_143665"/>
    </w:p>
    <w:p>
      <w:pPr>
        <w:pStyle w:val="BookText"/>
        <w:rPr/>
      </w:pPr>
      <w:bookmarkEnd w:id="87"/>
      <w:r>
        <w:rPr>
          <w:rFonts w:ascii="Amiri" w:hAnsi="Amiri" w:eastAsia="Amiri" w:cs="Amiri"/>
          <w:color w:val="111111"/>
          <w:sz w:val="28"/>
          <w:sz w:val="28"/>
          <w:szCs w:val="28"/>
          <w:rtl w:val="true"/>
          <w:lang w:bidi="ar-SA"/>
        </w:rPr>
        <w:t xml:space="preserve">مَنْ أَحَبَّ أَنْ یُصَافِحَهُ مِائَةُ أَلْفِ نَبِیٍّ وَ أَرْبَعَةٌ وَ عِشْرُونَ أَلْفَ نَبِیٍّ فَلْیَزُرْ قَبْرَ أَبِی عَبْدِ اللَّهِ الْحُسَیْنِ بْنِ عَلِیٍّ علیهما السلام فِی النِّصْفِ مِنْ شَعْبَانَ فَإِنَّ أَرْوَاحَ النَّبِیِّینَ علیهم السلام یَسْتَأْذِنُونَ اللَّهَ فِی زِیَارَتِهِ فَیُؤْذَنُ لَهُمْ مِنْهُمْ خَمْسَةٌ أُولُوا الْعَزْمِ مِنَ الرُّسُلِ قُلْنَا مَنْ هُمْ قَالَ نُوحٌ وَ إِبْرَاهِیمُ وَ مُوسَی وَ عِیسَی وَ مُحَمَّدٌ صَلَّی اللَّهُ عَلَیْهِمْ قُلْنَا لَهُ مَا مَعْنَی أُولُو الْعَزْمِ قَالَ بُعِثُوا إِلَی شَرْقِ الْأَرْضِ وَ غَرْبِهَا جِنِّهَا وَ إِنْسِهَا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هر 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خواهد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دیدار داشته باشد، در نیمه شعبان قبر امام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ارواح پیامبران برای زیارت امام حسین علیه السلام از خداوند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 و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پیامبر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این 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 و انس، از شرق تا غرب زمین مبعوث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الزیاره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 w:name="__RefHeading___Toc1694879_1468164448"/>
      <w:bookmarkStart w:id="89" w:name="_Toc38"/>
      <w:bookmarkEnd w:id="88"/>
      <w:r>
        <w:rPr>
          <w:rtl w:val="true"/>
        </w:rPr>
        <w:t>بیان</w:t>
      </w:r>
      <w:bookmarkEnd w:id="89"/>
    </w:p>
    <w:p>
      <w:pPr>
        <w:pStyle w:val="BookText"/>
        <w:rPr/>
      </w:pPr>
      <w:r>
        <w:rPr>
          <w:rFonts w:ascii="IRNazanin" w:hAnsi="IRNazanin" w:eastAsia="IRNazanin"/>
          <w:color w:val="111111"/>
          <w:sz w:val="28"/>
          <w:sz w:val="28"/>
          <w:szCs w:val="28"/>
          <w:rtl w:val="true"/>
          <w:lang w:bidi="fa-IR"/>
        </w:rPr>
        <w:t xml:space="preserve">یدل علی أن موسی و عیسی علیهما السلام کانا مبعوثین إلی کافة الخلق و ینافیه بعض الأخبار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دلالت دارد که موسی و عیسی علیهما السلام برای همه خلق به پیامبری مبعوث شده بودند و برخی روایات با آن منافات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به این روایت ذیل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 w:name="__RefHeading___Toc1694881_1468164448"/>
      <w:bookmarkStart w:id="91" w:name="_Toc39"/>
      <w:bookmarkEnd w:id="90"/>
      <w:r>
        <w:rPr>
          <w:rtl w:val="true"/>
        </w:rPr>
        <w:t>«</w:t>
      </w:r>
      <w:r>
        <w:rPr/>
        <w:t>26</w:t>
      </w:r>
      <w:r>
        <w:rPr>
          <w:rtl w:val="true"/>
        </w:rPr>
        <w:t>»</w:t>
      </w:r>
      <w:bookmarkEnd w:id="91"/>
    </w:p>
    <w:p>
      <w:pPr>
        <w:pStyle w:val="BookText"/>
        <w:rPr/>
      </w:pPr>
      <w:r>
        <w:rPr>
          <w:rFonts w:ascii="Amiri" w:hAnsi="Amiri" w:eastAsia="Amiri" w:cs="Amiri"/>
          <w:color w:val="111111"/>
          <w:sz w:val="28"/>
          <w:sz w:val="28"/>
          <w:szCs w:val="28"/>
          <w:rtl w:val="true"/>
          <w:lang w:bidi="ar-SA"/>
        </w:rPr>
        <w:t>ل، الخصال ابْنُ الْوَلِیدِ عَنْ مُحَمَّدٍ الْعَطَّارِ عَنِ ابْنِ أَبَانٍ عَنِ ابْنِ أُورَمَةَ عَنْ مُحَمَّدِ بْنِ عَلِیٍّ الْکُوفِیِّ عَنِ الْبَزَنْطِیِّ عَنْ أَبَانٍ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الْعَزْمِ مِنَ الرُّسُلِ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إِبْرَاهِیمُ وَ مُوسَی وَ عِیسَی وَ مُحَمَّدٌ صَلَّی اللَّهُ عَلَیْهِمْ أَجْمَعِینَ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 الله علیهم اجمعین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 w:name="__RefHeading___Toc1694883_1468164448"/>
      <w:bookmarkStart w:id="93" w:name="_Toc40"/>
      <w:bookmarkEnd w:id="92"/>
      <w:r>
        <w:rPr>
          <w:rtl w:val="true"/>
        </w:rPr>
        <w:t>«</w:t>
      </w:r>
      <w:r>
        <w:rPr/>
        <w:t>27</w:t>
      </w:r>
      <w:r>
        <w:rPr>
          <w:rtl w:val="true"/>
        </w:rPr>
        <w:t>»</w:t>
      </w:r>
      <w:bookmarkEnd w:id="93"/>
    </w:p>
    <w:p>
      <w:pPr>
        <w:pStyle w:val="BookText"/>
        <w:rPr/>
      </w:pPr>
      <w:r>
        <w:rPr>
          <w:rFonts w:ascii="Amiri" w:hAnsi="Amiri" w:eastAsia="Amiri" w:cs="Amiri"/>
          <w:color w:val="111111"/>
          <w:sz w:val="28"/>
          <w:sz w:val="28"/>
          <w:szCs w:val="28"/>
          <w:rtl w:val="true"/>
          <w:lang w:bidi="ar-SA"/>
        </w:rPr>
        <w:t>الْبُرْسِیُّ فِی مَشَارِقِ الْأَنْوَارِ عَنْ عَلِیِّ بْنِ عَاصِمٍ الْکُوفِیِّ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مُحَمَّدٍ الْعَسْکَرِیِّ علیه السلام فَقَالَ لِی یَا عَلِیُّ انْظُرْ إِلَی مَا تَحْتَ قَدَمَیْکَ فَإِنَّکَ عَلَی بِسَاطٍ قَدْ جَلَسَ عَلَیْهِ کَثِیرٌ مِنَ النَّبِیِّینَ وَ الْمُرْسَلِینَ وَ الْأَئِمَّةِ الرَّاشِدِینَ ثُمَّ قَالَ ادْنُ مِنِّی فَدَنَوْتُ مِنْهُ فَمَسَحَ یَدَهُ عَلَی وَجْهِی فَصِرْتُ بَصِیراً قَالَ فَرَأَیْتُ فِی الْبِسَاطِ أَقْدَاماً وَ صُوَراً فَقَالَ هَذَا أَثَرُ قَدَمِ آدَمَ علیه السلام وَ مَوْضِعُ جُلُوسِهِ وَ هَذَا أَثَرُ هَابِیلَ وَ هَذَا أَثَرُ شَیْثٍ وَ هَذَا أَثَرُ نُوحٍ وَ هَذَا أَثَرُ قَیْدَارَ </w:t>
      </w:r>
      <w:r>
        <w:rPr>
          <w:rStyle w:val="FootnoteAnchor"/>
          <w:rtl w:val="true"/>
        </w:rPr>
        <w:footnoteReference w:id="126"/>
      </w:r>
      <w:r>
        <w:rPr>
          <w:rFonts w:ascii="Amiri" w:hAnsi="Amiri" w:eastAsia="Amiri" w:cs="Amiri"/>
          <w:color w:val="111111"/>
          <w:sz w:val="28"/>
          <w:sz w:val="28"/>
          <w:szCs w:val="28"/>
          <w:rtl w:val="true"/>
          <w:lang w:bidi="ar-SA"/>
        </w:rPr>
        <w:t xml:space="preserve">وَ هَذَا أَثَرُ مَهْلَائِیلَ </w:t>
      </w:r>
      <w:r>
        <w:rPr>
          <w:rStyle w:val="FootnoteAnchor"/>
          <w:rtl w:val="true"/>
        </w:rPr>
        <w:footnoteReference w:id="127"/>
      </w:r>
      <w:r>
        <w:rPr>
          <w:rFonts w:ascii="Amiri" w:hAnsi="Amiri" w:eastAsia="Amiri" w:cs="Amiri"/>
          <w:color w:val="111111"/>
          <w:sz w:val="28"/>
          <w:sz w:val="28"/>
          <w:szCs w:val="28"/>
          <w:rtl w:val="true"/>
          <w:lang w:bidi="ar-SA"/>
        </w:rPr>
        <w:t xml:space="preserve">وَ هَذَا أَثَرُ یَارَةَ </w:t>
      </w:r>
      <w:r>
        <w:rPr>
          <w:rStyle w:val="FootnoteAnchor"/>
          <w:rtl w:val="true"/>
        </w:rPr>
        <w:footnoteReference w:id="128"/>
      </w:r>
      <w:r>
        <w:rPr>
          <w:rFonts w:ascii="Amiri" w:hAnsi="Amiri" w:eastAsia="Amiri" w:cs="Amiri"/>
          <w:color w:val="111111"/>
          <w:sz w:val="28"/>
          <w:sz w:val="28"/>
          <w:szCs w:val="28"/>
          <w:rtl w:val="true"/>
          <w:lang w:bidi="ar-SA"/>
        </w:rPr>
        <w:t xml:space="preserve">وَ هَذَا أَثَرُ خَنُوخَ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و یسمی إدریس أیضا، و فی اثبات الوصیة ان اسمه إدریس و هرمس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سیأتی ذلک فی باب قصة إدریس</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أَثَرُ إِدْرِیسَ</w:t>
      </w:r>
      <w:bookmarkStart w:id="94" w:name="pg13743_143666"/>
    </w:p>
    <w:p>
      <w:pPr>
        <w:pStyle w:val="BookText"/>
        <w:rPr/>
      </w:pPr>
      <w:bookmarkEnd w:id="94"/>
      <w:r>
        <w:rPr>
          <w:rFonts w:ascii="Amiri" w:hAnsi="Amiri" w:eastAsia="Amiri" w:cs="Amiri"/>
          <w:color w:val="111111"/>
          <w:sz w:val="28"/>
          <w:sz w:val="28"/>
          <w:szCs w:val="28"/>
          <w:rtl w:val="true"/>
          <w:lang w:bidi="ar-SA"/>
        </w:rPr>
        <w:t xml:space="preserve">وَ هَذَا أَثَرُ مُتَوَشْلِخُ </w:t>
      </w:r>
      <w:r>
        <w:rPr>
          <w:rStyle w:val="FootnoteAnchor"/>
          <w:rtl w:val="true"/>
        </w:rPr>
        <w:footnoteReference w:id="130"/>
      </w:r>
      <w:r>
        <w:rPr>
          <w:rFonts w:ascii="Amiri" w:hAnsi="Amiri" w:eastAsia="Amiri" w:cs="Amiri"/>
          <w:color w:val="111111"/>
          <w:sz w:val="28"/>
          <w:sz w:val="28"/>
          <w:szCs w:val="28"/>
          <w:rtl w:val="true"/>
          <w:lang w:bidi="ar-SA"/>
        </w:rPr>
        <w:t xml:space="preserve">وَ هَذَا أَثَرُ سَامٍ </w:t>
      </w:r>
      <w:r>
        <w:rPr>
          <w:rStyle w:val="FootnoteAnchor"/>
          <w:rtl w:val="true"/>
        </w:rPr>
        <w:footnoteReference w:id="131"/>
      </w:r>
      <w:r>
        <w:rPr>
          <w:rFonts w:ascii="Amiri" w:hAnsi="Amiri" w:eastAsia="Amiri" w:cs="Amiri"/>
          <w:color w:val="111111"/>
          <w:sz w:val="28"/>
          <w:sz w:val="28"/>
          <w:szCs w:val="28"/>
          <w:rtl w:val="true"/>
          <w:lang w:bidi="ar-SA"/>
        </w:rPr>
        <w:t xml:space="preserve">وَ هَذَا أَثَرُ أَرْفَخْشَدَ </w:t>
      </w:r>
      <w:r>
        <w:rPr>
          <w:rStyle w:val="FootnoteAnchor"/>
          <w:rtl w:val="true"/>
        </w:rPr>
        <w:footnoteReference w:id="132"/>
      </w:r>
      <w:r>
        <w:rPr>
          <w:rFonts w:ascii="Amiri" w:hAnsi="Amiri" w:eastAsia="Amiri" w:cs="Amiri"/>
          <w:color w:val="111111"/>
          <w:sz w:val="28"/>
          <w:sz w:val="28"/>
          <w:szCs w:val="28"/>
          <w:rtl w:val="true"/>
          <w:lang w:bidi="ar-SA"/>
        </w:rPr>
        <w:t xml:space="preserve">وَ هَذَا أَثَرُ هُودٍ </w:t>
      </w:r>
      <w:r>
        <w:rPr>
          <w:rStyle w:val="FootnoteAnchor"/>
          <w:rtl w:val="true"/>
        </w:rPr>
        <w:footnoteReference w:id="133"/>
      </w:r>
      <w:r>
        <w:rPr>
          <w:rFonts w:ascii="Amiri" w:hAnsi="Amiri" w:eastAsia="Amiri" w:cs="Amiri"/>
          <w:color w:val="111111"/>
          <w:sz w:val="28"/>
          <w:sz w:val="28"/>
          <w:szCs w:val="28"/>
          <w:rtl w:val="true"/>
          <w:lang w:bidi="ar-SA"/>
        </w:rPr>
        <w:t xml:space="preserve">وَ هَذَا أَثَرُ صَالِحٍ وَ هَذَا أَثَرُ لُقْمَانَ وَ هَذَا أَثَرُ إِبْرَاهِیمَ وَ هَذَا أَثَرُ لُوطٍ وَ هَذَا أَثَرُ إِسْمَاعِیلَ وَ هَذَا أَثَرُ إِلْیَاسَ وَ هَذَا أَثَرُ إِسْحَاقَ وَ هَذَا أَثَرُ یَعْقُوبَ وَ هَذَا أَثَرُ یُوسُفَ وَ هَذَا أَثَرُ شُعَیْبٍ وَ هَذَا أَثَرُ مُوسَی وَ هَذَا أَثَرُ یُوشَعَ بْنِ نُونٍ وَ هَذَا أَثَرُ طَالُوتَ وَ هَذَا أَثَرُ دَاوُدَ وَ هَذَا أَثَرُ سُلَیْمَانَ وَ هَذَا أَثَرُ الْخَضِرِ وَ هَذَا أَثَرُ دَانِیَالَ وَ هَذَا أَثَرُ الْیَسَعِ وَ هَذَا أَثَرُ ذِی الْقَرْنَیْنِ الْإِسْکَنْدَرِ </w:t>
      </w:r>
      <w:r>
        <w:rPr>
          <w:rStyle w:val="FootnoteAnchor"/>
          <w:rtl w:val="true"/>
        </w:rPr>
        <w:footnoteReference w:id="134"/>
      </w:r>
      <w:r>
        <w:rPr>
          <w:rFonts w:ascii="Amiri" w:hAnsi="Amiri" w:eastAsia="Amiri" w:cs="Amiri"/>
          <w:color w:val="111111"/>
          <w:sz w:val="28"/>
          <w:sz w:val="28"/>
          <w:szCs w:val="28"/>
          <w:rtl w:val="true"/>
          <w:lang w:bidi="ar-SA"/>
        </w:rPr>
        <w:t xml:space="preserve">وَ هَذَا أَثَرُ شَابُورَ بْنِ أَرْدَشِیرَ </w:t>
      </w:r>
      <w:r>
        <w:rPr>
          <w:rStyle w:val="FootnoteAnchor"/>
          <w:rtl w:val="true"/>
        </w:rPr>
        <w:footnoteReference w:id="135"/>
      </w:r>
      <w:r>
        <w:rPr>
          <w:rFonts w:ascii="Amiri" w:hAnsi="Amiri" w:eastAsia="Amiri" w:cs="Amiri"/>
          <w:color w:val="111111"/>
          <w:sz w:val="28"/>
          <w:sz w:val="28"/>
          <w:szCs w:val="28"/>
          <w:rtl w:val="true"/>
          <w:lang w:bidi="ar-SA"/>
        </w:rPr>
        <w:t xml:space="preserve">وَ هَذَا أَثَرُ لُوَیٍّ وَ هَذَا أَثَرُ کِلَابٍ وَ هَذَا أَثَرُ قُصَیٍّ وَ هَذَا أَثَرُ عَدْنَانَ </w:t>
      </w:r>
      <w:r>
        <w:rPr>
          <w:rStyle w:val="FootnoteAnchor"/>
          <w:rtl w:val="true"/>
        </w:rPr>
        <w:footnoteReference w:id="136"/>
      </w:r>
      <w:r>
        <w:rPr>
          <w:rFonts w:ascii="Amiri" w:hAnsi="Amiri" w:eastAsia="Amiri" w:cs="Amiri"/>
          <w:color w:val="111111"/>
          <w:sz w:val="28"/>
          <w:sz w:val="28"/>
          <w:szCs w:val="28"/>
          <w:rtl w:val="true"/>
          <w:lang w:bidi="ar-SA"/>
        </w:rPr>
        <w:t xml:space="preserve">وَ هَذَا أَثَرُ عَبْدِ الْمَنَافِ وَ هَذَا أَثَرُ عَبْدِ الْمُطَّلِبِ وَ هَذَا أَثَرُ عَبْدِ اللَّهِ </w:t>
      </w:r>
      <w:r>
        <w:rPr>
          <w:rStyle w:val="FootnoteAnchor"/>
          <w:rtl w:val="true"/>
        </w:rPr>
        <w:footnoteReference w:id="137"/>
      </w:r>
      <w:r>
        <w:rPr>
          <w:rFonts w:ascii="Amiri" w:hAnsi="Amiri" w:eastAsia="Amiri" w:cs="Amiri"/>
          <w:color w:val="111111"/>
          <w:sz w:val="28"/>
          <w:sz w:val="28"/>
          <w:szCs w:val="28"/>
          <w:rtl w:val="true"/>
          <w:lang w:bidi="ar-SA"/>
        </w:rPr>
        <w:t xml:space="preserve">وَ هَذَا أَثَرُ سَیِّدِنَا رَسُولِ اللَّهِ صلی الله علیه و آله </w:t>
      </w:r>
      <w:r>
        <w:rPr>
          <w:rStyle w:val="FootnoteAnchor"/>
          <w:rtl w:val="true"/>
        </w:rPr>
        <w:footnoteReference w:id="138"/>
      </w:r>
      <w:r>
        <w:rPr>
          <w:rFonts w:ascii="Amiri" w:hAnsi="Amiri" w:eastAsia="Amiri" w:cs="Amiri"/>
          <w:color w:val="111111"/>
          <w:sz w:val="28"/>
          <w:sz w:val="28"/>
          <w:szCs w:val="28"/>
          <w:rtl w:val="true"/>
          <w:lang w:bidi="ar-SA"/>
        </w:rPr>
        <w:t xml:space="preserve">وَ هَذَا أَثَرُ أَمِیرِ الْمُؤْمِنِینَ علیه السلام وَ هَذَا أَثَرُ الْأَوْصِیَاءِ مِنْ بَعْدِهِ إِلَی الْمَهْدِیِّ علیه السلام لِأَنَّهُ قَدْ وَطِئَ وَ جَلَسَ عَلَیْهِ ثُمَّ قَالَ انْظُرْ إِلَی الْآثَارِ وَ اعْلَمْ أَنَّهَا آثَارُ دِیْنِ اللَّهِ وَ أَنَّ الشَّاکَّ فِیهِمْ کَالشَّاکِّ فِی اللَّهِ وَ مَنْ جَحَدَ فِیهِمْ کَمَنْ جَحَدَ اللَّهَ ثُمَّ قَالَ اخْفِضْ طَرْفَکَ یَا عَلِیُّ فَرَجَعْتُ مَحْجُوباً کَمَا کُنْتُ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برسی در مشارق الانوار از علی بن عاصم کوفی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عسکری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روی فرشی پا گذاشته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بسیاری از پیامبران، مرسلین و ائمه بر آن نشسته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رفتم و او دستش را به روی صورتم کشید و من بصیرت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روی فرش آثار و تصاویری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آدم و مکان نشستن وی است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نیز آثار هابیل، شیث، نوح، قیدار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صحیح آن قینان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قینان بن انوش بن شیث بن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الوصیه مسعودی آمده است که اسم وی محوق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شود به تاریخ یعقوبی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المحبر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مهلالیل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 قینان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المحبر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مهلالیل، بر خلاف یعقوبی که مهلائیل ثبت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یاره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یعقوبی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المحبر ص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یرد بن مهلائیل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خنوخ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تاریخ یعقوبی و اثبات الوصیه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و در المحبر احنوخ، و او اخنوخ فرزند یرد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ادریس نیز نامیده شده است، و در اثبات الوصیه آمده که نام وی ادریس و هرمس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در باب داستان ادریس نیز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ادریس،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متوشلخ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کتاب و در المحبر و اثبات الوصیه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 و در تاریخ یعقوبی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متوشلح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حاء آمده و او متوشبح فرزند اخنوخ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سام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 سام بن نوح است و شاید خود نوح دراین بین جا افتاده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ارفخشد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فرزند سام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هود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اثبات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 بن شالخ بن ارفخشد است و نسب وی در باب مربوط خواهد آمد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صالح، لقمان، ابراهیم، لوط، اسماعیل، الیاس، اسحاق، یعقوب، یوسف، شعیب، موسی، یوشع بن نون، طالوت، داوود، سلیمان، خضر، دانیال، یسع، اسکندر ذو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القرنین، شاپور بن اردشیر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نام وی در شمار افراد مذکور بسیار عجیب بوده و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راوی و یا کاتب آن را اضافه کرده باشند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لوی، کلاب، قصی، عدنان، عبد مناف، عبد المطلب، عبد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این اثر سرور ما رسول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و این اثر امیر المؤمنین و این آثار دیگر اوصیای پس از ایشان تا مهدی علیه السلام است، زیرا او پا گذاشته و بر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آثار نگاه کن و بدان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آثار دین خداست و کسی که در آن شک کند گویی در وجود الله تعالی شک کرده است و انکار آن به منزله انکار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را به روی هم بگذار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حالت اول که حجابی در پیش چشمانم بود بازگشتم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مشارق الانوار</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 w:name="__RefHeading___Toc1694885_1468164448"/>
      <w:bookmarkStart w:id="96" w:name="_Toc41"/>
      <w:bookmarkEnd w:id="95"/>
      <w:r>
        <w:rPr>
          <w:rtl w:val="true"/>
        </w:rPr>
        <w:t>«</w:t>
      </w:r>
      <w:r>
        <w:rPr/>
        <w:t>28</w:t>
      </w:r>
      <w:r>
        <w:rPr>
          <w:rtl w:val="true"/>
        </w:rPr>
        <w:t>»</w:t>
      </w:r>
      <w:bookmarkEnd w:id="9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الطَّالَقَانِیُّ عَنْ أَحْمَدَ الْهَمْدَانِیِّ عَنْ عَلِیِّ بْنِ الْحَسَنِ بْنِ فَضَّالٍ عَنْ أَبِیهِ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سُمِّیَ أُولُو الْعَزْمِ أُوْلِی الْعَزْمِ لِأَنَّهُمْ کَانُوا أَصْحَابَ الْعَزَائِمِ وَ الشَّرَائِعِ وَ ذَلِکَ أَنَّ کُلَّ نَبِیٍّ کَانَ بَعْدَ نُوحٍ علیه السلام کَانَ عَلَی شَرِیعَتِهِ وَ مِنْهَاجِهِ وَ تَابِعاً لِکِتَابِهِ إِلَی زَمَنِ إِبْرَاهِیمَ الْخَلِیلِ وَ کُلَّ نَبِیٍّ کَانَ فِی أَیَّامِ إِبْرَاهِیمَ وَ بَعْدَهُ کَانَ عَلَی شَرِیعَةِ إِبْرَاهِیمَ وَ مِنْهَاجِهِ وَ </w:t>
      </w:r>
      <w:bookmarkStart w:id="97" w:name="pg13743_143667"/>
    </w:p>
    <w:p>
      <w:pPr>
        <w:pStyle w:val="BookText"/>
        <w:rPr/>
      </w:pPr>
      <w:bookmarkEnd w:id="97"/>
      <w:r>
        <w:rPr>
          <w:rFonts w:ascii="Amiri" w:hAnsi="Amiri" w:eastAsia="Amiri" w:cs="Amiri"/>
          <w:color w:val="111111"/>
          <w:sz w:val="28"/>
          <w:sz w:val="28"/>
          <w:szCs w:val="28"/>
          <w:rtl w:val="true"/>
          <w:lang w:bidi="ar-SA"/>
        </w:rPr>
        <w:t xml:space="preserve">تَابِعاً لِکِتَابِهِ إِلَی زَمَنِ مُوسَی وَ کُلَّ نَبِیٍّ کَانَ فِی زَمَنِ مُوسَی وَ بَعْدَهُ کَانَ عَلَی شَرِیعَةِ مُوسَی </w:t>
      </w:r>
      <w:r>
        <w:rPr>
          <w:rStyle w:val="FootnoteAnchor"/>
          <w:rtl w:val="true"/>
        </w:rPr>
        <w:footnoteReference w:id="140"/>
      </w:r>
      <w:r>
        <w:rPr>
          <w:rFonts w:ascii="Amiri" w:hAnsi="Amiri" w:eastAsia="Amiri" w:cs="Amiri"/>
          <w:color w:val="111111"/>
          <w:sz w:val="28"/>
          <w:sz w:val="28"/>
          <w:szCs w:val="28"/>
          <w:rtl w:val="true"/>
          <w:lang w:bidi="ar-SA"/>
        </w:rPr>
        <w:t xml:space="preserve">وَ مِنْهَاجِهِ وَ تَابِعاً لِکِتَابِهِ إِلَی أَیَّامِ عِیسَی وَ کُلَّ نَبِیٍّ کَانَ فِی أَیَّامِ عِیسَی وَ بَعْدَهُ کَانَ عَلَی مِنْهَاجِ عِیسَی وَ شَرِیعَتِهِ وَ تَابِعاً لِکِتَابِهِ إِلَی زَمَنِ نَبِیِّنَا مُحَمَّدٍ صلی الله علیه و آله فَهَؤُلَاءِ الْخَمْسَةُ أُولُو الْعَزْمِ وَ هُمْ أَفْضَلُ الْأَنْبِیَاءِ وَ الرُّسُلِ علیه السلام وَ شَرِیعَةُ مُحَمَّدٍ لَا تُنْسَخُ إِلَی یَوْمِ الْقِیَامَةِ وَ لَا نَبِیَّ بَعْدَهُ إِلَی یَوْمِ الْقِیَامَةِ فَمَنِ ادَّعَی بَعْدَهُ نُبُوَّةً أَوْ أَتَی بَعْدَ الْقُرْآنِ بِکِتَابٍ فَدَمُهُ مُبَاحٌ لِکُلِّ مَنْ سَمِعَ ذَلِکَ مِنْهُ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را به این دلیل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نامیده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دارای همت و عزم راسخ و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بعد از نوح مبعوث شده است شریعت نوح را داشته و تابع کتاب و منش وی بوده است تا اینکه زمان ابراهیم خلیل الله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بعد از ابراهیم نیز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زمان موسی از شریعت وی و سپس تا زمان عیسی از شریعت موسی و تا زمان ظهور پیامبر ما محمد صلی الله علیه و آله و سلم از شریعت عیسی و کتابش تبعیت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و برترین انبیای الهی هستند و شریعت محمد تا روز قیامت هرگز منسوخ نخواهد شد و هیچ پیامبری بعد از او نیست؛ اگر کسی پس از او ادعای پیامبری کند یا اینکه پس از قرآن کتاب دیگری بیاورد خونش برای کسانی که ادعای او را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مباح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 w:name="__RefHeading___Toc1694887_1468164448"/>
      <w:bookmarkStart w:id="99" w:name="_Toc42"/>
      <w:bookmarkEnd w:id="98"/>
      <w:r>
        <w:rPr>
          <w:rtl w:val="true"/>
        </w:rPr>
        <w:t>«</w:t>
      </w:r>
      <w:r>
        <w:rPr/>
        <w:t>29</w:t>
      </w:r>
      <w:r>
        <w:rPr>
          <w:rtl w:val="true"/>
        </w:rPr>
        <w:t>»</w:t>
      </w:r>
      <w:bookmarkEnd w:id="99"/>
    </w:p>
    <w:p>
      <w:pPr>
        <w:pStyle w:val="BookText"/>
        <w:rPr/>
      </w:pPr>
      <w:r>
        <w:rPr>
          <w:rFonts w:ascii="Amiri" w:hAnsi="Amiri" w:eastAsia="Amiri" w:cs="Amiri"/>
          <w:color w:val="111111"/>
          <w:sz w:val="28"/>
          <w:sz w:val="28"/>
          <w:szCs w:val="28"/>
          <w:rtl w:val="true"/>
          <w:lang w:bidi="ar-SA"/>
        </w:rPr>
        <w:t>ص، قصص الأنبیاء علیهم السلام فِی رِوَایَةِ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کَما صَبَرَ أُولُوا الْعَزْمِ مِنَ الرُّسُلِ قَالَ هُمْ أَصْحَابُ الْکُتُبِ إِنَّ نُوحاً جَاءَ بِشَرِیعَةٍ وَ ذَکَرَ مِثْلَ مَا مَرَّ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مانند صبر کردن 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صاحب کتاب بوده و نوح، شریعتی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روایت نیز مانند روایت فوق 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 w:name="__RefHeading___Toc1694889_1468164448"/>
      <w:bookmarkStart w:id="101" w:name="_Toc43"/>
      <w:bookmarkEnd w:id="100"/>
      <w:r>
        <w:rPr>
          <w:rtl w:val="true"/>
        </w:rPr>
        <w:t>بیان</w:t>
      </w:r>
      <w:bookmarkEnd w:id="101"/>
    </w:p>
    <w:p>
      <w:pPr>
        <w:pStyle w:val="BookText"/>
        <w:rPr/>
      </w:pPr>
      <w:r>
        <w:rPr>
          <w:rFonts w:ascii="IRNazanin" w:hAnsi="IRNazanin" w:eastAsia="IRNazanin"/>
          <w:color w:val="111111"/>
          <w:sz w:val="28"/>
          <w:sz w:val="28"/>
          <w:szCs w:val="28"/>
          <w:rtl w:val="true"/>
          <w:lang w:bidi="fa-IR"/>
        </w:rPr>
        <w:t>کون هؤلاء الخمسة علیهم السلام أولی العزم هو المروی فی أخبارنا المستفیضة 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المخالفون أیضا عن ابن عباس و قتادة و ذهب بعضهم إلی أنهم ستة نوح و إبراهیم و إسحاق و یعقوب و یوسف و أیوب و قیل هم الذین أمروا بالجهاد و القتال و أظهروا المکاشفة و جاهدوا فی الدین و قیل هم أربعة إبراهیم و نوح و هود و رابعهم محمد صلی الله علیه و آله و لا عبرة بأقوالهم بعد ورود النصوص المعتبرة عن أهل البیت علیهم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بودن این پنج پیامبر در روایات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مخالفان نیز به نقل از ابن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عباس و قتاده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شش نفر از جمله نوح، ابراهیم، اسحاق، سعقوب، یوسف و ایوب دانسته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این پیامبران همان کسانی هستند که به جهاد و مبارزه دعوت کرده و علاوه بر نشان دادن برخی مکاشفه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راه دین بسیار تلاش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نوح، هود و چهارمین آنان محمد صلی الله علیه و آله است، اما با توجه به احادیث وارده از اهل بیت علیهم السلام اعتباری به گفته آنان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 w:name="__RefHeading___Toc1694891_1468164448"/>
      <w:bookmarkStart w:id="103" w:name="_Toc44"/>
      <w:bookmarkEnd w:id="102"/>
      <w:r>
        <w:rPr>
          <w:rtl w:val="true"/>
        </w:rPr>
        <w:t>«</w:t>
      </w:r>
      <w:r>
        <w:rPr/>
        <w:t>30</w:t>
      </w:r>
      <w:r>
        <w:rPr>
          <w:rtl w:val="true"/>
        </w:rPr>
        <w:t>»</w:t>
      </w:r>
      <w:bookmarkEnd w:id="103"/>
    </w:p>
    <w:p>
      <w:pPr>
        <w:pStyle w:val="BookText"/>
        <w:rPr/>
      </w:pPr>
      <w:r>
        <w:rPr>
          <w:rFonts w:ascii="Amiri" w:hAnsi="Amiri" w:eastAsia="Amiri" w:cs="Amiri"/>
          <w:color w:val="111111"/>
          <w:sz w:val="28"/>
          <w:sz w:val="28"/>
          <w:szCs w:val="28"/>
          <w:rtl w:val="true"/>
          <w:lang w:bidi="ar-SA"/>
        </w:rPr>
        <w:t xml:space="preserve">فس، تفسیر القمی فَاصْبِرْ کَما صَبَرَ أُولُوا الْعَزْمِ مِنَ الرُّسُلِ وَ هُمْ نُوحٌ وَ إِبْرَاهِیمُ وَ مُوسَی وَ عِیسَی ابْنُ مَرْیَمَ علیهم السلام وَ مَعْنَی أُولُو الْعَزْمِ أَنَّهُمْ سَبَقُوا الْأَنْبِیَاءَ إِلَی الْإِقْرَارِ بِاللَّهِ وَ أَقَرُّوا بِکُلِّ نَبِیٍّ کَانَ قَبْلَهُمْ وَ بَعْدَهُمْ وَ عَزَمُوا عَلَی الصَّبْرِ مَعَ التَّکْذِیبِ لَهُمْ وَ الْأَذَی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چنان که 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نوح، ابراهیم، موسی و عیسی بن مریم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آن است که این پیامبران در اقرار به خداوند از همه پیشی گرفته و ضمن اقرار به پیامبران قبل و بعد از خود، در مقابل تکذیب و آزار و اذیتشان از سوی مردم صبر پیشه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624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 w:name="__RefHeading___Toc1694893_1468164448"/>
      <w:bookmarkStart w:id="105" w:name="_Toc45"/>
      <w:bookmarkEnd w:id="104"/>
      <w:r>
        <w:rPr>
          <w:rtl w:val="true"/>
        </w:rPr>
        <w:t>«</w:t>
      </w:r>
      <w:r>
        <w:rPr/>
        <w:t>31</w:t>
      </w:r>
      <w:r>
        <w:rPr>
          <w:rtl w:val="true"/>
        </w:rPr>
        <w:t>»</w:t>
      </w:r>
      <w:bookmarkEnd w:id="10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ابْنِ عِیسَی عَنْ عَلِیِّ بْنِ الْحَکَمِ عَنِ الْمُفَضَّلِ بْنِ صَالِحٍ عَنْ جَابِرِ بْنِ یَزِیدَ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قَالَ عَهِدَ إِلَیْهِ فِی مُحَمَّدٍ وَ الْأَئِمَّةِ مِنْ بَعْدِهِ فَتَرَکَ وَ لَمْ یَکُنْ لَهُ عَزْمٌ فِیهِمْ أَنَّهُمْ هَکَذَا وَ إِنَّمَا سُمِّیَ أُولُو الْعَزْمِ لِأَنَّهُمْ عُهِدَ إِلَیْهِمْ فِی مُحَمَّدٍ وَ الْأَوْصِیَاءِ مِنْ بَعْدِهِ وَ الْمَهْدِیِّ وَ سِیرَتِهِ فَأَجْمَعَ عَزْمُهُمْ أَنَّ ذَلِکَ کَذَلِکَ وَ الْإِقْرَارُ بِهِ </w:t>
      </w:r>
      <w:r>
        <w:rPr>
          <w:rStyle w:val="FootnoteAnchor"/>
          <w:rtl w:val="true"/>
        </w:rPr>
        <w:footnoteReference w:id="144"/>
      </w:r>
      <w:bookmarkStart w:id="106" w:name="pg13743_143668"/>
    </w:p>
    <w:p>
      <w:pPr>
        <w:pStyle w:val="BookText"/>
        <w:rPr/>
      </w:pPr>
      <w:bookmarkEnd w:id="106"/>
      <w:r>
        <w:rPr>
          <w:rFonts w:ascii="IRNazanin" w:hAnsi="IRNazanin" w:eastAsia="IRNazanin"/>
          <w:color w:val="111111"/>
          <w:sz w:val="28"/>
          <w:sz w:val="28"/>
          <w:szCs w:val="28"/>
          <w:rtl w:val="true"/>
          <w:lang w:bidi="fa-IR"/>
        </w:rPr>
        <w:t xml:space="preserve">فس، تفسیر القمی أبی عن ابن عیسی مثله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از آدم پیمان گرفتیم اما فراموش کرد و نزد او عزمی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محمد و ائمه بعد از او از آدم عهد گرفت اما عزم آن را نداشت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آن طور که هستند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پیامبران،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نامیده شدند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مورد محمد و اوصیای بعد از او تا مهدی علیهم السلام و سیرت او از آنان عهد گرفت، پس عزم آنان را جمع کرد که قبول کنند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هستند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در تفسیر علی بن ابراهیم نیز این روایت عینا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 w:name="__RefHeading___Toc1694895_1468164448"/>
      <w:bookmarkStart w:id="108" w:name="_Toc46"/>
      <w:bookmarkEnd w:id="107"/>
      <w:r>
        <w:rPr>
          <w:rtl w:val="true"/>
        </w:rPr>
        <w:t>بیان</w:t>
      </w:r>
      <w:bookmarkEnd w:id="108"/>
    </w:p>
    <w:p>
      <w:pPr>
        <w:pStyle w:val="BookText"/>
        <w:rPr/>
      </w:pPr>
      <w:r>
        <w:rPr>
          <w:rFonts w:ascii="IRNazanin" w:hAnsi="IRNazanin" w:eastAsia="IRNazanin"/>
          <w:color w:val="111111"/>
          <w:sz w:val="28"/>
          <w:sz w:val="28"/>
          <w:szCs w:val="28"/>
          <w:rtl w:val="true"/>
          <w:lang w:bidi="fa-IR"/>
        </w:rPr>
        <w:t xml:space="preserve">لعل المراد عدم الاهتمام و العزم التام الذی کان مندوبا إلیه فی مثل ذلک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عدم اهتمام و عزم کاملی است که در چنین شرایطی از آنان خواسته شده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 w:name="__RefHeading___Toc1694897_1468164448"/>
      <w:bookmarkStart w:id="110" w:name="_Toc47"/>
      <w:bookmarkEnd w:id="109"/>
      <w:r>
        <w:rPr>
          <w:rtl w:val="true"/>
        </w:rPr>
        <w:t>«</w:t>
      </w:r>
      <w:r>
        <w:rPr/>
        <w:t>32</w:t>
      </w:r>
      <w:r>
        <w:rPr>
          <w:rtl w:val="true"/>
        </w:rPr>
        <w:t>»</w:t>
      </w:r>
      <w:bookmarkEnd w:id="110"/>
    </w:p>
    <w:p>
      <w:pPr>
        <w:pStyle w:val="BookText"/>
        <w:rPr/>
      </w:pPr>
      <w:r>
        <w:rPr>
          <w:rFonts w:ascii="Amiri" w:hAnsi="Amiri" w:eastAsia="Amiri" w:cs="Amiri"/>
          <w:color w:val="111111"/>
          <w:sz w:val="28"/>
          <w:sz w:val="28"/>
          <w:szCs w:val="28"/>
          <w:rtl w:val="true"/>
          <w:lang w:bidi="ar-SA"/>
        </w:rPr>
        <w:t xml:space="preserve">ل، الخصال ن، عیون أخبار الرضا علیه السلام ع، علل الشرائع سَأَلَ الشَّامِیُّ </w:t>
      </w:r>
      <w:r>
        <w:rPr>
          <w:rStyle w:val="FootnoteAnchor"/>
          <w:rtl w:val="true"/>
        </w:rPr>
        <w:footnoteReference w:id="147"/>
      </w:r>
      <w:r>
        <w:rPr>
          <w:rFonts w:ascii="Amiri" w:hAnsi="Amiri" w:eastAsia="Amiri" w:cs="Amiri"/>
          <w:color w:val="111111"/>
          <w:sz w:val="28"/>
          <w:sz w:val="28"/>
          <w:szCs w:val="28"/>
          <w:rtl w:val="true"/>
          <w:lang w:bidi="ar-SA"/>
        </w:rPr>
        <w:t xml:space="preserve">أَمِیرَ الْمُؤْمِنِینَ علیه السلام عَنْ خَمْسَةٍ مِنَ الْأَنْبِیَاءِ تَکَلَّمُوا بِالْعَرَبِیَّةِ فَقَالَ هُودٌ وَ صَالِحٌ وَ شُعَیْبٌ وَ إِسْمَاعِیلُ وَ مُحَمَّدٌ صَلَوَاتُ اللَّهِ عَلَیْهِمْ وَ سَأَلَهُ مَنْ وُلِدَ مِنَ الْأَنْبِیَاءِ مَخْتُوناً فَقَالَ خَلَقَ اللَّهُ آدَمَ مَخْتُوناً وَ وُلِدَ شَیْثٌ مَخْتُوناً وَ إِدْرِیسُ وَ نُوحٌ وَ سَامُ بْنُ نُوحٍ وَ إِبْرَاهِیمُ وَ دَاوُدُ وَ سُلَیْمَانُ وَ لُوطٌ وَ إِسْمَاعِیلُ وَ مُوسَی وَ عِیسَی وَ مُحَمَّدٌ صَلَوَاتُ اللَّهِ عَلَیْهِمْ وَ سَأَلَهُ عَنْ سِتَّةٍ لَمْ یُرْکَضُوا فِی رَحِمٍ فَقَالَ آدَمُ وَ حَوَّاءُ وَ کَبْشُ إِبْرَاهِیمَ وَ عَصَا مُوسَی وَ نَاقَةُ صَالِحٍ وَ الْخُفَّاشُ الَّذِی عَمِلَهُ عِیسَی ابْنُ مَرْیَمَ وَ طَارَ بِإِذْنِ اللَّهِ عَزَّ وَ جَلَّ وَ سَأَلَهُ عَنْ سِتَّةٍ مِنَ الْأَنْبِیَاءِ لَهُمُ اسْمَانِ فَقَالَ یُوشَعُ بْنُ نُونٍ وَ هُوَ ذُو الْکِفْلِ وَ یَعْقُوبُ وَ هُوَ إِسْرَائِیلُ وَ الْخَضِرُ وَ هُوَ تَالِیَا وَ یُونُسُ وَ هُوَ ذُو النُّونِ وَ عِیسَی وَ هُوَ الْمَسِیحُ وَ مُحَمَّدٌ وَ هُوَ أَحْمَدُ صَلَوَاتُ اللَّهِ عَلَیْهِمْ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عیون الاخبار،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فردی 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طولانی است و سلسله راویان آن به طور کامل در کتاب احتجاجات در باب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فرد شامی از امیر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المؤمنین علیه السلام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 المؤمنین درمورد پنج پیامبری که به عربی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اسماعیل،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پیامبرانی سؤال کرد که ختنه شده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این گونه خلق کرد و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ادریس، نوح، سام بن نوح، ابراهیم، داوود، سلیمان، لوط، اسماعیل، موسی، عیسی و محمد صلوات الله علیهم ختنه شده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شش تایی سؤال کرد که در رحم رشد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گوسفند ابراهیم، عصای موسی، شتر صالح، خفاشی که عیسی بن مریم ساخت و به اذن خداوند عز و جل به پرواز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پیامبری که دو اسم داشتند سؤال کرد و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 نام دیگرش ذو الکفل، یعقوب و نام دیگرش اسرائیل، خضر و نام دیگرش تالیا، یونس و نام دیگرش ذو النون، عیسی و نام دیگرش مسیح، محمد و نام دیگرش احمد صلوات الله علیهم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کتاب نامی از پیامبرانی که ختنه شده اند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عیون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 w:name="__RefHeading___Toc1694899_1468164448"/>
      <w:bookmarkStart w:id="112" w:name="_Toc48"/>
      <w:bookmarkEnd w:id="111"/>
      <w:r>
        <w:rPr>
          <w:rtl w:val="true"/>
        </w:rPr>
        <w:t>بیان</w:t>
      </w:r>
      <w:bookmarkEnd w:id="112"/>
    </w:p>
    <w:p>
      <w:pPr>
        <w:pStyle w:val="BookText"/>
        <w:rPr/>
      </w:pPr>
      <w:r>
        <w:rPr>
          <w:rFonts w:ascii="IRNazanin" w:hAnsi="IRNazanin" w:eastAsia="IRNazanin"/>
          <w:color w:val="111111"/>
          <w:sz w:val="28"/>
          <w:sz w:val="28"/>
          <w:szCs w:val="28"/>
          <w:rtl w:val="true"/>
          <w:lang w:bidi="fa-IR"/>
        </w:rPr>
        <w:t>کون ذی الکفل هو یوشع علیه السلام خلاف المشهور و لکنه أحد الأقوال فیه و سیأتی فی باب ذکر أحواله علیه السلام تحقیق ذلک قال الرازی فی تفسیره الکبیر قیل إن ذا الکفل زکریا و قیل یوشع و قیل إلیاس ثم قالوا خمسة من الأنبیاء علیهم السلام سماهم الله باسمین إسرائیل و یعقوب إلیاس و ذو الکفل عیسی و المسیح یونس و ذو النون محمد و أحمد صلی الله علیه و آله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بعض المؤرخین إنه حزقیل و قیل إنه وصی الیسع بن أخطوب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ذو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الکفل یوشع باشد خلاف قول مشهور بوده ولی یکی از اقوال است که تحقیق در باره آن در باب احوال این پیامبر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کبیر خود آورده است که برخی ذو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الکفل را زکریا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برخی یوشع و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آورده است که خداوند برای پنج تن از پیامبران دو اسم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یعقوب، الیاس و ذو الکفل، عیسی و مسیح، یونس و ذو النون، 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 نیز معتقدند که ذو الکفل نام حزقیل بوده و برخی 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این نام وصی یسع بن اخطوب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 w:name="__RefHeading___Toc1694901_1468164448"/>
      <w:bookmarkStart w:id="114" w:name="_Toc49"/>
      <w:bookmarkEnd w:id="113"/>
      <w:r>
        <w:rPr>
          <w:rtl w:val="true"/>
        </w:rPr>
        <w:t>«</w:t>
      </w:r>
      <w:r>
        <w:rPr/>
        <w:t>33</w:t>
      </w:r>
      <w:r>
        <w:rPr>
          <w:rtl w:val="true"/>
        </w:rPr>
        <w:t>»</w:t>
      </w:r>
      <w:bookmarkEnd w:id="11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مَاجِیلَوَیْهِ عَنْ عَلِیِّ بْنِ إِبْرَاهِیمَ عَنِ الْیَشْکُرِیِّ عَنْ مُحَمَّدِ بْنِ زِیَادٍ الْأَزْدِیِّ عَنْ أَبَانِ بْنِ عُثْمَانَ عَنْ أَبَانِ بْنِ تَغْلِبَ عَنْ سُفْیَانَ بْنِ أَبِی لَیْلَی عَنِ الْحَسَنِ بْنِ عَلِیٍّ علیهما السلام </w:t>
      </w:r>
      <w:bookmarkStart w:id="115" w:name="pg13743_143669"/>
    </w:p>
    <w:p>
      <w:pPr>
        <w:pStyle w:val="BookText"/>
        <w:rPr/>
      </w:pPr>
      <w:bookmarkEnd w:id="115"/>
      <w:r>
        <w:rPr>
          <w:rFonts w:ascii="Amiri" w:hAnsi="Amiri" w:eastAsia="Amiri" w:cs="Amiri"/>
          <w:color w:val="111111"/>
          <w:sz w:val="28"/>
          <w:sz w:val="28"/>
          <w:szCs w:val="28"/>
          <w:rtl w:val="true"/>
          <w:lang w:bidi="ar-SA"/>
        </w:rPr>
        <w:t xml:space="preserve">فِی حَدِیثٍ طَوِیلٍ </w:t>
      </w:r>
      <w:r>
        <w:rPr>
          <w:rStyle w:val="FootnoteAnchor"/>
          <w:rtl w:val="true"/>
        </w:rPr>
        <w:footnoteReference w:id="149"/>
      </w:r>
      <w:r>
        <w:rPr>
          <w:rFonts w:ascii="Amiri" w:hAnsi="Amiri" w:eastAsia="Amiri" w:cs="Amiri"/>
          <w:color w:val="111111"/>
          <w:sz w:val="28"/>
          <w:sz w:val="28"/>
          <w:szCs w:val="28"/>
          <w:rtl w:val="true"/>
          <w:lang w:bidi="ar-SA"/>
        </w:rPr>
        <w:t xml:space="preserve">أَنَّ مَلِکَ الرُّومِ سَأَلَهُ عَنْ سَبْعَةِ أَشْیَاءَ خَلَقَهَا اللَّهُ عَزَّ وَ جَلَّ لَمْ تَخْرُجْ مِنْ رَحِمٍ فَقَالَ آدَمُ وَ حَوَّاءُ وَ کَبْشُ إِبْرَاهِیمَ وَ نَاقَةُ صَالِحٍ وَ حَیَّةُ الْجَنَّةِ وَ الْغُرَابُ الَّذِی بَعَثَهُ اللَّهُ عَزَّ وَ جَلَّ یَبْحَثُ فِی الْأَرْضِ وَ إِبْلِیسُ لَعَنَهُ اللَّهُ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تفسیر القمی الحسین بن عبد الله السکینی عن أبی سعید البجلی عن عبد الملک بن هارون عن أبی عبد الله عن آبائه صلوات الله علیهم مثله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بن علی علیه السلام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طولانی در کتاب احتجاجات در باب مناظرات حسن و حسین علیهما السلام ذکر شده است</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پادشاه روم از ایشان در مورد هفت چیزی سؤال کرد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کرده اما از هیچ رحمی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گوسفند ابراهیم، شتر صالح، مار بهشت، کلاغی که خداوند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آن را برای جست و جو در زمین فرستاد، و ابلیس لعنة الله علیه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علی بن ابراهیم نیز عین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علی بن ابراهیم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 w:name="__RefHeading___Toc1694903_1468164448"/>
      <w:bookmarkStart w:id="117" w:name="_Toc50"/>
      <w:bookmarkEnd w:id="116"/>
      <w:r>
        <w:rPr>
          <w:rtl w:val="true"/>
        </w:rPr>
        <w:t>«</w:t>
      </w:r>
      <w:r>
        <w:rPr/>
        <w:t>34</w:t>
      </w:r>
      <w:r>
        <w:rPr>
          <w:rtl w:val="true"/>
        </w:rPr>
        <w:t>»</w:t>
      </w:r>
      <w:bookmarkEnd w:id="117"/>
    </w:p>
    <w:p>
      <w:pPr>
        <w:pStyle w:val="BookText"/>
        <w:rPr/>
      </w:pPr>
      <w:r>
        <w:rPr>
          <w:rFonts w:ascii="Amiri" w:hAnsi="Amiri" w:eastAsia="Amiri" w:cs="Amiri"/>
          <w:color w:val="111111"/>
          <w:sz w:val="28"/>
          <w:sz w:val="28"/>
          <w:szCs w:val="28"/>
          <w:rtl w:val="true"/>
          <w:lang w:bidi="ar-SA"/>
        </w:rPr>
        <w:t xml:space="preserve">مص، مصباح الشریعة قَالَ الصَّادِقُ علیه السلام إِنَّ اللَّهَ عَزَّ وَ جَلَّ مَکَّنَ أَنْبِیَاءَهُ مِنْ خَزَائِنِ لُطْفِهِ وَ کَرَمِهِ وَ رَحْمَتِهِ وَ عَلَّمَهُمْ مِنْ مَخْزُونِ عِلْمِهِ وَ أَفْرَدَهُمْ مِنْ جَمِیعِ الْخَلَائِقِ لِنَفْسِهِ فَلَا یُشْبِهُ أَخْلَاقَهُمْ وَ أَحْوَالَهُمْ أَحَدٌ مِنَ الْخَلَائِقِ أَجْمَعِینَ إِذْ جَعَلَهُمْ وَسَائِلَ سَائِرِ الْخَلْقِ إِلَیْهِ وَ جَعَلَ حُبَّهُمْ وَ طَاعَتَهُمْ سَبَبَ رِضَاهُ وَ خِلَافَهُمْ وَ إِنْکَارَهُمْ سَبَبَ سَخَطِهِمْ وَ أَمَرَ کُلَّ قَوْمٍ بِاتِّبَاعِ مِلَّةِ رَسُولِهِمْ ثُمَّ أَبَی أَنْ یَقْبَلَ طَاعَةَ أَحَدٍ إِلَّا بِطَاعَتِهِمْ وَ مَعْرِفَةِ حَقِّهِمْ وَ حُرْمَتِهِمْ وَ وَقَارِهِمْ وَ تَعْظِیمِهِمْ وَ جَاهِهِمْ عِنْدَ اللَّهِ فَعَظِّمْ جَمِیعَ أَنْبِیَاءِ اللَّهِ وَ لَا تُنَزِّلْهُمْ بِمَنْزِلَةِ أَحَدٍ مِنْ دُونِهِمْ وَ لَا تَتَصَرَّفْ بِعَقْلِکَ فِی مَقَامَاتِهِمْ وَ أَحْوَالِهِمْ وَ أَخْلَاقِهِمْ إِلَّا بِبَیَانٍ مُحْکَمٍ مِنْ عِنْدِ اللَّهِ وَ إِجْمَاعِ أَهْلِ الْبَصَائِرِ بِدَلَائِلَ تَتَحَقَّقُ بِهَا فَضَائِلُهُمْ وَ مَرَاتِبُهُمْ وَ أَنَّی بِالْوُصُولِ إِلَی حَقِیقَةِ مَا لَهُمْ عِنْدَ اللَّهِ وَ إِنْ قَابَلْتَ أَقْوَالَهُمْ وَ أَفْعَالَهُمْ بِمَنْ دُونَهُمْ مِنَ النَّاسِ أَجْمَعِینَ فَقَدْ أَسَأْتَ صُحْبَتَهُمْ وَ أَنْکَرْتَ مَعْرِفَتَهُمْ وَ جَهِلْتَ خُصُوصِیَّتَهُمْ بِاللَّهِ وَ سَقَطْتَ عَنْ دَرَجَةِ حَقِیقَةِ الْإِیمَانِ وَ الْمَعْرِفَةِ فَإِیَّاکَ ثُمَّ إِیَّاکَ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مصباح الشریعه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پیامبرانش را از خزائن لطف، کرم و رحمت خود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ساخت و از مخزن علمش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علم بخشید و از میان تمام خلائق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خودش یگانه ساخت به گونه ای که احدی از خلائق در اخلاق و احوال با آنان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وسیله ارتباط سایر خلایق با خودش قرار داد و دوست داشتن و اطاعت از آنان را موجب رضای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آنان موجب خداوند شده و هر قومی را به تبعیت از سنن رسولش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طاعت هیچ بنده ای را بدون اطاعت وی از پیامبران، شناخت حق، حرمت، وقار، عظمت و جایگاهشان نزد خداوند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پیامبران را بزرگ بشمار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هم ردیف کسانی کمتر از ایشان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عقل خود با مقام، احوال و اخلاق آنان برخورد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سخن قاطع خداوند در مورد ایشان و نظر اهل بصیرت در خصوص فضائل و مراتب آنان عمل کن چرا 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به جایگاه آنان در نزد خداوند برسی واگر گفتار و کردار ایشان را با سایر مردم مقایسه کنی یقینا در نوع معاشرت با این پیامبران به خطا رفته و ضمن انکار شناخت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خاص بودن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خداوند را فراموش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درجه ایمان و معرفت حقیقی تو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بر حذر باش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 w:name="__RefHeading___Toc1694905_1468164448"/>
      <w:bookmarkStart w:id="119" w:name="_Toc51"/>
      <w:bookmarkEnd w:id="118"/>
      <w:r>
        <w:rPr>
          <w:rtl w:val="true"/>
        </w:rPr>
        <w:t>«</w:t>
      </w:r>
      <w:r>
        <w:rPr/>
        <w:t>35</w:t>
      </w:r>
      <w:r>
        <w:rPr>
          <w:rtl w:val="true"/>
        </w:rPr>
        <w:t>»</w:t>
      </w:r>
      <w:bookmarkEnd w:id="11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الصَّفَّارِ عَنِ ابْنِ عِیسَی عَنِ الْحُسَیْنِ بْنِ عَلِیٍّ عَنْ عَمْرِو بْنِ أَبِی الْمِقْدَامِ عَنْ إِسْحَاقَ بْنِ غَالِبٍ </w:t>
      </w:r>
      <w:r>
        <w:rPr>
          <w:rStyle w:val="FootnoteAnchor"/>
          <w:rtl w:val="true"/>
        </w:rPr>
        <w:footnoteReference w:id="153"/>
      </w:r>
      <w:r>
        <w:rPr>
          <w:rFonts w:ascii="Amiri" w:hAnsi="Amiri" w:eastAsia="Amiri" w:cs="Amiri"/>
          <w:color w:val="111111"/>
          <w:sz w:val="28"/>
          <w:sz w:val="28"/>
          <w:szCs w:val="28"/>
          <w:rtl w:val="true"/>
          <w:lang w:bidi="ar-SA"/>
        </w:rPr>
        <w:t xml:space="preserve">عَنْ أَبِی عَبْدِ اللَّهِ علیه السلام فِی کَلَامٍ لَهُ یَقُولُ فِیهِ </w:t>
      </w:r>
      <w:bookmarkStart w:id="120" w:name="pg13743_143670"/>
    </w:p>
    <w:p>
      <w:pPr>
        <w:pStyle w:val="BookText"/>
        <w:rPr/>
      </w:pPr>
      <w:bookmarkEnd w:id="120"/>
      <w:r>
        <w:rPr>
          <w:rFonts w:ascii="Amiri" w:hAnsi="Amiri" w:eastAsia="Amiri" w:cs="Amiri"/>
          <w:color w:val="111111"/>
          <w:sz w:val="28"/>
          <w:sz w:val="28"/>
          <w:szCs w:val="28"/>
          <w:rtl w:val="true"/>
          <w:lang w:bidi="ar-SA"/>
        </w:rPr>
        <w:t xml:space="preserve">الْحَمْدُ لِلَّهِ الْمُحْتَجِبِ بِالنُّورِ </w:t>
      </w:r>
      <w:r>
        <w:rPr>
          <w:rStyle w:val="FootnoteAnchor"/>
          <w:rtl w:val="true"/>
        </w:rPr>
        <w:footnoteReference w:id="154"/>
      </w:r>
      <w:r>
        <w:rPr>
          <w:rFonts w:ascii="Amiri" w:hAnsi="Amiri" w:eastAsia="Amiri" w:cs="Amiri"/>
          <w:color w:val="111111"/>
          <w:sz w:val="28"/>
          <w:sz w:val="28"/>
          <w:szCs w:val="28"/>
          <w:rtl w:val="true"/>
          <w:lang w:bidi="ar-SA"/>
        </w:rPr>
        <w:t xml:space="preserve">دُونَ خَلْقِهِ فِی الْأُفُقِ الطَّامِحِ وَ الْعِزِّ الشَّامِخِ وَ الْمُلْکِ الْبَاذِخِ فَوْقَ کُلِّ شَیْ‌ءٍ عَلَا وَ مِنْ کُلِّ شَیْ‌ءٍ دَنَا فَتَجَلَّی لِخَلْقِهِ مِنْ غَیْرِ أَنْ یَکُونَ یُرَی وَ هُوَ یَرَی وَ هُوَ بِالْمَنْظَرِ الْأَعْلَی فَأَحَبَّ الِاخْتِصَاصَ بِالتَّوْحِیدِ إِذَا احْتَجَبَ بِنُورِهِ وَ سَمَا فِی عُلُوِّهِ وَ اسْتَتَرَ عَنْ خَلْقِهِ </w:t>
      </w:r>
      <w:r>
        <w:rPr>
          <w:rStyle w:val="FootnoteAnchor"/>
          <w:rtl w:val="true"/>
        </w:rPr>
        <w:footnoteReference w:id="155"/>
      </w:r>
      <w:r>
        <w:rPr>
          <w:rFonts w:ascii="Amiri" w:hAnsi="Amiri" w:eastAsia="Amiri" w:cs="Amiri"/>
          <w:color w:val="111111"/>
          <w:sz w:val="28"/>
          <w:sz w:val="28"/>
          <w:szCs w:val="28"/>
          <w:rtl w:val="true"/>
          <w:lang w:bidi="ar-SA"/>
        </w:rPr>
        <w:t xml:space="preserve">لِتَکُونَ لَهُ الْحُجَّةُ الْبَالِغَةُ وَ انْبَعَثَ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w:t>
      </w:r>
      <w:r>
        <w:rPr>
          <w:rStyle w:val="FootnoteAnchor"/>
          <w:rtl w:val="true"/>
        </w:rPr>
        <w:footnoteReference w:id="156"/>
      </w:r>
      <w:r>
        <w:rPr>
          <w:rFonts w:ascii="Amiri" w:hAnsi="Amiri" w:eastAsia="Amiri" w:cs="Amiri"/>
          <w:color w:val="111111"/>
          <w:sz w:val="28"/>
          <w:sz w:val="28"/>
          <w:szCs w:val="28"/>
          <w:rtl w:val="true"/>
          <w:lang w:bidi="ar-SA"/>
        </w:rPr>
        <w:t>النَّبِیِّینَ مُبَشِّرِینَ وَ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لِیَهْلِکَ مَنْ هَلَکَ عَنْ بَیِّنَةٍ وَ یَحْیی مَنْ حَیَّ عَنْ بَیِّنَةٍ وَ لِیَعْقِلَ الْعِبَادُ عَنْ رَبِّهِمْ مَا جَهِلُوا وَ عَرَفُوهُ بِرُبُوبِیَّتِهِ بَعْدَ مَا أَنْکَرُوا وَ یُوَحِّدُوهُ بِالْإِلَهِیَّةِ بَعْدَ مَا أَضَدُّوهُ </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بعد ما أضدوا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سپاس خداوندی را که در پس حجاب نور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را به خورشید تشبیه کرده است که از شدت نورش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او نگاه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خلق خود، در افق والا و عزت بلند و مُلک مرتفع؛ بر فراز هر چیزی قرار گرفته و به هر چیزی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خلقش متجلی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بدون اینکه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منظری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توحید مختص او دانسته شود چرا که با نورش در حجاب قرار گرفته و با علوش برتری یافته و از مخلوقاتش پنهان شده است تا حجت قوی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بشارت دهنده و بیم دهنده در میان آنان برانگیخت تا هر کس را که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از روی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و هر کس حیات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از آگاهی حیات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در آنچه در مورد پروردگارشان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تعقل کرده و او را پس از انکار با ربوبیتش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اینکه برایش شریک قائل شدند او را در الوهیت و خداوندی یگانه بدانند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 w:name="__RefHeading___Toc1694907_1468164448"/>
      <w:bookmarkStart w:id="122" w:name="_Toc52"/>
      <w:bookmarkEnd w:id="121"/>
      <w:r>
        <w:rPr>
          <w:rtl w:val="true"/>
        </w:rPr>
        <w:t>بیان</w:t>
      </w:r>
      <w:bookmarkEnd w:id="122"/>
    </w:p>
    <w:p>
      <w:pPr>
        <w:pStyle w:val="BookText"/>
        <w:rPr/>
      </w:pPr>
      <w:r>
        <w:rPr>
          <w:rFonts w:ascii="IRNazanin" w:hAnsi="IRNazanin" w:eastAsia="IRNazanin"/>
          <w:color w:val="111111"/>
          <w:sz w:val="28"/>
          <w:sz w:val="28"/>
          <w:szCs w:val="28"/>
          <w:rtl w:val="true"/>
          <w:lang w:bidi="fa-IR"/>
        </w:rPr>
        <w:t>المحتجب بالنور أی بکونه نورا أی مجردا لا تدرکه الحواس و العقول فلیس حجابه إلا تقدسه و کماله و الطامح و الشامخ المرتفع و الباذخ العالی و الفقرات الثلاث کنایات عن أنه تعالی أرفع من أن یدرک بالحواس و الأوهام و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 کل شی‌ء علا أی قدرة و شرفا و من کل شی‌ء دنا أی لطفا و جودا و رحمة و تربیة فتجلی أی ظهر لخلقه بإظهار جوده و قدرته و علمه فی کل شی‌ء و المنظر الموضع المرتفع الذی ینظر إلیه أی هو بمحل من الرفعة و العلو هو أعلی من أن یدرکه أبصار العقول فأحب و اقتضی حکمته البالغة أن یعرفه خلقه بالتوحید و یخصوه به و لم یکن ذلک ممکنا إلا بإرسال الرسل لما قد تمهد من کمال علوه و نهایة سموه و انحطاط درجة المکلفین و جهلهم و عجزهم فلذا جعل بینه و بین خلقه سفراء یفیض علیهم من جهة کمالهم و یفیضوا علی الخلق من جهة بشریتهم و مجانستهم لهم و قد أوردنا تحقیق ذلک علی وجه أبسط فی الفوائد الطریفة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پشت حجاب نور یعنی با نور بودن خداوند و مجرد بودن او،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عقل و حواس آدمی قادر به شناخت او نیست؛ پس حجابش چیزی جز قداست و کمالش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طامح و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مرتفع؛ باذخ یعنی بلند؛ این سه بخش کنایه از آن است که خداوند والا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با عقل، خیال و حواس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بلند برتر است یعنی از نظر قدرت و شرف برتر است و از هر چیزی پایین تر است یعنی از نظر لطف، سخاوت، رحمت و تربیت نسبت به هر چیزی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یعنی با اظهار جود، قدرت و علمش نسبت به هرچیز خود را به خلقش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یعنی جایگاه مرتفعی که به آن چشم بدوزند و منظور این است که خداوند در جایگاهی از رفعت و برتری قرار دارد که بسیار فراتر از آن است تا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قادر به درک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فراوان و برتر خداوندی اقتضا کرده است که خلقش وی را با توحید شناخته و خداوند را با توحید از دیگران متمایز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امکان پذیر نبود مگر از طریق ارسال پیامبران که به خاطر کمال برتری و نهایت رفعت و منزلت خود و نهایت انحطاط و پایین بودن منزلت مکلّفین و جهل و ناتوانی آنان، خداوند بین خود و بندگانش سفیرانی را قرار داد که از یک سو در کمال، صفات خداوند را داشته و در ظاهر به دیگر خلائق در جنس و بشر بودن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این مطلب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در الفوائد الطریفة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 w:name="__RefHeading___Toc1694909_1468164448"/>
      <w:bookmarkStart w:id="124" w:name="_Toc53"/>
      <w:bookmarkEnd w:id="123"/>
      <w:r>
        <w:rPr>
          <w:rtl w:val="true"/>
        </w:rPr>
        <w:t>«</w:t>
      </w:r>
      <w:r>
        <w:rPr/>
        <w:t>36</w:t>
      </w:r>
      <w:r>
        <w:rPr>
          <w:rtl w:val="true"/>
        </w:rPr>
        <w:t>»</w:t>
      </w:r>
      <w:bookmarkEnd w:id="12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مَا بَیْنَ نُوحٍ مِنَ الْأَتْقِیَاءِ </w:t>
      </w:r>
      <w:bookmarkStart w:id="125" w:name="pg13743_143671"/>
    </w:p>
    <w:p>
      <w:pPr>
        <w:pStyle w:val="BookText"/>
        <w:rPr/>
      </w:pPr>
      <w:bookmarkEnd w:id="125"/>
      <w:r>
        <w:rPr>
          <w:rFonts w:ascii="Amiri" w:hAnsi="Amiri" w:eastAsia="Amiri" w:cs="Amiri"/>
          <w:color w:val="111111"/>
          <w:sz w:val="28"/>
          <w:sz w:val="28"/>
          <w:szCs w:val="28"/>
          <w:rtl w:val="true"/>
          <w:lang w:bidi="ar-SA"/>
        </w:rPr>
        <w:t xml:space="preserve">مُسْتَخْفِینَ وَ لِذَلِکَ خَفِیَ ذِکْرُهُمْ فِی الْقُرْآنِ فَلَمْ یُسَمَّوْا کَمَا سُمِّیَ مَنِ اسْتَعْلَنَ مِنَ الْأَنْبِیَاءِ وَ هُوَ قَوْلُ اللَّهِ وَ رُسُلًا لَمْ نَقْصُصْهُمْ عَلَیْکَ وَ کَلَّمَ اللَّهُ مُوسی تَکْلِیماً یَعْنِی لَمْ أُسَمِّ الْمُسْتَخْفِینَ کَمَا سَمَّیْتُ الْمُسْتَعْلِنِینَ مِنَ الْأَنْبِیَاءِ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نوح علیه السلام برخی از پیامبران بودند که به طور پنهانی به رسالت مشغول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لذا نام آنان در قرآن نیامده و مانند دیگر پیامبرانی که به طور علنی به رسالت مشغول بوده اند برای آنان نامی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که داستان آنان را برای تو حکایت نکردیم و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پیامبران در خفا نامی مانند دیگر پیامبران در نظر نگرفت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6" w:name="__RefHeading___Toc1694911_1468164448"/>
      <w:bookmarkStart w:id="127" w:name="_Toc54"/>
      <w:bookmarkEnd w:id="126"/>
      <w:r>
        <w:rPr>
          <w:rtl w:val="true"/>
        </w:rPr>
        <w:t>«</w:t>
      </w:r>
      <w:r>
        <w:rPr/>
        <w:t>37</w:t>
      </w:r>
      <w:r>
        <w:rPr>
          <w:rtl w:val="true"/>
        </w:rPr>
        <w:t>»</w:t>
      </w:r>
      <w:bookmarkEnd w:id="127"/>
    </w:p>
    <w:p>
      <w:pPr>
        <w:pStyle w:val="BookText"/>
        <w:rPr/>
      </w:pPr>
      <w:r>
        <w:rPr>
          <w:rFonts w:ascii="Amiri" w:hAnsi="Amiri" w:eastAsia="Amiri" w:cs="Amiri"/>
          <w:color w:val="111111"/>
          <w:sz w:val="28"/>
          <w:sz w:val="28"/>
          <w:szCs w:val="28"/>
          <w:rtl w:val="true"/>
          <w:lang w:bidi="ar-SA"/>
        </w:rPr>
        <w:t>ع، علل الشرائع الدَّقَّاقُ عَنِ الْأَسَدِیِّ عَنِ النَّخَعِیِّ عَنْ عَمِّهِ النَّوْفَلِیِّ عَنْ عَلِیِّ بْنِ أَبِی حَمْزَةَ عَنْ أَبِی بَصِیرٍ عَنْ أَبِی عَبْدِ اللَّهِ علیه السلام أَنَّهُ سَأَلَهُ رَجُلٌ فَقَالَ لِأَیِّ شَیْ‌ءٍ بَعَثَ اللَّهُ الْأَنْبِیَاءَ وَ الرُّسُلَ إِلَی النَّاسِ فَقَالَ لِئَلَّا یَکُونَ لِلنَّاسِ عَلَی اللَّهِ حُجَّةٌ مِنْ بَعْدِ الرُّسُلِ وَ لِئَلَّا یَقُولُوا ما جاءَنا مِنْ بَشِیرٍ وَ لا نَذِیرٍ وَ لِتَکُونَ حُجَّةُ اللَّهِ عَلَیْهِمْ أَ لَا تَسْمَعُ اللَّهَ عَزَّ وَ جَلَّ یَقُولُ حِکَایَةً عَنْ خَزَنَةِ جَهَنَّمَ وَ احْتِجَاجِهِمْ عَلَی أَهْلِ النَّارِ بِالْأَنْبِیَاءِ وَ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یَأْتِکُمْ نَذِیرٌ قالُوا بَلی قَدْ جاءَنا نَذِیرٌ فَکَذَّبْنا وَ قُلْنا ما نَزَّلَ اللَّهُ مِنْ شَیْ‌ءٍ إِنْ أَنْتُمْ إِلَّا فِی ضَلالٍ کَبِیرٍ</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پیامبران و انبیا را برای مردم فرستاد؟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آمدن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خداوند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و بیم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پیامبران، حجت خدا بر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حکایتی از زبان نگهبانان جهنم و استدلال آنان برای جهنمیان در مورد پیامبران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بیم دهنده ای برای شما فرستاده نشد گفتند آری بیم دهنده ای به سراغ ما آمد اما تکذیبش کردیم و گفتیم خداوند چیزی را نازل نکرده است و شما در گمراهی و جهلی بزرگ به سر می برید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 w:name="__RefHeading___Toc1694913_1468164448"/>
      <w:bookmarkStart w:id="129" w:name="_Toc55"/>
      <w:bookmarkEnd w:id="128"/>
      <w:r>
        <w:rPr>
          <w:rtl w:val="true"/>
        </w:rPr>
        <w:t>«</w:t>
      </w:r>
      <w:r>
        <w:rPr/>
        <w:t>38</w:t>
      </w:r>
      <w:r>
        <w:rPr>
          <w:rtl w:val="true"/>
        </w:rPr>
        <w:t>»</w:t>
      </w:r>
      <w:bookmarkEnd w:id="129"/>
    </w:p>
    <w:p>
      <w:pPr>
        <w:pStyle w:val="BookText"/>
        <w:rPr/>
      </w:pPr>
      <w:r>
        <w:rPr>
          <w:rFonts w:ascii="Amiri" w:hAnsi="Amiri" w:eastAsia="Amiri" w:cs="Amiri"/>
          <w:color w:val="111111"/>
          <w:sz w:val="28"/>
          <w:sz w:val="28"/>
          <w:szCs w:val="28"/>
          <w:rtl w:val="true"/>
          <w:lang w:bidi="ar-SA"/>
        </w:rPr>
        <w:t>یه، من لا یحضر الفقیه عَنْ یُونُسَ بْنِ عَبْدِ الرَّحْمَنِ عَنِ ابْنِ حُمَیْدٍ عَنِ ابْنِ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النَّبِیِّ علیه السلام فِی صُحُفِ إِبْرَاهِیمَ الْمَاحِی وَ فِی تَوْرَاةِ مُوسَی الْحَادُّ وَ فِی إِنْجِیلِ عِیسَی أَحْمَدُ وَ فِی الْفُرْقَانِ مُحَمَّدٌ قِیلَ فَمَا تَأْوِیلُ الْمَاحِی فَقَالَ الْمَاحِی صُورَةَ الْأَصْنَامِ وَ مَاحِی الْأَوْثَانِ وَ الْأَزْلَامِ وَ کُلِّ مَعْبُودٍ دُونَ الرَّحْمَنِ قِیلَ فَمَا تَأْوِیلُ الْحَادِّ قَالَ یُحَادُّ مَنْ حَادَّ اللَّهَ وَ دِینَهُ قَرِیباً کَانَ أَوْ بَعِیداً قِیلَ فَمَا تَأْوِیلُ أَحْمَدَ قَالَ حَسُنَ ثَنَاءُ اللَّهِ عَلَیْهِ فِی الْکِتَابِ بِمَا حُمِدَ مِنْ أَفْعَالِهِ قِیلَ فَمَا تَأْوِیلُ مُحَمَّدٍ قَالَ إِنَّ اللَّهَ وَ مَلَائِکَتَهُ وَ جَمِیعَ أَنْبِیَائِهِ وَ رُسُلِهِ وَ جَمِیعَ أُمَمِهِمْ یَحْمَدُونَهُ وَ یُصَلُّونَ عَلَیْهِ وَ إِنَّ اسْمَهُ الْمَکْتُوبَ عَلَی الْعَرْشِ مُحَمَّدٌ رَسُولُ اللَّهِ الْحَدِیثَ</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در صحف ابراهیم ماحی، در تورات موسی الحادّ، در انجیل عیسی احمد و در فرقان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ماحی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تصویر صنم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معبود دیگر جز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یعنی با هر کس که با خداوند و دینش دشمنی کند دیر یا زود در افتاده و با او مقابله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احمد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ثنای خداوند بر او در کتابها به خاطر افعال پسندیده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محمد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ملائکه، تمام پیامبران و همه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وی را حمد گفته و بر وی سلام و درود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نام نوشته شده او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 w:name="__RefHeading___Toc1694915_1468164448"/>
      <w:bookmarkStart w:id="131" w:name="_Toc56"/>
      <w:bookmarkEnd w:id="130"/>
      <w:r>
        <w:rPr>
          <w:rtl w:val="true"/>
        </w:rPr>
        <w:t>«</w:t>
      </w:r>
      <w:r>
        <w:rPr/>
        <w:t>39</w:t>
      </w:r>
      <w:r>
        <w:rPr>
          <w:rtl w:val="true"/>
        </w:rPr>
        <w:t>»</w:t>
      </w:r>
      <w:bookmarkEnd w:id="13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الْبَرْقِیِّ عَنْ أَبِیهِ عَنْ غَیْرِ وَاحِدٍ عَنِ الْحُسَیْنِ بْنِ نُعَیْمٍ الصَّحَّافِ قُلْتُ لِأَبِی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یَکُونُ الرَّجُلُ مُؤْمِناً قَدْ ثَبَتَ لَهُ الْإِیمَانُ ثُمَ </w:t>
      </w:r>
      <w:bookmarkStart w:id="132" w:name="pg13743_143672"/>
    </w:p>
    <w:p>
      <w:pPr>
        <w:pStyle w:val="BookText"/>
        <w:rPr/>
      </w:pPr>
      <w:bookmarkEnd w:id="132"/>
      <w:r>
        <w:rPr>
          <w:rFonts w:ascii="Amiri" w:hAnsi="Amiri" w:eastAsia="Amiri" w:cs="Amiri"/>
          <w:color w:val="111111"/>
          <w:sz w:val="28"/>
          <w:sz w:val="28"/>
          <w:szCs w:val="28"/>
          <w:rtl w:val="true"/>
          <w:lang w:bidi="ar-SA"/>
        </w:rPr>
        <w:t xml:space="preserve">یَنْقُلُهُ اللَّهُ بَعْدَ الْإِیمَانِ إِلَی الْکُفْرِ قَالَ إِنَّ اللَّهَ هُوَ الْعَدْلُ وَ إِنَّمَا بَعَثَ الرُّسُلَ لِیَدْعُوا النَّاسَ إِلَی الْإِیمَانِ بِاللَّهِ وَ لَا یَدْعُوا أَحَداً إِلَی الْکُفْرِ قُلْتُ فَیَکُونُ الرَّجُلُ کَافِراً قَدْ ثَبَتَ لَهُ الْکُفْرُ عِنْدَ اللَّهِ فَیَنْقُلُهُ اللَّهُ بَعْدَ ذَلِکَ مِنَ الْکُفْرِ إِلَی الْإِیمَانِ قَالَ اللَّهُ عَزَّ وَ جَلَّ خَلَقَ النَّاسَ عَلَی الْفِطْرَةِ الَّتِی فَطَرَهُمُ اللَّهُ عَلَیْهَا لَا یَعْرِفُونَ إِیمَاناً بِشَرِیعَةٍ وَ لَا کُفْراً بِجُحُودٍ ثُمَّ ابْتَعَثَ اللَّهُ </w:t>
      </w:r>
      <w:r>
        <w:rPr>
          <w:rStyle w:val="FootnoteAnchor"/>
          <w:rtl w:val="true"/>
        </w:rPr>
        <w:footnoteReference w:id="161"/>
      </w:r>
      <w:r>
        <w:rPr>
          <w:rFonts w:ascii="Amiri" w:hAnsi="Amiri" w:eastAsia="Amiri" w:cs="Amiri"/>
          <w:color w:val="111111"/>
          <w:sz w:val="28"/>
          <w:sz w:val="28"/>
          <w:szCs w:val="28"/>
          <w:rtl w:val="true"/>
          <w:lang w:bidi="ar-SA"/>
        </w:rPr>
        <w:t xml:space="preserve">الرُّسُلَ إِلَیْهِمْ یَدْعُونَهُمْ إِلَی الْإِیمَانِ بِاللَّهِ حُجَّةً لِلَّهِ عَلَیْهِمْ فَمِنْهُمْ مَنْ هَدَاهُ اللَّهُ وَ مِنْهُمْ مَنْ لَمْ یَهْدِهِ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فردی مؤمن باشد و نور ایمان در قلب وی ثابت شده باشد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اما خداوند پس از ایمان او را به کفر بکشاند؟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عادل است و پیامبران را برانگیخته تا مردم را به ایمان به خدا دعوت کند اما هرگز کسی را به کفر دعوت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پرسید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کسی کافر باشد و خداوند او را پس از کفر به ایمان هدایت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مردم را از فطرتی که آنان را بر آن سرشته است خلق کرده و هیچ یک نه ایمان به شریعتی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نه کفر و انکاری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برای آنان پیامبران را برایشان مبعوث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تا پیامبران مردم را به عنوان حجت خداوند بر ایشان، به ایمان به الله دعوت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خدا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برخی دیگر را خیر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 w:name="__RefHeading___Toc1694917_1468164448"/>
      <w:bookmarkStart w:id="134" w:name="_Toc57"/>
      <w:bookmarkEnd w:id="133"/>
      <w:r>
        <w:rPr>
          <w:rtl w:val="true"/>
        </w:rPr>
        <w:t>«</w:t>
      </w:r>
      <w:r>
        <w:rPr/>
        <w:t>40</w:t>
      </w:r>
      <w:r>
        <w:rPr>
          <w:rtl w:val="true"/>
        </w:rPr>
        <w:t>»</w:t>
      </w:r>
      <w:bookmarkEnd w:id="134"/>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163"/>
      </w:r>
      <w:r>
        <w:rPr>
          <w:rFonts w:ascii="Amiri" w:hAnsi="Amiri" w:eastAsia="Amiri" w:cs="Amiri"/>
          <w:color w:val="111111"/>
          <w:sz w:val="28"/>
          <w:sz w:val="28"/>
          <w:szCs w:val="28"/>
          <w:rtl w:val="true"/>
          <w:lang w:bidi="ar-SA"/>
        </w:rPr>
        <w:t xml:space="preserve">علل الشرائع ن، عیون أخبار الرضا علیه السلام فِی عِلَلِ الْفَضْلِ عَنِ الرِّضَا علیه السلام فَإِنْ قَالَ فَلِمَ وَجَبَ عَلَیْهِمْ مَعْرِفَةُ الرُّسُلِ وَ الْإِقْرَارُ بِهِمْ وَ الْإِذْعَانُ لَهُمْ بِالطَّاعَةِ قِیلَ لِأَنَّهُ لَمَّا لَمْ یَکُنْ فِی خَلْقِهِمْ وَ قُوَاهُمْ مَا یکملوا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یَکْمُلُونَ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لِمَصَالِحِهِمْ وَ کَانَ الصَّانِعُ مُتَعَالِیاً عَنْ أَنْ یُرَی وَ کَانَ ضَعْفُهُمْ وَ عَجْزُهُمْ عَنْ إِدْرَاکِهِ ظَاهِراً لَمْ یَکُنْ بُدٌّ </w:t>
      </w:r>
      <w:r>
        <w:rPr>
          <w:rStyle w:val="FootnoteAnchor"/>
          <w:rtl w:val="true"/>
        </w:rPr>
        <w:footnoteReference w:id="165"/>
      </w:r>
      <w:r>
        <w:rPr>
          <w:rFonts w:ascii="Amiri" w:hAnsi="Amiri" w:eastAsia="Amiri" w:cs="Amiri"/>
          <w:color w:val="111111"/>
          <w:sz w:val="28"/>
          <w:sz w:val="28"/>
          <w:szCs w:val="28"/>
          <w:rtl w:val="true"/>
          <w:lang w:bidi="ar-SA"/>
        </w:rPr>
        <w:t xml:space="preserve">مِنْ رَسُولٍ بَیْنَهُ وَ بَیْنَهُمْ مَعْصُومٍ یُؤَدِّی إِلَیْهِمْ أَمْرَهُ وَ نَهْیَهُ وَ أَدَبَهُ وَ یَقِفُهُمْ </w:t>
      </w:r>
      <w:r>
        <w:rPr>
          <w:rStyle w:val="FootnoteAnchor"/>
          <w:rtl w:val="true"/>
        </w:rPr>
        <w:footnoteReference w:id="166"/>
      </w:r>
      <w:r>
        <w:rPr>
          <w:rFonts w:ascii="Amiri" w:hAnsi="Amiri" w:eastAsia="Amiri" w:cs="Amiri"/>
          <w:color w:val="111111"/>
          <w:sz w:val="28"/>
          <w:sz w:val="28"/>
          <w:szCs w:val="28"/>
          <w:rtl w:val="true"/>
          <w:lang w:bidi="ar-SA"/>
        </w:rPr>
        <w:t xml:space="preserve">عَلَی مَا یَکُونُ بِهِ إِحْرَازُ مَنَافِعِهِمْ </w:t>
      </w:r>
      <w:r>
        <w:rPr>
          <w:rStyle w:val="FootnoteAnchor"/>
          <w:rtl w:val="true"/>
        </w:rPr>
        <w:footnoteReference w:id="167"/>
      </w:r>
      <w:r>
        <w:rPr>
          <w:rFonts w:ascii="Amiri" w:hAnsi="Amiri" w:eastAsia="Amiri" w:cs="Amiri"/>
          <w:color w:val="111111"/>
          <w:sz w:val="28"/>
          <w:sz w:val="28"/>
          <w:szCs w:val="28"/>
          <w:rtl w:val="true"/>
          <w:lang w:bidi="ar-SA"/>
        </w:rPr>
        <w:t xml:space="preserve">وَ دَفْعُ مَضَارِّهِمْ إِذْ لَمْ یَکُنْ فِی خَلْقِهِمْ مَا یَعْرِفُونَ بِهِ مَا یَحْتَاجُونَ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مَنَافِعِهِمْ وَ مَضَارِّهِمْ فَلَوْ لَمْ یَجِبْ عَلَیْهِمْ مَعْرِفَتُهُ وَ طَاعَتُهُ لَمْ یَکُنْ لَهُمْ فِی مَجِی‌ءِ الرَّسُولِ مَنْفَعَةٌ وَ لَا سَدُّ حَاجَةٍ وَ لَکَانَ إِتْیَانُهُ عَبَثاً لِغَیْرِ مَنْفَعَةٍ وَ لَا صَلَاحٍ وَ لَیْسَ هَذَا مِنْ صِفَةِ الْحَکِیمِ الَّذِی أَتْقَنَ کُلَّ شَیْ‌ءٍ </w:t>
      </w:r>
      <w:r>
        <w:rPr>
          <w:rStyle w:val="FootnoteAnchor"/>
          <w:rtl w:val="true"/>
        </w:rPr>
        <w:footnoteReference w:id="168"/>
      </w:r>
      <w:bookmarkStart w:id="135" w:name="pg13743_143673"/>
    </w:p>
    <w:p>
      <w:pPr>
        <w:pStyle w:val="BookText"/>
        <w:rPr/>
      </w:pPr>
      <w:bookmarkEnd w:id="1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شناخت پیامبران و اقرار به آنان و اذعان به طاعت از آنان بر مردم واجب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خلقت و ساختار مردم آنچه که منافع ایشان را به طور کامل تأمین کند وجود نداشت و خداوند متعاول برتر از آن بود که دیده شود و ضعف و عجز مردم از درک وی آشکار و ظاهر بود؛ لذا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جز این نبود که پیامبری معصوم بین خداوند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باشد که امر و نهی و دستورات خدا را به مردم رسانده و برای تحقق منافعشان و دفع ضرر از آنان در کنارشان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خلق مردمان چیزی نبود که مردم از طریق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به نیازشان مبنی بر شناخت منافع و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اطلاع پیدا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اگر شناخت و اطاعت از پیامبر واجب نبود، آمدن پیامبر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نفعی نداشته و هیچ یک از نیاز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تأمین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فرستادن پیامبران کاری عبث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فایده بود و کار عبث از صفات خداوند حکیمی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در نهایت کمال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 w:name="__RefHeading___Toc1694919_1468164448"/>
      <w:bookmarkStart w:id="137" w:name="_Toc58"/>
      <w:bookmarkEnd w:id="136"/>
      <w:r>
        <w:rPr>
          <w:rtl w:val="true"/>
        </w:rPr>
        <w:t>«</w:t>
      </w:r>
      <w:r>
        <w:rPr/>
        <w:t>41</w:t>
      </w:r>
      <w:r>
        <w:rPr>
          <w:rtl w:val="true"/>
        </w:rPr>
        <w:t>»</w:t>
      </w:r>
      <w:bookmarkEnd w:id="137"/>
    </w:p>
    <w:p>
      <w:pPr>
        <w:pStyle w:val="BookText"/>
        <w:rPr/>
      </w:pPr>
      <w:r>
        <w:rPr>
          <w:rFonts w:ascii="Amiri" w:hAnsi="Amiri" w:eastAsia="Amiri" w:cs="Amiri"/>
          <w:color w:val="111111"/>
          <w:sz w:val="28"/>
          <w:sz w:val="28"/>
          <w:szCs w:val="28"/>
          <w:rtl w:val="true"/>
          <w:lang w:bidi="ar-SA"/>
        </w:rPr>
        <w:t>کا، الکافی عِدَّةٌ مِنْ أَصْحَابِنَا عَنْ أَحْمَدَ بْنِ مُحَمَّدٍ عَنِ الْبَزَنْطِیِّ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 وَ کانَ رَسُولًا نَبِیًّا مَا الرَّسُولُ وَ مَا النَّبِیُّ قَالَ النَّبِیُّ الَّذِی یَرَی فِی مَنَامِهِ وَ یَسْمَعُ الصَّوْتَ وَ لَا یُعَایِنُ الْمَلَکَ وَ الرَّسُولُ الَّذِی یَسْمَعُ الصَّوْتَ وَ یَرَی الْمَنَامَ وَ یُعَایِنُ الْمَلَکَ قُلْتُ الْإِمَامُ مَا مَنْزِلَتُهُ قَالَ یَسْمَعُ الصَّوْتَ وَ لَا یَرَی وَ لَا یُعَایِنُ الْمَلَکَ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وَ لَا مُحَدَّثٍ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رسول و نبی به چه معنا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می بیند و صدا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اما فرشته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و علاوه بر این فرشته مقرب الهی را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منزلت امام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 شنود اما در خواب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با فرشته نیز دیدار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رسول، نبی و محدثی را نفرستادیم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اصول کافی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آمده است که امام باقر و امام صادق علیهما السلام محدث را با فتحه و تشدید دال قرائت کرده 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 w:name="__RefHeading___Toc1694921_1468164448"/>
      <w:bookmarkStart w:id="139" w:name="_Toc59"/>
      <w:bookmarkEnd w:id="138"/>
      <w:r>
        <w:rPr>
          <w:rtl w:val="true"/>
        </w:rPr>
        <w:t>«</w:t>
      </w:r>
      <w:r>
        <w:rPr/>
        <w:t>42</w:t>
      </w:r>
      <w:r>
        <w:rPr>
          <w:rtl w:val="true"/>
        </w:rPr>
        <w:t>»</w:t>
      </w:r>
      <w:bookmarkEnd w:id="139"/>
    </w:p>
    <w:p>
      <w:pPr>
        <w:pStyle w:val="BookText"/>
        <w:rPr/>
      </w:pPr>
      <w:r>
        <w:rPr>
          <w:rFonts w:ascii="Amiri" w:hAnsi="Amiri" w:eastAsia="Amiri" w:cs="Amiri"/>
          <w:color w:val="111111"/>
          <w:sz w:val="28"/>
          <w:sz w:val="28"/>
          <w:szCs w:val="28"/>
          <w:rtl w:val="true"/>
          <w:lang w:bidi="ar-SA"/>
        </w:rPr>
        <w:t>کا، الکافی عَلِیُّ بْنُ إِبْرَاهِیمَ عَنْ أَبِیهِ عَنْ إِسْمَاعِیلَ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الْحَسَنُ بْنُ الْعَبَّاسِ الْمَعْرُوفِیُّ إِلَی الرِّضَا علیه السلام جُعِلْتُ فِدَاکَ أَخْبِرْنِی مَا الْفَرْقُ بَیْنَ الرَّسُولِ وَ النَّبِیِّ وَ الْإِمَامِ قَالَ فَکَتَبَ أَوْ قَالَ الْفَرْقُ بَیْنَ الرَّسُولِ وَ النَّبِیِّ وَ الْإِمَامِ أَنَّ الرَّسُولَ الَّذِی یَنْزِلُ عَلَیْهِ جَبْرَئِیلُ فَیَرَاهُ وَ یَسْمَعُ کَلَامَهُ </w:t>
      </w:r>
      <w:r>
        <w:rPr>
          <w:rStyle w:val="FootnoteAnchor"/>
          <w:rtl w:val="true"/>
        </w:rPr>
        <w:footnoteReference w:id="170"/>
      </w:r>
      <w:r>
        <w:rPr>
          <w:rFonts w:ascii="Amiri" w:hAnsi="Amiri" w:eastAsia="Amiri" w:cs="Amiri"/>
          <w:color w:val="111111"/>
          <w:sz w:val="28"/>
          <w:sz w:val="28"/>
          <w:szCs w:val="28"/>
          <w:rtl w:val="true"/>
          <w:lang w:bidi="ar-SA"/>
        </w:rPr>
        <w:t xml:space="preserve">وَ یَنْزِلُ عَلَیْهِ الْوَحْیُ وَ رُبَّمَا رَأَی فِی مَنَامِهِ نَحْوَ رُؤْیَا إِبْرَاهِیمَ علیه السلام وَ النَّبِیُّ رُبَّمَا یَسْمَعُ الْکَلَامَ وَ رُبَّمَا رَأَی الشَّخْصَ وَ لَمْ یَسْمَعْ وَ الْإِمَامُ هُوَ الَّذِی یَسْمَعُ الْکَلَامَ وَ لَا یَرَی الشَّخْصَ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معروفی در نامه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فرق بین رسول نبی و امام چیست؟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سه آن است که رسول کسی است که جبرئیل بروی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در حالی که وحی بر وی نازل می شود فرشته خدا را دیده و صدایش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خواب اتفاق بیفتد؛ مانند رؤیای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ممکن است فرشته را دیده و صدایش را بشنود و نیز احتمال دارد که گاهی نیز ندیده و نشنود اما امام کسی است که سخن فرشته وحی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اما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 w:name="__RefHeading___Toc1694923_1468164448"/>
      <w:bookmarkStart w:id="141" w:name="_Toc60"/>
      <w:bookmarkEnd w:id="140"/>
      <w:r>
        <w:rPr>
          <w:rtl w:val="true"/>
        </w:rPr>
        <w:t>«</w:t>
      </w:r>
      <w:r>
        <w:rPr/>
        <w:t>43</w:t>
      </w:r>
      <w:r>
        <w:rPr>
          <w:rtl w:val="true"/>
        </w:rPr>
        <w:t>»</w:t>
      </w:r>
      <w:bookmarkEnd w:id="141"/>
    </w:p>
    <w:p>
      <w:pPr>
        <w:pStyle w:val="BookText"/>
        <w:rPr/>
      </w:pPr>
      <w:r>
        <w:rPr>
          <w:rFonts w:ascii="Amiri" w:hAnsi="Amiri" w:eastAsia="Amiri" w:cs="Amiri"/>
          <w:color w:val="111111"/>
          <w:sz w:val="28"/>
          <w:sz w:val="28"/>
          <w:szCs w:val="28"/>
          <w:rtl w:val="true"/>
          <w:lang w:bidi="ar-SA"/>
        </w:rPr>
        <w:t>یر، بصائر الدرجات أَحْمَدُ بْنُ مُحَمَّدٍ عَنْ عَلِیِّ بْنِ الْحَکَمِ عَنْ عَبْدِ الرَّحْمَنِ بْنِ بُکَیْرٍ الْهَجَرِیِّ عَنْ أَبِی جَعْفَرٍ علیه السلام قَالَ قَالَ رَسُولُ اللَّهِ صلی الله علیه و آله إِنَّ أَوَّلَ وَصِیٍّ کَانَ عَلَی وَجْهِ الْأَرْضِ هِبَةُ اللَّهِ 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نَبِیٍّ مَضَی إِلَّا وَ لَهُ وَصِیٌّ کَانَ عَدَدُ جَمِیعِ الْأَنْبِیَاءِ مِائَةَ أَلْفِ نَبِیٍّ وَ أَرْبَعَةً وَ عِشْرِینَ أَلْفَ نَبِیٍّ خَمْسَةٌ مِنْهُمْ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إِبْرَاهِیمُ وَ مُوسَی وَ عِیسَی وَ مُحَمَّدٌ صلی الله علیه و آله وَ إِنَّ عَلِیَّ بْنَ أَبِی طَالِبٍ کَانَ هِبَةَ اللَّهِ لِمُحَمَّدٍ وَرِثَ عِلْمَ الْأَوْصِیَاءِ وَ عِلْمَ مَنْ کَانَ قَبْلَهُ أَمَا إِنَّ مُحَمَّداً وَرِثَ عِلْمَ مَنْ کَانَ قَبْلَهُ مِنَ الْأَنْبِیَاءِ وَ الْمُرْسَلِینَ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وسلم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خداوند بر روی زمین فرزند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یک وصی داشته و تعداد پیامبران صد و بیست و چهار هزار نفر است که پنج نفر از آنان یعنی نوح، ابراهیم، موسی، عیسی و محمد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بخشش خدا برای محمد مصطفی بود که علم تمامی اوصیا و پیشینیان را به ارث برد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محمد نیز علم تمام پیامبران و انبیای پیش از خود را به ارث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 w:name="__RefHeading___Toc1694925_1468164448"/>
      <w:bookmarkStart w:id="143" w:name="_Toc61"/>
      <w:bookmarkEnd w:id="142"/>
      <w:r>
        <w:rPr>
          <w:rtl w:val="true"/>
        </w:rPr>
        <w:t>بیان</w:t>
      </w:r>
      <w:bookmarkEnd w:id="14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کان بمنزلة هبة الله بالنسبة إلی محمد صلی الله علیه و آله أو کان علیه السلام هبة و عطیة وهبه الله له</w:t>
      </w:r>
      <w:r>
        <w:rPr>
          <w:rFonts w:eastAsia="IRNazanin" w:cs="IRNazanin"/>
          <w:color w:val="111111"/>
          <w:sz w:val="28"/>
          <w:szCs w:val="28"/>
          <w:rtl w:val="true"/>
          <w:lang w:bidi="fa-IR"/>
        </w:rPr>
        <w:t xml:space="preserve">. </w:t>
      </w:r>
      <w:bookmarkStart w:id="144" w:name="pg13743_143674"/>
    </w:p>
    <w:p>
      <w:pPr>
        <w:pStyle w:val="BookText"/>
        <w:rPr/>
      </w:pPr>
      <w:bookmarkEnd w:id="1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به منزله هدیه خداوند برای محمد صلی الله علیه و آله بوده و عطایی بوده که خداوند به پیامبر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 w:name="__RefHeading___Toc1694927_1468164448"/>
      <w:bookmarkStart w:id="146" w:name="_Toc62"/>
      <w:bookmarkEnd w:id="145"/>
      <w:r>
        <w:rPr>
          <w:rtl w:val="true"/>
        </w:rPr>
        <w:t>«</w:t>
      </w:r>
      <w:r>
        <w:rPr/>
        <w:t>44</w:t>
      </w:r>
      <w:r>
        <w:rPr>
          <w:rtl w:val="true"/>
        </w:rPr>
        <w:t>»</w:t>
      </w:r>
      <w:bookmarkEnd w:id="146"/>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مَاجِیلَوَیْهِ عَنْ مُحَمَّدٍ الْعَطَّارِ عَنِ ابْنِ أَبَانٍ عَنِ ابْنِ أُورَمَةَ عَمَّنْ ذَکَرَهُ عَنِ الْعَلَاءِ عَنِ الْفُضَیْلِ قَالَ قَالَ أَبُو عَبْدِ اللَّهِ علیه السلام لَمْ یَبْعَثِ اللَّهُ عَزَّ وَ جَلَّ مِنَ الْعَرَبِ إِلَّا خَمْسَةَ 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 صَالِحاً وَ إِسْمَاعِیلَ وَ شُعَیْباً وَ مُحَمَّداً خَاتَمَ النَّبِیِّینَ صلی الله علیه و آله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عرب تنها پنج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اسماعیل، شعیب و محمد خاتم الانبیا را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 w:name="__RefHeading___Toc1694929_1468164448"/>
      <w:bookmarkStart w:id="148" w:name="_Toc63"/>
      <w:bookmarkEnd w:id="147"/>
      <w:r>
        <w:rPr>
          <w:rtl w:val="true"/>
        </w:rPr>
        <w:t>بیان</w:t>
      </w:r>
      <w:bookmarkEnd w:id="148"/>
    </w:p>
    <w:p>
      <w:pPr>
        <w:pStyle w:val="BookText"/>
        <w:rPr/>
      </w:pPr>
      <w:r>
        <w:rPr>
          <w:rFonts w:ascii="IRNazanin" w:hAnsi="IRNazanin" w:eastAsia="IRNazanin"/>
          <w:color w:val="111111"/>
          <w:sz w:val="28"/>
          <w:sz w:val="28"/>
          <w:szCs w:val="28"/>
          <w:rtl w:val="true"/>
          <w:lang w:bidi="fa-IR"/>
        </w:rPr>
        <w:t xml:space="preserve">هذا الخبر و خبر الشامی </w:t>
      </w:r>
      <w:r>
        <w:rPr>
          <w:rStyle w:val="FootnoteAnchor"/>
          <w:rtl w:val="true"/>
        </w:rPr>
        <w:footnoteReference w:id="174"/>
      </w:r>
      <w:r>
        <w:rPr>
          <w:rFonts w:ascii="IRNazanin" w:hAnsi="IRNazanin" w:eastAsia="IRNazanin"/>
          <w:color w:val="111111"/>
          <w:sz w:val="28"/>
          <w:sz w:val="28"/>
          <w:szCs w:val="28"/>
          <w:rtl w:val="true"/>
          <w:lang w:bidi="fa-IR"/>
        </w:rPr>
        <w:t xml:space="preserve">یدلان علی کون إسماعیل من العرب و یظهر من خبر أبی ذر </w:t>
      </w:r>
      <w:r>
        <w:rPr>
          <w:rStyle w:val="FootnoteAnchor"/>
          <w:rtl w:val="true"/>
        </w:rPr>
        <w:footnoteReference w:id="175"/>
      </w:r>
      <w:r>
        <w:rPr>
          <w:rFonts w:ascii="IRNazanin" w:hAnsi="IRNazanin" w:eastAsia="IRNazanin"/>
          <w:color w:val="111111"/>
          <w:sz w:val="28"/>
          <w:sz w:val="28"/>
          <w:szCs w:val="28"/>
          <w:rtl w:val="true"/>
          <w:lang w:bidi="fa-IR"/>
        </w:rPr>
        <w:t>أنه لیس منهم و هذان أقوی سندا منه لکون أکثر رجاله من العامة لکن سیأتی خبر آخر عن الفضیل علی وفق خبر أبی ذر و یمکن الجمع بینهما بأن یکون إسماعیل قد یتکلم بغیر العربیة أیضا أو یکون علم قومه العربیة و لم یکونوا قبل ذلک عارفین بها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به همراه روایت 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روایات شماره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این دلالت دارند که اسماعیل علیه السلام از عرب بوده است اما از روایت ابوذر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وی از عرب نبوده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سند این دوروایت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اکثر راویان آن از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دیگری از فضیل خواهد آمد که مطابق روایت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هر دو قول را با یکدیگر جمع کرد و گفت اسماعیل علیه السلام گاهی به غیر عربی نیز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گفته یا به قومش عربی آموخته است که قبل از این عربی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 و خدا متعال به این امر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 w:name="__RefHeading___Toc1694931_1468164448"/>
      <w:bookmarkStart w:id="150" w:name="_Toc64"/>
      <w:bookmarkEnd w:id="149"/>
      <w:r>
        <w:rPr>
          <w:rtl w:val="true"/>
        </w:rPr>
        <w:t>«</w:t>
      </w:r>
      <w:r>
        <w:rPr/>
        <w:t>45</w:t>
      </w:r>
      <w:r>
        <w:rPr>
          <w:rtl w:val="true"/>
        </w:rPr>
        <w:t>»</w:t>
      </w:r>
      <w:bookmarkEnd w:id="150"/>
    </w:p>
    <w:p>
      <w:pPr>
        <w:pStyle w:val="BookText"/>
        <w:rPr/>
      </w:pPr>
      <w:r>
        <w:rPr>
          <w:rFonts w:ascii="Amiri" w:hAnsi="Amiri" w:eastAsia="Amiri" w:cs="Amiri"/>
          <w:color w:val="111111"/>
          <w:sz w:val="28"/>
          <w:sz w:val="28"/>
          <w:szCs w:val="28"/>
          <w:rtl w:val="true"/>
          <w:lang w:bidi="ar-SA"/>
        </w:rPr>
        <w:t xml:space="preserve">ک، إکمال الدین أَبِی عَنْ سَعْدٍ عَنِ الْبَرْقِیِّ عَنْ أَبِیهِ عَنْ مُحَمَّدِ بْنِ سِنَانٍ عَنْ إِسْحَاقَ بْنِ جَرِیرٍ عَنِ ابْنِ أَبِی الدَّیْلَمِ قَالَ قَالَ الصَّادِقُ علیه السلام یَا عَبْدَ الْحَمِیدِ إِنَّ لِلَّهِ رُسُلًا مُسْتَعْلِنِینَ وَ رُسُلًا مُسْتَخْفِینَ فَإِذَا سَأَلْتَهُ بِحَقِّ الْمُسْتَعْلِنِینَ فَسَلْهُ بِحَقِّ الْمُسْتَخْفِینَ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 إکمال الدین أبی و ابن الولید معا عن سعد عن ابن عیسی و علی بن إسماعیل عن محمد بن عمرو بن سعید عن الجریری عن ابن أبی الدیلم مثله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پیامبرانی داشته که به طور علنی پیامبری کرده و شناخته شده بودند و هم پیامبرانی مخفی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حق پیامبران علنی از خدا درخواست کردی به حق پیامبران مخفی نیز درخواست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اکمال الدین از ابن ابی دیلم نیز این روایت عینا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 w:name="__RefHeading___Toc1694933_1468164448"/>
      <w:bookmarkStart w:id="152" w:name="_Toc65"/>
      <w:bookmarkEnd w:id="151"/>
      <w:r>
        <w:rPr>
          <w:rtl w:val="true"/>
        </w:rPr>
        <w:t>«</w:t>
      </w:r>
      <w:r>
        <w:rPr/>
        <w:t>46</w:t>
      </w:r>
      <w:r>
        <w:rPr>
          <w:rtl w:val="true"/>
        </w:rPr>
        <w:t>»</w:t>
      </w:r>
      <w:bookmarkEnd w:id="152"/>
    </w:p>
    <w:p>
      <w:pPr>
        <w:pStyle w:val="BookText"/>
        <w:rPr/>
      </w:pPr>
      <w:r>
        <w:rPr>
          <w:rFonts w:ascii="Amiri" w:hAnsi="Amiri" w:eastAsia="Amiri" w:cs="Amiri"/>
          <w:color w:val="111111"/>
          <w:sz w:val="28"/>
          <w:sz w:val="28"/>
          <w:szCs w:val="28"/>
          <w:rtl w:val="true"/>
          <w:lang w:bidi="ar-SA"/>
        </w:rPr>
        <w:t>ص، قصص الأنبیاء علیهم السلام الصَّدُوقُ بِإِسْنَادِهِ عَنِ ابْنِ عِیسَی عَنْ جَمَاعَةٍ عَنِ الْعَلَاءِ عَنِ الْفَضْلِ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یَبْعَثِ اللَّهُ مِنَ الْعَرَبِ إِلَّا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 صَالِحاً وَ شُعَیْباً وَ مُحَمَّداً صَلَوَاتُ اللَّهِ عَلَیْهِمْ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چهار نفر از پیامبران یعنی هود، صالح، شعیب و محمد را از میان عرب مبعوث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3" w:name="__RefHeading___Toc1694935_1468164448"/>
      <w:bookmarkStart w:id="154" w:name="_Toc66"/>
      <w:bookmarkEnd w:id="153"/>
      <w:r>
        <w:rPr>
          <w:rtl w:val="true"/>
        </w:rPr>
        <w:t>«</w:t>
      </w:r>
      <w:r>
        <w:rPr/>
        <w:t>47</w:t>
      </w:r>
      <w:r>
        <w:rPr>
          <w:rtl w:val="true"/>
        </w:rPr>
        <w:t>»</w:t>
      </w:r>
      <w:bookmarkEnd w:id="1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أَنَّهُمْ خَمْسَةٌ وَ إِسْمَاعِیلُ بْنُ إِبْرَاهِیمَ مِنْهُمْ وَ قَالَ إِنَّ الْوَحْیَ یَنْزِلُ مِنْ عِنْدِ اللَّهِ عَزَّ وَ جَلَّ بِالْعَرَبِیَّةِ فَإِذَا أَتَی نَبِیّاً مِنَ الْأَنْبِیَاءِ أَتَاهُ بِلِسَانِ قَوْمِهِ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 xml:space="preserve">. </w:t>
      </w:r>
      <w:bookmarkStart w:id="155" w:name="pg13743_143675"/>
    </w:p>
    <w:p>
      <w:pPr>
        <w:pStyle w:val="BookText"/>
        <w:rPr/>
      </w:pPr>
      <w:bookmarkEnd w:id="1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روایت شده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پنج نفر بوده و اسماعیل را نیز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خداوند وحی را به زبان عربی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هر یک از پیامبران آن وحی را با زبان قوم خود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انتقال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 w:name="__RefHeading___Toc1694937_1468164448"/>
      <w:bookmarkStart w:id="157" w:name="_Toc67"/>
      <w:bookmarkEnd w:id="156"/>
      <w:r>
        <w:rPr>
          <w:rtl w:val="true"/>
        </w:rPr>
        <w:t>«</w:t>
      </w:r>
      <w:r>
        <w:rPr/>
        <w:t>48</w:t>
      </w:r>
      <w:r>
        <w:rPr>
          <w:rtl w:val="true"/>
        </w:rPr>
        <w:t>»</w:t>
      </w:r>
      <w:bookmarkEnd w:id="157"/>
    </w:p>
    <w:p>
      <w:pPr>
        <w:pStyle w:val="BookText"/>
        <w:rPr/>
      </w:pPr>
      <w:r>
        <w:rPr>
          <w:rFonts w:ascii="Amiri" w:hAnsi="Amiri" w:eastAsia="Amiri" w:cs="Amiri"/>
          <w:color w:val="111111"/>
          <w:sz w:val="28"/>
          <w:sz w:val="28"/>
          <w:szCs w:val="28"/>
          <w:rtl w:val="true"/>
          <w:lang w:bidi="ar-SA"/>
        </w:rPr>
        <w:t>ختص، الإختصاص رُوِیَ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الْمُرْسَلِینَ آدَمُ وَ آخِرُهُمْ مُحَمَّدٌ صَلَّی اللَّهُ عَلَیْهِ وَ آلِهِ وَ عَلَیْهِمْ </w:t>
      </w:r>
      <w:r>
        <w:rPr>
          <w:rStyle w:val="FootnoteAnchor"/>
          <w:rtl w:val="true"/>
        </w:rPr>
        <w:footnoteReference w:id="180"/>
      </w:r>
      <w:r>
        <w:rPr>
          <w:rFonts w:ascii="Amiri" w:hAnsi="Amiri" w:eastAsia="Amiri" w:cs="Amiri"/>
          <w:color w:val="111111"/>
          <w:sz w:val="28"/>
          <w:sz w:val="28"/>
          <w:szCs w:val="28"/>
          <w:rtl w:val="true"/>
          <w:lang w:bidi="ar-SA"/>
        </w:rPr>
        <w:t>وَ کَانَتِ الْأَنْبِیَاءُ مِائَةَ أَلْفٍ وَ أَرْبَعَةً وَ عِشْرِینَ أَلْفَ نَبِیٍّ الرُّسُلُ مِنْهُمْ ثَلَاثُ مِائَةٍ وَ خَمْسَةٌ مِنْهُمْ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إِبْرَاهِیمُ وَ مُوسَی وَ عِیسَی وَ مُحَمَّدٌ صَلَّی اللَّهُ عَلَیْهِمْ وَ خَمْسَةٌ مِنَ الْعَرَبِ وَ هُودٌ وَ صَالِحٌ وَ شُعَیْبٌ وَ إِسْمَاعِیلُ وَ مُحَمَّدٌ صَلَّی اللَّهُ عَلَیْهِمْ وَ خَمْسَةٌ سُرْیَانِیُّونَ آدَمُ وَ شَیْثٌ وَ إِدْرِیسُ وَ نُوحٌ وَ إِبْرَاهِیمُ علیهم السلام وَ أَوَّلُ أَنْبِیَاءِ بَنِی إِسْرَائِیلَ مُوسَی وَ آخِرُهُمْ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الْکُتُبُ الَّتِی أُنْزِلَتْ عَلَی الْأَنْبِیَاءِ علیهم السلام مِائَةُ کِتَابٍ وَ أَرْبَعَةُ کُتُبٍ مِنْهَا عَلَی آدَمَ خَمْسُونَ صَحِیفَةً وَ عَلَی إِدْرِیسَ ثَلَاثُونَ وَ عَلَی إِبْرَاهِیمَ عِشْرُونَ وَ عَلَی مُوسَی التَّوْرَاةُ وَ عَلَی دَاوُدَ الزَّبُورُ وَ عَلَی عِیسَی الْإِنْجِیلُ وَ عَلَی مُحَمَّدٍ الْفُرْقَانُ صَلَّی اللَّهُ عَلَیْهِمْ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اولین پیامبران و محمد صلی الله علیه و آله و علیهم آخرینشان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پیامبران در مجموع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نبی 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رسول و پنج نفر از جمله نوح ، ابراهیم، موسی، عیسی و محمد صلی الله علیه و آله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نفر از جمله هود، صالح، شعیب، اسماعیل و محمد عرب و پنج نفر نیز ازجمله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نوح و ابراهیم سریانی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اولین پیامبر بنی اسرائیل و عیسی آخرینشان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 کتاب نیز بر پیامبران نازل شده که پنجاه تای آن بر آدم، سی تا بر ادریس، بیست تا بر ابراهیم، تورات بر موسی، زبور بر داوود، انجیل بر عیسی و فرقان بر محمد صلی الله علیه و آله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 w:name="__RefHeading___Toc1694939_1468164448"/>
      <w:bookmarkStart w:id="159" w:name="_Toc68"/>
      <w:bookmarkEnd w:id="158"/>
      <w:r>
        <w:rPr>
          <w:rtl w:val="true"/>
        </w:rPr>
        <w:t>«</w:t>
      </w:r>
      <w:r>
        <w:rPr/>
        <w:t>49</w:t>
      </w:r>
      <w:r>
        <w:rPr>
          <w:rtl w:val="true"/>
        </w:rPr>
        <w:t>»</w:t>
      </w:r>
      <w:bookmarkEnd w:id="1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w:t>
      </w:r>
      <w:r>
        <w:rPr>
          <w:rStyle w:val="FootnoteAnchor"/>
          <w:rtl w:val="true"/>
        </w:rPr>
        <w:footnoteReference w:id="182"/>
      </w:r>
      <w:r>
        <w:rPr>
          <w:rFonts w:ascii="Amiri" w:hAnsi="Amiri" w:eastAsia="Amiri" w:cs="Amiri"/>
          <w:color w:val="111111"/>
          <w:sz w:val="28"/>
          <w:sz w:val="28"/>
          <w:szCs w:val="28"/>
          <w:rtl w:val="true"/>
          <w:lang w:bidi="ar-SA"/>
        </w:rPr>
        <w:t>إکمال الدین الطَّالَقَانِیُّ عَنْ أَحْمَدَ بْنِ مُحَمَّدٍ الْهَمَدَانِیِّ عَنْ عَلِیِّ بْنِ الْحَسَنِ بْنِ فَضَّالٍ عَنْ أَبِیهِ عَنْ مُحَمَّدِ بْنِ الْفُضَیْلِ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عَهِدَ إِلَی آدَمَ علیه السلام أَنْ لَا یَقْرَبَ الشَّجَرَةَ فَلَمَّا بَلَغَ الْوَقْتُ الَّذِی کَانَ فِی عِلْمِ اللَّهِ تَبَارَکَ وَ تَعَالَی أَنْ یَأْکُلَ مِنْهَا نَسِیَ فَأَکَلَ مِنْهَا وَ هُوَ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عَهِدْنا إِلی آدَمَ مِنْ قَبْلُ فَنَسِیَ وَ لَمْ نَجِدْ لَهُ عَزْماً فَلَمَّا أَکَلَ آدَمُ مِنَ الشَّجَرَةِ أُهْبِطَ إِلَی الْأَرْضِ فَوُلِدَ لَهُ هَابِیلُ وَ أُخْتُهُ تَوْأَمٌ وَ وُلِدَ لَهُ قَابِیلُ وَ أُخْتُهُ تَوْأَمٌ ثُمَّ إِنَّ آدَمَ أَمَرَ هَابِیلَ وَ قَابِیلَ أَنْ یُقَرِّبَا قُرْبَاناً وَ کَانَ هَابِیلُ صَاحِبَ غَنَمٍ وَ کَانَ قَابِیلُ صَاحِبَ زَرْعٍ فَقَرَّبَ هَابِیلُ کَبْشاً وَ قَرَّبَ قَابِیلُ مِنْ زَرْعِهِ مَا لَمْ یُنَقَّ وَ کَانَ کَبْشُ هَابِیلَ مِنْ أَفْضَلِ غَنَمِهِ وَ کَانَ زَرْعُ قَابِیلَ غَیْرَ مُنَقًّی فَتُقُبِّلَ قُرْبَانُ هَابِیلَ وَ لَمْ یُتَقَبَّلْ قُرْبَانُ قَابِیلَ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الْآیَةَ وَ کَانَ الْقُرْبَانُ إِذَا قُبِلَ تَأْکُلُهُ النَّارُ فَعَمَدَ قَابِیلُ </w:t>
      </w:r>
      <w:r>
        <w:rPr>
          <w:rStyle w:val="FootnoteAnchor"/>
          <w:rtl w:val="true"/>
        </w:rPr>
        <w:footnoteReference w:id="183"/>
      </w:r>
      <w:r>
        <w:rPr>
          <w:rFonts w:ascii="Amiri" w:hAnsi="Amiri" w:eastAsia="Amiri" w:cs="Amiri"/>
          <w:color w:val="111111"/>
          <w:sz w:val="28"/>
          <w:sz w:val="28"/>
          <w:szCs w:val="28"/>
          <w:rtl w:val="true"/>
          <w:lang w:bidi="ar-SA"/>
        </w:rPr>
        <w:t xml:space="preserve">فَبَنَی لَهَا بَیْتاً وَ کَانَ أَوَّلَ مَنْ بَنَی لِلنَّارِ الْبُیُوتَ وَ قَالَ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لَأَعْبُدَنَّ هَذِهِ النَّارَ حَتَّی تُقُبِّلَ قُرْبَانِی ثُمَّ إِنَّ عَدُوَّ اللَّهِ إِبْلِیسَ قَالَ لِقَابِیلَ إِنَّهُ تُقُبِّلَ </w:t>
      </w:r>
      <w:r>
        <w:rPr>
          <w:rStyle w:val="FootnoteAnchor"/>
          <w:rtl w:val="true"/>
        </w:rPr>
        <w:footnoteReference w:id="184"/>
      </w:r>
      <w:r>
        <w:rPr>
          <w:rFonts w:ascii="Amiri" w:hAnsi="Amiri" w:eastAsia="Amiri" w:cs="Amiri"/>
          <w:color w:val="111111"/>
          <w:sz w:val="28"/>
          <w:sz w:val="28"/>
          <w:szCs w:val="28"/>
          <w:rtl w:val="true"/>
          <w:lang w:bidi="ar-SA"/>
        </w:rPr>
        <w:t xml:space="preserve">قُرْبَانُ هَابِیلَ وَ لَمْ یُتَقَبَّلْ قُرْبَانُکَ وَ إِنْ تَرَکْتَهُ یَکُونُ لَهُ عَقِبٌ یَفْتَخِرُونَ عَلَی عَقِبِکَ </w:t>
      </w:r>
      <w:r>
        <w:rPr>
          <w:rStyle w:val="FootnoteAnchor"/>
          <w:rtl w:val="true"/>
        </w:rPr>
        <w:footnoteReference w:id="185"/>
      </w:r>
      <w:r>
        <w:rPr>
          <w:rFonts w:ascii="Amiri" w:hAnsi="Amiri" w:eastAsia="Amiri" w:cs="Amiri"/>
          <w:color w:val="111111"/>
          <w:sz w:val="28"/>
          <w:sz w:val="28"/>
          <w:szCs w:val="28"/>
          <w:rtl w:val="true"/>
          <w:lang w:bidi="ar-SA"/>
        </w:rPr>
        <w:t xml:space="preserve">فَقَتَلَهُ قَابِیلُ فَلَمَّا رَجَعَ إِلَی آدَمَ قَالَ لَهُ یَا قَابِیلُ أَیْنَ هَابِیلُ فَقَالَ مَا أَدْرِی وَ مَا بَعَثْتَنِی لَهُ رَاعِیاً فَانْطَلَقَ آدَمُ فَوَجَدَ هَابِیلَ مَقْتُولًا </w:t>
      </w:r>
      <w:r>
        <w:rPr>
          <w:rStyle w:val="FootnoteAnchor"/>
          <w:rtl w:val="true"/>
        </w:rPr>
        <w:footnoteReference w:id="186"/>
      </w:r>
      <w:r>
        <w:rPr>
          <w:rFonts w:ascii="Amiri" w:hAnsi="Amiri" w:eastAsia="Amiri" w:cs="Amiri"/>
          <w:color w:val="111111"/>
          <w:sz w:val="28"/>
          <w:sz w:val="28"/>
          <w:szCs w:val="28"/>
          <w:rtl w:val="true"/>
          <w:lang w:bidi="ar-SA"/>
        </w:rPr>
        <w:t xml:space="preserve">فَقَالَ لُعِنْتِ مِنْ أَرْضٍ کَمَا قَبِلْتِ دَمَ هَابِیلَ فَبَکَی آدَمُ عَلَی هَابِیلَ أَرْبَعِینَ لَیْلَةً ثُمَّ إِنَّ آدَمَ سَأَلَ رَبَّهُ عَزَّ وَ جَلَّ أَنْ یَهَبَ لَهُ وَلَداً فَوُلِدَ لَهُ غُلَامٌ فَسَمَّاهُ هِبَةَ اللَّهِ لِأَنَّ اللَّهَ عَزَّ وَ جَلَّ وَهَبَهُ لَهُ فَأَحَبَّهُ آدَمُ حُبّاً شَدِیداً فَلَمَّا انْقَضَتْ نُبُوَّةُ آدَمَ علیه السلام وَ اسْتَکْمَلَ أَیَّامَهُ أَوْحَی اللَّهُ تَبَارَکَ وَ تَعَالَی إِلَیْهِ أَنْ یَا آدَمُ إِنَّهُ قَدِ انْقَضَتْ نُبُوَّتُکَ وَ اسْتَکْمَلْتَ أَیَّامَکَ فَاجْعَلِ الْعِلْمَ الَّذِی عِنْدَکَ وَ الْإِیمَانَ وَ الِاسْمَ الْأَکْبَرَ وَ مِیرَاثَ الْعِلْمِ وَ آثَارَ النُّبُوَّةِ فِی الْعَقِبِ مِنْ ذُرِّیَّتِکَ عِنْدَ ابْنِکَ هِبَةِ اللَّهِ فَإِنِّی لَنْ أَقْطَعَ الْعِلْمَ </w:t>
      </w:r>
      <w:r>
        <w:rPr>
          <w:rStyle w:val="FootnoteAnchor"/>
          <w:rtl w:val="true"/>
        </w:rPr>
        <w:footnoteReference w:id="187"/>
      </w:r>
      <w:r>
        <w:rPr>
          <w:rFonts w:ascii="Amiri" w:hAnsi="Amiri" w:eastAsia="Amiri" w:cs="Amiri"/>
          <w:color w:val="111111"/>
          <w:sz w:val="28"/>
          <w:sz w:val="28"/>
          <w:szCs w:val="28"/>
          <w:rtl w:val="true"/>
          <w:lang w:bidi="ar-SA"/>
        </w:rPr>
        <w:t xml:space="preserve">وَ الْإِیمَانَ وَ الِاسْمَ الْأَکْبَرَ وَ مِیرَاثَ الْعِلْمِ وَ آثَارَ النُّبُوَّةِ مِنَ الْعَقِبِ مِنْ ذُرِّیَّتِکَ إِلَی یَوْمِ الْقِیَامَةِ وَ لَنْ أَدَعَ الْأَرْضَ إِلَّا وَ فِیهَا عَالِمٌ یُعْرَفُ بِهِ دِینِی وَ تُعْرَفُ بِهِ طَاعَتِی فَیَکُونُ نَجَاةً لِمَنْ یُولَدُ فِیمَا بَیْنَکَ وَ بَیْنَ نُوحٍ وَ ذَکَرَ آدَمُ نُوحاً وَ قَالَ </w:t>
      </w:r>
      <w:r>
        <w:rPr>
          <w:rStyle w:val="FootnoteAnchor"/>
          <w:rtl w:val="true"/>
        </w:rPr>
        <w:footnoteReference w:id="188"/>
      </w:r>
      <w:r>
        <w:rPr>
          <w:rFonts w:ascii="Amiri" w:hAnsi="Amiri" w:eastAsia="Amiri" w:cs="Amiri"/>
          <w:color w:val="111111"/>
          <w:sz w:val="28"/>
          <w:sz w:val="28"/>
          <w:szCs w:val="28"/>
          <w:rtl w:val="true"/>
          <w:lang w:bidi="ar-SA"/>
        </w:rPr>
        <w:t xml:space="preserve">إِنَّ اللَّهَ تَبَارَکَ وَ تَعَالَی بَاعِثٌ نَبِیّاً اسْمُهُ نُوحٌ وَ إِنَّهُ یَدْعُو إِلَی اللَّهِ فَیُکَذِّبُونَهُ </w:t>
      </w:r>
      <w:r>
        <w:rPr>
          <w:rStyle w:val="FootnoteAnchor"/>
          <w:rtl w:val="true"/>
        </w:rPr>
        <w:footnoteReference w:id="189"/>
      </w:r>
      <w:r>
        <w:rPr>
          <w:rFonts w:ascii="Amiri" w:hAnsi="Amiri" w:eastAsia="Amiri" w:cs="Amiri"/>
          <w:color w:val="111111"/>
          <w:sz w:val="28"/>
          <w:sz w:val="28"/>
          <w:szCs w:val="28"/>
          <w:rtl w:val="true"/>
          <w:lang w:bidi="ar-SA"/>
        </w:rPr>
        <w:t xml:space="preserve">فَیَقْتُلُهُمُ اللَّهُ بِالطُّوفَانِ وَ کَانَ بَیْنَ آدَمَ وَ نُوحٍ عَشَرَةُ آبَاءٍ کُلُّهُمْ أَنْبِیَاءُ اللَّهِ </w:t>
      </w:r>
      <w:r>
        <w:rPr>
          <w:rStyle w:val="FootnoteAnchor"/>
          <w:rtl w:val="true"/>
        </w:rPr>
        <w:footnoteReference w:id="190"/>
      </w:r>
      <w:r>
        <w:rPr>
          <w:rFonts w:ascii="Amiri" w:hAnsi="Amiri" w:eastAsia="Amiri" w:cs="Amiri"/>
          <w:color w:val="111111"/>
          <w:sz w:val="28"/>
          <w:sz w:val="28"/>
          <w:szCs w:val="28"/>
          <w:rtl w:val="true"/>
          <w:lang w:bidi="ar-SA"/>
        </w:rPr>
        <w:t xml:space="preserve">وَ أَوْصَی آدَمُ إِلَی هِبَةِ اللَّهِ أَنَّ مَنْ أَدْرَکَهُ مِنْکُمْ فَلْیُؤْمِنْ بِهِ وَ لْیَتَّبِعْهُ وَ لْیُصَدِّقْ بِهِ فَإِنَّهُ یَنْجُو مِنَ الْغَرَقِ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آدَمَ مَرِضَ </w:t>
      </w:r>
      <w:r>
        <w:rPr>
          <w:rStyle w:val="FootnoteAnchor"/>
          <w:rtl w:val="true"/>
        </w:rPr>
        <w:footnoteReference w:id="191"/>
      </w:r>
      <w:r>
        <w:rPr>
          <w:rFonts w:ascii="Amiri" w:hAnsi="Amiri" w:eastAsia="Amiri" w:cs="Amiri"/>
          <w:color w:val="111111"/>
          <w:sz w:val="28"/>
          <w:sz w:val="28"/>
          <w:szCs w:val="28"/>
          <w:rtl w:val="true"/>
          <w:lang w:bidi="ar-SA"/>
        </w:rPr>
        <w:t xml:space="preserve">الْمَرْضَةَ الَّتِی قُبِضَ فِیهَا فَأَرْسَلَ إِلَی هِبَةِ اللَّهِ </w:t>
      </w:r>
      <w:r>
        <w:rPr>
          <w:rStyle w:val="FootnoteAnchor"/>
          <w:rtl w:val="true"/>
        </w:rPr>
        <w:footnoteReference w:id="192"/>
      </w:r>
      <w:r>
        <w:rPr>
          <w:rFonts w:ascii="Amiri" w:hAnsi="Amiri" w:eastAsia="Amiri" w:cs="Amiri"/>
          <w:color w:val="111111"/>
          <w:sz w:val="28"/>
          <w:sz w:val="28"/>
          <w:szCs w:val="28"/>
          <w:rtl w:val="true"/>
          <w:lang w:bidi="ar-SA"/>
        </w:rPr>
        <w:t>فَقَالَ لَهُ إِنْ لَقِیتَ جَبْرَئِیلَ أَوْ مَنْ لَقِیتَ مِنَ الْمَلَائِکَةِ فَأَقْرِئْهُ السَّلَامَ وَ قُلْ لَهُ إِنَّ أَبِی یَسْتَهْدِیکَ مِنْ ثِمَارِ الْجَنَّةِ فَفَعَلَ فَقَالَ لَهُ جَبْرَئِیلُ یَا هِبَةَ اللَّهِ إِنَّ أَبَاکَ قَدْ قُبِضَ وَ مَا نَزَلْتُ إِلَّا لِلصَّلَاةِ عَلَیْهِ فَارْجِعْ فَرَجَعَ فَوَجَدَ أَبَاهُ قَدْ قُبِضَ فَأَرَاهُ جَبْرَئِیلُ کَیْفَ یُغَسِّلُهُ فَغَسَّلَهُ حَتَّی إِذَا بَلَغَ الصَّلَاةَ عَلَیْهِ قَالَ هِبَةُ اللَّهِ یَا جَبْرَئِیلُ تَقَدَّمْ فَصَلِّ عَلَی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جَبْرَئِیلُ یَا هِبَةَ اللَّهِ إِنَّ اللَّهَ تَبَارَکَ وَ تَعَالَی أَمَرَنَا أَنْ نَسْجُدَ لِأَبِیکَ فِی الْجَنَّةِ وَ لَیْسَ لَنَا أَنْ نَؤُمَّ أَحَداً مِنْ وُلْدِهِ فَتَقَدَّمَ هِبَةُ اللَّهِ فَصَلَّی عَلَی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جَبْرَئِیلُ علیه السلام خَلْفَهُ وَ حِزْبٌ مِنَ الْمَلَائِکَةِ </w:t>
      </w:r>
      <w:r>
        <w:rPr>
          <w:rStyle w:val="FootnoteAnchor"/>
          <w:rtl w:val="true"/>
        </w:rPr>
        <w:footnoteReference w:id="193"/>
      </w:r>
      <w:r>
        <w:rPr>
          <w:rFonts w:ascii="Amiri" w:hAnsi="Amiri" w:eastAsia="Amiri" w:cs="Amiri"/>
          <w:color w:val="111111"/>
          <w:sz w:val="28"/>
          <w:sz w:val="28"/>
          <w:szCs w:val="28"/>
          <w:rtl w:val="true"/>
          <w:lang w:bidi="ar-SA"/>
        </w:rPr>
        <w:t xml:space="preserve">وَ کَبَّرَ عَلَیْهِ ثَلَاثِینَ تَکْبِیرَةً فَأَمَرَ جَبْرَئِیلُ فَرُفِعَ مِنْ ذَلِکَ خَمْسٌ وَ عِشْرُونَ تَکْبِیرَةً </w:t>
      </w:r>
      <w:r>
        <w:rPr>
          <w:rStyle w:val="FootnoteAnchor"/>
          <w:rtl w:val="true"/>
        </w:rPr>
        <w:footnoteReference w:id="194"/>
      </w:r>
      <w:r>
        <w:rPr>
          <w:rFonts w:ascii="Amiri" w:hAnsi="Amiri" w:eastAsia="Amiri" w:cs="Amiri"/>
          <w:color w:val="111111"/>
          <w:sz w:val="28"/>
          <w:sz w:val="28"/>
          <w:szCs w:val="28"/>
          <w:rtl w:val="true"/>
          <w:lang w:bidi="ar-SA"/>
        </w:rPr>
        <w:t xml:space="preserve">فَالسُّنَّةُ الْیَوْمَ فِینَا خَمْسُ تَکْبِیرَاتٍ وَ قَدْ کَانَ یُکَبَّرُ عَلَی أَهْلِ بَدْرٍ سَبْعٌ وَ تِسْعٌ </w:t>
      </w:r>
      <w:r>
        <w:rPr>
          <w:rStyle w:val="FootnoteAnchor"/>
          <w:rtl w:val="true"/>
        </w:rPr>
        <w:footnoteReference w:id="195"/>
      </w:r>
      <w:r>
        <w:rPr>
          <w:rFonts w:ascii="Amiri" w:hAnsi="Amiri" w:eastAsia="Amiri" w:cs="Amiri"/>
          <w:color w:val="111111"/>
          <w:sz w:val="28"/>
          <w:sz w:val="28"/>
          <w:szCs w:val="28"/>
          <w:rtl w:val="true"/>
          <w:lang w:bidi="ar-SA"/>
        </w:rPr>
        <w:t>ثُمَّ إِنَّ هِبَةَ اللَّهِ لَمَّا دَفَنَ آدَمَ أَتَاهُ قَابِیلُ فَقَالَ لَهُ یَا هِبَةَ اللَّهِ إِنِّی قَدْ رَأَیْتُ آدَمَ أَبِی قَدْ خَصَّکَ مِنَ الْعِلْمِ بِمَا لَمْ أُخَصَّ بِهِ وَ هُوَ الْعِلْمُ الَّذِی دَعَا بِهِ أَخُوکَ هَابِیلُ فَتُقُبِّلَ قُرْبَانُهُ وَ إِنَّمَا قَتَلْتُهُ لِکَیْلَا یَکُونَ لَهُ عَقِبٌ فَیَفْتَخِرُونَ عَلَی عَقِبِی فَیَقُولُونَ نَحْنُ أَبْنَاءُ الَّذِی تُقُبِّلَ قُرْبَانُهُ وَ أَنْتُمْ أَبْنَاءُ الَّذِی لَمْ یُتَقَبَّلْ قُرْبَانُهُ وَ إِنَّکَ إِنْ أَظْهَرْتَ مِنَ الْعِلْمِ الَّذِی اخْتَصَّکَ بِهِ أَبُوکَ شَیْئاً قَتَلْتُکَ کَمَا قَتَلْتُ أَخَاکَ هَابِیلَ فَلَبِثَ هِبَةُ اللَّهِ وَ الْعَقِبُ مِنْهُ مُسْتَخْفِینَ بِمَا عِنْدَهُمْ مِنَ الْعِلْمِ وَ الْإِیمَانِ وَ الِاسْمِ الْأَکْبَرِ وَ مِیرَاثِ الْعِلْمِ وَ آثَارِ عِلْمِ النُّبُوَّةِ حَتَّی بُعِثَ نُوحٌ علیه السلام وَ ظَهَرَتْ وَصِیَّةُ هِبَةِ اللَّهِ حِینَ نَظَرُوا فِی وَصِیَّةِ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نُوحاً قَدْ بَشَّرَ </w:t>
      </w:r>
      <w:r>
        <w:rPr>
          <w:rStyle w:val="FootnoteAnchor"/>
          <w:rtl w:val="true"/>
        </w:rPr>
        <w:footnoteReference w:id="196"/>
      </w:r>
      <w:r>
        <w:rPr>
          <w:rFonts w:ascii="Amiri" w:hAnsi="Amiri" w:eastAsia="Amiri" w:cs="Amiri"/>
          <w:color w:val="111111"/>
          <w:sz w:val="28"/>
          <w:sz w:val="28"/>
          <w:szCs w:val="28"/>
          <w:rtl w:val="true"/>
          <w:lang w:bidi="ar-SA"/>
        </w:rPr>
        <w:t>بِهِ أَبُوهُمْ 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 اتَّبَعُوهُ وَ صَدَّقُوهُ وَ قَدْ کَانَ آدَمُ أَوْصَی </w:t>
      </w:r>
      <w:r>
        <w:rPr>
          <w:rStyle w:val="FootnoteAnchor"/>
          <w:rtl w:val="true"/>
        </w:rPr>
        <w:footnoteReference w:id="197"/>
      </w:r>
      <w:r>
        <w:rPr>
          <w:rFonts w:ascii="Amiri" w:hAnsi="Amiri" w:eastAsia="Amiri" w:cs="Amiri"/>
          <w:color w:val="111111"/>
          <w:sz w:val="28"/>
          <w:sz w:val="28"/>
          <w:szCs w:val="28"/>
          <w:rtl w:val="true"/>
          <w:lang w:bidi="ar-SA"/>
        </w:rPr>
        <w:t xml:space="preserve">هِبَةَ اللَّهِ أَنْ یَتَعَاهَدَ هَذِهِ الْوَصِیَّةَ عِنْدَ رَأْسِ کُلِّ سَنَةٍ فَیَکُونَ یَوْمَ عِیدٍ لَهُمْ فَیَتَعَاهَدُونَ بَعْثَ نُوحٍ فِی زَمَانِهِ الَّذِی بُعِثَ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فِیهِ </w:t>
      </w:r>
      <w:r>
        <w:rPr>
          <w:rStyle w:val="FootnoteAnchor"/>
          <w:rtl w:val="true"/>
        </w:rPr>
        <w:footnoteReference w:id="198"/>
      </w:r>
      <w:r>
        <w:rPr>
          <w:rFonts w:ascii="Amiri" w:hAnsi="Amiri" w:eastAsia="Amiri" w:cs="Amiri"/>
          <w:color w:val="111111"/>
          <w:sz w:val="28"/>
          <w:sz w:val="28"/>
          <w:szCs w:val="28"/>
          <w:rtl w:val="true"/>
          <w:lang w:bidi="ar-SA"/>
        </w:rPr>
        <w:t>وَ کَذَلِکَ جَرَی فِی وَصِیَّةِ کُلِّ نَبِیٍّ حَتَّی بَعَثَ اللَّهُ تَبَارَکَ وَ تَعَالَی مُحَمَّداً صلی الله علیه و آله وَ إِنَّمَا عَرَفُوا نُوحاً بِالْعِلْمِ الَّذِی عِنْدَهُمْ وَ هُوَ قَوْلُ اللَّهِ تَعَالَی وَ لَقَدْ أَرْسَلْنا نُوحاً إِلَی آخِرِ الْآیَةِ وَ کَانَ مَا بَیْنَ آدَمَ وَ نُوحٍ مِنَ الْأَنْبِیَاءِ مُسْتَخْفِینَ وَ مُسْتَعْلِنِینَ وَ لِذَلِکَ خَفِیَ ذِکْرُهُمْ فِی الْقُرْآنِ فَلَمْ یُسَمَّوْا کَمَا سُمِّیَ مَنِ اسْتَعْلَنَ مِنَ الْأَنْبِیَاءِ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عَلَیْکَ مِنْ قَبْلُ وَ رُسُلًا لَمْ نَقْصُصْهُمْ عَلَیْکَ یَعْنِی مَنْ لَمْ یُسَمِّهِمْ مِنَ الْمُسْتَخْفِینَ کَمَا سَمَّی الْمُسْتَعْلِنِینَ مِنَ الْأَنْبِیَاءِ </w:t>
      </w:r>
      <w:r>
        <w:rPr>
          <w:rStyle w:val="FootnoteAnchor"/>
          <w:rtl w:val="true"/>
        </w:rPr>
        <w:footnoteReference w:id="199"/>
      </w:r>
      <w:r>
        <w:rPr>
          <w:rFonts w:ascii="Amiri" w:hAnsi="Amiri" w:eastAsia="Amiri" w:cs="Amiri"/>
          <w:color w:val="111111"/>
          <w:sz w:val="28"/>
          <w:sz w:val="28"/>
          <w:szCs w:val="28"/>
          <w:rtl w:val="true"/>
          <w:lang w:bidi="ar-SA"/>
        </w:rPr>
        <w:t xml:space="preserve">فَمَکَثَ نُوحٌ فِی قَوْمِهِ أَلْفَ سَنَةٍ إِلَّا خَمْسِینَ عاماً لَمْ یُشَارِکْهُ فِی نُبُوَّتِهِ أَحَدٌ وَ لَکِنَّهُ قَدِمَ عَلَی قَوْمٍ مُکَذِّبِینَ لِلْأَنْبِیَاءِ الَّذِینَ کَانُوا بَیْنَهُ وَ بَیْنَ آدَمَ وَ ذَلِکَ قَوْلُهُ کَذَّبَتْ قَوْمُ نُوحٍ الْمُرْسَلِینَ یَعْنِی مَنْ کَانَ بَیْنَهُ وَ بَیْنَ آدَمَ إِلَی أَنِ انْتَهَی إِلَی قَوْلِهِ وَ إِنَّ رَبَّکَ لَهُوَ الْعَزِیزُ الرَّحِیمُ ثُمَّ إِنَّ نُوحاً لَمَّا انْقَضَتْ نُبُوَّتُهُ وَ اسْتُکْمِلَتْ أَیَّامُهُ أَوْحَی اللَّهُ عَزَّ وَ جَلَّ إِلَیْهِ یَا نُوحُ قَدِ انْقَضَتْ نُبُوَّتُکَ وَ اسْتَکْمَلْتَ أَیَّامَکَ فَاجْعَلِ الْعِلْمَ الَّذِی عِنْدَکَ وَ الْإِیمَانَ وَ الِاسْمَ الْأَکْبَرَ وَ مِیرَاثَ الْعِلْمِ وَ آثَارَ عِلْمِ النُّبُوَّةِ </w:t>
      </w:r>
      <w:r>
        <w:rPr>
          <w:rStyle w:val="FootnoteAnchor"/>
          <w:rtl w:val="true"/>
        </w:rPr>
        <w:footnoteReference w:id="200"/>
      </w:r>
      <w:r>
        <w:rPr>
          <w:rFonts w:ascii="Amiri" w:hAnsi="Amiri" w:eastAsia="Amiri" w:cs="Amiri"/>
          <w:color w:val="111111"/>
          <w:sz w:val="28"/>
          <w:sz w:val="28"/>
          <w:szCs w:val="28"/>
          <w:rtl w:val="true"/>
          <w:lang w:bidi="ar-SA"/>
        </w:rPr>
        <w:t>فِی الْعَقِبِ مِنْ ذُرِّیَّتِکَ عِنْدَ سَامٍ کَمَا لَمْ أَقْطَعْهَا مِنْ بُیُوتَاتِ الْأَنْبِیَاءِ الَّذِینَ بَیْنَکَ وَ بَیْنَ آدَمَ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لَنْ أَدَعَ الْأَرْضَ إِلَّا وَ عَلَیْهَا عَالِمٌ یُعْرَفُ بِهِ دِینِی وَ تُعْرَفُ بِهِ طَاعَتِی وَ یَکُونُ نَجَاةً لِمَنْ یُولَدُ فِیمَا بَیْنَ قَبْضِ النَّبِیِّ إِلَی خُرُوجِ النَّبِیِّ الْآخَرِ وَ لَیْسَ بَعْدَ سَامٍ إِلَّا هُودٌ فَکَانَ بَیْنَ نُوحٍ وَ هُودٍ مِنَ الْأَنْبِیَاءِ </w:t>
      </w:r>
      <w:r>
        <w:rPr>
          <w:rStyle w:val="FootnoteAnchor"/>
          <w:rtl w:val="true"/>
        </w:rPr>
        <w:footnoteReference w:id="202"/>
      </w:r>
      <w:r>
        <w:rPr>
          <w:rFonts w:ascii="Amiri" w:hAnsi="Amiri" w:eastAsia="Amiri" w:cs="Amiri"/>
          <w:color w:val="111111"/>
          <w:sz w:val="28"/>
          <w:sz w:val="28"/>
          <w:szCs w:val="28"/>
          <w:rtl w:val="true"/>
          <w:lang w:bidi="ar-SA"/>
        </w:rPr>
        <w:t xml:space="preserve">مُسْتَخْفِینَ وَ مُسْتَعْلِنِینَ وَ قَالَ نُوحٌ إِنَّ اللَّهَ تَبَارَکَ وَ تَعَالَی بَاعِثٌ نَبِیّاً یُقَالُ لَهُ هُودٌ وَ إِنَّهُ یَدْعُو قَوْمَهُ إِلَی اللَّهِ تَبَارَکَ وَ تَعَالَی فَیُکَذِّبُونَهُ وَ إِنَّ اللَّهَ عَزَّ وَ جَلَّ مُهْلِکُهُمْ فَمَنْ أَدْرَکَهُ مِنْکُمْ فَلْیُؤْمِنْ بِهِ وَ لْیَتَّبِعْهُ فَإِنَّ اللَّهَ عَزَّ ذِکْرُهُ یُنْجِیهِ مِنْ عَذَابِ الرِّیحِ وَ أَمَرَ نُوحٌ ابْنَهُ سَاماً أَنْ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یَتَعَاهَدَ هَذِهِ الْوَصِیَّةَ عِنْدَ رَأْسِ کُلِّ سَنَةٍ وَ یَکُونَ یَوْمَ عِیدٍ لَهُمْ فَیَتَعَاهَدُونَ فِیهِ بَعْثَ هُودٍ وَ زَمَانَهُ الَّذِی یَخْرُجُ فِیهِ فَلَمَّا بَعَثَ اللَّهُ تَبَارَکَ وَ تَعَالَی هُوداً نَظَرُوا فِیمَا عِنْدَهُمْ مِنَ الْعِلْمِ وَ الْإِیمَانِ وَ مِیرَاثِ الْعِلْمِ وَ الِاسْمِ الْأَکْبَرِ وَ آثَارِ عِلْمِ النُّبُوَّةِ فَوَجَدُوا هُوداً نَبِیّاً قَدْ بَشَّرَهُمْ بِهِ أَبُوهُمْ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بِهِ وَ صَدَّقُوهُ وَ اتَّبَعُوهُ فَنَجَوْا مِنْ عَذَابِ الرِّیحِ وَ هُوَ قَوْلُ اللَّهِ وَ إِلی عادٍ أَخاهُمْ هُوداً وَ قَوْلُهُ کَذَّبَتْ عادٌ الْمُرْسَلِینَ إِذْ قالَ لَهُمْ أَخُوهُمْ هُودٌ أَ لا تَتَّقُونَ وَ قَالَ اللَّهُ عَزَّ وَ جَلَّ وَ وَصَّی بِها إِبْراهِیمُ بَنِیهِ وَ یَعْقُوبُ وَ قَوْلُهُ وَ وَهَبْنا لَهُ إِسْحاقَ وَ یَعْقُوبَ کُلًّا هَدَیْنا لِنَجْعَلَهَا فِی أَهْلِ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هَدَیْنا مِنْ قَبْلُ لِنَجْعَلَهَا فِی أَهْلِ بَیْتِهِ فَآمَنَ الْعَقِبُ مِنْ ذُرِّیَّةِ الْأَنْبِیَاءِ مَنْ کَانَ قَبْلَ إِبْرَاهِیمَ لِإِبْرَاهِیمَ وَ کَانَ بَیْنَ هُودٍ وَ إِبْرَاهِیمَ مِنَ الْأَنْبِیَاءِ عَشَرَةُ أَنْبِیَاءَ </w:t>
      </w:r>
      <w:r>
        <w:rPr>
          <w:rStyle w:val="FootnoteAnchor"/>
          <w:rtl w:val="true"/>
        </w:rPr>
        <w:footnoteReference w:id="203"/>
      </w:r>
      <w:r>
        <w:rPr>
          <w:rFonts w:ascii="Amiri" w:hAnsi="Amiri" w:eastAsia="Amiri" w:cs="Amiri"/>
          <w:color w:val="111111"/>
          <w:sz w:val="28"/>
          <w:sz w:val="28"/>
          <w:szCs w:val="28"/>
          <w:rtl w:val="true"/>
          <w:lang w:bidi="ar-SA"/>
        </w:rPr>
        <w:t>وَ هُوَ قَوْلُهُ عَزَّ وَ جَلَّ وَ ما قَوْمُ لُوطٍ مِنْکُمْ بِبَعِیدٍ وَ قَوْلُهُ فَآمَنَ لَهُ لُوطٌ وَ قالَ إِنِّی مُهاجِرٌ إِلی رَبِّی إِنَّهُ هُوَ الْعَزِیزُ الْحَکِیمُ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إِبْراهِیمَ إِذْ قالَ لِقَوْمِهِ اعْبُدُوا اللَّهَ وَ اتَّقُوهُ ذلِکُمْ خَیْرٌ لَکُمْ فَجَرَی بَیْنَ کُلِّ نَبِیٍّ وَ نَبِیٍّ عَشَرَةُ آبَاءٍ </w:t>
      </w:r>
      <w:r>
        <w:rPr>
          <w:rStyle w:val="FootnoteAnchor"/>
          <w:rtl w:val="true"/>
        </w:rPr>
        <w:footnoteReference w:id="204"/>
      </w:r>
      <w:r>
        <w:rPr>
          <w:rFonts w:ascii="Amiri" w:hAnsi="Amiri" w:eastAsia="Amiri" w:cs="Amiri"/>
          <w:color w:val="111111"/>
          <w:sz w:val="28"/>
          <w:sz w:val="28"/>
          <w:szCs w:val="28"/>
          <w:rtl w:val="true"/>
          <w:lang w:bidi="ar-SA"/>
        </w:rPr>
        <w:t xml:space="preserve">وَ تِسْعَةُ آبَاءٍ وَ ثَمَانِیَةُ آبَاءٍ کُلُّهُمْ أَنْبِیَاءُ وَ جَرَی لِکُلِّ نَبِیٍّ مَا جَرَی لِنُوحٍ وَ کَمَا جَرَی لآِدَمَ وَ هُودٍ وَ صَالِحٍ وَ شُعَیْبٍ وَ إِبْرَاهِیمَ صَلَوَاتُ اللَّهِ عَلَیْهِمْ حَتَّی انْتَهَی إِلَی یُوسُفَ بْنِ یَعْقُوبَ بْنِ إِسْحَاقَ بْنِ إِبْرَاهِیمَ ثُمَّ صَارَتْ بَعْدَ یُوسُفَ فِی الْأَسْبَاطِ إِخْوَتِهِ </w:t>
      </w:r>
      <w:r>
        <w:rPr>
          <w:rStyle w:val="FootnoteAnchor"/>
          <w:rtl w:val="true"/>
        </w:rPr>
        <w:footnoteReference w:id="205"/>
      </w:r>
      <w:r>
        <w:rPr>
          <w:rFonts w:ascii="Amiri" w:hAnsi="Amiri" w:eastAsia="Amiri" w:cs="Amiri"/>
          <w:color w:val="111111"/>
          <w:sz w:val="28"/>
          <w:sz w:val="28"/>
          <w:szCs w:val="28"/>
          <w:rtl w:val="true"/>
          <w:lang w:bidi="ar-SA"/>
        </w:rPr>
        <w:t xml:space="preserve">حَتَّی انْتَهَتْ إِلَی مُوسَی بْنِ عِمْرَانَ وَ کَانَ بَیْنَ یُوسُفَ وَ مُوسَی بْنِ عِمْرَانَ عَشَرَةٌ مِنَ الْأَنْبِیَاءِ </w:t>
      </w:r>
      <w:r>
        <w:rPr>
          <w:rStyle w:val="FootnoteAnchor"/>
          <w:rtl w:val="true"/>
        </w:rPr>
        <w:footnoteReference w:id="206"/>
      </w:r>
      <w:r>
        <w:rPr>
          <w:rFonts w:ascii="Amiri" w:hAnsi="Amiri" w:eastAsia="Amiri" w:cs="Amiri"/>
          <w:color w:val="111111"/>
          <w:sz w:val="28"/>
          <w:sz w:val="28"/>
          <w:szCs w:val="28"/>
          <w:rtl w:val="true"/>
          <w:lang w:bidi="ar-SA"/>
        </w:rPr>
        <w:t>فَأَرْسَلَ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وَ هَارُونَ إِلَی فِرْعَوْنَ وَ هَامَانَ وَ قَارُونَ ثُمَّ أَرْسَلَ اللَّهُ الرُّسُلَ تَتْرَی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ما جاءَ أُمَّةً رَسُولُها کَذَّبُوهُ فَأَتْبَعْنا بَعْضَهُمْ بَعْضاً وَ جَعَلْناهُمْ أَحادِیثَ فَکَانَتْ بَنُو إِسْرَائِیلَ تَقْتُلُ فِی الْیَوْمِ نَبِیَّیْنِ وَ ثَلَاثَةً وَ أَرْبَعَةً حَتَّی إِنَّهُ کَانَ یُقْتَلُ فِی الْیَوْمِ الْوَاحِدِ سَبْعُونَ نَبِیّاً وَ یَقُومُ سُوقُ بَقْلِهِمْ فِی آخِرِ النَّهَارِ</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أُنْزِلَتِ التَّوْرَاةُ عَلَی مُوسَی بْنِ عِمْرَانَ تُبَشِّرُ بِمُحَمَّدٍ صلی الله علیه و آله </w:t>
      </w:r>
      <w:r>
        <w:rPr>
          <w:rStyle w:val="FootnoteAnchor"/>
          <w:rtl w:val="true"/>
        </w:rPr>
        <w:footnoteReference w:id="208"/>
      </w:r>
      <w:r>
        <w:rPr>
          <w:rFonts w:ascii="Amiri" w:hAnsi="Amiri" w:eastAsia="Amiri" w:cs="Amiri"/>
          <w:color w:val="111111"/>
          <w:sz w:val="28"/>
          <w:sz w:val="28"/>
          <w:szCs w:val="28"/>
          <w:rtl w:val="true"/>
          <w:lang w:bidi="ar-SA"/>
        </w:rPr>
        <w:t xml:space="preserve">وَ کَانَ بَیْنَ یُوسُفَ وَ مُوسَی مِنَ الْأَنْبِیَاءِ عَشَرَةٌ </w:t>
      </w:r>
      <w:r>
        <w:rPr>
          <w:rStyle w:val="FootnoteAnchor"/>
          <w:rtl w:val="true"/>
        </w:rPr>
        <w:footnoteReference w:id="209"/>
      </w:r>
      <w:r>
        <w:rPr>
          <w:rFonts w:ascii="Amiri" w:hAnsi="Amiri" w:eastAsia="Amiri" w:cs="Amiri"/>
          <w:color w:val="111111"/>
          <w:sz w:val="28"/>
          <w:sz w:val="28"/>
          <w:szCs w:val="28"/>
          <w:rtl w:val="true"/>
          <w:lang w:bidi="ar-SA"/>
        </w:rPr>
        <w:t xml:space="preserve">وَ کَانَ وَصِیُّ مُوسَی بْنِ عِمْرَانَ یُوشَعَ بْنَ نُونٍ وَ هُوَ فَتَاةٌ الَّذِی قَالَ فِیهِ عَزَّ وَ جَلَّ </w:t>
      </w:r>
      <w:r>
        <w:rPr>
          <w:rStyle w:val="FootnoteAnchor"/>
          <w:rtl w:val="true"/>
        </w:rPr>
        <w:footnoteReference w:id="210"/>
      </w:r>
      <w:r>
        <w:rPr>
          <w:rFonts w:ascii="Amiri" w:hAnsi="Amiri" w:eastAsia="Amiri" w:cs="Amiri"/>
          <w:color w:val="111111"/>
          <w:sz w:val="28"/>
          <w:sz w:val="28"/>
          <w:szCs w:val="28"/>
          <w:rtl w:val="true"/>
          <w:lang w:bidi="ar-SA"/>
        </w:rPr>
        <w:t xml:space="preserve">فَلَمْ تَزَلِ الْأَنْبِیَاءُ تُبَشِّرُ بِمُحَمَّدٍ صلی الله علیه و آله </w:t>
      </w:r>
      <w:r>
        <w:rPr>
          <w:rStyle w:val="FootnoteAnchor"/>
          <w:rtl w:val="true"/>
        </w:rPr>
        <w:footnoteReference w:id="211"/>
      </w:r>
      <w:r>
        <w:rPr>
          <w:rFonts w:ascii="Amiri" w:hAnsi="Amiri" w:eastAsia="Amiri" w:cs="Amiri"/>
          <w:color w:val="111111"/>
          <w:sz w:val="28"/>
          <w:sz w:val="28"/>
          <w:szCs w:val="28"/>
          <w:rtl w:val="true"/>
          <w:lang w:bidi="ar-SA"/>
        </w:rPr>
        <w:t>وَ ذَلِکَ قَوْلُهُ یَجِدُونَهُ یَعْنِی الْیَهُودَ وَ النَّصَارَی یَعْنِی صِفَةَ مُحَمَّدٍ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مَکْتُوباً عِنْدَهُمْ فِی التَّوْراةِ وَ الْإِنْجِیلِ یَأْمُرُهُمْ بِالْمَعْرُوفِ وَ یَنْهاهُمْ عَنِ الْمُنْکَرِ وَ هُوَ قَوْلُ اللَّهِ تَعَالَی یَحْکِی عَنْ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یَأْتِی مِنْ بَعْدِی اسْمُهُ أَحْمَدُ فَبَشَّرَ مُوسَی وَ عِیسَی بِمُحَمَّدٍ صَلَّی اللَّهُ عَلَیْهِمْ أَجْمَعِینَ کَمَا بَشَّرَتِ الْأَنْبِیَاءُ بَعْضُهُمْ بَعْضاً حَتَّی بَلَغَتْ مُحَمَّداً صلی الله علیه و آله فَلَمَّا قَضَی مُحَمَّدٌ صلی الله علیه و آله نُبُوَّتَهُ وَ اسْتَکْمَلَ أَیَّامَهُ أَوْحَی اللَّهُ تَبَارَکَ وَ تَعَالَی إِلَیْهِ أَنْ یَا مُحَمَّدُ قَدْ قَضَیْتَ نُبُوَّتَکَ وَ اسْتَکْمَلْتَ أَیَّامَکَ فَاجْعَلِ الْعِلْمَ الَّذِی عِنْدَکَ وَ الْإِیمَانَ وَ الِاسْمَ الْأَکْبَرَ وَ مِیرَاثَ الْعِلْمِ وَ آثَارَ عِلْمِ النُّبُوَّةِ عِنْدَ عَلِیِّ بْنِ أَبِی طَالِبٍ علیهما السلام فَإِنِّی لَنْ أَقْطَعَ الْعِلْمَ </w:t>
      </w:r>
      <w:r>
        <w:rPr>
          <w:rStyle w:val="FootnoteAnchor"/>
          <w:rtl w:val="true"/>
        </w:rPr>
        <w:footnoteReference w:id="212"/>
      </w:r>
      <w:r>
        <w:rPr>
          <w:rFonts w:ascii="Amiri" w:hAnsi="Amiri" w:eastAsia="Amiri" w:cs="Amiri"/>
          <w:color w:val="111111"/>
          <w:sz w:val="28"/>
          <w:sz w:val="28"/>
          <w:szCs w:val="28"/>
          <w:rtl w:val="true"/>
          <w:lang w:bidi="ar-SA"/>
        </w:rPr>
        <w:t xml:space="preserve">وَ الْإِیمَانَ وَ الِاسْمَ الْأَکْبَرَ وَ مِیرَاثَ الْعِلْمِ وَ آثَارَ عِلْمِ النُّبُوَّةِ مِنَ الْعَقِبِ مِنْ ذُرِّیَّتِکَ کَمَا لَمْ أَقْطَعْهَا مِنْ بُیُوتَاتِ الْأَنْبِیَاءِ الَّذِینَ کَانُوا بَیْنَکَ وَ بَیْنَ أَبِیکَ آدَمَ وَ ذَلِکَ قَوْلُهُ تَعَالَی إِنَّ اللَّهَ اصْطَفی آدَمَ وَ نُوحاً وَ آلَ إِبْراهِیمَ وَ آلَ عِمْرانَ عَلَی الْعالَمِینَ ذُرِّیَّةً بَعْضُها مِنْ بَعْضٍ وَ اللَّهُ سَمِیعٌ عَلِیمٌ فَإِنَّ اللَّهَ تَبَارَکَ وَ تَعَالَی لَمْ یَجْعَلِ الْعِلْمَ جَهْلًا وَ لَمْ یَکِلْ أَمْرَهُ إِلَی مَلَکٍ مُقَرَّبٍ </w:t>
      </w:r>
      <w:r>
        <w:rPr>
          <w:rStyle w:val="FootnoteAnchor"/>
          <w:rtl w:val="true"/>
        </w:rPr>
        <w:footnoteReference w:id="213"/>
      </w:r>
      <w:r>
        <w:rPr>
          <w:rFonts w:ascii="Amiri" w:hAnsi="Amiri" w:eastAsia="Amiri" w:cs="Amiri"/>
          <w:color w:val="111111"/>
          <w:sz w:val="28"/>
          <w:sz w:val="28"/>
          <w:szCs w:val="28"/>
          <w:rtl w:val="true"/>
          <w:lang w:bidi="ar-SA"/>
        </w:rPr>
        <w:t xml:space="preserve">وَ لَا إِلَی نَبِیٍّ مُرْسَلٍ وَ لَکِنَّهُ أَرْسَلَ رَسُولًا مِنْ مَلَائِکَتِهِ إِلَی نَبِیِّهِ فَقَالَ لَهُ کَذَا وَ کَذَا </w:t>
      </w:r>
      <w:r>
        <w:rPr>
          <w:rStyle w:val="FootnoteAnchor"/>
          <w:rtl w:val="true"/>
        </w:rPr>
        <w:footnoteReference w:id="214"/>
      </w:r>
      <w:r>
        <w:rPr>
          <w:rFonts w:ascii="Amiri" w:hAnsi="Amiri" w:eastAsia="Amiri" w:cs="Amiri"/>
          <w:color w:val="111111"/>
          <w:sz w:val="28"/>
          <w:sz w:val="28"/>
          <w:szCs w:val="28"/>
          <w:rtl w:val="true"/>
          <w:lang w:bidi="ar-SA"/>
        </w:rPr>
        <w:t xml:space="preserve">فَأَمَرَهُ بِمَا یُحِبُّ وَ نَهَاهُ عَمَّا یُنْکِرُ فَقَصَّ عَلَیْهِ مَا قَبْلَهُ وَ مَا بَعْدَهُ بِعِلْمٍ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فَعَلَّمَ ذَلِکَ الْعِلْمَ </w:t>
      </w:r>
      <w:r>
        <w:rPr>
          <w:rStyle w:val="FootnoteAnchor"/>
          <w:rtl w:val="true"/>
        </w:rPr>
        <w:footnoteReference w:id="215"/>
      </w:r>
      <w:r>
        <w:rPr>
          <w:rFonts w:ascii="Amiri" w:hAnsi="Amiri" w:eastAsia="Amiri" w:cs="Amiri"/>
          <w:color w:val="111111"/>
          <w:sz w:val="28"/>
          <w:sz w:val="28"/>
          <w:szCs w:val="28"/>
          <w:rtl w:val="true"/>
          <w:lang w:bidi="ar-SA"/>
        </w:rPr>
        <w:t xml:space="preserve">أَنْبِیَاءَهُ وَ أَصْفِیَاءَهُ مِنَ الْآبَاءِ وَ الْإِخْوَانِ بِالذُّرِّیَّةِ </w:t>
      </w:r>
      <w:r>
        <w:rPr>
          <w:rStyle w:val="FootnoteAnchor"/>
          <w:rtl w:val="true"/>
        </w:rPr>
        <w:footnoteReference w:id="216"/>
      </w:r>
      <w:r>
        <w:rPr>
          <w:rFonts w:ascii="Amiri" w:hAnsi="Amiri" w:eastAsia="Amiri" w:cs="Amiri"/>
          <w:color w:val="111111"/>
          <w:sz w:val="28"/>
          <w:sz w:val="28"/>
          <w:szCs w:val="28"/>
          <w:rtl w:val="true"/>
          <w:lang w:bidi="ar-SA"/>
        </w:rPr>
        <w:t xml:space="preserve">الَّتِی بَعْضُهَا مِنْ بَعْضٍ فَذَلِکَ قَوْلُهُ فَقَدْ آتَیْنا آلَ إِبْراهِیمَ الْکِتابَ وَ الْحِکْمَةَ وَ آتَیْناهُمْ مُلْکاً عَظِیماً </w:t>
      </w:r>
      <w:r>
        <w:rPr>
          <w:rStyle w:val="FootnoteAnchor"/>
          <w:rtl w:val="true"/>
        </w:rPr>
        <w:footnoteReference w:id="217"/>
      </w:r>
      <w:r>
        <w:rPr>
          <w:rFonts w:ascii="Amiri" w:hAnsi="Amiri" w:eastAsia="Amiri" w:cs="Amiri"/>
          <w:color w:val="111111"/>
          <w:sz w:val="28"/>
          <w:sz w:val="28"/>
          <w:szCs w:val="28"/>
          <w:rtl w:val="true"/>
          <w:lang w:bidi="ar-SA"/>
        </w:rPr>
        <w:t xml:space="preserve">فَأَمَّا الْکِتَابُ فَالنُّبُوَّةُ وَ أَمَّا الْحِکْمَةُ فَهُمُ الْحُکَمَاءُ مِنَ الْأَنْبِیَاءِ وَ الْأَصْفِیَاءِ مِنَ الصَّفْوَةِ </w:t>
      </w:r>
      <w:r>
        <w:rPr>
          <w:rStyle w:val="FootnoteAnchor"/>
          <w:rtl w:val="true"/>
        </w:rPr>
        <w:footnoteReference w:id="218"/>
      </w:r>
      <w:r>
        <w:rPr>
          <w:rFonts w:ascii="Amiri" w:hAnsi="Amiri" w:eastAsia="Amiri" w:cs="Amiri"/>
          <w:color w:val="111111"/>
          <w:sz w:val="28"/>
          <w:sz w:val="28"/>
          <w:szCs w:val="28"/>
          <w:rtl w:val="true"/>
          <w:lang w:bidi="ar-SA"/>
        </w:rPr>
        <w:t>وَ کُلُّ هَؤُلَاءِ مِنَ الذُّرِّیَّةِ الَّتِی بَعْضُهَا مِنْ بَعْضٍ الَّذِینَ جَعَلَ اللَّهُ تَبَارَکَ وَ تَعَالَی فِیهِمُ النُّبُوَّةَ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وَ فِیهِمُ الْعَاقِبَةَ وَ حِفْظَ الْمِیثَاقِ حَتَّی یَنْقَضِیَ الدُّنْیَا فَهُمُ الْعُلَمَاءُ وُلَاةُ الْأَمْرِ </w:t>
      </w:r>
      <w:r>
        <w:rPr>
          <w:rStyle w:val="FootnoteAnchor"/>
          <w:rtl w:val="true"/>
        </w:rPr>
        <w:footnoteReference w:id="220"/>
      </w:r>
      <w:r>
        <w:rPr>
          <w:rFonts w:ascii="Amiri" w:hAnsi="Amiri" w:eastAsia="Amiri" w:cs="Amiri"/>
          <w:color w:val="111111"/>
          <w:sz w:val="28"/>
          <w:sz w:val="28"/>
          <w:szCs w:val="28"/>
          <w:rtl w:val="true"/>
          <w:lang w:bidi="ar-SA"/>
        </w:rPr>
        <w:t xml:space="preserve">وَ اسْتِنْبَاطِ الْعِلْمِ وَ الْهُدَاةُ فَهَذَا بَیَانُ الْفَضْلِ فِی الرُّسُلِ وَ الْأَنْبِیَاءِ وَ الْحُکَمَاءِ وَ أَئِمَّةِ الْهُدَی وَ الْخُلَفَاءِ الَّذِینَ هُمْ وُلَاةُ أَمْرِ اللَّهِ وَ أَهْلُ اسْتِنْبَاطِ عِلْمِ اللَّهِ وَ أَهْلُ آثَارِ عِلْمِ اللَّهِ عَزَّ وَ جَلَّ مِنَ الذُّرِّیَّةِ الَّتِی بَعْضُهَا مِنْ بَعْضٍ مِنَ الصَّفْوَةِ بَعْدَ الْأَنْبِیَاءِ مِنَ الْآلِ وَ الْإِخْوَانِ وَ الذُّرِّیَّةِ مِنْ بُیُوتَاتِ الْأَنْبِیَاءِ فَمَنْ عَمِلَ بِعِلْمِهِمْ انْتَهَی إِلَی إِبْرَاهِیمَ فَجَاءَ بِنَصْرِهِمْ </w:t>
      </w:r>
      <w:r>
        <w:rPr>
          <w:rStyle w:val="FootnoteAnchor"/>
          <w:rtl w:val="true"/>
        </w:rPr>
        <w:footnoteReference w:id="221"/>
      </w:r>
      <w:r>
        <w:rPr>
          <w:rFonts w:ascii="Amiri" w:hAnsi="Amiri" w:eastAsia="Amiri" w:cs="Amiri"/>
          <w:color w:val="111111"/>
          <w:sz w:val="28"/>
          <w:sz w:val="28"/>
          <w:szCs w:val="28"/>
          <w:rtl w:val="true"/>
          <w:lang w:bidi="ar-SA"/>
        </w:rPr>
        <w:t xml:space="preserve">وَ مَنْ وَضَعَ وَلَایَةَ اللَّهِ </w:t>
      </w:r>
      <w:r>
        <w:rPr>
          <w:rStyle w:val="FootnoteAnchor"/>
          <w:rtl w:val="true"/>
        </w:rPr>
        <w:footnoteReference w:id="222"/>
      </w:r>
      <w:r>
        <w:rPr>
          <w:rFonts w:ascii="Amiri" w:hAnsi="Amiri" w:eastAsia="Amiri" w:cs="Amiri"/>
          <w:color w:val="111111"/>
          <w:sz w:val="28"/>
          <w:sz w:val="28"/>
          <w:szCs w:val="28"/>
          <w:rtl w:val="true"/>
          <w:lang w:bidi="ar-SA"/>
        </w:rPr>
        <w:t xml:space="preserve">وَ أَهْلِ اسْتِنْبَاطِ عِلْمِهِ فِی غَیْرِ أَهْلِ الصَّفْوَةِ مِنْ بُیُوتَاتِ الْأَنْبِیَاءِ فَقَدْ خَالَفَ أَمْرَ اللَّهِ وَ جَعَلَ الْجُهَّالَ وُلَاةَ أَمْرِ اللَّهِ وَ الْمُتَکَلِّفِینَ بِغَیْرِ هُدًی </w:t>
      </w:r>
      <w:r>
        <w:rPr>
          <w:rStyle w:val="FootnoteAnchor"/>
          <w:rtl w:val="true"/>
        </w:rPr>
        <w:footnoteReference w:id="223"/>
      </w:r>
      <w:r>
        <w:rPr>
          <w:rFonts w:ascii="Amiri" w:hAnsi="Amiri" w:eastAsia="Amiri" w:cs="Amiri"/>
          <w:color w:val="111111"/>
          <w:sz w:val="28"/>
          <w:sz w:val="28"/>
          <w:szCs w:val="28"/>
          <w:rtl w:val="true"/>
          <w:lang w:bidi="ar-SA"/>
        </w:rPr>
        <w:t xml:space="preserve">وَ زَعَمُوا أَنَّهُمْ أَهْلُ اسْتِنْبَاطِ عِلْمِ اللَّهِ فَقَدْ کَذَبُوا عَلَی اللَّهِ وَ زَاغُوا عَنْ وَصِیَّةِ اللَّهِ وَ طَاعَتِهِ </w:t>
      </w:r>
      <w:r>
        <w:rPr>
          <w:rStyle w:val="FootnoteAnchor"/>
          <w:rtl w:val="true"/>
        </w:rPr>
        <w:footnoteReference w:id="224"/>
      </w:r>
      <w:r>
        <w:rPr>
          <w:rFonts w:ascii="Amiri" w:hAnsi="Amiri" w:eastAsia="Amiri" w:cs="Amiri"/>
          <w:color w:val="111111"/>
          <w:sz w:val="28"/>
          <w:sz w:val="28"/>
          <w:szCs w:val="28"/>
          <w:rtl w:val="true"/>
          <w:lang w:bidi="ar-SA"/>
        </w:rPr>
        <w:t>فَلَمْ یَضَعُوا فَضْلَ اللَّهِ حَیْثُ وَضَعَهُ اللَّهُ تَبَارَکَ وَ تَعَالَی فَضَلُّوا وَ أَضَلُّوا أَتْبَاعَهُمْ وَ لَمْ یَکُنْ لَهُمْ یَوْمَ الْقِیَامَةِ حُجَّةٌ إِنَّمَا الْحُجَّةُ فِی آلِ إِبْرَاهِیمَ لِقَوْلِ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آتَیْنا آلَ إِبْراهِیمَ الْکِتابَ وَ الْحِکْمَةَ وَ آتَیْناهُمْ مُلْکاً عَظِیماً </w:t>
      </w:r>
      <w:r>
        <w:rPr>
          <w:rStyle w:val="FootnoteAnchor"/>
          <w:rtl w:val="true"/>
        </w:rPr>
        <w:footnoteReference w:id="22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فَالْحُجَّةُ لِلْأَنْبِیَاءِ وَ أَهْلِ بُیُوتَاتِ الْأَنْبِیَاءِ حَتَّی تَقُومَ السَّاعَةُ لِأَنَّ کِتَابَ اللَّهِ عَزَّ وَ جَلَّ یَنْطِقُ بِذَلِکَ وَ وَصِیَّةَ اللَّهِ خَبَّرَتْ بِذَلِکَ </w:t>
      </w:r>
      <w:r>
        <w:rPr>
          <w:rStyle w:val="FootnoteAnchor"/>
          <w:rtl w:val="true"/>
        </w:rPr>
        <w:footnoteReference w:id="226"/>
      </w:r>
      <w:r>
        <w:rPr>
          <w:rFonts w:ascii="Amiri" w:hAnsi="Amiri" w:eastAsia="Amiri" w:cs="Amiri"/>
          <w:color w:val="111111"/>
          <w:sz w:val="28"/>
          <w:sz w:val="28"/>
          <w:szCs w:val="28"/>
          <w:rtl w:val="true"/>
          <w:lang w:bidi="ar-SA"/>
        </w:rPr>
        <w:t xml:space="preserve">فِی الْعَقِبِ مِنَ الْبُیُوتِ الَّتِی رَفَعَهَا اللَّهُ تَبَارَکَ وَ تَعَالَی عَلَی النَّاسِ فَقَالَ فِی بُیُوتٍ أَذِنَ اللَّهُ أَنْ تُرْفَعَ وَ یُذْکَرَ فِیهَا اسْمُهُ وَ هِیَ بُیُوتُ الْأَنْبِیَاءِ وَ الرُّسُلِ وَ الْحُکَمَاءِ وَ أَئِمَّةِ الْهُدَی فَهَذَا بَیَانُ عُرْوَةِ الْإِیمَانِ الَّتِی نَجَا بِهَا مَنْ نَجَا قَبْلَکُمْ وَ بِهَا یَنْجُو مَنِ اتَّبَعَ الْهُدَی قَبْلَکُمْ </w:t>
      </w:r>
      <w:r>
        <w:rPr>
          <w:rStyle w:val="FootnoteAnchor"/>
          <w:rtl w:val="true"/>
        </w:rPr>
        <w:footnoteReference w:id="227"/>
      </w:r>
      <w:r>
        <w:rPr>
          <w:rFonts w:ascii="Amiri" w:hAnsi="Amiri" w:eastAsia="Amiri" w:cs="Amiri"/>
          <w:color w:val="111111"/>
          <w:sz w:val="28"/>
          <w:sz w:val="28"/>
          <w:szCs w:val="28"/>
          <w:rtl w:val="true"/>
          <w:lang w:bidi="ar-SA"/>
        </w:rPr>
        <w:t xml:space="preserve">وَ قَدْ قَالَ اللَّهُ تَبَارَکَ وَ تَعَالَی فِی کِتَابِهِ </w:t>
      </w:r>
      <w:r>
        <w:rPr>
          <w:rStyle w:val="FootnoteAnchor"/>
          <w:rtl w:val="true"/>
        </w:rPr>
        <w:footnoteReference w:id="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نُوحاً هَدَیْنا مِنْ قَبْلُ 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آتَیْناهُمُ الْکِتابَ وَ الْحُکْمَ وَ النُّبُوَّةَ فَإِنْ یَکْفُرْ بِها هؤُلاءِ فَقَدْ وَکَّلْنا بِها قَوْماً لَیْسُوا بِها بِکافِرِینَ فَإِنَّهُ وَکَّلَ بِالْفُضَّلِ مِنْ أَهْلِ بَیْتِهِ مِنَ الْأَنْبِیَاءِ</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وَ الْإِخْوَانِ وَ الذُّرِّیَّةِ وَ هُوَ قَوْلُ اللَّهِ عَزَّ وَ جَلَّ فِی کِتَابِهِ فَإِنْ یَکْفُرْ بِهَا أُمَّتُکَ </w:t>
      </w:r>
      <w:r>
        <w:rPr>
          <w:rStyle w:val="FootnoteAnchor"/>
          <w:rtl w:val="true"/>
        </w:rPr>
        <w:footnoteReference w:id="230"/>
      </w:r>
      <w:r>
        <w:rPr>
          <w:rFonts w:ascii="Amiri" w:hAnsi="Amiri" w:eastAsia="Amiri" w:cs="Amiri"/>
          <w:color w:val="111111"/>
          <w:sz w:val="28"/>
          <w:sz w:val="28"/>
          <w:szCs w:val="28"/>
          <w:rtl w:val="true"/>
          <w:lang w:bidi="ar-SA"/>
        </w:rPr>
        <w:t xml:space="preserve">یَقُولُ فَقَدْ وَکَّلْنَا أَهْلَ بَیْتِکَ بِالْإِیمَانِ الَّذِی أَرْسَلْتُکَ بِهِ فَلَا یَکْفُرُونَ بِهَا أَبَداً وَ لَا أُضِیعُ الْإِیمَانَ الَّذِی أَرْسَلْتُکَ بِهِ وَ جَعَلْتُ أَهْلَ بَیْتِکَ بَعْدَکَ عَلَماً عَنْکَ وَ وُلَاةً مِنْ بَعْدِکَ </w:t>
      </w:r>
      <w:r>
        <w:rPr>
          <w:rStyle w:val="FootnoteAnchor"/>
          <w:rtl w:val="true"/>
        </w:rPr>
        <w:footnoteReference w:id="231"/>
      </w:r>
      <w:r>
        <w:rPr>
          <w:rFonts w:ascii="Amiri" w:hAnsi="Amiri" w:eastAsia="Amiri" w:cs="Amiri"/>
          <w:color w:val="111111"/>
          <w:sz w:val="28"/>
          <w:sz w:val="28"/>
          <w:szCs w:val="28"/>
          <w:rtl w:val="true"/>
          <w:lang w:bidi="ar-SA"/>
        </w:rPr>
        <w:t xml:space="preserve">وَ أَهْلَ اسْتِنْبَاطِ عِلْمِیَ الَّذِی لَیْسَ فِیهِ کَذِبٌ وَ لَا إِثْمٌ وَ لَا وِزْرٌ </w:t>
      </w:r>
      <w:r>
        <w:rPr>
          <w:rStyle w:val="FootnoteAnchor"/>
          <w:rtl w:val="true"/>
        </w:rPr>
        <w:footnoteReference w:id="232"/>
      </w:r>
      <w:r>
        <w:rPr>
          <w:rFonts w:ascii="Amiri" w:hAnsi="Amiri" w:eastAsia="Amiri" w:cs="Amiri"/>
          <w:color w:val="111111"/>
          <w:sz w:val="28"/>
          <w:sz w:val="28"/>
          <w:szCs w:val="28"/>
          <w:rtl w:val="true"/>
          <w:lang w:bidi="ar-SA"/>
        </w:rPr>
        <w:t xml:space="preserve">وَ لَا بَطَرٌ وَ لَا رِئَاءٌ هَذَا تِبْیَانُ </w:t>
      </w:r>
      <w:r>
        <w:rPr>
          <w:rStyle w:val="FootnoteAnchor"/>
          <w:rtl w:val="true"/>
        </w:rPr>
        <w:footnoteReference w:id="233"/>
      </w:r>
      <w:r>
        <w:rPr>
          <w:rFonts w:ascii="Amiri" w:hAnsi="Amiri" w:eastAsia="Amiri" w:cs="Amiri"/>
          <w:color w:val="111111"/>
          <w:sz w:val="28"/>
          <w:sz w:val="28"/>
          <w:szCs w:val="28"/>
          <w:rtl w:val="true"/>
          <w:lang w:bidi="ar-SA"/>
        </w:rPr>
        <w:t xml:space="preserve">مَا بَیَّنَهُ اللَّهُ عَزَّ وَ جَلَّ مِنْ أَمْرِ هَذِهِ الْأُمَّةِ بَعْدَ نَبِیِّهَا إِنَّ اللَّهَ تَبَارَکَ وَ تَعَالَی طَهَّرَ أَهْلَ بَیْتِ نَبِیِّهِ وَ جَعَلَ لَهُمْ أَجْرَ الْمَوَدَّةِ وَ أَجْرَی لَهُمُ الْوَلَایَةَ وَ جَعَلَهُمْ أَوْصِیَاءَهُ وَ أَحِبَّاءَهُ وَ أَئِمَّتَهُ فِی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أُمَّتِهِ مِنْ بَعْدِهِ </w:t>
      </w:r>
      <w:r>
        <w:rPr>
          <w:rStyle w:val="FootnoteAnchor"/>
          <w:rtl w:val="true"/>
        </w:rPr>
        <w:footnoteReference w:id="234"/>
      </w:r>
      <w:r>
        <w:rPr>
          <w:rFonts w:ascii="Amiri" w:hAnsi="Amiri" w:eastAsia="Amiri" w:cs="Amiri"/>
          <w:color w:val="111111"/>
          <w:sz w:val="28"/>
          <w:sz w:val="28"/>
          <w:szCs w:val="28"/>
          <w:rtl w:val="true"/>
          <w:lang w:bidi="ar-SA"/>
        </w:rPr>
        <w:t xml:space="preserve">فَاعْتَبِرُوا أَیُّهَا النَّاسُ وَ تَفَکَّرُوا فِیمَا قُلْتُ حَیْثُ وَضَعَ اللَّهُ </w:t>
      </w:r>
      <w:r>
        <w:rPr>
          <w:rStyle w:val="FootnoteAnchor"/>
          <w:rtl w:val="true"/>
        </w:rPr>
        <w:footnoteReference w:id="235"/>
      </w:r>
      <w:r>
        <w:rPr>
          <w:rFonts w:ascii="Amiri" w:hAnsi="Amiri" w:eastAsia="Amiri" w:cs="Amiri"/>
          <w:color w:val="111111"/>
          <w:sz w:val="28"/>
          <w:sz w:val="28"/>
          <w:szCs w:val="28"/>
          <w:rtl w:val="true"/>
          <w:lang w:bidi="ar-SA"/>
        </w:rPr>
        <w:t xml:space="preserve">عَزَّ وَ جَلَّ وَلَایَتَهُ وَ طَاعَتَهُ وَ مَوَدَّتَهُ وَ اسْتِنْبَاطَ عِلْمِهِ وَ حُجَّتَهُ فَإِیَّاهُ فَتَعَلَّمُوا </w:t>
      </w:r>
      <w:r>
        <w:rPr>
          <w:rStyle w:val="FootnoteAnchor"/>
          <w:rtl w:val="true"/>
        </w:rPr>
        <w:footnoteReference w:id="236"/>
      </w:r>
      <w:r>
        <w:rPr>
          <w:rFonts w:ascii="Amiri" w:hAnsi="Amiri" w:eastAsia="Amiri" w:cs="Amiri"/>
          <w:color w:val="111111"/>
          <w:sz w:val="28"/>
          <w:sz w:val="28"/>
          <w:szCs w:val="28"/>
          <w:rtl w:val="true"/>
          <w:lang w:bidi="ar-SA"/>
        </w:rPr>
        <w:t xml:space="preserve">وَ بِهِ فَاسْتَمْسِکُوا تَنْجُوا وَ یَکُونُ لَکُمْ بِهِ حُجَّةٌ یَوْمَ الْقِیَامَةِ وَ الْفَوْزُ فَإِنَّهُمْ صِلَةُ بَیْنِکُمْ وَ بَیْنِ رَبِّکُمْ وَ لَا تَصِلُ الْوَلَایَةُ إِلَی اللَّهِ عَزَّ وَ جَلَّ إِلَّا بِهِمْ فَمَنْ فَعَلَ </w:t>
      </w:r>
      <w:r>
        <w:rPr>
          <w:rStyle w:val="FootnoteAnchor"/>
          <w:rtl w:val="true"/>
        </w:rPr>
        <w:footnoteReference w:id="237"/>
      </w:r>
      <w:r>
        <w:rPr>
          <w:rFonts w:ascii="Amiri" w:hAnsi="Amiri" w:eastAsia="Amiri" w:cs="Amiri"/>
          <w:color w:val="111111"/>
          <w:sz w:val="28"/>
          <w:sz w:val="28"/>
          <w:szCs w:val="28"/>
          <w:rtl w:val="true"/>
          <w:lang w:bidi="ar-SA"/>
        </w:rPr>
        <w:t>ذَلِکَ کَانَ حَقّاً عَلَی اللَّهِ أَنْ یُکْرِمَهُ وَ لَا یُعَذِّبَهُ وَ مَنْ یَأْتِ بِغَیْرِ مَا أَمَرَهُ کَانَ حَقّاً عَلَی اللَّهِ أَنْ یُذِلَّهُ وَ یُعَذِّبَهُ</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وَ إِنَّ الْأَنْبِیَاءَ بُعِثُوا خَاصَّةً وَ عَامَّةً فَأَمَّا نُوحٌ فَإِنَّهُ أُرْسِلَ إِلَی مَنْ فِی الْأَرْضِ بِنُبُوَّةٍ عَامَّةٍ وَ رِسَالَةٍ عَامَّةٍ وَ أَمَّا هُودٌ فَإِنَّهُ أُرْسِلَ إِلَی عَادٍ بِنُبُوَّةٍ خَاصَّةٍ وَ أَمَّا صَالِحٌ فَإِنَّهُ أُرْسِلَ إِلَی ثَمُودَ قَرْیَةٍ وَاحِدَةٍ وَ هِیَ لَا تَکْمُلُ أَرْبَعِینَ بَیْتاً عَلَی سَاحِلِ الْبَحْرِ صَغِیرَةٍ وَ أَمَّا شُعَیْبٌ فَإِنَّهُ أُرْسِلَ إِلَی مَدْیَنَ وَ هِیَ لَا تَکْمُلُ أَرْبَعِینَ بَیْتاً وَ أَمَّا إِبْرَاهِیمُ نُبُوَّتُهُ بکونی‌ویا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بِکُوثَی‌رَبَّی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هِیَ </w:t>
      </w:r>
      <w:r>
        <w:rPr>
          <w:rStyle w:val="FootnoteAnchor"/>
          <w:rtl w:val="true"/>
        </w:rPr>
        <w:footnoteReference w:id="239"/>
      </w:r>
      <w:r>
        <w:rPr>
          <w:rFonts w:ascii="Amiri" w:hAnsi="Amiri" w:eastAsia="Amiri" w:cs="Amiri"/>
          <w:color w:val="111111"/>
          <w:sz w:val="28"/>
          <w:sz w:val="28"/>
          <w:szCs w:val="28"/>
          <w:rtl w:val="true"/>
          <w:lang w:bidi="ar-SA"/>
        </w:rPr>
        <w:t>قَرْیَةٌ مِنْ قُرَی السَّوَادِ فِیهَا مَبْدَأُ أَوَّلِ أَمْرِهِ ثُمَّ هَاجَرَ مِنْهَا وَ لَیْسَتْ بِهِجْرَةِ قِتَالٍ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إِنِّی مُهاجِرٌ إِلی رَبِّی فَکَانَتْ هِجْرَةُ إِبْرَاهِیمَ علیه السلام بِغَیْرِ قِتَالٍ وَ أَمَّا إِسْحَاقُ فَکَانَتْ نُبُوَّتُهُ بَعْدَ إِبْرَاهِیمَ وَ أَمَّا یَعْقُوبُ فَکَانَتْ نُبُوَّتُهُ فِی أَرْضِ کَنْعَانَ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هَبَطَ إِلَی أَرْضِ مِصْرَ فَتُوُفِّیَ فِیهَا ثُمَّ حُمِلَ بَعْدَ ذَلِکَ جَسَدُهُ حَتَّی دُفِنَ بِأَرْضِ کَنْعَانَ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الرُّؤْیَا الَّتِی رَأَی یُوسُفُ الْأَحَدَ عَشَرَ کَوْکَباً وَ الشَّمْسَ وَ الْقَمَرَ لَهُ سَاجِدِینَ فَکَانَتْ نُبُوَّتُهُ فِی أَرْضِ مِصْرَ بَدْؤُهَا ثُمَّ کَانَتِ الْأَسْبَاطُ اثْنَیْ عَشَرَ بَعْدَ یُوسُفَ ثُمَّ مُوسَی وَ هَارُونَ إِلَی فِرْعَوْنَ وَ مَلَئِهِ إِلَی مِصْرَ وَحْدَهَا ثُمَّ إِنَّ اللَّهَ تَعَالَی أَرْسَلَ یُوشَعَ بْنَ نُونٍ إِلَی بَنِی إِسْرَائِیلَ مِنْ بَعْدِ مُوسَی نُبُوَّتُهُ بَدْؤُهَا </w:t>
      </w:r>
      <w:r>
        <w:rPr>
          <w:rStyle w:val="FootnoteAnchor"/>
          <w:rtl w:val="true"/>
        </w:rPr>
        <w:footnoteReference w:id="240"/>
      </w:r>
      <w:r>
        <w:rPr>
          <w:rFonts w:ascii="Amiri" w:hAnsi="Amiri" w:eastAsia="Amiri" w:cs="Amiri"/>
          <w:color w:val="111111"/>
          <w:sz w:val="28"/>
          <w:sz w:val="28"/>
          <w:szCs w:val="28"/>
          <w:rtl w:val="true"/>
          <w:lang w:bidi="ar-SA"/>
        </w:rPr>
        <w:t xml:space="preserve">فِی الْبَرِّیَّةِ الَّتِی تَاهَ فِیهَا </w:t>
      </w:r>
      <w:r>
        <w:rPr>
          <w:rStyle w:val="FootnoteAnchor"/>
          <w:rtl w:val="true"/>
        </w:rPr>
        <w:footnoteReference w:id="241"/>
      </w:r>
      <w:r>
        <w:rPr>
          <w:rFonts w:ascii="Amiri" w:hAnsi="Amiri" w:eastAsia="Amiri" w:cs="Amiri"/>
          <w:color w:val="111111"/>
          <w:sz w:val="28"/>
          <w:sz w:val="28"/>
          <w:szCs w:val="28"/>
          <w:rtl w:val="true"/>
          <w:lang w:bidi="ar-SA"/>
        </w:rPr>
        <w:t xml:space="preserve">بَنُو إِسْرَائِیلَ </w:t>
      </w:r>
      <w:bookmarkStart w:id="160" w:name="pg13743_143684"/>
    </w:p>
    <w:p>
      <w:pPr>
        <w:pStyle w:val="BookText"/>
        <w:rPr/>
      </w:pPr>
      <w:bookmarkEnd w:id="160"/>
      <w:r>
        <w:rPr>
          <w:rFonts w:ascii="Amiri" w:hAnsi="Amiri" w:eastAsia="Amiri" w:cs="Amiri"/>
          <w:color w:val="111111"/>
          <w:sz w:val="28"/>
          <w:sz w:val="28"/>
          <w:szCs w:val="28"/>
          <w:rtl w:val="true"/>
          <w:lang w:bidi="ar-SA"/>
        </w:rPr>
        <w:t xml:space="preserve">ثُمَّ کَانَتْ أَنْبِیَاءُ کَثِیرُونَ مِنْهُمْ مَنْ قَصَّهُ اللَّهُ عَزَّ وَ جَلَّ عَلَی مُحَمَّدٍ صلی الله علیه و آله وَ مِنْهُمْ مَنْ لَمْ یَقُصَّهُ عَلَیْهِ ثُمَّ إِنَّ اللَّهَ عَزَّ وَ جَلَّ أَرْسَلَ عِیسَی ابْنَ مَرْیَمَ إِلَی بَنِی إِسْرَائِیلَ خَاصَّةً فَکَانَتْ نُبُوَّتُهُ بِبَیْتِ الْمَقْدِسِ وَ کَانَ مِنْ بَعْدِهِ الْحَوَارِیُّونَ اثْنَیْ عَشَرَ فَلَمْ یَزَلِ الْإِیمَانُ یُسْتَسَرُّ فِی بَقِیَّةِ أَهْلِهِ </w:t>
      </w:r>
      <w:r>
        <w:rPr>
          <w:rStyle w:val="FootnoteAnchor"/>
          <w:rtl w:val="true"/>
        </w:rPr>
        <w:footnoteReference w:id="242"/>
      </w:r>
      <w:r>
        <w:rPr>
          <w:rFonts w:ascii="Amiri" w:hAnsi="Amiri" w:eastAsia="Amiri" w:cs="Amiri"/>
          <w:color w:val="111111"/>
          <w:sz w:val="28"/>
          <w:sz w:val="28"/>
          <w:szCs w:val="28"/>
          <w:rtl w:val="true"/>
          <w:lang w:bidi="ar-SA"/>
        </w:rPr>
        <w:t>مُنْذُ رَفَعَ اللَّهُ عِیسَی علیه السلام وَ أَرْسَلَ اللَّهُ تَبَارَکَ وَ تَعَالَی مُحَمَّداً صلی الله علیه و آله إِلَی الْجِنِّ وَ الْإِنْسِ عَامَّةً وَ کَانَ خَاتَمَ الْأَنْبِیَاءِ وَ کَانَ مِنْ بَعْدِهِ الِاثْنَا عَشَرَ الْأَوْصِیَاءَ مِنْهُمْ مَنْ أَدْرَکْنَا وَ مِنْهُمْ مَنْ سَبَقَنَا وَ مِنْهُمْ مَنْ بَقِیَ فَهَذَا أَمْرُ النُّبُوَّةِ وَ الرِّسَالَةِ وَ کُلُّ نَبِیٍّ أُرْسِلَ إِلَی بَنِی إِسْرَائِیلَ خَاصٍّ أَوْ عَامٍّ لَهُ وَصِیٌّ جَرَتْ بِهِ السُّنَّةُ وَ کَانَ الْأَوْصِیَاءُ الَّذِینَ بَعْدَ مُحَمَّدٍ صلی الله علیه و آله عَلَی سُنَّةِ أَوْصِیَاءِ عِیسَی وَ کَانَ أَمِیرُ الْمُؤْمِنِینَ علیه السلام عَلَی سُنَّةِ الْمَسِیحِ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تِبْیَانُ السُّنَّةِ وَ أَمْثَالِ الْأَوْصِیَاءِ بَعْدَ الْأَنْبِیَاءِ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 تفسیر العیاشی عن الثمالی بعض الخبر مع اختصار </w:t>
      </w:r>
      <w:r>
        <w:rPr>
          <w:rStyle w:val="FootnoteAnchor"/>
          <w:rtl w:val="true"/>
        </w:rPr>
        <w:footnoteReference w:id="244"/>
      </w:r>
      <w:r>
        <w:rPr>
          <w:rFonts w:ascii="IRNazanin" w:hAnsi="IRNazanin" w:eastAsia="IRNazanin"/>
          <w:color w:val="111111"/>
          <w:sz w:val="28"/>
          <w:sz w:val="28"/>
          <w:szCs w:val="28"/>
          <w:rtl w:val="true"/>
          <w:lang w:bidi="fa-IR"/>
        </w:rPr>
        <w:t xml:space="preserve">و رواه فی الکافی </w:t>
      </w:r>
      <w:r>
        <w:rPr>
          <w:rStyle w:val="FootnoteAnchor"/>
          <w:rtl w:val="true"/>
        </w:rPr>
        <w:footnoteReference w:id="245"/>
      </w:r>
      <w:r>
        <w:rPr>
          <w:rFonts w:ascii="IRNazanin" w:hAnsi="IRNazanin" w:eastAsia="IRNazanin"/>
          <w:color w:val="111111"/>
          <w:sz w:val="28"/>
          <w:sz w:val="28"/>
          <w:szCs w:val="28"/>
          <w:rtl w:val="true"/>
          <w:lang w:bidi="fa-IR"/>
        </w:rPr>
        <w:t>عن علی عن أبیه عن ابن محبوب عن محمد بن فضیل عن الثمالی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از آدم تعهد گرفت که به درخت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وقت آن رسید تا مطابق با علم خداوند تبارک و تعالی آدم از میوه آن درخت بخورد آدم این عهد را از یاد برد و از میوه درخت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از آدم پیمان گرفتیم اما فراموش کرد و ما نزد او عزمی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میوه درخت خورد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خواهرش که دو قلو بودند و قابیل و خواهرش که دو قلو بودند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آدم به هابیل و قابیل دستور داد برای نزدیکی به خدا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گوسفند داشت و قابیل نیز زمین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بهترین گوسفند و قابیل محصول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مرغوب مزرعه اش را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پذیرفته شد اما قربانی قابیل مورد قبول خداوند واقع نشده و در این باب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 خبر بنی آدم را بر ایشان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یک قربانی به پیشگاه خدا عرضه کرده و تنها از یکی از آنان پذیرفته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قربانی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آتش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قابیل دست به کار شد و جایگاهی را برای آتش ساخت و او اولین کسی بود که خانه را برای آتش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من این آتش را پرستش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قربانی من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 خداوند، ابلیس به قابیل گفت که خداوند قربانی هابیل را پذیرفته، اما قربانی تو را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وابگذاری نسلی خواهد داشت که بر نسل تو فخر فروشی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قابیل؛ هابیل را کشت و به سوی آدم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تو مرا مسؤول حفاظت از او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خود به سراغ هابیل رفت و او را کشته شده و بی جان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زمینی که خون هابیل را به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شب بر هابیل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سپس از خداوند خواست تا فرزند دیگری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صاحب یک فرزند پسر شد و او را هبة الله یعنی بخشش خدا نامید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این فرزند هدیه و عطیه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فرزند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دوران پیامبری آدم به پایان رسید خداوند به او وحی کرد که ای آدم دوران نبوت تو به پایان رسیده است پس علم، ایمان، نام اصلی، میراث علم و آثار نبوت خود را به ذریه خود یعنی هبة الله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ایمان، اسم اکبر، میراث علم و آثار نبوت تو را تا روز قیامت از ذریه تو پاک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زمین عالمی را قرار خواهم داد که به وسیله او دین و طاعت من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وسیله نجات بشر پس از تو و پس از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نام نوح را ذکر کرده و فرموده است که خداوند پیامبر را 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انگیزد که نامش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سوی خدا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اما او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همین علت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طوفان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نوح ده نسل بوده و همگی از پیامبران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هبة الله سفارش کرده بود که هر کدام از شما که نوح را دید باید به او ایمان آورده و پس از تصدیق دعوتش از وی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تبعیت شما را از هلاکت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سپس آدم به سختی مریض شده و 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برای هبة الله فرستاد و به او پیغام داد که اگر جبرئیل یا یکی دیگر از فرشتگان را زیارت کردی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برسان و بگو که آدم برای پیدا کردن راه بهشت از شما کمک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عمل هبة الله به سفارش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وفات کرده و من تنها برای خواندن نماز بر وی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پس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بازگشت و دید که پدرش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یاد داد که چگونه جنازه پدر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نوبت به نماز میت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از جبرئیل خواست تا بر جنازه آدم نماز بگزارد اما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ما فرمان داده است که در بهشت بر پدرت سجده کنیم و دستور نداده که پیشوای نماز یکی از فرزندانش به جنازه وی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p>
    <w:p>
      <w:pPr>
        <w:pStyle w:val="BookText"/>
        <w:rPr/>
      </w:pPr>
      <w:r>
        <w:rPr>
          <w:rFonts w:ascii="IRNazanin" w:hAnsi="IRNazanin" w:eastAsia="IRNazanin"/>
          <w:color w:val="111111"/>
          <w:sz w:val="28"/>
          <w:sz w:val="28"/>
          <w:szCs w:val="28"/>
          <w:rtl w:val="true"/>
          <w:lang w:bidi="fa-IR"/>
        </w:rPr>
        <w:t>جلو آمد و خود بر جنازه پدر نماز خواند و جبرئیل و گروهی از ملائکه نیز در پشت سر وی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هبة الله سی بار تکبیر گفت و سپس به دستور جبرئیل بیست و پنج تکبیر نماز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امروز ما نیز این است که پنج بار تکبیر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بر پیکر شهدای بدر هفت و نه بار تکبیر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هبة الله آدم را دفن کرد قابیل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 الله من دیدم که آدم علم ویژه خود را به تو داد اما آن علم را به من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همان علمی است که هابیل با آن دعا کرد و قربانیش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علت او را کشتم تا نسل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بعد از او بر ذریه من فخر فروشی نکرده و نگویند که ما فرزندان همان کسی هستیم که قربانیش پذیرفته شد و شما فرزندان کسی هستید که قربانیش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نیز علمی را که پدرت به تو داده است را آشکار کنی تو را نیز مانند هابیل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هبة الله در اظهار آن درنگ کرد و ذریه او پیامبرانی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ایمان، نام، میراث علم و حتی آثار علم نبوی در زمان آنان آشکار نشد تا اینکه نوح علیه السلام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هبة الله وصیت وی را که همان وصیت آدم در مورد نوح بود را به یاد آورده و متوجه شدند که نوح همان کسی است که آدم علیه السلام پیش از این بشارت آمدنش را به فرزندان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وی ایمان آورده و علاوه بر تصدیقش از ما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هبة الله وصیت کرده بود که وصیت پیشین در مورد نوح را هر ساله 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ذریه نوح هر ساله در زمانی که نوح به بعثت رسید جشن شادی و عید برگزاری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و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در وصیت همه پیامبران به همین شکل آمده است تا اینکه خداوند تبارک و تعالی محمد صلی الله علیه و آله را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نوح را با علمی که در نزدشان 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شناختند و آن علم این سخن خداوند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همانافرو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فرستایم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آدم تا نوح، هم پیامبرانی بودند که به طور مخفیانه فعالیت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هم پیامبرانی بودند که به صورت آشکار فعالیت داشتند و به همین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خاطر ذکر 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در قرآن پنهان شد و مانند پیامبرانی که به صورت آشکار فعالیت داشتند نام برده نشدند و سخن خداوند متعال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از پیامبرانی برایت حکایت کردیم و از پیامبرانی برایت سخن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پنهان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مانند پیامبرانی که به صورت آشکار فعالیت داشتند نام برده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نهصد و پنجاه سال در میان قومش سکنی گزید و کسی در نبوت با وی مشارکت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قومی وارد شد که پیامبران ما بین خودش و حضرت آدم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فرستاده شدگان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پیامبرانی که ما بین حضرت نوح و حضرت آدم بودند تا پایان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شکست ناپذیر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نبوت نوح و دوران پیامبریش پایان یافت خداوند عزّوجل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نبوّت و دوران پیامبری تو پایان یافت پس علمی را که در نزد توست، ایمان، اسم اکبر، میراث علم و آثار علم نبوّت را به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نسل سام قرار بده وآن را از منازل انبیایی که بین تو و آدم بودند قطع نکردم و همیشه در زمین عالمی قرار دادم که به وسیله او دین و طاعتم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وسیله نجاتی است برای کسانی که از زمان مرگ یک پیامبر تا زمان آمدن پیامبری دیگر متولد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سام فقط هود است اما بین نوح و هود هم پیامبران ناشناس بودند وهم پیامبران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پیامبری را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که هود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قومش را به سوی خداوند تبارک وتعالی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اما تکذیبش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هلاک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او را درک کرد باید به او ایمان</w:t>
      </w:r>
      <w:r>
        <w:rPr>
          <w:rFonts w:eastAsia="IRNazanin" w:cs="IRNazanin"/>
          <w:color w:val="111111"/>
          <w:sz w:val="28"/>
          <w:szCs w:val="28"/>
          <w:rtl w:val="true"/>
          <w:lang w:bidi="fa-IR"/>
        </w:rPr>
        <w:softHyphen/>
        <w:softHyphen/>
        <w:t xml:space="preserve"> </w:t>
      </w:r>
      <w:r>
        <w:rPr>
          <w:rFonts w:ascii="IRNazanin" w:hAnsi="IRNazanin" w:eastAsia="IRNazanin"/>
          <w:color w:val="111111"/>
          <w:sz w:val="28"/>
          <w:sz w:val="28"/>
          <w:szCs w:val="28"/>
          <w:rtl w:val="true"/>
          <w:lang w:bidi="fa-IR"/>
        </w:rPr>
        <w:t>آورد و از او تبعیت کند که در این صورت خداوند او را از عذاب طوفان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فرزندش سام دستور داد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در آغاز هر سال این وصیت را زنده کرده و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عیدی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خواهد بود که در آن به مبعوث شدن هود و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مبعوث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وقتی خداوند تبارک وتعالی هود را مبعوث گرداند با توجه به چیزهایی که در اختیارشان بود یعنی علم، ایمان، میراث علم، اسم اکبر وآثار علم نبوت، متوجه شدند که هود پیامبری است که پدرشان نوح بشارت وی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بود پس به او ایمان آورده وپس از تصدیقش از او تبعیت کردند و به همین علت از عذاب طوفان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آیات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سوی عاد برادرشان، هود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پیامبران را تکذیب کردند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هنگام که برادرشان هود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 هان تقوا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فرزندانش و یعقوب را به آن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اسحاق و یعقوب را دادیم و همه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را در اهل بیتش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نوح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را در اهل بیتش قرار دهیم، ذریه انبیایی که قبل از ابراهیم بودند به ابراهیم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هود و ابراهیم ده پیامبر بودند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از شما دور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سوی پروردگارم خواهم رفت و او مرا هدایت خوهد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آنگاه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تقوای او را پیشه کنید که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هر دو پیامبر، ده پدر و نه پدر و هشت پدر بود که همگی انبیا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پیامبری همان اتفاق افتاد که برای نوح اتفاق افتاده بود و همان طور که برای آدم، هود، صالح، شعیب 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ابراهیم صلوات الله علیهم اتفاق افتاده بود تا اینکه به یوسف بن یعقوب بن اسحاق بن ابراهیم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یوسف رسالت به برادرانش انتقال یافت و در نهایت به موسی به عمران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یوسف و موسی بن عمران ده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موسی و هارون را به سوی فرعون، هامان و قارون فرستاد و پیامبران بعدی را پیاپی مبعوث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امتی آمد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اسرائیل در هر روز دو یا سه یا چهار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حتی در یک روز هفتاد پیامبر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کشتند و بازارهای سبزیجات خود آخر روز بر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وقتی تورات بر موسی بن عمران نازل شد بشارت محمد صلی الله علیه و آله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یوسف و موسی ده پیامبر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بن عمران،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جوانی است که خدوند در قرآن به وی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تمام پیامبران بشارت محمد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نصاری محمد را درک خواهند کردند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یعنی اوصاف و نام محمد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و انجیل ثبت و نوشته شده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و آمده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امر به معروف و نهی از منکر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عیسی بن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شما را به پیامبری که بعد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نامش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نیز به محمد بشارت دادند و دیگر پیامبران نیز بشارت مبعوث شدن پیامبر خدا را به یکدیگر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تا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حضرت محمد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نبوت محمد به پایان رسید خداوند به او وحی کرد که ای محمد دوران نبوت تو به پایان رسیده است لذا علم، ایمان، اسم اکبر، میراث علم و آثار علم نبوتی را که در نزد توست به علی بن ابی طالب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ذریه پس از تو قطع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قبلا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انبیایی که قبل از تو از زمان آدم تا زمان تو بودند را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ونوح و آل ابراهیم و آل عمران را از میان تمام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ذریه برخی دیگرند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هرگز علم را به جهل تبدیل نکرده و این امرش را نه به ملک مقرب و نه به هیچ نبی مرسلی واگذار نکرده است؛ بلکه یکی از فرشتگانش را به سوی پیامبرش فرستاده و به این واسطه امرش را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خود دوست دارد امر کرده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ناپسند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علم پیشینیان و پسینیان را برای آن پیامبر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خداوند آن علم را به انبیا و اولیای خود که همگی برادر یا از ذریه یکدیگرند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آل ابراهیم کتاب و حکمت عطا کردیم و به سوی آنان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ارجمند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 نبوت است و منظور از حکمت یعنی انبیا و اصفیا از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پیامبران ذریه یکدیگر هستند که خداوند تبارک و تعالی نبوت، عاقبت و حفظ میثاق را تا پایان دنیا درمیان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عالمان و اولیاء امر و استنباط علم و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برتری پیامبران، انبیا، حکیمان، ائمه هدی و خلفایی است که ولی امر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اهل استنباط علم خداوند عزوجل و اهل آثار علم وی بوده که همگی از ذریه برگزیدگان خداوند هستند وپس از انبیایی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پیامبری به خانواده و برادران و ذریه آنان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علم این برگزیدگان عمل کند به ابراهیم علیه السلام متصل شده و پیروز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 کس ولایت امر خدا و اهل استنباط علمش را در غیر اهل بیت برگزیده انبیا قرار دهد خلاف امر خداوند عمل کرده و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جاهل و کسانی که به تکلف به راه غیر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روند را والیان امر خدا قرار داده و و گمان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شایسته استنباط علم خدا هستند؛ آنان خداوند را تکذیب کرده و به از وصیت و طاعت خداوند منحرف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را در جایی که خودش قرار داده بود قرار ندادند لذا گمراه شده و پیروانشان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حجتی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خداوند تبارک و تعالی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کتاب و حکمت را به آل ابراهیم دادیم و به آنان ملک عظیم اعطا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حجت تنها در میان آل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تا روز قیامت مختص انبیا و اهل بیت آنان است چراکه کتاب خدا به این مطلب اشاره کرده و وصیت خداوند به آن خبر داده است، در نسل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خداوند آنتها را بر مردمان رفعت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رفعت‌یابد و نامش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اهل بیت انبیا، رسولان، حکما و ائمه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توضیح ریسمان ایمانی است که هر کس پیش از شما نجات یافته تنها به واسطه آن نجات یافته و به وسیل هآن هر کس که پیش از شما از هدایت تبعیت کرده است، 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برادرانشان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برگزیدیم و به راه راست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هدایت‌خداست که هر کس از بندگانش را بخواهد بدان هدایت می‌کند و اگر آنان شرک ورزیده بودند قطعا آن چه انجام می‌دادند از دستشان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فضل خود کتاب، حکمت، نبوت را به اهل بیتش از انبیا و برادران و ذریه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سپرده است و به همین دلیل فرموده است که امت تو به آن کفر نمی‌ورزند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قبلا ذکر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آنان شرک ورزیده بودند قطعا آن چه انجام می‌دادند از دستشان می‌رفت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می‌فرماید ما همان ایمانی را به اهل بیتت عطا کردیم که تو را با آن ایمان مبعوث گردانیم و این اهل بیت هرگز به آن کفر نمی‌ورزند و من ایمانی را که تو با آن مبعوث گردانیدم ضایع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بیتت را پس از تو ولی امر و عالم به علم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استنباط علم من هستند و در این علم کذب، گناه، سنگینی، سرکشی و ریا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ذکرشده توضیحی برای آیاتی بود که خداوند در خصوص امت پیامبر بعد از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اهل بیت پیامبرش را مطهر گردانیده و برای آنها اجر مودت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آنها سپرده شده و خداوند آنها را اوصیا، دوستان و ائمه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 بین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عبرت گرفته و در مسائلی که گفتم به تفکر بپردازید و چرا که خداوند عزوجل ولایت، طاعت، مودت، استنباط علم و حجتش را کجا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با یاد گرفتن این مطالب به آن تمسک جویید تا نجات یابید و در روز قیامت حجتی در اختیار داشته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حلقه وصل بین شما و پروردگار هستند و ولایت تنها 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عزوجل می‌رسد هر کس به این دستورات عمل کند یقیناً خداوند وی را اکرام کرده و عذاب نمی‌دهد و هر کس خلاف امر خدا عمل کند خدا حق دارد که او را خوار کرده و عذاب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الکافی این حدیث در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پیامبران به صورت خاص و عام برانگیخته شدند، نوح با نبوت عامه و رسالت عام به سوی زمینیان فرستاده شد و هود با نبوتی خاص به سوی قوم عاد فرستاده شده و صالح به یک روستا از قوم ثمود فرستاده شد که آن روستا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کوچک در کنار ساحل دریا را شامل می‌شد و شعیب به مدین فرستاده شد که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ابراهیم در کونی ویا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این کلمه خطای املایی و در اصل کوثی ربی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مرجع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و کوثی با ضمه حرف اول و سکون حرف دوم شهری در حومه عراق در سرزمین بابل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مکان محل تولد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 علیه السلام است و در همین مکان به آتش انداخته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 به معجم البلدان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 ویا یکی از روستاهای سواد بود که آغاز نبوت ابراهیم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مهاجرت برای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هجرت‌کننده‌ام و او مرا حتماً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هجرت ابراهیم علیه السلام برای غیر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اسحاق، نبوت وی بعد از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یعقوب در سرزمین کنعان بود و بعد به سرزمین مصر فرود آمد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او حمل شد تا در سرزمین کنعان به خاک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خوابی که یوسف در آن یازده ستاره و ماه و خورشید را دید که برای او سجده می‌کنند آغاز نبوت او در مصر بود و سپس دوازده نوه یعقوب بعد از یوسف که به پیامبری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 موسی برای هدایت فرعون و مردم مصر برانگیخته شدند و پیامبری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محدود به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بعد از موسی، یوشع بن نون را به سوی بنی اسرائیل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نبوت وی در صحرایی بود که بنی اسرائیل در آن حیران بودند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و بعد از آن پیامبران زیادی بودند که حکایت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خداوند برای محمدصلی الله علیه و آله و سلم ذکر کرد و حکایت برخی را برای او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عیسی بن مریم را به طور خاص به سوی بنی اسرائیل فرستاد که نبوت وی در بیت‌المقدس بود و بعد از او حواریون دوازده نفر بودند و از زمانی که خداوند عیسی علیه السلام را به آسمان برد ایمان در دیگر افراد اهل بیت او پنهانی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خداوند تبارک و تعالی محمد صلی الله علیه و آله و سلم را به سوی جن و انس به طور خاص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آخرین پیامبران بود و بعد از وی دوازده نفر از اوصیا بودند که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زمان ما و برخی پیش از ما و پس از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نبوت و رسالت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هر پیامبری که به طور عام یا خاص به سوی بنی اسرائیل فرستاده شد یک وصی داشت که سنت الهی توسط او به اجرا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اوصیایی که پس از محمد صلی الله علیه و آله بودند همان سنت اوصیای عیسی را داشته و بدان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سنت مسیح بود؛ و این بیان سنت و نظایر اوصیا بعد از انبیا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اختصار از ثمالی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 w:name="__RefHeading___Toc1694941_1468164448"/>
      <w:bookmarkStart w:id="162" w:name="_Toc69"/>
      <w:bookmarkEnd w:id="161"/>
      <w:r>
        <w:rPr>
          <w:rtl w:val="true"/>
        </w:rPr>
        <w:t>بیان</w:t>
      </w:r>
      <w:bookmarkEnd w:id="162"/>
    </w:p>
    <w:p>
      <w:pPr>
        <w:pStyle w:val="BookText"/>
        <w:rPr/>
      </w:pPr>
      <w:r>
        <w:rPr>
          <w:rFonts w:ascii="IRNazanin" w:hAnsi="IRNazanin" w:eastAsia="IRNazanin"/>
          <w:color w:val="111111"/>
          <w:sz w:val="28"/>
          <w:sz w:val="28"/>
          <w:szCs w:val="28"/>
          <w:rtl w:val="true"/>
          <w:lang w:bidi="fa-IR"/>
        </w:rPr>
        <w:t>قوله و الاسم الأکبر أی الاسم الأعظم أو کتب الأنبیاء و علومهم کما فسر به فی خبر أورده فی الکافی قوله علیه السلام و هو قوله عز و جل وَ ما قَوْمُ لُوطٍ لعل المراد الإشارة إلی الآیات الدالة علی بعثة إبراهیم علیه السلام و من آمن به من الأنبیاء لأن لوطا علیه السلام کان بعثته بعد بعثة إبراهیم علیه السلام و کان معاصرا له لا متقدما علیه قوله علیه السلام و جری لکل نبی ما جری لنوح أی الوصیة و الأمر بتعاهدها و کتمانها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 تتری أی متواترین واحدا بعد واحد من الوتر و هو الفرد و التاء بدل من الواو و الألف للتأنیث لأن الرسل جماعة فأتبعنا بعضهم بعضا أی فی الإهلاک وَ جَعَلْناهُمْ أَحادِیثَ أی لم یبق منهم إلا حکایات یسمر بها</w:t>
      </w:r>
      <w:r>
        <w:rPr>
          <w:rFonts w:eastAsia="IRNazanin" w:cs="IRNazanin"/>
          <w:color w:val="111111"/>
          <w:sz w:val="28"/>
          <w:szCs w:val="28"/>
          <w:rtl w:val="true"/>
          <w:lang w:bidi="fa-IR"/>
        </w:rPr>
        <w:t xml:space="preserve">. </w:t>
      </w:r>
      <w:bookmarkStart w:id="163" w:name="pg13743_143685"/>
    </w:p>
    <w:p>
      <w:pPr>
        <w:pStyle w:val="BookText"/>
        <w:rPr/>
      </w:pPr>
      <w:bookmarkEnd w:id="163"/>
      <w:r>
        <w:rPr>
          <w:rFonts w:ascii="IRNazanin" w:hAnsi="IRNazanin" w:eastAsia="IRNazanin"/>
          <w:color w:val="111111"/>
          <w:sz w:val="28"/>
          <w:sz w:val="28"/>
          <w:szCs w:val="28"/>
          <w:rtl w:val="true"/>
          <w:lang w:bidi="fa-IR"/>
        </w:rPr>
        <w:t>قوله علیه السلام و یقوم سوق بقلهم أی کانوا لا یبالون بذلک بحیث کان یقوم بعد قتل سبعین نبیا جمیع أسواقهم حتی سوق بقلهم إلی آخر النهار قوله علیه السلام حتی بلغت أی سلسلة الأنبیاء أو النبوة أو البشارة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قد قضیت علی بناء الخطاب المعلوم أو الغیبة المجهول قوله علیه السلام و ذلک قوله تعالی أی آل إبراهیم هم آل محمد علیهم السلام و هم الذریة التی بعضها من بعض قوله علیه السلام لم یجعل العلم جهلا أی لم یجعل العلم مبنیا علی الجهل بأن یکون أمر الحجة مجهولا أو لم یجعل العلم مخلوطا بالجهل بل لا بد أن یکون العالم عالما بجمیع ما یحتاج إلیه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فیهم العاقبة إشارة إلی قوله تعالی وَ الْعاقِبَةُ لِلْمُتَّقِینَ قوله علیه السلام فهذا بیان الفضل و فی الکافی شأن الفضل فیمکن أن یقرأ بضم الفاء و تشدید الضاد المفتوحة جمع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المتکلفین عطف علی الجهال قوله علیه السلام و زاغوا أی مالوا و انحرفوا قوله علیه السلام فإنه وکل بالفضل یمکن أن یقرأ وکل بالتخفیف و یکون الباء بمعنی إلی و الفضل علی صیغة الجمع أی وکل الإیمان و العلم إلی الأفاضل من أهل بیته و بالتشدید علی سبیل القلب أو بتخفیف الفضل فیکون قوله من أهل بیته مفعولا لقوله وکل أی وکل جماعة عن أهل بیته بالفضل و هو العلم و الإیمان قوله علیه السلام علی سنة المسیح أی بسبب افتراق الأمة فیه ثلاث فرق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توضیح کلام امام باید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یا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انبیا و علم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 چنان که در روایتی که در کتاب کافی آمده است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لوط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منظور اشاره به آیاتی باشد که به بعثت ابراهیم و انبیایی که به او ایمان آوردند دلالت می‌کند چرا که بعثت لوط بعد از بعثت ابراهیم و هم‌زمان با او بوده و مقدم بر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پیامبری همان چیزی واقع شد که برای نوح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وصیت خدا و امر به تعاهد بدان و کتمان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پس از دیگری به طور متواتر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کلمه وتر به معنای فرد و تک است و تاء بدل از واو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نیز برای تأنیث است چون که پیامبران جماعت بودند و جماعت مؤنث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را تابع برخی دیگر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هلاک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احادیث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جز حکایت‌هایی که بر سر زبان‌ها می‌چرخید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 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بازار سبزیجاتشان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توجه نمی‌کردند به گونه‌ای که بعد از قتل هفتاد پیامبر تمام بازارهای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حتی بازار سبزیجاتشان به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تا 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سلسله انبیا یا نبوت یا بشارت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می‌تواند مخاطب معلوم باشد یا فعل غائب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ابراهیم همان آل محمد هستند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ذریه و نوادگان یکدیگر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جهل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مبنای علم را بر مبنای جهل قرار نداد تا امر حجت مجهول باقی نماند و یا اینکه علم را با جهل مخلوط نکرده است چرا که عالم ناگزیر باید نسبت به تمام چیزهایی که مردم به آن احتیاج دارند آگاه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عاقبت را در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توضیح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فضل را می‌توان با ضم فاء و تشدید ضاد مفتوح خواند که در این صورت جمع فاضل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عطف به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برگردانده و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وکل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وکل را بدون تشدید خواند در این صورت به معنی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فضل نیز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می‌شود که ایمان و علم را به افراد فاضل اهل بیت پیامبر سپرد؛ یا با تشدید بنابر قلب، یا با تخفیف فضل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صورت معنی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جماعتی از اهل بیت، فضیلت داد و منظور از فضیلت علم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سنة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سه فرقه شدن امت به خاطر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 w:name="__RefHeading___Toc1694943_1468164448"/>
      <w:bookmarkStart w:id="165" w:name="_Toc70"/>
      <w:bookmarkEnd w:id="164"/>
      <w:r>
        <w:rPr>
          <w:rtl w:val="true"/>
        </w:rPr>
        <w:t>«</w:t>
      </w:r>
      <w:r>
        <w:rPr/>
        <w:t>50</w:t>
      </w:r>
      <w:r>
        <w:rPr>
          <w:rtl w:val="true"/>
        </w:rPr>
        <w:t>»</w:t>
      </w:r>
      <w:bookmarkEnd w:id="1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ابْنُ یَزِیدَ عَنْ مُحَمَّدِ بْنِ الْحُسَیْنِ عَنْ حَمَّادٍ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الْأَنْبِیَاءُ عَلَی خَمْسَةِ </w:t>
      </w:r>
      <w:r>
        <w:rPr>
          <w:rStyle w:val="FootnoteAnchor"/>
          <w:rtl w:val="true"/>
        </w:rPr>
        <w:footnoteReference w:id="246"/>
      </w:r>
      <w:r>
        <w:rPr>
          <w:rFonts w:ascii="Amiri" w:hAnsi="Amiri" w:eastAsia="Amiri" w:cs="Amiri"/>
          <w:color w:val="111111"/>
          <w:sz w:val="28"/>
          <w:sz w:val="28"/>
          <w:szCs w:val="28"/>
          <w:rtl w:val="true"/>
          <w:lang w:bidi="ar-SA"/>
        </w:rPr>
        <w:t xml:space="preserve">أَنْوَاعٍ مِنْهُمْ مَنْ یَسْمَعُ الصَّوْتَ مِثْلَ صَوْتِ السِّلْسِلَةِ فَیَعْلَمُ مَا عُنِیَ بِهِ وَ مِنْهُمْ مَنْ یُنَبَّأُ فِی مَنَامِهِ مِثْلُ یُوسُفَ وَ إِبْرَاهِیمَ علیهما السلام وَ مِنْهُمْ مَنْ یُعَایِنُ وَ مِنْهُمْ مَنْ یُنْکَتُ فِی قَلْبِهِ وَ یُوقَرُ </w:t>
      </w:r>
      <w:r>
        <w:rPr>
          <w:rStyle w:val="FootnoteAnchor"/>
          <w:rtl w:val="true"/>
        </w:rPr>
        <w:footnoteReference w:id="247"/>
      </w:r>
      <w:r>
        <w:rPr>
          <w:rFonts w:ascii="Amiri" w:hAnsi="Amiri" w:eastAsia="Amiri" w:cs="Amiri"/>
          <w:color w:val="111111"/>
          <w:sz w:val="28"/>
          <w:sz w:val="28"/>
          <w:szCs w:val="28"/>
          <w:rtl w:val="true"/>
          <w:lang w:bidi="ar-SA"/>
        </w:rPr>
        <w:t xml:space="preserve">فِی أُذُنِهِ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bookmarkStart w:id="166" w:name="pg13743_143686"/>
    </w:p>
    <w:p>
      <w:pPr>
        <w:pStyle w:val="BookText"/>
        <w:rPr/>
      </w:pPr>
      <w:bookmarkEnd w:id="166"/>
      <w:r>
        <w:rPr>
          <w:rFonts w:ascii="IRNazanin" w:hAnsi="IRNazanin" w:eastAsia="IRNazanin"/>
          <w:color w:val="111111"/>
          <w:sz w:val="28"/>
          <w:sz w:val="28"/>
          <w:szCs w:val="28"/>
          <w:rtl w:val="true"/>
          <w:lang w:bidi="fa-IR"/>
        </w:rPr>
        <w:t xml:space="preserve">شی، تفسیر العیاشی عن زرارة مثله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پنج گروه بودند،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صداها را مانند صدای زنجیر می‌شنیده و مفهوم آن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یوسف و ابراهیم در خواب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چشم مشاهده داشتند و برخی دیگر به قلبشان الهام می‌شد و به گوششان کوبیده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نظیر این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 w:name="__RefHeading___Toc1694945_1468164448"/>
      <w:bookmarkStart w:id="168" w:name="_Toc71"/>
      <w:bookmarkEnd w:id="167"/>
      <w:r>
        <w:rPr>
          <w:rtl w:val="true"/>
        </w:rPr>
        <w:t>بیان</w:t>
      </w:r>
      <w:bookmarkEnd w:id="168"/>
    </w:p>
    <w:p>
      <w:pPr>
        <w:pStyle w:val="BookText"/>
        <w:rPr/>
      </w:pPr>
      <w:r>
        <w:rPr>
          <w:rFonts w:ascii="IRNazanin" w:hAnsi="IRNazanin" w:eastAsia="IRNazanin"/>
          <w:color w:val="111111"/>
          <w:sz w:val="28"/>
          <w:sz w:val="28"/>
          <w:szCs w:val="28"/>
          <w:rtl w:val="true"/>
          <w:lang w:bidi="fa-IR"/>
        </w:rPr>
        <w:t>لعله کان مکان خمسة أربعة أو النقر فی الأذن هو الخامس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ممکن است به جای پنج، چهار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الاذن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کوبیدن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گروه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 w:name="__RefHeading___Toc1694947_1468164448"/>
      <w:bookmarkStart w:id="170" w:name="_Toc72"/>
      <w:bookmarkEnd w:id="169"/>
      <w:r>
        <w:rPr>
          <w:rtl w:val="true"/>
        </w:rPr>
        <w:t>«</w:t>
      </w:r>
      <w:r>
        <w:rPr/>
        <w:t>51</w:t>
      </w:r>
      <w:r>
        <w:rPr>
          <w:rtl w:val="true"/>
        </w:rPr>
        <w:t>»</w:t>
      </w:r>
      <w:bookmarkEnd w:id="170"/>
    </w:p>
    <w:p>
      <w:pPr>
        <w:pStyle w:val="BookText"/>
        <w:rPr/>
      </w:pPr>
      <w:r>
        <w:rPr>
          <w:rFonts w:ascii="Amiri" w:hAnsi="Amiri" w:eastAsia="Amiri" w:cs="Amiri"/>
          <w:color w:val="111111"/>
          <w:sz w:val="28"/>
          <w:sz w:val="28"/>
          <w:szCs w:val="28"/>
          <w:rtl w:val="true"/>
          <w:lang w:bidi="ar-SA"/>
        </w:rPr>
        <w:t>یر، بصائر الدرجات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زُرَارَةَ یَسْأَلُ أَبَا جَعْفَرٍ علیه السلام قَالَ أَخْبِرْنِی عَنِ الرَّسُولِ وَ النَّبِیِّ وَ الْمُحَدَّثِ فَقَالَ أَبُو جَعْفَرٍ علیه السلام الرَّسُولُ الَّذِی یَأْتِیهِ جَبْرَئِیلُ قُبُلًا فَیَرَاهُ وَ یُکَلِّمُهُ فَهَذَا الرَّسُولُ وَ أَمَّا النَّبِیُّ فَإِنَّهُ یَرَی فِی مَنَامِهِ </w:t>
      </w:r>
      <w:r>
        <w:rPr>
          <w:rStyle w:val="FootnoteAnchor"/>
          <w:rtl w:val="true"/>
        </w:rPr>
        <w:footnoteReference w:id="250"/>
      </w:r>
      <w:r>
        <w:rPr>
          <w:rFonts w:ascii="Amiri" w:hAnsi="Amiri" w:eastAsia="Amiri" w:cs="Amiri"/>
          <w:color w:val="111111"/>
          <w:sz w:val="28"/>
          <w:sz w:val="28"/>
          <w:szCs w:val="28"/>
          <w:rtl w:val="true"/>
          <w:lang w:bidi="ar-SA"/>
        </w:rPr>
        <w:t>عَلَی نَحْوِ مَا رَأَی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مَا کَانَ رَأَی رَسُولُ اللَّهِ مِنْ أَسْبَابِ النُّبُوَّةِ قَبْلَ الْوَحْیِ حَتَّی أَتَاهُ جَبْرَئِیلُ مِنْ عِنْدِ اللَّهِ بِالرِّسَالَةِ وَ کَانَ مُحَمَّدٌ صلی الله علیه و آله حِینَ جُمِعَ لَهُ النُّبُوَّةُ وَ جَاءَتْهُ الرِّسَالَةُ مِنْ عِنْدِ اللَّهِ یَجِیئُهُ بِهَا جَبْرَئِیلُ وَ یُکَلِّمُهُ بِهَا قُبُلًا </w:t>
      </w:r>
      <w:r>
        <w:rPr>
          <w:rStyle w:val="FootnoteAnchor"/>
          <w:rtl w:val="true"/>
        </w:rPr>
        <w:footnoteReference w:id="251"/>
      </w:r>
      <w:r>
        <w:rPr>
          <w:rFonts w:ascii="Amiri" w:hAnsi="Amiri" w:eastAsia="Amiri" w:cs="Amiri"/>
          <w:color w:val="111111"/>
          <w:sz w:val="28"/>
          <w:sz w:val="28"/>
          <w:szCs w:val="28"/>
          <w:rtl w:val="true"/>
          <w:lang w:bidi="ar-SA"/>
        </w:rPr>
        <w:t xml:space="preserve">وَ مِنَ الْأَنْبِیَاءِ مَنْ جُمِعَ لَهُ النُّبُوَّةُ وَ یَرَی فِی مَنَامِهِ یَأْتِیهِ الرُّوحُ فَیُکَلِّمُهُ وَ یُحَدِّثُهُ مِنْ غَیْرِ أَنْ یَکُونَ رَآهُ فِی الْیَقَظَةِ وَ أَمَّا الْمُحَدَّثُ فَهُوَ الَّذِی یُحَدَّثُ فَیَسْمَعُ وَ لَا یُعَایِنُ وَ لَا یَرَی فِی مَنَامِهِ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زراره از 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مفهوم رسول، نبی و محدّث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رویاروی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او را می‌بیند و با او سخن می‌گوید، اما نبی کسی است که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مانند ابراهیم که در خواب دید و همان طور که رسول الله قبل از وحی در مورد اسباب و علائم نبوتش خواب دید تا این که جبرئیل از جانب خدا بر وی نازل شد و رسالت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محمد صلی الله علیه و آله هم از نبوت برخوردار شد و هم جبرئیل رسالت را برای او آورد و رویاروی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و هم نبی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انبیا نبوت برایشان جمع شده و در خواب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روح بر آنان وارد شده و با آن‌ها سخن می‌گوید اما آن را در بیداری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با او سخن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پس می‌شنود ولی مشاهده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خواب نمی‌بیند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این روایت را در الکافی در باب تفاوت میان رسول، نبی و محدث با اختلاف در سلسله راویان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1" w:name="__RefHeading___Toc1694949_1468164448"/>
      <w:bookmarkStart w:id="172" w:name="_Toc73"/>
      <w:bookmarkEnd w:id="171"/>
      <w:r>
        <w:rPr>
          <w:rtl w:val="true"/>
        </w:rPr>
        <w:t>بیان</w:t>
      </w:r>
      <w:bookmarkEnd w:id="1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العلماء اختلفوا فی الفرق بین الرسول و النبی فمنهم من قال لا فرق بینهما و أما من قال بالفرق فمنهم من قال إن الرسول من جمع إلی المعجزة الکتاب المنزل علیه و النبی غیر الرسول من لم ینزل علیه کتاب و إنما یدعو إلی کتاب من قبله و منهم من قال إن من کان صاحب المعجز و صاحب الکتاب و نسخ شرع من قبله فهو الرسول و من لم یکن مستجمعا لهذه الخصال فهو النبی غیر الرسول و منهم من قال إن من جاءه الملک ظاهرا و أمره بدعوة الخلق فهو الرسول و من لم یکن کذلک بل رأی فی النوم فهو النبی کذا ذکره الرازی و غیره و قد ظهر لک من الأخبار فساد ما سوی القول الأخیر لما قد ورد من عدد المرسلین و الکتب و کون من نسخ شرعه لیس إلا خمسة </w:t>
      </w:r>
      <w:bookmarkStart w:id="173" w:name="pg13743_143687"/>
    </w:p>
    <w:p>
      <w:pPr>
        <w:pStyle w:val="BookText"/>
        <w:rPr/>
      </w:pPr>
      <w:bookmarkEnd w:id="173"/>
      <w:r>
        <w:rPr>
          <w:rFonts w:ascii="IRNazanin" w:hAnsi="IRNazanin" w:eastAsia="IRNazanin"/>
          <w:color w:val="111111"/>
          <w:sz w:val="28"/>
          <w:sz w:val="28"/>
          <w:szCs w:val="28"/>
          <w:rtl w:val="true"/>
          <w:lang w:bidi="fa-IR"/>
        </w:rPr>
        <w:t xml:space="preserve">فالمعول علی هذا الخبر المؤید بأخبار کثیرة مذکورة فی الکافی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در مورد فرق بین رسول و نبی اختلاف نظر دارند برخی معتقدند این دو تفاوتی ندارند و برخی دیگر که مابین آن دو فرقی قائلند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علاوه بر معجزه کتاب نیز دارد اما نبی کتابی بر وی نازل نشده و مردم را به کتاب پیامبران قبل از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معجزه و کتاب داشته باشد و شریعت پیامبر قبلی را نسخ کند و اگر هر سه را با هم نداشته باشد دیگر رسول نیست، بلکه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فرشته وحی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شده و او را به دعوت مردم امر کند رسول است و اگر در خواب ببیند نبی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دیگران نیز این قول اخیر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بر تو معلوم شد که تمام نظرات به جز قول اخیر نادرست است به دلیل روایتی که در باره تعداد مرسلین و کتابها وارد شد و این که کسانی که شریعت آنان نسخ شد پنج نفر بیشتر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پس باید به این روایت تکیه کرد که با روایات زیادی که در الکافی ذکر شده است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4" w:name="__RefHeading___Toc1694951_1468164448"/>
      <w:bookmarkStart w:id="175" w:name="_Toc74"/>
      <w:bookmarkEnd w:id="174"/>
      <w:r>
        <w:rPr>
          <w:rtl w:val="true"/>
        </w:rPr>
        <w:t>«</w:t>
      </w:r>
      <w:r>
        <w:rPr/>
        <w:t>52</w:t>
      </w:r>
      <w:r>
        <w:rPr>
          <w:rtl w:val="true"/>
        </w:rPr>
        <w:t>»</w:t>
      </w:r>
      <w:bookmarkEnd w:id="175"/>
    </w:p>
    <w:p>
      <w:pPr>
        <w:pStyle w:val="BookText"/>
        <w:rPr/>
      </w:pPr>
      <w:r>
        <w:rPr>
          <w:rFonts w:ascii="Amiri" w:hAnsi="Amiri" w:eastAsia="Amiri" w:cs="Amiri"/>
          <w:color w:val="111111"/>
          <w:sz w:val="28"/>
          <w:sz w:val="28"/>
          <w:szCs w:val="28"/>
          <w:rtl w:val="true"/>
          <w:lang w:bidi="ar-SA"/>
        </w:rPr>
        <w:t xml:space="preserve">یر، بصائر الدرجات مُحَمَّدُ بْنُ هَارُونَ عَنْ أَبِی یَحْیَی الْوَاسِطِیِّ </w:t>
      </w:r>
      <w:r>
        <w:rPr>
          <w:rStyle w:val="FootnoteAnchor"/>
          <w:rtl w:val="true"/>
        </w:rPr>
        <w:footnoteReference w:id="254"/>
      </w:r>
      <w:r>
        <w:rPr>
          <w:rFonts w:ascii="Amiri" w:hAnsi="Amiri" w:eastAsia="Amiri" w:cs="Amiri"/>
          <w:color w:val="111111"/>
          <w:sz w:val="28"/>
          <w:sz w:val="28"/>
          <w:szCs w:val="28"/>
          <w:rtl w:val="true"/>
          <w:lang w:bidi="ar-SA"/>
        </w:rPr>
        <w:t xml:space="preserve">عَنْ هِشَامِ بْنِ سَالِمٍ وَ دُرُسْتَ بْنِ أَبِی مَنْصُورٍ الْوَاسِطِیِّ عَنْهُمَا علیهم السلام قَالا الْأَنْبِیَاءُ وَ الْمُرْسَلُونَ عَلَی أَرْبَعِ طَبَقَاتٍ فَنَبِیٌّ مُنَبَّأٌ فِی نَفْسِهِ لَا یَعْدُو غَیْرَهَا وَ نَبِیٌّ یَرَی فِی النَّوْمِ وَ یَسْمَعُ الصَّوْتَ وَ لَا یُعَایِنُ فِی الْیَقَظَةِ وَ لَمْ یُبْعَثْ إِلَی أَحَدٍ وَ عَلَیْهِ إِمَامٌ مِثْلُ مَا کَانَ إِبْرَاهِیمُ عَلَی لُوطٍ وَ نَبِیٌّ یَرَی فِی مَنَامِهِ وَ یَسْمَعُ الصَّوْتَ وَ یُعَایِنُ الْمَلَکَ وَ قَدْ أُرْسِلَ إِلَی طَائِفَةٍ قَلُّوا أَوْ کَثُرُوا کَمَا قَالَ اللَّهُ </w:t>
      </w:r>
      <w:r>
        <w:rPr>
          <w:rStyle w:val="FootnoteAnchor"/>
          <w:rtl w:val="true"/>
        </w:rPr>
        <w:footnoteReference w:id="255"/>
      </w:r>
      <w:r>
        <w:rPr>
          <w:rFonts w:ascii="Amiri" w:hAnsi="Amiri" w:eastAsia="Amiri" w:cs="Amiri"/>
          <w:color w:val="111111"/>
          <w:sz w:val="28"/>
          <w:sz w:val="28"/>
          <w:szCs w:val="28"/>
          <w:rtl w:val="true"/>
          <w:lang w:bidi="ar-SA"/>
        </w:rPr>
        <w:t xml:space="preserve">وَ أَرْسَلْناهُ إِلی مِائَةِ أَلْفٍ أَوْ یَزِیدُونَ قَالَ یَزِیدُونَ ثَلَاثِینَ أَلْفاً </w:t>
      </w:r>
      <w:r>
        <w:rPr>
          <w:rStyle w:val="FootnoteAnchor"/>
          <w:rtl w:val="true"/>
        </w:rPr>
        <w:footnoteReference w:id="256"/>
      </w:r>
      <w:r>
        <w:rPr>
          <w:rFonts w:ascii="Amiri" w:hAnsi="Amiri" w:eastAsia="Amiri" w:cs="Amiri"/>
          <w:color w:val="111111"/>
          <w:sz w:val="28"/>
          <w:sz w:val="28"/>
          <w:szCs w:val="28"/>
          <w:rtl w:val="true"/>
          <w:lang w:bidi="ar-SA"/>
        </w:rPr>
        <w:t>وَ نَبِیٌّ یَرَی فِی نَوْمِهِ وَ یَسْمَعُ الصَّوْتَ وَ یُعَایِنُ فِی الْیَقَظَةِ وَ هُوَ إِمَامٌ مِثْلُ أُولِی الْعَزْمِ وَ قَدْ کَانَ إِبْرَاهِیمُ علیه السلام نَبِیّاً وَ لَیْسَ بِإِمَامٍ حَتَّی قَالَ إِنِّی جاعِلُکَ لِلنَّاسِ إِماماً قالَ وَ مِنْ ذُرِّیَّتِی بِأَنَّهُ یَکُونُ فِی وُلْدِهِ کُلِّهِمْ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یَنالُ عَهْدِی الظَّالِمِینَ أَیْ مَنْ عَبَدَ صَنَماً أَوْ وَثَناً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فرستاده‌شدگان چهار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که خبر غیبی به قلب او القا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مسئولیت تبلیغ به دیگران را ندارد؛ و پیامبری که در خواب می‌بیند و صدا را می‌شنود و در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نمی‌بیند و به سوی کسی فرستاده نشده و تحت نظر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امامت ابراهیم بر لوط؛ و پیامبری که در خواب می‌بیند و صدا را می‌شنود و در فرشته را مشاهده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به سوی یک قومی فرستاده شده است، خواه آن قوم کم و یا زیاد باشند،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بر صد هزار نفر یا بیشتر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یعنی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پیامبری که در خوابش می‌بیند، صدا را می‌شنود، در عالم بیداری فرشته را می‌بیند و او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نبی بود نه امام و خداوند در مورد وی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تو را امام 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رسالت در میان تمام فرزندان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بت بپرستد یا مشرک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6" w:name="__RefHeading___Toc1694953_1468164448"/>
      <w:bookmarkStart w:id="177" w:name="_Toc75"/>
      <w:bookmarkEnd w:id="176"/>
      <w:r>
        <w:rPr>
          <w:rtl w:val="true"/>
        </w:rPr>
        <w:t>بیان</w:t>
      </w:r>
      <w:bookmarkEnd w:id="177"/>
    </w:p>
    <w:p>
      <w:pPr>
        <w:pStyle w:val="BookText"/>
        <w:rPr/>
      </w:pPr>
      <w:r>
        <w:rPr>
          <w:rFonts w:ascii="IRNazanin" w:hAnsi="IRNazanin" w:eastAsia="IRNazanin"/>
          <w:color w:val="111111"/>
          <w:sz w:val="28"/>
          <w:sz w:val="28"/>
          <w:szCs w:val="28"/>
          <w:rtl w:val="true"/>
          <w:lang w:bidi="fa-IR"/>
        </w:rPr>
        <w:t>لعل التشبیه بلوط علیه السلام فی محض کون الإمام علیه فإنه علیه السلام قد عاین الملک و بعث إلی قومه قوله علیه السلام فی ولده کلهم أی فی کل صنف و قبیلة منهم و یحتمل کون من فی الآیة ابتدائیة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دلیل مثال آوردن لوط علیه السلام امام بودن محض وی باشد و لوط علیه السلام درعالم واقع فرشتگان را می‌دید و به سوی قومش فرستاده شد و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هر دسته و قبیله‌ای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مذکور مبتدا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8" w:name="__RefHeading___Toc1694955_1468164448"/>
      <w:bookmarkStart w:id="179" w:name="_Toc76"/>
      <w:bookmarkEnd w:id="178"/>
      <w:r>
        <w:rPr>
          <w:rtl w:val="true"/>
        </w:rPr>
        <w:t>«</w:t>
      </w:r>
      <w:r>
        <w:rPr/>
        <w:t>53</w:t>
      </w:r>
      <w:r>
        <w:rPr>
          <w:rtl w:val="true"/>
        </w:rPr>
        <w:t>»</w:t>
      </w:r>
      <w:bookmarkEnd w:id="179"/>
    </w:p>
    <w:p>
      <w:pPr>
        <w:pStyle w:val="BookText"/>
        <w:rPr/>
      </w:pPr>
      <w:r>
        <w:rPr>
          <w:rFonts w:ascii="Amiri" w:hAnsi="Amiri" w:eastAsia="Amiri" w:cs="Amiri"/>
          <w:color w:val="111111"/>
          <w:sz w:val="28"/>
          <w:sz w:val="28"/>
          <w:szCs w:val="28"/>
          <w:rtl w:val="true"/>
          <w:lang w:bidi="ar-SA"/>
        </w:rPr>
        <w:t xml:space="preserve">یر، بصائر الدرجات الْحَسَنُ بْنُ عَلِیِّ بْنِ النُّعْمَانِ عَنْ یَحْیَی بْنِ عُمَرَ عَنْ أَبَانٍ الْأَحْمَرِ عَنْ زُرَارَةَ عَنْ أَبِی جَعْفَرٍ علیه السلام قَالَ قَالَ رَسُولُ اللَّهِ إِنَّا مَعَاشِرَ الْأَنْبِیَاءِ تَنَامُ عُیُونُنَا وَ لَا تَنَامُ قُلُوبُنَا وَ نَرَی مِنْ خَلْفِنَا کَمَا نَرَی مِنْ بَیْنِ أَیْدِینَا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 چشمهایمان می‌خوابد و قلب‌هایمان به خواب فرو نمی‌رود، و پشت سرمان را می‌بینیم همان گونه که جلویمان را می‌نگریم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0" w:name="__RefHeading___Toc1694957_1468164448"/>
      <w:bookmarkStart w:id="181" w:name="_Toc77"/>
      <w:bookmarkEnd w:id="180"/>
      <w:r>
        <w:rPr>
          <w:rtl w:val="true"/>
        </w:rPr>
        <w:t>«</w:t>
      </w:r>
      <w:r>
        <w:rPr/>
        <w:t>54</w:t>
      </w:r>
      <w:r>
        <w:rPr>
          <w:rtl w:val="true"/>
        </w:rPr>
        <w:t>»</w:t>
      </w:r>
      <w:bookmarkEnd w:id="18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 المحاسن مُحَمَّدُ بْنُ عِیسَی الْیَقْطِینِیُّ عَنْ عُبَیْدِ اللَّهِ بْنِ عَبْدِ اللَّهِ الدِّهْقَانِ عَنْ دُرُسْتَ عَنْ </w:t>
      </w:r>
      <w:bookmarkStart w:id="182" w:name="pg13743_143688"/>
    </w:p>
    <w:p>
      <w:pPr>
        <w:pStyle w:val="BookText"/>
        <w:rPr/>
      </w:pPr>
      <w:bookmarkEnd w:id="182"/>
      <w:r>
        <w:rPr>
          <w:rFonts w:ascii="Amiri" w:hAnsi="Amiri" w:eastAsia="Amiri" w:cs="Amiri"/>
          <w:color w:val="111111"/>
          <w:sz w:val="28"/>
          <w:sz w:val="28"/>
          <w:szCs w:val="28"/>
          <w:rtl w:val="true"/>
          <w:lang w:bidi="ar-SA"/>
        </w:rPr>
        <w:t>إِبْرَاهِیمَ بْنِ عَبْدِ الْحَمِیدِ عَنْ أَبِی الْحَسَنِ مُوسَی بْنِ جَعْفَرٍ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إِلَّا عَاقِلًا وَ بَعْضُ النَّبِیِّینَ أَرْجَحُ مِنْ بَعْضٍ وَ مَا اسْتَخْلَفَ دَاوُدُ سُلَیْمَانَ حَتَّی اخْتَبَرَ عَقْلَهُ وَ اسْتَخْلَفَ دَاوُدُ سُلَیْمَانَ وَ هُوَ ابْنُ ثَلَاثَ عَشْرَةَ سَنَةً وَ مَکَثَ فِی مُلْکِهِ أَرْبَعِینَ سَنَةً وَ مَلِکَ ذُو الْقَرْنَیْنِ وَ هُوَ ابْنُ اثْنَیْ عَشَرَ وَ مَکَثَ فِی مُلْکِهِ ثَلَاثِینَ سَنَةً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هرگز پیامبری را نفرستاد مگر اینکه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پیامبران برتر از دیگر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جانشین سلیمان قرار نداد مگر زمانی که عقل وی را آزمایش کرد و داوود را در حالی که پسری سیزده ساله بود جانشین سلیمان قرار داد و خلافت وی چهل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حالیکه پسری دوازده ساله بود به پادشاهی رسید و دوران پادشاهی او سی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3" w:name="__RefHeading___Toc1694959_1468164448"/>
      <w:bookmarkStart w:id="184" w:name="_Toc78"/>
      <w:bookmarkEnd w:id="183"/>
      <w:r>
        <w:rPr>
          <w:rtl w:val="true"/>
        </w:rPr>
        <w:t>«</w:t>
      </w:r>
      <w:r>
        <w:rPr/>
        <w:t>55</w:t>
      </w:r>
      <w:r>
        <w:rPr>
          <w:rtl w:val="true"/>
        </w:rPr>
        <w:t>»</w:t>
      </w:r>
      <w:bookmarkEnd w:id="184"/>
    </w:p>
    <w:p>
      <w:pPr>
        <w:pStyle w:val="BookText"/>
        <w:rPr/>
      </w:pPr>
      <w:r>
        <w:rPr>
          <w:rFonts w:ascii="Amiri" w:hAnsi="Amiri" w:eastAsia="Amiri" w:cs="Amiri"/>
          <w:color w:val="111111"/>
          <w:sz w:val="28"/>
          <w:sz w:val="28"/>
          <w:szCs w:val="28"/>
          <w:rtl w:val="true"/>
          <w:lang w:bidi="ar-SA"/>
        </w:rPr>
        <w:t>سن، المحاسن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فَاصْبِرْ کَما صَبَرَ أُولُوا الْعَزْمِ مِنَ الرُّسُلِ فَقَالَ نُوحٌ وَ إِبْرَاهِیمُ وَ مُوسَی وَ عِیسَی وَ مُحَمَّدٌ صَلَوَاتُ اللَّهِ عَلَیْهِمْ وَ عَلَی جَمِیعِ أَنْبِیَاءِ اللَّهِ وَ رُسُلِهِ قُلْتُ کَیْفَ صَارُوا أُولِی الْعَزْمِ قَالَ لِأَنَّ نُوحاً بُعِثَ بِکِتَابٍ وَ شَرِیعَةٍ فَکُلُّ مَنْ جَاءَ بَعْدَ نُوحٍ أَخَذَ بِکِتَابِ نُوحٍ وَ شَرِیعَتِهِ وَ مِنْهَاجِهِ حَتَّی جَاءَ إِبْرَاهِیمُ علیه السلام بِالصُّحُفِ وَ بِعَزِیمَةِ تَرْکِ کِتَابِ نُوحٍ لَا کُفْراً بِهِ فَکُلُّ نَبِیٍّ جَاءَ بَعْدَ إِبْرَاهِیمَ جَاءَ بِشَرِیعَتِهِ وَ مِنْهَاجِهِ وَ بِالصُّحُفِ حَتَّی جَاءَ مُوسَی بِالتَّوْرَاةِ وَ بِعَزِیمَةِ تَرْکِ الصُّحُفِ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فَکُلُّ نَبِیٍّ جَاءَ بَعْدَ مُوسَی أَخَذَ بِالتَّوْرَاةِ وَ شَرِیعَتِهِ وَ مِنْهَاجِهِ حَتَّی جَاءَ الْمَسِیحُ بِالْإِنْجِیلِ وَ بِعَزِیمَةِ تَرْکِ شَرِیعَةِ مُوسَی وَ مِنْهَاجِهِ </w:t>
      </w:r>
      <w:r>
        <w:rPr>
          <w:rStyle w:val="FootnoteAnchor"/>
          <w:rtl w:val="true"/>
        </w:rPr>
        <w:footnoteReference w:id="260"/>
      </w:r>
      <w:r>
        <w:rPr>
          <w:rFonts w:ascii="Amiri" w:hAnsi="Amiri" w:eastAsia="Amiri" w:cs="Amiri"/>
          <w:color w:val="111111"/>
          <w:sz w:val="28"/>
          <w:sz w:val="28"/>
          <w:szCs w:val="28"/>
          <w:rtl w:val="true"/>
          <w:lang w:bidi="ar-SA"/>
        </w:rPr>
        <w:t xml:space="preserve">فَکُلُّ نَبِیٍّ جَاءَ بَعْدَ الْمَسِیحِ أَخَذَ بِشَرِیعَتِهِ وَ مِنْهَاجِهِ حَتَّی جَاءَ مُحَمَّدٌ صلی الله علیه و آله فَجَاءَ بِالْقُرْآنِ وَ شَرِیعَتِهِ وَ مِنْهَاجِهِ فَحَلَالُهُ حَلَالٌ إِلَی یَوْمِ الْقِیَامَةِ وَ حَرَامُهُ حَرَامٌ إِلَی یَوْمِ الْقِیَامَةِ فَهَؤُلَاءِ أُولُوا الْعَزْمِ مِنَ الرُّسُلِ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سخن خداوند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پیامبران اولوالعزم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اولوالعزم نوح و ابراهیم و موسی و عیسی و محمد هستند که صلوات</w:t>
      </w:r>
    </w:p>
    <w:p>
      <w:pPr>
        <w:pStyle w:val="BookText"/>
        <w:rPr/>
      </w:pPr>
      <w:r>
        <w:rPr>
          <w:rFonts w:ascii="IRNazanin" w:hAnsi="IRNazanin" w:eastAsia="IRNazanin"/>
          <w:color w:val="111111"/>
          <w:sz w:val="28"/>
          <w:sz w:val="28"/>
          <w:szCs w:val="28"/>
          <w:rtl w:val="true"/>
          <w:lang w:bidi="fa-IR"/>
        </w:rPr>
        <w:t>خداوند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بر همه انبیا و پیامبران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اولوالعزم شدند؟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نوح با کتاب و شریعت برانگیخته شد و تمام کسانی که بعد از نوح آمدند کتاب و شریعت و طریقه او را پیشه خود ساختند تا اینکه حضرت ابراهیم صحف و عزیمتی را آورد و کتاب نوح را ترک گفت و نه اینکه به آن کتاب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بعد از ابراهیم آمد شریعت و طریقه و صحف وی را آورد تا اینکه موسی تورات و عزیمت را آورد و آن صحف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که بعد از موسی آ‌مد تورات و شریعت و مسلک موسی را پیش گرفت تا اینکه مسیح انجیل و عزیمتی جدید را آورد و شریعت موسی و مسلک او را ترک گفت، پس هر پیامبری بعد از مسیح آمد شریعت و طریقه وی را برگزید تا اینکه محمد صلی الله علیه و آله و سلم قرآن و شریعت و طریقه خویش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شریعت محمد تا روز قیامت حلال است و حرامش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همگی پیامبران الوالعزم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5" w:name="__RefHeading___Toc1694961_1468164448"/>
      <w:bookmarkStart w:id="186" w:name="_Toc79"/>
      <w:bookmarkEnd w:id="185"/>
      <w:r>
        <w:rPr>
          <w:rtl w:val="true"/>
        </w:rPr>
        <w:t>«</w:t>
      </w:r>
      <w:r>
        <w:rPr/>
        <w:t>56</w:t>
      </w:r>
      <w:r>
        <w:rPr>
          <w:rtl w:val="true"/>
        </w:rPr>
        <w:t>»</w:t>
      </w:r>
      <w:bookmarkEnd w:id="186"/>
    </w:p>
    <w:p>
      <w:pPr>
        <w:pStyle w:val="BookText"/>
        <w:rPr/>
      </w:pPr>
      <w:r>
        <w:rPr>
          <w:rFonts w:ascii="Amiri" w:hAnsi="Amiri" w:eastAsia="Amiri" w:cs="Amiri"/>
          <w:color w:val="111111"/>
          <w:sz w:val="28"/>
          <w:sz w:val="28"/>
          <w:szCs w:val="28"/>
          <w:rtl w:val="true"/>
          <w:lang w:bidi="ar-SA"/>
        </w:rPr>
        <w:t>سن، المحاسن أَبِی عَنْ مُحَمَّدِ بْنِ سِنَانٍ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عَلِمَتِ الرُّسُلُ أَنَّهَا رُسُلٌ قَالَ کُشِفَ عَنْهَا الْغِطَاءُ الْخَبَرَ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رسولان دانستند که رسول هستند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مقابل آنان برداشته شد؛ ادامه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87" w:name="__RefHeading___Toc1694963_1468164448"/>
      <w:bookmarkStart w:id="188" w:name="_Toc80"/>
      <w:bookmarkEnd w:id="187"/>
      <w:r>
        <w:rPr>
          <w:rtl w:val="true"/>
        </w:rPr>
        <w:t>«</w:t>
      </w:r>
      <w:r>
        <w:rPr/>
        <w:t>57</w:t>
      </w:r>
      <w:r>
        <w:rPr>
          <w:rtl w:val="true"/>
        </w:rPr>
        <w:t>»</w:t>
      </w:r>
      <w:bookmarkEnd w:id="18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مُحَمَّدُ بْنُ جَعْفَرٍ الْمُؤَدِّبُ عَنِ الْبَرْقِیِّ عَنْ أَبِیهِ عَنِ ابْنِ فَضَّالٍ عَنْ عُمَرَ بْنِ أَبَانٍ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خَمْسَةٌ مِنَ الْأَنْبِیَاءِ سُرْیَانِیُّونَ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شَیْثٌ وَ إِدْرِیسُ وَ نُوحٌ وَ إِبْرَاهِیمُ وَ کَانَ لِسَانُ آدَمَ الْعَرَبِیَّةَ وَ هُوَ لِسَانُ أَهْلِ الْجَنَّةِ فَلَمَّا عَصَی رَبَّهُ أَبْدَلَهُ بِالْجَنَّةِ وَ نَعِیمِهَا الْأَرْضَ وَ الْحَرْثَ وَ بِلِسَانِ الْعَرَبِیَّةِ السُّرْیَانِیَّةَ قَالَ وَ کَانَ خَمْسَةٌ عِبْرَانِیُّونَ إِسْحَاقُ وَ یَعْقُوبُ وَ مُوسَی وَ دَاوُدُ وَ عِیسَی وَ خَمْسَةٌ مِنَ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وَ صَالِحٌ وَ شُعَیْبٌ وَ إِسْمَاعِیلُ </w:t>
      </w:r>
      <w:bookmarkStart w:id="189" w:name="pg13743_143689"/>
    </w:p>
    <w:p>
      <w:pPr>
        <w:pStyle w:val="BookText"/>
        <w:rPr/>
      </w:pPr>
      <w:bookmarkEnd w:id="189"/>
      <w:r>
        <w:rPr>
          <w:rFonts w:ascii="Amiri" w:hAnsi="Amiri" w:eastAsia="Amiri" w:cs="Amiri"/>
          <w:color w:val="111111"/>
          <w:sz w:val="28"/>
          <w:sz w:val="28"/>
          <w:szCs w:val="28"/>
          <w:rtl w:val="true"/>
          <w:lang w:bidi="ar-SA"/>
        </w:rPr>
        <w:t>وَ مُحَمَّدٌ علیهم السلام وَ خَمْسَةٌ بُعِثُوا فِی زَمَنٍ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إِبْرَاهِیمُ وَ إِسْحَاقُ وَ یَعْقُوبُ وَ لُوطٌ</w:t>
      </w:r>
      <w:r>
        <w:rPr>
          <w:rFonts w:eastAsia="Amiri" w:cs="Amiri" w:ascii="Amiri" w:hAnsi="Amiri"/>
          <w:color w:val="111111"/>
          <w:sz w:val="28"/>
          <w:szCs w:val="28"/>
          <w:rtl w:val="true"/>
          <w:lang w:bidi="ar-SA"/>
        </w:rPr>
        <w:t xml:space="preserve">- </w:t>
      </w:r>
      <w:r>
        <w:rPr>
          <w:rStyle w:val="FootnoteAnchor"/>
          <w:rtl w:val="true"/>
        </w:rPr>
        <w:footnoteReference w:id="262"/>
      </w:r>
      <w:r>
        <w:rPr>
          <w:rFonts w:ascii="Amiri" w:hAnsi="Amiri" w:eastAsia="Amiri" w:cs="Amiri"/>
          <w:color w:val="111111"/>
          <w:sz w:val="28"/>
          <w:sz w:val="28"/>
          <w:szCs w:val="28"/>
          <w:rtl w:val="true"/>
          <w:lang w:bidi="ar-SA"/>
        </w:rPr>
        <w:t xml:space="preserve">بَعَثَ اللَّهُ إِبْرَاهِیمَ وَ إِسْحَاقَ إِلَی الْأَرْضِ الْمُقَدَّسَةِ وَ بَعَثَ یَعْقُوبَ إِلَی أَرْضِ مِصْرَ وَ إِسْمَاعِیلَ إِلَی أَرْضِ جُرْهُمَ وَ کَانَتْ جُرْهُمُ حَوْلَ الْکَعْبَةِ سَکَنَتْ بَعْدَ عَمَالِیقَ وَ سُمُّوا عَمَالِیقَ لِأَنَّ أَبَاهُمْ کَانَ عِمْلَاقَ بْنَ لَوْدِ بْنِ </w:t>
      </w:r>
      <w:r>
        <w:rPr>
          <w:rStyle w:val="FootnoteAnchor"/>
          <w:rtl w:val="true"/>
        </w:rPr>
        <w:footnoteReference w:id="263"/>
      </w:r>
      <w:r>
        <w:rPr>
          <w:rFonts w:ascii="Amiri" w:hAnsi="Amiri" w:eastAsia="Amiri" w:cs="Amiri"/>
          <w:color w:val="111111"/>
          <w:sz w:val="28"/>
          <w:sz w:val="28"/>
          <w:szCs w:val="28"/>
          <w:rtl w:val="true"/>
          <w:lang w:bidi="ar-SA"/>
        </w:rPr>
        <w:t>سَامِ بْنِ نُوحٍ علیه السلام وَ بُعِثَ لُوطٌ إِلَی أَرْبَعِ 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سَدُومَ وَ عَامُورَ وَ صَنْعَا وَ دَارُومَا وَ ثَلَاثَةٌ مِنَ الْأَنْبِیَاءِ مُلُوکٌ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یُوسُفُ وَ دَاوُدُ وَ سُلَیْمَانُ وَ مَلِکَ الدُّنْیَا مُؤْمِنَانِ وَ کَافِرَانِ فَالْمُؤْمِنَانِ ذُو الْقَرْنَیْنِ وَ سُلَیْمَانُ علیه السلام وَ أَمَّا الْکَافِرَانِ فَنُمْرُودُ بْنُ کُوشِ بْنِ کَنْعَانَ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نمرود بن کنعان بن سنجاریب بن کوش بن حام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الثعلبی فی العرائس ذیل الحدیث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ملل الأرض الأربعة 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بُخْتُ‌نَصَّرَ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پیامبران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نوح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حضرت آ‌دم عربی بود و عربی زبان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پروردگارش نافرمانی کرد زمین و زراعت را جایگزین بهشت و نعمت‌های آن کرد و زبان سریانی را جایگزین زبان عربی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یعقوب، موسی، داود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تن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اسماعیل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و محمد علیهم السلام و پنج تن در یک زمان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یعقوب و لوط</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صحیح چهار نفر است، ظاهرا پنجمین نفر اسماعیل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ابراهیم و اسحاق را بر سرزمین مقدس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را بر سرزمین مصر، اسماعیل را بر جرهم فرو فرستاد جرهم در حوالی کعبه و بعد از عمالیق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عمالیق نامیدند چون پدرشان عملاق بن لود بن سام بن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چهار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عامور، صنعا و داروما فرستاده شد و سه تن از پیامبران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داود و سلیمان؛ دو مؤمن و دو کافر بر دنیا پادشاهی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ذوالقرنین و سلیمان علیه السلام و کافران نمرود بن کوش بن کنعان و بخت نصر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0" w:name="__RefHeading___Toc1694965_1468164448"/>
      <w:bookmarkStart w:id="191" w:name="_Toc81"/>
      <w:bookmarkEnd w:id="190"/>
      <w:r>
        <w:rPr>
          <w:rtl w:val="true"/>
        </w:rPr>
        <w:t>«</w:t>
      </w:r>
      <w:r>
        <w:rPr/>
        <w:t>58</w:t>
      </w:r>
      <w:r>
        <w:rPr>
          <w:rtl w:val="true"/>
        </w:rPr>
        <w:t>»</w:t>
      </w:r>
      <w:bookmarkEnd w:id="191"/>
    </w:p>
    <w:p>
      <w:pPr>
        <w:pStyle w:val="BookText"/>
        <w:rPr/>
      </w:pPr>
      <w:r>
        <w:rPr>
          <w:rFonts w:ascii="Amiri" w:hAnsi="Amiri" w:eastAsia="Amiri" w:cs="Amiri"/>
          <w:color w:val="111111"/>
          <w:sz w:val="28"/>
          <w:sz w:val="28"/>
          <w:szCs w:val="28"/>
          <w:rtl w:val="true"/>
          <w:lang w:bidi="ar-SA"/>
        </w:rPr>
        <w:t>کا، الکافی الْعِدَّةُ عَنْ أَحْمَدَ بْنِ مُحَمَّدٍ عَنْ أَحْمَدَ بْنِ أَبِی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عَلَی أَبِی عَبْدِ اللَّهِ علیه السلام فَسَأَلَنَا أَ فِیکُمْ أَحَدٌ عِنْدَهُ عِلْمُ عَمِّی زَیْدِ بْنِ عَلِیٍّ فَقَالَ رَجُلٌ مِنَ الْقَوْمِ أَنَا عِنْدِی عِلْمٌ مِنْ عِلْمِ عَمِّکَ کُنَّا عِنْدَهُ ذَاتَ لَیْلَةٍ فِی دَارِ مُعَاوِیَةَ بْنِ إِسْحَاقَ الْأَنْصَارِیِّ إِذْ قَالَ انْطَلِقُوا بِنَا نُصَلِّی فِی مَسْجِدِ السَّهْلَةِ فَقَالَ أَبُو عَبْدِ اللَّهِ علیه السلام وَ فَعَلَ فَقَالَ لَا جَاءَهُ أَمْرٌ فَشَغَلَهُ عَنِ الذَّهَابِ فَقَالَ أَمَا وَ اللَّهِ لَوِ أعاذ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265"/>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 لَأَعَاذَهُ أَ مَا عَلِمْتَ أَنَّهُ مَوْضِعُ بَیْتِ إِدْرِیسَ النَّبِیِّ الَّذِی کَانَ یَخِیطُ فِیهِ وَ مِنْهُ سَارَ إِبْرَاهِیمُ عَلَیْهِ السَّلَامُ إِلَی الْیَمَنِ بِالْعَمَالِقَةِ وَ مِنْهُ سَارَ دَاوُدُ إِلَی جَالُوتَ وَ إِنَّ فِیهِ لَصَخْرَةً خَضْرَاءَ فِیهَا مِثَالُ کُلِّ نَبِیٍّ وَ مِنْ تَحْتِ تِلْکَ الصَّخْرَةِ أُخِذَتْ طِینَةُ کُلِّ نَبِیٍّ وَ إِنَّهُ لَمُنَاخُ الرَّاکِبِ قِیلَ مَنِ الرَّاکِبُ قَالَ الْخَضِرُ علیه السلام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ابان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از عمویم زید بن علی خبری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عمویت آگاهی دارم شبی در خانه معاویه بن اسحاق انصاری نزد عمویت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در مسجد سهلة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ابوعبدالله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کاری برایش پیش آمد و مانع از رفتن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سوگند که اگر از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خواست یکسال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دهد خداوند به او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آیا ندانستی که آن مسجد، جایگاه خانه ادریس پیامبر است که در آن خیاطی می‌کرد و از آنجا ابراهیم علیه السلام به سوی عمالقه در یمن رفت و از آنجا داود به سوی جالوت رفت و در آنجا صخره‌ای سبز است که بر آن تصویر هر پیامبری است و سرشت هر پیامبری از زیر آن صخره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مسافر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چه کسی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2" w:name="__RefHeading___Toc1694967_1468164448"/>
      <w:bookmarkStart w:id="193" w:name="_Toc82"/>
      <w:bookmarkEnd w:id="192"/>
      <w:r>
        <w:rPr>
          <w:rtl w:val="true"/>
        </w:rPr>
        <w:t>«</w:t>
      </w:r>
      <w:r>
        <w:rPr/>
        <w:t>59</w:t>
      </w:r>
      <w:r>
        <w:rPr>
          <w:rtl w:val="true"/>
        </w:rPr>
        <w:t>»</w:t>
      </w:r>
      <w:bookmarkEnd w:id="19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 تهذیب الأحکام أَحْمَدُ بْنُ مُحَمَّدٍ عَنْ یَعْقُوبَ بْنِ عَبْدِ اللَّهِ عَنْ إِسْمَاعِیلَ بْنِ زَیْدٍ عَنِ الْکَاهِلِیِ </w:t>
      </w:r>
      <w:bookmarkStart w:id="194" w:name="pg13743_143690"/>
    </w:p>
    <w:p>
      <w:pPr>
        <w:pStyle w:val="BookText"/>
        <w:rPr/>
      </w:pPr>
      <w:bookmarkEnd w:id="194"/>
      <w:r>
        <w:rPr>
          <w:rFonts w:ascii="Amiri" w:hAnsi="Amiri" w:eastAsia="Amiri" w:cs="Amiri"/>
          <w:color w:val="111111"/>
          <w:sz w:val="28"/>
          <w:sz w:val="28"/>
          <w:szCs w:val="28"/>
          <w:rtl w:val="true"/>
          <w:lang w:bidi="ar-SA"/>
        </w:rPr>
        <w:t xml:space="preserve">عَنْ أَبِی عَبْدِ اللَّهِ علیه السلام قَالَ قَالَ أَمِیرُ الْمُؤْمِنِینَ علیه السلام مَسْجِدُ الْکُوفَةِ صَلَّی فِیهِ سَبْعُونَ نَبِیّاً وَ سَبْعُونَ وَصِیّاً أَنَا أَحَدُهُمْ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المؤمنین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هفتاد پیامبر و هفتاد وصی نماز خوانده و من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5" w:name="__RefHeading___Toc1694969_1468164448"/>
      <w:bookmarkStart w:id="196" w:name="_Toc83"/>
      <w:bookmarkEnd w:id="195"/>
      <w:r>
        <w:rPr>
          <w:rtl w:val="true"/>
        </w:rPr>
        <w:t>«</w:t>
      </w:r>
      <w:r>
        <w:rPr/>
        <w:t>60</w:t>
      </w:r>
      <w:r>
        <w:rPr>
          <w:rtl w:val="true"/>
        </w:rPr>
        <w:t>»</w:t>
      </w:r>
      <w:bookmarkEnd w:id="196"/>
    </w:p>
    <w:p>
      <w:pPr>
        <w:pStyle w:val="BookText"/>
        <w:rPr/>
      </w:pPr>
      <w:r>
        <w:rPr>
          <w:rFonts w:ascii="Amiri" w:hAnsi="Amiri" w:eastAsia="Amiri" w:cs="Amiri"/>
          <w:color w:val="111111"/>
          <w:sz w:val="28"/>
          <w:sz w:val="28"/>
          <w:szCs w:val="28"/>
          <w:rtl w:val="true"/>
          <w:lang w:bidi="ar-SA"/>
        </w:rPr>
        <w:t>یب، تهذیب الأحکام عَلِیُّ بْنُ إِبْرَاهِیمَ عَنْ صَالِحِ بْنِ السِّنْدِیِّ عَنْ جَعْفَرِ بْنِ بَشِیرٍ عَنْ أَبِی عَبْدِ الرَّحْمَنِ الْحَذَّاءِ عَنْ أَبِی أُسَامَةَ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کُوفَانَ صَلَّی فِیهِ أَلْفُ نَبِیٍّ وَ سَبْعُونَ نَبِیّاً وَ فِیهِ عَصَا مُوسَی وَ شَجَرَةُ یَقْطِینٍ وَ خَاتَمُ سُلَیْمَانَ وَ مِنْهُ فارَ التَّنُّورُ وَ نُجِرَتِ السَّفِینَةُ </w:t>
      </w:r>
      <w:r>
        <w:rPr>
          <w:rStyle w:val="FootnoteAnchor"/>
          <w:rtl w:val="true"/>
        </w:rPr>
        <w:footnoteReference w:id="268"/>
      </w:r>
      <w:r>
        <w:rPr>
          <w:rFonts w:ascii="Amiri" w:hAnsi="Amiri" w:eastAsia="Amiri" w:cs="Amiri"/>
          <w:color w:val="111111"/>
          <w:sz w:val="28"/>
          <w:sz w:val="28"/>
          <w:szCs w:val="28"/>
          <w:rtl w:val="true"/>
          <w:lang w:bidi="ar-SA"/>
        </w:rPr>
        <w:t xml:space="preserve">وَ هِیَ سُرَّةُ بَابِلَ وَ مَجْمَعُ الْأَنْبِیَاءِ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کوفان هزار و هفتاد نبی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عصای موسی و درخت یقطین و انگشتر سلیمان در آن است و از آنجا تنور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شد و کشتی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بابل و مجمع انبیا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7" w:name="__RefHeading___Toc1694971_1468164448"/>
      <w:bookmarkStart w:id="198" w:name="_Toc84"/>
      <w:bookmarkEnd w:id="197"/>
      <w:r>
        <w:rPr>
          <w:rtl w:val="true"/>
        </w:rPr>
        <w:t>«</w:t>
      </w:r>
      <w:r>
        <w:rPr/>
        <w:t>61</w:t>
      </w:r>
      <w:r>
        <w:rPr>
          <w:rtl w:val="true"/>
        </w:rPr>
        <w:t>»</w:t>
      </w:r>
      <w:bookmarkEnd w:id="198"/>
    </w:p>
    <w:p>
      <w:pPr>
        <w:pStyle w:val="BookText"/>
        <w:rPr/>
      </w:pPr>
      <w:r>
        <w:rPr>
          <w:rFonts w:ascii="Amiri" w:hAnsi="Amiri" w:eastAsia="Amiri" w:cs="Amiri"/>
          <w:color w:val="111111"/>
          <w:sz w:val="28"/>
          <w:sz w:val="28"/>
          <w:szCs w:val="28"/>
          <w:rtl w:val="true"/>
          <w:lang w:bidi="ar-SA"/>
        </w:rPr>
        <w:t xml:space="preserve">قل، إقبال الأعمال بِالْإِسْنَادِ إِلَی مُحَمَّدِ بْنِ أَحْمَدَ بْنِ دَاوُدَ الْقُمِّیِّ بِإِسْنَادِهِ إِلَی الْحَسَنِ بْنِ مَحْبُوبٍ عَنِ الثُّمَالِیِّ قَالَ سَمِعْتُ عَلِیَّ بْنَ الْحُسَیْنِ علیهما السلام یَقُولُ مَنْ أَحَبَّ أَنْ یُصَافِحَهُ مِائَةُ أَلْفِ نَبِیٍّ وَ أَرْبَعَةٌ وَ عِشْرُونَ أَلْفَ نَبِیٍّ فَلْیَزُرِ الْحُسَیْنَ علیه السلام لَیْلَةَ النِّصْفِ مِنْ شَعْبَانَ فَإِنَّ أَرْوَاحَ النَّبِیِّینَ </w:t>
      </w:r>
      <w:r>
        <w:rPr>
          <w:rStyle w:val="FootnoteAnchor"/>
          <w:rtl w:val="true"/>
        </w:rPr>
        <w:footnoteReference w:id="270"/>
      </w:r>
      <w:r>
        <w:rPr>
          <w:rFonts w:ascii="Amiri" w:hAnsi="Amiri" w:eastAsia="Amiri" w:cs="Amiri"/>
          <w:color w:val="111111"/>
          <w:sz w:val="28"/>
          <w:sz w:val="28"/>
          <w:szCs w:val="28"/>
          <w:rtl w:val="true"/>
          <w:lang w:bidi="ar-SA"/>
        </w:rPr>
        <w:t>یَسْتَأْذِنُونَ اللَّهَ فِی زِیَارَتِهِ فَیَأْذَنُ لَهُمْ فَطُوبَی لِمَنْ صَافَحَهُمْ وَ صَافَحُوهُ مِنْهُمْ خَمْسَةٌ أُولُو الْعَزْمِ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إِبْرَاهِیمُ وَ مُوسَی وَ عِیسَی وَ مُحَمَّدٌ صَلَّی اللَّهُ عَلَیْهِ وَ عَلَیْهِمْ أَجْمَعِینَ قُلْتُ وَ لِمَ سُمُّوا أُولِی الْعَزْمِ قَالَ لِأَنَّهُمْ بُعِثُوا إِلَی شَرْقِهَا وَ غَرْبِهَا وَ جِنِّهَا وَ إِنْسِهَا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صد و بیست و چهار هزار پیامبر با او دست دهند در شب نیمه شعبان به زیارت حسین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ارواح پیامبران برای زیارت وی از خداوند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خداوند به آنان اجازه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با آنان مصافحه کرده و آنان با وی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پیامبران، پنج نفر اولو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پیامبران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موسی، عیسی و محمد صلی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اولوالعزم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شرق و غرب زمین و جن و انس آن فرو فرستاده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99" w:name="__RefHeading___Toc1694973_1468164448"/>
      <w:bookmarkStart w:id="200" w:name="_Toc85"/>
      <w:bookmarkEnd w:id="199"/>
      <w:r>
        <w:rPr>
          <w:rtl w:val="true"/>
        </w:rPr>
        <w:t>«</w:t>
      </w:r>
      <w:r>
        <w:rPr/>
        <w:t>62</w:t>
      </w:r>
      <w:r>
        <w:rPr>
          <w:rtl w:val="true"/>
        </w:rPr>
        <w:t>»</w:t>
      </w:r>
      <w:bookmarkEnd w:id="200"/>
    </w:p>
    <w:p>
      <w:pPr>
        <w:pStyle w:val="BookText"/>
        <w:rPr/>
      </w:pPr>
      <w:r>
        <w:rPr>
          <w:rFonts w:ascii="Amiri" w:hAnsi="Amiri" w:eastAsia="Amiri" w:cs="Amiri"/>
          <w:color w:val="111111"/>
          <w:sz w:val="28"/>
          <w:sz w:val="28"/>
          <w:szCs w:val="28"/>
          <w:rtl w:val="true"/>
          <w:lang w:bidi="ar-SA"/>
        </w:rPr>
        <w:t>فر، تفسیر فرات بن إبراهیم جَعْفَرُ بْنُ مُحَمَّدِ بْنِ سَعِیدٍ مُعَنْعَناً عَنْ أَبِی مَرْیَمَ قَالَ سَمِعْتُ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علیهما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قَالَ الرِّزْقُ الْحَلَالُ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 مورد این قول خداوند متعال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رسولان از پاکیزه‌ها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طیبات، رزق و روزی حلال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فرات</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1" w:name="__RefHeading___Toc1694975_1468164448"/>
      <w:bookmarkStart w:id="202" w:name="_Toc86"/>
      <w:bookmarkEnd w:id="201"/>
      <w:r>
        <w:rPr>
          <w:rtl w:val="true"/>
        </w:rPr>
        <w:t>«</w:t>
      </w:r>
      <w:r>
        <w:rPr/>
        <w:t>63</w:t>
      </w:r>
      <w:r>
        <w:rPr>
          <w:rtl w:val="true"/>
        </w:rPr>
        <w:t>»</w:t>
      </w:r>
      <w:bookmarkEnd w:id="20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ابْنُ عُبْدُونٍ عَنِ ابْنِ الزُّبَیْرِ عَنْ عَلِیِّ بْنِ فَضَّالٍ عَنِ الْعَبَّاسِ بْنِ عَامِرٍ عَنْ عَلِیِّ بْنِ مَعْمَرٍ عَنْ رَجُلٍ مِنْ 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فَقَالَ رَجُلٌ اللَّهُمَّ إِنِّی أَسْأَلُکَ رِزْقاً طَیِّباً قَالَ فَقَالَ أَبُو عَبْدِ اللَّهِ علیه السلام هَیْهَاتَ هَیْهَاتَ هَذَا قُوتُ الْأَنْبِیَاءِ </w:t>
      </w:r>
      <w:bookmarkStart w:id="203" w:name="pg13743_143691"/>
    </w:p>
    <w:p>
      <w:pPr>
        <w:pStyle w:val="BookText"/>
        <w:rPr/>
      </w:pPr>
      <w:bookmarkEnd w:id="203"/>
      <w:r>
        <w:rPr>
          <w:rFonts w:ascii="Amiri" w:hAnsi="Amiri" w:eastAsia="Amiri" w:cs="Amiri"/>
          <w:color w:val="111111"/>
          <w:sz w:val="28"/>
          <w:sz w:val="28"/>
          <w:szCs w:val="28"/>
          <w:rtl w:val="true"/>
          <w:lang w:bidi="ar-SA"/>
        </w:rPr>
        <w:t xml:space="preserve">وَ لَکِنْ سَلْ رَبَّکَ رِزْقاً لَا یُعَذِّبُکَ عَلَیْهِ یَوْمَ الْقِیَامَةِ هَیْهَاتَ إِنَّ اللَّهَ یَقُولُ یا أَیُّهَا الرُّسُلُ کُلُوا مِنَ الطَّیِّباتِ وَ اعْمَلُوا صالِحاً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رزق طیب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رزق طیب قوت انبیا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و لکن از پروردگارت رزقی را بخواه که در روز قیامت به خاطر آن تو را عذاب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پیامبران از طیبات بخورید و عمل صالح انجام دهید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4" w:name="__RefHeading___Toc1694977_1468164448"/>
      <w:bookmarkStart w:id="205" w:name="_Toc87"/>
      <w:bookmarkEnd w:id="204"/>
      <w:r>
        <w:rPr>
          <w:rtl w:val="true"/>
        </w:rPr>
        <w:t>«</w:t>
      </w:r>
      <w:r>
        <w:rPr/>
        <w:t>64</w:t>
      </w:r>
      <w:r>
        <w:rPr>
          <w:rtl w:val="true"/>
        </w:rPr>
        <w:t>»</w:t>
      </w:r>
      <w:bookmarkEnd w:id="205"/>
    </w:p>
    <w:p>
      <w:pPr>
        <w:pStyle w:val="BookText"/>
        <w:rPr/>
      </w:pPr>
      <w:r>
        <w:rPr>
          <w:rFonts w:ascii="Amiri" w:hAnsi="Amiri" w:eastAsia="Amiri" w:cs="Amiri"/>
          <w:color w:val="111111"/>
          <w:sz w:val="28"/>
          <w:sz w:val="28"/>
          <w:szCs w:val="28"/>
          <w:rtl w:val="true"/>
          <w:lang w:bidi="ar-SA"/>
        </w:rPr>
        <w:t>کا، الکافی مُحَمَّدُ بْنُ یَحْیَی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التَّوْرَاةُ فِی سِتٍّ مَضَتْ مِنْ شَهْرِ رَمَضَانَ وَ نَزَلَ الْإِنْجِیلُ فِی اثْنَتَیْ عَشْرَةَ لَیْلَةً مَضَتْ مِنْ شَهْرِ رَمَضَانَ وَ نَزَلَ الزَّبُورُ فِی لَیْلَةِ ثَمَانِیَ عَشْرَةَ مَضَتْ مِنْ شَهْرِ رَمَضَانَ وَ نَزَلَ الْقُرْآنُ فِی لَیْلَةِ الْقَدْرِ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شش روز گذشته از ماه رمضان و انجیل در دوازده شب گذشته از ماه رمضان و زبور در هجده شب گذشته از رمضان نازل شدند و قرآن در شب لیلة‌القدر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6" w:name="__RefHeading___Toc1694979_1468164448"/>
      <w:bookmarkStart w:id="207" w:name="_Toc88"/>
      <w:bookmarkEnd w:id="206"/>
      <w:r>
        <w:rPr>
          <w:rtl w:val="true"/>
        </w:rPr>
        <w:t>«</w:t>
      </w:r>
      <w:r>
        <w:rPr/>
        <w:t>65</w:t>
      </w:r>
      <w:r>
        <w:rPr>
          <w:rtl w:val="true"/>
        </w:rPr>
        <w:t>»</w:t>
      </w:r>
      <w:bookmarkEnd w:id="207"/>
    </w:p>
    <w:p>
      <w:pPr>
        <w:pStyle w:val="BookText"/>
        <w:rPr/>
      </w:pPr>
      <w:r>
        <w:rPr>
          <w:rFonts w:ascii="Amiri" w:hAnsi="Amiri" w:eastAsia="Amiri" w:cs="Amiri"/>
          <w:color w:val="111111"/>
          <w:sz w:val="28"/>
          <w:sz w:val="28"/>
          <w:szCs w:val="28"/>
          <w:rtl w:val="true"/>
          <w:lang w:bidi="ar-SA"/>
        </w:rPr>
        <w:t xml:space="preserve">أَقُولُ فِی الْمِصْبَاحِ وَ الْإِقْبَالِ فِی دُعَاءِ أُمِّ دَاوُدَ اللَّهُمَّ صَلِّ عَلَی هَابِیلَ وَ شَیْثٍ وَ إِدْرِیسَ وَ نُوحٍ وَ هُودٍ وَ صَالِحٍ وَ إِبْرَاهِیمَ وَ إِسْمَاعِیلَ وَ إِسْحَاقَ وَ یَعْقُوبَ وَ یُوسُفَ وَ الْأَسْبَاطِ وَ لُوطٍ وَ شُعَیْبٍ وَ أَیُّوبَ وَ مُوسَی وَ هَارُونَ وَ یُوشَعَ وَ مِیشَا وَ الْخَضِرِ وَ ذِی الْقَرْنَیْنِ وَ یُونُسَ وَ إِلْیَاسَ وَ الْیَسَعِ وَ ذِی الْکِفْلِ وَ طَالُوتَ وَ دَاوُدَ وَ سُلَیْمَانَ وَ زَکَرِیَّا وَ شَعْیَا وَ یَحْیَی وَ تُورَخَ وَ مَتَّی وَ أَرْمِیَا وَ حَیْقُوقَ وَ دَانِیَالَ وَ عُزَیْرٍ وَ عِیسَی وَ شَمْعُونَ وَ جِرْجِیسَ وَ الْحَوَارِیِّینَ وَ الْأَتْبَاعِ وَ خَالِدٍ وَ حَنْظَلَةَ وَ لُقْمَانَ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و الامثال در دعای ام 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هابیل و شیث و ادریس، نوح، هود، صالح، ابراهیم، اسماعیل، اسحاق، یعقوب، یوسف و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لوط، شعیب، ایوب، موسی، هارون، یوشع، میشا، خضر، ذوالقرنین، یونس، الیاس، یسع، ذو الکفل، طالوت، داوود، سلیمان، زکریا، شعیا، یحیی، تورخ و متی، ارمیا، حیقوق، دانیال، عزیر، عیسی، شمعون، جرجیس، حواریون، اتباع، خالد، حنظله و لقمان درود فرست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مصباح المتهجد</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الاقبال</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08" w:name="__RefHeading___Toc1694981_1468164448"/>
      <w:bookmarkStart w:id="209" w:name="_Toc89"/>
      <w:bookmarkEnd w:id="208"/>
      <w:r>
        <w:rPr>
          <w:rtl w:val="true"/>
        </w:rPr>
        <w:t>«</w:t>
      </w:r>
      <w:r>
        <w:rPr/>
        <w:t>66</w:t>
      </w:r>
      <w:r>
        <w:rPr>
          <w:rtl w:val="true"/>
        </w:rPr>
        <w:t>»</w:t>
      </w:r>
      <w:bookmarkEnd w:id="209"/>
    </w:p>
    <w:p>
      <w:pPr>
        <w:pStyle w:val="BookText"/>
        <w:rPr/>
      </w:pPr>
      <w:r>
        <w:rPr>
          <w:rFonts w:ascii="Amiri" w:hAnsi="Amiri" w:eastAsia="Amiri" w:cs="Amiri"/>
          <w:color w:val="111111"/>
          <w:sz w:val="28"/>
          <w:sz w:val="28"/>
          <w:szCs w:val="28"/>
          <w:rtl w:val="true"/>
          <w:lang w:bidi="ar-SA"/>
        </w:rPr>
        <w:t>ختص، الإختصاص مُحَمَّدُ بْنُ عَلِیٍّ عَنْ أَبِیهِ عَنْ سَعْدٍ عَنِ الْحَسَنِ بْنِ مُوسَی عَنْ إِسْمَاعِیلَ بْنِ مِهْرَانَ عَنْ عَلِیِّ بْنِ عُثْمَانَ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الْأَنْبِیَاءَ وَ أَوْلَادَ الْأَنْبِیَاءِ وَ أَتْبَاعَ الْأَنْبِیَاءِ خُصُّوا بِثَلَاثِ خِصَالٍ السُّقْمِ فِی الْأَبْدَانِ وَ خَوْفِ السُّلْطَانِ وَ الْفَقْرِ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فرزندان انبیا با سه ویژگی متمایز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اندام، ترس از خدا و فقر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0" w:name="__RefHeading___Toc1694983_1468164448"/>
      <w:bookmarkStart w:id="211" w:name="_Toc90"/>
      <w:bookmarkEnd w:id="210"/>
      <w:r>
        <w:rPr>
          <w:rtl w:val="true"/>
        </w:rPr>
        <w:t>«</w:t>
      </w:r>
      <w:r>
        <w:rPr/>
        <w:t>67</w:t>
      </w:r>
      <w:r>
        <w:rPr>
          <w:rtl w:val="true"/>
        </w:rPr>
        <w:t>»</w:t>
      </w:r>
      <w:bookmarkEnd w:id="21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جَمَاعَةٌ مِنْ أَصْحَابِنَا عَنْ مُحَمَّدِ بْنِ جَعْفَرٍ الْمُؤَدِّبِ عَنْ عِدَّةٍ مِنْ أَصْحَابِهِ عَنِ ابْنِ أَبِی الْخَطَّابِ عَنِ ابْنِ أَسْبَاطٍ عَنِ الْحَسَنِ بْنِ زِیَادٍ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صَفْوَانَ هَلْ تَدْرِی کَمْ بَعَثَ اللَّهُ مِنْ نَبِیٍّ قَالَ قُلْتُ مَا أَدْرِی قَالَ بَعَثَ اللَّهُ مِائَةَ أَلْفِ نَبِیٍّ وَ أَرْبَعَةً وَ أَرْبَعِینَ أَلْفَ نَبِیٍّ وَ مِثْلَهُمْ أَوْصِیَاءَ بِصِدْقِ الْحَدِیثِ وَ أَدَاءِ </w:t>
      </w:r>
      <w:bookmarkStart w:id="212" w:name="pg13743_143692"/>
    </w:p>
    <w:p>
      <w:pPr>
        <w:pStyle w:val="BookText"/>
        <w:rPr/>
      </w:pPr>
      <w:bookmarkEnd w:id="212"/>
      <w:r>
        <w:rPr>
          <w:rFonts w:ascii="Amiri" w:hAnsi="Amiri" w:eastAsia="Amiri" w:cs="Amiri"/>
          <w:color w:val="111111"/>
          <w:sz w:val="28"/>
          <w:sz w:val="28"/>
          <w:szCs w:val="28"/>
          <w:rtl w:val="true"/>
          <w:lang w:bidi="ar-SA"/>
        </w:rPr>
        <w:t xml:space="preserve">الْأَمَانَةِ وَ الزُّهْدِ فِی الدُّنْیَا وَ مَا بَعَثَ اللَّهُ نَبِیّاً خَیْراً مِنْ مُحَمَّدٍ صلی الله علیه و آله وَ لَا وَصِیّاً خَیْراً مِنْ وَصِیِّهِ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آیا می‌دانی خداوند چند نبی را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چهل و چهار هزار نبی را برانگیخت و همانند آنان اوصیا را برانگیخت با صداقت در گفتار و ادای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امانت و زهد در دنیا؛ و خداوند هیچ پیامبری را نفرستاد که برتر از محمد صلی الله علیه و آله باشد و هیچ وصی را نفرستاد که بهتر از این وصی او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3" w:name="__RefHeading___Toc1694985_1468164448"/>
      <w:bookmarkStart w:id="214" w:name="_Toc91"/>
      <w:bookmarkEnd w:id="213"/>
      <w:r>
        <w:rPr>
          <w:rtl w:val="true"/>
        </w:rPr>
        <w:t>«</w:t>
      </w:r>
      <w:r>
        <w:rPr/>
        <w:t>68</w:t>
      </w:r>
      <w:r>
        <w:rPr>
          <w:rtl w:val="true"/>
        </w:rPr>
        <w:t>»</w:t>
      </w:r>
      <w:bookmarkEnd w:id="214"/>
    </w:p>
    <w:p>
      <w:pPr>
        <w:pStyle w:val="BookText"/>
        <w:rPr/>
      </w:pPr>
      <w:r>
        <w:rPr>
          <w:rFonts w:ascii="Amiri" w:hAnsi="Amiri" w:eastAsia="Amiri" w:cs="Amiri"/>
          <w:color w:val="111111"/>
          <w:sz w:val="28"/>
          <w:sz w:val="28"/>
          <w:szCs w:val="28"/>
          <w:rtl w:val="true"/>
          <w:lang w:bidi="ar-SA"/>
        </w:rPr>
        <w:t>ختص، الإختصاص أَحْمَدُ بْنُ مُحَمَّدِ بْنِ یَحْیَی عَنْ أَبِیهِ عَنِ ابْنِ أَبَانٍ عَنِ ابْنِ أُورَمَةَ عَنْ عَلِیِّ بْنِ مُطَهَّرٍ عَنِ الْحَسَنِ بْنِ الْمِیثَمِیِّ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یَا رَسُولَ اللَّهِ کَمْ بَعَثَ اللَّهُ مِنْ نَبِیٍّ فَقَالَ ثَلَاثَ مِائَةِ أَلْفِ نَبِیٍّ وَ عِشْرِینَ أَلْفَ نَبِیٍّ قَالَ یَا رَسُولَ اللَّهِ فَکَمِ الْمُرْسَلُونَ فَقَالَ ثَلَاثُ مِائَةٍ وَ بِضْعَةَ عَشَرَ قَالَ یَا رَسُولَ اللَّهِ فَکَمْ أَنْزَلَ اللَّهُ مِنْ کِتَابٍ فَقَالَ مِائَةَ کِتَابٍ وَ أَرْبَعَةً وَ عِشْرِینَ کِتَاباً أَنْزَلَ عَلَی إِدْرِیسَ خَمْسِینَ صَحِیفَةً وَ هُوَ أَخْنُوخُ وَ هُوَ أَوَّلُ مَنْ خَطَّ بِالْقَلَمِ وَ أَنْزَلَ عَلَی نُوحٍ </w:t>
      </w:r>
      <w:r>
        <w:rPr>
          <w:rStyle w:val="FootnoteAnchor"/>
          <w:rtl w:val="true"/>
        </w:rPr>
        <w:footnoteReference w:id="278"/>
      </w:r>
      <w:r>
        <w:rPr>
          <w:rFonts w:ascii="Amiri" w:hAnsi="Amiri" w:eastAsia="Amiri" w:cs="Amiri"/>
          <w:color w:val="111111"/>
          <w:sz w:val="28"/>
          <w:sz w:val="28"/>
          <w:szCs w:val="28"/>
          <w:rtl w:val="true"/>
          <w:lang w:bidi="ar-SA"/>
        </w:rPr>
        <w:t>وَ أَنْزَلَ عَلَی إِبْرَاهِیمَ عَشْراً وَ أَنْزَلَ التَّوْرَاةَ عَلَی مُوسَی وَ الزَّبُورَ عَلَی دَاوُدَ وَ الْإِنْجِیلَ عَلَی عِیسَی وَ الْقُرْآنَ عَلَی مُحَمَّدٍ صلی الله علیه و آله</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چند پیامبر را برانگیخت؟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بیست هزار پیامبر 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مُرسَلین چند تن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رسول خدا، خداوند چند کتاب فرو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 و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ادریس پنجاه صحیفه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اخنوخ است که اولین کسی است که با قلم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نوح و ابراهیم ده کتاب و تورات را بر موسی و زبور را بر داود و انجیل را بر عیسی و قرآن را بر محمد صلی الله علیه و آله و سلم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5" w:name="__RefHeading___Toc1694987_1468164448"/>
      <w:bookmarkStart w:id="216" w:name="_Toc92"/>
      <w:bookmarkEnd w:id="215"/>
      <w:r>
        <w:rPr>
          <w:rtl w:val="true"/>
        </w:rPr>
        <w:t>«</w:t>
      </w:r>
      <w:r>
        <w:rPr/>
        <w:t>69</w:t>
      </w:r>
      <w:r>
        <w:rPr>
          <w:rtl w:val="true"/>
        </w:rPr>
        <w:t>»</w:t>
      </w:r>
      <w:bookmarkEnd w:id="216"/>
    </w:p>
    <w:p>
      <w:pPr>
        <w:pStyle w:val="BookText"/>
        <w:rPr/>
      </w:pPr>
      <w:r>
        <w:rPr>
          <w:rFonts w:ascii="Amiri" w:hAnsi="Amiri" w:eastAsia="Amiri" w:cs="Amiri"/>
          <w:color w:val="111111"/>
          <w:sz w:val="28"/>
          <w:sz w:val="28"/>
          <w:szCs w:val="28"/>
          <w:rtl w:val="true"/>
          <w:lang w:bidi="ar-SA"/>
        </w:rPr>
        <w:t>ختص، الإختصاص ابْنُ عِیسَی عَنِ ابْنِ مَعْرُوفٍ عَنِ ابْنِ الْمُغِیرَةِ عَنْ أَبِی حَفْصٍ الْعَبْدِیِّ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رَسُولَ اللَّهِ صلی الله علیه و آله وَ سَمِعْتُهُ یَقُولُ یَا عَلِیُّ مَا بَعَثَ اللَّهُ نَبِیّاً إِلَّا وَ قَدْ دَعَاهُ إِلَی وَلَایَتِکَ طَائِعاً أَوْ کَارِهاً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و سلم را دیدم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هیچ نبی را مبعوث نکرد مگر اینکه او را به ولایت تو دعوت کرد، خواه از روی میل یا از روی اجبار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الاختصاص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17" w:name="__RefHeading___Toc1694989_1468164448"/>
      <w:bookmarkStart w:id="218" w:name="_Toc93"/>
      <w:bookmarkEnd w:id="217"/>
      <w:r>
        <w:rPr>
          <w:rtl w:val="true"/>
        </w:rPr>
        <w:t>«</w:t>
      </w:r>
      <w:r>
        <w:rPr/>
        <w:t>70</w:t>
      </w:r>
      <w:r>
        <w:rPr>
          <w:rtl w:val="true"/>
        </w:rPr>
        <w:t>»</w:t>
      </w:r>
      <w:bookmarkEnd w:id="21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فِی خُطْبَةٍ طَوِیلَةٍ یَذْکُرُ فِیهَا آدَمَ علیه السلام فَأَهْبَطَهُ إِلَی دَارِ الْبَلِیَّةِ وَ تَنَاسُلِ الذُّرِّیَّةِ وَ اصْطَفَی سُبْحَانَهُ مِنْ وُلْدِهِ أَنْبِیَاءَ أَخَذَ عَلَی الْوَحْیِ مِیثَاقَهُمْ وَ عَلَی تَبْلِیغِ الرِّسَالَةِ أَمَانَتَهُمْ </w:t>
      </w:r>
      <w:r>
        <w:rPr>
          <w:rStyle w:val="FootnoteAnchor"/>
          <w:rtl w:val="true"/>
        </w:rPr>
        <w:footnoteReference w:id="281"/>
      </w:r>
      <w:r>
        <w:rPr>
          <w:rFonts w:ascii="Amiri" w:hAnsi="Amiri" w:eastAsia="Amiri" w:cs="Amiri"/>
          <w:color w:val="111111"/>
          <w:sz w:val="28"/>
          <w:sz w:val="28"/>
          <w:szCs w:val="28"/>
          <w:rtl w:val="true"/>
          <w:lang w:bidi="ar-SA"/>
        </w:rPr>
        <w:t xml:space="preserve">لَمَّا بَدَّلَ أَکْثَرُ خَلْقِهِ عَهْدَ اللَّهِ إِلَیْهِمْ فَجَهِلُوا حَقَّهُ وَ اتَّخَذُوا الْأَنْدَادَ مَعَهُ وَ اجْتَالَتْهُمُ </w:t>
      </w:r>
      <w:r>
        <w:rPr>
          <w:rStyle w:val="FootnoteAnchor"/>
          <w:rtl w:val="true"/>
        </w:rPr>
        <w:footnoteReference w:id="282"/>
      </w:r>
      <w:r>
        <w:rPr>
          <w:rFonts w:ascii="Amiri" w:hAnsi="Amiri" w:eastAsia="Amiri" w:cs="Amiri"/>
          <w:color w:val="111111"/>
          <w:sz w:val="28"/>
          <w:sz w:val="28"/>
          <w:szCs w:val="28"/>
          <w:rtl w:val="true"/>
          <w:lang w:bidi="ar-SA"/>
        </w:rPr>
        <w:t xml:space="preserve">الشَّیَاطِینُ عَنْ مَعْرِفَتِهِ وَ اقْتَطَعَتْهُمْ عَنْ عِبَادَتِهِ فَبَعَثَ فِیهِمْ رُسُلَهُ وَ وَاتَرَ إِلَیْهِمْ أَنْبِیَاءَهُ لِیَسْتَأْدُوهُمْ مِیثَاقَ فِطْرَتِهِ </w:t>
      </w:r>
      <w:r>
        <w:rPr>
          <w:rStyle w:val="FootnoteAnchor"/>
          <w:rtl w:val="true"/>
        </w:rPr>
        <w:footnoteReference w:id="283"/>
      </w:r>
      <w:r>
        <w:rPr>
          <w:rFonts w:ascii="Amiri" w:hAnsi="Amiri" w:eastAsia="Amiri" w:cs="Amiri"/>
          <w:color w:val="111111"/>
          <w:sz w:val="28"/>
          <w:sz w:val="28"/>
          <w:szCs w:val="28"/>
          <w:rtl w:val="true"/>
          <w:lang w:bidi="ar-SA"/>
        </w:rPr>
        <w:t xml:space="preserve">وَ یُذَکِّرُوهُمْ مَنْسِیَّ نِعْمَتِهِ وَ یَحْتَجُّوا عَلَیْهِمْ بِالتَّبْلِیغِ وَ یُثِیرُوا لَهُمْ دَفَائِنَ الْعُقُولِ وَ یُرُوهُمْ آیَاتِ الْمَقْدِرَةِ مِنْ سَقْفٍ فَوْقَهُمْ مَرْفُوعٍ </w:t>
      </w:r>
      <w:bookmarkStart w:id="219" w:name="pg13743_143693"/>
    </w:p>
    <w:p>
      <w:pPr>
        <w:pStyle w:val="BookText"/>
        <w:rPr/>
      </w:pPr>
      <w:bookmarkEnd w:id="219"/>
      <w:r>
        <w:rPr>
          <w:rFonts w:ascii="Amiri" w:hAnsi="Amiri" w:eastAsia="Amiri" w:cs="Amiri"/>
          <w:color w:val="111111"/>
          <w:sz w:val="28"/>
          <w:sz w:val="28"/>
          <w:szCs w:val="28"/>
          <w:rtl w:val="true"/>
          <w:lang w:bidi="ar-SA"/>
        </w:rPr>
        <w:t xml:space="preserve">وَ مِهَادٍ تَحْتَهُمْ مَوْضُوعٍ وَ مَعَایِشَ تُحْیِیهِمْ وَ آجَالٍ تُفْنِیهِمْ وَ أَوْصَابٍ تُهْرِمُهُمْ وَ أَحْدَاثٍ تَتَتَابَعُ عَلَیْهِمْ وَ لَمْ یُخْلِ اللَّهُ سُبْحَانَهُ خَلْقَهُ مِنْ نَبِیٍّ مُرْسَلٍ أَوْ کِتَابٍ مُنْزَلٍ أَوْ حُجَّةٍ لَازِمَةٍ أَوْ مَحَجَّةٍ قَائِمَةٍ رُسُلٌ لَا یُقَصِّرُ بِهِمْ قِلَّةُ عَدَدِهِمْ وَ لَا کَثْرَةُ الْمُکَذِّبِینَ لَهُمْ مِنْ سَابِقٍ سُمِّیَ لَهُ مَنْ بَعْدَهُ أَوْ غَابِرٍ عَرَّفَهُ مَنْ قَبْلَهُ عَلَی ذَلِکَ نَسَلَتِ الْقُرُونُ </w:t>
      </w:r>
      <w:r>
        <w:rPr>
          <w:rStyle w:val="FootnoteAnchor"/>
          <w:rtl w:val="true"/>
        </w:rPr>
        <w:footnoteReference w:id="284"/>
      </w:r>
      <w:r>
        <w:rPr>
          <w:rFonts w:ascii="Amiri" w:hAnsi="Amiri" w:eastAsia="Amiri" w:cs="Amiri"/>
          <w:color w:val="111111"/>
          <w:sz w:val="28"/>
          <w:sz w:val="28"/>
          <w:szCs w:val="28"/>
          <w:rtl w:val="true"/>
          <w:lang w:bidi="ar-SA"/>
        </w:rPr>
        <w:t xml:space="preserve">وَ مَضَتِ الدُّهُورُ وَ سَلَفَتِ الْآبَاءُ وَ خَلَفَتِ الْأَبْنَاءُ إِلَی أَنْ بَعَثَ اللَّهُ سُبْحَانَهُ مُحَمَّداً لِإِنْجَازِ عِدَتِهِ وَ تَمَامِ نُبُوَّتِهِ إِلَی آخِرِ الْخُطْبَةِ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طولانی که در آن از حضرت آدم علیه السلام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را به زمین، خانه آزمایشها و مشکلات، فرود آورد، تا ازدواج کند و فرزندانی پدید آورد، و خدای سبحان از فرزندان او پیامبرانی برگزید و خدا پیمان وحی را از پیامبران گرفت تا امانت رسالت را به مردم برسانند، آنگاه که در عصر جاهلیتها بیشتر مردم، پیمان خدا را نادیده انگاشتند و حق پروردگار را نشناختند و برابر او به خدایان دروغین روی آوردند، و شیطان مردم را از معرفت خدا بازداشت و از پرستش او جدا کرد، خداوند پیامبران خود را مبعوث فرمود، و هر چندگاه، متناسب با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انسانها، رسوان خود را پی در پی اعزام کرد تا وفاداری به پیمان فطرت را از آنان باز جویند و نعمتهای فراموش شده را به یاد آورند و با ابلاغ احکام الهی، حجّت خدا را بر آنها تمام نمایند و توانمندی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پنهان شده عقلها را آشکار سازند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قدرت خدا را معرّفی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بلند پایه آسمانها بر فراز انسانها،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گاهواره گسترده زمین در زیر پای آنها، و وسائل و عوامل حیات و زندگی، و راههای مرگ و مردن، و مشکلات و رنجهای پیر کننده، و حوادث پی در پی، که همواره بر سر راه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انسانها را بدون پیامبر، یا کتابی آسمانی، یا برهانی قاطع، یا راهی استوار، رها نساخته است، پیامبرانی که با اندک بودن یاران، و فراوانی انکار کنندگان، هرگز در انجام وظیفه خود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بشارت ظهور پیامبر آینده را دادند و برخی دیگر را پیامبران گذشته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قرنها پدید آمد، و روزگاران سپری شد، پدران رفتند و فرزندان جای آنها را گرفتند تا این که خدای سبحان، برای وفای به وعده خود، و کامل گردانیدن دوران نبوّت،</w:t>
      </w:r>
    </w:p>
    <w:p>
      <w:pPr>
        <w:pStyle w:val="BookText"/>
        <w:rPr/>
      </w:pPr>
      <w:r>
        <w:rPr>
          <w:rFonts w:ascii="IRNazanin" w:hAnsi="IRNazanin" w:eastAsia="IRNazanin"/>
          <w:color w:val="111111"/>
          <w:sz w:val="28"/>
          <w:sz w:val="28"/>
          <w:szCs w:val="28"/>
          <w:rtl w:val="true"/>
          <w:lang w:bidi="fa-IR"/>
        </w:rPr>
        <w:t>حضرت محمّد صلی الله علیه و آله و سلم را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خطبه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بخش اول خطبه اول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20" w:name="__RefHeading___Toc1694991_1468164448"/>
      <w:bookmarkStart w:id="221" w:name="_Toc94"/>
      <w:bookmarkEnd w:id="220"/>
      <w:r>
        <w:rPr>
          <w:rtl w:val="true"/>
        </w:rPr>
        <w:t>بیان</w:t>
      </w:r>
      <w:bookmarkEnd w:id="221"/>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الوحی أی علی أدائه و اجتالتهم أی أدارتهم تارة هکذا و تارة هکذا و واتر إلیهم أی أرسلهم وترا بعد وتر و الإضافة فی دفائن العقول بتقدیر فی أی العلوم الکامنة فی العقول أو بیانیة أی العقول المغمورة فی الجهالات و الأوصاب الأمراض و الأحداث المصائب علی ذلک نسلت أی درجت و مضت</w:t>
      </w:r>
      <w:r>
        <w:rPr>
          <w:rFonts w:eastAsia="IRNazanin" w:cs="IRNazanin"/>
          <w:color w:val="111111"/>
          <w:sz w:val="28"/>
          <w:szCs w:val="28"/>
          <w:rtl w:val="true"/>
          <w:lang w:bidi="fa-IR"/>
        </w:rPr>
        <w:t xml:space="preserve">. </w:t>
      </w:r>
      <w:bookmarkStart w:id="222" w:name="pg13743_143694"/>
    </w:p>
    <w:p>
      <w:pPr>
        <w:pStyle w:val="BookText"/>
        <w:rPr/>
      </w:pPr>
      <w:bookmarkEnd w:id="2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وحی یعنی بر ادای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به این سو و بار دیگر به سوی دیگر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را یکی پس از دیگری برایشان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دفائن العقول به تقدیر فی است، یعنی علم نهان در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یا اینکه اضافه بیانیه است یعنی عقل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غرق شده در 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ذلک 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ترتیب آمد 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23" w:name="__RefHeading___Toc1694993_1468164448"/>
      <w:bookmarkStart w:id="224" w:name="_Toc95"/>
      <w:bookmarkEnd w:id="223"/>
      <w:r>
        <w:rPr>
          <w:rtl w:val="true"/>
        </w:rPr>
        <w:t xml:space="preserve">باب </w:t>
      </w:r>
      <w:r>
        <w:rPr/>
        <w:t>2</w:t>
      </w:r>
      <w:r>
        <w:rPr>
          <w:rtl w:val="true"/>
        </w:rPr>
        <w:t xml:space="preserve"> </w:t>
      </w:r>
      <w:r>
        <w:rPr>
          <w:rtl w:val="true"/>
        </w:rPr>
        <w:t>نقش خواتیمهم و أشغالهم و أمزجتهم و أحوالهم فی حیاتهم و بعد موتهم صلوات الله علیهم‌</w:t>
      </w:r>
      <w:bookmarkEnd w:id="224"/>
    </w:p>
    <w:p>
      <w:pPr>
        <w:pStyle w:val="Heading4"/>
        <w:numPr>
          <w:ilvl w:val="3"/>
          <w:numId w:val="1"/>
        </w:numPr>
        <w:rPr/>
      </w:pPr>
      <w:bookmarkStart w:id="225" w:name="__RefHeading___Toc1694995_1468164448"/>
      <w:bookmarkStart w:id="226" w:name="_Toc96"/>
      <w:bookmarkEnd w:id="225"/>
      <w:r>
        <w:rPr>
          <w:rtl w:val="true"/>
        </w:rPr>
        <w:t>الأخبار</w:t>
      </w:r>
      <w:bookmarkEnd w:id="226"/>
    </w:p>
    <w:p>
      <w:pPr>
        <w:pStyle w:val="Heading5"/>
        <w:numPr>
          <w:ilvl w:val="4"/>
          <w:numId w:val="1"/>
        </w:numPr>
        <w:rPr/>
      </w:pPr>
      <w:bookmarkStart w:id="227" w:name="__RefHeading___Toc1694997_1468164448"/>
      <w:bookmarkStart w:id="228" w:name="_Toc97"/>
      <w:bookmarkEnd w:id="227"/>
      <w:r>
        <w:rPr>
          <w:rtl w:val="true"/>
        </w:rPr>
        <w:t>«</w:t>
      </w:r>
      <w:r>
        <w:rPr/>
        <w:t>1</w:t>
      </w:r>
      <w:r>
        <w:rPr>
          <w:rtl w:val="true"/>
        </w:rPr>
        <w:t>»</w:t>
      </w:r>
      <w:bookmarkEnd w:id="22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لی، الأمالی للصدوق أَبِی عَنْ سَعْدٍ عَنِ الْبَرْقِیِّ عَنْ مُحَمَّدِ بْنِ عَلِیٍّ الْکُوفِیِّ عَنِ الْحَسَنِ بْنِ أَبِی الْعُقْبَةِ عَنِ الْحُسَیْنِ بْنِ خَالِدٍ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 بْنِ مُوسَی الرِّضَا علیهما السلام الرَّجُلُ یَسْتَنْجِی وَ خَاتَمُهُ فِی إِصْبَعِهِ وَ نَقْشُهُ لَا إِلَهَ إِلَّا اللَّهُ فَقَالَ أَکْرَهُ ذَلِکَ لَهُ فَقُلْتُ جُعِلْتُ فِدَاکَ أَ وَ لَیْسَ کَانَ رَسُولُ اللَّهِ صلی الله علیه و آله وَ کُلُّ وَاحِدٍ مِنْ آبَائِکَ علیهم السلام یَفْعَلُ ذَلِکَ وَ خَاتَمُهُ فِی إِصْبَعِهِ قَالَ بَلَی وَ لَکِنْ أُولَئِکَ کَانُوا </w:t>
      </w:r>
      <w:r>
        <w:rPr>
          <w:rStyle w:val="FootnoteAnchor"/>
          <w:rtl w:val="true"/>
        </w:rPr>
        <w:footnoteReference w:id="286"/>
      </w:r>
      <w:r>
        <w:rPr>
          <w:rFonts w:ascii="Amiri" w:hAnsi="Amiri" w:eastAsia="Amiri" w:cs="Amiri"/>
          <w:color w:val="111111"/>
          <w:sz w:val="28"/>
          <w:sz w:val="28"/>
          <w:szCs w:val="28"/>
          <w:rtl w:val="true"/>
          <w:lang w:bidi="ar-SA"/>
        </w:rPr>
        <w:t>یَتَخَتَّمُونَ فِی الْیَدِ الْیُمْنَی فَاتَّقُوا اللَّهَ وَ انْظُرُوا لِأَنْفُسِکُمْ قُلْتُ مَا کَانَ نَقْشُ خَاتَمِ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لِمَ لَا تَسْأَلُنِی عَمَّنْ کَانَ قَبْلَهُ قُلْتُ فَإِنِّی أَسْأَلُکَ قَالَ کَانَ نَقْشُ خَاتَمِ آدَمَ لَا إِلَهَ إِلَّا اللَّهُ مُحَمَّدٌ رَسُولُ اللَّهِ هَبَطَ بِهِ مَعَهُ وَ إِنَّ نُوحاً لَمَّا رَکِبَ السَّفِینَةَ أَوْحَی اللَّهُ عَزَّ وَ جَلَّ إِلَیْهِ یَا نُوحُ إِنْ خِفْتَ الْغَرَقَ فَهَلِّلْنِی أَلْفاً ثُمَّ سَلْنِی النَّجَاةَ أُنَجِّکَ مِنَ الْغَرَقِ وَ مَنْ آمَنَ مَعَکَ قَالَ فَلَمَّا اسْتَوَی نُوحٌ وَ مَنْ مَعَهُ فِی السَّفِینَةِ وَ رَفَعَ الْقَلْسَ عَصَفَتِ الرِّیحُ عَلَیْهِمْ فَلَمْ یَأْمَنْ نُوحٌ الْغَرَقَ فَأَعْجَلَتْهُ الرِّیحُ فَلَمْ یُدْرِکْ أَنْ یُهَلِّلَ أَلْفَ مَرَّةٍ فَقَالَ بِالسُّرْیَانِیَّةِ هلولیا أَلْفاً أَلْفاً یَا ماریا أتقن</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قَالَ فَاسْتَوَی الْقَلْسُ وَ اسْتَمَرَّتِ السَّفِینَةُ </w:t>
      </w:r>
      <w:r>
        <w:rPr>
          <w:rStyle w:val="FootnoteAnchor"/>
          <w:rtl w:val="true"/>
        </w:rPr>
        <w:footnoteReference w:id="288"/>
      </w:r>
      <w:r>
        <w:rPr>
          <w:rFonts w:ascii="Amiri" w:hAnsi="Amiri" w:eastAsia="Amiri" w:cs="Amiri"/>
          <w:color w:val="111111"/>
          <w:sz w:val="28"/>
          <w:sz w:val="28"/>
          <w:szCs w:val="28"/>
          <w:rtl w:val="true"/>
          <w:lang w:bidi="ar-SA"/>
        </w:rPr>
        <w:t xml:space="preserve">فَقَالَ نُوحٌ علیه السلام إِنَّ کَلَاماً نَجَّانِیَ اللَّهُ بِهِ مِنَ الْغَرَقِ لَحَقِیقٌ أَنْ لَا یُفَارِقَنِی قَالَ فَنَقَشَ فِی خَاتَمِهِ لَا إِلَهَ إِلَّا اللَّهُ أَلْفَ مَرَّةٍ یَا رَبِّ أَصْلِحْنِی </w:t>
      </w:r>
      <w:bookmarkStart w:id="229" w:name="pg13743_143695"/>
    </w:p>
    <w:p>
      <w:pPr>
        <w:pStyle w:val="BookText"/>
        <w:rPr/>
      </w:pPr>
      <w:bookmarkEnd w:id="229"/>
      <w:r>
        <w:rPr>
          <w:rFonts w:ascii="Amiri" w:hAnsi="Amiri" w:eastAsia="Amiri" w:cs="Amiri"/>
          <w:color w:val="111111"/>
          <w:sz w:val="28"/>
          <w:sz w:val="28"/>
          <w:szCs w:val="28"/>
          <w:rtl w:val="true"/>
          <w:lang w:bidi="ar-SA"/>
        </w:rPr>
        <w:t>قَالَ وَ إِنَّ إِبْرَاهِیمَ علیه السلام لَمَّا وُضِعَ فِی کِفَّةِ الْمَنْجَنِیقِ غَضِبَ جَبْرَئِیلُ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 اللَّهُ عَزَّ وَ جَلَّ إِلَیْهِ مَا یُغْضِبُکَ یَا جَبْرَئِیلُ قَالَ یَا رَبِّ خَلِیلُکَ لَیْسَ مَنْ یَعْبُدُکَ عَلَی وَجْهِ الْأَرْضِ غَیْرُهُ سَلَّطْتَ عَلَیْهِ عَدُوَّکَ وَ عَدُوَّهُ فَأَوْحَی اللَّهُ إِلَیْهِ عَزَّ وَ جَلَّ اسْکُتْ إِنَّمَا یَعْجَلُ الْعَبْدُ الَّذِی یَخَافُ الْفَوْتَ مِثْلَکَ فَأَمَّا أَنَا فَإِنَّهُ عَبْدِی آخُذُهُ إِذَا شِئْتُ قَالَ فَطَابَتْ نَفْسُ جَبْرَئِیلَ علیه السلام فَالْتَفَتَ إِلَی إِبْرَاهِیمَ علیه السلام فَقَالَ هَلْ لَکَ مِنْ حَاجَةٍ فَقَالَ أَمَّا إِلَیْکَ فَلَا فَأَهْبَطَ اللَّهُ عَزَّ وَ جَلَّ عِنْدَهَا خَاتَماً </w:t>
      </w:r>
      <w:r>
        <w:rPr>
          <w:rStyle w:val="FootnoteAnchor"/>
          <w:rtl w:val="true"/>
        </w:rPr>
        <w:footnoteReference w:id="289"/>
      </w:r>
      <w:r>
        <w:rPr>
          <w:rFonts w:ascii="Amiri" w:hAnsi="Amiri" w:eastAsia="Amiri" w:cs="Amiri"/>
          <w:color w:val="111111"/>
          <w:sz w:val="28"/>
          <w:sz w:val="28"/>
          <w:szCs w:val="28"/>
          <w:rtl w:val="true"/>
          <w:lang w:bidi="ar-SA"/>
        </w:rPr>
        <w:t>فِیهِ سِتَّةُ أَحْرُفٍ لَا إِلَهَ إِلَّا اللَّهُ مُحَمَّدٌ رَسُولُ اللَّهِ لَا حَوْلَ وَ لَا قُوَّةَ إِلَّا بِاللَّهِ فَوَّضْتُ أَمْرِی إِلَی اللَّهِ أَسْنَدْتُ ظَهْرِی إِلَی اللَّهِ حَسْبِیَ اللَّهُ فَأَوْحَی اللَّهُ جَلَّ جَلَالُهُ إِلَیْهِ أَنْ تَخَتَّمْ بِهَذَا الْخَاتَمِ فَإِنِّی أَجْعَلُ النَّارَ عَلَیْکَ بَرْداً وَ سَلَاماً قَالَ وَ کَانَ نَقْشُ خَاتَمِ مُوسَی علیه السلام حَرْفَیْنِ اشْتَقَّهُمَا مِنَ التَّوْرَاةِ اصْبِرْ تُؤْجَرْ اصْدُقْ تَنْجُ قَالَ وَ کَانَ نَقْشُ خَاتَمِ سُلَیْمَانَ علیه السلام سُبْحَانَ مَنْ أَلْجَمَ الْجِنَّ بِکَلِمَاتِهِ وَ کَانَ نَقْشُ خَاتَمِ عِیسَی علیه السلام حَرْفَیْنِ اشْتَقَّهُمَا مِنَ الْإِنْجِیلِ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طُوبَی لِعَبْدٍ ذُکِرَ اللَّهُ مِنْ أَجْلِهِ وَ وَیْلٌ لِعَبْدٍ نُسِیَ اللَّهُ مِنْ أَجْلِهِ وَ کَانَ نَقْشُ خَاتَمِ مُحَمَّدٍ صلی الله علیه و آله لَا إِلَهَ إِلَّا اللَّهُ مُحَمَّدٌ رَسُولُ اللَّهِ وَ کَانَ نَقْشُ خَاتَمِ أَمِیرِ الْمُؤْمِنِینَ علیه السلام الْمُلْکُ لِلَّهِ وَ کَانَ نَقْشُ خَاتَمِ الْحَسَنِ علیه السلام الْعِزَّةُ لِلَّهِ وَ کَانَ نَقْشُ خَاتَمِ الْحُسَیْنِ علیه السلام إِنَّ اللَّهَ بَالِغُ أَمْرِهِ وَ کَانَ عَلِیُّ بْنُ الْحُسَیْنِ علیهما السلام یَتَخَتَّمُ بِخَاتَمِ أَبِیهِ الْحُسَیْنِ علیه السلام وَ کَانَ مُحَمَّدُ بْنُ عَلِیٍّ علیهما السلام یَتَخَتَّمُ بِخَاتَمِ الْحُسَیْنِ علیه السلام وَ کَانَ نَقْشُ خَاتَمِ جَعْفَرِ بْنِ مُحَمَّدٍ علیهما السلام اللَّهُ وَلِیِّی </w:t>
      </w:r>
      <w:r>
        <w:rPr>
          <w:rStyle w:val="FootnoteAnchor"/>
          <w:rtl w:val="true"/>
        </w:rPr>
        <w:footnoteReference w:id="290"/>
      </w:r>
      <w:r>
        <w:rPr>
          <w:rFonts w:ascii="Amiri" w:hAnsi="Amiri" w:eastAsia="Amiri" w:cs="Amiri"/>
          <w:color w:val="111111"/>
          <w:sz w:val="28"/>
          <w:sz w:val="28"/>
          <w:szCs w:val="28"/>
          <w:rtl w:val="true"/>
          <w:lang w:bidi="ar-SA"/>
        </w:rPr>
        <w:t xml:space="preserve">وَ عِصْمَتِی مِنْ خَلْقِهِ وَ کَانَ نَقْشُ خَاتَمِ أَبِی الْحَسَنِ مُوسَی بْنِ جَعْفَرٍ علیهما السلام حَسْبِیَ اللَّهُ قَالَ الْحُسَیْنُ بْنُ خَالِدٍ وَ بَسَطَ أَبُو الْحَسَنِ الرِّضَا عَلَیْهِ السَّلَامُ کَفَّهُ وَ خَاتَمُ أَبِیهِ علیه السلام فِی إِصْبَعِهِ حَتَّی أَرَانِیَ النَّقْشَ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علیه السلام،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صیرفی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علی بن موسی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استنجا می‌کند و انگشترش در انگشتش است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 ناپسند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آیا رسول‌الله صلی الله علیه و آله و سلم و هر کدام از پدرانت علیه السلام استنجا نمی‌کرد در حالی که انگشترش در انگشتش بود؟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انگشتر را در دست 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را پیشه کنید و به خودتان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امیرالمؤمنین علیه السلام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در مورد کسانی که قبل از امیرالمؤمنین بودند نمی‌پرسی؟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آن بر زمین فرود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سوار کشتی شد خداوند عز و جل به او وحی کرد که ای نوح اگر ازغرق شدن ترسیدی هزار بار لا اله الا الله بگو هم از من نجات را بخواه من تو و هر کس که با تو ایمان آورده را از غرق شدن نجات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نوح و همراهیانش در کشتی نشستند و بادبان‌ها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بر آنها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از غرق شدن در امان نبود و بادها به شدت می‌وزید و فرصت نبود که نوح هزار بار تحلیل بگوید لذا به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هلولیا الفاً الفاً یا ماریّا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بادبان‌ها آرام ایستاد و کشتی بی‌حرکت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w:t>
      </w:r>
    </w:p>
    <w:p>
      <w:pPr>
        <w:pStyle w:val="BookText"/>
        <w:rPr/>
      </w:pPr>
      <w:r>
        <w:rPr>
          <w:rFonts w:ascii="IRNazanin" w:hAnsi="IRNazanin" w:eastAsia="IRNazanin"/>
          <w:color w:val="111111"/>
          <w:sz w:val="28"/>
          <w:sz w:val="28"/>
          <w:szCs w:val="28"/>
          <w:rtl w:val="true"/>
          <w:lang w:bidi="fa-IR"/>
        </w:rPr>
        <w:t>خداوند به واسطه آن مرا از غرق شدن نجات داد هرگز از زبانم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جدا نمی‌شود روایت شده است که نوح بر روی انگشترش این نقش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هزار بار، خداوندا مرا صالح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علی بن موسی الرضا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در منجنیق قرار داده شد جبرئیل خشمگین شد و خداوند به او فرمود چه چیز تو را خشمگین کرده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زمین کسی جز ابراهیم خلیل‌الله تو را عبادت نمی‌کند و هم اکنون دشمن تو و او بر وی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 تو از فوت وقت بترسد عجله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اما در مورد من، او بنده من است و هر وقت بخواهم او را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آرام گرفت و خوشحال شد رو به ابراهیم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ابراهیم پاسخ داد از تو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عز وجل انگشتری بر ابراهیم نازل کرد که بر روی آن شش جمله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رسول‌الله، لا حول و لاقوة الا بالله فوّضت امری الی الله اسندت ظهری الی الله، حسبی‌الله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کرد که این انگشتری را در دست کن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من آتش را بر تو سرد و ایمن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علیه السلام در مورد نقش انگشتری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دو جمله برگرفته شده از تورات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توجر اصدق 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پاداش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راست بگو نجات پیدا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 ألجم الجن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کسی که جن را با کلماتش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عیسی علیه السلام نیز دو جمله از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خداوند را به خاطر خودش یاد کند و وای بر بنده‌ای که به خاطر نفس خود خداوند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نقش انگشتری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امرش را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حسین علیه السلام و محمد بن علی علیه السلام همان نقش انگشتری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محافظ من در برابر خلقش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 الحسن موسی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دستش را در حالی که انگشتری پدرش در انگشتش بود باز کرد تا نقش آن انگشتری را به من نشان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0" w:name="__RefHeading___Toc1694999_1468164448"/>
      <w:bookmarkStart w:id="231" w:name="_Toc98"/>
      <w:bookmarkEnd w:id="230"/>
      <w:r>
        <w:rPr>
          <w:rtl w:val="true"/>
        </w:rPr>
        <w:t>«</w:t>
      </w:r>
      <w:r>
        <w:rPr/>
        <w:t>2</w:t>
      </w:r>
      <w:r>
        <w:rPr>
          <w:rtl w:val="true"/>
        </w:rPr>
        <w:t>»</w:t>
      </w:r>
      <w:bookmarkEnd w:id="23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أَحْمَدَ بْنِ إِدْرِیسَ عَنِ الْأَشْعَرِیِّ عَنْ عَبْدِ اللَّهِ بْنِ أَحْمَدَ عَنْ مُحَمَّدِ بْنِ عَلِیٍّ الصَّیْرَفِیِّ عَنِ الْحُسَیْنِ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علیهما السلام مَا کَانَ نَقْشُ خَاتَمِ آدَمَ علیه السلام فَقَالَ لَا إِلَهَ إِلَّا اللَّهُ مُحَمَّدٌ رَسُولُ اللَّهِ صلی الله علیه و آله هَبَطَ بِهِ آدَمُ مَعَهُ مِنَ الْجَنَّةِ وَ سَاقَ الْحَدِیثَ إِلَی قَوْلِهِ بَرْداً وَ سَلَاماً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bookmarkStart w:id="232" w:name="pg13743_143696"/>
    </w:p>
    <w:p>
      <w:pPr>
        <w:pStyle w:val="BookText"/>
        <w:rPr/>
      </w:pPr>
      <w:bookmarkEnd w:id="23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جعفرعلیه السلام در مورد نقش انگشتری آدم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این انگشتری وارد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تا جایی که گفته شد آتش بر ابراهیم سرد می‌شود مانند روایت قبلی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3" w:name="__RefHeading___Toc1695001_1468164448"/>
      <w:bookmarkStart w:id="234" w:name="_Toc99"/>
      <w:bookmarkEnd w:id="233"/>
      <w:r>
        <w:rPr>
          <w:rtl w:val="true"/>
        </w:rPr>
        <w:t>بیان</w:t>
      </w:r>
      <w:bookmarkEnd w:id="234"/>
    </w:p>
    <w:p>
      <w:pPr>
        <w:pStyle w:val="BookText"/>
        <w:rPr/>
      </w:pPr>
      <w:r>
        <w:rPr>
          <w:rFonts w:ascii="IRNazanin" w:hAnsi="IRNazanin" w:eastAsia="IRNazanin"/>
          <w:color w:val="111111"/>
          <w:sz w:val="28"/>
          <w:sz w:val="28"/>
          <w:szCs w:val="28"/>
          <w:rtl w:val="true"/>
          <w:lang w:bidi="fa-IR"/>
        </w:rPr>
        <w:t>قال الفیروزآبادی القلس حبل ضخم من لیک أو خوص أو غیرهما من قلوس سفن البحر و ما خرج من الحلق مل‌ء الفم أو دونه و غیثان النفس و قذف الکأس و البحر امتلاء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هنا الأول أی تسویة شراع السفینة و إن احتمل الأخیر علی بعد و ضمیر من أجله فی الموضعین راجع إلی العبد و یحتمل إرجاعه فی الأول إلی الله إن قرئ علی بناء المعلوم و 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کلفتی از لیک یا برگ درخت خرما یا غیره است از طنابهای کشتی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نیز به معنای آن چیزی است که از حلق خارج شود و به اندازه دهان یا کمتر از آن باشد و نیز غیثان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الکأس و البحر یعنی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معنای اول موردنظر است یعنی صاف نگه داشتن بادبان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معنای آخر نیز با وجود بعید بودنش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به بنده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در جمله اول به خدا باز گرداند اگر فعل معلوم خوانده شود، و بعید بودن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5" w:name="__RefHeading___Toc1695003_1468164448"/>
      <w:bookmarkStart w:id="236" w:name="_Toc100"/>
      <w:bookmarkEnd w:id="235"/>
      <w:r>
        <w:rPr>
          <w:rtl w:val="true"/>
        </w:rPr>
        <w:t>«</w:t>
      </w:r>
      <w:r>
        <w:rPr/>
        <w:t>3</w:t>
      </w:r>
      <w:r>
        <w:rPr>
          <w:rtl w:val="true"/>
        </w:rPr>
        <w:t>»</w:t>
      </w:r>
      <w:bookmarkEnd w:id="236"/>
    </w:p>
    <w:p>
      <w:pPr>
        <w:pStyle w:val="BookText"/>
        <w:rPr/>
      </w:pPr>
      <w:r>
        <w:rPr>
          <w:rFonts w:ascii="Amiri" w:hAnsi="Amiri" w:eastAsia="Amiri" w:cs="Amiri"/>
          <w:color w:val="111111"/>
          <w:sz w:val="28"/>
          <w:sz w:val="28"/>
          <w:szCs w:val="28"/>
          <w:rtl w:val="true"/>
          <w:lang w:bidi="ar-SA"/>
        </w:rPr>
        <w:t>فس، تفسیر القمی یَاسِرٌ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إِلَّا صَاحِبَ مِرَّةٍ سَوْدَاءَ صَافِیَةٍ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نفرستاد مگر این که دارای خلط سیاه شفاف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7" w:name="__RefHeading___Toc1695005_1468164448"/>
      <w:bookmarkStart w:id="238" w:name="_Toc101"/>
      <w:bookmarkEnd w:id="237"/>
      <w:r>
        <w:rPr>
          <w:rtl w:val="true"/>
        </w:rPr>
        <w:t>بیان</w:t>
      </w:r>
      <w:bookmarkEnd w:id="238"/>
    </w:p>
    <w:p>
      <w:pPr>
        <w:pStyle w:val="BookText"/>
        <w:rPr/>
      </w:pPr>
      <w:r>
        <w:rPr>
          <w:rFonts w:ascii="IRNazanin" w:hAnsi="IRNazanin" w:eastAsia="IRNazanin"/>
          <w:color w:val="111111"/>
          <w:sz w:val="28"/>
          <w:sz w:val="28"/>
          <w:szCs w:val="28"/>
          <w:rtl w:val="true"/>
          <w:lang w:bidi="fa-IR"/>
        </w:rPr>
        <w:t>لما کان صاحب هذه المرة فی غایة الحذق و الفطانة و الحفظ لکن قد یجامعها الخیالات الفاسدة و الجبن و الغضب و الطیش فلذا وصفها علیه السلام بالصافیة أی صافیة عن هذه الأمور التی تکون فی غالب من استولی علیه هذه المرة من الأخلاق الردیئة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صاحب این خلط در نهایت هوش و زیرکی و مهارت بود ممکن است تصورات فاسد، ترس، غضب و خیره‌سری نیز در او جمع شده باشد لذا آن را به صافیة توصیف کرد یعنی از این اخلاق ناپسند و اموری که در اغلب اوقات بر ایشان مستولی می‌شود به دور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39" w:name="__RefHeading___Toc1695007_1468164448"/>
      <w:bookmarkStart w:id="240" w:name="_Toc102"/>
      <w:bookmarkEnd w:id="239"/>
      <w:r>
        <w:rPr>
          <w:rtl w:val="true"/>
        </w:rPr>
        <w:t>«</w:t>
      </w:r>
      <w:r>
        <w:rPr/>
        <w:t>4</w:t>
      </w:r>
      <w:r>
        <w:rPr>
          <w:rtl w:val="true"/>
        </w:rPr>
        <w:t>»</w:t>
      </w:r>
      <w:bookmarkEnd w:id="240"/>
    </w:p>
    <w:p>
      <w:pPr>
        <w:pStyle w:val="BookText"/>
        <w:rPr/>
      </w:pPr>
      <w:r>
        <w:rPr>
          <w:rFonts w:ascii="Amiri" w:hAnsi="Amiri" w:eastAsia="Amiri" w:cs="Amiri"/>
          <w:color w:val="111111"/>
          <w:sz w:val="28"/>
          <w:sz w:val="28"/>
          <w:szCs w:val="28"/>
          <w:rtl w:val="true"/>
          <w:lang w:bidi="ar-SA"/>
        </w:rPr>
        <w:t>ما، الأمالی للشیخ الطوسی ابْنُ الصَّلْتِ عَنِ ابْنِ عُقْدَةَ عَنْ عَلِیِّ بْنِ مُحَمَّدٍ الْحَسَنِیِّ عَنْ جَعْفَرِ بْنِ مُحَمَّدِ بْنِ عِیسَی عَنْ عُبَیْدِ اللَّهِ بْنِ عَلِیٍّ عَنِ الرِّضَا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رُؤْیَا الْأَنْبِیَاءِ وَحْیٌ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انبیا وحی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1" w:name="__RefHeading___Toc1695009_1468164448"/>
      <w:bookmarkStart w:id="242" w:name="_Toc103"/>
      <w:bookmarkEnd w:id="241"/>
      <w:r>
        <w:rPr>
          <w:rtl w:val="true"/>
        </w:rPr>
        <w:t>«</w:t>
      </w:r>
      <w:r>
        <w:rPr/>
        <w:t>5</w:t>
      </w:r>
      <w:r>
        <w:rPr>
          <w:rtl w:val="true"/>
        </w:rPr>
        <w:t>»</w:t>
      </w:r>
      <w:bookmarkEnd w:id="242"/>
    </w:p>
    <w:p>
      <w:pPr>
        <w:pStyle w:val="BookText"/>
        <w:rPr/>
      </w:pPr>
      <w:r>
        <w:rPr>
          <w:rFonts w:ascii="Amiri" w:hAnsi="Amiri" w:eastAsia="Amiri" w:cs="Amiri"/>
          <w:color w:val="111111"/>
          <w:sz w:val="28"/>
          <w:sz w:val="28"/>
          <w:szCs w:val="28"/>
          <w:rtl w:val="true"/>
          <w:lang w:bidi="ar-SA"/>
        </w:rPr>
        <w:t xml:space="preserve">مع، معانی الأخبار أَبِی عَنْ سَعْدٍ عَنِ ابْنِ عِیسَی عَنْ مُحَمَّدٍ الْبَرْقِیِّ عَمَّنْ ذَکَرَهُ عَنْ حَفْصِ بْنِ غِیَاثٍ عَنْ أَبِی عَبْدِ اللَّهِ علیه السلام فِی قَوْلِ اللَّهِ عَزَّ وَ جَلَّ وَ کُلًّا تَبَّرْنا تَتْبِیراً قَالَ یَعْنِی کَسَّرْنَا تَکْسِیراً قَالَ وَ هِیَ بِالنَّبَطِیَّةِ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تکه تکه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شکستیم شکستنی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نبطی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3" w:name="__RefHeading___Toc1695011_1468164448"/>
      <w:bookmarkStart w:id="244" w:name="_Toc104"/>
      <w:bookmarkEnd w:id="243"/>
      <w:r>
        <w:rPr>
          <w:rtl w:val="true"/>
        </w:rPr>
        <w:t>«</w:t>
      </w:r>
      <w:r>
        <w:rPr/>
        <w:t>6</w:t>
      </w:r>
      <w:r>
        <w:rPr>
          <w:rtl w:val="true"/>
        </w:rPr>
        <w:t>»</w:t>
      </w:r>
      <w:bookmarkEnd w:id="244"/>
    </w:p>
    <w:p>
      <w:pPr>
        <w:pStyle w:val="BookText"/>
        <w:rPr/>
      </w:pPr>
      <w:r>
        <w:rPr>
          <w:rFonts w:ascii="Amiri" w:hAnsi="Amiri" w:eastAsia="Amiri" w:cs="Amiri"/>
          <w:color w:val="111111"/>
          <w:sz w:val="28"/>
          <w:sz w:val="28"/>
          <w:szCs w:val="28"/>
          <w:rtl w:val="true"/>
          <w:lang w:bidi="ar-SA"/>
        </w:rPr>
        <w:t xml:space="preserve">ع، علل الشرائع أَبِی عَنْ سَعْدٍ عَنِ ابْنِ أَبِی الْخَطَّابِ عَنْ مُحَمَّدِ بْنِ سِنَانٍ عَنْ مُحَمَّدِ بْنِ عَطِیَّةَ قَالَ سَمِعْتُ أَبَا عَبْدِ اللَّهِ علیه السلام یَقُولُ إِنَّ اللَّهَ عَزَّ وَ جَلَّ أَحَبَّ لِأَنْبِیَائِهِ علیهم السلام مِنَ الْأَعْمَالِ الْحَرْثَ وَ الرَّعْیَ لِئَلَّا یَکْرَهُوا شَیْئاً مِنْ قَطْرِ السَّمَاءِ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کارها کشاورزی و دامداری را برای انبیایش می‌پسندد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چیز از قطره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 را ناپسند 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5" w:name="__RefHeading___Toc1695013_1468164448"/>
      <w:bookmarkStart w:id="246" w:name="_Toc105"/>
      <w:bookmarkEnd w:id="245"/>
      <w:r>
        <w:rPr>
          <w:rtl w:val="true"/>
        </w:rPr>
        <w:t>«</w:t>
      </w:r>
      <w:r>
        <w:rPr/>
        <w:t>7</w:t>
      </w:r>
      <w:r>
        <w:rPr>
          <w:rtl w:val="true"/>
        </w:rPr>
        <w:t>»</w:t>
      </w:r>
      <w:bookmarkEnd w:id="24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ابْنِ فَضَّالٍ عَنْ مَرْوَانَ بْنِ مُسْلِمٍ عَنْ عُقْبَةَ عَنْ أَبِی </w:t>
      </w:r>
      <w:bookmarkStart w:id="247" w:name="pg13743_143697"/>
    </w:p>
    <w:p>
      <w:pPr>
        <w:pStyle w:val="BookText"/>
        <w:rPr/>
      </w:pPr>
      <w:bookmarkEnd w:id="247"/>
      <w:r>
        <w:rPr>
          <w:rFonts w:ascii="Amiri" w:hAnsi="Amiri" w:eastAsia="Amiri" w:cs="Amiri"/>
          <w:color w:val="111111"/>
          <w:sz w:val="28"/>
          <w:sz w:val="28"/>
          <w:szCs w:val="28"/>
          <w:rtl w:val="true"/>
          <w:lang w:bidi="ar-SA"/>
        </w:rPr>
        <w:t>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نَبِیّاً قَطُّ حَتَّی یَسْتَرْعِیَهُ الْغَنَمَ یُعَلِّمُهُ بِذَلِکَ رِعْیَةَ النَّاسِ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چراندن گوسفندان را به تک‌تک انبیا آموخت تا از این طریق سرپرستی مردم را به آنان بیاموزد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48" w:name="__RefHeading___Toc1695015_1468164448"/>
      <w:bookmarkStart w:id="249" w:name="_Toc106"/>
      <w:bookmarkEnd w:id="248"/>
      <w:r>
        <w:rPr>
          <w:rtl w:val="true"/>
        </w:rPr>
        <w:t>«</w:t>
      </w:r>
      <w:r>
        <w:rPr/>
        <w:t>8</w:t>
      </w:r>
      <w:r>
        <w:rPr>
          <w:rtl w:val="true"/>
        </w:rPr>
        <w:t>»</w:t>
      </w:r>
      <w:bookmarkEnd w:id="249"/>
    </w:p>
    <w:p>
      <w:pPr>
        <w:pStyle w:val="BookText"/>
        <w:rPr/>
      </w:pPr>
      <w:r>
        <w:rPr>
          <w:rFonts w:ascii="Amiri" w:hAnsi="Amiri" w:eastAsia="Amiri" w:cs="Amiri"/>
          <w:color w:val="111111"/>
          <w:sz w:val="28"/>
          <w:sz w:val="28"/>
          <w:szCs w:val="28"/>
          <w:rtl w:val="true"/>
          <w:lang w:bidi="ar-SA"/>
        </w:rPr>
        <w:t xml:space="preserve">ع، علل الشرائع بِالْإِسْنَادِ إِلَی وَهْبٍ فِی قِصَّةِ زَکَرِیَّا علیه السلام ثُمَّ بَعَثَ اللَّهُ الْمَلَائِکَةَ فَغَسَّلُوا زَکَرِیَّا وَ صَلَّوْا عَلَیْهِ ثَلَاثَةَ أَیَّامٍ مِنْ قَبْلِ أَنْ یُدْفَنَ وَ کَذَلِکَ الْأَنْبِیَاءُ لَا یَتَغَیَّرُونَ وَ لَا یَأْکُلُهُمُ التُّرَابُ وَ یُصَلَّی عَلَیْهِمْ ثَلَاثَةَ أَیَّامٍ ثُمَّ یُدْفَنُونَ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وهب در خصوص داستان ذکریا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فرستاد تا ذکریا را غسل داده و سه روز قبل از دفن کردن وی، بر او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در خصوص دیگر پیامبران نیز به همین شکل است که قبل از به خاک سپرده شدن سه روز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نماز خوانده می‌شود و پس از دفن شدن، جسد آنان تغییر نکرده و خاک آن را تجزیه نمی‌کند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0" w:name="__RefHeading___Toc1695017_1468164448"/>
      <w:bookmarkStart w:id="251" w:name="_Toc107"/>
      <w:bookmarkEnd w:id="250"/>
      <w:r>
        <w:rPr>
          <w:rtl w:val="true"/>
        </w:rPr>
        <w:t>«</w:t>
      </w:r>
      <w:r>
        <w:rPr/>
        <w:t>9</w:t>
      </w:r>
      <w:r>
        <w:rPr>
          <w:rtl w:val="true"/>
        </w:rPr>
        <w:t>»</w:t>
      </w:r>
      <w:bookmarkEnd w:id="251"/>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فَإِنْ کَذَّبُوکَ فَقَدْ کُذِّبَ رُسُلٌ مِنْ قَبْلِکَ جاؤُ بِالْبَیِّناتِ الْآیَاتِ وَ الزُّبُرِ هُوَ کُتُبُ الْأَنْبِیَاءِ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الْکِتابِ الْمُنِیرِ الْحَلَالِ وَ الْحَرَامِ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را تکذیب کردند بدان که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تو دلایل روشن آورده بودند تکذیب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نبوت انبیا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2" w:name="__RefHeading___Toc1695019_1468164448"/>
      <w:bookmarkStart w:id="253" w:name="_Toc108"/>
      <w:bookmarkEnd w:id="252"/>
      <w:r>
        <w:rPr>
          <w:rtl w:val="true"/>
        </w:rPr>
        <w:t>«</w:t>
      </w:r>
      <w:r>
        <w:rPr/>
        <w:t>10</w:t>
      </w:r>
      <w:r>
        <w:rPr>
          <w:rtl w:val="true"/>
        </w:rPr>
        <w:t>»</w:t>
      </w:r>
      <w:bookmarkEnd w:id="253"/>
    </w:p>
    <w:p>
      <w:pPr>
        <w:pStyle w:val="BookText"/>
        <w:rPr/>
      </w:pPr>
      <w:r>
        <w:rPr>
          <w:rFonts w:ascii="Amiri" w:hAnsi="Amiri" w:eastAsia="Amiri" w:cs="Amiri"/>
          <w:color w:val="111111"/>
          <w:sz w:val="28"/>
          <w:sz w:val="28"/>
          <w:szCs w:val="28"/>
          <w:rtl w:val="true"/>
          <w:lang w:bidi="ar-SA"/>
        </w:rPr>
        <w:t xml:space="preserve">ک، إکمال الدین أَبِی عَنْ أَحْمَدَ بْنِ إِدْرِیسَ وَ مُحَمَّدٍ الْعَطَّارِ مَعاً عَنِ الْأَشْعَرِیِّ عَنْ مُحَمَّدِ بْنِ یُوسُفَ التَّمِیمِیِّ </w:t>
      </w:r>
      <w:r>
        <w:rPr>
          <w:rStyle w:val="FootnoteAnchor"/>
          <w:rtl w:val="true"/>
        </w:rPr>
        <w:footnoteReference w:id="300"/>
      </w:r>
      <w:r>
        <w:rPr>
          <w:rFonts w:ascii="Amiri" w:hAnsi="Amiri" w:eastAsia="Amiri" w:cs="Amiri"/>
          <w:color w:val="111111"/>
          <w:sz w:val="28"/>
          <w:sz w:val="28"/>
          <w:szCs w:val="28"/>
          <w:rtl w:val="true"/>
          <w:lang w:bidi="ar-SA"/>
        </w:rPr>
        <w:t>عَنْ جَعْفَرِ بْنِ مُحَمَّدٍ عَنْ أَبِیهِ عَنْ جَدِّهِ علیه السلام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آدَمُ أَبُو الْبَشَرِ تِسْعَمِائَةٍ </w:t>
      </w:r>
      <w:r>
        <w:rPr>
          <w:rStyle w:val="FootnoteAnchor"/>
          <w:rtl w:val="true"/>
        </w:rPr>
        <w:footnoteReference w:id="301"/>
      </w:r>
      <w:r>
        <w:rPr>
          <w:rFonts w:ascii="Amiri" w:hAnsi="Amiri" w:eastAsia="Amiri" w:cs="Amiri"/>
          <w:color w:val="111111"/>
          <w:sz w:val="28"/>
          <w:sz w:val="28"/>
          <w:szCs w:val="28"/>
          <w:rtl w:val="true"/>
          <w:lang w:bidi="ar-SA"/>
        </w:rPr>
        <w:t xml:space="preserve">وَ ثَلَاثِینَ سَنَةً وَ عَاشَ نُوحٌ أَلْفَیْ سَنَةٍ وَ أَرْبَعَ مِائَةِ سَنَةٍ وَ خَمْسِینَ سَنَةً وَ عَاشَ إِبْرَاهِیمُ علیه السلام مِائَةً وَ خَمْساً وَ سَبْعِینَ سَنَةً وَ عَاشَ إِسْمَاعِیلُ بْنُ إِبْرَاهِیمَ عَلَیْهِ السَّلَامُ مِائَةً وَ عِشْرِینَ سَنَةً وَ عَاشَ إِسْحَاقُ بْنُ إِبْرَاهِیمَ علیه السلام مِائَةً وَ ثَمَانِینَ سَنَةً وَ عَاشَ یَعْقُوبُ مِائَةَ سَنَةٍ وَ عِشْرِینَ سَنَةً وَ عَاشَ یُوسُفُ مِائَةً وَ عِشْرِینَ سَنَةً وَ عَاشَ مُوسَی علیه السلام مِائَةً وَ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عِشْرِینَ سَنَةً وَ عَاشَ هَارُونُ مِائَةً وَ ثَلَاثِینَ سَنَةً وَ عَاشَ دَاوُدُ علیه السلام مِائَةَ سَنَةٍ مِنْهَا أَرْبَعُونَ سَنَةً مَلِکاً وَ عَاشَ سُلَیْمَانُ بْنُ دَاوُدَ سَبْعَمِائَةِ سَنَةٍ وَ اثْنَتَیْ عَشْرَةَ سَنَةً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ابراهیم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اسماعیل بن ابراهیم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اسحاق بن ابراهیم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یعقوب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داوود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پادشاه بود سلیمان بن داوود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4" w:name="__RefHeading___Toc1695021_1468164448"/>
      <w:bookmarkStart w:id="255" w:name="_Toc109"/>
      <w:bookmarkEnd w:id="254"/>
      <w:r>
        <w:rPr>
          <w:rtl w:val="true"/>
        </w:rPr>
        <w:t>«</w:t>
      </w:r>
      <w:r>
        <w:rPr/>
        <w:t>11</w:t>
      </w:r>
      <w:r>
        <w:rPr>
          <w:rtl w:val="true"/>
        </w:rPr>
        <w:t>»</w:t>
      </w:r>
      <w:bookmarkEnd w:id="255"/>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 المجالس للمفید مُحَمَّدُ بْنُ مُحَمَّدِ بْنِ طَاهِرٍ الْمُوسَوِیُّ عَنِ ابْنِ عُقْدَةَ عَنْ یَحْیَی بْنِ زَکَرِیَّا عَنْ مُحَمَّدِ بْنِ سِنَانٍ عَنْ أَحْمَدَ بْنِ سُلَیْمَانَ الْقُمِّیِّ قَالَ سَمِعْتُ أَبَا عَبْدِ اللَّهِ علیه السلام یَقُولُ إِنْ کَانَ النَّبِیُ </w:t>
      </w:r>
      <w:bookmarkStart w:id="256" w:name="pg13743_143698"/>
    </w:p>
    <w:p>
      <w:pPr>
        <w:pStyle w:val="BookText"/>
        <w:rPr/>
      </w:pPr>
      <w:bookmarkEnd w:id="256"/>
      <w:r>
        <w:rPr>
          <w:rFonts w:ascii="Amiri" w:hAnsi="Amiri" w:eastAsia="Amiri" w:cs="Amiri"/>
          <w:color w:val="111111"/>
          <w:sz w:val="28"/>
          <w:sz w:val="28"/>
          <w:szCs w:val="28"/>
          <w:rtl w:val="true"/>
          <w:lang w:bidi="ar-SA"/>
        </w:rPr>
        <w:t xml:space="preserve">مِنَ الْأَنْبِیَاءِ لَیُبْتَلَی بِالْجُوعِ حَتَّی یَمُوتَ جُوعاً وَ إِنْ کَانَ النَّبِیُّ مِنَ الْأَنْبِیَاءِ لَیُبْتَلَی بِالْعَطَشِ حَتَّی یَمُوتَ عَطَشاً وَ إِنْ کَانَ النَّبِیُّ مِنَ الْأَنْبِیَاءِ لَیُبْتَلَی بِالْعَرَاءِ حَتَّی یَمُوتَ عُرْیَاناً وَ إِنْ کَانَ النَّبِیُّ مِنَ الْأَنْبِیَاءِ لَیُبْتَلَی بِالسُّقْمِ وَ الْأَمْرَاضِ حَتَّی تُتْلِفَهُ وَ إِنْ کَانَ النَّبِیُّ لَیَأْتِی قَوْمَهُ فَیَقُومُ فِیهِمْ یَأْمُرُهُمْ بِطَاعَةِ اللَّهِ وَ یَدْعُوهُمْ إِلَی تَوْحِیدِ اللَّهِ وَ مَا مَعَهُ مَبِیتُ لَیْلَةٍ فَمَا یَتْرُکُونَهُ یَفْرَغُ مِنْ کَلَامِهِ وَ لَا یَسْتَمِعُونَ إِلَیْهِ حَتَّی یَقْتُلُوهُ وَ إِنَّمَا یَبْتَلِی اللَّهُ تَبَارَکَ وَ تَعَالَی عِبَادَهُ عَلَی قَدْرِ مَنَازِلِهِمْ عِنْدَهُ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گرسنگی آزمایش شود با گرسنگی می‌میرد، اگر با تشنگی آزمایش شود تشنه می‌میرد، اگر با برهنگی آزمایش شود برهنه می‌میرد و اگر یکی از پیامبران با بیماری آزمایش شود از بیماری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به سوی قومی فرستاده شود که باید آنها را به اطاعت خدا امر کرده و به توحید فرا خواند حتی یک شب نیز او را راحت نمی‌گذارند و اجازه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سخنش را تمام کند و به کلامش گوش نمی‌دهند تا این که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بندگانش را بر حسب قدر و منزلتشان در نزد خود آزمایش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مجالس المفید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7" w:name="__RefHeading___Toc1695023_1468164448"/>
      <w:bookmarkStart w:id="258" w:name="_Toc110"/>
      <w:bookmarkEnd w:id="257"/>
      <w:r>
        <w:rPr>
          <w:rtl w:val="true"/>
        </w:rPr>
        <w:t>«</w:t>
      </w:r>
      <w:r>
        <w:rPr/>
        <w:t>12</w:t>
      </w:r>
      <w:r>
        <w:rPr>
          <w:rtl w:val="true"/>
        </w:rPr>
        <w:t>»</w:t>
      </w:r>
      <w:bookmarkEnd w:id="258"/>
    </w:p>
    <w:p>
      <w:pPr>
        <w:pStyle w:val="BookText"/>
        <w:rPr/>
      </w:pPr>
      <w:r>
        <w:rPr>
          <w:rFonts w:ascii="Amiri" w:hAnsi="Amiri" w:eastAsia="Amiri" w:cs="Amiri"/>
          <w:color w:val="111111"/>
          <w:sz w:val="28"/>
          <w:sz w:val="28"/>
          <w:szCs w:val="28"/>
          <w:rtl w:val="true"/>
          <w:lang w:bidi="ar-SA"/>
        </w:rPr>
        <w:t>کا، الکافی عِدَّةٌ مِنْ أَصْحَابِنَا عَنْ سَهْلِ بْنِ زِیَادٍ عَنْ مُوسَی بْنِ عُمَرَ الصَّیْقَلِ عَنْ مُحَمَّدِ بْنِ عِیسَی عَنِ السَّکُونِیِّ عَنْ عَلِیِّ بْنِ إِسْمَاعِیلَ الْمِیثَمِیِّ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 جَلَّ نَبِیّاً إِلَّا حَسَنَ الصَّوْتِ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انبیا را با صدایی نیکو مبعوث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59" w:name="__RefHeading___Toc1695025_1468164448"/>
      <w:bookmarkStart w:id="260" w:name="_Toc111"/>
      <w:bookmarkEnd w:id="259"/>
      <w:r>
        <w:rPr>
          <w:rtl w:val="true"/>
        </w:rPr>
        <w:t>«</w:t>
      </w:r>
      <w:r>
        <w:rPr/>
        <w:t>13</w:t>
      </w:r>
      <w:r>
        <w:rPr>
          <w:rtl w:val="true"/>
        </w:rPr>
        <w:t>»</w:t>
      </w:r>
      <w:bookmarkEnd w:id="260"/>
    </w:p>
    <w:p>
      <w:pPr>
        <w:pStyle w:val="BookText"/>
        <w:rPr/>
      </w:pPr>
      <w:r>
        <w:rPr>
          <w:rFonts w:ascii="Amiri" w:hAnsi="Amiri" w:eastAsia="Amiri" w:cs="Amiri"/>
          <w:color w:val="111111"/>
          <w:sz w:val="28"/>
          <w:sz w:val="28"/>
          <w:szCs w:val="28"/>
          <w:rtl w:val="true"/>
          <w:lang w:bidi="ar-SA"/>
        </w:rPr>
        <w:t>کا، الکافی عِدَّةٌ مِنْ أَصْحَابِنَا عَنْ أَحْمَدَ بْنِ مُحَمَّدِ بْنِ خَالِدٍ عَنْ أَبِیهِ أَوْ غَیْرِهِ عَنْ سَعْدِ بْنِ سَعْدٍ عَنِ الْحَسَنِ بْنِ الْجَهْمِ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الْأَنْبِیَاءِ التَّنَظُّفُ وَ التَّطَیُّبُ وَ حَلْقُ الشَّعْرِ وَ کَثْرَةُ الطَّرُوقَةِ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عطر زدن، شانه کردن مو، زیادی همسران از اخلاق انبیاست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1" w:name="__RefHeading___Toc1695027_1468164448"/>
      <w:bookmarkStart w:id="262" w:name="_Toc112"/>
      <w:bookmarkEnd w:id="261"/>
      <w:r>
        <w:rPr>
          <w:rtl w:val="true"/>
        </w:rPr>
        <w:t>«</w:t>
      </w:r>
      <w:r>
        <w:rPr/>
        <w:t>14</w:t>
      </w:r>
      <w:r>
        <w:rPr>
          <w:rtl w:val="true"/>
        </w:rPr>
        <w:t>»</w:t>
      </w:r>
      <w:bookmarkEnd w:id="262"/>
    </w:p>
    <w:p>
      <w:pPr>
        <w:pStyle w:val="BookText"/>
        <w:rPr/>
      </w:pPr>
      <w:r>
        <w:rPr>
          <w:rFonts w:ascii="Amiri" w:hAnsi="Amiri" w:eastAsia="Amiri" w:cs="Amiri"/>
          <w:color w:val="111111"/>
          <w:sz w:val="28"/>
          <w:sz w:val="28"/>
          <w:szCs w:val="28"/>
          <w:rtl w:val="true"/>
          <w:lang w:bidi="ar-SA"/>
        </w:rPr>
        <w:t xml:space="preserve">کا، الکافی عِدَّةٌ مِنْ أَصْحَابِنَا عَنْ أَحْمَدَ بْنِ مُحَمَّدٍ عَنِ الْقَاسِمِ بْنِ یَحْیَی عَنْ جَدِّهِ الْحَسَنِ بْنِ رَاشِدٍ عَنْ مُحَمَّدِ بْنِ مُسْلِمٍ عَنْ أَبِی عَبْدِ اللَّهِ علیه السلام قَالَ قَالَ أَمِیرُ الْمُؤْمِنِینَ علیه السلام عَشَاءُ الْأَنْبِیَاءِ بَعْدَ الْعَتَمَةِ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انبیا پس از تاریکی هواست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3" w:name="__RefHeading___Toc1695029_1468164448"/>
      <w:bookmarkStart w:id="264" w:name="_Toc113"/>
      <w:bookmarkEnd w:id="263"/>
      <w:r>
        <w:rPr>
          <w:rtl w:val="true"/>
        </w:rPr>
        <w:t>«</w:t>
      </w:r>
      <w:r>
        <w:rPr/>
        <w:t>15</w:t>
      </w:r>
      <w:r>
        <w:rPr>
          <w:rtl w:val="true"/>
        </w:rPr>
        <w:t>»</w:t>
      </w:r>
      <w:bookmarkEnd w:id="26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مُحَمَّدِ بْنِ عِیسَی عَنْ یُونُسَ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نَبِیٍّ إِلَّا وَ قَدْ دَعَا لِأَکْلِ الشَّعِیرِ وَ بَارَکَ عَلَیْهِ وَ مَا دَخَلَ جَوْفاً إِلَّا وَ أَخْرَجَ کُلَّ دَاءٍ فِیهِ وَ هُوَ قُوتُ الْأَنْبِیَاءِ وَ طَعَامُ الْأَبْرَارِ أَبَی اللَّهُ تَعَالَی أَنْ یَجْعَلَ قُوتَ أَنْبِیَائِهِ إِلَّا شَعِیراً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bookmarkStart w:id="265" w:name="pg13743_143699"/>
    </w:p>
    <w:p>
      <w:pPr>
        <w:pStyle w:val="BookText"/>
        <w:rPr/>
      </w:pPr>
      <w:bookmarkEnd w:id="2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این که مردم را به خوردن جو دعوت کرده و آن را پربرکت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جو به معده تمام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بدن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قوت پیامبران و غذای صالحان است و خداوند تبارک و تعالی امتناع کرد از این که چیزی جز جو را غذای پیامبرانش قرار 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6" w:name="__RefHeading___Toc1695031_1468164448"/>
      <w:bookmarkStart w:id="267" w:name="_Toc114"/>
      <w:bookmarkEnd w:id="266"/>
      <w:r>
        <w:rPr>
          <w:rtl w:val="true"/>
        </w:rPr>
        <w:t>«</w:t>
      </w:r>
      <w:r>
        <w:rPr/>
        <w:t>16</w:t>
      </w:r>
      <w:r>
        <w:rPr>
          <w:rtl w:val="true"/>
        </w:rPr>
        <w:t>»</w:t>
      </w:r>
      <w:bookmarkEnd w:id="267"/>
    </w:p>
    <w:p>
      <w:pPr>
        <w:pStyle w:val="BookText"/>
        <w:rPr/>
      </w:pPr>
      <w:r>
        <w:rPr>
          <w:rFonts w:ascii="Amiri" w:hAnsi="Amiri" w:eastAsia="Amiri" w:cs="Amiri"/>
          <w:color w:val="111111"/>
          <w:sz w:val="28"/>
          <w:sz w:val="28"/>
          <w:szCs w:val="28"/>
          <w:rtl w:val="true"/>
          <w:lang w:bidi="ar-SA"/>
        </w:rPr>
        <w:t>کا، الکافی عَلِیُّ بْنُ مُحَمَّدِ بْنِ بُنْدَارَ عَنْ أَحْمَدَ بْنِ أَبِی عَبْدِ اللَّهِ عَنْ عُثْمَانَ بْنِ عِیسَی عَنْ خَالِدِ بْنِ نَجِیحٍ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السَّوِیقُ طَعَامُ الْمُرْسَلِینَ أَوْ قَالَ النَّبِیِّینَ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از جو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مرسلین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انبیا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68" w:name="__RefHeading___Toc1695033_1468164448"/>
      <w:bookmarkStart w:id="269" w:name="_Toc115"/>
      <w:bookmarkEnd w:id="268"/>
      <w:r>
        <w:rPr>
          <w:rtl w:val="true"/>
        </w:rPr>
        <w:t>«</w:t>
      </w:r>
      <w:r>
        <w:rPr/>
        <w:t>17</w:t>
      </w:r>
      <w:r>
        <w:rPr>
          <w:rtl w:val="true"/>
        </w:rPr>
        <w:t>»</w:t>
      </w:r>
      <w:bookmarkEnd w:id="269"/>
    </w:p>
    <w:p>
      <w:pPr>
        <w:pStyle w:val="BookText"/>
        <w:rPr/>
      </w:pPr>
      <w:r>
        <w:rPr>
          <w:rFonts w:ascii="Amiri" w:hAnsi="Amiri" w:eastAsia="Amiri" w:cs="Amiri"/>
          <w:color w:val="111111"/>
          <w:sz w:val="28"/>
          <w:sz w:val="28"/>
          <w:szCs w:val="28"/>
          <w:rtl w:val="true"/>
          <w:lang w:bidi="ar-SA"/>
        </w:rPr>
        <w:t>کا، الکافی عَلِیٌّ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بِاللَّبَنِ مَرَقُ الْأَنْبِیَاءِ علیهم السلام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با شیر غذای انبیا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0" w:name="__RefHeading___Toc1695035_1468164448"/>
      <w:bookmarkStart w:id="271" w:name="_Toc116"/>
      <w:bookmarkEnd w:id="270"/>
      <w:r>
        <w:rPr>
          <w:rtl w:val="true"/>
        </w:rPr>
        <w:t>«</w:t>
      </w:r>
      <w:r>
        <w:rPr/>
        <w:t>18</w:t>
      </w:r>
      <w:r>
        <w:rPr>
          <w:rtl w:val="true"/>
        </w:rPr>
        <w:t>»</w:t>
      </w:r>
      <w:bookmarkEnd w:id="271"/>
    </w:p>
    <w:p>
      <w:pPr>
        <w:pStyle w:val="BookText"/>
        <w:rPr/>
      </w:pPr>
      <w:r>
        <w:rPr>
          <w:rFonts w:ascii="Amiri" w:hAnsi="Amiri" w:eastAsia="Amiri" w:cs="Amiri"/>
          <w:color w:val="111111"/>
          <w:sz w:val="28"/>
          <w:sz w:val="28"/>
          <w:szCs w:val="28"/>
          <w:rtl w:val="true"/>
          <w:lang w:bidi="ar-SA"/>
        </w:rPr>
        <w:t>کا، الکافی عَلِیٌّ عَنْ أَبِیهِ عَنِ النَّوْفَلِیِّ 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أَحَبَّ الْأَصْبَاغِ </w:t>
      </w:r>
      <w:r>
        <w:rPr>
          <w:rStyle w:val="FootnoteAnchor"/>
          <w:rtl w:val="true"/>
        </w:rPr>
        <w:footnoteReference w:id="310"/>
      </w:r>
      <w:r>
        <w:rPr>
          <w:rFonts w:ascii="Amiri" w:hAnsi="Amiri" w:eastAsia="Amiri" w:cs="Amiri"/>
          <w:color w:val="111111"/>
          <w:sz w:val="28"/>
          <w:sz w:val="28"/>
          <w:szCs w:val="28"/>
          <w:rtl w:val="true"/>
          <w:lang w:bidi="ar-SA"/>
        </w:rPr>
        <w:t xml:space="preserve">إِلَی رَسُولِ اللَّهِ الْخَلُّ وَ الزَّیْتُ وَ قَالَ هُوَ طَعَامُ الْأَنْبِیَاءِ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خورشت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پیامبرصلی الله علیه و آله و سلم سرکه و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2" w:name="__RefHeading___Toc1695037_1468164448"/>
      <w:bookmarkStart w:id="273" w:name="_Toc117"/>
      <w:bookmarkEnd w:id="272"/>
      <w:r>
        <w:rPr>
          <w:rtl w:val="true"/>
        </w:rPr>
        <w:t>«</w:t>
      </w:r>
      <w:r>
        <w:rPr/>
        <w:t>19</w:t>
      </w:r>
      <w:r>
        <w:rPr>
          <w:rtl w:val="true"/>
        </w:rPr>
        <w:t>»</w:t>
      </w:r>
      <w:bookmarkEnd w:id="273"/>
    </w:p>
    <w:p>
      <w:pPr>
        <w:pStyle w:val="BookText"/>
        <w:rPr/>
      </w:pPr>
      <w:r>
        <w:rPr>
          <w:rFonts w:ascii="Amiri" w:hAnsi="Amiri" w:eastAsia="Amiri" w:cs="Amiri"/>
          <w:color w:val="111111"/>
          <w:sz w:val="28"/>
          <w:sz w:val="28"/>
          <w:szCs w:val="28"/>
          <w:rtl w:val="true"/>
          <w:lang w:bidi="ar-SA"/>
        </w:rPr>
        <w:t xml:space="preserve">وَ بِهَذَا الْإِسْنَادِ قَالَ قَالَ أَمِیرُ الْمُؤْمِنِینَ علیه السلام مَا افْتَقَرَ أَهْلُ بَیْتٍ یَأْتَدِمُونَ بِالْخَلِّ وَ الزَّیْتِ وَ ذَلِکَ أُدْمُ الْأَنْبِیَاءِ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خورشتشان سرکه و روغن باشد فقیر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غذای پیامبران نیز همین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4" w:name="__RefHeading___Toc1695039_1468164448"/>
      <w:bookmarkStart w:id="275" w:name="_Toc118"/>
      <w:bookmarkEnd w:id="274"/>
      <w:r>
        <w:rPr>
          <w:rtl w:val="true"/>
        </w:rPr>
        <w:t>«</w:t>
      </w:r>
      <w:r>
        <w:rPr/>
        <w:t>20</w:t>
      </w:r>
      <w:r>
        <w:rPr>
          <w:rtl w:val="true"/>
        </w:rPr>
        <w:t>»</w:t>
      </w:r>
      <w:bookmarkEnd w:id="275"/>
    </w:p>
    <w:p>
      <w:pPr>
        <w:pStyle w:val="BookText"/>
        <w:rPr/>
      </w:pPr>
      <w:r>
        <w:rPr>
          <w:rFonts w:ascii="Amiri" w:hAnsi="Amiri" w:eastAsia="Amiri" w:cs="Amiri"/>
          <w:color w:val="111111"/>
          <w:sz w:val="28"/>
          <w:sz w:val="28"/>
          <w:szCs w:val="28"/>
          <w:rtl w:val="true"/>
          <w:lang w:bidi="ar-SA"/>
        </w:rPr>
        <w:t>کا، الکافی مُحَمَّدُ بْنُ یَحْیَی عَنْ أَحْمَدَ بْنِ مُحَمَّدِ بْنِ عِیسَی عَنْ مُحَمَّدِ بْنِ خَالِدٍ وَ الْحُسَیْنِ بْنِ سَعِیدٍ جَمِیعاً عَنِ الْقَاسِمِ بْنِ عُرْوَةَ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السِّوَاکُ مِنْ سُنَنِ الْمُرْسَلِینَ</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از سنت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6" w:name="__RefHeading___Toc1695041_1468164448"/>
      <w:bookmarkStart w:id="277" w:name="_Toc119"/>
      <w:bookmarkEnd w:id="276"/>
      <w:r>
        <w:rPr>
          <w:rtl w:val="true"/>
        </w:rPr>
        <w:t>«</w:t>
      </w:r>
      <w:r>
        <w:rPr/>
        <w:t>21</w:t>
      </w:r>
      <w:r>
        <w:rPr>
          <w:rtl w:val="true"/>
        </w:rPr>
        <w:t>»</w:t>
      </w:r>
      <w:bookmarkEnd w:id="277"/>
    </w:p>
    <w:p>
      <w:pPr>
        <w:pStyle w:val="BookText"/>
        <w:rPr/>
      </w:pPr>
      <w:r>
        <w:rPr>
          <w:rFonts w:ascii="Amiri" w:hAnsi="Amiri" w:eastAsia="Amiri" w:cs="Amiri"/>
          <w:color w:val="111111"/>
          <w:sz w:val="28"/>
          <w:sz w:val="28"/>
          <w:szCs w:val="28"/>
          <w:rtl w:val="true"/>
          <w:lang w:bidi="ar-SA"/>
        </w:rPr>
        <w:t>کا، الکافی مُحَمَّدٌ عَنْ أَحْمَدَ عَنْ عَلِیِّ بْنِ الْحَکَمِ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یَبْعَثْ نَبِیّاً إِلَّا بِصِدْقِ الْحَدِیثِ وَ أَدَاءِ الْأَمَانَةِ إِلَی الْبَرِّ وَ الْفَاجِرِ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پیامبران را با راستگویی در گفتار و ادای امانت به انسان‌های خوب یا بد مبعوث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78" w:name="__RefHeading___Toc1695043_1468164448"/>
      <w:bookmarkStart w:id="279" w:name="_Toc120"/>
      <w:bookmarkEnd w:id="278"/>
      <w:r>
        <w:rPr>
          <w:rtl w:val="true"/>
        </w:rPr>
        <w:t>«</w:t>
      </w:r>
      <w:r>
        <w:rPr/>
        <w:t>22</w:t>
      </w:r>
      <w:r>
        <w:rPr>
          <w:rtl w:val="true"/>
        </w:rPr>
        <w:t>»</w:t>
      </w:r>
      <w:bookmarkEnd w:id="27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عِدَّةٌ مِنْ أَصْحَابِنَا عَنْ أَحْمَدَ بْنِ مُحَمَّدٍ عَنْ عَلِیِّ بْنِ الْحَکَمِ عَنْ زِیَادِ بْنِ أَبِی الْحَلَّالِ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نَبِیٍّ وَ لَا وَصِیِّ نَبِیٍّ یَبْقَی فِی الْأَرْضِ أَکْثَرَ مِنْ ثَلَاثَةِ أَیَّامٍ حَتَّی یُرْفَعَ رُوحُهُ وَ عَظْمُهُ وَ لَحْمُهُ إِلَی السَّمَاءِ وَ إِنَّمَا یُؤْتَی مَوَاضِعُ آثَارِهِمْ وَ یُبَلِّغُونَهُمْ مِنْ بَعِیدٍ السَّلَامَ وَ یُسْمِعُونَهُمْ فِی مَوَاضِعِ آثَارِهِمْ مِنْ قَرِیبٍ</w:t>
      </w:r>
      <w:r>
        <w:rPr>
          <w:rStyle w:val="FootnoteAnchor"/>
          <w:rtl w:val="true"/>
        </w:rPr>
        <w:footnoteReference w:id="315"/>
      </w:r>
      <w:bookmarkStart w:id="280" w:name="pg13743_143700"/>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 اوصیای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سه روز پس از مرگشان روح، استخوان و گوشتشان به آسمان می‌رود مردم به سراغ جایگاه دفن و قبر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رفته و از دور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می‌کنند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صدای مردم را در مرقدهایشان از نزدیک می‌شنوند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1" w:name="__RefHeading___Toc1695045_1468164448"/>
      <w:bookmarkStart w:id="282" w:name="_Toc121"/>
      <w:bookmarkEnd w:id="281"/>
      <w:r>
        <w:rPr>
          <w:rtl w:val="true"/>
        </w:rPr>
        <w:t>«</w:t>
      </w:r>
      <w:r>
        <w:rPr/>
        <w:t>23</w:t>
      </w:r>
      <w:r>
        <w:rPr>
          <w:rtl w:val="true"/>
        </w:rPr>
        <w:t>»</w:t>
      </w:r>
      <w:bookmarkEnd w:id="282"/>
    </w:p>
    <w:p>
      <w:pPr>
        <w:pStyle w:val="BookText"/>
        <w:rPr/>
      </w:pPr>
      <w:r>
        <w:rPr>
          <w:rFonts w:ascii="Amiri" w:hAnsi="Amiri" w:eastAsia="Amiri" w:cs="Amiri"/>
          <w:color w:val="111111"/>
          <w:sz w:val="28"/>
          <w:sz w:val="28"/>
          <w:szCs w:val="28"/>
          <w:rtl w:val="true"/>
          <w:lang w:bidi="ar-SA"/>
        </w:rPr>
        <w:t>کا، الکافی مُحَمَّدُ بْنُ یَحْیَی عَنِ ابْنِ عِیسَی عَنْ مُعَمَّرٍ وَ عَلِیِّ بْنِ مُحَمَّدِ بْنِ بُنْدَارَ عَنِ الْبَرْقِیِّ عَنْ مُحَمَّدِ بْنِ عِیسَی عَنْ مُعَمَّرِ بْنِ خَلَّادٍ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علیه السلام إِلَی رَجُلٍ وَ هُوَ یَقُولُ اللَّهُمَّ إِنِّی أَسْأَلُکَ مِنْ رِزْقِکَ الْحَلَالِ فَقَالَ أَبُو جَعْفَرٍ علیه السلام سَأَلْتَ قُوتَ النَّبِیِّینَ قُلِ اللَّهُمَّ إِنِّی أَسْأَلُکَ رِزْقاً وَاسِعاً طَیِّباً مِنْ رِزْقِکَ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رسید که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رزق حلال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قوت انبیا را طلب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بگو پروردگارا از تو رزقی وسیع و پاک و نیکو می‌طلبم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3" w:name="__RefHeading___Toc1695047_1468164448"/>
      <w:bookmarkStart w:id="284" w:name="_Toc122"/>
      <w:bookmarkEnd w:id="283"/>
      <w:r>
        <w:rPr>
          <w:rtl w:val="true"/>
        </w:rPr>
        <w:t>«</w:t>
      </w:r>
      <w:r>
        <w:rPr/>
        <w:t>24</w:t>
      </w:r>
      <w:r>
        <w:rPr>
          <w:rtl w:val="true"/>
        </w:rPr>
        <w:t>»</w:t>
      </w:r>
      <w:bookmarkEnd w:id="284"/>
    </w:p>
    <w:p>
      <w:pPr>
        <w:pStyle w:val="BookText"/>
        <w:rPr/>
      </w:pPr>
      <w:r>
        <w:rPr>
          <w:rFonts w:ascii="Amiri" w:hAnsi="Amiri" w:eastAsia="Amiri" w:cs="Amiri"/>
          <w:color w:val="111111"/>
          <w:sz w:val="28"/>
          <w:sz w:val="28"/>
          <w:szCs w:val="28"/>
          <w:rtl w:val="true"/>
          <w:lang w:bidi="ar-SA"/>
        </w:rPr>
        <w:t xml:space="preserve">کا، الکافی عَلِیُّ بْنُ مُحَمَّدٍ عَنْ سَهْلٍ رَفَعَهُ قَالَ قَالَ أَبُو عَبْدِ اللَّهِ علیه السلام إِنَّ اللَّهَ جَعَلَ أَرْزَاقَ أَنْبِیَائِهِ فِی الزَّرْعِ وَ الضَّرْعِ لِئَلَّا یَکْرَهُوا شَیْئاً مِنْ قَطْرِ السَّمَاءِ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پیامبرانش را در کشاورزی و کشت و کار قرار داد تا چیزی از قطره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ندانند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5" w:name="__RefHeading___Toc1695049_1468164448"/>
      <w:bookmarkStart w:id="286" w:name="_Toc123"/>
      <w:bookmarkEnd w:id="285"/>
      <w:r>
        <w:rPr>
          <w:rtl w:val="true"/>
        </w:rPr>
        <w:t>«</w:t>
      </w:r>
      <w:r>
        <w:rPr/>
        <w:t>25</w:t>
      </w:r>
      <w:r>
        <w:rPr>
          <w:rtl w:val="true"/>
        </w:rPr>
        <w:t>»</w:t>
      </w:r>
      <w:bookmarkEnd w:id="286"/>
    </w:p>
    <w:p>
      <w:pPr>
        <w:pStyle w:val="BookText"/>
        <w:rPr/>
      </w:pPr>
      <w:r>
        <w:rPr>
          <w:rFonts w:ascii="Amiri" w:hAnsi="Amiri" w:eastAsia="Amiri" w:cs="Amiri"/>
          <w:color w:val="111111"/>
          <w:sz w:val="28"/>
          <w:sz w:val="28"/>
          <w:szCs w:val="28"/>
          <w:rtl w:val="true"/>
          <w:lang w:bidi="ar-SA"/>
        </w:rPr>
        <w:t>یر، بصائر الدرجات أَحْمَدُ بْنُ مُحَمَّدٍ عَنْ أَبِی عَبْدِ اللَّهِ الْبَرْقِیِّ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اسْمَهُ الْأَعْظَمَ عَلَی ثَلَاثَةٍ وَ سَبْعِینَ حَرْفاً فَأَعْطَی آدَمَ مِنْهَا خَمْسَةً وَ عِشْرِینَ حَرْفاً وَ أَعْطَی نُوحاً مِنْهَا خَمْسَةً وَ عِشْرِینَ حَرْفاً وَ أَعْطَی مِنْهَا إِبْرَاهِیمَ علیه السلام ثَمَانِیَةَ أَحْرُفٍ </w:t>
      </w:r>
      <w:r>
        <w:rPr>
          <w:rStyle w:val="FootnoteAnchor"/>
          <w:rtl w:val="true"/>
        </w:rPr>
        <w:footnoteReference w:id="318"/>
      </w:r>
      <w:r>
        <w:rPr>
          <w:rFonts w:ascii="Amiri" w:hAnsi="Amiri" w:eastAsia="Amiri" w:cs="Amiri"/>
          <w:color w:val="111111"/>
          <w:sz w:val="28"/>
          <w:sz w:val="28"/>
          <w:szCs w:val="28"/>
          <w:rtl w:val="true"/>
          <w:lang w:bidi="ar-SA"/>
        </w:rPr>
        <w:t xml:space="preserve">وَ أَعْطَی مُوسَی مِنْهَا أَرْبَعَةَ أَحْرُفٍ وَ أَعْطَی عِیسَی مِنْهَا حَرْفَیْنِ وَ کَانَ یُحْیِی بِهِمَا الْمَوْتَی وَ یُبْرِئُ بِهِمَا الْأَکْمَهَ وَ الْأَبْرَصَ وَ أَعْطَی مُحَمَّداً اثْنَیْنِ وَ سَبْعِینَ حَرْفاً وَ احْتَجَبَ حَرْفاً لِئَلَّا یُعْلَمَ مَا فِی نَفْسِهِ وَ یَعْلَمَ مَا فِی نَفْسِ الْعِبَادِ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 اعظم خود را بر هفتاد و سه حرف قرار داده است، به آدم بیست و پنج حرف، به نوح بیست و پنج حرف، به ابراهیم هشت حرف، به موسی چهار حرف، به عیسی دو حرف داد که با آن مردگان را زنده و کور و فرد پیس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هفتاد و دو حرف اعطا کرد و یک حرف را مخفی نگه داشت تا از آنچه در جان مردم می‌گذرد آگاه باشد اما دیگران از آنچه در وجود او می‌گذرد اطلاع نداشته باشند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7" w:name="__RefHeading___Toc1695051_1468164448"/>
      <w:bookmarkStart w:id="288" w:name="_Toc124"/>
      <w:bookmarkEnd w:id="287"/>
      <w:r>
        <w:rPr>
          <w:rtl w:val="true"/>
        </w:rPr>
        <w:t>«</w:t>
      </w:r>
      <w:r>
        <w:rPr/>
        <w:t>26</w:t>
      </w:r>
      <w:r>
        <w:rPr>
          <w:rtl w:val="true"/>
        </w:rPr>
        <w:t>»</w:t>
      </w:r>
      <w:bookmarkEnd w:id="28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مُحَمَّدُ بْنُ عَبْدِ الْجَبَّارِ عَنْ أَبِی عَبْدِ اللَّهِ الْبَرْقِیِّ عَنْ فَضَالَةَ عَنْ عَبْدِ الصَّمَدِ بْنِ بَشِیرٍ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مَعَ عِیسَی ابْنِ مَرْیَمَ حَرْفَانِ یَعْمَلُ بِهِمَا وَ کَانَ مَعَ </w:t>
      </w:r>
      <w:bookmarkStart w:id="289" w:name="pg13743_143701"/>
    </w:p>
    <w:p>
      <w:pPr>
        <w:pStyle w:val="BookText"/>
        <w:rPr/>
      </w:pPr>
      <w:bookmarkEnd w:id="289"/>
      <w:r>
        <w:rPr>
          <w:rFonts w:ascii="Amiri" w:hAnsi="Amiri" w:eastAsia="Amiri" w:cs="Amiri"/>
          <w:color w:val="111111"/>
          <w:sz w:val="28"/>
          <w:sz w:val="28"/>
          <w:szCs w:val="28"/>
          <w:rtl w:val="true"/>
          <w:lang w:bidi="ar-SA"/>
        </w:rPr>
        <w:t xml:space="preserve">مُوسَی علیه السلام أَرْبَعَةُ أَحْرُفٍ وَ کَانَ مَعَ إِبْرَاهِیمَ سِتَّةُ أَحْرُفٍ وَ کَانَ مَعَ آدَمَ خَمْسَةٌ وَ عِشْرُونَ حَرْفاً وَ کَانَ مَعَ نُوحٍ ثَمَانِیَةٌ وَ جُمِعَ ذَلِکَ کُلُّهُ لِرَسُولِ اللَّهِ صلی الله علیه و آله إِنَّ اسْمَ اللَّهِ ثَلَاثَةٌ وَ سَبْعُونَ حَرْفاً وَ حُجِبَ عَنْهُ وَاحِدٌ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دو حرف داشت که با آن کار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موسی چهار حرف، ابراهیم شش حرف، آدم بیست و پنج حرف، نوح هشت حرف داشت و تمام اینها برای رسول خدا صلی الله علیه و آله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هفتاد و سه حرف است که یک حرف آن از پیامبر مخفی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0" w:name="__RefHeading___Toc1695053_1468164448"/>
      <w:bookmarkStart w:id="291" w:name="_Toc125"/>
      <w:bookmarkEnd w:id="290"/>
      <w:r>
        <w:rPr>
          <w:rtl w:val="true"/>
        </w:rPr>
        <w:t>«</w:t>
      </w:r>
      <w:r>
        <w:rPr/>
        <w:t>27</w:t>
      </w:r>
      <w:r>
        <w:rPr>
          <w:rtl w:val="true"/>
        </w:rPr>
        <w:t>»</w:t>
      </w:r>
      <w:bookmarkEnd w:id="291"/>
    </w:p>
    <w:p>
      <w:pPr>
        <w:pStyle w:val="BookText"/>
        <w:rPr/>
      </w:pPr>
      <w:r>
        <w:rPr>
          <w:rFonts w:ascii="Amiri" w:hAnsi="Amiri" w:eastAsia="Amiri" w:cs="Amiri"/>
          <w:color w:val="111111"/>
          <w:sz w:val="28"/>
          <w:sz w:val="28"/>
          <w:szCs w:val="28"/>
          <w:rtl w:val="true"/>
          <w:lang w:bidi="ar-SA"/>
        </w:rPr>
        <w:t>ص، قصص الأنبیاء علیهم السلام بِإِسْنَادِهِ عَنِ ابْنِ فَضَّالٍ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نُوحٌ عَلَی الْغَرَقِ دَعَا اللَّهَ بِحَقِّنَا فَدَفَعَ اللَّهُ عَنْهُ الْغَرَقَ وَ لَمَّا رُمِیَ إِبْرَاهِیمُ فِی النَّارِ دَعَا اللَّهَ بِحَقِّنَا فَجَعَلَ اللَّهُ النَّارَ عَلَیْهِ بَرْداً وَ سَلَاماً وَ إِنَّ مُوسَی علیه السلام لَمَّا ضَرَبَ طَرِیقاً فِی الْبَحْرِ دَعَا اللَّهَ بِحَقِّنَا فَجَعَلَهُ یَبَساً وَ إِنَّ عِیسَی علیه السلام لَمَّا أَرَادَ الْیَهُودُ قَتْلَهُ دَعَا اللَّهَ بِحَقِّنَا فَنَجَّاهُ مِنَ الْقَتْلِ وَ رَفَعَهُ إِلَیْهِ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در آستانه غرق شدن بود خدا را به حق ما قسم داد و خدا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در آتش خدا را به حق ما فراخواند و خدا آتش را بر او سرد و 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در راهش به دریا رسید خدا را به حق ما فراخواند و خدا آن دریا را خشک کرده و عیسی نیز وقتی یهودیان قصد قتل او را داشتند خدا را به حق ما قسم داد و خدا او را نجات داد و او را به سوی خود بالا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2" w:name="__RefHeading___Toc1695055_1468164448"/>
      <w:bookmarkStart w:id="293" w:name="_Toc126"/>
      <w:bookmarkEnd w:id="292"/>
      <w:r>
        <w:rPr>
          <w:rtl w:val="true"/>
        </w:rPr>
        <w:t>«</w:t>
      </w:r>
      <w:r>
        <w:rPr/>
        <w:t>28</w:t>
      </w:r>
      <w:r>
        <w:rPr>
          <w:rtl w:val="true"/>
        </w:rPr>
        <w:t>»</w:t>
      </w:r>
      <w:bookmarkEnd w:id="293"/>
    </w:p>
    <w:p>
      <w:pPr>
        <w:pStyle w:val="BookText"/>
        <w:rPr/>
      </w:pPr>
      <w:r>
        <w:rPr>
          <w:rFonts w:ascii="Amiri" w:hAnsi="Amiri" w:eastAsia="Amiri" w:cs="Amiri"/>
          <w:color w:val="111111"/>
          <w:sz w:val="28"/>
          <w:sz w:val="28"/>
          <w:szCs w:val="28"/>
          <w:rtl w:val="true"/>
          <w:lang w:bidi="ar-SA"/>
        </w:rPr>
        <w:t xml:space="preserve">نی، الغیبة للنعمانی عَنْ أَبَانِ بْنِ تَغْلِبَ </w:t>
      </w:r>
      <w:r>
        <w:rPr>
          <w:rStyle w:val="FootnoteAnchor"/>
          <w:rtl w:val="true"/>
        </w:rPr>
        <w:footnoteReference w:id="322"/>
      </w:r>
      <w:r>
        <w:rPr>
          <w:rFonts w:ascii="Amiri" w:hAnsi="Amiri" w:eastAsia="Amiri" w:cs="Amiri"/>
          <w:color w:val="111111"/>
          <w:sz w:val="28"/>
          <w:sz w:val="28"/>
          <w:szCs w:val="28"/>
          <w:rtl w:val="true"/>
          <w:lang w:bidi="ar-SA"/>
        </w:rPr>
        <w:t>عَنْ أَبِی عَبْدِ اللَّهِ علیه السلام فِی وَصْفِ الْقَائِمِ علیه السلام قَالَ فَإِذَا نَشَرَ رَایَةَ رَسُولِ اللَّهِ صلی الله علیه و آله هَبَطَ لَهَا تِسْعَةُ آلَافِ مَلَکٍ وَ ثَلَاثُ مِائَةٍ وَ ثَلَاثَةَ عَشَرَ مَلَکاً وَ هُمُ الَّذِینَ کَانُوا مَعَ نُوحٍ فِی السَّفِینَةِ وَ الَّذِینَ کَانُوا مَعَ إِبْرَاهِیمَ حِینَ أُلْقِیَ فِی النَّارِ وَ هُمُ الَّذِینَ کَانُوا مَعَ مُوسَی لَمَّا فَلَقَ الْبَحْرَ وَ الَّذِینَ کَانُوا مَعَ عِیسَی لَمَّا رَفَعَهُ اللَّهُ إِلَیْهِ الْخَبَرَ</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 خَبَرٍ آخَرَ عَنْهُ علیه السلام مِثْلَهُ وَ فِیهِ ثَلَاثَةَ عَشَرَ أَلْفاً وَ ثَلَاثُ مِائَةٍ وَ ثَلَاثَةَ عَشَرَ مَلَکاً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حضرت مهدی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پرچم رسول‌الله را در دست بگیرد </w:t>
      </w:r>
      <w:r>
        <w:rPr>
          <w:rFonts w:eastAsia="IRNazanin" w:cs="IRNazanin"/>
          <w:color w:val="111111"/>
          <w:sz w:val="28"/>
          <w:szCs w:val="28"/>
          <w:lang w:bidi="fa-IR"/>
        </w:rPr>
        <w:t>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آسمان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همان‌هایی هستند که در کشتی با نوح بوده و وقتی ابراهیم در آتش انداخته شد او را همراهی می‌کردند و هنگام شکاف دریا با موسی و هنگام نجات یافتن عیسی از دست یهود با عیسی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روایت دیگری آمده است تعداد این فرشتگان </w:t>
      </w:r>
      <w:r>
        <w:rPr>
          <w:rFonts w:eastAsia="IRNazanin" w:cs="IRNazanin"/>
          <w:color w:val="111111"/>
          <w:sz w:val="28"/>
          <w:szCs w:val="28"/>
          <w:lang w:bidi="fa-IR"/>
        </w:rPr>
        <w:t>13313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94" w:name="__RefHeading___Toc1695057_1468164448"/>
      <w:bookmarkStart w:id="295" w:name="_Toc127"/>
      <w:bookmarkEnd w:id="294"/>
      <w:r>
        <w:rPr>
          <w:rtl w:val="true"/>
        </w:rPr>
        <w:t>«</w:t>
      </w:r>
      <w:r>
        <w:rPr/>
        <w:t>29</w:t>
      </w:r>
      <w:r>
        <w:rPr>
          <w:rtl w:val="true"/>
        </w:rPr>
        <w:t>»</w:t>
      </w:r>
      <w:bookmarkEnd w:id="29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الأمالی للشیخ الطوسی الْحُسَیْنُ بْنُ إِبْرَاهِیمَ الْقَزْوِینِیُّ عَنْ مُحَمَّدِ بْنِ وَهْبَانَ عَنْ أَحْمَدَ بْنِ إِبْرَاهِیمَ عَنِ الْحَسَنِ بْنِ عَلِیٍّ الزَّعْفَرَانِیِّ عَنِ الْبَرْقِیِّ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الْأَنْبِیَاءُ صَلَوَاتُ اللَّهِ عَلَیْهِمْ ثُمَّ الَّذِینَ یَلُونَهُمْ ثُمَّ الْأَمْثَلُ فَالْأَمْثَلُ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296" w:name="pg13743_143702"/>
    </w:p>
    <w:p>
      <w:pPr>
        <w:pStyle w:val="BookText"/>
        <w:rPr/>
      </w:pPr>
      <w:bookmarkEnd w:id="2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بیشترین بلا و مصیبت را کشیده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سپس کسانی که طریق آنان را پیش گرفتند، سپس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ابن الشیخ</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297" w:name="__RefHeading___Toc1695059_1468164448"/>
      <w:bookmarkStart w:id="298" w:name="_Toc128"/>
      <w:bookmarkEnd w:id="297"/>
      <w:r>
        <w:rPr>
          <w:rtl w:val="true"/>
        </w:rPr>
        <w:t xml:space="preserve">باب </w:t>
      </w:r>
      <w:r>
        <w:rPr/>
        <w:t>3</w:t>
      </w:r>
      <w:r>
        <w:rPr>
          <w:rtl w:val="true"/>
        </w:rPr>
        <w:t xml:space="preserve"> </w:t>
      </w:r>
      <w:r>
        <w:rPr>
          <w:rtl w:val="true"/>
        </w:rPr>
        <w:t>علة المعجزة و أنه لم خص الله کل نبی بمعجزة خاصة</w:t>
      </w:r>
      <w:bookmarkEnd w:id="298"/>
    </w:p>
    <w:p>
      <w:pPr>
        <w:pStyle w:val="Heading4"/>
        <w:numPr>
          <w:ilvl w:val="3"/>
          <w:numId w:val="1"/>
        </w:numPr>
        <w:rPr/>
      </w:pPr>
      <w:bookmarkStart w:id="299" w:name="__RefHeading___Toc1695061_1468164448"/>
      <w:bookmarkStart w:id="300" w:name="_Toc129"/>
      <w:bookmarkEnd w:id="299"/>
      <w:r>
        <w:rPr>
          <w:rtl w:val="true"/>
        </w:rPr>
        <w:t>الأخبار</w:t>
      </w:r>
      <w:bookmarkEnd w:id="300"/>
    </w:p>
    <w:p>
      <w:pPr>
        <w:pStyle w:val="Heading5"/>
        <w:numPr>
          <w:ilvl w:val="4"/>
          <w:numId w:val="1"/>
        </w:numPr>
        <w:rPr/>
      </w:pPr>
      <w:bookmarkStart w:id="301" w:name="__RefHeading___Toc1695063_1468164448"/>
      <w:bookmarkStart w:id="302" w:name="_Toc130"/>
      <w:bookmarkEnd w:id="301"/>
      <w:r>
        <w:rPr>
          <w:rtl w:val="true"/>
        </w:rPr>
        <w:t>«</w:t>
      </w:r>
      <w:r>
        <w:rPr/>
        <w:t>1</w:t>
      </w:r>
      <w:r>
        <w:rPr>
          <w:rtl w:val="true"/>
        </w:rPr>
        <w:t>»</w:t>
      </w:r>
      <w:bookmarkEnd w:id="30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ابْنُ مَسْرُورٍ عَنِ ابْنِ عَامِرٍ عَنْ أَبِی عَبْدِ اللَّهِ السَّیَّارِیِّ </w:t>
      </w:r>
      <w:r>
        <w:rPr>
          <w:rStyle w:val="FootnoteAnchor"/>
          <w:rtl w:val="true"/>
        </w:rPr>
        <w:footnoteReference w:id="326"/>
      </w:r>
      <w:r>
        <w:rPr>
          <w:rFonts w:ascii="Amiri" w:hAnsi="Amiri" w:eastAsia="Amiri" w:cs="Amiri"/>
          <w:color w:val="111111"/>
          <w:sz w:val="28"/>
          <w:sz w:val="28"/>
          <w:szCs w:val="28"/>
          <w:rtl w:val="true"/>
          <w:lang w:bidi="ar-SA"/>
        </w:rPr>
        <w:t xml:space="preserve">عَنْ أَبِی یَعْقُوبَ الْبَغْدَادِیِّ </w:t>
      </w:r>
      <w:r>
        <w:rPr>
          <w:rStyle w:val="FootnoteAnchor"/>
          <w:rtl w:val="true"/>
        </w:rPr>
        <w:footnoteReference w:id="3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w:t>
      </w:r>
      <w:r>
        <w:rPr>
          <w:rStyle w:val="FootnoteAnchor"/>
          <w:rtl w:val="true"/>
        </w:rPr>
        <w:footnoteReference w:id="328"/>
      </w:r>
      <w:r>
        <w:rPr>
          <w:rFonts w:ascii="Amiri" w:hAnsi="Amiri" w:eastAsia="Amiri" w:cs="Amiri"/>
          <w:color w:val="111111"/>
          <w:sz w:val="28"/>
          <w:sz w:val="28"/>
          <w:szCs w:val="28"/>
          <w:rtl w:val="true"/>
          <w:lang w:bidi="ar-SA"/>
        </w:rPr>
        <w:t>لِأَبِی الْحَسَنِ الرِّضَا علیه السلام لِمَا ذَا بَعَثَ اللَّهُ مُوسَی بْنَ عِمْرَانَ بِیَدِهِ الْبَیْضَاءِ وَ الْعَصَا وَ آلَةِ السِّحْرِ وَ بَعَثَ عِیسَی بِالطِّبِّ وَ بَعَثَ مُحَمَّداً صلی الله علیه و آله بِالْکَلَامِ وَ الْخُطَبِ فَقَالَ لَهُ أَبُو الْحَسَنِ علیه السلام إِنَّ اللَّهَ تَبَارَکَ وَ تَعَالَی لَمَّا بَعَثَ مُوسَی علیه السلام کَانَ الْأَغْلَبُ عَلَی أَهْلِ عَصْرِهِ السِّحْرَ فَأَتَاهُمْ مِنْ عِنْدِ اللَّهِ عَزَّ وَ جَلَّ بِمَا لَمْ یَکُنْ فِی وُسْعِ الْقَوْمِ مِثْلُهُ</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 xml:space="preserve">وَ بِمَا أَبْطَلَ بِهِ سِحْرَهُمْ وَ أَثْبَتَ بِهِ الْحُجَّةَ عَلَیْهِمْ وَ إِنَّ اللَّهَ تَبَارَکَ وَ تَعَالَی بَعَثَ عِیسَی فِی وَقْتٍ ظَهَرَتْ فِیهِ الزَّمَانَاتُ وَ احْتَاجَ النَّاسُ إِلَی الطِّبِّ فَأَتَاهُمْ مِنْ عِنْدِ اللَّهِ عَزَّ وَ جَلَّ بِمَا لَمْ یَکُنْ عِنْدَهُمْ مِثْلُهُ وَ بِمَا أَحْیَا لَهُمُ الْمَوْتَی وَ أَبْرَأَ الْأَکْمَهَ وَ الْأَبْرَصَ بِإِذْنِ اللَّهِ وَ أَثْبَتَ بِهِ الْحُجَّةَ عَلَیْهِمْ وَ إِنَّ اللَّهَ تَبَارَکَ وَ تَعَالَی بَعَثَ مُحَمَّداً فِی وَقْتٍ کَانَ الْأَغْلَبُ عَلَی أَهْلِ عَصْرِهِ الْخُطَبَ وَ الْکَلَامَ وَ أَظُنُّهُ قَالَ وَ الشِّعْرَ فَأَتَاهُمْ مِنْ کِتَابِ اللَّهِ عَزَّ وَ جَلَّ وَ مَوَاعِظِهِ وَ أَحْکَامِهِ مَا أَبْطَلَ </w:t>
      </w:r>
      <w:r>
        <w:rPr>
          <w:rStyle w:val="FootnoteAnchor"/>
          <w:rtl w:val="true"/>
        </w:rPr>
        <w:footnoteReference w:id="330"/>
      </w:r>
      <w:r>
        <w:rPr>
          <w:rFonts w:ascii="Amiri" w:hAnsi="Amiri" w:eastAsia="Amiri" w:cs="Amiri"/>
          <w:color w:val="111111"/>
          <w:sz w:val="28"/>
          <w:sz w:val="28"/>
          <w:szCs w:val="28"/>
          <w:rtl w:val="true"/>
          <w:lang w:bidi="ar-SA"/>
        </w:rPr>
        <w:t>بِهِ قَوْلَهُمْ وَ أَثْبَتَ الْحُجَّةَ عَلَیْهِمْ فَقَالَ ابْنُ السِّکِّیتِ تَاللَّهِ مَا رَأَیْتُ مِثْلَ الْیَوْمِ قَطُّ</w:t>
      </w:r>
      <w:r>
        <w:rPr>
          <w:rFonts w:eastAsia="Amiri" w:cs="Amiri" w:ascii="Amiri" w:hAnsi="Amiri"/>
          <w:color w:val="111111"/>
          <w:sz w:val="28"/>
          <w:szCs w:val="28"/>
          <w:rtl w:val="true"/>
          <w:lang w:bidi="ar-SA"/>
        </w:rPr>
        <w:t xml:space="preserve">- </w:t>
      </w:r>
      <w:r>
        <w:rPr>
          <w:rStyle w:val="FootnoteAnchor"/>
          <w:rtl w:val="true"/>
        </w:rPr>
        <w:footnoteReference w:id="331"/>
      </w:r>
      <w:r>
        <w:rPr>
          <w:rFonts w:ascii="Amiri" w:hAnsi="Amiri" w:eastAsia="Amiri" w:cs="Amiri"/>
          <w:color w:val="111111"/>
          <w:sz w:val="28"/>
          <w:sz w:val="28"/>
          <w:szCs w:val="28"/>
          <w:rtl w:val="true"/>
          <w:lang w:bidi="ar-SA"/>
        </w:rPr>
        <w:t xml:space="preserve">فَمَا </w:t>
      </w:r>
      <w:bookmarkStart w:id="303" w:name="pg13743_143703"/>
    </w:p>
    <w:p>
      <w:pPr>
        <w:pStyle w:val="BookText"/>
        <w:rPr/>
      </w:pPr>
      <w:bookmarkEnd w:id="303"/>
      <w:r>
        <w:rPr>
          <w:rFonts w:ascii="Amiri" w:hAnsi="Amiri" w:eastAsia="Amiri" w:cs="Amiri"/>
          <w:color w:val="111111"/>
          <w:sz w:val="28"/>
          <w:sz w:val="28"/>
          <w:szCs w:val="28"/>
          <w:rtl w:val="true"/>
          <w:lang w:bidi="ar-SA"/>
        </w:rPr>
        <w:t xml:space="preserve">الْحُجَّةُ عَلَی الْخَلْقِ الْیَوْمَ فَقَالَ علیه السلام الْعَقْلُ تَعْرِفُ بِهِ الصَّادِقَ عَلَی اللَّهِ فَتُصَدِّقُهُ وَ الْکَاذِبَ عَلَی اللَّهِ فَتُکَذِّبُهُ فَقَالَ ابْنُ السِّکِّیتِ هَذَا وَ اللَّهِ الْجَوَابُ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 عیون‌الاخبار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بن عمران را با ید بیضاء و عصا و ابزار سحر مبعوث گرداند وعیسی را با طب و محمد صلی الله علیه و آله را با کلام و خطبه‌ها؟</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علیه السلام را برانگیخت سحر برای هم‌عصرانش بسیار مهم و غالب بود و خداوند چیزی را آورد که آوردن نظیر آن در توان آن قوم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معجزه، سحر آنان را باطل کرد و حجت خویش را بر آنان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در زمانی به پیامبری مبعوث کرد که بیماری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شایع شده بود و مردم به پزشکی احتیاج داشتند و عیسی از جانب خداوند چیزی را آورد که مردم مانند آن را نداشته و به اذن خدا با آن مردگان را زنده کرد و کور مادرزاد و فرد پیس را شفا داد و از این طریق حجت خویش را بر آنان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نیز زمانی مبعوث شد که خطابه‌گویی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رواج داشت پس کتاب خداوند متعال را با مواعظ و احکامش برایشان آورد تا با باطل کردن سخنان آنان حجت خویش را بر آنان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هرگز مثل امروز را ندیده بودم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امروز حجت بر خلق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عقل، کسی را که بر خدا صادق 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و او را تصدیق می‌کنی و هر کس را که کاذب بر خدا باشد تکذیب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جواب همین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عیناً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04" w:name="__RefHeading___Toc1695065_1468164448"/>
      <w:bookmarkStart w:id="305" w:name="_Toc131"/>
      <w:bookmarkEnd w:id="304"/>
      <w:r>
        <w:rPr>
          <w:rtl w:val="true"/>
        </w:rPr>
        <w:t>«</w:t>
      </w:r>
      <w:r>
        <w:rPr/>
        <w:t>2</w:t>
      </w:r>
      <w:r>
        <w:rPr>
          <w:rtl w:val="true"/>
        </w:rPr>
        <w:t>»</w:t>
      </w:r>
      <w:bookmarkEnd w:id="30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أَحْمَدَ عَنْ مُحَمَّدِ بْنِ أَبِی عَبْدِ اللَّهِ عَنْ مُوسَی بْنِ عِمْرَانَ عَنْ عَمِّهِ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لِأَیِّ عِلَّةٍ أَعْطَی اللَّهُ عَزَّ وَ جَلَّ أَنْبِیَاءَهُ وَ رُسُلَهُ وَ أَعْطَاکُمُ الْمُعْجِزَةَ فَقَالَ لِیَکُونَ دَلِیلًا عَلَی صِدْقِ مَنْ أَتَی بِهِ وَ الْمُعْجِزَةُ عَلَامَةٌ لِلَّهِ لَا یُعْطِیهَا إِلَّا أَنْبِیَاءَهُ وَ رُسُلَهُ وَ حُجَجَهُ لِیُعْرَفَ بِهِ صِدْقُ الصَّادِقِ مِنْ کَذِبِ الْکَاذِبِ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06" w:name="pg13743_143704"/>
    </w:p>
    <w:p>
      <w:pPr>
        <w:pStyle w:val="BookText"/>
        <w:rPr/>
      </w:pPr>
      <w:bookmarkEnd w:id="3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چرا خداوند به انبیا و پیامبرانش و به شما معجزه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دلیلی بر صدق گفته کسی باشد 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معجزه، علامتی مختص خداوند است که آن را جز به انبیا و پیامبران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بر روی زمین عطا نمی‌کند تا از این طریق درستی سخن راستگو و دروغ بودن سخن دروغگو مشخص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307" w:name="__RefHeading___Toc1695067_1468164448"/>
      <w:bookmarkStart w:id="308" w:name="_Toc132"/>
      <w:bookmarkEnd w:id="307"/>
      <w:r>
        <w:rPr>
          <w:rtl w:val="true"/>
        </w:rPr>
        <w:t xml:space="preserve">باب </w:t>
      </w:r>
      <w:r>
        <w:rPr/>
        <w:t>4</w:t>
      </w:r>
      <w:r>
        <w:rPr>
          <w:rtl w:val="true"/>
        </w:rPr>
        <w:t xml:space="preserve"> </w:t>
      </w:r>
      <w:r>
        <w:rPr>
          <w:rtl w:val="true"/>
        </w:rPr>
        <w:t>عصمة الأنبیاء علیهم السلام و تأویل ما یوهم خطأهم و سهوهم‌</w:t>
      </w:r>
      <w:bookmarkEnd w:id="308"/>
    </w:p>
    <w:p>
      <w:pPr>
        <w:pStyle w:val="Heading4"/>
        <w:numPr>
          <w:ilvl w:val="3"/>
          <w:numId w:val="1"/>
        </w:numPr>
        <w:rPr/>
      </w:pPr>
      <w:bookmarkStart w:id="309" w:name="__RefHeading___Toc1695069_1468164448"/>
      <w:bookmarkStart w:id="310" w:name="_Toc133"/>
      <w:bookmarkEnd w:id="309"/>
      <w:r>
        <w:rPr>
          <w:rtl w:val="true"/>
        </w:rPr>
        <w:t>اشاره</w:t>
      </w:r>
      <w:bookmarkEnd w:id="310"/>
    </w:p>
    <w:p>
      <w:pPr>
        <w:pStyle w:val="BookText"/>
        <w:rPr/>
      </w:pPr>
      <w:r>
        <w:rPr>
          <w:rFonts w:ascii="IRNazanin" w:hAnsi="IRNazanin" w:eastAsia="IRNazanin"/>
          <w:color w:val="111111"/>
          <w:sz w:val="28"/>
          <w:sz w:val="28"/>
          <w:szCs w:val="28"/>
          <w:rtl w:val="true"/>
          <w:lang w:bidi="fa-IR"/>
        </w:rPr>
        <w:t xml:space="preserve">عد، العقائد اعتقادنا فی الأنبیاء و الرسل و الأئمة و الملائکة صلوات الله علیهم أنهم معصومون مطهرون من کل دنس و أنهم لا یذنبون ذنبا صغیرا و لا کبیرا و لا یَعْصُونَ اللَّهَ ما أَمَرَهُمْ وَ یَفْعَلُونَ ما یُؤْمَرُونَ و من نفی عنهم العصمة فی شی‌ء من أحوالهم فقد جهلهم و اعتقادنا فیهم أنهم موصوفون بالکمال و التمام و العلم من أوائل أمورهم إلی أواخرها لا یوصفون فی شی‌ء من أحوالهم بنقص و لا جهل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انبیا و پیامبران صلی الله علیه و آله و سلم و ملائکه این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معصوم و پاک از هر گونه گناهی هستند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هیچ گناه کوچک و بزرگی را مرتکب نمی‌شوند و از امر خداوند سرپیچی نمی‌کنند و آنچه بدان فرمان داده شوند را انجام می‌دهند و هر کس آنان را از عصمت عاری بداند آنان را نشناخته و ما معتقدیم که آن‌ها متصف به کمال و تمام و آگاهی هستند از ابتدای امرشان تا انتهای آن، و متصف به صفات نقص و جهل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اعتقادات صدوق</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11" w:name="__RefHeading___Toc1695071_1468164448"/>
      <w:bookmarkStart w:id="312" w:name="_Toc134"/>
      <w:bookmarkEnd w:id="311"/>
      <w:r>
        <w:rPr>
          <w:rtl w:val="true"/>
        </w:rPr>
        <w:t>الأخبار</w:t>
      </w:r>
      <w:bookmarkEnd w:id="312"/>
    </w:p>
    <w:p>
      <w:pPr>
        <w:pStyle w:val="Heading5"/>
        <w:numPr>
          <w:ilvl w:val="4"/>
          <w:numId w:val="1"/>
        </w:numPr>
        <w:rPr/>
      </w:pPr>
      <w:bookmarkStart w:id="313" w:name="__RefHeading___Toc1695073_1468164448"/>
      <w:bookmarkStart w:id="314" w:name="_Toc135"/>
      <w:bookmarkEnd w:id="313"/>
      <w:r>
        <w:rPr>
          <w:rtl w:val="true"/>
        </w:rPr>
        <w:t>«</w:t>
      </w:r>
      <w:r>
        <w:rPr/>
        <w:t>1</w:t>
      </w:r>
      <w:r>
        <w:rPr>
          <w:rtl w:val="true"/>
        </w:rPr>
        <w:t>»</w:t>
      </w:r>
      <w:bookmarkEnd w:id="31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الْهَمْدَانِیُّ عَنْ عَلِیِّ بْنِ إِبْرَاهِیمَ عَنِ الْقَاسِمِ بْنِ مُحَمَّدٍ الْبَرْمَکِیِّ عَنْ أَبِی الصَّلْتِ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الْمَأْمُونُ لِعَلِیِّ بْنِ مُوسَی الرِّضَا علیهما السلام أَهْلَ الْمَقَالاتِ مِنْ أَهْلِ الْإِسْلَامِ وَ الدِّیَانَاتِ مِنَ الْیَهُودِ وَ النَّصَارَی وَ الْمَجُوسِ وَ الصَّابِئِینَ وَ سَائِرِ أَهْلِ الْمَقَالاتِ فَلَمْ یَقُمْ أَحَدٌ إِلَّا وَ قَدْ أُلْزِمَ حُجَّتَهُ کَأَنَّهُ قَدْ أُلْقِمَ حَجَراً فَقَامَ إِلَیْهِ عَلِیُّ بْنُ مُحَمَّدِ بْنِ الْجَهْمِ فَقَالَ لَهُ یَا ابْنَ رَسُولِ اللَّهِ أَ تَقُولُ بِعِصْمَةِ الْأَنْبِیَاءِ قَالَ بَلَی قَالَ فَمَا تَعْمَلُ فِی قَوْلِ اللَّهِ عَزَّ وَ جَلَّ وَ عَصی آدَمُ رَبَّهُ فَغَوی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وَ قَوْلِهِ فِی یُوسُفَ وَ لَقَدْ هَمَّتْ بِهِ وَ هَمَّ بِها وَ قَوْلِهِ عَزَّ وَ جَلَّ فِی دَاوُدَ وَ ظَنَّ داوُدُ أَنَّما فَتَنَّاهُ وَ قَوْلِهِ فِی نَبِیِّهِ مُحَمَّدٍ صلی الله علیه و آله وَ تُخْفِی فِی نَفْسِکَ مَا اللَّهُ مُبْدِیهِ وَ تَخْشَی النَّاسَ وَ اللَّهُ أَحَقُّ أَنْ تَخْشاهُ فَقَالَ مَوْلَانَا الرِّضَا علیه السلام وَیْحَکَ یَا عَلِیُّ اتَّقِ اللَّهَ وَ لَا تَنْسُبْ إِلَی أَنْبِیَاءِ اللَّهِ الْفَوَاحِشَ وَ لَا تَتَأَوَّلْ کِتَابَ اللَّهِ بِرَأْیِکَ فَإِنَّ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أَمَّا قَوْلُهُ عَزَّ وَ جَلَّ فِی آدَمَ علیه السلام وَ عَصی آدَمُ رَبَّهُ فَغَوی فَإِنَّ اللَّهَ عَزَّ وَ جَلَّ خَلَقَ آدَمَ حُجَّةً فِی أَرْضِهِ وَ خَلِیفَتَهُ فِی بِلَادِهِ لَمْ یَخْلُقْهُ لِلْجَنَّةِ وَ کَانَتِ الْمَعْصِیَةُ مِنْ آدَمَ فِی الْجَنَّةِ لَا فِی الْأَرْضِ لِتَتِمَّ مَقَادِیرُ أَمْرِ اللَّهِ عَزَّ وَ جَلَّ فَلَمَّا أُهْبِطَ إِلَی الْأَرْضِ وَ جُعِلَ حُجَّةً وَ خَلِیفَةً عُصِمَ بِقَوْلِهِ عَزَّ وَ جَلَّ إِنَّ اللَّهَ اصْطَفی آدَمَ وَ نُوحاً وَ آلَ إِبْراهِیمَ وَ آلَ عِمْرانَ عَلَی الْعالَمِینَ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إِنَّمَا ظَنَّ أَنَّ اللَّهَ عَزَّ وَ جَلَّ لَا یُضَیِّقُ عَلَیْهِ رِزْقَهُ أَ لَا تَسْمَعُ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أَیْ ضَیَّقَ عَلَیْهِ وَ لَوْ ظَنَّ أَنَّ اللَّهَ لَا یَقْدِرُ عَلَیْهِ لَکَانَ قَدْ کَفَرَ وَ أَمَّا قَوْلُهُ عَزَّ وَ جَلَّ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بِهِ وَ هَمَّ بِها فَإِنَّهَا هَمَّتْ بِالْمَعْصِیَةِ وَ هَمَّ یُوسُفُ بِقَتْلِهَا إِنْ أَجْبَرَتْهُ لِعِظَمِ مَا دَاخَلَهُ فَصَرَفَ اللَّهُ عَنْهُ قَتْلَهَا وَ الْفَاحِشَةَ وَ هُوَ قَوْلُهُ کَذلِکَ لِنَصْرِفَ عَنْهُ السُّوءَ یَعْنِی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الْفَحْشاءَ یَعْنِی الزِّنَا وَ أَمَّا دَاوُدُ فَمَا یَقُولُ مَنْ قِبَلَکُمْ فِیهِ فَقَالَ عَلِیُّ بْنُ الْجَهْمِ یَقُولُونَ إِنَّ دَاوُدَ کَانَ فِی مِحْرَابِهِ یُصَلِّی إِذْ تَصَوَّرَ لَهُ إِبْلِیسُ عَلَی صُورَةِ طَیْرٍ أَحْسَنَ مَا یَکُونُ مِنَ الطُّیُورِ فَقَطَعَ صَلَاتَهُ وَ قَامَ لِیَأْخُذَ الطَّیْرَ فَخَرَجَ إِلَی الدَّارِ فَخَرَجَ فِی أَثَرِهِ فَطَارَ الطَّیْرُ إِلَی السَّطْحِ فَصَعِدَ فِی طَلَبِهِ فَسَقَطَ الطَّیْرُ فِی دَارِ أُورِیَا بْنِ حَنَانٍ فَأَطْلَعَ دَاوُدُ فِی أَثَرِ الطَّیْرِ فَإِذَا بِامْرَأَةِ أُورِیَا تَغْتَسِلُ فَلَمَّا نَظَرَ إِلَیْهَا هَوَاهَا وَ کَانَ أُورِیَا قَدْ أَخْرَجَهُ فِی بَعْضِ غَزَوَاتِهِ فَکَتَبَ إِلَی صَاحِبِهِ أَنْ قَدِّمْ أُورِیَا أَمَامَ الْحَرْبِ فَقَدَّمَ فَظَفِرَ أُورِیَا بِالْمُشْرِکِینَ فَصَعُبَ ذَلِکَ عَلَی دَاوُدَ فَکَتَبَ الثَّانِیَةَ أَنْ قَدِّمْهُ أَمَامَ التَّابُوتِ فَقُتِلَ أُورِیَا رَحِمَهُ اللَّهُ وَ تَزَوَّجَ دَاوُدُ بِامْرَأَتِهِ فَضَرَبَ الرِّضَا علیه السلام بِیَدِهِ عَلَی جَبْهَتِهِ وَ قَالَ إِنَّا لِلَّهِ وَ إِنَّا إِلَیْهِ راجِعُونَ لَقَدْ نَسَبْتُمْ نَبِیّاً مِنْ أَنْبِیَاءِ اللَّهِ إِلَی التَّهَاوُنِ بِصَلَاتِهِ حَتَّی خَرَجَ فِی أَثَرِ الطَّیْرِ ثُمَّ بِالْفَاحِشَةِ ثُمَّ بِالْقَتْلِ فَقَالَ یَا ابْنَ رَسُولِ اللَّهِ فَمَا کَانَتْ خَطِیئَتُهُ فَقَالَ وَیْحَکَ إِنَّ دَاوُدَ إِنَّمَا ظَنَّ أَنْ مَا خَلَقَ اللَّهُ عَزَّ وَ جَلَّ خَلْقاً هُوَ أَعْلَمُ مِنْهُ فَبَعَثَ اللَّهُ عَزَّ وَ جَلَّ إِلَیْهِ الْمَلَکَیْنِ فَتَسَوَّرَا الْمِحْرَابَ فَقَالا خَصْمانِ بَغی بَعْضُنا عَلی بَعْضٍ فَاحْکُمْ بَیْنَنا بِالْحَقِّ وَ لا تُشْطِطْ وَ اهْدِنا إِلی سَواءِ الصِّراطِ إِنَّ هذا أَخِی لَهُ تِسْعٌ وَ تِسْعُونَ نَعْجَةً وَ لِیَ نَعْجَةٌ واحِدَةٌ فَقالَ أَکْفِلْنِیها وَ عَزَّنِی فِی الْخِطابِ فَعَجَّلَ دَاوُدُ علیه السلام عَلَی الْمُدَّعَی عَلَیْهِ فَقَالَ لَقَدْ ظَلَمَکَ بِسُؤالِ نَعْجَتِکَ إِلی نِعاجِهِ فَلَمْ یَسْأَلِ الْمُدَّعِیَ الْبَیِّنَةَ عَلَی ذَلِکَ وَ لَمْ یُقْبِلْ عَلَی الْمُدَّعَی عَلَیْهِ فَیَقُولَ مَا تَقُولُ فَکَانَ هَذَا خَطِیئَةَ حُکْمِهِ لَا مَا ذَهَبْتُمْ إِلَیْهِ أَ لَا تَسْمَعُ قَوْلَ اللَّهِ عَزَّ وَ جَلَّ یَقُولُ یا داوُدُ إِنَّا جَعَلْناکَ خَلِیفَةًفِی الْأَرْضِ فَاحْکُمْ بَیْنَ النَّاسِ بِالْحَقِّ إِلَی آخِرِ الْآیَةِ فَقُلْتُ یَا ابْنَ رَسُولِ اللَّهِ فَمَا قِصَّتُهُ مَعَ أُورِیَا فَقَالَ الرِّضَا علیه السلام إِنَّ الْمَرْأَةَ </w:t>
      </w:r>
      <w:bookmarkStart w:id="315" w:name="pg13743_143706"/>
    </w:p>
    <w:p>
      <w:pPr>
        <w:pStyle w:val="BookText"/>
        <w:rPr/>
      </w:pPr>
      <w:bookmarkEnd w:id="315"/>
      <w:r>
        <w:rPr>
          <w:rFonts w:ascii="Amiri" w:hAnsi="Amiri" w:eastAsia="Amiri" w:cs="Amiri"/>
          <w:color w:val="111111"/>
          <w:sz w:val="28"/>
          <w:sz w:val="28"/>
          <w:szCs w:val="28"/>
          <w:rtl w:val="true"/>
          <w:lang w:bidi="ar-SA"/>
        </w:rPr>
        <w:t xml:space="preserve">فِی أَیَّامِ دَاوُدَ کَانَتْ إِذَا مَاتَ بَعْلُهَا أَوْ قُتِلَ لَا تَتَزَوَّجُ بَعْدَهُ أَبَداً وَ أَوَّلُ مَنْ أَبَاحَ اللَّهُ عَزَّ وَ جَلَّ لَهُ أَنْ یَتَزَوَّجَ بِامْرَأَةٍ قُتِلَ بَعْلُهَا دَاوُدُ فَذَلِکَ الَّذِی شَقَّ عَلَی أُورِیَا وَ أَمَّا مُحَمَّدٌ نَبِیُّهُ صلی الله علیه و آله وَ قَوْلُ اللَّهِ عَزَّ وَ جَلَّ لَهُ وَ تُخْفِی فِی نَفْسِکَ مَا اللَّهُ مُبْدِیهِ وَ تَخْشَی النَّاسَ وَ اللَّهُ أَحَقُّ أَنْ تَخْشاهُ فَإِنَّ اللَّهَ عَزَّ وَ جَلَّ عَرَّفَ نَبِیَّهُ أَسْمَاءَ أَزْوَاجِهِ فِی دَارِ الدُّنْیَا وَ أَسْمَاءَ أَزْوَاجِهِ فِی الْآخِرَةِ وَ أَنَّهُنَّ أُمَّهَاتُ الْمُؤْمِنِینَ وَ أَحَدُ مَنْ سَمَّی لَهُ زَیْنَبُ بِنْتُ جَحْشٍ وَ هِیَ یَوْمَئِذٍ تَحْتَ زَیْدِ بْنِ حَارِثَةَ فَأَخْفَی صلی الله علیه و آله اسْمَهَا فِی نَفْسِهِ وَ لَمْ یُبْدِ لَهُ لِکَیْلَا یَقُولَ أَحَدٌ مِنَ الْمُنَافِقِینَ إِنَّهُ قَالَ فِی امْرَأَةٍ فِی بَیْتِ رَجُلٍ إِنَّهَا أَحَدُ أَزْوَاجِهِ مِنْ أُمَّهَاتِ الْمُؤْمِنِینَ وَ خَشِیَ قَوْلَ الْمُنَافِقِینَ قَالَ اللَّهُ عَزَّ وَ جَلَّ وَ اللَّهُ أَحَقُّ أَنْ تَخْشاهُ فِی نَفْسِکَ وَ إِنَّ اللَّهَ عَزَّ وَ جَلَّ مَا تَوَلَّی تَزْوِیجَ أَحَدٍ مِنْ خَلْقِهِ إِلَّا تَزْوِیجَ حَوَّاءَ مِنْ آدَمَ وَ زَیْنَبَ مِنْ رَسُولِ اللَّهِ صلی الله علیه و آله وَ فَاطِمَةَ مِنْ عَلِیٍّ علیه السلام قَالَ فَبَکَی عَلِیُّ بْنُ الْجَهْمِ وَ قَالَ یَا ابْنَ رَسُولِ اللَّهِ أَنَا تَائِبٌ إِلَی اللَّهِ عَزَّ وَ جَلَّ أَنْ أَنْطِقَ فِی أَنْبِیَاءِ اللَّهِ عَزَّ وَ جَلَّ بَعْدَ یَوْمِی هَذَا إِلَّا بِمَا ذَکَرْتَهُ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 عیون أخبار الرضا علیه السلام الهمدانی و المکتب و الوراق جمیعا عن علی بن إبراهیم إلی آخر الخبر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صلت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مأمون دانشمندان اهل اسلام و دیگر ادیان مانند یهود، نصاری، مجوس، صائبین و دیگر اهل علم را برای بحث با امام رضا علیه السلام جمع کرد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یک نتوانستند حجتی برای امام رضا بیاورند بلکه استدلال‌های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حضرت مانند سنگی بود که در گلوی آنان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استدلال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جهم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آیا تو به عصمت انبیا معتقدی؟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آیات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عصیان کرد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دانست که ما او را آزمایش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به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و این سخنان ناپسند را به انبیا نسبت نده و کتبا خدا را طبق نظر خود تفسیر نکن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را جز خدا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آیه‌ای که در مورد حضرت آدم است باید گفت که خداوند آدم را به عنوان حجت و خلیفه خود در زمین خلق کرد نه برای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آدم در بهشت اتفاق افتاد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به زمین فرود آمد و حجت و جانشین خدا بر روی زمین قرار داده شد خداوند در مورد عصمت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نوح، آل، ابراهیم و آل عمران را بر تمام جهانیان برگزید و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آدم گمان می‌کرد که خدا هرگز رزق او را تنگ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نشنیده‌ای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او را آزمایش کرد رزقش را بر او تنگ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گمان می‌کرد که خداوند بر او تسلط ندارد یقینا کفر ورزیده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تنگ کردن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یوسف است یعنی آن زن بر معصیت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تصمیم داشت اگر او را مجبور به آن کار کند تصمیم به قتل وی بگیرد به خاطر خشمی که بر او گرفت، اما خداوند قتل آن زن و این هرزگی را از یوسف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بدی را از او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در اینجا یعنی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داود؛ پیشینیان شما در مورد او چه می‌گویند؟ 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محراب نماز می‌خواند که ناگهان ابلیس در شکل زیباترین پرنده بر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شکست و رفت که پرنده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به دنبال پرنده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 روی پشت‌بام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به دنبال آن به روی پشت‌بام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وارد خانه اوریا بن حنان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w:t>
      </w:r>
    </w:p>
    <w:p>
      <w:pPr>
        <w:pStyle w:val="BookText"/>
        <w:rPr/>
      </w:pPr>
      <w:r>
        <w:rPr>
          <w:rFonts w:ascii="IRNazanin" w:hAnsi="IRNazanin" w:eastAsia="IRNazanin"/>
          <w:color w:val="111111"/>
          <w:sz w:val="28"/>
          <w:sz w:val="28"/>
          <w:szCs w:val="28"/>
          <w:rtl w:val="true"/>
          <w:lang w:bidi="fa-IR"/>
        </w:rPr>
        <w:t>دنبال پرنده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اوریا را در حال حمام کردن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او افتاد عاشق آن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اوریا را در آن زمان به جنگ فرستاه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نامه‌ای به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اوریا با به میدان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اوریا را به میدان فرستاد و اوریا بر مشرکین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داوود گران آمد و دوباره به فرمانده نوشت که اوریا را جلوی تابوت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اوریا رحمه الله کشته شد و داود با زن اوریا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دست بر پیشانی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پیامبری از انبیای خدا بی‌توجهی از نماز را نسبت می‌دهید؟ یعنی او نماز را به خاطر پرنده رها کرده و سپس هرزگی کرده و سپس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خطای او چه بوده است؟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گمان می‌کرد که خداوند خلقی را نیافریده که از او آگاه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لذا خداوند دو ملک را به سوی او فرستاد که در محراب نماز در مقابل او مجسم شدند و به داود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ما بر دیگری تجاوز کرده پس میان ما به حق داوری کن و از حق دور مشو و ما را به راه راست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او را نود و نه میش و مرا یک میش است و می‌گوید آن را به من بسپار و در سخنوری بر من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سرعت خطاب به کسی که از او شکایت کرده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قطعا او در مطالبه میش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میش‌های خودش بر تو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مدعی شاهدی برای این مطلب نخواست و به مدعا علیه روی نکرد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لذا خطای او در شیوه حکم کردن بود نه چیزی که شما به آن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ما تو را بر روی زمین خلیفه قرار دادیم پس بین مردم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جریان او با اوریا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داود اگر زنی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شوهرش می‌مرد یا کشته می‌شد هرگز پس از او ازدواج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اولین بار به داود اجازه داد که با زنی که شوهرش کشته شده ازدواج کند و آن بود که بر اوریا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آیه که در خصوص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خداوند عزوجل نام همسران پیامبر در دنیا و آخرت را به او گفته بود و تمام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امهات المؤمنین بودند یعنی از زنان نیکو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زینب دختر جحش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دختر در خانه زیدبن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نام او را مخفی کرده و فاش نکرد تا یکی از منافقین بر او خرده نگیرد که نام زنی را که در خانه مرد دیگری است به عنوان یکی از همسران خود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گفته منافقان ترسید و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شایسته‌تر است از اینکه نسبت به آنچه در دل توست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در ازدواج آدم و حوا و زینب و رسول الله و فاطمه و علی دستور ازدواج را خودش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شروع به گریستن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توبه می‌کنم که از این پس در مورد انبیای خدا چیزی جز آنچه که شما فرمودید بر زبان نیاورم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کتاب عیون الاخبار از علی بن ابراهیم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6" w:name="__RefHeading___Toc1695075_1468164448"/>
      <w:bookmarkStart w:id="317" w:name="_Toc136"/>
      <w:bookmarkEnd w:id="316"/>
      <w:r>
        <w:rPr>
          <w:rtl w:val="true"/>
        </w:rPr>
        <w:t>بیان</w:t>
      </w:r>
      <w:bookmarkEnd w:id="317"/>
    </w:p>
    <w:p>
      <w:pPr>
        <w:pStyle w:val="BookText"/>
        <w:rPr/>
      </w:pPr>
      <w:r>
        <w:rPr>
          <w:rFonts w:ascii="IRNazanin" w:hAnsi="IRNazanin" w:eastAsia="IRNazanin"/>
          <w:color w:val="111111"/>
          <w:sz w:val="28"/>
          <w:sz w:val="28"/>
          <w:szCs w:val="28"/>
          <w:rtl w:val="true"/>
          <w:lang w:bidi="fa-IR"/>
        </w:rPr>
        <w:t>قوله علیه السلام و کانت المعصیة من آدم فی الجنة ظاهره یوهم تجویز الخطیئة علیه علی بعض الجهات إما لأنها کانت فی الجنة و إنما تجب عصمتهم فی الدنیا أو لأنها کانت قبل البعثة و إنما تجب عصمتهم بعد النبوة و کلاهما خلاف ما أجمعت علیه الإمامیة رضوان الله علیهم من وجوب عصمتهم علی جمیع الأحوال و دلت علیه الأخبار المستفیضة علی ما سیأتی فی هذا الکتاب و کتاب الإمامة و غیرهما فیمکن أن یحمل کلامه علیه السلام علی أن المراد بالخطیئة ارتکاب المکروه و یکونون بعد البعثة معصومین عن مثلها أیضا و یکون ذکر الجنة لبیان کون النهی تنزیهیا و إرشادیا إذ لم تکن دار تکلیف حتی یتصور فیها النهی التحریمی</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إیراد الکلام علی هذا النحو لنوع من التقیة مماشاة مع العامة لموافقة بعض أقوالهم کما سنشیر إلیه أو علی سبیل التنزل و الاستظهار ردا علی من جوز </w:t>
      </w:r>
      <w:bookmarkStart w:id="318" w:name="pg13743_143707"/>
    </w:p>
    <w:p>
      <w:pPr>
        <w:pStyle w:val="BookText"/>
        <w:rPr/>
      </w:pPr>
      <w:bookmarkEnd w:id="318"/>
      <w:r>
        <w:rPr>
          <w:rFonts w:ascii="IRNazanin" w:hAnsi="IRNazanin" w:eastAsia="IRNazanin"/>
          <w:color w:val="111111"/>
          <w:sz w:val="28"/>
          <w:sz w:val="28"/>
          <w:szCs w:val="28"/>
          <w:rtl w:val="true"/>
          <w:lang w:bidi="fa-IR"/>
        </w:rPr>
        <w:t>الذنب مطلقا علیهم صلوات الله علیهم و فی تنزیه یونس علیه السلام فی العیون زیادة و هی قوله إنما ظن بمعنی استیقن أن الله لن یضیق علیه رزقه ففی تفسیر الظن بالیقین فائدتان إحداهما أنه لو لم یستیقن ذلک لما خرج من بین القوم و إن کان مغاضبا لهم الثانیة أن لا یتوهم فیه نسبة خطاء و منقصة علی هذا التفسیر أیضا بأنه لم یستیقن رزاقیته تعالی لا سیما بالنسبة إلی أولیائه و أما ظن داود علیه السلام فیحتمل أن یکون علیه السلام ظن أنه أعلم أهل زمانه و هذا و إن کان صادقا إلا أنه لما کان مصادفا لنوع من العجب نبهه الله تعالی بإرسال الملکین و علی تقدیر أن یکون المراد ظن أنه أعلم من السابقین أیضا فیحتمل أن یکون المراد التجویز و الاحتمال بأن یقال لم یکن ظهر علیه بعد أعلمیتهم بالنسبة إلیه أو یخص بعلم المحاکمة أو یکون ذلک الظن کنایة عن نهایة الإعجاب بعلمه و أما تعجیله علیه السلام فی حال الترافع فلیس المراد أنه حکم بظلم المدعی علیه قبل البینة إذ المراد بقوله لَقَدْ ظَلَمَکَ أنه لو کان کما تقول فقد ظلمک بل کان الأصوب و الأولی أن لا یقول ذلک أیضا إلا بعد وضوح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حضرت آدم در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گمان می‌شود که خطای این پیامبر در برخی جاها جایز بوده است یا به این دلیل که چون عصمت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مربوط به دنیاست در بهشت این خطا جایز است یا اینکه عصمت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مربوط به بعد از نبوت است و قبل از مبعوث شدن احتمال خطا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دوی این نظرات با نظر امامیه که عصمت را در تمام حالات واجب می‌دانند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در این کتاب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حدیثی و کتاب الامامه آمده است نیز خلاف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شاید منظور امام از خطا و گناه، انجام عمل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بعد ازبعثت حتی از انجام عمل مکروه نیز معصومند و در اینجا واژه جنت ذکر شده است تا بیان کند نهی، تنزیهی و ارشادی است یعنی اینکه بهشت دار تکلیف و وظیفه نیست تا نهی تحریمی در آن تصور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نوع شیوه بیان برای رعایت تقیه و همراهی با عامه باشد تا در برخی از جاها با سخنان آنان همراه باشد که بعدا به این مسأله اشاره خواهیم کرد، یا می‌توان گفت که منظور تنها منصرف کردن مخاطب از اعتقاد قاطعش است که می‌گوید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ارتکاب گناه توسط پیامبران به طور مطلق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منزه دانستن حضرت یونس در کتاب عیون الاخبار این مطلب اضافه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به معنای اطمینان حاصل کردن است یعنی حضرت یونس یقین داشت که خدا رزق او را تنگ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واژه‌ی ظن به معنای یقین اشاره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یونس یقین پیدا نمی‌کرد هر چند که بسیار عصبانی بود اما از میان قوم خود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مخاطب گمان نکند که پیامبر خدا در مورد رزاق بودن پروردگار به ویژه در زمینه اولیایش یقین نداشته و در این خصوص دچار خطا و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ظن داود می‌توان گفت که این ظن واقعا معنای گمان کردن دارد و داود واقعا گمان می‌کرده است که نسبت به تمام اهل زمان خود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هرچند هم درست بوده باشد اما چون با نوعی تکبر همراه بود خداوند با ارسال آن دو فرشته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منظور، گمان او بر این باشد که از پیشینیان خود داناتر است احتمال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که مراد، تجویز و احتمال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او نسبت به ایشان هنوز بر او ثابت نشده بود یا اختصاص به علم محاکمه دارد یا آن گمان کنایه از نهایت شیفتگی به علم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تعجیل وی علیه السلام در حال مرافعه باید گفت منظور این نیست که وی قبل از بیّنه و دلیل، به ظلم مدعی علیه حکم داده است،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چنان باشد که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به تو ظلم کرده است، بلکه بهتر و درست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این بود که تا وضوح حکم، چنین چیزی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19" w:name="__RefHeading___Toc1695077_1468164448"/>
      <w:bookmarkStart w:id="320" w:name="_Toc137"/>
      <w:bookmarkEnd w:id="319"/>
      <w:r>
        <w:rPr>
          <w:rtl w:val="true"/>
        </w:rPr>
        <w:t>«</w:t>
      </w:r>
      <w:r>
        <w:rPr/>
        <w:t>2</w:t>
      </w:r>
      <w:r>
        <w:rPr>
          <w:rtl w:val="true"/>
        </w:rPr>
        <w:t>»</w:t>
      </w:r>
      <w:bookmarkEnd w:id="320"/>
    </w:p>
    <w:p>
      <w:pPr>
        <w:pStyle w:val="BookText"/>
        <w:rPr/>
      </w:pPr>
      <w:r>
        <w:rPr>
          <w:rFonts w:ascii="Amiri" w:hAnsi="Amiri" w:eastAsia="Amiri" w:cs="Amiri"/>
          <w:color w:val="111111"/>
          <w:sz w:val="28"/>
          <w:sz w:val="28"/>
          <w:szCs w:val="28"/>
          <w:rtl w:val="true"/>
          <w:lang w:bidi="ar-SA"/>
        </w:rPr>
        <w:t>ل، الخصال أَبِی عَنْ أَحْمَدَ بْنِ إِدْرِیسَ وَ مُحَمَّدٍ الْعَطَّارِ مَعاً عَنِ الْأَشْعَرِیِّ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یَعْرَ مِنْهَا نَبِیٌّ فَمَنْ دُونَهُ الطِّیَرَةُ وَ الْحَسَدُ وَ التَّفَکُّرُ فِی الْوَسْوَسَةِ فِی الْخَلْقِ</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الصدوق رحمه الله معنی الطیرة فی هذا الموضع هو أن یتطیر منهم قومهم فأما هم علیه السلام فلا یتطیرون و ذلک کما قال عز و جل عن قوم صالح قالُوا اطَّیَّرْنا بِکَ وَ بِمَنْ مَعَکَ قالَ طائِرُکُمْ عِنْدَ اللَّهِ </w:t>
      </w:r>
      <w:r>
        <w:rPr>
          <w:rStyle w:val="FootnoteAnchor"/>
          <w:rtl w:val="true"/>
        </w:rPr>
        <w:footnoteReference w:id="338"/>
      </w:r>
      <w:r>
        <w:rPr>
          <w:rFonts w:ascii="Amiri" w:hAnsi="Amiri" w:eastAsia="Amiri" w:cs="Amiri"/>
          <w:color w:val="111111"/>
          <w:sz w:val="28"/>
          <w:sz w:val="28"/>
          <w:szCs w:val="28"/>
          <w:rtl w:val="true"/>
          <w:lang w:bidi="ar-SA"/>
        </w:rPr>
        <w:t xml:space="preserve">و کما قال آخرون لأنبیائهم إِنَّا تَطَیَّرْنا بِکُمْ لَئِنْ لَمْ تَنْتَهُوا لَنَرْجُمَنَّکُمْ </w:t>
      </w:r>
      <w:r>
        <w:rPr>
          <w:rStyle w:val="FootnoteAnchor"/>
          <w:rtl w:val="true"/>
        </w:rPr>
        <w:footnoteReference w:id="339"/>
      </w:r>
      <w:r>
        <w:rPr>
          <w:rFonts w:ascii="Amiri" w:hAnsi="Amiri" w:eastAsia="Amiri" w:cs="Amiri"/>
          <w:color w:val="111111"/>
          <w:sz w:val="28"/>
          <w:sz w:val="28"/>
          <w:szCs w:val="28"/>
          <w:rtl w:val="true"/>
          <w:lang w:bidi="ar-SA"/>
        </w:rPr>
        <w:t xml:space="preserve">الآیة و أما الحسد فی هذا الموضع هو أن یحسدوا لا أنهم یحسدون غیرهم و ذلک کما قال الله عز و جل أَمْ یَحْسُدُونَ النَّاسَ عَلی ما آتاهُمُ اللَّهُ مِنْ فَضْلِهِ فَقَدْ آتَیْنا آلَ إِبْراهِیمَ الْکِتابَ وَ الْحِکْمَةَ وَ آتَیْناهُمْ مُلْکاً عَظِیماً </w:t>
      </w:r>
      <w:r>
        <w:rPr>
          <w:rStyle w:val="FootnoteAnchor"/>
          <w:rtl w:val="true"/>
        </w:rPr>
        <w:footnoteReference w:id="340"/>
      </w:r>
      <w:r>
        <w:rPr>
          <w:rFonts w:ascii="IRNazanin" w:hAnsi="IRNazanin" w:eastAsia="IRNazanin"/>
          <w:color w:val="111111"/>
          <w:sz w:val="28"/>
          <w:sz w:val="28"/>
          <w:szCs w:val="28"/>
          <w:rtl w:val="true"/>
          <w:lang w:bidi="fa-IR"/>
        </w:rPr>
        <w:t xml:space="preserve">و أما التفکر فی الوسوسة فی الخلق فهو بلواهم علیهم السلام بأهل الوسوسة لا غیر ذلک و ذلک کما حکی الله عن </w:t>
      </w:r>
      <w:bookmarkStart w:id="321" w:name="pg13743_143708"/>
    </w:p>
    <w:p>
      <w:pPr>
        <w:pStyle w:val="BookText"/>
        <w:rPr/>
      </w:pPr>
      <w:bookmarkEnd w:id="321"/>
      <w:r>
        <w:rPr>
          <w:rFonts w:ascii="Amiri" w:hAnsi="Amiri" w:eastAsia="Amiri" w:cs="Amiri"/>
          <w:color w:val="111111"/>
          <w:sz w:val="28"/>
          <w:sz w:val="28"/>
          <w:szCs w:val="28"/>
          <w:rtl w:val="true"/>
          <w:lang w:bidi="ar-SA"/>
        </w:rPr>
        <w:t xml:space="preserve">الولید بن المغیرة المخزومی إِنَّهُ فَکَّرَ وَ قَدَّرَ فَقُتِلَ کَیْفَ قَدَّرَ </w:t>
      </w:r>
      <w:r>
        <w:rPr>
          <w:rStyle w:val="FootnoteAnchor"/>
          <w:rtl w:val="true"/>
        </w:rPr>
        <w:footnoteReference w:id="341"/>
      </w:r>
      <w:r>
        <w:rPr>
          <w:rFonts w:ascii="Amiri" w:hAnsi="Amiri" w:eastAsia="Amiri" w:cs="Amiri"/>
          <w:color w:val="111111"/>
          <w:sz w:val="28"/>
          <w:sz w:val="28"/>
          <w:szCs w:val="28"/>
          <w:rtl w:val="true"/>
          <w:lang w:bidi="ar-SA"/>
        </w:rPr>
        <w:t xml:space="preserve">یعنی قال للقرآن إِنْ هذا إِلَّا سِحْرٌ یُؤْثَرُ إِنْ هذا إِلَّا قَوْلُ الْبَشَرِ </w:t>
      </w:r>
      <w:r>
        <w:rPr>
          <w:rStyle w:val="FootnoteAnchor"/>
          <w:rtl w:val="true"/>
        </w:rPr>
        <w:footnoteReference w:id="3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پیامبری و کسانی که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نبی هستند از آن خالی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حسد و وسوسه در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به فال بد گرفتن در اینجا این است که قومشان آن‌ها را به فال بد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مرتکب چنین خطایی نمی‌شدند همانگونه که خداوند عزوجل در مورد قوم 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همرانیانت را به فال بد گرفتیم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نیک و بد شما در نزد خداست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دیگر اقوام نیز به پیامبرانشان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فال بد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دعوتتان پایان ندهید شما را سنگسار می‌کنیم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حسد در اینجا یعنی اینکه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نه این که آنان به غیر خود حسد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حسد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خدا از فضل خود برخوردار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برای آل ابراهیم کتاب و حکمت فرستادیم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ملک و سلطنتی بزرگ عطا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تفکر در وسوسه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علیهم السلام را به وسیله اهل وسوسه آزمایش کرده است و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چیزی است که خداوند در مورد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ولید بن مغیره مخزومی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بادا، چگونه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مدثر</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 در مورد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سخن بشر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2" w:name="__RefHeading___Toc1695079_1468164448"/>
      <w:bookmarkStart w:id="323" w:name="_Toc138"/>
      <w:bookmarkEnd w:id="322"/>
      <w:r>
        <w:rPr>
          <w:rtl w:val="true"/>
        </w:rPr>
        <w:t>بیان</w:t>
      </w:r>
      <w:bookmarkEnd w:id="323"/>
    </w:p>
    <w:p>
      <w:pPr>
        <w:pStyle w:val="BookText"/>
        <w:rPr/>
      </w:pPr>
      <w:r>
        <w:rPr>
          <w:rFonts w:ascii="IRNazanin" w:hAnsi="IRNazanin" w:eastAsia="IRNazanin"/>
          <w:color w:val="111111"/>
          <w:sz w:val="28"/>
          <w:sz w:val="28"/>
          <w:szCs w:val="28"/>
          <w:rtl w:val="true"/>
          <w:lang w:bidi="fa-IR"/>
        </w:rPr>
        <w:t>ما ذکره رحمه الله توجیه وجیه لکن فی الکافی و غیره ورد فیه تتمة تأبی عنه و هی لَکِنَّ الْمُؤْمِنَ لَا یَظْهَرُ الْحَسَدَ و یمکن أن یکون المراد بالحسد أعم من الغبطة أو یقال القلیل منه مع عدم إظهاره لیس بمعصیة و الطیرة هی التشؤم بالشی‌ء و انفعال النفس بما یراه أو یسمعه مما یتشأم به و لا دلیل علی أنه لا یجوز ذلک علی الأنبیاء و المراد بالتفکر فی الوسوسة فی الخلق التفکر فیما یحصل فی نفس الإنسان من الوساوس فی خالق الأشیاء و کیفیة خلقها و خلق أعمال العباد و التفکر فی الحکمة فی خلق بعض الشرور فی العالم من غیر استقرار فی النفس و حصول شک بسببها و یحتمل أن یکون المراد بالخلق المخلوقات و بالتفکر فی الوساوس التفکر و حدیث النفس بعیوبهم و تفتیش أحوالهم و یؤید کلّا من الوجهین بعض الأخبار کما سیأتی فی أبواب المکارم و بعض أفراد هذا الأخیر أیضا علی الوجهین لا یستبعد عروضها لهم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شیخ صدوق رحمه الله گفته است توجیه پسندیده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ولی در کافی و دیگر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تتمه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ذکر شده که این توجیه صدوق را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تتمه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حسد را ظاهر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منظور از حسد اعم از غبطه باشد یا اینکه گفته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با عدم اظهار آن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نسبت به چیزی، و انفعال و تأثیرپذیری نفس به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 که موجب بدبینی نسبت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دلیلی وجود ندارد که چنین چیزی برای پیامبران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تفکر در وسوسه خلق، تفکر به چیزی است که در جان و نفس انسان به شکل وسواس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 مورد خالق اشیا، کیفیت خلقت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خلق اعمال بندگان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تفکر در حکمت خلق برخی شرارت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جهان بدون استقرار این افکار در جان آدمی و ایجاد شک در خصوص سبب این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خلق، مخلوقات بوده و منظور از تفکر در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اقرار نفس آدمی به عیوب آنان و تفتیش احوال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وجود دارد که هر دو وجه را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در ابواب مکارم به آن اشاره خواهد شد، و برخی از مصادیق این وجه اخیر بر دو وجه است که بعید نیست برای انبیا علیهم السلام پیش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4" w:name="__RefHeading___Toc1695081_1468164448"/>
      <w:bookmarkStart w:id="325" w:name="_Toc139"/>
      <w:bookmarkEnd w:id="324"/>
      <w:r>
        <w:rPr>
          <w:rtl w:val="true"/>
        </w:rPr>
        <w:t>«</w:t>
      </w:r>
      <w:r>
        <w:rPr/>
        <w:t>3</w:t>
      </w:r>
      <w:r>
        <w:rPr>
          <w:rtl w:val="true"/>
        </w:rPr>
        <w:t>»</w:t>
      </w:r>
      <w:bookmarkEnd w:id="325"/>
    </w:p>
    <w:p>
      <w:pPr>
        <w:pStyle w:val="BookText"/>
        <w:rPr/>
      </w:pPr>
      <w:r>
        <w:rPr>
          <w:rFonts w:ascii="IRNazanin" w:hAnsi="IRNazanin" w:eastAsia="IRNazanin"/>
          <w:color w:val="111111"/>
          <w:sz w:val="28"/>
          <w:sz w:val="28"/>
          <w:szCs w:val="28"/>
          <w:rtl w:val="true"/>
          <w:lang w:bidi="fa-IR"/>
        </w:rPr>
        <w:t xml:space="preserve">ن، عیون أخبار الرضا علیه السلام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 xml:space="preserve">فِیمَا کَتَبَ الرِّضَا علیه السلام لِلْمَأْمُونِ مِنْ دِیْنِ الْإِمَامِیَّةِ لَا یَفْرِضُ اللَّهُ طَاعَةَ مَنْ یَعْلَمُ أَنَّهُ یُضِلُّهُمْ وَ یُغْوِیهِمْ وَ لَا یَخْتَارُ لِرِسَالَتِهِ وَ لَا یَصْطَفِی مِنْ عِبَادِهِ مَنْ یَعْلَمُ أَنَّهُ یَکْفُرُ بِهِ وَ بِعِبَادَتِهِ وَ یَعْبُدُ الشَّیْطَانَ دُونَهُ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به طور کامل در کتاب الاحتجاجات در ابواب احتجاج امام رضا علیه السلام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خطاب به مأمون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اعتقاد امامیه، خداوند اطاعت از کسی را که می‌داند مردم را گمراه کرده و فریب می‌دهد واجب نمی‌کند و چنین فردی را برای رسالت خود انتخاب نکرده و برای بندگانش برنمی‌گزیند؛ چرا که می‌داند این فرد به او کفر ورزیده و از عبادت خدا روی برمی‌گرداند و به جای او شیطان را می پرستد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6" w:name="__RefHeading___Toc1695083_1468164448"/>
      <w:bookmarkStart w:id="327" w:name="_Toc140"/>
      <w:bookmarkEnd w:id="326"/>
      <w:r>
        <w:rPr>
          <w:rtl w:val="true"/>
        </w:rPr>
        <w:t>«</w:t>
      </w:r>
      <w:r>
        <w:rPr/>
        <w:t>4</w:t>
      </w:r>
      <w:r>
        <w:rPr>
          <w:rtl w:val="true"/>
        </w:rPr>
        <w:t>»</w:t>
      </w:r>
      <w:bookmarkEnd w:id="32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أَبِی عَنْ مُحَمَّدٍ الْعَطَّارِ عَنِ الْأَشْعَرِیِّ عَنْ إِبْرَاهِیمَ بْنِ هَاشِمٍ عَنْ صَالِحِ بْنِ سَعِیدٍ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فِی قِصَّةِ إِبْرَاهِیمَ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کَبِیرُهُمْ هذا فَسْئَلُوهُمْ إِنْ کانُوا یَنْطِقُونَ قَالَ مَا فَعَلَهُ کَبِیرُهُمْ وَ مَا کَذَبَ إِبْرَاهِیمُ علیه السلام فَقُلْتُ وَ کَیْفَ ذَاکَ؟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قَالَ إِبْرَاهِیمُ علیه السلام فَسْئَلُوهُمْ إِنْ کانُوا یَنْطِقُونَ إِنْ نَطَقُوا فَکَبِیرُهُمْ فَعَلَ وَ إِنْ لَمْ یَنْطِقُوا فَلَمْ یَفْعَلْ کَبِیرُهُمْ شَیْئاً فَمَا نَطَقُوا وَ مَا کَذَبَ إِبْرَاهِیمُ علیه السلام فَقُلْتُ قَوْلُهُ عَزَّ وَ جَلَّ فِی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أَیَّتُهَا الْعِیرُ إِنَّکُمْ لَسارِقُونَ </w:t>
      </w:r>
      <w:bookmarkStart w:id="328" w:name="pg13743_143709"/>
    </w:p>
    <w:p>
      <w:pPr>
        <w:pStyle w:val="BookText"/>
        <w:rPr/>
      </w:pPr>
      <w:bookmarkEnd w:id="328"/>
      <w:r>
        <w:rPr>
          <w:rFonts w:ascii="Amiri" w:hAnsi="Amiri" w:eastAsia="Amiri" w:cs="Amiri"/>
          <w:color w:val="111111"/>
          <w:sz w:val="28"/>
          <w:sz w:val="28"/>
          <w:szCs w:val="28"/>
          <w:rtl w:val="true"/>
          <w:lang w:bidi="ar-SA"/>
        </w:rPr>
        <w:t>قَالَ إِنَّهُمْ سَرَقُوا یُوسُفَ مِنْ أَبِیهِ أَ لَا تَرَی أَنَّهُ قَالَ لَهُمْ حِینَ قَالَ</w:t>
      </w:r>
      <w:r>
        <w:rPr>
          <w:rFonts w:eastAsia="Amiri" w:cs="Amiri" w:ascii="Amiri" w:hAnsi="Amiri"/>
          <w:color w:val="111111"/>
          <w:sz w:val="28"/>
          <w:szCs w:val="28"/>
          <w:rtl w:val="true"/>
          <w:lang w:bidi="ar-SA"/>
        </w:rPr>
        <w:t xml:space="preserve">- </w:t>
      </w:r>
      <w:r>
        <w:rPr>
          <w:rStyle w:val="FootnoteAnchor"/>
          <w:rtl w:val="true"/>
        </w:rPr>
        <w:footnoteReference w:id="345"/>
      </w:r>
      <w:r>
        <w:rPr>
          <w:rFonts w:ascii="Amiri" w:hAnsi="Amiri" w:eastAsia="Amiri" w:cs="Amiri"/>
          <w:color w:val="111111"/>
          <w:sz w:val="28"/>
          <w:sz w:val="28"/>
          <w:szCs w:val="28"/>
          <w:rtl w:val="true"/>
          <w:lang w:bidi="ar-SA"/>
        </w:rPr>
        <w:t xml:space="preserve">ما ذا تَفْقِدُونَ قالُوا نَفْقِدُ صُواعَ الْمَلِکِ وَ لَمْ یَقُلْ سَرَقْتُمْ صُوَاعَ الْمَلِکِ إِنَّمَا عَنَی سَرَقْتُمْ یُوسُفَ مِنْ أَبِیهِ فَقُلْتُ قَوْلُهُ إِنِّی سَقِیمٌ قَالَ مَا کَانَ إِبْرَاهِیمُ سَقِیماً وَ مَا کَذَبَ إِنَّمَا عَنَی سَقِیماً فِی دِینِهِ </w:t>
      </w:r>
      <w:r>
        <w:rPr>
          <w:rStyle w:val="FootnoteAnchor"/>
          <w:rtl w:val="true"/>
        </w:rPr>
        <w:footnoteReference w:id="346"/>
      </w:r>
      <w:r>
        <w:rPr>
          <w:rFonts w:ascii="Amiri" w:hAnsi="Amiri" w:eastAsia="Amiri" w:cs="Amiri"/>
          <w:color w:val="111111"/>
          <w:sz w:val="28"/>
          <w:sz w:val="28"/>
          <w:szCs w:val="28"/>
          <w:rtl w:val="true"/>
          <w:lang w:bidi="ar-SA"/>
        </w:rPr>
        <w:t>مُرْتَاداً وَ قَدْ رُوِیَ أَنَّهُ عَنَی بِقَوْلِهِ إِنِّی سَقِیمٌ أَیْ سَأَسْقُمُ وَ کُلُّ مَیِّتٍ سَقِیمٌ وَ قَدْ قَالَ اللَّهُ عَزَّ وَ جَلَّ لِنَبِیِّهِ صلی الله علیه و آله إِنَّکَ مَیِّتٌ أَیْ سَتَمُوتُ</w:t>
      </w:r>
      <w:r>
        <w:rPr>
          <w:rFonts w:eastAsia="Amiri" w:cs="Amiri" w:ascii="Amiri" w:hAnsi="Amiri"/>
          <w:color w:val="111111"/>
          <w:sz w:val="28"/>
          <w:szCs w:val="28"/>
          <w:rtl w:val="true"/>
          <w:lang w:bidi="ar-SA"/>
        </w:rPr>
        <w:t xml:space="preserve">- </w:t>
      </w:r>
      <w:r>
        <w:rPr>
          <w:rStyle w:val="FootnoteAnchor"/>
          <w:rtl w:val="true"/>
        </w:rPr>
        <w:footnoteReference w:id="347"/>
      </w:r>
      <w:r>
        <w:rPr>
          <w:rFonts w:ascii="Amiri" w:hAnsi="Amiri" w:eastAsia="Amiri" w:cs="Amiri"/>
          <w:color w:val="111111"/>
          <w:sz w:val="28"/>
          <w:sz w:val="28"/>
          <w:szCs w:val="28"/>
          <w:rtl w:val="true"/>
          <w:lang w:bidi="ar-SA"/>
        </w:rPr>
        <w:t xml:space="preserve">وَ قَدْ رُوِیَ أَنَّهُ عَنَی أَنِّی سَقِیمٌ بِمَا یُفْعَلُ بِالْحُسَیْنِ بْنِ عَلِیٍّ علیهما السلام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إلی قوله مرتادا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سعید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بلکه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انجام داد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بپرس اگر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انجام نداده بود و ابراهیم علیه السلام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فقط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خودشان بپرسید اگر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سخن بگویند پس بت بزرگ این کار را کرده است و اگر سخن نگویند بت بزرگ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بت‌ها سخن نمی‌گویند پس ابراهیم هم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BookText"/>
        <w:rPr/>
      </w:pP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 شما دزد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که در مورد یوسف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یوسف را از پدرشان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زمانی این جمله را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چه می‌گردید گفتند به دنبال جام پادشاه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پادشاه را دزدیدید، بلکه بلکه منظور این بود که شما یوسف را از پدرش دزدیدید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بیمار نبود و وقتی گفت من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نیز دروغ نگفت چرا که منظور او این بود که در دینش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گفته شده که منظور این است که من بیمار خواهم شد و هر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خداوند به پیامبرش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منظور ابراهیم ناراحتی و نگرانی از حوادثی است که برای حسین بن علی علیه السلام اتفاق خواهد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روایت تا اینگفته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29" w:name="__RefHeading___Toc1695085_1468164448"/>
      <w:bookmarkStart w:id="330" w:name="_Toc141"/>
      <w:bookmarkEnd w:id="329"/>
      <w:r>
        <w:rPr>
          <w:rtl w:val="true"/>
        </w:rPr>
        <w:t>بیان</w:t>
      </w:r>
      <w:bookmarkEnd w:id="330"/>
    </w:p>
    <w:p>
      <w:pPr>
        <w:pStyle w:val="BookText"/>
        <w:rPr/>
      </w:pPr>
      <w:r>
        <w:rPr>
          <w:rFonts w:ascii="IRNazanin" w:hAnsi="IRNazanin" w:eastAsia="IRNazanin"/>
          <w:color w:val="111111"/>
          <w:sz w:val="28"/>
          <w:sz w:val="28"/>
          <w:szCs w:val="28"/>
          <w:rtl w:val="true"/>
          <w:lang w:bidi="fa-IR"/>
        </w:rPr>
        <w:t>قوله و کل میت سقیم لعل المراد أنه عند الإشراف علی الموت یعرض السقم لا محالة بوجه إما بمرض أو بجرح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بیماراست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هنگام قرار گرفتن در آستانه مرگ، ناگزیر مرگ بر اثر بیماری یا زخم و جراحت اتفاق می‌افتد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1" w:name="__RefHeading___Toc1695087_1468164448"/>
      <w:bookmarkStart w:id="332" w:name="_Toc142"/>
      <w:bookmarkEnd w:id="331"/>
      <w:r>
        <w:rPr>
          <w:rtl w:val="true"/>
        </w:rPr>
        <w:t>«</w:t>
      </w:r>
      <w:r>
        <w:rPr/>
        <w:t>5</w:t>
      </w:r>
      <w:r>
        <w:rPr>
          <w:rtl w:val="true"/>
        </w:rPr>
        <w:t>»</w:t>
      </w:r>
      <w:bookmarkEnd w:id="332"/>
    </w:p>
    <w:p>
      <w:pPr>
        <w:pStyle w:val="BookText"/>
        <w:rPr/>
      </w:pPr>
      <w:r>
        <w:rPr>
          <w:rFonts w:ascii="Amiri" w:hAnsi="Amiri" w:eastAsia="Amiri" w:cs="Amiri"/>
          <w:color w:val="111111"/>
          <w:sz w:val="28"/>
          <w:sz w:val="28"/>
          <w:szCs w:val="28"/>
          <w:rtl w:val="true"/>
          <w:lang w:bidi="ar-SA"/>
        </w:rPr>
        <w:t xml:space="preserve">فس، تفسیر القمی سُئِلَ أَبُو عَبْدِ اللَّهِ علیه السلام عَنْ قَوْلِ إِبْرَاهِیمَ هذا رَبِّی لِغَیْرِ اللَّهِ هَلْ أَشْرَکَ فِی قَوْلِهِ هذا رَبِّی </w:t>
      </w:r>
      <w:r>
        <w:rPr>
          <w:rStyle w:val="FootnoteAnchor"/>
          <w:rtl w:val="true"/>
        </w:rPr>
        <w:footnoteReference w:id="350"/>
      </w:r>
      <w:r>
        <w:rPr>
          <w:rFonts w:ascii="Amiri" w:hAnsi="Amiri" w:eastAsia="Amiri" w:cs="Amiri"/>
          <w:color w:val="111111"/>
          <w:sz w:val="28"/>
          <w:sz w:val="28"/>
          <w:szCs w:val="28"/>
          <w:rtl w:val="true"/>
          <w:lang w:bidi="ar-SA"/>
        </w:rPr>
        <w:t xml:space="preserve">فَقَالَ مَنْ قَالَ هَذَا الْیَوْمَ فَهُوَ مُشْرِکٌ وَ لَمْ یَکُنْ مِنْ إِبْرَاهِیمَ شِرْکٌ وَ إِنَّمَا کَانَ فِی طَلَبِ رَبِّهِ وَ هُوَ مِنْ غَیْرِهِ شِرْکٌ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وقتی ابراهیم به چیزهایی غیر از خدا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امروز چنین حرفی بزند مشرک است، اما ابراهیم مشرک نبود چون او به دنبال پروردگارش می‌گشت و این سخن از غیر او شرک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3" w:name="__RefHeading___Toc1695089_1468164448"/>
      <w:bookmarkStart w:id="334" w:name="_Toc143"/>
      <w:bookmarkEnd w:id="333"/>
      <w:r>
        <w:rPr>
          <w:rtl w:val="true"/>
        </w:rPr>
        <w:t>«</w:t>
      </w:r>
      <w:r>
        <w:rPr/>
        <w:t>6</w:t>
      </w:r>
      <w:r>
        <w:rPr>
          <w:rtl w:val="true"/>
        </w:rPr>
        <w:t>»</w:t>
      </w:r>
      <w:bookmarkEnd w:id="334"/>
    </w:p>
    <w:p>
      <w:pPr>
        <w:pStyle w:val="BookText"/>
        <w:rPr/>
      </w:pPr>
      <w:r>
        <w:rPr>
          <w:rFonts w:ascii="Amiri" w:hAnsi="Amiri" w:eastAsia="Amiri" w:cs="Amiri"/>
          <w:color w:val="111111"/>
          <w:sz w:val="28"/>
          <w:sz w:val="28"/>
          <w:szCs w:val="28"/>
          <w:rtl w:val="true"/>
          <w:lang w:bidi="ar-SA"/>
        </w:rPr>
        <w:t xml:space="preserve">فس، تفسیر القمی وَ ما کانَ اسْتِغْفارُ إِبْراهِیمَ لِأَبِیهِ إِلَّا عَنْ مَوْعِدَةٍ وَعَدَها إِیَّاهُ قَالَ إِبْرَاهِیمُ لِأَبِیهِ إِنْ لَمْ تَعْبُدِ الْأَصْنَامَ اسْتَغْفَرْتُ لَکَ فَلَمَّا لَمْ یَدَعِ الْأَصْنَامَ تَبَرَّأَ مِنْهُ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ابراهیم برای پدرش جز برای وعده‌ای که به او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پرستش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برایت استغفار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نکرد از او تبری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5" w:name="__RefHeading___Toc1695091_1468164448"/>
      <w:bookmarkStart w:id="336" w:name="_Toc144"/>
      <w:bookmarkEnd w:id="335"/>
      <w:r>
        <w:rPr>
          <w:rtl w:val="true"/>
        </w:rPr>
        <w:t>«</w:t>
      </w:r>
      <w:r>
        <w:rPr/>
        <w:t>7</w:t>
      </w:r>
      <w:r>
        <w:rPr>
          <w:rtl w:val="true"/>
        </w:rPr>
        <w:t>»</w:t>
      </w:r>
      <w:bookmarkEnd w:id="33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فَنَظَرَ نَظْرَةً فِی النُّجُومِ فَقالَ إِنِّی سَقِیمٌ فَقَالَ أَبُو عَبْدِ اللَّهِ علیه السلام وَ اللَّهِ مَا کَانَ سَقِیماً وَ مَا کَذَبَ وَ إِنَّمَا عَنَی سَقِیماً فِی دِینِهِ مُرْتَاداً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337" w:name="pg13743_143710"/>
    </w:p>
    <w:p>
      <w:pPr>
        <w:pStyle w:val="BookText"/>
        <w:rPr/>
      </w:pPr>
      <w:bookmarkEnd w:id="3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نگاهی به ستاره‌ها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بیمار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ابراهیم بیمار نبود و دروغ نگفت و منظور او از بیمار کسی است که در دینش شک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38" w:name="__RefHeading___Toc1695093_1468164448"/>
      <w:bookmarkStart w:id="339" w:name="_Toc145"/>
      <w:bookmarkEnd w:id="338"/>
      <w:r>
        <w:rPr>
          <w:rtl w:val="true"/>
        </w:rPr>
        <w:t>«</w:t>
      </w:r>
      <w:r>
        <w:rPr/>
        <w:t>8</w:t>
      </w:r>
      <w:r>
        <w:rPr>
          <w:rtl w:val="true"/>
        </w:rPr>
        <w:t>»</w:t>
      </w:r>
      <w:bookmarkEnd w:id="33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 عیون أخبار الرضا علیه السلام تَمِیمٌ الْقُرَشِیُّ عَنْ أَبِیهِ عَنْ حَمْدَانَ بْنِ سُلَیْمَانَ عَنْ عَلِیِّ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علیهما السلام فَقَالَ لَهُ الْمَأْمُونُ یَا ابْنَ رَسُولِ اللَّهِ أَ لَیْسَ مِنْ قَوْلِکَ أَنَّ الْأَنْبِیَاءَ مَعْصُومُونَ قَالَ بَلَی قَالَ فَمَا مَعْنَی قَوْلِ اللَّهِ عَزَّ وَ جَلَّ وَ عَصی آدَمُ رَبَّهُ فَغَوی فَقَالَ علیه السلام إِنَّ اللَّهَ تَبَارَکَ وَ تَعَالَی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أَنْتَ وَ زَوْجُکَ الْجَنَّةَ وَ کُلا مِنْها رَغَداً حَیْثُ شِئْتُما وَ لا تَقْرَبا هذِهِ الشَّجَرَةَ وَ أَشَارَ لَهُمَا إِلَی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وَ لَمْ یَقُلْ لَهُمَا لَا تَأْکُلَا مِنْ هَذِهِ الشَّجَرَةِ وَ لَا مِمَّا کَانَ مِنْ جِنْسِهَا فَلَمْ یَقْرَبَا تِلْکَ الشَّجَرَةَ وَ إِنَّمَا أَکَلَا مِنْ غَیْرِهَا لَمَّا أَنْ وَسْوَسَ الشَّیْطَانُ إِلَیْهِمَا وَ قالَ ما نَهاکُما رَبُّکُما عَنْ هذِهِ الشَّجَرَةِ وَ إِنَّمَا نَهَاکُمَا أَنْ تَقْرَبَا غَیْرَهَا وَ لَمْ یَنْهَکُمَا عَنِ الْأَکْلِ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تَکُونا مَلَکَیْنِ أَوْ تَکُونا مِنَ الْخالِدِینَ وَ قاسَمَهُما إِنِّی لَکُما لَمِنَ النَّاصِحِینَ وَ لَمْ یَکُنْ آدَمُ وَ حَوَّاءُ شَاهَدَا قَبْلَ ذَلِکَ مَنْ یَحْلِفُ بِاللَّهِ کَاذِباً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فَأَکَلَا مِنْهَا ثِقَةً بِیَمِینِهِ بِاللَّهِ وَ کَانَ ذَلِکَ مِنْ آدَمَ قَبْلَ النُّبُوَّةِ وَ لَمْ یَکُنْ ذَلِکَ بِذَنْبٍ کَبِیرٍ اسْتَحَقَّ بِهِ دُخُولَ النَّارِ وَ إِنَّمَا کَانَ مِنَ الصَّغَائِرِ الْمَوْهُوبَةِ الَّتِی تَجُوزُ عَلَی الْأَنْبِیَاءِ قَبْلَ نُزُولِ الْوَحْیِ عَلَیْهِمْ </w:t>
      </w:r>
      <w:r>
        <w:rPr>
          <w:rStyle w:val="FootnoteAnchor"/>
          <w:rtl w:val="true"/>
        </w:rPr>
        <w:footnoteReference w:id="354"/>
      </w:r>
      <w:r>
        <w:rPr>
          <w:rFonts w:ascii="Amiri" w:hAnsi="Amiri" w:eastAsia="Amiri" w:cs="Amiri"/>
          <w:color w:val="111111"/>
          <w:sz w:val="28"/>
          <w:sz w:val="28"/>
          <w:szCs w:val="28"/>
          <w:rtl w:val="true"/>
          <w:lang w:bidi="ar-SA"/>
        </w:rPr>
        <w:t>فَلَمَّا اجْتَبَاهُ اللَّهُ وَ جَعَلَهُ نَبِیّاً کَانَ مَعْصُوماً لَا یُذْنِبُ صَغِیرَةً وَ لَا کَبِیرَةً قَالَ اللَّهُ عَزَّ وَ جَلَّ وَ عَصی آدَمُ رَبَّهُ فَغَوی ثُمَّ اجْتَباهُ رَبُّهُ فَتابَ عَلَیْهِ وَ هَدی وَ قَالَ عَزَّ وَ جَلَّ إِنَّ اللَّهَ اصْطَفی آدَمَ وَ نُوحاً وَ آلَ إِبْراهِیمَ وَ آلَ عِمْرانَ عَلَی الْعالَمِینَ فَقَالَ لَهُ الْمَأْمُونُ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فَقَالَ الرِّضَا علیه السلام إِنَّ حَوَّاءَ وَلَدَتْ لآِدَمَ خَمْسَمِائَةِ بَطْنٍ فِی کُلِّ بَطْنٍ ذَکَراً وَ أُنْثَی وَ إِنَّ آدَمَ وَ حَوَّاءَ عَاهَدَا اللَّهَ عَزَّ وَ جَلَّ وَ دَعَوَاهُ وَ قَالا لَئِنْ آتَیْتَنا صالِحاً لَنَکُونَنَّ مِنَ الشَّاکِرِینَ فَلَمَّا آتَاهُمَا صَالِحاً مِنَ النَّسْلِ خَلْقاً سَوِیّاً بَرِیئاً مِنَ الزَّمَانَةِ وَ الْعَاهَةِ کَانَ مَا آتَاهُمَا صِنْفَیْنِ صِنْفاً ذُکْرَاناً وَ صِنْفاً إِنَاثاً فَجَعَلَ الصِّنْفَانِ لِلَّهِ تَعَالَی ذِکْرُهُ شُرَکَاءَ فِیمَا آتَاهُمَا وَ لَمْ یَشْکُرَاهُ کَشُکْرِ أَبَوَیْهِمَا لَهُ عَزَّ وَ جَلَّ قَالَ اللَّهُ عَزَّ وَ جَلَّ فَتَعالَی اللَّهُ عَمَّا یُشْرِکُونَ </w:t>
      </w:r>
      <w:r>
        <w:rPr>
          <w:rStyle w:val="FootnoteAnchor"/>
          <w:rtl w:val="true"/>
        </w:rPr>
        <w:footnoteReference w:id="355"/>
      </w:r>
      <w:r>
        <w:rPr>
          <w:rFonts w:ascii="Amiri" w:hAnsi="Amiri" w:eastAsia="Amiri" w:cs="Amiri"/>
          <w:color w:val="111111"/>
          <w:sz w:val="28"/>
          <w:sz w:val="28"/>
          <w:szCs w:val="28"/>
          <w:rtl w:val="true"/>
          <w:lang w:bidi="ar-SA"/>
        </w:rPr>
        <w:t xml:space="preserve">فَقَالَ الْمَأْمُونُ أَشْهَدُ أَنَّکَ ابْنُ رَسُولِ اللَّهِ حَقّاً فَأَخْبِرْنِی عَنْ قَوْلِ اللَّهِ عَزَّ وَ جَلَّ فِی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اِبْرَاهِیمَ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عَلَیْهِ اللَّیْلُ رَأی کَوْکَباً قالَ هذا رَبِّی فَقَالَ الرِّضَا علیه السلام إِنَّ إِبْرَاهِیمَ علیه السلام وَقَعَ إِلَی ثَلَاثَةِ أَصْنَافٍ صِنْفٍ یَعْبُدُ الزُّهَرَةَ وَ صِنْفٍ یَعْبُدُ الْقَمَرَ وَ صِنْفٍ یَعْبُدُ الشَّمْسَ وَ ذَلِکَ حِینَ خَرَجَ مِنَ السَّرَبِ </w:t>
      </w:r>
      <w:r>
        <w:rPr>
          <w:rStyle w:val="FootnoteAnchor"/>
          <w:rtl w:val="true"/>
        </w:rPr>
        <w:footnoteReference w:id="356"/>
      </w:r>
      <w:r>
        <w:rPr>
          <w:rFonts w:ascii="Amiri" w:hAnsi="Amiri" w:eastAsia="Amiri" w:cs="Amiri"/>
          <w:color w:val="111111"/>
          <w:sz w:val="28"/>
          <w:sz w:val="28"/>
          <w:szCs w:val="28"/>
          <w:rtl w:val="true"/>
          <w:lang w:bidi="ar-SA"/>
        </w:rPr>
        <w:t>الَّذِی أُخْفِیَ فِیهِ فَلَمَّا جَنَّ عَلَیْهِ اللَّیْلُ فَرَأَی الزُّهَرَةَ فَقَالَ هَذَا رَبِّی عَلَی الْإِنْکَارِ وَ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الْکَوْکَبُ قالَ لا أُحِبُّ الْآفِلِینَ لِأَنَّ الْأُفُولَ مِنْ صِفَاتِ الْحَدَثِ لَا مِنْ صِفَاتِ الْقِدَمِ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رَأَی الْقَمَرَ بازِغاً قالَ هذا رَبِّی عَلَی الْإِنْکَارِ وَ الِاسْتِخْبَارِ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قالَ لَئِنْ لَمْ یَهْدِنِی رَبِّی لَأَکُونَنَّ مِنَ الْقَوْمِ الضَّالِّینَ یَقُولُ لَوْ لَمْ یَهْدِنِی رَبِّی لَکُنْتُ مِنَ الْقَوْمِ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وَ رَأَی الشَّمْسَ بازِغَةً قالَ هذا رَبِّی هذا أَکْبَرُ مِنَ الزُّهَرَةِ وَ الْقَمَرِ عَلَی الْإِنْکَارِ وَ الِاسْتِخْبَارِ لَا عَلَی الْإِخْبَارِ وَ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أَفَلَتْ قالَ لِلْأَصْنَافِ الثَّلَاثَةِ مِنْ عَبَدَةِ الزُّهَرَةِ وَ الْقَمَرِ 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قَوْمِ إِنِّی بَرِی‌ءٌ مِمَّا تُشْرِکُونَ إِنِّی وَجَّهْتُ وَجْهِیَ لِلَّذِی فَطَرَ السَّماواتِ وَ الْأَرْضَ حَنِیفاً وَ ما أَنَا مِنَ الْمُشْرِکِینَ وَ إِنَّمَا أَرَادَ إِبْرَاهِیمُ بِمَا قَالَ أَنْ یُبَیِّنَ لَهُمْ بُطْلَانَ دِینِهِمْ وَ یُثْبِتَ عِنْدَهُمْ أَنَّ الْعِبَادَةَ لَا تَحِقُّ لِمَا کَانَ بِصِفَةِ الزُّهَرَةِ وَ الْقَمَرِ وَ الشَّمْسِ وَ إِنَّمَا تَحِقُّ الْعِبَادَةُ لِخَالِقِهَا وَ خَالِقِ السَّمَاوَاتِ وَ الْأَرْضِ وَ کَانَ مَا احْتَجَّ بِهِ عَلَی قَوْمِهِ بِمَا أَلْهَمَهُ اللَّهُ عَزَّ وَ جَلَّ وَ آتَاهُ کَمَا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تِلْکَ حُجَّتُنا آتَیْناها إِبْراهِیمَ عَلی قَوْمِهِ فَقَالَ الْمَأْمُونُ لِلَّهِ دَرُّکَ یَا ابْنَ رَسُولِ اللَّهِ فَأَخْبِرْنِی عَنْ قَوْلِ إِبْرَاهِیمَ رَبِّ أَرِنِی کَیْفَ تُحْیِ الْمَوْتی قالَ أَ وَ لَمْ تُؤْمِنْ قالَ بَلی وَ لکِنْ لِیَطْمَئِنَّ قَلْبِی قَالَ الرِّضَا علیه السلام إِنَّ اللَّهَ تَبَارَکَ وَ تَعَالَی کَانَ أَوْحَی إِلَی إِبْرَاهِیمَ علیه السلام أَنِّی مُتَّخِذٌ مِنْ عِبَادِی خَلِیلًا إِنْ سَأَلَنِی إِحْیَاءَ الْمَوْتَی أَجَبْتُهُ فَوَقَعَ فِی نَفْسِ إِبْرَاهِیمَ علیه السلام أَنَّهُ ذَلِکَ الْخَلِیلُ فَقَالَ رَبِّ أَرِنِی کَیْفَ تُحْیِ الْمَوْتی قالَ أَ وَ لَمْ تُؤْمِنْ قالَ بَلی وَ لکِنْ لِیَطْمَئِنَّ قَلْبِی عَلَی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فَخُذْ أَرْبَعَةً مِنَ الطَّیْرِ فَصُرْهُنَّ إِلَیْکَ ثُمَّ اجْعَلْ عَلی کُلِّ جَبَلٍ مِنْهُنَّ جُزْءاً ثُمَّ ادْعُهُنَّ یَأْتِینَکَ سَعْیاً وَ اعْلَمْ أَنَّ اللَّهَ عَزِیزٌ حَکِیمٌ فَأَخَذَ إِبْرَاهِیمُ علیه السلام نَسْراً وَ بَطّاً وَ طَاوُساً وَ دِیکاً فَقَطَّعَهُنَّ وَ خَلَطَهُنَ ثُمَّ جَعَلَ عَلَی کُلِّ جَبَلٍ مِنَ الْجِبَالِ الَّتِی حَوْلَهُ وَ کَانَتْ عَشَرَةً مِنْهُنَّ جُزْءاً وَ جَعَلَ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مَنَاقِیرَهُنَّ بَیْنَ أَصَابِعِهِ ثُمَّ دَعَاهُنَّ بِأَسْمَائِهِنَّ وَ وَضَعَ عِنْدَهُ حَبّاً وَ مَاءً فَتَطَایَرَتْ تِلْکَ الْأَجْزَاءُ بَعْضُهَا إِلَی بَعْضٍ حَتَّی اسْتَوَتِ الْأَبْدَانُ وَ جَاءَ کُلُّ بَدَنٍ حَتَّی انْضَمَّ إِلَی رَقَبَتِهِ وَ رَأْسِهِ فَخَلَّی إِبْرَاهِیمُ علیه السلام عَنْ مَنَاقِیرِهِنَّ فَطِرْنَ ثُمَّ وَقَعْنَ فَشَرِبْنَ مِنْ ذَلِکَ الْمَاءِ وَ الْتَقَطْنَ مِنْ ذَلِکَ الْحَبِّ وَ قُلْنَ یَا نَبِیَّ اللَّهِ أَحْیَیْتَنَا أَحْیَاکَ اللَّهُ فَقَالَ إِبْرَاهِیمُ علیه السلام بَلِ اللَّهُ یُحْیِی وَ یُمِیتُ وَ هُوَ عَلی کُلِّ شَیْ‌ءٍ قَدِیرٌ قَالَ الْمَأْمُونُ بَارَکَ اللَّهُ فِیکَ یَا أَبَا الْحَسَنِ فَأَخْبِرْنِی عَنْ قَوْلِ اللَّهِ عَزَّ وَ جَلَّ فَوَکَزَهُ مُوسی فَقَضی عَلَیْهِ قالَ هذا مِنْ عَمَلِ الشَّیْطانِ قَالَ الرِّضَا علیه السلام إِنَّ مُوسَی علیه السلام دَخَلَ مَدِینَةً مِنْ مَدَائِنِ فِرْعَوْنَ عَلَی حِینِ غَفْلَةٍ مِنْ أَهْلِهَا وَ ذَلِکَ بَیْنَ الْمَغْرِبِ وَ الْعِشَاءِ فَوَجَدَ فِیها رَجُلَیْنِ یَقْتَتِلانِ هذا مِنْ شِیعَتِهِ وَ هذا مِنْ عَدُوِّهِ فَاسْتَغاثَهُ الَّذِی مِنْ شِیعَتِهِ عَلَی الَّذِی مِنْ عَدُوِّهِ فَقَضَی مُوسَی علیه السلام عَلَی الْعَدُوِّ بِحُکْمِ اللَّهِ تَعَالَی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فَوَکَزَهُ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مِنْ عَمَلِ الشَّیْطانِ یَعْنِی الِاقْتِتَالَ الَّذِی کَانَ وَقَعَ بَیْنَ الرَّجُلَیْنِ لَا مَا فَعَلَهُ مُوسَی علیه السلام مِنْ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یَعْنِی الشَّیْطَانَ عَدُوٌّ مُضِلٌّ قَالَ الْمَأْمُونُ فَمَا مَعْنَی قَوْلِ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إِنِّی ظَلَمْتُ نَفْسِی فَاغْفِرْ لِی قَالَ یَقُولُ إِنِّی وَضَعْتُ نَفْسِی غَیْرَ مَوْضِعِهَا بِدُخُولِی هَذِهِ الْمَدِینَةَ فَاغْفِرْ لِی أَیِ اسْتُرْنِی مِنْ أَعْدَائِکَ لِئَلَّا یَظْفَرُوا بِی فَقَتَلُونِی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 لَهُ إِنَّهُ هُوَ الْغَفُورُ الرَّحِیمُ قالَ مُوسَی رَبِّ بِما أَنْعَمْتَ عَلَیَّ مِنَ الْقُوَّةِ حَتَّی قَتَلْتُ رَجُلًا بِوَکْزَةٍ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أَکُونَ ظَهِیراً لِلْمُجْرِمِینَ بَلْ أُجَاهِدُ فِی سَبِیلِکَ بِهَذِهِ الْقُوَّةِ حَتَّی تَرْضَی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مُوسَی فِی الْمَدِینَةِ خائِفاً یَتَرَقَّبُ فَإِذَا الَّذِی اسْتَنْصَرَهُ بِالْأَمْسِ یَسْتَصْرِخُهُ عَلَی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مُوسی إِنَّکَ لَغَوِیٌّ مُبِینٌ قَاتَلْتَ رَجُلًا بِالْأَمْسِ وَ تُقَاتِلُ هَذَا الْیَوْمَ لَأُؤَدِّبَنَّکَ</w:t>
      </w:r>
      <w:r>
        <w:rPr>
          <w:rFonts w:eastAsia="Amiri" w:cs="Amiri" w:ascii="Amiri" w:hAnsi="Amiri"/>
          <w:color w:val="111111"/>
          <w:sz w:val="28"/>
          <w:szCs w:val="28"/>
          <w:rtl w:val="true"/>
          <w:lang w:bidi="ar-SA"/>
        </w:rPr>
        <w:t xml:space="preserve">- </w:t>
      </w:r>
      <w:r>
        <w:rPr>
          <w:rStyle w:val="FootnoteAnchor"/>
          <w:rtl w:val="true"/>
        </w:rPr>
        <w:footnoteReference w:id="358"/>
      </w:r>
      <w:r>
        <w:rPr>
          <w:rFonts w:ascii="Amiri" w:hAnsi="Amiri" w:eastAsia="Amiri" w:cs="Amiri"/>
          <w:color w:val="111111"/>
          <w:sz w:val="28"/>
          <w:sz w:val="28"/>
          <w:szCs w:val="28"/>
          <w:rtl w:val="true"/>
          <w:lang w:bidi="ar-SA"/>
        </w:rPr>
        <w:t>وَ أَرَادَ أَنْ یَبْطِشَ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 أَرادَ أَنْ یَبْطِشَ بِالَّذِی هُوَ عَدُوٌّ لَهُما وَ هُوَ مِنْ شِیعَتِهِ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مُوسی أَ تُرِیدُ أَنْ تَقْتُلَنِی کَما قَتَلْتَ نَفْساً بِالْأَمْسِ إِنْ تُرِیدُ إِلَّا أَنْ تَکُونَ جَبَّاراً فِی الْأَرْضِ وَ ما تُرِیدُ أَنْ تَکُونَ مِنَ الْمُصْلِحِینَ قَالَ الْمَأْمُونُ جَزَاکَ اللَّهُ خَیْراً یَا أَبَا الْحَسَنِ فَمَا مَعْنَی قَوْلِ مُوسَی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فَعَلْتُها إِذاً وَ أَنَا مِنَ الضَّالِّینَ قَالَ الرِّضَا علیه السلام إِنَّ فِرْعَوْنَ قَالَ لِمُوسَی لَمَّا 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فَعَلْتَ فَعْلَتَکَ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الَّتِی فَعَلْتَ وَ أَنْتَ مِنَ الْکافِرِینَ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فَعَلْتُها إِذاً وَ أَنَا مِنَ الضَّالِّینَ عَنِ الطَّرِیقِ بِوُقُوعِی إِلَی مَدِینَةٍ مِنْ مَدَائِنِکَ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فَفَرَرْتُ مِنْکُمْ لَمَّا خِفْتُکُمْ فَوَهَبَ لِی رَبِّی حُکْماً وَ جَعَلَنِی مِنَ الْمُرْسَلِینَ وَ قَدْ قَالَ اللَّهُ عَزَّ وَ جَلَّ لِنَبِیِّهِ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یَجِدْکَ یَتِیماً فَآوی یَقُولُ أَ لَمْ یَجِدْکَ وَحِیداً فَآوَی إِلَیْکَ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ضَالًّا یَعْنِی عِنْدَ قَوْمِکَ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فَهَدی أَیْ هَدَاهُمْ إِلَی مَعْرِفَتِکَ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وَجَدَکَ عائِلًا فَأَغْنی یَقُولُ أَغْنَاکَ بِأَنْ جَعَلَ دُعَاءَکَ مُسْتَجَاباً قَالَ الْمَأْمُونُ بَارَکَ اللَّهُ فِیکَ یَا ابْنَ رَسُولِ اللَّهِ فَمَا مَعْنَی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مُوسی لِمِیقاتِنا وَ کَلَّمَهُ رَبُّهُ قالَ رَبِّ أَرِنِی أَنْظُرْ إِلَیْکَ قالَ لَنْ تَرانِی الْآیَةَ کَیْفَ یَجُوزُ أَنْ یَکُونَ کَلِیمُ اللَّهِ مُوسَی بْنُ عِمْرَانَ لَا یَعْلَمُ أَنَّ اللَّهَ تَعَالَی ذِکْرُهُ لَا تَجُوزُ عَلَیْهِ الرُّؤْیَةُ حَتَّی یَسْأَلَهُ هَذَا السُّؤَالَ فَقَالَ الرِّضَا علیه السلام إِنَّ کَلِیمَ اللَّهِ مُوسَی بْنَ عِمْرَانَ علیه السلام عَلِمَ أَنَّ اللَّهَ تَعَالَی أَعَزُّ </w:t>
      </w:r>
      <w:r>
        <w:rPr>
          <w:rStyle w:val="FootnoteAnchor"/>
          <w:rtl w:val="true"/>
        </w:rPr>
        <w:footnoteReference w:id="359"/>
      </w:r>
      <w:r>
        <w:rPr>
          <w:rFonts w:ascii="Amiri" w:hAnsi="Amiri" w:eastAsia="Amiri" w:cs="Amiri"/>
          <w:color w:val="111111"/>
          <w:sz w:val="28"/>
          <w:sz w:val="28"/>
          <w:szCs w:val="28"/>
          <w:rtl w:val="true"/>
          <w:lang w:bidi="ar-SA"/>
        </w:rPr>
        <w:t xml:space="preserve">مِنْ أَنْ یُرَی بِالْأَبْصَارِ وَ لَکِنَّهُ لَمَّا کَلَّمَهُ اللَّهُ عَزَّ وَ جَلَّ وَ قَرَّبَهُ نَجِیّاً رَجَعَ إِلَی قَوْمِهِ فَأَخْبَرَهُمْ أَنَّ اللَّهَ عَزَّ وَ جَلَّ کَلَّمَهُ وَ قَرَّبَهُ وَ نَاجَاهُ فَقَالُوا لَنْ نُؤْمِنَ لَکَ حَتَّی نَسْمَعَ کَلَامَهُ کَمَا سَمِعْتَ وَ کَانَ الْقَوْمُ سَبْعَمِائَةِ أَلْفِ رَجُلٍ فَاخْتَارَ مِنْهُمْ سَبْعِینَ أَلْفاً ثُمَّ اخْتَارَ مِنْهُمْ سَبْعَةَ آلَافٍ ثُمَّ اخْتَارَ مِنْهُمْ سَبْعَمِائَةٍ ثُمَّ اخْتَارَ مِنْهُمْ سَبْعِینَ رَجُلًا لِمِیقَاتِ رَبِّهِ فَخَرَجَ بِهِمْ إِلَی طُورِ سَیْنَاءَ فَأَقَامَهُمْ فِی سَفْحِ الْجَبَلِ </w:t>
      </w:r>
      <w:r>
        <w:rPr>
          <w:rStyle w:val="FootnoteAnchor"/>
          <w:rtl w:val="true"/>
        </w:rPr>
        <w:footnoteReference w:id="360"/>
      </w:r>
      <w:r>
        <w:rPr>
          <w:rFonts w:ascii="Amiri" w:hAnsi="Amiri" w:eastAsia="Amiri" w:cs="Amiri"/>
          <w:color w:val="111111"/>
          <w:sz w:val="28"/>
          <w:sz w:val="28"/>
          <w:szCs w:val="28"/>
          <w:rtl w:val="true"/>
          <w:lang w:bidi="ar-SA"/>
        </w:rPr>
        <w:t>وَ صَعِدَ مُوسَی علیه السلام إِلَی الطُّورِ وَ سَأَلَ اللَّهَ تَبَارَکَ وَ تَعَالَی أَنْ یُکَلِّمَهُ وَ یُسْمِعَهُمْ کَلَامَهُ فَکَلَّمَهُ اللَّهُ تَعَالَی ذِکْرُهُ وَ سَمِعُوا کَلَامَهُ مِنْ فَوْقُ وَ أَسْفَلُ وَ یَمِینُ وَ شِمَالُ وَ وَرَاءُ وَ أَمَامُ لِأَنَّ اللَّهَ عَزَّ وَ جَلَّ أَحْدَثَهُ فِی الشَّجَرَةِ وَ جَعَلَهُ مُنْبَعِثاً مِنْهَا حَتَّی سَمِعُوهُ مِنْ جَمِیعِ الْوُجُوهِ فَقَالُوا لَنْ نُؤْمِنَ لَکَ بِأَنَّ هَذَا الَّذِی سَمِعْنَاهُ کَلَامُ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نَرَی اللَّهَ جَهْرَةً فَلَمَّا قَالُوا هَذَا الْقَوْلَ الْعَظِیمَ وَ اسْتَکْبَرُوا وَ عَتَوْا بَعَثَ اللَّهُ عَزَّ وَ جَلَّ عَلَیْهِمْ صَاعِقَةً فَأَخَذَتْهُمْ بِظُلْمِهِمْ فَمَاتُوا فَقَالَ مُوسَی یَا رَبِّ مَا أَقُولُ لِبَنِی إِسْرَائِیلَ إِذَا رَجَعْتُ إِلَیْهِمْ وَ قَالُوا إِنَّکَ ذَهَبْتَ بِهِمْ فَقَتَلْتَهُمْ لِأَنَّکَ لَمْ تَکُنْ صَادِقاً فِیمَا ادَّعَیْتَ مِنْ مُنَاجَاةِ اللَّهِ إِیَّاکَ فَأَحْیَاهُمُ اللَّهُ وَ بَعَثَهُمْ مَعَهُ فَقَالُوا إِنَّکَ لَوْ سَأَلْتَ اللَّهَ أَنْ یُرِیَکَ تَنْظُرُ إِلَیْهِ لَأَجَابَکَ وَ کُنْتَ تُخْبِرُنَا کَیْفَ هُوَ نَعْرِفُهُ حَقَّ مَعْرِفَتِهِ فَقَالَ مُوسَی علیه السلام یَا قَوْمِ إِنَّ اللَّهَ لَا یُرَی بِالْأَبْصَارِ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کَیْفِیَّةَ لَهُ وَ إِنَّمَا یُعْرَفُ بِآیَاتِهِ وَ یُعْلَمُ بِأَعْلَامِهِ فَقَالُوا لَنْ نُؤْمِنَ لَکَ حَتَّی تَسْأَلَهُ فَقَالَ مُوسَی علیه السلام یَا رَبِّ إِنَّکَ قَدْ سَمِعْتَ مَقَالَةَ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أَعْلَمُ بِصَلَاحِهِمْ فَأَوْحَی اللَّهُ جَلَّ جَلَالُهُ إِلَیْهِ یَا مُوسَی سَلْنِی مَا سَأَلُوکَ فَلَنْ أُؤَاخِذَکَ بِجَهْلِهِمْ فَعِنْدَ ذَلِکَ 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أَرِنِی أَنْظُرْ إِلَیْکَ قالَ لَنْ تَرانِی وَ لکِنِ انْظُرْ إِلَی الْجَبَلِ فَإِنِ اسْتَقَرَّ مَکانَهُ وَ هُوَ یَهْوِی فَسَوْفَ تَرانِی فَلَمَّا تَجَلَّی رَبُّهُ لِلْجَبَلِ بِآیَةٍ مِنْ آیَاتِهِ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دَکًّا وَ خَرَّ مُوسی صَعِقاً فَلَمَّا أَفاقَ قالَ سُبْحانَکَ تُبْتُ إِلَیْکَ یَقُولُ رَجَعْتُ إِلَی مَعْرِفَتِی بِکَ عَنْ جَهْلِ قَوْمِی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الْمُؤْمِنِینَ مِنْهُمْ بِأَنَّکَ لَا تُرَی فَقَالَ الْمَأْمُونُ لِلَّهِ دَرُّکَ یَا أَبَا الْحَسَنِ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رَأی بُرْهانَ رَبِّهِ فَقَالَ الرِّضَا علیه السلام لَقَدْ هَمَّتْ بِهِ وَ لَوْ لَا أَنْ رَأَی بُرْهَانَ رَبِّهِ لَهَمَّ بِهَا کَمَا هَمَّتْ لَکِنَّهُ کَانَ مَعْصُوماً </w:t>
      </w:r>
      <w:r>
        <w:rPr>
          <w:rStyle w:val="FootnoteAnchor"/>
          <w:rtl w:val="true"/>
        </w:rPr>
        <w:footnoteReference w:id="361"/>
      </w:r>
      <w:r>
        <w:rPr>
          <w:rFonts w:ascii="Amiri" w:hAnsi="Amiri" w:eastAsia="Amiri" w:cs="Amiri"/>
          <w:color w:val="111111"/>
          <w:sz w:val="28"/>
          <w:sz w:val="28"/>
          <w:szCs w:val="28"/>
          <w:rtl w:val="true"/>
          <w:lang w:bidi="ar-SA"/>
        </w:rPr>
        <w:t>وَ الْمَعْصُومُ لَا یَهُمُّ بِذَنْبٍ وَ لَا یَأْتِیهِ وَ لَقَدْ حَدَّثَنِی أَبِی عَنْ أَبِیهِ الصَّادِقِ علیه السلام أَنَّهُ قَالَ هَمَّتْ بِأَنْ تَفْعَلَ وَ هَمَّ بِأَنْ لَا یَفْعَلَ فَقَالَ الْمَأْمُونُ لِلَّهِ دَرُّکَ یَا أَبَا الْحَسَنِ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عَلَیْهِ قَالَ الرِّضَا علیه السلام ذَاکَ یُونُسُ بْنُ مَتَّی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مُغاضِباً لِقَوْمِهِ فَظَنَّ بِمَعْنَی اسْتَیْقَنَ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نَقْدِرَ عَلَیْهِ أَنْ لَنْ نُضَیِّقَ عَلَیْهِ رِزْقَهُ وَ مِنْهُ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عَلَیْهِ رِزْقَهُ أَیْ ضَیَّقَ وَ 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فَنادی فِی الظُّلُماتِ ظُلْمَةِ اللَّیْلِ وَ ظُلْمَةِ الْبَحْرِ وَ ظُلْمَةِ بَطْنِ الْحُوتِ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أَنْتَ سُبْحانَکَ إِنِّی کُنْتُ مِنَ الظَّالِمِینَ بِتَرْکِی مِثْلَ هَذِهِ الْعِبَادَةِ الَّتِی قَدْ فَرَّغْتَنِی لَهَا فِی بَطْنِ الْحُوتِ فَاسْتَجَابَ اللَّهُ لَهُ وَ قَالَ عَزَّ وَ جَلَّ فَلَوْ لا أَنَّهُ کانَ مِنَ الْمُسَبِّحِینَ لَلَبِثَ فِی بَطْنِهِ إِلی یَوْمِ یُبْعَثُونَ فَقَالَ الْمَأْمُونُ لِلَّهِ دَرُّکَ یَا أَبَا الْحَسَنِ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اسْتَیْأَسَ الرُّسُلُ وَ ظَنُّوا أَنَّهُمْ قَدْ کُذِبُوا جاءَهُمْ نَصْرُنا قَالَ الرِّضَا علیه السلام یَقُولُ عَزَّ وَ جَلَّ حَتَّی إِذَا اسْتَیْأَسَ الرُّسُلُ مِنْ قَوْمِهِمْ وَ ظَنَّ قَوْمُهُمْ أَنَّ الرُّسُلَ قَدْ کُذِبُوا جَاءَ الرُّسُلَ نَصْرُنَا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لِلَّهِ دَرُّکَ یَا أَبَا الْحَسَنِ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لِیَغْفِرَ لَکَ اللَّهُ ما تَقَدَّمَ مِنْ ذَنْبِکَ وَ ما تَأَخَّرَ قَالَ الرِّضَا علیه السلام لَمْ یَکُنْ أَحَدٌ عِنْدَ مُشْرِکِی أَهْلِ مَکَّةَ أَعْظَمَ ذَنْباً مِنْ رَسُولِ اللَّهِ صلی الله علیه و آله لِأَنَّهُمْ کَانُوا یَعْبُدُونَ مِنْ دُونِ اللَّهِ ثَلَاثَمِائَةٍ وَ سِتِّینَ صَنَماً فَلَمَّا جَاءَهُمْ صلی الله علیه و آله بِالدَّعْوَةِ إِلَی کَلِمَةِ الْإِخْلَاصِ کَبُرَ ذَلِکَ عَلَیْهِمْ وَ عَظُمَ وَ قَالُوا أَ جَعَلَ الْآلِهَةَ إِلهاً واحِداً إِنَّ هذا لَشَیْ‌ءٌ عُجابٌ وَ انْطَلَقَ الْمَلَأُ مِنْهُمْ أَنِ امْشُوا وَ اصْبِرُوا عَلی آلِهَتِکُمْ إِنَّ هذا لَشَیْ‌ءٌ یُرادُ ما سَمِعْنا بِهذا فِی الْمِلَّةِ الْآخِرَةِ إِنْ هذا إِلَّا اخْتِلاقٌ فَلَمَّا فَتَحَ اللَّهُ عَزَّ وَ جَلَّ عَلَی نَبِیِّهِ مَکَّةَ قَالَ لَهُ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لَکَ مَکَّةَ فَتْحاً مُبِیناً لِیَغْفِرَ لَکَ اللَّهُ ما تَقَدَّمَ مِنْ ذَنْبِکَ وَ ما تَأَخَّرَ عِنْدَ مُشْرِکِی أَهْلِ مَکَّةَ بِدُعَائِکَ إِلَی تَوْحِیدِ اللَّهِ فِیمَا تَقَدَّمَ وَ مَا تَأَخَّرَ لِأَنَّ مُشْرِکِی مَکَّةَ أَسْلَمَ بَعْضُهُمْ وَ خَرَجَ بَعْضُهُمْ عَنْ مَکَّةَ وَ مَنْ بَقِیَ مِنْهُمْ لَمْ یَقْدِرْ عَلَی إِنْکَارِ التَّوْحِیدِ عَلَیْهِ إِذَا دَعَا النَّاسَ إِلَیْهِ فَصَارَ ذَنْبُهُ عِنْدَهُمْ فِی ذَلِکَ مَغْفُوراً بِظُهُورِهِ عَلَیْهِمْ فَقَالَ الْمَأْمُونُ لِلَّهِ دَرُّکَ یَا أَبَا الْحَسَنِ فَأَخْبِرْنِی عَنْ قَوْلِ اللَّهِ عَزَّ وَ جَلَّ عَفَا اللَّهُ عَنْکَ لِمَ أَذِنْتَ لَهُمْ قَالَ الرِّضَا علیه السلام هَذَا مِمَّا نَزَلَ بِإِیَّاکِ أَعْنِی وَ اسْمَعِی یَا جَارَةِ خَاطَبَ اللَّهُ عَزَّ وَ جَلَّ بِذَلِکَ نَبِیَّهُ صلی الله علیه و آله وَ أَرَادَ بِهِ أُمَّتَهُ فَکَذَلِکَ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أَشْرَکْتَ لَیَحْبَطَنَّ عَمَلُکَ وَ لَتَکُونَنَّ مِنَ الْخاسِرِینَ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أَنْ ثَبَّتْناکَ لَقَدْ کِدْتَ تَرْکَنُ إِلَیْهِمْ شَیْئاً قَلِیلًا قَالَ صَدَقْتَ یَا ابْنَ رَسُولِ اللَّهِ فَأَخْبِرْنِی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تَقُولُ لِلَّذِی أَنْعَمَ اللَّهُ عَلَیْهِ وَ أَنْعَمْتَ عَلَیْهِ أَمْسِکْ عَلَیْکَ زَوْجَکَ وَ اتَّقِ اللَّهَ وَ تُخْفِی فِی نَفْسِکَ مَا اللَّهُ مُبْدِیهِ وَ تَخْشَی النَّاسَ وَ اللَّهُ أَحَقُّ أَنْ تَخْشاهُ قَالَ الرِّضَا علیه السلام إِنَّ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 آله قَصَدَ دَارَ زَیْدِ بْنِ حَارِثَةَ بْنِ شَرَاجِیلَ الْکَلْبِیِّ فِی أَمْرٍ أَرَادَهُ فَرَأَی امْرَأَتَهُ تَغْتَسِلُ فَقَالَ لَهَا سُبْحَانَ الَّذِی خَلَقَکِ وَ إِنَّمَا أَرَادَ بِذَلِکَ تَنْزِیهَ اللَّهِ تَبَارَکَ وَ تَعَالَی عَنْ قَوْلِ مَنْ زَعَمَ أَنَّ الْمَلَائِکَةَ بَنَاتُ اللَّهِ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فَأَصْفاکُمْ رَبُّکُمْ بِالْبَنِینَ وَ اتَّخَذَ مِنَ الْمَلائِکَةِ إِناثاً إِنَّکُمْ لَتَقُولُونَ قَوْلًا عَظِیماً فَقَالَ النَّبِیُّ صلی الله علیه و آله لَمَّا رَآهَا تَغْتَسِلُ سُبْحَانَ الَّذِی خَلَقَکِ أَنْ یَتَّخِذْ وَلَداً یَحْتَاجُ إِلَی هَذَا التَّطْهِیرِ وَ الِاغْتِسَالِ فَلَمَّا عَادَ زَیْدٌ إِلَی مَنْزِلِهِ أَخْبَرَتْهُ امْرَأَتُهُ بِمَجِی‌ءِ رَسُولِ اللَّهِ صلی الله علیه و آله وَ قَوْلِهِ لَهَا سُبْحَانَ الَّذِی خَلَقَکِ فَلَمْ یَعْلَمْ زَیْدٌ مَا أَرَادَ بِذَلِکَ وَ ظَنَ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قَالَ ذَلِکَ لِمَا أَعْجَبَهُ مِنْ حُسْنِهَا فَجَاءَ إِلَی النَّبِیِّ صلی الله علیه و آله فَقَالَ لَهُ یَا رَسُولَ اللَّهِ إِنَّ امْرَأَتِی فِی خُلُقِهَا سُوءٌ وَ إِنِّی أُرِیدُ طَلَاقَهَا فَقَالَ لَهُ النَّبِیُّ صلی الله علیه و آله أَمْسِکْ عَلَیْکَ زَوْجَکَ وَ اتَّقِ اللَّهَ وَ قَدْ کَانَ اللَّهُ عَزَّ وَ جَلَّ عَرَّفَهُ عَدَدَ أَزْوَاجِهِ وَ أَنَّ تِلْکَ الْمَرْأَةَ مِنْهُنَّ فَأَخْفَی ذَلِکَ فِی نَفْسِهِ وَ لَمْ یُبْدِهِ لِزَیْدٍ وَ خَشِیَ النَّاسَ أَنْ یَقُولُوا إِنَّ مُحَمَّداً یَقُولُ لِمَوْلَاهُ إِنَّ امْرَأَتَکَ سَتَکُونُ لِی زَوْجَةً فَیَعِیبُونَهُ بِذَلِکَ فَأَنْزَلَ اللَّهُ عَزَّ وَ جَلَّ وَ إِذْ تَقُولُ لِلَّذِی أَنْعَمَ اللَّهُ عَلَیْهِ یَعْنِی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أَنْعَمْتَ عَلَیْهِ یَعْنِی بِالْعِتْقِ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أَمْسِکْ عَلَیْکَ زَوْجَکَ وَ اتَّقِ اللَّهَ وَ تُخْفِی فِی نَفْسِکَ مَا اللَّهُ مُبْدِیهِ وَ تَخْشَی النَّاسَ وَ اللَّهُ أَحَقُّ أَنْ تَخْشاهُ ثُمَّ إِنَّ زَیْدَ بْنَ حَارِثَةَ طَلَّقَهَا وَ اعْتَدَّتْ مِنْهُ فَزَوَّجَهَا اللَّهُ عَزَّ وَ جَلَّ مِنْ نَبِیِّهِ مُحَمَّدٍ صلی الله علیه و آله وَ أَنْزَلَ بِذَلِکَ قُرْآناً فَقَالَ عَزَّ وَ جَلَّ فَلَمَّا قَضی زَیْدٌ مِنْها وَطَراً زَوَّجْناکَها لِکَیْ لا یَکُونَ عَلَی الْمُؤْمِنِینَ حَرَجٌ فِی أَزْواجِ أَدْعِیائِهِمْ إِذا قَضَوْا مِنْهُنَّ وَطَراً وَ کانَ أَمْرُ اللَّهِ مَفْعُولًا ثُمَّ عَلِمَ عَزَّ وَ جَلَّ أَنْ الْمُنَافِقِینَ سَیَعِیبُونَهُ بِتَزْوِیجِهَا فَأَنْزَلَ ما کانَ عَلَی النَّبِیِّ مِنْ حَرَجٍ فِیما فَرَضَ اللَّهُ لَهُ فَقَالَ الْمَأْمُونُ لَقَدْ شَفَیْتَ صَدْرِی یَا ابْنَ رَسُولِ اللَّهِ وَ أَوْضَحْتَ لِی مَا کَانَ مُلْتَبِساً عَلَیَّ فَجَزَاکَ اللَّهُ عَنْ أَنْبِیَائِهِ وَ عَنِ الْإِسْلَامِ خَیْراً قَالَ عَلِیُّ بْنُ مُحَمَّدِ بْنِ الْجَهْمِ فَقَامَ الْمَأْمُونُ إِلَی الصَّلَاةِ وَ أَخَذَ بِیَدِ مُحَمَّدِ بْنِ جَعْفَرِ بْنِ مُحَمَّدٍ وَ کَانَ حَاضِرَ الْمَجْلِسِ وَ تَبِعْتُهُمَا فَقَالَ لَهُ الْمَأْمُونُ کَیْفَ رَأَیْتَ ابْنَ أَخِیکَ فَقَالَ عَالِمٌ وَ لَمْ نَرَهُ یَخْتَلِفُ إِلَی أَحَدٍ مِنْ أَهْلِ الْعِلْمِ فَقَالَ الْمَأْمُونُ إِنَّ ابْنَ أَخِیکَ مِنْ أَهْلِ بَیْتِ النَّبِیِّ الَّذِینَ قَالَ صلی الله علیه و آله فِیهِمْ أَلَا إِنَّ أَبْرَارَ عِتْرَتِی وَ أَطَایِبَ أَرُومَتِی </w:t>
      </w:r>
      <w:r>
        <w:rPr>
          <w:rStyle w:val="FootnoteAnchor"/>
          <w:rtl w:val="true"/>
        </w:rPr>
        <w:footnoteReference w:id="362"/>
      </w:r>
      <w:r>
        <w:rPr>
          <w:rFonts w:ascii="Amiri" w:hAnsi="Amiri" w:eastAsia="Amiri" w:cs="Amiri"/>
          <w:color w:val="111111"/>
          <w:sz w:val="28"/>
          <w:sz w:val="28"/>
          <w:szCs w:val="28"/>
          <w:rtl w:val="true"/>
          <w:lang w:bidi="ar-SA"/>
        </w:rPr>
        <w:t xml:space="preserve">أَحْلَمُ النَّاسِ صِغَاراً وَ أَعْلَمُ النَّاسِ کِبَاراً لَا تُعَلِّمُوهُمْ فَإِنَّهُمْ أَعْلَمُ مِنْکُمْ لَا یُخْرِجُونَکُمْ مِنْ بَابِ هُدًی وَ لَا یُدْخِلُونَکُمْ فِی بَابِ ضَلَالٍ وَ انْصَرَفَ الرِّضَا علیه السلام إِلَی مَنْزِلِهِ فَلَمَّا کَانَ مِنَ الْغَدِ غَدَوْتُ عَلَیْهِ وَ أَعْلَمْتُهُ مَا کَانَ مِنْ قَوْلِ الْمَأْمُونِ وَ جَوَابِ عَمِّهِ مُحَمَّدِ بْنِ جَعْفَرٍ لَهُ فَضَحِکَ علیه السلام ثُمَّ قَالَ یَا ابْنَ الْجَهْمِ لَا یَغُرَّنَّکَ مَا سَمِعْتَهُ مِنْهُ فَإِنَّهُ سَیَغْتَالُنِی </w:t>
      </w:r>
      <w:r>
        <w:rPr>
          <w:rStyle w:val="FootnoteAnchor"/>
          <w:rtl w:val="true"/>
        </w:rPr>
        <w:footnoteReference w:id="363"/>
      </w:r>
      <w:r>
        <w:rPr>
          <w:rFonts w:ascii="Amiri" w:hAnsi="Amiri" w:eastAsia="Amiri" w:cs="Amiri"/>
          <w:color w:val="111111"/>
          <w:sz w:val="28"/>
          <w:sz w:val="28"/>
          <w:szCs w:val="28"/>
          <w:rtl w:val="true"/>
          <w:lang w:bidi="ar-SA"/>
        </w:rPr>
        <w:t>وَ اللَّهُ یَنْتَقِمُ لِی مِنْهُ</w:t>
      </w:r>
      <w:r>
        <w:rPr>
          <w:rFonts w:eastAsia="Amiri" w:cs="Amiri" w:ascii="Amiri" w:hAnsi="Amiri"/>
          <w:color w:val="111111"/>
          <w:sz w:val="28"/>
          <w:szCs w:val="28"/>
          <w:rtl w:val="true"/>
          <w:lang w:bidi="ar-SA"/>
        </w:rPr>
        <w:t xml:space="preserve">. </w:t>
      </w:r>
      <w:bookmarkStart w:id="340" w:name="pg13743_143717"/>
    </w:p>
    <w:p>
      <w:pPr>
        <w:pStyle w:val="BookText"/>
        <w:rPr/>
      </w:pPr>
      <w:bookmarkEnd w:id="340"/>
      <w:r>
        <w:rPr>
          <w:rFonts w:ascii="IRNazanin" w:hAnsi="IRNazanin" w:eastAsia="IRNazanin"/>
          <w:color w:val="111111"/>
          <w:sz w:val="28"/>
          <w:sz w:val="28"/>
          <w:szCs w:val="28"/>
          <w:rtl w:val="true"/>
          <w:lang w:bidi="fa-IR"/>
        </w:rPr>
        <w:t xml:space="preserve">قال الصدوق رحمه الله هذا الحدیث عجیب من طریق علی بن محمد بن الجهم مع نصبه و بغضه و عداوته لأهل البیت علیهم السلام </w:t>
      </w:r>
      <w:r>
        <w:rPr>
          <w:rStyle w:val="FootnoteAnchor"/>
          <w:rtl w:val="true"/>
        </w:rPr>
        <w:footnoteReference w:id="3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365"/>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عیون الاخبار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علی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بن محمد</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بن جهم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گوید</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مجلس مأمون حاضر شدم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رضا علی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بن موسی علیه السلام نزد وی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مأمون به علی‌بن‌موسی‌الرضا علیه السلام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 فرزند رسول خدا آیا تو نمی‌گویی که انبیا معصوم هستند؟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بله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معنی این آیه که خدا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آدم پروردگارش را عصیان کرد و گمراه 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چیست؟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 به آدم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تو و همسرت در بهشت ساکن شوید و هر آنچه خواستید از نعمت آن بخورید ولی به این درخت نزدیک نشوید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و به بوته گندم اشاره کرد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این صورت از ظالمین خواهید بود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 به آنان نگفت که از این درخت و از درختی که از جنس آن است نخورید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آنان به آن درخت نزدیک نشدند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 دو از میوه‌های دیگر درختان می‌خوردند تا اینکه شیطان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را وسوسه کرد و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پروردگارتان شما را از این درخت نهی نکرد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فقط شما را از نزدیک شدن به آن نهی کرد نه از خوردن از آن</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جز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آنکه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مبادا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دو فرشته گردید یا از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زمره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جاودانان شوید</w:t>
      </w:r>
      <w:r>
        <w:rPr>
          <w:rFonts w:ascii="IRNazanin" w:hAnsi="IRNazanin" w:eastAsia="IRNazanin"/>
          <w:color w:val="111111"/>
          <w:sz w:val="28"/>
          <w:sz w:val="28"/>
          <w:szCs w:val="28"/>
          <w:rtl w:val="true"/>
          <w:lang w:bidi="fa-IR"/>
        </w:rPr>
        <w:t xml:space="preserve"> و برای آن دو سوگند یاد کرد 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تا قبل از آن کسی را ندیده بودند که به خدا قسم بخورد ولی دروغ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نیرنگ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اعتماد به قسم خوردن شیطان به خدا، از میوه درخت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قبل از نبوت آدم رخ داد و گناه بزرگی نبود که به موجب آن مستحق دخول در آتش باشد بلکه از خطاهای کوچکی بود که تا قبل نزول وحی برای پیامبران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خداوند او را برگزید و پیامبر قرار داد معصوم بود و هیچ گناه کوچک و</w:t>
      </w:r>
    </w:p>
    <w:p>
      <w:pPr>
        <w:pStyle w:val="BookText"/>
        <w:rPr/>
      </w:pPr>
      <w:r>
        <w:rPr>
          <w:rFonts w:ascii="IRNazanin" w:hAnsi="IRNazanin" w:eastAsia="IRNazanin"/>
          <w:color w:val="111111"/>
          <w:sz w:val="28"/>
          <w:sz w:val="28"/>
          <w:szCs w:val="28"/>
          <w:rtl w:val="true"/>
          <w:lang w:bidi="fa-IR"/>
        </w:rPr>
        <w:t>بزرگی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نسبت به پروردگارش عصیان کرد و گمراه شد سپس پروردگارش او را برگزید پس او توبه کرد و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ابراهیم و آل عمران را بر تمام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پرسید پس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پانصد شکم برای آدم زائید و هر شکم یک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با خدا عهد بستند و او را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نسل صالحی عطا کنی از شاکران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نسلی صالح با ظاهری نیکو و مبرا از هر گونه نقص و بیماری به آنان عطا شد این نسل متشکل از دو گروه مذکر و مؤنث بود هر دو گروه جنس مذکر را در نسل به وجود آمده شریک خدا می‌دانستند و مانند آدم و حوا خدا را شکر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شرک می‌ورزید بالاتر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حقیقتاً فرزند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صبح شد ستاره‌ای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ابراهیم به ستاره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ابراهیم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ستاره، گروهی ماه و گروهی خورشید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از سردابی که در آن مخفی شده بود بیرون آمد شب شده بود و ستاره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انکار و آگاه کردن مردم گفت این 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افول و زوال از ویژگی‌های محدث است نه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ماه را درخشان دید گفت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نیز برای انکار و آگاهی دادن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من از قوم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یقینا من از زمره گمراهان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درخشان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جملات انکار و استخبار است نه خبر دادن و اقرار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خورشید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ماه و خورشید و ستاره می‌پرستیدند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از چیزهایی که شما به آن شرک می‌ورزید مبرا هستم من رویم را به سوی کسی می‌کنم که یکتاست و آسمان‌ها و زمین را خلق کرده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از گفته‌های قبل اثبات باطل بودن دین و اعتقاد آن مردم بود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ثابت کرد که چیزهایی مانند خورشید و ماه وستاره شایستگی پرستیدن را ندارند و عبادت مستحق خالق ماه و خورشید و ستاره و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او برای قومش آورد چیزی بود که خدا به او الهام کرده بود و خدا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 که به ابراهیم در مقابل قومش اعطا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گفته ابراهیم نیز برایم توضیح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بده که چگونه مردگان را زنده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فردی را به عنوان دوست و خلیل خود برمی‌گزینم اگر از من زنده شدن مردگان را بخواهی تو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ابراهیم تلقین شد که او خلیل خداست 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بده چگونه مردگان را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دوستی تو مطمئن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 چهار پرنده را بگیر،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قسمت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کوهی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آنان را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بخوان تا به سوی تو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عقاب و مرغابی و طاووس و خروس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قطعه قطعه و با یکدیگر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آن مخلوط را بر روی تک تک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اطرافش که تعدادشان ده کوه بود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و منقارهایشان را بین انگشتانش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آب و دانه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به یکدیگر پیوسته و بدن پرندگان دوباره شکل گرفت و هر بدن به سمت گردن و سر پرنده مربوط حرکت کرد و به آن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منقارهای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رها کرد منقارها نیز به سمت بدن‌ها رفته پس از آن پرندگان از آب و دانه خوردند و به ابراهیم گفتند ای پیامبر خدا تو ما را زنده کردی 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خداوند زنده می‌کند و می‌میراند و او بر هر چیزی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مرا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او مشت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بین مغرب و عشاء به طور ناشناس وارد شهری از شهرهای تحت تسلط فرعون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شهر چهار مرد را دید که با یکدیگر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موسی و دیگری از دشمنان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شیعه موسی بود از وی در مقابل دشمن موسی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حکم خدا آن دشمن را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مشت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جدالی که بین آن دو مرد بود کار شیطان است نه کاری که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دشمن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سپس چرا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من به خودم ظلم کردم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واقع می‌گوید من با وارد شدن به این شهر خودم را در جایی قرار داده‌ام که نباید قرار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غفران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چشم دشمنانت مخفی بدار تا به من دست نیافته و با من وارد جنگ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بخشید چرا که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آنچه به من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قدرتی که تنها با یک مشت مردی را به قتل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پشتیبان مجرمان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قدرت در راه تو جهاد می‌کنم تا تو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ترسان و مضطرب بود که ناگهان متوجه شد کسی که دیروز از او یاری خواسته بود او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مقابل فرد دیگری یاریش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 که تو انسان واقعاً نادانی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مردی جنگیدی و امروز نیز در حال جنگ هستی تو را ادب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خواست که به سمت مرد حمله 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 به سمت کسی که دشمن هر دوی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حمله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که از پیروان موسی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 آیا می‌خواهی مرا بکشی چنانکه دیروز شخصی را کشتی تو می‌خواهی در این سرزمین فقط زورگو باشی و نمی‌خواهی از اصلاحگران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خداوند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اینکه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 را انجام دادم و من از گمراهان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نزد فرعون رفت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کاری که انجام دادی، انجام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و تو از کافران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من کافر هستی و موسی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چنین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را گم کرده و به شهری از شهرهای تو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شما فرار کردم چون از شما ترسیدم پروردگارم به من حکمی عطا کرد و مرا از مرسلین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تو مأوی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آیا تو را تنها نیافت و سپس مردم را با تو مأنوس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گمراه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گشته در میان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به سوی شناخت تو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عائله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یافت پس تو را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مستجاب کردن دعایت غنی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به دیدار ما آمد پروردگارش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نشان بده تا به تو نگاه کنم خدا گفت 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موسی بن عمران نداند که دیدار خدا برای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این سؤال را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می‌دانست که خداوند فراتر از آن است که با چشم دیده شود اما وقتی خداوند با موسی سخن گفت او را به خود نزدیک گرداند موسی به سوی قومش بازگشت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 که خداوند پس از سخن گفتن با او وی را نجات داده و او را مقرب درگاه خویش قرار داده است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جز اینکه کلام خدا را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شنیدی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موسی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برگزید 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بعد از این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برای ملاقات با پروردگارش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سیناء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دامنه کوه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طور بالا رفت و از خدا خواست که با وی سخن بگوید و آنان سخن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با او سخن گفت و آنان صدای او را از بالا و پایین و راست و چپ و پشت و جلو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آن صوت را در یک درخت ایجاد و از آنجا منتشر کرد تا آن را از همه جهات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که شنیدیم سخن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درشت را گفته و تکبر ورزیدند و سرکشی کردند خداوند عزوجل صاعقه‌ای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 فرستاد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ستمشان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هنگامی که بازگشتم به بنی اسرائیل چه بگویم؟ هنگامی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بردی و به قتل رساندی زیرا در ادعایت مبنی بر مناجات تو با خدا صادق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خدا با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دیده نمی‌شود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و کم و کیف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 آیات و نشانه‌هایش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درخواست نکنی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تو سخن بنی اسرائیل را شنیدی و تو از مصلحت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از تو خواستند را بخواه من تو را به خاطر جهل آنان مؤاخذه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خود را به من نشان بده تا به تو بنگرم گفت مرا نخواهی دید ولی به کوه بنگر که در جای خویش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سقوط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خواهی دید هنگامی که پروردگار بر کوه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ریز ریز ساخت و موسی بیهوش بر زمین افتاد و چون به خود آمد گفت تو منزهی به درگاهت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قوم خود به شناخت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قومم به اینکه تو دیده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یوسف کرد و اگر یوسف برهان پروردگارش بر ایشان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 آهنگ آن زن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او آهنگ یوسف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معصوم بود و معصوم به گناه توجهی نکرده و مرتکب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صادق علیه السلام برایم</w:t>
      </w:r>
    </w:p>
    <w:p>
      <w:pPr>
        <w:pStyle w:val="BookText"/>
        <w:rPr/>
      </w:pPr>
      <w:r>
        <w:rPr>
          <w:rFonts w:ascii="IRNazanin" w:hAnsi="IRNazanin" w:eastAsia="IRNazanin"/>
          <w:color w:val="111111"/>
          <w:sz w:val="28"/>
          <w:sz w:val="28"/>
          <w:szCs w:val="28"/>
          <w:rtl w:val="true"/>
          <w:lang w:bidi="fa-IR"/>
        </w:rPr>
        <w:t>نقل فرمود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کرد که انجام دهد و یوسف قصد کرد که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بن متی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یقین حاصل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هرگز بر او قادر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رزقش را بر او تنگ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هنگامی که او را مبتلا ساخت پس رزقش را برای او 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رزقش را تنگ و 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تاریکی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تاریک دریا و تاریکی درون شکم 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همانا من از ظالمان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ترک کردن مثل چنین عبادتی که اوقات فراغت لازم برای انجام آن را در شکم ماهی برایم فراهم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اگر او از زمره تسبیح‌کنندگان نبود قطعا تا روزی که 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تا زمانی که پیامبران از قومشان ناامید شده و قومشان گمان کردند که پیامبران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 این هنگام یاری ما به پیامبران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فرموده خداوند متعال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گناهان گذشته و آینده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مشرکان مکه کسی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کارتر از رسول خدا صلی الله علیه و آله و سلم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غیر از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 الله علیه آله و سلم با دعوت به اخلاص بر آنان وارد شد، این امر بر آنان سنگین آمد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متعدد را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بزرگانشان روان شدند و گفتند بروید و بر خدایان خود ایستادگی نمایید که این امر قطعا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مطلب را در آیین عیسوی هم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جز دروغ 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متعال مکه را بر پیامبر گشود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مشرکان مکه با دعوت گذشته و آینده تو به یکتا پرستی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مشرکان مکه اسلام آوردند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مکه خارج شدند و وقتی پیامبر مردم را به یکتاپرستی دعوت می کرد دیگر کسانی که مانده بودند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توانستند یکتاپرستی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نزد ایشان در این زمینه، با ظهور پیامبر بر ایشان آمرزیده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مأمون گفت آفرین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فرموده ایزد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ببخشاید چرا به آنان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پیامبر خود را مورد خطاب قرار داد و امت او را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پروردگار عز و جل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بورزی حتما کردارت تباه و مسلما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فرموده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داشتیم قطعا نزدیک بود کمی به سوی آنان متمایل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این سخن باری تعالی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که به کسی که خدا بر او نعمت ارزانی داشته بود و تو تیز به او نعمت داده بودی می گفتی همسرت را پیش خود نگاه دار و از خدا پروا دار و آنچه را که خدا آشکار کننده آن بود در دل خود 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و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ترسیدی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برای کاری به خانه زید بن حارثة بن شراجیل کلبی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 را در حال شستشو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پیامبر منزه دانستن خداوند تبارک و تعالی از گفته کسانی بود که ملائکه را دختران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پروردگارتان شما را به داشتن پسران اختصاص داده و خود از فرشتگان دخترانی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شما سخنی بس بزرگ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زمانی که همسر زید را در حال شستن دید فرمود کسی که تو را آفرید منزه از این است که فرزندی اختیار کند که به این طهارت و شستشو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زید به خانه برگشت همسرش به زید گفت پیامبر آمده و فرمود منزه است کسی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منظور پیامبر را نفهمید و فکر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پیامبر از زیبایی همسرش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همسرم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طلاقش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نگه دار و از خدا پروا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همسرانش را به او خبر داده بود و این زن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دل خود پنهان داشت و به زید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مردم بگویند محمد صلی الله علیه و آله و سلم به غلامش گفته همسر تو، همسر من خواهد بود و این را بر پیامبر عیب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تقول للذی انعم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کسی که خدا بر او نعمت ارزانی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آزاد کردن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پیش خود نگاه دار و از خدا پروا بدار 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همسرش را طلاق داد و همسرش عده را به جا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او را به همسری محمد صلی الله علیه و آله و سلم درآورد و به این خاطر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زید از آن زن کام برگرفت و او را ترک گفت وی را به نکاح تو در آوردیم تا در آینده در مورد ازدواج مؤمنان با زنان پسرخواندگانشان چون آنان را طلاق گفتند گناهی نباشد و فرمان خدا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منافقین ازدواج پیامبر را بر او عیب خواهند 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در آنچه خدا بر او فرض گردانیده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شفا دادی و آنچه را که بر من مشتبه بود واضح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پیامبرانش و از اسلام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جهم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نماز ایستاد و دست محمد بن جعفر بن محمد که حاضر در مجلس بود را گرفت و من پشت سر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 برادرزاده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چگونه دیدی؟ گفت او عالم است در حالی که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ایم با کسی از اهل علم نشست و برخاست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از اهل بیت پیامبرصلی الله علیه و آله و سلم است که پیامبر در مورد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نیکان عترت من و پاکان ذریه من در کودکی صبورترین و در بزرگی داناترین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آموزش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داناترند و شما را از راه هدایت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شما را به گمراهی وارد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سمت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 ایشان وارد شدم و ایشان را از سخن مأمون و پاسخ عمویش محمدبن جعفر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جهم سخن او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خواهد کشت و خداوند انتقام مرا از او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صدوق رحمت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اسناد علی بن محمد جهم به خاطر ناصبی بودن و کینه و 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اهل بیت علیهم السلام عجیب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1" w:name="__RefHeading___Toc1695095_1468164448"/>
      <w:bookmarkStart w:id="342" w:name="_Toc146"/>
      <w:bookmarkEnd w:id="341"/>
      <w:r>
        <w:rPr>
          <w:rtl w:val="true"/>
        </w:rPr>
        <w:t>بیان</w:t>
      </w:r>
      <w:bookmarkEnd w:id="342"/>
    </w:p>
    <w:p>
      <w:pPr>
        <w:pStyle w:val="BookText"/>
        <w:rPr/>
      </w:pPr>
      <w:r>
        <w:rPr>
          <w:rFonts w:ascii="IRNazanin" w:hAnsi="IRNazanin" w:eastAsia="IRNazanin"/>
          <w:color w:val="111111"/>
          <w:sz w:val="28"/>
          <w:sz w:val="28"/>
          <w:szCs w:val="28"/>
          <w:rtl w:val="true"/>
          <w:lang w:bidi="fa-IR"/>
        </w:rPr>
        <w:t>أقول ما ذکره فی خطیئة آدم علیه السلام قریب مما ذکره بعض العامة من أنه تعالی أشار لهما حین نهاهما إلی شجرة واحدة و کان المراد نوع تلک الشجرة فوسوس إلیهما الشیطان أن المراد کان ذلک الشخص من الشجرة فقبلا ذلک منه و هذا مثل ما ورد فی الخبر السابق فی مخالفة الأصول و التوجیه مشترک و لعل ذکر هذا الوجه لبیان علة ارتکاب ترک الأولی لا أن یکون جوابا مستقلا و الضمیر فی قوله عن الأکل منها راجع إلی غیرها و یحتمل أن یکون راجعا إلی هذه الشجرة بأن یکون الاستثناء منقطعا أی لیست هذه الشجرة منهیة بل هی سبب لکونکما ملکین أو خالدین إذا أکلتما منها و قال الجوهری یقال فی المدح لله دره أی عمله و قال الشیخ الرضی رضی الله عنه الدر فی الأصل ما یدر أی ینزل من الضرع من اللبن و من الغیم من المطر و هو هاهنا کنایة عن فعل الممدوح الصادر عنه و إنما نسب فعله إلیه تعالی قصدا للتعجب و إن الله منشئ العجائب فکل شی‌ء عظیم یریدون التعجب منه ینسبونه إلیه تعالی نحو قولهم لله أنت و لله أبوک فمعنی لله دره ما عجب فعله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وَ ظَنُّوا أَنَّهُمْ قَدْ کُذِبُوا قال الشیخ أمین الدین الطبرسی قرأ أهل الکوفة و أبو جعفر کُذِبُوا بالتخفیف و هی قراءة علی و زین العابدین و محمد بن علی و جعفر بن محمد علیهم السلام و زید بن علی و ابن عباس و ابن مسعود و سعید بن جبیر و عکرمة و الضحاک و الأعمش و قرأ الباقون کذبوا بالتشدید و هی قراءة عائشة و الحسن و عطاء و الزهری و قتادة ثم قال و المعنی أنا أخرنا العقاب عن الأمم السالفة المکذبة لرسلنا کما أخرناه عن أمتک یا محمد حتی إذا بلغوا إلی حالة یأس الرسل عن إیمانهم و تحقق یأسهم بإخبار الله تعالی إیاهم و ظنوا أنهم قد کذبوا أی تیقن الرسل أن </w:t>
      </w:r>
      <w:bookmarkStart w:id="343" w:name="pg13743_143718"/>
    </w:p>
    <w:p>
      <w:pPr>
        <w:pStyle w:val="BookText"/>
        <w:rPr/>
      </w:pPr>
      <w:bookmarkEnd w:id="343"/>
      <w:r>
        <w:rPr>
          <w:rFonts w:ascii="IRNazanin" w:hAnsi="IRNazanin" w:eastAsia="IRNazanin"/>
          <w:color w:val="111111"/>
          <w:sz w:val="28"/>
          <w:sz w:val="28"/>
          <w:szCs w:val="28"/>
          <w:rtl w:val="true"/>
          <w:lang w:bidi="fa-IR"/>
        </w:rPr>
        <w:t>قومهم قد کذبوهم تکذیبا عاما حتی أنه لا یصلح واحد منهم عن عائشة و الحسن و قتادة و أبی علی الجبائی و من خفف فمعناه ظن الأمم أن الرسل کذبوهم فیما أخبروهم به من نصر الله تعالی إیاهم و إهلاک أعدائهم عن ابن عباس و ابن مسعود و ابن جبیر و مجاهد و ابن زید و الضحاک و أبی مسلم و قیل یجوز أن یکون الضمیر فی ظنوا راجعا إلی الرسل أیضا و یکون معناه و علم الرسل أن الذین وعدوهم الإیمان من قومهم أخلفوهم أو کذبوا فیما أظهروه من الإیمان و روی أن سعید بن جبیر و الضحاک اجتمعا فی دعوة فسئل سعید بن جبیر عن هذه الآیة کیف تقرؤها فقال وَ ظَنُّوا أَنَّهُمْ قَدْ کُذِبُوا بالتخفیف بمعنی و ظن المرسل إلیهم أن الرسل کذبوهم فقال الضحاک ما رأیت کالیوم قط لو رحلت فی هذه إلی الیمن کان قلیلا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روی ابن أبی ملیکة عن ابن عباس قال کانوا بشرا فضعفوا و یئسوا و ظنوا أنهم أخلفوا ثم أخلفوا ثم تلا قوله تعالی حَتَّی یَقُولَ الرَّسُولُ وَ الَّذِینَ آمَنُوا مَعَهُ مَتی نَصْرُ اللَّهِ الآیة و هذا باطل لا یجوز أن ینسب مثله إلی الأنبیاء انتهی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علیه السلام غیر تلک الوجوه و توجیهه واضح و یمکن إرجاعه إلی أول وجهی التخفیف کما روی عن ابن عباس بأن یقرأ کذبوا علی المعلوم فیکون بیانا لحاصل المعنی لکنه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ذکره علیه السلام فی قوله تعالی لِیَغْفِرَ لَکَ اللَّهُ فالظاهر أن الغفر فیه بمعنی الستر کما هو معناه فی أصل اللغة و سیأتی الکلام فیه و فی غیره فی مواضعها مفصلا إن شاء الله تعالی و سیجی‌ء بعض أخبار هذا الباب فی ذکر أحوال الأنبیاء علیهم السلام و سیجی‌ء خبر آدم و أنه وهب عمره لداود فی خبر الثمالی و یدل علی جواز السهو علی بعض الأنبیاء علیهم السلام و سنتکلم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گویم آنچه در اشتباه حضرت آدم علیه السلام ذکر کرد به آنچه بعضی از اهل تسنن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تسنن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آدم و حوا را نهی کرد خطاب به آن دو به یک درخت اشاره کرد و منظور نوع آن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وسوسه کرد که منظور آن درخت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درخت نزدیک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نظر مخالفت اصول مثل روایت قبلی است و توجیه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این وجه، برای بیان علت ارتکاب گناه، ترک اولی است نه اینکه جواب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 درخت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احتمال دارد مرجع ضمیر این درخت باشد و استثناء منقطع باشد یعنی این درخت نهی شده نیست، بلکه سببی است برای این که اگر از آن بخورید فرشته یا جاوید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در مدح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یعنی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آنچه از شیر از پستان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یعنی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یا باران از ابر و اینجا کنایه از کار مورد ستایشی است که او انجام داده و کارش به خاطر تعجب به خداوند متعال نسبت داده شده است؛ و این همانا خداوند ایجاد کننده چیزهای شگفت است پس هر چیزی که بزرگ است و بخواهند تعجب را از آن قصد کنند به خدا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مانند این سخن عرب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انت و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لله درّه یعنی چقدر کارش تعجب برانگیز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کردند آنان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امین الدین 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و ابوجعفر فعل کذبوا را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قراءت علی، زین العابدین، محمد بن علی، جعفر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محمد علیهم السلام و زید بن علی، ابن مسعود، سعید بن جبیر، عکرمه و ضحاک و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یعنی عایشه، حسن، عطا، زهری 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تشدید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 که رسولانمان را تکذیب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عقب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امت تو عقب انداختیم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ایمان آوردن امتشان و تحقق خبرهای خداوند تعالی در مورد آنان مأیوس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که 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به این باور رسیدند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قومشان به طور کلی آنان را تکذیب کرده و حتی یکی از مردم امتشان هم اصلاح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حسن و قتاده و ابن علی الجبایی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بدون تشدید می خوانند معنی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 وعده پیامبرانشان که خداوند آنان را یاری و دشمنانشان را نابود می سازد دروغ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مسعود و ابن جبیر و مجاهد و ابن زید و ضحاک و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جایز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رسل برگردد و معنی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فهمیدند قومشان در مورد وعده به ایمان، خلف وعده کردند یا ایمانی که آن را آشکار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سعید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جبیر و ضحاک در دعوتی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پرسیدند چگونه این آیه را تلاوت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وظنوا انهم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w:t>
      </w:r>
    </w:p>
    <w:p>
      <w:pPr>
        <w:pStyle w:val="BookText"/>
        <w:rPr/>
      </w:pPr>
      <w:r>
        <w:rPr>
          <w:rFonts w:ascii="IRNazanin" w:hAnsi="IRNazanin" w:eastAsia="IRNazanin"/>
          <w:color w:val="111111"/>
          <w:sz w:val="28"/>
          <w:sz w:val="28"/>
          <w:szCs w:val="28"/>
          <w:rtl w:val="true"/>
          <w:lang w:bidi="fa-IR"/>
        </w:rPr>
        <w:t>که آنان 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بدون تشدید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به سوی آنان فرستاده شده گمان کردند پیامبران به آنان دروغ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ضحاک گفت هرگز مانند امروز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خاطر این به یمن بروم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ملیکه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بودند و ضعیف و ناامید شدند و گمان کردند که آنان خلف وعده می کنند سپس خلف وعده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پیامبر خدا و کسانی که با وی ایمان آورده بودند گفتند 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مانند این به انبیا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علیه السلام ذکر کرد غیر از آن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آن واضح است و ممکن است به اولین آن دو وجه تخفیف رجوع داد همچنان که از ابن عباس روایت شده است که کذبوا به صورت فعل معلوم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بیانی برای حاصل معنی می باشد، اما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امام علیه السلام در مورد سخن خداوند متعال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ستر و پوشش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اصل لغت نیزچنین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مورد و دیگر موارد آن در جای خود به طور مفصل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روایات این باب در ذکر احوال انبیا علیهم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آدم و اینکه عمرش را طبق روایت ثمالی به داوود بخشیده خواهد آمد، و این دلیلی است بر جایز بودن سهو بر بعضی از پیامبران و از آن سخن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4" w:name="__RefHeading___Toc1695097_1468164448"/>
      <w:bookmarkStart w:id="345" w:name="_Toc147"/>
      <w:bookmarkEnd w:id="344"/>
      <w:r>
        <w:rPr>
          <w:rtl w:val="true"/>
        </w:rPr>
        <w:t>«</w:t>
      </w:r>
      <w:r>
        <w:rPr/>
        <w:t>9</w:t>
      </w:r>
      <w:r>
        <w:rPr>
          <w:rtl w:val="true"/>
        </w:rPr>
        <w:t>»</w:t>
      </w:r>
      <w:bookmarkEnd w:id="3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قَوْلُهُ حَتَّی إِذَا اسْتَیْأَسَ الرُّسُلُ وَ ظَنُّوا أَنَّهُمْ قَدْ کُذِبُوا جاءَهُمْ 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حَدَّثَنِی أَبِی عَنِ ابْنِ أَبِی عُمَیْرٍ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وَکَلَهُمْ اللَّهُ إِلَی أَنْفُسِهِمْ فَظَنُّوا أَنَّ الشَّیْطَانَ قَدْ تَمَثَّلَ لَهُمْ فِی صُورَةِ الْمَلَائِکَةِ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346" w:name="pg13743_143719"/>
    </w:p>
    <w:p>
      <w:pPr>
        <w:pStyle w:val="BookText"/>
        <w:rPr/>
      </w:pPr>
      <w:bookmarkEnd w:id="3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فرستادگان ما ناامید شدند و مردم پنداشتند که به آنان واقعا دروغ گفته شده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خود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پنداشتند که شیطان برای آنان به صورت فرشتگان نمایان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7" w:name="__RefHeading___Toc1695099_1468164448"/>
      <w:bookmarkStart w:id="348" w:name="_Toc148"/>
      <w:bookmarkEnd w:id="347"/>
      <w:r>
        <w:rPr>
          <w:rtl w:val="true"/>
        </w:rPr>
        <w:t>بیان</w:t>
      </w:r>
      <w:bookmarkEnd w:id="348"/>
    </w:p>
    <w:p>
      <w:pPr>
        <w:pStyle w:val="BookText"/>
        <w:rPr/>
      </w:pPr>
      <w:r>
        <w:rPr>
          <w:rFonts w:ascii="IRNazanin" w:hAnsi="IRNazanin" w:eastAsia="IRNazanin"/>
          <w:color w:val="111111"/>
          <w:sz w:val="28"/>
          <w:sz w:val="28"/>
          <w:szCs w:val="28"/>
          <w:rtl w:val="true"/>
          <w:lang w:bidi="fa-IR"/>
        </w:rPr>
        <w:t xml:space="preserve">لعل هذا الخبر محمول علی التقیة کما عرفت أو المراد بالظن محض خطور البال أو المراد أن النصر تأخر عنهم حتی کان مظنة أن یتوهموا ذلک و إرجاع الضمیر المنصوب فی وکلهم و المرفوع فی فظنوا إلی الأمم بعید جدا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روایت همچنان که فهمیدی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ظن و گمان محض خطور کردن افکار است، یا منظور این است که دیر یاری داده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چنین توهمی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دادن ضمیر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امم، بسیار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49" w:name="__RefHeading___Toc1695101_1468164448"/>
      <w:bookmarkStart w:id="350" w:name="_Toc149"/>
      <w:bookmarkEnd w:id="349"/>
      <w:r>
        <w:rPr>
          <w:rtl w:val="true"/>
        </w:rPr>
        <w:t>«</w:t>
      </w:r>
      <w:r>
        <w:rPr/>
        <w:t>10</w:t>
      </w:r>
      <w:r>
        <w:rPr>
          <w:rtl w:val="true"/>
        </w:rPr>
        <w:t>»</w:t>
      </w:r>
      <w:bookmarkEnd w:id="350"/>
    </w:p>
    <w:p>
      <w:pPr>
        <w:pStyle w:val="BookText"/>
        <w:rPr/>
      </w:pPr>
      <w:r>
        <w:rPr>
          <w:rFonts w:ascii="Amiri" w:hAnsi="Amiri" w:eastAsia="Amiri" w:cs="Amiri"/>
          <w:color w:val="111111"/>
          <w:sz w:val="28"/>
          <w:sz w:val="28"/>
          <w:szCs w:val="28"/>
          <w:rtl w:val="true"/>
          <w:lang w:bidi="ar-SA"/>
        </w:rPr>
        <w:t>شی، تفسیر العیاشی عَنْ مُحَمَّدِ بْنِ مُسْلِمٍ عَنْ أَحَدِهِمَا علیهما السلام قَالَ فِی إِبْرَاهِیمَ علیه السلام إِذْ رَأَی کَوْکَباً قَالَ إِنَّمَا کَانَ طَالِباً لِرَبِّهِ وَ لَمْ یَبْلُغْ کُفْراً وَ إِنَّهُ مَنْ فَکَّرَ مِنَ النَّاسِ فِی مِثْلِ ذَلِکَ فَإِنَّهُ بِمَنْزِلَتِهِ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آن دو امام علیهما السلام نقل شده است که درباره ابراهیم علیه السلام هنگامی که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جوینده پروردگارش بود و به کفر نرسید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 کند به منزله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1" w:name="__RefHeading___Toc1695103_1468164448"/>
      <w:bookmarkStart w:id="352" w:name="_Toc150"/>
      <w:bookmarkEnd w:id="351"/>
      <w:r>
        <w:rPr>
          <w:rtl w:val="true"/>
        </w:rPr>
        <w:t>«</w:t>
      </w:r>
      <w:r>
        <w:rPr/>
        <w:t>11</w:t>
      </w:r>
      <w:r>
        <w:rPr>
          <w:rtl w:val="true"/>
        </w:rPr>
        <w:t>»</w:t>
      </w:r>
      <w:bookmarkEnd w:id="352"/>
    </w:p>
    <w:p>
      <w:pPr>
        <w:pStyle w:val="BookText"/>
        <w:rPr/>
      </w:pPr>
      <w:r>
        <w:rPr>
          <w:rFonts w:ascii="Amiri" w:hAnsi="Amiri" w:eastAsia="Amiri" w:cs="Amiri"/>
          <w:color w:val="111111"/>
          <w:sz w:val="28"/>
          <w:sz w:val="28"/>
          <w:szCs w:val="28"/>
          <w:rtl w:val="true"/>
          <w:lang w:bidi="ar-SA"/>
        </w:rPr>
        <w:t>شی، تفسیر العیاشی عَنْ أَبَانِ بْنِ عُثْمَانَ عَمَّنْ ذَکَرَهُ عَنْهُمْ أَنَّهُ کَانَ مِنْ حَدِیثِ إِبْرَاهِیمَ علیه السلام أَنَّهُ وُلِدَ وَلَدٌ فِی زَمَانِ نُمْرُودَ بْنِ کَنْعَانَ وَ کَانَ قَدْ مَلَکَ الْأَرْضَ أَرْبَعَةٌ مُؤْمِنَانِ وَ کَافِرَانِ سُلَیْمَانُ بْنُ دَاوُدَ وَ ذُو الْقَرْنَیْنِ وَ نُمْرُودُ بْنُ کَنْعَانَ وَ بُخْتُ‌نَصَّرَ وَ أَنَّهُ قِیلَ لِنُمْرُودَ إِنَّهُ یُولَدُ الْعَامَ غُلَامٌ یَکُونُ هَلَاکُکَ وَ هَلَاکُ دِینِکَ وَ هَلَاکُ أَصْنَامِکَ عَلَی یَدَیْهِ وَ أَنَّهُ وَضَعَ الْقَوَابِلَ عَلَی النِّسَاءِ وَ أَمَرَ أَنْ لَا یُولَدَ هَذِهِ السَّنَّةَ ذَکَرٌ إِلَّا قَتَلُوهُ وَ أَنَّ إِبْرَاهِیمَ علیه السلام حَمَلَتْهُ أُمُّهُ فِی ظَهْرِهَا وَ لَمْ تَحْمِلْهُ فِی بَطْنِهَا وَ أَنَّهُ لَمَّا وَضَعَتْهُ أَدْخَلَتْهُ سَرَباً وَ وَضَعَتْ عَلَیْهِ غِطَاءً إِنَّهُ کَانَ یَشِبُّ شَبّاً لَا یُشْبِهُ الصِّبْیَانَ وَ کَانَتْ تُعَاهِدُهُ فَخَرَجَ إِبْرَاهِیمُ علیه السلام مِنَ السَّرَبِ فَرَأَی الزُّهَرَةَ فَلَمْ یَرَ کَوْکَباً أَحْسَنَ مِنْهَا فَقَالَ هذا رَبِّی فَلَمْ یَلْبَثْ أَنْ طَلَعَ الْقَمَرُ فَلَمَّا رَآهُ قَالَ هَذَا أَعْظَمُ هذا رَبِّی فَلَمَّا أَفَلَ قالَ لا أُحِبُّ الْآفِلِینَ فَلَمَّا رَأَی النَّهَارَ وَ طَلَعَتِ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رَبِّی هذا أَکْبَرُ مِمَّا رَأَیْتُ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أَفَلَ قالَ لَئِنْ لَمْ یَهْدِنِی رَبِّی لَأَکُونَنَّ مِنَ الْقَوْمِ الضَّالِّینَ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وَجَّهْتُ وَجْهِیَ لِلَّذِی فَطَرَ السَّماواتِ وَ الْأَرْضَ حَنِیفاً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الْمُشْرِکِینَ </w:t>
      </w:r>
      <w:r>
        <w:rPr>
          <w:rStyle w:val="FootnoteAnchor"/>
          <w:rtl w:val="true"/>
        </w:rPr>
        <w:footnoteReference w:id="3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ابراهیم علیه السلام آمده است که در زمان نمرود بن کنعان پسری به دنیا آمد و آن زمان چهار نفر بر زمین پادشاهی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و دو نفر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و ذوالقرنین و نمرود بن کنعان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نمرود گفته شده بود امسال پسری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نابودی تو و دین و بت هایت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زنان قابله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گذاشت و به آنان دستور داد هر پسری را که امسال متولد شد،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فرزندش را در پشتش حامله شد نه در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حمل نمود کودک خود را در سرداب گذاشت و رویش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بزرگ و جوان شد و به کودکان شباهت نداشت و مادرش از او سر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سرداب خارج شد، زهره را دید و ستاره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زیباتر از آن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ماه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 و گفت این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 فلما افل قال لا احب الآفلین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کرد، گفت 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و طلوع خورشید را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ربی هذا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خورشید نیز غروب کرد گفت اگر پروردگارم مرا هدایت نکند، از گمراهان خواهم بود من از روی اخلاص پاکدلانه روی خود را به سوی کسی گردانیدم که آسمان ها و زمین را پدید آورده است و من از مشرکان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3" w:name="__RefHeading___Toc1695105_1468164448"/>
      <w:bookmarkStart w:id="354" w:name="_Toc151"/>
      <w:bookmarkEnd w:id="353"/>
      <w:r>
        <w:rPr>
          <w:rtl w:val="true"/>
        </w:rPr>
        <w:t>«</w:t>
      </w:r>
      <w:r>
        <w:rPr/>
        <w:t>12</w:t>
      </w:r>
      <w:r>
        <w:rPr>
          <w:rtl w:val="true"/>
        </w:rPr>
        <w:t>»</w:t>
      </w:r>
      <w:bookmarkEnd w:id="3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الْعَلَاءُ بْنُ سَیَابَةَ یَسْأَلُ أَبَا عَبْدِ اللَّهِ علیه السلام عَنْ قَوْلِ إِبْرَاهِیمَ علیه السلام هذا رَبِّی وَ قَالَ إِنَّهُ مَنْ قَالَ هَذَا الْیَوْمَ فَهُوَ عِنْدَنَا مُشْرِکٌ قَالَ علیه السلام لَمْ یَکُنْ مِنْ إِبْرَاهِیمَ شِرْکٌ إِنَّمَا کَانَ فِی طَلَبِ رَبِّهِ وَ هُوَ مِنْ غَیْرِهِ شِرْکٌ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bookmarkStart w:id="355" w:name="pg13743_143720"/>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سیابه از امام صادق علیه السلام در مورد سخن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این را بگوید، نزد ما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ابراهیم، شرک نبوده، بلکه او تنها در جستجوی پروردگارش بود ولی این سخن از دیگران شرک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6" w:name="__RefHeading___Toc1695107_1468164448"/>
      <w:bookmarkStart w:id="357" w:name="_Toc152"/>
      <w:bookmarkEnd w:id="356"/>
      <w:r>
        <w:rPr>
          <w:rtl w:val="true"/>
        </w:rPr>
        <w:t>«</w:t>
      </w:r>
      <w:r>
        <w:rPr/>
        <w:t>13</w:t>
      </w:r>
      <w:r>
        <w:rPr>
          <w:rtl w:val="true"/>
        </w:rPr>
        <w:t>»</w:t>
      </w:r>
      <w:bookmarkEnd w:id="357"/>
    </w:p>
    <w:p>
      <w:pPr>
        <w:pStyle w:val="BookText"/>
        <w:rPr/>
      </w:pPr>
      <w:r>
        <w:rPr>
          <w:rFonts w:ascii="Amiri" w:hAnsi="Amiri" w:eastAsia="Amiri" w:cs="Amiri"/>
          <w:color w:val="111111"/>
          <w:sz w:val="28"/>
          <w:sz w:val="28"/>
          <w:szCs w:val="28"/>
          <w:rtl w:val="true"/>
          <w:lang w:bidi="ar-SA"/>
        </w:rPr>
        <w:t>شی، تفسیر العیاشی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فِیمَا أَخْبَرَ عَنْ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رَبِّی قَالَ لَمْ یَبْلُغْ بِهِ شَیْئاً أَرَادَ غَیْرَ الَّذِی قَالَ</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صادق علیه السلام در مورد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خداوند در داستان ابراهیم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را به چیزی نرسانده، بلکه غیر از آنچه گفته است را اراده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58" w:name="__RefHeading___Toc1695109_1468164448"/>
      <w:bookmarkStart w:id="359" w:name="_Toc153"/>
      <w:bookmarkEnd w:id="358"/>
      <w:r>
        <w:rPr>
          <w:rtl w:val="true"/>
        </w:rPr>
        <w:t>بیان</w:t>
      </w:r>
      <w:bookmarkEnd w:id="359"/>
    </w:p>
    <w:p>
      <w:pPr>
        <w:pStyle w:val="BookText"/>
        <w:rPr/>
      </w:pPr>
      <w:r>
        <w:rPr>
          <w:rFonts w:ascii="IRNazanin" w:hAnsi="IRNazanin" w:eastAsia="IRNazanin"/>
          <w:color w:val="111111"/>
          <w:sz w:val="28"/>
          <w:sz w:val="28"/>
          <w:szCs w:val="28"/>
          <w:rtl w:val="true"/>
          <w:lang w:bidi="fa-IR"/>
        </w:rPr>
        <w:t xml:space="preserve">لم یبلغ به شیئا أی لا کفرا و لا فسقا بل أراد غیر الذی کان ظاهر کلامه إما بأنه کان فی مقام النظر و التفکر و إنما قال ذلک علی سبیل الفرض لیتفکر فی أنه هل یصلح لذلک أم لا أو قال ذلک علی سبیل الإنکار أو علی سبیل الاستفهام </w:t>
      </w:r>
      <w:r>
        <w:rPr>
          <w:rStyle w:val="FootnoteAnchor"/>
          <w:rtl w:val="true"/>
        </w:rPr>
        <w:footnoteReference w:id="372"/>
      </w:r>
      <w:r>
        <w:rPr>
          <w:rFonts w:ascii="IRNazanin" w:hAnsi="IRNazanin" w:eastAsia="IRNazanin"/>
          <w:color w:val="111111"/>
          <w:sz w:val="28"/>
          <w:sz w:val="28"/>
          <w:szCs w:val="28"/>
          <w:rtl w:val="true"/>
          <w:lang w:bidi="fa-IR"/>
        </w:rPr>
        <w:t>و سیأتی تمام القول فیه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لم یبلغ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کفر و نه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غیر از ظاهر کلامش را اراده کرده است، یا به این دلیل که در مقام دیدن و تفکر است و این را فرضا گفته تا بیندیشد آیا درست است یا نه، یا آن را برای انکار کردن یا به صورت پرسشی گفته است و تفسیر کامل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0" w:name="__RefHeading___Toc1695111_1468164448"/>
      <w:bookmarkStart w:id="361" w:name="_Toc154"/>
      <w:bookmarkEnd w:id="360"/>
      <w:r>
        <w:rPr>
          <w:rtl w:val="true"/>
        </w:rPr>
        <w:t>«</w:t>
      </w:r>
      <w:r>
        <w:rPr/>
        <w:t>14</w:t>
      </w:r>
      <w:r>
        <w:rPr>
          <w:rtl w:val="true"/>
        </w:rPr>
        <w:t>»</w:t>
      </w:r>
      <w:bookmarkEnd w:id="361"/>
    </w:p>
    <w:p>
      <w:pPr>
        <w:pStyle w:val="BookText"/>
        <w:rPr/>
      </w:pPr>
      <w:r>
        <w:rPr>
          <w:rFonts w:ascii="Amiri" w:hAnsi="Amiri" w:eastAsia="Amiri" w:cs="Amiri"/>
          <w:color w:val="111111"/>
          <w:sz w:val="28"/>
          <w:sz w:val="28"/>
          <w:szCs w:val="28"/>
          <w:rtl w:val="true"/>
          <w:lang w:bidi="ar-SA"/>
        </w:rPr>
        <w:t>شی، تفسیر العیاشی عَنْ إِبْرَاهِیمَ بْنِ أَبِی الْبِلَادِ عَنْ بَعْضِ أَصْحَابِهِ قَالَ قَالَ أَبُو عَبْدِ اللَّهِ علیه السلام مَا یَقُولُ النَّاسُ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اسْتِغْفارُ إِبْراهِیمَ لِأَبِیهِ إِلَّا عَنْ مَوْعِدَةٍ وَعَدَها إِیَّاهُ قُلْتُ یَقُولُونَ إِبْرَاهِیمُ وَعَدَ أَبَاهُ لِیَسْتَغْفِرَ لَهُ قَالَ لَیْسَ هُوَ هَکَذَا وَ إِنَّ إِبْرَاهِیمَ وَعَدَهُ أَنْ یُسْلِمَ فَاسْتَغْفَرَ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تَبَیَّنَ لَهُ أَنَّهُ عَدُوٌّ لِلَّهِ تَبَرَّأَ مِنْهُ </w:t>
      </w:r>
      <w:r>
        <w:rPr>
          <w:rStyle w:val="FootnoteAnchor"/>
          <w:rtl w:val="true"/>
        </w:rPr>
        <w:footnoteReference w:id="3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بلاد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سخن خداوند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ابراهیم برای پدرش تنها برای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ابراهیم پدرش را وعده داده که برایش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نیست بلکه ابراهیم به پدرش وعده داده که اگر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امر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آمرزش کند و هنگامی که برایش روشن شد که او دشمن خداست، از او بیزاری جست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2" w:name="__RefHeading___Toc1695113_1468164448"/>
      <w:bookmarkStart w:id="363" w:name="_Toc155"/>
      <w:bookmarkEnd w:id="362"/>
      <w:r>
        <w:rPr>
          <w:rtl w:val="true"/>
        </w:rPr>
        <w:t>«</w:t>
      </w:r>
      <w:r>
        <w:rPr/>
        <w:t>15</w:t>
      </w:r>
      <w:r>
        <w:rPr>
          <w:rtl w:val="true"/>
        </w:rPr>
        <w:t>»</w:t>
      </w:r>
      <w:bookmarkEnd w:id="363"/>
    </w:p>
    <w:p>
      <w:pPr>
        <w:pStyle w:val="BookText"/>
        <w:rPr/>
      </w:pPr>
      <w:r>
        <w:rPr>
          <w:rFonts w:ascii="Amiri" w:hAnsi="Amiri" w:eastAsia="Amiri" w:cs="Amiri"/>
          <w:color w:val="111111"/>
          <w:sz w:val="28"/>
          <w:sz w:val="28"/>
          <w:szCs w:val="28"/>
          <w:rtl w:val="true"/>
          <w:lang w:bidi="ar-SA"/>
        </w:rPr>
        <w:t>شی، تفسیر العیاشی عَنْ أَبِی إِسْحَاقَ الْهَمَذَانِیِّ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رَجُلٌ إِلَی جَنْبِی فَاسْتَغْفَرَ لِأَبَوَیْهِ وَ کَانَا مَاتَا فِی الْجَاهِلِیَّةِ فَقُلْتُ تَسْتَغْفِرُ لِأَبَوَیْکَ وَ قَدْ مَاتَا فِی الْجَاهِلِیَّةِ فَقَالَ قَدِ اسْتَغْفَرَ إِبْرَاهِیمُ لِأَبِیهِ فَلَمْ أَدْرِ مَا أَرُدُّ عَلَیْهِ فَذَکَرْتُ ذَلِکَ لِلنَّبِیِّ صلی الله علیه و آله فَأَنْزَلَ اللَّهُ وَ ما کانَ اسْتِغْفارُ إِبْراهِیمَ لِأَبِیهِ إِلَّا عَنْ مَوْعِدَةٍ وَعَدَها إِیَّاهُ فَلَمَّا تَبَیَّنَ لَهُ أَنَّهُ عَدُوٌّ لِلَّهِ تَبَرَّأَ مِنْهُ قَالَ لَمَّا مَاتَ تَبَیَّنَ أَنَّهُ عَدُوٌّ لِلَّهِ فَلَمْ یَسْتَغْفِرْ لَهُ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کنارم به نماز ایستاده بود و برای پدر و مادرش طلب آمرزش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جاهلیت مرده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پدر و مادرت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طلبی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آنان در جاهلیت 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 گفت ابراهیم برای پدرش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چه جوابی به او بدهم، پس آن را برای پیامبر صلی الله علیه و آله و سلم به یاد آوردم که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ابراهیم برای پدرش تنها برای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بود که به او داده بود و هنگامی که برایش روشن شد که او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معلوم شد دشمن خداست، پس برایش استغفار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4" w:name="__RefHeading___Toc1695115_1468164448"/>
      <w:bookmarkStart w:id="365" w:name="_Toc156"/>
      <w:bookmarkEnd w:id="364"/>
      <w:r>
        <w:rPr>
          <w:rtl w:val="true"/>
        </w:rPr>
        <w:t>بیان</w:t>
      </w:r>
      <w:bookmarkEnd w:id="36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الطبرسی رضی الله عنه أی لم یکن استغفاره له إلا صادرا عن موعدة وعدها إیاه و اختلف فی صاحب هذه الموعدة هل هو إبراهیم أو أبوه فقیل إن الموعدة کانت من الأب وعد إبراهیم أنه یؤمن إن یستغفر له فاستغفر له لذلک فلما تبین له أنه عدو الله و لا یفی بما وعد تبرأ منه و ترک الدعاء له و هو المروی عن ابن عباس و مجاهد و قتادة إلا أنهم قالوا إنما تبین عداوته لما مات علی کفره و قیل إن الموعدة کانت من إبراهیم قال لأبیه إنی لأستغفر لک ما دمت حیا و کان یستغفر له مقیدا </w:t>
      </w:r>
      <w:bookmarkStart w:id="366" w:name="pg13743_143721"/>
    </w:p>
    <w:p>
      <w:pPr>
        <w:pStyle w:val="BookText"/>
        <w:rPr/>
      </w:pPr>
      <w:bookmarkEnd w:id="366"/>
      <w:r>
        <w:rPr>
          <w:rFonts w:ascii="Amiri" w:hAnsi="Amiri" w:eastAsia="Amiri" w:cs="Amiri"/>
          <w:color w:val="111111"/>
          <w:sz w:val="28"/>
          <w:sz w:val="28"/>
          <w:szCs w:val="28"/>
          <w:rtl w:val="true"/>
          <w:lang w:bidi="ar-SA"/>
        </w:rPr>
        <w:t>بشرط الإیمان فلما أیس من إیمانه تبرأ منه و هذا یوافق قراءة الحسن إلا عن موعدة وعدها أباه بالباء و یقویه قوله إِلَّا قَوْلَ إِبْراهِیمَ لِأَبِیهِ لَأَسْتَغْفِرَنَّ لَکَ</w:t>
      </w:r>
      <w:r>
        <w:rPr>
          <w:rStyle w:val="FootnoteAnchor"/>
          <w:rtl w:val="true"/>
        </w:rPr>
        <w:footnoteReference w:id="3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طبرسی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استغفار او تنها به دلیل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دهنده اختلاف نظر است که آیا ابراهیم است یا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وعده از طرف پدرش بوده که به ابراهیم وعده داد که اگر ابراهیم برایش آمرزش بخواهد ایمان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برای پدرش آمرزش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برایش روشن شده پدرش دشمن خداست و به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عمل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از او بیزازی جسته واز دعا کردنش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عباس، مجاهد و قتاده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بعد از اینکه کافر مُرد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وعده از سوی ابراهیم بوده که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پدرش گفته تا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برایت طلب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این کار به شرط ایمان آوردن پدرش ملزم و مقید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ایمان آوردن پدرش ناامید گشت،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با قرائت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وعده‌ای که به پدرش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حسن را قوت می بخشد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7" w:name="__RefHeading___Toc1695117_1468164448"/>
      <w:bookmarkStart w:id="368" w:name="_Toc157"/>
      <w:bookmarkEnd w:id="367"/>
      <w:r>
        <w:rPr>
          <w:rtl w:val="true"/>
        </w:rPr>
        <w:t>«</w:t>
      </w:r>
      <w:r>
        <w:rPr/>
        <w:t>16</w:t>
      </w:r>
      <w:r>
        <w:rPr>
          <w:rtl w:val="true"/>
        </w:rPr>
        <w:t>»</w:t>
      </w:r>
      <w:bookmarkEnd w:id="368"/>
    </w:p>
    <w:p>
      <w:pPr>
        <w:pStyle w:val="BookText"/>
        <w:rPr/>
      </w:pPr>
      <w:r>
        <w:rPr>
          <w:rFonts w:ascii="Amiri" w:hAnsi="Amiri" w:eastAsia="Amiri" w:cs="Amiri"/>
          <w:color w:val="111111"/>
          <w:sz w:val="28"/>
          <w:sz w:val="28"/>
          <w:szCs w:val="28"/>
          <w:rtl w:val="true"/>
          <w:lang w:bidi="ar-SA"/>
        </w:rPr>
        <w:t xml:space="preserve">شی، تفسیر العیاشی عَنْ سَلْمَانَ بْنِ عَبْدِ اللَّهِ الطَّلْحِیِّ </w:t>
      </w:r>
      <w:r>
        <w:rPr>
          <w:rStyle w:val="FootnoteAnchor"/>
          <w:rtl w:val="true"/>
        </w:rPr>
        <w:footnoteReference w:id="37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حَالُ بَنِی یَعْقُوبَ فَهَلْ خَرَجُوا مِنَ الْإِیمَانِ قَالَ نَعَمْ قُلْتُ لَهُ فَمَا تَقُولُ فِی آدَمَ قَالَ دَعْ آدَمَ </w:t>
      </w:r>
      <w:r>
        <w:rPr>
          <w:rStyle w:val="FootnoteAnchor"/>
          <w:rtl w:val="true"/>
        </w:rPr>
        <w:footnoteReference w:id="3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عبد الله طلحی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فرزندان یعقوب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ایمان خارج شدند؟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در مورد آدم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آدم را رها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69" w:name="__RefHeading___Toc1695119_1468164448"/>
      <w:bookmarkStart w:id="370" w:name="_Toc158"/>
      <w:bookmarkEnd w:id="369"/>
      <w:r>
        <w:rPr>
          <w:rtl w:val="true"/>
        </w:rPr>
        <w:t>بیان</w:t>
      </w:r>
      <w:bookmarkEnd w:id="370"/>
    </w:p>
    <w:p>
      <w:pPr>
        <w:pStyle w:val="BookText"/>
        <w:rPr/>
      </w:pPr>
      <w:r>
        <w:rPr>
          <w:rFonts w:ascii="IRNazanin" w:hAnsi="IRNazanin" w:eastAsia="IRNazanin"/>
          <w:color w:val="111111"/>
          <w:sz w:val="28"/>
          <w:sz w:val="28"/>
          <w:szCs w:val="28"/>
          <w:rtl w:val="true"/>
          <w:lang w:bidi="fa-IR"/>
        </w:rPr>
        <w:t>أقول لما أوردنا بعض الأخبار الدالة علی عصمة الأنبیاء المتضمنة لتأویل ما یوهم صدور الذنب و الخطاء عنهم فلنتکلم علیها جملة إذ تفصیل القول فی ذلک یوجب الإطناب و یکثر حجم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اعلم أن الاختلاف الواقع فی هذا الباب بین علماء الفریقین یرجع إلی أقسام أربعة أحدها ما یقع فی باب العقائد و ثانیها ما یقع فی التبلیغ و ثالثها ما یقع فی الأحکام و الفتیا و رابعها فی أفعالهم و سیرهم علیهم السلام و أما الکفر و الضلال فی الاعتقاد فقد أجمعت الأمة علی عصمتهم عنهما قبل النبوة و بعدها غیر أن الأزارقة </w:t>
      </w:r>
      <w:r>
        <w:rPr>
          <w:rStyle w:val="FootnoteAnchor"/>
          <w:rtl w:val="true"/>
        </w:rPr>
        <w:footnoteReference w:id="378"/>
      </w:r>
      <w:r>
        <w:rPr>
          <w:rFonts w:ascii="IRNazanin" w:hAnsi="IRNazanin" w:eastAsia="IRNazanin"/>
          <w:color w:val="111111"/>
          <w:sz w:val="28"/>
          <w:sz w:val="28"/>
          <w:szCs w:val="28"/>
          <w:rtl w:val="true"/>
          <w:lang w:bidi="fa-IR"/>
        </w:rPr>
        <w:t>من الخوارج جوزوا علیهم الذنب و کل ذنب عندهم کفر فلزمهم تجویز الکفر علیهم بل یحکی عنهم أنهم قالوا یجوز أن یبعث الله نبیا علم أنه یکفر بعد نبوته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النوع الثانی و هو ما یتعلق بالتبلیغ فقد اتفقت الأمة بل جمیع أرباب الملل و الشرائع علی وجوب عصمتهم عن الکذب و التحریف فیما یتعلق بالتبلیغ عمدا و سهوا إلا القاضی أبو بکر </w:t>
      </w:r>
      <w:r>
        <w:rPr>
          <w:rStyle w:val="FootnoteAnchor"/>
          <w:rtl w:val="true"/>
        </w:rPr>
        <w:footnoteReference w:id="379"/>
      </w:r>
      <w:r>
        <w:rPr>
          <w:rFonts w:ascii="IRNazanin" w:hAnsi="IRNazanin" w:eastAsia="IRNazanin"/>
          <w:color w:val="111111"/>
          <w:sz w:val="28"/>
          <w:sz w:val="28"/>
          <w:szCs w:val="28"/>
          <w:rtl w:val="true"/>
          <w:lang w:bidi="fa-IR"/>
        </w:rPr>
        <w:t xml:space="preserve">فإنه جوز ما کان من ذلک علی سبیل النسیان و فلتات </w:t>
      </w:r>
    </w:p>
    <w:p>
      <w:pPr>
        <w:pStyle w:val="BookText"/>
        <w:rPr/>
      </w:pPr>
      <w:r>
        <w:rPr>
          <w:rFonts w:ascii="IRNazanin" w:hAnsi="IRNazanin" w:eastAsia="IRNazanin"/>
          <w:color w:val="111111"/>
          <w:sz w:val="28"/>
          <w:sz w:val="28"/>
          <w:szCs w:val="28"/>
          <w:rtl w:val="true"/>
          <w:lang w:bidi="fa-IR"/>
        </w:rPr>
        <w:t>اللسان و أما النوع الثالث و هو ما یتعلق بالفتیا فأجمعوا علی أنه لا یجوز خطاؤهم فیه عمدا و سهوا إلا شرذمة قلیلة من العامة و أما النوع الرابع و هو الذی یقع فی أفعالهم فقد اختلفوا فیه علی خمسة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مذهب أصحابنا الإمامیة و هو أنه لا یصدر عنهم الذنب لا صغیرة و لا کبیرة و لا عمدا و لا نسیانا و لا لخطاء فی التأویل و لا للإسهاء من الله سبحانه و لم یخالف فیه إلا الصدوق </w:t>
      </w:r>
      <w:r>
        <w:rPr>
          <w:rStyle w:val="FootnoteAnchor"/>
          <w:rtl w:val="true"/>
        </w:rPr>
        <w:footnoteReference w:id="380"/>
      </w:r>
      <w:r>
        <w:rPr>
          <w:rFonts w:ascii="IRNazanin" w:hAnsi="IRNazanin" w:eastAsia="IRNazanin"/>
          <w:color w:val="111111"/>
          <w:sz w:val="28"/>
          <w:sz w:val="28"/>
          <w:szCs w:val="28"/>
          <w:rtl w:val="true"/>
          <w:lang w:bidi="fa-IR"/>
        </w:rPr>
        <w:t>و شیخه محمد بن الحسن بن الولید رحمهما الله فإنهما جوزا الإسهاء لا السهو الذی یکون من الشیطان و کذا القول فی الأئمة الطاهرین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أنه لا یجوز علیهم الکبائر و یجوز علیهم الصغائر إلا الصغائر الخسیسة المنفرة کسرقة حبة أو لقمة و کل ما ینسب فاعله إلی الدناءة و الضعة و هذا قول أکثر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لا یجوز أن یأتوا بصغیرة و لا کبیرة علی جهة العمد لکن یجوز علی جهة التأویل أو السهو و هو قول أبی علی الجبائی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أنه لا یقع منهم الذنب إلا علی جهة السهو و الخطاء لکنهم مأخوذون بما یقع منهم سهوا و إن کان موضوعا عن أممهم لقوة معرفتهم و علو رتبتهم و کثرة دلائلهم و أنهم یقدرون من التحفظ علی ما لا یقدر علیه غیرهم و هو قول النظام و جعفر بن مبشر و من تبعهما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أنه یجوز علیهم الکبائر و الصغائر عمدا و سهوا و خطأ و هو قول الحشویة و کثیر من أصحاب الحدیث من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اختلفوا فی وقت العصمة علی ثلاثة أقوال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أنه من وقت ولادتهم إلی أن یلقوا الله سبحانه و هو مذهب أصحابنا الإمامیة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الثانی أنه من حین بلوغهم و لا یجوز علیهم الکفر و الکبیرة قبل النبوة و هو مذهب کثیر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أنه وقت النبوة و أما قبله فیجوز صدور المعصیة عنهم و هو قول أکثر الأشاعرة و منهم الفخر الرازی و به قال أبو هذیل و أبو علی الجبائی من المعتزلة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فاعلم أن العمدة فیما اختاره أصحابنا من تنزیه الأنبیاء و الأئمة علیهم السلام من کل ذنب و دناءة و منقصة قبل النبوة و بعدها قول أئمتنا سلام الله علیهم بذلک المعلوم لنا قطعا بإجماع أصحابنا رضوان الله علیهم مع تأیده بالنصوص المتظافرة حتی صار ذلک من قبیل الضروریات فی مذهب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علیه أصحابنا بالدلائل العقلیة و قد أوردنا بعضها فی شرح کتاب الحجة و من أراد تفصیل القول فی ذلک فلیراجع إلی کتاب الشافی و تنزیه الأنبیاء و غیرهما من کتب أصحابنا و الجواب مجملا عما استدل به المخطئون من إطلاق لفظ العصیان و الذنب فیما صدر عن آدم علیه السلام هو أنه لما قام الدلیل علی عصمتهم نحمل هذه الألفاظ علی ترک المستحب و الأولی أو فعل المکروه مجازا و النکتة فیه کون ترک الأولی و مخالفة الأمر الندبی و ارتکاب النهی التنزیهی منهم مما یعظم موقعه لعلو درجتهم و ارتفاع شأنهم و لنذکر بعض ما احتج به المنزهون من الفریقین علی سبیل الإجمال و لهم فی ذلک مسالک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ما أورده السید المرتضی قدس الله سره فی کتاب تنزیه الأنبیاء حیث قال اعلم أن جمیع ما ننزه الأنبیاء علیهم السلام عنه و نمنع من وقوعه منهم یستند إلی دلالة العلم المعجز إما بنفسه أو بواسطة و تفسیر هذه الجملة أن العلم المعجز إذا کان واقعا موقع التصدیق لمدعی النبوة و الرسالة و جاریا مجری قوله تعالی له صدقت فی أنک رسولی و مؤد عنی فلا بد من أن یکون هذا المعجز مانعا من کذبه علی الله تعالی فیما یؤدیه لأنه تعالی لا یجوز أن یصدق الکذاب لأن تصدیق الکذاب قبیح کما أن الکذب قبیح فأما الکذب فی غیر ما یؤدیه و سائر الکبائر فإنما دل المعجز علی نفیها من حیث کان دالا </w:t>
      </w:r>
    </w:p>
    <w:p>
      <w:pPr>
        <w:pStyle w:val="BookText"/>
        <w:rPr/>
      </w:pPr>
      <w:r>
        <w:rPr>
          <w:rFonts w:ascii="IRNazanin" w:hAnsi="IRNazanin" w:eastAsia="IRNazanin"/>
          <w:color w:val="111111"/>
          <w:sz w:val="28"/>
          <w:sz w:val="28"/>
          <w:szCs w:val="28"/>
          <w:rtl w:val="true"/>
          <w:lang w:bidi="fa-IR"/>
        </w:rPr>
        <w:t>علی وجوب اتباع الرسول و تصدیقه فیما یؤدیه و قبوله منه لأن الغرض فی بعثة الأنبیاء علیهم السلام و تصدیقهم بالأعلام المعجزة هو أن یمتثل بما یأتون به فما قدح فی الامتثال و القبول و أثر فیهما یجب أن یمنع المعجز منه فلهذا قلنا إنه یدل علی نفی الکذب و الکبائر عنهم فی غیر ما یؤدونه بواسطة و فی الأول یدل بنفسه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لم یبق إلا أن یدلوا </w:t>
      </w:r>
      <w:r>
        <w:rPr>
          <w:rStyle w:val="FootnoteAnchor"/>
          <w:rtl w:val="true"/>
        </w:rPr>
        <w:footnoteReference w:id="381"/>
      </w:r>
      <w:r>
        <w:rPr>
          <w:rFonts w:ascii="IRNazanin" w:hAnsi="IRNazanin" w:eastAsia="IRNazanin"/>
          <w:color w:val="111111"/>
          <w:sz w:val="28"/>
          <w:sz w:val="28"/>
          <w:szCs w:val="28"/>
          <w:rtl w:val="true"/>
          <w:lang w:bidi="fa-IR"/>
        </w:rPr>
        <w:t xml:space="preserve">علی أن تجویز الکبائر یقدح فیما هو الغرض بالبعثة من القبول و الامتثال قلنا لا شبهة فی أن من نجوز علیه کبائر المعاصی و لا نأمن منه الإقدام علی الذنوب لا تکون أنفسنا ساکنة إلی قبول قوله و استماع وعظه سکونها إلی من نجوز علیه شیئا من ذلک و هذا هو معنی قولنا إن وقوع الکبائر ینفر عن القبول و المرجع فیما ینفر و لا ینفر إلی العادات و اعتبار ما یقتضیه و لیس ذلک مما یستخرج بالأدلة و المقاییس و من رجع إلی العادة علم ما ذکرناه و أنه من أقوی ما ینفر عن قبول القول و أن حظ الکبائر فی هذا الباب إن لم یزد عن حظ السخف و المجون و الخلاعة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خلع خلاعة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انقاد لهواه و تهتک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ینقص منه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قیل أ لیس قد جوز کثیر من الناس علی الأنبیاء علیهم السلام الکبائر مع أنهم لم ینفروا عن قبول أقوالهم و العمل بما شرعوه من الشرائع و هذا ینقض قولکم إن الکبائر منفرة قلنا هذا سؤال من لم یفهم ما أوردنا لأنا لم نرد بالتنفیر ارتفاع التصدیق و أن لا یقع امتثال الأمر جملة و إنما أردنا ما فسرناه من أن سکون النفس إلی قبول قول من یجوز ذلک علیه لا یکون علی حد سکونها إلی من لا نجوز ذلک علیه و إنا مع تجویز الکبائر نکون أبعد من قبول القول کما أنا مع الأمان من الکبائر نکون أقرب إلی القبول و قد یقرب من الشی‌ء ما لا یحصل الشی‌ء عنده کما یبعد عنه ما لا یرتفع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أن عبوس الداعی للناس إلی طعامه و تضجره و تبرمه </w:t>
      </w:r>
      <w:r>
        <w:rPr>
          <w:rStyle w:val="FootnoteAnchor"/>
          <w:rtl w:val="true"/>
        </w:rPr>
        <w:footnoteReference w:id="383"/>
      </w:r>
      <w:r>
        <w:rPr>
          <w:rFonts w:ascii="IRNazanin" w:hAnsi="IRNazanin" w:eastAsia="IRNazanin"/>
          <w:color w:val="111111"/>
          <w:sz w:val="28"/>
          <w:sz w:val="28"/>
          <w:szCs w:val="28"/>
          <w:rtl w:val="true"/>
          <w:lang w:bidi="fa-IR"/>
        </w:rPr>
        <w:t xml:space="preserve">منفر فی العادة </w:t>
      </w:r>
    </w:p>
    <w:p>
      <w:pPr>
        <w:pStyle w:val="BookText"/>
        <w:rPr/>
      </w:pPr>
      <w:r>
        <w:rPr>
          <w:rFonts w:ascii="IRNazanin" w:hAnsi="IRNazanin" w:eastAsia="IRNazanin"/>
          <w:color w:val="111111"/>
          <w:sz w:val="28"/>
          <w:sz w:val="28"/>
          <w:szCs w:val="28"/>
          <w:rtl w:val="true"/>
          <w:lang w:bidi="fa-IR"/>
        </w:rPr>
        <w:t>عن حضور دعوته و تناول طعامه و قد یقع مع ما ذکرناه الحضور و التناول و لا یخرجه من أن یکون منفرا و کذلک طلاقة وجهه و استبشاره و تبسمه یقرب من حضور دعوته و تناول طعامه و قد یرتفع الحضور مع ما ذکرناه و لا یخرجه من أن یکون مقربا فدل علی أن المعتبر فی باب المنفر و المقرب ما ذکرناه دون وقوع الفعل المنفر عنه أو ارتفاعه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قیل فهذا یقتضی أن الکبائر لا تقع منهم فی حال النبوة فمن أین أنها لا تقع منهم قبل النبوة و قد زال حکمها بالنبوة المسقطة للعقاب و الذم و لم یبق وجه یقتضی التنفیر قلنا الطریقة فی الأمرین واحدة لأنا نعلم أن من نجوز علیه الکفر و الکبائر فی حال من الأحوال و إن تاب منه و خرج من استحقاق العقاب به لا نسکن إلی قبول قوله مثل سکوننا إلی من لا نجوز ذلک علیه فی حال من الأحوال و لا علی وجه من الوجوه و لهذا لا یکون حال الواعظ لنا الداعی إلی الله تعالی و نحن نعرفه مقارفا للکبائر مرتکبا لعظیم الذنوب و إن کان قد فارق جمیع ذلک و تاب منه عندنا و فی نفوسنا کحال من لم یعهد منه إلا النزاهة و الطهارة و معلوم ضرورة الفرق بین هذین الرجلین فیما یقتضی السکون و النفور و لهذا کثیرا ما یعیر الناس من یعهدون منه القبائح المتقدمة بها و إن وقعت التوبة منها و یجعلون ذلک عیبا و نقصا و قادحا و مؤثرا و لیس إذا کان تجویز الکبائر قبل النبوة منخفضا عن تجویزها فی حال النبوة و ناقصا عن رتبته فی باب التنفیر وجب أن لا یکون فیه شی‌ء من التنفیر لأن الشیئین قد یشترکان فی التنفیر و إن کان أحدهما أقوی من صاحبه أ لا تری أن کثیر السخف و المجون و الاستمرار علیه و الانهماک فیه منفر لا محالة و أن القلیل من السخف الذی لا یقع إلا فی الأحیان و الأوقات المتباعدة منفر أیضا و إن فارق الأول فی قوة التنفیر و لم یخرجه نقصانه فی هذا الباب عن الأول من أن یکون منفرا فی نفسه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فمن أین أن الصغائر لا تجوز علی الأنبیاء علیهم السلام فی حال النبوة و قبلها قلنا الطریقة فی نفی الصغائر فی الحالین هی الطریقة فی نفی الکبائر فی الحالین عند التأمل لأنا کما نعلم أن من نجوز کونه فاعلا لکبیرة متقدمة قد تاب منها و أقلع عنها و لم یبق معه شی‌ء من استحقاق عقابها و ذمها لا یکون سکوننا إلیه سکوننا </w:t>
      </w:r>
      <w:r>
        <w:rPr>
          <w:rStyle w:val="FootnoteAnchor"/>
          <w:rtl w:val="true"/>
        </w:rPr>
        <w:footnoteReference w:id="384"/>
      </w:r>
      <w:r>
        <w:rPr>
          <w:rFonts w:ascii="IRNazanin" w:hAnsi="IRNazanin" w:eastAsia="IRNazanin"/>
          <w:color w:val="111111"/>
          <w:sz w:val="28"/>
          <w:sz w:val="28"/>
          <w:szCs w:val="28"/>
          <w:rtl w:val="true"/>
          <w:lang w:bidi="fa-IR"/>
        </w:rPr>
        <w:t xml:space="preserve">إلی من لا نجوز ذلک </w:t>
      </w:r>
    </w:p>
    <w:p>
      <w:pPr>
        <w:pStyle w:val="BookText"/>
        <w:rPr/>
      </w:pPr>
      <w:r>
        <w:rPr>
          <w:rFonts w:ascii="IRNazanin" w:hAnsi="IRNazanin" w:eastAsia="IRNazanin"/>
          <w:color w:val="111111"/>
          <w:sz w:val="28"/>
          <w:sz w:val="28"/>
          <w:szCs w:val="28"/>
          <w:rtl w:val="true"/>
          <w:lang w:bidi="fa-IR"/>
        </w:rPr>
        <w:t xml:space="preserve">علیه فکذلک أن من نجوز علیه من الأنبیاء علیهم السلام أن یکون مقدما علی القبائح مرتکبا للمعاصی فی حال نبوته أو قبلها و إن وقعت مکفرة لا یکون سکوننا إلیه سکوننا </w:t>
      </w:r>
      <w:r>
        <w:rPr>
          <w:rStyle w:val="FootnoteAnchor"/>
          <w:rtl w:val="true"/>
        </w:rPr>
        <w:footnoteReference w:id="385"/>
      </w:r>
      <w:r>
        <w:rPr>
          <w:rFonts w:ascii="IRNazanin" w:hAnsi="IRNazanin" w:eastAsia="IRNazanin"/>
          <w:color w:val="111111"/>
          <w:sz w:val="28"/>
          <w:sz w:val="28"/>
          <w:szCs w:val="28"/>
          <w:rtl w:val="true"/>
          <w:lang w:bidi="fa-IR"/>
        </w:rPr>
        <w:t>إلی من نأمن منه کل القبائح و لا نجوز علیه فعل شی‌ء منها انتهی ما أردنا إیراده من کلامه قدس الله روحه</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 xml:space="preserve">أقول لا یخفی علیک أن من جوز صدور الصغائر عن الأنبیاء و لو نفی صدور الخسیسة منها یلزمه تجویز أکثر الذنوب و عظائمها علیهم بل لا فرق کثیرا بینه و بین من یجوّز جمیعها إذ الکبائر علی ما رووه عن النبی صلی الله علیه و آله سبع و رووا عن ابن عمر أنه زاد فیها اثنتین و عن ابن مسعود أنه زاد علی قول ابن عمر ثلاثة و لا شک أن کثیرا من عظائم الذنوب التی سوی ما ذکروه لیست من الصغائر الخسیسة کسرقة درهم و التطفیف بحبة فیلزمهم تجویز ما لم یکن من الصنفین المذکورین کالاشتغال بأنواع المعازف و الملاهی و ترک الصلاة و أصناف المعاصی التی تقارفها ملوک الجور علی رءوس الأشهاد و فی الخلوات فهؤلاء أیضا مخطئون للأنبیاء و لکن فی لباس التنزیه و لا یرتاب عاقل فی أن من هذا شأنه لا یصلح لرئاسة الدین و الدنیا و أن النفوس تتنفر عنه بل لا یجوز أحد أن یکون مثله صالحا لأن یکون واعظا و هادیا للخلق فی أدنی قریة فکیف یجوز أن یکون ممن قال تعالی فیهم اللَّهُ یَصْطَفِی مِنَ الْمَلائِکَةِ رُسُلًا وَ مِنَ النَّاسِ </w:t>
      </w:r>
      <w:r>
        <w:rPr>
          <w:rStyle w:val="FootnoteAnchor"/>
          <w:rtl w:val="true"/>
        </w:rPr>
        <w:footnoteReference w:id="387"/>
      </w:r>
      <w:r>
        <w:rPr>
          <w:rFonts w:ascii="IRNazanin" w:hAnsi="IRNazanin" w:eastAsia="IRNazanin"/>
          <w:color w:val="111111"/>
          <w:sz w:val="28"/>
          <w:sz w:val="28"/>
          <w:szCs w:val="28"/>
          <w:rtl w:val="true"/>
          <w:lang w:bidi="fa-IR"/>
        </w:rPr>
        <w:t>و إذا ثبت بطلان هذا النوع من التنزیه أمکن التمسک فی إثبات ما ذهب إلیه أصحابنا من تنزههم صلوات الله علیهم عن کل منقصة و لو علی سبیل السهو و النسیان من حین الولادة إلی الوفاة بالإجماع المرکب و لا یضر خروج شاذ من المعروفین من أصحابنا بعد تحقیق الإجماع</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أنه لو صدر عن النبی ذنب لزم اجتماع الضدین و هما وجوب متابعته و مخالفته أما الأول فللإجماع و لقوله تعالی قُلْ إِنْ کُنْتُمْ تُحِبُّونَ اللَّهَ فَاتَّبِعُونِی یُحْبِبْکُمُ اللَّهُ </w:t>
      </w:r>
      <w:r>
        <w:rPr>
          <w:rStyle w:val="FootnoteAnchor"/>
          <w:rtl w:val="true"/>
        </w:rPr>
        <w:footnoteReference w:id="388"/>
      </w:r>
      <w:r>
        <w:rPr>
          <w:rFonts w:ascii="IRNazanin" w:hAnsi="IRNazanin" w:eastAsia="IRNazanin"/>
          <w:color w:val="111111"/>
          <w:sz w:val="28"/>
          <w:sz w:val="28"/>
          <w:szCs w:val="28"/>
          <w:rtl w:val="true"/>
          <w:lang w:bidi="fa-IR"/>
        </w:rPr>
        <w:t xml:space="preserve">و إذا ثبت فی حق نبینا صلی الله علیه و آله ثبت فی حق باقی الأنبیاء لعدم </w:t>
      </w:r>
    </w:p>
    <w:p>
      <w:pPr>
        <w:pStyle w:val="BookText"/>
        <w:rPr/>
      </w:pPr>
      <w:r>
        <w:rPr>
          <w:rFonts w:ascii="Amiri" w:hAnsi="Amiri" w:eastAsia="Amiri" w:cs="Amiri"/>
          <w:color w:val="111111"/>
          <w:sz w:val="28"/>
          <w:sz w:val="28"/>
          <w:szCs w:val="28"/>
          <w:rtl w:val="true"/>
          <w:lang w:bidi="ar-SA"/>
        </w:rPr>
        <w:t xml:space="preserve">القائل بالفرق و أما الثانی فلأن متابعة المذنب حرام الثالث أنه لو صدر عنه ذنب لوجب منعه و زجره و الإنکار علیه لعموم أدلة الأمر بالمعروف و النهی عن المنکر و لکنه حرام لاستلزام إیذائه المحرم بالإجماع و لقوله تعالی إِنَّ الَّذِینَ یُؤْذُونَ اللَّهَ وَ رَسُولَهُ لَعَنَهُمُ اللَّهُ فِی الدُّنْیا وَ الْآخِرَةِ </w:t>
      </w:r>
      <w:r>
        <w:rPr>
          <w:rStyle w:val="FootnoteAnchor"/>
          <w:rtl w:val="true"/>
        </w:rPr>
        <w:footnoteReference w:id="389"/>
      </w:r>
      <w:r>
        <w:rPr>
          <w:rFonts w:ascii="Amiri" w:hAnsi="Amiri" w:eastAsia="Amiri" w:cs="Amiri"/>
          <w:color w:val="111111"/>
          <w:sz w:val="28"/>
          <w:sz w:val="28"/>
          <w:szCs w:val="28"/>
          <w:rtl w:val="true"/>
          <w:lang w:bidi="ar-SA"/>
        </w:rPr>
        <w:t xml:space="preserve">الرابع أنه لو أقدم علی الفسق لزم أن یکون مردود الشهادة لقوله تعالی إِنْ جاءَکُمْ فاسِقٌ بِنَبَإٍ فَتَبَیَّنُوا </w:t>
      </w:r>
      <w:r>
        <w:rPr>
          <w:rStyle w:val="FootnoteAnchor"/>
          <w:rtl w:val="true"/>
        </w:rPr>
        <w:footnoteReference w:id="390"/>
      </w:r>
      <w:r>
        <w:rPr>
          <w:rFonts w:ascii="Amiri" w:hAnsi="Amiri" w:eastAsia="Amiri" w:cs="Amiri"/>
          <w:color w:val="111111"/>
          <w:sz w:val="28"/>
          <w:sz w:val="28"/>
          <w:szCs w:val="28"/>
          <w:rtl w:val="true"/>
          <w:lang w:bidi="ar-SA"/>
        </w:rPr>
        <w:t xml:space="preserve">و للإجماع علی عدم قبول شهادة الفاسق فیلزم أن یکون أدون حالا من آحاد الأمة مع أن شهادته تقبل فی الدین القویم و هو شاهد علی الکل یوم القیامة قال الله تعالی لِتَکُونُوا شُهَداءَ عَلَی النَّاسِ وَ یَکُونَ الرَّسُولُ عَلَیْکُمْ شَهِیداً </w:t>
      </w:r>
      <w:r>
        <w:rPr>
          <w:rStyle w:val="FootnoteAnchor"/>
          <w:rtl w:val="true"/>
        </w:rPr>
        <w:footnoteReference w:id="391"/>
      </w:r>
      <w:r>
        <w:rPr>
          <w:rFonts w:ascii="IRNazanin" w:hAnsi="IRNazanin" w:eastAsia="IRNazanin"/>
          <w:color w:val="111111"/>
          <w:sz w:val="28"/>
          <w:sz w:val="28"/>
          <w:szCs w:val="28"/>
          <w:rtl w:val="true"/>
          <w:lang w:bidi="fa-IR"/>
        </w:rPr>
        <w:t>الخامس أنه یلزم أن یکونوا أقل درجة من عصاة الأمة فإن درجاتهم فی غایة الرفعة و الجلالة و نعم الله سبحانه بالاصطفاء علی الناس و جعلهم أمناء علی وحیه و خلفاء فی عباده و بلاده و غیر ذلک علیهم أتم و أبلغ فارتکابهم المعاصی و الإعراض عن أوامر ربهم و نواهیه للذة فانیة أفحش و أشنع من عصیان هؤلاء و لا یلتزمه عاقل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السادس أنه یلزم استحقاقه العذاب و اللعن و استیجابه التوبیخ و اللوم لعموم قوله تعالی وَ مَنْ یَعْصِ اللَّهَ وَ رَسُولَهُ وَ یَتَعَدَّ حُدُودَهُ یُدْخِلْهُ ناراً خالِداً فِیها وَ لَهُ عَذابٌ مُهِینٌ </w:t>
      </w:r>
      <w:r>
        <w:rPr>
          <w:rStyle w:val="FootnoteAnchor"/>
          <w:rtl w:val="true"/>
        </w:rPr>
        <w:footnoteReference w:id="392"/>
      </w:r>
      <w:r>
        <w:rPr>
          <w:rFonts w:ascii="Amiri" w:hAnsi="Amiri" w:eastAsia="Amiri" w:cs="Amiri"/>
          <w:color w:val="111111"/>
          <w:sz w:val="28"/>
          <w:sz w:val="28"/>
          <w:szCs w:val="28"/>
          <w:rtl w:val="true"/>
          <w:lang w:bidi="ar-SA"/>
        </w:rPr>
        <w:t xml:space="preserve">و قوله تعالی أَلا لَعْنَةُ اللَّهِ عَلَی الظَّالِمِینَ </w:t>
      </w:r>
      <w:r>
        <w:rPr>
          <w:rStyle w:val="FootnoteAnchor"/>
          <w:rtl w:val="true"/>
        </w:rPr>
        <w:footnoteReference w:id="393"/>
      </w:r>
      <w:r>
        <w:rPr>
          <w:rFonts w:ascii="Amiri" w:hAnsi="Amiri" w:eastAsia="Amiri" w:cs="Amiri"/>
          <w:color w:val="111111"/>
          <w:sz w:val="28"/>
          <w:sz w:val="28"/>
          <w:szCs w:val="28"/>
          <w:rtl w:val="true"/>
          <w:lang w:bidi="ar-SA"/>
        </w:rPr>
        <w:t>و هو باطل بالضرورة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أنهم کانوا یأمرون الناس بطاعة الله فهم لو لم یطیعوا لدخلوا تحت قوله تعالی أَ تَأْمُرُونَ النَّاسَ بِالْبِرِّ وَ تَنْسَوْنَ أَنْفُسَکُمْ وَ أَنْتُمْ تَتْلُونَ الْکِتابَ أَ فَلا تَعْقِلُونَ </w:t>
      </w:r>
      <w:r>
        <w:rPr>
          <w:rStyle w:val="FootnoteAnchor"/>
          <w:rtl w:val="true"/>
        </w:rPr>
        <w:footnoteReference w:id="394"/>
      </w:r>
      <w:r>
        <w:rPr>
          <w:rFonts w:ascii="IRNazanin" w:hAnsi="IRNazanin" w:eastAsia="IRNazanin"/>
          <w:color w:val="111111"/>
          <w:sz w:val="28"/>
          <w:sz w:val="28"/>
          <w:szCs w:val="28"/>
          <w:rtl w:val="true"/>
          <w:lang w:bidi="fa-IR"/>
        </w:rPr>
        <w:t>و اللازم باطل بالإجماع و لکونه من أعظم المنفرات فإن کل واعظ لم یعمل بما یعظ الناس به لا یرغب الناس فی الاستماع منه و حضور مجلسه و لا یعبئون بقوله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أنه تعالی حکی عن إبلیس قوله فَبِعِزَّتِکَ لَأُغْوِیَنَّهُمْ أَجْمَعِینَ إِلَّا </w:t>
      </w:r>
    </w:p>
    <w:p>
      <w:pPr>
        <w:pStyle w:val="BookText"/>
        <w:rPr/>
      </w:pPr>
      <w:r>
        <w:rPr>
          <w:rFonts w:ascii="Amiri" w:hAnsi="Amiri" w:eastAsia="Amiri" w:cs="Amiri"/>
          <w:color w:val="111111"/>
          <w:sz w:val="28"/>
          <w:sz w:val="28"/>
          <w:szCs w:val="28"/>
          <w:rtl w:val="true"/>
          <w:lang w:bidi="ar-SA"/>
        </w:rPr>
        <w:t xml:space="preserve">عِبادَکَ مِنْهُمُ الْمُخْلَصِینَ </w:t>
      </w:r>
      <w:r>
        <w:rPr>
          <w:rStyle w:val="FootnoteAnchor"/>
          <w:rtl w:val="true"/>
        </w:rPr>
        <w:footnoteReference w:id="395"/>
      </w:r>
      <w:r>
        <w:rPr>
          <w:rFonts w:ascii="Amiri" w:hAnsi="Amiri" w:eastAsia="Amiri" w:cs="Amiri"/>
          <w:color w:val="111111"/>
          <w:sz w:val="28"/>
          <w:sz w:val="28"/>
          <w:szCs w:val="28"/>
          <w:rtl w:val="true"/>
          <w:lang w:bidi="ar-SA"/>
        </w:rPr>
        <w:t xml:space="preserve">فلو عصی نبی لکان ممن أغواه الشیطان و لم یکن من المخلصین مع أن الأنبیاء من المخلصین للإجماع و لأنه تعالی قال وَ اذْکُرْ عِبادَنا إِبْراهِیمَ وَ إِسْحاقَ وَ یَعْقُوبَ أُولِی الْأَیْدِی وَ الْأَبْصارِ إِنَّا أَخْلَصْناهُمْ بِخالِصَةٍ ذِکْرَی الدَّارِ وَ إِنَّهُمْ عِنْدَنا لَمِنَ الْمُصْطَفَیْنَ الْأَخْیارِ </w:t>
      </w:r>
      <w:r>
        <w:rPr>
          <w:rStyle w:val="FootnoteAnchor"/>
          <w:rtl w:val="true"/>
        </w:rPr>
        <w:footnoteReference w:id="396"/>
      </w:r>
      <w:r>
        <w:rPr>
          <w:rFonts w:ascii="IRNazanin" w:hAnsi="IRNazanin" w:eastAsia="IRNazanin"/>
          <w:color w:val="111111"/>
          <w:sz w:val="28"/>
          <w:sz w:val="28"/>
          <w:szCs w:val="28"/>
          <w:rtl w:val="true"/>
          <w:lang w:bidi="fa-IR"/>
        </w:rPr>
        <w:t>و إذا ثبت وجوب العصمة فی البعض ثبت فی الکل لعدم القائل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التاسع أنه یلزم أن یکون من حزب الشیطان و قال الله تعالی أَلا إِنَّ حِزْبَ الشَّیْطانِ هُمُ الْخاسِرُونَ </w:t>
      </w:r>
      <w:r>
        <w:rPr>
          <w:rStyle w:val="FootnoteAnchor"/>
          <w:rtl w:val="true"/>
        </w:rPr>
        <w:footnoteReference w:id="397"/>
      </w:r>
      <w:r>
        <w:rPr>
          <w:rFonts w:ascii="IRNazanin" w:hAnsi="IRNazanin" w:eastAsia="IRNazanin"/>
          <w:color w:val="111111"/>
          <w:sz w:val="28"/>
          <w:sz w:val="28"/>
          <w:szCs w:val="28"/>
          <w:rtl w:val="true"/>
          <w:lang w:bidi="fa-IR"/>
        </w:rPr>
        <w:t>و لا یقول به إلا الخاسرون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العاشر أن الرسول أفضل من الملک لقوله تعالی إِنَّ اللَّهَ اصْطَفی آدَمَ وَ نُوحاً وَ آلَ إِبْراهِیمَ وَ آلَ عِمْرانَ عَلَی الْعالَمِینَ </w:t>
      </w:r>
      <w:r>
        <w:rPr>
          <w:rStyle w:val="FootnoteAnchor"/>
          <w:rtl w:val="true"/>
        </w:rPr>
        <w:footnoteReference w:id="398"/>
      </w:r>
      <w:r>
        <w:rPr>
          <w:rFonts w:ascii="Amiri" w:hAnsi="Amiri" w:eastAsia="Amiri" w:cs="Amiri"/>
          <w:color w:val="111111"/>
          <w:sz w:val="28"/>
          <w:sz w:val="28"/>
          <w:szCs w:val="28"/>
          <w:rtl w:val="true"/>
          <w:lang w:bidi="ar-SA"/>
        </w:rPr>
        <w:t xml:space="preserve">و أفضلیة البعض یدل علی أفضلیة الکل للإجماع المرکب و لو صدرت المعصیة عنه لامتنع کونه أفضل لقوله تعالی أَمْ نَجْعَلُ الْمُتَّقِینَ کَالْفُجَّارِ </w:t>
      </w:r>
      <w:r>
        <w:rPr>
          <w:rStyle w:val="FootnoteAnchor"/>
          <w:rtl w:val="true"/>
        </w:rPr>
        <w:footnoteReference w:id="399"/>
      </w:r>
      <w:r>
        <w:rPr>
          <w:rFonts w:ascii="Amiri" w:hAnsi="Amiri" w:eastAsia="Amiri" w:cs="Amiri"/>
          <w:color w:val="111111"/>
          <w:sz w:val="28"/>
          <w:sz w:val="28"/>
          <w:szCs w:val="28"/>
          <w:rtl w:val="true"/>
          <w:lang w:bidi="ar-SA"/>
        </w:rPr>
        <w:t xml:space="preserve">الحادی عشر النبی لو کان غاصبا لکان من الظالمین و قد قال الله تعالی لا یَنالُ عَهْدِی الظَّالِمِینَ </w:t>
      </w:r>
      <w:r>
        <w:rPr>
          <w:rStyle w:val="FootnoteAnchor"/>
          <w:rtl w:val="true"/>
        </w:rPr>
        <w:footnoteReference w:id="400"/>
      </w:r>
      <w:r>
        <w:rPr>
          <w:rFonts w:ascii="IRNazanin" w:hAnsi="IRNazanin" w:eastAsia="IRNazanin"/>
          <w:color w:val="111111"/>
          <w:sz w:val="28"/>
          <w:sz w:val="28"/>
          <w:szCs w:val="28"/>
          <w:rtl w:val="true"/>
          <w:lang w:bidi="fa-IR"/>
        </w:rPr>
        <w:t>قال الرازی فی تفسیره المراد بهذا العهد إما عهد النبوة أو عهد الإمامة فإن کان المراد عهد النبوة ثبت المطلوب و إن کان المراد عهد الإمامة فکذلک لأن کل نبی لا بد أن یکون إماما یؤتم به و یقتدی به فالآیة علی جمیع التقدیرات تدل علی أن النبی لا یکون مذنبا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الثانی عشر أنه تعالی قال وَ لَقَدْ صَدَّقَ عَلَیْهِمْ إِبْلِیسُ ظَنَّهُ فَاتَّبَعُوهُ إِلَّا فَرِیقاً مِنَ الْمُؤْمِنِینَ </w:t>
      </w:r>
      <w:r>
        <w:rPr>
          <w:rStyle w:val="FootnoteAnchor"/>
          <w:rtl w:val="true"/>
        </w:rPr>
        <w:footnoteReference w:id="401"/>
      </w:r>
      <w:r>
        <w:rPr>
          <w:rFonts w:ascii="Amiri" w:hAnsi="Amiri" w:eastAsia="Amiri" w:cs="Amiri"/>
          <w:color w:val="111111"/>
          <w:sz w:val="28"/>
          <w:sz w:val="28"/>
          <w:szCs w:val="28"/>
          <w:rtl w:val="true"/>
          <w:lang w:bidi="ar-SA"/>
        </w:rPr>
        <w:t>و الأنبیاء من ذلک الفریق بالاتفاق و قد ذکروا وجوها أخر و فیما ذکرناه کفایة لِمَنْ کانَ لَهُ قَلْبٌ أَوْ أَلْقَی السَّمْعَ وَ هُوَ شَهِیدٌ و أما الجواب عن حجج المخطئة فسنذکر فی کل باب ما یناسبه إن شاء الله تعالی</w:t>
      </w:r>
      <w:r>
        <w:rPr>
          <w:rFonts w:eastAsia="Amiri" w:cs="Amiri" w:ascii="Amiri" w:hAnsi="Amiri"/>
          <w:color w:val="111111"/>
          <w:sz w:val="28"/>
          <w:szCs w:val="28"/>
          <w:rtl w:val="true"/>
          <w:lang w:bidi="ar-SA"/>
        </w:rPr>
        <w:t xml:space="preserve">. </w:t>
      </w:r>
      <w:bookmarkStart w:id="371" w:name="pg13743_143729"/>
    </w:p>
    <w:p>
      <w:pPr>
        <w:pStyle w:val="BookText"/>
        <w:rPr/>
      </w:pPr>
      <w:bookmarkEnd w:id="37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بعضی از روایاتی سخن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بر عصمت انبیاء دلالت کرده و شامل تأویل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این وهم را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پیامبران مرتکب گناه و خطا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باید به صورت کلی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جزئیات اطناب است و حجم کتاب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اختلاف موجود در این باب بین علمای دو فرقه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است در باب عقاید است و دومی آنچه در تبلیغ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آنچه در احکام و فتواها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در مورد افعال و سیره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کفر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ازارقه از گروه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عصمت پیامبران از کفر و گمراهی، قبل و بعد از نبوت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ازارقه ارتکاب گناه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از آنجا که به عقیده آنان هر گناهی کفر است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نمود کفر را نیز بر انبیا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جایز است خداوند پیامبری را مبعوث کند با آنکه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بعد از پیامبری کفر پیشه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نوع دوم که مربوط به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 همه بزرگان آیین و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قاضی ابوبکر بر وجوب عصمت آنان از دروغ و تحریف در باب تبلیغ معتقدند عمدی باشد یا سهوی، اما قاضی ابوبکر آن را اگر از روی فراموشی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یا لغزش زبان باشد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که به فتواها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همه به جز گروه کمی از اهل تسنن بر جواز عمدی و سهوی خطاهایشان اجماع دارند و نوع چهارم در بیان مواردی است که در کارهایشان صورت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پنج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اصحاب امامیه است که معتقدند هیچ گناهی صغیره باشد یا کبیره، عمدی باشد یا از روی فراموشی یا به دلیل اشتباه در تأویل یا اسهاء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سهو افکندن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از آنان سرنمی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صدوق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ما، صدوق قدس الله روحه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 نبی صلی الله علیه و آله و سلم مانند سهو ما نیست چرا که سهو وی از جانب خداوند عزوجل است که به آن اسهاء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فراموشی 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برای آن است تا پیامبر بداند که بشری مخلوق است و نباید پروردگار و معبودی جز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مردم با سهو او بدانند که هر وقت چیزی را فراموش کنند حکم سهو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ما از شیطان است و شیطان بر پیامبر صلی الله علیه و آله و سلم و ائمه صلوات الله علیهم چیرگی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کسانی غلبه دارد که از او پیروی کرده و به خداوند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گمراهانی چیرگی دارد که از او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استادش محمد بن حسن بن ولید رحمهما الله اسهاء را جایز می دانند نه سهو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سهو از سوی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اسهاء از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مطهر علیهم السلام نیز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بیشتر معتزله بر پیامبران جایز نیست گناهان کبیره انجام دهند، اما گناهان صغیره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مرتکب شوند به شرطی که آن گناه مانند دزدیدن دانه یا لقمه پست و مشمئز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نباشد و مرتکب شونده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پستی و ضعف نسبت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ابو علی جبائی جایزنیستند عمدا گناه صغیره یا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روی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سهوا اشکال ندارد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از روی سهو یا اشتباه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اما به دلیل گناهان سهوی به خاطر قوّت شناخت و جایگاه والا و کثرت دلایلی که دارند مؤاخذه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امتشان به خاطر گناهان سهوی مؤاخذه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نظام، جعفر بن مبشر و پیروان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جایز است عمدی و سهوی یا از روی خطا گناهان کبیره یا صغیره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مرتکب شوند و این قول حشویه و بسیاری از اصحاب حدیث از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زمان عصمت انبیا بر سه قول اختلاف نظر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عصمتشان از زمان تولدشان است تا زمانی که با خداوند سبحان دیدار کنند، و این نظر اصحاب ما از امامیه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معتزلیان معتقدند از زمان بلوغ معصومند و قبل از نبوت جایز نیست کافر باشند یا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پیامبری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صدور معصیت از آنان جایز است، و این قول بیشتر اشعریان از جمله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معتزلیان نیز ابوهذیل و ابوعلی جبایی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فهمیدی، بدان نظر کلی اصحاب ما منزه دانستن پیامبران و ائمه علیهم السلام از هر گناه، پستی و نقص، قبل و بعد از زمان پیامبری است و قول ائمه ما سلام الله علیهم بر این نظر به اجماع اصحاب ما رضوان الله علیهم کاملا بر ما معلوم است و این نظر با روایات متعدد و هماهنگ، مؤید است، تا جایی که در مذهب امامیه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با دلایل عقلی آن را ثابت کرده‌اند و بعضی از آن‌ها را در شرح کتاب الحجة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علاقه‌مندان به تفصیل و جزئیات این مطلب می‌توانند به کتاب الشافی و تنزیه الانبیاء و دیگر کتاب‌های اصحاب ما مراجعه کنند و جواب کوتاه و مختصر در خصوص استدلال کسانی که را خطا 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و لفظ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را بر کار آدم علیه السلام اطلاق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عصمت آنان دلیل آورده شد، این الفاظ را بر ترک مستحب و ترک اولی یا انجام کار مکروه مجازاً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این نظر آن است که مطرح بودن مسأله ترک اولی و مخالفت با کار مستحبی و مرتکب شدن نهی تنزیهی از پیامبران، از جمله مواردی است که در مورد آنان بزرگ و گران است زیرا جایگاه آنان را رفیع و مقامشان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دلایل تنزیه کنندگان از دو گروه را به طور مختصر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چند مسلک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سید مرتضی قدس‌الله سره در کتاب تنزیه الأنبیاء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همه چیزهایی که پیامبران علیهم السلام را از آن منزه می‌دانیم و انجامش را بر آنان ممنوع می‌دانیم، بر پایه علم معجز است به طور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و یا با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معجز مورد تصدیق مدعی نبوت و رسالت واقع شود و جاری مجرای جایی باشد این سخن خدای متعال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که پیامبر و تأییدکننده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این معجزه مانع از دروغ گفتن او بر خداوند متعال در چیزی که مأمور به انجام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خداوند متعال دروغگو را تصدیق کند زیرا همان‌طور که دروغ زشت است، تصدیق دروغگو نیز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دروغ در غیر از وظیفه ابلاغ پیامبری و دیگر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بر نفی چنین اموری دلالت دارد زیرا معجزه بر این دلالت دارد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که باید از رسول تبعیت و او را در آنچه آورده است تصدیق کرد و از او پذیرفت، زیرا هدف از بعثت انبیا و تصدیق ایشان با اعلام معجزه، آن است که به آنچه ایشا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آورند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آنچه را که به این امتثال و پذیرش آسیب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در آن دو اثر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باید معجزه از او منع شود؛ و به این دلیل گفتیم اعجاز دلیلی است بر نفی دروغ و گناهان کبیره از آنان در غیر آنچه به واسطه انجام می‌دهند و در اول، بر خودش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این است که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ارتکاب به گناهان کبیره به هدف بعثت یعنی پذیرش و فرمانبری خلل وارد می‌کند، می‌گوییم شبهه‌ای نیست بر اینکه کسی که مجوز ارتکاب به گناهان کبیره به او بدهیم و از ارتکابش به گناه آسوده و مطمئن نباشیم، نفس ما برای پذیرش سخنان و گوش دادن به موعظه‌های او آسوده نیست مثل آرامش در برابر کسی که چیزی از آن را بر او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این همان معنای سخن ماست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گناهان کبیره باعث اجتناب از پذیرش سخنان او می‌شود و برای تشخیص کراهت داشتن و نداشتن آن باید به عادت‌ها و اعتبار آنچه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رجوع کرد و این با دلایل و معیارها استخراج نمی‌شود و کسی که به عادت رجوع کند، منظور ما را می‌فهمد و این مورد از مواردی است که باعث اجتناب از پذیرش قول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سهم ارتکاب گناهان کبیره در این باب اگر از سهم سبک مغزی و فسق و فجور بیشتر نباشد از آن کمتر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که بسیاری از مردم ارتکاب گناهان کبیره را برای انبیا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در عین حال از پذیرش سخنانشان و عمل به شرایع آن‌ها اجتناب نمی‌کنند؟ و این با سخن شما که گناهان کبیره دوری و کراهت ایجاد می‌کند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این سؤال برای کسی مطرح می‌شود که منظور ما را نفهمیده باشد زیرا منظور ما از کراهت یا اجتناب، رد تصدیق و این که امتثال امر در همه امور صورت نگیرد نیست بلکه فقط قصدمان از این تفسیر این بود که آرامش خاطر نفس در برابر کسی که اجازه ارتکاب داشته باشد به اندازه کسی که ارتکاب را برای او جایز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تجویز ارتکاب گناهان کبیره دورتر از قبول قول هستیم همچنان که با امان از ارتکاب گناهان کبیره، به پذیرفتن نزدیک‌تر هستیم می‌پذیریم، و گاهی به چیز نزدیک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آنچه که آن چیز نزد آن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همچنان که آنچه که از آن چیز برکنار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کسی که با ترش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رویی و اخم مردم را به غذای خود دعوت کند معمولا کسی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در دعوتش حضور نیافته و غذایش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ممکن است با وجود آنچه که گفتیم بر سفره‌اش حاضر شود و از غذایش بخورد، اما از کراهت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گشاده‌رویی و شادی و لبخند، پذیرش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خوردن غذایش را راحت‌تر و نزدیک‌تر می‌کند و ممکن با آنچه ذکر کردیم حضوری در کار نباشد و این موضوع، او را از مقرّب بودن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ملاک در باب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مقرّب بودن، چیزی است که ذکر کردیم نه واقع شدن عمل مورد کراهت یا واقع نشدن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طور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حالت نبوت، گناه کبیره از آنان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معلوم که قبل از پیامبری مرتکب نشونددر حالی که حکم آن با نبوتی که ساقط کننده مجازات و نکوهش است زائل شده و وجهی که کراهت را ایجاب کند باقی نمانده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 هر دو، یکی است، زیرا می‌دانیم که اگر کسی در هر صورت، کفر و گناهان کبیره را برای او تجویز کنیم هر چند توبه کند و مستوجب عقاب آن نباشد، به قبول سخن او، به اندازه کسی که در هیچ صورت و به هیچ وجه من‌الوجوه اجازه ارتکاب به او داده نشده،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همیین دلیل حال واعظ و دعوت‌کننده به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ما می‌دانیم او مرتکب گناهان بزرگی شده هرچند که از آن‌ها دست شسته و توبه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موعظه‌گری که تنها پاکی و طهارت از او دیده‌ایم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اختلاف بین این دو فرد به خاطر حالت آرامش و انزجاری که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بسیاری از مردم بر کسی که سوء پیشینه داشته باشد</w:t>
      </w:r>
    </w:p>
    <w:p>
      <w:pPr>
        <w:pStyle w:val="BookText"/>
        <w:rPr/>
      </w:pPr>
      <w:r>
        <w:rPr>
          <w:rFonts w:ascii="IRNazanin" w:hAnsi="IRNazanin" w:eastAsia="IRNazanin"/>
          <w:color w:val="111111"/>
          <w:sz w:val="28"/>
          <w:sz w:val="28"/>
          <w:szCs w:val="28"/>
          <w:rtl w:val="true"/>
          <w:lang w:bidi="fa-IR"/>
        </w:rPr>
        <w:t>هرچند توبه کند، عیب و نقص می‌گیرند و آن را عیب و نقص و مُخلّ و مؤثر می‌دانند و این گونه نیست که اگر تجویز گناهان کبیره قبل از نبوت کمتر از تجویز آن در حال نبوت باشد و از مقدار کراهت و اجتناب آن بکاهد واجب باشد که چیزی از کراهت در آن نباشد، زیرا این دو در تنفیر و ایجاد کراهت مشترکند، اگرچه یکی از آنها از دیگری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فردی که فسق و فجور زیادی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بر آن استمرار دارد و در آن غرق شده است ناگزیر مورد کراهت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همانا مقدار اندکی از سبک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وقتها و با فاصله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زیاد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نیز ایجاد کراهت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فرق آندو در مقدار و شدت ایجاد کراهت است و اندک بودن کراهت در وجه دوم، او را از وجه اول در این زمینه جدا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باعث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خودی خود مورد کراهت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گناهان صغیره در زمان نبوت و پیش از آن بر انبیا جایز نباشد؟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تأمل کنیم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یابیم که شیوه در نفی گناهان صغیره در این دو حالت، همان شیوه در نفی گناهان کبیره در این دو حالت است، زیرا چنان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 آرامش ما نسبت به کسی که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انجام دهنده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گذشته باشد که از آن توبه کرده و از آن دست کشیده است و چیزی از استحقاق مجازات و نکوهش به خاطر آن برای او باقی نمانده است مانند آرامش ما نسبت به کسی که این تجویز را برای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همچنان که پیامبری که پیشینه انجام زشتی‌ها و ارتکاب گناهان را در زمان نبوت یا قبل از آن داشته باشد، هرچند توبه کند آرامش و اطمینان ما به او در مقایسه با کسی که او را از همه زشتی‌ها مصون بدانیم و انجام هیچ خطایی را برای او تجویز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قدس الله روحه تا آنجا که قصد داشتیم آن را ذکر کنیم به پایان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تنزیه الأنبیاء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پوشیده نماند که کسی که صدور گناه صغیره را برای انبیا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هرچند صدور مقدار اندکی از آن را نفی کند باید بیشتر گناهان و گناهان کبیره را برای آنان تجویز کند و فرق زیادی بین او و کسی که ارتکاب همه</w:t>
      </w:r>
    </w:p>
    <w:p>
      <w:pPr>
        <w:pStyle w:val="BookText"/>
        <w:rPr/>
      </w:pPr>
      <w:r>
        <w:rPr>
          <w:rFonts w:ascii="IRNazanin" w:hAnsi="IRNazanin" w:eastAsia="IRNazanin"/>
          <w:color w:val="111111"/>
          <w:sz w:val="28"/>
          <w:sz w:val="28"/>
          <w:szCs w:val="28"/>
          <w:rtl w:val="true"/>
          <w:lang w:bidi="fa-IR"/>
        </w:rPr>
        <w:t>گناهان را تجویز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آنچه از پیامبر صلی الله علیه و آله و سلم روایت شده است گناهان کبیره هفت تاست و از ابن عمر روایت شده که دو تا را اضافه کرد، و از ابن‌مسعود روایت شده سه‌تای دیگر به قول ابن‌عمر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شکی نیست که بسیاری از گناهان کبیره غیر از آنچه آنان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از گناهان صغیره کوچکی مانند دزدیدن درهم یا کم‌فروشی یک 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آنچه که از این دو قسم مذکور نباشد را تجویز کنند مثل مشغول بودن به انواع ساز و آلات لهو و لعب و ترک نماز و انواع گناهانی که پادشاهان ظالم علنی و در خلوت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باید بر انبیا عیب بگیرند اما در لباس تنزیه؛ و در این صورت هیچ عاقلی شک ندارد که چنین فردی برای ریاست دین و دنیا صالح نیست و مردم از او دوری می‌کنند و کراهت دارند و هیچ کس تجویز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چنین شخصی نصیحت‌گر و هدایت‌کننده مردم در کوچکترین ده باشد پس چگونه ممکن است جزء کسانی باشد که خداوند تعالی درباره آن‌ها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و از مردم فرستادگانی را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بطلان این گونه تنزیه ثابت شود، در اثبات گفته اصحاب ما در مورد منزه دانستن انبیاء صلوات الله علیهم از هر نقصی از روی سهو یا فراموشی، از زمان تولد تا مرگ، امکان تمسک به اجماع مرکب وجود دارد و خارج شدن تعداد کمی از اصحاب معروف ما از این قاعده بعد از تحقق اجماع، خلل و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پیامبری گناهی سر بزند، مستلزم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ضد، وجوب پیروی از او و مخالفت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بنابر نظر اجماع و برای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پس از من اطاعت کنید که در این صورت خدا شما را دوست خواهد داشت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در مورد پیامبر ما صلی الله علیه و آله و سلم ثابت شود، در مورد دیگر انبیاء نیز اثبات می‌شود زیرا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کسی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تفاوتی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 به دلیل اینکه پیروی از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گناهی از او سر بزند، با توجه به عموم ادله امر به معروف و نهی از منکر واجب است که او منع شود و جلوی اوگرفته شود، و مورد انکار قرار گیرد، اما این کار حرام است، زیرا مستلزم آزار رساندن به انبیاست طبق نظر اجماع و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فسق شد، لازم می‌نماید که شهادت او مردود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فاسقی برایتان خبری آورد نیک وارسی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حجرات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برای اجماع بر عدم قبول شهادت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از آحاد امت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باشد با اینکه شهادت او در دین استوار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روز قیامت بر همه،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مردم گواه باشید و پیامبر بر شما گواه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کمتری از درجه نافرمایان امت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دارای عالی‌ترین درجه و مرتبه از بزرگی و شکوه هستند و خداوند سبحان با گزینش آن‌ها بر مردم و قرار دادن آنان به عنوان امین وحی خود و جانشینانش بر بندگان و سرزمینش و غیره قرار داد، نعمت را بر ایشان تمام کرد و به نهایت رساند، پس ارتکاب گناهان توسط ایشان و دوری و نافرمانی آنان از اوامر و نواهی پروردگارشان برای رسیدن به لذت فانی، زشت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شنیع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عصیان و نافرمانی اینان است و عاقل چنین چیزی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ایشان مستحق عذاب، نفرین، توبیخ و سرزنش باشند به خاطر عموم این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خدا و پیامبر او نافرمانی کند و از حدود مقرر او تجاوز نماید وی را در آتشی درآورد که همواره درآن خواهد بود و برای او عذابی خفت‌آور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لعنت خدا بر ستمگران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زیر سؤال می‌رود و این بنا به ضرورت و 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فرمان خداوند فرا می‌خوانند و اگر خودشان از آن نافرمانی کنند، مشمول این آیه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آنچه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به اجماع، باطل است، چرا که این مسأله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امور ناپسند است و اینکه واعظی که خود به آنچه مردم را به آن پند و اندرز می‌دهد عمل نکند، مردم نیز به گوش دادن سخنان او و حضور در جلسات او بی‌میل می‌شوند و به سخنانش اهمیت نمی‌دهند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ابلیس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به عزت تو سوگند که همگی را جدا از راه به 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آن بندگان پاکدل تو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پیامبری نافرمانی کند، از جمله کسانی خواهد بود که شیطان او را فریب داده و از مخلصان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پیامبران بنابر اتفاق اجماع و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ما ابراهیم و اسحاق و یعقوب را که نیرومند و دیده‌ور بودند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با موهبت ویژه‌ای که یادآوری آن سرای بود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پیشگاه ما جدا از برگزیدگان نیکانند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مخلصان هستند و اگر وجوب عصمت برای برخی ثابت شود، برای همه ثابت می‌شود، زیرا کسی به تفاوت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از گروه و دسته شیطان باشد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حزب شیطان همان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مجادله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فقط زیان‌کاران این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پیامبران از فرشتگان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w:t>
      </w:r>
    </w:p>
    <w:p>
      <w:pPr>
        <w:pStyle w:val="BookText"/>
        <w:rPr/>
      </w:pP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برتر بودن برخی، بنابر اجماع مرکب، بر برتر بودن همه دلالت می‌کند و اگر معصیتی از او سر بزند، برتر بودن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پرهیزگاران را چون پلیدکاران قرار می‌دهیم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غاصب باشد از ظالمین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یا عهد و پیمان نبوت یا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عهد نبوت باشد، مراد، محقق می‌شود و اگر منظور عهد امامت باشد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پیامبری باید امام باشد که امام قرار داده شود و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با همه فرض‌ها نشانه این است که پیامبر گناهکار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شیطان گمان خود را در مورد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راست‌یافت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ابنیاء همگی به اتفاق جزو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دیگری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آنچه آورده‌ایم برای کسی که قلبی داشته باشد و یا گوش فرادهد کافی است و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همه دلایل اشتباه را 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شاء</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تعالی در هر بابی که به آن مربوط است خواهیم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372" w:name="__RefHeading___Toc1695121_1468164448"/>
      <w:bookmarkStart w:id="373" w:name="_Toc159"/>
      <w:bookmarkEnd w:id="372"/>
      <w:r>
        <w:rPr>
          <w:rtl w:val="true"/>
        </w:rPr>
        <w:t>أبواب قصص آدم و حواء و أولادهما صلوات الله علیهما</w:t>
      </w:r>
      <w:bookmarkEnd w:id="373"/>
    </w:p>
    <w:p>
      <w:pPr>
        <w:pStyle w:val="Heading3"/>
        <w:numPr>
          <w:ilvl w:val="2"/>
          <w:numId w:val="1"/>
        </w:numPr>
        <w:rPr/>
      </w:pPr>
      <w:bookmarkStart w:id="374" w:name="__RefHeading___Toc1695123_1468164448"/>
      <w:bookmarkStart w:id="375" w:name="_Toc160"/>
      <w:bookmarkEnd w:id="374"/>
      <w:r>
        <w:rPr>
          <w:rtl w:val="true"/>
        </w:rPr>
        <w:t xml:space="preserve">باب </w:t>
      </w:r>
      <w:r>
        <w:rPr/>
        <w:t>1</w:t>
      </w:r>
      <w:r>
        <w:rPr>
          <w:rtl w:val="true"/>
        </w:rPr>
        <w:t xml:space="preserve"> </w:t>
      </w:r>
      <w:r>
        <w:rPr>
          <w:rtl w:val="true"/>
        </w:rPr>
        <w:t>فضل آدم و حواء و علل تسمیتهما و بعض أحوالهما و بدء خلقهما و سؤال الملائکة فی ذلک‌</w:t>
      </w:r>
      <w:bookmarkEnd w:id="375"/>
    </w:p>
    <w:p>
      <w:pPr>
        <w:pStyle w:val="Heading4"/>
        <w:numPr>
          <w:ilvl w:val="3"/>
          <w:numId w:val="1"/>
        </w:numPr>
        <w:rPr/>
      </w:pPr>
      <w:bookmarkStart w:id="376" w:name="__RefHeading___Toc1695125_1468164448"/>
      <w:bookmarkStart w:id="377" w:name="_Toc161"/>
      <w:bookmarkEnd w:id="376"/>
      <w:r>
        <w:rPr>
          <w:rtl w:val="true"/>
        </w:rPr>
        <w:t>الآیات</w:t>
      </w:r>
      <w:bookmarkEnd w:id="377"/>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کُلَّها ثُمَّ عَرَضَهُمْ عَلَی الْمَلائِکَةِ فَقالَ أَنْبِئُونِی بِأَسْماءِ هؤُلاءِ إِنْ کُنْتُمْ 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بِأَسْمائِهِمْ فَلَمَّا أَنْبَأَهُمْ بِأَسْمائِهِمْ قالَ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 خَلَقَ مِنْها زَوْجَها وَ بَثَّ مِنْهُما رِجالًا کَثِیراً وَ 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آدَمَ الأَسْمَاء کُلَّهَا ثُمَّ عَرَضَهُمْ عَلَی الْمَلاَئِکَةِ فَقَالَ أَنبِئُونِی بِأَسْمَاء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بِأَسْمَآئِهِمْ فَلَمَّا أَنبَأَهُمْ بِأَسْمَآئِهِمْ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پروردگار تو به فرشتگان گفت 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 فرمود 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آدم آموخت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فرشتگان عرضه نمود و فرمود 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منزهی تو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آدم ایشان را از اسامی آنان خبر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 آیا به شما نگفتم که</w:t>
      </w:r>
    </w:p>
    <w:p>
      <w:pPr>
        <w:pStyle w:val="BookText"/>
        <w:rPr/>
      </w:pPr>
      <w:r>
        <w:rPr>
          <w:rFonts w:ascii="IRNazanin" w:hAnsi="IRNazanin" w:eastAsia="IRNazanin"/>
          <w:color w:val="111111"/>
          <w:sz w:val="28"/>
          <w:sz w:val="28"/>
          <w:szCs w:val="28"/>
          <w:rtl w:val="true"/>
          <w:lang w:bidi="fa-IR"/>
        </w:rPr>
        <w:t>من نهفته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می‌دانم و آنچه را آشکار می‌کنید و آنچه را پنهان می‌داشتید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78" w:name="__RefHeading___Toc1695127_1468164448"/>
      <w:bookmarkStart w:id="379" w:name="_Toc162"/>
      <w:bookmarkEnd w:id="378"/>
      <w:r>
        <w:rPr>
          <w:rtl w:val="true"/>
        </w:rPr>
        <w:t>تفسیر</w:t>
      </w:r>
      <w:bookmarkEnd w:id="37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إِنِّی جاعِلٌ فِی الْأَرْضِ خَلِیفَةً قال البیضاوی الخلیفة من یخلف غیره و ینوب منابه و التاء للمبالغة قالُوا أَ تَجْعَلُ فِیها تعجب من أن یستخلف لعمارة الأرض و إصلاحها مَنْ یُفْسِدُ فِیها أو یستخلف مکان أهل الطاعة أهل المعصیة و استکشاف عما خفی علیهم من الحکمة التی بهرت تلک المفاسد </w:t>
      </w:r>
      <w:r>
        <w:rPr>
          <w:rStyle w:val="FootnoteAnchor"/>
          <w:rtl w:val="true"/>
        </w:rPr>
        <w:footnoteReference w:id="402"/>
      </w:r>
      <w:r>
        <w:rPr>
          <w:rFonts w:ascii="IRNazanin" w:hAnsi="IRNazanin" w:eastAsia="IRNazanin"/>
          <w:color w:val="111111"/>
          <w:sz w:val="28"/>
          <w:sz w:val="28"/>
          <w:szCs w:val="28"/>
          <w:rtl w:val="true"/>
          <w:lang w:bidi="fa-IR"/>
        </w:rPr>
        <w:t xml:space="preserve">و استخبار عما یرشدهم و یزیح شبهتهم </w:t>
      </w:r>
      <w:r>
        <w:rPr>
          <w:rStyle w:val="FootnoteAnchor"/>
          <w:rtl w:val="true"/>
        </w:rPr>
        <w:footnoteReference w:id="403"/>
      </w:r>
      <w:r>
        <w:rPr>
          <w:rFonts w:ascii="IRNazanin" w:hAnsi="IRNazanin" w:eastAsia="IRNazanin"/>
          <w:color w:val="111111"/>
          <w:sz w:val="28"/>
          <w:sz w:val="28"/>
          <w:szCs w:val="28"/>
          <w:rtl w:val="true"/>
          <w:lang w:bidi="fa-IR"/>
        </w:rPr>
        <w:t xml:space="preserve">و لیس باعتراض علی الله و لا طعن فی بنی آدم علی وجه الغیبة فإنهم أعلی من أن یظن بهم ذلک و إنما عرفوا ذلک بإخبار من الله أو تلق من اللوح المحفوظ أو استنباط عما رکز فی عقولهم أن العصمة من خواصهم أو قیاس لأحد الثقلین علی الآخر </w:t>
      </w:r>
      <w:r>
        <w:rPr>
          <w:rStyle w:val="FootnoteAnchor"/>
          <w:rtl w:val="true"/>
        </w:rPr>
        <w:footnoteReference w:id="404"/>
      </w:r>
      <w:r>
        <w:rPr>
          <w:rFonts w:ascii="Amiri" w:hAnsi="Amiri" w:eastAsia="Amiri" w:cs="Amiri"/>
          <w:color w:val="111111"/>
          <w:sz w:val="28"/>
          <w:sz w:val="28"/>
          <w:szCs w:val="28"/>
          <w:rtl w:val="true"/>
          <w:lang w:bidi="ar-SA"/>
        </w:rPr>
        <w:t xml:space="preserve">وَ نَحْنُ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نُسَبِّحُ بِحَمْدِکَ وَ نُقَدِّسُ لَکَ حال مقررة لجهة الإشکال و کأنهم علموا أن المجعول خلیفة ذو ثلاث قوی علیها مدار أمره شهویة و غضبیة تؤدیان به إلی الفساد و سفک الدماء و عقلیة تدعوه إلی المعرفة و الطاعة و نظروا إلیها مفردة و قالوا ما الحکمة فی استخلافه و هو باعتبار تینک القوتین لا تقتضی الحکمة إیجاده فضلا عن استخلافه و أما باعتبار القوة العقلیة فنحن نقیم بما یتوقع منها سلیما عن معارضة تلک المفاسد و غفلوا عن فضیلة کل واحدة من القوتین إذا صارت مهذبة مطواعة للعقل متمرنة علی الخیر کالعفة و الشجاعة و مجاهدة الهوی و الإنصاف و لم یعلموا أن الترکیب یفید ما یقصر عنه الآحاد کالإحاطة بالجزئیات و استنباط الصناعات و استخراج منافع الکائنات من القوة إلی الفعل الذی هو المقصود من الاستخلاف و إلیه أشار تعالی إجمالا بقوله قالَ إِنِّی أَعْلَمُ ما لا تَعْلَمُونَ و التسبیح تبعید الله عن السوء و کذلک التقدیس و بِحَمْدِکَ فی موضع الحال أی متلبسین بحمدک علی ما ألهمتنا معرفتک و وفقتنا لتسبیحک وَ عَلَّمَ آدَمَ الْأَسْماءَ کُلَّها إما بخلق علم ضروری بها فیه أو إلقاء فی روحه و لا یفتقر إلی سابقة اصطلاح لیتسلسل و الاسم ما یکون علامة للشی‌ء و دلیلا یرفعه إلی الذهن من الألفاظ و الصفات و الأفعال و استعماله عرفا فی اللفظ الموضوع لمعنی سواء کان مرکبا أو مفردا مخبرا عنه أو خبرا أو رابطة بینهما و اصطلاحا فی المعنی المعروف و المراد فی الآیة إما الأول أو الثانی و هو یستلزم الأول لأن العلم بالألفاظ من حیث الدلالة متوقف علی العلم بالمعانی و المعنی أنه تعالی خلقه من أجزاء مختلفة و قوی متباینة مستعدا لإدراک أنواع المدرکات من المعقولات و المحسوسات و المتخیلات و الموهومات و ألهمه معرفة ذوات الأشیاء و خواصها و أسمائها و أصول العلم و قوانین الصناعات و کیفیة آلاتها ثُمَّ عَرَضَهُمْ عَلَی الْمَلائِکَةِ الضمیر للمسمیات المدلول علیها ضمنا فَقالَ أَنْبِئُونِی بِأَسْماءِ هؤُلاءِ تبکیت لهم </w:t>
      </w:r>
      <w:r>
        <w:rPr>
          <w:rStyle w:val="FootnoteAnchor"/>
          <w:rtl w:val="true"/>
        </w:rPr>
        <w:footnoteReference w:id="405"/>
      </w:r>
      <w:r>
        <w:rPr>
          <w:rFonts w:ascii="IRNazanin" w:hAnsi="IRNazanin" w:eastAsia="IRNazanin"/>
          <w:color w:val="111111"/>
          <w:sz w:val="28"/>
          <w:sz w:val="28"/>
          <w:szCs w:val="28"/>
          <w:rtl w:val="true"/>
          <w:lang w:bidi="fa-IR"/>
        </w:rPr>
        <w:t xml:space="preserve">و تنبیه علی عجزهم عن أمر الخلافة فإن التصرف و التدبیر و إقامة المعدلة قبل تحقق المعرفة و الوقوف علی مراتب الاستعدادات و قدر الحقوق محال و لیس بتکلیف لیکون من باب التکلیف بالمحال إِنْ کُنْتُمْ صادِقِینَ فی زعمکم أنکم أحقاء بالخلافة لعصمتکم أو أن خلقهم و استخلافهم و هذه صفتهم لا یلیق </w:t>
      </w:r>
      <w:bookmarkStart w:id="380" w:name="pg13743_143731"/>
    </w:p>
    <w:p>
      <w:pPr>
        <w:pStyle w:val="BookText"/>
        <w:rPr/>
      </w:pPr>
      <w:bookmarkEnd w:id="380"/>
      <w:r>
        <w:rPr>
          <w:rFonts w:ascii="IRNazanin" w:hAnsi="IRNazanin" w:eastAsia="IRNazanin"/>
          <w:color w:val="111111"/>
          <w:sz w:val="28"/>
          <w:sz w:val="28"/>
          <w:szCs w:val="28"/>
          <w:rtl w:val="true"/>
          <w:lang w:bidi="fa-IR"/>
        </w:rPr>
        <w:t xml:space="preserve">بالحکیم قالُوا سُبْحانَکَ لا عِلْمَ لَنا إِلَّا ما عَلَّمْتَنا اعتراف بالعجز و القصور و إشعار بأن سؤالهم کان استفسارا قالَ أَ لَمْ أَقُلْ لَکُمْ استحضار لقوله أَعْلَمُ ما لا تَعْلَمُونَ لکنه جاء به علی وجه أبسط لیکون کالحجة علیه فإنه تعالی لما علم ما خفی علیهم من أمور السماوات و الأرض و ما ظهر لهم من الأحوال الظاهرة و الباطنة علم ما لا یعلمون و فیه تعریض بمعاتبتهم علی ترک الأولی و هو أن یتوقفوا مترصدین لأن یبین لهم و قیل ما تُبْدُونَ قولهم أَ تَجْعَلُ فِیها و ما تکتمون استیطانهم أحقاء بالخلافة و إنه تعالی لا یخلق خلقا أفضل منهم و قیل ما أظهروا من الطاعة و أسر منهم إبلیس من المعصیة </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سیأتی تمام الکلام فی تفسیر تلک الآیات و سائر الآیات الواردة فی ذلک و دفع الشبه الواردة علیها فی کتاب السماء و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 مِنْ نَفْسٍ واحِدَةٍ قال الطبرسی رحمه الله المراد بالنفس هنا آدم وَ خَلَقَ مِنْها زَوْجَها ذهب أکثر المفسرین إلی أنها خلقت من ضلع من أضلاع آدم</w:t>
      </w:r>
    </w:p>
    <w:p>
      <w:pPr>
        <w:pStyle w:val="BookText"/>
        <w:rPr/>
      </w:pPr>
      <w:r>
        <w:rPr>
          <w:rFonts w:ascii="Amiri" w:hAnsi="Amiri" w:eastAsia="Amiri" w:cs="Amiri"/>
          <w:color w:val="111111"/>
          <w:sz w:val="28"/>
          <w:sz w:val="28"/>
          <w:szCs w:val="28"/>
          <w:rtl w:val="true"/>
          <w:lang w:bidi="ar-SA"/>
        </w:rPr>
        <w:t>وَ رَوَوْا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الْمَرْأَةُ مِنْ ضِلْعٍ إِنْ أَقَمْتَهَا کَسَرْتَهَا وَ إِنْ تَرَکْتَهَا وَ فِیهَا عِوَجٌ اسْتَمْتَعْتَ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عَنْ أَبِی جَعْفَرٍ الْبَاقِرِ علیهما السلام أَنَّ اللَّهَ خَلَقَ حَوَّاءَ مِنْ فَضْلِ الطِّینَةِ الَّتِی خَلَقَ مِنْهَا آدَمَ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فی تفسیر علی بن إبراهیم أنها خلقت من أسفل أضلاعه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مِنْ صَلْصالٍ قال البیضاوی الصلصال الطین الیابس الذی له صلصلة و الفخار الخزف و قد خلق الله آدم من تراب جعله طینا ثم حمأ مسنونا </w:t>
      </w:r>
      <w:r>
        <w:rPr>
          <w:rStyle w:val="FootnoteAnchor"/>
          <w:rtl w:val="true"/>
        </w:rPr>
        <w:footnoteReference w:id="408"/>
      </w:r>
      <w:r>
        <w:rPr>
          <w:rFonts w:ascii="IRNazanin" w:hAnsi="IRNazanin" w:eastAsia="IRNazanin"/>
          <w:color w:val="111111"/>
          <w:sz w:val="28"/>
          <w:sz w:val="28"/>
          <w:szCs w:val="28"/>
          <w:rtl w:val="true"/>
          <w:lang w:bidi="fa-IR"/>
        </w:rPr>
        <w:t xml:space="preserve">ثم صلصالا </w:t>
      </w:r>
      <w:r>
        <w:rPr>
          <w:rStyle w:val="FootnoteAnchor"/>
          <w:rtl w:val="true"/>
        </w:rPr>
        <w:footnoteReference w:id="409"/>
      </w:r>
      <w:r>
        <w:rPr>
          <w:rFonts w:ascii="Amiri" w:hAnsi="Amiri" w:eastAsia="Amiri" w:cs="Amiri"/>
          <w:color w:val="111111"/>
          <w:sz w:val="28"/>
          <w:sz w:val="28"/>
          <w:szCs w:val="28"/>
          <w:rtl w:val="true"/>
          <w:lang w:bidi="ar-SA"/>
        </w:rPr>
        <w:t>فلا یخالف ذلک قوله خَلَقَهُ مِنْ تُرابٍ و نحوه</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جانشین دیگری است و به جای او می‌نشیند و تاء آن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آیا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زمین بنشیند که آن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زمین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گناه به جای مردم فرمانبردار بنشینند و آشکارساختن حکمتی که بر آن مفاسد غلبه داشته و بر آنان مخفی و پوشیده است و کسب اطلاع از آنچه آنان را ارشاد کرده و شبهاتشان را از بین ببرد، و این، اعتراض به خداوند یا اعتراض به بنی‌آدم به صورت غائب نیست بلکه آنان برتر از آنند که چنین گمانی به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مطلب را یا از طریق خبر دادن خداوند به آنان و یا با دریافت از لوح محفوظ فهمیده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استنباط آنان برگرفته از چیزی است که در ذهنشان حک شده بود؛ مبنی بر اینکه عصمت تنها مختص به خودشان است یا قیاس یکی از ثقلین بر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دلیل اشکال وارد کردن را تقریر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دانسته‌اند کسی که خلیفه قرار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دارای سه نوع قوه است که محور کار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قوه شهویه و غضبیه است که به فساد و خونریزی منجر می‌شود و قوه عقلیه که او را به شناخت و اطاعت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به این قوه نگاه کرده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جانشین شدن او چیست؟ در حالی که با اتکا به این دو قوه، حکمت اقتضا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خلق شود چه رسد به این که به جانشینی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قوه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انتظار می‌رود و بدون معارضه آن مفاسد،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فضیلت هر یک از آن دو قوه زمانی که تهذیب یافته و پیرو عقل و مزین به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چون عفت، شجاعت، مبارزه با هوا و هوس، انصاف شوند غفلت کرده‌اند و نفهمیده‌اند که ترکیب، مزیتی دارد که تک تک، آن ارزش را ندارد مانند احاطه به جزئیات و استنباط صناعات و از قوه به فعل درآوردن منافع کائنات که هدف و مقصود از جانشین کردن و استخلاف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این آیه به اجمال اشاره‌ای به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چیزی را که شما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یعنی بعید دانستند خداوند از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نیز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 شده است و یعنی 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لباس حمد تو را بر تن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با آنچه که از شناخت خود به ما الهام کردی و ما را به تنزیه و تسبیح خویش موفق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آفرینش علم ضروری به آن در او یا القاء کردن در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پیشینه اصطلاحی که تسلسلش را بیان کند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علامت چیزی است و راهنمایی است که الفاظ، صفات و افعال را به ذهن می رساند، و کاربرد عرفی آن، در لفظی است که برای معنایی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باشد یا مفردی که از آن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یا خبر یا رابط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اصطلاحی آن در معنای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یا اولی است یا دومی که البته آن هم مستلزم اولی است، زیرا از نظر دلالت، علم به الفاظ بسته به علم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معنا را از اجزای گوناگون و نیروهای مختلفی آفریده است که آمادگی ادراک انواع مدرکات، از معقولات گرفته تا محسوسات، متخیلات و موهومات را دارا می باشد و به او شناخت ذات اشیا، خواص و اسماء آن، اصول علم و قوانین صناعات و چگونگی لوازم آن را الهام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ها را بر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آن اسمایی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ضمنا بر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از اسامی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برای غلبه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نمودن بر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برهان و آگاه نمودن آنان از ناتوانی در امر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تصرف و تدبیر و برپایی عدالت قبل از شناخت و آشنایی با میزان توانایی و اندازه حقوق،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صادق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خویش که به دلیل عصمتتان، شایستگی جانشینی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آفرینش و جانشینی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آنان است و شایسته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خداوند حکیم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 و ناتوانی و اشاره به اینکه سؤالشان برای پی بردن به تفسیر و حقیقت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چینی برای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ساده تر آورده تا مانند دلیل و برهانی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متعال امور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را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پوشیده بود و آنچه از ظاهر و باطن بر آنان آشکار بود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در آن تعریضی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و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به سرزنش ایشان به خاطر ترک اولی، و آن این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منتظر و مترصد بمانند تا پروردگار برایشان روشن سازد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آشکار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خود را شایسته جانشینی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 و معتقدند خداوند متعال آفرینشی بهتر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طاعتی که آنان اظهار کردند و نافرمانی که از میان آنان، ابلیس پنهان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کامل آن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سایر آیاتی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آمده و دفع شبهه وارده بر آن در کتاب السماء و العالم به طور کامل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نفسی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رضی الله عنه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مقصود از نفس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جفتش را نیز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بر این باورند که همسرش از دنده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آفریده شده که اگر راستش کنی،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شکنی و اگر با کجی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رهایش کنی از آن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بهترین بخش خاکی که آدم را از آن آفرید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پایین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بخش دنده آدم آفریده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از گل خشکیده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 گِل خشکی است که طنین دارد و فخار گِل سفالی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گل و سپس لجن بدبو و بعد گل خشکیده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بخش از سخن خداوند در تضاد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381" w:name="__RefHeading___Toc1695129_1468164448"/>
      <w:bookmarkStart w:id="382" w:name="_Toc163"/>
      <w:bookmarkEnd w:id="381"/>
      <w:r>
        <w:rPr>
          <w:rtl w:val="true"/>
        </w:rPr>
        <w:t>الأخبار</w:t>
      </w:r>
      <w:bookmarkEnd w:id="382"/>
    </w:p>
    <w:p>
      <w:pPr>
        <w:pStyle w:val="Heading5"/>
        <w:numPr>
          <w:ilvl w:val="4"/>
          <w:numId w:val="1"/>
        </w:numPr>
        <w:rPr/>
      </w:pPr>
      <w:bookmarkStart w:id="383" w:name="__RefHeading___Toc1695131_1468164448"/>
      <w:bookmarkStart w:id="384" w:name="_Toc164"/>
      <w:bookmarkEnd w:id="383"/>
      <w:r>
        <w:rPr>
          <w:rtl w:val="true"/>
        </w:rPr>
        <w:t>«</w:t>
      </w:r>
      <w:r>
        <w:rPr/>
        <w:t>1</w:t>
      </w:r>
      <w:r>
        <w:rPr>
          <w:rtl w:val="true"/>
        </w:rPr>
        <w:t>»</w:t>
      </w:r>
      <w:bookmarkEnd w:id="38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فَقَالَ اللَّهُ یا آدَمُ أَنْبِئْهُمْ بِأَسْمائِهِمْ فَأَقْبَلَ آدَمُ یُخْبِرُهُمْ فَقَالَ اللَّهُ أَ لَمْ أَقُلْ لَکُمْ الْآیَةَ فَجَعَلَ آدَمَ حُجَّةً عَلَیْهِمْ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385" w:name="pg13743_143732"/>
    </w:p>
    <w:p>
      <w:pPr>
        <w:pStyle w:val="BookText"/>
        <w:rPr/>
      </w:pPr>
      <w:bookmarkEnd w:id="38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آدم آنان را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آمد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را حجتی برایشان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6" w:name="__RefHeading___Toc1695133_1468164448"/>
      <w:bookmarkStart w:id="387" w:name="_Toc165"/>
      <w:bookmarkEnd w:id="386"/>
      <w:r>
        <w:rPr>
          <w:rtl w:val="true"/>
        </w:rPr>
        <w:t>«</w:t>
      </w:r>
      <w:r>
        <w:rPr/>
        <w:t>2</w:t>
      </w:r>
      <w:r>
        <w:rPr>
          <w:rtl w:val="true"/>
        </w:rPr>
        <w:t>»</w:t>
      </w:r>
      <w:bookmarkEnd w:id="387"/>
    </w:p>
    <w:p>
      <w:pPr>
        <w:pStyle w:val="BookText"/>
        <w:rPr/>
      </w:pPr>
      <w:r>
        <w:rPr>
          <w:rFonts w:ascii="Amiri" w:hAnsi="Amiri" w:eastAsia="Amiri" w:cs="Amiri"/>
          <w:color w:val="111111"/>
          <w:sz w:val="28"/>
          <w:sz w:val="28"/>
          <w:szCs w:val="28"/>
          <w:rtl w:val="true"/>
          <w:lang w:bidi="ar-SA"/>
        </w:rPr>
        <w:t>فس، تفسیر القمی خَلَقَکُمْ مِنْ نَفْسٍ واحِدَةٍ یَعْنِی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یَعْنِی حَوَّاءَ بَرَأَهَا </w:t>
      </w:r>
      <w:r>
        <w:rPr>
          <w:rStyle w:val="FootnoteAnchor"/>
          <w:rtl w:val="true"/>
        </w:rPr>
        <w:footnoteReference w:id="412"/>
      </w:r>
      <w:r>
        <w:rPr>
          <w:rFonts w:ascii="Amiri" w:hAnsi="Amiri" w:eastAsia="Amiri" w:cs="Amiri"/>
          <w:color w:val="111111"/>
          <w:sz w:val="28"/>
          <w:sz w:val="28"/>
          <w:szCs w:val="28"/>
          <w:rtl w:val="true"/>
          <w:lang w:bidi="ar-SA"/>
        </w:rPr>
        <w:t>مِنْ أَسْفَلِ أَضْلَاعِهِ</w:t>
      </w:r>
      <w:r>
        <w:rPr>
          <w:rStyle w:val="FootnoteAnchor"/>
          <w:rtl w:val="true"/>
        </w:rPr>
        <w:footnoteReference w:id="4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نفسی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همسرش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 و او را از پایین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آدم آفرید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88" w:name="__RefHeading___Toc1695135_1468164448"/>
      <w:bookmarkStart w:id="389" w:name="_Toc166"/>
      <w:bookmarkEnd w:id="388"/>
      <w:r>
        <w:rPr>
          <w:rtl w:val="true"/>
        </w:rPr>
        <w:t>«</w:t>
      </w:r>
      <w:r>
        <w:rPr/>
        <w:t>3</w:t>
      </w:r>
      <w:r>
        <w:rPr>
          <w:rtl w:val="true"/>
        </w:rPr>
        <w:t>»</w:t>
      </w:r>
      <w:bookmarkEnd w:id="389"/>
    </w:p>
    <w:p>
      <w:pPr>
        <w:pStyle w:val="BookText"/>
        <w:rPr/>
      </w:pPr>
      <w:r>
        <w:rPr>
          <w:rFonts w:ascii="Amiri" w:hAnsi="Amiri" w:eastAsia="Amiri" w:cs="Amiri"/>
          <w:color w:val="111111"/>
          <w:sz w:val="28"/>
          <w:sz w:val="28"/>
          <w:szCs w:val="28"/>
          <w:rtl w:val="true"/>
          <w:lang w:bidi="ar-SA"/>
        </w:rPr>
        <w:t>ج، الإحتجاج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طَاوُسٌ الْیَمَانِیُّ أَبَا جَعْفَرٍ علیه السلام لِمَ سُمِّیَ آدَمُ آدَمَ قَالَ لِأَنَّهُ رُفِعَتْ طِینَتُهُ مِنْ أَدِیمِ الْأَرْضِ السُّفْلَی قَالَ فَلِمَ سُمِّیَتْ حَوَّاءُ حَوَّاءَ قَالَ لِأَنَّهَا خُلِقَتْ مِنْ ضِلْعِ حَیٍّ یَعْنِی ضِلْعَ آدَمَ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 آدم نامیده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خاکش از پوسته زیرین زمین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 حوا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از دنده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یعنی آدم آفریده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0" w:name="__RefHeading___Toc1695137_1468164448"/>
      <w:bookmarkStart w:id="391" w:name="_Toc167"/>
      <w:bookmarkEnd w:id="390"/>
      <w:r>
        <w:rPr>
          <w:rtl w:val="true"/>
        </w:rPr>
        <w:t>«</w:t>
      </w:r>
      <w:r>
        <w:rPr/>
        <w:t>4</w:t>
      </w:r>
      <w:r>
        <w:rPr>
          <w:rtl w:val="true"/>
        </w:rPr>
        <w:t>»</w:t>
      </w:r>
      <w:bookmarkEnd w:id="391"/>
    </w:p>
    <w:p>
      <w:pPr>
        <w:pStyle w:val="BookText"/>
        <w:rPr/>
      </w:pPr>
      <w:r>
        <w:rPr>
          <w:rFonts w:ascii="Amiri" w:hAnsi="Amiri" w:eastAsia="Amiri" w:cs="Amiri"/>
          <w:color w:val="111111"/>
          <w:sz w:val="28"/>
          <w:sz w:val="28"/>
          <w:szCs w:val="28"/>
          <w:rtl w:val="true"/>
          <w:lang w:bidi="ar-SA"/>
        </w:rPr>
        <w:t>ع، علل الشرائع أَبِی عَنِ الْحِمْیَرِیِّ عَنِ ابْنِ عِیسَی عَنِ الْبَزَنْطِیِّ عَنْ أَبَانٍ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آدَمُ آدَمَ لِأَنَّهُ خُلِقَ مِنْ أَدِیمِ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رحمه الله اسم الأرض الرابعة أدیم و خلق آدم منها فلذلک قیل خلق من أدیم الأرض </w:t>
      </w:r>
      <w:r>
        <w:rPr>
          <w:rStyle w:val="FootnoteAnchor"/>
          <w:rtl w:val="true"/>
        </w:rPr>
        <w:footnoteReference w:id="4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آدم نامیده شد چون از پوست زمین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زمین چهارم ادیم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از آن آفریده شده به همین دلیل گفته شده که از 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خلق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2" w:name="__RefHeading___Toc1695139_1468164448"/>
      <w:bookmarkStart w:id="393" w:name="_Toc168"/>
      <w:bookmarkEnd w:id="392"/>
      <w:r>
        <w:rPr>
          <w:rtl w:val="true"/>
        </w:rPr>
        <w:t>«</w:t>
      </w:r>
      <w:r>
        <w:rPr/>
        <w:t>5</w:t>
      </w:r>
      <w:r>
        <w:rPr>
          <w:rtl w:val="true"/>
        </w:rPr>
        <w:t>»</w:t>
      </w:r>
      <w:bookmarkEnd w:id="393"/>
    </w:p>
    <w:p>
      <w:pPr>
        <w:pStyle w:val="BookText"/>
        <w:rPr/>
      </w:pPr>
      <w:r>
        <w:rPr>
          <w:rFonts w:ascii="Amiri" w:hAnsi="Amiri" w:eastAsia="Amiri" w:cs="Amiri"/>
          <w:color w:val="111111"/>
          <w:sz w:val="28"/>
          <w:sz w:val="28"/>
          <w:szCs w:val="28"/>
          <w:rtl w:val="true"/>
          <w:lang w:bidi="ar-SA"/>
        </w:rPr>
        <w:t>ع، علل الشرائع الدَّقَّاقُ عَنِ الْأَسَدِیِّ عَنِ النَّخَعِیِّ عَنِ النَّوْفَلِیِّ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حَوَّاءُ حَوَّاءَ لِأَنَّهَا خُلِقَتْ مِنْ حَیٍّ قَالَ اللَّهُ عَزَّ وَ جَلَّ خَلَقَکُمْ مِنْ نَفْسٍ واحِدَةٍ وَ خَلَقَ مِنْها زَوْجَها </w:t>
      </w:r>
      <w:r>
        <w:rPr>
          <w:rStyle w:val="FootnoteAnchor"/>
          <w:rtl w:val="true"/>
        </w:rPr>
        <w:footnoteReference w:id="4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حوا نامیده شد چون از زنده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نفس واحد آفرید و از آن همسرش را خلق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4" w:name="__RefHeading___Toc1695141_1468164448"/>
      <w:bookmarkStart w:id="395" w:name="_Toc169"/>
      <w:bookmarkEnd w:id="394"/>
      <w:r>
        <w:rPr>
          <w:rtl w:val="true"/>
        </w:rPr>
        <w:t>بیان</w:t>
      </w:r>
      <w:bookmarkEnd w:id="395"/>
    </w:p>
    <w:p>
      <w:pPr>
        <w:pStyle w:val="BookText"/>
        <w:rPr/>
      </w:pPr>
      <w:r>
        <w:rPr>
          <w:rFonts w:ascii="IRNazanin" w:hAnsi="IRNazanin" w:eastAsia="IRNazanin"/>
          <w:color w:val="111111"/>
          <w:sz w:val="28"/>
          <w:sz w:val="28"/>
          <w:szCs w:val="28"/>
          <w:rtl w:val="true"/>
          <w:lang w:bidi="fa-IR"/>
        </w:rPr>
        <w:t xml:space="preserve">اختلف فی اشتقاق اسم آدم فقیل اسم أعجمی لا اشتقاق له کآذر و قیل اشتق من الأدمة بمعنی السمرة لأنه علیه السلام کان أسمر اللون و قیل من الأدمة بالفتح بمعنی الأسوة و قیل من أدیم الأرض أی وجهها و قد روی هذا فی أخبار العامة أیضا و قیل من الإدام بمعنی ما یؤتدم به و قیل من الأدم بمعنی الألفة و الاتفاق و ما ورد فی الخبر هو المتبع </w:t>
      </w:r>
      <w:r>
        <w:rPr>
          <w:rStyle w:val="FootnoteAnchor"/>
          <w:rtl w:val="true"/>
        </w:rPr>
        <w:footnoteReference w:id="417"/>
      </w:r>
      <w:r>
        <w:rPr>
          <w:rFonts w:ascii="IRNazanin" w:hAnsi="IRNazanin" w:eastAsia="IRNazanin"/>
          <w:color w:val="111111"/>
          <w:sz w:val="28"/>
          <w:sz w:val="28"/>
          <w:szCs w:val="28"/>
          <w:rtl w:val="true"/>
          <w:lang w:bidi="fa-IR"/>
        </w:rPr>
        <w:t>و أما ما ذکره الصدوق رحمه الله من کون الأدیم اسما للأرض الرابعة فلم نجد له أثرا فی کتب اللغة و لعله وصل إلیه بذلک خبر</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اشتقاق حواء من الحی أو الحیوان لکون الأولی </w:t>
      </w:r>
      <w:r>
        <w:rPr>
          <w:rStyle w:val="FootnoteAnchor"/>
          <w:rtl w:val="true"/>
        </w:rPr>
        <w:footnoteReference w:id="418"/>
      </w:r>
      <w:r>
        <w:rPr>
          <w:rFonts w:ascii="IRNazanin" w:hAnsi="IRNazanin" w:eastAsia="IRNazanin"/>
          <w:color w:val="111111"/>
          <w:sz w:val="28"/>
          <w:sz w:val="28"/>
          <w:szCs w:val="28"/>
          <w:rtl w:val="true"/>
          <w:lang w:bidi="fa-IR"/>
        </w:rPr>
        <w:t xml:space="preserve">واویا و الأخریان من الیائی یخالف القیاس و یمکن أن یکون مبنیا علی قیاس لغة آدم علیه السلام أو یکون مشتقا من لفظ </w:t>
      </w:r>
      <w:bookmarkStart w:id="396" w:name="pg13743_143733"/>
    </w:p>
    <w:p>
      <w:pPr>
        <w:pStyle w:val="BookText"/>
        <w:rPr/>
      </w:pPr>
      <w:bookmarkEnd w:id="396"/>
      <w:r>
        <w:rPr>
          <w:rFonts w:ascii="IRNazanin" w:hAnsi="IRNazanin" w:eastAsia="IRNazanin"/>
          <w:color w:val="111111"/>
          <w:sz w:val="28"/>
          <w:sz w:val="28"/>
          <w:szCs w:val="28"/>
          <w:rtl w:val="true"/>
          <w:lang w:bidi="fa-IR"/>
        </w:rPr>
        <w:t>یکون فی لغتهم بمعنی الحیاة مع أنه کثیرا ما یرد الاشتقاق فی لغة العرب علی خلاف قیاسهم فیسمونه سماعیا و شاذا فلیکن هذا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اشتقاق اسم آدم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اسم اعجمی است و اشتقاقی ندارد مانند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ادمه به معنی گندمگون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علیه السلام گندمگون بود و گفته شده ادمه با فتحه به معنای اسوه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ادیم الارض یعنی پوسته زمین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روایات اهل تسنن نیز روایت شده و گفته شده از اِدام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یؤتدم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از أدم به معنی الفت و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آمده مورد تبعیت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جزری در کتاب النهایة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ادمة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زمین و اسم آدم علیه السلام از این واژه مشتق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کتب لغت هیچ اثری از نظر صدوق رحمة الله علیه که آدم را از ادیم اسم چهارم زمین ذکر کرده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باره روایتی به دست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اشتقاق حوا از حی یا حیوان مخالف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ریشه حوا واو است و اما در ریشه این دو واژه 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مبنی باشد از قیاس لغت آدم علیه السلام، یا مشتق از لفظی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باشد که در لغت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معنای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زبان عرب بسیار اتفاق می‌افتد که لفظی برخلاف قیاس مشتق شود که در این صورت به آن سماعی و شاذ می‌گویند، باید این کلمه نیز از آن جمله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7" w:name="__RefHeading___Toc1695143_1468164448"/>
      <w:bookmarkStart w:id="398" w:name="_Toc170"/>
      <w:bookmarkEnd w:id="397"/>
      <w:r>
        <w:rPr>
          <w:rtl w:val="true"/>
        </w:rPr>
        <w:t>«</w:t>
      </w:r>
      <w:r>
        <w:rPr/>
        <w:t>6</w:t>
      </w:r>
      <w:r>
        <w:rPr>
          <w:rtl w:val="true"/>
        </w:rPr>
        <w:t>»</w:t>
      </w:r>
      <w:bookmarkEnd w:id="398"/>
    </w:p>
    <w:p>
      <w:pPr>
        <w:pStyle w:val="BookText"/>
        <w:rPr/>
      </w:pPr>
      <w:r>
        <w:rPr>
          <w:rFonts w:ascii="Amiri" w:hAnsi="Amiri" w:eastAsia="Amiri" w:cs="Amiri"/>
          <w:color w:val="111111"/>
          <w:sz w:val="28"/>
          <w:sz w:val="28"/>
          <w:szCs w:val="28"/>
          <w:rtl w:val="true"/>
          <w:lang w:bidi="ar-SA"/>
        </w:rPr>
        <w:t xml:space="preserve">ع، علل الشرائع فِی خَبَرِ ابْنِ سَلَّامٍ </w:t>
      </w:r>
      <w:r>
        <w:rPr>
          <w:rStyle w:val="FootnoteAnchor"/>
          <w:rtl w:val="true"/>
        </w:rPr>
        <w:footnoteReference w:id="419"/>
      </w:r>
      <w:r>
        <w:rPr>
          <w:rFonts w:ascii="Amiri" w:hAnsi="Amiri" w:eastAsia="Amiri" w:cs="Amiri"/>
          <w:color w:val="111111"/>
          <w:sz w:val="28"/>
          <w:sz w:val="28"/>
          <w:szCs w:val="28"/>
          <w:rtl w:val="true"/>
          <w:lang w:bidi="ar-SA"/>
        </w:rPr>
        <w:t xml:space="preserve">أَنَّهُ سَأَلَ النَّبِیَّ صلی الله علیه و آله عَنْ آدَمَ لِمَ سُمِّیَ آدَمَ قَالَ لِأَنَّهُ خُلِقَ مِنْ طِینِ الْأَرْضِ وَ أَدِیمِهَا قَالَ فَآدَمُ خُلِقَ مِنَ الطِّینِ کُلِّهِ أَوْ مِنْ طِینٍ وَاحِدٍ قَالَ بَلْ مِنَ الطِّینِ کُلِّهِ وَ لَوْ خُلِقَ مِنْ طِینٍ وَاحِدٍ لَمَا عَرَفَ النَّاسُ بَعْضُهُمْ بَعْضاً وَ کَانُوا عَلَی صُورَةٍ وَاحِدَةٍ قَالَ فَلَهُمْ فِی الدُّنْیَا مَثَلٌ قَالَ التُّرَابُ فِیهِ أَبْیَضُ وَ فِیهِ أَخْضَرُ وَ فِیهِ أَشْقَرُ وَ فِیهِ أَغْبَرُ وَ فِیهِ أَحْمَرُ وَ فِیهِ أَزْرَقُ وَ فِیهِ عَذْبٌ وَ فِیهِ مِلْحٌ وَ فِیهِ خَشِنٌ وَ فِیهِ لَیِّنٌ وَ فِیهِ أَصْهَبُ فَلِذَلِکَ صَارَ النَّاسُ فِیهِمْ لَیِّنٌ وَ فِیهِمْ خَشِنٌ وَ فِیهِمْ أَبْیَضُ وَ فِیهِمْ أَصْفَرُ وَ أَحْمَرُ وَ أَصْهَبُ وَ أَسْوَدُ عَلَی أَلْوَانِ التُّرَابِ قَالَ فَأَخْبِرْنِی عَنْ آدَمَ خُلِقَ مِنْ حَوَّاءَ أَوْ خُلِقَتْ حَوَّاءُ مِنْ آدَمَ </w:t>
      </w:r>
      <w:r>
        <w:rPr>
          <w:rStyle w:val="FootnoteAnchor"/>
          <w:rtl w:val="true"/>
        </w:rPr>
        <w:footnoteReference w:id="420"/>
      </w:r>
      <w:r>
        <w:rPr>
          <w:rFonts w:ascii="Amiri" w:hAnsi="Amiri" w:eastAsia="Amiri" w:cs="Amiri"/>
          <w:color w:val="111111"/>
          <w:sz w:val="28"/>
          <w:sz w:val="28"/>
          <w:szCs w:val="28"/>
          <w:rtl w:val="true"/>
          <w:lang w:bidi="ar-SA"/>
        </w:rPr>
        <w:t xml:space="preserve">قَالَ بَلْ حَوَّاءُ خُلِقَتْ مِنْ آدَمَ وَ لَوْ کَانَ آدَمُ خُلِقَ مِنْ حَوَّاءَ لَکَانَ الطَّلَاقُ بِیَدِ النِّسَاءِ وَ لَمْ یَکُنْ بِیَدِ الرِّجَالِ قَالَ فَمِنْ کُلِّهِ خُلِقَتْ أَمْ مِنْ بَعْضِهِ قَالَ بَلْ مِنْ بَعْضِهِ وَ لَوْ خُلِقَتْ مِنْ کُلِّهِ لَجَازَ الْقِصَاصُ فِی النِّسَاءِ کَمَا یَجُوزُ فِی الرِّجَالِ قَالَ فَمِنْ ظَاهِرِهِ أَوْ بَاطِنِهِ قَالَ بَلْ مِنْ بَاطِنِهِ وَ لَوْ خُلِقَتْ مِنْ ظَاهِرِهِ لَانْکَشَفْنَ النِّسَاءُ کَمَا یَنْکَشِفُ الرِّجَالُ فَلِذَلِکَ صَارَ النِّسَاءُ مُسْتَتِرَاتٍ قَالَ فَمِنْ یَمِینِهِ أَوْ مِنْ شِمَالِهِ قَالَ بَلْ مِنْ شِمَالِهِ وَ لَوْ خُلِقَتْ مِنْ یَمِینِهِ لَکَانَ لِلْأُنْثَی کَحَظِّ الذَّکَرِ مِنَ الْمِیرَاثِ فَلِذَلِکَ صَارَ لِلْأُنْثَی سَهْمٌ وَ لِلذَّکَرِ سَهْمَانِ وَ شَهَادَةُ امْرَأَتَیْنِ مِثْلَ شَهَادَةِ رَجُلٍ وَاحِدٍ قَالَ فَمِنْ أَیْنَ خُلِقَتْ قَالَ مِنَ الطِّینَةِ الَّتِی فَضَلَتْ مِنْ ضِلْعِهِ الْأَیْسَرِ </w:t>
      </w:r>
      <w:r>
        <w:rPr>
          <w:rStyle w:val="FootnoteAnchor"/>
          <w:rtl w:val="true"/>
        </w:rPr>
        <w:footnoteReference w:id="42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سلام آمده است که از پیامبر صلی الله علیه و آله و سلم سؤال کرد چرا آدم، آدم نامیده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خاک زمین وپوسته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آدم از تمام گل زمین آفریده شده یا از یک نوع 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تمام گل زمین و اگر از گل خاصی خلق می‌شد مردم یکدیگر را نمی‌شناختند و تنها به یک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دنیا شبیه و مانندی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سفید، سبز، زرد، غبارآلود، قرمز و آبی است و برخی</w:t>
      </w:r>
    </w:p>
    <w:p>
      <w:pPr>
        <w:pStyle w:val="BookText"/>
        <w:rPr/>
      </w:pPr>
      <w:r>
        <w:rPr>
          <w:rFonts w:ascii="IRNazanin" w:hAnsi="IRNazanin" w:eastAsia="IRNazanin"/>
          <w:color w:val="111111"/>
          <w:sz w:val="28"/>
          <w:sz w:val="28"/>
          <w:szCs w:val="28"/>
          <w:rtl w:val="true"/>
          <w:lang w:bidi="fa-IR"/>
        </w:rPr>
        <w:t>خاک‌ها شیرین و برخی شور هستند، برخی خشن و برخی نرم و برخی سرخ‌گون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نیز در میانشان نرم خو و خشن دیده می‌شود و مانند رنگ‌های خاک، به رنگهای سفید، زرد، قرمز، گل گون و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مورد آدم آگاه ساز که آیا او از حوا آفریده شد یا حوا از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حوا از آدم خلق شد، و اگر آدم از حوا خلق می‌شد طلاق به دست زنان بود و در دست مردان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 آدم خلق شد یا از بخشی از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بخشی از او، و اگر از کل او خلق می‌شد جایز بود قصاص در مورد زنان مانند مردان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او خلق شد یا از باطنش؟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ظاهر او خلق می‌شد زنان مکشوف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چنان که مردان مکشوفند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زنان پوشیده و در حجاب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راستش خلق شد یا از چپش؟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راستش خلق می‌شد زنان در ارث مانند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مؤنث یک سهم و برای مذکر دو سهم است و شهادت دو زن مانند شهادت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کجا خلق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گل باقی مانده دنده چپ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399" w:name="__RefHeading___Toc1695145_1468164448"/>
      <w:bookmarkStart w:id="400" w:name="_Toc171"/>
      <w:bookmarkEnd w:id="399"/>
      <w:r>
        <w:rPr>
          <w:rtl w:val="true"/>
        </w:rPr>
        <w:t>بیان</w:t>
      </w:r>
      <w:bookmarkEnd w:id="40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الأشقر الشدیدة الحمرة و قال الفیروزآبادی الصهب محرکة حمرة أو شقرة فی الشعر کالصهبة و الأصهب بعیر لیس بشدید البیاض و الصیهب کصیقل الصخرة الصلبة و الموضع الشدید و الأرض المستویة و الحجارة</w:t>
      </w:r>
      <w:r>
        <w:rPr>
          <w:rFonts w:eastAsia="IRNazanin" w:cs="IRNazanin"/>
          <w:color w:val="111111"/>
          <w:sz w:val="28"/>
          <w:szCs w:val="28"/>
          <w:rtl w:val="true"/>
          <w:lang w:bidi="fa-IR"/>
        </w:rPr>
        <w:t xml:space="preserve">. </w:t>
      </w:r>
      <w:bookmarkStart w:id="401" w:name="pg13743_143734"/>
    </w:p>
    <w:p>
      <w:pPr>
        <w:pStyle w:val="BookText"/>
        <w:rPr/>
      </w:pPr>
      <w:bookmarkEnd w:id="40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قرمز، قرمز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 با حرکت هر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قرمزی یا زردی در مو مانند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خیلی سفید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بر وزن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سخت و مکان محکم، زمین صاف و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2" w:name="__RefHeading___Toc1695147_1468164448"/>
      <w:bookmarkStart w:id="403" w:name="_Toc172"/>
      <w:bookmarkEnd w:id="402"/>
      <w:r>
        <w:rPr>
          <w:rtl w:val="true"/>
        </w:rPr>
        <w:t>«</w:t>
      </w:r>
      <w:r>
        <w:rPr/>
        <w:t>7</w:t>
      </w:r>
      <w:r>
        <w:rPr>
          <w:rtl w:val="true"/>
        </w:rPr>
        <w:t>»</w:t>
      </w:r>
      <w:bookmarkEnd w:id="403"/>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422"/>
      </w:r>
      <w:r>
        <w:rPr>
          <w:rFonts w:ascii="Amiri" w:hAnsi="Amiri" w:eastAsia="Amiri" w:cs="Amiri"/>
          <w:color w:val="111111"/>
          <w:sz w:val="28"/>
          <w:sz w:val="28"/>
          <w:szCs w:val="28"/>
          <w:rtl w:val="true"/>
          <w:lang w:bidi="ar-SA"/>
        </w:rPr>
        <w:t>علل الشرائع الدَّقَّاقُ عَنِ الْکُلَیْنِیِّ عَنْ عَلَّانَ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أَمِیرَ الْمُؤْمِنِینَ یَهُودِیٌّ فَقَالَ لِمَ سُمِّیَ آدَمُ آدَمَ وَ حَوَّاءُ حَوَّاءَ قَالَ إِنَّمَا سُمِّیَ آدَمُ آدَمَ لِأَنَّهُ خُلِقَ مِنْ أَدِیمِ الْأَرْضِ وَ ذَلِکَ أَنَّ اللَّهَ تَبَارَکَ وَ تَعَالَی بَعَثَ جَبْرَئِیلَ علیه السلام وَ أَمَرَهُ أَنْ یَأْتِیَهُ مِنْ أَدِیمِ الْأَرْضِ بِأَرْبَعِ طِینَاتٍ طِینَةٍ بَیْضَاءَ وَ طِینَةٍ حَمْرَاءَ وَ طِینَةٍ غَبْرَاءَ وَ طِینَةٍ سَوْدَاءَ وَ ذَلِکَ مِنْ سَهْلِهَا وَ حَزْنِهَا ثُمَّ أَمَرَهُ أَنْ یَأْتِیَهُ بِأَرْبَعِ مِیَاهٍ مَاءٍ عَذْبٍ وَ مَاءٍ مِلْحٍ وَ مَاءٍ مُرٍّ وَ مَاءٍ مُنْتِنٍ ثُمَّ أَمَرَهُ أَنْ یُفْرِغَ الْمَاءَ فِی الطِّینِ وَ أَدَمَهُ اللَّهُ بِیَدِهِ فَلَمْ یَفْضُلْ شَیْ‌ءٌ مِنَ الطِّینِ یَحْتَاجُ إِلَی الْمَاءِ وَ لَا مِنَ الْمَاءِ شَیْ‌ءٌ یَحْتَاجُ إِلَی الطِّینِ فَجَعَلَ الْمَاءَ الْعَذْبَ فِی حَلْقِهِ وَ جَعَلَ الْمَاءَ الْمَالِحَ فِی عَیْنَیْهِ وَ جَعَلَ الْمَاءَ الْمُرَّ فِی أُذُنَیْهِ وَ جَعَلَ الْمَاءَ الْمُنْتِنَ فِی أَنْفِهِ وَ إِنَّمَا سُمِّیَتْ حَوَّاءُ حَوَّاءَ لِأَنَّهَا خُلِقَتْ مِنَ الْحَیَوَانِ الْخَبَرَ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یهودی نزد امیرالمؤمنین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و حوا،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آدم نامیده شد چون او از پوسته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این است که خداوند تبارک وتعالی جبرئیل را فرستاد تا از پوسته زمین چهار نوع گل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سفید، قرمز، غبارآلود و سیاه که این خاکها از قسمت نرم و سخت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تا چهار نوع آب بیاورد آب شیرین، شور،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که آب را بر روی خاک خالی کند و خداوند با دستش آن را سرشت به طوری که هیچ قسمتی از خاک باقی نماند که آب به آن نرسیده باشد و هیچ قسمتی از آب نیز نبود که به خاک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شیرین را در حلقش قرار داد و آب شور را در چشمش و آب تلخ را در گوش و آب بدبو را در بینی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حوا نامیده شد چون از حیوان یعنی جان دار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4" w:name="__RefHeading___Toc1695149_1468164448"/>
      <w:bookmarkStart w:id="405" w:name="_Toc173"/>
      <w:bookmarkEnd w:id="404"/>
      <w:r>
        <w:rPr>
          <w:rtl w:val="true"/>
        </w:rPr>
        <w:t>بیان</w:t>
      </w:r>
      <w:bookmarkEnd w:id="405"/>
    </w:p>
    <w:p>
      <w:pPr>
        <w:pStyle w:val="BookText"/>
        <w:rPr/>
      </w:pPr>
      <w:r>
        <w:rPr>
          <w:rFonts w:ascii="IRNazanin" w:hAnsi="IRNazanin" w:eastAsia="IRNazanin"/>
          <w:color w:val="111111"/>
          <w:sz w:val="28"/>
          <w:sz w:val="28"/>
          <w:szCs w:val="28"/>
          <w:rtl w:val="true"/>
          <w:lang w:bidi="fa-IR"/>
        </w:rPr>
        <w:t>قال الجوهری الأدم الألفة و الاتفاق یقال آدم الله بینهما أی أصلح و ألف و کذلک أدم الله بینهما فعل و أفعل بمعنی انتهی و الید هنا بمعنی القدرة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هماهنگی،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الله بینهما، یعنی بین آن دو الفت و دوستی برقرار کرد و آن دو را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أدم الله بینهما نیز به همین معنی است یعنی وزن فعل و أفعل آن یک معنا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اینجا یعنی قدرت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6" w:name="__RefHeading___Toc1695151_1468164448"/>
      <w:bookmarkStart w:id="407" w:name="_Toc174"/>
      <w:bookmarkEnd w:id="406"/>
      <w:r>
        <w:rPr>
          <w:rtl w:val="true"/>
        </w:rPr>
        <w:t>«</w:t>
      </w:r>
      <w:r>
        <w:rPr/>
        <w:t>8</w:t>
      </w:r>
      <w:r>
        <w:rPr>
          <w:rtl w:val="true"/>
        </w:rPr>
        <w:t>»</w:t>
      </w:r>
      <w:bookmarkEnd w:id="407"/>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ختص، الإختصاص الْمُعَلَّی بْنُ مُحَمَّدٍ عَنْ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إِبْلِیسُ فَقَالَ خَلَقْتَنِی مِنْ نارٍ وَ خَلَقْتَهُ مِنْ طِینٍ وَ لَوْ عَلِمَ إِبْلِیسُ مَا جَعَلَ اللَّهُ فِی آدَمَ لَمْ یَفْتَخِرْ عَلَیْهِ ثُمَّ قَالَ إِنَّ اللَّهَ عَزَّ وَ جَلَّ خَلَقَ الْمَلَائِکَةَ مِنْ نُورٍ وَ خَلَقَ الْجَانَّ مِنَ النَّارِ وَ خَلَقَ الْجِنَّ صِنْفاً مِنَ الْجَانِّ مِنَ الرِّیحِ وَ خَلَقَ الْجِنَّ صِنْفاً مِنَ الْجِنِّ </w:t>
      </w:r>
      <w:r>
        <w:rPr>
          <w:rStyle w:val="FootnoteAnchor"/>
          <w:rtl w:val="true"/>
        </w:rPr>
        <w:footnoteReference w:id="424"/>
      </w:r>
      <w:r>
        <w:rPr>
          <w:rFonts w:ascii="Amiri" w:hAnsi="Amiri" w:eastAsia="Amiri" w:cs="Amiri"/>
          <w:color w:val="111111"/>
          <w:sz w:val="28"/>
          <w:sz w:val="28"/>
          <w:szCs w:val="28"/>
          <w:rtl w:val="true"/>
          <w:lang w:bidi="ar-SA"/>
        </w:rPr>
        <w:t xml:space="preserve">مِنَ الْمَاءِ وَ خَلَقَ آدَمَ مِنْ صَفْحَةِ الطِّینِ </w:t>
      </w:r>
      <w:r>
        <w:rPr>
          <w:rStyle w:val="FootnoteAnchor"/>
          <w:rtl w:val="true"/>
        </w:rPr>
        <w:footnoteReference w:id="425"/>
      </w:r>
      <w:r>
        <w:rPr>
          <w:rFonts w:ascii="Amiri" w:hAnsi="Amiri" w:eastAsia="Amiri" w:cs="Amiri"/>
          <w:color w:val="111111"/>
          <w:sz w:val="28"/>
          <w:sz w:val="28"/>
          <w:szCs w:val="28"/>
          <w:rtl w:val="true"/>
          <w:lang w:bidi="ar-SA"/>
        </w:rPr>
        <w:t xml:space="preserve">ثُمَّ أَجْرَی فِی آدَمَ النُّورَ وَ النَّارَ وَ الرِّیحَ وَ الْمَاءَ فَبِالنُّورِ أَبْصَرَ وَ عَقَلَ وَ فَهِمَ وَ بِالنَّارِ أَکَلَ وَ شَرِبَ وَ لَوْ لَا أَنَّ النَّارَ فِی الْمَعِدَةِ لَمْ یَطْحَنْ الْمَعِدَةُ الطَّعَامَ وَ لَوْ لَا أَنَّ الرِّیحَ فِی جَوْفِ ابْنِ آدَمَ تُلَهِّبُ النَّارَ الْمَعِدَةُ لَمْ تَلْتَهِبْ وَ لَوْ لَا أَنَّ الْمَاءَ فِی جَوْفِ ابْنِ آدَمَ یُطْفِئُ حَرَّ نَارِ الْمَعِدَةِ لَأَحْرَقَتِ النَّارُ جَوْفَ ابْنِ آدَمَ فَجَمَعَ اللَّهُ ذَلِکَ فِی آدَمَ الْخَمْسَ خِصَالٍ وَ کَانَتْ فِی إِبْلِیسَ خَصْلَةٌ فَافْتَخَرَ بِهَا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bookmarkStart w:id="408" w:name="pg13743_143735"/>
    </w:p>
    <w:p>
      <w:pPr>
        <w:pStyle w:val="BookText"/>
        <w:rPr/>
      </w:pPr>
      <w:bookmarkEnd w:id="408"/>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مقایسه کرد ابلیس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خلق کردی و او 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می‌دانست خدا در درون آدم چه قرار داده است بر او فخر فروشی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ملائکه را از نور خلق کرد وپری را از آتش، و جن را نوعی از پویانی خلق کرد که نوعی از آنان از باد آفریده شده و نوعی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از صفحه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صفحه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و روی آن، این مطلب نیز گفته‌های قبلی را در خصوص معانی آدم و اینکه از پوسته زمین خلق شده و به معنای ظاهر آن است تأیید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 آفریده شده سپس در آدم، نور، آتش، باد و آب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نور بینا و عاقل شد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خورد و نوشید و اگر آتش در معده نبود غذا را هضم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در شکم بنی‌آدم نبود که آتش معده را شعله‌ور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معده نمی‌سوخت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جوف بنی آدم نبود تا حرارت آتش معده را فرو نشاند، یقیناً آتش، درون بنی‌آدم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به این طریق پنج خصلت را در آدم قرارداد درحالی که در ابلیس تنها یک خصلت بود و به آن می‌نازید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09" w:name="__RefHeading___Toc1695153_1468164448"/>
      <w:bookmarkStart w:id="410" w:name="_Toc175"/>
      <w:bookmarkEnd w:id="409"/>
      <w:r>
        <w:rPr>
          <w:rtl w:val="true"/>
        </w:rPr>
        <w:t>«</w:t>
      </w:r>
      <w:r>
        <w:rPr/>
        <w:t>9</w:t>
      </w:r>
      <w:r>
        <w:rPr>
          <w:rtl w:val="true"/>
        </w:rPr>
        <w:t>»</w:t>
      </w:r>
      <w:bookmarkEnd w:id="410"/>
    </w:p>
    <w:p>
      <w:pPr>
        <w:pStyle w:val="BookText"/>
        <w:rPr/>
      </w:pPr>
      <w:r>
        <w:rPr>
          <w:rFonts w:ascii="Amiri" w:hAnsi="Amiri" w:eastAsia="Amiri" w:cs="Amiri"/>
          <w:color w:val="111111"/>
          <w:sz w:val="28"/>
          <w:sz w:val="28"/>
          <w:szCs w:val="28"/>
          <w:rtl w:val="true"/>
          <w:lang w:bidi="ar-SA"/>
        </w:rPr>
        <w:t>ع، علل الشرائع أَبِی عَنِ الْحِمْیَرِیِّ عَنْ أَحْمَدَ بْنِ مُحَمَّدٍ عَنِ الْبَزَنْطِیِّ عَنْ أَبَانٍ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الْقَبْضَةَ الَّتِی قَبَضَهَا اللَّهُ عَزَّ وَ جَلَّ مِنَ الطِّینِ الَّذِی خَلَقَ مِنْهُ آدَمَ علیه السلام أَرْسَلَ إِلَیْهَا جَبْرَئِیلَ علیه السلام أَنْ یَقْبِضَهَا فَقَالَتِ الْأَرْضُ أَعُوذُ بِاللَّهِ أَنْ تَأْخُذَ مِنِّی شَیْئاً فَرَجَعَ إِلَی رَبِّهِ فَقَالَ یَا رَبِّ تَعَوَّذَتْ بِکَ مِنِّی فَأَرْسِلْ إِلَیْهَا إِسْرَافِیلَ فَقَالَتْ مِثْلَ ذَلِکَ فَأَرْسَلَ إِلَیْهَا مِیکَائِیلَ فَقَالَتْ مِثْلَ ذَلِکَ فَأَرْسَلَ إِلَیْهَا مَلَکَ الْمَوْتِ فَتَعَوَّذَتْ بِاللَّهِ أَنْ یَأْخُذَ مِنْهَا شَیْئاً </w:t>
      </w:r>
      <w:r>
        <w:rPr>
          <w:rStyle w:val="FootnoteAnchor"/>
          <w:rtl w:val="true"/>
        </w:rPr>
        <w:footnoteReference w:id="427"/>
      </w:r>
      <w:r>
        <w:rPr>
          <w:rFonts w:ascii="Amiri" w:hAnsi="Amiri" w:eastAsia="Amiri" w:cs="Amiri"/>
          <w:color w:val="111111"/>
          <w:sz w:val="28"/>
          <w:sz w:val="28"/>
          <w:szCs w:val="28"/>
          <w:rtl w:val="true"/>
          <w:lang w:bidi="ar-SA"/>
        </w:rPr>
        <w:t xml:space="preserve">فَقَالَ مَلَکُ الْمَوْتِ وَ أَنَا أَعُوذُ بِاللَّهِ أَنْ أَرْجِعَ إِلَیْهِ حَتَّی أَقْبِضَ مِنْکِ قَالَ وَ إِنَّمَا سُمِّیَ آدَمُ آدَمَ لِأَنَّهُ خُلِقَ مِنْ أَدِیمِ الْأَرْضِ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که خداوند از گل برداشت و آدم را از آن خلق کرد مشت گلی بود که جبرئیل را فرستاده بود تا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به خدا از اینکه تو از من چیزی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سوی پروردگارش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زمین از من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میکائیل را فرستاد و زمین باز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ملک‌الموت را به سوی زمین فرستاد و زمین از اینکه از او چیزی برگیرد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پناه می‌برم به خدا از اینکه نزد وی بازگردم مگر اینکه از تو مشتی خاک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آدم، آدم نامیده شد چرا که او از پوسته زمین خلق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1" w:name="__RefHeading___Toc1695155_1468164448"/>
      <w:bookmarkStart w:id="412" w:name="_Toc176"/>
      <w:bookmarkEnd w:id="411"/>
      <w:r>
        <w:rPr>
          <w:rtl w:val="true"/>
        </w:rPr>
        <w:t>«</w:t>
      </w:r>
      <w:r>
        <w:rPr/>
        <w:t>10</w:t>
      </w:r>
      <w:r>
        <w:rPr>
          <w:rtl w:val="true"/>
        </w:rPr>
        <w:t>»</w:t>
      </w:r>
      <w:bookmarkEnd w:id="412"/>
    </w:p>
    <w:p>
      <w:pPr>
        <w:pStyle w:val="BookText"/>
        <w:rPr/>
      </w:pPr>
      <w:r>
        <w:rPr>
          <w:rFonts w:ascii="Amiri" w:hAnsi="Amiri" w:eastAsia="Amiri" w:cs="Amiri"/>
          <w:color w:val="111111"/>
          <w:sz w:val="28"/>
          <w:sz w:val="28"/>
          <w:szCs w:val="28"/>
          <w:rtl w:val="true"/>
          <w:lang w:bidi="ar-SA"/>
        </w:rPr>
        <w:t>فس، تفسیر القمی أَبِی عَنِ ابْنِ مَحْبُوبٍ عَنْ عَمْرِو بْنِ أَبِی الْمِقْدَامِ عَنْ ثَابِتٍ الْحَذَّاءِ عَنْ جَابِرٍ الْجُعْفِیِّ عَنْ أَبِی جَعْفَرٍ الْبَاقِرِ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أَرَادَ أَنْ یَخْلُقَ </w:t>
      </w:r>
      <w:r>
        <w:rPr>
          <w:rStyle w:val="FootnoteAnchor"/>
          <w:rtl w:val="true"/>
        </w:rPr>
        <w:footnoteReference w:id="429"/>
      </w:r>
      <w:r>
        <w:rPr>
          <w:rFonts w:ascii="Amiri" w:hAnsi="Amiri" w:eastAsia="Amiri" w:cs="Amiri"/>
          <w:color w:val="111111"/>
          <w:sz w:val="28"/>
          <w:sz w:val="28"/>
          <w:szCs w:val="28"/>
          <w:rtl w:val="true"/>
          <w:lang w:bidi="ar-SA"/>
        </w:rPr>
        <w:t xml:space="preserve">خَلْقاً بِیَدِهِ وَ ذَلِکَ بَعْدَ مَا مَضَی مِنَ الْجِنِّ وَ النَّسْنَاسِ فِی الْأَرْضِ سَبْعَةُ آلَافِ سَنَةٍ وَ کَانَ مِنْ شَأْنِهِ خَلْقُ آدَمَ کَشَطَ </w:t>
      </w:r>
      <w:r>
        <w:rPr>
          <w:rStyle w:val="FootnoteAnchor"/>
          <w:rtl w:val="true"/>
        </w:rPr>
        <w:footnoteReference w:id="430"/>
      </w:r>
      <w:r>
        <w:rPr>
          <w:rFonts w:ascii="Amiri" w:hAnsi="Amiri" w:eastAsia="Amiri" w:cs="Amiri"/>
          <w:color w:val="111111"/>
          <w:sz w:val="28"/>
          <w:sz w:val="28"/>
          <w:szCs w:val="28"/>
          <w:rtl w:val="true"/>
          <w:lang w:bidi="ar-SA"/>
        </w:rPr>
        <w:t xml:space="preserve">عَنْ أَطْبَاقِ السَّمَاوَاتِ وَ قَالَ لِلْمَلَائِکَةِ انْظُرُوا إِلَی أَهْلِ الْأَرْضِ مِنْ خَلْقِی مِنَ الْجِنِّ وَ النَّسْنَاسِ فَلَمَّا رَأَوْا مَا یَعْمَلُونَ مِنَ الْمَعَاصِی وَ سَفْکِ الدِّمَاءِ وَ الْفَسَادِ فِی الْأَرْضِ بِغَیْرِ الْحَقِّ عَظُمَ ذَلِکَ عَلَیْهِمْ وَ غَضِبُوا لِلَّهِ وَ تَأَسَّفُوا عَلَی أَهْلِ الْأَرْضِ وَ لَمْ یَمْلِکُوا غَضَبَهُمْ فَقَالُوا رَبَّنَا </w:t>
      </w:r>
      <w:r>
        <w:rPr>
          <w:rStyle w:val="FootnoteAnchor"/>
          <w:rtl w:val="true"/>
        </w:rPr>
        <w:footnoteReference w:id="431"/>
      </w:r>
      <w:r>
        <w:rPr>
          <w:rFonts w:ascii="Amiri" w:hAnsi="Amiri" w:eastAsia="Amiri" w:cs="Amiri"/>
          <w:color w:val="111111"/>
          <w:sz w:val="28"/>
          <w:sz w:val="28"/>
          <w:szCs w:val="28"/>
          <w:rtl w:val="true"/>
          <w:lang w:bidi="ar-SA"/>
        </w:rPr>
        <w:t xml:space="preserve">أَنْتَ الْعَزِیزُ الْقَادِرُ الْجَبَّارُ الْقَاهِرُ الْعَظِیمُ الشَّأْنِ وَ هَذَا خَلْقُکَ الضَّعِیفُ الذَّلِیلُ یَتَقَلَّبُونَ فِی قَبْضَتِکَ وَ یَعِیشُونَ بِرِزْقِکَ وَ یَسْتَمْتِعُونَ بِعَافِیَتِکَ وَ هُمْ یَعْصُونَکَ بِمِثْلِ هَذِهِ الذُّنُوبِ الْعِظَامِ لَا تَأْسَفْ عَلَیْهِمْ </w:t>
      </w:r>
      <w:r>
        <w:rPr>
          <w:rStyle w:val="FootnoteAnchor"/>
          <w:rtl w:val="true"/>
        </w:rPr>
        <w:footnoteReference w:id="432"/>
      </w:r>
      <w:r>
        <w:rPr>
          <w:rFonts w:ascii="Amiri" w:hAnsi="Amiri" w:eastAsia="Amiri" w:cs="Amiri"/>
          <w:color w:val="111111"/>
          <w:sz w:val="28"/>
          <w:sz w:val="28"/>
          <w:szCs w:val="28"/>
          <w:rtl w:val="true"/>
          <w:lang w:bidi="ar-SA"/>
        </w:rPr>
        <w:t>وَ لَا تَغْضَبْ وَ لَا تَنْتَقِمْ لِنَفْسِکَ لِمَا تَسْمَعُ مِنْهُمْ وَ تَرَی وَ قَدْ عَظُمَ ذَلِکَ عَلَیْنَا وَ أَکْبَرْنَاهُ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 قَالَ فَلَمَّا سَمِعَ ذَلِکَ مِنَ الْمَلَائِکَةِ قَالَ إِنِّی جاعِلٌ فِی الْأَرْضِ خَلِیفَةً یَکُونُ حُجَّةً فِی أَرْضِی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خَلْقِی فَقَالَتِ الْمَلَائِکَةُ 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فِیها کَمَا أَفْسَدَ بَنُو الْجَانِّ </w:t>
      </w:r>
      <w:r>
        <w:rPr>
          <w:rStyle w:val="FootnoteAnchor"/>
          <w:rtl w:val="true"/>
        </w:rPr>
        <w:footnoteReference w:id="433"/>
      </w:r>
      <w:r>
        <w:rPr>
          <w:rFonts w:ascii="Amiri" w:hAnsi="Amiri" w:eastAsia="Amiri" w:cs="Amiri"/>
          <w:color w:val="111111"/>
          <w:sz w:val="28"/>
          <w:sz w:val="28"/>
          <w:szCs w:val="28"/>
          <w:rtl w:val="true"/>
          <w:lang w:bidi="ar-SA"/>
        </w:rPr>
        <w:t xml:space="preserve">وَ یَسْفِکُونَ الدِّمَاءَ کَمَا سَفَکَتْ بَنُو الْجَانِّ وَ یَتَحَاسَدُونَ وَ یَتَبَاغَضُونَ فَاجْعَلْ ذَلِکَ الْخَلِیفَةَ مِنَّا فَإِنَّا لَا نَتَحَاسَدُ وَ لَا نَتَبَاغَضُ وَ لَا نَسْفِکُ الدِّمَاءَ وَ نُسَبِّحُ بِحَمْدِکَ وَ نُقَدِّسُ لَکَ فَقَالَ جَلَّ وَ عَزَّ إِنِّی أَعْلَمُ ما لا تَعْلَمُونَ إِنِّی أُرِیدُ أَنْ أَخْلُقَ خَلْقاً بِیَدِی وَ أَجْعَلَ مِنْ ذُرِّیَّتِهِ أَنْبِیَاءَ وَ مُرْسَلِینَ وَ عِبَاداً صَالِحِینَ وَ أَئِمَّةً مُهْتَدِینَ أَجْعَلُهُمْ خُلَفَاءَ عَلَی خَلْقِی فِی أَرْضِی یَنْهَوْنَهُمْ عَنْ مَعْصِیَتِی وَ یُنْذِرُونَهُنَّ مِنْ عَذَابِی وَ یَهْدُونَهُمْ إِلَی طَاعَتِی وَ یَسْلُکُونَ بِهِمْ سَبِیلِی </w:t>
      </w:r>
      <w:r>
        <w:rPr>
          <w:rStyle w:val="FootnoteAnchor"/>
          <w:rtl w:val="true"/>
        </w:rPr>
        <w:footnoteReference w:id="434"/>
      </w:r>
      <w:r>
        <w:rPr>
          <w:rFonts w:ascii="Amiri" w:hAnsi="Amiri" w:eastAsia="Amiri" w:cs="Amiri"/>
          <w:color w:val="111111"/>
          <w:sz w:val="28"/>
          <w:sz w:val="28"/>
          <w:szCs w:val="28"/>
          <w:rtl w:val="true"/>
          <w:lang w:bidi="ar-SA"/>
        </w:rPr>
        <w:t xml:space="preserve">وَ أَجْعَلُهُمْ لِی حُجَّةً عَلَیْهِمْ وَ عُذْراً وَ نُذْراً وَ أُبِینُ النَّسْنَاسَ عَنْ أَرْضِی </w:t>
      </w:r>
      <w:r>
        <w:rPr>
          <w:rStyle w:val="FootnoteAnchor"/>
          <w:rtl w:val="true"/>
        </w:rPr>
        <w:footnoteReference w:id="435"/>
      </w:r>
      <w:r>
        <w:rPr>
          <w:rFonts w:ascii="Amiri" w:hAnsi="Amiri" w:eastAsia="Amiri" w:cs="Amiri"/>
          <w:color w:val="111111"/>
          <w:sz w:val="28"/>
          <w:sz w:val="28"/>
          <w:szCs w:val="28"/>
          <w:rtl w:val="true"/>
          <w:lang w:bidi="ar-SA"/>
        </w:rPr>
        <w:t>وَ أُطَهِّرُهَا مِنْهُمْ وَ أَنْقُلُ مَرَدَةَ الْجِنِّ الْعُصَاةَ عَنْ بَرِیَّتِی وَ خَلْقِی وَ خِیَرَتِی وَ أُسْکِنُهُمْ فِی الْهَوَاءِ وَ فِی أَقْطَارِ الْأَرْضِ فَلَا یُجَاوِرُونَ نَسْلَ خَلْقِی وَ أَجْعَلُ بَیْنَ الْجِنِّ وَ بَیْنَ خَلْقِی حِجَاباً فَلَا یَرَی نَسْلُ خَلْقِیَ الْجِنَّ وَ لَا یُجَالِسُونَهُمْ وَ لَا یُخَالِطُونَهُمْ فَمَنْ عَصَانِی مِنْ نَسْلِ خَلْقِیَ الَّذِینَ اصْطَفَیْتُهُمْ أُسْکِنُهُمْ مَسَاکِنَ الْعُصَاةِ وَ أَوْرَدْتُهُمْ مَوَارِدَهُمْ وَ لَا أُبَالِی قَالَ فَقَالَتِ الْمَلَائِکَةُ یَا رَبَّنَا افْعَلْ مَا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لَنا إِلَّا ما عَلَّمْتَنا إِنَّکَ أَنْتَ الْعَلِیمُ الْحَکِیمُ قَالَ فَبَاعَدَهُمُ اللَّهُ مِنَ الْعَرْشِ مَسِیرَةَ خَمْسِمِائَةِ عَامٍ قَالَ فَلَاذُوا بِالْعَرْشِ فَأَشَارُوا بِالْأَصَابِعِ فَنَظَرَ الرَّبُّ جَلَّ جَلَالُهُ إِلَیْهِمْ وَ نَزَلَتِ الرَّحْمَةُ فَوَضَعَ لَهُمُ الْبَیْتَ الْمَعْمُورَ فَقَالَ طُوفُوا بِهِ وَ دَعُوا الْعَرْشَ فَإِنَّهُ لِی رِضًا فَطَافُوا بِهِ وَ هُوَ الْبَیْتُ الَّذِی یَدْخُلُهُ کُلَّ یَوْمٍ سَبْعُونَ أَلْفَ مَلَکٍ لَا یَعُودُونَ إِلَیْهِ أَبَداً فَوَضَعَ اللَّهُ الْبَیْتَ الْمَعْمُورَ تَوْبَةً لِأَهْلِ السَّمَاءِ وَ وَضَعَ الْکَعْبَةَ تَوْبَةً لِأَهْلِ الْأَرْضِ فَقَالَ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خالِقٌ بَشَراً مِنْ صَلْصالٍ مِنْ حَمَإٍ مَسْنُونٍ فَإِذا سَوَّیْتُهُ وَ نَفَخْتُ فِیهِ مِنْ رُوحِی فَقَعُوا لَهُ ساجِدِینَ قَالَ وَ کَانَ ذَلِکَ مِنَ اللَّهِ تَقْدِمَةً فِی آدَمَ قَبْلَ أَنْ یَخْلُقَهُ وَ احْتِجَاجاً مِنْهُ عَلَیْهِمْ قَالَ فَاغْتَرَفَ رَبُّنَا تَبَارَکَ وَ تَعَالَی غُرْفَةً بِیَمِینِهِ مِنَ الْمَاءِ الْعَذْبِ الْفُرَاتِ وَ کِلْتَا یَدَیْهِ یَمِینٌ فَصَلْصَلَهَا فِی کَفِّهِ حَتَّی جَمَدَتْ</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فَقَالَ لَهَا مِنْکِ أَخْلُقُ النَّبِیِّینَ وَ الْمُرْسَلِینَ وَ عِبَادِیَ الصَّالِحِینَ وَ الْأَئِمَّةَ الْمُهْتَدِینَ </w:t>
      </w:r>
    </w:p>
    <w:p>
      <w:pPr>
        <w:pStyle w:val="BookText"/>
        <w:rPr/>
      </w:pPr>
      <w:r>
        <w:rPr>
          <w:rFonts w:ascii="Amiri" w:hAnsi="Amiri" w:eastAsia="Amiri" w:cs="Amiri"/>
          <w:color w:val="111111"/>
          <w:sz w:val="28"/>
          <w:sz w:val="28"/>
          <w:szCs w:val="28"/>
          <w:rtl w:val="true"/>
          <w:lang w:bidi="ar-SA"/>
        </w:rPr>
        <w:t xml:space="preserve">وَ الدُّعَاةَ إِلَی الْجَنَّةِ وَ أَتْبَاعَهُمْ إِلَی یَوْمِ الْقِیَامَةِ </w:t>
      </w:r>
      <w:r>
        <w:rPr>
          <w:rStyle w:val="FootnoteAnchor"/>
          <w:rtl w:val="true"/>
        </w:rPr>
        <w:footnoteReference w:id="437"/>
      </w:r>
      <w:r>
        <w:rPr>
          <w:rFonts w:ascii="Amiri" w:hAnsi="Amiri" w:eastAsia="Amiri" w:cs="Amiri"/>
          <w:color w:val="111111"/>
          <w:sz w:val="28"/>
          <w:sz w:val="28"/>
          <w:szCs w:val="28"/>
          <w:rtl w:val="true"/>
          <w:lang w:bidi="ar-SA"/>
        </w:rPr>
        <w:t xml:space="preserve">وَ لَا أُبَالِی وَ لَا أُسْأَلُ عَمَّا أَفْعَلُ وَ هُمْ یُسْأَلُونَ ثُمَّ اغْتَرَفَ غُرْفَةً أُخْرَی مِنَ الْمَاءِ الْمَالِحِ الْأُجَاجِ فَصَلْصَلَهَا فِی کَفِّهِ فَجَمَدَتْ ثُمَّ قَالَ لَهَا مِنْکِ أَخْلُقُ الْجَبَّارِینَ وَ الْفَرَاعِنَةَ وَ الْعُتَاةَ وَ إِخْوَانَ الشَّیَاطِینِ وَ الدُّعَاةَ إِلَی النَّارِ إِلَی یَوْمِ الْقِیَامَةِ وَ أَشْیَاعَهُمْ وَ لَا أُبَالِی وَ لَا أُسْأَلُ عَمَّا أَفْعَلُ وَ هُمْ یُسْئَلُونَ قَالَ وَ شَرَطَ فِی ذَلِکَ الْبَدَاءَ فِیهِمْ وَ لَمْ یَشْتَرِطْ فِی أَصْحَابِ الْیَمِینِ الْبَدَاءَ </w:t>
      </w:r>
      <w:r>
        <w:rPr>
          <w:rStyle w:val="FootnoteAnchor"/>
          <w:rtl w:val="true"/>
        </w:rPr>
        <w:footnoteReference w:id="438"/>
      </w:r>
      <w:r>
        <w:rPr>
          <w:rFonts w:ascii="Amiri" w:hAnsi="Amiri" w:eastAsia="Amiri" w:cs="Amiri"/>
          <w:color w:val="111111"/>
          <w:sz w:val="28"/>
          <w:sz w:val="28"/>
          <w:szCs w:val="28"/>
          <w:rtl w:val="true"/>
          <w:lang w:bidi="ar-SA"/>
        </w:rPr>
        <w:t xml:space="preserve">ثُمَّ خَلَطَ الْمَاءَیْنِ جَمِیعاً فِی کَفِّهِ فَصَلْصَلَهُمَا ثُمَّ کَفَأَهُمَا قُدَّامَ عَرْشِهِ وَ هُمَا سُلَالَةٌ مِنْ طِینٍ ثُمَّ أَمَرَ الْمَلَائِکَةَ الْأَرْبَعَةَ الشَّمَالَ وَ الْجَنُوبَ وَ الصَّبَا وَ الدَّبُورَ </w:t>
      </w:r>
      <w:r>
        <w:rPr>
          <w:rStyle w:val="FootnoteAnchor"/>
          <w:rtl w:val="true"/>
        </w:rPr>
        <w:footnoteReference w:id="439"/>
      </w:r>
      <w:r>
        <w:rPr>
          <w:rFonts w:ascii="Amiri" w:hAnsi="Amiri" w:eastAsia="Amiri" w:cs="Amiri"/>
          <w:color w:val="111111"/>
          <w:sz w:val="28"/>
          <w:sz w:val="28"/>
          <w:szCs w:val="28"/>
          <w:rtl w:val="true"/>
          <w:lang w:bidi="ar-SA"/>
        </w:rPr>
        <w:t xml:space="preserve">أَنْ یَجُولُوا عَلَی هَذِهِ السُّلَالَةِ الطِّینِ فَأَبْدَوْهَا </w:t>
      </w:r>
      <w:r>
        <w:rPr>
          <w:rStyle w:val="FootnoteAnchor"/>
          <w:rtl w:val="true"/>
        </w:rPr>
        <w:footnoteReference w:id="440"/>
      </w:r>
      <w:r>
        <w:rPr>
          <w:rFonts w:ascii="Amiri" w:hAnsi="Amiri" w:eastAsia="Amiri" w:cs="Amiri"/>
          <w:color w:val="111111"/>
          <w:sz w:val="28"/>
          <w:sz w:val="28"/>
          <w:szCs w:val="28"/>
          <w:rtl w:val="true"/>
          <w:lang w:bidi="ar-SA"/>
        </w:rPr>
        <w:t xml:space="preserve">وَ أَنْشَئُوهَا ثُمَّ أَبْرَوْهَا </w:t>
      </w:r>
      <w:r>
        <w:rPr>
          <w:rStyle w:val="FootnoteAnchor"/>
          <w:rtl w:val="true"/>
        </w:rPr>
        <w:footnoteReference w:id="441"/>
      </w:r>
      <w:r>
        <w:rPr>
          <w:rFonts w:ascii="Amiri" w:hAnsi="Amiri" w:eastAsia="Amiri" w:cs="Amiri"/>
          <w:color w:val="111111"/>
          <w:sz w:val="28"/>
          <w:sz w:val="28"/>
          <w:szCs w:val="28"/>
          <w:rtl w:val="true"/>
          <w:lang w:bidi="ar-SA"/>
        </w:rPr>
        <w:t xml:space="preserve">وَ جَزُّوهَا وَ فَصَّلُوهَا وَ أَجْرَوْا فِیهَا الطَّبَائِعَ الْأَرْبَعَةَ الرِّیحَ وَ الدَّمَ وَ الْمِرَّةَ وَ الْبَلْغَمَ فَجَالَتِ الْمَلَائِکَةُ عَلَیْهَا وَ هِیَ الشَّمَالُ وَ الْجَنُوبُ وَ الصَّبَا وَ الدَّبُورُ وَ أَجْرَوْا فِیهَا الطَّبَائِعَ الْأَرْبَعَةَ فَالرِّیحُ مِنَ الطَّبَائِعِ الْأَرْبَعَةِ مِنَ الْبَدَنِ مِنْ نَاحِیَةِ الشَّمَالِ وَ الْبَلْغَمُ فِی الطَّبَائِعِ الْأَرْبَعَةِ مِنْ نَاحِیَةِ الصَّبَا وَ الْمِرَّةُ فِی الطَّبَائِعِ الْأَرْبَعَةِ مِنْ نَاحِیَةِ الدَّبُورِ وَ الدَّمُ فِی الطَّبَائِعِ الْأَرْبَعَةِ مِنْ نَاحِیَةِ الْجَنُوبِ قَالَ فَاسْتَقَلَّتِ </w:t>
      </w:r>
      <w:r>
        <w:rPr>
          <w:rStyle w:val="FootnoteAnchor"/>
          <w:rtl w:val="true"/>
        </w:rPr>
        <w:footnoteReference w:id="442"/>
      </w:r>
      <w:r>
        <w:rPr>
          <w:rFonts w:ascii="Amiri" w:hAnsi="Amiri" w:eastAsia="Amiri" w:cs="Amiri"/>
          <w:color w:val="111111"/>
          <w:sz w:val="28"/>
          <w:sz w:val="28"/>
          <w:szCs w:val="28"/>
          <w:rtl w:val="true"/>
          <w:lang w:bidi="ar-SA"/>
        </w:rPr>
        <w:t xml:space="preserve">النَّسَمَةُ وَ کَمُلَ الْبَدَنُ فَلَزِمَهُ مِنْ نَاحِیَةِ الرِّیحِ حُبُّ النِّسَاءِ وَ طُولُ الْأَمَلِ وَ الْحِرْصُ وَ لَزِمَهُ مِنْ نَاحِیَةِ الْبَلْغَمِ حُبُّ الطَّعَامِ وَ الشَّرَابِ وَ الْبِرِّ وَ الْحِلْمُ وَ الرِّفْقُ وَ لَزِمَهُ مِنْ نَاحِیَةِ الْمِرَّةِ الْغَضَبُ وَ السَّفَهُ وَ الشَّیْطَنَةُ وَ التَّجَبُّرُ وَ التَّمَرُّدُ وَ الْعَجَلَةُ وَ لَزِمَهُ مِنْ نَاحِیَةِ الدَّمِ حُبُّ النِّسَاءِ </w:t>
      </w:r>
      <w:r>
        <w:rPr>
          <w:rStyle w:val="FootnoteAnchor"/>
          <w:rtl w:val="true"/>
        </w:rPr>
        <w:footnoteReference w:id="443"/>
      </w:r>
      <w:r>
        <w:rPr>
          <w:rFonts w:ascii="Amiri" w:hAnsi="Amiri" w:eastAsia="Amiri" w:cs="Amiri"/>
          <w:color w:val="111111"/>
          <w:sz w:val="28"/>
          <w:sz w:val="28"/>
          <w:szCs w:val="28"/>
          <w:rtl w:val="true"/>
          <w:lang w:bidi="ar-SA"/>
        </w:rPr>
        <w:t xml:space="preserve">وَ اللَّذَّاتِ وَ رُکُوبُ الْمَحَارِمِ وَ الشَّهَوَاتِ قَالَ أَبُو جَعْفَرٍ علیه السلام وَجَدْنَا هَذَا فِی کِتَابِ أَمِیرِ الْمُؤْمِنِینَ علیه السلام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علل الشرائع ابن الولید عن الصفار عن ابن عیسی عن ابن محبوب عن عمرو بن أبی </w:t>
      </w:r>
      <w:bookmarkStart w:id="413" w:name="pg13743_143738"/>
    </w:p>
    <w:p>
      <w:pPr>
        <w:pStyle w:val="BookText"/>
        <w:rPr/>
      </w:pPr>
      <w:bookmarkEnd w:id="413"/>
      <w:r>
        <w:rPr>
          <w:rFonts w:ascii="IRNazanin" w:hAnsi="IRNazanin" w:eastAsia="IRNazanin"/>
          <w:color w:val="111111"/>
          <w:sz w:val="28"/>
          <w:sz w:val="28"/>
          <w:szCs w:val="28"/>
          <w:rtl w:val="true"/>
          <w:lang w:bidi="fa-IR"/>
        </w:rPr>
        <w:t xml:space="preserve">المقدام عن جابر مثله </w:t>
      </w:r>
      <w:r>
        <w:rPr>
          <w:rStyle w:val="FootnoteAnchor"/>
          <w:rtl w:val="true"/>
        </w:rPr>
        <w:footnoteReference w:id="445"/>
      </w:r>
      <w:r>
        <w:rPr>
          <w:rFonts w:ascii="IRNazanin" w:hAnsi="IRNazanin" w:eastAsia="IRNazanin"/>
          <w:color w:val="111111"/>
          <w:sz w:val="28"/>
          <w:sz w:val="28"/>
          <w:szCs w:val="28"/>
          <w:rtl w:val="true"/>
          <w:lang w:bidi="fa-IR"/>
        </w:rPr>
        <w:t>و قد أوردناه بلفظه فی باب قوام بدن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خواست که با دستش خلقی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هفت هزار سال از خلقت جن و نسناس در زمین می‌گذشت و او هنگامی که خواست آدم را خلق کند پرده از طبقات آسمان برداشت و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من از جن و نسناس در زمین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کارهای آنان از جمله گناهان خون‌ریزی و فساد در زمین و اعمال ناحق را دیدند، این مسائل برای آنان سخت آمد، به خاطر خدا به خشم آمده و برای اهل زمین تأسف خورده و خشمشان را کنترل نکردند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عزیز، قادر، جبار، قاهر و عظیم الشأن هستی و این خلق ضعیف و ذلیل تو که در قبضه تو بوده و با رزق تو زندگی می‌کنند در عین حال که از عافیت و نعمت تو برخوردار می‌شوند تو را عصیان کرده و چنین گناهان بزرگی مرتکب می‌شوند، پس بر آنان تأسف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 خشمگین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به خاطر آنچه از آنان می‌شنوی و می‌بینی از آنان انتقام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چیزهایی بر ما بسیار سخت است و ارتکاب آن در خصوص تو را بسیار بزرگ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آن مطالب را از فرشتگان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روی زمین من برای مخلوقاتم حجت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زمین کسی را قرار می‌دهی که در آن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فساد کردن طایفه جنیان؛ کسی که مانند جنیان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خون‌ریزی کرده، حسادت و کینه‌توزی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کند؟ پس آن خلیفه را از ما قرار بده چرا که ما حسد و کینه‌توزی نکرده و قتل و خون‌ریزی به پا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خود تو را تسبیح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می‌خواهم خلقی را با دست خود خلق کرده و از ذریه او انبیا، مرسلین، بندگان صالح و ائمه هدی را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جانشینان خود بر روی زمین برای خلقم قرار می‌دهم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معصیت من بازداشته و از عذاب من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اطاعت من هدایت کرده و راه مرا به آنان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حجت، عذر و نذر خود بر خلق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 را از زمینم دور می‌کنم و زمین را از وجود آنان پاک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جنیان عصیانگر شورشی را از مردم، خلق و برگزیدگانم دور می‌کنم و آن را در اطراف زمین و در هوا ساکن می‌کنم تا در مجاورت نسل خلق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 و خلقم حجابی قرار می‌دهم تا نسل خلقم جنیان را نبینند و با آنان همنشینی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نسل خلق من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برگزیده‌ام مرا عصیان کند او را در همان جایی سکنی می‌دهم که عصیان گران را سکنی داده‌ام و آنان را در محل ورود ایشان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اهمیتی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جز آنچه تو به ما آموخته‌ای در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 وحکیم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تا مسافتی به اندازه راه پانصد ساله از عرش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پناه بردند و با انگشت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نگاه کرد و سپس رحمت را نازل کرده و برای آنان بیت المعمور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بیت المعمور طواف کنید و عرش را رها کنید که آن برای من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المعمور را طواف کردند و آن خانه‌ای است که هر روز هفتاد هزار فرشته وارد آن شده و هرگز به سوی آن بازنمی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بیت‌المعمور را مکانی برای توبه اهل آسمان‌ها قرار داد و کعبه را مکانی برای توبه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خشکیده و گل بدبو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خلق کردم از روح خود در آن</w:t>
      </w:r>
    </w:p>
    <w:p>
      <w:pPr>
        <w:pStyle w:val="BookText"/>
        <w:rPr/>
      </w:pPr>
      <w:r>
        <w:rPr>
          <w:rFonts w:ascii="IRNazanin" w:hAnsi="IRNazanin" w:eastAsia="IRNazanin"/>
          <w:color w:val="111111"/>
          <w:sz w:val="28"/>
          <w:sz w:val="28"/>
          <w:szCs w:val="28"/>
          <w:rtl w:val="true"/>
          <w:lang w:bidi="fa-IR"/>
        </w:rPr>
        <w:t>دمیدم و ملائکه برای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مقدمه‌ای برای خلقت آدم و استدلالی در دفاع از آدم در مقابل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مشتی از آب شیرین فرات را با دست راست خود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درحالی که هر دو دست خدا، دست راست است– و گل آن را در دست نگه داشت تا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پیامبران، مرسلین، بندگان صالحم، ائمه هدی وکسانی را خلق می‌کنم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ایشان و پیروانشان تا روز قیامت به بهشت فرا خوانده شده‌اند و توجهی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آنچه انجام می‌دهم مورد سؤال واقع نمی‌شوم اما 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از آب شور برداشت و گل او را در دستش نگه داشت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جباران، فرعون‌ها،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گران، برادران شیاطین و کسانی را خلق خواهم کرد که تا روز قیامت به همراه پیروانشان به آتش فرا خوانده می‌شوند و توجهی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آنچه انجام می‌دهم مورد سؤال واقع نمی‌شوم اما 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آنان در این مسأله بداء را شرط کرد اما برای اصحاب یمین بداء </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بداء در باب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شرط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دو آب را در دستش با یکدیگر مخلوط کرد و آن را به صدا درآورد سپس آن مخلوط را در جلوی عرش خود خالی کرد در حالی که سلاله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ممزوجی از طعام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گِل گرفته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گروه فرشتگان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جنوب، صبا و دبور دستور داد در اطراف این سلاله چرخیده و آن را گوارا ساخته و پرورش داده و سخت و محکمش نموده و سپس آن را قطعه قطعه و تکه تکه نمایند و در آن قطعات و تکه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اخلاط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خون، صفرا و بلغم را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جمله شمال، جنوب، صبا و دبور در اطراف آن چرخیده و اخلاط اربعه را در آن جاری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از اخلاط اربعه بدن از سمت شمال، بلغم از ناحیه صبا، صفرا از ناحیه دبور و خون از ناحیه جنوب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تک‌تک اجزا بر هم سوار شده و بدن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باد، حب زنان، حرص و آرزوهای بلندمدت در او به وجود آمد و به خاطربلغم، حب غذا، نوشیدنی، نیکی، بردباری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صفرا نیز غضب، نادانی، شیطان صفتی، زورگویی، عصیان‌گری و عجله به وجود آمد و به خاطر خون حب زنان، لذات و ارتکاب کارهای حرام و تن دادن به شهوات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 را در کتاب امیرالمؤمنین علیه‌السلام یافته‌ایم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اسناد دیگر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از جابر عیناً نقل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حدیث در باب قوام و شکل‌گیری بدن انسان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4" w:name="__RefHeading___Toc1695157_1468164448"/>
      <w:bookmarkStart w:id="415" w:name="_Toc177"/>
      <w:bookmarkEnd w:id="414"/>
      <w:r>
        <w:rPr>
          <w:rtl w:val="true"/>
        </w:rPr>
        <w:t>«</w:t>
      </w:r>
      <w:r>
        <w:rPr/>
        <w:t>11</w:t>
      </w:r>
      <w:r>
        <w:rPr>
          <w:rtl w:val="true"/>
        </w:rPr>
        <w:t>»</w:t>
      </w:r>
      <w:bookmarkEnd w:id="415"/>
    </w:p>
    <w:p>
      <w:pPr>
        <w:pStyle w:val="BookText"/>
        <w:rPr/>
      </w:pPr>
      <w:r>
        <w:rPr>
          <w:rFonts w:ascii="Amiri" w:hAnsi="Amiri" w:eastAsia="Amiri" w:cs="Amiri"/>
          <w:color w:val="111111"/>
          <w:sz w:val="28"/>
          <w:sz w:val="28"/>
          <w:szCs w:val="28"/>
          <w:rtl w:val="true"/>
          <w:lang w:bidi="ar-SA"/>
        </w:rPr>
        <w:t xml:space="preserve">فس، تفسیر القمی ذَکَرَ بَعْدَ الْخَبَرِ الْمُتَقَدِّمِ فَخَلَقَ اللَّهُ آدَمَ فَبَقِیَ أَرْبَعِینَ سَنَةً مُصَوَّراً وَ کَانَ یَمُرُّ بِهِ </w:t>
      </w:r>
      <w:r>
        <w:rPr>
          <w:rStyle w:val="FootnoteAnchor"/>
          <w:rtl w:val="true"/>
        </w:rPr>
        <w:footnoteReference w:id="446"/>
      </w:r>
      <w:r>
        <w:rPr>
          <w:rFonts w:ascii="Amiri" w:hAnsi="Amiri" w:eastAsia="Amiri" w:cs="Amiri"/>
          <w:color w:val="111111"/>
          <w:sz w:val="28"/>
          <w:sz w:val="28"/>
          <w:szCs w:val="28"/>
          <w:rtl w:val="true"/>
          <w:lang w:bidi="ar-SA"/>
        </w:rPr>
        <w:t xml:space="preserve">إِبْلِیسُ اللَّعِینُ فَیَقُولُ لِأَمْرٍ مَا خُلِقْتَ فَقَالَ الْعَالِمُ علیه السلام فَقَالَ إِبْلِیسُ لَئِنْ أَمَرَنِیَ اللَّهُ بِالسُّجُودِ لِهَذَا لَعَصَیْتُهُ قَالَ ثُمَّ نَفَخَ فِیهِ فَلَمَّا بَلَغَتْ فِیهِ الرُّوحُ إِلَی دِمَاغِهِ عَطَسَ فَقَالَ الْحَمْدُ لِلَّهِ فَقَالَ اللَّهُ لَهُ یَرْحَمُکَ اللَّهُ قَالَ الصَّادِقُ علیه السلام فَسَبَقَتْ لَهُ مِنَ اللَّهِ الرَّحْمَةُ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روایت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آدم را خلق کرد و آدم چهل سال به صورت مصور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از او می‌گذشت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آن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به سجده در مقابل او امر کند یقیناً او را عصیان و نافرمانی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دمید و هنگامی که روح در بدن او به دماغش رسید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خدا بر او پیشی گرفت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6" w:name="__RefHeading___Toc1695159_1468164448"/>
      <w:bookmarkStart w:id="417" w:name="_Toc178"/>
      <w:bookmarkEnd w:id="416"/>
      <w:r>
        <w:rPr>
          <w:rtl w:val="true"/>
        </w:rPr>
        <w:t>بیان</w:t>
      </w:r>
      <w:bookmarkEnd w:id="417"/>
    </w:p>
    <w:p>
      <w:pPr>
        <w:pStyle w:val="BookText"/>
        <w:rPr/>
      </w:pPr>
      <w:r>
        <w:rPr>
          <w:rFonts w:ascii="IRNazanin" w:hAnsi="IRNazanin" w:eastAsia="IRNazanin"/>
          <w:color w:val="111111"/>
          <w:sz w:val="28"/>
          <w:sz w:val="28"/>
          <w:szCs w:val="28"/>
          <w:rtl w:val="true"/>
          <w:lang w:bidi="fa-IR"/>
        </w:rPr>
        <w:t xml:space="preserve">سیأتی تمام الخبر فی الباب الآتی و یقال کشطت الغطاء عن الشی‌ء أی کشفته عنه و النسناس حیوان شبیه بالإنسان </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یکون المراد بهم من کان قبل آدم علیه السلام من الإنسان الوحشی الغیر المتمدن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یقال إنه یوجد فی بعض بلاد الهند و قال الجوهری جنس من الخلق یثب أحدهم علی رجل واحدة و أسف غضب وزنا و معنی و الصلصال قیل إنه المتغیر و قیل الطین الحر خلط بالرمل و قیل و الطین الیابس یصلصل أی یصوت إذا نقر أو لأنه کانت الریح إذا مرت به سمعت له صلصلة و صوت و الحمأ الطین الأسود و المسنون المتغیر المنتن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 و کلتا یدیه یمین قال الجزری أی إن یدیه تبارک و تعالی بصفة الکمال لا نقص فی واحدة منهما لأن الشمال تنقص عن الیمن و إطلاق هذه الأسماء أنما هو علی سبیل المجاز و الاستعارة و الله منزه عن التشبه و التجسم انتهی أقول یمکن توجیهه بوجوه ثلاثة</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أن یکون المراد بالید القدرة و الیمین کنایة عن قدرته علی اللطف و الإحسان و الرحمة و الشمال کنایة عن قدرته علی القهر و البلایا و النقمات و المراد </w:t>
      </w:r>
      <w:bookmarkStart w:id="418" w:name="pg13743_143739"/>
    </w:p>
    <w:p>
      <w:pPr>
        <w:pStyle w:val="BookText"/>
        <w:rPr/>
      </w:pPr>
      <w:bookmarkEnd w:id="418"/>
      <w:r>
        <w:rPr>
          <w:rFonts w:ascii="IRNazanin" w:hAnsi="IRNazanin" w:eastAsia="IRNazanin"/>
          <w:color w:val="111111"/>
          <w:sz w:val="28"/>
          <w:sz w:val="28"/>
          <w:szCs w:val="28"/>
          <w:rtl w:val="true"/>
          <w:lang w:bidi="fa-IR"/>
        </w:rPr>
        <w:t>بکون کل منهما یمینا کون قهره و نقمته و بلائه أیضا لطفا و خیرا و 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یکون المراد علی هذا التأویل أیضا أن کلا منهما کامل فی ذاته لا نقص فی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أن یکون المراد بیمینه یمین الملک الذی أمره بذلک و بکون کلتا یدیه یمینا مساواة قوة یدیه و کمالهما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سلالة الشی‌ء ما انسل منه و استخرج بجذب و نزع قوله علیه السلام فأبروها یمکن أن یکون مهموزا من برأه الله أی خلقه و جاء غیر المهموز أیضا بهذا المعنی فیکون مجازا أی اجعلوها مستعدة للخلق کما فی قوله أنشئوها و یحتمل أن یکون من البری بمعنی النحت کنایة عن التفریق أو من التأبیر من قولهم أبر النخل أی أصلحه و المراد بالریح السوداء و بالمرة الصفراء أو بالعکس أو المراد بالریح الروح الحیوانی و بالمرة الصفراء و السوداء معا إذ تطلق علیها و تکرار حب النساء لمدخلیتهما معا فیه و لیس فی بعض النسخ الأخیر و فی بعضها حب الفساد و هو أصوب و قد مر بیان الطینة و معناها فی کتاب العدل و سیأتی توضیح سائر ما یستشکل منه عن قریب إن شاء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به طور کامل در باب بعد خواهد آمد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الغطاء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را از روی آن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شبیه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 در برخی از نقاط 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جنسی از خلق است که یکی از آنان بر یک 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غضب و به معنی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صلصال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متغیر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داغی که با ریگ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یصلصل یعنی وقتی به آن ضربه زده می‌شود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باد از آن می‌گذرد صدا و صوتی از آن خارج می‌شود به آن صلصال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دست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خداوند تبارک و تعالی در نهایت کمال بوده و هیچ نقصی در هیچ یک از آن دو وجود ندارد؛ چون چپ در مقایسه با راست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گونه اسامی از باب مجاز و استعاره بوده و خداوند منزه از هرگونه تشابه و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سه صورت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قدرت باشد و راست کنایه از قدرت خداوند بر لطف کردن و احسان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کنایه از قدرت خدا بر قهر، مصیبت‌ها و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از اینکه هر دو دست خدا راست است این بوده که قهر، مصیبت و بلای خداوند نیز عین لطف و خیر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تأویل آن باشد که هریک از دست‌های خدا در ذات خود کامل است و هیچ نقصی در هیچ یک از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راست خدا، دست راست فرشته‌ای باشد که به او این دستور داده شده و منظور از راست بودن هر دو دست، تساوی قدرت و کمال هر دو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بیرون کشیده شده و با جذب کردن یا کندن از آن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واژه، مهموز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برأه الله یعنی خداوند او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معنی به صورت غیرمهموز نیز آمده است که در این صورت از باب مجاز است یعنی او را برای خلقت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 در مورد گفته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انشؤوها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بری به معنی کندن و تراشیدن باشد که در این صورت کنایه از متفرق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واژه تأبیر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ریح، سودا و منظور از مرة، صفرا است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ریح، روح حیوانی و منظور از مرة، صفرا و سودا، هر دو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حب زنان از آن جهت است که هر دو در ایجاد حب زنان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اخیر در برخی نسخه‌ها نیامده و در 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طینه و معنای آن در کتاب العدل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دیگر مسائلی که ممکن است مورد اشکال واقع شود ان شاءالله به زودی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19" w:name="__RefHeading___Toc1695161_1468164448"/>
      <w:bookmarkStart w:id="420" w:name="_Toc179"/>
      <w:bookmarkEnd w:id="419"/>
      <w:r>
        <w:rPr>
          <w:rtl w:val="true"/>
        </w:rPr>
        <w:t>«</w:t>
      </w:r>
      <w:r>
        <w:rPr/>
        <w:t>12</w:t>
      </w:r>
      <w:r>
        <w:rPr>
          <w:rtl w:val="true"/>
        </w:rPr>
        <w:t>»</w:t>
      </w:r>
      <w:bookmarkEnd w:id="420"/>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لِمَ سُمِّیَ آدَمُ آدَمَ قَالَ لِأَنَّهُ خُلِقَ مِنْ أَدِیمِ الْأَرْضِ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ادیم یا همان پوسته زمین آفریده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1" w:name="__RefHeading___Toc1695163_1468164448"/>
      <w:bookmarkStart w:id="422" w:name="_Toc180"/>
      <w:bookmarkEnd w:id="421"/>
      <w:r>
        <w:rPr>
          <w:rtl w:val="true"/>
        </w:rPr>
        <w:t>«</w:t>
      </w:r>
      <w:r>
        <w:rPr/>
        <w:t>13</w:t>
      </w:r>
      <w:r>
        <w:rPr>
          <w:rtl w:val="true"/>
        </w:rPr>
        <w:t>»</w:t>
      </w:r>
      <w:bookmarkEnd w:id="422"/>
    </w:p>
    <w:p>
      <w:pPr>
        <w:pStyle w:val="BookText"/>
        <w:rPr/>
      </w:pPr>
      <w:r>
        <w:rPr>
          <w:rFonts w:ascii="Amiri" w:hAnsi="Amiri" w:eastAsia="Amiri" w:cs="Amiri"/>
          <w:color w:val="111111"/>
          <w:sz w:val="28"/>
          <w:sz w:val="28"/>
          <w:szCs w:val="28"/>
          <w:rtl w:val="true"/>
          <w:lang w:bidi="ar-SA"/>
        </w:rPr>
        <w:t xml:space="preserve">ن، عیون أخبار الرضا علیه السلام لی، الأمالی للصدوق قَدْ مَرَّ فِی خَبَرِ الْحُسَیْنِ بْنِ خَالِدٍ </w:t>
      </w:r>
      <w:r>
        <w:rPr>
          <w:rStyle w:val="FootnoteAnchor"/>
          <w:rtl w:val="true"/>
        </w:rPr>
        <w:footnoteReference w:id="451"/>
      </w:r>
      <w:r>
        <w:rPr>
          <w:rFonts w:ascii="Amiri" w:hAnsi="Amiri" w:eastAsia="Amiri" w:cs="Amiri"/>
          <w:color w:val="111111"/>
          <w:sz w:val="28"/>
          <w:sz w:val="28"/>
          <w:szCs w:val="28"/>
          <w:rtl w:val="true"/>
          <w:lang w:bidi="ar-SA"/>
        </w:rPr>
        <w:t>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نَقْشُ خَاتَمِ آدَمَ علیه السلام لَا إِلَهَ إِلَّا اللَّهُ مُحَمَّدٌ رَسُولُ اللَّهِ هَبَطَ بِهِ مَعَهُ مِنَ الْجَنَّةِ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این در حدیثی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اول از باب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که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آدم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با او از بهشت به زمین هبوط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3" w:name="__RefHeading___Toc1695165_1468164448"/>
      <w:bookmarkStart w:id="424" w:name="_Toc181"/>
      <w:bookmarkEnd w:id="423"/>
      <w:r>
        <w:rPr>
          <w:rtl w:val="true"/>
        </w:rPr>
        <w:t>«</w:t>
      </w:r>
      <w:r>
        <w:rPr/>
        <w:t>14</w:t>
      </w:r>
      <w:r>
        <w:rPr>
          <w:rtl w:val="true"/>
        </w:rPr>
        <w:t>»</w:t>
      </w:r>
      <w:bookmarkEnd w:id="42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نَوَادِرُ الرَّاوَنْدِیِّ، بِإِسْنَادِهِ عَنْ جَعْفَرِ بْنِ مُحَمَّدٍ عَنْ آبَائِهِ علیهم السلام قَالَ قَالَ رَسُولُ اللَّهِ صلی الله علیه و آله أَهْلُ الْجَنَّةِ لَیْسَتْ لَهُمْ کُنًی إِلَّا آدَمَ علیه السلام فَإِنَّهُ یُکَنَّی بِأَبِی مُحَمَّدٍ تَوْقِیراً وَ تَعْظِیماً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bookmarkStart w:id="425" w:name="pg13743_143740"/>
    </w:p>
    <w:p>
      <w:pPr>
        <w:pStyle w:val="BookText"/>
        <w:rPr/>
      </w:pPr>
      <w:bookmarkEnd w:id="4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رسول الله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بهشت به جز آدم علیه‌السلام کنیه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آدم علیه‌السلام برای تعظیم و احترام به وی ابومحمد گفته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6" w:name="__RefHeading___Toc1695167_1468164448"/>
      <w:bookmarkStart w:id="427" w:name="_Toc182"/>
      <w:bookmarkEnd w:id="426"/>
      <w:r>
        <w:rPr>
          <w:rtl w:val="true"/>
        </w:rPr>
        <w:t>«</w:t>
      </w:r>
      <w:r>
        <w:rPr/>
        <w:t>15</w:t>
      </w:r>
      <w:r>
        <w:rPr>
          <w:rtl w:val="true"/>
        </w:rPr>
        <w:t>»</w:t>
      </w:r>
      <w:bookmarkEnd w:id="427"/>
    </w:p>
    <w:p>
      <w:pPr>
        <w:pStyle w:val="BookText"/>
        <w:rPr/>
      </w:pPr>
      <w:r>
        <w:rPr>
          <w:rFonts w:ascii="Amiri" w:hAnsi="Amiri" w:eastAsia="Amiri" w:cs="Amiri"/>
          <w:color w:val="111111"/>
          <w:sz w:val="28"/>
          <w:sz w:val="28"/>
          <w:szCs w:val="28"/>
          <w:rtl w:val="true"/>
          <w:lang w:bidi="ar-SA"/>
        </w:rPr>
        <w:t>ب، قرب الإسناد هَارُونُ عَنِ ابْنِ زِیَادٍ عَنْ جَعْفَرٍ عَنْ أَبِیهِ علیه السلام أَنَّ رُوحَ آدَمَ علیه السلام لَمَّا أُمِرَتْ أَنْ تَدْخُلَ فِیهِ فَکَرِهَتْهُ فَأَمَرَهَا أَنْ تَدْخُلَ کُرْهاً وَ تَخْرُجَ کُرْهاً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روح آدم فرمان داده شد تا به جسم او وارد شود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اکراه وارد شو و از روی اکراه نیز خارج شو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28" w:name="__RefHeading___Toc1695169_1468164448"/>
      <w:bookmarkStart w:id="429" w:name="_Toc183"/>
      <w:bookmarkEnd w:id="428"/>
      <w:r>
        <w:rPr>
          <w:rtl w:val="true"/>
        </w:rPr>
        <w:t>«</w:t>
      </w:r>
      <w:r>
        <w:rPr/>
        <w:t>16</w:t>
      </w:r>
      <w:r>
        <w:rPr>
          <w:rtl w:val="true"/>
        </w:rPr>
        <w:t>»</w:t>
      </w:r>
      <w:bookmarkEnd w:id="429"/>
    </w:p>
    <w:p>
      <w:pPr>
        <w:pStyle w:val="BookText"/>
        <w:rPr/>
      </w:pPr>
      <w:r>
        <w:rPr>
          <w:rFonts w:ascii="Amiri" w:hAnsi="Amiri" w:eastAsia="Amiri" w:cs="Amiri"/>
          <w:color w:val="111111"/>
          <w:sz w:val="28"/>
          <w:sz w:val="28"/>
          <w:szCs w:val="28"/>
          <w:rtl w:val="true"/>
          <w:lang w:bidi="ar-SA"/>
        </w:rPr>
        <w:t>ع، علل الشرائع الدَّقَّاقُ عَنِ الْأَسَدِیِّ عَنِ النَّخَعِیِّ عَنِ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لِأَیِّ عِلَّةٍ خَلَقَ اللَّهُ عَزَّ وَ جَلَّ آدَمَ مِنْ غَیْرِ أَبٍ وَ أُمٍّ وَ خَلَقَ عِیسَی مِنْ غَیْرِ أَبٍ وَ خَلَقَ سَائِرَ النَّاسِ مِنَ الْآبَاءِ وَ الْأُمَّهَاتِ فَقَالَ لِیَعْلَمَ النَّاسُ تَمَامَ قُدْرَتِهِ وَ کَمَالَهَا وَ یَعْلَمُوا أَنَّهُ قَادِرٌ عَلَی أَنْ یَخْلُقَ خَلْقاً مِنْ أُنْثَی مِنْ غَیْرِ ذَکَرٍ کَمَا هُوَ قَادِرٌ عَلَی أَنْ یَخْلُقَهُ مِنْ غَیْرِ ذَکَرٍ وَ لَا أُنْثَی وَ إِنَّهُ عَزَّ وَ جَلَّ فَعَلَ ذَلِکَ لِیُعْلَمَ أَنَّهُ عَلَی کُلِّ شَیْ‌ءٍ قَدِیرٌ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آدم علیه‌السلام را بدون پدر و مادر آفرید و عیسی را بدون پدر خلق کرد؟ درحالی که خداوند سایر مردم را از پدران و مادران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تمام قدرت خدا و کمال آن پی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برده و بدانند که خدا قادر است خلقی را از جنس مؤنث بدون مشارکت مذکر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قادر است حتی بدون مذکر و مؤنث آن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چنین کرد تا مردم بدانند او بر هر چیزی تواناست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0" w:name="__RefHeading___Toc1695171_1468164448"/>
      <w:bookmarkStart w:id="431" w:name="_Toc184"/>
      <w:bookmarkEnd w:id="430"/>
      <w:r>
        <w:rPr>
          <w:rtl w:val="true"/>
        </w:rPr>
        <w:t>«</w:t>
      </w:r>
      <w:r>
        <w:rPr/>
        <w:t>17</w:t>
      </w:r>
      <w:r>
        <w:rPr>
          <w:rtl w:val="true"/>
        </w:rPr>
        <w:t>»</w:t>
      </w:r>
      <w:bookmarkEnd w:id="43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حَبَشِیِّ بْنِ قُونِیٍّ عَنْ حُمَیْدِ بْنِ زِیَادٍ عَنِ الْقَاسِمِ بْنِ إِسْمَاعِیلَ عَنْ مُحَمَّدِ بْنِ سَلَمَةَ عَنْ یَحْیَی بْنِ أَبِی الْعَلَاءِ الرَّازِیِّ أَنَّ رَجُلًا دَخَلَ عَلَی أَبِی عَبْدِ اللَّهِ علیه السلام فَقَالَ جُعِلْتُ فِدَاکَ أَخْبِرْنِی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 الْقَلَمِ وَ ما یَسْطُرُونَ وَ أَخْبِرْنِی عَنْ قَوْلِ اللَّهِ عَزَّ وَ جَلَّ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فَإِنَّکَ مِنَ الْمُنْظَرِینَ إِلی یَوْمِ الْوَقْتِ الْمَعْلُومِ وَ أَخْبِرْنِی عَنْ هَذَا الْبَیْتِ کَیْفَ صَارَ فَرِیضَةً عَلَی الْخَلْقِ أَنْ یَأْتُوهُ قَالَ فَالْتَفَتَ أَبُو عَبْدِ اللَّهِ علیه السلام إِلَیْهِ وَ قَالَ مَا سَأَلَنِی عَنْ مَسْأَلَتِکَ أَحَدٌ قَطُّ قَبْلَکَ إِنَّ اللَّهَ عَزَّ وَ جَلَّ لَمَّا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ضَجَّتِ الْمَلَائِکَةُ </w:t>
      </w:r>
      <w:r>
        <w:rPr>
          <w:rStyle w:val="FootnoteAnchor"/>
          <w:rtl w:val="true"/>
        </w:rPr>
        <w:footnoteReference w:id="455"/>
      </w:r>
      <w:r>
        <w:rPr>
          <w:rFonts w:ascii="Amiri" w:hAnsi="Amiri" w:eastAsia="Amiri" w:cs="Amiri"/>
          <w:color w:val="111111"/>
          <w:sz w:val="28"/>
          <w:sz w:val="28"/>
          <w:szCs w:val="28"/>
          <w:rtl w:val="true"/>
          <w:lang w:bidi="ar-SA"/>
        </w:rPr>
        <w:t xml:space="preserve">مِنْ ذَلِکَ وَ قَالُوا یَا رَبِّ إِنْ کُنْتَ لَا بُدَّ جَاعِلًا فِی أَرْضِکَ خَلِیفَةً فَاجْعَلْهُ مِنَّا مَنْ یَعْمَلُ فِی خَلْقِکَ بِطَاعَتِکَ فَرَدَّ عَلَیْهِمْ إِنِّی أَعْلَمُ ما لا تَعْلَمُونَ فَظَنَّتِ الْمَلَائِکَةُ أَنَّ ذَلِکَ سَخَطٌ مِنَ اللَّهِ عَزَّ وَ جَلَّ عَلَیْهِمْ فَلَاذُوا بِالْعَرْشِ یَطُوفُونَ بِهِ فَأَمَرَ اللَّهُ عَزَّ وَ جَلَّ لَهُمْ بِبَیْتٍ مِنْ مَرْمَرٍ سَقْفُهُ یَاقُوتَةٌ حَمْرَاءُ وَ أَسَاطِینُهُ الزَّبَرْجَدُ یَدْخُلُهُ کُلَّ یَوْمٍ سَبْعُونَ أَلْفَ مَلَکٍ لَا یَدْخُلُونَهُ بَعْدَ ذَلِکَ إِلی یَوْمِ الْوَقْتِ الْمَعْلُومِ قَالَ وَ یَوْمَ الْوَقْتِ الْمَعْلُومِ یَوْمَ یُنْفَخُ فِی الصُّورِ نَفْخَةٌ واحِدَةٌ فَیَمُوتُ إِبْلِیسُ مَا بَیْنَ النَّفْخَةِ الْأُولَی وَ الثَّانِیَةِ وَ أَمَّا نُونٌ فَکَانَ نَهَراً فِی الْجَنَّةِ أَشَدَّ بَیَاضاً مِنَ الثَّلْجِ وَ أَحْلَی مِنَ الْعَسَلِ قَالَ اللَّهُ عَزَّ وَ جَلَّ لَهُ کُنْ مِدَاداً فَکَانَ مِدَاداً ثُمَّ أَخَذَ شَجَرَةً فَغَرَسَهَا بِیَدِهِ ثُمَّ قَالَ وَ الْیَدُ الْقُوَّةُ وَ لَیْسَ </w:t>
      </w:r>
      <w:bookmarkStart w:id="432" w:name="pg13743_143741"/>
    </w:p>
    <w:p>
      <w:pPr>
        <w:pStyle w:val="BookText"/>
        <w:rPr/>
      </w:pPr>
      <w:bookmarkEnd w:id="432"/>
      <w:r>
        <w:rPr>
          <w:rFonts w:ascii="Amiri" w:hAnsi="Amiri" w:eastAsia="Amiri" w:cs="Amiri"/>
          <w:color w:val="111111"/>
          <w:sz w:val="28"/>
          <w:sz w:val="28"/>
          <w:szCs w:val="28"/>
          <w:rtl w:val="true"/>
          <w:lang w:bidi="ar-SA"/>
        </w:rPr>
        <w:t xml:space="preserve">بِحَیْثُ تَذْهَبُ إِلَیْهِ الْمُشَبِّهَةُ ثُمَّ قَالَ لَهَا کُونِی قَلَماً ثُمَّ قَالَ لَهُ اکْتُبْ فَقَالَ یَا رَبِّ وَ مَا أَکْتُبُ قَالَ مَا هُوَ کَائِنٌ إِلَی یَوْمِ الْقِیَامَةِ فَفَعَلَ ذَلِکَ ثُمَّ خَتَمَ عَلَیْهِ وَ قَالَ لَا تَنْطِقَنَّ إِلَی یَوْمَ الْوَقْتِ الْمَعْلُومِ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صادق علیه‌السلام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گفته خداوند عزوجل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این گفته خداوند خطاب به ابلیس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تو تا روز وقت معلوم از منتظران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بگو چرا بر مردم واجب شده که به خانه خدا بروند؟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هرگز سؤالی را که تو پرسیدی کسی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هنگامی که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شنیدن آن ضجه زده و همهمه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چاره‌ای نیست باید در زمینت جانشینی قرار دهی پس از میان ما کسی را جانشین گردان که در میان خلقت به اطاعت از تو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گمان کردند که این گفته بیانگر خشم خداوند عزوجل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پناه برده و اطراف آن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آنان دستور ساخت خانه‌ای از مرمر را داد که سقف آن از یاقوت قرمز و ستون‌هایش از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می‌شدند که تا روز وقت معلوم دیگر وارد آن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 روزی است که در صور یک بار دمیده می‌شود و ابلیس مابین دمیدن اول و دوم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بهشت، سفیدتر از برف و شیرین‌تر از عسل، خداوند عزوجل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درختی را گرفت و با دست خود آن را کاشت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وخداوند آن گونه نیست که بتوان او را به چیزی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مهر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وقت معلوم سخن نگو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الشرانع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3" w:name="__RefHeading___Toc1695173_1468164448"/>
      <w:bookmarkStart w:id="434" w:name="_Toc185"/>
      <w:bookmarkEnd w:id="433"/>
      <w:r>
        <w:rPr>
          <w:rtl w:val="true"/>
        </w:rPr>
        <w:t>«</w:t>
      </w:r>
      <w:r>
        <w:rPr/>
        <w:t>18</w:t>
      </w:r>
      <w:r>
        <w:rPr>
          <w:rtl w:val="true"/>
        </w:rPr>
        <w:t>»</w:t>
      </w:r>
      <w:bookmarkEnd w:id="434"/>
    </w:p>
    <w:p>
      <w:pPr>
        <w:pStyle w:val="BookText"/>
        <w:rPr/>
      </w:pPr>
      <w:r>
        <w:rPr>
          <w:rFonts w:ascii="Amiri" w:hAnsi="Amiri" w:eastAsia="Amiri" w:cs="Amiri"/>
          <w:color w:val="111111"/>
          <w:sz w:val="28"/>
          <w:sz w:val="28"/>
          <w:szCs w:val="28"/>
          <w:rtl w:val="true"/>
          <w:lang w:bidi="ar-SA"/>
        </w:rPr>
        <w:t xml:space="preserve">فس، تفسیر القمی خُلِقَ الْإِنْسانُ مِنْ عَجَلٍ </w:t>
      </w:r>
      <w:r>
        <w:rPr>
          <w:rStyle w:val="FootnoteAnchor"/>
          <w:rtl w:val="true"/>
        </w:rPr>
        <w:footnoteReference w:id="457"/>
      </w:r>
      <w:r>
        <w:rPr>
          <w:rFonts w:ascii="Amiri" w:hAnsi="Amiri" w:eastAsia="Amiri" w:cs="Amiri"/>
          <w:color w:val="111111"/>
          <w:sz w:val="28"/>
          <w:sz w:val="28"/>
          <w:szCs w:val="28"/>
          <w:rtl w:val="true"/>
          <w:lang w:bidi="ar-SA"/>
        </w:rPr>
        <w:t>قَالَ لَمَّا أَجْرَی اللَّهُ الرُّوحَ مِنْ قَدَمَیْهِ فَبَلَغَتْ إِلَی رُکْبَتَیْهِ أَرَادَ أَنْ یَقُومَ فَلَمْ یَقْدِرْ فَقَالَ اللَّهُ عَزَّ وَ جَلَّ خُلِقَ الْإِنْسانُ مِنْ عَجَلٍ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عجله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روح را در پاهای او جاری کرد، روح به زانوهای او رسید و آدم خواست که بایستد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عجله آفریده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5" w:name="__RefHeading___Toc1695175_1468164448"/>
      <w:bookmarkStart w:id="436" w:name="_Toc186"/>
      <w:bookmarkEnd w:id="435"/>
      <w:r>
        <w:rPr>
          <w:rtl w:val="true"/>
        </w:rPr>
        <w:t>«</w:t>
      </w:r>
      <w:r>
        <w:rPr/>
        <w:t>19</w:t>
      </w:r>
      <w:r>
        <w:rPr>
          <w:rtl w:val="true"/>
        </w:rPr>
        <w:t>»</w:t>
      </w:r>
      <w:bookmarkEnd w:id="436"/>
    </w:p>
    <w:p>
      <w:pPr>
        <w:pStyle w:val="BookText"/>
        <w:rPr/>
      </w:pPr>
      <w:r>
        <w:rPr>
          <w:rFonts w:ascii="Amiri" w:hAnsi="Amiri" w:eastAsia="Amiri" w:cs="Amiri"/>
          <w:color w:val="111111"/>
          <w:sz w:val="28"/>
          <w:sz w:val="28"/>
          <w:szCs w:val="28"/>
          <w:rtl w:val="true"/>
          <w:lang w:bidi="ar-SA"/>
        </w:rPr>
        <w:t>ع، علل الشرائع الدَّقَّاقُ عَنِ الْأَسَدِیِّ عَنِ النَّخَعِیِّ عَنْ عَمِّهِ النَّوْفَلِیِّ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سُمِّیَتِ الْمَرْأَةُ مَرْأَةً لِأَنَّهَا خُلِقَتْ مِنَ الْمَرْءِ یَعْنِی خُلِقَتْ حَوَّاءُ مِنْ آدَمَ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نامیده شد چون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شده است یعنی حوا از آدم خلق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7" w:name="__RefHeading___Toc1695177_1468164448"/>
      <w:bookmarkStart w:id="438" w:name="_Toc187"/>
      <w:bookmarkEnd w:id="437"/>
      <w:r>
        <w:rPr>
          <w:rtl w:val="true"/>
        </w:rPr>
        <w:t>«</w:t>
      </w:r>
      <w:r>
        <w:rPr/>
        <w:t>20</w:t>
      </w:r>
      <w:r>
        <w:rPr>
          <w:rtl w:val="true"/>
        </w:rPr>
        <w:t>»</w:t>
      </w:r>
      <w:bookmarkEnd w:id="438"/>
    </w:p>
    <w:p>
      <w:pPr>
        <w:pStyle w:val="BookText"/>
        <w:rPr/>
      </w:pPr>
      <w:r>
        <w:rPr>
          <w:rFonts w:ascii="Amiri" w:hAnsi="Amiri" w:eastAsia="Amiri" w:cs="Amiri"/>
          <w:color w:val="111111"/>
          <w:sz w:val="28"/>
          <w:sz w:val="28"/>
          <w:szCs w:val="28"/>
          <w:rtl w:val="true"/>
          <w:lang w:bidi="ar-SA"/>
        </w:rPr>
        <w:t>ع، علل الشرائع أَبِی عَنْ سَعْدٍ عَنِ الْبَرْقِیِّ عَنْ أَبِیهِ عَنْ مُحَمَّدِ بْنِ سِنَانٍ عَنْ إِسْمَاعِیلَ بْنِ جَابِرٍ وَ عَبْدِ الْکَرِیمِ بْنِ عَمْرٍو عَنْ عَبْدِ الْحَمِیدِ بْنِ أَبِی الدَّیْلَمِ عَنْ أَبِی عَبْدِ اللَّهِ علیه السلام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النِّسَاءُ نِسَاءً لِأَنَّهُ لَمْ یَکُنْ لآِدَمَ أُنْسٌ غَیْرُ حَوَّاءَ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حدیثی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نامیده شدند چون آدم انس و مونسی جز حوا نداشت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39" w:name="__RefHeading___Toc1695179_1468164448"/>
      <w:bookmarkStart w:id="440" w:name="_Toc188"/>
      <w:bookmarkEnd w:id="439"/>
      <w:r>
        <w:rPr>
          <w:rtl w:val="true"/>
        </w:rPr>
        <w:t>بیان</w:t>
      </w:r>
      <w:bookmarkEnd w:id="440"/>
    </w:p>
    <w:p>
      <w:pPr>
        <w:pStyle w:val="BookText"/>
        <w:rPr/>
      </w:pPr>
      <w:r>
        <w:rPr>
          <w:rFonts w:ascii="IRNazanin" w:hAnsi="IRNazanin" w:eastAsia="IRNazanin"/>
          <w:color w:val="111111"/>
          <w:sz w:val="28"/>
          <w:sz w:val="28"/>
          <w:szCs w:val="28"/>
          <w:rtl w:val="true"/>
          <w:lang w:bidi="fa-IR"/>
        </w:rPr>
        <w:t>کأنه مبنی علی القلب أو علی الاشتقاق الکبیر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آن مبتنی بر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أنس با دگرگونی در حروف ریشه از آن واژه نساء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باب اشتقاق کبیر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1" w:name="__RefHeading___Toc1695181_1468164448"/>
      <w:bookmarkStart w:id="442" w:name="_Toc189"/>
      <w:bookmarkEnd w:id="441"/>
      <w:r>
        <w:rPr>
          <w:rtl w:val="true"/>
        </w:rPr>
        <w:t>«</w:t>
      </w:r>
      <w:r>
        <w:rPr/>
        <w:t>21</w:t>
      </w:r>
      <w:r>
        <w:rPr>
          <w:rtl w:val="true"/>
        </w:rPr>
        <w:t>»</w:t>
      </w:r>
      <w:bookmarkEnd w:id="442"/>
    </w:p>
    <w:p>
      <w:pPr>
        <w:pStyle w:val="BookText"/>
        <w:rPr/>
      </w:pPr>
      <w:r>
        <w:rPr>
          <w:rFonts w:ascii="Amiri" w:hAnsi="Amiri" w:eastAsia="Amiri" w:cs="Amiri"/>
          <w:color w:val="111111"/>
          <w:sz w:val="28"/>
          <w:sz w:val="28"/>
          <w:szCs w:val="28"/>
          <w:rtl w:val="true"/>
          <w:lang w:bidi="ar-SA"/>
        </w:rPr>
        <w:t>ل، الخصال عَنْ أَبِی لُبَابَةَ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فِی یَوْمِ الْجُمُعَةِ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الخبر بتمامه فی فضائل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در روز جمعه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فضیلت روز جمعه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3" w:name="__RefHeading___Toc1695183_1468164448"/>
      <w:bookmarkStart w:id="444" w:name="_Toc190"/>
      <w:bookmarkEnd w:id="443"/>
      <w:r>
        <w:rPr>
          <w:rtl w:val="true"/>
        </w:rPr>
        <w:t>«</w:t>
      </w:r>
      <w:r>
        <w:rPr/>
        <w:t>22</w:t>
      </w:r>
      <w:r>
        <w:rPr>
          <w:rtl w:val="true"/>
        </w:rPr>
        <w:t>»</w:t>
      </w:r>
      <w:bookmarkEnd w:id="444"/>
    </w:p>
    <w:p>
      <w:pPr>
        <w:pStyle w:val="BookText"/>
        <w:rPr/>
      </w:pPr>
      <w:r>
        <w:rPr>
          <w:rFonts w:ascii="Amiri" w:hAnsi="Amiri" w:eastAsia="Amiri" w:cs="Amiri"/>
          <w:color w:val="111111"/>
          <w:sz w:val="28"/>
          <w:sz w:val="28"/>
          <w:szCs w:val="28"/>
          <w:rtl w:val="true"/>
          <w:lang w:bidi="ar-SA"/>
        </w:rPr>
        <w:t>ع، علل الشرائع الدَّقَّاقُ عَنِ الْأَسَدِیِّ عَنْ سَهْلٍ عَنْ عَبْدِ الْعَظِیمِ الْحَسَنِیِّ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الثَّانِی علیه السلام أَسْأَلُهُ عَنْ عِلَّةِ الْغَائِطِ وَ نَتْنِهِ قَالَ إِنَّ اللَّهَ عَزَّ وَ جَلَّ خَلَقَ آدَمَ علیه السلام وَ کَانَ جَسَدُهُ طَیِّباً وَ بَقِیَ أَرْبَعِینَ سَنَةً مُلْقًی تَمُرُّ بِهِ الْمَلَائِکَةُ فَتَقُولُ لِأَمْرٍ مَا خُلِقْتَ وَ کَانَ إِبْلِیسُ یَدْخُلُ فِی فِیهِ </w:t>
      </w:r>
      <w:r>
        <w:rPr>
          <w:rStyle w:val="FootnoteAnchor"/>
          <w:rtl w:val="true"/>
        </w:rPr>
        <w:footnoteReference w:id="460"/>
      </w:r>
      <w:r>
        <w:rPr>
          <w:rFonts w:ascii="Amiri" w:hAnsi="Amiri" w:eastAsia="Amiri" w:cs="Amiri"/>
          <w:color w:val="111111"/>
          <w:sz w:val="28"/>
          <w:sz w:val="28"/>
          <w:szCs w:val="28"/>
          <w:rtl w:val="true"/>
          <w:lang w:bidi="ar-SA"/>
        </w:rPr>
        <w:t xml:space="preserve">وَ یَخْرُجُ مِنْ دُبُرِهِ فَلِذَلِکَ صَارَ مَا فِی جَوْفِ آدَمَ علیه السلام مُنْتِناً خَبِیثاً غَیْرَ طَیِّبٍ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مورد علت غائط و بدبویی آن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درحالی خلق کرد که بدنش خوش بو بود و چهل روز به همین صورت در گوشه‌ای قرار گرفته بود و ملائکه از آن می‌گذشتند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وارد دهان او شده و از مؤخره‌اش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آنچه در جوف آدم علیه‌السلام است بدبو، کثیف و ناپاک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5" w:name="__RefHeading___Toc1695185_1468164448"/>
      <w:bookmarkStart w:id="446" w:name="_Toc191"/>
      <w:bookmarkEnd w:id="445"/>
      <w:r>
        <w:rPr>
          <w:rtl w:val="true"/>
        </w:rPr>
        <w:t>«</w:t>
      </w:r>
      <w:r>
        <w:rPr/>
        <w:t>23</w:t>
      </w:r>
      <w:r>
        <w:rPr>
          <w:rtl w:val="true"/>
        </w:rPr>
        <w:t>»</w:t>
      </w:r>
      <w:bookmarkEnd w:id="44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سَعْدٍ عَنِ ابْنِ عِیسَی عَنْ عَلِیِّ بْنِ حَدِیدٍ عَنِ ابْنِ أَبِی عُمَیْرٍ عَنْ بَعْضِ أَصْحَابِنَا عَنْ أَحَدِهِمَا علیهما السلام أَنَّهُ سُئِلَ عَنِ ابْتِدَاءِ الطَّوَافِ فَقَالَ إِنَّ اللَّهَ تَبَارَکَ </w:t>
      </w:r>
      <w:bookmarkStart w:id="447" w:name="pg13743_143742"/>
    </w:p>
    <w:p>
      <w:pPr>
        <w:pStyle w:val="BookText"/>
        <w:rPr/>
      </w:pPr>
      <w:bookmarkEnd w:id="447"/>
      <w:r>
        <w:rPr>
          <w:rFonts w:ascii="Amiri" w:hAnsi="Amiri" w:eastAsia="Amiri" w:cs="Amiri"/>
          <w:color w:val="111111"/>
          <w:sz w:val="28"/>
          <w:sz w:val="28"/>
          <w:szCs w:val="28"/>
          <w:rtl w:val="true"/>
          <w:lang w:bidi="ar-SA"/>
        </w:rPr>
        <w:t>وَ تَعَالَی لَمَّا أَرَادَ خَلْقَ آدَمَ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لِلْمَلائِکَةِ إِنِّی جاعِلٌ فِی الْأَرْضِ خَلِیفَةً فَقَالَ مَلَکَانِ مِنَ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فِیها مَنْ یُفْسِدُ فِیها وَ یَسْفِکُ الدِّماءَ فَوَقَعَتِ الْحُجُبُ فِیمَا بَیْنَهُمَا وَ بَیْنَ اللَّهِ عَزَّ وَ جَلَّ وَ کَانَ تَبَارَکَ وَ تَعَالَی نُورُهُ ظَاهِراً لِلْمَلَائِکَةِ فَلَمَّا وَقَعَتِ الْحُجُبُ بَیْنَهُ وَ بَیْنَهُمَا عَلِمَا أَنَّهُ سَخِطَ قَوْلَهُمَا فَقَالا لِلْمَلَائِکَةِ مَا حِیلَتُنَا وَ مَا وَجْهُ تَوْبَتِنَا فَقَالُوا مَا نَعْرِفُ لَکُمَا مِنَ التَّوْبَةِ إِلَّا أَنْ تَلُوذَا بِالْعَرْشِ قَالَ فَلَاذَا بِالْعَرْشِ حَتَّی أَنْزَلَ اللَّهُ عَزَّ وَ جَلَّ تَوْبَتَهُمَا وَ رَفَعَتِ الْحُجُبُ فِیمَا بَیْنَهُ وَ بَیْنَهُمَا وَ أَحَبَّ اللَّهُ تَبَارَکَ وَ تَعَالَی أَنْ یُعْبَدَ بِتِلْکَ الْعِبَادَةِ فَخَلَقَ اللَّهُ الْبَیْتَ فِی الْأَرْضِ وَ جَعَلَ عَلَی الْعِبَادِ الطَّوَافَ حَوْلَهُ وَ خَلَقَ الْبَیْتَ الْمَعْمُورَ فِی السَّمَاءِ یَدْخُلُهُ کُلَّ یَوْمٍ سَبْعُونَ أَلْفَ مَلَکٍ لَا یَعُودُونَ إِلَیْهِ إِلَی یَوْمِ الْقِیَامَةِ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ابتدای طواف از امام باقر و یا امام صادق علیهماالسلام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هنگامی که تصمیم بر خلق آدم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می‌دهی که در آن فساد کرده و</w:t>
      </w:r>
    </w:p>
    <w:p>
      <w:pPr>
        <w:pStyle w:val="BookText"/>
        <w:rPr/>
      </w:pPr>
      <w:r>
        <w:rPr>
          <w:rFonts w:ascii="IRNazanin" w:hAnsi="IRNazanin" w:eastAsia="IRNazanin"/>
          <w:color w:val="111111"/>
          <w:sz w:val="28"/>
          <w:sz w:val="28"/>
          <w:szCs w:val="28"/>
          <w:rtl w:val="true"/>
          <w:lang w:bidi="fa-IR"/>
        </w:rPr>
        <w:t>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حجاب‌های بین آن دو و خداوند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نور خداوند بر ملائکه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حجاب‌ها از میان خداوند و آن دو فرشته کنار رفت،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فهمیدند که خداوند بر گفته ایشان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دیگر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کار ما چیست؟ و وجه توبه ما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توبه شما نمی‌شناسیم مگر اینکه به عرش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عرش پناه بردند تا اینکه خداوند توبه آنان را نازل کرد و حجاب‌های میان آنان و خداوند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دوست داشت که به همین صورت مورد عبادت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را در زمین خلق کرد و طواف پیرامون آن را بر بندگان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آسمان نیز بیت المعمور را خلق کرد که هر روز هفتاد هزار فرشته وار آن شده و سپس تا روز قیامت دیگر به آنجا بازنمی‌گردند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48" w:name="__RefHeading___Toc1695187_1468164448"/>
      <w:bookmarkStart w:id="449" w:name="_Toc192"/>
      <w:bookmarkEnd w:id="448"/>
      <w:r>
        <w:rPr>
          <w:rtl w:val="true"/>
        </w:rPr>
        <w:t>بیان</w:t>
      </w:r>
      <w:bookmarkEnd w:id="449"/>
    </w:p>
    <w:p>
      <w:pPr>
        <w:pStyle w:val="BookText"/>
        <w:rPr/>
      </w:pPr>
      <w:r>
        <w:rPr>
          <w:rFonts w:ascii="IRNazanin" w:hAnsi="IRNazanin" w:eastAsia="IRNazanin"/>
          <w:color w:val="111111"/>
          <w:sz w:val="28"/>
          <w:sz w:val="28"/>
          <w:szCs w:val="28"/>
          <w:rtl w:val="true"/>
          <w:lang w:bidi="fa-IR"/>
        </w:rPr>
        <w:t>المراد بنوره تعالی إما الأنوار المخلوقة فی عرشه أو أنوار الأئمة صلوات الله علیهم أو أنوار معرفته و فیضه و فضله فالمراد بالحجب علی الأخیر الحجب المعنویة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نور خداوند متعال یا نورهای خلق شده در عرش اوست و یا اینکه منظور، انوار ائمه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نورهای معرفت، فیض و فضل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حجاب‌ها که در آخر حدیث به آن اشاره شد، حجاب‌های معنوی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0" w:name="__RefHeading___Toc1695189_1468164448"/>
      <w:bookmarkStart w:id="451" w:name="_Toc193"/>
      <w:bookmarkEnd w:id="450"/>
      <w:r>
        <w:rPr>
          <w:rtl w:val="true"/>
        </w:rPr>
        <w:t>«</w:t>
      </w:r>
      <w:r>
        <w:rPr/>
        <w:t>24</w:t>
      </w:r>
      <w:r>
        <w:rPr>
          <w:rtl w:val="true"/>
        </w:rPr>
        <w:t>»</w:t>
      </w:r>
      <w:bookmarkEnd w:id="451"/>
    </w:p>
    <w:p>
      <w:pPr>
        <w:pStyle w:val="BookText"/>
        <w:rPr/>
      </w:pPr>
      <w:r>
        <w:rPr>
          <w:rFonts w:ascii="Amiri" w:hAnsi="Amiri" w:eastAsia="Amiri" w:cs="Amiri"/>
          <w:color w:val="111111"/>
          <w:sz w:val="28"/>
          <w:sz w:val="28"/>
          <w:szCs w:val="28"/>
          <w:rtl w:val="true"/>
          <w:lang w:bidi="ar-SA"/>
        </w:rPr>
        <w:t>ع، علل الشرائع ن، عیون أخبار الرضا علیه السلام فِی عِلَلِ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الرِّضَا علیه السلام إِلَیْهِ عِلَّةُ الطَّوَافِ بِالْبَیْتِ أَنَّ اللَّهَ تَبَارَکَ وَ تَعَالَی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قالُوا أَ تَجْعَلُ فِیها مَنْ یُفْسِدُ فِیها وَ یَسْفِکُ الدِّماءَ فَرَدُّوا عَلَی اللَّهِ تَبَارَکَ وَ تَعَالَی هَذَا الْجَوَابَ فَعَلِمُوا أَنَّهُمْ أَذْنَبُوا فَنَدِمُوا فَلَاذُوا بِالْعَرْشِ وَ اسْتَغْفَرُوا فَأَحَبَّ اللَّهُ عَزَّ وَ جَلَّ أَنْ یُتَعَبَّدَ بِمِثْلِ ذَلِکَ الْعِبَادِ فَوَضَعَ فِی السَّمَاءِ الرَّابِعَةِ بَیْتاً بِحِذَاءِ الْعَرْشِ یُسَمَّی الضُّرَاحَ ثُمَّ وَضَعَ فِی السَّمَاءِ الدُّنْیَا بَیْتاً یُسَمَّی الْمَعْمُورَ بِحِذَاءِ الضُّرَاحِ ثُمَّ وَضَعَ الْبَیْتَ بِحِذَاءِ الْبَیْتِ الْمَعْمُورِ ثُمَّ أَمَرَ آدَمَ علیه السلام فَطَافَ بِهِ فَتَابَ اللَّهُ عَلَیْهِ وَ جَرَی ذَلِکَ فِی وُلْدِهِ إِلَی یَوْمِ الْقِیَامَةِ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خانه خدا آن است که خداوند تبارک و تعالی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را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قرار می‌دهی که فساد کرده و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عزوجل چنین پاسخی دادند و متوجه شدند که گناه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پشیمان شده و پس از پناه بردن به عرش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خوشش آمد که بندگان او را به همین صورت عبادت کنند پس در آسمان چهارم، خانه‌ای را در مقابل عرش به نام ضراح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آسمان دنیا، درست رو به روی ضراح، خانه‌ای به نام معمور ایجاد کرد و پس از آن در مقابل معمور کعبه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علیه‌السلام فرمان داد و آدم آن</w:t>
      </w:r>
    </w:p>
    <w:p>
      <w:pPr>
        <w:pStyle w:val="BookText"/>
        <w:rPr/>
      </w:pPr>
      <w:r>
        <w:rPr>
          <w:rFonts w:ascii="IRNazanin" w:hAnsi="IRNazanin" w:eastAsia="IRNazanin"/>
          <w:color w:val="111111"/>
          <w:sz w:val="28"/>
          <w:sz w:val="28"/>
          <w:szCs w:val="28"/>
          <w:rtl w:val="true"/>
          <w:lang w:bidi="fa-IR"/>
        </w:rPr>
        <w:t>خانه را طواف کرده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همین شیوه در میان فرزندان آدم تا روز قیامت جاری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2" w:name="__RefHeading___Toc1695191_1468164448"/>
      <w:bookmarkStart w:id="453" w:name="_Toc194"/>
      <w:bookmarkEnd w:id="452"/>
      <w:r>
        <w:rPr>
          <w:rtl w:val="true"/>
        </w:rPr>
        <w:t>«</w:t>
      </w:r>
      <w:r>
        <w:rPr/>
        <w:t>25</w:t>
      </w:r>
      <w:r>
        <w:rPr>
          <w:rtl w:val="true"/>
        </w:rPr>
        <w:t>»</w:t>
      </w:r>
      <w:bookmarkEnd w:id="453"/>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حَاتِمٍ عَنِ الْقَاسِمِ بْنِ مُحَمَّدٍ عَنْ حَمْدَانَ بْنِ الْحُسَیْنِ عَنِ الْحُسَیْنِ بْنِ الْوَلِیدِ عَنْ حَنَانِ بْنِ سَدِیرٍ عَنِ الثُّمَالِیِّ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لِمَ صَارَ الطَّوَافُ سَبْعَةَ أَشْوَاطٍ قَالَ لِأَنَّ اللَّهَ تَبَارَکَ وَ تَعَالَی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فَرَدُّوا عَلَی اللَّهِ تَبَارَکَ وَ تَعَالَی وَ قالُوا أَ تَجْعَلُ فِیها مَنْ یُفْسِدُ فِیها وَ یَسْفِکُ الدِّماءَ قَالَ اللَّهُ إِنِّی أَعْلَمُ ما لا تَعْلَمُونَ وَ کَانَ لَا یَحْجُبُهُمْ عَنْ نُورِهِ فَحَجَبَهُمْ عَنْ نُورِهِ سَبْعَةَ آلَافِ عَامٍ فَلَاذُوا بِالْعَرْشِ سَبْعَةَ آلَافِ سَنَةٍ فَرَحِمَهُمْ وَ تَابَ عَلَیْهِمْ وَ جَعَلَ لَهُمُ الْبَیْتَ </w:t>
      </w:r>
      <w:bookmarkStart w:id="454" w:name="pg13743_143743"/>
    </w:p>
    <w:p>
      <w:pPr>
        <w:pStyle w:val="BookText"/>
        <w:rPr/>
      </w:pPr>
      <w:bookmarkEnd w:id="454"/>
      <w:r>
        <w:rPr>
          <w:rFonts w:ascii="Amiri" w:hAnsi="Amiri" w:eastAsia="Amiri" w:cs="Amiri"/>
          <w:color w:val="111111"/>
          <w:sz w:val="28"/>
          <w:sz w:val="28"/>
          <w:szCs w:val="28"/>
          <w:rtl w:val="true"/>
          <w:lang w:bidi="ar-SA"/>
        </w:rPr>
        <w:t xml:space="preserve">الْمَعْمُورَ الَّذِی فِی السَّمَاءِ الرَّابِعَةِ فَجَعَلَهُ مَثَابَةً وَ أَمْناً وَ وَضَعَ الْبَیْتَ الْحَرَامَ تَحْتَ الْبَیْتِ الْمَعْمُورِ فَجَعَلَهُ مَثَابَةً لِلنَّاسِ وَ أَمْناً فَصَارَ الطَّوَافُ سَبْعَةَ أَشْوَاطٍ وَاجِباً عَلَی الْعِبَادِ لِکُلِّ أَلْفِ سَنَةٍ شَوْطاً وَاحِداً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طواف هفت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خداوند تبارک و تعالی چنین پاسخ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آیا در زمین کسی را قرار می‌دهد که فساد کرده و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نور خداوند از فرشتگان پوشیده نبود اما پس از آن خداوند تا هفت هزار سال حجابی بین نور خود و فرشتگان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هفت هزار سال به عرش پناه برده و پس از آن خداوند بر ایشان رحم کرده و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بیت المعمور را برای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خلق کرد که در آسمان چهارم قرار دارد و مکان ثواب وامنیت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بیت الحرام را در زیر بیت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المعمور به عنوان محل ثواب مردم و امنیت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بار طواف بر بندگان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شوط برای هزار سال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5" w:name="__RefHeading___Toc1695193_1468164448"/>
      <w:bookmarkStart w:id="456" w:name="_Toc195"/>
      <w:bookmarkEnd w:id="455"/>
      <w:r>
        <w:rPr>
          <w:rtl w:val="true"/>
        </w:rPr>
        <w:t>بیان</w:t>
      </w:r>
      <w:bookmarkEnd w:id="456"/>
    </w:p>
    <w:p>
      <w:pPr>
        <w:pStyle w:val="BookText"/>
        <w:rPr/>
      </w:pPr>
      <w:r>
        <w:rPr>
          <w:rFonts w:ascii="IRNazanin" w:hAnsi="IRNazanin" w:eastAsia="IRNazanin"/>
          <w:color w:val="111111"/>
          <w:sz w:val="28"/>
          <w:sz w:val="28"/>
          <w:szCs w:val="28"/>
          <w:rtl w:val="true"/>
          <w:lang w:bidi="fa-IR"/>
        </w:rPr>
        <w:t>مثابة أی مرجعا أو محلا لحصول الثواب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سیأتی بعض الأخبار المناسبة لهذا الباب فی باب قوام بدن الإنسان و قد مر معنی قوله تعالی نَفَخْتُ فِیهِ مِنْ رُوحِی و</w:t>
      </w:r>
    </w:p>
    <w:p>
      <w:pPr>
        <w:pStyle w:val="BookText"/>
        <w:rPr/>
      </w:pPr>
      <w:r>
        <w:rPr>
          <w:rFonts w:ascii="Amiri" w:hAnsi="Amiri" w:eastAsia="Amiri" w:cs="Amiri"/>
          <w:color w:val="111111"/>
          <w:sz w:val="28"/>
          <w:sz w:val="28"/>
          <w:szCs w:val="28"/>
          <w:rtl w:val="true"/>
          <w:lang w:bidi="ar-SA"/>
        </w:rPr>
        <w:t>قَوْلُ النَّبِیِّ صلی الله علیه و آله خَلَقَ اللَّهُ آدَمَ عَلَی صُورَتِهِ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فی کتاب التوحید </w:t>
      </w:r>
      <w:r>
        <w:rPr>
          <w:rStyle w:val="FootnoteAnchor"/>
          <w:rtl w:val="true"/>
        </w:rPr>
        <w:footnoteReference w:id="465"/>
      </w:r>
      <w:r>
        <w:rPr>
          <w:rFonts w:ascii="IRNazanin" w:hAnsi="IRNazanin" w:eastAsia="IRNazanin"/>
          <w:color w:val="111111"/>
          <w:sz w:val="28"/>
          <w:sz w:val="28"/>
          <w:szCs w:val="28"/>
          <w:rtl w:val="true"/>
          <w:lang w:bidi="fa-IR"/>
        </w:rPr>
        <w:t>لأنها کانت أنسب بتلک الأبواب و کذا أوردنا بعض الأخبار المناسبة لهذا الباب فی باب العوالم و ما خلق الله قبل 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مثابه یعنی مرجع یا محل دستیابی به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مناسب در این زمینه، در باب قوام و شکل‌گیری بدن انسان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مطابق صورت و شکل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التوحید آمده است چرا که آن کتاب برای پرداختن به چنین ابواب و موضوعاتی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روایات متناسب با این باب را در باب عوالم و مخلوقات خداوند پیش از آدم علیه‌السلام آورده‌ایم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7" w:name="__RefHeading___Toc1695195_1468164448"/>
      <w:bookmarkStart w:id="458" w:name="_Toc196"/>
      <w:bookmarkEnd w:id="457"/>
      <w:r>
        <w:rPr>
          <w:rtl w:val="true"/>
        </w:rPr>
        <w:t>«</w:t>
      </w:r>
      <w:r>
        <w:rPr/>
        <w:t>26</w:t>
      </w:r>
      <w:r>
        <w:rPr>
          <w:rtl w:val="true"/>
        </w:rPr>
        <w:t>»</w:t>
      </w:r>
      <w:bookmarkEnd w:id="458"/>
    </w:p>
    <w:p>
      <w:pPr>
        <w:pStyle w:val="BookText"/>
        <w:rPr/>
      </w:pPr>
      <w:r>
        <w:rPr>
          <w:rFonts w:ascii="Amiri" w:hAnsi="Amiri" w:eastAsia="Amiri" w:cs="Amiri"/>
          <w:color w:val="111111"/>
          <w:sz w:val="28"/>
          <w:sz w:val="28"/>
          <w:szCs w:val="28"/>
          <w:rtl w:val="true"/>
          <w:lang w:bidi="ar-SA"/>
        </w:rPr>
        <w:t>ل، الخصال ابْنُ الْوَلِیدِ عَنِ الصَّفَّارِ عَنِ ابْنِ عِیسَی عَنْ مُحَمَّدِ بْنِ إِسْمَاعِیلَ عَنِ الْحَسَنِ بْنِ ظَرِیفٍ عَنْ أَبِی عَبْدِ الرَّحْمَنِ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ثَلَاثَةٌ آدَمُ وَلَدَ مُؤْمِناً وَ الْجَانُّ وَلَدَ کَافِراً وَ إِبْلِیسُ وَلَدَ کَافِراً وَ لَیْسَ فِیهِمْ نِتَاجٌ إِنَّمَا یَبِیضُ وَ یُفْرِخُ وَ وُلْدُهُ ذُکُورٌ لَیْسَ فِیهِمْ إِنَاثٌ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مؤمنان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که کافر می‌زایند و ابلیس که کافر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شیاطین ولادت نیست؛</w:t>
      </w:r>
    </w:p>
    <w:p>
      <w:pPr>
        <w:pStyle w:val="BookText"/>
        <w:rPr/>
      </w:pPr>
      <w:r>
        <w:rPr>
          <w:rFonts w:ascii="IRNazanin" w:hAnsi="IRNazanin" w:eastAsia="IRNazanin"/>
          <w:color w:val="111111"/>
          <w:sz w:val="28"/>
          <w:sz w:val="28"/>
          <w:szCs w:val="28"/>
          <w:rtl w:val="true"/>
          <w:lang w:bidi="fa-IR"/>
        </w:rPr>
        <w:t xml:space="preserve">شیطان تخم می‌گذارد و جوجه می‌کند و فرزندان او ذکور بوده و در میان آنان مؤنث وجود ندارد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59" w:name="__RefHeading___Toc1695197_1468164448"/>
      <w:bookmarkStart w:id="460" w:name="_Toc197"/>
      <w:bookmarkEnd w:id="459"/>
      <w:r>
        <w:rPr>
          <w:rtl w:val="true"/>
        </w:rPr>
        <w:t>«</w:t>
      </w:r>
      <w:r>
        <w:rPr/>
        <w:t>27</w:t>
      </w:r>
      <w:r>
        <w:rPr>
          <w:rtl w:val="true"/>
        </w:rPr>
        <w:t>»</w:t>
      </w:r>
      <w:bookmarkEnd w:id="460"/>
    </w:p>
    <w:p>
      <w:pPr>
        <w:pStyle w:val="BookText"/>
        <w:rPr/>
      </w:pPr>
      <w:r>
        <w:rPr>
          <w:rFonts w:ascii="Amiri" w:hAnsi="Amiri" w:eastAsia="Amiri" w:cs="Amiri"/>
          <w:color w:val="111111"/>
          <w:sz w:val="28"/>
          <w:sz w:val="28"/>
          <w:szCs w:val="28"/>
          <w:rtl w:val="true"/>
          <w:lang w:bidi="ar-SA"/>
        </w:rPr>
        <w:t xml:space="preserve">ل، الخصال أَبِی عَنْ أَحْمَدَ بْنِ إِدْرِیسَ عَنِ الْأَشْعَرِیِّ عَنْ إِبْرَاهِیمَ بْنِ إِسْحَاقَ عَنِ الْحَسَنِ بْنِ زِیَادٍ </w:t>
      </w:r>
      <w:r>
        <w:rPr>
          <w:rStyle w:val="FootnoteAnchor"/>
          <w:rtl w:val="true"/>
        </w:rPr>
        <w:footnoteReference w:id="467"/>
      </w:r>
      <w:r>
        <w:rPr>
          <w:rFonts w:ascii="Amiri" w:hAnsi="Amiri" w:eastAsia="Amiri" w:cs="Amiri"/>
          <w:color w:val="111111"/>
          <w:sz w:val="28"/>
          <w:sz w:val="28"/>
          <w:szCs w:val="28"/>
          <w:rtl w:val="true"/>
          <w:lang w:bidi="ar-SA"/>
        </w:rPr>
        <w:t>عَنْ دَاوُدَ الرَّقِّیِّ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کَانَ دَلِیلَ آدَمَ علیه السلام مِنْ بِلَادِ سَرَانْدِیبَ إِلَی بِلَادِ جُدَّةَ شَهْراً الْخَبَرَ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به مدت یک ماه راهنمای آدم علیه السلام از سرزمین سرندیب تا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1" w:name="__RefHeading___Toc1695199_1468164448"/>
      <w:bookmarkStart w:id="462" w:name="_Toc198"/>
      <w:bookmarkEnd w:id="461"/>
      <w:r>
        <w:rPr>
          <w:rtl w:val="true"/>
        </w:rPr>
        <w:t>«</w:t>
      </w:r>
      <w:r>
        <w:rPr/>
        <w:t>28</w:t>
      </w:r>
      <w:r>
        <w:rPr>
          <w:rtl w:val="true"/>
        </w:rPr>
        <w:t>»</w:t>
      </w:r>
      <w:bookmarkEnd w:id="462"/>
    </w:p>
    <w:p>
      <w:pPr>
        <w:pStyle w:val="BookText"/>
        <w:rPr/>
      </w:pPr>
      <w:r>
        <w:rPr>
          <w:rFonts w:ascii="Amiri" w:hAnsi="Amiri" w:eastAsia="Amiri" w:cs="Amiri"/>
          <w:color w:val="111111"/>
          <w:sz w:val="28"/>
          <w:sz w:val="28"/>
          <w:szCs w:val="28"/>
          <w:rtl w:val="true"/>
          <w:lang w:bidi="ar-SA"/>
        </w:rPr>
        <w:t xml:space="preserve">ع، علل الشرائع بِإِسْنَادِ الْعَلَوِیِّ عَنْ أَمِیرِ الْمُؤْمِنِینَ علیه السلام أَنَّ النَّبِیَّ صلی الله علیه و آله سُئِلَ کَیْفَ صَارَتِ الْأَشْجَارُ بَعْضُهَا مَعَ أَحْمَالٍ وَ بَعْضُهَا بِغَیْرِ أَحْمَالٍ فَقَالَ کُلَّمَا سَبَّحَ اللَّهَ آدَمُ تَسْبِیحَةً صَارَتْ لَهُ فِی الدُّنْیَا شَجَرَةً مَعَ حِمْلٍ وَ کُلَّمَا سَبَّحَتْ حَوَّاءُ تَسْبِیحَةً صَارَتْ فِی الدُّنْیَا شَجَرَةً مِنْ غَیْرِ حِمْلٍ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 درخت ها میوه دار شده و برخی بدون میوه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آدم خداوند را تسبیح کرد، درختی میوه دار در ازای آن در دنیا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بار که حوا خدا را تسبیح کرد در ازای آن درختی بدون میوه در دنیا پدیدار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3" w:name="__RefHeading___Toc1695201_1468164448"/>
      <w:bookmarkStart w:id="464" w:name="_Toc199"/>
      <w:bookmarkEnd w:id="463"/>
      <w:r>
        <w:rPr>
          <w:rtl w:val="true"/>
        </w:rPr>
        <w:t>«</w:t>
      </w:r>
      <w:r>
        <w:rPr/>
        <w:t>29</w:t>
      </w:r>
      <w:r>
        <w:rPr>
          <w:rtl w:val="true"/>
        </w:rPr>
        <w:t>»</w:t>
      </w:r>
      <w:bookmarkEnd w:id="46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سُئِلَ مِمَّا خَلَقَ اللَّهُ الشَّعِیرَ فَقَالَ إِنَّ اللَّهَ تَبَارَکَ وَ تَعَالَی أَمَرَ آدَمَ علیه السلام أَنِ </w:t>
      </w:r>
      <w:bookmarkStart w:id="465" w:name="pg13743_143744"/>
    </w:p>
    <w:p>
      <w:pPr>
        <w:pStyle w:val="BookText"/>
        <w:rPr/>
      </w:pPr>
      <w:bookmarkEnd w:id="465"/>
      <w:r>
        <w:rPr>
          <w:rFonts w:ascii="Amiri" w:hAnsi="Amiri" w:eastAsia="Amiri" w:cs="Amiri"/>
          <w:color w:val="111111"/>
          <w:sz w:val="28"/>
          <w:sz w:val="28"/>
          <w:szCs w:val="28"/>
          <w:rtl w:val="true"/>
          <w:lang w:bidi="ar-SA"/>
        </w:rPr>
        <w:t xml:space="preserve">ازْرَعْ مِمَّا اخْتَرْتَ لِنَفْسِکَ وَ جَاءَهُ جَبْرَئِیلُ بِقَبْضَةٍ مِنَ الْحِنْطَةِ فَقَبَضَ آدَمُ عَلَی قَبْضَةٍ وَ قَبَضَتْ حَوَّاءُ عَلَی أُخْرَی فَقَالَ آدَمُ لِحَوَّاءَ لَا تَزْرَعِی أَنْتِ فَلَمْ تَقْبَلْ أَمْرَ آدَمَ فَکُلُّ مَا زَرَعَ آدَمُ جَاءَ حِنْطَةً وَ کُلُّ مَا زَرَعَتْ حَوَّاءُ جَاءَ شَعِیراً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سؤال شد جو از چه چیز خلق شده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به آدم علیه‌السلام فرمان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از آنچه برای خود برگزیدی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نزد او آمد و مشتی از گندم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مشتی از آن گندم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مشت دیگری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 دستور آدم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آدم کاشت گندم آورد و هر آنچه حوا کاشت جو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6" w:name="__RefHeading___Toc1695203_1468164448"/>
      <w:bookmarkStart w:id="467" w:name="_Toc200"/>
      <w:bookmarkEnd w:id="466"/>
      <w:r>
        <w:rPr>
          <w:rtl w:val="true"/>
        </w:rPr>
        <w:t>«</w:t>
      </w:r>
      <w:r>
        <w:rPr/>
        <w:t>30</w:t>
      </w:r>
      <w:r>
        <w:rPr>
          <w:rtl w:val="true"/>
        </w:rPr>
        <w:t>»</w:t>
      </w:r>
      <w:bookmarkEnd w:id="467"/>
    </w:p>
    <w:p>
      <w:pPr>
        <w:pStyle w:val="BookText"/>
        <w:rPr/>
      </w:pPr>
      <w:r>
        <w:rPr>
          <w:rFonts w:ascii="Amiri" w:hAnsi="Amiri" w:eastAsia="Amiri" w:cs="Amiri"/>
          <w:color w:val="111111"/>
          <w:sz w:val="28"/>
          <w:sz w:val="28"/>
          <w:szCs w:val="28"/>
          <w:rtl w:val="true"/>
          <w:lang w:bidi="ar-SA"/>
        </w:rPr>
        <w:t>فس، تفسیر القمی أَبِی عَنْ أَحْمَدَ بْنِ مُحَمَّدٍ عَنْ عَلِیِّ بْنِ الْحَکَمِ عَنِ الْمُفَضَّلِ بْنِ صَالِحٍ عَنْ جَابِرٍ عَنْ أَبِی جَعْفَرٍ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قَالَ عَهِدَ إِلَیْهِ فِی مُحَمَّدٍ صلی الله علیه و آله وَ الْأَئِمَّةِ مِنْ بَعْدِهِ فَتَرَکَ وَ لَمْ یَکُنْ لَهُ عَزْمٌ فِیهِمْ أَنَّهُمْ هَکَذَا وَ إِنَّمَا سُمُّوا أولو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لِأَنَّهُ عُهِدَ إِلَیْهِمْ فِی مُحَمَّدٍ صلی الله علیه و آله وَ أَوْصِیَائِهِ علیهم السلام مِنْ بَعْدِهِ </w:t>
      </w:r>
      <w:r>
        <w:rPr>
          <w:rStyle w:val="FootnoteAnchor"/>
          <w:rtl w:val="true"/>
        </w:rPr>
        <w:footnoteReference w:id="471"/>
      </w:r>
      <w:r>
        <w:rPr>
          <w:rFonts w:ascii="Amiri" w:hAnsi="Amiri" w:eastAsia="Amiri" w:cs="Amiri"/>
          <w:color w:val="111111"/>
          <w:sz w:val="28"/>
          <w:sz w:val="28"/>
          <w:szCs w:val="28"/>
          <w:rtl w:val="true"/>
          <w:lang w:bidi="ar-SA"/>
        </w:rPr>
        <w:t xml:space="preserve">وَ الْقَائِمِ علیه السلام وَ سِیرَتِهِ فَأَجْمَعَ عَزْمُهُمْ </w:t>
      </w:r>
      <w:r>
        <w:rPr>
          <w:rStyle w:val="FootnoteAnchor"/>
          <w:rtl w:val="true"/>
        </w:rPr>
        <w:footnoteReference w:id="472"/>
      </w:r>
      <w:r>
        <w:rPr>
          <w:rFonts w:ascii="Amiri" w:hAnsi="Amiri" w:eastAsia="Amiri" w:cs="Amiri"/>
          <w:color w:val="111111"/>
          <w:sz w:val="28"/>
          <w:sz w:val="28"/>
          <w:szCs w:val="28"/>
          <w:rtl w:val="true"/>
          <w:lang w:bidi="ar-SA"/>
        </w:rPr>
        <w:t xml:space="preserve">أَنَّ ذَلِکَ کَذَلِکَ وَ الْإِقْرَارُ بِهِ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علل الشرائع أبی عن سعد عن ابن عیسی عن علی بن الحکم مثله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با آدم پیمان بستیم پس او فراموش کرد و ما نزد وی عزم و اراده‌ای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محمد صلی الله علیه و آله و سلم و ائمه پس از او علیهم‌السلام از آدم عهد گرفت اما آدم ترک پیمان کرد و هیچ عزمی در مورد آنان نداشت و توجهی نداشت که آنان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نامیده شدند چون در مورد محمد و ائمه پس از او و قائم علیه‌السلام و سیره او از آنان 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اولوالعزم عزم خود را بر اینکه آنان چنین هستند جزم کرده و به آن اقرار کردند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علی بن حکم نیز مانند این حدیث روایت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68" w:name="__RefHeading___Toc1695205_1468164448"/>
      <w:bookmarkStart w:id="469" w:name="_Toc201"/>
      <w:bookmarkEnd w:id="468"/>
      <w:r>
        <w:rPr>
          <w:rtl w:val="true"/>
        </w:rPr>
        <w:t>«</w:t>
      </w:r>
      <w:r>
        <w:rPr/>
        <w:t>31</w:t>
      </w:r>
      <w:r>
        <w:rPr>
          <w:rtl w:val="true"/>
        </w:rPr>
        <w:t>»</w:t>
      </w:r>
      <w:bookmarkEnd w:id="469"/>
    </w:p>
    <w:p>
      <w:pPr>
        <w:pStyle w:val="BookText"/>
        <w:rPr/>
      </w:pPr>
      <w:r>
        <w:rPr>
          <w:rFonts w:ascii="Amiri" w:hAnsi="Amiri" w:eastAsia="Amiri" w:cs="Amiri"/>
          <w:color w:val="111111"/>
          <w:sz w:val="28"/>
          <w:sz w:val="28"/>
          <w:szCs w:val="28"/>
          <w:rtl w:val="true"/>
          <w:lang w:bidi="ar-SA"/>
        </w:rPr>
        <w:t>فس، تفسیر القمی أَبِی عَنِ ابْنِ مَحْبُوبٍ عَنْ هِشَامِ بْنِ سَالِمٍ عَنْ بُرَیْدٍ الْعِجْلِیِّ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خَلَقَ مِنَ الْماءِ بَشَراً فَجَعَلَهُ نَسَباً وَ صِهْراً قَالَ إِنَّ اللَّهَ تَبَارَکَ وَ تَعَالَی خَلَقَ آدَمَ مِنَ الْمَاءِ الْعَذْبِ وَ خَلَقَ زَوْجَتَهُ مِنْ سِنْخِهِ فَبَرَأَهَا مِنْ أَسْفَلِ أَضْلَاعِهِ </w:t>
      </w:r>
      <w:r>
        <w:rPr>
          <w:rStyle w:val="FootnoteAnchor"/>
          <w:rtl w:val="true"/>
        </w:rPr>
        <w:footnoteReference w:id="475"/>
      </w:r>
      <w:r>
        <w:rPr>
          <w:rFonts w:ascii="Amiri" w:hAnsi="Amiri" w:eastAsia="Amiri" w:cs="Amiri"/>
          <w:color w:val="111111"/>
          <w:sz w:val="28"/>
          <w:sz w:val="28"/>
          <w:szCs w:val="28"/>
          <w:rtl w:val="true"/>
          <w:lang w:bidi="ar-SA"/>
        </w:rPr>
        <w:t xml:space="preserve">فَجَرَی بِذَلِکَ الضِّلْعِ بَیْنَهُمَا سَبَبُ نَسَبٍ ثُمَّ زَوَّجَهَا إِیَّاهُ فَجَرَی بِسَبَبِ ذَلِکَ بَیْنَهُمَا صِهْرٌ فَذَلِکَ قَوْلُکَ نَسَباً وَ صِهْراً فَالنَّسَبُ یَا أَخَا بَنِی عِجْلٍ مَا کَانَ مِنْ نَسَبِ الرِّجَالِ وَ الصِّهْرُ مَا کَانَ مِنْ سَبَبِ النِّسَاءِ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کسی که از آب بشری را خلق کرد و برای او نسب و داماد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را از آب شیرین خلق کرد و همسرش را نیز از همان سنخ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همسر آدم را از انتهای دنده‌های آدم تراشیده و خلق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کنید به توضیح مؤلف پس از روایت </w:t>
      </w:r>
      <w:r>
        <w:rPr>
          <w:rFonts w:eastAsia="IRNazanin" w:cs="IRNazanin"/>
          <w:color w:val="111111"/>
          <w:sz w:val="28"/>
          <w:szCs w:val="28"/>
          <w:lang w:bidi="fa-IR"/>
        </w:rPr>
        <w:t>46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پس به علت اینکه حوا از پهلوی آدم بود بین آن دو سبب و نسب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حوا را به ازدواج آدم درآورد و به همین دلیل میان آن دو دامادی جاری شد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 برادر بنی عجل، نسب آن چیزی است که از نسب مردان است، و صهر، آن چیزی است که از سبب زنان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نسب زنان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0" w:name="__RefHeading___Toc1695207_1468164448"/>
      <w:bookmarkStart w:id="471" w:name="_Toc202"/>
      <w:bookmarkEnd w:id="470"/>
      <w:r>
        <w:rPr>
          <w:rtl w:val="true"/>
        </w:rPr>
        <w:t>«</w:t>
      </w:r>
      <w:r>
        <w:rPr/>
        <w:t>32</w:t>
      </w:r>
      <w:r>
        <w:rPr>
          <w:rtl w:val="true"/>
        </w:rPr>
        <w:t>»</w:t>
      </w:r>
      <w:bookmarkEnd w:id="4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الصَّدُوقُ عَنِ ابْنِ الْمُتَوَکِّلِ وَ مَاجِیلَوَیْهِ مَعاً عَنْ مُحَمَّدٍ الْعَطَّارِ عَنِ ابْنِ أَبَانٍ عَنِ ابْنِ أُورَمَةَ عَنْ عَمْرِو بْنِ عُثْمَانَ عَنِ الْعَبْقَرِیِّ عَنْ عُمَرَ بْنِ ثَابِتٍ عَنْ أَبِیهِ عَنْ حَبَّةَ الْعُرَنِیِّ عَنْ أَمِیرِ الْمُؤْمِنِینَ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 آدَمَ علیه السلام مِنْ أَدِیمِ الْأَرْضِ فَمِنْهُ السِّبَاخُ وَ الْمَالِحُ وَ الطِّیِّبُ وَ مِنْ ذُرِّیَّتِهِ الصَّالِحُ وَ الطَّالِحُ </w:t>
      </w:r>
      <w:bookmarkStart w:id="472" w:name="pg13743_143745"/>
    </w:p>
    <w:p>
      <w:pPr>
        <w:pStyle w:val="BookText"/>
        <w:rPr/>
      </w:pPr>
      <w:bookmarkEnd w:id="472"/>
      <w:r>
        <w:rPr>
          <w:rFonts w:ascii="Amiri" w:hAnsi="Amiri" w:eastAsia="Amiri" w:cs="Amiri"/>
          <w:color w:val="111111"/>
          <w:sz w:val="28"/>
          <w:sz w:val="28"/>
          <w:szCs w:val="28"/>
          <w:rtl w:val="true"/>
          <w:lang w:bidi="ar-SA"/>
        </w:rPr>
        <w:t>وَ قَالَ إِنَّ اللَّهَ تَعَالَی لَمَّا خَلَقَ آدَمَ وَ نَفَخَ فِیهِ مِنْ رُوحِهِ نَهَضَ لِیَقُومَ فَقَالَ اللَّهُ وَ خُلِقَ الْإِنْسَانُ عَجُولًا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علامة </w:t>
      </w:r>
      <w:r>
        <w:rPr>
          <w:rStyle w:val="FootnoteAnchor"/>
          <w:rtl w:val="true"/>
        </w:rPr>
        <w:footnoteReference w:id="477"/>
      </w:r>
      <w:r>
        <w:rPr>
          <w:rFonts w:ascii="IRNazanin" w:hAnsi="IRNazanin" w:eastAsia="IRNazanin"/>
          <w:color w:val="111111"/>
          <w:sz w:val="28"/>
          <w:sz w:val="28"/>
          <w:szCs w:val="28"/>
          <w:rtl w:val="true"/>
          <w:lang w:bidi="fa-IR"/>
        </w:rPr>
        <w:t>للملائکة أن من أولاد آدم علیه السلام یکون من یصیر بفعله صالحا و منهم من یکون طالحا بفعله لا أن من خلق من الطیب لا یقدر علی القبیح و لا أن من خلق من السبخة لا یقدر علی الفعل الحسن</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علیه‌السلام را از پوسته زمین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پوسته زمین شور، بخشی مردابی و بخشی پاک و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میان ذریه آدم برخی صالح و برخی عصیانگرند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آدم را خلق کرد و از روح خود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برخاست تا بر روی پا بایستد پس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عجول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آفرینش آدم از خاک شور و شیرین، علامتی برای ملائکه است تا بدانند که اولاد آدم علیه‌السلام با کارهایشان صالح شده و آنان که عصیان‌گرند به واسطه اعمالشان است نه اینکه کسی که از خاک پاک آفریده شده توانایی کار زشت نداشته باشد و نه اینکه کسی که از خاک شور آفریده شده توانایی انجام کار خوب را نداشته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3" w:name="__RefHeading___Toc1695209_1468164448"/>
      <w:bookmarkStart w:id="474" w:name="_Toc203"/>
      <w:bookmarkEnd w:id="473"/>
      <w:r>
        <w:rPr>
          <w:rtl w:val="true"/>
        </w:rPr>
        <w:t>بیان</w:t>
      </w:r>
      <w:bookmarkEnd w:id="474"/>
    </w:p>
    <w:p>
      <w:pPr>
        <w:pStyle w:val="BookText"/>
        <w:rPr/>
      </w:pPr>
      <w:r>
        <w:rPr>
          <w:rFonts w:ascii="IRNazanin" w:hAnsi="IRNazanin" w:eastAsia="IRNazanin"/>
          <w:color w:val="111111"/>
          <w:sz w:val="28"/>
          <w:sz w:val="28"/>
          <w:szCs w:val="28"/>
          <w:rtl w:val="true"/>
          <w:lang w:bidi="fa-IR"/>
        </w:rPr>
        <w:t>قوله و هذا علامة کلام الراوندی ذکره لتأویل الخبر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راوندی است که برای تأویل این حدیث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5" w:name="__RefHeading___Toc1695211_1468164448"/>
      <w:bookmarkStart w:id="476" w:name="_Toc204"/>
      <w:bookmarkEnd w:id="475"/>
      <w:r>
        <w:rPr>
          <w:rtl w:val="true"/>
        </w:rPr>
        <w:t>«</w:t>
      </w:r>
      <w:r>
        <w:rPr/>
        <w:t>33</w:t>
      </w:r>
      <w:r>
        <w:rPr>
          <w:rtl w:val="true"/>
        </w:rPr>
        <w:t>»</w:t>
      </w:r>
      <w:bookmarkEnd w:id="476"/>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سَعْدٍ عَنِ ابْنِ یَزِیدَ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الْمَلَائِکَةُ تَمُرُّ بِآدَمَ علیه السلام أَیْ بِصُورَتِهِ وَ هُوَ مُلْقًی فِی الْجَنَّةِ مِنْ طِینٍ فَتَقُولُ لِأَمْرٍ مَا خُلِقْتَ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از آدم علیه‌السلام – یعنی از تصویر او – درحالی که از گل ساخته شده و در بهشت به صورت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می‌گذشتند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خلق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7" w:name="__RefHeading___Toc1695213_1468164448"/>
      <w:bookmarkStart w:id="478" w:name="_Toc205"/>
      <w:bookmarkEnd w:id="477"/>
      <w:r>
        <w:rPr>
          <w:rtl w:val="true"/>
        </w:rPr>
        <w:t>«</w:t>
      </w:r>
      <w:r>
        <w:rPr/>
        <w:t>34</w:t>
      </w:r>
      <w:r>
        <w:rPr>
          <w:rtl w:val="true"/>
        </w:rPr>
        <w:t>»</w:t>
      </w:r>
      <w:bookmarkEnd w:id="478"/>
    </w:p>
    <w:p>
      <w:pPr>
        <w:pStyle w:val="BookText"/>
        <w:rPr/>
      </w:pPr>
      <w:r>
        <w:rPr>
          <w:rFonts w:ascii="Amiri" w:hAnsi="Amiri" w:eastAsia="Amiri" w:cs="Amiri"/>
          <w:color w:val="111111"/>
          <w:sz w:val="28"/>
          <w:sz w:val="28"/>
          <w:szCs w:val="28"/>
          <w:rtl w:val="true"/>
          <w:lang w:bidi="ar-SA"/>
        </w:rPr>
        <w:t>ص، قصص الأنبیاء علیهم السلام بِالْإِسْنَادِ عَنِ ابْنِ أَبِی عُمَیْرٍ عَنْ أَبَانٍ عَنْ مُحَمَّدٍ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الْقَبْضَةَ الَّتِی قَبَضَهَا اللَّهُ تَعَالَی مِنَ الطِّینِ الَّذِی خَلَقَ آدَمَ علیه السلام مِنْهُ أَرْسَلَ اللَّهُ إِلَیْهَا جَبْرَئِیلَ أَنْ یَأْخُذَ مِنْهَا إِنْ شَاءَ فَقَالَتِ الْأَرْضُ أَعُوذُ بِاللَّهِ أَنْ تَأْخُذَ مِنِّی شَیْئاً فَرَجَعَ فَقَالَ یَا رَبِّ تَعَوَّذَتْ بِکَ فَأَرْسَلَ اللَّهُ تَعَالَی إِلَیْهَا إِسْرَافِیلَ وَ خَیَّرَهُ فَقَالَتْ مِثْلَ ذَلِکَ فَرَجَعَ فَأَرْسَلَ اللَّهُ إِلَیْهَا مِیکَائِیلَ وَ خَیَّرَهُ أَیْضاً فَقَالَتْ مِثْلَ ذَلِکَ فَرَجَعَ فَأَرْسَلَ اللَّهُ إِلَیْهَا مَلَکَ الْمَوْتِ فَأَمَرَهُ عَلَی الْحَتْمِ فَتَعَوَّذَتْ بِاللَّهِ أَنْ یَأْخُذَ مِنْهَا فَقَالَ مَلَکُ الْمَوْتِ وَ أَنَا أَعُوذُ بِاللَّهِ أَنْ أَرْجِعَ إِلَیْهِ حَتَّی آخُذَ مِنْکِ قَبْضَةً وَ إِنَّمَا سُمِّیَ آدَمَ لِأَنَّهُ أُخِذَ مِنْ أَدِیمِ الْأَرْضِ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که خداوند از خاک برگرفت و با آن آدم را خلق کرد پیش از این به جبرئیل دستور داده بود تا از زمین – در صورتی که بخواهد –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آن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از من چیزی را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زمین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اسرافیل را برگزید و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همان مطلب را تکرار کرد و اسرافیل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میکائیل را انتخاب کرده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 هم همان گفته را تکرار کرد و میکائیل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ملک الموت را به زمین فرستاد و به او دستور داد تا به طور حتم مشتی از خاک زمین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 دیگر از اینکه ملک الموت از او چیزی برگیرد به خدا پناه برد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خدا از اینکه نزد او بازگردم مگر درحالی که از تو مشتی خاک برگرفته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آدم نامیده شد چون از پوسته زمین خلق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79" w:name="__RefHeading___Toc1695215_1468164448"/>
      <w:bookmarkStart w:id="480" w:name="_Toc206"/>
      <w:bookmarkEnd w:id="479"/>
      <w:r>
        <w:rPr>
          <w:rtl w:val="true"/>
        </w:rPr>
        <w:t>«</w:t>
      </w:r>
      <w:r>
        <w:rPr/>
        <w:t>35</w:t>
      </w:r>
      <w:r>
        <w:rPr>
          <w:rtl w:val="true"/>
        </w:rPr>
        <w:t>»</w:t>
      </w:r>
      <w:bookmarkEnd w:id="48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تَعَالَی خَلَقَ آدَمَ مِنَ الطِّینِ وَ خَلَقَ حَوَّاءَ مِنْ آدَمَ فَهِمَّةُ الرِّجَالِ الْأَرْضُ وَ هِمَّةُ النِّسَاءِ الرِّجَالُ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قیل أدیم الأرض أدنی الرابعة إلی اعتدال لأنه خلق وسط بین الملائکة و البهائم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از خاک خلق کرد و حوا را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مردان زمین است و همت زنان،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زمین چهارم به اعتدال است، زیرا خلقتی میانه ملائکه و چهارپایان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1" w:name="__RefHeading___Toc1695217_1468164448"/>
      <w:bookmarkStart w:id="482" w:name="_Toc207"/>
      <w:bookmarkEnd w:id="481"/>
      <w:r>
        <w:rPr>
          <w:rtl w:val="true"/>
        </w:rPr>
        <w:t>«</w:t>
      </w:r>
      <w:r>
        <w:rPr/>
        <w:t>36</w:t>
      </w:r>
      <w:r>
        <w:rPr>
          <w:rtl w:val="true"/>
        </w:rPr>
        <w:t>»</w:t>
      </w:r>
      <w:bookmarkEnd w:id="48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بِإِسْنَادِهِ عَنِ ابْنِ أَبِی عُمَیْرٍ عَنْ هِشَامِ بْنِ سَالِمٍ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بَکَی آدَمُ علیه السلام عَلَی الْجَنَّةِ وَ کَانَ رَأْسُهُ فِی بَابٍ مِنْ أَبْوَابِ السَّمَاءِ وَ کَانَ یَتَأَذَّی بِالشَّمْسِ فَحَطَّ مِنْ قَامَتِهِ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483" w:name="pg13743_143746"/>
    </w:p>
    <w:p>
      <w:pPr>
        <w:pStyle w:val="BookText"/>
        <w:rPr/>
      </w:pPr>
      <w:bookmarkEnd w:id="483"/>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علیه‌السلام به خاطر بهشت گریه می‌کرد، سرش در بابی از باب‌های آسمان بود و از نور خورشید اذیت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قامتش کوتاه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4" w:name="__RefHeading___Toc1695219_1468164448"/>
      <w:bookmarkStart w:id="485" w:name="_Toc208"/>
      <w:bookmarkEnd w:id="484"/>
      <w:r>
        <w:rPr>
          <w:rtl w:val="true"/>
        </w:rPr>
        <w:t>«</w:t>
      </w:r>
      <w:r>
        <w:rPr/>
        <w:t>37</w:t>
      </w:r>
      <w:r>
        <w:rPr>
          <w:rtl w:val="true"/>
        </w:rPr>
        <w:t>»</w:t>
      </w:r>
      <w:bookmarkEnd w:id="48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لَمَّا أُهْبِطَ مِنَ الْجَنَّةِ وَ أَکَلَ مِنَ الطَّعَامِ وَجَدَ فِی بَطْنِهِ ثِقْلًا فَشَکَا ذَلِکَ إِلَی جَبْرَئِیلَ علیه السلام فَقَالَ یَا آدَمُ فَتَنَحَّ فَنَحَّاهُ فَأَحْدَثَ وَ خَرَجَ مِنْهُ الثِّقْلُ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پایین آوده شد و غذا خورد در شکمش احساس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در این زمینه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دور شو؛ پس او را دور کرد و حدث کرد و سنگینی از او خارج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6" w:name="__RefHeading___Toc1695221_1468164448"/>
      <w:bookmarkStart w:id="487" w:name="_Toc209"/>
      <w:bookmarkEnd w:id="486"/>
      <w:r>
        <w:rPr>
          <w:rtl w:val="true"/>
        </w:rPr>
        <w:t>«</w:t>
      </w:r>
      <w:r>
        <w:rPr/>
        <w:t>38</w:t>
      </w:r>
      <w:r>
        <w:rPr>
          <w:rtl w:val="true"/>
        </w:rPr>
        <w:t>»</w:t>
      </w:r>
      <w:bookmarkEnd w:id="487"/>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الْمُتَوَکِّلِ عَنِ الْحِمْیَرِیِّ عَنِ ابْنِ عِیسَی عَنِ ابْنِ مَحْبُوبٍ عَنْ عَبْدِ الرَّحْمَنِ بْنِ الْحَجَّاجِ عَنِ الْقَاسِمِ بْنِ مُحَمَّدٍ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آدَمُ هَذَا الْبَیْتَ أَلْفَ أَتْیَةٍ عَلَی قَدَمَیْنِ </w:t>
      </w:r>
      <w:r>
        <w:rPr>
          <w:rStyle w:val="FootnoteAnchor"/>
          <w:rtl w:val="true"/>
        </w:rPr>
        <w:footnoteReference w:id="484"/>
      </w:r>
      <w:r>
        <w:rPr>
          <w:rFonts w:ascii="Amiri" w:hAnsi="Amiri" w:eastAsia="Amiri" w:cs="Amiri"/>
          <w:color w:val="111111"/>
          <w:sz w:val="28"/>
          <w:sz w:val="28"/>
          <w:szCs w:val="28"/>
          <w:rtl w:val="true"/>
          <w:lang w:bidi="ar-SA"/>
        </w:rPr>
        <w:t xml:space="preserve">مِنْهَا سَبْعُمِائَةِ حَجَّةٍ وَ ثَلَاثُمِائَةِ عُمْرَةٍ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هزار بار با پای پیاده به حج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هفتصد بار حج واجب و سیصد بار حج عمره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88" w:name="__RefHeading___Toc1695223_1468164448"/>
      <w:bookmarkStart w:id="489" w:name="_Toc210"/>
      <w:bookmarkEnd w:id="488"/>
      <w:r>
        <w:rPr>
          <w:rtl w:val="true"/>
        </w:rPr>
        <w:t>«</w:t>
      </w:r>
      <w:r>
        <w:rPr/>
        <w:t>39</w:t>
      </w:r>
      <w:r>
        <w:rPr>
          <w:rtl w:val="true"/>
        </w:rPr>
        <w:t>»</w:t>
      </w:r>
      <w:bookmarkEnd w:id="489"/>
    </w:p>
    <w:p>
      <w:pPr>
        <w:pStyle w:val="BookText"/>
        <w:rPr/>
      </w:pPr>
      <w:r>
        <w:rPr>
          <w:rFonts w:ascii="Amiri" w:hAnsi="Amiri" w:eastAsia="Amiri" w:cs="Amiri"/>
          <w:color w:val="111111"/>
          <w:sz w:val="28"/>
          <w:sz w:val="28"/>
          <w:szCs w:val="28"/>
          <w:rtl w:val="true"/>
          <w:lang w:bidi="ar-SA"/>
        </w:rPr>
        <w:t xml:space="preserve">ص، قصص الأنبیاء علیهم السلام الْمُرْتَضَی بْنُ الدَّاعِی عَنْ جَعْفَرٍ الدُّورْیَسْتِیِّ عَنْ أَبِیهِ عَنِ الصَّدُوقِ عَنِ الْحُسَیْنِ بْنِ مُحَمَّدِ بْنِ سَعِیدٍ عَنْ فُرَاتِ بْنِ إِبْرَاهِیمَ عَنِ الْحَسَنِ بْنِ الْحُسَیْنِ عَنْ إِبْرَاهِیمَ بْنِ الْفَضْلِ عَنِ الْحَسَنِ بْنِ عَلِیٍّ الزَّعْفَرَانِیِّ عَنْ سَهْلِ بْنِ سِنَانٍ عَنْ أَبِی جَعْفَرِ بْنِ مُحَمَّدٍ الطَّائِفِیِّ عَنْ مُحَمَّدِ بْنِ عَبْدِ اللَّهِ عَنْ مُحَمَّدِ بْنِ إِسْحَاقَ عَنِ الْوَاقِدِیِّ عَنِ الْهُذَیْلِ عَنْ مَکْحُولٍ عَنْ طَاوُسٍ عَنِ ابْنِ عَبَّاسٍ رَضِیَ اللَّهُ عَنْهُ قَالَ قَالَ رَسُولُ اللَّهِ صلی الله علیه و آله لَمَّا أَنْ خَلَقَ اللَّهُ تَعَالَی آدَمَ وَقَفَهُ بَیْنَ یَدَیْهِ فَعَطَسَ فَأَلْهَمَهُ اللَّهُ أَنْ حَمِدَهُ فَقَالَ یَا آدَمُ أَ حَمِدْتَنِی فَوَ عِزَّتِی وَ جَلَالِی لَوْ لَا عَبْدَانِ أُرِیدُ أَنْ أَخْلُقَهُمَا فِی آخِرِ الزَّمَانِ مَا خَلَقْتُکَ قَالَ آدَمُ یَا رَبِّ بِقَدْرِهِمْ عِنْدَکَ مَا اسْمُهُمْ </w:t>
      </w:r>
      <w:r>
        <w:rPr>
          <w:rStyle w:val="FootnoteAnchor"/>
          <w:rtl w:val="true"/>
        </w:rPr>
        <w:footnoteReference w:id="486"/>
      </w:r>
      <w:r>
        <w:rPr>
          <w:rFonts w:ascii="Amiri" w:hAnsi="Amiri" w:eastAsia="Amiri" w:cs="Amiri"/>
          <w:color w:val="111111"/>
          <w:sz w:val="28"/>
          <w:sz w:val="28"/>
          <w:szCs w:val="28"/>
          <w:rtl w:val="true"/>
          <w:lang w:bidi="ar-SA"/>
        </w:rPr>
        <w:t xml:space="preserve">فَقَالَ تَعَالَی یَا آدَمُ انْظُرْ نَحْوَ الْعَرْشِ فَإِذَا بِسَطْرَیْنِ مِنْ نُورٍ أَوَّلُ السَّطْرِ لَا إِلَهَ إِلَّا اللَّهُ مُحَمَّدٌ نَبِیُّ الرَّحْمَةِ وَ عَلِیٌّ مِفْتَاحُ الْجَنَّةِ وَ السَّطْرُ الثَّانِی آلَیْتُ عَلَی نَفْسِی أَنْ أَرْحَمَ مَنْ وَالاهُمَا وَ أُعَذِّبَ مَنْ عَادَاهُمَا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خلق کرد او در مقابل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کرد که پروردگارش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مرا ستایش کردی پس به عزت و جلال خود قسم می‌خورم اگر نبودند دو بنده‌ای که می‌خواهم در آخرالزمان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خلق کنم، یقیناً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منزلت آنان در نزد خویش سوگند می‌دهم، بگو نام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عرش نگاه کن، در آن جا دو سطر پر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محمد پیامبر رحمت و علی 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برخودم سوگند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هر کس که آن دو را دوست بدارد رحم کنم و هرکس با آن دو دشمنی کند را عذاب دهم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0" w:name="__RefHeading___Toc1695225_1468164448"/>
      <w:bookmarkStart w:id="491" w:name="_Toc211"/>
      <w:bookmarkEnd w:id="490"/>
      <w:r>
        <w:rPr>
          <w:rtl w:val="true"/>
        </w:rPr>
        <w:t>«</w:t>
      </w:r>
      <w:r>
        <w:rPr/>
        <w:t>40</w:t>
      </w:r>
      <w:r>
        <w:rPr>
          <w:rtl w:val="true"/>
        </w:rPr>
        <w:t>»</w:t>
      </w:r>
      <w:bookmarkEnd w:id="49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مُحَمَّدٍ الْعَطَّارِ عَنِ الْفَزَارِیِّ عَنْ مُحَمَّدِ بْنِ عِمْرَانَ عَنِ اللُّؤْلُؤِیِّ عَنِ ابْنِ بَزِیعٍ عَنِ ابْنِ ظَبْیَانَ قَالَ قَالَ أَبُو عَبْدِ اللَّهِ علیه السلام اجْتَمَعَ وُلْدُ آدَمَ فِی بَیْتٍ فَتَشَاجَرُوا فَقَالَ بَعْضُهُمْ خَیْرُ خَلْقِ اللَّهِ أَبُونَا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بَعْضُهُمْ الْمَلَائِکَةُ الْمُقَرَّبُونَ وَ قَالَ بَعْضُهُمْ حَمَلَةُ الْعَرْشِ إِذْ دَخَلَ عَلَیْهِمْ هِبَةُ اللَّهِ فَقَالَ بَعْضُهُمْ لَقَدْ جَاءَکُمْ مَنْ یُفَرِّجُ عَنْکُمْ </w:t>
      </w:r>
      <w:bookmarkStart w:id="492" w:name="pg13743_143747"/>
    </w:p>
    <w:p>
      <w:pPr>
        <w:pStyle w:val="BookText"/>
        <w:rPr/>
      </w:pPr>
      <w:bookmarkEnd w:id="492"/>
      <w:r>
        <w:rPr>
          <w:rFonts w:ascii="Amiri" w:hAnsi="Amiri" w:eastAsia="Amiri" w:cs="Amiri"/>
          <w:color w:val="111111"/>
          <w:sz w:val="28"/>
          <w:sz w:val="28"/>
          <w:szCs w:val="28"/>
          <w:rtl w:val="true"/>
          <w:lang w:bidi="ar-SA"/>
        </w:rPr>
        <w:t>فَسَلَّمَ ثُمَّ جَلَسَ فَقَالَ فِی أَیِّ شَیْ‌ءٍ کُنْتُمْ فَقَالُوا کُنَّا نُفَکِّرُ فِی خَیْرِ خَلْقِ اللَّهِ فَأَخْبَرُوهُ فَقَالَ اصْبِرُوا لِی قَلِیلًا حَتَّی أَرْجِعَ إِلَیْکُمْ فَأَتَی أَبَاهُ فَقَالَ یَا أَبَتِ إِنِّی دَخَلْتُ عَلَی إِخْوَتِی وَ هُمْ یَتَشَاجَرُونَ فِی خَیْرِ خَلْقِ اللَّهِ فَسَأَلُونِی فَلَمْ یَکُنْ عِنْدِی مَا أُخْبِرُهُمْ فَقُلْتُ اصْبِرُوا حَتَّی أَرْجِعَ إِلَیْکُمْ فَقَالَ آدَمُ علیه السلام یَا بُنَیَّ وَقَفْتُ بَیْنَ یَدَیِ اللَّهِ جَلَّ جَلَالُهُ فَنَظَرْتُ إِلَی سَطْرٍ عَلَی وَجْهِ الْعَرْشِ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 مُحَمَّدٍ خَیْرُ مَنْ بَرَأَ اللَّهُ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در خانه‌ای جمع شده و به مشاجره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پدر ما، آدم است و برخی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و برخی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بهترین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هبة الله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که مشکلتان را حل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پس هبة الله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می‌پرداختید؟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بهترین خلق خدا کیست فکر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کرده و منتظرم بمانید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برادرانم وارد شدم و آنان مشغول مشاجره بودند که چه کسی بهترین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کردند ولی من چیزی نمی‌دانستم تا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من در مقابل پروردگار ایستادم و به این سطری که بر روی عرش نگاشته شده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آل محمد علیهم‌السلام بهترین خلقی هستند که خداوند آفریده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3" w:name="__RefHeading___Toc1695227_1468164448"/>
      <w:bookmarkStart w:id="494" w:name="_Toc212"/>
      <w:bookmarkEnd w:id="493"/>
      <w:r>
        <w:rPr>
          <w:rtl w:val="true"/>
        </w:rPr>
        <w:t>«</w:t>
      </w:r>
      <w:r>
        <w:rPr/>
        <w:t>41</w:t>
      </w:r>
      <w:r>
        <w:rPr>
          <w:rtl w:val="true"/>
        </w:rPr>
        <w:t>»</w:t>
      </w:r>
      <w:bookmarkEnd w:id="494"/>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عَلِیِّ بْنِ عَبْدِ اللَّهِ الْأَسْوَارِیِّ عَنْ عَلِیِّ بْنِ أَحْمَدَ عَنْ مُحَمَّدٍ عَنْ مُحَمَّدِ بْنِ مَیْمُونٍ عَنِ الْحَسَنِ عَنْ أُبَیِّ بْنِ کَعْبٍ قَالَ قَالَ رَسُولُ اللَّهِ صلی الله علیه و آله إِنَّ أَبَاکُمْ کَانَ طُوَالًا کَالنَّخْلَةِ السَّحُوقِ سِتِّینَ ذِرَاعاً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نخلی سرافراشته بلندقامت بود و ارتفاعی معادل شصت ذراع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5" w:name="__RefHeading___Toc1695229_1468164448"/>
      <w:bookmarkStart w:id="496" w:name="_Toc213"/>
      <w:bookmarkEnd w:id="495"/>
      <w:r>
        <w:rPr>
          <w:rtl w:val="true"/>
        </w:rPr>
        <w:t>بیان</w:t>
      </w:r>
      <w:bookmarkEnd w:id="496"/>
    </w:p>
    <w:p>
      <w:pPr>
        <w:pStyle w:val="BookText"/>
        <w:rPr/>
      </w:pPr>
      <w:r>
        <w:rPr>
          <w:rFonts w:ascii="IRNazanin" w:hAnsi="IRNazanin" w:eastAsia="IRNazanin"/>
          <w:color w:val="111111"/>
          <w:sz w:val="28"/>
          <w:sz w:val="28"/>
          <w:szCs w:val="28"/>
          <w:rtl w:val="true"/>
          <w:lang w:bidi="fa-IR"/>
        </w:rPr>
        <w:t>قال الجوهری الطوال بالضم الطویل فإذا أفرط فی الطول قیل طوال بالتشدید و قال السحوق من النخل الطویلة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الخبر عامی و علی تقدیر صحته یمکن الجمع بینه و بین ما سیأتی باختلاف الأذرع و سیظهر لک عند إیراد ذلک الخبر بعض الوجوه و أما ما قیل إن ستین ذراعا صفة للنخلة و التشبیه فی أصل الطول لا فی مقداره فلا یخفی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الطوال با ضمه یعنی بلند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خیلی بلند باشد،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سحوق یعنی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صحیح باشد می‌توان آن را با روایات بعدی در اختلاف ذراع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آن حدیث، برخی وجوه برای شما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ذراع صفتی برای نخل است و تشبیه در اصل طول است نه در مقدار آن؛ البته بعید بودن آن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7" w:name="__RefHeading___Toc1695231_1468164448"/>
      <w:bookmarkStart w:id="498" w:name="_Toc214"/>
      <w:bookmarkEnd w:id="497"/>
      <w:r>
        <w:rPr>
          <w:rtl w:val="true"/>
        </w:rPr>
        <w:t>«</w:t>
      </w:r>
      <w:r>
        <w:rPr/>
        <w:t>42</w:t>
      </w:r>
      <w:r>
        <w:rPr>
          <w:rtl w:val="true"/>
        </w:rPr>
        <w:t>»</w:t>
      </w:r>
      <w:bookmarkEnd w:id="498"/>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خَلَقَ حَوَّاءَ مِنْ فَضْلِ طِینَةِ آدَمَ عَلَی صُورَتِهِ وَ کَانَ أَلْقَی عَلَیْهِ النُّعَاسَ وَ أَرَاهُ ذَلِکَ فِی مَنَامِهِ وَ هِیَ أَوَّلُ رُؤْیَا کَانَتْ فِی الْأَرْضِ فَانْتَبَهَ وَ هِیَ جَالِسَةٌ عِنْدَ رَأْسِهِ فَقَالَ عَزَّ وَ جَلَّ یَا آدَمُ مَا هَذِهِ الْجَالِسَةُ قَالَ الرُّؤْیَا الَّتِی أَرَیْتَنِی فِی مَنَامِی فَأَنِسَ وَ حَمِدَ اللَّهَ فَأَوْحَی اللَّهُ تَعَالَی إِلَی آدَمَ أَنِّی أَجْمَعُ لَکَ الْعِلْمَ کُلَّهُ فِی أَرْبَعِ کَلِمَاتٍ وَاحِدَةٌ لِی وَ وَاحِدَةٌ لَکَ وَ وَاحِدَةٌ فِیمَا بَیْنِی وَ بَیْنَکَ وَ وَاحِدَةٌ فِیمَا بَیْنَکَ وَ بَیْنَ النَّاسِ فَأَمَّا الَّتِی لِی فَتَعْبُدُنِی لَا تُشْرِکُ بِی شَیْئاً وَ أَمَّا الَّتِی لَکَ فَأَجْزِیکَ بِعَمَلِکَ أَحْوَجَ مَا تَکُونُ إِلَیْهِ وَ أَمَّا الَّتِی فِیمَا بَیْنِی وَ بَیْنَکَ فَعَلَیْکَ الدُّعَاءُ وَ عَلَیَّ الْإِجَابَةُ وَ أَمَّا الَّتِی فِیمَا بَیْنَکَ وَ بَیْنَ النَّاسِ فَتَرْضَی لِلنَّاسِ مَا تَرْضَی لِنَفْسِکَ </w:t>
      </w:r>
      <w:r>
        <w:rPr>
          <w:rStyle w:val="FootnoteAnchor"/>
          <w:rtl w:val="true"/>
        </w:rPr>
        <w:footnoteReference w:id="4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حوا را از باقی مانده گل آدم و به شکل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 بر آدم مستولی کرد و در خواب حوا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رؤیایی بود که در زمین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 و دید حوا در بالای سر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که اینجا نشسته 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رؤیایی است که در خوابم به من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با او انس گرفت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علمم را در چهار کلمه برای توجمع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یکی برای تو، یکی بین من و تو و یکی بین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من است این است که مرا عبادت کرده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را با عملت جزا می‌دهم به چیزی که بیشترین نیاز را به آن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بین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دعا کنی و من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بین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برای خود می‌پسندی برای مردم بپسند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499" w:name="__RefHeading___Toc1695233_1468164448"/>
      <w:bookmarkStart w:id="500" w:name="_Toc215"/>
      <w:bookmarkEnd w:id="499"/>
      <w:r>
        <w:rPr>
          <w:rtl w:val="true"/>
        </w:rPr>
        <w:t>«</w:t>
      </w:r>
      <w:r>
        <w:rPr/>
        <w:t>43</w:t>
      </w:r>
      <w:r>
        <w:rPr>
          <w:rtl w:val="true"/>
        </w:rPr>
        <w:t>»</w:t>
      </w:r>
      <w:bookmarkEnd w:id="5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 تفسیر العیاشی عَنْ مُحَمَّدِ بْنِ عِیسَی الْعَلَوِیِّ عَنْ أَبِیهِ عَنْ جَدِّهِ عَنْ أَمِیرِ الْمُؤْمِنِینَ ع </w:t>
      </w:r>
      <w:bookmarkStart w:id="501" w:name="pg13743_143748"/>
    </w:p>
    <w:p>
      <w:pPr>
        <w:pStyle w:val="BookText"/>
        <w:rPr/>
      </w:pPr>
      <w:bookmarkEnd w:id="50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حَوَّاءُ مِنْ قُصَیْرَا جَنْبِ آدَمَ وَ الْقُصَیْرَا هُوَ الضِّلْعُ الْأَصْغَرُ وَ أَبْدَلَ اللَّهُ مَکَانَهُ لَحْماً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حوا از قصیرا در پهلوی آدم خلق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قصیرا همان دنده کوچک است– و خداوند گوشت را جایگزین آن 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2" w:name="__RefHeading___Toc1695235_1468164448"/>
      <w:bookmarkStart w:id="503" w:name="_Toc216"/>
      <w:bookmarkEnd w:id="502"/>
      <w:r>
        <w:rPr>
          <w:rtl w:val="true"/>
        </w:rPr>
        <w:t>«</w:t>
      </w:r>
      <w:r>
        <w:rPr/>
        <w:t>44</w:t>
      </w:r>
      <w:r>
        <w:rPr>
          <w:rtl w:val="true"/>
        </w:rPr>
        <w:t>»</w:t>
      </w:r>
      <w:bookmarkEnd w:id="503"/>
    </w:p>
    <w:p>
      <w:pPr>
        <w:pStyle w:val="BookText"/>
        <w:rPr/>
      </w:pPr>
      <w:r>
        <w:rPr>
          <w:rFonts w:ascii="Amiri" w:hAnsi="Amiri" w:eastAsia="Amiri" w:cs="Amiri"/>
          <w:color w:val="111111"/>
          <w:sz w:val="28"/>
          <w:sz w:val="28"/>
          <w:szCs w:val="28"/>
          <w:rtl w:val="true"/>
          <w:lang w:bidi="ar-SA"/>
        </w:rPr>
        <w:t>وَ بِإِسْنَادِهِ عَنْ أَبِیهِ عَنْ آبَائِهِ علیهم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حَوَّاءُ مِنْ جَنْبِ آدَمَ وَ هُوَ رَاقِدٌ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از پهلوی آدم و درحالی که او خوابیده بود آفریده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4" w:name="__RefHeading___Toc1695237_1468164448"/>
      <w:bookmarkStart w:id="505" w:name="_Toc217"/>
      <w:bookmarkEnd w:id="504"/>
      <w:r>
        <w:rPr>
          <w:rtl w:val="true"/>
        </w:rPr>
        <w:t>«</w:t>
      </w:r>
      <w:r>
        <w:rPr/>
        <w:t>45</w:t>
      </w:r>
      <w:r>
        <w:rPr>
          <w:rtl w:val="true"/>
        </w:rPr>
        <w:t>»</w:t>
      </w:r>
      <w:bookmarkEnd w:id="505"/>
    </w:p>
    <w:p>
      <w:pPr>
        <w:pStyle w:val="BookText"/>
        <w:rPr/>
      </w:pPr>
      <w:r>
        <w:rPr>
          <w:rFonts w:ascii="Amiri" w:hAnsi="Amiri" w:eastAsia="Amiri" w:cs="Amiri"/>
          <w:color w:val="111111"/>
          <w:sz w:val="28"/>
          <w:sz w:val="28"/>
          <w:szCs w:val="28"/>
          <w:rtl w:val="true"/>
          <w:lang w:bidi="ar-SA"/>
        </w:rPr>
        <w:t xml:space="preserve">شی، تفسیر العیاشی عَنْ أَبِی عَلِیٍّ الْوَاسِطِیِّ قَالَ قَالَ أَبُو عَبْدِ اللَّهِ علیه السلام إِنَّ اللَّهَ خَلَقَ آدَمَ مِنَ الْمَاءِ وَ الطِّینِ فَهِمَّةُ آدَمَ فِی الْمَاءِ وَ الطِّینِ وَ إِنَّ اللَّهَ خَلَقَ حَوَّاءَ مِنْ آدَمَ فَهِمَّةُ النِّسَاءِ فِی الرِّجَالِ فَحَصِّنُوهُنَّ فِی الْبُیُوتِ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خاک و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آدم در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آدم آفرید پس همت زنان در مردان است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خانه‌ها محجوب و پوشیده نگه دارید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6" w:name="__RefHeading___Toc1695239_1468164448"/>
      <w:bookmarkStart w:id="507" w:name="_Toc218"/>
      <w:bookmarkEnd w:id="506"/>
      <w:r>
        <w:rPr>
          <w:rtl w:val="true"/>
        </w:rPr>
        <w:t>«</w:t>
      </w:r>
      <w:r>
        <w:rPr/>
        <w:t>46</w:t>
      </w:r>
      <w:r>
        <w:rPr>
          <w:rtl w:val="true"/>
        </w:rPr>
        <w:t>»</w:t>
      </w:r>
      <w:bookmarkEnd w:id="507"/>
    </w:p>
    <w:p>
      <w:pPr>
        <w:pStyle w:val="BookText"/>
        <w:rPr/>
      </w:pPr>
      <w:r>
        <w:rPr>
          <w:rFonts w:ascii="Amiri" w:hAnsi="Amiri" w:eastAsia="Amiri" w:cs="Amiri"/>
          <w:color w:val="111111"/>
          <w:sz w:val="28"/>
          <w:sz w:val="28"/>
          <w:szCs w:val="28"/>
          <w:rtl w:val="true"/>
          <w:lang w:bidi="ar-SA"/>
        </w:rPr>
        <w:t>شی، تفسیر العیاشی عَنْ عَمْرِو بْنِ أَبِی الْمِقْدَامِ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مِنْ أَیِّ شَیْ‌ءٍ خَلَقَ اللَّهُ حَوَّاءَ فَقَالَ أَیُّ شَیْ‌ءٍ یَقُولُ هَذَا الْخَلْقُ قُلْتُ یَقُولُونَ إِنَّ اللَّهَ خَلَقَهَا مِنْ ضِلْعٍ مِنْ أَضْلَاعِ آدَمَ فَقَالَ کَذَبُوا کَانَ یُعْجِزُهُ أَنْ یَخْلُقَهَا مِنْ غَیْرِ ضِلْعِهِ فَقُلْتُ جُعِلْتُ فِدَاکَ یَا ابْنَ رَسُولِ اللَّهِ مِنْ أَیِّ شَیْ‌ءٍ خَلَقَهَا فَقَالَ أَخْبَرَنِی أَبِی عَنْ آبَائِهِ علیهم السلام قَالَ قَالَ رَسُولُ اللَّهِ إِنَّ اللَّهَ تَبَارَکَ وَ تَعَالَی قَبَضَ قَبْضَةً مِنْ طِینٍ فَخَلَطَهَا بِیَمِینِهِ وَ کِلْتَا یَدَیْهِ یَمِینٌ فَخَلَقَ مِنْهَا آدَمَ وَ فَضَلَتْ فَضْلَةٌ مِنَ الطِّینِ فَخَلَقَ مِنْهَا حَوَّاءَ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چه آفرید؟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دنده‌ای از دنده‌های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نمی‌توانست حوا را از چیزی غیر از دنده آدم بیافریند؟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یابن رسول الله از چه چیز حوا را خلق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اجدادش نقل کرد که رسول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مشتی از خاک برگرفت و با دست راست خود آن را مخلوط کرد – و هر دو دست خدا راست است – پس آدم را از آن گل آفرید و باقی مانده آن گل را برداشت و از آن حوا را آفرید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8" w:name="__RefHeading___Toc1695241_1468164448"/>
      <w:bookmarkStart w:id="509" w:name="_Toc219"/>
      <w:bookmarkEnd w:id="508"/>
      <w:r>
        <w:rPr>
          <w:rtl w:val="true"/>
        </w:rPr>
        <w:t>بیان</w:t>
      </w:r>
      <w:bookmarkEnd w:id="50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فالأخبار السابقة إما محمولة علی التقیة أو علی أنها خلقت من طینة ضلع من أضلاعه </w:t>
      </w:r>
      <w:r>
        <w:rPr>
          <w:rStyle w:val="FootnoteAnchor"/>
          <w:rtl w:val="true"/>
        </w:rPr>
        <w:footnoteReference w:id="495"/>
      </w:r>
      <w:r>
        <w:rPr>
          <w:rFonts w:ascii="IRNazanin" w:hAnsi="IRNazanin" w:eastAsia="IRNazanin"/>
          <w:color w:val="111111"/>
          <w:sz w:val="28"/>
          <w:sz w:val="28"/>
          <w:szCs w:val="28"/>
          <w:rtl w:val="true"/>
          <w:lang w:bidi="fa-IR"/>
        </w:rPr>
        <w:t xml:space="preserve">و قال بعض أصحاب الأرثماطیق إن عدد التسعة بمنزلة آدم فإن للآحاد نسبة الأبوة إلی سائر الأعداد و الخمسة بمنزلة حواء فإنها التی یتولد منها فإن کل عدد فیه خمسة إذا ضرب فیما فیه الخمسة فلا بد من وجود الخمسة بنفسها فی حال الضرب البتة و قالوا فی قوله تعالی طه إشارة إلی آدم و حواء و کل من هذین العددین إذا جمع من الواحد إلیه علی النظم الطبیعی اجتمع ما یساوی عدد الاسم المختص له فإذا جمعنا من الواحد إلی التسعة کان خمسة و أربعین و هو عدد آدم و إذا جمعنا من الواحد إلی الخمسة کان خمسة عشر و هی عدد حواء و قد تقرر فی الحساب أنه إذا ضرب عدد فی عدد یقال لکل من المضروبین ضلعا و للحاصل مربعا و إذا ضربنا الخمسة و التسعة حصل خمسة و أربعون و هی عدد آدم و ضلعاه الخمسة و التسعة قالوا و ما ورد فی لسان الشارع صلی الله علیه و آله </w:t>
      </w:r>
      <w:bookmarkStart w:id="510" w:name="pg13743_143749"/>
    </w:p>
    <w:p>
      <w:pPr>
        <w:pStyle w:val="BookText"/>
        <w:rPr/>
      </w:pPr>
      <w:bookmarkEnd w:id="510"/>
      <w:r>
        <w:rPr>
          <w:rFonts w:ascii="IRNazanin" w:hAnsi="IRNazanin" w:eastAsia="IRNazanin"/>
          <w:color w:val="111111"/>
          <w:sz w:val="28"/>
          <w:sz w:val="28"/>
          <w:szCs w:val="28"/>
          <w:rtl w:val="true"/>
          <w:lang w:bidi="fa-IR"/>
        </w:rPr>
        <w:t>من قوله خلقت من الضلع الأیسر لآدم إنما ینکشف سره بما ذکرناه فإن الخمسة هی الضلع الأیسر للخمسة و الأربعین و التسعة الضلع الأکبر و الأیسر من الیسر و هو القلیل لا من الیسار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سابق یا حمل بر تقیه می‌شود یا اینکه بگوییم حوا از گل دنده‌ای از دنده‌های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ارثماطیق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نه به منزله آدم است چون اعداد فرد نسبت 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اعداد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منزله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عددی که در آن پنج وجود داشته باشد اگر در عدد دیگری که پنج دارد ضرب شود بدون شک درحاصل آن پنج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آدم و حوا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عدد اگر از یک با آن به صورت نظم طبیعی جمع شود جمع آن مساوی عدد مختص به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اگر از یک تا نه را جمع زنیم عدد چهل و پنج به دست می‌آید که عدد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تا پنج را جمع بزنیم عدد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یعنی همان عدد حوا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حساب مقرر شده است که اگر عددی در عدد دیگر ضرب شود به هریک از مضروب‌ها، ضلع گفته شود و به حاصل آن مربع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را در نه ضرب کنیم عدد چهل و پنج به دست می‌آید که عدد آدم است و دو ضلع</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پنج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گفته پیامبر صلی الله علیه وآله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مبنی بر اینکه حوا از ضلع کمتر آدم خلق شده است با آنچه ما ذکر کردیم آشکار می‌شود چون پنج، ضلع کوچکتر عدد چهل و پنج است و نه ضلع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ایسر از واژه یسیر به معنای کم گرفته شده و نه از واژه یسار به معنای چپ</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1" w:name="__RefHeading___Toc1695243_1468164448"/>
      <w:bookmarkStart w:id="512" w:name="_Toc220"/>
      <w:bookmarkEnd w:id="511"/>
      <w:r>
        <w:rPr>
          <w:rtl w:val="true"/>
        </w:rPr>
        <w:t>«</w:t>
      </w:r>
      <w:r>
        <w:rPr/>
        <w:t>47</w:t>
      </w:r>
      <w:r>
        <w:rPr>
          <w:rtl w:val="true"/>
        </w:rPr>
        <w:t>»</w:t>
      </w:r>
      <w:bookmarkEnd w:id="512"/>
    </w:p>
    <w:p>
      <w:pPr>
        <w:pStyle w:val="BookText"/>
        <w:rPr/>
      </w:pPr>
      <w:r>
        <w:rPr>
          <w:rFonts w:ascii="Amiri" w:hAnsi="Amiri" w:eastAsia="Amiri" w:cs="Amiri"/>
          <w:color w:val="111111"/>
          <w:sz w:val="28"/>
          <w:sz w:val="28"/>
          <w:szCs w:val="28"/>
          <w:rtl w:val="true"/>
          <w:lang w:bidi="ar-SA"/>
        </w:rPr>
        <w:t xml:space="preserve">شی، تفسیر العیاشی عَنْ هِشَامِ بْنِ سَالِمٍ قَالَ قَالَ أَبُو عَبْدِ اللَّهِ علیه السلام وَ مَا عَلِمَ الْمَلَائِکَةُ بِقَوْلِهِمْ أَ تَجْعَلُ فِیها مَنْ یُفْسِدُ فِیها وَ یَسْفِکُ الدِّماءَ لَوْ لَا أَنَّهُمْ قَدْ کَانُوا رَأَوْا مَنْ یُفْسِدُ فِیهَا وَ یَسْفِکُ الدِّمَاءَ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این گفته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می‌دهی که فساد کرده وخون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نداشتند اگر ندیده بودند که کسی در آن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خونها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3" w:name="__RefHeading___Toc1695245_1468164448"/>
      <w:bookmarkStart w:id="514" w:name="_Toc221"/>
      <w:bookmarkEnd w:id="513"/>
      <w:r>
        <w:rPr>
          <w:rtl w:val="true"/>
        </w:rPr>
        <w:t>«</w:t>
      </w:r>
      <w:r>
        <w:rPr/>
        <w:t>48</w:t>
      </w:r>
      <w:r>
        <w:rPr>
          <w:rtl w:val="true"/>
        </w:rPr>
        <w:t>»</w:t>
      </w:r>
      <w:bookmarkEnd w:id="51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رَبُّکَ لِلْمَلائِکَةِ إِنِّی جاعِلٌ فِی الْأَرْضِ خَلِیفَةً قالُوا أَ تَجْعَلُ فِیها مَنْ یُفْسِدُ فِیها وَ یَسْفِکُ الدِّماءَ وَ نَحْنُ نُسَبِّحُ بِحَمْدِکَ وَ نُقَدِّسُ لَکَ قالَ إِنِّی أَعْلَمُ ما لا تَعْلَمُونَ وَ عَلَّمَ آدَمَ الْأَسْماءَ کُلَّها ثُمَّ عَرَضَهُمْ عَلَی الْمَلائِکَةِ فَقالَ أَنْبِئُونِی بِأَسْماءِ هؤُلاءِ إِنْ کُنْتُمْ صادِقِینَ قالُوا سُبْحانَکَ لا عِلْمَ لَنا إِلَّا ما عَلَّمْتَنا إِنَّکَ أَنْتَ الْعَلِیمُ الْحَکِیمُ قالَ یا آدَمُ أَنْبِئْهُمْ بِأَسْمائِهِمْ فَلَمَّا أَنْبَأَهُمْ بِأَسْمائِهِمْ قالَ أَ لَمْ أَقُلْ لَکُمْ إِنِّی أَعْلَمُ غَیْبَ السَّماواتِ وَ الْأَرْضِ وَ أَعْلَمُ ما تُبْدُونَ وَ ما کُنْتُمْ تَکْتُمُونَ قَالَ الْإِمَامُ لَمَّا قِیلَ لَهُمْ هُوَ الَّذِی خَلَقَ لَکُمْ ما فِی الْأَرْضِ جَمِیعاً الْآیَةَ قَالُوا مَتَی کَانَ هَذَا فَقَالَ اللَّهُ عَزَّ وَ جَلَّ وَ إِذْ قالَ رَبُّکَ ابْتِدَائِی هَذَا الْخَلْقَ أَیْ مَا فِی الْأَرْضِ جَمِیعاً لَکُمْ حِینَ قَالَ رَبُّکَ لِلْمَلائِکَةِ الَّذِینَ کَانُوا فِی الْأَرْضِ مَعَ إِبْلِیسَ وَ قَدْ طَرَدُوا عَنْهَا الْجِنَّ بَنِی الْجَانِّ وَ حَقَّتِ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 فِی الْأَرْضِ خَلِیفَةً بَدَلًا مِنْکُمْ وَ رَافِعُکُمْ مِنْهَا فَاشْتَدَّ ذَلِکَ عَلَیْهِمْ لِأَنَّ الْعِبَادَةَ عِنْدَ رُجُوعِهِمْ إِلَی السَّمَاءِ تَکُونُ أَثْقَلَ عَلَیْهِمْ فَ قالُوا رَبَّنَا أَ تَجْعَلُ فِیها مَنْ یُفْسِدُ فِیها وَ یَسْفِکُ الدِّماءَ کَمَا فَعَلَتْهُ الْجِنُّ بَنُو الْجَانِّ الَّذِینَ قَدْ طَرَدْنَاهُمْ عَنْ هَذِهِ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نُسَبِّحُ بِحَمْدِکَ نُنَزِّهُکَ عَمَّا لَا یَلِیقُ بِکَ مِنَ الصِّفَاتِ وَ نُقَدِّسُ لَکَ نُطَهِّرُ أَرْضَکَ مِمَّنْ یَعْصِیکَ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إِنِّی أَعْلَمُ ما لا تَعْلَمُونَ إِنِّی أَعْلَمُ مِنَ الصَّلَاحِ الْکَائِنِ فِیمَنْ أَجْعَلُهُمْ بَدَلًا مِنْکُمْ مَا لَا تَعْلَمُونَ وَ أَعْلَمُ أَیْضاً أَنَّ فِیکُمْ مَنْ هُوَ کَافِرٌ فِی بَاطِنِهِ مَا لَا تَعْلَمُونَهُ وَ هُوَ إِبْلِیسُ لَعَنَهُ اللَّهُ ثُمَّ قَالَ وَ عَلَّمَ آدَمَ الْأَسْماءَ کُلَّها أَسْمَاءَ أَنْبِیَاءِ اللَّهِ وَ أَسْمَاءَ مُحَمَّدٍ وَ عَلِیٍّ وَ فَاطِمَةَ وَ الْحَسَنِ وَ الْحُسَیْنِ وَ الطَّیِّبِینَ مِنْ آلِهِمَا وَ أَسْمَاءَ رِجَالٍ مِنْ خِیَارِ شِیعَتِهِمْ وَ عُصَاةِ أَعْدَائِهِمْ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عَرَضَهُمْ عَرَضَ مُحَمَّداً وَ عَلِیّاً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الْمَلائِکَةِ </w:t>
      </w:r>
      <w:bookmarkStart w:id="515" w:name="pg13743_143750"/>
    </w:p>
    <w:p>
      <w:pPr>
        <w:pStyle w:val="BookText"/>
        <w:rPr/>
      </w:pPr>
      <w:bookmarkEnd w:id="515"/>
      <w:r>
        <w:rPr>
          <w:rFonts w:ascii="Amiri" w:hAnsi="Amiri" w:eastAsia="Amiri" w:cs="Amiri"/>
          <w:color w:val="111111"/>
          <w:sz w:val="28"/>
          <w:sz w:val="28"/>
          <w:szCs w:val="28"/>
          <w:rtl w:val="true"/>
          <w:lang w:bidi="ar-SA"/>
        </w:rPr>
        <w:t xml:space="preserve">أَیْ عَرَضَ أَشْبَاحَهُمْ وَ هُمْ أَنْوَارٌ فِی الْأَظِلَّةِ </w:t>
      </w:r>
      <w:r>
        <w:rPr>
          <w:rStyle w:val="FootnoteAnchor"/>
          <w:rtl w:val="true"/>
        </w:rPr>
        <w:footnoteReference w:id="4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أَنْبِئُونِی بِأَسْماءِ هؤُلاءِ إِنْ کُنْتُمْ صادِقِینَ أَنَّ جَمِیعَکُمْ تُسَبِّحُونَ وَ تُقَدِّسُونَ وَ أَنَّ تَرْکَکُمْ هَاهُنَا أَصْلَحُ مِنْ إِیرَادِ مَنْ بَعْدَکُمْ أَیْ فَکَمَا لَمْ تَعْرِفُوا غَیْبَ مَنْ فِی خِلَالِکُمْ فَبِالْحَرِیِّ أَنْ لَا تَعْرِفُوا الْغَیْبَ الَّذِی لَمْ یَکُنْ کَمَا لَا تَعْرِفُونَ أَسْمَاءَ أَشْخَاصٍ تَرَوْنَهَا قَالَتِ الْمَلَائِکَةُ سُبْحانَکَ لا عِلْمَ لَنا إِلَّا ما عَلَّمْتَنا إِنَّکَ أَنْتَ الْعَلِیمُ الْحَکِیمُ الْعَلِیمُ بِکُلِّ شَیْ‌ءٍ الْحَکِیمُ الْمُصِیبُ فِی کُلِّ فِعْلٍ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آدَمُ أَنْبِئْ هَؤُلَاءِ الْمَلَائِکَةَ بِأَسْمائِهِمْ أَسْمَاءِ الْأَنْبِیَاءِ وَ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أَنْبَأَهُمْ عَرَفُوهَا أَخَذَ عَلَیْهِمُ الْعَهْدَ وَ الْمِیثَاقَ </w:t>
      </w:r>
      <w:r>
        <w:rPr>
          <w:rStyle w:val="FootnoteAnchor"/>
          <w:rtl w:val="true"/>
        </w:rPr>
        <w:footnoteReference w:id="498"/>
      </w:r>
      <w:r>
        <w:rPr>
          <w:rFonts w:ascii="Amiri" w:hAnsi="Amiri" w:eastAsia="Amiri" w:cs="Amiri"/>
          <w:color w:val="111111"/>
          <w:sz w:val="28"/>
          <w:sz w:val="28"/>
          <w:szCs w:val="28"/>
          <w:rtl w:val="true"/>
          <w:lang w:bidi="ar-SA"/>
        </w:rPr>
        <w:t>بِالْإِیمَانِ بِهِمْ وَ التَّفْضِیلِ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أَقُلْ لَکُمْ إِنِّی أَعْلَمُ غَیْبَ السَّماواتِ وَ الْأَرْضِ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تُبْدُونَ وَ ما کُنْتُمْ تَکْتُمُونَ مَا کَانَ یَعْتَقِدُهُ إِبْلِیسُ مِنَ الْإِبَاءِ عَلَی آدَمَ إِذْ أُمِرَ بِطَاعَتِهِ وَ إِهْلَاکِهِ إِنْ سُلِّطَ عَلَیْهِ وَ مِنِ اعْتِقَادِکُمْ أَنَّهُ لَا أَحَدٌ یَأْتِی بَعْدَکُمْ إِلَّا وَ أَنْتُمْ أَفْضَلُ مِنْهُ بَلْ مُحَمَّدٌ وَ آلُهُ الطَّیِّبُونَ أَفْضَلُ مِنْکُمُ الَّذِینَ أَنْبَأَکُمْ آدَمُ بِأَسْمَائِهِمْ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آنگاه که پروردگار تو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برمی‌گمارم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می‌خواهی کسانی را بگماری که فساد کنند در زمین وخون‌ها بریزند و حال آنکه ما خود تو را تسبیح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چیزی را که شما نمی‌دانید و خدای عالم همه اسماء را به آدم تعلیم فرمود و آنگاه حقایق</w:t>
      </w:r>
    </w:p>
    <w:p>
      <w:pPr>
        <w:pStyle w:val="BookText"/>
        <w:rPr/>
      </w:pPr>
      <w:r>
        <w:rPr>
          <w:rFonts w:ascii="IRNazanin" w:hAnsi="IRNazanin" w:eastAsia="IRNazanin"/>
          <w:color w:val="111111"/>
          <w:sz w:val="28"/>
          <w:sz w:val="28"/>
          <w:szCs w:val="28"/>
          <w:rtl w:val="true"/>
          <w:lang w:bidi="fa-IR"/>
        </w:rPr>
        <w:t>آن اسما را در نظر فرشتگان پدید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به اسماء اینان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چیزی جز آنچه تو خود به ما تعلیم دادی و همانا 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ملائکه را به حقایق این اسما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ملائکه را بدان آگاه ساخت خدا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غیب آسمان‌ها و زمین را می‌دانم و می‌دانم آنچه را که آشکار و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کسی که هر آنچه در زمین است را همه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بوده است؟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من به خلقت هرآنچه در زمین است برای شما، زمانی بود که پروردگارت به فرشتگانی که با ابلیس در زمین بودند و بنی 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زمین طرد کرده بودند و عبادت محقق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شما، و شما را از زمین به آسمان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آنان سخت و سنگین بود چون در صورت بازگشت به آسمان عبادت برای آنان سنگین‌تر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کسانی را قرار می‌دهی که فساد کرده و خون‌ها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کارهای جنیانی که ما آن‌ها را از زمین طرد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ما خود تو را تسبیح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آن صفاتی که شایسته تو نیست منزه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از کسانی که از تو نافرمانی می‌کنند پاک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صلاح موجود در قراردادن آن‌ها به عنوان جانشنان شما در زمین آگاه هستم درحالی که شما از این مصلحت چیزی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می‌دانم چه کسی از میان شما در درون کافر است درحالی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کافر، ابلیس است که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تمامی اسما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اسامی انبیای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اسامی محمد، علی، فاطمه، حسن، حسین و پاکان خاندانشان علیهم السلام، اسامی مردان برگزیده از پیروان آنان و مخالفان دشمنانشان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محمد، علی، و ائمه راعرضه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فرشتگان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یعنی اشباح آنان را که همان نورهای میان تاریکی‌ها هستند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اسامی این‌ها آگاه سازید،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شما تسبیح و تقدیس مرا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شما در اینجا بهتر از وارد کردن کسی است که بعد از شماست یعنی همان طور که شما از غیب کسانی که در میان شما هستند آگاه نبودید و بهتر است که غیبی را که تاکنون از آن خبر نداشته‌اید اکنون نیز ندانید، همچنان که اسامی اشخاصی را که می‌بینید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ما علمی جز آنچه تو به ما آموختی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هر چیزی، حکیم یعنی کسی که در هر کاری، درست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را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اسامی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اسامی انبیا و ائمه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آنان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فرشتگان آن اسامی را شناختند خدا از آنان تعهد گرفت که به صاحبان این اسامی ایمان آورده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برتر از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همانا من غیب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آسمان‌ها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می‌دانم آنچه آشکار و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ابلیس مبنی بر اینکه اگر خداوند او را به اطاعت از آدم امر کند از او نافرمانی کرده و اگر آدم بر او مسلط شود او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فرشتگان مبنی بر اینکه هرکس بعد از آنان بیاید بدون شک آنان از او برتر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محمد و خاندان پاکش برتر از شما فرشتگانی هستند که آدم شما را از اسامی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6" w:name="__RefHeading___Toc1695247_1468164448"/>
      <w:bookmarkStart w:id="517" w:name="_Toc222"/>
      <w:bookmarkEnd w:id="516"/>
      <w:r>
        <w:rPr>
          <w:rtl w:val="true"/>
        </w:rPr>
        <w:t>بیان</w:t>
      </w:r>
      <w:bookmarkEnd w:id="517"/>
    </w:p>
    <w:p>
      <w:pPr>
        <w:pStyle w:val="BookText"/>
        <w:rPr/>
      </w:pPr>
      <w:r>
        <w:rPr>
          <w:rFonts w:ascii="IRNazanin" w:hAnsi="IRNazanin" w:eastAsia="IRNazanin"/>
          <w:color w:val="111111"/>
          <w:sz w:val="28"/>
          <w:sz w:val="28"/>
          <w:szCs w:val="28"/>
          <w:rtl w:val="true"/>
          <w:lang w:bidi="fa-IR"/>
        </w:rPr>
        <w:t>قوله علیه السلام ابتدائی هذا الخلق یدل علی أن هذا غیر ما خلقه الله فی بدء الخلق عند خلق السماء و الأرض و ینافیه ظاهرا قوله تعالی ثُمَّ اسْتَوی إِلَی السَّماءِ و توجیهه أنه یمکن أن یکون هذا المراد بتسویة السماوات تعمیرها و تدبیرها و إسکان الملائکة فیها بعد رفعهم عن الأرض و به یظهر وجه لرفع ما یتوهم من التنافی بین هذه الآیة و بین قوله تعالی وَ الْأَرْضَ بَعْدَ ذلِکَ دَحاها و سیأتی تحقیقه فی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آغاز کردن من این خلقت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مخلوق جدید خدا چیزی غیر از مخلوقاتی است که خداوند در آغاز خلقت آسمان‌ها و زمین آفریده است و ظاهراً با این گفته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خلقت آسمان نظر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توجیه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تسویه آسمان در اینجا آبادسازی و تدبیر و اسکان ملائکه‌ای باشد که از زمین به آسمان آورده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تعارض ظاهری موجود میان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آن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زمینه در کتاب السماء و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18" w:name="__RefHeading___Toc1695249_1468164448"/>
      <w:bookmarkStart w:id="519" w:name="_Toc223"/>
      <w:bookmarkEnd w:id="518"/>
      <w:r>
        <w:rPr>
          <w:rtl w:val="true"/>
        </w:rPr>
        <w:t>«</w:t>
      </w:r>
      <w:r>
        <w:rPr/>
        <w:t>49</w:t>
      </w:r>
      <w:r>
        <w:rPr>
          <w:rtl w:val="true"/>
        </w:rPr>
        <w:t>»</w:t>
      </w:r>
      <w:bookmarkEnd w:id="5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سَلْمَانَ الْفَارِسِیِّ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فَکَانَ أَوَّلَ مَا خَلَقَ عَیْنَاهُ فَجَعَلَ یَنْظُرُ إِلَی جَسَدِهِ کَیْفَ یُخْلَقُ فَلَمَّا حَانَتْ </w:t>
      </w:r>
      <w:r>
        <w:rPr>
          <w:rStyle w:val="FootnoteAnchor"/>
          <w:rtl w:val="true"/>
        </w:rPr>
        <w:footnoteReference w:id="499"/>
      </w:r>
      <w:r>
        <w:rPr>
          <w:rFonts w:ascii="Amiri" w:hAnsi="Amiri" w:eastAsia="Amiri" w:cs="Amiri"/>
          <w:color w:val="111111"/>
          <w:sz w:val="28"/>
          <w:sz w:val="28"/>
          <w:szCs w:val="28"/>
          <w:rtl w:val="true"/>
          <w:lang w:bidi="ar-SA"/>
        </w:rPr>
        <w:t xml:space="preserve">وَ لَمْ یَتَبَالَغِ الْخَلْقُ فِی رِجْلَیْهِ </w:t>
      </w:r>
      <w:r>
        <w:rPr>
          <w:rStyle w:val="FootnoteAnchor"/>
          <w:rtl w:val="true"/>
        </w:rPr>
        <w:footnoteReference w:id="500"/>
      </w:r>
      <w:r>
        <w:rPr>
          <w:rFonts w:ascii="Amiri" w:hAnsi="Amiri" w:eastAsia="Amiri" w:cs="Amiri"/>
          <w:color w:val="111111"/>
          <w:sz w:val="28"/>
          <w:sz w:val="28"/>
          <w:szCs w:val="28"/>
          <w:rtl w:val="true"/>
          <w:lang w:bidi="ar-SA"/>
        </w:rPr>
        <w:t xml:space="preserve">أَرَادَ الْقِیَامَ فَلَمْ یَقْدِرْ وَ هُوَ قَوْلُ اللَّهِ خُلِقَ الْإِنْسَانُ عَجُولًا وَ إِنَّ اللَّهَ لَمَّا خَلَقَ </w:t>
      </w:r>
      <w:bookmarkStart w:id="520" w:name="pg13743_143751"/>
    </w:p>
    <w:p>
      <w:pPr>
        <w:pStyle w:val="BookText"/>
        <w:rPr/>
      </w:pPr>
      <w:bookmarkEnd w:id="520"/>
      <w:r>
        <w:rPr>
          <w:rFonts w:ascii="Amiri" w:hAnsi="Amiri" w:eastAsia="Amiri" w:cs="Amiri"/>
          <w:color w:val="111111"/>
          <w:sz w:val="28"/>
          <w:sz w:val="28"/>
          <w:szCs w:val="28"/>
          <w:rtl w:val="true"/>
          <w:lang w:bidi="ar-SA"/>
        </w:rPr>
        <w:t>آدَمَ وَ نَفَخَ فِیهِ لَمْ یَلْبَثْ أَنْ تَنَاوَلَ عُنْقُوداً فَأَکَلَهُ</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خلق کرد اولین چیزی که آفرید چشمانش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شروع کرد به نگاه کردن به اینکه چگونه بدنش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اتمام خلقتش نزدیک شد هنوز کار خلقت پاها به پایان نرسیده بود که آدم خواست برخیزد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عجول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آدم را خلق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و در او دمید طولی نکشید که خوشه‌ای انگور فراهم آورد و آن را خورد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1" w:name="__RefHeading___Toc1695251_1468164448"/>
      <w:bookmarkStart w:id="522" w:name="_Toc224"/>
      <w:bookmarkEnd w:id="521"/>
      <w:r>
        <w:rPr>
          <w:rtl w:val="true"/>
        </w:rPr>
        <w:t>«</w:t>
      </w:r>
      <w:r>
        <w:rPr/>
        <w:t>50</w:t>
      </w:r>
      <w:r>
        <w:rPr>
          <w:rtl w:val="true"/>
        </w:rPr>
        <w:t>»</w:t>
      </w:r>
      <w:bookmarkEnd w:id="522"/>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نَفَخَ فِیهِ مِنْ رُوحِهِ وَثَبَ لِیَقُومَ قَبْلَ أَنْ یُسْتَتَمَّ خَلْقُهُ فَسَقَطَ فَقَالَ اللَّهُ عَزَّ وَ جَلَّ خُلِقَ الْإِنْسَانُ عَجُولًا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الأمالی للشیخ الطوسی الْحُسَیْنُ بْنُ إِبْرَاهِیمَ الْقَزْوِینِیُّ عَنْ مُحَمَّدِ بْنِ وَهْبَانَ عَنْ أَحْمَدَ بْنِ إِبْرَاهِیمَ عَنِ الْحَسَنِ بْنِ عَلِیٍّ الزَّعْفَرَانِیِّ عَنِ الْبَرْقِیِّ عَنْ أَبِیهِ عَنِ ابْنِ أَبِی عُمَیْرٍ عَنْ هِشَامٍ مِثْلَهُ إِلَّا أَنَّ فِیهِ قَبْلَ أَنْ تُسْتَتَمَّ فِیهِ الرُّوحُ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آدم را خلق کرد و از روحش در او دمید قبل از اینکه خلقتش به پایان برسد از جایش جهید تا بایستد، پس افتاد و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عجول خلق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روایت آمده است با این اختلاف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اینکه روح به طور کامل در بدن او جای بگیرد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امالی ابن شیخ</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3" w:name="__RefHeading___Toc1695253_1468164448"/>
      <w:bookmarkStart w:id="524" w:name="_Toc225"/>
      <w:bookmarkEnd w:id="523"/>
      <w:r>
        <w:rPr>
          <w:rtl w:val="true"/>
        </w:rPr>
        <w:t>«</w:t>
      </w:r>
      <w:r>
        <w:rPr/>
        <w:t>51</w:t>
      </w:r>
      <w:r>
        <w:rPr>
          <w:rtl w:val="true"/>
        </w:rPr>
        <w:t>»</w:t>
      </w:r>
      <w:bookmarkEnd w:id="524"/>
    </w:p>
    <w:p>
      <w:pPr>
        <w:pStyle w:val="BookText"/>
        <w:rPr/>
      </w:pPr>
      <w:r>
        <w:rPr>
          <w:rFonts w:ascii="Amiri" w:hAnsi="Amiri" w:eastAsia="Amiri" w:cs="Amiri"/>
          <w:color w:val="111111"/>
          <w:sz w:val="28"/>
          <w:sz w:val="28"/>
          <w:szCs w:val="28"/>
          <w:rtl w:val="true"/>
          <w:lang w:bidi="ar-SA"/>
        </w:rPr>
        <w:t>شی، تفسیر العیاشی عَنْ جَمِیلِ بْنِ دَرَّاجٍ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إِبْلِیسَ أَ کَانَ مِنَ الْمَلَائِکَةِ وَ هَلْ کَانَ یَلِی مِنْ أَمْرِ السَّمَاءِ شَیْئاً قَالَ لَمْ یَکُنْ مِنَ الْمَلَائِکَةِ وَ لَمْ یَکُنْ یَلِی مِنَ السَّمَاءِ شَیْئاً کَانَ مِنَ الْجِنِّ وَ کَانَ مَعَ الْمَلَائِکَةِ وَ کَانَتِ الْمَلَائِکَةُ تَرَاهُ أَنَّهُ مِنْهَا وَ کَانَ اللَّهُ یَعْلَمُ أَنَّهُ لَیْسَ مِنْهَا فَلَمَّا أُمِرَ بِالسُّجُودِ کَانَ مِنْهُ الَّذِی کَانَ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از ملائکه بود؟ و آیا چیزی از امر آسمان‌ها را ولایت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نبود و چیزی از آسمان را ولایت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و همرا با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گمان می‌کردند 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ولی خدا می‌دانست که او از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فرمان داده شد سجده کند آنچه از او معلوم شد اتقاق افتاد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5" w:name="__RefHeading___Toc1695255_1468164448"/>
      <w:bookmarkStart w:id="526" w:name="_Toc226"/>
      <w:bookmarkEnd w:id="525"/>
      <w:r>
        <w:rPr>
          <w:rtl w:val="true"/>
        </w:rPr>
        <w:t>«</w:t>
      </w:r>
      <w:r>
        <w:rPr/>
        <w:t>52</w:t>
      </w:r>
      <w:r>
        <w:rPr>
          <w:rtl w:val="true"/>
        </w:rPr>
        <w:t>»</w:t>
      </w:r>
      <w:bookmarkEnd w:id="526"/>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إِبْلِیسَ بِالسُّجُودِ لآِدَمَ مُشَافَهَةً فَقَالَ وَ عِزَّتِکَ لَئِنْ أَعْفَیْتَنِی مِنَ السُّجُودِ لآِدَمَ لَأَعْبُدَنَّکَ عِبَادَةً مَا عَبَدَهَا خَلْقٌ مِنْ خَلْقِکَ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شفاهی به ابلیس دستور سجده بر آدم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عزتت سوگند که اگر مرا از سجده بر آدم معاف کنی طوری تو را عبادت می‌کنم که هیچ یک از خلایق، تو را آن گونه عبادت نکرده‌اند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7" w:name="__RefHeading___Toc1695257_1468164448"/>
      <w:bookmarkStart w:id="528" w:name="_Toc227"/>
      <w:bookmarkEnd w:id="527"/>
      <w:r>
        <w:rPr>
          <w:rtl w:val="true"/>
        </w:rPr>
        <w:t>«</w:t>
      </w:r>
      <w:r>
        <w:rPr/>
        <w:t>53</w:t>
      </w:r>
      <w:r>
        <w:rPr>
          <w:rtl w:val="true"/>
        </w:rPr>
        <w:t>»</w:t>
      </w:r>
      <w:bookmarkEnd w:id="528"/>
    </w:p>
    <w:p>
      <w:pPr>
        <w:pStyle w:val="BookText"/>
        <w:rPr/>
      </w:pPr>
      <w:r>
        <w:rPr>
          <w:rFonts w:ascii="Amiri" w:hAnsi="Amiri" w:eastAsia="Amiri" w:cs="Amiri"/>
          <w:color w:val="111111"/>
          <w:sz w:val="28"/>
          <w:sz w:val="28"/>
          <w:szCs w:val="28"/>
          <w:rtl w:val="true"/>
          <w:lang w:bidi="ar-SA"/>
        </w:rPr>
        <w:t xml:space="preserve">وَ فِی رِوَایَةٍ أُخْرَی عَنْ هِشَامٍ عَنْهُ علیه السلام وَ لَمَّا خَلَقَ اللَّهُ آدَمَ قَبْلَ أَنْ یَنْفُخَ فِیهِ الرُّوحَ کَانَ إِبْلِیسُ یَمُرُّ بِهِ فَیَضْرِبُهُ بِرِجْلِهِ فَیَدِبُّ فَیَقُولُ إِبْلِیسُ لِأَمْرٍ مَا خُلِقْتَ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علیه‌السلام در روایتی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آدم را خلق کرد پیش از آنکه روح در او بدمد، ابلیس بر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 و با پایش به او ضربه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کاری خلق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29" w:name="__RefHeading___Toc1695259_1468164448"/>
      <w:bookmarkStart w:id="530" w:name="_Toc228"/>
      <w:bookmarkEnd w:id="529"/>
      <w:r>
        <w:rPr>
          <w:rtl w:val="true"/>
        </w:rPr>
        <w:t>«</w:t>
      </w:r>
      <w:r>
        <w:rPr/>
        <w:t>54</w:t>
      </w:r>
      <w:r>
        <w:rPr>
          <w:rtl w:val="true"/>
        </w:rPr>
        <w:t>»</w:t>
      </w:r>
      <w:bookmarkEnd w:id="530"/>
    </w:p>
    <w:p>
      <w:pPr>
        <w:pStyle w:val="BookText"/>
        <w:rPr/>
      </w:pPr>
      <w:r>
        <w:rPr>
          <w:rFonts w:ascii="Amiri" w:hAnsi="Amiri" w:eastAsia="Amiri" w:cs="Amiri"/>
          <w:color w:val="111111"/>
          <w:sz w:val="28"/>
          <w:sz w:val="28"/>
          <w:szCs w:val="28"/>
          <w:rtl w:val="true"/>
          <w:lang w:bidi="ar-SA"/>
        </w:rPr>
        <w:t>کا، الکافی عِدَّةٌ مِنْ أَصْحَابِنَا عَنْ أَحْمَدَ بْنِ مُحَمَّدٍ عَنْ مُحَمَّدِ بْنِ سِنَانٍ عَنْ أَبِی عَبَّادٍ عِمْرَانَ بْنِ عَطِیَّةَ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أَبِی علیه السلام وَ أَنَا فِی الطَّوَافِ إِذْ أَقْبَلَ رَجُلٌ سَرْحَبٌ </w:t>
      </w:r>
      <w:r>
        <w:rPr>
          <w:rStyle w:val="FootnoteAnchor"/>
          <w:rtl w:val="true"/>
        </w:rPr>
        <w:footnoteReference w:id="507"/>
      </w:r>
      <w:r>
        <w:rPr>
          <w:rFonts w:ascii="Amiri" w:hAnsi="Amiri" w:eastAsia="Amiri" w:cs="Amiri"/>
          <w:color w:val="111111"/>
          <w:sz w:val="28"/>
          <w:sz w:val="28"/>
          <w:szCs w:val="28"/>
          <w:rtl w:val="true"/>
          <w:lang w:bidi="ar-SA"/>
        </w:rPr>
        <w:t xml:space="preserve">مِنَ الرِّجَالِ فَقُلْتُ وَ مَا السَّرْحَبُ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أَصْلَحَکَ اللَّهُ فَقَالَ الطَّوِیلُ فَقَالَ السَّلَامُ عَلَیْکُمْ وَ أَدْخَلَ رَأْسَهُ بَیْنِی وَ بَیْنَ أَبِی قَالَ فَالْتَفَتَ إِلَیْهِ أَبِی وَ أَنَا فَرَدَدْنَا عَلَیْهِ السَّلَامَ ثُمَّ قَالَ أَسْأَلُکَ</w:t>
      </w:r>
      <w:bookmarkStart w:id="531" w:name="pg13743_143752"/>
    </w:p>
    <w:p>
      <w:pPr>
        <w:pStyle w:val="BookText"/>
        <w:rPr/>
      </w:pPr>
      <w:bookmarkEnd w:id="531"/>
      <w:r>
        <w:rPr>
          <w:rFonts w:ascii="Amiri" w:hAnsi="Amiri" w:eastAsia="Amiri" w:cs="Amiri"/>
          <w:color w:val="111111"/>
          <w:sz w:val="28"/>
          <w:sz w:val="28"/>
          <w:szCs w:val="28"/>
          <w:rtl w:val="true"/>
          <w:lang w:bidi="ar-SA"/>
        </w:rPr>
        <w:t>رَحِمَکَ اللَّهُ فَقَالَ لَهُ أَبِی نَقْضِی طَوَافَنَا ثُمَّ تَسْأَلُنِی فَلَمَّا قَضَی أَبِی الطَّوَافَ دَخَلْنَا الْحِجْرَ فَصَلَّیْنَا الرَّکَعَاتِ ثُمَّ الْتَفَتَ فَقَالَ أَیْنَ الرَّجُلُ یَا بُنَیَّ فَإِذَا هُوَ وَرَاءَهُ قَدْ صَلَّی فَقَالَ مِمَّنِ الرَّجُلُ فَقَالَ مِنْ أَهْلِ الشَّامِ فَقَالَ وَ مِنْ أَیِّ أَهْلِ الشَّامِ فَقَالَ مِمَّنْ یَسْکُنُ بَیْتَ الْمَقْدِسِ فَقَالَ قَرَأْتَ الْکِتَابَیْنِ قَالَ نَعَمْ قَالَ سَلْ عَمَّا بَدَا لَکَ فَقَالَ أَسْأَلُکَ عَنْ بَدْءِ هَذَا الْبَیْتِ وَ عَنْ قَوْلِهِ ن وَ الْقَلَمِ وَ ما یَسْطُرُونَ وَ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فِی أَمْوالِهِمْ حَقٌّ مَعْلُومٌ لِلسَّائِلِ وَ الْمَحْرُومِ فَقَالَ یَا أَخَا أَهْلِ الشَّامِ اسْمَعْ حَدِیثَنَا وَ لَا تَکْذِبْ عَلَیْنَا فَإِنْ مَنْ کَذَبَ عَلَیْنَا فِی شَیْ‌ءٍ فَإِنَّهُ کَذَبَ عَلَی رَسُولِ اللَّهِ صلی الله علیه و آله </w:t>
      </w:r>
      <w:r>
        <w:rPr>
          <w:rStyle w:val="FootnoteAnchor"/>
          <w:rtl w:val="true"/>
        </w:rPr>
        <w:footnoteReference w:id="509"/>
      </w:r>
      <w:r>
        <w:rPr>
          <w:rFonts w:ascii="Amiri" w:hAnsi="Amiri" w:eastAsia="Amiri" w:cs="Amiri"/>
          <w:color w:val="111111"/>
          <w:sz w:val="28"/>
          <w:sz w:val="28"/>
          <w:szCs w:val="28"/>
          <w:rtl w:val="true"/>
          <w:lang w:bidi="ar-SA"/>
        </w:rPr>
        <w:t>وَ مَنْ کَذَبَ عَلَی رَسُولِ اللَّهِ فَقَدْ کَذَبَ عَلَی اللَّهِ وَ مَنْ کَذَبَ عَلَی اللَّهِ عَذَّبَهُ اللَّهُ عَزَّ وَ جَلَّ أَمَّا بَدْءُ هَذَا الْبَیْتِ فَإِنَّ اللَّهَ تَبَارَکَ وَ تَعَالَی قَالَ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فَرَدَّتِ الْمَلَائِکَةُ عَلَی اللَّهِ عَزَّ وَ جَلَّ فَقَالَتْ أَ تَجْعَلُ فِیها مَنْ یُفْسِدُ فِیها وَ یَسْفِکُ الدِّماءَ فَأَعْرَضَ عَنْهَا فَرَأَتْ أَنَّ ذَلِکَ مِنْ سَخَطِهِ فَلَاذَتْ بِعَرْشِهِ فَأَمَرَ اللَّهُ مَلَکاً مِنَ الْمَلَائِکَةِ أَنْ یَجْعَلَ لَهُ بَیْتاً فِی السَّمَاءِ السَّادِسَةِ </w:t>
      </w:r>
      <w:r>
        <w:rPr>
          <w:rStyle w:val="FootnoteAnchor"/>
          <w:rtl w:val="true"/>
        </w:rPr>
        <w:footnoteReference w:id="510"/>
      </w:r>
      <w:r>
        <w:rPr>
          <w:rFonts w:ascii="Amiri" w:hAnsi="Amiri" w:eastAsia="Amiri" w:cs="Amiri"/>
          <w:color w:val="111111"/>
          <w:sz w:val="28"/>
          <w:sz w:val="28"/>
          <w:szCs w:val="28"/>
          <w:rtl w:val="true"/>
          <w:lang w:bidi="ar-SA"/>
        </w:rPr>
        <w:t>یُسَمَّی الضُّرَاحَ بِإِزَاءِ عَرْشِهِ فَصَیَّرَهُ لِأَهْلِ السَّمَاءِ یَطُوفُونَ بِهِ یَطُوفُ بِهِ سَبْعُونَ أَلْفَ مَلَکٍ فِی کُلِّ یَوْمٍ لَا یَعُودُونَ وَ یَسْتَغْفِرُونَ فَلَمَّا أَنْ هَبَطَ آدَمُ إِلَی الدُّنْیَا أَمَرَهُ بِمَرَمَّةِ هَذَا الْبَیْتِ وَ هُوَ بِإِزَاءِ ذَلِکَ فَصَیَّرَهُ لآِدَمَ وَ ذُرِّیَّتِهِ کَمَا صَیَّرَ ذَلِکَ لِأَهْلِ السَّمَاءِ قَالَ صَدَقْتَ یَا ابْنَ رَسُولِ اللَّهِ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و پدرم در طواف بودیم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صالح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سرحب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سرش را بین من و پدرم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رو به او کردیم و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خدا بر شما رحمت کند،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تمام می‌کنیم سپس 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طواف را به جا آورد، وارد حجر شدیم وچند رکعت نماز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سرش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 مرد کجاست؟ ناگهان متوجه شد که آن مرد در پشت سرش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بیت‌المقدس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را خوانده‌ای؟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آفرینش خانه خدا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قسم به قلم و آنچه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اموالشان حقی مشخص برای فقیر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بشنو و بر ما دروغ نبند چرا که هر که بر ما دروغ ببندد بر رسول خدا دروغ بسته و هرکس بر رسول خدا دروغ ببندد بر خداوند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خدا دروغ ببندد، خداوند او را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آفرینش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خداوند عزوجل جواب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کسانی را قرار می‌دهی که فساد کرده و خون‌ها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روی برگرداند و فرشتگان گمان کردند که این روی برگرداندن به علت خشم خدا بر آنان است پس به عرش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فرشته‌ای از فرشتگان دستور داد که برای او خانه‌ای در آسمان ششم به نام ضراح به موازات عرشش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خانه را برای اهل آسمان قرار داد تا آن را طواف کنند و هر روز هفتاد هزار فرشته به آنجا رفته و بدون اینکه بازگردند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به دنیا هبوط کرد خداوند به او دستور داد تا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درست به موازات آن خانه بود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ضراح را برای اهل آسمان قرار داده بود کعبه را برای آدم و ذریه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یابن رسول 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2" w:name="__RefHeading___Toc1695261_1468164448"/>
      <w:bookmarkStart w:id="533" w:name="_Toc229"/>
      <w:bookmarkEnd w:id="532"/>
      <w:r>
        <w:rPr>
          <w:rtl w:val="true"/>
        </w:rPr>
        <w:t>«</w:t>
      </w:r>
      <w:r>
        <w:rPr/>
        <w:t>55</w:t>
      </w:r>
      <w:r>
        <w:rPr>
          <w:rtl w:val="true"/>
        </w:rPr>
        <w:t>»</w:t>
      </w:r>
      <w:bookmarkEnd w:id="53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قَالَ السَّیِّدُ بْنُ طَاوُسٍ فِی کِتَابِ سَعْدِ السُّعُودِ، مِنْ صَحَائِفِ إِدْرِیسَ النَّبِیِّ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خَلْقِ آدَمَ إِنَّ الْأَرْضَ عَرَّفَهَا اللَّهُ جَلَّ جَلَالُهُ </w:t>
      </w:r>
      <w:r>
        <w:rPr>
          <w:rStyle w:val="FootnoteAnchor"/>
          <w:rtl w:val="true"/>
        </w:rPr>
        <w:footnoteReference w:id="512"/>
      </w:r>
      <w:r>
        <w:rPr>
          <w:rFonts w:ascii="Amiri" w:hAnsi="Amiri" w:eastAsia="Amiri" w:cs="Amiri"/>
          <w:color w:val="111111"/>
          <w:sz w:val="28"/>
          <w:sz w:val="28"/>
          <w:szCs w:val="28"/>
          <w:rtl w:val="true"/>
          <w:lang w:bidi="ar-SA"/>
        </w:rPr>
        <w:t xml:space="preserve">أَنَّهُ یَخْلُقُ مِنْهَا خَلْقاً فَمِنْهُمْ مَنْ یُطِیعُهُ وَ مَنْ یَعْصِیهِ فَاقْشَعَرَّتِ الْأَرْضُ وَ اسْتَعْطَفَتِ اللَّهَ وَ سَأَلَتْهُ لَا یَأْخُذُ عَنْهَا مَنْ یَعْصِیهِ وَ یَدْخُلُ النَّارَ وَ إِنَّ جَبْرَئِیلَ أَتَاهَا لِیَأْخُذَ مِنْهَا طِینَةَ آدَمَ علیه السلام </w:t>
      </w:r>
    </w:p>
    <w:p>
      <w:pPr>
        <w:pStyle w:val="BookText"/>
        <w:rPr/>
      </w:pPr>
      <w:r>
        <w:rPr>
          <w:rFonts w:ascii="Amiri" w:hAnsi="Amiri" w:eastAsia="Amiri" w:cs="Amiri"/>
          <w:color w:val="111111"/>
          <w:sz w:val="28"/>
          <w:sz w:val="28"/>
          <w:szCs w:val="28"/>
          <w:rtl w:val="true"/>
          <w:lang w:bidi="ar-SA"/>
        </w:rPr>
        <w:t xml:space="preserve">فَسَأَلَتْهُ بِعِزَّةِ اللَّهِ أَنْ لَا یَأْخُذَ مِنْهَا شَیْئاً حَتَّی تَتَضَرَّعَ إِلَی اللَّهِ تَعَالَی وَ تَضَرَّعَتْ فَأَمَرَهُ اللَّهُ تَعَالَی بِالانْصِرَافِ عَنْهَا فَأَمَرَ اللَّهُ مِیکَائِیلَ فَاقْشَعَرَّتْ وَ تَضَرَّعَتْ وَ سَأَلَتْ فَأَمَرَهُ اللَّهُ تَعَالَی بِالانْصِرَافِ عَنْهَا فَأَمَرَ اللَّهُ تَعَالَی إِسْرَافِیلَ بِذَلِکَ فَاقْشَعَرَّتْ وَ سَأَلَتْ وَ تَضَرَّعَتْ فَأَمَرَهُ اللَّهُ بِالانْصِرَافِ عَنْهَا فَأَمَرَ عِزْرَائِیلَ فَاقْشَعَرَّتْ وَ تَضَرَّعَتْ فَقَالَ قَدْ أَمَرَنِی رَبِّی بِأَمْرٍ أَنَا مَاضٍ لَهُ سَرَّکِ ذَاکِ أَمْ سَاءَکِ فَقَبَضَ مِنْهَا کَمَا أَمَرَ اللَّهُ ثُمَّ صَعِدَ بِهَا إِلَی مَوْقِفِهِ فَقَالَ اللَّهُ لَهُ کَمَا وُلِّیتَ قَبْضَهَا مِنَ الْأَرْضِ وَ هِیَ کَارِهَةٌ کَذَلِکَ تَلِی قَبْضَ أَرْوَاحِ کُلِّ مَنْ عَلَیْهَا وَ کُلِّ مَا قَضَیْتُ عَلَیْهِ الْمَوْتَ مِنَ الْیَوْمِ إِلَی یَوْمِ الْقِیَامَةِ فَلَمَّا کَانَ صَبَاحُ یَوْمِ الْأَحَدِ الثَّانِی الْیَوْمَ الثَّامِنَ مِنْ خَلْقِ الدُّنْیَا فَأَمَرَ اللَّهُ مَلَکاً فَعَجَنَ طِینَةَ آدَمَ فَخَلَطَ بَعْضَهَا بِبَعْضٍ ثُمَّ خَمَّرَهَا أَرْبَعِینَ سَنَةً ثُمَّ جَعَلَهَا لَازِباً </w:t>
      </w:r>
      <w:r>
        <w:rPr>
          <w:rStyle w:val="FootnoteAnchor"/>
          <w:rtl w:val="true"/>
        </w:rPr>
        <w:footnoteReference w:id="513"/>
      </w:r>
      <w:r>
        <w:rPr>
          <w:rFonts w:ascii="Amiri" w:hAnsi="Amiri" w:eastAsia="Amiri" w:cs="Amiri"/>
          <w:color w:val="111111"/>
          <w:sz w:val="28"/>
          <w:sz w:val="28"/>
          <w:szCs w:val="28"/>
          <w:rtl w:val="true"/>
          <w:lang w:bidi="ar-SA"/>
        </w:rPr>
        <w:t xml:space="preserve">ثُمَّ جَعَلَهَا حَمَأً مَسْنُوناً أَرْبَعِینَ سَنَةً ثُمَّ جَعَلَهَا صَلْصَالًا </w:t>
      </w:r>
      <w:r>
        <w:rPr>
          <w:rStyle w:val="FootnoteAnchor"/>
          <w:rtl w:val="true"/>
        </w:rPr>
        <w:footnoteReference w:id="514"/>
      </w:r>
      <w:r>
        <w:rPr>
          <w:rFonts w:ascii="Amiri" w:hAnsi="Amiri" w:eastAsia="Amiri" w:cs="Amiri"/>
          <w:color w:val="111111"/>
          <w:sz w:val="28"/>
          <w:sz w:val="28"/>
          <w:szCs w:val="28"/>
          <w:rtl w:val="true"/>
          <w:lang w:bidi="ar-SA"/>
        </w:rPr>
        <w:t>کَالْفَخَّارِ أَرْبَعِینَ سَنَةً ثُمَّ قَالَ لِلْمَلَائِکَةِ بَعْدَ عِشْرِینَ وَ مِائَةِ سَنَةٍ مُذْ خُمِّرَ طِینَةُ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طِینٍ فَإِذا سَوَّیْتُهُ وَ نَفَخْتُ فِیهِ مِنْ رُوحِی فَقَعُوا لَهُ ساجِدِینَ فَقَالُوا نَعَمْ فَقَالَ فِی الصُّحُفِ مَا هَذَا لَفْظُهُ فَخَلَقَ اللَّهُ آدَمَ عَلَی صُورَتِهِ الَّتِی صَوَّرَهَا فِی اللَّوْحِ الْمَحْفُوظِ یقول علی بن طاوس فأسقط بعض المسلمین بعض هذا الکلام و قال إن الله خلق آدم علی صورته فاعتقد الجسم فاحتاج المسلمون إلی تأویلات الحدیث وَ قَالَ فِی الصُّحُفِ ثُمَّ جَعَلَهَا جَسَداً مُلْقًی عَلَی طَرِیقِ الْمَلَائِکَةِ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فِیهِ إِلَی السَّمَاءِ أَرْبَعِینَ سَنَةً ثُمَّ ذَکَرَ تَنَاسُلَ الْجِنِّ وَ فَسَادَهُمْ وَ هَرَبَ إِبْلِیسَ مِنْهُمْ إِلَی اللَّهِ وَ سُؤَالَهُ أَنْ یَکُونَ مَعَ الْمَلَائِکَةِ وَ إِجَابَةَ سُؤَالِهِ وَ مَا وَقَعَ مِنَ الْجِنِّ حَتَّی أَمَرَ اللَّهُ إِبْلِیسَ أَنْ یَنْزِلَ مَعَ الْمَلَائِکَةِ لِطَرْدِ الْجِنِّ فَنَزَلَ وَ طَرَدَهُمْ عَنِ الْأَرْضِ الَّتِی أَفْسَدُوا فِیهَا وَ شَرَحَ کَیْفِیَّةَ خَلْقِ الرُّوحِ فِی أَعْضَاءِ آدَمَ وَ اسْتِوَائِهِ جَالِساً وَ أَمَرَ اللَّهُ الْمَلَائِکَةَ بِالسُّجُودِ فَسَجَدُوا لَهُ إِلَّا إِبْلِیسَ کَانَ مِنَ الْجِنِّ فَلَمْ یَسْجُدْ لَهُ فَعَطَسَ آدَمُ فَقَالَ اللَّهُ یَا آدَمُ قُلِ الْحَمْدُ لِلَّهِ رَبِّ الْعَالَمِینَ فَقَالَ الْحَمْدُ لِلَّهِ رَبِّ الْعَالَمِینَ قَالَ اللَّهُ رَحِمَکَ اللَّهُ لِهَذَا خَلَقْتُکَ لِتُوَحِّدَنِی وَ تَعْبُدَنِی وَ تَحْمَدَنِی وَ تُؤْمِنَ بِی وَ لَا تَکْفُرَ بِی وَ لَا تُشْرِکَ بِی شَیْئاً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تمامه فی کتاب السماء و العالم</w:t>
      </w:r>
      <w:r>
        <w:rPr>
          <w:rFonts w:eastAsia="IRNazanin" w:cs="IRNazanin"/>
          <w:color w:val="111111"/>
          <w:sz w:val="28"/>
          <w:szCs w:val="28"/>
          <w:rtl w:val="true"/>
          <w:lang w:bidi="fa-IR"/>
        </w:rPr>
        <w:t xml:space="preserve">. </w:t>
      </w:r>
      <w:bookmarkStart w:id="534" w:name="pg13743_143754"/>
    </w:p>
    <w:p>
      <w:pPr>
        <w:pStyle w:val="BookText"/>
        <w:rPr/>
      </w:pPr>
      <w:bookmarkEnd w:id="53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وصف خلقت آدم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زمین را آگاه کرد که از او خلقی را خواهد آفرید که برخی از آنان خدا را اطاعت کرده و برخی دیگر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خود لرزید و با التماس از خدا خواست کسی را که خدا را نافرمانی می‌کند وارد آتش می‌شود از او نیافریند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به زمین آمد تا گل آدم علیه‌السلام را از زمین برگیرد،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زمین، جبرئیل را به عزت خدا سوگند داد تا چیزی از او برنگیرد و صبر کند تا زمین بتواند نزد خدا تضرع والتماس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خدا التماس کرد و خداوند متعال به جبرئیل دستور داد تا بازگردد سپس خداوند به میکائیل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خود لرزید و در مقابل خدا التماس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میکائیل نیز دستور داد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اسرافیل دستور دادو باز زمین به خود لرزید و التماس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اسرافیل فرمان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عزرائیل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 به خود لرزید و التماس کرد اما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دستوری داده است که من آن راحتماً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خوشت بیاید و چه بدت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دستور خدا مشتی از خاک زمین برگرفت و آن خاک را به جایگاهش در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اکنون علی‌رغم ناخشنودی زمین این مشت خاک را برگرفتی از این پس تا روز قیامت باید ارواح تمام کسانی را که برروی زمین بوده و زمان مرگشان فرا می‌رسد، علی‌رغم ناخشنودی آنان گرفته و قبض روح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روز دومین یکشنبه یعنی</w:t>
      </w:r>
    </w:p>
    <w:p>
      <w:pPr>
        <w:pStyle w:val="BookText"/>
        <w:rPr/>
      </w:pPr>
      <w:r>
        <w:rPr>
          <w:rFonts w:ascii="IRNazanin" w:hAnsi="IRNazanin" w:eastAsia="IRNazanin"/>
          <w:color w:val="111111"/>
          <w:sz w:val="28"/>
          <w:sz w:val="28"/>
          <w:szCs w:val="28"/>
          <w:rtl w:val="true"/>
          <w:lang w:bidi="fa-IR"/>
        </w:rPr>
        <w:t>هشتمین روز از خلقت دنیا فرا رسید خداوند به یکی از فرشتگان دستور داد تا گل آدم را سرشته و خوب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گذاشت تا چهل سال آن خمیر قوام آید سپس آن را به گل چسبناک تبدیل کرد و سپس به مدت چهل سال آن را به گلی بدبو تبدیل کرده و سپس به مدت چهل سال تبدیل به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صد و بیست سال پس از آنکه گل آدم را سرشت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خالق بشری از خاک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خلق کردم و از روح خود در آن دمیدم در مقابل او به سجده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در صحیفه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گفت که لفظ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آدم را به همان شکل و صورتی آفرید که در لوح محفوظ او را تصویر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بخشی از این حدیث را نادیده گرفته واز قلم انداخته‌اند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شکل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آدم صورت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به تأویل‌های مختلف از این حدیث احتیاج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جسدی دراز کشیده به مدت چهل سال در مسیر فرشتگانی قرارداد که از آن مسیر به آسمان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تولید مثل جن و فساد آنان را ذکر کرد و اینکه ابلیس از دست آنان به سوی خدا گریخت و از خدا خواست تا او را با فرشتگان قرار دهد و خداوند درخواست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حادثه‌ای که برای جنیان رخ داد را آورده است تا آنجا که خداوند به شیطان دستور داد برای طرد جنیان از زمین به همراه فرشتگان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فرود آمد و جنیان را که در زمین فساد کرده بودند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خلقت روح در اعضای آدم را و نشستن او را شرح کرده و آورده است که پس از آن خدا ملائکه را به سجده بر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سجده کردند به جز شیطان که از جنیان بود و بر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همین علت تو را خلق کردم تا مرا یگانه بداری و مرا عبادت و ستایش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ایمان آوری و کفر نورزی و چیزی را شریک من قرار ندهی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آن در کتاب السماء و العالم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5" w:name="__RefHeading___Toc1695263_1468164448"/>
      <w:bookmarkStart w:id="536" w:name="_Toc230"/>
      <w:bookmarkEnd w:id="535"/>
      <w:r>
        <w:rPr>
          <w:rtl w:val="true"/>
        </w:rPr>
        <w:t>«</w:t>
      </w:r>
      <w:r>
        <w:rPr/>
        <w:t>56</w:t>
      </w:r>
      <w:r>
        <w:rPr>
          <w:rtl w:val="true"/>
        </w:rPr>
        <w:t>»</w:t>
      </w:r>
      <w:bookmarkEnd w:id="536"/>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نهج، نهج البلاغة فِی صِفَةِ خَلْقِ آدَمَ ثُمَّ جَمَعَ سُبْحَانَهُ مِنْ حَزْنِ الْأَرْضِ وَ سَهْلِهَا وَ عَذْبِهَا وَ سَبَخِهَا تُرْبَةً سَنَّهَا بِالْمَاءِ حَتَّی خَلَصَتْ </w:t>
      </w:r>
      <w:r>
        <w:rPr>
          <w:rStyle w:val="FootnoteAnchor"/>
          <w:rtl w:val="true"/>
        </w:rPr>
        <w:footnoteReference w:id="516"/>
      </w:r>
      <w:r>
        <w:rPr>
          <w:rFonts w:ascii="Amiri" w:hAnsi="Amiri" w:eastAsia="Amiri" w:cs="Amiri"/>
          <w:color w:val="111111"/>
          <w:sz w:val="28"/>
          <w:sz w:val="28"/>
          <w:szCs w:val="28"/>
          <w:rtl w:val="true"/>
          <w:lang w:bidi="ar-SA"/>
        </w:rPr>
        <w:t>وَ لَاطَهَا بِالْبِلَّةِ حَتَّی لَزَبَتْ فَجَبَلَ مِنْهَا صُورَةً ذَاتَ أَحْنَاءٍ وَ وُصُولٍ وَ أَعْضَاءٍ وَ 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حَتَّی اسْتَمْسَکَتْ وَ أَصْلَدَهَا حَتَّی صَلْصَلَتْ لِوَقْتٍ مَعْدُودٍ وَ أَجَلٍ مَعْلُومٍ </w:t>
      </w:r>
      <w:r>
        <w:rPr>
          <w:rStyle w:val="FootnoteAnchor"/>
          <w:rtl w:val="true"/>
        </w:rPr>
        <w:footnoteReference w:id="517"/>
      </w:r>
      <w:r>
        <w:rPr>
          <w:rFonts w:ascii="Amiri" w:hAnsi="Amiri" w:eastAsia="Amiri" w:cs="Amiri"/>
          <w:color w:val="111111"/>
          <w:sz w:val="28"/>
          <w:sz w:val="28"/>
          <w:szCs w:val="28"/>
          <w:rtl w:val="true"/>
          <w:lang w:bidi="ar-SA"/>
        </w:rPr>
        <w:t xml:space="preserve">ثُمَّ نَفَخَ فِیهَا مِنْ رُوحِهِ فَمَثُلَتْ إِنْسَاناً ذَا أَذْهَانٍ یُجِیلُهَا </w:t>
      </w:r>
      <w:r>
        <w:rPr>
          <w:rStyle w:val="FootnoteAnchor"/>
          <w:rtl w:val="true"/>
        </w:rPr>
        <w:footnoteReference w:id="518"/>
      </w:r>
      <w:r>
        <w:rPr>
          <w:rFonts w:ascii="Amiri" w:hAnsi="Amiri" w:eastAsia="Amiri" w:cs="Amiri"/>
          <w:color w:val="111111"/>
          <w:sz w:val="28"/>
          <w:sz w:val="28"/>
          <w:szCs w:val="28"/>
          <w:rtl w:val="true"/>
          <w:lang w:bidi="ar-SA"/>
        </w:rPr>
        <w:t xml:space="preserve">وَ فِکَرٍ یَتَصَرَّفُ بِهَا </w:t>
      </w:r>
      <w:r>
        <w:rPr>
          <w:rStyle w:val="FootnoteAnchor"/>
          <w:rtl w:val="true"/>
        </w:rPr>
        <w:footnoteReference w:id="519"/>
      </w:r>
      <w:r>
        <w:rPr>
          <w:rFonts w:ascii="Amiri" w:hAnsi="Amiri" w:eastAsia="Amiri" w:cs="Amiri"/>
          <w:color w:val="111111"/>
          <w:sz w:val="28"/>
          <w:sz w:val="28"/>
          <w:szCs w:val="28"/>
          <w:rtl w:val="true"/>
          <w:lang w:bidi="ar-SA"/>
        </w:rPr>
        <w:t xml:space="preserve">وَ جَوَارِحَ یَخْتَدِمُهَا وَ أَدَوَاتٍ یُقَلِّبُهَا </w:t>
      </w:r>
      <w:r>
        <w:rPr>
          <w:rStyle w:val="FootnoteAnchor"/>
          <w:rtl w:val="true"/>
        </w:rPr>
        <w:footnoteReference w:id="520"/>
      </w:r>
      <w:r>
        <w:rPr>
          <w:rFonts w:ascii="Amiri" w:hAnsi="Amiri" w:eastAsia="Amiri" w:cs="Amiri"/>
          <w:color w:val="111111"/>
          <w:sz w:val="28"/>
          <w:sz w:val="28"/>
          <w:szCs w:val="28"/>
          <w:rtl w:val="true"/>
          <w:lang w:bidi="ar-SA"/>
        </w:rPr>
        <w:t xml:space="preserve">وَ مَعْرِفَةٍ یَفْرُقُ بِهَا بَیْنَ الْحَقِّ وَ الْبَاطِلِ وَ الْأَذْوَاقِ وَ الْمَشَامِّ وَ الْأَلْوَانِ وَ الْأَجْنَاسِ مَعْجُوناً بِطِینَةِ الْأَلْوَانِ الْمُخْتَلِفَةِ وَ الْأَشْبَاهِ الْمُؤْتَلِفَةِ وَ الْأَضْدَادِ الْمُتَعَادِیَةِ وَ الْأَخْلَاطِ الْمُتَبَایِنَةِ مِنَ الْحَرِّ وَ الْبَرْدِ وَ الْبِلَّةِ وَ الْجُمُودِ وَ الْمَسَاءَةِ وَ السُّرُورِ وَ اسْتَأْدَی اللَّهُ سُبْحَانَهُ وَ تَعَالَی الْمَلَائِکَةَ وَدِیعَتَهُ لَدَیْهِمْ </w:t>
      </w:r>
      <w:r>
        <w:rPr>
          <w:rStyle w:val="FootnoteAnchor"/>
          <w:rtl w:val="true"/>
        </w:rPr>
        <w:footnoteReference w:id="521"/>
      </w:r>
      <w:r>
        <w:rPr>
          <w:rFonts w:ascii="Amiri" w:hAnsi="Amiri" w:eastAsia="Amiri" w:cs="Amiri"/>
          <w:color w:val="111111"/>
          <w:sz w:val="28"/>
          <w:sz w:val="28"/>
          <w:szCs w:val="28"/>
          <w:rtl w:val="true"/>
          <w:lang w:bidi="ar-SA"/>
        </w:rPr>
        <w:t xml:space="preserve">وَ عَهْدَ وَصِیَّتِهِ إِلَیْهِمْ فِی الْإِذْعَانِ بِالسُّجُودِ لَهُ وَ الْخُنُوعِ لِتَکْرِمَتِهِ </w:t>
      </w:r>
      <w:r>
        <w:rPr>
          <w:rStyle w:val="FootnoteAnchor"/>
          <w:rtl w:val="true"/>
        </w:rPr>
        <w:footnoteReference w:id="522"/>
      </w:r>
      <w:r>
        <w:rPr>
          <w:rFonts w:ascii="Amiri" w:hAnsi="Amiri" w:eastAsia="Amiri" w:cs="Amiri"/>
          <w:color w:val="111111"/>
          <w:sz w:val="28"/>
          <w:sz w:val="28"/>
          <w:szCs w:val="28"/>
          <w:rtl w:val="true"/>
          <w:lang w:bidi="ar-SA"/>
        </w:rPr>
        <w:t xml:space="preserve">فَقَالَ سُبْحَانَهُ وَ تَعَالَی اسْجُدُوا لآِدَمَ فَسَجَدُوا إِلَّا إِبْلِیسَ وَ قَبِیلَهُ اعْتَرَتْهُمُ الْحَمِیَّةُ وَ غَلَبَتْ عَلَیْهِمُ الشِّقْوَةُ وَ تَعَزَّزُوا بِخِلْقَةِ النَّارِ وَ اسْتَوْهَنُوا خَلْقَ الصَّلْصَالِ فَأَعْطَاهُ اللَّهُ النَّظِرَةَ اسْتِحْقَاقاً لِلسُّخْطَةِ وَ اسْتِتْمَاماً لِلْبَلِیَّةِ وَ إِنْجَازاً لِلْعِدَةِ فَقَالَ فَإِنَّکَ مِنَ الْمُنْظَرِینَ إِلی یَوْمِ الْوَقْتِ الْمَعْلُومِ ثُمَّ أَسْکَنَ سُبْحَانَهُ آدَمَ دَاراً أَرْغَدَ فِیهَا عَیْشَهُ </w:t>
      </w:r>
      <w:r>
        <w:rPr>
          <w:rStyle w:val="FootnoteAnchor"/>
          <w:rtl w:val="true"/>
        </w:rPr>
        <w:footnoteReference w:id="523"/>
      </w:r>
      <w:r>
        <w:rPr>
          <w:rFonts w:ascii="Amiri" w:hAnsi="Amiri" w:eastAsia="Amiri" w:cs="Amiri"/>
          <w:color w:val="111111"/>
          <w:sz w:val="28"/>
          <w:sz w:val="28"/>
          <w:szCs w:val="28"/>
          <w:rtl w:val="true"/>
          <w:lang w:bidi="ar-SA"/>
        </w:rPr>
        <w:t xml:space="preserve">وَ آمَنَ فِیهَا مَحَلَّتَهُ وَ حَذَّرَهُ إِبْلِیسَ وَ عَدَاوَتَهُ فَاغْتَرَّهُ عَدُوُّهُ نَفَاسَةً عَلَیْهِ بِدَارِ الْمُقَامِ وَ مُرَافَقَةِ الْأَبْرَارِ فَبَاعَ الْیَقِینَ بِشَکِّهِ وَ الْعَزِیمَةَ بِوَهْنِهِ وَ اسْتَبْدَلَ بِالْجَدَلِ وَجَلًا وَ بِالاغْتِرَارِ نَدَماً ثُمَّ بَسَطَ اللَّهُ سُبْحَانَهُ لَهُ فِی تَوْبَتِهِ وَ لَقَّاهُ کَلِمَةَ رَحْمَتِهِ </w:t>
      </w:r>
      <w:r>
        <w:rPr>
          <w:rStyle w:val="FootnoteAnchor"/>
          <w:rtl w:val="true"/>
        </w:rPr>
        <w:footnoteReference w:id="524"/>
      </w:r>
      <w:r>
        <w:rPr>
          <w:rFonts w:ascii="Amiri" w:hAnsi="Amiri" w:eastAsia="Amiri" w:cs="Amiri"/>
          <w:color w:val="111111"/>
          <w:sz w:val="28"/>
          <w:sz w:val="28"/>
          <w:szCs w:val="28"/>
          <w:rtl w:val="true"/>
          <w:lang w:bidi="ar-SA"/>
        </w:rPr>
        <w:t xml:space="preserve">وَ </w:t>
      </w:r>
      <w:bookmarkStart w:id="537" w:name="pg13743_143755"/>
    </w:p>
    <w:p>
      <w:pPr>
        <w:pStyle w:val="BookText"/>
        <w:rPr/>
      </w:pPr>
      <w:bookmarkEnd w:id="537"/>
      <w:r>
        <w:rPr>
          <w:rFonts w:ascii="Amiri" w:hAnsi="Amiri" w:eastAsia="Amiri" w:cs="Amiri"/>
          <w:color w:val="111111"/>
          <w:sz w:val="28"/>
          <w:sz w:val="28"/>
          <w:szCs w:val="28"/>
          <w:rtl w:val="true"/>
          <w:lang w:bidi="ar-SA"/>
        </w:rPr>
        <w:t xml:space="preserve">وَعَدَهُ الْمَرَدَّ إِلَی جَنَّتِهِ فَأَهْبَطَهُ إِلَی دَارِ الْبَلِیَّةِ وَ تَنَاسُلِ الذُّرِّیَّةِ إِلَی آخِرِ الْخُطْبَةِ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بزرگ، خاکی از قسمتهای گوناگون زمین، از قسمتهای سخت و نرم، شور و شیرین، گرد آورد، آب بر آن افزود تا گلی خالص و آماده شد، و با افزودن رطوبت، چسبناک گردید، که از آن، اندامی شایسته، و عضوهایی جدا و به یکدیگر پیوسته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خشکانید تا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خشکاندن را ادامه داد تا سخت شد تا زمانی معیّن و سر انجامی مشخّص، اندام انسان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روحی که آفرید در آن دمید تا به صورت انسانی زنده در آمد، دارای نیروی اندیشه، که وی را به تلاش اندازد و دارای افکاری که در دیگر موجودات،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اعضاء و جوارحی بخشید، که در خدمت او باشند، و ابزاری عطا فرمود، که آنها را در زندگی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به او داد تا حق و باطل را بشناسد، و حواس چشایی، و بویایی، و وسیله تشخیص رنگها، و أجناس مختلف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مخلوطی از رنگهای گوناگون، و چیزهای همانند و سازگار، و نیروهای متضاد، و مزاجهای گوناگون، گرمی، سردی، تری، خشکی،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خواست تا آن چه در عهده دارند انجام دهند، و عهدی را که پذیرفته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وفا کنند، اینگونه که بر آدم سجده کنند و او را بزرگ بشمارند،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آدم سجده کنید پس فرشتگان همه سجده کردند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او که غرور و خود بزرگ بینی آنان را گرفت و شقاوت و بدی بر آنان غلبه کرد، و به آفرینش خود از آتش افتخار نمودند، و آفرینش انسان از خاک را پست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سزاوار بودن شیطان به خشم الهی، و برای کامل شدن آزمایش، و تحقّق وعده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رستاخیز مهلت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را در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مسکن داد که زندگی در آن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امن و امان بخشید و او را از شیطان و دشمنی او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او را فریب داد، بدان علّت که از زندگی آدم در بهشت و هم نشینی او با نیکان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یقین را به تردید، و عزم استوار را به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ناپایدار شیطان فروخت و شادی خود را به ترس تبدیل کرد، که فریب خوردن برای او پشیمانی آورد آنگاه خدای سبحان در توبه را بر روی آدم گشود و کلمه رحمت، بر زبان او جاری ساخت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و به او وعده بازگشت به بهشت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را به زمین، خانه آزمایش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مشکلات، فرود آورد، تا ازدواج کند، و فرزندانی پدید آورد تا آخر خطبه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38" w:name="__RefHeading___Toc1695265_1468164448"/>
      <w:bookmarkStart w:id="539" w:name="_Toc231"/>
      <w:bookmarkEnd w:id="538"/>
      <w:r>
        <w:rPr>
          <w:rtl w:val="true"/>
        </w:rPr>
        <w:t>بیان</w:t>
      </w:r>
      <w:bookmarkEnd w:id="53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الحزن بالفتح المکان الغلیظ الخشن و السهل ضده و سن الماء صبه من غیر تفریق و خلصت أی صارت طینة خالصة و فی بعض النسخ خضلت بالخاء المعجمة و الضاد المعجمة المکسورة أی ابتلت و لاطها بالبلة أی جعلها ملتصقا بعضها ببعض بسبب البلة و لزبت بالفتح أی لصقت کما قال تعالی إِنَّا خَلَقْناهُمْ مِنْ طِینٍ لازِبٍ و جبل بالفتح أی خلق و الأحناء الأطراف جمع حنو بالکسر </w:t>
      </w:r>
      <w:r>
        <w:rPr>
          <w:rStyle w:val="FootnoteAnchor"/>
          <w:rtl w:val="true"/>
        </w:rPr>
        <w:footnoteReference w:id="526"/>
      </w:r>
      <w:r>
        <w:rPr>
          <w:rFonts w:ascii="IRNazanin" w:hAnsi="IRNazanin" w:eastAsia="IRNazanin"/>
          <w:color w:val="111111"/>
          <w:sz w:val="28"/>
          <w:sz w:val="28"/>
          <w:szCs w:val="28"/>
          <w:rtl w:val="true"/>
          <w:lang w:bidi="fa-IR"/>
        </w:rPr>
        <w:t xml:space="preserve">و الوصول هی الفصول و الاعتبار مختلف و أجمدها أی جعلها جامدة و أصلدها أی صیرها صلبة و صلصلت أی صارت صلصالا و اللام فی قوله علیه السلام لوقت إما متعلق بجبل أی خلقها لوقت نفخ الصور أو لیوم القیامة أو بمحذوف أی کائنة لوقت فینفخ حینئذ روحه فیه و یحتمل أن یکون الوقت مدة الحیاة و الأجل منتهاها أو یوم القیامة و مثلت بضم الثاء و فتحها أی قامت منتصبا و إنسانا منصوب بالحالیة و یختدمها أی یستخدمها و قوله علیه السلام معجونا صفة لقوله إنسانا أو حال عنه و طینة الإنسان خلقته و جبلته و لعل المراد بالألوان الأنواع و استأدی ودیعته أی طلب أداءها و الخنوع الذل و الخضوع و المراد بقوله علیه السلام و قبیله إما ذریته بأن یکون له فی السماء نسل و ذریة و هو خلاف ظواهر الآثار أو طائفة خلقها الله فی السماء غیر الملائکة أو یکون الإسناد إلی القبیل مجازیا لرضاهم بعد ذلک بفعله و اعترتهم أی غشیتهم و الشقوة بالکسر نقیض السعادة و التعزز التکبر و النظرة بکسر الظاء التأخیر و الإمهال و البلیة الابتلاء و إنجاز عدته إعطاؤه ما وعده من الثواب علی عبادته و قیل قد وعده الله الإبقاء و أرغد عیشته أی جعلها رغدا و الرغد من العیش الواسع الطیب و المحلة مصدر قولک حل بالمکان و الإسناد مجازی و اغتره أی طلب غفلته و أتاه علی غرة و غفلة منه و نفست علیه الشی‌ء و بالشی‌ء بالکسر نفاسة إذا لم تره له أهلا و نفست به بالکسر أیضا </w:t>
      </w:r>
    </w:p>
    <w:p>
      <w:pPr>
        <w:pStyle w:val="BookText"/>
        <w:rPr/>
      </w:pPr>
      <w:r>
        <w:rPr>
          <w:rFonts w:ascii="IRNazanin" w:hAnsi="IRNazanin" w:eastAsia="IRNazanin"/>
          <w:color w:val="111111"/>
          <w:sz w:val="28"/>
          <w:sz w:val="28"/>
          <w:szCs w:val="28"/>
          <w:rtl w:val="true"/>
          <w:lang w:bidi="fa-IR"/>
        </w:rPr>
        <w:t>أی بخلت به و المقام بالضم الإقامة و قیل فی بیع الیقین بالشک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معیشة آدم فی الجنة کانت علی حال یعلمها یقینا و ما کان یعلم کیف یکون معاشه بعد مفارقتها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 أن ما أخبره الله من عداوة إبلیس بقوله إِنَّ هذا عَدُوٌّ لَکَ وَ لِزَوْجِکَ کان یقینا فباعه بالشک فی نصح إبلیس إذ قال إِنِّی لَکُما لَمِنَ النَّاصِحِینَ الثالث أن هذا مثل قدیم للعرب لمن عمل عملا لا ینفعه و ترک ما ینبغی له أن یفعله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 أن کونه فی الجنة کان یقینا فباعه بأن أکل من الشجرة فأهبط إلی دار التکلیف التی من شأنها الشک فی أن المصیر منها إلی الجنة أو إلی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جذل کفرح لفظا و معنی و سیتضح لک ما تضمنته الخطبة فی الأبواب الآتیة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مقال لرفع شبهة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أجمعت الفرقة المحقة و أکثر المخالفین علی عصمة الملائکة صلوات الله علیهم أجمعین من صغائر الذنوب و کبائرها و سیأتی الکلام فی ذلک فی کتاب السماء و العالم و طعن فیهم بعض الحشویة بأنهم قالوا أَ تَجْعَلُ و الاعتراض علی الله من أعظم الذنوب و أیضا نسبوا بنی آدم إلی القتل و الفساد و هذا غیبة و هی من الکبائر و مدحوا أنفسهم بقولهم وَ نَحْنُ نُسَبِّحُ بِحَمْدِکَ و هو عجب و أیضا قولهم لا عِلْمَ لَنا إِلَّا ما عَلَّمْتَنا اعتذار و العذر دلیل الذنب و أیضا قوله إِنْ کُنْتُمْ صادِقِینَ دل علی أنهم کانوا کاذبین فیما قالوه و أیضا قوله أَ لَمْ أَقُلْ لَکُمْ یدل علی أنهم کانوا مرتابین فی علمه تعالی بکل المعلومات و أیضا علمهم بالإفساد و سفک الدماء إما بالوحی و هو بعید و إلا لم یکن لإعادة الکلام فائدة و إما بالاستنباط و الظن و هو منهی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اعتراضهم علی الله بأن غرضهم من ذلک السؤال لم یکن هو الإنکار و لا تنبیه الله علی شی‌ء لا یعلمه و إنما المقصود من ذلک أمور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أن الإنسان إذا کان قاطعا بحکمة غیره ثم رآه یفعل فعلا لا یهتدی ذلک الإنسان إلی وجه الحکمة فیه استفهم عن ذلک متعجبا فکأنهم قالوا إعطاء هذا النعم </w:t>
      </w:r>
    </w:p>
    <w:p>
      <w:pPr>
        <w:pStyle w:val="BookText"/>
        <w:rPr/>
      </w:pPr>
      <w:r>
        <w:rPr>
          <w:rFonts w:ascii="IRNazanin" w:hAnsi="IRNazanin" w:eastAsia="IRNazanin"/>
          <w:color w:val="111111"/>
          <w:sz w:val="28"/>
          <w:sz w:val="28"/>
          <w:szCs w:val="28"/>
          <w:rtl w:val="true"/>
          <w:lang w:bidi="fa-IR"/>
        </w:rPr>
        <w:t>العظام من یفسد و یسفک لا تفعله إلا لوجه دقیق و سر غامض فما أبلغ حکمتک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إبداء الإشکال طلبا للجواب غیر محظور فکأنه قیل إلهنا أنت الحکیم الذی لا تفعل السفه البتة و تمکین السفیه من السفه قبیح من الحکیم فکیف یمکن الجمع بین الأمرین أو أن الخیرات فی هذا العالم غالبة علی شرورها و ترک الخیر الکثیر لأجل الشر القلیل شر کثیر فالملائکة نظروا إلی الشرور فأجابهم الله تعالی بقوله إِنِّی أَعْلَمُ ما لا تَعْلَمُونَ أی من الخیرات الکثیرة التی لا یترکها الحکیم لأجل الشرور القلیلة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أن سؤالهم کان علی وجه المبالغة فی إعظام الله تعالی فإن العبد المخلص لشدة حبه لمولاه یکره أن یکون له عبد یعصیه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منها أن قولهم أَ تَجْعَلُ مسألة منهم أن یجعل الأرض أو بعضها لهم إن کان ذلک صلاحا نحو قول موسی أَ تُهْلِکُنا بِما فَعَلَ السُّفَهاءُ مِنَّا أی لا تهلک فقال تعالی إِنِّی أَعْلَمُ ما لا تَعْلَمُونَ من صلاحکم و صلاح هؤلاء فبین أنه اختار لهم السماء و لهؤلاء الأرض لیرضی کل فریق بما اختار الله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 أن هذا الاستفهام خارج مخرج الإیجاب کقول جریر</w:t>
      </w:r>
    </w:p>
    <w:p>
      <w:pPr>
        <w:pStyle w:val="BookText"/>
        <w:rPr/>
      </w:pPr>
      <w:r>
        <w:rPr>
          <w:rFonts w:ascii="IRNazanin" w:hAnsi="IRNazanin" w:eastAsia="IRNazanin"/>
          <w:color w:val="111111"/>
          <w:sz w:val="28"/>
          <w:sz w:val="28"/>
          <w:szCs w:val="28"/>
          <w:rtl w:val="true"/>
          <w:lang w:bidi="fa-IR"/>
        </w:rPr>
        <w:t>أ لستم خیر من رکب المطایا</w:t>
      </w:r>
    </w:p>
    <w:p>
      <w:pPr>
        <w:pStyle w:val="BookText"/>
        <w:rPr/>
      </w:pPr>
      <w:r>
        <w:rPr>
          <w:rFonts w:ascii="IRNazanin" w:hAnsi="IRNazanin" w:eastAsia="IRNazanin"/>
          <w:color w:val="111111"/>
          <w:sz w:val="28"/>
          <w:sz w:val="28"/>
          <w:szCs w:val="28"/>
          <w:rtl w:val="true"/>
          <w:lang w:bidi="fa-IR"/>
        </w:rPr>
        <w:t>أی أنتم کذلک و إلا لم یکن مدحا فکأنهم قالوا إنک تفعل ذلک و نحن مع هذا نسبح بحمدک لأنا نعلم فی الجملة أنک لا تفعل إلا الصواب و الحکمة فقال تعالی إِنِّی أَعْلَمُ ما لا تَعْلَمُونَ فأنتم علمتم ظاهرهم و هو الفساد و القتل و أنا أعلم ظاهرهم و ما فی باطنهم من الأسرار الخفیة التی یقتضی اتخاذهم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الغیبة أن من أراد إیراد السؤال وجب أن یتعرض لمحل الإشکال فلذلک ذکروا الفساد و السفک مع أن المراد أن مثل تلک الأفعال یصدر عن بعضهم و مثل هذا لا یعد غیبة و لو سلم فلا نسلم ذلک فی حق من لم یوجد بعد و لو سلم فیکون غیبة للفساق و هی مجوزة و لو سلم فلا نسلم أن ذکر مثل ذلک لعلام الغیوب یکون محرما لا سیما من الملائکة الذین جماعة منهم مأمورون بتفتیش أحوال الخلائق و إثباتها فی الصحف و عرضها علی الباری جل اسمه</w:t>
      </w:r>
      <w:r>
        <w:rPr>
          <w:rFonts w:eastAsia="IRNazanin" w:cs="IRNazanin"/>
          <w:color w:val="111111"/>
          <w:sz w:val="28"/>
          <w:szCs w:val="28"/>
          <w:rtl w:val="true"/>
          <w:lang w:bidi="fa-IR"/>
        </w:rPr>
        <w:t xml:space="preserve">. </w:t>
      </w:r>
      <w:bookmarkStart w:id="540" w:name="pg13743_143758"/>
    </w:p>
    <w:p>
      <w:pPr>
        <w:pStyle w:val="BookText"/>
        <w:rPr/>
      </w:pPr>
      <w:bookmarkEnd w:id="540"/>
      <w:r>
        <w:rPr>
          <w:rFonts w:ascii="Amiri" w:hAnsi="Amiri" w:eastAsia="Amiri" w:cs="Amiri"/>
          <w:color w:val="111111"/>
          <w:sz w:val="28"/>
          <w:sz w:val="28"/>
          <w:szCs w:val="28"/>
          <w:rtl w:val="true"/>
          <w:lang w:bidi="ar-SA"/>
        </w:rPr>
        <w:t>و عن العجب بأن مدح النفس غیر ممنوع منه مطلقا کما قال تعالی وَ أَمَّا بِنِعْمَةِ رَبِّکَ فَحَدِّثْ علی أنهم إنما ذکروه لتتمة تقریر الشبهة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عن الاعتذار بأنه لا یستلزم الذنب بل قد یکون لترک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العلماء ذکروا فی أخبار الملائکة عن الفساد و السفک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أنهم قالوا ذلک ظنا لما رأوا من حال الجن الذین کانوا قبل آدم علیه السلام فی الأرض و هو المروی عن ابن عباس و الکلبی و یؤیده ما رویناه عن تفسیر الإمام علیه السلام سابقا أو أنهم عرفوا خلقته و علموا أنه مرکب من الأرکان المتخالفة و الأخلاط المتنافیة الموجبة للشهوة التی منها الفساد و الغضب الذی منه سفک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أنهم قالوا ذلک علی الیقین لما یروی عن ابن مسعود و غیره أنه تعالی لما قال للملائکة إِنِّی جاعِلٌ فِی الْأَرْضِ خَلِیفَةً قالوا ربنا و ما یکون الخلیفة قال تکون له ذریة یفسدون فی الأرض و یتحاسدون و یقتل بعضهم بعضا فعند ذلک قالوا ربنا أ تجعل فیها أو أنه تعالی کان قد أعلم الملائکة أنه إذا کان فی الأرض خلق عظیم أفسدوا فیها و یسفک الدماء </w:t>
      </w:r>
      <w:r>
        <w:rPr>
          <w:rStyle w:val="FootnoteAnchor"/>
          <w:rtl w:val="true"/>
        </w:rPr>
        <w:footnoteReference w:id="527"/>
      </w:r>
      <w:r>
        <w:rPr>
          <w:rFonts w:ascii="IRNazanin" w:hAnsi="IRNazanin" w:eastAsia="IRNazanin"/>
          <w:color w:val="111111"/>
          <w:sz w:val="28"/>
          <w:sz w:val="28"/>
          <w:szCs w:val="28"/>
          <w:rtl w:val="true"/>
          <w:lang w:bidi="fa-IR"/>
        </w:rPr>
        <w:t xml:space="preserve">أو أنه لما کتب القلم فی اللوح ما هو کائن إلی یوم القیامة فلعلهم طالعوا اللوح فعرفوا ذلک أو لأن معنی الخلیفة إذا کان النائب عن الله فی الحکم و القضاء و الاحتیاج </w:t>
      </w:r>
      <w:r>
        <w:rPr>
          <w:rStyle w:val="FootnoteAnchor"/>
          <w:rtl w:val="true"/>
        </w:rPr>
        <w:footnoteReference w:id="528"/>
      </w:r>
      <w:r>
        <w:rPr>
          <w:rFonts w:ascii="IRNazanin" w:hAnsi="IRNazanin" w:eastAsia="IRNazanin"/>
          <w:color w:val="111111"/>
          <w:sz w:val="28"/>
          <w:sz w:val="28"/>
          <w:szCs w:val="28"/>
          <w:rtl w:val="true"/>
          <w:lang w:bidi="fa-IR"/>
        </w:rPr>
        <w:t>أنما یکون عند التنازع و التظالم کأن الإخبار عن وجود الخلیفة إخبار عن وقوع الفساد و الشر بطریق الالتزام و قیل لما خلق الله النار خافت الملائکة خوفا شدیدا فقالوا لم خلقت هذه النار قال لمن عصانی من خلقی و لم یکن یومئذ لله خلق إلا الملائکة فلما قال إِنِّی جاعِلٌ فِی الْأَرْضِ خَلِیفَةً عرفوا أن المعصیة منهم و جملة القول فی ذلک أنه لما ثبت بالنصوص و إجماع الفرقة المحقة عصمة الملائکة لا بد من تأویل ما یوهم صدور المعصیة منهم علی نحو ما مر فی عصمة الأنبیاء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سخت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یکباره و بی‌وقفه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به خاک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 و ض مکسور آمده،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لاطها بالبله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نمناکی آن را چسبنده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لزبت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شما را از خاک چسبنده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کناره‌ها و جمع حنو است با کسره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محل‌های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جامد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سخت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سفال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گفتة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به جبل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زمانی خلق کرد که در صور دمیده می‌شود یا اینکه برای روز قیامت آفرید، و یا اینکه متعلق آن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وقتی که او از روح خودش در او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منظور از وقت، مدت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به معنی انتهای این زندگی یا به معنای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با ضمه ثاء و فتحه آن یعنی راست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حال از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ذات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انواع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آن ودیعه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خشوع و تواضع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گفته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ذریه او است که در این صورت باید شیطان در آسمان نسل و سلاله داشته باشد که البته خلاف ظاهر احادیث منقول است، یا اینکه منظور طایفه‌ای غیر از فرشتگان است که خداوند آنان را در آسمان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اسناد به قبیل مجازی است چون پس از آن به کار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شقوه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النظره با کسره 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و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انجاز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ثوابی را که در ازای عبادت به او وعده داده بود به او اعطا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وعده 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ارغد 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را راحت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الرغد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راحت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فعل حل بالمکان و اسناد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غفلتش را خواست و غافلگیرانه و هنگام غفلت او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علیه الشیء و بالشیء – با کسره – 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بدون دوست و خانواده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به – با کسره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یعنی به او بخل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خصوص فروختن یقین به شک 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آدم در بهشت به گونه‌ای بوده که در خصوص یقین داشته و نمی‌دانسته که بعد از دوری از بهشت زندگی‌اش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خداوند در خصوص عداوت و دشمنی ابلیس در این آیه به او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دشمن تو 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خصوص این دشمنی یقین داشت اما این یقین را با شک در خیرخواه بودن ابلیس عوض کرد چرا که ابلیس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خیرخواه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ضرب المثل قدیمی عربی است که برای کسی به کار می‌رود که کاری را انجام می‌دهد که نفعی به او نمی‌رساند و به جای آن کاری را که شایسته است انجام دهد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در بهشت یقین بود پس آن را با خوردن از میوه درخت فروخت و به سرزمین تکلیف فرود آمد که یکی از ویژگی‌های شکست در مصیر و سرنوشت است که آیا این راه به بهشت می‌رسد یا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جذل در لفظ و معنا مانند فرح به معنای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گنجانده شده در خطبه در باب بعدی برای شما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سخن برای رفع شبهه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بر حق و اکثر مخالفان بر عصمت فرشتگان صلوات الله علیهم اجمعین از گناهان کوچک و بزرگ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زمینه در کتاب السماء و العالم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حشویه به آنان ایراد وارد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به خدا یکی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فرشتگان به بنی‌آدم قتل و فساد را نسبت دادند و این غیبت بوده از گناهان کبیره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با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خود تو را تسبیح و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ستودند که نوعی عجب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علمی جز آنچه تو به ما آموخته‌ای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عذرآوردن دیده می‌شود و عذر، نشانه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صادق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گفته‌هایشان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شک داشتند آیا علم خداوند تمام معلومات را شامل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نسبت به فساد و خونریزی نیز یا با وحی بوده که البته بعید به نظر می‌رسد – چرا که در این صورت فایده و دلیلی برای تکرار سخن وجود ندارد – و یا با استنباط و گمان بوده که البته از آن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اعتراض آنان به خدا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پاسخ داده شده که منظور ملائکه از آن سؤال، انکار و یا آگاه کردن خداوند از چیزی که نمی‌داند نیست بلکه منظور از آن چند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اگر به حکمت غیر خود یقین داشته باشد سپس ببیند کاری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آن انسان در آن کار چیزی از حکمت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با تعجب در پی فهم آن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گویی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چنین نعمت‌های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بزرگی به کسی که فساد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خون می‌ریزد از سوی خداوند جز از روی علتی دقیق و رازی پنهان و پوشیده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حکمت تو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کردن تنها با هدف رسیدن به جواب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حکیمی هستی که یقیناً بی‌خردی از تو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نادان در نادانی از سوی حکیم،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این دو مسأله را با هم جمع کرد؟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در این دنیا بر بدی‌ها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خیر بسیار، به خاطر بدی اندک خود شر و بدی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بدی‌ها نگاه کردند و خداوند متعال به آنان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خیرهای زیادی که حکیم آن را به خاطر بدی‌های کم رها و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باب مبالغه در بزرگ دانستن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از شدت حب و دوستی به مولایش ناپسند می‌داند که او بنده‌ای داشته باشد که از او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درخواست از سوی فرشتگان است که اگر صلاح است خداوند زمین را و یا بخشی از آن را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خاطر آنچه که سفیهانی از میان ما انجام داده‌اند، ما را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 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صلاح شما و از صلاح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شد که خداوند آسمان را برای آنان و زمین را برای اینان برگزیده است تا هر گروه به خاطر آنچه خدا برای آنان انتخاب کرده است خشنود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موضع پاسخ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بهترین کسانی نیستید که سوار بر مرکب‌ها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این گونه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شعر دیگر مدح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انگار که فرشتگان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کاری را می‌کنی و ما با وجود این، تو را حمد و ستایش کرده و تسبیح می‌گوییم؛ چرا که ما همگی می‌دانیم تو جز صواب و حکمت کاری انجام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می‌دانم آنچه را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ظاهر آنان را که فساد و قتل است دیده‌اید اما من هم از ظاهر آنان خبر دارم و هم از اسرار نهفته در باطنشان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اقتضا می‌کند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برگزینم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غیبت کردن – فرشتگان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سؤالی را مطرح کند ناگزیر باید به محل اشکال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فساد و قتل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البته منظور این بوده است که مثل چنین کارهایی تنها از برخی از انسان‌ها سر می‌زند و چنین چیزهایی غیبت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پذیرفته شود ما آن را در حق کسانی که هنوز خلق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و اگر بپذیریم این غیبت فاسقان است و آن مُجاز است و اگر بپذیریم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چنین چیزی برای علام الغیوب حرام و ممنوع باشد به ویژه از فرشتگانی که گروهی از آنان مأمور تفتیش احوال خلایق و ثبت آن در نامه اعمال و عرضه آن به خداوند باری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 در مورد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خود مطلقاً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نعمت پروردگارت را بر 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خودستایی را برای کامل کردن تقریر شبهه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عذر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 فقط مستلزم گناه نیست بلکه می‌تواند به خاطر ترک اولی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خصوص خبردادن و سخن گفتن ملائکه در مورد فساد و قتل چند وجه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اعمال جنیانی را دیده بودند که پیش از آدم علیه‌السلام بر روی زمین بودند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کلبی نقل شده و روایتی که پیش از این از تفسیر امام حسن عسکری علیه‌السلام آوردیم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فرشتگان با خلقت آدم آشنا شده و دانستند که او مرکب از ارکان متضاد و اخلاط متعارضی است که موجب شهوت می‌شود و فساد و خشمی که منجر به قتل می‌شود از این شهوت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سخن را از روی یقین گفتند به خاطر آنچه از ابن مسعود و دیگران نقل شده است که وقتی خداوند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پروردگار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ذریه‌ای دارد که بر روی زمین فساد کرده و به یکدیگر حسد می‌ورزند و همدیگر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قرار می‌دهی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اینکه پروردگار فرشتگان را آگاه کرده بود که اگر خلقی عظیم در زمین باشند، فساد و قتل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قلم هر آنچه بود تا روز قیامت را بر لوح محفوظ نوشت فرشتگان لوح را خوانده و متوجه این مطلب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خلیفه، جانشین خدا در حکم و قضاوت باشد و احتیاج فقط هنگام تنازع و تظالُم است گویی خبر دادن به وجود جانشین، مستلزم خبردادن به وقوع فساد و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آتش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بسیار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آتش را خلق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خلقم که نافرمانی مرا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خلقی جز ملائکه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دانستند که معصیت از این خلق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متون احادیث و اجماع فرقه اهل حق، عصمت ملائکه ثابت شود ناگزیر باید مانند قول ما در خصوص عصمت انبیا، تمام احادیثی را که به نوعی گمان می‌شود بر صدور گناه از ملائکه دلالت دارد، تأویل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1" w:name="__RefHeading___Toc1695267_1468164448"/>
      <w:bookmarkStart w:id="542" w:name="_Toc232"/>
      <w:bookmarkEnd w:id="541"/>
      <w:r>
        <w:rPr>
          <w:rtl w:val="true"/>
        </w:rPr>
        <w:t>«</w:t>
      </w:r>
      <w:r>
        <w:rPr/>
        <w:t>57</w:t>
      </w:r>
      <w:r>
        <w:rPr>
          <w:rtl w:val="true"/>
        </w:rPr>
        <w:t>»</w:t>
      </w:r>
      <w:bookmarkEnd w:id="54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بِإِسْنَادِهِ عَنِ ابْنِ مَحْبُوبٍ عَنْ مُقَاتِلِ بْنِ سُلَیْمَانَ </w:t>
      </w:r>
      <w:r>
        <w:rPr>
          <w:rStyle w:val="FootnoteAnchor"/>
          <w:rtl w:val="true"/>
        </w:rPr>
        <w:footnoteReference w:id="529"/>
      </w:r>
      <w:bookmarkStart w:id="543" w:name="pg13743_143759"/>
    </w:p>
    <w:p>
      <w:pPr>
        <w:pStyle w:val="BookText"/>
        <w:rPr/>
      </w:pPr>
      <w:bookmarkEnd w:id="5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کَمْ کَانَ طُولُ آدَمَ عَلَی نَبِیِّنَا وَ آلِهِ وَ عَلَیْهِ السَّلَامُ حِینَ هُبِطَ بِهِ إِلَی الْأَرْضِ وَ کَمْ کَانَتْ طُولُ حَوَّاءَ قَالَ وَجَدْنَا فِی کِتَابِ عَلِیٍّ علیه السلام أَنَّ اللَّهَ عَزَّ وَ جَلَّ لَمَّا أَهْبَطَ آدَمَ وَ زَوْجَتَهُ حَوَّاءَ عَلَی الْأَرْضِ کَانَتْ رِجْلَاهُ عَلَی ثَنِیَّةِ الصَّفَا </w:t>
      </w:r>
      <w:r>
        <w:rPr>
          <w:rStyle w:val="FootnoteAnchor"/>
          <w:rtl w:val="true"/>
        </w:rPr>
        <w:footnoteReference w:id="530"/>
      </w:r>
      <w:r>
        <w:rPr>
          <w:rFonts w:ascii="Amiri" w:hAnsi="Amiri" w:eastAsia="Amiri" w:cs="Amiri"/>
          <w:color w:val="111111"/>
          <w:sz w:val="28"/>
          <w:sz w:val="28"/>
          <w:szCs w:val="28"/>
          <w:rtl w:val="true"/>
          <w:lang w:bidi="ar-SA"/>
        </w:rPr>
        <w:t xml:space="preserve">وَ رَأْسُهُ دُونَ أُفُقِ السَّمَاءِ وَ أَنَّهُ شَکَا إِلَی اللَّهِ مَا یُصِیبُهُ مِنْ حَرِّ الشَّمْسِ فَصَیَّرَ طُولَهُ سَبْعِینَ ذِرَاعاً بِذِرَاعِهِ وَ جَعَلَ طُولَ حَوَّاءَ خَمْسَةً وَ ثَلَاثِینَ ذِرَاعاً بِذِرَاعِهَا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کا، الکافی عَلِیُّ بْنُ إِبْرَاهِیمَ عَنْ أَبِیهِ عَنِ ابْنِ مَحْبُوبٍ مِثْلَهُ إِلَی قَوْلِهِ مِنْ حَرِّ الشَّمْسِ فَأَوْحَی اللَّهُ عَزَّ وَ جَلَّ إِلَی جَبْرَئِیلَ علیه السلام أَنَّ آدَمَ قَدْ شَکَا مَا یُصِیبُهُ مِنْ حَرِّ الشَّمْسِ فَاغْمِزْهُ غَمْزَةً </w:t>
      </w:r>
      <w:r>
        <w:rPr>
          <w:rStyle w:val="FootnoteAnchor"/>
          <w:rtl w:val="true"/>
        </w:rPr>
        <w:footnoteReference w:id="532"/>
      </w:r>
      <w:r>
        <w:rPr>
          <w:rFonts w:ascii="Amiri" w:hAnsi="Amiri" w:eastAsia="Amiri" w:cs="Amiri"/>
          <w:color w:val="111111"/>
          <w:sz w:val="28"/>
          <w:sz w:val="28"/>
          <w:szCs w:val="28"/>
          <w:rtl w:val="true"/>
          <w:lang w:bidi="ar-SA"/>
        </w:rPr>
        <w:t xml:space="preserve">وَ صَیِّرْ طُولَهُ سَبْعِینَ ذِرَاعاً بِذِرَاعِهِ وَ اغْمِزْ حَوَّاءَ غَمْزَةً فَصَیِّرْ طُولَهَا خَمْسَةً وَ ثَلَاثِینَ ذِرَاعاً بِذِرَاعِهَا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از امام صادق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و آدم هنگام هبوط از آسمان به زمین چند سال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علی علیه‌السلام یافتیم که خداوند عزوجل زمانی که آدم و حوا را بر زمین فرود آورد، پاهایش در پیچ واقع در صفا قرار داشت و سرش فراتر از افق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گرمای خورشید که او را می‌آزرد نزد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 قامت آدم را هفتاد ذراع، مطابق اندازه ذراع آدم، و طول قامت حوا را سی و پنج ذراع، مطابق با ذراع حوا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محجوب عین این روایت تا قسمت گرمای خورشید آمده است 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گرمای خورشید به من شکایت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او آدم را لمس کرد و طول قامتش به هفتاد ذراع، مساوی ذراع خود آدم،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نیز لمس کرد و طول حوا به سی و پنج ذراع، معادل ذراع حوا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44" w:name="__RefHeading___Toc1695269_1468164448"/>
      <w:bookmarkStart w:id="545" w:name="_Toc233"/>
      <w:bookmarkEnd w:id="544"/>
      <w:r>
        <w:rPr>
          <w:rtl w:val="true"/>
        </w:rPr>
        <w:t>إیضاح</w:t>
      </w:r>
      <w:bookmarkEnd w:id="545"/>
    </w:p>
    <w:p>
      <w:pPr>
        <w:pStyle w:val="BookText"/>
        <w:rPr/>
      </w:pPr>
      <w:r>
        <w:rPr>
          <w:rFonts w:ascii="IRNazanin" w:hAnsi="IRNazanin" w:eastAsia="IRNazanin"/>
          <w:color w:val="111111"/>
          <w:sz w:val="28"/>
          <w:sz w:val="28"/>
          <w:szCs w:val="28"/>
          <w:rtl w:val="true"/>
          <w:lang w:bidi="fa-IR"/>
        </w:rPr>
        <w:t xml:space="preserve">اعلم أن هذا الخبر من مشکلات الأخبار و معضلات الآثار و الإعضال فیه من وجهین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أحدهما أن طول القامة کیف یصیر سببا للتأذی بحر الشمس و الثانی أن کونه علیه السلام سبعین ذراعا بذراعه یستلزم عدم استواء خلقته علی نبینا و آله و علیه السلام و أن یتعسر بل یتعذر علیه کثیر من الأعمال الضروریة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 بوجهین الأول أنه یمکن أن یکون للشمس حرارة من غیر جهة الانعکاس أیضا و یکون قامته طویلة جدا بحیث تتجاوز الطبقة الزمهریریة و یتأذی من تلک الحرارة و یؤیده ما اشتهر من قصة عوج بن عناق أنه کان یرفع السمک إلی عین الشمس لیشویه بحرارتها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أنه لطول قامته کان لا یمکنه الاستظلال ببناء و لا جبل و لا شجر فکان یتأذی من حرارة الشمس لذلک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الثانی فقد أجیب عنه بوجوه الأول ما ذکره بعض الأفاضل أن استواء </w:t>
      </w:r>
    </w:p>
    <w:p>
      <w:pPr>
        <w:pStyle w:val="BookText"/>
        <w:rPr/>
      </w:pPr>
      <w:r>
        <w:rPr>
          <w:rFonts w:ascii="IRNazanin" w:hAnsi="IRNazanin" w:eastAsia="IRNazanin"/>
          <w:color w:val="111111"/>
          <w:sz w:val="28"/>
          <w:sz w:val="28"/>
          <w:szCs w:val="28"/>
          <w:rtl w:val="true"/>
          <w:lang w:bidi="fa-IR"/>
        </w:rPr>
        <w:t>الخلقة لیس منحصرا فیما هو معهود الآن فإن الله تعالی قادر علی خلق الإنسان علی هیئات أخر کل منها فیه استواء الخلقة و ذراع آدم علی نبینا و آله و علیه السلام یمکن أن یکون قصیرا مع طول العضد و جعله ذا مفاصل أو لینا بحیث یحصل الارتفاق به و الحرکة کیف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ما ذکره أیضا و هو أن یکون المراد بالسبعین سبعین قدما أو شبرا و ترک ذکرهما لشیوعهما و المراد الأقدام و الأشبار المعهودة فی ذلک الزمان فیکون قوله ذراعا بدلا من السبعین بمعنی أن طوله الآن و هو السبعون بقدر ذراعه قبل ذلک و فائدته معرفة طوله أولا فیصیر أشد مطابقة للسؤال کما لا یخفی و أما ما ورد فی حواء علیه السلام فالمعنی أنه جعل طولها خمسة و ثلاثین قدما بالأقدام المعهودة و هی ذراع بذراعها الأول فیظهر أنها کانت علی النصف من آدم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ما ذکره أیضا و هو أن یکون سبعین بضم السین تثنیة سبع أی صیر طوله بحیث صار سبعی الطول الأول و السبعان ذراع فیکون الذراع بدلا أو مفعولا بتقدیر أعنی و کذا فی حواء جعل طولها خمسه بضم الخاء أی خمس ذلک الطول و ثلثین تثنیة ثلث أی ثلثی الخمس فصارت خمسا و ثلثی خمس و حینئذ التفاوت بینهما قلیل إن کان الطولان الأولان متساویین و إلا فقد لا یحصل تفاوت و یحتمل بعیدا عود ضمیر خمسه و ثلثیه إلی آدم و المعنی أنها صارت خمس آدم الأول و ثلثیه فتکون أطول منه أو بعد القصر فتکون أقصر و فیه أن الخمس و ثلثی الخمس یرجع إلی الثلث و نسبة التعبیر عن الثلث بتلک العبارة إلی أفصح الفصحاء بعید عن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ما یروی عن شیخنا البهائی قدس الله روحه من أن فی الکلام استخداما بأن یکون المراد بآدم حین إرجاع الضمیر إلیه آدم ذلک الزمان من أولاده و لا یخفی بعده عن استعمالات العرب و محاوراتهم مع أنه لا یجری فی حواء إلا بتکلف رکیک و لعل الروایة غیر صحیحة</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ما خطر بالبال بأن تکون إضافة الذراع إلیهما علی التوسعة و المجاز بأن نسب ذراع صنف آدم علیه السلام إلیه و صنف حواء إلیها أو یکون الضمیران راجعین إلی الرجل و المرأة بقرینة المقام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ما حل ببالی أیضا و هو أن یکون المراد الذراع الذی وضعه علیه السلام لمساحة الأشیاء و هذا یحتمل وجهین أحدهما أن یکون الذراع الذی عمله آدم علی نبینا و آله و علیه السلام للرجال غیر الذی وضعته حواء للنساء و ثانیهما أن یکون الذراع واحدا لکن نسب فی بیان طول کل منهما إلیه لقرب المرجع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ما سمحت به قریحتی أیضا و إن أتت ببعید عن الأفهام و هو أن یکون المعنی اجعل طول قامته بحیث یکون بعد تناسب الأعضاء طوله الأول سبعین ذراعا بالذراع الذی حصل له بعد الغمز فیکون المراد بطوله طوله الأول و نسبة التسییر إلیه باعتبار أن کونه سبعین ذراعا أنما یکون بعد حصول ذلک الذراع فیکون فی الکلام شبه قلب أی اجعل ذراعه بحیث یصیر جزءا من سبعین جزءا من قامته قبل الغمز و مثل هذا قد یکون فی المحاورات و لیس تکلفه أکثر من بعض الوجوه التی تقدم ذکرها و به تظهر النسبة بین القامتین إذ طول قامة مستوی الخلقة ثلاثة أذرع و نصف تقریبا فإذا کان طول قامته الأولی سبعین بذلک الذراع تکون النسبة بینهما نصف العشر و ینطبق الجواب علی السؤال إذ الظاهر منه أن غرض السائل استعلام قامته الأولی فلعله کان یعرف طول القامة الثانیة بما اشتهر بین أهل الکتاب أو بما روت العامة من ستین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یکون الباء فی قوله بذراعه للملابسة أی کما قصر من طوله قصر من ذراعه لتناسب أعضائه و إنما خص بذراعه لأن جمیع الأعضاء داخلة فی الطول بخلاف الذراع و المراد حینئذ بالذراع فی قوله علیه السلام سبعین ذراعا إما ذراع من کان فی زمن آدم علی نبینا و آله علیه السلام أو من کان فی زمان من صدر عنه الخبر و هذا وجه قریب</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التاسع أن یکون الضمیر فی قوله بذراعه راجعا إلی جبرئیل علیه السلام و لا یخفی بعده و رکاکته من وجوه شتی لا سیما بالنظر إلی ما فی الکافی ثم اعلم أن الغمز یمکن أن یکون باندماج الأجزاء و تکاثفها أو بالزیادة فی العرض أو بتحلل بعض الأجزاء بإذنه تعالی أو بالجمیع و قد بسطنا الکلام فی ذلک فی المجلد الآخر من کتاب مرآة العقول</w:t>
      </w:r>
      <w:r>
        <w:rPr>
          <w:rFonts w:eastAsia="IRNazanin" w:cs="IRNazanin"/>
          <w:color w:val="111111"/>
          <w:sz w:val="28"/>
          <w:szCs w:val="28"/>
          <w:rtl w:val="true"/>
          <w:lang w:bidi="fa-IR"/>
        </w:rPr>
        <w:t xml:space="preserve">. </w:t>
      </w:r>
      <w:bookmarkStart w:id="546" w:name="pg13743_143762"/>
    </w:p>
    <w:p>
      <w:pPr>
        <w:pStyle w:val="BookText"/>
        <w:rPr/>
      </w:pPr>
      <w:bookmarkEnd w:id="54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روایت از مشکلات و معضلات احادیث و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بر این حدیث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طول قامت موجب آزار و اذیت شدن از حرارت خورشید می‌شود؟ و دوم اینکه اگر آدم علیه‌السلام قدی به طول هفتاد ذراع داشته پس اندام او متناسب نبوده و در انجام برخی کارهای ضروری ناتوان بوده و یا اینکه بسیار برایش سخت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حرارت خورشید به جهاتی غیر از جهت انعکاس نور نیز می‌رسیده است و قامت آدم آن قدر بلند بوده که حتی از طبقه زمهریر نیز گذشته و از آن حرارت رنج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مشهور عوج بن عناق که ماهی را تا سرچشمه خورشید بالا می برده و با حرارت آن، ماهی را سرخ کرده است، این گفته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طول قامت، آدم نمی‌توانست از سایه ساختمان، کوه و یا درختی بهره ببرد و به همین علت از حرارت خورشید اذیت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اشکال دوم نیز به چند صورت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گفته‌اند تناسب اندام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تنها منحصر به شکل معمولی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می‌تواند انسان را به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دیگری در عین حال که خلقت و اندام متناسبی داشته باشد خلق کند و علاوه بر این ممکن است طول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تا نوک انگشت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علی‌رغم بلند بودن طول بازو کوتاه بوده و مفاصلی داشته و یا اینکه آن قدر نرم بوده است که آدم بتواند با آن هر کاری را که می‌خواسته انجام دهد و به راحتی آن را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بزرگان شاید منظور از هفتاد، هفتاد پا و یا هفتاد وجب بوده است که به علت شایع بودن از ذکر آن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پا و وجب معمول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ذراع را با هفتاد آورده است به این معنی است که طول قامت آدم علیه‌السلام در حالت فعلی که هفتاد ذراع است به اندازه ذراع آدم، پیش از این بوده است یعنی قبلاً ذراع آدم به تنهایی به طول هفتاد ذراع فعلی آدم که طول تمام قامت اوست،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آن شناخت طول قامت او در اول است پس مطابق با سئوال شدیدتر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مورد حوا آمده است منظور آن است که طول قامت او را به اندازه سی و پنج پا با اندازه معمولی پا، قرار داد و این مقدار به اندازه ذراع اولیه اوست و مشخص است که طول او نصف طول قامت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خوانده شود که در این صورت مثنای سبع است یعنی طول قامت او به دو هفتم اندازه قبلی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هفتم معادل یک ذراع سابق آدم بوده و ذراع یا بدل از سبعین یا مفعول به برای فعل محذوفی است که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طول قامت حوا نیز چنین است و خمسه را باید با ضم خ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طول قامت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مثنای ثلث بوده و معنای آن ثلث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 قامت حوا می‌شود یک پنجم و ثلث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تفاوت میان قد آدم و حوا بسیار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از این آدم و حوا قدی مساوی و یک اندازه داشتند وگرنه چنین تفاوتی در قد آنان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وجود دارد که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ضمیر در خمسه و ثلثیه به آدم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معنا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می‌شود که حوا یک پنجم و ثلث یک پنجم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مربوط به اندازه اولیه آدم باشد طول حوا پس از کوتاه شدن از آدم بلندتر است و اگر این نسبت مربوط به طول قامت آدم پس از کوتاه شدن باشد حوا کوتاه‌تر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یک پنجم و ثلث یک پنجم معادل ثلث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نوع تعبیر را از کسی که فصیح‌ترین اهل زبان است بعید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بهایی قدس الله روحه در این جمله صنعت استخدام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از آدم هنگام بازگشت ضمیر به آن، آدم آن زمان است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پوشیده نیست که این نوع تعبیر از استعمال و محاوره‌های عرب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خصوص حوا صدق نمی‌کند مگر اینکه به تکلفی رکیک و سخت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نقل صحیح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اضافه ذراع به آدم و حوا از باب تسامح و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ذراع صنف و جنس آدم را به شخص آدم نسبت داده است و ذراع صنف و جنس حوا را به حوا، یا هر دو ضمیر باتوجه به قرینه مقام، به مرد و زن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نظرم رسیده که ممکن است منظور، ذراعی باشد که آدم علیه‌السلام برای مساحت اشیا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ذراعی که آدم علیه‌السلام برای مردان به کار گرفته است چیزی غیر از ذراعی باشد که حوا برای زنان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یکی باشد ولی به دلیل نزدیکی مرجع، برای بیان طول هر دوی آنها به آن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دور از فهم است اما ذوق و قریحه من اجازه می‌دهد که بگویم معنا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قامتش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قرار بده که بعد از تناسب اعضاء، طول اول آن هفتاد ذراع باشد به همان ذراعی که بعد از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طول او همان طول اول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نسبت تسییر به او به این اعتبار است که هفتاد ذراع بودنش بعد از حصول آن ذراع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پس در سخن، شبه قلب وجود دارد، یعنی ذراعش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 نظر بگیر که جزئی از هفتاد جزء از قامت وی، تا قبل از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نوع تعبیر در محاوره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تکلف آن بیش از تکلف برخی از وجوهی که قبلا ذکر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نسبت بین دو قامت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طول قامت متناسب تقریبا سه ذراع و نیم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طول قامت اولیه آدم با آن ذراع، هفتاد ذراع باشد در این صورت نسبت بین دو قامت نصف یک دهم است و جواب نیز با سؤال منطبق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ظاهرا هدف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جویا شدن از قامت اولیه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کننده اندازه طول ثانویه قامت آدم را مطابق با آنچه بین اهل کتاب مشهور بوده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 یا اینکه روایت اهل تسنن را مبنی بر شصت ذراع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باشد یعنی همان طور که قدش را کوتاه کرد ذراعش را نیز کوتاه کرد تا تناسب اندام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به طور ویژه و جداگانه آورده است چون تمام اعضا به جز ذراع شامل طول قامت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ذراع در گفته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ذراع کسانی است که در زمان آدم علیه‌السلام بوده‌اند یا ذراع کسانی که با راوی حدیث هم دوره بوده‌اند و این وجه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باز گردد، البته دور بودن و رکیک بودن این معنی باتوجه به وجوه مختلف موجود به ویژه مطالب وارد شده در کتاب الکافی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ممکن است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اندماج اجزاء و به هم پیوستن آنها باشد یا با افزودن به عرض، یا اینکه به اذن خداوند متعال برخی اجزا یا تمام اجزا به تحلیل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جلد آخر کتاب مرآة العقول به طور مفصل شرح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547" w:name="__RefHeading___Toc1695271_1468164448"/>
      <w:bookmarkStart w:id="548" w:name="_Toc234"/>
      <w:bookmarkEnd w:id="547"/>
      <w:r>
        <w:rPr>
          <w:rtl w:val="true"/>
        </w:rPr>
        <w:t xml:space="preserve">باب </w:t>
      </w:r>
      <w:r>
        <w:rPr/>
        <w:t>2</w:t>
      </w:r>
      <w:r>
        <w:rPr>
          <w:rtl w:val="true"/>
        </w:rPr>
        <w:t xml:space="preserve"> </w:t>
      </w:r>
      <w:r>
        <w:rPr>
          <w:rtl w:val="true"/>
        </w:rPr>
        <w:t>سجود الملائکة و معناه و مدة مکثه علیه السلام فی الجنة و أنها أیة جنة کانت و معنی تعلیمه الأسماء</w:t>
      </w:r>
      <w:bookmarkEnd w:id="548"/>
    </w:p>
    <w:p>
      <w:pPr>
        <w:pStyle w:val="Heading4"/>
        <w:numPr>
          <w:ilvl w:val="3"/>
          <w:numId w:val="1"/>
        </w:numPr>
        <w:rPr/>
      </w:pPr>
      <w:bookmarkStart w:id="549" w:name="__RefHeading___Toc1695273_1468164448"/>
      <w:bookmarkStart w:id="550" w:name="_Toc235"/>
      <w:bookmarkEnd w:id="549"/>
      <w:r>
        <w:rPr>
          <w:rtl w:val="true"/>
        </w:rPr>
        <w:t>الآیات</w:t>
      </w:r>
      <w:bookmarkEnd w:id="550"/>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أَبی وَ اسْتَکْبَرَ وَ کانَ مِنَ الْکافِرِینَ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خَلَقْناکُمْ ثُمَّ صَوَّرْناکُمْ ثُمَّ قُلْنا لِلْمَلائِکَةِ اسْجُدُوا لِآدَمَ فَسَجَدُوا إِلَّا إِبْلِیسَ لَمْ یَکُنْ مِنَ السَّاجِدِینَ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مَنَعَکَ أَلَّا تَسْجُدَ إِذْ أَمَرْتُکَ 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یَکُونُ لَکَ أَنْ تَتَکَبَّرَ فِیها فَاخْرُجْ إِنَّکَ مِنَ الصَّاغِرِینَ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أَنْظِرْنِی إِلی یَوْمِ یُبْعَثُونَ </w:t>
      </w:r>
      <w:r>
        <w:rPr>
          <w:rFonts w:ascii="Amiri" w:hAnsi="Amiri" w:eastAsia="Amiri" w:cs="Amiri"/>
          <w:i/>
          <w:i/>
          <w:iCs/>
          <w:color w:val="111111"/>
          <w:sz w:val="28"/>
          <w:sz w:val="28"/>
          <w:szCs w:val="28"/>
          <w:rtl w:val="true"/>
          <w:lang w:bidi="ar-SA"/>
        </w:rPr>
        <w:t>قالَ إِنَّکَ مِنَ الْمُنْظَرِینَ</w:t>
      </w:r>
      <w:r>
        <w:rPr>
          <w:rFonts w:ascii="Amiri" w:hAnsi="Amiri" w:eastAsia="Amiri" w:cs="Amiri"/>
          <w:color w:val="111111"/>
          <w:sz w:val="28"/>
          <w:sz w:val="28"/>
          <w:szCs w:val="28"/>
          <w:rtl w:val="true"/>
          <w:lang w:bidi="ar-SA"/>
        </w:rPr>
        <w:t xml:space="preserve"> قالَ فَبِما أَغْوَیْتَنِی لَأَقْعُدَنَّ لَهُمْ صِراطَکَ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لَآتِیَنَّهُمْ مِنْ بَیْنِ أَیْدِیهِمْ وَ مِنْ خَلْفِهِمْ وَ عَنْ أَیْمانِهِمْ وَ عَنْ شَمائِلِهِمْ وَ لا تَجِدُ أَکْثَرَهُمْ شاکِرِینَ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تَبِعَکَ مِنْهُمْ لَأَمْلَأَنَّ جَهَنَّمَ مِنْکُمْ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رَبُّکَ لِلْمَلائِکَةِ إِنِّی خالِقٌ بَشَراً مِنْ صَلْصالٍ مِنْ حَمَإٍ مَسْنُونٍ فَإِذا سَوَّیْتُهُ وَ نَفَخْتُ فِیهِ مِنْ رُوحِی فَقَعُوا لَهُ ساجِدِینَ </w:t>
      </w:r>
      <w:r>
        <w:rPr>
          <w:rFonts w:ascii="Amiri" w:hAnsi="Amiri" w:eastAsia="Amiri" w:cs="Amiri"/>
          <w:i/>
          <w:i/>
          <w:iCs/>
          <w:color w:val="111111"/>
          <w:sz w:val="28"/>
          <w:sz w:val="28"/>
          <w:szCs w:val="28"/>
          <w:rtl w:val="true"/>
          <w:lang w:bidi="ar-SA"/>
        </w:rPr>
        <w:t>فَسَجَدَ الْمَلائِکَةُ کُلُّهُمْ أَجْمَعُونَ</w:t>
      </w:r>
      <w:r>
        <w:rPr>
          <w:rFonts w:ascii="Amiri" w:hAnsi="Amiri" w:eastAsia="Amiri" w:cs="Amiri"/>
          <w:color w:val="111111"/>
          <w:sz w:val="28"/>
          <w:sz w:val="28"/>
          <w:szCs w:val="28"/>
          <w:rtl w:val="true"/>
          <w:lang w:bidi="ar-SA"/>
        </w:rPr>
        <w:t xml:space="preserve"> إِلَّا إِبْلِیسَ أَبی أَنْ یَکُونَ مَعَ السَّاجِدِینَ</w:t>
      </w:r>
      <w:r>
        <w:rPr>
          <w:rFonts w:ascii="Amiri" w:hAnsi="Amiri" w:eastAsia="Amiri" w:cs="Amiri"/>
          <w:i/>
          <w:i/>
          <w:iCs/>
          <w:color w:val="111111"/>
          <w:sz w:val="28"/>
          <w:sz w:val="28"/>
          <w:szCs w:val="28"/>
          <w:rtl w:val="true"/>
          <w:lang w:bidi="ar-SA"/>
        </w:rPr>
        <w:t>قالَ یا إِبْلِیسُ ما لَکَ أَلَّا تَکُونَ مَعَ السَّاجِدِینَ قالَ لَمْ أَکُنْ لِأَسْجُدَ لِبَشَرٍ خَلَقْتَهُ مِنْ صَلْصالٍ مِنْ حَمَإٍ مَسْنُونٍ قالَ فَاخْرُجْ مِنْها فَإِنَّکَ رَجِیمٌ وَ إِنَّ عَلَیْکَ اللَّعْنَةَ إِلی یَوْمِ الدِّینِ قالَ رَبِّ فَأَنْظِرْنِی إِلی یَوْمِ یُبْعَثُونَ</w:t>
      </w:r>
      <w:r>
        <w:rPr>
          <w:rFonts w:ascii="Amiri" w:hAnsi="Amiri" w:eastAsia="Amiri" w:cs="Amiri"/>
          <w:color w:val="111111"/>
          <w:sz w:val="28"/>
          <w:sz w:val="28"/>
          <w:szCs w:val="28"/>
          <w:rtl w:val="true"/>
          <w:lang w:bidi="ar-SA"/>
        </w:rPr>
        <w:t xml:space="preserve"> قالَ فَإِنَّکَ مِنَ الْمُنْظَرِینَ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یَوْمِ الْوَقْتِ الْمَعْلُومِ</w:t>
      </w:r>
      <w:r>
        <w:rPr>
          <w:rFonts w:ascii="Amiri" w:hAnsi="Amiri" w:eastAsia="Amiri" w:cs="Amiri"/>
          <w:i/>
          <w:i/>
          <w:iCs/>
          <w:color w:val="111111"/>
          <w:sz w:val="28"/>
          <w:sz w:val="28"/>
          <w:szCs w:val="28"/>
          <w:rtl w:val="true"/>
          <w:lang w:bidi="ar-SA"/>
        </w:rPr>
        <w:t>قالَ رَبِّ بِما أَغْوَیْتَنِی لَأُزَیِّنَنَّ لَهُمْ فِی الْأَرْضِ وَ لَأُغْوِیَنَّهُمْ أَجْمَعِینَ</w:t>
      </w:r>
      <w:r>
        <w:rPr>
          <w:rFonts w:ascii="Amiri" w:hAnsi="Amiri" w:eastAsia="Amiri" w:cs="Amiri"/>
          <w:color w:val="111111"/>
          <w:sz w:val="28"/>
          <w:sz w:val="28"/>
          <w:szCs w:val="28"/>
          <w:rtl w:val="true"/>
          <w:lang w:bidi="ar-SA"/>
        </w:rPr>
        <w:t xml:space="preserve">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551" w:name="pg13743_143763"/>
    </w:p>
    <w:p>
      <w:pPr>
        <w:pStyle w:val="BookText"/>
        <w:rPr/>
      </w:pPr>
      <w:bookmarkEnd w:id="551"/>
      <w:r>
        <w:rPr>
          <w:rFonts w:ascii="Amiri" w:hAnsi="Amiri" w:eastAsia="Amiri" w:cs="Amiri"/>
          <w:color w:val="111111"/>
          <w:sz w:val="28"/>
          <w:sz w:val="28"/>
          <w:szCs w:val="28"/>
          <w:rtl w:val="true"/>
          <w:lang w:bidi="ar-SA"/>
        </w:rPr>
        <w:t>الأسری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لِلْمَلائِکَةِ اسْجُدُوا لِآدَمَ فَسَجَدُوا إِلَّا إِبْلِیسَ قالَ أَ أَسْجُدُ لِمَنْ خَلَقْتَ طِیناً </w:t>
      </w:r>
      <w:r>
        <w:rPr>
          <w:rFonts w:ascii="Amiri" w:hAnsi="Amiri" w:eastAsia="Amiri" w:cs="Amiri"/>
          <w:i/>
          <w:i/>
          <w:iCs/>
          <w:color w:val="111111"/>
          <w:sz w:val="28"/>
          <w:sz w:val="28"/>
          <w:szCs w:val="28"/>
          <w:rtl w:val="true"/>
          <w:lang w:bidi="ar-SA"/>
        </w:rPr>
        <w:t>قالَ أَ رَأَیْتَکَ هذَا الَّذِی کَرَّمْتَ عَلَیَّ لَئِنْ أَخَّرْتَنِ إِلی یَوْمِ الْقِیامَةِ لَأَحْتَنِکَنَّ ذُرِّیَّتَهُ إِلَّا قَلِیلًا</w:t>
      </w:r>
      <w:r>
        <w:rPr>
          <w:rFonts w:ascii="Amiri" w:hAnsi="Amiri" w:eastAsia="Amiri" w:cs="Amiri"/>
          <w:color w:val="111111"/>
          <w:sz w:val="28"/>
          <w:sz w:val="28"/>
          <w:szCs w:val="28"/>
          <w:rtl w:val="true"/>
          <w:lang w:bidi="ar-SA"/>
        </w:rPr>
        <w:t xml:space="preserve"> قالَ اذْهَبْ فَمَنْ تَبِعَکَ مِنْهُمْ فَإِنَّ جَهَنَّمَ جَزاؤُکُمْ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بِصَوْتِکَ وَ أَجْلِبْ عَلَیْهِمْ بِخَیْلِکَ وَ رَجِلِکَ وَ شارِکْهُمْ فِی الْأَمْوالِ وَ الْأَوْلادِ وَ عِدْهُمْ وَ ما یَعِدُهُمُ الشَّیْطانُ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عِبادِی لَیْسَ لَکَ عَلَیْهِمْ سُلْطانٌ وَ کَفی بِرَبِّکَ وَکِیلًا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الکهف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لِلْمَلائِکَةِ اسْجُدُوا لِآدَمَ فَسَجَدُوا إِلَّا إِبْلِیسَ کانَ مِنَ الْجِنِّ فَفَسَقَ عَنْ أَمْرِ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رَبُّکَ لِلْمَلائِکَةِ إِنِّی خالِقٌ بَشَراً مِنْ طِینٍ فَإِذا سَوَّیْتُهُ وَ نَفَخْتُ فِیهِ مِنْ رُوحِی فَقَعُوا لَهُ ساجِدِینَ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الْمَلائِکَةُ کُلُّهُمْ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إِبْلِیسَ اسْتَکْبَرَ وَ کانَ مِنَ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إِبْلِیسُ ما مَنَعَکَ أَنْ تَسْجُدَ لِما خَلَقْتُ بِیَدَیَّ أَسْتَکْبَرْتَ أَمْ کُنْتَ مِنَ الْعالِینَ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خَیْرٌ مِنْهُ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فَإِنَّکَ رَجِیمٌ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عَلَیْکَ لَعْنَتِی إِلی یَوْمِ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فَأَنْظِرْنِی إِلی یَوْمِ یُبْعَثُونَ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ascii="Amiri" w:hAnsi="Amiri" w:eastAsia="Amiri" w:cs="Amiri"/>
          <w:i/>
          <w:i/>
          <w:iCs/>
          <w:color w:val="111111"/>
          <w:sz w:val="28"/>
          <w:sz w:val="28"/>
          <w:szCs w:val="28"/>
          <w:rtl w:val="true"/>
          <w:lang w:bidi="ar-SA"/>
        </w:rPr>
        <w:t>إِلی یَوْمِ الْوَقْتِ الْمَعْلُومِ</w:t>
      </w:r>
      <w:r>
        <w:rPr>
          <w:rFonts w:ascii="Amiri" w:hAnsi="Amiri" w:eastAsia="Amiri" w:cs="Amiri"/>
          <w:color w:val="111111"/>
          <w:sz w:val="28"/>
          <w:sz w:val="28"/>
          <w:szCs w:val="28"/>
          <w:rtl w:val="true"/>
          <w:lang w:bidi="ar-SA"/>
        </w:rPr>
        <w:t xml:space="preserve"> قالَ فَبِعِزَّتِکَ لَأُغْوِیَنَّهُمْ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عِبادَکَ مِنْهُمُ الْمُخْلَصِینَ </w:t>
      </w:r>
      <w:r>
        <w:rPr>
          <w:rFonts w:ascii="Amiri" w:hAnsi="Amiri" w:eastAsia="Amiri" w:cs="Amiri"/>
          <w:i/>
          <w:i/>
          <w:iCs/>
          <w:color w:val="111111"/>
          <w:sz w:val="28"/>
          <w:sz w:val="28"/>
          <w:szCs w:val="28"/>
          <w:rtl w:val="true"/>
          <w:lang w:bidi="ar-SA"/>
        </w:rPr>
        <w:t>قالَ فَالْحَقُّ وَ الْحَقَّ أَقُولُ</w:t>
      </w:r>
      <w:r>
        <w:rPr>
          <w:rFonts w:ascii="Amiri" w:hAnsi="Amiri" w:eastAsia="Amiri" w:cs="Amiri"/>
          <w:color w:val="111111"/>
          <w:sz w:val="28"/>
          <w:sz w:val="28"/>
          <w:szCs w:val="28"/>
          <w:rtl w:val="true"/>
          <w:lang w:bidi="ar-SA"/>
        </w:rPr>
        <w:t xml:space="preserve"> لَأَمْلَأَنَّ جَهَنَّمَ مِنْکَ وَ مِمَّنْ تَبِعَکَ مِنْهُمْ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فرشتگان را فرمودیم برای آدم سجده کنید پس بجز ابلیس که سر باز زد و کبر ورزید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خَلَقْنَاکُمْ ثُمَّ صَوَّرْنَاکُمْ ثُمَّ قُلْنَا لِلْمَلآئِکَةِ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شَمَآئِلِهِمْ وَلاَ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مَذْؤُومًا مَّدْحُورًا لَّمَن تَبِعَکَ مِنْهُمْ لأَمْلأنَّ جَهَنَّمَ مِنکُمْ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حقیقت‌شما را خلق کردیم سپس به صورتگری شما پرداختیم آنگاه به فرشتگان گفتیم 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سجده‌کنندگان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تو را به سجده امر کردم چه چیز تو را باز داشت</w:t>
      </w:r>
    </w:p>
    <w:p>
      <w:pPr>
        <w:pStyle w:val="BookText"/>
        <w:rPr/>
      </w:pPr>
      <w:r>
        <w:rPr>
          <w:rFonts w:ascii="IRNazanin" w:hAnsi="IRNazanin" w:eastAsia="IRNazanin"/>
          <w:color w:val="111111"/>
          <w:sz w:val="28"/>
          <w:sz w:val="28"/>
          <w:szCs w:val="28"/>
          <w:rtl w:val="true"/>
          <w:lang w:bidi="fa-IR"/>
        </w:rPr>
        <w:t>از اینکه سجده کنی گفت من از او بهترم 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 پس بیرون شو که تو از خوارشدگانی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مهلت‌یافتگانی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 و از پشت‌سرشان و از طرف راست و از طرف چپشان بر آنها می‌تازم و بیشترشان را 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قطعا هر که از آنان از تو پیروی کند جهنم را از همه شما پر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وَالْجَآنَّ خَلَقْنَاهُ مِن قَبْلُ مِن نَّارِ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الْمَلآئِکَةُ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بِمَآ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انسان را از گلی خشک از گلی سیاه و بدبو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 تو به فرشتگان گفت 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همگی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خودداری کرد از اینکه با سجده‌کنندگان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ابلیس تو را چه شده است که با سجده‌کنندگان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قُلْنَا لِلْمَلآئِکَةِ اسْجُدُواْ لآدَمَ فَسَجَدُواْ إَلاَّ إِبْلِیسَ قَالَ أَأَسْجُدُ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أَرَأَیْتَکَ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الَّذِی کَرَّمْتَ عَلَیَّ لَئِنْ أَخَّرْتَنِ إِلَی یَوْمِ الْقِیَامَةِ لأَحْتَنِکَنَّ ذُرِّیَّتَهُ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جَزَآؤُکُمْ جَزَاء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الأَمْوَالِ وَالأَوْلادِ وَعِدْهُمْ وَمَا یَعِدُهُمُ الشَّیْطَانُ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را که به فرشتگان گفتیم 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سجده کردند گفت آیا برای کسی که از گل آفریدی سجده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من بگو 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روز قیامت مهلتم دهی قطعا فرزندانش را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که هر کس از آنان تو را پیروی کند مسلما جهنم سزایتان خواهد بود که کیفری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هر که را توانستی با آوای خود تحریک کن و با سواران و پیادگانت بر آنها بتاز و با آنان در اموال و اولاد شرکت کن و به ایشان وعده بده و شیطان جز فریب به آنها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لَهُم بِهِ مِنْ عِلْمٍ وَلَا لِآبَائِهِمْ کَبُرَتْ کَلِمَةً تَخْرُجُ مِنْ أَفْوَاهِهِمْ إِن یَقُولُونَ إِلَّا کَذِبًا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کهف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بزرگ سخنی است که از دهانشان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وَمِمَّن تَبِعَکَ مِنْهُمْ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پروردگارت به فرشتگان گفت 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سجده‌کنان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ابلیس چه چیز تو را مانع شد که برای چیزی که به دستان قدرت خویش خلق کردم سجده آوری 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او بهترم مرا از آتش آفریده‌ای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حقیقت تو از مهلت‌یافتگانی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معین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به عزت تو سوگند که همگی را جدا از راه به 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پاکدل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2" w:name="__RefHeading___Toc1695275_1468164448"/>
      <w:bookmarkStart w:id="553" w:name="_Toc236"/>
      <w:bookmarkEnd w:id="552"/>
      <w:r>
        <w:rPr>
          <w:rtl w:val="true"/>
        </w:rPr>
        <w:t>تفسیر</w:t>
      </w:r>
      <w:bookmarkEnd w:id="553"/>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قُلْنا لِلْمَلائِکَةِ بعد ذکر ما سیأتی من الخلاف فی معنی السجود و حقیقة إبلیس و أن المأمورین هل کانوا کل الملائکة أو بعضهم و اختار الأول</w:t>
      </w:r>
    </w:p>
    <w:p>
      <w:pPr>
        <w:pStyle w:val="BookText"/>
        <w:rPr/>
      </w:pPr>
      <w:r>
        <w:rPr>
          <w:rFonts w:ascii="Amiri" w:hAnsi="Amiri" w:eastAsia="Amiri" w:cs="Amiri"/>
          <w:color w:val="111111"/>
          <w:sz w:val="28"/>
          <w:sz w:val="28"/>
          <w:szCs w:val="28"/>
          <w:rtl w:val="true"/>
          <w:lang w:bidi="ar-SA"/>
        </w:rPr>
        <w:t>رُوِیَ عَنِ ابْنِ عَبَّاسٍ أَنَّ الْمَلَائِکَةَ کَانَتْ تُقَاتِلُ الْجِنَّ فَسُبِیَ إِبْلِیسُ وَ کَانَ صَغِیراً وَ کَانَ مَعَ الْمَلَائِکَةِ فَتُعُبِّدَ مَعَهَا بِالْأَمْرِ بِالسُّجُودِ لِآدَمَ فَسَجَدُوا وَ أَبَی إِبْلِیسُ فَلِذَلِکَ قَالَ اللَّهُ إِلَّا إِبْلِیسَ کانَ مِنَ الْجِنِ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مجاهد و طاوس عنه أیضا أنه کان إبلیس قبل أن یرتکب المعصیة ملکا من الملائکة اسمه عزازیل و کان من سکان الأرض و کان سکان الأرض من الملائکة یسمون الجن و لم یکن من الملائکة أشد اجتهادا و أکثر علما منه فلما تکبر علی الله و أبی </w:t>
      </w:r>
    </w:p>
    <w:p>
      <w:pPr>
        <w:pStyle w:val="BookText"/>
        <w:rPr/>
      </w:pPr>
      <w:r>
        <w:rPr>
          <w:rFonts w:ascii="IRNazanin" w:hAnsi="IRNazanin" w:eastAsia="IRNazanin"/>
          <w:color w:val="111111"/>
          <w:sz w:val="28"/>
          <w:sz w:val="28"/>
          <w:szCs w:val="28"/>
          <w:rtl w:val="true"/>
          <w:lang w:bidi="fa-IR"/>
        </w:rPr>
        <w:t xml:space="preserve">للسجود لآدم و عصاه لعنه و جعله شیطانا و سماه إبلیس </w:t>
      </w:r>
      <w:r>
        <w:rPr>
          <w:rStyle w:val="FootnoteAnchor"/>
          <w:rtl w:val="true"/>
        </w:rPr>
        <w:footnoteReference w:id="535"/>
      </w:r>
      <w:r>
        <w:rPr>
          <w:rFonts w:ascii="IRNazanin" w:hAnsi="IRNazanin" w:eastAsia="IRNazanin"/>
          <w:color w:val="111111"/>
          <w:sz w:val="28"/>
          <w:sz w:val="28"/>
          <w:szCs w:val="28"/>
          <w:rtl w:val="true"/>
          <w:lang w:bidi="fa-IR"/>
        </w:rPr>
        <w:t>و کان من الکافرین أی کان کافرا فی الأصل أو کان فی علمه تعالی منهم أو صار منهم</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خَلَقْناکُمْ ثُمَّ صَوَّرْناکُمْ أی خلقنا أباکم و صورناه و قیل خلقنا آدم ثم صورناکم فی ظهره و قیل إن الترتیب وقع فی الأخبار أی ثم نخبرکم أنا قلنا للملائکة اسجدوا ما مَنَعَکَ أَلَّا تَسْجُدَ لا زائد أو المعنی ما دعاک إلی أن لا تسجد خَلَقْتَنِی مِنْ نارٍ قال ابن عباس أول من قاس إبلیس فأخطأ القیاس فمن قاس الدین بشی‌ء من رأیه قرنه الله بإبلیس و وجه دخول الشبهة علی إبلیس أنه ظن أن النار إذا کانت أشرف من الطین لم یجز أن یسجد الأشرف للأدون و هذا خطأ </w:t>
      </w:r>
      <w:r>
        <w:rPr>
          <w:rStyle w:val="FootnoteAnchor"/>
          <w:rtl w:val="true"/>
        </w:rPr>
        <w:footnoteReference w:id="537"/>
      </w:r>
      <w:r>
        <w:rPr>
          <w:rFonts w:ascii="IRNazanin" w:hAnsi="IRNazanin" w:eastAsia="IRNazanin"/>
          <w:color w:val="111111"/>
          <w:sz w:val="28"/>
          <w:sz w:val="28"/>
          <w:szCs w:val="28"/>
          <w:rtl w:val="true"/>
          <w:lang w:bidi="fa-IR"/>
        </w:rPr>
        <w:t xml:space="preserve">لأن ذلک تابع لما یعلم الله سبحانه من مصالح العباد و قد قیل أیضا إن الطین خیر من النار لأنه أکثر منافع للخلق من حیث إن الأرض مستقر الخلق و فیها معایشهم و منها تخرج أنواع أرزاقهم و الخیریة إنما یراد بها کثرة المنافع فَاهْبِطْ أی انزل و انحدر مِنْها أی من السماء و قیل من الجنة و قیل انزل عما أنت علیه من الدرجة الرفیعة إلی الدرجة الدنیة التی هی درجة العاصین فَما یَکُونُ لَکَ أَنْ تَتَکَبَّرَ عن أمر الله فِیها أی الجنة أو فی السماء فإنها لیست بموضع المتکبرین فَاخْرُجْ من المکان الذی أنت فیه أو المنزلة التی أنت علیها إِنَّکَ مِنَ الصَّاغِرِینَ أی من الأذلاء بالمعصیة و هذا الکلام أنما صدر من الله سبحانه علی لسان بعض الملائکة و قیل إن إبلیس رأی معجزة تدله علی أن ذلک کلام الله قالَ أَنْظِرْنِی أی أخرنی فی الأجل إِلی یَوْمِ یُبْعَثُونَ أی من قبورهم للجزاء قال الکلبی أراد الخبیث أن لا یذوق الموت فی النفخة الأولی و أجیب بالإنظار إلی یوم الوقت المعلوم و هی النفخة الأولی </w:t>
      </w:r>
      <w:r>
        <w:rPr>
          <w:rStyle w:val="FootnoteAnchor"/>
          <w:rtl w:val="true"/>
        </w:rPr>
        <w:footnoteReference w:id="538"/>
      </w:r>
      <w:r>
        <w:rPr>
          <w:rFonts w:ascii="IRNazanin" w:hAnsi="IRNazanin" w:eastAsia="IRNazanin"/>
          <w:color w:val="111111"/>
          <w:sz w:val="28"/>
          <w:sz w:val="28"/>
          <w:szCs w:val="28"/>
          <w:rtl w:val="true"/>
          <w:lang w:bidi="fa-IR"/>
        </w:rPr>
        <w:t xml:space="preserve">لیذوق </w:t>
      </w:r>
    </w:p>
    <w:p>
      <w:pPr>
        <w:pStyle w:val="BookText"/>
        <w:rPr/>
      </w:pPr>
      <w:r>
        <w:rPr>
          <w:rFonts w:ascii="IRNazanin" w:hAnsi="IRNazanin" w:eastAsia="IRNazanin"/>
          <w:color w:val="111111"/>
          <w:sz w:val="28"/>
          <w:sz w:val="28"/>
          <w:szCs w:val="28"/>
          <w:rtl w:val="true"/>
          <w:lang w:bidi="fa-IR"/>
        </w:rPr>
        <w:t>الموت بین النفختین و هو أربعون سنة فَبِما أَغْوَیْتَنِی أی بما خیبتنی من رحمتک و جنتک أو امتحنتنی بالسجود لآدم فغویت عنده أو حکمت بغوایتی أو أهلکتنی بلعنک إیای و لا یبعد أن یکون إبلیس اعتقد أن الله یغوی الخلق و یکون ذلک من جملة ما کان اعتقده من الشر لَأَقْعُدَنَّ لَهُمْ أی لأولاد آدم صِراطَکَ الْمُسْتَقِیمَ أی علی طریقک المستوی لأصدهم عنه بالإغواء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لَآتِیَنَّهُمْ مِنْ بَیْنِ أَیْدِیهِمْ الآیة فیه أقوال أحدها أن المعنی من قبل دنیاهم و آخرتهم و من جهة حسناتهم و سیئاتهم أی أزین لهم الدنیا و أشککهم فی الآخرة و أثبطهم عن الحسنات </w:t>
      </w:r>
      <w:r>
        <w:rPr>
          <w:rStyle w:val="FootnoteAnchor"/>
          <w:rtl w:val="true"/>
        </w:rPr>
        <w:footnoteReference w:id="539"/>
      </w:r>
      <w:r>
        <w:rPr>
          <w:rFonts w:ascii="IRNazanin" w:hAnsi="IRNazanin" w:eastAsia="IRNazanin"/>
          <w:color w:val="111111"/>
          <w:sz w:val="28"/>
          <w:sz w:val="28"/>
          <w:szCs w:val="28"/>
          <w:rtl w:val="true"/>
          <w:lang w:bidi="fa-IR"/>
        </w:rPr>
        <w:t>و أحبب إلیهم السیئات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ثانیها أن معنی مِنْ بَیْنِ أَیْدِیهِمْ وَ عَنْ أَیْمانِهِمْ من حیث یبصرون و مِنْ خَلْفِهِمْ وَ عَنْ شَمائِلِهِمْ من حیث لا یبصرون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ثالثها ما</w:t>
      </w:r>
    </w:p>
    <w:p>
      <w:pPr>
        <w:pStyle w:val="BookText"/>
        <w:rPr/>
      </w:pPr>
      <w:r>
        <w:rPr>
          <w:rFonts w:ascii="Amiri" w:hAnsi="Amiri" w:eastAsia="Amiri" w:cs="Amiri"/>
          <w:color w:val="111111"/>
          <w:sz w:val="28"/>
          <w:sz w:val="28"/>
          <w:szCs w:val="28"/>
          <w:rtl w:val="true"/>
          <w:lang w:bidi="ar-SA"/>
        </w:rPr>
        <w:t>روی عن أبی جعفر علیه السلام قال ثُمَّ لَآتِیَنَّهُمْ مِنْ بَیْنِ أَیْدِیهِمْ معناه أهون علیهم أمر الآخرة</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خَلْفِهِمْ آمرهم بجمع الأموال و البخل بها عن الحقوق لتبقی لورثتهم وَ عَنْ أَیْمانِهِمْ أفسد علیهم أمر دینهم بتزیین الضلالة و تحسین الشبهة وَ عَنْ شَمائِلِهِمْ بتحبیب اللذات إلیهم و تغلیب الشهوات علی قلوبهم وَ لا تَجِدُ أَکْثَرَهُمْ شاکِرِینَ إما أن یکون قال ذلک من جهة الملائکة بإخبار الله إیاهم و إما عن ظن منه کما قال سبحانه وَ لَقَدْ صَدَّقَ عَلَیْهِمْ إِبْلِیسُ ظَنَّهُ </w:t>
      </w:r>
      <w:r>
        <w:rPr>
          <w:rStyle w:val="FootnoteAnchor"/>
          <w:rtl w:val="true"/>
        </w:rPr>
        <w:footnoteReference w:id="540"/>
      </w:r>
      <w:r>
        <w:rPr>
          <w:rFonts w:ascii="Amiri" w:hAnsi="Amiri" w:eastAsia="Amiri" w:cs="Amiri"/>
          <w:color w:val="111111"/>
          <w:sz w:val="28"/>
          <w:sz w:val="28"/>
          <w:szCs w:val="28"/>
          <w:rtl w:val="true"/>
          <w:lang w:bidi="ar-SA"/>
        </w:rPr>
        <w:t xml:space="preserve">فإنه لما استزل آدم ظن أن ذریته أیضا سیجیبونه لکونهم أضعف منه مَذْؤُماً أی مذموما أو معیبا أو مهانا لعینا مَدْحُوراً أی مطرودا لَأَمْلَأَنَّ جَهَنَّمَ مِنْکُمْ أی منک و من ذریتک و کفار بنی آدم أَجْمَعِینَ </w:t>
      </w:r>
      <w:r>
        <w:rPr>
          <w:rStyle w:val="FootnoteAnchor"/>
          <w:rtl w:val="true"/>
        </w:rPr>
        <w:footnoteReference w:id="541"/>
      </w:r>
      <w:r>
        <w:rPr>
          <w:rFonts w:ascii="Amiri" w:hAnsi="Amiri" w:eastAsia="Amiri" w:cs="Amiri"/>
          <w:color w:val="111111"/>
          <w:sz w:val="28"/>
          <w:sz w:val="28"/>
          <w:szCs w:val="28"/>
          <w:rtl w:val="true"/>
          <w:lang w:bidi="ar-SA"/>
        </w:rPr>
        <w:t xml:space="preserve">وَ لَقَدْ خَلَقْنَا الْإِنْسانَ یعنی آدم مِنْ صَلْصالٍ أی من طین یابس تسمع له عند النقر صلصلة أی صوت و قیل طین صلب یخالطه الکثیب و قیل منتن مِنْ حَمَإٍ أی </w:t>
      </w:r>
    </w:p>
    <w:p>
      <w:pPr>
        <w:pStyle w:val="BookText"/>
        <w:rPr/>
      </w:pPr>
      <w:r>
        <w:rPr>
          <w:rFonts w:ascii="Amiri" w:hAnsi="Amiri" w:eastAsia="Amiri" w:cs="Amiri"/>
          <w:color w:val="111111"/>
          <w:sz w:val="28"/>
          <w:sz w:val="28"/>
          <w:szCs w:val="28"/>
          <w:rtl w:val="true"/>
          <w:lang w:bidi="ar-SA"/>
        </w:rPr>
        <w:t xml:space="preserve">من طین متغیر مَسْنُونٍ أی مصبوب کأنه أفرغ حتی صار صورة کما یصب الذهب و الفضة و قیل إنه الرطب و قیل مصور عن سیبویه قال أخذ منه سنة الوجه وَ الْجَانَّ أی إبلیس أو هو أب الجن و قیل هم الجن نسل إبلیس مِنْ قَبْلُ خلق آدم مِنْ نارِ السَّمُومِ أی من نار لها ریح حارة تقتل و قیل نار لا دخان لها و الصواعق تکون منها و قیل السموم النار الملتهبة و أصل آدم کان من تراب و ذلک قوله خَلَقَهُ مِنْ تُرابٍ ثم جعل التراب طینا و ذلک قوله وَ خَلَقْتَهُ مِنْ طِینٍ ثم ترک ذلک الطین حتی تغیر و استرخی و ذلک قوله مِنْ حَمَإٍ مَسْنُونٍ ثم ترک حتی جف و ذلک قوله مِنْ صَلْصالٍ فهذه الأقوال لا تناقض فیها إذ هی إخبار عن حالاته المختلفة بَشَراً یعنی آدم و سمی بشرا لأنه ظاهر الجلد لا یواریه شعر و لا صوف فَإِذا سَوَّیْتُهُ بإکمال خلقه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نَفَخْتُ فِیهِ مِنْ رُوحِی قال البیضاوی أصل النفخ إجراء الریح فی تجویف جسم آخر و لما کان الروح یتعلق أولا بالبخار اللطیف المنبعث من القلب و یفیض علیه القوة الحیوانیة فیسری حاملا لها فی تجاویف الشرایین إلی أعماق البدن جعل تعلیقه بالبدن نفخا و إضافة الروح إلی نفسه للتشریف فَاخْرُجْ مِنْها أی من الجنة أو من السماء أو زمر الملائکة فَإِنَّکَ رَجِیمٌ مطرود من الخیر و الکرامة أو شیطان یرجم بالشهب وَ إِنَّ عَلَیْکَ اللَّعْنَةَ هذا الطرد و الإبعاد إِلی یَوْمِ الدِّینِ فإنه منتهی أمد اللعن لأنه یناسب أیام التکلیف و قیل إنما حد اللعن به لأنه أبعد غایة تضربها الناس أو لأنه یعذب فیه بما ینسی اللعن معه فیصیر کالزائل إِلی یَوْمِ الْوَقْتِ الْمَعْلُومِ المسمی فیه أجلک عند الله أو انقراض الناس کلهم و هو النفخة الأولی أو یوم القیامة رَبِّ بِما أَغْوَیْتَنِی الباء للقسم و ما مصدریة و جوابه لَأُزَیِّنَنَّ لَهُمْ فِی الْأَرْضِ و المعنی أقسم بإغوائک إیای لأزینن لهم المعاصی فی الدنیا التی هی دار الغرور و قیل للسببیة و المعتزلة أولو الإغواء بالنسبة إلی الغی أو التسبب له بأمره إیاه بالسجود أو بالإضلال عن طریق الجنة و اعتذروا عن إمهال الله تعالی له و هو سبب لزیادة غیه و تسلیطه له علی بنی آدم بأن الله علم منه و ممن تبعه أنهم یموتون علی الکفر أمهل أو لم یمهل و أن فی إمهاله </w:t>
      </w:r>
    </w:p>
    <w:p>
      <w:pPr>
        <w:pStyle w:val="BookText"/>
        <w:rPr/>
      </w:pPr>
      <w:r>
        <w:rPr>
          <w:rFonts w:ascii="IRNazanin" w:hAnsi="IRNazanin" w:eastAsia="IRNazanin"/>
          <w:color w:val="111111"/>
          <w:sz w:val="28"/>
          <w:sz w:val="28"/>
          <w:szCs w:val="28"/>
          <w:rtl w:val="true"/>
          <w:lang w:bidi="fa-IR"/>
        </w:rPr>
        <w:t>تعریضا لمن خالفه لاستحقاق مزید الثواب</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صِراطٌ عَلَیَّ مُسْتَقِیمٌ قال الطبرسی فیه وجوه أحدها أنه علی جهة التهدید له کما تقول لغیرک افعل ما شئت و طریقک علی أی لا تفوتنی و ثانیها معناه أن ما تذکره من أمر المخلصین و الغاوین طریق ممره علی أی ممر من سلکه مستقیم لا عدول فیه عنی و أجازی کلا من الفریقین بما عمل و ثالثها هذا دین مستقیم علی بیانه و الهدایة إلیه لَیْسَ لَکَ عَلَیْهِمْ سُلْطانٌ أی قدرة علی إکراههم علی المعصیة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إِلَّا مَنِ اتَّبَعَکَ لأنه إذا قبل منه صار علیه سلطان بعدوله عن الهدی إلی ما یدعوه إلیه و قیل استثناء منقطع و المراد و لکن من اتبعک من الغاوین جعل لک علی نفسه سلطانا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أَسْجُدُ لِمَنْ خَلَقْتَ طِیناً استفهام إنکار هذَا الَّذِی کَرَّمْتَ أی فضلته عَلَیَّ یعنی آدم علی نبینا و آله و علیه السلام لَأَحْتَنِکَنَّ أی لأغوین ذُرِّیَّتَهُ و أقودنهم معی إلی المعاصی کما یقاد الدابة بحنکها إذا شد فیه حبل تجر به إِلَّا قَلِیلًا و هم المخلصون و قیل لأحتنکنهم أی لأستولین علیهم و قیل لأستأصلنهم بالإغواء من احتناک الجراد الزرع و هو أن یأکله و یستأصله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اختار من الوجوه الوجه الأوّل المذکور فی المتن</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اسْتَفْزِزْ الاستفزاز الإزعاج و الاستنهاض علی خفة و إسراع بِصَوْتِکَ أی أضلهم بدعائک و وسوستک من قولهم صوت فلان بفلان إذا دعاه و هذا تهدید فی صورة الأمر و قیل بصوتک أی بالغناء و المزامیر و الملاهی و قیل کل صوت یدعی به إلی الفساد فهو من صوت الشیاطین وَ أَجْلِبْ عَلَیْهِمْ بِخَیْلِکَ وَ رَجِلِکَ الإجلاب السوق بجلبة و هی شدة الصوت أی أجمع علیهم ما قدرت علیه من مکایدک و أتباعک و ذریتک و أعوانک فالباء مزیدة و کل راکب أو ماش فی معصیة الله من الإنس و الجن</w:t>
      </w:r>
      <w:bookmarkStart w:id="554" w:name="pg13743_143768"/>
    </w:p>
    <w:p>
      <w:pPr>
        <w:pStyle w:val="BookText"/>
        <w:rPr/>
      </w:pPr>
      <w:bookmarkEnd w:id="554"/>
      <w:r>
        <w:rPr>
          <w:rFonts w:ascii="IRNazanin" w:hAnsi="IRNazanin" w:eastAsia="IRNazanin"/>
          <w:color w:val="111111"/>
          <w:sz w:val="28"/>
          <w:sz w:val="28"/>
          <w:szCs w:val="28"/>
          <w:rtl w:val="true"/>
          <w:lang w:bidi="fa-IR"/>
        </w:rPr>
        <w:t xml:space="preserve">فهو من خیل إبلیس و رجله و قیل هو من أجلب القوم و جلبوا أی صاحوا أی صح بخیلک و رجلک فاحشرهم علیهم بالإغواء وَ شارِکْهُمْ فِی الْأَمْوالِ وَ الْأَوْلادِ و هو کل مال أصیب من حرام و کل ولد زنا عن ابن عباس و قیل مشارکته فی الأموال أنه أمرهم أن یجعلوها سائبة و بحیرة و نحو ذلک و فی الأولاد أنه هودهم و نصرهم و مجسهم و قیل إن المراد بالأولاد تسمیتهم عبد شمس و عبد الحارث و نحوهما و قیل قتل الموءودة من أولادهم وَ عِدْهُمْ و منهم البقاء </w:t>
      </w:r>
      <w:r>
        <w:rPr>
          <w:rStyle w:val="FootnoteAnchor"/>
          <w:rtl w:val="true"/>
        </w:rPr>
        <w:footnoteReference w:id="546"/>
      </w:r>
      <w:r>
        <w:rPr>
          <w:rFonts w:ascii="Amiri" w:hAnsi="Amiri" w:eastAsia="Amiri" w:cs="Amiri"/>
          <w:color w:val="111111"/>
          <w:sz w:val="28"/>
          <w:sz w:val="28"/>
          <w:szCs w:val="28"/>
          <w:rtl w:val="true"/>
          <w:lang w:bidi="ar-SA"/>
        </w:rPr>
        <w:t>و طول الأمل و أنهم لا یبعثون و کل هذا زجر و تهدید فی صورة الأمر وَ کَفی بِرَبِّکَ وَکِیلًا أی حافظا لعباده من الشرک</w:t>
      </w:r>
      <w:r>
        <w:rPr>
          <w:rFonts w:eastAsia="Amiri" w:cs="Amiri" w:ascii="Amiri" w:hAnsi="Amiri"/>
          <w:color w:val="111111"/>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کانَ مِنَ الْجِنِّ هذا دلیل من قال إنه لیس من الملائکة و قال الآخرون أی کان من الذین یستترون عن الأبصار من الجن و هو الستر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لِما خَلَقْتُ بِیَدَیَّ أی تولیت خلقه بنفسی من غیر واسطة و ذکر الیدین لتحقیق الإضافة لخلقه إلی نفسه و قیل أی خلقته بقدرتی أَسْتَکْبَرْتَ أَمْ کُنْتَ مِنَ الْعالِینَ أی أ رفعت نفسک فوق قدرک و تعظمت عن امتثال أمری أم کنت من الذین تعلو أقدارهم عن السجود فتعالیت عنه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رحمه الله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ملائگه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اختلافی که خواهد آمد و در معنای سجود و ماهیت شیطان است و این که آیا مأمورین همه ملائکه هستند یا برخی از آنان، اولی را انتخاب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مشغول نبرد با جنیان بودند که ابلیس درحالی که کوچک بود به اسارت گرفته شد و با فرشتگان بود و همراه با آنان متعبد به امر به سجده بر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سجده کردند و ابلیس سرباز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مجاهد و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قبل از اینکه مرتکب این گناه شود، فرشته‌ای از فرشتگان به نام عزازیل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ساکنان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ملائکه‌ای بودند که جن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فرشتگان کسی مجتهدتر و عالم تر از ابلیس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بر خداوند تکبر ورزید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 از سجده بر آدم سرباز زده و نافرمانی خدا را کرد، خداوند او را لعنت کرده و او را شیطان قرار داد و او را ابلیس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اصل کافر بود، یا اینکه در علم خداوند متعال یکی از کافران شد، یا از کافران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شما را خلق کردیم سپس شما را ترسیم کرده و شکل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پدرتان را خلق کردیم و به او شکل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خلق کردیم و شما را از پشت او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دادن ترتیب رعایت شده است یعنی سپس شما را آگاه می‌کنیم که همانا ما به فرشتگان گفتیم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بازداشت تا سجده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لا در أن لا تسجد،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سوی اینکه سجده نکنی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اولین کسی بود که مقایسه کرد و در این مقایسه مرتکب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دین را مطابق با نظر و رأی خویش قیاس کند خداوند او را قرین ابلیس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ورود شبهه بر ابلیس، آن است که او گمان کرد آتش شریف‌تر از خاک است و جایز نیست شریف‌تر بر چیزی که پایین تر است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مسأله تابع چیزی است که خداوند سبحان در خصوص مصلحت بندگان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آتش برتر و بهتر است چرا که منافعش برای خلق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پرمنفعت بودن خاک از آن جهت است که زمین محل استقرار خلق و وسیله معیشت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آن بوده و از زمین است که انواع رزق مخلوقات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بهتر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کثرت منافع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آمده و سرازیر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درجه رفیعی که در آن قرار داری به درجه پست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پایین نزول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پستی که متعلق به گناهکاران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که تکبر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یا در آسمان چرا که آن، جایگاه متکبران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که تو در آن هستی، یا منزلت و مقامی که تو در آن قرار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از کوچک شدنگان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با گناه ذلیل و خوار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تنها از سوی خداوند سبحان بر زبان برخی فرشتگان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معجزه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 که به او نشان داد آن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مرا به تأخیر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قبرهایشان برای مجازات،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درخواست کرد که در نفخه نخست صور، طعم مرگ را نچشد و خواسته‌اش با مهلت دادن تا روز وقت معلوم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 همان نفخه اول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که ابلیس مابین دو نفخه که چهل سال طول می‌کشد مرگ را خواهد 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آنچه مرا اغوا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مرا از رحم و بهشتت ناامید کردی، یا اینکه مرا با سجده بر آدم امتحان کردی پس در آنگاه ناامید شدم یا اینکه تو بر ناامیدی من حکم کردی، یا با لعنت کردنت بر من، مرا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ابلیس اعتقاد داشته باشد که خداوند خلق را فریب داده و ناامید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نیز از جمله اعتقادات شر و نادرست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برای آنان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اولاد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سر راه مستقیم تو تا آن‌ها را با فریب از آن راه باز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آنان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چند قول 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دنیا و آخرتشان، و از جهت خوبی‌ها و بدهی‌هایشان، یعنی دنیا را برای آنان زینت داده و آنان را در مورد آخرت به شک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خوبی‌ها بازداشته و بدی‌ها را برایشان محبوب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مقابل و از سمت راست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و چپ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جایی که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باقر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مقابلشان بر آنان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آخرت را در نظر آنان کوچک و خوار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جمع اموال و بخل ورزیدن در آن به هنگام ادای حقوق دستور می‌دهم تا اموالشان برای ورثه آنان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تزیین گمراهی و خوب جلوه دادن شبهه آنان را در امر دینشان به فساد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چپشان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محبوب گرداندن لذت‌ها برای آنان و غلبه دادن انواع شهوت بر قلب‌هایشان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آنان را شکرگزار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از جانب ملائکه که خداوند به آنان خبر داده، نقل می‌کند و گمانی از جانب خود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گمان خود را برای آنان صادق جلوه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هنگامی که شیطان آدم را به لغزش واداشت گمان کرد که ذریه آدم نیز او را اجابت خواهند کرد چرا که آنان از خود آدم ضعیف‌تر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ناپسند یا معیوب، یا خوار شده و 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جهنم را از شما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و ذریه تو و فرزندان کافر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انسان را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گل خشکی که هنگام ضربه زدن به آن، از آن آهنگ یا صدا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سفتی که با ریگ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از خاک متغیر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خالی شده و از آن شکل و تصویر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یا منظور پدر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از نسل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که باد داغ و کشنده‌ای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دودی نداشته باشد و صاعقه‌ها یک نوع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یعنی آتش سوزان و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آدم از خاک بوده است که در 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خاک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را به گل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گل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گل را رها کرد تا تغییر کرده 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بد بوی نمناک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رها کرد تا خشک شود،</w:t>
      </w:r>
    </w:p>
    <w:p>
      <w:pPr>
        <w:pStyle w:val="BookText"/>
        <w:rPr/>
      </w:pP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گفته‌ها هیچ تناقضی وجود ندارد چرا که خبرهایی از حالات مختلف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بشر نامیده شده است چون پوستش ظاهر است و مو و پشم آن را پنهان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او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تکمیل خلقتش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نفخ، جاری کردن باد در داخل جسمی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به بخار لطیف برخاسته از قلب، متعلق است که قدرت حیوانی بر آن غلبه کرده و سپس با آن قدرت در داخل رگ‌ها تا عمق بدن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بیان تعلق یافتن روح به بدن از واژه نفخ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روح به خود، برای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بهشت یا از آسمان، یا از زمره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رانده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از خیر و کرامت، یا اینکه شیطان با شهاب‌ها رانده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لعنت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یعنی همین طرد و دورکردن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منتهای مدت لعنت است، چرا که آن متناسب با روزهای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لعنت فرستادن بر ابلیس را تعیین کرد چون دورترین غایتی است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انتهای غایت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یا به این خاطر است که در آن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طوری که لعن با آن به فراموش سپرده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مثل از بین 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نزد خدا، مدت زمان و مهلت تو درنظر گرفته شده است یا روز انقراض تمام مردم که همان زمان نفخه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آنچه مرا فریب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قسم است و ما، حرف مصدریه و جواب قسم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برای آنان در زمین تزیین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اغوا کردنت مرا، گناهان را برای آنان در دنیایی که دار و مکان غرور و فریب است زینت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سببیه است و معتزله اغواء را به نسبت به غیّ تأویل کرده‌اند یا تسبّب برای او به امر خداوند برای سجده یا با گمراه کردن از راه</w:t>
      </w:r>
    </w:p>
    <w:p>
      <w:p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مهلت دادن خداوند به شیطان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توجیه می‌آورند که این ملهت دادن موجب افزایش گمراهی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کردن شیطان بر بنی‌آدم را نیز این‌گونه توجیه می‌کنند که خداوند با توجه به علمش نسبت به او وپیروانش می‌دانست که آنان چه شیطان مهلت داده شود یا نشود کافر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مهلت دادن به شیطان،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تعریضی است برای کسانی که با او مخالفت کنند مبنی بر اینکه مستحق ثواب بیشتری خواهند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راهی است مستقیم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جهت تهدید برای شیطان آمده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تو به دیگری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می‌خواهی بکن، در آخر به من خواهی رسید، یعنی از چشم من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هر آنچه در مورد امر مخلصان و گمراهان بیان می‌کنی، راه عبورش از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گذرگاه این راه برای هرکس که از آن عبور کند مستقیم بوده و در این راه از من عدول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گروه را طبق اعمالی که انجام داده‌اند جزا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دادن در مورد آن و هدایت به سوی آن برعهده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آنان قدرت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یعنی قدرت بر واداشتن آنان به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از تو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فرد از شیطان بپذیرد با منحرف شدن از هدایت به سمت چیزی که شیطان به آن دعوت می‌کند، شیطان بر وی قدرت پیدا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است و منظور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هرکس از گمراهان، تو را تبعیت کند تو را بر خویش مسلط و صاحب قدرت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کسی سجده کنم که از خاک او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 بر پیامبر ما و خاندانش و بر اوسلام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یقیناً فریب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با خود به سمت گناهان می‌کشانم درست مانند راندن و کشاندن چهار پا با گلویش، هنگامی که در آن طنابی بسته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با آن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تعداد کمی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انسان‌های مخلص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آنان را رام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چیره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اغوا و فریب ریشه‌کن خواهم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احتناک الجراد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ملخ آن را خورده و از ریشه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تحریک به صورت نرم و آهسته، سرعت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با دعوت و وسوسه‌ات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از این اصطلاح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فلان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شخص دیگری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به شکل جمله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صدایت یعنی با آوازه خوانی، آهنگ و لهو و لعب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صدایی که با آن به سمت فساد فرا خوانده شود از صداهای شیاطین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لشکر سواره و پیاده ات آنان را احاطه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جلبه یعنی با سر و صدای فراوان و شدید یعنی هر آنچه می‌توانی، ازحیله‌ها، پیروان، ذریه و یارانت علیه آنان جمع‌آوری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سواره و پیاده از جن و انس در راه معصیت خدا،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لشکر سواره و پیاده شیطان به شمار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اجلب القوم و جلبوا است یعنی آنان سر و صدا کرده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سواره و پیاده‌ات فریاد برآور و آنان را با فریب و نیرنگ علیه‌شان بسیج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اموال و فرزندان مشارکت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از راه حرام به دست آمده و هر فرزند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او در اموال یعنی شیطان آنان را امر کرده که آن را سائبه و بحیره و امثال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او در اولاد یعنی آن‌ها را یهودی، نصرانی و مجوس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اولاد، نامگذاری آنها به عبد شمس، عبدحارث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دختران زنده به گور شده از فرزندانشان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باعث شد آنان آرزوی جاودانگی را داشته و آرزوهای بلند داشته باشند و اینکه آنان برانگیخته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ممانعت و تهدیدی به شکل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محافظت و نگهبانی خدا آن‌ها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حافظ بندگانش از شرک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ملائکه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دسته از جنیانی است که از چشم پنهان هستند و جن به معنی پوشش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با دو دستم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بدون واسطه خلقتش را برعهده گرفتم و دو دست را ذکر کرده تا خلق کردن را به خودش اضافه کرده 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قدرتم او را خلق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ورزیدی یا از بلندمرتبگان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خود را بیش از قدر و منزلتت بالا بردی و خود را از انجام دستور من بزرگتر می‌دانی یا اینکه از کسانی بودی که ارزششان بالاتر از آن است که سجده کنند که از سجده کردن روی برتافتی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555" w:name="__RefHeading___Toc1695277_1468164448"/>
      <w:bookmarkStart w:id="556" w:name="_Toc237"/>
      <w:bookmarkEnd w:id="555"/>
      <w:r>
        <w:rPr>
          <w:rtl w:val="true"/>
        </w:rPr>
        <w:t>الأخبار</w:t>
      </w:r>
      <w:bookmarkEnd w:id="556"/>
    </w:p>
    <w:p>
      <w:pPr>
        <w:pStyle w:val="Heading5"/>
        <w:numPr>
          <w:ilvl w:val="4"/>
          <w:numId w:val="1"/>
        </w:numPr>
        <w:rPr/>
      </w:pPr>
      <w:bookmarkStart w:id="557" w:name="__RefHeading___Toc1695279_1468164448"/>
      <w:bookmarkStart w:id="558" w:name="_Toc238"/>
      <w:bookmarkEnd w:id="557"/>
      <w:r>
        <w:rPr>
          <w:rtl w:val="true"/>
        </w:rPr>
        <w:t>«</w:t>
      </w:r>
      <w:r>
        <w:rPr/>
        <w:t>1</w:t>
      </w:r>
      <w:r>
        <w:rPr>
          <w:rtl w:val="true"/>
        </w:rPr>
        <w:t>»</w:t>
      </w:r>
      <w:bookmarkEnd w:id="55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 تفسیر الإمام علیه السلام ج، الإحتجاج بِالْإِسْنَادِ إِلَی أَبِی مُحَمَّدٍ الْعَسْکَرِیِّ علیه السلام فِی خَبَرٍ طَوِیلٍ یَذْکُرُ فِیهِ أَمْرَ الْعَقَبَةِ أَنَّ الْمُنَافِقِینَ قَالُوا لِرَسُولِ اللَّهِ صلی الله علیه و آله أَخْبِرْنَا عَنْ عَلِیٍّ علیه السلام أَ هُوَ أَفْضَلُ أَمْ مَلَائِکَةُ اللَّهِ الْمُقَرَّبُونَ فَقَالَ رَسُولُ اللَّهِ صلی الله علیه و آله وَ هَلْ شُرِّفَتْ مَلَائِکَةُ اللَّهِ إِلَّا بِحُبِّهَا لِمُحَمَّدٍ وَ عَلِیٍّ وَ قَبُولِهَا لِوَلَایَتِهِمَا إِنَّهُ لَا أَحَدَ مِنْ مُحِبِّی عَلِیٍّ علیه السلام نَظَّفَ قَلْبَهُ مِنْ قَذَرِ الْغِشِّ وَ الدَّغَلِ وَ الْغِلِّ وَ نَجَاسَةِ الذُّنُوبِ إِلَّا لَکَانَ أَطْهَرَ وَ أَفْضَلَ مِنَ الْمَلَائِکَةِ وَ هَلْ أَمَرَ اللَّهُ الْمَلَائِکَةَ بِالسُّجُودِ لآِدَمَ إِلَّا لِمَا کَانُوا قَدْ وَضَعُوهُ فِی نُفُوسِهِمْ أَنَّهُ لَا یَصِیرُ فِی الدُّنْیَا خَلْقٌ بَعْدَهُمْ إِذَا رُفِعُوا عَنْهَا </w:t>
      </w:r>
      <w:r>
        <w:rPr>
          <w:rStyle w:val="FootnoteAnchor"/>
          <w:rtl w:val="true"/>
        </w:rPr>
        <w:footnoteReference w:id="550"/>
      </w:r>
      <w:r>
        <w:rPr>
          <w:rFonts w:ascii="Amiri" w:hAnsi="Amiri" w:eastAsia="Amiri" w:cs="Amiri"/>
          <w:color w:val="111111"/>
          <w:sz w:val="28"/>
          <w:sz w:val="28"/>
          <w:szCs w:val="28"/>
          <w:rtl w:val="true"/>
          <w:lang w:bidi="ar-SA"/>
        </w:rPr>
        <w:t xml:space="preserve">إِلَّا وَ هُمْ یَعْنُونَ أَنْفُسَهُمْ أَفْضَلُ مِنْهُمْ فِی الدِّینِ فَضْلًا وَ أَعْلَمُ بِاللَّهِ وَ بِدِینِهِ عِلْماً </w:t>
      </w:r>
      <w:r>
        <w:rPr>
          <w:rStyle w:val="FootnoteAnchor"/>
          <w:rtl w:val="true"/>
        </w:rPr>
        <w:footnoteReference w:id="551"/>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فَأَرَادَ اللَّهُ أَنْ یُعَرِّفَهُمْ أَنَّهُمْ قَدْ أَخْطَئُوا فِی ظُنُونِهِمْ وَ اعْتِقَادَاتِهِمْ فَخَلَقَ آدَمَ وَ عَلَّمَهُ الْأَسْمَاءَ کُلَّهَا ثُمَّ عَرَضَهَا عَلَیْهِمْ فَعَجَزُوا عَنْ مَعْرِفَتِهَا فَأَمَرَ آدَمَ أَنْ یُنَبِّئَهُمْ بِهَا وَ عَرَّفَهُمْ فَضْلَهُ فِی الْعِلْمِ عَلَیْهِمْ ثُمَّ أَخْرَجَ مِنْ صُلْبِ آدَمَ ذُرِّیَّةً </w:t>
      </w:r>
      <w:r>
        <w:rPr>
          <w:rStyle w:val="FootnoteAnchor"/>
          <w:rtl w:val="true"/>
        </w:rPr>
        <w:footnoteReference w:id="552"/>
      </w:r>
      <w:r>
        <w:rPr>
          <w:rFonts w:ascii="Amiri" w:hAnsi="Amiri" w:eastAsia="Amiri" w:cs="Amiri"/>
          <w:color w:val="111111"/>
          <w:sz w:val="28"/>
          <w:sz w:val="28"/>
          <w:szCs w:val="28"/>
          <w:rtl w:val="true"/>
          <w:lang w:bidi="ar-SA"/>
        </w:rPr>
        <w:t xml:space="preserve">مِنْهُمُ الْأَنْبِیَاءُ وَ الرُّسُلُ وَ الْخِیَارُ مِنْ عِبَادِ اللَّهِ أَفْضَلُهُمْ مُحَمَّدٌ ثُمَّ آلُ مُحَمَّدٍ وَ مِنَ الْخِیَارِ الْفَاضِلِینَ مِنْهُمْ أَصْحَابُ مُحَمَّدٍ وَ خِیَارُ أُمَّةِ مُحَمَّدٍ وَ عَرَّفَ الْمَلَائِکَةَ بِذَلِکَ أَنَّهُمْ أَفْضَلُ مِنَ الْمَلَائِکَةِ إِذَا احْتَمَلُوا مَا حُمِّلُوهُ مِنَ الْأَثْقَالِ </w:t>
      </w:r>
      <w:r>
        <w:rPr>
          <w:rStyle w:val="FootnoteAnchor"/>
          <w:rtl w:val="true"/>
        </w:rPr>
        <w:footnoteReference w:id="553"/>
      </w:r>
      <w:r>
        <w:rPr>
          <w:rFonts w:ascii="Amiri" w:hAnsi="Amiri" w:eastAsia="Amiri" w:cs="Amiri"/>
          <w:color w:val="111111"/>
          <w:sz w:val="28"/>
          <w:sz w:val="28"/>
          <w:szCs w:val="28"/>
          <w:rtl w:val="true"/>
          <w:lang w:bidi="ar-SA"/>
        </w:rPr>
        <w:t xml:space="preserve">وَ قَاسُوا مَا هُمْ فِیهِ مِنْ تَعَرُّضِ أَعْوَانِ الشَّیَاطِینِ </w:t>
      </w:r>
      <w:r>
        <w:rPr>
          <w:rStyle w:val="FootnoteAnchor"/>
          <w:rtl w:val="true"/>
        </w:rPr>
        <w:footnoteReference w:id="554"/>
      </w:r>
      <w:r>
        <w:rPr>
          <w:rFonts w:ascii="Amiri" w:hAnsi="Amiri" w:eastAsia="Amiri" w:cs="Amiri"/>
          <w:color w:val="111111"/>
          <w:sz w:val="28"/>
          <w:sz w:val="28"/>
          <w:szCs w:val="28"/>
          <w:rtl w:val="true"/>
          <w:lang w:bidi="ar-SA"/>
        </w:rPr>
        <w:t xml:space="preserve">وَ مُجَاهَدَةِ النُّفُوسِ وَ احْتِمَالِ أَذَی ثِقْلِ الْعِیَالِ وَ الِاجْتِهَادِ فِی طَلَبِ الْحَلَالِ وَ مُعَانَاةِ مُخَاطَرَةِ الْخَوْفِ مِنَ الْأَعْدَاءِ </w:t>
      </w:r>
      <w:r>
        <w:rPr>
          <w:rStyle w:val="FootnoteAnchor"/>
          <w:rtl w:val="true"/>
        </w:rPr>
        <w:footnoteReference w:id="555"/>
      </w:r>
      <w:r>
        <w:rPr>
          <w:rFonts w:ascii="Amiri" w:hAnsi="Amiri" w:eastAsia="Amiri" w:cs="Amiri"/>
          <w:color w:val="111111"/>
          <w:sz w:val="28"/>
          <w:sz w:val="28"/>
          <w:szCs w:val="28"/>
          <w:rtl w:val="true"/>
          <w:lang w:bidi="ar-SA"/>
        </w:rPr>
        <w:t xml:space="preserve">مِنْ لُصُوصٍ مُخَوِّفِینَ وَ مِنْ سَلَاطِینَ جَوَرَةٍ قَاهِرِینَ وَ صُعُوبَةٍ فِی الْمَسَالِکِ فِی الْمَضَایِقِ وَ الْمَخَاوِفِ وَ الْأَجْزَاعِ وَ الْجِبَالِ وَ التِّلَالِ لِتَحْصِیلِ أَقْوَاتِ الْأَنْفُسِ وَ الْعِیَالِ مِنَ الطَّیِّبِ الْحَلَالِ عَرَّفَهُمُ اللَّهُ عَزَّ وَ جَلَّ أَنَّ خِیَارَ الْمُؤْمِنِینَ یَحْتَمِلُونَ هَذِهِ الْبَلَایَا وَ یَتَخَلَّصُونَ مِنْهَا وَ یَتَحَارَبُونَ الشَّیَاطِینَ وَ یَهْزِمُونَهُمْ </w:t>
      </w:r>
      <w:r>
        <w:rPr>
          <w:rStyle w:val="FootnoteAnchor"/>
          <w:rtl w:val="true"/>
        </w:rPr>
        <w:footnoteReference w:id="556"/>
      </w:r>
      <w:r>
        <w:rPr>
          <w:rFonts w:ascii="Amiri" w:hAnsi="Amiri" w:eastAsia="Amiri" w:cs="Amiri"/>
          <w:color w:val="111111"/>
          <w:sz w:val="28"/>
          <w:sz w:val="28"/>
          <w:szCs w:val="28"/>
          <w:rtl w:val="true"/>
          <w:lang w:bidi="ar-SA"/>
        </w:rPr>
        <w:t xml:space="preserve">وَ یُجَاهِدُونَ أَنْفُسَهُمْ بِدَفْعِهَا عَنْ شَهَوَاتِهَا وَ یَغْلِبُونَهَا مَعَ مَا رَکِبَ فِیهِمْ مِنْ شَهْوَةِ الْفُحُولَةِ وَ حُبِّ اللِّبَاسِ وَ الطَّعَامِ وَ الْعِزِّ وَ الرِّئَاسَةِ وَ الْفَخْرِ وَ الْخُیَلَاءِ وَ مُقَاسَاةِ الْعَنَاءِ وَ الْبَلَاءِ مِنْ إِبْلِیسَ لَعَنَهُ اللَّهُ وَ عَفَارِیتِهِ وَ خَوَاطِرِهِمْ وَ إِغْوَائِهِمْ وَ اسْتِهْوَائِهِمْ وَ دَفْعِ مَا یَکِیدُونَهُ </w:t>
      </w:r>
      <w:r>
        <w:rPr>
          <w:rStyle w:val="FootnoteAnchor"/>
          <w:rtl w:val="true"/>
        </w:rPr>
        <w:footnoteReference w:id="557"/>
      </w:r>
      <w:r>
        <w:rPr>
          <w:rFonts w:ascii="Amiri" w:hAnsi="Amiri" w:eastAsia="Amiri" w:cs="Amiri"/>
          <w:color w:val="111111"/>
          <w:sz w:val="28"/>
          <w:sz w:val="28"/>
          <w:szCs w:val="28"/>
          <w:rtl w:val="true"/>
          <w:lang w:bidi="ar-SA"/>
        </w:rPr>
        <w:t xml:space="preserve">مِنْ أَلَمِ الصَّبْرِ عَلَی سَمَاعِ الطَّعْنِ مِنْ أَعْدَاءِ اللَّهِ وَ سَمَاعِ الْمَلَاهِی وَ الشَّتْمِ لِأَوْلِیَاءِ اللَّهِ وَ مَعَ مَا یُقَاسُونَهُ فِی أَسْفَارِهِمْ لِطَلَبِ أَقْوَاتِهِمْ وَ الْهَرَبِ مِنْ أَعْدَاءِ دِینِهِمْ أَوِ الطَّلَبِ لِمَا یألمون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 </w:t>
      </w:r>
      <w:r>
        <w:rPr>
          <w:rStyle w:val="FootnoteAnchor"/>
          <w:rtl w:val="true"/>
        </w:rPr>
        <w:footnoteReference w:id="558"/>
      </w:r>
      <w:r>
        <w:rPr>
          <w:rFonts w:ascii="Amiri" w:hAnsi="Amiri" w:eastAsia="Amiri" w:cs="Amiri"/>
          <w:color w:val="111111"/>
          <w:sz w:val="28"/>
          <w:sz w:val="28"/>
          <w:szCs w:val="28"/>
          <w:rtl w:val="true"/>
          <w:lang w:bidi="ar-SA"/>
        </w:rPr>
        <w:t xml:space="preserve">مِنْ مُخَالِفِیهِمْ فِی دِینِهِمْ قَالَ اللَّهُ عَزَّ وَ جَلَّ یَا مَلَائِکَتِی وَ أَنْتُمْ مِنْ جَمِیعِ ذَلِکَ بِمَعْزِلٍ لَا شَهَوَاتُ الْفُحُولَةِ تُزْعِجُکُمْ </w:t>
      </w:r>
      <w:r>
        <w:rPr>
          <w:rStyle w:val="FootnoteAnchor"/>
          <w:rtl w:val="true"/>
        </w:rPr>
        <w:footnoteReference w:id="559"/>
      </w:r>
      <w:r>
        <w:rPr>
          <w:rFonts w:ascii="Amiri" w:hAnsi="Amiri" w:eastAsia="Amiri" w:cs="Amiri"/>
          <w:color w:val="111111"/>
          <w:sz w:val="28"/>
          <w:sz w:val="28"/>
          <w:szCs w:val="28"/>
          <w:rtl w:val="true"/>
          <w:lang w:bidi="ar-SA"/>
        </w:rPr>
        <w:t xml:space="preserve">وَ لَا </w:t>
      </w:r>
      <w:bookmarkStart w:id="559" w:name="pg13743_143770"/>
    </w:p>
    <w:p>
      <w:pPr>
        <w:pStyle w:val="BookText"/>
        <w:rPr/>
      </w:pPr>
      <w:bookmarkEnd w:id="559"/>
      <w:r>
        <w:rPr>
          <w:rFonts w:ascii="Amiri" w:hAnsi="Amiri" w:eastAsia="Amiri" w:cs="Amiri"/>
          <w:color w:val="111111"/>
          <w:sz w:val="28"/>
          <w:sz w:val="28"/>
          <w:szCs w:val="28"/>
          <w:rtl w:val="true"/>
          <w:lang w:bidi="ar-SA"/>
        </w:rPr>
        <w:t>شَهْوَةُ الطَّعَامِ تَحْفِزُکُمْ وَ لَا خَوْفٌ مِنْ أَعْدَاءِ دِینِکُمْ وَ دُنْیَاکُمْ یُنْخَبُ فِی قُلُوبِکُمْ وَ لَا لِإِبْلِیسَ فِی مَلَکُوتِ سَمَاوَاتِی وَ أَرْضِی شُغُلٌ عَلَی إِغْوَاءِ مَلَائِکَتِیَ الَّذِینَ قَدْ عَصَمْتُهُمْ مِنْهُمْ یَا مَلَائِکَتِی فَمَنْ أَطَاعَنِی مِنْهُمْ وَ سَلَّمَ دِینَهُ مِنْ هَذِهِ الْآفَاتِ وَ النَّکَبَاتِ فَقَدِ احْتَمَلَ فِی جَنْبِ مَحَبَّتِی مَا لَمْ تَحْتَمِلُوا وَ اکْتَسَبَ مِنَ الْقُرُبَاتِ إِلَی مَا لَمْ تَکْتَسِبُوا فَلَمَّا عَرَّفَ اللَّهُ مَلَائِکَتَهُ فَضْلَ خِیَارِ أُمَّةِ مُحَمَّدٍ صلی الله علیه و آله وَ شِیعَةِ عَلِیٍّ وَ خُلَفَائِهِ علیهم السلام عَلَیْهِمْ وَ احْتِمَالَهُمْ فِی جَنْبِ مَحَبَّةِ رَبِّهِمْ مَا لَا یَحْتَمِلُهُ الْمَلَائِکَةُ أَبَانَ بَنِی آدَمَ الْخِیَارَ الْمُتَّقِینَ بِالْفَضْلِ عَلَیْهِمْ ثُمَّ قَالَ فَلِذَلِکَ فَاسْجُدُوا لآِدَمَ</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لِمَا کَانَ مُشْتَمِلًا عَلَی أَنْوَارِ هَذِهِ الْخَلَائِقِ الْأَفْضَلِینَ وَ لَمْ یَکُنْ سُجُودُهُمْ لآِدَمَ إِنَّمَا کَانَ آدَمُ قِبْلَةً لَهُمْ یَسْجُدُونَ نَحْوَهُ لِلَّهِ عَزَّ وَ جَلَّ وَ کَانَ بِذَلِکَ مُعَظِّماً مُبَجِّلًا لَهُ وَ لَا یَنْبَغِی لِأَحَدٍ أَنْ یَسْجُدَ لِأَحَدٍ مِنْ دُونِ اللَّهِ یَخْضَعَ لَهُ خُضُوعَهُ لِلَّهِ وَ یُعَظِّمَهُ بِالسُّجُودِ لَهُ کَتَعْظِیمِهِ لِلَّهِ وَ لَوْ أَمَرْتُ أَحَداً أَنْ یَسْجُدَ هَکَذَا لِغَیْرِ اللَّهِ لَأَمَرْتُ ضُعَفَاءَ شِیعَتِنَا وَ سَائِرَ الْمُکَلَّفِینَ مِنْ شِیعَتِنَا</w:t>
      </w:r>
      <w:r>
        <w:rPr>
          <w:rFonts w:eastAsia="Amiri" w:cs="Amiri" w:ascii="Amiri" w:hAnsi="Amiri"/>
          <w:color w:val="111111"/>
          <w:sz w:val="28"/>
          <w:szCs w:val="28"/>
          <w:rtl w:val="true"/>
          <w:lang w:bidi="ar-SA"/>
        </w:rPr>
        <w:t xml:space="preserve">- </w:t>
      </w:r>
      <w:r>
        <w:rPr>
          <w:rStyle w:val="FootnoteAnchor"/>
          <w:rtl w:val="true"/>
        </w:rPr>
        <w:footnoteReference w:id="561"/>
      </w:r>
      <w:r>
        <w:rPr>
          <w:rFonts w:ascii="Amiri" w:hAnsi="Amiri" w:eastAsia="Amiri" w:cs="Amiri"/>
          <w:color w:val="111111"/>
          <w:sz w:val="28"/>
          <w:sz w:val="28"/>
          <w:szCs w:val="28"/>
          <w:rtl w:val="true"/>
          <w:lang w:bidi="ar-SA"/>
        </w:rPr>
        <w:t xml:space="preserve">أَنْ یَسْجُدُوا لِمَنْ تَوَسَّطَ فِی عُلُومِ رَسُولِ اللَّهِ صلی الله علیه و آله وَ مَحَّضَ وِدَادَ خَیْرِ خَلْقِ اللَّهِ عَلَیَّ بَعْدَ مُحَمَّدٍ رَسُولِ اللَّهِ وَ احْتَمَلَ الْمَکَارِهَ وَ الْبَلَایَا فِی التَّصْرِیحِ بِإِظْهَارِ حُقُوقِ اللَّهِ وَ لَمْ یُنْکِرْ عَلَیَّ حَقّاً أَرْقُبُهُ عَلَیْهِ قَدْ کَانَ جَهِلَهُ أَوْ أَغْفَلَهُ </w:t>
      </w:r>
      <w:r>
        <w:rPr>
          <w:rStyle w:val="FootnoteAnchor"/>
          <w:rtl w:val="true"/>
        </w:rPr>
        <w:footnoteReference w:id="562"/>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در حدیثی طولانی در مورد مسأله عقبه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رسول خدا صلی الله و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مورد علی علیه‌السلام آگاه ساز که آیا او برتر است یا فرشتگان مقرب خدا؟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با چیزی جز حب محمد و علی شرف و بزرگی پیدا کردند؟ هریک از محبان علی علیه‌السلام که قلبش را از پلیدی غش و دغل، کینه و پلیدی گناهان پاک کند مطهرتر و برتر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جز این است که وقتی خداوند ملائکه به سجده بر آدم فرمان داد آنان آدم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در جاهای خود جای دادند که هیچ خلقی در دنیا پس از آنان نخواهد بود مگر اینکه آنان – یعنی خود فرشتگان – در دین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برتر بوده و نسبت به خدا و دینش علم بیشتری داشته و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پس خداوند خواست که به آنان نشان دهد که در گمان‌ها و اعتقاداتشان دچار خطا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را خلق کرد و تمام اسامی را به او آموخت سپس آن اسامی را بر فرشتگان عرضه کرد اما آنان از شناخت آن اسامی عاجز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آدم فرمان داد تا فرشتگان را از آن اسامی آگاه کند و از این طریق برتری‌اش نسبت به آنان در علم را به ایشان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صلب آدم ذریه‌اش را خارج کرد که انبیا، پیامبران و بندگان برگزیده خدا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این ذریه نیز محمد سپس آل محمد است و از جمله برگزیدگان فاضل، اصحاب محمد و برگزیدگان امت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فرشتگان شناساند که اگر آنان سنگینی‌هایی را که بر دوش آنان نهاده شده، تحمل کنند و اگر تعرض یاران شیاطین، مبارزه با نفس، تحمل آزار و اذیت سنگینی بار عیال، تلاش برای کسب حلال، رنج مخاطره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دشمنان یعنی دزدان هراسناک و سلاطین زورگوی قدرتمند و سختی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تنگناها، ترس‌ها، وادی‌ها، کوه‌ها و تپه‌ها برای به دست آوردن قوت جان خود و خانواده از مال پاک و حلال را تحمل کنند در این صورت برتر از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نشان داد که مؤمنان برگزیده این سختی‌ها را تحمل کرده و از آن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نبرد کرده و آنان را شکست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کردن نفس از شهوت‌ها به جهاد با نفس می‌روند و علی‌رغم اینکه در ذات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شهوت مردانگی، حب لباس، غذا، عزت، ریاست، فخر، خودبینی و تکبر قرار داده شده است بر شهوت‌ها غلبه می‌کنند و از شیطان که خدا او و عفریت‌هایش را لعنت کند رنج و بلاء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کشند و در برابر وسوسه‌ها، فریب ها و گمراه کردن‌های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ایستند و رنج مصیبتهایی که از دشمنان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بینند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مانند درد صبر بر شنیدن طعنه از دشمنان خدا و شنیدن آواز لهو لعب و دشنام به اولیای خدا، و سفرهایشان را 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برای کسب روزی و فرار از دشمنان دینشان یا به دست آوردن چیزی که از معامله آن با مخالفان دینشان به 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شما از 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شهوت‌های مردانگی شما را رنج می‌دهد و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شهوت غذا شما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از دشمنان دین و دنیایتان در قلب‌هایتان رخنه می‌کند و نه ابلیس در ملکوت آسمان‌ها و زمین من مشغول فریفتن فرشتگان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آنان را از چنین مسائلی عصمت داده و معصوم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هریک از آنان مرا اطاعت کرده و دینش را از این آفات و مصیبت‌ها سالم نگه دارد در کنار محبت من ظرفیتی را پیدا می‌کند که شما پیدا نکردید و از نزدیکی به من چیزی را کسب می‌کند که شما کسب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فرشتگان را با فضیلت و برتری برگزیدگان امت محمد صلی الله علیه و آله و سلم و پیروان علی و جانشینان وی بر آنان آشنا کرد و این که آنان در ظرفیت پذیرش محبت پروردگارشان چنانند که ملائکه قادر با آن نیستند برگزیدگان باتقوا را با تفضّل بر ایشان به فرزندان آدم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بر آدم سجده کنید چون او دربرگیرنده نورهای این خلایق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سجده آنان بر آدم نبود بلکه آدم برای آنان قبله‌ای بود که به سمت آن برای خداوند عزوجل سجده می‌کردند و از این طریق او را تعظیم و تبجیل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برای احدی غیر از خدا سجده کرده و چنان که برای خدا خشوع می‌کند برای او خشوع کرده و مانند تعظیمش برای خدا، فرد دیگری را با سجده بزرگ و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کسی فرمان دهم 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برای غیرخدا سجده کند، یقیناً به ضعفای شیعه ما و سایر مکلفین از شیعه ما امر می‌کردم تا پس از محمد بر علی کسی که واسطه علوم رسول خدا صلی الله علیه و آله و سلم است و خود را وقف دوستی بهترین خلق خدا کرده و در تصریح به اظهار حقوق خدا سختی‌ها و مشکلات را تحمل کرده است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هیچ حقی را که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شناخته یا از آن غافل بوده بر من انکار نکرده است در حالی که بر او ناظر و مراقب بودم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0" w:name="__RefHeading___Toc1695281_1468164448"/>
      <w:bookmarkStart w:id="561" w:name="_Toc239"/>
      <w:bookmarkEnd w:id="560"/>
      <w:r>
        <w:rPr>
          <w:rtl w:val="true"/>
        </w:rPr>
        <w:t>بیان</w:t>
      </w:r>
      <w:bookmarkEnd w:id="561"/>
    </w:p>
    <w:p>
      <w:pPr>
        <w:pStyle w:val="BookText"/>
        <w:rPr/>
      </w:pPr>
      <w:r>
        <w:rPr>
          <w:rFonts w:ascii="IRNazanin" w:hAnsi="IRNazanin" w:eastAsia="IRNazanin"/>
          <w:color w:val="111111"/>
          <w:sz w:val="28"/>
          <w:sz w:val="28"/>
          <w:szCs w:val="28"/>
          <w:rtl w:val="true"/>
          <w:lang w:bidi="fa-IR"/>
        </w:rPr>
        <w:t>المقاساة المکابدة و تحمل الشدة فی الأمر و الأجزاع جمع الجزع بالکسر و قد یفتح و هو منعطف الوادی و وسطه أو مفتتحه أو مکان بالوادی لا شجر فیه و ربما کان رملا و العفریت الخبیث المنکر و النافذ فی الأمر المبالغ فیه مع دهاء و حفزه أی دفعه من خلفه و النخب النزع و رجل نخب بکسر الخاء أی جبان لا فؤاد له ذکره الجوهری و قوله علیه السلام أرقبه علیه أی أرصده له و أنتظر رعایته منه أو من قولهم رقبه أی جعل الحبل فی رقبته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تحمل سختی در یک کار، اجزاع جمع جزع با کسره، گاهی نیز فتحه می‌گیرد و به معنی پیچ یک وادی، وسط یا محل ورودی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مکانی در وادی که هیچ درختی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ریگ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منکر و متنفذ در کار درحالی که با زیرکی در آن مبالغه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حفزه یعنی او را از پشت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نخب با کسره خاء یعنی مرد ترسوی بزدل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نظارت دارم و منتظر سرپرستی او از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گفته عرب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را بر گردن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2" w:name="__RefHeading___Toc1695283_1468164448"/>
      <w:bookmarkStart w:id="563" w:name="_Toc240"/>
      <w:bookmarkEnd w:id="562"/>
      <w:r>
        <w:rPr>
          <w:rtl w:val="true"/>
        </w:rPr>
        <w:t>«</w:t>
      </w:r>
      <w:r>
        <w:rPr/>
        <w:t>2</w:t>
      </w:r>
      <w:r>
        <w:rPr>
          <w:rtl w:val="true"/>
        </w:rPr>
        <w:t>»</w:t>
      </w:r>
      <w:bookmarkEnd w:id="5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الإحتجاج فِی جَوَابِ مَسَائِلِ الزِّنْدِیقِ عَنْ أَبِی عَبْدِ اللَّهِ علیه السلام أَنَّهُ سَأَلَ أَ یَصْلُحُ السُّجُودُ لِغَیْرِ اللَّهِ قَالَ لَا قَالَ فَکَیْفَ أَمَرَ اللَّهُ الْمَلَائِکَةَ بِالسُّجُودِ فَقَالَ إِنَّ مَنْ سَجَدَ بِأَمْرِ اللَّهِ فَقَدْ سَجَدَ لِلَّهِ فَکَانَ سُجُودُهُ لِلَّهِ إِذْ کَانَ عَنْ أَمْرِ اللَّهِ ثُمَّ قَالَ علیه السلام فَأَمَّا إِبْلِیسُ فَعَبْدٌ خَلَقَهُ </w:t>
      </w:r>
      <w:bookmarkStart w:id="564" w:name="pg13743_143771"/>
    </w:p>
    <w:p>
      <w:pPr>
        <w:pStyle w:val="BookText"/>
        <w:rPr/>
      </w:pPr>
      <w:bookmarkEnd w:id="564"/>
      <w:r>
        <w:rPr>
          <w:rFonts w:ascii="Amiri" w:hAnsi="Amiri" w:eastAsia="Amiri" w:cs="Amiri"/>
          <w:color w:val="111111"/>
          <w:sz w:val="28"/>
          <w:sz w:val="28"/>
          <w:szCs w:val="28"/>
          <w:rtl w:val="true"/>
          <w:lang w:bidi="ar-SA"/>
        </w:rPr>
        <w:t xml:space="preserve">لِیَعْبُدَهُ وَ یُوَحِّدَهُ وَ قَدْ عَلِمَ حِینَ خَلَقَهُ مَا هُوَ وَ إِلَی مَا یَصِیرُ فَلَمْ یَزَلْ یَعْبُدُهُ مَعَ مَلَائِکَتِهِ حَتَّی امْتَحَنَهُ بِسُجُودِ آدَمَ فَامْتَنَعَ مِنْ ذَلِکَ حَسَداً وَ شَقَاوَةً غَلَبَتْ عَلَیْهِ فَلَعَنَهُ عِنْدَ ذَلِکَ وَ أَخْرَجَهُ عَنْ صُفُوفِ الْمَلَائِکَةِ وَ أَنْزَلَهُ إِلَی الْأَرْضِ مَدْحُوراً فَصَارَ عَدُوَّ آدَمَ وَ وُلْدِهِ بِذَلِکَ السَّبَبِ وَ مَا لَهُ مِنَ السَّلْطَنَةِ عَلَی وُلْدِهِ إِلَّا الْوَسْوَسَةُ وَ الدُّعَاءُ إِلَی غَیْرِ السَّبِیلِ وَ قَدْ أَقَرَّ مَعَ مَعْصِیَتِهِ لِرَبِّهِ بِرُبُوبِیَّتِهِ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 زندیق از امام صادق علیه‌السلام آمده است که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برای غیر خدا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فرشتگان را به سجده فرمان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امر خدا سجده کردند برای خدا سجده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با دستور خدا باشد، پس برای خدا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ابلیس،او بنده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خلقش 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تا او را عبادت کرده و یگانه بداند و هنگامی که خداوند او را خلق کرد می‌دانست او کیست و سرنوشتش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به همراه فرشتگان خدا را عبادت می‌کرد تا اینکه خداوند او را با سجده بر آدم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روی حسد و سنگ‌دلی که بر او چیره شده بود امتناع ورزید و خداوند در آن هنگام او را لعن کرده، از صف فرشتگان بیرونش کرد و سرگردان و رانده شده او را به سوی زمین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این علت دشمن آدم و فرزندان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فرزندان آدم قدرتی جز وسوسه و دعوت به راه نادرست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علی رغم نافرمانی از پروردگارش به ربوبیت او معترف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5" w:name="__RefHeading___Toc1695285_1468164448"/>
      <w:bookmarkStart w:id="566" w:name="_Toc241"/>
      <w:bookmarkEnd w:id="565"/>
      <w:r>
        <w:rPr>
          <w:rtl w:val="true"/>
        </w:rPr>
        <w:t>«</w:t>
      </w:r>
      <w:r>
        <w:rPr/>
        <w:t>3</w:t>
      </w:r>
      <w:r>
        <w:rPr>
          <w:rtl w:val="true"/>
        </w:rPr>
        <w:t>»</w:t>
      </w:r>
      <w:bookmarkEnd w:id="566"/>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الْمُتَوَکِّلِ وَ مَاجِیلَوَیْهِ مَعاً عَنْ مُحَمَّدٍ الْعَطَّارِ عَنْ أَحْمَدَ بْنِ مُحَمَّدٍ عَنِ الْحُسَیْنِ بْنِ سَیْفٍ عَنْ أَخِیهِ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سَجَدَتِ الْمَلَائِکَةُ لآِدَمَ علیه السلام وَ وَضَعُوا جِبَاهَهُمْ عَلَی الْأَرْضِ قَالَ نَعَمْ تَکْرِمَةً مِنَ اللَّهِ تَعَالَی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بر آدم علیه‌السلام سجده کرده و پیشانی‌هایشان را بر زمین گذاشتند؟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برای احترام به خداوند متعال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7" w:name="__RefHeading___Toc1695287_1468164448"/>
      <w:bookmarkStart w:id="568" w:name="_Toc242"/>
      <w:bookmarkEnd w:id="567"/>
      <w:r>
        <w:rPr>
          <w:rtl w:val="true"/>
        </w:rPr>
        <w:t>«</w:t>
      </w:r>
      <w:r>
        <w:rPr/>
        <w:t>4</w:t>
      </w:r>
      <w:r>
        <w:rPr>
          <w:rtl w:val="true"/>
        </w:rPr>
        <w:t>»</w:t>
      </w:r>
      <w:bookmarkEnd w:id="568"/>
    </w:p>
    <w:p>
      <w:pPr>
        <w:pStyle w:val="BookText"/>
        <w:rPr/>
      </w:pPr>
      <w:r>
        <w:rPr>
          <w:rFonts w:ascii="Amiri" w:hAnsi="Amiri" w:eastAsia="Amiri" w:cs="Amiri"/>
          <w:color w:val="111111"/>
          <w:sz w:val="28"/>
          <w:sz w:val="28"/>
          <w:szCs w:val="28"/>
          <w:rtl w:val="true"/>
          <w:lang w:bidi="ar-SA"/>
        </w:rPr>
        <w:t>ف، تحف العقول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مِنَ الْمَلَائِکَةِ لآِدَمَ لَمْ یَکُنْ لآِدَمَ وَ إِنَّمَا کَانَ ذَلِکَ طَاعَةً لِلَّهِ وَ مَحَبَّةً مِنْهُمْ لآِدَمَ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فرشتگان بر آدم، برای آدم نبود بلکه تنها برای اطاعت خدا و از روی محبت آنان به آدم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eastAsia="IRNazanin" w:cs="IRNazanin"/>
          <w:color w:val="111111"/>
          <w:sz w:val="28"/>
          <w:szCs w:val="28"/>
          <w:lang w:bidi="fa-IR"/>
        </w:rPr>
        <w:t>478</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69" w:name="__RefHeading___Toc1695289_1468164448"/>
      <w:bookmarkStart w:id="570" w:name="_Toc243"/>
      <w:bookmarkEnd w:id="569"/>
      <w:r>
        <w:rPr>
          <w:rtl w:val="true"/>
        </w:rPr>
        <w:t>«</w:t>
      </w:r>
      <w:r>
        <w:rPr/>
        <w:t>5</w:t>
      </w:r>
      <w:r>
        <w:rPr>
          <w:rtl w:val="true"/>
        </w:rPr>
        <w:t>»</w:t>
      </w:r>
      <w:bookmarkEnd w:id="570"/>
    </w:p>
    <w:p>
      <w:pPr>
        <w:pStyle w:val="BookText"/>
        <w:rPr/>
      </w:pPr>
      <w:r>
        <w:rPr>
          <w:rFonts w:ascii="Amiri" w:hAnsi="Amiri" w:eastAsia="Amiri" w:cs="Amiri"/>
          <w:color w:val="111111"/>
          <w:sz w:val="28"/>
          <w:sz w:val="28"/>
          <w:szCs w:val="28"/>
          <w:rtl w:val="true"/>
          <w:lang w:bidi="ar-SA"/>
        </w:rPr>
        <w:t>ج، الإحتجاج عَنْ مُوسَی بْنِ جَعْفَرٍ عَنْ آبَائِهِ علیهم السلام أَنَّ یَهُودِیّاً سَأَلَ أَمِیرَ 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مُعْجِزَاتِ النَّبِیِّ فِی مُقَابَلَةِ مُعْجِزَاتِ الْأَنْبِیَاءِ فَقَالَ هَذَا آدَمُ أَسْجَدَ اللَّهُ لَهُ مَلَائِکَتَهُ فَهَلْ فَعَلَ بِمُحَمَّدٍ شَیْئاً مِنْ هَذَا فَقَالَ عَلِیٌّ علیه السلام لَقَدْ کَانَ ذَلِکَ وَ لَکِنْ أَسْجَدَ اللَّهُ لآِدَمَ مَلَائِکَتَهُ فَإِنَّ سُجُودَهُمْ لَمْ یَکُنْ سُجُودَ طَاعَةٍ أَنَّهُمْ عَبَدُوا آدَمَ مِنْ دُونِ اللَّهِ عَزَّ وَ جَلَّ وَ لَکِنِ اعْتِرَافاً لآِدَمَ بِالْفَضِیلَةِ وَ رَحْمَةً مِنَ اللَّهِ لَهُ وَ مُحَمَّدٌ صلی الله علیه و آله أُعْطِیَ مَا هُوَ أَفْضَلُ مِنْ هَذَا إِنَّ اللَّهَ جَلَّ وَ عَلَا صَلَّی عَلَیْهِ فِی جَبَرُوتِهِ وَ الْمَلَائِکَةَ بِأَجْمَعِهَا وَ تَعَبَّدَ الْمُؤْمِنُونَ بِالصَّلَاةِ عَلَیْهِ فَهَذِهِ زِیَادَةٌ لَهُ یَا یَهُودِیُّ</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از امیرالمؤمنین علیه‌السلام در مورد معجزه‌های پیامبر در مقایسه با معجزه‌های دیگر پیامبران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فرشتگانش را برای آدم به سجده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محمد نیز چنین کاری کرد؟ امام 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افتاده است ولی خداوند فرشتگانش را برای آدم به سجده درآورد و سجده آنان سجده اطاعت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ازخدای عزوجل آدم را عبادت کردند ولی معترف به فضیلت و برتری آدم بودند و می‌دانستند که این رحمتی از جانب خداوند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محمد صلی الله علیه و آله چیزی برتر از این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تمام فرشتگان در جبروت خود بر محمد نماز گزاردند و مؤمنان به نماز خواندن بر وی دستور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 بیشتری است که او 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1" w:name="__RefHeading___Toc1695291_1468164448"/>
      <w:bookmarkStart w:id="572" w:name="_Toc244"/>
      <w:bookmarkEnd w:id="571"/>
      <w:r>
        <w:rPr>
          <w:rtl w:val="true"/>
        </w:rPr>
        <w:t>«</w:t>
      </w:r>
      <w:r>
        <w:rPr/>
        <w:t>6</w:t>
      </w:r>
      <w:r>
        <w:rPr>
          <w:rtl w:val="true"/>
        </w:rPr>
        <w:t>»</w:t>
      </w:r>
      <w:bookmarkEnd w:id="57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 عیون أخبار الرضا علیه السلام الْحَسَنُ بْنُ مُحَمَّدِ بْنِ سَعِیدٍ الْهَاشِمِیُّ عَنْ فُرَاتِ بْنِ إِبْرَاهِیمَ عَنْ مُحَمَّدِ بْنِ أَحْمَدَ بْنِ عَلِیٍّ الْهَمْدَانِیِّ عَنِ الْعَبَّاسِ بْنِ عَبْدِ اللَّهِ الْبُخَارِیِّ عَنْ مُحَمَّدِ بْنِ الْقَاسِمِ بْنِ إِبْرَاهِیمَ عَنْ أَبِی الصَّلْتِ الْهَرَوِیِّ عَنِ الرِّضَا عَنْ آبَائِهِ عَنْ أَمِیرِ الْمُؤْمِنِینَ علیه السلام قَالَ قَالَ رَسُولُ اللَّهِ صلی الله علیه وآله </w:t>
      </w:r>
    </w:p>
    <w:p>
      <w:pPr>
        <w:pStyle w:val="BookText"/>
        <w:rPr/>
      </w:pPr>
      <w:r>
        <w:rPr>
          <w:rFonts w:ascii="Amiri" w:hAnsi="Amiri" w:eastAsia="Amiri" w:cs="Amiri"/>
          <w:color w:val="111111"/>
          <w:sz w:val="28"/>
          <w:sz w:val="28"/>
          <w:szCs w:val="28"/>
          <w:rtl w:val="true"/>
          <w:lang w:bidi="ar-SA"/>
        </w:rPr>
        <w:t xml:space="preserve">إِنَّ اللَّهَ فَضَّلَ أَنْبِیَاءَهُ الْمُرْسَلِینَ عَلَی مَلَائِکَتِهِ الْمُقَرَّبِینَ وَ فَضَّلَنِی عَلَی جَمِیعِ النَّبِیِّینَ وَ الْمُرْسَلِینَ وَ الْفَضْلُ بَعْدِی لَکَ یَا عَلِیُّ وَ لِلْأَئِمَّةِ مِنْ بَعْدِکَ وَ سَاقَ الْحَدِیثَ إِلَی أَنْ قَالَ ثُمَّ إِنَّ اللَّهَ تَبَارَکَ وَ تَعَالَی خَلَقَ آدَمَ فَأَوْدَعَنَا صُلْبَهُ وَ أَمَرَ الْمَلَائِکَةَ بِالسُّجُودِ لَهُ تَعْظِیماً لَنَا وَ إِکْرَاماً وَ کَانَ سُجُودُهُمْ لِلَّهِ عَزَّ وَ جَلَّ عُبُودِیَّةً وَ لآِدَمَ إِکْرَاماً وَ طَاعَةً لِکَوْنِنَا فِی صُلْبِهِ فَکَیْفَ لَا نَکُونُ أَفْضَلَ مِنَ الْمَلَائِکَةِ وَ قَدْ سَجَدُوا لآِدَمَ کُلُّهُمْ أَجْمَعُونَ الْخَبَرَ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المسلمین قد أجمعوا علی أن ذلک السجود لم یکن سجود عبادة لأنها لغیر الله تعالی توجب الشرک ثم اختلفوا علی ثلاثة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ذلک السجود کان لله تعالی و آدم علی نبینا و آله و علیه السلام کان قبلة و هو قول أبی علی الجبائی و أبی القاسم البلخی و 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 أن السجود فی أصل اللغة هو الانقیاد و الخضوع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تری الأُکم فیها سُجَّدا للحوافر</w:t>
      </w:r>
    </w:p>
    <w:p>
      <w:pPr>
        <w:pStyle w:val="BookText"/>
        <w:rPr/>
      </w:pPr>
      <w:r>
        <w:rPr>
          <w:rFonts w:ascii="Amiri" w:hAnsi="Amiri" w:eastAsia="Amiri" w:cs="Amiri"/>
          <w:color w:val="111111"/>
          <w:sz w:val="28"/>
          <w:sz w:val="28"/>
          <w:szCs w:val="28"/>
          <w:rtl w:val="true"/>
          <w:lang w:bidi="ar-SA"/>
        </w:rPr>
        <w:t xml:space="preserve">أی الجبال الصغار و التِلال کانت مذللة لحوافر الخیول و منه قوله تعالی وَ النَّجْمُ وَ الشَّجَرُ یَسْجُدانِ </w:t>
      </w:r>
      <w:r>
        <w:rPr>
          <w:rStyle w:val="FootnoteAnchor"/>
          <w:rtl w:val="true"/>
        </w:rPr>
        <w:footnoteReference w:id="568"/>
      </w:r>
      <w:r>
        <w:rPr>
          <w:rFonts w:ascii="IRNazanin" w:hAnsi="IRNazanin" w:eastAsia="IRNazanin"/>
          <w:color w:val="111111"/>
          <w:sz w:val="28"/>
          <w:sz w:val="28"/>
          <w:szCs w:val="28"/>
          <w:rtl w:val="true"/>
          <w:lang w:bidi="fa-IR"/>
        </w:rPr>
        <w:t xml:space="preserve">و أورد علیه بأن المتبادر من السجود وضع الجبهة علی الأرض فیجب الحمل علیه ما لم یدل دلیل علی خلافه و یؤیده قوله تعالی فَقَعُوا لَهُ ساجِدِینَ </w:t>
      </w:r>
      <w:r>
        <w:rPr>
          <w:rStyle w:val="FootnoteAnchor"/>
          <w:rtl w:val="true"/>
        </w:rPr>
        <w:footnoteReference w:id="569"/>
      </w:r>
      <w:r>
        <w:rPr>
          <w:rFonts w:ascii="IRNazanin" w:hAnsi="IRNazanin" w:eastAsia="IRNazanin"/>
          <w:color w:val="111111"/>
          <w:sz w:val="28"/>
          <w:sz w:val="28"/>
          <w:szCs w:val="28"/>
          <w:rtl w:val="true"/>
          <w:lang w:bidi="fa-IR"/>
        </w:rPr>
        <w:t>و یدل علیه صریحا بعض الأخبار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الثالث أن السجود کان تعظیما لآدم علی نبینا و آله و علیه السلام و تکرمة له و هو فی الحقیقة عبادة لله تعالی لکونه بأمره و هو مختار جماعة من المفسرین و هو الأظهر من مجموع الأخبار التی أوردناها و إن کان الخبر الأول یؤید الوجه الأول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قد ظهر مما أوردنا من الأخبار أن السجود لا یجوز لغیر الله ما لم یکن عن أمره و أن المسجود له لا یکون معبودا مطلقا بل قد یکون السجود تحیة لا عبادة و إن لم یجز إیقاعه إلا بأمره تعالی و أن أمره سبحانه للملائکة بالسجود لآدم علی </w:t>
      </w:r>
      <w:bookmarkStart w:id="573" w:name="pg13743_143773"/>
    </w:p>
    <w:p>
      <w:pPr>
        <w:pStyle w:val="BookText"/>
        <w:rPr/>
      </w:pPr>
      <w:bookmarkEnd w:id="573"/>
      <w:r>
        <w:rPr>
          <w:rFonts w:ascii="IRNazanin" w:hAnsi="IRNazanin" w:eastAsia="IRNazanin"/>
          <w:color w:val="111111"/>
          <w:sz w:val="28"/>
          <w:sz w:val="28"/>
          <w:szCs w:val="28"/>
          <w:rtl w:val="true"/>
          <w:lang w:bidi="fa-IR"/>
        </w:rPr>
        <w:t>نبینا و آله و علیه السلام یدل علی أفضلیته و تقدمه علیهم لا کما زعمه الجبائی و غیره من أنه لا یدل علی أفضلیة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نقل می‌کند که پیامبر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خداوند انبیا مرسلین را بر فرشتگان مقرب برتری داد و مرا بر تمام پیامبران و مرسلین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بعد از من از آن تو و امامان پس از تو است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ادامه داد تا اینکه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تبارک و تعالی آدم را آفرید و صلب او را برای ما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بزرگداشت و احترام به ما به فرشتگان فرمان داد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و سجده آنان برای خداوند عزوجل از روی عبودیت و برای آدم برای احترام و اطاعت بود چون ما در کمر آدم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ما از فرشتگان برتر نیستیم درحالی که تمامی آنان بر آدم سجده کردند؟ ادامه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مسلمانان بر این مسأله اجماع دارند که آن سجده، سجده عبادت نبوده است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چنین سجده‌ای برای غیر خداوند متعال موجب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قول اختلاف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سجده برای خداوند متعال بود و آدم علیه‌السلام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ابوعلی حبایی و ابوالقاسم بلخی و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اصل لغت به معنی فرمانبرداری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بلندی‌ها را می‌بینی که برای سم‌ها سجده‌کنان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کوه‌های کوچک و تپه‌ها در مقابل سم‌های اسبان خاشع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گیاه و درخت سجده می‌کنند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جواب آورده شده است که</w:t>
      </w:r>
    </w:p>
    <w:p>
      <w:pPr>
        <w:pStyle w:val="BookText"/>
        <w:rPr/>
      </w:pPr>
      <w:r>
        <w:rPr>
          <w:rFonts w:ascii="IRNazanin" w:hAnsi="IRNazanin" w:eastAsia="IRNazanin"/>
          <w:color w:val="111111"/>
          <w:sz w:val="28"/>
          <w:sz w:val="28"/>
          <w:szCs w:val="28"/>
          <w:rtl w:val="true"/>
          <w:lang w:bidi="fa-IR"/>
        </w:rPr>
        <w:t>آنچه از شنیدن لفظ سجده به ذهن متبادر می‌شود قراردادن پیشانی بر زمین است پس تا زمانی که دلیل و قرینه‌ای بر خلاف این مضمون دلالت نکند باید سجده را بر همین معنا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خداوند متعال آن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به سجده بیفتید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برخی روایات پیشین نیز صراحتاً بر این مسأله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احترام و تکریم آدم علیه‌السلام بوده است و در حقیقت چون خداوند به آن امر کرده بوده عبادت خدا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مفسرین همین نظر را برگزیده‌اند و این نظر، روشن‌تر از تمام روایت‌هایی است که تاکنون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روایت اول، وجه اول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از آنچه که از احادیث روایت کردیم مشخص شد که سجده برای غیر خدا تا زمانی که خود خداوند دستور نداده باشد جایز نیست و اینکه کسی که بر او سجده می‌شود معبود مطلق نیست بلکه گاهی ممکن است سجده تنها برای تحیت و احترام باشد نه عبادت اگرچه همین نوع سجده نیز جز با دستور و فرمان خداوند متعال جایز نیست و اینکه فرمان خداوند سبحان به فرشتگان برای سجده بر آدم علیه‌السلام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دال بر برتری و تقدم وی بر آنان است، نه آن چنان که جبایی و دیگران گمان کرده‌اند؛ مبنی بر اینکه بر برتری آدم علیه‌السلام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4" w:name="__RefHeading___Toc1695293_1468164448"/>
      <w:bookmarkStart w:id="575" w:name="_Toc245"/>
      <w:bookmarkEnd w:id="574"/>
      <w:r>
        <w:rPr>
          <w:rtl w:val="true"/>
        </w:rPr>
        <w:t>«</w:t>
      </w:r>
      <w:r>
        <w:rPr/>
        <w:t>7</w:t>
      </w:r>
      <w:r>
        <w:rPr>
          <w:rtl w:val="true"/>
        </w:rPr>
        <w:t>»</w:t>
      </w:r>
      <w:bookmarkEnd w:id="5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خَلَقَ اللَّهُ آدَمَ فَبَقِیَ أَرْبَعِینَ سَنَةً مُصَوَّراً وَ کَانَ یَمُرُّ بِهِ إِبْلِیسُ اللَّعِینُ </w:t>
      </w:r>
      <w:r>
        <w:rPr>
          <w:rStyle w:val="FootnoteAnchor"/>
          <w:rtl w:val="true"/>
        </w:rPr>
        <w:footnoteReference w:id="571"/>
      </w:r>
      <w:r>
        <w:rPr>
          <w:rFonts w:ascii="Amiri" w:hAnsi="Amiri" w:eastAsia="Amiri" w:cs="Amiri"/>
          <w:color w:val="111111"/>
          <w:sz w:val="28"/>
          <w:sz w:val="28"/>
          <w:szCs w:val="28"/>
          <w:rtl w:val="true"/>
          <w:lang w:bidi="ar-SA"/>
        </w:rPr>
        <w:t xml:space="preserve">فَیَقُولُ لِأَمْرٍ مَا خُلِقْتَ فَقَالَ الْعَالِمُ علیه السلام فَقَالَ إِبْلِیسُ لَئِنْ أَمَرَنِیَ اللَّهُ بِالسُّجُودِ لِهَذَا لَعَصَیْتُهُ </w:t>
      </w:r>
      <w:r>
        <w:rPr>
          <w:rStyle w:val="FootnoteAnchor"/>
          <w:rtl w:val="true"/>
        </w:rPr>
        <w:footnoteReference w:id="572"/>
      </w:r>
      <w:r>
        <w:rPr>
          <w:rFonts w:ascii="Amiri" w:hAnsi="Amiri" w:eastAsia="Amiri" w:cs="Amiri"/>
          <w:color w:val="111111"/>
          <w:sz w:val="28"/>
          <w:sz w:val="28"/>
          <w:szCs w:val="28"/>
          <w:rtl w:val="true"/>
          <w:lang w:bidi="ar-SA"/>
        </w:rPr>
        <w:t>قَالَ ثُمَّ نَفَخَ فِیهِ فَلَمَّا بَلَغَتْ فِیهِ الرُّوحُ إِلَی دِمَاغِهِ عَطَسَ فَقَالَ الْحَمْدُ لِلَّهِ فَقَالَ اللَّهُ لَهُ یَرْحَمُکَ اللَّهُ قَالَ الصَّادِقُ عَلَیْهِ السَّلَامُ فَسَبَقَتْ لَهُ مِنَ اللَّهِ الرَّحْمَةُ ثُمَّ قَالَ اللَّهُ تَبَارَکَ وَ تَعَالَی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لَهُ فَأَخْرَجَ إِبْلِیسُ مَا کَانَ فِی قَلْبِهِ مِنَ الْحَسَدِ فَأَبَی أَنْ یَسْجُدَ فَقَالَ اللَّهُ عَزَّ وَ جَلَّ ما مَنَعَکَ أَلَّا تَسْجُدَ إِذْ أَمَرْتُکَ فَ قالَ أَنَا خَیْرٌ مِنْهُ خَلَقْتَنِی مِنْ نارٍ وَ خَلَقْتَهُ مِنْ طِینٍ قَالَ الصَّادِقُ علیه السلام فَأَوَّلُ مَنْ قَاسَ إِبْلِیسُ وَ اسْتَکْبَرَ وَ الِاسْتِکْبَارُ هُوَ أَوَّلُ مَعْصِیَةٍ عُصِیَ اللَّهُ بِهَا قَالَ فَقَالَ إِبْلِیسُ یَا رَبِّ أَعْفِنِی مِنَ السُّجُودِ لآِدَمَ وَ أَنَا أَعْبُدُکَ عِبَادَةً لَمْ یَعْبُدْکَهَا مَلَکٌ مُقَرَّبٌ وَ لَا نَبِیٌّ مُرْسَلٌ فَقَالَ اللَّهُ لَا حَاجَةَ لِی إِلَی عِبَادَتِکَ إِنَّمَا أُرِیدُ أَنْ أُعْبَدَ مِنْ حَیْثُ أُرِیدُ لَا مِنْ حَیْثُ تُرِیدُ فَأَبَی أَنْ یَسْجُدَ فَقَالَ اللَّهُ تَبَارَکَ وَ تَعَالَی فَاخْرُجْ مِنْها فَإِنَّکَ رَجِیمٌ وَ إِنَّ عَلَیْکَ لَعْنَتِی إِلی یَوْمِ الدِّینِ قَالَ إِبْلِیسُ یَا رَبِّ فَکَیْفَ وَ أَنْتَ الْعَدْلُ الَّذِی لَا تَجُورُ فَثَوَابُ عَمَلِی بَطَلَ قَالَ لَا وَ لَکِنْ سَلْنِی مِنْ أَمْرِ الدُّنْیَا مَا شِئْتَ ثَوَاباً لِعَمَلِکَ أُعْطِکَ فَأَوَّلُ مَا سَأَلَ الْبَقَاءُ إِلَی یَوْمِ الدِّینِ فَقَالَ اللَّهُ قَدْ أَعْطَیْتُکَ قَالَ سَلِّطْنِی عَلَی وُلْدِ آدَمَ قَالَ سَلَّطْتُکَ قَالَ أَجْرِنِی فِیهِمْ </w:t>
      </w:r>
      <w:r>
        <w:rPr>
          <w:rStyle w:val="FootnoteAnchor"/>
          <w:rtl w:val="true"/>
        </w:rPr>
        <w:footnoteReference w:id="573"/>
      </w:r>
      <w:r>
        <w:rPr>
          <w:rFonts w:ascii="Amiri" w:hAnsi="Amiri" w:eastAsia="Amiri" w:cs="Amiri"/>
          <w:color w:val="111111"/>
          <w:sz w:val="28"/>
          <w:sz w:val="28"/>
          <w:szCs w:val="28"/>
          <w:rtl w:val="true"/>
          <w:lang w:bidi="ar-SA"/>
        </w:rPr>
        <w:t xml:space="preserve">مَجْرَی الدَّمِ فِی الْعُرُوقِ قَالَ قَدْ أَجْرَیْتُکَ قَالَ لَا یُولَدُ لَهُمْ وَاحِدٌ </w:t>
      </w:r>
      <w:r>
        <w:rPr>
          <w:rStyle w:val="FootnoteAnchor"/>
          <w:rtl w:val="true"/>
        </w:rPr>
        <w:footnoteReference w:id="574"/>
      </w:r>
      <w:r>
        <w:rPr>
          <w:rFonts w:ascii="Amiri" w:hAnsi="Amiri" w:eastAsia="Amiri" w:cs="Amiri"/>
          <w:color w:val="111111"/>
          <w:sz w:val="28"/>
          <w:sz w:val="28"/>
          <w:szCs w:val="28"/>
          <w:rtl w:val="true"/>
          <w:lang w:bidi="ar-SA"/>
        </w:rPr>
        <w:t xml:space="preserve">إِلَّا وُلِدَ لِیَ اثْنَانِ وَ أَرَاهُمْ وَ لَا یَرَوْنِی وَ أَتَصَوَّرُ لَهُمْ فِی کُلِّ صُورَةٍ شِئْتُ فَقَالَ قَدْ أَعْطَیْتُکَ قَالَ یَا رَبِّ زِدْنِی قَالَ قَدْ جَعَلْتُ لَکَ وَ لِذُرِّیَّتِکَ صُدُورَهُمْ أَوْطَاناً قَالَ رَبِّ حَسْبِی قَالَ إِبْلِیسُ </w:t>
      </w:r>
      <w:r>
        <w:rPr>
          <w:rStyle w:val="FootnoteAnchor"/>
          <w:rtl w:val="true"/>
        </w:rPr>
        <w:footnoteReference w:id="575"/>
      </w:r>
      <w:r>
        <w:rPr>
          <w:rFonts w:ascii="Amiri" w:hAnsi="Amiri" w:eastAsia="Amiri" w:cs="Amiri"/>
          <w:color w:val="111111"/>
          <w:sz w:val="28"/>
          <w:sz w:val="28"/>
          <w:szCs w:val="28"/>
          <w:rtl w:val="true"/>
          <w:lang w:bidi="ar-SA"/>
        </w:rPr>
        <w:t>عِنْدَ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فَبِعِزَّتِکَ لَأُغْوِیَنَّهُمْ أَجْمَعِینَ إِلَّا عِبادَکَ مِنْهُمُ الْمُخْلَصِینَ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 مِنْ خَلْفِهِمْ وَ عَنْ أَیْمانِهِمْ وَ عَنْ شَمائِلِهِمْ وَ لا تَجِدُ أَکْثَرَهُمْ شاکِرِینَ </w:t>
      </w:r>
      <w:r>
        <w:rPr>
          <w:rStyle w:val="FootnoteAnchor"/>
          <w:rtl w:val="true"/>
        </w:rPr>
        <w:footnoteReference w:id="576"/>
      </w:r>
      <w:bookmarkStart w:id="576" w:name="pg13743_143774"/>
    </w:p>
    <w:p>
      <w:pPr>
        <w:pStyle w:val="BookText"/>
        <w:rPr/>
      </w:pPr>
      <w:bookmarkEnd w:id="5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خلق کرد و او چهل سال به شکل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بر او می‌گذشت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به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خداوند مرا به سجده بر او فرمان دهد یقیناً از او نافرمانی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در بدن او به دماغش رسید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رحمت بر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آنچه از حسد در قلبش بود را خارج کرده و از اینکه سجده کند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تو را فرمان دادم چه چیز تو را بازداشت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خلق کردی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مقایسه کرد و تکبر ورزید، ابلیس بود و تکبر اولین گناه و عصیانی بود که خداوند با آن مورد نافرمانی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بر آدم معاف کن و آنگاه من به گونه‌ای تو را عبادت می‌کنم که هیچ فرشته مقربی و نه هیچ پیامبر مرسلی آن گونه تو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خود دوست دارم مورد عبادت قرار بگیرم 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سجده کردن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رانده شده‌ای و همانا تا روز قیامت لعنت من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ممکن است درحالی که تو همان عادل مطلق هستی که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عمل من باطل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از امور دنیا هر آنچه می خواهی به عنوان پاداش و ثواب عملت از من طلب کن، به تو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خواست باقی ماندن تا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فرزندان آدم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مانند جاری شدن خون در 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فرزندی متولد نشود مگر اینکه برای من دو فرزند متولد شود و من آنان را ببینم و آنان مرا نبینند و برای آنان در هر شکلی که بخواهم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آنان را برای تو و ذریه‌ات موطن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به عزتت همه آنان جز بندگان مخلصت را فریب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مقابل رویشان و از پشت، راست و چپشان بر آنان وارد می‌شوم و اکثر آنان را شکرگزار نمی‌یابی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7" w:name="__RefHeading___Toc1695295_1468164448"/>
      <w:bookmarkStart w:id="578" w:name="_Toc246"/>
      <w:bookmarkEnd w:id="577"/>
      <w:r>
        <w:rPr>
          <w:rtl w:val="true"/>
        </w:rPr>
        <w:t>«</w:t>
      </w:r>
      <w:r>
        <w:rPr/>
        <w:t>8</w:t>
      </w:r>
      <w:r>
        <w:rPr>
          <w:rtl w:val="true"/>
        </w:rPr>
        <w:t>»</w:t>
      </w:r>
      <w:bookmarkEnd w:id="578"/>
    </w:p>
    <w:p>
      <w:pPr>
        <w:pStyle w:val="BookText"/>
        <w:rPr/>
      </w:pPr>
      <w:r>
        <w:rPr>
          <w:rFonts w:ascii="Amiri" w:hAnsi="Amiri" w:eastAsia="Amiri" w:cs="Amiri"/>
          <w:color w:val="111111"/>
          <w:sz w:val="28"/>
          <w:sz w:val="28"/>
          <w:szCs w:val="28"/>
          <w:rtl w:val="true"/>
          <w:lang w:bidi="ar-SA"/>
        </w:rPr>
        <w:t>فس، تفسیر القمی أَبِی عَنِ ابْنِ أَبِی عُمَیْرٍ عَنْ جَمِیلٍ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أَعْطَی اللَّهُ تَبَارَکَ وَ تَعَالَی إِبْلِیسَ مَا أَعْطَاهُ مِنَ الْقُوَّةِ قَالَ آدَمُ یَا رَبِّ سَلَّطْتَ إِبْلِیسَ عَلَی وُلْدِی وَ أَجْرَیْتَهُ فِیهِمْ مَجْرَی الدَّمِ فِی الْعُرُوقِ وَ أَعْطَیْتَهُ مَا أَعْطَیْتَهُ فَمَا لِی وَ لِوُلْدِی فَقَالَ لَکَ وَ لِوُلْدِکَ السَّیِّئَةُ بِوَاحِدَةٍ وَ الْحَسَنَةُ بِعَشَرَةِ أَمْثَالِهَا قَالَ یَا رَبِّ زِدْنِی قَالَ التَّوْبَةُ مَبْسُوطَةٌ إِلَی أَنْ تَبْلُغَ النَّفَسُ الْحُلْقُومَ قَالَ یَا رَبِّ زِدْنِی قَالَ أَغْفِرُ وَ لَا أُبَالِی قَالَ حَسْبِی قَالَ قُلْتُ جُعِلْتُ فِدَاکَ بِمَا ذَا اسْتَوْجَبَ إِبْلِیسُ مِنَ اللَّهِ أَنْ أَعْطَاهُ مَا أَعْطَاهُ فَقَالَ بِشَیْ‌ءٍ کَانَ مِنْهُ شَکَرَهُ اللَّهُ عَلَیْهِ قُلْتُ وَ مَا کَانَ مِنْهُ جُعِلْتُ فِدَاکَ قَالَ رَکْعَتَیْنِ رَکَعَهُمَا فِی السَّمَاءِ فِی أَرْبَعَةِ آلَافِ سَنَةٍ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به ابلیس آن قدرت را داد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ابلیس را بر فرزندان من مسلط کردی و او را مانند جاری شدن خون در رگ‌ها در وجود آنان جاری کردی و به او دادی آنچه دادی، پس من و فرزندانم چه خواهیم داشت؟ پس گفت تو و فرزندانت در مقابل بدی یک بدی و در مقابل هر خوبی ده برابر آن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تا زمانی که نفس به حلقوم رسد برای شما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آمرزم و نادیده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چرا ابلیس مستوجب عطای خداوند از آنچه به او عطا کرد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مقداری از کارهایی که کرده بود خدا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سال دو رکعت در آسمان نماز خواند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79" w:name="__RefHeading___Toc1695297_1468164448"/>
      <w:bookmarkStart w:id="580" w:name="_Toc247"/>
      <w:bookmarkEnd w:id="579"/>
      <w:r>
        <w:rPr>
          <w:rtl w:val="true"/>
        </w:rPr>
        <w:t>«</w:t>
      </w:r>
      <w:r>
        <w:rPr/>
        <w:t>9</w:t>
      </w:r>
      <w:r>
        <w:rPr>
          <w:rtl w:val="true"/>
        </w:rPr>
        <w:t>»</w:t>
      </w:r>
      <w:bookmarkEnd w:id="580"/>
    </w:p>
    <w:p>
      <w:pPr>
        <w:pStyle w:val="BookText"/>
        <w:rPr/>
      </w:pPr>
      <w:r>
        <w:rPr>
          <w:rFonts w:ascii="Amiri" w:hAnsi="Amiri" w:eastAsia="Amiri" w:cs="Amiri"/>
          <w:color w:val="111111"/>
          <w:sz w:val="28"/>
          <w:sz w:val="28"/>
          <w:szCs w:val="28"/>
          <w:rtl w:val="true"/>
          <w:lang w:bidi="ar-SA"/>
        </w:rPr>
        <w:t>کِتَابُ فَضَائِلِ الشِّیعَةِ لِلصَّدُوقِ رَحِمَهُ اللَّهُ بِإِسْنَادِهِ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جُلُوساً مَعَ رَسُولِ اللَّهِ صلی الله علیه و آله إِذْ أَقْبَلَ إِلَیْهِ رَجُلٌ فَقَالَ یَا رَسُولَ اللَّهِ أَخْبِرْنِی عَنْ قَوْلِ اللَّهِ عَزَّ وَ جَلَّ لِإِبْلِیسَ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أَسْتَکْبَرْتَ أَمْ کُنْتَ مِنَ الْعالِینَ فَمَنْ هُمْ یَا رَسُولَ اللَّهِ الَّذِینَ هُمْ أَعْلَی مِنَ الْمَلَائِکَةِ فَقَالَ رَسُولُ اللَّهِ صلی الله علیه و آله أَنَا وَ عَلِیٌّ وَ فَاطِمَةُ وَ الْحَسَنُ وَ الْحُسَیْنُ کُنَّا فِی سُرَادِقِ الْعَرْشِ نُسَبِّحُ اللَّهَ وَ تُسَبِّحُ الْمَلَائِکَةُ بِتَسْبِیحِنَا قَبْلَ أَنْ خَلَقَ اللَّهُ عَزَّ وَ جَلَّ آدَمَ بِأَلْفَیْ عَامٍ فَلَمَّا خَلَقَ اللَّهُ عَزَّ وَ جَلَّ آدَمَ أَمَرَ الْمَلَائِکَةَ أَنْ یَسْجُدُوا لَهُ وَ لَمْ یَأْمُرْنَا بِالسُّجُودِ فَسَجَدَتِ الْمَلائِکَةُ کُلُّهُمْ أَجْمَعُونَ إِلَّا إِبْلِیسَ فَإِنَّهُ أَبَی أَنْ یَسْجُدَ فَقَالَ اللَّهُ تَبَارَکَ وَ تَعَالَی أَسْتَکْبَرْتَ أَمْ کُنْتَ مِنَ الْعالِینَ أَیْ مِنْ هَؤُلَاءِ الْخَمْسِ الْمَکْتُوبِ أَسْمَاؤُهُمْ فِی سُرَادِقِ الْعَرْشِ الْخَبَرَ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نشسته بودیم که 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از این فرموده خداوند خطاب به ابلیس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ورزیدی یا از برترین‌ها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کیستند که از فرشتگان برترند؟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حسن و حسین، دو هزار سال پیش از خلقت آدم در سراپرده بزرگ عرش خدا را تسبیح گفته و فرشتگان نیز با تسبیح ما خداوند را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علیه‌السلام را خلق کرد به فرشتگان دستور داد که بر او سجده کنند ولی به ما فرمان سجده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فرشتگان سجده کردند جز شیطان که از سجده کردن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می‌ورزی یا از برترین‌ها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پنج نفری که اسامی‌شان در سراپرده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1" w:name="__RefHeading___Toc1695299_1468164448"/>
      <w:bookmarkStart w:id="582" w:name="_Toc248"/>
      <w:bookmarkEnd w:id="581"/>
      <w:r>
        <w:rPr>
          <w:rtl w:val="true"/>
        </w:rPr>
        <w:t>«</w:t>
      </w:r>
      <w:r>
        <w:rPr/>
        <w:t>10</w:t>
      </w:r>
      <w:r>
        <w:rPr>
          <w:rtl w:val="true"/>
        </w:rPr>
        <w:t>»</w:t>
      </w:r>
      <w:bookmarkEnd w:id="582"/>
    </w:p>
    <w:p>
      <w:pPr>
        <w:pStyle w:val="BookText"/>
        <w:rPr/>
      </w:pPr>
      <w:r>
        <w:rPr>
          <w:rFonts w:ascii="Amiri" w:hAnsi="Amiri" w:eastAsia="Amiri" w:cs="Amiri"/>
          <w:color w:val="111111"/>
          <w:sz w:val="28"/>
          <w:sz w:val="28"/>
          <w:szCs w:val="28"/>
          <w:rtl w:val="true"/>
          <w:lang w:bidi="ar-SA"/>
        </w:rPr>
        <w:t>ل، الخصال أَبِی وَ ابْنُ الْوَلِیدِ مَعاً عَنْ سَعْدٍ وَ الْحِمْیَرِیِّ مَعاً عَنِ ابْنِ عِیسَی وَ الْبَرْقِیِّ وَ ابْنِ أَبِی الْخَطَّابِ جَمِیعاً عَنِ ابْنِ مَحْبُوبٍ عَنْ مُحَمَّدِ بْنِ إِسْحَاقَ عَنْ أَبِی جَعْفَرٍ مُحَمَّدِ بْنِ عَلِیٍّ عَنْ آبَائِهِ عَنْ عَلِیٍّ علیه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لَبْثُ آدَمَ وَ حَوَّاءَ فِی الْجَنَّةِ حَتَّی أُخْرِجَا مِنْهَا سَبْعَ سَاعَاتٍ مِنْ أَیَّامِ الدُّنْیَا حَتَّی أَهْبَطَهُمَا اللَّهُ مِنْ یَوْمِهِمَا ذَلِکَ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تا زمانی که از بهشت بیرون رانده شدند، به مقدار هفت ساعت از روزهای دنیا در بهشت باقی مانده بودند تا اینکه خداوند از آن روز آنان را فرود آورد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3" w:name="__RefHeading___Toc1695301_1468164448"/>
      <w:bookmarkStart w:id="584" w:name="_Toc249"/>
      <w:bookmarkEnd w:id="583"/>
      <w:r>
        <w:rPr>
          <w:rtl w:val="true"/>
        </w:rPr>
        <w:t>«</w:t>
      </w:r>
      <w:r>
        <w:rPr/>
        <w:t>11</w:t>
      </w:r>
      <w:r>
        <w:rPr>
          <w:rtl w:val="true"/>
        </w:rPr>
        <w:t>»</w:t>
      </w:r>
      <w:bookmarkEnd w:id="58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بِالْإِسْنَادِ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أَسْجَدَ اللَّهُ عَزَّ وَ جَلَّ الْمَلَائِکَةَ لآِدَمَ علیه السلام وَ أَبَی إِبْلِیسُ أَنْ یَسْجُدَ قَالَ لَهُ رَبُّهُ عَزَّ وَ جَلَّ فَاخْرُجْ مِنْها فَإِنَّکَ رَجِیمٌ وَ إِنَ </w:t>
      </w:r>
      <w:bookmarkStart w:id="585" w:name="pg13743_143775"/>
    </w:p>
    <w:p>
      <w:pPr>
        <w:pStyle w:val="BookText"/>
        <w:rPr/>
      </w:pPr>
      <w:bookmarkEnd w:id="585"/>
      <w:r>
        <w:rPr>
          <w:rFonts w:ascii="Amiri" w:hAnsi="Amiri" w:eastAsia="Amiri" w:cs="Amiri"/>
          <w:color w:val="111111"/>
          <w:sz w:val="28"/>
          <w:sz w:val="28"/>
          <w:szCs w:val="28"/>
          <w:rtl w:val="true"/>
          <w:lang w:bidi="ar-SA"/>
        </w:rPr>
        <w:t xml:space="preserve">عَلَیْکَ لَعْنَتِی إِلی یَوْمِ الدِّینِ ثُمَّ قَالَ عَزَّ وَ جَلَّ لآِدَمَ یَا آدَمُ انْطَلِقْ إِلَی هَؤُلَاءِ مِنَ الْمَلَائِکَةِ فَقُلْ السَّلَامُ عَلَیْکُمْ وَ رَحْمَةُ اللَّهِ وَ بَرَکَاتُهُ فَسَلَّمَ عَلَیْهِمْ فَقَالُوا وَ عَلَیْکَ السَّلَامُ وَ رَحْمَةُ اللَّهِ وَ بَرَکَاتُهُ فَلَمَّا رَجَعَ إِلَی رَبِّهِ عَزَّ وَ جَلَّ قَالَ لَهُ رَبُّهُ تَبَارَکَ وَ تَعَالَی هَذِهِ تَحِیَّتُکَ وَ تَحِیَّةُ ذُرِّیَّتِکَ مِنْ بَعْدِکَ فِیمَا بَیْنَهُمْ إِلَی یَوْمِ الْقِیَامَةِ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وهب می‌گوید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وقتی خداوند عزوجل فرشتگان را برای آدم علیه‌السلام به سجده درآورد و شیطان از سجده کردن سرباز زد، پروردگارش عزوجل به او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از آن بیرون رو که رانده شده‌ای</w:t>
      </w:r>
      <w:r>
        <w:rPr>
          <w:rFonts w:ascii="IRNazanin" w:hAnsi="IRNazanin" w:eastAsia="IRNazanin"/>
          <w:color w:val="111111"/>
          <w:sz w:val="28"/>
          <w:sz w:val="28"/>
          <w:szCs w:val="28"/>
          <w:rtl w:val="true"/>
          <w:lang w:bidi="fa-IR"/>
        </w:rPr>
        <w:t xml:space="preserve"> و همانا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 xml:space="preserve">تا روز قیامت لعنت من بر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عزوجل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سمت این فرشتگان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سوی پروردگارش عزوجل بازگشت، خداوند تبارک و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تحیت و سلام تو است و پس از تو تا روز قیامت تحیت فرزندان تو نیز در میان خودشان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6" w:name="__RefHeading___Toc1695303_1468164448"/>
      <w:bookmarkStart w:id="587" w:name="_Toc250"/>
      <w:bookmarkEnd w:id="586"/>
      <w:r>
        <w:rPr>
          <w:rtl w:val="true"/>
        </w:rPr>
        <w:t>«</w:t>
      </w:r>
      <w:r>
        <w:rPr/>
        <w:t>12</w:t>
      </w:r>
      <w:r>
        <w:rPr>
          <w:rtl w:val="true"/>
        </w:rPr>
        <w:t>»</w:t>
      </w:r>
      <w:bookmarkEnd w:id="587"/>
    </w:p>
    <w:p>
      <w:pPr>
        <w:pStyle w:val="BookText"/>
        <w:rPr/>
      </w:pPr>
      <w:r>
        <w:rPr>
          <w:rFonts w:ascii="Amiri" w:hAnsi="Amiri" w:eastAsia="Amiri" w:cs="Amiri"/>
          <w:color w:val="111111"/>
          <w:sz w:val="28"/>
          <w:sz w:val="28"/>
          <w:szCs w:val="28"/>
          <w:rtl w:val="true"/>
          <w:lang w:bidi="ar-SA"/>
        </w:rPr>
        <w:t>ع، علل الشرائع ابْنُ الْوَلِیدِ عَنِ الصَّفَّارِ عَنْ إِبْرَاهِیمَ بْنِ هَاشِمٍ عَنْ عُثْمَانَ عَنِ الْحَسَنِ بْنِ بَشَّارٍ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جَنَّةِ آدَمَ فَقَالَ جَنَّةٌ مِنْ جِنَانِ الدُّنْیَا یَطْلُعُ عَلَیْهَا الشَّمْسُ وَ الْقَمَرُ وَ لَوْ کَانَتْ مِنْ جِنَانِ الْخُلْدِ مَا خَرَجَ مِنْهَا أَبَداً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 آدم از امام صادق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بهشت‌های دنیا بود که خورشید و ماه در آن طلوع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بهشت‌های جاودان بود هرگز خورشید و ماه در آن طلوع نمی‌کرد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88" w:name="__RefHeading___Toc1695305_1468164448"/>
      <w:bookmarkStart w:id="589" w:name="_Toc251"/>
      <w:bookmarkEnd w:id="588"/>
      <w:r>
        <w:rPr>
          <w:rtl w:val="true"/>
        </w:rPr>
        <w:t>«</w:t>
      </w:r>
      <w:r>
        <w:rPr/>
        <w:t>13</w:t>
      </w:r>
      <w:r>
        <w:rPr>
          <w:rtl w:val="true"/>
        </w:rPr>
        <w:t>»</w:t>
      </w:r>
      <w:bookmarkEnd w:id="589"/>
    </w:p>
    <w:p>
      <w:pPr>
        <w:pStyle w:val="BookText"/>
        <w:rPr/>
      </w:pPr>
      <w:r>
        <w:rPr>
          <w:rFonts w:ascii="Amiri" w:hAnsi="Amiri" w:eastAsia="Amiri" w:cs="Amiri"/>
          <w:color w:val="111111"/>
          <w:sz w:val="28"/>
          <w:sz w:val="28"/>
          <w:szCs w:val="28"/>
          <w:rtl w:val="true"/>
          <w:lang w:bidi="ar-SA"/>
        </w:rPr>
        <w:t>فس، تفسیر القمی 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جَنَّةِ آدَمَ أَ مِنْ جِنَانِ الدُّنْیَا کَانَتْ أَمْ مِنْ جِنَانِ الْآخِرَةِ فَقَالَ کَانَتْ مِنْ جِنَانِ الدُّنْیَا تَطْلُعُ فِیهَا الشَّمْسُ وَ الْقَمَرُ وَ لَوْ کَانَتْ مِنْ جِنَانِ الْآخِرَةِ مَا خَرَجَ مِنْهَا أَبَداً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ابورفعه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مورد بهشت آدم سؤال شد که آیا از بهشت‌های دنیا بود یا از بهشت‌های آخرت؟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بهشت‌های دنیا بود که خورشید و ماه در آن طلوع می‌کرد و اگر از بهشت‌های آخرت بود هرگز خورشید و ماه در آن طلوع نمی‌کرد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0" w:name="__RefHeading___Toc1695307_1468164448"/>
      <w:bookmarkStart w:id="591" w:name="_Toc252"/>
      <w:bookmarkEnd w:id="590"/>
      <w:r>
        <w:rPr>
          <w:rtl w:val="true"/>
        </w:rPr>
        <w:t>تبیان</w:t>
      </w:r>
      <w:bookmarkEnd w:id="591"/>
    </w:p>
    <w:p>
      <w:pPr>
        <w:pStyle w:val="BookText"/>
        <w:rPr/>
      </w:pPr>
      <w:r>
        <w:rPr>
          <w:rFonts w:ascii="IRNazanin" w:hAnsi="IRNazanin" w:eastAsia="IRNazanin"/>
          <w:color w:val="111111"/>
          <w:sz w:val="28"/>
          <w:sz w:val="28"/>
          <w:szCs w:val="28"/>
          <w:rtl w:val="true"/>
          <w:lang w:bidi="fa-IR"/>
        </w:rPr>
        <w:t>اختلف فی جنة آدم علیه السلام هل کانت فی الأرض أم فی السماء و علی الثانی هل هی الجنة التی هی دار الثواب أم غیرها فذهب أکثر المفسرین و أکثر المعتزلة إلی أنها جنة الخلد و قال أبو هاشم هی جنة من جنان السماء غیر جنة الخلد و قال أبو مسلم الأصفهانی و أبو القاسم البلخی و طائفة هی بستان من بساتین الدنیا فی الأرض کما یدل علیه هذان الخبران و إن أمکن اتحادهما و احتج الأولون بأن الظاهر أن الألف و اللام للعهد و المعهود المعلوم بین المسلمین هی جنة الخلد و بأن المتبادر منها جنة الخلد حتی صار کالعلم لها فوجب الحمل علیها و جوابهما ظاهر و احتجت الطائفة الثانیة بأن قوله تعالی اهْبِطُوا یدل علی الإهباط من السماء إلی الأرض و لیست بجنة الخلد کما سیذکر فلزم المطلوب و أجیب بأن الانتقال من أرض إلی أخری قد یسمی هبوطا کما فی قوله تعالی اهْبِطُوا مِصْراً لکن الظاهر من آخر الآیة کون الهبوط من غیر الأرض</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یُؤَیِّدُهُ مَا سَیَأْتِی فِی حَدِیثِ الشَّامِیِّ أَنَّهُ سَأَلَ أَمِیرَ الْمُؤْمِنِینَ علیه السلام عَنْ أَکْرَمِ وَادٍ عَلَی وَجْهِ الْأَرْضِ فَقَالَ لَهُ وَادٍ یُقَالُ لَهُ سَرَنْدِیبُ سَقَطَ فِیهِ آدَمُ مِنَ السَّمَاءِ</w:t>
      </w:r>
      <w:r>
        <w:rPr>
          <w:rFonts w:eastAsia="Amiri" w:cs="Amiri" w:ascii="Amiri" w:hAnsi="Amiri"/>
          <w:color w:val="111111"/>
          <w:sz w:val="28"/>
          <w:szCs w:val="28"/>
          <w:rtl w:val="true"/>
          <w:lang w:bidi="ar-SA"/>
        </w:rPr>
        <w:t xml:space="preserve">. </w:t>
      </w:r>
      <w:bookmarkStart w:id="592" w:name="pg13743_143776"/>
    </w:p>
    <w:p>
      <w:pPr>
        <w:pStyle w:val="BookText"/>
        <w:rPr/>
      </w:pPr>
      <w:bookmarkEnd w:id="592"/>
      <w:r>
        <w:rPr>
          <w:rFonts w:ascii="IRNazanin" w:hAnsi="IRNazanin" w:eastAsia="IRNazanin"/>
          <w:color w:val="111111"/>
          <w:sz w:val="28"/>
          <w:sz w:val="28"/>
          <w:szCs w:val="28"/>
          <w:rtl w:val="true"/>
          <w:lang w:bidi="fa-IR"/>
        </w:rPr>
        <w:t>و احتج القائلون بأنها من بساتین الأرض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أنها لو کانت دار الخلد لما خرج آدم منها لقوله وَ ما هُمْ مِنْها بِمُخْرَجِینَ </w:t>
      </w:r>
      <w:r>
        <w:rPr>
          <w:rStyle w:val="FootnoteAnchor"/>
          <w:rtl w:val="true"/>
        </w:rPr>
        <w:footnoteReference w:id="583"/>
      </w:r>
      <w:r>
        <w:rPr>
          <w:rFonts w:ascii="Amiri" w:hAnsi="Amiri" w:eastAsia="Amiri" w:cs="Amiri"/>
          <w:color w:val="111111"/>
          <w:sz w:val="28"/>
          <w:sz w:val="28"/>
          <w:szCs w:val="28"/>
          <w:rtl w:val="true"/>
          <w:lang w:bidi="ar-SA"/>
        </w:rPr>
        <w:t xml:space="preserve">الثانی أن جنة الخلد لا یفنی نعیمها لقوله تعالی أُکُلُها دائِمٌ وَ ظِلُّها </w:t>
      </w:r>
      <w:r>
        <w:rPr>
          <w:rStyle w:val="FootnoteAnchor"/>
          <w:rtl w:val="true"/>
        </w:rPr>
        <w:footnoteReference w:id="584"/>
      </w:r>
      <w:r>
        <w:rPr>
          <w:rFonts w:ascii="Amiri" w:hAnsi="Amiri" w:eastAsia="Amiri" w:cs="Amiri"/>
          <w:color w:val="111111"/>
          <w:sz w:val="28"/>
          <w:sz w:val="28"/>
          <w:szCs w:val="28"/>
          <w:rtl w:val="true"/>
          <w:lang w:bidi="ar-SA"/>
        </w:rPr>
        <w:t xml:space="preserve">و لقوله تعالی وَ أَمَّا الَّذِینَ سُعِدُوا فَفِی الْجَنَّةِ خالِدِینَ فِیها </w:t>
      </w:r>
      <w:r>
        <w:rPr>
          <w:rStyle w:val="FootnoteAnchor"/>
          <w:rtl w:val="true"/>
        </w:rPr>
        <w:footnoteReference w:id="58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عنهما بأن عدم الخروج إنما یکون إذا استقروا فیها للثواب و قد ذکروا وجوها أخر ذکروها فی التفاسیر و الکتب الکلامیة و لا نطیل الکلام بذکرها و هذان الخبران و إن کانا یدلان علی المذهب الأخیر لکن یعارضهما ظواهر بعض الأخبار کقول أمیر المؤمنین علیه السلام فیما أوردنا فی الباب السابق و وعده المرد إلی جنته و خبر الشامی و غیرهما مما سیأتی فالجزم بأحد المذاهب لا یخلو من إشکال و الله تعالی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بهشت آدم علیه‌السلام اختلاف نظر است که آیا در زمین بود یا در آسمان؟ و اگر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همان بهشتی بود که دارالثواب است یا چیزی غیر از آن؟ اکثر مفسران و معتزله معتقدند که آن، بهشت</w:t>
      </w:r>
    </w:p>
    <w:p>
      <w:pPr>
        <w:pStyle w:val="BookText"/>
        <w:rPr/>
      </w:pPr>
      <w:r>
        <w:rPr>
          <w:rFonts w:ascii="IRNazanin" w:hAnsi="IRNazanin" w:eastAsia="IRNazanin"/>
          <w:color w:val="111111"/>
          <w:sz w:val="28"/>
          <w:sz w:val="28"/>
          <w:szCs w:val="28"/>
          <w:rtl w:val="true"/>
          <w:lang w:bidi="fa-IR"/>
        </w:rPr>
        <w:t>جاودان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بهشتی از بهشت‌های آسمان، غیر از جنة الخلد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اصفهانی و ابوالقاسم بلخی و 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دو حدیث نشان می‌دهد – اگرچه می‌توان آن دو را یکی دانست – باغی از باغ‌های دنیوی در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این گونه استدلال می‌آورند که ظاهراً الف و لام، الف و لام عهد است و معهود معلوم در نزد مسلمانان همان جنة الخلد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آنچه از آن به ذهن متبادر می‌شود جنة الخلد است تا اینکه به عَلَم برای آن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همین معنی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دو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این گونه استدلال می‌کنند که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فرود آمدن از آسمان به زمین است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ذکر خواهد شد منظور جنة الخلد نیست و مطلوب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پاسخ داده شده که انتقال از زمین به هرجای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چنان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مصر هبوط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آخر آیه مشخص می‌شود که هبوط از جایی غیر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فرد شامی که از امیرالمؤمنین در مورد گرامی‌ترین وادی بر زمین سؤال می‌کند این گفته را تأیید می‌کند و حدیث آن بعداً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جواب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وادی که به آن سرندیب گفته می‌شود و آدم از آسمان بر آنجا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کسانی که معتقدند آن بهشت از باغ‌های زمین بوده به چند شکل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بهشت، دارالخلد بود باید بگویم که آدم از آن اخراج نشده است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آن را از آن بیرون نراندیم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جنة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الخلد طبق گفته خداوند فناناپذیر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خوراکی‌ها و سایه‌اش دائم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رعد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سعادتمند شدند پس در بهشت، جاودان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وجه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مربوط به زمانی است که به خاطر ثواب و پاداش اعمال در آن بهشت استقرار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وجوه دیگری نیز در تفسیرها و کتب اسلامی آورده‌اند که در اینجا کلام را با ذکر آن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اگرچه دال بر نظر اخیر هستند اما با ظاهر برخی روایات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امام علی علیه‌السلام که در آن در باب پیشین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وعده بازگشت به بهشت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فرد شامی و احادیثی غیر از این دو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قاطعانه پذیرفتن یکی از این اعتقادات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3" w:name="__RefHeading___Toc1695309_1468164448"/>
      <w:bookmarkStart w:id="594" w:name="_Toc253"/>
      <w:bookmarkEnd w:id="593"/>
      <w:r>
        <w:rPr>
          <w:rtl w:val="true"/>
        </w:rPr>
        <w:t>«</w:t>
      </w:r>
      <w:r>
        <w:rPr/>
        <w:t>14</w:t>
      </w:r>
      <w:r>
        <w:rPr>
          <w:rtl w:val="true"/>
        </w:rPr>
        <w:t>»</w:t>
      </w:r>
      <w:bookmarkEnd w:id="594"/>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یَزِیدَ عَنِ ابْنِ أَبِی عُمَیْرٍ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أَ کَانَ إِبْلِیسُ مِنَ الْمَلَائِکَةِ أَمْ مِنَ الْجِنِّ قَالَ کَانَتِ الْمَلَائِکَةُ تَرَی أَنَّهُ مِنْهَا وَ کَانَ اللَّهُ یَعْلَمُ أَنَّهُ لَیْسَ مِنْهَا فَلَمَّا أُمِرَ بِالسُّجُودِ کَانَ مِنْهُ الَّذِی کَانَ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فرشتگان بود یا از جنیان؟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گمان می‌کردند 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ولی خداوند می‌دانست 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به سجده فرمان داده شد از او آن چیزی سرزد که سرزد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قصص الانبیاء، نسخه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به طور مفصل از عیاشی نقل کرده و در ذیل شماره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5" w:name="__RefHeading___Toc1695311_1468164448"/>
      <w:bookmarkStart w:id="596" w:name="_Toc254"/>
      <w:bookmarkEnd w:id="595"/>
      <w:r>
        <w:rPr>
          <w:rtl w:val="true"/>
        </w:rPr>
        <w:t>إیضاح</w:t>
      </w:r>
      <w:bookmarkEnd w:id="596"/>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اعلم أن العلماء اختلفوا فی أنه هل کان إبلیس من الملائکة أم لا فذهب أکثر المتکلمین لا سیما المعتزلة و کثیر من أصحابنا کالشیخ المفید قدس سره إلی أنه لم یکن من الملائکة بل کان من الجن قال و قد جاءت الأخبار به متواترة عن أئمة الهدی سلام الله علیهم و هو مذهب الإمامیة و ذهب جماعة من المتکلمین و کثیر من فقهاء الجمهور إلی أنه منهم و اختاره شیخ الطائفة رحمه الله فی التبیان قال و هو المروی عن أبی عبد الله علیه السلام و الظاهر فی تفاسیرنا ثم اختلفت الطائفة الأخیرة فقیل إنه کان خازنا للجنان و قیل کان له سلطان سماء الدنیا و سلطان الأرض </w:t>
      </w:r>
      <w:r>
        <w:rPr>
          <w:rStyle w:val="FootnoteAnchor"/>
          <w:rtl w:val="true"/>
        </w:rPr>
        <w:footnoteReference w:id="587"/>
      </w:r>
      <w:r>
        <w:rPr>
          <w:rFonts w:ascii="IRNazanin" w:hAnsi="IRNazanin" w:eastAsia="IRNazanin"/>
          <w:color w:val="111111"/>
          <w:sz w:val="28"/>
          <w:sz w:val="28"/>
          <w:szCs w:val="28"/>
          <w:rtl w:val="true"/>
          <w:lang w:bidi="fa-IR"/>
        </w:rPr>
        <w:t xml:space="preserve">و قیل کان یسوس ما بین السماء </w:t>
      </w:r>
      <w:bookmarkStart w:id="597" w:name="pg13743_143777"/>
    </w:p>
    <w:p>
      <w:pPr>
        <w:pStyle w:val="BookText"/>
        <w:rPr/>
      </w:pPr>
      <w:bookmarkEnd w:id="597"/>
      <w:r>
        <w:rPr>
          <w:rFonts w:ascii="IRNazanin" w:hAnsi="IRNazanin" w:eastAsia="IRNazanin"/>
          <w:color w:val="111111"/>
          <w:sz w:val="28"/>
          <w:sz w:val="28"/>
          <w:szCs w:val="28"/>
          <w:rtl w:val="true"/>
          <w:lang w:bidi="fa-IR"/>
        </w:rPr>
        <w:t>و الأرض و الحق ما اختاره المفید رحمه الله و سنورد الأخبار فی ذلک فی کتاب السماء و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علما در مورد اینکه آیا ابلیس از فرشتگان بود یا 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متکلمان به ویژه معتزله و بسیاری از اصحاب ما مانند شیخ مفید قدس سره معتقدند که او از فرشتگان نبود بلکه از جنیان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از ائمه هدی سلام الله علیهم در این زمینه آمده و امامیه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و بسیاری از فقها معتقدند که شیطان از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طایفه که رحمت خدا بر او باد همین نظر را برگزیده در کتاب التبیان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صادق علیه‌السلام روایت شده و در تفسیرهای ما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اخیر اختلاف کردند،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نگهبان بهشت بود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بر آسمان دنیا و زمین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آسمان و زمین بود را وسوسه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قول صحیح همان است که شیخ مفید رحمه الله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را در کتاب السماء و العالم نقل خواهیم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8" w:name="__RefHeading___Toc1695313_1468164448"/>
      <w:bookmarkStart w:id="599" w:name="_Toc255"/>
      <w:bookmarkEnd w:id="598"/>
      <w:r>
        <w:rPr>
          <w:rtl w:val="true"/>
        </w:rPr>
        <w:t>«</w:t>
      </w:r>
      <w:r>
        <w:rPr/>
        <w:t>14</w:t>
      </w:r>
      <w:r>
        <w:rPr>
          <w:rtl w:val="true"/>
        </w:rPr>
        <w:t>»</w:t>
      </w:r>
      <w:bookmarkEnd w:id="599"/>
    </w:p>
    <w:p>
      <w:pPr>
        <w:pStyle w:val="BookText"/>
        <w:rPr/>
      </w:pPr>
      <w:r>
        <w:rPr>
          <w:rFonts w:ascii="Amiri" w:hAnsi="Amiri" w:eastAsia="Amiri" w:cs="Amiri"/>
          <w:color w:val="111111"/>
          <w:sz w:val="28"/>
          <w:sz w:val="28"/>
          <w:szCs w:val="28"/>
          <w:rtl w:val="true"/>
          <w:lang w:bidi="ar-SA"/>
        </w:rPr>
        <w:t>ص، قصص الأنبیاء علیهم السلام بِالْإِسْنَادِ عَنِ ابْنِ أَبِی عُمَیْرٍ عَنْ هِشَامِ بْنِ سَالِمٍ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إِبْلِیسُ بِالسُّجُودِ لِآدَمَ فَقَالَ یَا رَبِّ وَ عِزَّتِکَ إِنْ أَعْفَیْتَنِی مِنَ السُّجُودِ لآِدَمَ لَأَعْبُدَنَّکَ عِبَادَةً مَا عَبَدَکَ أَحَدٌ قَطُّ مِثْلَهَا قَالَ اللَّهُ جَلَّ جَلَالُهُ إِنِّی أُحِبُّ أَنْ أُطَاعَ مِنْ حَیْثُ أُرِیدُ وَ قَالَ إِنَّ إِبْلِیسَ رَنَّ أَرْبَعَ رَنَّاتٍ أَوَّلُهُنَّ یَوْمَ لُعِنَ وَ یَوْمَ أُهْبِطَ إِلَی الْأَرْضِ وَ حَیْثُ بُعِثَ </w:t>
      </w:r>
      <w:r>
        <w:rPr>
          <w:rStyle w:val="FootnoteAnchor"/>
          <w:rtl w:val="true"/>
        </w:rPr>
        <w:footnoteReference w:id="588"/>
      </w:r>
      <w:r>
        <w:rPr>
          <w:rFonts w:ascii="Amiri" w:hAnsi="Amiri" w:eastAsia="Amiri" w:cs="Amiri"/>
          <w:color w:val="111111"/>
          <w:sz w:val="28"/>
          <w:sz w:val="28"/>
          <w:szCs w:val="28"/>
          <w:rtl w:val="true"/>
          <w:lang w:bidi="ar-SA"/>
        </w:rPr>
        <w:t xml:space="preserve">مُحَمَّدٌ صلی الله علیه و آله عَلَی فَتْرَةٍ مِنَ الرُّسُلِ وَ حِینَ أُنْزِلَتْ أُمُّ الْکِتَابِ وَ نَخَرَ نَخْرَتَیْنِ حِینَ أَکَلَ آدَمُ مِنَ الشَّجَرَةِ وَ حِینَ أُهْبِطَ مِنَ الْجَنَّةِ وَ قَالَ فِی قَوْلِهِ تَعَالَی فَبَدَتْ لَهُما سَوْآتُهُما کَانَتْ سَوْآتُهُمَا لَا تُرَی فَصَارَتْ تُرَی بَارِزَةً وَ قَالَ الشَّجَرَةُ الَّتِی نُهِیَ عَنْهَا آدَمُ هِیَ السُّنْبُلَةُ </w:t>
      </w:r>
      <w:r>
        <w:rPr>
          <w:rStyle w:val="FootnoteAnchor"/>
          <w:rtl w:val="true"/>
        </w:rPr>
        <w:footnoteReference w:id="5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سجده بر آدم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قسم به عزتت اگر مرا از سجده بر آدم معاف کنی تو را آن گونه عبادت می‌کنم که هرگز احدی مانند آن تو را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خودم می‌خواهم مورد اطاعت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روز لعن، و روز هبوط بر زمین، روز بعثت محمد صلی الله علیه و آله در دوران فترت و ختم نبوت و روزی که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الکتاب،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خرناس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درخت خورد و هنگامی که آدم از بهشت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عورت‌هایشان بر 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آنان دیده نمی‌شد پس در آن زمان آشکارا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آدم از آن نهی شد،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قصص الانبیاء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0" w:name="__RefHeading___Toc1695315_1468164448"/>
      <w:bookmarkStart w:id="601" w:name="_Toc256"/>
      <w:bookmarkEnd w:id="600"/>
      <w:r>
        <w:rPr>
          <w:rtl w:val="true"/>
        </w:rPr>
        <w:t>توضیح</w:t>
      </w:r>
      <w:bookmarkEnd w:id="601"/>
    </w:p>
    <w:p>
      <w:pPr>
        <w:pStyle w:val="BookText"/>
        <w:rPr/>
      </w:pPr>
      <w:r>
        <w:rPr>
          <w:rFonts w:ascii="IRNazanin" w:hAnsi="IRNazanin" w:eastAsia="IRNazanin"/>
          <w:color w:val="111111"/>
          <w:sz w:val="28"/>
          <w:sz w:val="28"/>
          <w:szCs w:val="28"/>
          <w:rtl w:val="true"/>
          <w:lang w:bidi="fa-IR"/>
        </w:rPr>
        <w:t>الرنة الصوت یقال رنت المرأة ترن رنینا و أرنت أیضا أی صاحت و النخیر صوت بالأنف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رنت المرأة ترن رنینا و أرنت یعنی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صدا در بینی، خرناس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2" w:name="__RefHeading___Toc1695317_1468164448"/>
      <w:bookmarkStart w:id="603" w:name="_Toc257"/>
      <w:bookmarkEnd w:id="602"/>
      <w:r>
        <w:rPr>
          <w:rtl w:val="true"/>
        </w:rPr>
        <w:t>«</w:t>
      </w:r>
      <w:r>
        <w:rPr/>
        <w:t>15</w:t>
      </w:r>
      <w:r>
        <w:rPr>
          <w:rtl w:val="true"/>
        </w:rPr>
        <w:t>»</w:t>
      </w:r>
      <w:bookmarkEnd w:id="603"/>
    </w:p>
    <w:p>
      <w:pPr>
        <w:pStyle w:val="BookText"/>
        <w:rPr/>
      </w:pPr>
      <w:r>
        <w:rPr>
          <w:rFonts w:ascii="Amiri" w:hAnsi="Amiri" w:eastAsia="Amiri" w:cs="Amiri"/>
          <w:color w:val="111111"/>
          <w:sz w:val="28"/>
          <w:sz w:val="28"/>
          <w:szCs w:val="28"/>
          <w:rtl w:val="true"/>
          <w:lang w:bidi="ar-SA"/>
        </w:rPr>
        <w:t>ک، إکمال الدین ابْنُ الْمُتَوَکِّلِ عَنِ الْأَسَدِیِّ عَنِ الْبَرْمَکِیِّ عَنْ جَعْفَرِ بْنِ عَبْدِ اللَّهِ عَنِ الْحَسَنِ بْنِ سَعِیدٍ عَنْ مُحَمَّدِ بْنِ زِیَادٍ عَنْ أَیْمَنَ بْنِ مُحْرِزٍ عَنِ الصَّادِقِ علیه السلام إِنَّ اللَّهَ تَبَارَکَ وَ تَعَالَی عَلَّمَ آدَمَ علیه السلام أَسْمَاءَ حُجَجِ اللَّهِ کُلَّهَا ثُمَّ عَرَضَهُمْ وَ هُمْ أَرْوَاحٌ عَلَی الْمَلَائِکَةِ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أَنْبِئُونِی بِأَسْماءِ هؤُلاءِ إِنْ کُنْتُمْ صادِقِینَ أَنَّکُمْ أَحَقُّ بِالْخِلَافَةِ فِی الْأَرْضِ لِتَسْبِیحِکُمْ وَ تَقْدِیسِکُمْ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سُبْحانَکَ لا عِلْمَ لَنا إِلَّا ما عَلَّمْتَنا إِنَّکَ أَنْتَ الْعَلِیمُ الْحَکِیمُ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آدَمُ أَنْبِئْهُمْ بِأَسْمائِهِمْ فَلَمَّا أَنْبَأَهُمْ بِأَسْمائِهِمْ وَقَفُوا عَلَی عَظِیمِ مَنْزِلَتِهِمْ </w:t>
      </w:r>
      <w:r>
        <w:rPr>
          <w:rStyle w:val="FootnoteAnchor"/>
          <w:rtl w:val="true"/>
        </w:rPr>
        <w:footnoteReference w:id="590"/>
      </w:r>
      <w:r>
        <w:rPr>
          <w:rFonts w:ascii="Amiri" w:hAnsi="Amiri" w:eastAsia="Amiri" w:cs="Amiri"/>
          <w:color w:val="111111"/>
          <w:sz w:val="28"/>
          <w:sz w:val="28"/>
          <w:szCs w:val="28"/>
          <w:rtl w:val="true"/>
          <w:lang w:bidi="ar-SA"/>
        </w:rPr>
        <w:t>عِنْدَ اللَّهِ تَعَالَی ذِکْرُهُ فَعَلِمُوا أَنَّهُمْ أَحَقُّ بِأَنْ یَکُونُوا خُلَفَاءَ اللَّهِ فِی أَرْضِهِ وَ حُجَجَهُ عَلَی بَرِیَّتِهِ ثُمَّ غَیَّبَهُمْ عَنْ أَبْصَارِهِمْ وَ اسْتَعْبَدَهُمْ بِوَلَایَتِهِمْ وَ مَحَبَّتِهِمْ وَ قالَ لَهُمْ أَ لَمْ أَقُلْ لَکُمْ إِنِّی أَعْلَمُ غَیْبَ السَّماواتِ وَ الْأَرْضِ وَ أَعْلَمُ ما تُبْدُونَ وَ ما کُنْتُمْ تَکْتُمُونَ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حَدَّثَنَا بِذَلِکَ الْقَطَّانُ عَنِ السُّکَّرِیِّ عَنِ الْجَوْهَرِیِّ عَنِ ابْنِ عُمَارَةَ عَنْ أَبِیهِ عَنِ الصَّادِقِ علیه السلام </w:t>
      </w:r>
      <w:r>
        <w:rPr>
          <w:rStyle w:val="FootnoteAnchor"/>
          <w:rtl w:val="true"/>
        </w:rPr>
        <w:footnoteReference w:id="591"/>
      </w:r>
      <w:bookmarkStart w:id="604" w:name="pg13743_143778"/>
    </w:p>
    <w:p>
      <w:pPr>
        <w:pStyle w:val="BookText"/>
        <w:rPr/>
      </w:pPr>
      <w:bookmarkEnd w:id="6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اسامی تمامی حجت‌های خدا را به آدم علیه‌السلام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درحالی که ارواح بودند بر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سازید از اسامی اینان، اگر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خاطر تسبیح و تقدیستان برای جانشینی در زمین شایسته‌تر از آدم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علمی جز آنچه تو به ما آموخته‌ای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آنان را از اسامی ایشان آگاه ساز پس هنگامی که آنان را از اسامی ایشان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منزلت و جایگاه ایشان نزد خداوند ذکرش بلند مرتبه باد واقف شده و دانستند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اینکه جانشینان خداوند در زمین و حجت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بر مردم باشند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دیدگان فرشتگان غایب ساخت و فرشتگان را در دوستی و محبت آنان به بندگی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من غیب آسمان‌ها و زمین را می‌دانم و می‌دانم آنچه را که آشکار و نهان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قطان این روایت را از امام صادق علیه‌السلام نقل کرده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5" w:name="__RefHeading___Toc1695319_1468164448"/>
      <w:bookmarkStart w:id="606" w:name="_Toc258"/>
      <w:bookmarkEnd w:id="605"/>
      <w:r>
        <w:rPr>
          <w:rtl w:val="true"/>
        </w:rPr>
        <w:t>«</w:t>
      </w:r>
      <w:r>
        <w:rPr/>
        <w:t>16</w:t>
      </w:r>
      <w:r>
        <w:rPr>
          <w:rtl w:val="true"/>
        </w:rPr>
        <w:t>»</w:t>
      </w:r>
      <w:bookmarkEnd w:id="606"/>
    </w:p>
    <w:p>
      <w:pPr>
        <w:pStyle w:val="BookText"/>
        <w:rPr/>
      </w:pPr>
      <w:r>
        <w:rPr>
          <w:rFonts w:ascii="Amiri" w:hAnsi="Amiri" w:eastAsia="Amiri" w:cs="Amiri"/>
          <w:color w:val="111111"/>
          <w:sz w:val="28"/>
          <w:sz w:val="28"/>
          <w:szCs w:val="28"/>
          <w:rtl w:val="true"/>
          <w:lang w:bidi="ar-SA"/>
        </w:rPr>
        <w:t xml:space="preserve">فس، تفسیر القمی وَ عَلَّمَ آدَمَ الْأَسْماءَ کُلَّها قَالَ أَسْمَاءَ الْجِبَالِ وَ الْبِحَارِ وَ الْأَوْدِیَةِ وَ النَّبَاتِ وَ الْحَیَوَانِ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همگان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گیاهان و حیوانات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07" w:name="__RefHeading___Toc1695321_1468164448"/>
      <w:bookmarkStart w:id="608" w:name="_Toc259"/>
      <w:bookmarkEnd w:id="607"/>
      <w:r>
        <w:rPr>
          <w:rtl w:val="true"/>
        </w:rPr>
        <w:t>بیان</w:t>
      </w:r>
      <w:bookmarkEnd w:id="608"/>
    </w:p>
    <w:p>
      <w:pPr>
        <w:pStyle w:val="BookText"/>
        <w:rPr/>
      </w:pPr>
      <w:r>
        <w:rPr>
          <w:rFonts w:ascii="IRNazanin" w:hAnsi="IRNazanin" w:eastAsia="IRNazanin"/>
          <w:color w:val="111111"/>
          <w:sz w:val="28"/>
          <w:sz w:val="28"/>
          <w:szCs w:val="28"/>
          <w:rtl w:val="true"/>
          <w:lang w:bidi="fa-IR"/>
        </w:rPr>
        <w:t xml:space="preserve">قال الشیخ أمین الدین الطبرسی رحمه الله وَ عَلَّمَ آدَمَ الْأَسْماءَ أی علمه معانی الأسماء إذ الأسماء بلا معان لا فائدة فیها و لا وجه لإشادة </w:t>
      </w:r>
      <w:r>
        <w:rPr>
          <w:rStyle w:val="FootnoteAnchor"/>
          <w:rtl w:val="true"/>
        </w:rPr>
        <w:footnoteReference w:id="593"/>
      </w:r>
      <w:r>
        <w:rPr>
          <w:rFonts w:ascii="IRNazanin" w:hAnsi="IRNazanin" w:eastAsia="IRNazanin"/>
          <w:color w:val="111111"/>
          <w:sz w:val="28"/>
          <w:sz w:val="28"/>
          <w:szCs w:val="28"/>
          <w:rtl w:val="true"/>
          <w:lang w:bidi="fa-IR"/>
        </w:rPr>
        <w:t>الفضیلة بها و قد نبه الله الملائکة علی ما فیها من لطیف الحکمة فأقروا عند ما سئلوا عن ذکرها و الإخبار عنها أنه لا علم لهم بها قال الله تعالی یا آدَمُ أَنْبِئْهُمْ بِأَسْمائِهِمْ عن قتادة و قیل إنه سبحانه علمه جمیع الأسماء و الصناعات و عمارة الأرضین و الأطعمة و الأودیة و استخراج المعادن و غرس الأشجار و منافعها و جمیع ما یتعلق بعمارة الدین و الدنیا عن ابن عباس و مجاهد و سعید بن جبیر و عن أکثر المتأخرین و قیل إنه علمه أسماء الأشیاء کلها ما خلق و ما لم یخلق بجمیع اللغات التی یتکلم بها ولده بعده عن أبی علی الجبائی و علی بن عیسی و غیرهما قالوا فأخذ عنه ولده اللغات فلما تفرقوا تکلم کل قوم بلسان ألفوه و اعتادوه و تطاول الزمان علی ما خالف ذلک فنسوه و یجوز أن یکونوا عالمین بجمیع تلک اللغات إلی زمن نوح علی نبینا و آله و علیه السلام فلما أهلک الله الناس إلا نوحا و من تبعه کانوا هم العارفین بتلک اللغات فلما کثروا و تفرقوا اختار کل قوم منهم لغة تکلموا بها و ترکوا ما سواه و نسوه و قد</w:t>
      </w:r>
    </w:p>
    <w:p>
      <w:pPr>
        <w:pStyle w:val="BookText"/>
        <w:rPr/>
      </w:pPr>
      <w:r>
        <w:rPr>
          <w:rFonts w:ascii="IRNazanin" w:hAnsi="IRNazanin" w:eastAsia="IRNazanin"/>
          <w:color w:val="111111"/>
          <w:sz w:val="28"/>
          <w:sz w:val="28"/>
          <w:szCs w:val="28"/>
          <w:rtl w:val="true"/>
          <w:lang w:bidi="fa-IR"/>
        </w:rPr>
        <w:t>روی عن الصادق علیه السلام أنه سئل عن هذه الآیة فقال الأرضین و الجبال و الشعاب و الأودیة ثم نظر إلی بساط تحته فقال و هذا البساط مما 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إنه علمه أسماء الملائکة و أسماء ذریته عن الربیع و قیل إنه علمه ألقاب الأشیاء و معانیها و خواصها و هو أن الفرس یصلح لما ذا و الحمار یصلح لما ذا و هذا أبلغ لأن معانی الأشیاء و خواصها لا تتغیر بتغیر الأزمنة و الأوقات و ألقاب الأشیاء تتغیر علی طول الزمان انتهی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الحمل علی المعنی الأعم و ما ذکر فی خبر ابن محرز بیان لبعض </w:t>
      </w:r>
      <w:bookmarkStart w:id="609" w:name="pg13743_143779"/>
    </w:p>
    <w:p>
      <w:pPr>
        <w:pStyle w:val="BookText"/>
        <w:rPr/>
      </w:pPr>
      <w:bookmarkEnd w:id="609"/>
      <w:r>
        <w:rPr>
          <w:rFonts w:ascii="IRNazanin" w:hAnsi="IRNazanin" w:eastAsia="IRNazanin"/>
          <w:color w:val="111111"/>
          <w:sz w:val="28"/>
          <w:sz w:val="28"/>
          <w:szCs w:val="28"/>
          <w:rtl w:val="true"/>
          <w:lang w:bidi="fa-IR"/>
        </w:rPr>
        <w:t xml:space="preserve">أفراد المسمیات و أشرفها و أرفعها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امین الدین 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همگان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انسان معانی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یاد داد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معانی فایده ای ندارند و دلیلی برای بیان برتری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به آن چه از لطایف حکمت است آگاه ساخت و هنگامی که از فرشتگان از توضیح و آگاهی از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پرسیده شد، ارار کردند که هیچ علمی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از نام آنان به فرشتگان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سبحان 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صناعت و ساختن زمین، آسمان، غذا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استخراج معادن، کاشت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منافع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همه آن چه به آبادانی دین و دنیا مربوط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همه اشیا، آن چه که خلق کرده بود و آن چه که خلق نکرده بود را به همه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فرزندانش بعد از او به آن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الجبایی و علی بن عیسی و دیگران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از او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را آموختند و هنگامی که متفرق شدند هر قومی به زبانی که با آن انس گرفته و به آن عادت کرده بود،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گذشت زمان باعث شد تا آن زبان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همه آن زبان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تا زمان نوح علیه السلام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مردم به جز نوح و پیروانش را به هلاکت رساند،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زبان</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علم داشتند و هنگامی که زیاد شدند و متفرق شدند، هر قومی از آنان زبانی را انتخاب کردو به آن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بقیه را ترک و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این آیه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زمین، آسمان،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ها،پرتگاه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زیر پایش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زیر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 نیز جزو آن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خداوند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 و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ذریه او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که خداوند به آدم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اشیاء و معانی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خواصشان را یاد داد و این که مثلا اسب برای چه کاری خوب است و خر برای چه کار؟ این بسیار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زیرا که معانی اشیاء و خواص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تغییر زمان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اشیاء در طول زمان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تر، حمل بر معنای اعم است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خبر ابن محرز ذکر شده است توضیحی برای بیان برخی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از افراد مسمّیات و بالاترین و برترین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0" w:name="__RefHeading___Toc1695323_1468164448"/>
      <w:bookmarkStart w:id="611" w:name="_Toc260"/>
      <w:bookmarkEnd w:id="610"/>
      <w:r>
        <w:rPr>
          <w:rtl w:val="true"/>
        </w:rPr>
        <w:t>«</w:t>
      </w:r>
      <w:r>
        <w:rPr/>
        <w:t>17</w:t>
      </w:r>
      <w:r>
        <w:rPr>
          <w:rtl w:val="true"/>
        </w:rPr>
        <w:t>»</w:t>
      </w:r>
      <w:bookmarkEnd w:id="611"/>
    </w:p>
    <w:p>
      <w:pPr>
        <w:pStyle w:val="BookText"/>
        <w:rPr/>
      </w:pPr>
      <w:r>
        <w:rPr>
          <w:rFonts w:ascii="Amiri" w:hAnsi="Amiri" w:eastAsia="Amiri" w:cs="Amiri"/>
          <w:color w:val="111111"/>
          <w:sz w:val="28"/>
          <w:sz w:val="28"/>
          <w:szCs w:val="28"/>
          <w:rtl w:val="true"/>
          <w:lang w:bidi="ar-SA"/>
        </w:rPr>
        <w:t xml:space="preserve">سن، المحاسن الْحَسَنُ بْنُ عَلِیِّ بْنِ یَقْطِینٍ عَنِ الْحُسَیْنِ بْنِ مَیَّاحٍ </w:t>
      </w:r>
      <w:r>
        <w:rPr>
          <w:rStyle w:val="FootnoteAnchor"/>
          <w:rtl w:val="true"/>
        </w:rPr>
        <w:footnoteReference w:id="596"/>
      </w:r>
      <w:r>
        <w:rPr>
          <w:rFonts w:ascii="Amiri" w:hAnsi="Amiri" w:eastAsia="Amiri" w:cs="Amiri"/>
          <w:color w:val="111111"/>
          <w:sz w:val="28"/>
          <w:sz w:val="28"/>
          <w:szCs w:val="28"/>
          <w:rtl w:val="true"/>
          <w:lang w:bidi="ar-SA"/>
        </w:rPr>
        <w:t>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قَاسَ نَفْسَهُ بِآدَمَ فَقَالَ خَلَقْتَنِی مِنْ نارٍ وَ خَلَقْتَهُ مِنْ طِینٍ فَلَوْ قَاسَ الْجَوْهَرَ الَّذِی خَلَقَ اللَّهُ مِنْهُ آدَمَ بِالنَّارِ کَانَ ذَلِکَ أَکْثَرَ نُوراً وَ ضِیَاءً مِنَ النَّارِ</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خودش را با آدم مقایسه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جوهری که خداوند، آدم را از آن آفرید را با آتش مقایسه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آن جوهر نور و روشنایی بیشتری نسبت به آتش دارد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2" w:name="__RefHeading___Toc1695325_1468164448"/>
      <w:bookmarkStart w:id="613" w:name="_Toc261"/>
      <w:bookmarkEnd w:id="612"/>
      <w:r>
        <w:rPr>
          <w:rtl w:val="true"/>
        </w:rPr>
        <w:t>«</w:t>
      </w:r>
      <w:r>
        <w:rPr/>
        <w:t>18</w:t>
      </w:r>
      <w:r>
        <w:rPr>
          <w:rtl w:val="true"/>
        </w:rPr>
        <w:t>»</w:t>
      </w:r>
      <w:bookmarkEnd w:id="613"/>
    </w:p>
    <w:p>
      <w:pPr>
        <w:pStyle w:val="BookText"/>
        <w:rPr/>
      </w:pPr>
      <w:r>
        <w:rPr>
          <w:rFonts w:ascii="Amiri" w:hAnsi="Amiri" w:eastAsia="Amiri" w:cs="Amiri"/>
          <w:color w:val="111111"/>
          <w:sz w:val="28"/>
          <w:sz w:val="28"/>
          <w:szCs w:val="28"/>
          <w:rtl w:val="true"/>
          <w:lang w:bidi="ar-SA"/>
        </w:rPr>
        <w:t>شی، تفسیر العیاشی عَنْ أَبِی الْعَبَّاسِ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عَلَّمَ آدَمَ الْأَسْماءَ کُلَّها مَا ذَا عَلَّمَهُ قَالَ الْأَرَضِینَ وَ الْجِبَالَ وَ الشِّعَابَ </w:t>
      </w:r>
      <w:r>
        <w:rPr>
          <w:rStyle w:val="FootnoteAnchor"/>
          <w:rtl w:val="true"/>
        </w:rPr>
        <w:footnoteReference w:id="598"/>
      </w:r>
      <w:r>
        <w:rPr>
          <w:rFonts w:ascii="Amiri" w:hAnsi="Amiri" w:eastAsia="Amiri" w:cs="Amiri"/>
          <w:color w:val="111111"/>
          <w:sz w:val="28"/>
          <w:sz w:val="28"/>
          <w:szCs w:val="28"/>
          <w:rtl w:val="true"/>
          <w:lang w:bidi="ar-SA"/>
        </w:rPr>
        <w:t xml:space="preserve">وَ الْأَوْدِیَةَ ثُمَّ نَظَرَ إِلَی بِسَاطٍ تَحْتَهُ فَقَالَ وَ هَذَا الْبِسَاطُ مِمَّا عَلَّمَهُ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چه چیزی را خداوند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پرتگاه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اندازش نگاه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نیز جزو آن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به او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4" w:name="__RefHeading___Toc1695327_1468164448"/>
      <w:bookmarkStart w:id="615" w:name="_Toc262"/>
      <w:bookmarkEnd w:id="614"/>
      <w:r>
        <w:rPr>
          <w:rtl w:val="true"/>
        </w:rPr>
        <w:t>«</w:t>
      </w:r>
      <w:r>
        <w:rPr/>
        <w:t>19</w:t>
      </w:r>
      <w:r>
        <w:rPr>
          <w:rtl w:val="true"/>
        </w:rPr>
        <w:t>»</w:t>
      </w:r>
      <w:bookmarkEnd w:id="615"/>
    </w:p>
    <w:p>
      <w:pPr>
        <w:pStyle w:val="BookText"/>
        <w:rPr/>
      </w:pPr>
      <w:r>
        <w:rPr>
          <w:rFonts w:ascii="Amiri" w:hAnsi="Amiri" w:eastAsia="Amiri" w:cs="Amiri"/>
          <w:color w:val="111111"/>
          <w:sz w:val="28"/>
          <w:sz w:val="28"/>
          <w:szCs w:val="28"/>
          <w:rtl w:val="true"/>
          <w:lang w:bidi="ar-SA"/>
        </w:rPr>
        <w:t>شی، تفسیر العیاشی عَنِ الْفَضْلِ بْنِ عَبَّاسٍ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عَلَّمَ آدَمَ الْأَسْماءَ کُلَّها مَا هِیَ قَالَ أَسْمَاءُ الْأَوْدِیَةِ وَ النَّبَاتِ وَ الشَّجَرِ وَ الْجِبَالِ مِنَ الْأَرْضِ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اسامی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اماکن، گیاهان، درختان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 روی زمین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6" w:name="__RefHeading___Toc1695329_1468164448"/>
      <w:bookmarkStart w:id="617" w:name="_Toc263"/>
      <w:bookmarkEnd w:id="616"/>
      <w:r>
        <w:rPr>
          <w:rtl w:val="true"/>
        </w:rPr>
        <w:t>«</w:t>
      </w:r>
      <w:r>
        <w:rPr/>
        <w:t>20</w:t>
      </w:r>
      <w:r>
        <w:rPr>
          <w:rtl w:val="true"/>
        </w:rPr>
        <w:t>»</w:t>
      </w:r>
      <w:bookmarkEnd w:id="61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دَاوُدَ بْنِ سِرْحَانَ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فَدَعَا بِالْخِوَانِ فَتَغَدَّیْنَا </w:t>
      </w:r>
      <w:r>
        <w:rPr>
          <w:rStyle w:val="FootnoteAnchor"/>
          <w:rtl w:val="true"/>
        </w:rPr>
        <w:footnoteReference w:id="601"/>
      </w:r>
      <w:r>
        <w:rPr>
          <w:rFonts w:ascii="Amiri" w:hAnsi="Amiri" w:eastAsia="Amiri" w:cs="Amiri"/>
          <w:color w:val="111111"/>
          <w:sz w:val="28"/>
          <w:sz w:val="28"/>
          <w:szCs w:val="28"/>
          <w:rtl w:val="true"/>
          <w:lang w:bidi="ar-SA"/>
        </w:rPr>
        <w:t xml:space="preserve">ثُمَّ جَاءُوا بِالطَّشْتِ وَ الدَّسْتِ سنانه </w:t>
      </w:r>
      <w:r>
        <w:rPr>
          <w:rStyle w:val="FootnoteAnchor"/>
          <w:rtl w:val="true"/>
        </w:rPr>
        <w:footnoteReference w:id="602"/>
      </w:r>
      <w:r>
        <w:rPr>
          <w:rFonts w:ascii="Amiri" w:hAnsi="Amiri" w:eastAsia="Amiri" w:cs="Amiri"/>
          <w:color w:val="111111"/>
          <w:sz w:val="28"/>
          <w:sz w:val="28"/>
          <w:szCs w:val="28"/>
          <w:rtl w:val="true"/>
          <w:lang w:bidi="ar-SA"/>
        </w:rPr>
        <w:t xml:space="preserve">فَقُلْتُ جُعِلْتُ فِدَاکَ قَوْلُهُ وَ عَلَّمَ آدَمَ الْأَسْماءَ کُلَّها الطَّسْتُ وَ الدَّسْتُ سنانه مِنْهُ فَقَالَ الْفِجَاجُ </w:t>
      </w:r>
      <w:r>
        <w:rPr>
          <w:rStyle w:val="FootnoteAnchor"/>
          <w:rtl w:val="true"/>
        </w:rPr>
        <w:footnoteReference w:id="603"/>
      </w:r>
      <w:r>
        <w:rPr>
          <w:rFonts w:ascii="Amiri" w:hAnsi="Amiri" w:eastAsia="Amiri" w:cs="Amiri"/>
          <w:color w:val="111111"/>
          <w:sz w:val="28"/>
          <w:sz w:val="28"/>
          <w:szCs w:val="28"/>
          <w:rtl w:val="true"/>
          <w:lang w:bidi="ar-SA"/>
        </w:rPr>
        <w:t xml:space="preserve">وَ الْأَوْدِیَةُ وَ أَهْوَی بِیَدِهِ کَذَا وَ کَذَا </w:t>
      </w:r>
      <w:r>
        <w:rPr>
          <w:rStyle w:val="FootnoteAnchor"/>
          <w:rtl w:val="true"/>
        </w:rPr>
        <w:footnoteReference w:id="604"/>
      </w:r>
      <w:bookmarkStart w:id="618" w:name="pg13743_143780"/>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العطار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ناهار دعوت کرد و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تشت و ظرفی برای</w:t>
      </w:r>
    </w:p>
    <w:p>
      <w:pPr>
        <w:pStyle w:val="BookText"/>
        <w:rPr/>
      </w:pPr>
      <w:r>
        <w:rPr>
          <w:rFonts w:ascii="IRNazanin" w:hAnsi="IRNazanin" w:eastAsia="IRNazanin"/>
          <w:color w:val="111111"/>
          <w:sz w:val="28"/>
          <w:sz w:val="28"/>
          <w:szCs w:val="28"/>
          <w:rtl w:val="true"/>
          <w:lang w:bidi="fa-IR"/>
        </w:rPr>
        <w:t>شستشوی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فدایت بشوم،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تشت و ظرف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دستش را اینگونه و این گونه پایین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19" w:name="__RefHeading___Toc1695331_1468164448"/>
      <w:bookmarkStart w:id="620" w:name="_Toc264"/>
      <w:bookmarkEnd w:id="619"/>
      <w:r>
        <w:rPr>
          <w:rtl w:val="true"/>
        </w:rPr>
        <w:t>«</w:t>
      </w:r>
      <w:r>
        <w:rPr/>
        <w:t>21</w:t>
      </w:r>
      <w:r>
        <w:rPr>
          <w:rtl w:val="true"/>
        </w:rPr>
        <w:t>»</w:t>
      </w:r>
      <w:bookmarkEnd w:id="620"/>
    </w:p>
    <w:p>
      <w:pPr>
        <w:pStyle w:val="BookText"/>
        <w:rPr/>
      </w:pPr>
      <w:r>
        <w:rPr>
          <w:rFonts w:ascii="Amiri" w:hAnsi="Amiri" w:eastAsia="Amiri" w:cs="Amiri"/>
          <w:color w:val="111111"/>
          <w:sz w:val="28"/>
          <w:sz w:val="28"/>
          <w:szCs w:val="28"/>
          <w:rtl w:val="true"/>
          <w:lang w:bidi="ar-SA"/>
        </w:rPr>
        <w:t>شی، تفسیر العیاشی عَنْ حَرِیزٍ عَمَّنْ أَخْبَرَهُ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آدَمَ أَمَرَ الْمَلَائِکَةَ أَنْ یَسْجُدُوا لَهُ فَقَالَتِ الْمَلَائِکَةُ فِی أَنْفُسِهَا مَا کُنَّا نَظُنُّ أَنَّ اللَّهَ خَلَقَ خَلْقاً أَکْرَمَ عَلَیْهِ مِنَّا فَنَحْنُ جِیرَانُهُ وَ نَحْنُ أَقْرَبُ خَلْقِهِ إِلَیْهِ فَقَالَ اللَّهُ أَ لَمْ أَقُلْ لَکُمْ إِنِّی أَعْلَمُ ما تُبْدُونَ وَ ما کُنْتُمْ تَکْتُمُونَ فِیمَا أَبْدَوْا مِنْ أَمْرِ بَنِی الْجَانِّ وَ کَتَمُوا مَا فِی أَنْفُسِهِمْ فَلَاذَتِ الْمَلَائِکَةُ الَّذِینَ قَالُوا مَا قَالُوا بِالْعَرْشِ</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به فرشتگان فرمان داد تا به او سجده کنند و فرشتگان با خود گفتند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خداوند مخلوقی را گرامی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ما آفریده باشد؛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ما همسایگان او و نزدیک ترین خلق به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همانا 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آشکار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پنهان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امر طایفه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درونشان بود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فرشتگانی که گفتند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گفتند به عرش پناه 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1" w:name="__RefHeading___Toc1695333_1468164448"/>
      <w:bookmarkStart w:id="622" w:name="_Toc265"/>
      <w:bookmarkEnd w:id="621"/>
      <w:r>
        <w:rPr>
          <w:rtl w:val="true"/>
        </w:rPr>
        <w:t>«</w:t>
      </w:r>
      <w:r>
        <w:rPr/>
        <w:t>22</w:t>
      </w:r>
      <w:r>
        <w:rPr>
          <w:rtl w:val="true"/>
        </w:rPr>
        <w:t>»</w:t>
      </w:r>
      <w:bookmarkEnd w:id="622"/>
    </w:p>
    <w:p>
      <w:pPr>
        <w:pStyle w:val="BookText"/>
        <w:rPr/>
      </w:pPr>
      <w:r>
        <w:rPr>
          <w:rFonts w:ascii="Amiri" w:hAnsi="Amiri" w:eastAsia="Amiri" w:cs="Amiri"/>
          <w:color w:val="111111"/>
          <w:sz w:val="28"/>
          <w:sz w:val="28"/>
          <w:szCs w:val="28"/>
          <w:rtl w:val="true"/>
          <w:lang w:bidi="ar-SA"/>
        </w:rPr>
        <w:t>شی، تفسیر العیاشی عَنْ جَمِیلِ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إِبْلِیسَ أَ کَانَ مِنَ الْمَلَائِکَةِ أَوْ کَانَ یَلِی شَیْئاً مِنْ أَمْرِ السَّمَاءِ فَقَالَ لَمْ یَکُنْ مِنَ الْمَلَائِکَةِ وَ کَانَتِ الْمَلَائِکَةُ تَرَی أَنَّهُ مِنْهَا وَ کَانَ اللَّهُ یَعْلَمُ أَنَّهُ لَیْسَ مِنْهَا وَ لَمْ یَکُنْ یَلِی شَیْئاً مِنْ أَمْرِ السَّمَاءِ وَ لَا کَرَامَةَ فَأَتَیْتُ الطَّیَّارَ فَأَخْبَرْتُهُ بِمَا سَمِعْتُ فَأَنْکَرَ وَ قَالَ کَیْفَ لَا یَکُونُ مِنَ الْمَلَائِکَةِ وَ اللَّهُ یَقُولُ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إِبْلِیسَ فَدَخَلَ عَلَیْهِ الطَّیَّارُ </w:t>
      </w:r>
      <w:r>
        <w:rPr>
          <w:rStyle w:val="FootnoteAnchor"/>
          <w:rtl w:val="true"/>
        </w:rPr>
        <w:footnoteReference w:id="606"/>
      </w:r>
      <w:r>
        <w:rPr>
          <w:rFonts w:ascii="Amiri" w:hAnsi="Amiri" w:eastAsia="Amiri" w:cs="Amiri"/>
          <w:color w:val="111111"/>
          <w:sz w:val="28"/>
          <w:sz w:val="28"/>
          <w:szCs w:val="28"/>
          <w:rtl w:val="true"/>
          <w:lang w:bidi="ar-SA"/>
        </w:rPr>
        <w:t xml:space="preserve">فَسَأَلَهُ وَ أَنَا عِنْدَهُ فَقَالَ لَهُ جُعِلْتُ فِدَاکَ قَوْلُ اللَّهِ عَزَّ وَ جَلَّ یا أَیُّهَا الَّذِینَ آمَنُوا فِی غَیْرِ مَکَانٍ فِی مُخَاطَبَةِ الْمُؤْمِنِینَ أَ یَدْخُلُ فِی هَذِهِ الْمُنَافِقُونَ فَقَالَ نَعَمْ یَدْخُلُونَ فِی هَذِهِ الْمُنَافِقُونَ وَ الضُّلَّالُ وَ کُلُّ مَنْ أَقَرَّ بِالدَّعْوَةِ الظَّاهِرَةِ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شیطان سؤال کردم که آیا او از فرشتگان بود یا چیز دیگری از موجودات آسمان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نبود ولی فرشتگان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 و چیز دیگری از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طیار آمدم و او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شنیده بودم آگاه ساختم ولی او انکار کرد و گفت چگونه از فرشتگان نبود در حالی که خداوند به فرشتگان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سجده کنید سپس سجده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طیار نزد امام آمد و من هم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سخن خداوند عزوجل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مخاطبش غیر مؤمنان نیز باشند منافقان را هم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منافقان و راه گم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کسی که به دعوت آشکار اقرار کرده است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3" w:name="__RefHeading___Toc1695335_1468164448"/>
      <w:bookmarkStart w:id="624" w:name="_Toc266"/>
      <w:bookmarkEnd w:id="623"/>
      <w:r>
        <w:rPr>
          <w:rtl w:val="true"/>
        </w:rPr>
        <w:t>بیان</w:t>
      </w:r>
      <w:bookmarkEnd w:id="624"/>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حاصله أن الله تعالی إنما أدخله فی لفظ الملائکة لأنه کان مخلوطا بهم و کونه ظاهرا منهم و إنما وجه الخطاب فی الأمر بالسجود إلی هؤلاء الحاضرین و کان من بینهم فشمله الأمر أو المراد أنه خاطبهم بیا أیها الملائکة مثلا و کان إبلیس أیضا مأمورا لکونه ظاهرا منهم و مظهرا لصفاتهم کما أن خطاب یا أَیُّهَا الَّذِینَ آمَنُوا یشمل المنافقین لکونهم ظاهرا من المؤمنین و أما ظن الملائکة فیحتمل أن یکون المراد أنهم ظنوا أنه منهم فی الطاعة و عدم العصیان لأنه یبعد أن لا یعلم الملائکة أنه لیس منهم </w:t>
      </w:r>
      <w:bookmarkStart w:id="625" w:name="pg13743_143781"/>
    </w:p>
    <w:p>
      <w:pPr>
        <w:pStyle w:val="BookText"/>
        <w:rPr/>
      </w:pPr>
      <w:bookmarkEnd w:id="625"/>
      <w:r>
        <w:rPr>
          <w:rFonts w:ascii="IRNazanin" w:hAnsi="IRNazanin" w:eastAsia="IRNazanin"/>
          <w:color w:val="111111"/>
          <w:sz w:val="28"/>
          <w:sz w:val="28"/>
          <w:szCs w:val="28"/>
          <w:rtl w:val="true"/>
          <w:lang w:bidi="fa-IR"/>
        </w:rPr>
        <w:t>مع أنهم رفعوه إلی السماء و أهلکوا قومه فیکون من قبیل</w:t>
      </w:r>
    </w:p>
    <w:p>
      <w:pPr>
        <w:pStyle w:val="BookText"/>
        <w:rPr/>
      </w:pPr>
      <w:r>
        <w:rPr>
          <w:rFonts w:ascii="IRNazanin" w:hAnsi="IRNazanin" w:eastAsia="IRNazanin"/>
          <w:color w:val="111111"/>
          <w:sz w:val="28"/>
          <w:sz w:val="28"/>
          <w:szCs w:val="28"/>
          <w:rtl w:val="true"/>
          <w:lang w:bidi="fa-IR"/>
        </w:rPr>
        <w:t>قولهم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أنه یحتمل أن یکون الملائکة ظنوا أنه کان ملکا جعله الله حاکما علی الجان و یحتمل أن یکون هذا الظن من بعض الملائکة الذین لم یکونوا بین جماعة منهم قتلوا الجان و رفعوا إبلیس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 آن که خداوند متعال ابلیس را در لفظ فرشتگان وارد کرد چون با آنان مخلوط و در ظاهر از آنان بود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امر کردن به سجود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آن جمع حاضر بودند و شیطان نیز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به همین دلیل این دستور شامل او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منظور این بود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مثلا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 و ابلیس هم مأمور به انجام دستور بود زیرا ظاهرا از آنان بود و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صفات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شامل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چون از نظر ظاهر همانند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گمان فرشتگان نیز ممکن است که مقصود آن باشد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کردند که او نیز در طاعت و گناه نکردن همانند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 چرا که بسیار بعید است که فرشتگان ندانند که او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با وجود این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تا آسمان بالا بردند و قومش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ائمه نیز از همین قبیل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احتمال دارد فرشتگان گمان کرده باشند ابلیس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خداوند وی را بر اجنه مسلط گردانده است و احتمال دارد که این گمان از بعضی از فرشتگانی باشد که جزو جماعتی نبودند که اجنه را کشته و شیطان را بالا بردند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6" w:name="__RefHeading___Toc1695337_1468164448"/>
      <w:bookmarkStart w:id="627" w:name="_Toc267"/>
      <w:bookmarkEnd w:id="626"/>
      <w:r>
        <w:rPr>
          <w:rtl w:val="true"/>
        </w:rPr>
        <w:t>«</w:t>
      </w:r>
      <w:r>
        <w:rPr/>
        <w:t>23</w:t>
      </w:r>
      <w:r>
        <w:rPr>
          <w:rtl w:val="true"/>
        </w:rPr>
        <w:t>»</w:t>
      </w:r>
      <w:bookmarkEnd w:id="627"/>
    </w:p>
    <w:p>
      <w:pPr>
        <w:pStyle w:val="BookText"/>
        <w:rPr/>
      </w:pPr>
      <w:r>
        <w:rPr>
          <w:rFonts w:ascii="Amiri" w:hAnsi="Amiri" w:eastAsia="Amiri" w:cs="Amiri"/>
          <w:color w:val="111111"/>
          <w:sz w:val="28"/>
          <w:sz w:val="28"/>
          <w:szCs w:val="28"/>
          <w:rtl w:val="true"/>
          <w:lang w:bidi="ar-SA"/>
        </w:rPr>
        <w:t xml:space="preserve">شی، تفسیر العیاشی عَنْ أَبِی بَصِیرٍ قَالَ قَالَ أَبُو عَبْدِ اللَّهِ علیه السلام إِنَّ أَوَّلَ کُفْرٍ کَفَرَ بِاللَّهِ حَیْثُ خَلَقَ اللَّهُ آدَمَ کُفْرُ إِبْلِیسَ حَیْثُ رَدَّ عَلَی اللَّهِ أَمْرَهُ وَ أَوَّلَ الْحَسَدِ </w:t>
      </w:r>
      <w:r>
        <w:rPr>
          <w:rStyle w:val="FootnoteAnchor"/>
          <w:rtl w:val="true"/>
        </w:rPr>
        <w:footnoteReference w:id="608"/>
      </w:r>
      <w:r>
        <w:rPr>
          <w:rFonts w:ascii="Amiri" w:hAnsi="Amiri" w:eastAsia="Amiri" w:cs="Amiri"/>
          <w:color w:val="111111"/>
          <w:sz w:val="28"/>
          <w:sz w:val="28"/>
          <w:szCs w:val="28"/>
          <w:rtl w:val="true"/>
          <w:lang w:bidi="ar-SA"/>
        </w:rPr>
        <w:t xml:space="preserve">حَیْثُ حَسَدَ ابْنُ آدَمَ أَخَاهُ وَ أَوَّلَ الْحِرْصِ حِرْصُ آدَمَ نُهِیَ عَنِ الشَّجَرَةِ فَأَکَلَ مِنْهَا فَأَخْرَجَهُ حِرْصُهُ مِنَ الْجَنَّةِ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کفر، کفر به خدا است چرا که از زمانی که خداوند آدم را آفرید ، شیطان کفر ورزید؛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از فرمان خداوند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حسد زمانی بود که فرزند آدم به برادرش حسد ورزید و اولین حرص، حرص آدم بود که از آن درخت نهی شد ولی از آن خورد و این حرص و طمع او را از بهشت بیرون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28" w:name="__RefHeading___Toc1695339_1468164448"/>
      <w:bookmarkStart w:id="629" w:name="_Toc268"/>
      <w:bookmarkEnd w:id="628"/>
      <w:r>
        <w:rPr>
          <w:rtl w:val="true"/>
        </w:rPr>
        <w:t>«</w:t>
      </w:r>
      <w:r>
        <w:rPr/>
        <w:t>24</w:t>
      </w:r>
      <w:r>
        <w:rPr>
          <w:rtl w:val="true"/>
        </w:rPr>
        <w:t>»</w:t>
      </w:r>
      <w:bookmarkEnd w:id="629"/>
    </w:p>
    <w:p>
      <w:pPr>
        <w:pStyle w:val="BookText"/>
        <w:rPr/>
      </w:pPr>
      <w:r>
        <w:rPr>
          <w:rFonts w:ascii="Amiri" w:hAnsi="Amiri" w:eastAsia="Amiri" w:cs="Amiri"/>
          <w:color w:val="111111"/>
          <w:sz w:val="28"/>
          <w:sz w:val="28"/>
          <w:szCs w:val="28"/>
          <w:rtl w:val="true"/>
          <w:lang w:bidi="ar-SA"/>
        </w:rPr>
        <w:t xml:space="preserve">شی، تفسیر العیاشی عَنْ بَدْرِ بْنِ خَلِیلٍ الْأَسَدِیِّ عَنْ رَجُلٍ مِنْ أَهْلِ الشَّامِ قَالَ قَالَ أَمِیرُ الْمُؤْمِنِینَ علیه السلام أَوَّلُ بُقْعَةٍ عُبِدَ اللَّهُ عَلَیْهَا ظَهْرُ الْکُوفَةِ لَمَّا أَمَرَ اللَّهُ الْمَلَائِکَةَ أَنْ یَسْجُدُوا لآِدَمَ سَجَدُوا عَلَی ظَهْرِ الْکُوفَةِ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مکانی که خداوند در آن مورد عبادت قرار گرفت، پشت کوفه بوده است و هنگامی که خداوند به فرشتگان فرمان داد که به آدم سجده کنند، در پشت کوفه سجده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0" w:name="__RefHeading___Toc1695341_1468164448"/>
      <w:bookmarkStart w:id="631" w:name="_Toc269"/>
      <w:bookmarkEnd w:id="630"/>
      <w:r>
        <w:rPr>
          <w:rtl w:val="true"/>
        </w:rPr>
        <w:t>«</w:t>
      </w:r>
      <w:r>
        <w:rPr/>
        <w:t>25</w:t>
      </w:r>
      <w:r>
        <w:rPr>
          <w:rtl w:val="true"/>
        </w:rPr>
        <w:t>»</w:t>
      </w:r>
      <w:bookmarkEnd w:id="631"/>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قَوْلُهُ عَزَّ وَ جَلَّ وَ إِذْ قُلْنا لِلْمَلائِکَةِ اسْجُدُوا لِآدَمَ فَسَجَدُوا إِلَّا إِبْلِیسَ أَبی وَ اسْتَکْبَرَ وَ کانَ مِنَ الْکافِرِینَ قَالَ الْإِمَامُ علیه السلام قَالَ اللَّهُ تَعَالَی کَانَ خَلَقَ اللَّهُ لَکُمْ مَا فِی الْأَرْضِ جَمِیعاً إِذْ قُلْنَا لِلْمَلَائِکَةِ اسْجُدُوا لآِدَمَ فِی ذَلِکَ الْوَقْتِ خَلَقَ لَکُمْ قَالَ علیه السلام وَ لَمَّا امْتُحِنَ الْحُسَیْنُ علیه السلام وَ مَنْ مَعَهُ بِالْعَسْکَرِ الَّذِینَ قَتَلُوهُ وَ حَمَلُوا رَأْسَهُ قَالَ لِعَسْکَرِهِ أَنْتُمْ فِی حِلٍّ مِنْ بَیْعَتِی فَالْحَقُوا بِعَشَائِرِکُمْ وَ مَوَالِیکُمْ وَ قَالَ لِأَهْلِ بَیْتِهِ قَدْ جَعَلْتُکُمْ فِی حِلٍّ مِنْ مُفَارَقَتِی</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فَإِنَّکُمْ لَا تُطِیقُونَهُمْ لِتَضَاعُفِ أَعْدَادِهِمْ وَ قُوَاهُمْ وَ مَا الْمَقْصُودُ غَیْرِی فَدَعُونِی وَ الْقَوْمَ فَإِنَّ اللَّهَ عَزَّ وَ جَلَّ یُعِینُنِی وَ لَا یُخَلِّینِی مِنْ حُسْنِ نَظَرِهِ کَعَادَاتِهِ فِی أَسْلَافِنَا الطَّیِّبِینَ فَأَمَّا عَسْکَرُهُ فَفَارَقُوهُ وَ أَمَّا أَهْلُهُ الْأَدْنَوْنَ مِنْ أَقْرِبَائِهِ فَأَبَوْا وَ قَالُوا لَا نُفَارِقُکَ وَ یَحْزُنُنَا مَا یَحْزُنُکَ وَ یُصِیبُنَا مَا یُصِیبُکَ وَ إِنَّا أَقْرَبَ مَا نَکُونُ إِلَی اللَّهِ إِذَا کُنَّا </w:t>
      </w:r>
    </w:p>
    <w:p>
      <w:pPr>
        <w:pStyle w:val="BookText"/>
        <w:rPr/>
      </w:pPr>
      <w:r>
        <w:rPr>
          <w:rFonts w:ascii="Amiri" w:hAnsi="Amiri" w:eastAsia="Amiri" w:cs="Amiri"/>
          <w:color w:val="111111"/>
          <w:sz w:val="28"/>
          <w:sz w:val="28"/>
          <w:szCs w:val="28"/>
          <w:rtl w:val="true"/>
          <w:lang w:bidi="ar-SA"/>
        </w:rPr>
        <w:t xml:space="preserve">مَعَکَ فَقَالَ لَهُمْ فَإِنْ کُنْتُمْ قَدْ وَطَّنْتُمْ أَنْفُسَکُمْ عَلَی مَا وَطَّنْتُ نَفْسِی عَلَیْهِ </w:t>
      </w:r>
      <w:r>
        <w:rPr>
          <w:rStyle w:val="FootnoteAnchor"/>
          <w:rtl w:val="true"/>
        </w:rPr>
        <w:footnoteReference w:id="612"/>
      </w:r>
      <w:r>
        <w:rPr>
          <w:rFonts w:ascii="Amiri" w:hAnsi="Amiri" w:eastAsia="Amiri" w:cs="Amiri"/>
          <w:color w:val="111111"/>
          <w:sz w:val="28"/>
          <w:sz w:val="28"/>
          <w:szCs w:val="28"/>
          <w:rtl w:val="true"/>
          <w:lang w:bidi="ar-SA"/>
        </w:rPr>
        <w:t>فَاعْلَمُوا أَنَّ اللَّهَ إِنَّمَا یَهَبُ الْمَنَازِلَ الشَّرِیفَةَ لِعِبَادِهِ بِاحْتِمَالِ الْمَکَارِهِ وَ أَنَّ اللَّهَ وَ إِنْ کَانَ خَصَّنِی مَعَ مَنْ مَضَی مِنْ أَهْلِیَ الَّذِینَ أَنَا آخِرُهُمْ بَقَاءً فِی الدُّنْیَا مِنَ الْکَرَامَاتِ بِمَا یُسَهِّلُ عَلَیَّ مَعَهَا احْتِمَالَ الْمَکْرُوهَاتِ فَإِنَّ لَکُمْ شَطْرَ ذَلِکَ مِنْ کَرَامَاتِ اللَّهِ تَعَالَی وَ اعْلَمُوا أَنَّ الدُّنْیَا حُلْوَهَا وَ مُرَّهَا حُلُمٌ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وَ الِانْتِبَاهَ فِی الْآخِرَةِ وَ الْفَائِزَ مَنْ فَازَ فِیهَا وَ الشَّقِیَّ مَنْ شَقِیَ فِیهَا أَ وَ لَا أُحَدِّثُکُمْ بِأَوَّلِ أَمْرِنَا وَ أَمْرِکُمْ مَعَاشِرَ أَوْلِیَائِنَا وَ مُحِبِّینَا وَ الْمُتَعَصِّبِینَ لَنَا لِیُسَهِّلَ عَلَیْکُمُ احْتِمَالَ مَا أَنْتُمْ لَهُ مُقِرُّونَ قَالُوا بَلَی یَا ابْنَ رَسُولِ اللَّهِ قَالَ إِنَّ اللَّهَ تَعَالَی لَمَّا خَلَقَ آدَمَ وَ سَوَّاهُ وَ عَلَّمَهُ أَسْمَاءَ کُلِّ شَیْ‌ءٍ وَ عَرَضَهُمْ عَلَی الْمَلَائِکَةِ جَعَلَ مُحَمَّداً وَ عَلِیّاً وَ فَاطِمَةَ وَ الْحَسَنَ وَ الْحُسَیْنَ أَشْبَاحاً خَمْسَةً فِی ظَهْرِ آدَمَ وَ کَانَتْ أَنْوَارُهُمْ تُضِی‌ءُ فِی الْآفَاقِ مِنَ السَّمَاوَاتِ وَ الْحُجُبِ وَ الْجِنَانِ وَ الْکُرْسِیِّ وَ الْعَرْشِ فَأَمَرَ اللَّهُ الْمَلَائِکَةَ بِالسَّجْدَةِ لآِدَمَ تَعْظِیماً لَهُ إِنَّهُ قَدْ فَضَّلَهُ بِأَنْ جَعَلَهُ وِعَاءً لِتِلْکَ الْأَشْبَاحِ الَّتِی قَدْ عَمَّ أَنْوَارُهَا فِی الْآفَاقِ فَسَجَدُوا إِلَّا إِبْلِیسَ أَبَی أَنْ یَتَوَاضَعَ لِجَلَالِ عَظَمَةِ اللَّهِ وَ أَنْ یَتَوَاضَعَ لِأَنْوَارِنَا أَهْلَ الْبَیْتِ وَ قَدْ تَوَاضَعَتْ لَهَا الْمَلَائِکَةُ کُلُّهَا فَاسْتَکْبَرَ وَ تَرَفَّعَ وَ کَانَ بِإِبَائِهِ ذَلِکَ وَ تَکَبُّرِهِ مِنَ الْکَافِرِینَ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عَلِیُّ بْنُ الْحُسَیْنِ صَلَوَاتُ اللَّهِ عَلَیْهِمَا حَدَّثَنِی أَبِی عَنْ أَبِیهِ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عِبَادَ اللَّهِ إِنَّ آدَمَ لَمَّا رَأَی النُّورَ سَاطِعاً مِنْ صُلْبِهِ إِذْ کَانَ اللَّهُ قَدْ نَقَلَ أَشْبَاحَنَا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حدیث الاشباح الروایة التی جاءت عن الثقات بأن آدم علیه السلام رأی علی العرش أشباحا یلمع نورها، فسأل اللّه تعالی عنها فأوحی اللّه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أشباح رسول اللّه صلّی اللّه علیه و آله و أمیر المؤمنین و الحسن و الحسین و فاطمة علیهم السلام، و أعلمه لو لا الاشباح التی رآها ما خلقه اللّه و لا خلق سماء و لا أرضا،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الوجه فیما أظهره اللّه من الاشباح و الصور لآدم علیه السلام أن دله علی تعظیمهم و تقبیلهم و جعل ذلک اجلالا لهم و مقدّمة لما یعرضه من طاعتهم و دلیلا علی أن مصالح الدین و الدنیا لا تتم إلّا بهم، و لم یکونوا فی تلک الحال صورا مجسمة و لا أرواحا ناطقة و لکنها کانت علی صورهم فی البشریة تدلّ علی ما یکونون علیه فی المستقبل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روی أن آدم لما تاب إلی اللّه و ناجاه بقبول توبته سأله بحقهم علیه و محلهم عنده فأجابه،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منکر من القول و لا مضاد للشرع، و قد رواه الثقات الصالحون المأمونون و سلم لروایته طائفة الحق فلا طریق إلی إنکاره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بکونهم علیهم السلام أرواحا ناطقة کما وردت علیه أخبار لا یکون أیضا منکرا من القول و لا مضادا للشرع و العقل</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ذِرْوَةِ الْعَرْشِ إِلَی ظَهْرِهِ رَأَی النُّورَ وَ لَمْ یَتَبَیَّنِ الْأَشْبَاحَ فَقَالَ یَا رَبِّ مَا هَذِهِ الْأَنْوَارُ قَالَ اللَّهُ عَزَّ وَ جَلَّ أَنْوَارُ أَشْبَاحٍ نَقَلْتُهُمْ مِنْ أَشْرَفِ بِقَاعِ عَرْشِی إِلَی ظَهْرِکَ وَ لِذَلِکَ أَمَرْتُ الْمَلَائِکَةَ بِالسُّجُودِ لَکَ إِذْ کُنْتَ وِعَاءً لِتِلْکَ الْأَشْبَاحِ فَقَالَ آدَمُ یَا رَبِّ لَوْ</w:t>
      </w:r>
      <w:bookmarkStart w:id="632" w:name="pg13743_143783"/>
    </w:p>
    <w:p>
      <w:pPr>
        <w:pStyle w:val="BookText"/>
        <w:rPr/>
      </w:pPr>
      <w:bookmarkEnd w:id="632"/>
      <w:r>
        <w:rPr>
          <w:rFonts w:ascii="Amiri" w:hAnsi="Amiri" w:eastAsia="Amiri" w:cs="Amiri"/>
          <w:color w:val="111111"/>
          <w:sz w:val="28"/>
          <w:sz w:val="28"/>
          <w:szCs w:val="28"/>
          <w:rtl w:val="true"/>
          <w:lang w:bidi="ar-SA"/>
        </w:rPr>
        <w:t xml:space="preserve">بَیَّنْتَهَا لِی فَقَالَ اللَّهُ تَعَالَی انْظُرْ یَا آدَمُ إِلَی ذِرْوَةِ الْعَرْشِ </w:t>
      </w:r>
      <w:r>
        <w:rPr>
          <w:rStyle w:val="FootnoteAnchor"/>
          <w:rtl w:val="true"/>
        </w:rPr>
        <w:footnoteReference w:id="615"/>
      </w:r>
      <w:r>
        <w:rPr>
          <w:rFonts w:ascii="Amiri" w:hAnsi="Amiri" w:eastAsia="Amiri" w:cs="Amiri"/>
          <w:color w:val="111111"/>
          <w:sz w:val="28"/>
          <w:sz w:val="28"/>
          <w:szCs w:val="28"/>
          <w:rtl w:val="true"/>
          <w:lang w:bidi="ar-SA"/>
        </w:rPr>
        <w:t xml:space="preserve">فَنَظَرَ آدَمُ وَ وَقَعَ نُورُ أَشْبَاحِنَا مِنْ ظَهْرِ آدَمَ عَلَی ذِرْوَةِ الْعَرْشِ فَانْطَبَعَ فِیهِ صُوَرُ أَنْوَارِ أَشْبَاحِنَا کَمَا یَنْطَبِعُ وَجْهُ الْإِنْسَانِ فِی الْمِرْآةِ الصَّافِیَةِ فَرَأَی أَشْبَاحَنَا فَقَالَ مَا هَذِهِ الْأَشْبَاحُ یَا رَبِّ فَقَالَ اللَّهُ یَا آدَمُ هَذِهِ الْأَشْبَاحُ أَفْضَلُ خَلَائِقِی وَ بَرِیَّاتِی هَذَا مُحَمَّدٌ وَ أَنَا الْحَمِیدُ وَ الْمَحْمُودُ فِی أَفْعَالِی شَقَقْتُ لَهُ اسْماً مِنِ اسْمِی وَ هَذَا عَلِیٌّ وَ أَنَا الْعَلِیُّ الْعَظِیمُ شَقَقْتُ لَهُ اسْماً مِنِ اسْمِی وَ هَذِهِ فَاطِمَةُ وَ أَنَا فَاطِرُ السَّمَاوَاتِ وَ الْأَرْضِ فَاطِمُ أَعْدَائِی عَنْ رَحْمَتِی </w:t>
      </w:r>
      <w:r>
        <w:rPr>
          <w:rStyle w:val="FootnoteAnchor"/>
          <w:rtl w:val="true"/>
        </w:rPr>
        <w:footnoteReference w:id="616"/>
      </w:r>
      <w:r>
        <w:rPr>
          <w:rFonts w:ascii="Amiri" w:hAnsi="Amiri" w:eastAsia="Amiri" w:cs="Amiri"/>
          <w:color w:val="111111"/>
          <w:sz w:val="28"/>
          <w:sz w:val="28"/>
          <w:szCs w:val="28"/>
          <w:rtl w:val="true"/>
          <w:lang w:bidi="ar-SA"/>
        </w:rPr>
        <w:t xml:space="preserve">یَوْمَ فَصْلِ قَضَائِی وَ فَاطِمُ أَوْلِیَائِی عَمَّا یَعْتَرِیهِمْ وَ یَشِینُهُمْ فَشَقَقْتُ لَهَا اسْماً مِنِ اسْمِی وَ هَذَا الْحَسَنُ وَ هَذَا الْحُسَیْنُ وَ أَنَا الْمُحْسِنُ الْمُجْمِلُ شَقَقْتُ لَهُمَا اسْماً مِنِ اسْمِی هَؤُلَاءِ خِیَارُ خَلِیقَتِی وَ کِرَامُ بَرِیَّتِی بِهِمْ آخُذُ وَ بِهِمْ أُعْطِی وَ بِهِمْ أُعَاقِبُ وَ بِهِمْ أُثِیبُ فَتَوَّسَلْ إِلَیَّ بِهِمْ یَا آدَمُ وَ إِذَا دَهَتْکَ دَاهِیَةٌ </w:t>
      </w:r>
      <w:r>
        <w:rPr>
          <w:rStyle w:val="FootnoteAnchor"/>
          <w:rtl w:val="true"/>
        </w:rPr>
        <w:footnoteReference w:id="617"/>
      </w:r>
      <w:r>
        <w:rPr>
          <w:rFonts w:ascii="Amiri" w:hAnsi="Amiri" w:eastAsia="Amiri" w:cs="Amiri"/>
          <w:color w:val="111111"/>
          <w:sz w:val="28"/>
          <w:sz w:val="28"/>
          <w:szCs w:val="28"/>
          <w:rtl w:val="true"/>
          <w:lang w:bidi="ar-SA"/>
        </w:rPr>
        <w:t>فَاجْعَلْهُمْ إِلَیَّ شُفَعَاءَکَ فَإِنِّی آلَیْتُ عَلَی نَفْسِی قَسَماً حَقّاً لَا أُخَیِّبُ بِهِمْ آمِلًا وَ لَا أَرُدُّ بِهِمْ سَائِلًا فَلِذَلِکَ حِینَ نَزَلَتْ مِنْهُ الْخَطِیئَةُ دَعَا اللَّهَ عَزَّ وَ جَلَّ بِهِمْ فَتَابَ عَلَیْهِ وَ غَفَرَ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فرشتگان گفتیم که به آدم سجده کنید، سجده کردند به جز شیطان که خودداری کرد و تکبر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در زمین است را</w:t>
      </w:r>
    </w:p>
    <w:p>
      <w:pPr>
        <w:pStyle w:val="BookText"/>
        <w:rPr/>
      </w:pPr>
      <w:r>
        <w:rPr>
          <w:rFonts w:ascii="IRNazanin" w:hAnsi="IRNazanin" w:eastAsia="IRNazanin"/>
          <w:color w:val="111111"/>
          <w:sz w:val="28"/>
          <w:sz w:val="28"/>
          <w:szCs w:val="28"/>
          <w:rtl w:val="true"/>
          <w:lang w:bidi="fa-IR"/>
        </w:rPr>
        <w:t>زمانی که به فرشتگان گفت که به آدم سجده کنید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حسین علیه السلام و همراهانش را با سپاهیانی که او را کشتند و سرش را حمل کردند، امتحان کرد امام حسین به سپاهش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بیعت من آزادید پس به قبیله و دوستانتان بپیوندید و به اهل بیتش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من جدا شوید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شما طاقت و تحمل دشمنان را به سبب زیادی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نیرو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فقط من هستم پس مرا ترک کنید 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عز وجل از حسن نظرش مرا کمک و یاری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تنهایم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درباره گذشتگان پاکمان نیز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او را رها کردند ولی خانواده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و نزدیکانش از این کار امتناع کردند و گفتند تو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و 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تو را ناراحت کند، ما را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هر مصیبتی به تو برسد، بر ما نیز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 هنگامی که با تو باشیم نزد خدا بسیار مقرب 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بودیم،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سپس فرمود اگر خودتان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من خودم را برایش آماده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مهیا ساخته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اید پس بدانید که خداوند منازل شریفی به سبب تحمل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بندگانش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و چنان چه به من و درگذشتگان خاندانم که من آخرین نفر از آنان هستم که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مانم کراماتی اختصاس دهد که با آن تحمل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من آسان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نیمی از این کرامات خداوند متعال برای شماست و بدانید که دنیا، شیرین و تلخش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برای آخرت است و برنده کسی است که در آن جا پیروز شود و بدبخت کسی است که در آن جا بد 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 دوستداران و 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ابتدای کار خودمان و کار شما با شما سخن نگفتم تا تحمل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شما به آن اقرار دارید، برایتان آسان گردد؟ گفتند 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آدم را آفرید و او را از دیگران متمایز ساخت وهمه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او آموخت و آن را بر فرشتگان عرضه کرد، روح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علیهم‌السلام را در پشت آدم قرار داد و نور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در آفاق،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کرسی و عرش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فرشتگان را برای تکریم آدم به سجده کردن به او فرمان داد و او را برتری داد تا ظرفی باشد برای ارواحی که نورشان آفاق را فراگرفته است، پس سجده کردند به جز شیطان که امتناع ورزید برای جلال و عظمت خداوند تواضع و فروتنی کند و به نور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ما اهل بیت تواضع کند، در حالی که همه فرشتگان در برابر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تواضع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کبر ورزید و خودداری کرد و به سبب غرور و امتناعش از آن، از کافران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علیهما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همانا آدم هنگامی که خداوند ارواح ما را از بالاترین نقطه عرش به پشت او منتقل کرد نوری که از صلبش ساطع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را دید ولی آن ارواح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نور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کیستند؟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ارواحی هستند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رفیع ترین مکان عرشم به پشت تو انتقال دادم وبه همین دلیل فرشتگان را به سجده کردن به تو فرمان دادم تا آن که ظرفی برای آن اشباح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 کاش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آن را برای من آشکار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فراز عرش نگاه کن پس آدم نگاه کرد و نور ارواح ما از پشت آدم در بالای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 نور ارواح ما بر عرش نقش بست،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صورت انسان در آیه صاف منعکس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ما را دید و گفت این ارواح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ارواح بهترین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 و من حمید و محمود در اعمالم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خود اسمی را برای او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علی است و من علی عظیم هستم و اسمی برای او از اسم خودم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فاطمه است و من فاطر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دشمنانم از رحمتم در روز قیامت و جدا کننده دوستدارانم از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آنان عارض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مایه عیب و نقص ایشان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بین اسامی خود اسمی را برای او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محسن مجمل هستم که برای این دو نفر نیز اسمی از اسم خودم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برگزیدگان و برترین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عقوبت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پاداش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 به واسطه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من متوسل شو و هنگامی که مصیبتی بر تو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آنان را شفیع خودت قرار ده؛ چرا که من به خودم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 که به واسطه آنان امیدی را نا امید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سائلی را باز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هنگامی که اشتباهی از او سر زد خداوند عز و جل را به واسطه آنان خواند و توبه کرد و آمرزش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3" w:name="__RefHeading___Toc1695343_1468164448"/>
      <w:bookmarkStart w:id="634" w:name="_Toc270"/>
      <w:bookmarkEnd w:id="633"/>
      <w:r>
        <w:rPr>
          <w:rtl w:val="true"/>
        </w:rPr>
        <w:t>«</w:t>
      </w:r>
      <w:r>
        <w:rPr/>
        <w:t>26</w:t>
      </w:r>
      <w:r>
        <w:rPr>
          <w:rtl w:val="true"/>
        </w:rPr>
        <w:t>»</w:t>
      </w:r>
      <w:bookmarkEnd w:id="63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السَّیِّدُ بْنُ طَاوُسٍ فِی سَعْدِ السُّعُودِ رَأَیْتُ فِی صُحُفِ إِدْرِیسَ عَلَی نَبِیِّنَا وَ آلِهِ وَ عَلَیْهِ السَّلَامُ فِی ذِکْرِ سُؤَالِ إِبْلِیسَ وَ جَوَابِ اللَّهِ لَهُ قالَ رَبِّ فَأَنْظِرْنِی إِلی یَوْمِ یُبْعَثُونَ قَالَ لَا وَ لَکِنَّکَ مِنَ الْمُنْظَرِینَ إِلَی یَوْمِ الْوَقْتِ الْمَعْلُومِ فَإِنَّهُ یَوْمٌ قَضَیْتُ وَ حَتَمْتُ أَنْ أُطَهِّرَ الْأَرْضَ ذَلِکَ الْیَوْمَ مِنَ الْکُفْرِ وَ الشِّرْکِ وَ الْمَعَاصِی وَ أَنْتَخِبَ لِذَلِکَ الْوَقْتِ عِبَاداً لِی امْتَحَنْتُ قُلُوبَهُمْ لِلْإِیمَانِ وَ حَشَوْتُهَا بِالْوَرَعِ وَ الْإِخْلَاصِ وَ الْیَقِینِ وَ التَّقْوَی وَ الْخُشُوعِ وَ الصِّدْقِ وَ الْحِلْمِ وَ الصَّبْرِ وَ الْوَقَارِ وَ الزُّهْدِ فِی الدُّنْیَا وَ الرَّغْبَةِ فِیمَا عِنْدِی یَدِینُونَ بِالْحَقِّ وَ بِهِ یَعْدِلُونَ أُولَئِکَ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أَوْلِیَائِی حَقّاً اخْتَرْتُ لَهُمْ نَبِیّاً مُصْطَفَی وَ أَمِیناً مُرْتَضَی فَجَعَلْتُهُ لَهُمْ نَبِیّاً وَ رَسُولًا وَ جَعَلْتُهُمْ لَهُ أَوْلِیَاءَ وَ أَنْصَاراً تِلْکَ أُمَّةٌ اخْتَرْتُهَا لِلنَّبِیِّ الْمُصْطَفَی وَ أَمِینِیَ الْمُرْتَضَی ذَلِکَ وَقْتٌ حَجَبْتُهُ فِی عِلْمِ غَیْبِی وَ لَا بُدَّ أَنَّهُ وَاقِعٌ أُبِیدُکَ </w:t>
      </w:r>
      <w:r>
        <w:rPr>
          <w:rStyle w:val="FootnoteAnchor"/>
          <w:rtl w:val="true"/>
        </w:rPr>
        <w:footnoteReference w:id="618"/>
      </w:r>
      <w:r>
        <w:rPr>
          <w:rFonts w:ascii="Amiri" w:hAnsi="Amiri" w:eastAsia="Amiri" w:cs="Amiri"/>
          <w:color w:val="111111"/>
          <w:sz w:val="28"/>
          <w:sz w:val="28"/>
          <w:szCs w:val="28"/>
          <w:rtl w:val="true"/>
          <w:lang w:bidi="ar-SA"/>
        </w:rPr>
        <w:t xml:space="preserve">یَوْمَئِذٍ وَ خَیْلَکَ وَ رَجِلَکَ وَ جُنُودَکَ أَجْمَعِینَ فَاذْهَبْ فَإِنَّکَ مِنَ الْمُنْظَرِینَ إِلَی یَوْمِ الْوَقْتِ الْمَعْلُومِ ثُمَّ قَالَ اللَّهُ لِآدَمَ قُمْ فَانْظُرْ إِلَی هَؤُلَاءِ الْمَلَائِکَةِ الَّذِینَ قِبَالَکَ فَإِنَّهُمْ مِنَ الَّذِینَ سَجَدُوا لَکَ فَقُلْ السَّلَامُ عَلَیْکُمْ وَ رَحْمَةُ اللَّهِ وَ بَرَکَاتُهُ فَأَتَاهُمْ فَسَلَّمَ عَلَیْهِمْ کَمَا أَمَرَهُ اللَّهُ فَقَالُوا وَ عَلَیْکَ السَّلَامُ یَا آدَمُ وَ رَحْمَةُ اللَّهِ وَ بَرَکَاتُهُ فَقَالَ اللَّهُ هَذِهِ تَحِیَّتُکَ یَا آدَمُ وَ تَحِیَّةُ ذُرِّیَّتِکَ فِیمَا بَیْنَهُمْ إِلَی یَوْمِ الْقِیَامَةِ ثُمَّ ذَکَرَ شَرْحَ خَلْقِ ذُرِّیَّةِ آدَمَ وَ شَهَادَةِ مَنْ تَکَلَّفَ مِنْهُمْ بِالرُّبُوبِیَّةِ وَ الْوَحْدَانِیَّةِ لِلَّهِ جَلَّ جَلَالُهُ ثُمَّ قَالَ وَ نَظَرَ آدَمُ إِلَی طَائِفَةٍ مِنْ ذُرِّیَّتِهِ یَتَلَأْلَأُ نُورُهُمْ یَسْعَی قَالَ آدَمُ مَا هَؤُلَاءِ قَالَ هَؤُلَاءِ الْأَنْبِیَاءُ مِنْ ذُرِّیَّتِکَ قَالَ کَمْ هُمْ یَا رَبِّ قَالَ هُمْ مِائَةُ أَلْفِ نَبِیٍّ وَ أَرْبَعَةٌ وَ عِشْرُونَ أَلْفَ نَبِیٍّ الْمُرْسَلُونَ مِنْهُمْ ثَلَاثُمِائَةٍ وَ خَمْسَةَ عَشَرَ نَبِیّاً مُرْسَلًا قَالَ یَا رَبِّ فَمَا بَالُ نُورِ هَذَا الْأَخِیرِ سَاطِعاً عَلَی نُورِهِمْ جَمِیعاً قَالَ لِفَضْلِهِ عَلَیْهِمْ جَمِیعاً قَالَ وَ مَنْ هَذَا النَّبِیُّ یَا رَبِّ وَ مَا اسْمُهُ قَالَ هَذَا مُحَمَّدٌ نَبِیِّی وَ رَسُولِی وَ أَمِینِی وَ نَجِیبِی وَ نَجِیِّی وَ خِیَرَتِی وَ صَفْوَتِی وَ خَالِصَتِی وَ حَبِیبِی وَ خَلِیلِی وَ أَکْرَمُ خَلْقِی عَلَیَّ وَ أَحَبُّهُمْ إِلَیَّ وَ آثَرُهُمْ عِنْدِی وَ أَقْرَبُهُمْ مِنِّی وَ أَعْرَفُهُمْ لِی وَ أَرْجَحُهُمْ حِلْماً وَ عِلْماً وَ إِیمَاناً وَ یَقِیناً وَ صِدْقاً وَ بِرّاً وَ عَفَافاً وَ عِبَادَةً وَ خُشُوعاً وَ وَرَعاً وَ سِلْماً وَ إِسْلَاماً أَخَذْتُ لَهُ مِیثَاقَ حَمَلَةِ عَرْشِی فَمَا دُونَهُمْ مِنْ خَلَائِقِی فِی السَّمَاوَاتِ وَ الْأَرْضِ بِالْإِیمَانِ بِهِ وَ الْإِقْرَارِ بِنُبُوَّتِهِ فَآمِنْ بِهِ یَا آدَمُ تَزِدْ مِنِّی قُرْبَةً وَ مَنْزِلَةً وَ فَضْلًا وَ نُوراً وَ وَقَاراً قَالَ آدَمُ آمَنْتُ بِاللَّهِ وَ بِرَسُولِهِ مُحَمَّدٍ قَالَ اللَّهُ قَدْ أَوْجَبْتُ لَکَ یَا آدَمُ وَ قَدْ زِدْتُکَ فَضْلًا وَ کَرَامَةً أَنْتَ یَا آدَمُ أَوَّلُ الْأَنْبِیَاءِ وَ الْمُرْسَلِینَ وَ ابْنُکَ مُحَمَّدٌ خَاتَمُ الْأَنْبِیَاءِ وَ الرُّسُلِ وَ أَوَّلُ مَنْ تَنْشَقُّ الْأَرْضُ عَنْهُ یَوْمَ الْقِیَامَةِ وَ أَوَّلُ مَنْ یُکْسَی وَ یُحْمَلُ إِلَی الْمَوْقِفِ وَ أَوَّلُ شَافِعٍ وَ أَوَّلُ مُشَفَّعٍ وَ أَوَّلُ قَارِعٍ لِأَبْوَابِ الْجِنَانِ وَ أَوَّلُ مَنْ یُفْتَحُ لَهُ وَ أَوَّلُ مَنْ یَدْخُلُ الْجَنَّةَ قَدْ کَنَّیْتُکَ بِهِ فَأَنْتَ أَبُو مُحَمَّدٍ فَقَالَ آدَمُ الْحَمْدُ لِلَّهِ الَّذِی جَعَلَ مِنْ ذُرِّیَّتِی مَنْ فَضَّلَهُ بِهَذِهِ الْفَضَائِلِ وَ سَبَقَنِی إِلَی الْجَنَّةِ وَ لَا أَحْسُدُهُ ثُمَّ ذَکَرَ مُشَاهَدَةَ آدَمَ لِمَنْ أَخْرَجَ اللَّهُ جَلَّ جَلَالُهُ مِنْ ظَهْرِهِ مِنْ جَوْهَرِ ذُرِّیَّتِهِ إِلَی </w:t>
      </w:r>
      <w:bookmarkStart w:id="635" w:name="pg13743_143785"/>
    </w:p>
    <w:p>
      <w:pPr>
        <w:pStyle w:val="BookText"/>
        <w:rPr/>
      </w:pPr>
      <w:bookmarkEnd w:id="635"/>
      <w:r>
        <w:rPr>
          <w:rFonts w:ascii="Amiri" w:hAnsi="Amiri" w:eastAsia="Amiri" w:cs="Amiri"/>
          <w:color w:val="111111"/>
          <w:sz w:val="28"/>
          <w:sz w:val="28"/>
          <w:szCs w:val="28"/>
          <w:rtl w:val="true"/>
          <w:lang w:bidi="ar-SA"/>
        </w:rPr>
        <w:t xml:space="preserve">یَوْمِ الْقِیَامَةِ وَ اخْتِیَارِهِ لِلْمُطِیعِینَ وَ إِعْرَاضِهِ علیه السلام عَنِ الْعُصَاةِ لَهُ سُبْحَانَهُ وَ ذَکَرَ خَلْقَ حَوَّاءَ مِنْ ضِلْعِ آدَمَ علیه السلام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بن طاووس در سعد السعود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علی نبینا و علی آله و علیه السلام دیدم در ذکر سؤال شیطان و جواب خداوند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تا روزی که خلایق برانگیخته شوند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روز معلوم مهلت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روزی است که در آن روز زمین را از کفرش و شرک و گناهان پاک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در این وقت، بندگانی را برای خودم انتخاب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ایمان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آزموده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از ورع و اخلاص، یقین، تقوا، خشوع، صدق، بردباری، صبر و وقار، زهد در دنیا و رغبت به آنچه نزد من است پر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دین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هستند و عدالت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یقینا اولیای من هستند که برای آنان پیامبر برگزیده و فرد امین مورد رضایتی را اختیار کردم و او را پیامبری برای آنان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او دوستداران و یارانی قرار دادم و این امتی است که آن را برای پیامبر برگزیده و امین مورد رضایتم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زمان آن را در علم غیبم پنهان ساختم و آن حقیقتی است که اتفاق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 و در آن روز تو و سپاهیان و سربازانت همگی را به هلاکت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تا آن وقت معلوم به تو مهلت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گفت برخیز و به این فرشتگان که در برابرت هستند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آنان از کسانی هستند که به تو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سلام و رحمت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تحیت تو و ذریه تو به آنان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آفرینش ذریه آدم و شهادتشان به ربوبیت و وحدانیت خداوند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گروهی از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که نورشان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پیامبرانی از ذریه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چند نفر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هستند که از بین آنان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چرا نور آخرین آنان بر نور بقیه ساطع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برتری او بر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پیامبر کیست و اسم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فرستاده و امین من، نجیب، برترین و برگزیده، دوست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 و بهترین مخلوق من،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w:t>
      </w:r>
    </w:p>
    <w:p>
      <w:pPr>
        <w:pStyle w:val="BookText"/>
        <w:rPr/>
      </w:pPr>
      <w:r>
        <w:rPr>
          <w:rFonts w:ascii="IRNazanin" w:hAnsi="IRNazanin" w:eastAsia="IRNazanin"/>
          <w:color w:val="111111"/>
          <w:sz w:val="28"/>
          <w:sz w:val="28"/>
          <w:szCs w:val="28"/>
          <w:rtl w:val="true"/>
          <w:lang w:bidi="fa-IR"/>
        </w:rPr>
        <w:t>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فرد به من و با معرفت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حلم، علم، ایمان، یقین، صدق، نیکی، عفاف، عبادت، خشوع، ورع، صلح و اسلام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حمل عرش را گرفتم و هیچ کسی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به اندازه ایمان او اقرار به پیامبرش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 به او ایمان بیاور که نزدیکی و منزلت و فضل و نور و وقارت نزد من افزون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محمد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پیامبران و فرستادگانی و پسرت محمد خاتم پیامران و فرستادگان است و اولین کسی است که روز قیامت زمین از وجود او دو نیم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اولین کسی است که پوشانده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به جایگاه برده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کوبد و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برایش گشوده شده و به آن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کنیه تو قرار دادم و تو ابو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از ذریه من کسی را قرار داده که او را به این فضایل برتری داده و در ورود به بهشت بر من پیشی دارد و من به او حسادت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آدم مشاهده کرده بود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که خداوند جل جلاله از پشتش خارج کرده بود، از جوهر ذریه او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روز قیامت، و از گزینش او اطاعت کنندگان را، و روی گرداندن او از گناهکاران درگاهش و آفرینش حوا از پهلوی آدم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6" w:name="__RefHeading___Toc1695345_1468164448"/>
      <w:bookmarkStart w:id="637" w:name="_Toc271"/>
      <w:bookmarkEnd w:id="636"/>
      <w:r>
        <w:rPr>
          <w:rtl w:val="true"/>
        </w:rPr>
        <w:t>«</w:t>
      </w:r>
      <w:r>
        <w:rPr/>
        <w:t>27</w:t>
      </w:r>
      <w:r>
        <w:rPr>
          <w:rtl w:val="true"/>
        </w:rPr>
        <w:t>»</w:t>
      </w:r>
      <w:bookmarkEnd w:id="637"/>
    </w:p>
    <w:p>
      <w:pPr>
        <w:pStyle w:val="BookText"/>
        <w:rPr/>
      </w:pPr>
      <w:r>
        <w:rPr>
          <w:rFonts w:ascii="Amiri" w:hAnsi="Amiri" w:eastAsia="Amiri" w:cs="Amiri"/>
          <w:color w:val="111111"/>
          <w:sz w:val="28"/>
          <w:sz w:val="28"/>
          <w:szCs w:val="28"/>
          <w:rtl w:val="true"/>
          <w:lang w:bidi="ar-SA"/>
        </w:rPr>
        <w:t xml:space="preserve">فس، تفسیر القمی ثُمَّ لَآتِیَنَّهُمْ مِنْ بَیْنِ أَیْدِیهِمْ الْآیَةَ أَمَّا بَیْنَ أَیْدِیهِمْ فَهُوَ مِنْ قِبَلِ الْآخِرَةِ لَأُخْبِرَنَّهُمْ أَنَّهُ لَا جَنَّةَ وَ لَا نَارَ وَ لَا نُشُورَ وَ أَمَّا خَلْفَهُمْ یَقُولُ مِنْ قِبَلِ دُنْیَاهُمْ آمُرُهُمْ بِجَمْعِ الْأَمْوَالِ وَ آمُرُهُمْ أَنْ لَا یَصِلُوا فِی أَمْوَالِهِمْ رَحِماً وَ لَا یُعْطُوا مِنْهُ حَقّاً وَ آمُرُهُمْ أَنْ لَا یُنْفِقُوا عَلَی ذَرَارِیِّهِمْ </w:t>
      </w:r>
      <w:r>
        <w:rPr>
          <w:rStyle w:val="FootnoteAnchor"/>
          <w:rtl w:val="true"/>
        </w:rPr>
        <w:footnoteReference w:id="620"/>
      </w:r>
      <w:r>
        <w:rPr>
          <w:rFonts w:ascii="Amiri" w:hAnsi="Amiri" w:eastAsia="Amiri" w:cs="Amiri"/>
          <w:color w:val="111111"/>
          <w:sz w:val="28"/>
          <w:sz w:val="28"/>
          <w:szCs w:val="28"/>
          <w:rtl w:val="true"/>
          <w:lang w:bidi="ar-SA"/>
        </w:rPr>
        <w:t xml:space="preserve">وَ أُخَوِّفُهُمْ عَلَی الضَّیْعَةِ </w:t>
      </w:r>
      <w:r>
        <w:rPr>
          <w:rStyle w:val="FootnoteAnchor"/>
          <w:rtl w:val="true"/>
        </w:rPr>
        <w:footnoteReference w:id="621"/>
      </w:r>
      <w:r>
        <w:rPr>
          <w:rFonts w:ascii="Amiri" w:hAnsi="Amiri" w:eastAsia="Amiri" w:cs="Amiri"/>
          <w:color w:val="111111"/>
          <w:sz w:val="28"/>
          <w:sz w:val="28"/>
          <w:szCs w:val="28"/>
          <w:rtl w:val="true"/>
          <w:lang w:bidi="ar-SA"/>
        </w:rPr>
        <w:t>وَ أَمَّا عَنْ أَیْمَانِهِمْ یَقُولُ مِنْ قِبَلِ دِینِهِمْ فَإِنْ کَانُوا عَلَی ضَلَالَةٍ زَیَّنْتُهَا لَهُمْ وَ إِنْ کَانُوا عَلَی الْهُدَی أُخْرِجُهُمْ مِنْهُ</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وَ أَمَّا عَنْ شَمَائِلِهِمْ یَقُولُ مِنْ قِبَلِ اللَّذَّاتِ وَ الشَّهَوَاتِ یَقُولُ اللَّهُ وَ لَقَدْ صَدَّقَ عَلَیْهِمْ إِبْلِیسُ ظَنَّهُ قَوْلُهُ اخْرُجْ مِنْها مَذْؤُماً مَدْحُوراً فَالْمَذْءُومُ الْمَعِیبُ وَ الْمَدْحُورُ الْمُقْصَی أَیْ مُلْقًی فِی جَهَنَّمَ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آنگاه از پیش رو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یعنی قبل از آخرت آگاهشان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که نه بهشت و نه جهنم و نه رستاخیزی در کار نیست؛ اما درپشت سر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دنیایشان به آنان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جمع اموال بپردازند و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در اموالشان، خویشاوندان را در نظر نگیرند و از آن حقی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به برادرانشان انفاق نکنند و آنان را از فقر و تنگدستی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ترسانم و اما درباره ایمانشان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دینشان، اگر در گمراهی باشند آن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اگر در راه هدایت باشند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w:t>
      </w:r>
    </w:p>
    <w:p>
      <w:pPr>
        <w:pStyle w:val="BookText"/>
        <w:rPr/>
      </w:pPr>
      <w:r>
        <w:rPr>
          <w:rFonts w:ascii="IRNazanin" w:hAnsi="IRNazanin" w:eastAsia="IRNazanin"/>
          <w:color w:val="111111"/>
          <w:sz w:val="28"/>
          <w:sz w:val="28"/>
          <w:szCs w:val="28"/>
          <w:rtl w:val="true"/>
          <w:lang w:bidi="fa-IR"/>
        </w:rPr>
        <w:t>این راه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درباره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شهوات و لذت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گمان شیطان صدق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مذوماً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بهشت بیرون برو که تو نکوهیده و رانده درگاه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یعنی دارای عیب و نقص و مدحور یعنی افتاده در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38" w:name="__RefHeading___Toc1695347_1468164448"/>
      <w:bookmarkStart w:id="639" w:name="_Toc272"/>
      <w:bookmarkEnd w:id="638"/>
      <w:r>
        <w:rPr>
          <w:rtl w:val="true"/>
        </w:rPr>
        <w:t>«</w:t>
      </w:r>
      <w:r>
        <w:rPr/>
        <w:t>28</w:t>
      </w:r>
      <w:r>
        <w:rPr>
          <w:rtl w:val="true"/>
        </w:rPr>
        <w:t>»</w:t>
      </w:r>
      <w:bookmarkEnd w:id="639"/>
    </w:p>
    <w:p>
      <w:pPr>
        <w:pStyle w:val="BookText"/>
        <w:rPr/>
      </w:pPr>
      <w:r>
        <w:rPr>
          <w:rFonts w:ascii="Amiri" w:hAnsi="Amiri" w:eastAsia="Amiri" w:cs="Amiri"/>
          <w:color w:val="111111"/>
          <w:sz w:val="28"/>
          <w:sz w:val="28"/>
          <w:szCs w:val="28"/>
          <w:rtl w:val="true"/>
          <w:lang w:bidi="ar-SA"/>
        </w:rPr>
        <w:t>فس، تفسیر القمی مِنْ صَلْصالٍ قَالَ الْمَاءِ الْمُتَصَلْصِلِ بِالطِّینِ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حَمَإٍ مَسْنُونٍ قَالَ حَمَإٍ مُتَغَیِّرٍ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قَالَ أَبُو إِبْلِیسَ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گل آلود مخلوط با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و لای بدبود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گل و لای کهنه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ابوابلیس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0" w:name="__RefHeading___Toc1695349_1468164448"/>
      <w:bookmarkStart w:id="641" w:name="_Toc273"/>
      <w:bookmarkEnd w:id="640"/>
      <w:r>
        <w:rPr>
          <w:rtl w:val="true"/>
        </w:rPr>
        <w:t>«</w:t>
      </w:r>
      <w:r>
        <w:rPr/>
        <w:t>29</w:t>
      </w:r>
      <w:r>
        <w:rPr>
          <w:rtl w:val="true"/>
        </w:rPr>
        <w:t>»</w:t>
      </w:r>
      <w:bookmarkEnd w:id="641"/>
    </w:p>
    <w:p>
      <w:pPr>
        <w:pStyle w:val="BookText"/>
        <w:rPr/>
      </w:pPr>
      <w:r>
        <w:rPr>
          <w:rFonts w:ascii="Amiri" w:hAnsi="Amiri" w:eastAsia="Amiri" w:cs="Amiri"/>
          <w:color w:val="111111"/>
          <w:sz w:val="28"/>
          <w:sz w:val="28"/>
          <w:szCs w:val="28"/>
          <w:rtl w:val="true"/>
          <w:lang w:bidi="ar-SA"/>
        </w:rPr>
        <w:t>فس، تفسیر القمی مُحَمَّدُ بْنُ أَحْمَدَ بْنِ ثَابِتٍ عَنِ الْقَاسِمِ بْنِ إِسْمَاعِیلَ الْهَاشِمِیِّ عَنْ مُحَمَّدِ بْنِ سَیَّارٍ عَنِ الْحُسَیْنِ بْنِ الْمُخْتَارِ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خَلَقَ الْخَلْقَ کُلَّهُمْ بِیَدِهِ لَمْ یَحْتَجَّ فِی آدَمَ أَنَّهُ خَلَقَهُ بِیَدِهِ فَیَقُولَ ما مَنَعَکَ أَنْ تَسْجُدَ لِما خَلَقْتُ بِیَدَیَّ أَ فَتَرَی اللَّهَ یَبْعَثُ الْأَشْیَاءَ بِیَدِهِ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همه خلق را با دستش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 درباره آدم حجت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او را با دستش خلق کرده است 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شد و تو را واداشت که بر آنچه با دستم آفریدم سجده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که خداوند همه چیز را با دستش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انگیزد؟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2" w:name="__RefHeading___Toc1695351_1468164448"/>
      <w:bookmarkStart w:id="643" w:name="_Toc274"/>
      <w:bookmarkEnd w:id="642"/>
      <w:r>
        <w:rPr>
          <w:rtl w:val="true"/>
        </w:rPr>
        <w:t>بیان</w:t>
      </w:r>
      <w:bookmarkEnd w:id="643"/>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فتری الله أنما ذکر ذلک لئلا یحمل الید علی الحقیقة أو المعنی أنه لو کان خلقه تعالی الأشیاء بالجوارح لکان خلق الجمیع بها فلا وجه للاختصاص</w:t>
      </w:r>
      <w:r>
        <w:rPr>
          <w:rFonts w:eastAsia="IRNazanin" w:cs="IRNazanin"/>
          <w:color w:val="111111"/>
          <w:sz w:val="28"/>
          <w:szCs w:val="28"/>
          <w:rtl w:val="true"/>
          <w:lang w:bidi="fa-IR"/>
        </w:rPr>
        <w:t xml:space="preserve">. </w:t>
      </w:r>
      <w:bookmarkStart w:id="644" w:name="pg13743_143786"/>
    </w:p>
    <w:p>
      <w:pPr>
        <w:pStyle w:val="BookText"/>
        <w:rPr/>
      </w:pPr>
      <w:bookmarkEnd w:id="6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این خاطر ذکر کرده است تا دست حمل بر حقیقت نشود یا معنا این است که اگر خداوند متعال همه اشیاء را با اعضا و جوارح خلق کرده بود، پس همه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با آن اعضا خلق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کرده است و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5" w:name="__RefHeading___Toc1695353_1468164448"/>
      <w:bookmarkStart w:id="646" w:name="_Toc275"/>
      <w:bookmarkEnd w:id="645"/>
      <w:r>
        <w:rPr>
          <w:rtl w:val="true"/>
        </w:rPr>
        <w:t>«</w:t>
      </w:r>
      <w:r>
        <w:rPr/>
        <w:t>30</w:t>
      </w:r>
      <w:r>
        <w:rPr>
          <w:rtl w:val="true"/>
        </w:rPr>
        <w:t>»</w:t>
      </w:r>
      <w:bookmarkEnd w:id="646"/>
    </w:p>
    <w:p>
      <w:pPr>
        <w:pStyle w:val="BookText"/>
        <w:rPr/>
      </w:pPr>
      <w:r>
        <w:rPr>
          <w:rFonts w:ascii="Amiri" w:hAnsi="Amiri" w:eastAsia="Amiri" w:cs="Amiri"/>
          <w:color w:val="111111"/>
          <w:sz w:val="28"/>
          <w:sz w:val="28"/>
          <w:szCs w:val="28"/>
          <w:rtl w:val="true"/>
          <w:lang w:bidi="ar-SA"/>
        </w:rPr>
        <w:t xml:space="preserve">فس، تفسیر القمی أَبِی عَنْ سَعِیدِ بْنِ أَبِی سَعِیدٍ </w:t>
      </w:r>
      <w:r>
        <w:rPr>
          <w:rStyle w:val="FootnoteAnchor"/>
          <w:rtl w:val="true"/>
        </w:rPr>
        <w:footnoteReference w:id="626"/>
      </w:r>
      <w:r>
        <w:rPr>
          <w:rFonts w:ascii="Amiri" w:hAnsi="Amiri" w:eastAsia="Amiri" w:cs="Amiri"/>
          <w:color w:val="111111"/>
          <w:sz w:val="28"/>
          <w:sz w:val="28"/>
          <w:szCs w:val="28"/>
          <w:rtl w:val="true"/>
          <w:lang w:bidi="ar-SA"/>
        </w:rPr>
        <w:t>عَنْ إِسْحَاقَ بْنِ جَرِیرٍ قَالَ قَالَ أَبُو عَبْدِ اللَّهِ علیه السلام أَیَّ شَیْ‌ءٍ یَقُولُ أَصْحَابُکَ فِی 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خَلَقْتَنِی مِنْ نارٍ وَ خَلَقْتَهُ مِنْ طِینٍ قُلْتُ جُعِلْتُ فِدَاکَ قَدْ قَالَ ذَلِکَ وَ ذَکَرَهُ اللَّهُ فِی کِتَابِهِ قَالَ کَذَبَ یَا إِسْحَاقُ مَا خَلَقَهُ اللَّهُ إِلَّا مِنْ طِینٍ ثُمَّ قَالَ قَالَ اللَّهُ الَّذِی جَعَلَ لَکُمْ مِنَ الشَّجَرِ الْأَخْضَرِ ناراً فَإِذا أَنْتُمْ مِنْهُ تُوقِدُونَ خَلَقَهُ اللَّهُ مِنْ ذَلِکَ النَّارِ مِنْ تِلْکَ الشَّجَرَةِ وَ الشَّجَرَةُ أَصْلُهَا مِنْ طِینٍ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اسحاق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جریر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تو درباره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 فدایت شوم او این را گفته و خداوند نیز در کتابش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دروغ گفت خداوند او را نیافرید مگر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که برایتان در درخت‌سبزفام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این آتش و از این درخت آفرید و اصل این درخت از خاک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7" w:name="__RefHeading___Toc1695355_1468164448"/>
      <w:bookmarkStart w:id="648" w:name="_Toc276"/>
      <w:bookmarkEnd w:id="647"/>
      <w:r>
        <w:rPr>
          <w:rtl w:val="true"/>
        </w:rPr>
        <w:t>«</w:t>
      </w:r>
      <w:r>
        <w:rPr/>
        <w:t>31</w:t>
      </w:r>
      <w:r>
        <w:rPr>
          <w:rtl w:val="true"/>
        </w:rPr>
        <w:t>»</w:t>
      </w:r>
      <w:bookmarkEnd w:id="648"/>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مُحَمَّدِ بْنِ یُونُسَ عَنْ رَجُلٍ عَنْ أَبِی عَبْدِ اللَّهِ علیه السلام فِی قَوْلِ اللَّهِ تَبَارَکَ وَ تَعَالَی إِلی یَوْمِ الْوَقْتِ الْمَعْلُومِ قَالَ یَوْمُ الْوَقْتِ الْمَعْلُومِ یَوْمٌ یَذْبَحُهُ رَسُولُ اللَّهِ صلی الله علیه و آله عَلَی الصَّخْرَةِ الَّتِی فِی بَیْتِ الْمَقْدِسِ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عَلِیُّ بْنُ إِبْرَاهِیمَ فَقَالَ اللَّهُ الْحَقَّ أَیْ إِنَّکَ تَفْعَلُ ذَلِکَ وَ الْحَقَّ أَقُولُهُ لَأَمْلَأَنَّ جَهَنَّمَ مِنْکَ وَ مِمَّنْ تَبِعَکَ مِنْهُمْ أَجْمَعِینَ </w:t>
      </w:r>
      <w:r>
        <w:rPr>
          <w:rStyle w:val="FootnoteAnchor"/>
          <w:rtl w:val="true"/>
        </w:rPr>
        <w:footnoteReference w:id="6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سخن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یوم وقت المعلوم، روزی است که رسول خدا او را بر صخره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بیت المقدس است، ذبح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این کار را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من حق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جهنم را از تو و کسانی که از تو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49" w:name="__RefHeading___Toc1695357_1468164448"/>
      <w:bookmarkStart w:id="650" w:name="_Toc277"/>
      <w:bookmarkEnd w:id="649"/>
      <w:r>
        <w:rPr>
          <w:rtl w:val="true"/>
        </w:rPr>
        <w:t>بیان</w:t>
      </w:r>
      <w:bookmarkEnd w:id="650"/>
    </w:p>
    <w:p>
      <w:pPr>
        <w:pStyle w:val="BookText"/>
        <w:rPr/>
      </w:pPr>
      <w:r>
        <w:rPr>
          <w:rFonts w:ascii="IRNazanin" w:hAnsi="IRNazanin" w:eastAsia="IRNazanin"/>
          <w:color w:val="111111"/>
          <w:sz w:val="28"/>
          <w:sz w:val="28"/>
          <w:szCs w:val="28"/>
          <w:rtl w:val="true"/>
          <w:lang w:bidi="fa-IR"/>
        </w:rPr>
        <w:t xml:space="preserve">قال البیضاوی فی قوله تعالی فَالْحَقُّ وَ الْحَقَّ أَقُولُ أی فأحق الحق و أقوله و قیل إن الحق اسم الله و نصبه بحذف حرف القسم و جوابه لَأَمْلَأَنَّ و ما بینهما اعتراض و قرأ عاصم و حمزة برفع الأول علی الابتداء أی الحق یمینی أو قسمی أو الخبر أی أنا الحق انتهی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علی بن إبراهیم یصح علی القراءتین فلا تغفل</w:t>
      </w:r>
      <w:r>
        <w:rPr>
          <w:rFonts w:eastAsia="IRNazanin" w:cs="IRNazanin"/>
          <w:color w:val="111111"/>
          <w:sz w:val="28"/>
          <w:szCs w:val="28"/>
          <w:rtl w:val="true"/>
          <w:lang w:bidi="fa-IR"/>
        </w:rPr>
        <w:t xml:space="preserve">. </w:t>
      </w:r>
      <w:bookmarkStart w:id="651" w:name="pg13743_143787"/>
    </w:p>
    <w:p>
      <w:pPr>
        <w:pStyle w:val="BookText"/>
        <w:rPr/>
      </w:pPr>
      <w:bookmarkEnd w:id="65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حق را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محقق کرده و حق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اسم خدا است و نصب گرفته به سبب حذف حرف قسم و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اخلاف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عاصمم و حمزه با رفع اول به سبب مبتدا بودنش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یعنی حق قسم و سوگند من است یا خبر است یعنی من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بن ابراهیم ذکر کرده بنا بر هر دو قرائت صحیح</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نشو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652" w:name="__RefHeading___Toc1695359_1468164448"/>
      <w:bookmarkStart w:id="653" w:name="_Toc278"/>
      <w:bookmarkEnd w:id="652"/>
      <w:r>
        <w:rPr>
          <w:rtl w:val="true"/>
        </w:rPr>
        <w:t xml:space="preserve">باب </w:t>
      </w:r>
      <w:r>
        <w:rPr/>
        <w:t>3</w:t>
      </w:r>
      <w:r>
        <w:rPr>
          <w:rtl w:val="true"/>
        </w:rPr>
        <w:t xml:space="preserve"> </w:t>
      </w:r>
      <w:r>
        <w:rPr>
          <w:rtl w:val="true"/>
        </w:rPr>
        <w:t>ارتکاب ترک الأولی و معناه و کیفیته و کیفیة قبول توبته و الکلمات التی تلقاها من ربه‌</w:t>
      </w:r>
      <w:bookmarkEnd w:id="653"/>
    </w:p>
    <w:p>
      <w:pPr>
        <w:pStyle w:val="Heading4"/>
        <w:numPr>
          <w:ilvl w:val="3"/>
          <w:numId w:val="1"/>
        </w:numPr>
        <w:rPr/>
      </w:pPr>
      <w:bookmarkStart w:id="654" w:name="__RefHeading___Toc1695361_1468164448"/>
      <w:bookmarkStart w:id="655" w:name="_Toc279"/>
      <w:bookmarkEnd w:id="654"/>
      <w:r>
        <w:rPr>
          <w:rtl w:val="true"/>
        </w:rPr>
        <w:t>الآیات</w:t>
      </w:r>
      <w:bookmarkEnd w:id="65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عَنْها فَأَخْرَجَهُما مِمَّا کانا فِیهِ وَ قُلْنَا اهْبِطُوا بَعْضُکُمْ لِبَعْضٍ عَدُوٌّ وَ لَکُمْ فِی الْأَرْضِ مُسْتَقَرٌّ وَ مَتاعٌ إِلی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 لا هُمْ یَحْزَنُونَ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یا آدَمُ اسْکُنْ أَنْتَ وَ زَوْجُکَ الْجَنَّةَ فَکُلا مِنْ حَیْثُ شِئْتُما وَ لا تَقْرَبا هذِهِ الشَّجَرَةَ فَتَکُونا مِنَ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w:t>
      </w:r>
      <w:r>
        <w:rPr>
          <w:rFonts w:ascii="Amiri" w:hAnsi="Amiri" w:eastAsia="Amiri" w:cs="Amiri"/>
          <w:i/>
          <w:i/>
          <w:iCs/>
          <w:color w:val="111111"/>
          <w:sz w:val="28"/>
          <w:sz w:val="28"/>
          <w:szCs w:val="28"/>
          <w:rtl w:val="true"/>
          <w:lang w:bidi="ar-SA"/>
        </w:rPr>
        <w:t>وَ قاسَمَهُما إِنِّی لَکُما لَمِنَ النَّاصِحِینَ</w:t>
      </w:r>
      <w:r>
        <w:rPr>
          <w:rFonts w:ascii="Amiri" w:hAnsi="Amiri" w:eastAsia="Amiri" w:cs="Amiri"/>
          <w:color w:val="111111"/>
          <w:sz w:val="28"/>
          <w:sz w:val="28"/>
          <w:szCs w:val="28"/>
          <w:rtl w:val="true"/>
          <w:lang w:bidi="ar-SA"/>
        </w:rPr>
        <w:t xml:space="preserve"> فَدَلَّاهُما بِغُرُورٍ فَلَمَّا ذاقَا الشَّجَرَةَ بَدَتْ لَهُما سَوْآتُهُما وَ طَفِقا یَخْصِفانِ عَلَیْهِما مِنْ وَرَقِ الْجَنَّةِ وَ ناداهُما رَبُّهُما أَ لَمْ أَنْهَکُما عَنْ تِلْکُمَا الشَّجَرَةِ وَ أَقُلْ لَکُما إِنَّ الشَّیْطانَ لَکُما عَدُوٌّ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لَنَکُونَنَّ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 لَکُمْ فِی الْأَرْضِ مُسْتَقَرٌّ وَ مَتاعٌ إِلی 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فِیها تَحْیَوْنَ وَ فِیها تَمُوتُونَ وَ مِنْها تُخْرَجُونَ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سَوْآتِهِما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إِلی آدَمَ مِنْ قَبْلُ فَنَسِیَ وَ لَمْ نَجِدْ لَهُ عَزْماً </w:t>
      </w:r>
      <w:r>
        <w:rPr>
          <w:rFonts w:ascii="Amiri" w:hAnsi="Amiri" w:eastAsia="Amiri" w:cs="Amiri"/>
          <w:i/>
          <w:i/>
          <w:iCs/>
          <w:color w:val="111111"/>
          <w:sz w:val="28"/>
          <w:sz w:val="28"/>
          <w:szCs w:val="28"/>
          <w:rtl w:val="true"/>
          <w:lang w:bidi="ar-SA"/>
        </w:rPr>
        <w:t>وَ إِذْ قُلْنا لِلْمَلائِکَةِ اسْجُدُوا لِآدَمَ فَسَجَدُوا إِلَّا إِبْلِیسَ أَبی</w:t>
      </w:r>
      <w:r>
        <w:rPr>
          <w:rFonts w:ascii="Amiri" w:hAnsi="Amiri" w:eastAsia="Amiri" w:cs="Amiri"/>
          <w:color w:val="111111"/>
          <w:sz w:val="28"/>
          <w:sz w:val="28"/>
          <w:szCs w:val="28"/>
          <w:rtl w:val="true"/>
          <w:lang w:bidi="ar-SA"/>
        </w:rPr>
        <w:t xml:space="preserve"> فَقُلْنا یا آدَمُ إِنَّ هذا عَدُوٌّ لَکَ وَ لِزَوْجِکَ فَلا یُخْرِجَنَّکُما مِنَ الْجَنَّةِ فَتَشْقی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لَکَ أَلَّا تَجُوعَ فِیها وَ لا تَعْری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أَنَّکَ لا تَظْمَؤُا فِیها وَ لا تَضْحی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إِلَیْهِ الشَّیْطانُ قالَ یا آدَمُ هَلْ أَدُلُّکَ عَلی شَجَرَةِ الْخُلْدِ وَ مُلْکٍ لا یَبْلی</w:t>
      </w:r>
      <w:r>
        <w:rPr>
          <w:rFonts w:eastAsia="Amiri" w:cs="Amiri" w:ascii="Amiri" w:hAnsi="Amiri"/>
          <w:color w:val="111111"/>
          <w:sz w:val="28"/>
          <w:szCs w:val="28"/>
          <w:rtl w:val="true"/>
          <w:lang w:bidi="ar-SA"/>
        </w:rPr>
        <w:t xml:space="preserve">* </w:t>
      </w:r>
      <w:bookmarkStart w:id="656" w:name="pg13743_143788"/>
    </w:p>
    <w:p>
      <w:pPr>
        <w:pStyle w:val="BookText"/>
        <w:rPr/>
      </w:pPr>
      <w:bookmarkEnd w:id="656"/>
      <w:r>
        <w:rPr>
          <w:rFonts w:ascii="Amiri" w:hAnsi="Amiri" w:eastAsia="Amiri" w:cs="Amiri"/>
          <w:color w:val="111111"/>
          <w:sz w:val="28"/>
          <w:sz w:val="28"/>
          <w:szCs w:val="28"/>
          <w:rtl w:val="true"/>
          <w:lang w:bidi="ar-SA"/>
        </w:rPr>
        <w:t>فَأَکَلا مِنْها فَبَدَتْ لَهُما سَوْآتُهُما وَ طَفِقا یَخْصِفانِ عَلَیْهِما مِنْ وَرَقِ الْجَنَّةِ وَ عَصی آدَمُ رَبَّهُ فَغَوی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عَلَیْهِ وَ 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جَمِیعاً بَعْضُکُمْ لِبَعْضٍ عَدُوٌّ فَإِمَّا یَأْتِیَنَّکُمْ مِنِّی هُدیً فَمَنِ اتَّبَعَ هُدایَ فَلا یَضِلُّ وَ لا یَشْقی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ذِکْرِی فَإِنَّ لَهُ مَعِیشَةً ضَنْکاً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یَا آدَمُ اسْکُنْ أَنتَ وَزَوْجُکَ الْجَنَّةَ وَکُلاَ مِنْهَا رَغَداً حَیْثُ شِئْتُمَا 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وَقُلْنَا اهْبِطُواْ بَعْضُکُمْ لِبَعْضٍ عَدُوٌّ وَلَکُمْ فِی الأَرْضِ مُسْتَقَرٌّ وَمَتَاعٌ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وَلاَ هُمْ یَحْزَنُونَ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ای آدم خود و همسرت در این باغ سکونت 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کجای آن خواهید فراوان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هر دو را از آن بلغزانید و از آنچه در آن بودند ایشان را به درآورد و فرمودیم فرود آیید شما دشمن همدیگرید و برای شما در زمین قرارگاه و تا چندی برخورداری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 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 جملگی از آن فرود آیید 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وَیَا آدَمُ اسْکُنْ أَنتَ وَزَوْجُکَ الْجَنَّةَ فَکُلاَ مِنْ حَیْثُ شِئْتُمَا وَلاَ تَقْرَبَا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الشَّیْطَانُ لِیُبْدِیَ لَهُمَا مَا وُورِیَ عَنْهُمَا مِن سَوْءَاتِهِمَا وَقَالَ مَا نَهَاکُمَا رَبُّکُمَا عَنْ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سَوْءَاتُهُمَا وَطَفِقَا یَخْصِفَانِ عَلَیْهِمَا مِن وَرَقِ الْجَنَّةِ وَنَادَاهُمَا رَبُّهُمَا أَلَمْ أَنْهَکُمَا عَن تِلْکُمَا الشَّجَرَةِ وَأَقُل لَّکُمَا إِنَّ الشَّیْطَآنَ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وَلَکُمْ فِی الأَرْضِ مُسْتَقَرٌّ وَمَتَاعٌ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آدم تو با جفت‌خویش در آن باغ سکونت گیر و از هر جا که خواهید بخورید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آن دو را وسوسه کرد تا آنچه را از عورتهایشان برایشان پوشیده مانده بود برای آنان نمایان گرداند و گفت 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 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با فریب به سقوط کشانید 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 برهنگی‌هایشان بر آنان آشکار شد و به چسبانیدن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 و پروردگارشان بر آن دو بانگ بر زد مگر شما را از این درخت منع نکردم و به شما نگفتم که در حقیقت‌شیطان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فرود آیید که بعضی از شما دشمن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و برای شما در زمین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برخورداری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زندگی می‌کنید و در آن می‌میرید و از آن برانگیخته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سَوْءَاتِهِمَا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زنهار تا شیطان شما را به فتنه نیندازد چنانکه پدر و مادر شما را از بهشت بیرون راند و لباسشان را از ایشان برکند تا عورتهایشان را بر آنان نمایان کند در حقیقت او و قبیله‌اش شما را از آنجا که آنها را نمی‌بینید می‌بینند ما شیاطین را دوستان کسانی قرار دادیم که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عَهِدْنَا إِلَی آدَمَ مِن قَبْلُ فَنَسِیَ 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وَلِزَوْجِکَ فَلَا یُخْرِجَنَّکُمَا مِنَ الْجَنَّةِ 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وَلَا 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 لَا تَظْمَأُ فِیهَا وَلَا تَضْحَی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وَعَصَی آدَمُ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فرشتگان گفتیم برای آدم سجده کنید پس جز ابلیس که سر 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ای آدم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همسرت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زنهار تا شما را از بهشت به در نکند تا تیره‌بخت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تو در آنجا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گرسنه می‌شوی و نه برهنه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آنجا نه تشنه می‌گردی و نه آفتاب‌زده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او را وسوسه کرد گفت ای آدم آیا تو را به درخت جاودانگی و ملکی که زایل نمی‌شود راه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آنگاه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برهنگی آنان برایشان نمایان شد و شروع کردند به چسبانیدن برگهای بهشت بر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پروردگار خود عصیان ورزید و بیراهه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دشمن بعضی دیگر است</w:t>
      </w:r>
    </w:p>
    <w:p>
      <w:pPr>
        <w:pStyle w:val="BookText"/>
        <w:rPr/>
      </w:pPr>
      <w:r>
        <w:rPr>
          <w:rFonts w:ascii="IRNazanin" w:hAnsi="IRNazanin" w:eastAsia="IRNazanin"/>
          <w:color w:val="111111"/>
          <w:sz w:val="28"/>
          <w:sz w:val="28"/>
          <w:szCs w:val="28"/>
          <w:rtl w:val="true"/>
          <w:lang w:bidi="fa-IR"/>
        </w:rPr>
        <w:t>پس اگر برای شما از جانب من رهنمودی رسد 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57" w:name="__RefHeading___Toc1695363_1468164448"/>
      <w:bookmarkStart w:id="658" w:name="_Toc280"/>
      <w:bookmarkEnd w:id="657"/>
      <w:r>
        <w:rPr>
          <w:rtl w:val="true"/>
        </w:rPr>
        <w:t>تفسیر</w:t>
      </w:r>
      <w:bookmarkEnd w:id="658"/>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 أَنْتَ وَ زَوْجُکَ الْجَنَّةَ أی اتخذاها مسکنا و روی عن ابن عباس و ابن مسعود أنه لما أخرج إبلیس من الجنة و لعن بقی آدم وحده فاستوحش إذ لیس معه من یسکن إلیه فخلقت حواء لیسکن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أن الله تعالی ألقی علی آدم النوم و أخذ منه ضلعا فخلق منه حواء فاستیقظ آدم فإذا عند رأسه امرأة فسألها من أنت قالت امرأة قال لم خلقت قال لتسکن إلی فقالت الملائکة ما اسمها یا آدم فقال حواء قالوا و لم سمیت حواء قال لأنها خلقت من حی فعندها قال الله اسْکُنْ أَنْتَ وَ زَوْجُکَ الْجَنَّةَ و قیل إنها خلقت قبل أن یسکن آدم الجنة ثم أدخلا معا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کتاب النبوة أن الله تعالی خلق آدم من الطین و خلق حواء من آدم فهمة الرجال الماء و الطین و همة النساء الرجال</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أهل التحقیق لیس یمتنع أن یخلق الله حواء من جملة جسد آدم بعد أن لا یکون مما لا یتم الحی حیا إلا معه لأن ما هذه صفته لا یجوز أن ینقل إلی غیره أو یخلق منه حی آخر من حیث یؤدی إلی أن لا یمکن إیصال الثواب إلی مستحقه </w:t>
      </w:r>
      <w:r>
        <w:rPr>
          <w:rStyle w:val="FootnoteAnchor"/>
          <w:rtl w:val="true"/>
        </w:rPr>
        <w:footnoteReference w:id="631"/>
      </w:r>
      <w:r>
        <w:rPr>
          <w:rFonts w:ascii="Amiri" w:hAnsi="Amiri" w:eastAsia="Amiri" w:cs="Amiri"/>
          <w:color w:val="111111"/>
          <w:sz w:val="28"/>
          <w:sz w:val="28"/>
          <w:szCs w:val="28"/>
          <w:rtl w:val="true"/>
          <w:lang w:bidi="ar-SA"/>
        </w:rPr>
        <w:t xml:space="preserve">رَغَداً أی کثیرا واسعا لا عناء فیه وَ لا تَقْرَبا هذِهِ الشَّجَرَةَ أی لا تأکلا منها و هو المروی عن الباقر علیه السلام و کان هذا نهی تنزیه فَتَکُونا مِنَ الظَّالِمِینَ یجوز أن یقال لمن یبخس نفسه الثواب </w:t>
      </w:r>
      <w:r>
        <w:rPr>
          <w:rStyle w:val="FootnoteAnchor"/>
          <w:rtl w:val="true"/>
        </w:rPr>
        <w:footnoteReference w:id="632"/>
      </w:r>
      <w:r>
        <w:rPr>
          <w:rFonts w:ascii="Amiri" w:hAnsi="Amiri" w:eastAsia="Amiri" w:cs="Amiri"/>
          <w:color w:val="111111"/>
          <w:sz w:val="28"/>
          <w:sz w:val="28"/>
          <w:szCs w:val="28"/>
          <w:rtl w:val="true"/>
          <w:lang w:bidi="ar-SA"/>
        </w:rPr>
        <w:t xml:space="preserve">إنه ظالم لنفسه فَأَزَلَّهُمَا أی حملهما علی الزلة عَنْها أی عن الجنة فَأَخْرَجَهُما مِمَّا کانا فِیهِ من النعمة و الدعة أو من الجنة أو من الطاعة و إنما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أخرج من الجنة لا علی وجه العقوبة بل لأن المصلحة قد تغیرت بتناوله من الشجرة فاقتضت الحکمة إهباطه إلی الأرض و ابتلاءه و التکلیف بالمشقة و سلبه ما ألبسه من ثیاب الجنة لأن إنعامه بذلک کان علی وجه التفضل و الامتنان فله أن یمنع ذلک تشدیدا للبلوی و الامتحان کما له أن یفقر بعد الإغناء و یمیت بعد الإحیاء و یسقم بعد الصحة وَ قُلْنَا اهْبِطُوا الخطاب لآدم و حواء و إبلیس و إن کان إبلیس قد أخرج قبل ذلک لأنهم قد اجتمعوا فی الهبوط و إن کانت أوقاتهم متفرقة و قیل أراد آدم و حواء و الحیة و قیل أراد آدم و حواء و ذریتهما و قیل خاطب الاثنین خطاب الجمع بَعْضُکُمْ لِبَعْضٍ عَدُوٌّ یعنی آدم و ذریته و إبلیس و ذریته مُسْتَقَرٌّ أی مقر و مقام و ثبوت وَ مَتاعٌ أی استمتاع إِلی حِینٍ أی إلی الموت أو إلی القیامة فَتَلَقَّی أی قبل و أخذ مِنْ رَبِّهِ کَلِماتٍ و أغنی قوله فَتَلَقَّی عن أن یقول فرغب إلی الله بهن أو سأله بحقهن لأن التلقی یفید ذلک و اختلف فی الکلمات فقیل هی قوله رَبَّنا ظَلَمْنا أَنْفُسَنا الآیة و قیل هی قوله اللهم لا إله إلا أنت سبحانک و بحمدک رَبِّ إِنِّی ظَلَمْتُ نَفْسِی فَاغْفِرْ لِی إنک خیر الغافرین اللهم لا إله إلا أنت سبحانک و بحمدک رب إنی ظلمت نفسی فتب علی إِنَّکَ أَنْتَ التَّوَّابُ الرَّحِیمُ و هو المروی عن الباقر علیه السلام و قیل بل هی سبحان الله و الحمد لله و لا إله إلا الله و الله أکبر و قیل و هی روایة تختص بأهل البیت علیهم السلام إن آدم رأی مکتوبا علی العرش أسماء مکرمة معظمة فسأل عنها فقیل له هذه أسماء أجلة الخلق عند الله منزلة و الأسماء محمد و علی و فاطمة و الحسن و الحسین علیهم السلام فتوسل آدم إلی ربه بهم فی قبول توبته و رفع منزلته فَتابَ عَلَیْهِ أی تاب آدم فتاب الله علیه أی قبل توبته و قیل أی وفقه للتوبة و هداه إلیها إِنَّهُ هُوَ التَّوَّابُ أی کثیر القبول للتوبة و إنما قال فَتابَ عَلَیْهِ و لم یقل علیهما لأنه اختصر و حذف للإیجاز و التغلیب و قال الحسن لم یخلق الله آدم إلا للأرض </w:t>
      </w:r>
      <w:r>
        <w:rPr>
          <w:rStyle w:val="FootnoteAnchor"/>
          <w:rtl w:val="true"/>
        </w:rPr>
        <w:footnoteReference w:id="633"/>
      </w:r>
      <w:r>
        <w:rPr>
          <w:rFonts w:ascii="IRNazanin" w:hAnsi="IRNazanin" w:eastAsia="IRNazanin"/>
          <w:color w:val="111111"/>
          <w:sz w:val="28"/>
          <w:sz w:val="28"/>
          <w:szCs w:val="28"/>
          <w:rtl w:val="true"/>
          <w:lang w:bidi="fa-IR"/>
        </w:rPr>
        <w:t xml:space="preserve">و لو لم یعص لأخرجه إلی الأرض علی غیر تلک الحال و قال غیره یجوز أن یکون خلقه للأرض إن عصی و لغیرها إن لم یعص و هو الأقوی </w:t>
      </w:r>
    </w:p>
    <w:p>
      <w:pPr>
        <w:pStyle w:val="BookText"/>
        <w:rPr/>
      </w:pPr>
      <w:r>
        <w:rPr>
          <w:rFonts w:ascii="Amiri" w:hAnsi="Amiri" w:eastAsia="Amiri" w:cs="Amiri"/>
          <w:color w:val="111111"/>
          <w:sz w:val="28"/>
          <w:sz w:val="28"/>
          <w:szCs w:val="28"/>
          <w:rtl w:val="true"/>
          <w:lang w:bidi="ar-SA"/>
        </w:rPr>
        <w:t xml:space="preserve">قُلْنَا اهْبِطُوا قیل الهبوط الأول من الجنة إلی السماء و هذا من السماء إلی الأرض و قیل إنما کرر للتأکید و قیل لاختلاف الحالین فقد بین بالأول أن الإهباط إنما کان حال عداوة بعضهم لبعض و بهذا أن الإهباط للابتلاء و التکلیف فَإِمَّا یَأْتِیَنَّکُمْ مِنِّی هُدیً أی بیان و دلالة و قیل أنبیاء و رسل و علی الأخیر یکون الخطاب فی اهبطوا لآدم و حواء و ذریتهما فَمَنْ تَبِعَ هُدایَ أی اقتدی برسلی فَلا خَوْفٌ عَلَیْهِمْ فی القیامة من العقاب وَ لا هُمْ یَحْزَنُونَ علی فوات الثواب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لِیُبْدِیَ لَهُما قال البیضاوی أی لیظهر لهما و اللام للعاقبة أو للغرض علی أنه أراد أیضا بوسوسته أن یسوأهما بانکشاف عورتهما و لذلک عبر عنها بالسوءة ما وُورِیَ عَنْهُما مِنْ سَوْآتِهِما أی ما غطی عنهما من عوراتهما و کانا لا یریانها من أنفسهما و لا أحدهما من الآخر إِلَّا أَنْ تَکُونا إلا کراهة أن تکونا مَلَکَیْنِ أَوْ تَکُونا مِنَ الْخالِدِینَ الذین لا یموتون أو یخلدون فی الجنة و استدل به علی فضل الملائکة علی الأنبیاء و جوابه أنه کان من المعلوم أن الحقائق لا تنقلب و إنما کان رغبتهما فی أن یحصل لهما أیضا ما للملائکة من الکمالات الفطریة و الاستغناء عن الأطعمة و الأشربة و ذلک لا یدل علی فضلهم مطلقا وَ قاسَمَهُما أی أقسم لهما و أخرجه علی زنة المفاعلة للمبالغة و قیل أقسم لهما بالقبول و قیل أقسما علیه بالله إنه لَمِنَ النَّاصِحِینَ و أقسم لهما فجعل ذلک مقاسمة فَدَلَّاهُما فنزلهما إلی الأکل من الشجرة نبه به علی أنه أهبطهما بذلک من درجة عالیة إلی رتبة سافلة فإن التدلیة و الإدلاء إرسال الشی‌ء من أعلی إلی أسفل بِغُرُورٍ بما غرهما به من القسم فإنهما ظنا أن أحدا لا یحلف بالله کاذبا أو متلبسین بغرور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ذاقَا الشَّجَرَةَ قال الطبرسی أی ابتدءا بالأکل و نالا منها شیئا یسیرا علی خوف شدید بَدَتْ لَهُما سَوْآتُهُما قال الکلبی فلما أکلا منها تهافت لباسهما عنهما فأبصر کل منهما سوءة صاحبه فاستحیا وَ طَفِقا یَخْصِفانِ عَلَیْهِما مِنْ وَرَقِ الْجَنَّةِ أی أخذا </w:t>
      </w:r>
    </w:p>
    <w:p>
      <w:pPr>
        <w:pStyle w:val="BookText"/>
        <w:rPr/>
      </w:pPr>
      <w:r>
        <w:rPr>
          <w:rFonts w:ascii="IRNazanin" w:hAnsi="IRNazanin" w:eastAsia="IRNazanin"/>
          <w:color w:val="111111"/>
          <w:sz w:val="28"/>
          <w:sz w:val="28"/>
          <w:szCs w:val="28"/>
          <w:rtl w:val="true"/>
          <w:lang w:bidi="fa-IR"/>
        </w:rPr>
        <w:t xml:space="preserve">یجعلان ورقة علی ورقة لیسترا سوآتهما و قیل جعلا یرقعان و یصلان علیهما من ورق الجنة و هو ورق التین حتی صار کهیئة الثوب و الخصف أصله الضم و الجمع و منه خصف النعل ظَلَمْنا أَنْفُسَنا أی بخسناها الثواب </w:t>
      </w:r>
      <w:r>
        <w:rPr>
          <w:rStyle w:val="FootnoteAnchor"/>
          <w:rtl w:val="true"/>
        </w:rPr>
        <w:footnoteReference w:id="636"/>
      </w:r>
      <w:r>
        <w:rPr>
          <w:rFonts w:ascii="Amiri" w:hAnsi="Amiri" w:eastAsia="Amiri" w:cs="Amiri"/>
          <w:color w:val="111111"/>
          <w:sz w:val="28"/>
          <w:sz w:val="28"/>
          <w:szCs w:val="28"/>
          <w:rtl w:val="true"/>
          <w:lang w:bidi="ar-SA"/>
        </w:rPr>
        <w:t xml:space="preserve">بترک المندوب إلیه و قیل ظلمنا أنفسنا بالنزول إلی الأرض و مفارقة العیش الرغد وَ إِنْ لَمْ تَغْفِرْ لَنا أی و إن تستر علینا وَ تَرْحَمْنا أی و لم تتفضل علینا بنعمتک التی تتم بها ما فوتناه نفوسنا من الثواب لَنَکُونَنَّ مِنَ الْخاسِرِینَ أی ممن خسر و لم یربح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أَخْرَجَ أَبَوَیْکُمْ نسب الإخراج إلیه لما کان بإغوائه لِباسَهُما قیل کان لباسهما الظفر </w:t>
      </w:r>
      <w:r>
        <w:rPr>
          <w:rStyle w:val="FootnoteAnchor"/>
          <w:rtl w:val="true"/>
        </w:rPr>
        <w:footnoteReference w:id="638"/>
      </w:r>
      <w:r>
        <w:rPr>
          <w:rFonts w:ascii="IRNazanin" w:hAnsi="IRNazanin" w:eastAsia="IRNazanin"/>
          <w:color w:val="111111"/>
          <w:sz w:val="28"/>
          <w:sz w:val="28"/>
          <w:szCs w:val="28"/>
          <w:rtl w:val="true"/>
          <w:lang w:bidi="fa-IR"/>
        </w:rPr>
        <w:t>عن ابن عباس أی کان شبه الظفر و علی خلقته و قیل کان نورا عن وهب</w:t>
      </w:r>
      <w:r>
        <w:rPr>
          <w:rFonts w:eastAsia="IRNazanin" w:cs="IRNazanin"/>
          <w:color w:val="111111"/>
          <w:sz w:val="28"/>
          <w:szCs w:val="28"/>
          <w:rtl w:val="true"/>
          <w:lang w:bidi="fa-IR"/>
        </w:rPr>
        <w:t xml:space="preserve">. </w:t>
      </w:r>
      <w:r>
        <w:rPr>
          <w:rStyle w:val="FootnoteAnchor"/>
          <w:rtl w:val="true"/>
        </w:rPr>
        <w:footnoteReference w:id="639"/>
      </w:r>
      <w:r>
        <w:rPr>
          <w:rFonts w:ascii="Amiri" w:hAnsi="Amiri" w:eastAsia="Amiri" w:cs="Amiri"/>
          <w:color w:val="111111"/>
          <w:sz w:val="28"/>
          <w:sz w:val="28"/>
          <w:szCs w:val="28"/>
          <w:rtl w:val="true"/>
          <w:lang w:bidi="ar-SA"/>
        </w:rPr>
        <w:t xml:space="preserve">وَ لَقَدْ عَهِدْنا إِلی آدَمَ مِنْ قَبْلُ أی أمرناه و أوصینا إلیه أن لا یقرب الشجرة فَنَسِیَ أی فترک الأمر وَ لَمْ نَجِدْ لَهُ عَزْماً ثابتا و قیل فنسی من النسیان وَ لَمْ نَجِدْ لَهُ عَزْماً علی الذنب لأنه لم یتعمد فَتَشْقی أی فتقع فی تعب العمل و کد الاکتساب و النفقة علی زوجتک و لذلک قال فَتَشْقی و لم یقل فتشقیا و قیل لأن أمرهما فی السبب واحد فاستوی حکمهما و قیل لیستقیم رءوس الآی قال ابن جبیر أهبط علی آدم ثور أحمر فکان یحرث علیه و یرشح العرق عن جبینه فذلک هو الشقاوة إِنَّ لَکَ أَلَّا تَجُوعَ فِیها وَ لا تَعْری أی فی الجنة لسعة طعامها و ثیابها وَ أَنَّکَ لا تَظْمَؤُا فِیها وَ لا تَضْحی أی لا تعطش و لا یصیبک حر الشمس فإنه لیس فی الجنة شمس و إنما فیها ضیاء و نور و ظل ممدود عَلی شَجَرَةِ الْخُلْدِ أی من أکل منها لم یمت وَ مُلْکٍ لا یَبْلی جدید لا ینفی وَ عَصی آدَمُ رَبَّهُ فَغَوی أی خالف ما أمره به ربه فخاب من ثوابه ثُمَّ اجْتَباهُ رَبُّهُ أی اختاره للرسالة فَتابَ عَلَیْهِ وَ هَدی أی قبل توبته و هداه إلی ذکره أو إلی الکلمات التی تلقاها منه قالَ اهْبِطا یعنی آدم و حواء فَلا یَضِلُّ أی فی الدنیا وَ لا یَشْقی أی فی الآخرة </w:t>
      </w:r>
      <w:bookmarkStart w:id="659" w:name="pg13743_143792"/>
    </w:p>
    <w:p>
      <w:pPr>
        <w:pStyle w:val="BookText"/>
        <w:rPr/>
      </w:pPr>
      <w:bookmarkEnd w:id="659"/>
      <w:r>
        <w:rPr>
          <w:rFonts w:ascii="Amiri" w:hAnsi="Amiri" w:eastAsia="Amiri" w:cs="Amiri"/>
          <w:color w:val="111111"/>
          <w:sz w:val="28"/>
          <w:sz w:val="28"/>
          <w:szCs w:val="28"/>
          <w:rtl w:val="true"/>
          <w:lang w:bidi="ar-SA"/>
        </w:rPr>
        <w:t xml:space="preserve">فَإِنَّ لَهُ مَعِیشَةً ضَنْکاً أی عیشا ضیقا فی الدنیا أو هو عذاب القبر أو طعام الضریع و الزقوم فی جهنم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جنت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را محل سکونت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مسعود روایت شده که هنگامی که شیطان از بهشت رانده و مورد لعن واقع شد، آدم تنها شد و احساس وحشت کرد زیرا کسی نبود که با او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حوا برای اینکه در کنارش زندگی کند،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خداوند، خواب را برآدم چیره کرد و از پهلوی او، حوا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خواب بیدار شد، در کنار سرش زنی را دید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کنار من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 اسم او چیست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حوا نامیدی؟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او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سکونت آدم در بهشت آفریده شده بود سپس هر دو وارد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النبوه آمده است که خداوند متعال، آدم را از خاک آفرید و حوا را از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مردان آب و خاک است و همت زنان،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نیست که خداوند حوا را از همه بدن آدم آفریده باشد البته نباید آن چیزی باشد که قوام موجود زنده به آن است، زیرا چنین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به دیگری منتقل شود یا موجود زنده دیگری از آن خلق شود زیرا به این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که رساندن ثواب به مستحق آن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و وسیع طوری که سختی و رنجی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نخورید و این از امام باقر علیه السلام روایت شده است و این نهی تنزیه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کسی که خودش را از ثواب و راحتی محروم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خودش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دچار لغزش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وادار به لغزش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از جایی که در آن بودند</w:t>
      </w:r>
    </w:p>
    <w:p>
      <w:pPr>
        <w:pStyle w:val="BookText"/>
        <w:rPr/>
      </w:pP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و راحتی بیرون راند یا از جنت یا اطاعت خارج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آدم به خاطر عقوبت از بهشت اخراج نشد بلکه مصلحت، به سبب خوردن از آن درخت تغییر کرد و حکمت بر این قرار گرفت که به زمین فرود آید و مورد آزمایش و سختی قرار بگیرد و آنچه از لباس بهشتی پوشیده بودند از آنان سلب شد چرا که نعمت دادن خداوند در این مورد به خاطر تفضّل و امتنان بود پس این حق را داشت که به خاطر شدت امتحان و آزمایش، آن را منع کند همانگونه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بعد از ثروت دادن، فقیر کند و بعد از زنده کردن، بمیراند و بعد از سلامتی بیمار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آدم و حوا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شیطان قبل از آن بیرون رانده شده بود اما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اگرچه در زمانهای مختلف، همگی در فرود آمدن به زمین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آدم و حوا و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آدم و حوا و ذریه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جمع در جایگاه خطاب مثنی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دشمن برخی 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با شیطان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استقرار ساقته و اقامت یافته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مرگ و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 و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کلماتی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آنان به خداوند متمایل شد یا به حق آنان از او درخواست کرد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و در کلمات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سخن آدم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جز تو خدایی نیست و تو منزهی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به خودم ظلم کردم پس مرا ببخش که همانا تو بهترین بخشندگانی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جز تو خدایی نیست و تو منزهی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به خودم ظلم کردم پس مرا ببخش که همانا تو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باقر علیه السلام روایت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سخن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به اهل بیت علیهم السلام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مکرم را به صورت مکتوب بر عرش دید و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پرسید و به او گفته شد که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والاترین مخلوقات نزد خدا هستند و آن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محمد، علی، فاطمه، حسن،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خداوند متوسل شد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بپذیرد و جایگاهش بالاتر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توبه کرد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با توبه او موافقت کرد و او را به سمت آن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همان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بسیار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این صورت مختصر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و برای ایجاز و غلبه دادن مذکر بر مؤنث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خلق نکرد مگر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و اگر گناه هم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باز هم در این حالت او را از بهشت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آفرینش او برای زمین باشد اگر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برای چیزی غیر از زمین باشد و این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هبوط اول، از بهشت به آسمان بود و این هبوط از آسمان به زمین بود و گفته شده که این برای تاکید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به دلیل وجود اختلاف بین این دو حالت تکرار شد، چرا که هبوط اول، دشمنی بعضی با بعضی دیگر را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به همین دلیل اهباط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و تکلیف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اگر از جانب من شما را هدایتی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یعنی بیان و دلالت؛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اخیر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حوا و ذریه آن دو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هدایتم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فرستادگانم اقتدا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ایشان بیمی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عذاب ترسی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ناراحت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به خاطر از دست دادن ثواب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آنان نمایان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برای آن دو ظاهر و آشکار شود و لام برای بیان عاقبت یا غرض است زیرا شیطان همچنین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وسوسه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آشکار کند با انکشاف عورت آن دو، و به</w:t>
      </w:r>
    </w:p>
    <w:p>
      <w:pPr>
        <w:pStyle w:val="BookText"/>
        <w:rPr/>
      </w:pPr>
      <w:r>
        <w:rPr>
          <w:rFonts w:ascii="IRNazanin" w:hAnsi="IRNazanin" w:eastAsia="IRNazanin"/>
          <w:color w:val="111111"/>
          <w:sz w:val="28"/>
          <w:sz w:val="28"/>
          <w:szCs w:val="28"/>
          <w:rtl w:val="true"/>
          <w:lang w:bidi="fa-IR"/>
        </w:rPr>
        <w:t xml:space="preserve">همین دلیل به سوءه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عورتهایشان برایشان پوشیده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از عوراتشان پوشیده مانده بود و خودشان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 و مال همدیگر را نیز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کراهت این که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و یا از جاودانان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یا در بهشت جاودان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گفته بر برتری فرشتگان بر پیامبران استدلال شده است و جوابش آن است که مسلما واقعیت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دگرگون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آن دو دوست داشتند که آنچه برای فرشتگان است از کمالات فطری و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نیازی از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آن دو به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بر برتری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برای آن دو و آن را از باب مفاعله آورده تا مبالغه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مورد قبول کردن برای آن دو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برای آن دو به خداوند سوگند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سوگند خورد و آن را مقاسمه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تا خوردن از درخت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نشان داد که با این کار، آن دو را از مقام بالا به رتبه و جایگاه پائین تنزّل داد، پس تدلیة و ادلاء، فرستادن چیزی از بالاترین مکان به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فریبی که با قسم خوردن داد، چرا که آن دو گمان کردند که هیچ کس به خداوند، سوگند دروغ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یا آن که متلبّس به غرور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به خوردن کردند و با ترس شدید مقدار اندکی از آن را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برهنگی‌هایشان بر آنان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از آن خوردند، لباسشان از بدنشان فرو افتاد، پس هرکدام از آن دو، عورت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دید و خجالت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چسبانیدن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به قرار دادن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روی هم تا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با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به وصله زدن و از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که همان</w:t>
      </w:r>
    </w:p>
    <w:p>
      <w:pPr>
        <w:pStyle w:val="BookText"/>
        <w:rPr/>
      </w:pPr>
      <w:r>
        <w:rPr>
          <w:rFonts w:ascii="IRNazanin" w:hAnsi="IRNazanin" w:eastAsia="IRNazanin"/>
          <w:color w:val="111111"/>
          <w:sz w:val="28"/>
          <w:sz w:val="28"/>
          <w:szCs w:val="28"/>
          <w:rtl w:val="true"/>
          <w:lang w:bidi="fa-IR"/>
        </w:rPr>
        <w:t>برگ درخت انجیر بود به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چسباندند که به صورت لباس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به هم پیوند دادن و جمع کردن است و خصف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پینه زدن به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چیزی که از ما خواسته شده بود راه درست را از دست دادیم و گفته شده که یعنی با فرود آمدن به زمین و از دست دادن زندگی راحت به خودمان ظلم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برما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اگر بر ما بپوشانی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رحم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ما تمام کرده بودی و ما خودمان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دست دادیم، بر ما مرحمت نفرمایی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زیان دیدند و هیچ نفعی نبردند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پدر و مادر شما را از بهشت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کردن از بهشت را به شیطان نسبت داده است چون به خاطر فریب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آن دو ناخن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 یعنی شبیه ناخن و از جنس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وهب نقل شده که نور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فرمان دادیم و او را توصیه کردیم که به این درخت نزدیک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دستور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عزمی نزد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تصمیمی برای گناه کردن نداشت چرا که از روی عمد انجام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تیره‌بخت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در کار و رنج به دست آوردن روزی و نفقه همسرت به سختی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گفت تو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 شما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آن دو در سبب یکی بود پس حکمشان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برای هماهنگی و رعایت وزن در اواخر آیات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برآدم، گاو قرمزی فرود آورده شد که با آن شخم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 و عرق از پیشانیش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شقاوت و سختی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در آنجا نه گرسنه می‌شوی و نه برهنه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به سبب وسعت طعام و لباس در آنجا گرسنه و عریان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آنجا نه تشنه می‌گردی و نه آفتاب‌زده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 و گرمای خورشید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چرا که در بهشت خورشید نیست و در آنجا نور و روشنایی و سایه گسترده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درخت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از این درخت جاودان بخورد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ملکی که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است که کهنه و فرسوده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پروردگارش به او فرمان داده بود مخالفت کرد و از ثوابش ناامید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پروردگارش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پروردگارش او را برای رسالت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او را پذیرفت و او را به ذکر یاد خود هدایت کرد یا به کلماتی که از او آموخته بود هدایت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فرمود 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دنیا گمراه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تیره‌بخت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بدبخت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در دنیا، یا عذاب قبر، یا غذای ضریع و زقوم در جهنم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660" w:name="__RefHeading___Toc1695365_1468164448"/>
      <w:bookmarkStart w:id="661" w:name="_Toc281"/>
      <w:bookmarkEnd w:id="660"/>
      <w:r>
        <w:rPr>
          <w:rtl w:val="true"/>
        </w:rPr>
        <w:t>الأخبار</w:t>
      </w:r>
      <w:bookmarkEnd w:id="661"/>
    </w:p>
    <w:p>
      <w:pPr>
        <w:pStyle w:val="Heading5"/>
        <w:numPr>
          <w:ilvl w:val="4"/>
          <w:numId w:val="1"/>
        </w:numPr>
        <w:rPr/>
      </w:pPr>
      <w:bookmarkStart w:id="662" w:name="__RefHeading___Toc1695367_1468164448"/>
      <w:bookmarkStart w:id="663" w:name="_Toc282"/>
      <w:bookmarkEnd w:id="662"/>
      <w:r>
        <w:rPr>
          <w:rtl w:val="true"/>
        </w:rPr>
        <w:t>«</w:t>
      </w:r>
      <w:r>
        <w:rPr/>
        <w:t>1</w:t>
      </w:r>
      <w:r>
        <w:rPr>
          <w:rtl w:val="true"/>
        </w:rPr>
        <w:t>»</w:t>
      </w:r>
      <w:bookmarkEnd w:id="663"/>
    </w:p>
    <w:p>
      <w:p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ابْنِ أَبِی عُمَیْرٍ عَنْ بَعْضِ أَصْحَابِهِ عَنْ أَبِی عَبْدِ اللَّهِ علیه السلام فِی قَوْلِ اللَّهِ فَبَدَتْ لَهُما سَوْآتُهُما قَالَ کَانَتْ سَوْآتُهُمَا لَا تَبْدُو لَهُمَا فَبَدَتْ یَعْنِی کَانَتْ مِنْ دَاخِلٍ </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لا یخلو عن غرابة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مثله عن العیّاشیّ تحت رقم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برایشان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برایشان نمایان نبود و در آن هنگام نمایان شد یعنی از داخل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4" w:name="__RefHeading___Toc1695369_1468164448"/>
      <w:bookmarkStart w:id="665" w:name="_Toc283"/>
      <w:bookmarkEnd w:id="664"/>
      <w:r>
        <w:rPr>
          <w:rtl w:val="true"/>
        </w:rPr>
        <w:t>«</w:t>
      </w:r>
      <w:r>
        <w:rPr/>
        <w:t>2</w:t>
      </w:r>
      <w:r>
        <w:rPr>
          <w:rtl w:val="true"/>
        </w:rPr>
        <w:t>»</w:t>
      </w:r>
      <w:bookmarkEnd w:id="665"/>
    </w:p>
    <w:p>
      <w:pPr>
        <w:pStyle w:val="BookText"/>
        <w:rPr/>
      </w:pPr>
      <w:r>
        <w:rPr>
          <w:rFonts w:ascii="Amiri" w:hAnsi="Amiri" w:eastAsia="Amiri" w:cs="Amiri"/>
          <w:color w:val="111111"/>
          <w:sz w:val="28"/>
          <w:sz w:val="28"/>
          <w:szCs w:val="28"/>
          <w:rtl w:val="true"/>
          <w:lang w:bidi="ar-SA"/>
        </w:rPr>
        <w:t xml:space="preserve">فس، تفسیر القمی اهْبِطُوا بَعْضُکُمْ لِبَعْضٍ عَدُوٌّ یَعْنِی آدَمَ وَ إِبْلِیسَ إِلی حِینٍ یَعْنِی إِلَی الْقِیَامَةِ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آیید شما دشمن همدیگرید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روز قیامت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6" w:name="__RefHeading___Toc1695371_1468164448"/>
      <w:bookmarkStart w:id="667" w:name="_Toc284"/>
      <w:bookmarkEnd w:id="666"/>
      <w:r>
        <w:rPr>
          <w:rtl w:val="true"/>
        </w:rPr>
        <w:t>«</w:t>
      </w:r>
      <w:r>
        <w:rPr/>
        <w:t>3</w:t>
      </w:r>
      <w:r>
        <w:rPr>
          <w:rtl w:val="true"/>
        </w:rPr>
        <w:t>»</w:t>
      </w:r>
      <w:bookmarkEnd w:id="667"/>
    </w:p>
    <w:p>
      <w:pPr>
        <w:pStyle w:val="BookText"/>
        <w:rPr/>
      </w:pPr>
      <w:r>
        <w:rPr>
          <w:rFonts w:ascii="Amiri" w:hAnsi="Amiri" w:eastAsia="Amiri" w:cs="Amiri"/>
          <w:color w:val="111111"/>
          <w:sz w:val="28"/>
          <w:sz w:val="28"/>
          <w:szCs w:val="28"/>
          <w:rtl w:val="true"/>
          <w:lang w:bidi="ar-SA"/>
        </w:rPr>
        <w:t xml:space="preserve">فس، تفسیر القمی فَإِنَّ لَهُ مَعِیشَةً ضَنْکاً أَیْ ضَیِّقَةً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زندگانی سخت همراه با تنگدستی برای اوست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68" w:name="__RefHeading___Toc1695373_1468164448"/>
      <w:bookmarkStart w:id="669" w:name="_Toc285"/>
      <w:bookmarkEnd w:id="668"/>
      <w:r>
        <w:rPr>
          <w:rtl w:val="true"/>
        </w:rPr>
        <w:t>«</w:t>
      </w:r>
      <w:r>
        <w:rPr/>
        <w:t>4</w:t>
      </w:r>
      <w:r>
        <w:rPr>
          <w:rtl w:val="true"/>
        </w:rPr>
        <w:t>»</w:t>
      </w:r>
      <w:bookmarkEnd w:id="66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لی، الأمالی للصدوق مَاجِیلَوَیْهِ عَنْ عَمِّهِ عَنِ الْبَرْقِیِّ عَنْ عَلِیِّ بْنِ الْحُسَیْنِ الْبَرْقِیِّ عَنْ عَبْدِ اللَّهِ بْنِ جَبَلَةَ عَنْ مُعَاوِیَةَ بْنِ عَمَّارٍ عَنِ الْحَسَنِ بْنِ عَبْدِ اللَّهِ عَنْ أَبِیهِ عَنْ جَدِّهِ الْحَسَنِ بْنِ عَلِیِّ بْنِ أَبِی طَالِبٍ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الْیَهُودِ إِلَی رَسُولِ اللَّهِ صلی الله علیه و آله فَسَأَلُوهُ عَنْ مَسَائِلَ فَکَانَ فِیمَا سَأَلُوهُ أَخْبِرْنِی عَنِ اللَّهِ لِأَیِّ شَیْ‌ءٍ وَقَّتَ هَذِهِ الصَّلَوَاتِ الْخَمْسَ فِی خَمْسِ مَوَاقِیتَ عَلَی أُمَّتِکَ فِی سَاعَاتِ اللَّیْلِ وَ النَّهَارِ فَأَجَابَ علیه السلام إِلَی أَنْ قَالَ وَ أَمَّا صَلَاةُ الْعَصْرِ فَهِیَ السَّاعَةُ الَّتِی أَکَلَ فِیهَا آدَمُ مِنَ الشَّجَرَةِ فَأَخْرَجَهُ اللَّهُ مِنَ الْجَنَّةِ فَأَمَرَ اللَّهُ ذُرِّیَّتَهُ بِهَذِهِ الصَّلَاةِ إِلَی یَوْمِ الْقِیَامَةِ وَ اخْتَارَهَا لِأُمَّتِی فَهِیَ مِنْ أَحَبِّ الصَّلَوَاتِ </w:t>
      </w:r>
      <w:r>
        <w:rPr>
          <w:rStyle w:val="FootnoteAnchor"/>
          <w:rtl w:val="true"/>
        </w:rPr>
        <w:footnoteReference w:id="644"/>
      </w:r>
      <w:r>
        <w:rPr>
          <w:rFonts w:ascii="Amiri" w:hAnsi="Amiri" w:eastAsia="Amiri" w:cs="Amiri"/>
          <w:color w:val="111111"/>
          <w:sz w:val="28"/>
          <w:sz w:val="28"/>
          <w:szCs w:val="28"/>
          <w:rtl w:val="true"/>
          <w:lang w:bidi="ar-SA"/>
        </w:rPr>
        <w:t>إِلَی اللَّهِ عَزَّ وَ جَلَّ وَ أَوْصَانِی أَنْ أَحْفَظَهَا مِنْ بَیْنِ الصَّلَوَاتِ وَ أَمَّا صَلَاةُ الْمَغْرِبِ فَهِیَ السَّاعَةُ الَّتِی تَابَ اللَّهُ فِیهَا عَلَی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بَیْنَ مَا أَکَلَ مِنَ الشَّجَرَةِ وَ بَیْنَ مَا تَابَ اللَّهُ عَلَیْهِ ثَلَاثُمِائَةِ سَنَةٍ مِنْ أَیَّامِ الدُّنْیَا وَ فِی أَیَّامِ الْآخِرَةِ یَوْمٌ کَأَلْفِ سَنَةٍ مِنْ وَقْتِ صَلَاةِ الْعَصْرِ إِلَی الْعِشَاءِ فَصَلَّی آدَمُ ثَلَاثَ رَکَعَاتٍ رَکْعَةً لِخَطِیئَتِهِ رَکْعَةً لِخَطِیئَةِ حَوَّاءَ وَ رَکْعَةً لِتَوْبَتِهِ فَافْتَرَضَ اللَّهُ عَزَّ وَ جَلَّ هَذِهِ الثَّلَاثَ الرَّکَعَاتِ عَلَی أُمَّتِی </w:t>
      </w:r>
      <w:bookmarkStart w:id="670" w:name="pg13743_143793"/>
    </w:p>
    <w:p>
      <w:pPr>
        <w:pStyle w:val="BookText"/>
        <w:rPr/>
      </w:pPr>
      <w:bookmarkEnd w:id="670"/>
      <w:r>
        <w:rPr>
          <w:rFonts w:ascii="Amiri" w:hAnsi="Amiri" w:eastAsia="Amiri" w:cs="Amiri"/>
          <w:color w:val="111111"/>
          <w:sz w:val="28"/>
          <w:sz w:val="28"/>
          <w:szCs w:val="28"/>
          <w:rtl w:val="true"/>
          <w:lang w:bidi="ar-SA"/>
        </w:rPr>
        <w:t>ثُمَّ قَالَ فَأَخْبِرْنِی لِأَیِّ شَیْ‌ءٍ تُوَضَّأُ هَذِهِ الْجَوَارِحُ الْأَرْبَعُ وَ هِیَ أَنْظَفُ الْمَوَاضِعِ فِی الْجَسَدِ قَالَ النَّبِیُّ صلی الله علیه و آله لَمَّا أَنْ وَسْوَسَ الشَّیْطَانُ إِلَی آدَمَ وَ دَنَا آدَمُ مِنَ الشَّجَرَةِ وَ نَظَرَ إِلَیْهَا ذَهَبَ مَاءُ وَجْهِهِ ثُمَّ قَامَ وَ هُوَ أَوَّلُ قَدَمٍ مَشَتْ إِلَی الْخَطِیئَةِ ثُمَّ تَنَاوَلَ بِیَدِهِ ثُمَّ مَسَّهَا فَأَکَلَ مِنْهَا فَطَارَ الْحُلِیُّ وَ الْحُلَلُ عَنْ جَسَدِهِ ثُمَّ وَضَعَ یَدَهُ عَلَی أُمِّ رَأْسِهِ وَ بَکَی فَلَمَّا تَابَ اللَّهُ عَزَّ وَ جَلَّ عَلَیْهِ فَرَضَ اللَّهُ عَزَّ وَ جَلَّ عَلَیْهِ وَ عَلَی ذُرِّیَّتِهِ الْوُضُوءَ عَلَی هَذِهِ الْجَوَارِحِ الْأَرْبَعِ وَ أَمَرَهُ أَنْ یَغْسِلَ الْوَجْهَ لِمَا نَظَرَ إِلَی الشَّجَرَةِ وَ أَمَرَهُ بِغَسْلِ السَّاعِدَیْنِ إِلَی الْمِرْفَقَیْنِ لِمَا تَنَاوَلَ مِنْهَا وَ أَمَرَهُ بِمَسْحِ الرَّأْسِ لِمَا وَضَعَ یَدَهُ عَلَی رَأْسِهِ وَ أَمَرَهُ بِمَسْحِ الْقَدَمَیْنِ لِمَا مَشَی إِلَی الْخَطِیئَةِ ثُمَّ قَالَ أَخْبِرْنِی لِأَیِّ شَیْ‌ءٍ فَرَضَ اللَّهُ عَزَّ وَ جَلَّ الصَّوْمَ عَلَی أُمَّتِکَ بِالنَّهَارِ ثَلَاثِینَ یَوْماً وَ فَرَضَ عَلَی الْأُمَمِ أَکْثَرَ مِنْ ذَلِکَ قَالَ النَّبِیُّ صلی الله علیه و آله إِنَّ آدَمَ لَمَّا أَکَلَ مِنَ الشَّجَرَةِ بَقِیَ فِی بَطْنِهِ ثَلَاثِینَ یَوْماً وَ فَرَضَ اللَّهُ عَلَی ذُرِّیَّتِهِ ثَلَاثِینَ یَوْماً الْجُوعَ وَ الْعَطَشَ وَ الَّذِی یَأْکُلُونَهُ تَفَضُّلٌ مِنَ اللَّهِ عَزَّ وَ جَلَّ عَلَیْهِمْ وَ کَذَلِکَ کَانَ عَلَی آدَمَ فَفَرَضَ اللَّهُ عَزَّ وَ جَلَّ عَلَی أُمَّتِی ذَلِکَ ثُمَّ تَلَا رَسُولُ اللَّهِ صلی الله علیه و آله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عَلَیْکُمُ الصِّیامُ کَما کُتِبَ عَلَی الَّذِینَ مِنْ قَبْلِکُمْ لَعَلَّکُمْ تَتَّقُونَ أَیَّاماً مَعْدُوداتٍ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نزد رسول خدا آمد و از او درباره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پرسش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که چرا خداوند نمازهای پنجگانه را در پنج زمان برای امت تو در ساعات شب و روز قرار داده است؟ 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آنجا رسید که نماز عصر زمانی است که در آن ساعت، آدم از آن درخت خورد و خداوند او را از بهشت بیرون کرد و خداوند ذریه او را به این نماز تا روز قیامت فرمان داد و آن را برای امت من نیز قرار داد و همانا از دوست داشتی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نمازها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کرد که از بین نمازها، آن را مراقبت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ساعتی است که در آن خداوند توبه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آنچه از درخت خورد و بین پذیرش توبه از سوی خداوند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روزهای دنیا فاصله بود، و از روزهای آخرت یک روز طول کشید که معادل هزار سال است از وقت نماز عصر تا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سه رکعت نماز خواند، یک رکعت برای اشتباهش و یک رکعت برای اشتباه حوا و یک رکعت برای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سه رکعت را بر امت من واجب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چرا این عضوهای چهارگانه برای وضو هستند درحالی که این عضوها، پاک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اعضای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آدم را وسوسه کرد و آدم به درخت نزدیک شد و هنگامی که به آن نگاه کرد، آب صورتش ریخت سپس برخاست و آن اولین قدمی بود که سمت اشتباه و خطا برداشت سپس با دستش آن را برداشت و آن را لمس کرد و از آن خورد پس زیور و زینت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بدنش جدا شد سپس دستش را بر فرق سرش گذاشت و گریست و هنگامی که به درگاه خداوند عز و جل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 بر ذریه او وضو گرفتن بر این اعضای چهارگانه را واجب نمود و او را فرمان داد که صورتش را بشوید به سبب آن که به درخت نگاه کرد و فرمان داد که دو دستش را تا آرنج بشوید به سبب خوردن آن و او را فرمان داد به مسح سر به سبب آن که دستش را بر سرش گذاشت و فرمان داد او را به مسح دو پا به سبب آن که به سمت گناه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مرا باخبر ساز که چرا خداوند بر امت تو، سی روز روزه را واجب کرد و بر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بیشتر از این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درخت خورد، سی روز در شکمش باقی ماند به همین سبب خدا بر ذریه او سی روز گرسنگی و تشنگی را واجب کرد و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خورید، فضل و رحمت از جانب خداوند متعال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بر آدم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 جل بر امت من آن را واجب کرد سپس رسول خدا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بود باشد که پرهیزگاری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1" w:name="__RefHeading___Toc1695375_1468164448"/>
      <w:bookmarkStart w:id="672" w:name="_Toc286"/>
      <w:bookmarkEnd w:id="671"/>
      <w:r>
        <w:rPr>
          <w:rtl w:val="true"/>
        </w:rPr>
        <w:t>«</w:t>
      </w:r>
      <w:r>
        <w:rPr/>
        <w:t>5</w:t>
      </w:r>
      <w:r>
        <w:rPr>
          <w:rtl w:val="true"/>
        </w:rPr>
        <w:t>»</w:t>
      </w:r>
      <w:bookmarkEnd w:id="67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جَنَّةِ آدَمَ أَ مِنْ جِنَانِ الدُّنْیَا کَانَتْ أَمْ مِنْ جِنَانِ الْآخِرَةِ فَقَالَ کَانَتْ مِنْ جِنَانِ </w:t>
      </w:r>
      <w:r>
        <w:rPr>
          <w:rStyle w:val="FootnoteAnchor"/>
          <w:rtl w:val="true"/>
        </w:rPr>
        <w:footnoteReference w:id="646"/>
      </w:r>
      <w:r>
        <w:rPr>
          <w:rFonts w:ascii="Amiri" w:hAnsi="Amiri" w:eastAsia="Amiri" w:cs="Amiri"/>
          <w:color w:val="111111"/>
          <w:sz w:val="28"/>
          <w:sz w:val="28"/>
          <w:szCs w:val="28"/>
          <w:rtl w:val="true"/>
          <w:lang w:bidi="ar-SA"/>
        </w:rPr>
        <w:t xml:space="preserve">الدُّنْیَا تَطْلُعُ فِیهَا الشَّمْسُ وَ الْقَمَرُ وَ لَوْ کَانَتْ مِنْ جِنَانِ الْآخِرَةِ مَا خَرَجَ </w:t>
      </w:r>
      <w:r>
        <w:rPr>
          <w:rStyle w:val="FootnoteAnchor"/>
          <w:rtl w:val="true"/>
        </w:rPr>
        <w:footnoteReference w:id="647"/>
      </w:r>
      <w:r>
        <w:rPr>
          <w:rFonts w:ascii="Amiri" w:hAnsi="Amiri" w:eastAsia="Amiri" w:cs="Amiri"/>
          <w:color w:val="111111"/>
          <w:sz w:val="28"/>
          <w:sz w:val="28"/>
          <w:szCs w:val="28"/>
          <w:rtl w:val="true"/>
          <w:lang w:bidi="ar-SA"/>
        </w:rPr>
        <w:t xml:space="preserve">مِنْهَا أَبَداً قَالَ فَلَمَّا أَسْکَنَهُ اللَّهُ الْجَنَّةَ أَتَی جَهَالَةً إِلَی الشَّجَرَةِ </w:t>
      </w:r>
      <w:r>
        <w:rPr>
          <w:rStyle w:val="FootnoteAnchor"/>
          <w:rtl w:val="true"/>
        </w:rPr>
        <w:footnoteReference w:id="648"/>
      </w:r>
      <w:r>
        <w:rPr>
          <w:rFonts w:ascii="Amiri" w:hAnsi="Amiri" w:eastAsia="Amiri" w:cs="Amiri"/>
          <w:color w:val="111111"/>
          <w:sz w:val="28"/>
          <w:sz w:val="28"/>
          <w:szCs w:val="28"/>
          <w:rtl w:val="true"/>
          <w:lang w:bidi="ar-SA"/>
        </w:rPr>
        <w:t xml:space="preserve">لِأَنَّهُ خُلِقَ خَلْقُهُ لَا تَبْقَی إِلَّا بِالْأَمْرِ وَ النَّهْیِ وَ الْغِذَاءِ وَ اللِّبَاسِ وَ الْأَکْنَانِ </w:t>
      </w:r>
      <w:r>
        <w:rPr>
          <w:rStyle w:val="FootnoteAnchor"/>
          <w:rtl w:val="true"/>
        </w:rPr>
        <w:footnoteReference w:id="649"/>
      </w:r>
      <w:r>
        <w:rPr>
          <w:rFonts w:ascii="Amiri" w:hAnsi="Amiri" w:eastAsia="Amiri" w:cs="Amiri"/>
          <w:color w:val="111111"/>
          <w:sz w:val="28"/>
          <w:sz w:val="28"/>
          <w:szCs w:val="28"/>
          <w:rtl w:val="true"/>
          <w:lang w:bidi="ar-SA"/>
        </w:rPr>
        <w:t xml:space="preserve">وَ التَّنَاکُحِ وَ لَا یُدْرِکُ مَا یَنْفَعُهُ مِمَّا یَضُرُّهُ إِلَّا بِالتَّوْقِیفِ فَجَاءَهُ إِبْلِیسُ فَقَالَ لَهُ إِنَّکُمَا إِنْ أَکَلْتُمَا مِنْ هَذِهِ الشَّجَرَةِ الَّتِی نَهَاکُمَا اللَّهُ عَنْهَا صِرْتُمَا مَلَکَیْنِ وَ بَقِیتُمَا فِی الْجَنَّةِ أَبَداً وَ إِنْ لَمْ </w:t>
      </w:r>
      <w:bookmarkStart w:id="673" w:name="pg13743_143794"/>
    </w:p>
    <w:p>
      <w:pPr>
        <w:pStyle w:val="BookText"/>
        <w:rPr/>
      </w:pPr>
      <w:bookmarkEnd w:id="673"/>
      <w:r>
        <w:rPr>
          <w:rFonts w:ascii="Amiri" w:hAnsi="Amiri" w:eastAsia="Amiri" w:cs="Amiri"/>
          <w:color w:val="111111"/>
          <w:sz w:val="28"/>
          <w:sz w:val="28"/>
          <w:szCs w:val="28"/>
          <w:rtl w:val="true"/>
          <w:lang w:bidi="ar-SA"/>
        </w:rPr>
        <w:t xml:space="preserve">تَأْکُلَا مِنْهَا أَخْرَجَکُمَا اللَّهُ مِنَ الْجَنَّةِ وَ حَلَفَ لَهُمَا أَنَّهُ لَهُمَا نَاصِحٌ کَمَا قَالَ اللَّهُ تَعَالَی حِکَایَةً عَنْهُ ما نَهاکُما رَبُّکُما عَنْ هذِهِ الشَّجَرَةِ إِلَّا أَنْ تَکُونا مَلَکَیْنِ أَوْ تَکُونا مِنَ الْخالِدِینَ وَ قاسَمَهُما إِنِّی لَکُما لَمِنَ النَّاصِحِینَ فَقَبِلَ آدَمُ قَوْلَهُ فَأَکَلَا مِنَ الشَّجَرَةِ وَ کَانَ کَمَا حَکَی اللَّهُ بَدَتْ لَهُما سَوْآتُهُما وَ سَقَطَ عَنْهُمَا مَا أَلْبَسَهُمَا اللَّهُ تَعَالَی مِنْ لِبَاسِ الْجَنَّةِ وَ أَقْبَلَا یَسْتَتِرَانِ مِنْ وَرَقِ الْجَنَّةِ </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 أَ لَمْ أَنْهَکُما عَنْ تِلْکُمَا الشَّجَرَةِ وَ أَقُلْ لَکُما إِنَّ الشَّیْطانَ لَکُما عَدُوٌّ مُبِینٌ فَقَالا کَمَا حَکَی اللَّهُ عَزَّ وَ جَلَّ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ظَلَمْنا أَنْفُسَنا وَ إِنْ لَمْ تَغْفِرْ لَنا وَ تَرْحَمْنا لَنَکُونَنَّ مِنَ الْخاسِرِینَ فَقَالَ اللَّهُ لَهُمَا اهْبِطُوا بَعْضُکُمْ لِبَعْضٍ عَدُوٌّ وَ لَکُمْ فِی الْأَرْضِ مُسْتَقَرٌّ وَ مَتاعٌ إِلی حِینٍ قَالَ إِلَی یَوْمِ الْقِیَامَةِ قَوْلُهُ فَأَزَلَّهُمَا الشَّیْطانُ عَنْها فَأَخْرَجَهُما مِمَّا کانا فِیهِ وَ قُلْنَا اهْبِطُوا بَعْضُکُمْ لِبَعْضٍ عَدُوٌّ وَ لَکُمْ فِی الْأَرْضِ مُسْتَقَرٌّ وَ مَتاعٌ إِلی حِینٍ </w:t>
      </w:r>
      <w:r>
        <w:rPr>
          <w:rStyle w:val="FootnoteAnchor"/>
          <w:rtl w:val="true"/>
        </w:rPr>
        <w:footnoteReference w:id="651"/>
      </w:r>
      <w:r>
        <w:rPr>
          <w:rFonts w:ascii="Amiri" w:hAnsi="Amiri" w:eastAsia="Amiri" w:cs="Amiri"/>
          <w:color w:val="111111"/>
          <w:sz w:val="28"/>
          <w:sz w:val="28"/>
          <w:szCs w:val="28"/>
          <w:rtl w:val="true"/>
          <w:lang w:bidi="ar-SA"/>
        </w:rPr>
        <w:t xml:space="preserve">قَالَ فَهَبَطَ آدَمُ عَلَی الصَّفَا وَ إِنَّمَا سُمِّیَتِ الصَّفَا لِأَنَّ صَفْوَةَ اللَّهِ نَزَلَ عَلَیْهَا وَ نَزَلَتْ حَوَّاءُ عَلَی الْمَرْوَةِ وَ إِنَّمَا سُمِّیَتِ الْمَرْوَةَ لِأَنَّ الْمَرْأَةَ نَزَلَتْ عَلَیْهَا فَبَقِیَ آدَمُ أَرْبَعِینَ صَبَاحاً سَاجِداً یَبْکِی عَلَی الْجَنَّةِ فَنَزَلَ عَلَیْهِ جَبْرَئِیلُ علیه السلام فَقَالَ یَا آدَمُ أَ لَمْ یَخْلُقْکَ اللَّهُ بِیَدِهِ وَ نَفَخَ فِیکَ مِنْ رُوحِهِ وَ أَسْجَدَ لَکَ مَلَائِکَتَهُ قَالَ بَلَی قَالَ وَ أَمَرَکَ أَنْ لَا تَأْکُلَ مِنَ الشَّجَرَةِ فَلِمَ عَصَیْتَهُ قَالَ یَا جَبْرَئِیلُ إِنَّ إِبْلِیسَ حَلَفَ لِی بِاللَّهِ أَنَّهُ لِی نَاصِحٍ وَ مَا ظَنَنْتُ أَنَّ خَلْقاً یَخْلُقُهُ اللَّهُ یَحْلِفُ بِاللَّهِ کَاذِباً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که آیا بهشت آدم از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بود یا از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پس فرمود که از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بود که در آن خورشید و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درخشند و اگر از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آخرت بود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از آن خارج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هنگامی که خداوند او را در بهشت اسکان داد از روی جهالت به سمت درخت رفت، چرا که او آفریده شد و آفرینش او جز با امر و نهی و غذا و لباس و خانه و ازدواج دوام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 و او آنچه را که به نفع اوست را از آنچه به ضرر اوست تشخیص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جز با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سوی او آمد و گفت که شما دو نفر اگر از این درختی که خداوند شما را از آن نهی کرده، بخورید، هر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در بهشت تا ابد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از آن نخورید، خداوند شما را از بهشت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به آن دو سوگند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که او از خیرخواهان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متعال از آن دو حکایت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سخن او را پذیرفت و از درخت خورد و همانگونه که خداوند حکایت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پوشانده بود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افتاد، سپس شروع کردن که با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بهشت خود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 دو را ندا داد که آیا شما را از این درخت نهی نکرده بودم؟ آیا به شما نگفتم که شیطان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همانگونه که خداوند عز و جل از آن دو حکایت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خودمان ظلم کردیم و اگر ما را نبخشی از زیان دیدگان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آیید درحالی که دشمن یکدیگر خواهید بود و در زمین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شیطان آن دو را با ترغیبشان به آن دو درخت به لغزش انداخت و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آن بودند بیرونشان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فرود آیید درحالی که دشمن یکدیگر خواهید بود و در زمین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بر صفا فرود آمد و به همین دلیل صفا نام گرفت که برگزیده خداوند در آن مکان فرود آمده است و حوا در مروه فرود آمد و مروه به این دلیل نام گرفت زیرا که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چهل صبح را درحالت سجده باقی ماند و به خاطر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گریست سپس جبرئیل بر او نازل شد و گفت ای آدم آیا خداوند تو را با دست خودش نیافرید و از روح خودش در تو ندمید و برای تو فرشتگانش سجده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و تو را فرمان داد که از آن درخت نخوری، پس چرا عصیان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شیطان برای من به خدا سوگند خورد که او از خیرخواهان است و من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خداوند مخلوقی را بیافریند که به خدا سوگند دروغ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4" w:name="__RefHeading___Toc1695377_1468164448"/>
      <w:bookmarkStart w:id="675" w:name="_Toc287"/>
      <w:bookmarkEnd w:id="674"/>
      <w:r>
        <w:rPr>
          <w:rtl w:val="true"/>
        </w:rPr>
        <w:t>بیان</w:t>
      </w:r>
      <w:bookmarkEnd w:id="675"/>
    </w:p>
    <w:p>
      <w:pPr>
        <w:pStyle w:val="BookText"/>
        <w:rPr/>
      </w:pPr>
      <w:r>
        <w:rPr>
          <w:rFonts w:ascii="IRNazanin" w:hAnsi="IRNazanin" w:eastAsia="IRNazanin"/>
          <w:color w:val="111111"/>
          <w:sz w:val="28"/>
          <w:sz w:val="28"/>
          <w:szCs w:val="28"/>
          <w:rtl w:val="true"/>
          <w:lang w:bidi="fa-IR"/>
        </w:rPr>
        <w:t>قوله علیه السلام لأنه خلق إما تعلیل لأنه وکله الله تعالی إلی نفسه حتی قصد الشجرة أی کان خلق للدنیا لا للجنة أو لقبول وسوسة الشیطان أو للمرور جهالة إلی الشجرة حتی وسوس إلیه الشیطان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تعالی إِلَّا أَنْ تَکُونا مَلَکَیْنِ قال الشیخ الطبرسی و المعنی أنه أوهمهما أنهما إذا أکلا من هذه الشجرة تغیرت صورتهما إلی صورة الملک و أن الله تعالی قد حکم بذلک و بأن لا تبید حیاتهما إذا أکلا منها و روی عن یحیی بن أبی کثیر أنه قرأ مَلِکَیْنِ </w:t>
      </w:r>
      <w:bookmarkStart w:id="676" w:name="pg13743_143795"/>
    </w:p>
    <w:p>
      <w:pPr>
        <w:pStyle w:val="BookText"/>
        <w:rPr/>
      </w:pPr>
      <w:bookmarkEnd w:id="676"/>
      <w:r>
        <w:rPr>
          <w:rFonts w:ascii="Amiri" w:hAnsi="Amiri" w:eastAsia="Amiri" w:cs="Amiri"/>
          <w:color w:val="111111"/>
          <w:sz w:val="28"/>
          <w:sz w:val="28"/>
          <w:szCs w:val="28"/>
          <w:rtl w:val="true"/>
          <w:lang w:bidi="ar-SA"/>
        </w:rPr>
        <w:t xml:space="preserve">بکسر اللام قال الزجاج قوله هَلْ أَدُلُّکَ عَلی شَجَرَةِ الْخُلْدِ وَ مُلْکٍ لا یَبْلی یدل علی ملکین و أحسبه قد قرئ به و یحتمل أن یکون المراد بقوله إِلَّا أَنْ تَکُونا مَلَکَیْنِ أنه أوهمهما أن المنهی عن تناول الشجرة الملائکة خاصة و الخالدین دونهما فتکون کما یقول أحدنا لغیره ما نهیت عن کذا إلا أن تکون فلانا و إنما یرید أن المنهی إنما هو فلان دونک ذکره المرتضی قدس الله سره و روحه انتهی </w:t>
      </w:r>
      <w:r>
        <w:rPr>
          <w:rStyle w:val="FootnoteAnchor"/>
          <w:rtl w:val="true"/>
        </w:rPr>
        <w:footnoteReference w:id="653"/>
      </w:r>
      <w:r>
        <w:rPr>
          <w:rFonts w:ascii="IRNazanin" w:hAnsi="IRNazanin" w:eastAsia="IRNazanin"/>
          <w:color w:val="111111"/>
          <w:sz w:val="28"/>
          <w:sz w:val="28"/>
          <w:szCs w:val="28"/>
          <w:rtl w:val="true"/>
          <w:lang w:bidi="fa-IR"/>
        </w:rPr>
        <w:t>و الخبر یؤید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آدم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تعلیل است به دلیل این که خداوند او را به خودش واگذار کرد تا به سمت درخت برود یعنی برای دنیا آفریده شده بود و نه برای بهشت یا برای قبول وسوسه شیطان یا برای رفتن از روی نادانی به سمت درخت تا اینکه شیطان او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که فرشته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 که آن دو را به توهم انداخت که اگر از این درخت بخورند،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به صورت فرشته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این که خداوند به آن حکم داده است وزندگیشان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بخورند و از یحیی بن ابی کثیر نقل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را 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آیا تو را به درختی که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حیاتی جاودان و سلطنتی زوال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ناپذیر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اعتقاد دارم این گونه خوانده شده و ممکن است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آن دو را به توهم انداخت که نهی شدگان از درخت، فرشتگان و کسانی هستند که به جز آن دو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یکی از ما به دیگری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که از آن نهی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مگر اینکه فلانی باشی و فقط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بگوید که نهی شده فلانی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قدس الله سره این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روایت، وجه اول را تائید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7" w:name="__RefHeading___Toc1695379_1468164448"/>
      <w:bookmarkStart w:id="678" w:name="_Toc288"/>
      <w:bookmarkEnd w:id="677"/>
      <w:r>
        <w:rPr>
          <w:rtl w:val="true"/>
        </w:rPr>
        <w:t>«</w:t>
      </w:r>
      <w:r>
        <w:rPr/>
        <w:t>6</w:t>
      </w:r>
      <w:r>
        <w:rPr>
          <w:rtl w:val="true"/>
        </w:rPr>
        <w:t>»</w:t>
      </w:r>
      <w:bookmarkEnd w:id="678"/>
    </w:p>
    <w:p>
      <w:pPr>
        <w:pStyle w:val="BookText"/>
        <w:rPr/>
      </w:pPr>
      <w:r>
        <w:rPr>
          <w:rFonts w:ascii="Amiri" w:hAnsi="Amiri" w:eastAsia="Amiri" w:cs="Amiri"/>
          <w:color w:val="111111"/>
          <w:sz w:val="28"/>
          <w:sz w:val="28"/>
          <w:szCs w:val="28"/>
          <w:rtl w:val="true"/>
          <w:lang w:bidi="ar-SA"/>
        </w:rPr>
        <w:t>فس، تفسیر القمی أَبِی عَنِ ابْنِ أَبِی عُمَیْرٍ عَنِ ابْنِ مُسْکَانَ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مُوسَی سَأَلَ رَبَّهُ أَنْ یَجْمَعَ بَیْنَهُ وَ بَیْنَ آدَمَ علیه السلام فَجَمَعَ فَقَالَ لَهُ مُوسَی یَا أَبَهْ أَ لَمْ یَخْلُقْکَ اللَّهُ بِیَدِهِ وَ نَفَخَ فِیکَ مِنْ رُوحِهِ وَ أَسْجَدَ لَکَ مَلَائِکَتَهُ وَ أَمَرَکَ أَنْ لَا تَأْکُلَ مِنَ الشَّجَرَةِ فَلِمَ عَصَیْتَهُ قَالَ یَا مُوسَی بِکَمْ وَجَدْتَ خَطِیئَتِی قَبْلَ خَلْقِی فِی التَّوْرَاةِ قَالَ بِثَلَاثِینَ سَنَةً </w:t>
      </w:r>
      <w:r>
        <w:rPr>
          <w:rStyle w:val="FootnoteAnchor"/>
          <w:rtl w:val="true"/>
        </w:rPr>
        <w:footnoteReference w:id="654"/>
      </w:r>
      <w:r>
        <w:rPr>
          <w:rFonts w:ascii="Amiri" w:hAnsi="Amiri" w:eastAsia="Amiri" w:cs="Amiri"/>
          <w:color w:val="111111"/>
          <w:sz w:val="28"/>
          <w:sz w:val="28"/>
          <w:szCs w:val="28"/>
          <w:rtl w:val="true"/>
          <w:lang w:bidi="ar-SA"/>
        </w:rPr>
        <w:t xml:space="preserve">قَالَ فَهُوَ ذَلِکَ قَالَ الصَّادِقُ علیه السلام فَحَجَّ آدَمُ مُوسَی علیه السلام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پروردگارش خواست که او و آدم را با هم جمع کند پس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 ای پدر، آیا خداوند، تو را با دستش نیافرید و از روح خود در تو دمید و فرشتگان را به سجده کردن به تو فرمان داد و تو را فرمان داد که از درخت نخوری؟ پس چرا نافرمانی او را کردی؟ گفت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مرا چند سال قبل از آفرینشم در تورات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آدم برای موسی حجت و دلیل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79" w:name="__RefHeading___Toc1695381_1468164448"/>
      <w:bookmarkStart w:id="680" w:name="_Toc289"/>
      <w:bookmarkEnd w:id="679"/>
      <w:r>
        <w:rPr>
          <w:rtl w:val="true"/>
        </w:rPr>
        <w:t>بیان</w:t>
      </w:r>
      <w:bookmarkEnd w:id="680"/>
    </w:p>
    <w:p>
      <w:pPr>
        <w:pStyle w:val="BookText"/>
        <w:rPr/>
      </w:pPr>
      <w:r>
        <w:rPr>
          <w:rFonts w:ascii="IRNazanin" w:hAnsi="IRNazanin" w:eastAsia="IRNazanin"/>
          <w:color w:val="111111"/>
          <w:sz w:val="28"/>
          <w:sz w:val="28"/>
          <w:szCs w:val="28"/>
          <w:rtl w:val="true"/>
          <w:lang w:bidi="fa-IR"/>
        </w:rPr>
        <w:t xml:space="preserve">وجدان الخطیئة قبل الخلق إما فی عالم الأرواح بأن یکون روح موسی علیه السلام اطلع علی ذلک فی اللوح أو المراد أنه وجد فی التوراة أن تقدیر خطیئة آدم علیه السلام کان قبل خلقه بثلاثین سنة و یدل علی الأخیر ما سیأتی فی خبر مسعدة </w:t>
      </w:r>
      <w:r>
        <w:rPr>
          <w:rStyle w:val="FootnoteAnchor"/>
          <w:rtl w:val="true"/>
        </w:rPr>
        <w:footnoteReference w:id="656"/>
      </w:r>
      <w:r>
        <w:rPr>
          <w:rFonts w:ascii="IRNazanin" w:hAnsi="IRNazanin" w:eastAsia="IRNazanin"/>
          <w:color w:val="111111"/>
          <w:sz w:val="28"/>
          <w:sz w:val="28"/>
          <w:szCs w:val="28"/>
          <w:rtl w:val="true"/>
          <w:lang w:bidi="fa-IR"/>
        </w:rPr>
        <w:t>و قوله علیه السلام فحج أی غلب علیه فی الحجة و هذا یرجع إلی القضاء و القدر و قد مر تحقیقهما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یافتن خطیئه قبل از آفرینش، یا در عالم ارواح بوده به این صورت که روح موسی در لوح از آن اطلاع یافته است یا منظور این است که در تورات یافته است که تقدیر خطیئه آدم سی سال قبل از آفرینش او بوده است وآنچه در روایت مسعده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مراجعه کنید به مطالب ذکر شده در ذیل شماره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بر وجه اخیر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دلیل و حجت آوردن 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قضا و قدر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که تحقیق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1" w:name="__RefHeading___Toc1695383_1468164448"/>
      <w:bookmarkStart w:id="682" w:name="_Toc290"/>
      <w:bookmarkEnd w:id="681"/>
      <w:r>
        <w:rPr>
          <w:rtl w:val="true"/>
        </w:rPr>
        <w:t>«</w:t>
      </w:r>
      <w:r>
        <w:rPr/>
        <w:t>7</w:t>
      </w:r>
      <w:r>
        <w:rPr>
          <w:rtl w:val="true"/>
        </w:rPr>
        <w:t>»</w:t>
      </w:r>
      <w:bookmarkEnd w:id="68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رُوِیَ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آدَمُ مِنَ الْجَنَّةِ نَزَلَ عَلَیْهِ جَبْرَئِیلُ علیه السلام فَقَالَ یَا آدَمُ أَ لَیْسَ اللَّهُ خَلَقَکَ بِیَدِهِ وَ نَفَخَ فِیکَ مِنْ رُوحِهِ وَ أَسْجَدَ لَکَ مَلَائِکَتَهُ وَ زَوَّجَکَ حَوَّاءَ أَمَتَهُ وَ أَسْکَنَکَ الْجَنَّةَ وَ أَبَاحَهَا لَکَ وَ نَهَاکَ مُشَافَهَةً أَنْ لَا تَأْکُلْ مِنْ هَذِهِ الشَّجَرَةِ فَأَکَلْتَ مِنْهَا وَ عَصَیْتَ اللَّهَ فَقَالَ آدَمُ علیه السلام یَا جَبْرَئِیلُ إِنَّ إِبْلِیسَ حَلَفَ لِی بِاللَّهِ أَنَّهُ لِی نَاصِحٌ فَمَا ظَنَنْتُ أَنَّ أَحَداً مِنْ خَلْقِ اللَّهِ یَحْلِفُ بِاللَّهِ کَاذِباً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 xml:space="preserve">. </w:t>
      </w:r>
      <w:bookmarkStart w:id="683" w:name="pg13743_143796"/>
    </w:p>
    <w:p>
      <w:pPr>
        <w:pStyle w:val="BookText"/>
        <w:rPr/>
      </w:pPr>
      <w:bookmarkEnd w:id="68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بیرون رانده شد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خداوند تو را با قدرتش نیافرید و از روح خود در تو دمید و فرشتگان را امر کرد که به تو سجده کنند و با حوا به ازدواج درآورد و تو را در بهشت اسکان داد و آن را برای تو مباح گرداند و تو را شفاها نهی کرد که از این درخت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خوردی و نافرمانی خدا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شیطان برای من به خدا سوگند خورد که از خیرخواهان است پس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کسی از آفریدگان خداوند سوگند دروغ بخورد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4" w:name="__RefHeading___Toc1695385_1468164448"/>
      <w:bookmarkStart w:id="685" w:name="_Toc291"/>
      <w:bookmarkEnd w:id="684"/>
      <w:r>
        <w:rPr>
          <w:rtl w:val="true"/>
        </w:rPr>
        <w:t>«</w:t>
      </w:r>
      <w:r>
        <w:rPr/>
        <w:t>8</w:t>
      </w:r>
      <w:r>
        <w:rPr>
          <w:rtl w:val="true"/>
        </w:rPr>
        <w:t>»</w:t>
      </w:r>
      <w:bookmarkEnd w:id="685"/>
    </w:p>
    <w:p>
      <w:pPr>
        <w:pStyle w:val="BookText"/>
        <w:rPr/>
      </w:pPr>
      <w:r>
        <w:rPr>
          <w:rFonts w:ascii="Amiri" w:hAnsi="Amiri" w:eastAsia="Amiri" w:cs="Amiri"/>
          <w:color w:val="111111"/>
          <w:sz w:val="28"/>
          <w:sz w:val="28"/>
          <w:szCs w:val="28"/>
          <w:rtl w:val="true"/>
          <w:lang w:bidi="ar-SA"/>
        </w:rPr>
        <w:t xml:space="preserve">ن، عیون أخبار الرضا علیه السلام تَمِیمٌ الْقُرَشِیُّ عَنْ أَبِیهِ عَنْ حَمْدَانَ بْنِ سُلَیْمَانَ عَنْ عَلِیِّ بْنِ مُحَمَّدِ بْنِ الْجَهْمِ </w:t>
      </w:r>
      <w:r>
        <w:rPr>
          <w:rStyle w:val="FootnoteAnchor"/>
          <w:rtl w:val="true"/>
        </w:rPr>
        <w:footnoteReference w:id="6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مَجْلِسَ الْمَأْمُونِ وَ عِنْدَهُ الرِّضَا عَلِیُّ بْنُ مُوسَی علیهما السلام فَقَالَ لَهُ الْمَأْمُونُ یَا ابْنَ رَسُولِ اللَّهِ أَ لَیْسَ مِنْ قَوْلِکَ أَنَّ الْأَنْبِیَاءَ مَعْصُومُونَ قَالَ بَلَی قَالَ فَمَا مَعْنَی قَوْلِ اللَّهِ عَزَّ وَ جَلَّ وَ عَصی آدَمُ رَبَّهُ فَغَوی فَقَالَ علیه السلام إِنَّ اللَّهَ تَبَارَکَ وَ تَعَالَی قَالَ لآِدَمَ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اسْکُنْ أَنْتَ وَ زَوْجُکَ الْجَنَّةَ وَ کُلا مِنْها رَغَداً حَیْثُ شِئْتُما وَ لا تَقْرَبا هذِهِ الشَّجَرَةَ وَ أَشَارَ لَهُمَا إِلَی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فَتَکُونا مِنَ الظَّالِمِینَ وَ لَمْ یَقُلْ لَهُمَا لَا تَأْکُلَا مِنْ هَذِهِ الشَّجَرَةِ وَ لَا مِمَّا کَانَ مِنْ جِنْسِهَا فَلَمْ یَقْرَبَا تِلْکَ الشَّجَرَةَ وَ إِنَّمَا أَکَلَا مِنْ غَیْرِهَا لَمَّا أَنْ وَسْوَسَ الشَّیْطَانُ إِلَیْهِمَا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ما نَهاکُما رَبُّکُما عَنْ هذِهِ الشَّجَرَةِ وَ إِنَّمَا نَهَاکُمَا أَنْ تَقْرَبَا غَیْرَهَا وَ لَمْ یَنْهَکُمَا عَنِ الْأَکْلِ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تَکُونا مَلَکَیْنِ أَوْ تَکُونا مِنَ الْخالِدِینَ وَ قاسَمَهُما إِنِّی لَکُما لَمِنَ النَّاصِحِینَ وَ لَمْ یَکُنْ آدَمُ وَ حَوَّاءُ شَاهَدَا قَبْلَ ذَلِکَ مَنْ یَحْلِفُ بِاللَّهِ کَاذِباً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فَأَکَلَا مِنْهَا ثِقَةً بِیَمِینِهِ بِاللَّهِ وَ کَانَ ذَلِکَ مِنْ آدَمَ قَبْلَ النُّبُوَّةِ وَ لَمْ یَکُنْ ذَلِکَ بِذَنْبٍ کَبِیرٍ اسْتَحَقَّ بِهِ دُخُولَ النَّارِ وَ إِنَّمَا کَانَ مِنَ الصَّغَائِرِ الْمَوْهُوبَةِ الَّتِی تَجُوزُ عَلَی الْأَنْبِیَاءِ قَبْلَ نُزُولِ الْوَحْیِ عَلَیْهِمْ فَلَمَّا اجْتَبَاهُ اللَّهُ تَعَالَی وَ جَعَلَهُ نَبِیّاً کَانَ مَعْصُوماً لَا یُذْنِبُ صَغِیرَةً وَ لَا کَبِیرَةً قَالَ اللَّهُ عَزَّ وَ جَلَّ وَ عَصی آدَمُ رَبَّهُ فَغَوی ثُمَّ اجْتَباهُ رَبُّهُ فَتابَ عَلَیْهِ وَ هَدی وَ قَالَ اللَّهُ عَزَّ وَ جَلَّ إِنَّ اللَّهَ اصْطَفی آدَمَ وَ نُوحاً وَ آلَ إِبْراهِیمَ وَ آلَ عِمْرانَ عَلَی الْعالَمِینَ</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محمدبن جهم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به طور مفصل در باب عصمت انبیا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مصنف در آنجا بیان کرده است که پیامبران معصوم بوده و تا قبل از نزول وحی و بعد از آن هیچ گناه کوچک و بزرگی از آنان سر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احادیثی وجود دارد که احساس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صدور گناه صغیره از پیامبران را جایز دانسته یا حمل بر تقیه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یا اینکه احتمال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دیگری در نظر گرفته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در این زمینه بعدا ذکر خواهد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مامون حاضر شدم و در کنار مامون علی بن موسی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به او گفت ای پسر رسول خدا آیا از سخن شما نیست که پیامبران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معنای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نافرمانی پروردگارش را کرد 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آدم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زندگی کنید و از هر 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بخورید 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دو به درخت گندم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از این درخت نخورید و نه از آنچه از جنس آن پس آن دو به آن درخت نزدیک نشدند و فقط از غیر از آن درخت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دو را وسوسه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این درخت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را نهی کرده است که به غیر از آن نزدیک نشوید و از خوردن آن نهی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دو فرشته شوید و در آنجا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خورد که من برای شما از خیرخواهان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قبل از آن کسی را ندیده بودند</w:t>
      </w:r>
    </w:p>
    <w:p>
      <w:pPr>
        <w:pStyle w:val="BookText"/>
        <w:rPr/>
      </w:pPr>
      <w:r>
        <w:rPr>
          <w:rFonts w:ascii="IRNazanin" w:hAnsi="IRNazanin" w:eastAsia="IRNazanin"/>
          <w:color w:val="111111"/>
          <w:sz w:val="28"/>
          <w:sz w:val="28"/>
          <w:szCs w:val="28"/>
          <w:rtl w:val="true"/>
          <w:lang w:bidi="fa-IR"/>
        </w:rPr>
        <w:t>که به خداوند سوگند دروغ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به غرور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اطمینانی که به سوگند او به خدا داشتند از آن خوردند و آن قبل از پیامبری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 بزرگی نبود که مستحق دخول به آتش باشد و از خطای کوچک بود که برای پیامبران قبل از نزول وحی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او را برگزید و او را پیامبر انتخاب کرد، معصوم بود و هیچ گناه بزرگ و کوچکی را مرتکب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پروردگار خود عصیان ورزید و بیراهه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خداوند آدم و نوح و آل ابراهیم و آل عمران را برای همه جهانیان برگزید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6" w:name="__RefHeading___Toc1695387_1468164448"/>
      <w:bookmarkStart w:id="687" w:name="_Toc292"/>
      <w:bookmarkEnd w:id="686"/>
      <w:r>
        <w:rPr>
          <w:rtl w:val="true"/>
        </w:rPr>
        <w:t>«</w:t>
      </w:r>
      <w:r>
        <w:rPr/>
        <w:t>9</w:t>
      </w:r>
      <w:r>
        <w:rPr>
          <w:rtl w:val="true"/>
        </w:rPr>
        <w:t>»</w:t>
      </w:r>
      <w:bookmarkEnd w:id="68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ن، عیون أخبار الرضا علیه السلام ابْنُ عُبْدُوسٍ عَنِ ابْنِ قُتَیْبَةَ عَنْ حَمْدَانَ بْنِ سُلَیْمَانَ عَنِ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یَا ابْنَ رَسُولِ اللَّهِ أَخْبِرْنِی عَنِ الشَّجَرَةِ الَّتِی أَکَلَ مِنْهَا آدَمُ وَ حَوَّاءُ مَا کَانَتْ فَقَدِ اخْتَلَفَ النَّاسُ فِیهَا فَمِنْهُمْ مَنْ یَرْوِی أَنَّهَا الْحِنْطَةُ وَ مِنْهُمْ مَنْ یَرْوِی أَنَّهَا الْعِنَبُ وَ مِنْهُمْ مَنْ یَرْوِی أَنَّهَا شَجَرَةُ الْحَسَدِ فَقَالَ کُلُّ ذَلِکَ حَقٌّ قُلْتُ فَمَا مَعْنَی هَذِهِ الْوُجُوهِ عَلَی اخْتِلَافِهَا فَقَالَ یَا أَبَا الصَّلْتِ إِنَّ شَجَرَ الْجَنَّةِ تَحْمِلُ أَنْوَاعاً فَکَانَتْ شَجَرَةَ </w:t>
      </w:r>
      <w:bookmarkStart w:id="688" w:name="pg13743_143797"/>
    </w:p>
    <w:p>
      <w:pPr>
        <w:pStyle w:val="BookText"/>
        <w:rPr/>
      </w:pPr>
      <w:bookmarkEnd w:id="688"/>
      <w:r>
        <w:rPr>
          <w:rFonts w:ascii="Amiri" w:hAnsi="Amiri" w:eastAsia="Amiri" w:cs="Amiri"/>
          <w:color w:val="111111"/>
          <w:sz w:val="28"/>
          <w:sz w:val="28"/>
          <w:szCs w:val="28"/>
          <w:rtl w:val="true"/>
          <w:lang w:bidi="ar-SA"/>
        </w:rPr>
        <w:t>الْحِنْطَةِ وَ فِیهَا عِنَبٌ وَ لَیْسَتْ کَشَجَرِ الدُّنْیَا وَ إِنَّ آدَمَ علیه السلام لَمَّا أَکْرَمَهُ اللَّهُ تَعَالَی ذِکْرُهُ بِإِسْجَادِ مَلَائِکَتِهِ لَهُ وَ بِإِدْخَالِهِ الْجَنَّةَ قَالَ فِی نَفْسِهِ هَلْ خَلَقَ اللَّهُ بَشَراً أَفْضَلَ مِنِّی فَعَلِمَ اللَّهُ عَزَّ وَ جَلَّ مَا وَقَعَ فِی نَفْسِهِ فَنَادَاهُ ارْفَعْ رَأْسَکَ یَا آدَمُ فَانْظُرْ إِلَی سَاقِ عَرْشِی فَرَفَعَ آدَمُ رَأْسَهُ فَنَظَرَ إِلَی سَاقِ الْعَرْشِ فَوَجَدَ عَلَیْهِ مَکْتُوباً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عَلِیُّ بْنُ أَبِی طَالِبٍ أَمِیرُ الْمُؤْمِنِینَ وَ زَوْجُهُ فَاطِمَةُ سَیِّدَةُ نِسَاءِ الْعَالَمِینَ وَ الْحَسَنُ وَ الْحُسَیْنُ سَیِّدَا شَبَابِ أَهْلِ الْجَنَّةِ فَقَالَ آدَمُ علیه السلام یَا رَبِّ مَنْ هَؤُلَاءِ فَقَالَ عَزَّ وَ جَلَّ مِنْ ذُرِّیَّتِکَ وَ هُمْ خَیْرٌ مِنْکَ وَ مِنْ جَمِیعِ خَلْقِی وَ لَوْلَاهُمْ مَا خَلَقْتُکَ وَ لَا خَلَقْتُ الْجَنَّةَ وَ النَّارَ وَ لَا السَّمَاءَ وَ الْأَرْضَ فَإِیَّاکَ أَنْ تَنْظُرَ إِلَیْهِمْ بِعَیْنِ الْحَسَدِ فَأُخْرِجَکَ عَنْ جِوَارِی فَنَظَرَ إِلَیْهِمْ بِعَیْنِ الْحَسَدِ وَ تَمَنَّی مَنْزِلَتَهُمْ فَتَسَلَّطَ الشَّیْطَانُ عَلَیْهِ حَتَّی أَکَلَ مِنَ الشَّجَرَةِ الَّتِی نُهِیَ عَنْهَا وَ تَسَلَّطَ عَلَی حَوَّاءَ لِنَظَرِهَا إِلَی فَاطِمَةَ علیها السلام بِعَیْنِ الْحَسَدِ حَتَّی أَکَلَتْ مِنَ الشَّجَرَةِ کَمَا أَکَلَ آدَمُ فَأَخْرَجَهُمَا اللَّهُ عَزَّ وَ جَلَّ عَنْ جَنَّتِهِ وَ أَهْبَطَهُمَا عَنْ جِوَارِهِ إِلَی الْأَرْضِ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قصص الأنبیاء علیهم السلام بِالْإِسْنَادِ إِلَی الصَّدُوقِ عَنِ ابْنِ عُبْدُوسٍ إِلَی قَوْلِهِ وَ لَیْسَتْ کَشَجَرِ الدُّنْیَا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از آن درختی که آدم و حوا از آن خوردند آگاه کن چرا که مردم درباره آن اختلاف نظر دارند پس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گندم است و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انگور است و گروهی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درخت حسد بوده است پس گفت همه آنها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معنی این اختلاف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چیست؟ گفت ای اباصلت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انواع مختلفی از میوه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درخت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گندم بوده است که انگور نیز در آن بوده است و آن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همانند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فرشتگان را به سجده کردن به او فرمان داد و او را به بهشت وارد کرد آدم با خودش گفت که آیا خداوند انسانی را بهتر از من آفریده است، پس خداوند آنچه در درون او اتفاق افتاد را دانست و او را صدا کرد که ای آدم سرت را بالا بگیر و بر ساق عرش من نگاه کن آدم سرش را بالا گرفت و به عرش خداوند نگریست و دید آنجا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الا الله، محمد رسول الله، علی بن ابی طالب امیر المؤمنین است، همسرش فاطمه سرور زنان عالم است و حسن و حسین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پروردگارا اینان کیستند؟ خداوند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تو هستند و آنها از تو و همه آفریدگانم بهتر هستند و اگر آنان نبودند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 و نه بهشت و آتش و نه آسمان و زمین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به چشم حسد به آنها ننگری که به سبب آن از جوار خودم تو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ولی او به چشم حسد به آنها نگریست و جایگاه آنان را آرزو کرد و شیطان بر او مسلط شد تا این که از درختی که از آن نهی شده بود خورد و بر حوا مسلط شد به سبب نگاه او به حضرت فاطمه علیه السلام به چشم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آن درخت خورد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آدم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دو را از بهشتش بیرون راند و از جوارش به زمین فرو انداخت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با اسناد به صدوق از ابن عبدوس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درختان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89" w:name="__RefHeading___Toc1695389_1468164448"/>
      <w:bookmarkStart w:id="690" w:name="_Toc293"/>
      <w:bookmarkEnd w:id="689"/>
      <w:r>
        <w:rPr>
          <w:rtl w:val="true"/>
        </w:rPr>
        <w:t>بیان</w:t>
      </w:r>
      <w:bookmarkEnd w:id="690"/>
    </w:p>
    <w:p>
      <w:pPr>
        <w:pStyle w:val="BookText"/>
        <w:rPr/>
      </w:pPr>
      <w:r>
        <w:rPr>
          <w:rFonts w:ascii="IRNazanin" w:hAnsi="IRNazanin" w:eastAsia="IRNazanin"/>
          <w:color w:val="111111"/>
          <w:sz w:val="28"/>
          <w:sz w:val="28"/>
          <w:szCs w:val="28"/>
          <w:rtl w:val="true"/>
          <w:lang w:bidi="fa-IR"/>
        </w:rPr>
        <w:t>اعلم أنهم اختلفوا فی الشجرة المنهیة فقیل کانت السنبلة رووه عن ابن عباس و یدل علیه ما سیأتی و روایة ابن الجهم و قیل هی الکرمة رووه عن ابن مسعود و السدی و سیأتی ما یدل علیه و قیل هی شجرة الکافور</w:t>
      </w:r>
    </w:p>
    <w:p>
      <w:pPr>
        <w:pStyle w:val="BookText"/>
        <w:rPr/>
      </w:pPr>
      <w:r>
        <w:rPr>
          <w:rFonts w:ascii="IRNazanin" w:hAnsi="IRNazanin" w:eastAsia="IRNazanin"/>
          <w:color w:val="111111"/>
          <w:sz w:val="28"/>
          <w:sz w:val="28"/>
          <w:szCs w:val="28"/>
          <w:rtl w:val="true"/>
          <w:lang w:bidi="fa-IR"/>
        </w:rPr>
        <w:t xml:space="preserve">و قال الشیخ فی التبیان روی عن علی علیه السلام أنه قال شجرة الکافور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 هی التینة و قیل شجرة العلم علم الخیر و الشر و قیل هی شجرة الخلد التی کانت تأکل منها الملائکة و هذه الروایة تجمع بین الروایات و أکثر الأقوال و سیأتی خبر آخر هو أجمع و أصرح فی الجمع و المراد بالحسد الغبطة التی لم تکن تنبغی له علیه السلام و یؤیده قوله علیه السلام و تمنی منزلتهم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درخت نهی شده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سنبله بوده و از ابن عباس روایت شده و روایت ابن جهم و مطالبی که بعدا ذکر خواهد شد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 سدّی روایت شده آن درخت انگور بوده که اخباری خواهد آمد که بر آن دلالت</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آن درخت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تبیان از علی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کافور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التبیان</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 که آن درخت انجیر است و گفته شده درخت علم است، علم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درخت جاودانی است که فرشتگان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روایات و بیشتر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دیگری که در جمع بین اقوال،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و صریح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حسد، غبطه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است که شایسته آدم علیه السلام نبوده و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آنان را آرزو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همین مطلب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1" w:name="__RefHeading___Toc1695391_1468164448"/>
      <w:bookmarkStart w:id="692" w:name="_Toc294"/>
      <w:bookmarkEnd w:id="691"/>
      <w:r>
        <w:rPr>
          <w:rtl w:val="true"/>
        </w:rPr>
        <w:t>«</w:t>
      </w:r>
      <w:r>
        <w:rPr/>
        <w:t>10</w:t>
      </w:r>
      <w:r>
        <w:rPr>
          <w:rtl w:val="true"/>
        </w:rPr>
        <w:t>»</w:t>
      </w:r>
      <w:bookmarkEnd w:id="69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سَعْدٍ عَنْ عَبْدِ اللَّهِ بْنِ مُحَمَّدٍ عَنْ أَبِیهِ عَنْ أَحْمَدَ بْنِ النَّضْرِ عَنْ عُمَرَ بْنِ مُصْعَبٍ عَنْ فُرَاتِ بْنِ أَحْنَفَ عَنْ أَبِی جَعْفَرٍ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آدَمَ أَذْنَبَ مَا أَذْنَبَ مُؤْمِنٌ أَبَداً وَ لَوْ لَا أَنَّ اللَّهَ عَزَّ وَ جَلَّ تَابَ عَلَی آدَمَ مَا تَابَ عَلَی مُذْنِبٍ أَبَداً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 xml:space="preserve">. </w:t>
      </w:r>
      <w:bookmarkStart w:id="693" w:name="pg13743_143798"/>
    </w:p>
    <w:p>
      <w:pPr>
        <w:pStyle w:val="BookText"/>
        <w:rPr/>
      </w:pPr>
      <w:bookmarkEnd w:id="6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هیچ مؤمنی گناه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اگر خداوند عزوجل توبه آدم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 از هیچ گناهکاری توبه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4" w:name="__RefHeading___Toc1695393_1468164448"/>
      <w:bookmarkStart w:id="695" w:name="_Toc295"/>
      <w:bookmarkEnd w:id="694"/>
      <w:r>
        <w:rPr>
          <w:rtl w:val="true"/>
        </w:rPr>
        <w:t>«</w:t>
      </w:r>
      <w:r>
        <w:rPr/>
        <w:t>11</w:t>
      </w:r>
      <w:r>
        <w:rPr>
          <w:rtl w:val="true"/>
        </w:rPr>
        <w:t>»</w:t>
      </w:r>
      <w:bookmarkEnd w:id="695"/>
    </w:p>
    <w:p>
      <w:pPr>
        <w:pStyle w:val="BookText"/>
        <w:rPr/>
      </w:pPr>
      <w:r>
        <w:rPr>
          <w:rFonts w:ascii="Amiri" w:hAnsi="Amiri" w:eastAsia="Amiri" w:cs="Amiri"/>
          <w:color w:val="111111"/>
          <w:sz w:val="28"/>
          <w:sz w:val="28"/>
          <w:szCs w:val="28"/>
          <w:rtl w:val="true"/>
          <w:lang w:bidi="ar-SA"/>
        </w:rPr>
        <w:t>ع، علل الشرائع ابْنُ الْمُتَوَکِّلِ عَنِ السَّعْدَآبَادِیِّ عَنِ الْبَرْقِیِّ عَنْ فَضَالَةَ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مِنَ الْجَنَّةِ ظَهَرَتْ فِیهِ شَامَةٌ </w:t>
      </w:r>
      <w:r>
        <w:rPr>
          <w:rStyle w:val="FootnoteAnchor"/>
          <w:rtl w:val="true"/>
        </w:rPr>
        <w:footnoteReference w:id="664"/>
      </w:r>
      <w:r>
        <w:rPr>
          <w:rFonts w:ascii="Amiri" w:hAnsi="Amiri" w:eastAsia="Amiri" w:cs="Amiri"/>
          <w:color w:val="111111"/>
          <w:sz w:val="28"/>
          <w:sz w:val="28"/>
          <w:szCs w:val="28"/>
          <w:rtl w:val="true"/>
          <w:lang w:bidi="ar-SA"/>
        </w:rPr>
        <w:t xml:space="preserve">سَوْدَاءُ فِی وَجْهِهِ مِنْ قَرْنِهِ إِلَی قَدَمِهِ فَطَالَ حُزْنُهُ وَ بُکَاؤُهُ عَلَی مَا ظَهَرَ بِهِ فَأَتَاهُ جَبْرَئِیلُ علیه السلام فَقَالَ لَهُ مَا یُبْکِیکَ یَا آدَمُ قَالَ لِهَذِهِ الشَّامَةِ الَّتِی ظَهَرَتْ بِی قَالَ قُمْ فَصَلِّ فَهَذَا وَقْتُ الْأُولَی </w:t>
      </w:r>
      <w:r>
        <w:rPr>
          <w:rStyle w:val="FootnoteAnchor"/>
          <w:rtl w:val="true"/>
        </w:rPr>
        <w:footnoteReference w:id="665"/>
      </w:r>
      <w:r>
        <w:rPr>
          <w:rFonts w:ascii="Amiri" w:hAnsi="Amiri" w:eastAsia="Amiri" w:cs="Amiri"/>
          <w:color w:val="111111"/>
          <w:sz w:val="28"/>
          <w:sz w:val="28"/>
          <w:szCs w:val="28"/>
          <w:rtl w:val="true"/>
          <w:lang w:bidi="ar-SA"/>
        </w:rPr>
        <w:t xml:space="preserve">فَقَامَ فَصَلَّی فَانْحَطَّتِ الشَّامَةُ إِلَی صَدْرِهِ فَجَاءَهُ فِی الصَّلَاةِ الثَّانِیَةِ </w:t>
      </w:r>
      <w:r>
        <w:rPr>
          <w:rStyle w:val="FootnoteAnchor"/>
          <w:rtl w:val="true"/>
        </w:rPr>
        <w:footnoteReference w:id="666"/>
      </w:r>
      <w:r>
        <w:rPr>
          <w:rFonts w:ascii="Amiri" w:hAnsi="Amiri" w:eastAsia="Amiri" w:cs="Amiri"/>
          <w:color w:val="111111"/>
          <w:sz w:val="28"/>
          <w:sz w:val="28"/>
          <w:szCs w:val="28"/>
          <w:rtl w:val="true"/>
          <w:lang w:bidi="ar-SA"/>
        </w:rPr>
        <w:t xml:space="preserve">فَقَالَ یَا آدَمُ قُمْ فَصَلِّ فَهَذِهِ وَقْتُ الصَّلَاةِ الثَّانِیَةِ فَقَامَ فَصَلَّی فَانْحَطَّتِ الشَّامَةُ إِلَی سُرَّتِهِ فَجَاءَ فِی الصَّلَاةِ الثَّالِثَةِ </w:t>
      </w:r>
      <w:r>
        <w:rPr>
          <w:rStyle w:val="FootnoteAnchor"/>
          <w:rtl w:val="true"/>
        </w:rPr>
        <w:footnoteReference w:id="667"/>
      </w:r>
      <w:r>
        <w:rPr>
          <w:rFonts w:ascii="Amiri" w:hAnsi="Amiri" w:eastAsia="Amiri" w:cs="Amiri"/>
          <w:color w:val="111111"/>
          <w:sz w:val="28"/>
          <w:sz w:val="28"/>
          <w:szCs w:val="28"/>
          <w:rtl w:val="true"/>
          <w:lang w:bidi="ar-SA"/>
        </w:rPr>
        <w:t xml:space="preserve">فَقَالَ یَا آدَمُ قُمْ فَصَلِّ فَهَذِهِ وَقْتُ الصَّلَاةِ الثَّالِثَةِ فَقَامَ فَصَلَّی فَانْحَطَّتِ الشَّامَةُ إِلَی رُکْبَتَیْهِ فَجَاءَهُ فِی الصَّلَاةِ الرَّابِعَةِ فَقَالَ یَا آدَمُ قُمْ فَصَلِّ فَهَذِهِ وَقْتُ الصَّلَاةِ الرَّابِعَةِ فَقَامَ فَصَلَّی فَانْحَطَّتِ الشَّامَةُ إِلَی رِجْلَیْهِ فَجَاءَهُ فِی الصَّلَاةِ الْخَامِسَةِ فَقَالَ یَا آدَمُ قُمْ فَصَلِّ فَهَذَا وَقْتُ الصَّلَاةِ الْخَامِسَةِ فَقَامَ فَصَلَّی فَخَرَجَ مِنْهَا فَحَمِدَ اللَّهَ وَ أَثْنَی عَلَیْهِ فَقَالَ جَبْرَئِیلُ یَا آدَمُ مَثَلُ وُلْدِکَ فِی هَذِهِ الصَّلَوَاتِ کَمَثَلِکَ فِی هَذِهِ الشَّامَةِ مَنْ صَلَّی مِنْ وُلْدِکَ فِی کُلِّ یَوْمٍ وَ لَیْلَةٍ خَمْسَ صَلَوَاتٍ خَرَجَ مِنْ ذُنُوبِهِ کَمَا خَرَجْتَ مِنْ هَذِهِ الشَّامَةِ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فرود آمد، خال سیاهی در بدنش ظاهر شد که از سر تا 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 شد و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آنقدر بیشتر شد که جبرئیل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تو برای چیست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خالی بر من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اول است پس برخاست و نماز خواند و خال به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نماز دوم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دوم است پس برخاست و نماز خواند و خال به نافش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نماز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سوم است پس برخاست و نماز خواند و خال به زانوهایش رسید و جبرئیل در نماز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چهارم است، پس برخاست و نماز خواند و از خال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مثل فرزندان تو در این نمازها همانند مثل تو در این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فرزندان تو نماز بخواند در هر روز و شب پنج بار، از گناهانش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از این خال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خارج شدی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6" w:name="__RefHeading___Toc1695395_1468164448"/>
      <w:bookmarkStart w:id="697" w:name="_Toc296"/>
      <w:bookmarkEnd w:id="696"/>
      <w:r>
        <w:rPr>
          <w:rtl w:val="true"/>
        </w:rPr>
        <w:t>«</w:t>
      </w:r>
      <w:r>
        <w:rPr/>
        <w:t>12</w:t>
      </w:r>
      <w:r>
        <w:rPr>
          <w:rtl w:val="true"/>
        </w:rPr>
        <w:t>»</w:t>
      </w:r>
      <w:bookmarkEnd w:id="697"/>
    </w:p>
    <w:p>
      <w:pPr>
        <w:pStyle w:val="BookText"/>
        <w:rPr/>
      </w:pPr>
      <w:r>
        <w:rPr>
          <w:rFonts w:ascii="Amiri" w:hAnsi="Amiri" w:eastAsia="Amiri" w:cs="Amiri"/>
          <w:color w:val="111111"/>
          <w:sz w:val="28"/>
          <w:sz w:val="28"/>
          <w:szCs w:val="28"/>
          <w:rtl w:val="true"/>
          <w:lang w:bidi="ar-SA"/>
        </w:rPr>
        <w:t>ع، علل الشرائع أَبِی عَنْ سَعْدٍ عَنِ الْبَرْقِیِّ عَنْ أَبِیهِ عَنْ مُحَمَّدِ بْنِ سِنَانٍ عَنْ إِسْمَاعِیلَ بْنِ جَابِرٍ وَ عَبْدِ الْکَرِیمِ بْنِ عَمْرٍو عَنْ عَبْدِ الْحَمِیدِ بْنِ أَبِی 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الْأَبْطَحُ أَبْطَحَ لِأَنَّ آدَمَ أُمِرَ أَنْ یَنْبَطِحَ </w:t>
      </w:r>
      <w:r>
        <w:rPr>
          <w:rStyle w:val="FootnoteAnchor"/>
          <w:rtl w:val="true"/>
        </w:rPr>
        <w:footnoteReference w:id="669"/>
      </w:r>
    </w:p>
    <w:p>
      <w:pPr>
        <w:pStyle w:val="BookText"/>
        <w:rPr/>
      </w:pPr>
      <w:r>
        <w:rPr>
          <w:rFonts w:ascii="IRNazanin" w:hAnsi="IRNazanin" w:eastAsia="IRNazanin"/>
          <w:color w:val="111111"/>
          <w:sz w:val="28"/>
          <w:sz w:val="28"/>
          <w:szCs w:val="28"/>
          <w:rtl w:val="true"/>
          <w:lang w:bidi="fa-IR"/>
        </w:rPr>
        <w:t>جمع علم للمزدلفة سمیت به لان آدم و حواء لما اهبطا اجتمعا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الخبر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آخر لتسمیته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بَطْحَاءِ جَمْعٍ فَتَبَطَّحَ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انْفَجَرَ الصُّبْحُ ثُمَّ أُمِرَ أَنْ یَصْعَدَ جَبَلَ جَمْعٍ وَ أُمِرَ إِذَا طَلَعَتِ الشَّمْسُ أَنْ یَعْتَرِفَ بِذَنْبِهِ فَفَعَلَ ذَلِکَ آدَمُ</w:t>
      </w:r>
      <w:bookmarkStart w:id="698" w:name="pg13743_143799"/>
    </w:p>
    <w:p>
      <w:pPr>
        <w:pStyle w:val="BookText"/>
        <w:rPr/>
      </w:pPr>
      <w:bookmarkEnd w:id="698"/>
      <w:r>
        <w:rPr>
          <w:rFonts w:ascii="Amiri" w:hAnsi="Amiri" w:eastAsia="Amiri" w:cs="Amiri"/>
          <w:color w:val="111111"/>
          <w:sz w:val="28"/>
          <w:sz w:val="28"/>
          <w:szCs w:val="28"/>
          <w:rtl w:val="true"/>
          <w:lang w:bidi="ar-SA"/>
        </w:rPr>
        <w:t xml:space="preserve">فَأَرْسَلَ اللَّهُ عَزَّ وَ جَلَّ نَاراً مِنَ السَّمَاءِ فَقَبَضَتْ قُرْبَانَ آدَمَ صَلَّی اللَّهُ عَلَیْهِ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به این نام نامیده شده چرا که آدم فرمان داده شد که در زمین بطحاء جمع بخوابد تا این که صبح دمید سپس فرمان داده شد تا از کوه جمع بالا برود و فرمان داده شد که هنگامی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به گناهش اعتراف کند و آدم چنین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خداوند عزوجل آتشی را از آسمان فرستاد و قربانی آدم علیه السلام را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99" w:name="__RefHeading___Toc1695397_1468164448"/>
      <w:bookmarkStart w:id="700" w:name="_Toc297"/>
      <w:bookmarkEnd w:id="699"/>
      <w:r>
        <w:rPr>
          <w:rtl w:val="true"/>
        </w:rPr>
        <w:t>«</w:t>
      </w:r>
      <w:r>
        <w:rPr/>
        <w:t>13</w:t>
      </w:r>
      <w:r>
        <w:rPr>
          <w:rtl w:val="true"/>
        </w:rPr>
        <w:t>»</w:t>
      </w:r>
      <w:bookmarkEnd w:id="700"/>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لِمَ صَارَ الْمِیرَاثُ لِلذَّکَرِ مِثْلُ حَظِّ الْأُنْثَیَیْنِ قَالَ مِنْ قِبَلِ السُّنْبُلَةِ کَانَ عَلَیْهَا ثَلَاثُ حَبَّاتٍ فَبَادَرَتْ إِلَیْهَا حَوَّاءُ فَأَکَلَتْ مِنْهَا حَبَّةً وَ أَطْعَمَتْ آدَمَ حَبَّتَیْنِ فَمِنْ أَجْلِ ذَلِکَ وَرِثَ الذَّکَرُ مِثْلَ حَظِّ الْأُنْثَیَیْنِ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شامی از امیرالمؤمنین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یک مرد همانند بهره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خاطر سنبلی بود که سه دانه داشت، حوا به خوردن یکی از آن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مبادرت کرد و آدم، دو دانه از آن را خورد و به همین دلیل یک مذکر، معادل دو مونث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1" w:name="__RefHeading___Toc1695399_1468164448"/>
      <w:bookmarkStart w:id="702" w:name="_Toc298"/>
      <w:bookmarkEnd w:id="701"/>
      <w:r>
        <w:rPr>
          <w:rtl w:val="true"/>
        </w:rPr>
        <w:t>«</w:t>
      </w:r>
      <w:r>
        <w:rPr/>
        <w:t>14</w:t>
      </w:r>
      <w:r>
        <w:rPr>
          <w:rtl w:val="true"/>
        </w:rPr>
        <w:t>»</w:t>
      </w:r>
      <w:bookmarkEnd w:id="702"/>
    </w:p>
    <w:p>
      <w:pPr>
        <w:pStyle w:val="BookText"/>
        <w:rPr/>
      </w:pPr>
      <w:r>
        <w:rPr>
          <w:rFonts w:ascii="Amiri" w:hAnsi="Amiri" w:eastAsia="Amiri" w:cs="Amiri"/>
          <w:color w:val="111111"/>
          <w:sz w:val="28"/>
          <w:sz w:val="28"/>
          <w:szCs w:val="28"/>
          <w:rtl w:val="true"/>
          <w:lang w:bidi="ar-SA"/>
        </w:rPr>
        <w:t>ع، علل الشرائع الدَّقَّاقُ عَنِ الْأَسَدِیِّ عَنِ النَّخَعِیِّ عَنِ النَّوْفَلِیِّ عَنْ عَلِیِّ بْنِ سَالِمٍ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کَیْفَ صَارَ الْمِیرَاثُ لِلذَّکَرِ مِثْلُ حَظِّ الْأُنْثَیَیْنِ فَقَالَ لِأَنَّ الْحَبَّاتِ الَّتِی أَکَلَهَا آدَمُ وَ حَوَّاءُ فِی الْجَنَّةِ کَانَتْ ثَمَانِیَةَ عَشَرَ أَکَلَ آدَمُ مِنْهَا اثْنَتَیْ عَشْرَةَ حَبَّةً وَ أَکَلَتْ حَوَّاءُ سِتّاً فَلِذَلِکَ صَارَ الْمِیرَاثُ لِلذَّکَرِ مِثْلُ حَظِّ الْأُنْثَیَیْنِ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از امام صادق علیه السلام پرسیدم چگونه ارث یک مرد مثل ارث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زیرا 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آدم و حوا در بهشت خوردند هجده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آن دوازده تا خورد و حوا شش دانه خورد و به همین سبب میراث یک مرد مانند بهره دو زن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3" w:name="__RefHeading___Toc1695401_1468164448"/>
      <w:bookmarkStart w:id="704" w:name="_Toc299"/>
      <w:bookmarkEnd w:id="703"/>
      <w:r>
        <w:rPr>
          <w:rtl w:val="true"/>
        </w:rPr>
        <w:t>بیان</w:t>
      </w:r>
      <w:bookmarkEnd w:id="704"/>
    </w:p>
    <w:p>
      <w:pPr>
        <w:pStyle w:val="BookText"/>
        <w:rPr/>
      </w:pPr>
      <w:r>
        <w:rPr>
          <w:rFonts w:ascii="IRNazanin" w:hAnsi="IRNazanin" w:eastAsia="IRNazanin"/>
          <w:color w:val="111111"/>
          <w:sz w:val="28"/>
          <w:sz w:val="28"/>
          <w:szCs w:val="28"/>
          <w:rtl w:val="true"/>
          <w:lang w:bidi="fa-IR"/>
        </w:rPr>
        <w:t>یمکن الجمع بینه و بین ما سبق بحمل ما تقدم علی أول سنبلة أخذاه ثم أخذا کذلک حتی صارت ثمانیة عشر أو المراد أنها کانت علی کل شعبة منها ثلاث حبات و کانت الشعب ستة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که بین آن و بین آنچه که گذشت جمع کرد به این که آنچه مقدم شد بر اولین سنبلی که آن دو گرفتند حمل شود سپس همچنان گرفتند تا این که به هجده دانه رسید، یا مراد این است که آن بر هر شاخه سه دانه بوده و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شش تا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5" w:name="__RefHeading___Toc1695403_1468164448"/>
      <w:bookmarkStart w:id="706" w:name="_Toc300"/>
      <w:bookmarkEnd w:id="705"/>
      <w:r>
        <w:rPr>
          <w:rtl w:val="true"/>
        </w:rPr>
        <w:t>«</w:t>
      </w:r>
      <w:r>
        <w:rPr/>
        <w:t>15</w:t>
      </w:r>
      <w:r>
        <w:rPr>
          <w:rtl w:val="true"/>
        </w:rPr>
        <w:t>»</w:t>
      </w:r>
      <w:bookmarkEnd w:id="706"/>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عَلِیِّ بْنِ سُلَیْمَانَ الرَّازِیِّ عَنِ ابْنِ أَبِی الْخَطَّابِ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لَمَّا أَرَادَ أَنْ یَتُوبَ عَلَی آدَمَ علیه السلام أَرْسَلَ إِلَیْهِ جَبْرَئِیلَ فَقَالَ لَهُ السَّلَامُ عَلَیْکَ یَا آدَمُ الصَّابِرُ عَلَی بَلِیَّتِهِ التَّائِبُ عَنْ خَطِیئَتِهِ إِنَّ اللَّهَ تَبَارَکَ وَ تَعَالَی بَعَثَنِی إِلَیْکَ لِأُعَلِّمَکَ الْمَنَاسِکَ الَّتِی یُرِیدُ أَنْ یَتُوبَ عَلَیْکَ بِهَا وَ أَخَذَ جَبْرَئِیلُ بِیَدِهِ وَ انْطَلَقَ بِهِ حَتَّی أَتَی الْبَیْتَ فَنَزَلَ عَلَیْهِ غَمَامَةٌ مِنَ السَّمَاءِ فَقَالَ لَهُ جَبْرَئِیلُ علیه السلام خُطَّ بِرِجْلِکَ حَیْثُ أَظَلَّکَ هَذَا الْغَمَامُ ثُمَّ انْطَلَقَ بِهِ حَتَّی أَتَی بِهِ مِنًی فَأَرَاهُ مَوْضِعَ مَسْجِدِ مِنًی فَخَطَّهُ وَ خَطَّ الْحَرَمَ بَعْدَ مَا خَطَّ مَکَانَ الْبَیْتِ ثُمَّ انْطَلَقَ بِهِ إِلَی عَرَفَاتٍ فَأَقَامَهُ عَلَی الْعُرْفِ </w:t>
      </w:r>
      <w:r>
        <w:rPr>
          <w:rStyle w:val="FootnoteAnchor"/>
          <w:rtl w:val="true"/>
        </w:rPr>
        <w:footnoteReference w:id="673"/>
      </w:r>
      <w:r>
        <w:rPr>
          <w:rFonts w:ascii="Amiri" w:hAnsi="Amiri" w:eastAsia="Amiri" w:cs="Amiri"/>
          <w:color w:val="111111"/>
          <w:sz w:val="28"/>
          <w:sz w:val="28"/>
          <w:szCs w:val="28"/>
          <w:rtl w:val="true"/>
          <w:lang w:bidi="ar-SA"/>
        </w:rPr>
        <w:t xml:space="preserve">وَ قَالَ لَهُ إِذَا غَرَبَتِ الشَّمْسُ فَاعْتَرِفْ بِذَنْبِکَ سَبْعَ مَرَّاتٍ فَفَعَلَ ذَلِکَ آدَمُ وَ لِذَلِکَ سُمِّیَ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الْمُعَرَّفَ لِأَنَّ آدَمَ اعْتَرَفَ عَلَیْهِ بِذَنْبِهِ فَجُعِلَ ذَلِکَ سُنَّةً فِی وُلْدِهِ یَعْتَرِفُونَ بِذُنُوبِهِمْ کَمَا اعْتَرَفَ أَبُوهُمْ وَ یَسْأَلُونَ اللَّهَ عَزَّ وَ جَلَّ التَّوْبَةَ کَمَا سَأَلَهَا أَبُوهُمْ آدَمُ علیه السلام ثُمَّ أَمَرَهُ جَبْرَئِیلُ فَأَفَاضَ مِنْ عَرَفَاتٍ فَمَرَّ عَلَی الْجِبَالِ السَّبْعَةِ فَأَمَرَهُ أَنْ یُکَبِّرَ عَلَی کُلِّ جَبَلٍ أَرْبَعَ تَکْبِیرَاتٍ فَفَعَلَ ذَلِکَ آدَمُ ثُمَّ انْتَهَی بِهِ إِلَی جَمْعٍ ثُلُثَ اللَّیْلِ فَجَمَعَ فِیهَا بَیْنَ الْمَغْرِبِ وَ بَیْنَ صَلَاةِ الْعِشَاءِ الْآخِرَةِ فَلِذَلِکَ سُمِّیَتْ جَمْعاً لِأَنَّ آدَمَ جَمَعَ فِیهَا بَیْنَ الصَّلَاتَیْنِ فَهُوَ وَقْتُ الْعَتَمَةِ تِلْکَ اللَّیْلَ ثُلُثُ اللَّیْلِ </w:t>
      </w:r>
      <w:r>
        <w:rPr>
          <w:rStyle w:val="FootnoteAnchor"/>
          <w:rtl w:val="true"/>
        </w:rPr>
        <w:footnoteReference w:id="674"/>
      </w:r>
      <w:r>
        <w:rPr>
          <w:rFonts w:ascii="Amiri" w:hAnsi="Amiri" w:eastAsia="Amiri" w:cs="Amiri"/>
          <w:color w:val="111111"/>
          <w:sz w:val="28"/>
          <w:sz w:val="28"/>
          <w:szCs w:val="28"/>
          <w:rtl w:val="true"/>
          <w:lang w:bidi="ar-SA"/>
        </w:rPr>
        <w:t xml:space="preserve">فِی ذَلِکَ الْمَوْضِعِ ثُمَّ أَمَرَهُ أَنْ یَنْبَطِحَ فِی بَطْحَاءِ جَمْعٍ فَتَبَطَّحَ حَتَّی انْفَجَرَ الصُّبْحُ ثُمَّ أَمَرَهُ أَنْ یَصْعَدَ عَلَی الْجَبَلِ جَبَلِ جَمْعٍ وَ أَمَرَهُ إِذَا طَلَعَتِ الشَّمْسُ أَنْ یَعْتَرِفَ بِذَنْبِهِ سَبْعَ مَرَّاتٍ وَ یَسْأَلَ اللَّهَ عَزَّ وَ جَلَّ التَّوْبَةَ وَ الْمَغْفِرَةَ سَبْعَ مَرَّاتٍ فَفَعَلَ ذَلِکَ آدَمُ کَمَا أَمَرَهُ جَبْرَئِیلُ وَ إِنَّمَا جُعِلَ اعْتِرَافَیْنِ لِیَکُونَ سُنَّةً فِی وُلْدِهِ فَمَنْ لَمْ یُدْرِکْ عَرَفَاتٍ وَ أَدْرَکَ جَمْعاً فَقَدْ وَفَی بِحَجِّهِ فَأَفَاضَ آدَمُ مِنْ جَمْعٍ إِلَی مِنًی فَبَلَغَ مِنًی ضُحًی فَأَمَرَهُ أَنْ یُصَلِّیَ رَکْعَتَیْنِ فِی مَسْجِدِ مِنًی ثُمَّ أَمَرَهُ أَنْ یُقَرِّبَ إِلَی اللَّهِ عَزَّ وَ جَلَّ قُرْبَاناً لِیَقْبَلَ اللَّهُ مِنْهُ وَ یَعْلَمَ أَنَّ اللَّهَ قَدْ تَابَ عَلَیْهِ وَ یَکُونَ سُنَّةً فِی وُلْدِهِ بِالْقُرْبَانِ فَقَرَّبَ آدَمُ علیه السلام قُرْبَاناً فَقَبِلَ اللَّهُ مِنْهُ قُرْبَانَهُ وَ أَرْسَلَ اللَّهُ عَزَّ وَ جَلَّ نَاراً مِنَ السَّمَاءِ فَقَبَضَتْ قُرْبَانَ آدَمَ فَقَالَ لَهُ جَبْرَئِیلُ إِنَّ اللَّهَ تَبَارَکَ وَ تَعَالَی قَدْ أَحْسَنَ إِلَیْکَ إِذْ عَلَّمَکَ الْمَنَاسِکَ الَّتِی تَابَ عَلَیْکَ بِهَا وَ قَبِلَ قُرْبَانَکَ فَاحْلِقْ رَأْسَکَ تَوَاضُعاً لِلَّهِ عَزَّ وَ جَلَّ إِذْ قَبِلَ قُرْبَانَکَ فَحَلَقَ آدَمُ رَأْسَهُ تَوَاضُعاً لِلَّهِ تَبَارَکَ وَ تَعَالَی ثُمَّ أَخَذَ جَبْرَئِیلُ بِیَدِ آدَمَ فَانْطَلَقَ بِهِ إِلَی الْبَیْتِ فَعَرَضَ لَهُ إِبْلِیسُ عِنْدَ الْجَمْرَةِ فَقَالَ لَهُ یَا آدَمُ أَیْنَ تُرِیدُ قَالَ جَبْرَئِیلُ یَا آدَمُ ارْمِهِ بِسَبْعِ حَصَیَاتٍ وَ کَبِّرْ مَعَ کُلِّ حَصَاةٍ تَکْبِیرَةً فَفَعَلَ آدَمُ ذَلِکَ کَمَا أَمَرَهُ جَبْرَئِیلُ فَذَهَبَ إِبْلِیسُ ثُمَّ أَخَذَ بِیَدِهِ فِی الْیَوْمِ الثَّانِی فَانْطَلَقَ بِهِ إِلَی الْجَمْرَةِ فَعَرَضَ لَهُ إِبْلِیسُ فَقَالَ لَهُ جَبْرَئِیلُ ارْمِهِ بِسَبْعِ حَصَیَاتٍ وَ کَبِّرْ مَعَ کُلِّ حَصَاةٍ تَکْبِیرَةً فَفَعَلَ آدَمُ ذَلِکَ فَذَهَبَ إِبْلِیسُ ثُمَّ عَرَضَ لَهُ عِنْدَ الْجَمْرَةِ الثَّانِیَةِ فَقَالَ لَهُ یَا آدَمُ أَیْنَ تُرِیدُ فَقَالَ لَهُ جَبْرَئِیلُ ارْمِهِ بِسَبْعِ حَصَیَاتٍ وَ کَبِّرْ مَعَ کُلِّ حَصَاةٍ تَکْبِیرَةً فَفَعَلَ ذَلِکَ آدَمُ فَذَهَبَ إِبْلِیسُ ثُمَّ عَرَضَ لَهُ عِنْدَ الْجَمْرَةِ الثَّالِثَةِ فَقَالَ لَهُ یَا آدَمُ أَیْنَ تُرِیدُ فَقَالَ لَهُ جَبْرَئِیلُ ارْمِهِ بِسَبْعِ حَصَیَاتٍ وَ کَبِّرْ مَعَ کُلِّ حَصَاةٍ تَکْبِیرَةً فَفَعَلَ ذَلِکَ آدَمُ فَذَهَبَ </w:t>
      </w:r>
      <w:bookmarkStart w:id="707" w:name="pg13743_143801"/>
    </w:p>
    <w:p>
      <w:pPr>
        <w:pStyle w:val="BookText"/>
        <w:rPr/>
      </w:pPr>
      <w:bookmarkEnd w:id="707"/>
      <w:r>
        <w:rPr>
          <w:rFonts w:ascii="Amiri" w:hAnsi="Amiri" w:eastAsia="Amiri" w:cs="Amiri"/>
          <w:color w:val="111111"/>
          <w:sz w:val="28"/>
          <w:sz w:val="28"/>
          <w:szCs w:val="28"/>
          <w:rtl w:val="true"/>
          <w:lang w:bidi="ar-SA"/>
        </w:rPr>
        <w:t xml:space="preserve">إِبْلِیسُ ثُمَّ فَعَلَ ذَلِکَ بِهِ فِی الْیَوْمِ الثَّالِثِ وَ الرَّابِعِ فَذَهَبَ إِبْلِیسُ فَقَالَ لَهُ جَبْرَئِیلُ إِنَّکَ لَنْ تَرَاهُ بَعْدَ مَقَامِکَ هَذَا أَبَداً ثُمَّ انْطَلَقَ بِهِ إِلَی الْبَیْتِ فَأَمَرَهُ أَنْ یَطُوفَ بِالْبَیْتِ سَبْعَ مَرَّاتٍ فَفَعَلَ ذَلِکَ آدَمُ فَقَالَ لَهُ جَبْرَئِیلُ إِنَّ اللَّهَ تَبَارَکَ وَ تَعَالَی قَدْ غَفَرَ لَکَ وَ قَبِلَ تَوْبَتَکَ وَ حَلَّتْ لَکَ زَوْجَتُکَ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هنگامی که خواست توبه آدم را بپذیرد جبرئیل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 صبور بر امتحاناتت و ای توبه کننده بر اشتباهاتت، خداوند تبارک و تعالی مرا به سوی تو برانگیخت تا مناسکی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با آنها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بپذیرد به تو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او را گرفت و او را با خود برد تا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آسمان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به او گفت بر پاهایت راه برو تا جایی که این ابر بر تو سایه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اندازد سپس با او حرکت کرد تا این که او را به منا برد و مکان مسجد منا را به او نشان داد پس به سمت آن و به سمت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مکان خانه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عرفات برد و او در عرفه اقامت داد و گفت هنگامی که خورشید غروب کرد هفت بار به گناهت اعتراف کن پس آدم نیز چنین کرد و به همین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معرف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آدم بر آن به گناهش اعتراف کرد و این را در فرزندانش سنت قرار داد که به گناهانشان اعتراف کنند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پدرشان اعتراف کرد و از خداوند عزوجل توبه را درخواست کنند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پدرشان آدم علیه السلام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او امر کرد پس از عرفات افاضه کرد و بر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هفتگانه گذشت و به او را فرمان داد که به هر کوهی چهار مرتبه تکبیر بگوید و آدم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جمع رسید و در آنجا بین نماز مغرب و عشاء آخر را جمع کرد و به همین دلیل جمع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 در آنجا این دو نمازش را جمع کرد و آن وقت، عتمه آن شب ثلث شب در آن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فرمان داد تا در بطحاء جمع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آنجا خوابید تا این که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فرمان داد که از کوه جمع بالا برود و دستور داد که هنگامی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هفت بار به گناهانش اعتراف کند و از خداوند عزوجل هفت بار طلب توبه و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کار را همانگونه که جبرئیل فرمان داده بود انجام داد بنابراین دو اعتراف برای او قرار گرفت تا سنتی در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عرفات را درک نکند و جمع را درک کند به حجش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جمع به منا افاضه کرد و ظهر به منا رسید پس به او دستور داد تا دو رکعت در مسجد منا نماز بخواند و دستور داد که با یک قربانی به خداوند تقرب جوید تا خداوند از او بپذیرد و بداند خدا توبه او را پذیرفته است و با قربانی، سنتی در میان فرزندانش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قربانی کرد و خداوند قربانی را از او پذیرفت و خداوند عز و جل آتشی از آسمان فرستاد و قربانی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خداوند تبارک و تعالی به تو نیکی کرد چرا که مناسکی را که با آنها توبه تو را پذیرفت به تو آموخت و قربانی تو را پذیرفت پس از روی فروتنی به خدای عز و جل هنگامی که قربانیت را پذیرفت، سرت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روی تواضع در برابر خدای متعال،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دستش را گرفت و او را به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جمره بر او ظاهر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هفت سنگ به او پرتاب کن و با هر سنگی یک تکبیر بگو و آدم آن کار را که جبرئیل به او دستور داده بود انجام داد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دوم دستش را گرفت و او را به جمره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او را بزن و با هر سنگی تکبیر بگو و آدم</w:t>
      </w:r>
    </w:p>
    <w:p>
      <w:pPr>
        <w:pStyle w:val="BookText"/>
        <w:rPr/>
      </w:pPr>
      <w:r>
        <w:rPr>
          <w:rFonts w:ascii="IRNazanin" w:hAnsi="IRNazanin" w:eastAsia="IRNazanin"/>
          <w:color w:val="111111"/>
          <w:sz w:val="28"/>
          <w:sz w:val="28"/>
          <w:szCs w:val="28"/>
          <w:rtl w:val="true"/>
          <w:lang w:bidi="fa-IR"/>
        </w:rPr>
        <w:t>چنین کرد و شیطان رفت و در جمره دوم خودش را بر او ظاهر کرد و گفت ای آدم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جبرئیل به او گفت با هفت سنگ او را بزن و با هر سنگی تکبیر بگو و آدم چنین کرد و شیطان رفت سپس در جمره سوم بر او ظاهر شد و گفت ای آدم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 جبرئیل به او گفت هفت سنگ را پرتاب کن و با هر سنگ یک تکبیر بگو و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و چهارم نیز همین کار را انجام داد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تو پس از رسیدن به این مقام هرگز او را نخواهی دید سپس او را به خانه خدا برد و به او دستور داد که هفت بار دور خانه طواف کند و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خداوند تبارک و تعالی تو را بخشید و توبه تو را پذیرفت و همسرت را برای تو حلال ساخت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08" w:name="__RefHeading___Toc1695405_1468164448"/>
      <w:bookmarkStart w:id="709" w:name="_Toc301"/>
      <w:bookmarkEnd w:id="708"/>
      <w:r>
        <w:rPr>
          <w:rtl w:val="true"/>
        </w:rPr>
        <w:t>«</w:t>
      </w:r>
      <w:r>
        <w:rPr/>
        <w:t>16</w:t>
      </w:r>
      <w:r>
        <w:rPr>
          <w:rtl w:val="true"/>
        </w:rPr>
        <w:t>»</w:t>
      </w:r>
      <w:bookmarkEnd w:id="709"/>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سَعْدٍ عَنِ ابْنِ عِیسَی عَنْ مُحَمَّدِ بْنِ سِنَانٍ عَنْ إِسْمَاعِیلَ بْنِ جَابِرٍ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آدَمُ علیه السلام عَلَی الصَّفَا وَ لِذَلِکَ سُمِّیَ الصَّفَا لِأَنَّ الْمُصْطَفَی هَبَطَ عَلَیْهِ قَالَ اللَّهُ تَعَالَی إِنَّ اللَّهَ اصْطَفی آدَمَ وَ نُوحاً وَ هَبَطَتْ حَوَّاءُ عَلَی الْمَرْوَةِ وَ إِنَّمَا سُمِّیَتِ الْمَرْوَةَ لِأَنَّ الْمَرْأَةَ هَبَطَتْ عَلَیْهَا وَ هُمَا جَبَلَانِ عَنْ یَمِینِ الْکَعْبَةِ وَ شِمَالِهَا فَاعْتَزَلَهَا آدَمُ حِینَ فُرِّقَ بَیْنَهُمَا فَکَانَ یَأْتِیهَا بِالنَّهَارِ فَیَتَحَدَّثُ عِنْدَهَا فَإِذَا کَانَ اللَّیْلُ خَشِیَ أَنْ تَغْلِبَهُ نَفْسُهُ فَیَرْجِعُ فَمَکَثَ بِذَلِکَ مَا شَاءَ اللَّهُ ثُمَّ أُرْسِلَ إِلَیْهِ جَبْرَئِیلُ علیه السلام فَقَالَ السَّلَامُ عَلَیْکَ یَا آدَمُ وَ سَاقَ الْحَدِیثَ کَمَا مَرَّ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بر کوه صفا فرود آمد و به این دلیل صفا نامیده شد 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بر مروه فرود آمد و مروه نامیده شد چرا که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 و آن دو کوه هستند که در سمت راست شمال کعبه واقع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بین آن دو فاصله افتاد، از او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نزد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هنگامی که شب همه جا را فرا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 نفسش بر او غلبه کند پس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خدا خواست در همین حالت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نزد او فرستاد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 و حدیث را چنان که گذشت ادامه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0" w:name="__RefHeading___Toc1695407_1468164448"/>
      <w:bookmarkStart w:id="711" w:name="_Toc302"/>
      <w:bookmarkEnd w:id="710"/>
      <w:r>
        <w:rPr>
          <w:rtl w:val="true"/>
        </w:rPr>
        <w:t>بیان</w:t>
      </w:r>
      <w:bookmarkEnd w:id="711"/>
    </w:p>
    <w:p>
      <w:pPr>
        <w:pStyle w:val="BookText"/>
        <w:rPr/>
      </w:pPr>
      <w:r>
        <w:rPr>
          <w:rFonts w:ascii="IRNazanin" w:hAnsi="IRNazanin" w:eastAsia="IRNazanin"/>
          <w:color w:val="111111"/>
          <w:sz w:val="28"/>
          <w:sz w:val="28"/>
          <w:szCs w:val="28"/>
          <w:rtl w:val="true"/>
          <w:lang w:bidi="fa-IR"/>
        </w:rPr>
        <w:t>بطحه کمنعه ألقاه علی وجهه فانبطح و لعل المراد به هنا الاستلقاء و المراد بالبطحاء أرض المشعر لا الأبطح المشهور و سیأتی الکلام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بطحه بر وزن منعه یعنی او را با صورت بر زمین انداخت فانطبح، و شاید مقصود از آن استلقاء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مشعر است نه آن ابطح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باره آن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2" w:name="__RefHeading___Toc1695409_1468164448"/>
      <w:bookmarkStart w:id="713" w:name="_Toc303"/>
      <w:bookmarkEnd w:id="712"/>
      <w:r>
        <w:rPr>
          <w:rtl w:val="true"/>
        </w:rPr>
        <w:t>«</w:t>
      </w:r>
      <w:r>
        <w:rPr/>
        <w:t>17</w:t>
      </w:r>
      <w:r>
        <w:rPr>
          <w:rtl w:val="true"/>
        </w:rPr>
        <w:t>»</w:t>
      </w:r>
      <w:bookmarkEnd w:id="713"/>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عَنْ عَلِیِّ بْنِ الْحَاتِمِ عَنْ حُمَیْدِ بْنِ زِیَادٍ عَنْ عُبَیْدِ اللَّهِ بْنِ أَحْمَدَ عَنْ عَلِیِّ بْنِ الْحَسَنِ الطَّاهِرِیِّ عَنْ مُحَمَّدِ بْنِ زِیَادٍ عَنْ أَبِی خَدِیجَةَ </w:t>
      </w:r>
      <w:r>
        <w:rPr>
          <w:rStyle w:val="FootnoteAnchor"/>
          <w:rtl w:val="true"/>
        </w:rPr>
        <w:footnoteReference w:id="677"/>
      </w:r>
      <w:r>
        <w:rPr>
          <w:rFonts w:ascii="Amiri" w:hAnsi="Amiri" w:eastAsia="Amiri" w:cs="Amiri"/>
          <w:color w:val="111111"/>
          <w:sz w:val="28"/>
          <w:sz w:val="28"/>
          <w:szCs w:val="28"/>
          <w:rtl w:val="true"/>
          <w:lang w:bidi="ar-SA"/>
        </w:rPr>
        <w:t xml:space="preserve">قَالَ سَمِعْتُ أَبَا عَبْدِ اللَّهِ علیه السلام یَقُولُ مَرَّ بِأَبِی علیه السلام رَجُلٌ وَ هُوَ یَطُوفُ فَضَرَبَ بِیَدِهِ عَلَی مَنْکِبِهِ ثُمَّ قَالَ أَسْأَلُکَ عَنْ خِصَالٍ ثَلَاثٍ لَا یَعْرِفُهُنَّ غَیْرُکَ وَ غَیْرُ رَجُلٍ آخَرَ فَسَکَتَ عَنْهُ حَتَّی فَرَغَ مِنْ طَوَافِهِ ثُمَّ دَخَلَ </w:t>
      </w:r>
      <w:bookmarkStart w:id="714" w:name="pg13743_143802"/>
    </w:p>
    <w:p>
      <w:pPr>
        <w:pStyle w:val="BookText"/>
        <w:rPr/>
      </w:pPr>
      <w:bookmarkEnd w:id="714"/>
      <w:r>
        <w:rPr>
          <w:rFonts w:ascii="Amiri" w:hAnsi="Amiri" w:eastAsia="Amiri" w:cs="Amiri"/>
          <w:color w:val="111111"/>
          <w:sz w:val="28"/>
          <w:sz w:val="28"/>
          <w:szCs w:val="28"/>
          <w:rtl w:val="true"/>
          <w:lang w:bidi="ar-SA"/>
        </w:rPr>
        <w:t xml:space="preserve">الْحِجْرَ فَصَلَّی رَکْعَتَیْنِ وَ أَنَا مَعَهُ فَلَمَّا فَرَغَ نَادَی أَیْنَ هَذَا السَّائِلُ فَجَاءَ وَ جَلَسَ بَیْنَ یَدَیْهِ فَقَالَ لَهُ سَلْ فَسَأَلَهُ عَنْ ن وَ الْقَلَمِ وَ ما یَسْطُرُونَ فَأَجَابَهُ ثُمَّ قَالَ حَدِّثْنِی عَنِ الْمَلَائِکَةِ حِینَ رَدُّوا عَلَی الرَّبِّ حَیْثُ غَضِبَ عَلَیْهِمْ کَیْفَ رَضِیَ عَنْهُمْ فَقَالَ إِنَّ الْمَلَائِکَةَ طَافُوا بِالْعَرْشِ سَبْعَ سِنِینَ یَدْعُونَهُ وَ یَسْتَغْفِرُونَهُ وَ یَسْأَلُونَهُ أَنْ یَرْضَی عَنْهُمْ فَرَضِیَ عَنْهُمْ بَعْدَ سَبْعِ سِنِینَ فَقَالَ صَدَقْتَ ثُمَّ قَالَ حَدِّثْنِی عَنْ رِضَی الرَّبِّ عَنْ آدَمَ فَقَالَ إِنَّ آدَمَ أُنْزِلَ فَنَزَلَ فِی الْهِنْدِ وَ سَأَلَ رَبَّهُ عَزَّ وَ جَلَّ هَذَا الْبَیْتَ فَأَمَرَهُ أَنْ یَأْتِیَهُ فَیَطُوفَ بِهِ أُسْبُوعاً وَ یَأْتِیَ مِنًی وَ عَرَفَاتٍ فَیَقْضِیَ مَنَاسِکَهُ کُلَّهَا فَجَاءَ مِنَ الْهِنْدِ وَ کَانَ مَوْضِعَ قَدَمَیْهِ حَیْثُ یَطَأُ عَلَیْهِ عُمْرَانٌ وَ مَا بَیْنَ الْقَدَمِ إِلَی الْقَدَمِ صَحَارَی لَیْسَ فِیهَا شَیْ‌ءٌ ثُمَّ جَاءَ إِلَی الْبَیْتِ فَطَافَ أُسْبُوعاً وَ أَتَی مَنَاسِکَهُ فَقَضَاهَا کَمَا أَمَرَهُ اللَّهُ فَقَبِلَ اللَّهُ مِنْهُ التَّوْبَةَ وَ غَفَرَ لَهُ قَالَ فَجَعَلَ طَوَافَ آدَمَ لَمَّا طَافَتِ </w:t>
      </w:r>
      <w:r>
        <w:rPr>
          <w:rStyle w:val="FootnoteAnchor"/>
          <w:rtl w:val="true"/>
        </w:rPr>
        <w:footnoteReference w:id="678"/>
      </w:r>
      <w:r>
        <w:rPr>
          <w:rFonts w:ascii="Amiri" w:hAnsi="Amiri" w:eastAsia="Amiri" w:cs="Amiri"/>
          <w:color w:val="111111"/>
          <w:sz w:val="28"/>
          <w:sz w:val="28"/>
          <w:szCs w:val="28"/>
          <w:rtl w:val="true"/>
          <w:lang w:bidi="ar-SA"/>
        </w:rPr>
        <w:t>الْمَلَائِکَةُ بِالْعَرْشِ سَبْعَ سِنِینَ فَقَالَ جَبْرَئِیلُ هَنِیئاً لَکَ یَا آدَمُ قَدْ غُفِرَ لَکَ لَقَدْ طُفْتُ بِهَذَا الْبَیْتِ قَبْلَکَ بِثَلَاثِ آلَافِ سَنَةٍ فَقَالَ آدَمُ یَا رَبِّ اغْفِرْ لِی وَ لِذُرِّیَّتِی مِنْ بَعْدِی فَقَالَ نَعَمْ مَنْ آمَنَ مِنْهُمْ بِی وَ بِرُسُلِی فَقَالَ صَدَقْتَ وَ مَضَی فَقَالَ أَبِی علیه السلام هَذَا جَبْرَئِیلُ أَتَاکُمْ یُعَلِّمُکُمْ مَعَالِمَ دِینِکُمْ</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پدرم که در حال طواف بود عبور کرد و با دستش بر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زد و گفت از تو سه 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غیر از تو و فرد دیگری هیچ کس آن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تا این</w:t>
      </w:r>
    </w:p>
    <w:p>
      <w:pPr>
        <w:pStyle w:val="BookText"/>
        <w:rPr/>
      </w:pPr>
      <w:r>
        <w:rPr>
          <w:rFonts w:ascii="IRNazanin" w:hAnsi="IRNazanin" w:eastAsia="IRNazanin"/>
          <w:color w:val="111111"/>
          <w:sz w:val="28"/>
          <w:sz w:val="28"/>
          <w:szCs w:val="28"/>
          <w:rtl w:val="true"/>
          <w:lang w:bidi="fa-IR"/>
        </w:rPr>
        <w:t>که امام از طوافش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داخل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حجر شد و دو رکعت نماز خواند درحالی که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فارغ شد، ندا داد که این سؤال کننده کجاست؟ پس آمد و در مقابلش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با قلم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با من سخن بگو هنگامی که جواب پروردگار را دادند و بر آنان خشم گرفت، چگونه از آنان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عرش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خواندند و طلب مغفرت و آمرزش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خواستند که از آنان راضی شود پس بعد از هفت سال از آنان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گفتی، پس درباره رضایت پروردگار از آدم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فرود آورده شد، پس در هند فرود آمد و از پروردگارش درباره این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داد که بیاید و هفت روز آن را طواف کند و به منا و عرفات برود و همه مناسکش را در آنجا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هند آمد و جایگاه قدمش آباد بود ولی بین قدم او تا قدم بعدی، صحرا و بیابان بود و هیچ چیزی در آنجا نبود سپس به خانه خدا آمد و هفت دور خانه را طواف کرد و مناسکش را انجام داد،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به او فرمان داده بود و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پذیرفت و او را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آدم را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فرشتگان در عرش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یعنی هفت سال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گوارای تو باد که آمرزیده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سه هزار سال قبل از تو طواف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مرا و ذریه بعد از من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هرکس از آنها که به من و به فرستادگانم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سه هزار سال این جبرئیل بود که نزد شما آمد تا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دینتان را به شما بیاموزد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5" w:name="__RefHeading___Toc1695411_1468164448"/>
      <w:bookmarkStart w:id="716" w:name="_Toc304"/>
      <w:bookmarkEnd w:id="715"/>
      <w:r>
        <w:rPr>
          <w:rtl w:val="true"/>
        </w:rPr>
        <w:t>بیان</w:t>
      </w:r>
      <w:bookmarkEnd w:id="716"/>
    </w:p>
    <w:p>
      <w:pPr>
        <w:pStyle w:val="BookText"/>
        <w:rPr/>
      </w:pPr>
      <w:r>
        <w:rPr>
          <w:rFonts w:ascii="IRNazanin" w:hAnsi="IRNazanin" w:eastAsia="IRNazanin"/>
          <w:color w:val="111111"/>
          <w:sz w:val="28"/>
          <w:sz w:val="28"/>
          <w:szCs w:val="28"/>
          <w:rtl w:val="true"/>
          <w:lang w:bidi="fa-IR"/>
        </w:rPr>
        <w:t>لعل المراد بالرجل الآخر الصادق علیه السلام و قوله علیه السلام فجعل طواف آدم لما طافت الملائکة أی کانت العلة فی جعل طواف آدم وسیلة لقبول توبته طواف الملائکة قبل ذلک و توسلهم بذلک إلی قبول التوبة و فیه إیماء إلی علة عدد السبع أیضا کما سیأتی و یمکن الجمع بین ما ورد فی هذا الخبر من کون قبول توبتهم بعد سبع سنین و ما ورد فی خبر الثمالی فی الباب الأول من سبعة آلاف سنة بحمل هذا علی أصل القبول و حمل ذلک علی کماله ثم إن هذا الخبر یدل علی أن الملائکة کانوا یظهرون لأئمتنا علیهم السلام و ینافیه بعض الأخبار و سیأتی الجمع بینهما فی کتاب الإمامة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از مرد دیگر، امام صادق علیه السلام باشد 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آدم را به همان اندازه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فرشتگان در عرش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قرار دادن طواف آدم برای قبول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طواف فرشتگان قبل از آن بود و توسل</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قبول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اشاره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علت عدد هفت وجود دارد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بین آنچه در این خبر آمده که بعد از هفت سال توبه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قبول شده و آنچه در خبر ثمالی در باب اول، هفت هزار سال آمده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جمع کرد به این که این برای اصل قبول است و آن برای کمالش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این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فرشتگان بر امامان علیه السلام ظاهر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بعضی روایات با این روایت منافات دارد و جمع بین این دو در کتاب امامت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17" w:name="__RefHeading___Toc1695413_1468164448"/>
      <w:bookmarkStart w:id="718" w:name="_Toc305"/>
      <w:bookmarkEnd w:id="717"/>
      <w:r>
        <w:rPr>
          <w:rtl w:val="true"/>
        </w:rPr>
        <w:t>«</w:t>
      </w:r>
      <w:r>
        <w:rPr/>
        <w:t>18</w:t>
      </w:r>
      <w:r>
        <w:rPr>
          <w:rtl w:val="true"/>
        </w:rPr>
        <w:t>»</w:t>
      </w:r>
      <w:bookmarkEnd w:id="718"/>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عَلِیُّ بْنُ عَبْدِ اللَّهِ بْنِ أَحْمَدَ الْأَسْوَارِیُّ </w:t>
      </w:r>
      <w:r>
        <w:rPr>
          <w:rStyle w:val="FootnoteAnchor"/>
          <w:rtl w:val="true"/>
        </w:rPr>
        <w:footnoteReference w:id="680"/>
      </w:r>
      <w:r>
        <w:rPr>
          <w:rFonts w:ascii="Amiri" w:hAnsi="Amiri" w:eastAsia="Amiri" w:cs="Amiri"/>
          <w:color w:val="111111"/>
          <w:sz w:val="28"/>
          <w:sz w:val="28"/>
          <w:szCs w:val="28"/>
          <w:rtl w:val="true"/>
          <w:lang w:bidi="ar-SA"/>
        </w:rPr>
        <w:t xml:space="preserve">عَنْ مَکِّیِّ بْنِ أَحْمَدَ بْنِ سَعْدَوَیْهِ </w:t>
      </w:r>
    </w:p>
    <w:p>
      <w:pPr>
        <w:pStyle w:val="BookText"/>
        <w:rPr/>
      </w:pPr>
      <w:r>
        <w:rPr>
          <w:rFonts w:ascii="Amiri" w:hAnsi="Amiri" w:eastAsia="Amiri" w:cs="Amiri"/>
          <w:color w:val="111111"/>
          <w:sz w:val="28"/>
          <w:sz w:val="28"/>
          <w:szCs w:val="28"/>
          <w:rtl w:val="true"/>
          <w:lang w:bidi="ar-SA"/>
        </w:rPr>
        <w:t xml:space="preserve">الْبَرْدَعِیِّ </w:t>
      </w:r>
      <w:r>
        <w:rPr>
          <w:rStyle w:val="FootnoteAnchor"/>
          <w:rtl w:val="true"/>
        </w:rPr>
        <w:footnoteReference w:id="681"/>
      </w:r>
      <w:r>
        <w:rPr>
          <w:rFonts w:ascii="Amiri" w:hAnsi="Amiri" w:eastAsia="Amiri" w:cs="Amiri"/>
          <w:color w:val="111111"/>
          <w:sz w:val="28"/>
          <w:sz w:val="28"/>
          <w:szCs w:val="28"/>
          <w:rtl w:val="true"/>
          <w:lang w:bidi="ar-SA"/>
        </w:rPr>
        <w:t xml:space="preserve">عَنْ نُوحِ بْنِ الْحَسَنِ عَنْ جَمِیلِ بْنِ سَعْدٍ عَنْ أَحْمَدَ بْنِ عَبْدِ الْوَاحِدِ بْنِ سُلَیْمَانَ الْعَسْقَلَانِیِّ عَنِ الْقَاسِمِ بْنِ جَمِیلٍ عَنْ حَمَّادِ بْنِ سَلَمَةَ عَنْ عَاصِمِ بْنِ أَبِی النَّجُودِ </w:t>
      </w:r>
      <w:r>
        <w:rPr>
          <w:rStyle w:val="FootnoteAnchor"/>
          <w:rtl w:val="true"/>
        </w:rPr>
        <w:footnoteReference w:id="682"/>
      </w:r>
      <w:r>
        <w:rPr>
          <w:rFonts w:ascii="Amiri" w:hAnsi="Amiri" w:eastAsia="Amiri" w:cs="Amiri"/>
          <w:color w:val="111111"/>
          <w:sz w:val="28"/>
          <w:sz w:val="28"/>
          <w:szCs w:val="28"/>
          <w:rtl w:val="true"/>
          <w:lang w:bidi="ar-SA"/>
        </w:rPr>
        <w:t>عَنْ زِرِّ بْنِ حُبَیْشٍ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مَسْعُودٍ عَنْ أَیَّامِ الْبِیضِ مَا سَبَبُهَا وَ کَیْفَ سَمِعْتَ قَالَ سَمِعْتُ النَّبِیَّ صلی الله علیه و آله یَقُولُ إِنَّ آدَمَ لَمَّا عَصَی رَبَّهُ عَزَّ وَ جَلَّ نَادَاهُ مُنَادٍ مِنْ لَدُنِ الْعَرْشِ یَا آدَمُ اخْرُجْ مِنْ جِوَارِی فَإِنَّهُ لَا یُجَاوِرُنِی أَحَدٌ عَصَانِی فَبَکَی وَ بَکَتِ الْمَلَائِکَةُ فَبَعَثَ اللَّهُ عَزَّ وَ جَلَّ إِلَیْهِ جَبْرَئِیلَ فَأَهْبَطَهُ إِلَی الْأَرْضِ مُسْوَدّاً </w:t>
      </w:r>
      <w:r>
        <w:rPr>
          <w:rStyle w:val="FootnoteAnchor"/>
          <w:rtl w:val="true"/>
        </w:rPr>
        <w:footnoteReference w:id="683"/>
      </w:r>
      <w:r>
        <w:rPr>
          <w:rFonts w:ascii="Amiri" w:hAnsi="Amiri" w:eastAsia="Amiri" w:cs="Amiri"/>
          <w:color w:val="111111"/>
          <w:sz w:val="28"/>
          <w:sz w:val="28"/>
          <w:szCs w:val="28"/>
          <w:rtl w:val="true"/>
          <w:lang w:bidi="ar-SA"/>
        </w:rPr>
        <w:t xml:space="preserve">فَلَمَّا رَأَتْهُ الْمَلَائِکَةُ ضَجَّتْ وَ بَکَتْ وَ انْتَحَبَتْ وَ قَالَتْ یَا رَبِّ خَلْقاً خَلَقْتَهُ </w:t>
      </w:r>
      <w:r>
        <w:rPr>
          <w:rStyle w:val="FootnoteAnchor"/>
          <w:rtl w:val="true"/>
        </w:rPr>
        <w:footnoteReference w:id="684"/>
      </w:r>
      <w:r>
        <w:rPr>
          <w:rFonts w:ascii="Amiri" w:hAnsi="Amiri" w:eastAsia="Amiri" w:cs="Amiri"/>
          <w:color w:val="111111"/>
          <w:sz w:val="28"/>
          <w:sz w:val="28"/>
          <w:szCs w:val="28"/>
          <w:rtl w:val="true"/>
          <w:lang w:bidi="ar-SA"/>
        </w:rPr>
        <w:t>وَ نَفَخْتَ فِیهِ مِنْ رُوْحِکَ وَ أَسْجَدْتَ لَهُ مَلَائِکَتَکَ بِذَنْبٍ وَاحِدٍ حَوَّلْتَ بَیَاضَهُ سَوَاداً فَنَادَی مُنَادٍ مِنَ السَّمَاءِ صُمْ لِرَبِّکَ الْیَوْمَ فَصَامَ فَوَافَقَ یَوْمَ الثَّالِثَ عَشَرَ مِنَ الشَّهْرِ فَذَهَبَ ثُلُثُ السَّوَادِ ثُمَّ نُودِیَ یَوْمَ الرَّابِعَ عَشَرَ أَنْ صُمْ لِرَبِّکَ الْیَوْمَ فَصَامَ فَذَهَبَ ثُلُثُ السَّوَادِ ثُمَّ نُودِیَ فِی یَوْمِ خَمْسَةَ عَشَرَ بِالصِّیَامِ فَصَامَ وَ قَدْ ذَهَبَ السَّوَادُ کُلُّهُ فَسُمِّیَتْ أَیَّامَ الْبِیضِ لِلَّذِی رَدَّ اللَّهُ عَزَّ وَ جَلَّ فِیهِ عَلَی آدَمَ مِنْ بَیَاضِهِ ثُمَّ نَادَی مُنَادٍ مِنَ السَّمَاءِ یَا آدَمُ هَذِهِ الثَّلَاثَةُ أَیَّامٍ جَعَلْتُهَا لَکَ وَ لِوُلْدِکَ مَنْ صَامَهَا فِی کُلِّ شَهْرٍ فَإِنَّمَا صَامَ الدَّهْرَ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جَمِیلٌ قَالَ أَحْمَدُ بْنُ عَبْدِ الْوَاحِدِ وَ سَمِعْتُ أَحْمَدَ بْنَ شَیْبَانَ الْبَرْمَکِیَّ یَقُولُ وَ زَادَ الْحُمَیْدِیُّ فِی الْحَدِیثِ فَجَلَسَ آدَمُ علیه السلام جِلْسَةَ الْقُرْفُصَاءِ وَ رَأْسُهُ بَیْنَ رُکْبَتَیْهِ کَئِیباً حَزِیناً فَبَعَثَ تَبَارَکَ وَ تَعَالَی جَبْرَئِیلَ فَقَالَ یَا آدَمُ مَا لِی أَرَاکَ کَئِیباً حَزِیناً فَقَالَ لَا أَزَالُ کَئِیباً</w:t>
      </w:r>
      <w:bookmarkStart w:id="719" w:name="pg13743_143804"/>
    </w:p>
    <w:p>
      <w:pPr>
        <w:pStyle w:val="BookText"/>
        <w:rPr/>
      </w:pPr>
      <w:bookmarkEnd w:id="719"/>
      <w:r>
        <w:rPr>
          <w:rFonts w:ascii="Amiri" w:hAnsi="Amiri" w:eastAsia="Amiri" w:cs="Amiri"/>
          <w:color w:val="111111"/>
          <w:sz w:val="28"/>
          <w:sz w:val="28"/>
          <w:szCs w:val="28"/>
          <w:rtl w:val="true"/>
          <w:lang w:bidi="ar-SA"/>
        </w:rPr>
        <w:t xml:space="preserve">حَزِیناً حَتَّی یَأْتِیَ أَمْرُ اللَّهِ فَقَالَ إِنِّی رَسُولُ اللَّهِ إِلَیْکَ وَ هُوَ یُقْرِئُکَ السَّلَامَ وَ یَقُولُ یَا آدَمُ حَیَّاکَ اللَّهُ وَ بَیَّاکَ قَالَ أَمَّا حَیَّاکَ اللَّهُ فَأَعْرِفُهُ فَمَا بَیَّاکَ قَالَ أَضْحَکَکَ قَالَ فَسَجَدَ آدَمُ فَرَفَعَ رَأْسَهُ إِلَی السَّمَاءِ وَ قَالَ یَا رَبِّ زِدْنِی جَمَالًا فَأَصْبَحَ وَ لَهُ لِحْیَةٌ سَوْدَاءُ کَالْحُمَمِ فَضَرَبَ بِیَدِهِ إِلَیْهَا فَقَالَ یَا رَبِّ مَا هَذِهِ فَقَالَ هَذِهِ اللِّحْیَةُ زَیَّنْتُکَ بِهَا أَنْتَ وَ ذُکُورَ وُلْدِکَ إِلَی یَوْمِ الْقِیَامَةِ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از ابن مسعود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علت آن چیست و چه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از پروردگارش سرپیچی و عصیان کرد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عرش ندا داد که ای آدم از جوار من خارج شو زیرا کسی که از من سرپیچی کند، با من همجوار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 و فرشتگان نیز گریه کردند و خداوند عز و جل جبرئیل را برای او فرستاد و او را با سیاهی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او را دیدند، ضجه زدند و گریه و شیون کردند و گفتند پروردگارا آفرید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آفریدی و در او از روح خودت دمیدی و فرشتگان را به سجده به او فرمان دادی، با یک گناه از سفیدی او را به سیاهی دگرگون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پروردگارت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 که موافق با روز سیزدهم از ماه بود پس یک سوم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چهاردهم ندا داده شد که امروز برای پروردگارت روزه بگیر و روزه گرفت و یک سوم دیگر سیاهی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روزه پانزدهم ندا داده شد که روزه بگیر و روزه گرفت و همه سیاهی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روزها، روزهای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به سبب آن خداوند به آدم سفیدی عنایت کرد، سپس ندا دهنده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آسمان ندا داد که ای آدم این سه روز را برای تو و فرزندانت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هرکس در این ماه آن را روزه بگیرد گویی که تمامی روزگار را روزه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شیبان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حدیث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آدم به حالت چمباتمه نشسته بود درحالی که سرش را بین زانوهایش گرفته و ناراحت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تو را ناراحت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ناراحت هستم تا این که فرمان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خدا برای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حیاک الله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بیاک الله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سجده کرد و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زیباییم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 و او دارای ریشی سیاه همانند زغال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 است که تو و فرزندان مذکرت را تا روز قیامت با آن زینت دادم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0" w:name="__RefHeading___Toc1695415_1468164448"/>
      <w:bookmarkStart w:id="721" w:name="_Toc306"/>
      <w:bookmarkEnd w:id="720"/>
      <w:r>
        <w:rPr>
          <w:rtl w:val="true"/>
        </w:rPr>
        <w:t>بیان</w:t>
      </w:r>
      <w:bookmarkEnd w:id="721"/>
    </w:p>
    <w:p>
      <w:pPr>
        <w:pStyle w:val="BookText"/>
        <w:rPr/>
      </w:pPr>
      <w:r>
        <w:rPr>
          <w:rFonts w:ascii="IRNazanin" w:hAnsi="IRNazanin" w:eastAsia="IRNazanin"/>
          <w:color w:val="111111"/>
          <w:sz w:val="28"/>
          <w:sz w:val="28"/>
          <w:szCs w:val="28"/>
          <w:rtl w:val="true"/>
          <w:lang w:bidi="fa-IR"/>
        </w:rPr>
        <w:t xml:space="preserve">قال الجوهری القرفصاء ضرب من القعود و یمد و یقصر و هو أن یجلس علی رکبتیه منکبا و یلصق بطنه بفخذیه و یتأبط کفیه و هی جلسة الأعراب و قال الجزری هی جلسة المحتبی بیدیه و قال فیه إن الملائکة قالت لآدم علی نبینا و آله و علیه السلام حیاک الله و بیاک معنی حیاک أبقاک من الحیاة و قیل هو من استقبال المحیا و هو الوجه و قیل ملکک و فرحک و قیل سلام علیک و هو من التحیة السلام و قال بیاک قیل هو اتباع لحیاک و قیل معناه أضحکک و قیل أجل لک ما تحب و قیل اعتمدک بالملک و قیل تعمدک بالتحیة </w:t>
      </w:r>
      <w:r>
        <w:rPr>
          <w:rStyle w:val="FootnoteAnchor"/>
          <w:rtl w:val="true"/>
        </w:rPr>
        <w:footnoteReference w:id="686"/>
      </w:r>
      <w:r>
        <w:rPr>
          <w:rFonts w:ascii="IRNazanin" w:hAnsi="IRNazanin" w:eastAsia="IRNazanin"/>
          <w:color w:val="111111"/>
          <w:sz w:val="28"/>
          <w:sz w:val="28"/>
          <w:szCs w:val="28"/>
          <w:rtl w:val="true"/>
          <w:lang w:bidi="fa-IR"/>
        </w:rPr>
        <w:t>و قیل أصله بواء مهموزا فخفف و قلب أی أسکنک منزلا فی الجنة و هیأک له انتهی و الحمم کصرد الفحم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چمباتمه نوعی نشستن است، به صورت ممدود و مقصور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بر روی زانو است طوری که شکم به رانها بچسبد و دستانش زیر بغلش باشد و این نشستن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نشستن کسی است که با دستش 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آدم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و خوشحال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یعنی تو را در زندگی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واژه از استقبال المحیا است و محیا یعنی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مالک و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آن نوعی تحیت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بیاک دنباله حیاک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بخنداند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برایت به تأخیر بیاندازد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ملک و پادشاهی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تحیت و سلام فروببرد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بواء به صورت مهموز بوده که در آن حذف همزه و قلب واو به یاء صورت گرفته است و یعنی تو را در منزلی در بهشت جای دهد و آن را برای تو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حمم همانند صرد، زغال را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2" w:name="__RefHeading___Toc1695417_1468164448"/>
      <w:bookmarkStart w:id="723" w:name="_Toc307"/>
      <w:bookmarkEnd w:id="722"/>
      <w:r>
        <w:rPr>
          <w:rtl w:val="true"/>
        </w:rPr>
        <w:t>«</w:t>
      </w:r>
      <w:r>
        <w:rPr/>
        <w:t>19</w:t>
      </w:r>
      <w:r>
        <w:rPr>
          <w:rtl w:val="true"/>
        </w:rPr>
        <w:t>»</w:t>
      </w:r>
      <w:bookmarkEnd w:id="72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أَحْمَدُ بْنُ الْهَیْثَمِ عَنِ ابْنِ زَکَرِیَّا الْقَطَّانِ عَنِ ابْنِ حَبِیبٍ عَنِ ابْنِ بُهْلُولٍ عَنْ أَبِیهِ عَنْ مُحَمَّدِ بْنِ سِنَانٍ عَنِ الْمُفَضَّلِ قَالَ قَالَ أَبُو عَبْدِ اللَّهِ علیه السلام إِنَّ اللَّهَ تَبَارَکَ وَ تَعَالَی خَلَقَ الْأَرْوَاحَ قَبْلَ الْأَجْسَادِ بِأَلْفَیْ عَامٍ فَجَعَلَ أَعْلَاهَا وَ أَشْرَفَهَا أَرْوَاحَ مُحَمَّدٍ وَ عَلِیٍّ وَ فَاطِمَةَ وَ الْحَسَنِ وَ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بَعْدَهُمْ صَلَوَاتُ اللَّهِ عَلَیْهِمْ فَعَرَضَهَا عَلَی السَّمَاوَاتِ وَ الْأَرْضِ وَ الْجِبَالِ فَغَشِیَهَا نُورُهُمْ فَقَالَ اللَّهُ تَبَارَکَ وَ تَعَالَی لِلسَّمَاوَاتِ وَ الْأَرْضِ وَ الْجِبَالِ هَؤُلَاءِ أَحِبَّائِی وَ أَوْلِیَائِی وَ حُجَجِی عَلَی خَلْقِی وَ أَئِمَّةُ بَرِیَّتِی مَا خَلَقْتُ خَلْقاً هُوَ أَحَبُّ إِلَیَّ مِنْهُمْ لَهُمْ وَ لِمَنْ تَوَلَّاهُمْ خَلَقْتُ جَنَّتِی وَ لِمَنْ خَالَفَهُمْ وَ عَادَاهُمْ خَلَقْتُ نَارِی فَمَنِ ادَّعَی مَنْزِلَتَهُمْ مِنِّی وَ مَحَلَّهُمْ مِنْ عَظَمَتِی عَذَّبْتُهُ عَذَاباً لَا أُعَذِّبُهُ أَحَداً مِنَ الْعَالَمِینَ وَ جَعَلْتُهُ وَ الْمُشْرِکِینَ </w:t>
      </w:r>
      <w:r>
        <w:rPr>
          <w:rStyle w:val="FootnoteAnchor"/>
          <w:rtl w:val="true"/>
        </w:rPr>
        <w:footnoteReference w:id="687"/>
      </w:r>
      <w:r>
        <w:rPr>
          <w:rFonts w:ascii="Amiri" w:hAnsi="Amiri" w:eastAsia="Amiri" w:cs="Amiri"/>
          <w:color w:val="111111"/>
          <w:sz w:val="28"/>
          <w:sz w:val="28"/>
          <w:szCs w:val="28"/>
          <w:rtl w:val="true"/>
          <w:lang w:bidi="ar-SA"/>
        </w:rPr>
        <w:t xml:space="preserve">فِی أَسْفَلِ دَرْکٍ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نَارِی وَ مَنْ أَقَرَّ بِوَلَایَتِهِمْ وَ لَمْ یَدَّعِ مَنْزِلَتَهُمْ مِنِّی وَ مَکَانَهُمْ مِنْ عَظَمَتِی جَعَلْتُهُ مَعَهُمْ فِی رَوْضَاتِ جَنَّاتِی وَ کَانَ لَهُمْ فِیهَا مَا یَشَاءُونَ عِنْدِی وَ أَبَحْتُهُمْ کَرَامَتِی وَ أَحْلَلْتُهُمْ جِوَارِی وَ شَفَّعْتُهُمْ فِی الْمُذْنِبِینَ مِنْ عِبَادِی وَ إِمَائِی فَوَلَایَتُهُمْ أَمَانَةٌ عِنْدَ خَلْقِی فَأَیُّکُمْ یَحْمِلُهَا بِأَثْقَالِهَا وَ یَدَّعِیهَا لِنَفْسِهِ دُونَ خَیْرَاتِی فَأَبَتِ السَّمَاوَاتُ وَ الْأَرْضُ وَ الْجِبَالُ أَنْ یَحْمِلْنَهَا وَ أَشْفَقْنَ مِنِ ادِّعَاءِ مَنْزِلَتِهَا وَ تَمَنِّی مَحَلِّهَا مِنْ عَظَمَةِ رَبِّهَا فَلَمَّا أَسْکَنَ اللَّهُ عَزَّ وَ جَلَّ آدَمَ وَ زَوْجَتَهُ الْجَنَّةَ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مِنْها رَغَداً حَیْثُ شِئْتُما وَ لا تَقْرَبا هذِهِ الشَّجَرَةَ یَعْنِی شَجَرَةَ 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فَتَکُونا مِنَ الظَّالِمِینَ فَنَظَرَ إِلَی مَنْزِلَةِ مُحَمَّدٍ وَ عَلِیٍّ وَ فَاطِمَةَ وَ الْحَسَنِ وَ الْحُسَیْنِ وَ الْأَئِمَّةِ بَعْدَهُمْ فَوَجَدَاهَا أَشْرَفَ مَنَازِلِ أَهْلِ الْجَنَّةِ فَقَالا یَا رَبَّنَا لِمَنْ هَذِهِ الْمَنْزِلَةُ فَقَالَ اللَّهُ جَلَّ جَلَالُهُ ارْفَعَا رُءُوسَکُمَا إِلَی سَاقِ عَرْشِی فَرَفَعَا رُءُوسَهُمَا فَوَجَدَا اسْمَ مُحَمَّدٍ </w:t>
      </w:r>
      <w:r>
        <w:rPr>
          <w:rStyle w:val="FootnoteAnchor"/>
          <w:rtl w:val="true"/>
        </w:rPr>
        <w:footnoteReference w:id="688"/>
      </w:r>
      <w:r>
        <w:rPr>
          <w:rFonts w:ascii="Amiri" w:hAnsi="Amiri" w:eastAsia="Amiri" w:cs="Amiri"/>
          <w:color w:val="111111"/>
          <w:sz w:val="28"/>
          <w:sz w:val="28"/>
          <w:szCs w:val="28"/>
          <w:rtl w:val="true"/>
          <w:lang w:bidi="ar-SA"/>
        </w:rPr>
        <w:t xml:space="preserve">وَ عَلِیٍّ وَ فَاطِمَةَ وَ الْحَسَنِ وَ الْحُسَیْنِ علیهم السلام وَ الْأَئِمَّةِ </w:t>
      </w:r>
      <w:r>
        <w:rPr>
          <w:rStyle w:val="FootnoteAnchor"/>
          <w:rtl w:val="true"/>
        </w:rPr>
        <w:footnoteReference w:id="689"/>
      </w:r>
      <w:r>
        <w:rPr>
          <w:rFonts w:ascii="Amiri" w:hAnsi="Amiri" w:eastAsia="Amiri" w:cs="Amiri"/>
          <w:color w:val="111111"/>
          <w:sz w:val="28"/>
          <w:sz w:val="28"/>
          <w:szCs w:val="28"/>
          <w:rtl w:val="true"/>
          <w:lang w:bidi="ar-SA"/>
        </w:rPr>
        <w:t xml:space="preserve">صَلَوَاتُ اللَّهِ عَلَیْهِمْ مَکْتُوبَةً عَلَی سَاقِ الْعَرْشِ بِنُورٍ مِنْ نُورِ الْجَبَّارِ جَلَّ جَلَالُهُ فَقَالا یَا رَبَّنَا مَا أَکْرَمَ أَهْلَ هَذِهِ الْمَنْزِلَةِ عَلَیْکَ وَ مَا أَحَبَّهُمْ إِلَیْکَ وَ مَا أَشْرَفَهُمْ لَدَیْکَ فَقَالَ اللَّهُ جَلَّ جَلَالُهُ لَوْلَاهُمْ مَا خَلَقْتُکُمَا هَؤُلَاءِ </w:t>
      </w:r>
      <w:r>
        <w:rPr>
          <w:rStyle w:val="FootnoteAnchor"/>
          <w:rtl w:val="true"/>
        </w:rPr>
        <w:footnoteReference w:id="690"/>
      </w:r>
      <w:r>
        <w:rPr>
          <w:rFonts w:ascii="Amiri" w:hAnsi="Amiri" w:eastAsia="Amiri" w:cs="Amiri"/>
          <w:color w:val="111111"/>
          <w:sz w:val="28"/>
          <w:sz w:val="28"/>
          <w:szCs w:val="28"/>
          <w:rtl w:val="true"/>
          <w:lang w:bidi="ar-SA"/>
        </w:rPr>
        <w:t>خَزَنَةُ عِلْمِی وَ أُمَنَائِی عَلَی سِرِّی إِیَّاکُمَا أَنْ تَنْظُرَا إِلَیْهِمْ بِعَیْنِ الْحَسَدِ وَ تَتَمَنَّیَا مَنْزِلَتَهُمْ عِنْدِی وَ مَحَلَّهُمْ مِنْ کَرَامَتِی فَتَدْخُلَا بِذَلِکَ فِی نَهْیِی وَ عِصْیَانِی فَتَکُونا مِنَ الظَّالِمِینَ قَالا رَبَّنَا وَ مَنِ الظَّالِمُونَ قَالَ الْمُدَّعُونَ لِمَنْزِلَتِهِمْ بِغَیْرِ حَقٍّ قَالا رَبَّنَا فَأَرِنَا مَنَازِلَ ظَالِمِیهِمْ فِی نَارِکَ حَتَّی نَرَاهَا کَمَا رَأَیْنَا مَنْزِلَتَهُمْ فِی جَنَّتِکَ فَأَمَرَ اللَّهُ تَبَارَکَ وَ تَعَالَی النَّارَ فَأَبْرَزَتْ جَمِیعَ مَا فِیهَا مِنْ أَلْوَانِ النَّکَالِ وَ الْعَذَابِ وَ قَالَ اللَّهُ عَزَّ وَ جَلَّ مَکَانُ الظَّالِمِینَ لَهُمُ الْمُدَّعِینَ لِمَنْزِلَتِهِمْ فِی أَسْفَلِ دَرْکٍ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کُلَّما أَرادُوا أَنْ یَخْرُجُوا مِنْها أُعِیدُوا فِیها وَ کُلَّمَا نَضِجَتْ جُلُودُهُمْ بَدَّلُوا سِوَاهَا لِیَذُوقُوا الْعَذابَ یَا آدَمُ وَ یَا حَوَّاءُ لَا تَنْظُرَا إِلَی أَنْوَارِی </w:t>
      </w:r>
      <w:r>
        <w:rPr>
          <w:rStyle w:val="FootnoteAnchor"/>
          <w:rtl w:val="true"/>
        </w:rPr>
        <w:footnoteReference w:id="691"/>
      </w:r>
      <w:r>
        <w:rPr>
          <w:rFonts w:ascii="Amiri" w:hAnsi="Amiri" w:eastAsia="Amiri" w:cs="Amiri"/>
          <w:color w:val="111111"/>
          <w:sz w:val="28"/>
          <w:sz w:val="28"/>
          <w:szCs w:val="28"/>
          <w:rtl w:val="true"/>
          <w:lang w:bidi="ar-SA"/>
        </w:rPr>
        <w:t>وَ حُجَجِی بِعَیْنِ الْحَسَدِ فَأُهْبِطَکُمَا عَنْ جِوَارِی وَ أُحِلَّ بِکُمَا هَوَانِی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سَوْآتِهِما وَ قالَ ما نَهاکُما رَبُّکُما عَنْ هذِهِ الشَّجَرَةِ إِلَّا أَنْ تَکُونا مَلَکَیْنِ أَوْ تَکُونا مِنَ الْخالِدِینَ وَ قاسَمَهُما إِنِّی لَکُما لَمِنَ النَّاصِحِینَ فَدَلَّاهُما </w:t>
      </w:r>
      <w:bookmarkStart w:id="724" w:name="pg13743_143806"/>
    </w:p>
    <w:p>
      <w:pPr>
        <w:pStyle w:val="BookText"/>
        <w:rPr/>
      </w:pPr>
      <w:bookmarkEnd w:id="724"/>
      <w:r>
        <w:rPr>
          <w:rFonts w:ascii="Amiri" w:hAnsi="Amiri" w:eastAsia="Amiri" w:cs="Amiri"/>
          <w:color w:val="111111"/>
          <w:sz w:val="28"/>
          <w:sz w:val="28"/>
          <w:szCs w:val="28"/>
          <w:rtl w:val="true"/>
          <w:lang w:bidi="ar-SA"/>
        </w:rPr>
        <w:t xml:space="preserve">بِغُرُورٍ وَ حَمَلَهُمَا عَلَی تَمَنِّی مَنْزِلَتِهِمْ فَنَظَرَا إِلَیْهِمْ بِعَیْنِ الْحَسَدِ </w:t>
      </w:r>
      <w:r>
        <w:rPr>
          <w:rStyle w:val="FootnoteAnchor"/>
          <w:rtl w:val="true"/>
        </w:rPr>
        <w:footnoteReference w:id="692"/>
      </w:r>
      <w:r>
        <w:rPr>
          <w:rFonts w:ascii="Amiri" w:hAnsi="Amiri" w:eastAsia="Amiri" w:cs="Amiri"/>
          <w:color w:val="111111"/>
          <w:sz w:val="28"/>
          <w:sz w:val="28"/>
          <w:szCs w:val="28"/>
          <w:rtl w:val="true"/>
          <w:lang w:bidi="ar-SA"/>
        </w:rPr>
        <w:t>فَخُذِلَا حَتَّی أَکَلَا مِنْ شَجَرَةِ الْحِنْطَةِ فَعَادَ مَکَانَ مَا أَکَلَا شَعِیراً فَأَصْلُ الْحِنْطَةِ کُلِّهَا مِمَّا لَمْ یَأْکُلَاهُ وَ أَصْلُ الشَّعِیرِ کُلِّهِ مِمَّا عَادَ مَکَانَ مَا أَکَلَاهُ فَلَمَّا أَکَلَا مِنَ الشَّجَرَةِ طَارَ الْحُلِیُّ وَ الْحُلَلُ عَنْ أَجْسَادِهِمَا وَ بَقِیَا عُرْیَانَیْنِ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طَفِقا یَخْصِفانِ عَلَیْهِما مِنْ وَرَقِ الْجَنَّةِ وَ ناداهُما رَبُّهُما أَ لَمْ أَنْهَکُما عَنْ تِلْکُمَا الشَّجَرَةِ وَ أَقُلْ لَکُما إِنَّ الشَّیْطانَ لَکُما عَدُوٌّ مُبِینٌ فَ قالا رَبَّنا ظَلَمْنا أَنْفُسَنا وَ إِنْ لَمْ تَغْفِرْ لَنا وَ تَرْحَمْنا لَنَکُونَنَّ مِنَ الْخاسِرِینَ قَالَ اهْبِطَا مِنْ جِوَارِی فَلَا یُجَاوِرُنِی فِی جَنَّتِی مَنْ یَعْصِینِی فَهَبَطَا مَوْکُولَیْنِ إِلَی أَنْفُسِهِمَا فِی طَلَبِ الْمَعَاشِ فَلَمَّا أَرَادَ اللَّهُ عَزَّ وَ جَلَّ أَنْ یَتُوبَ عَلَیْهِمَا جَاءَهُمَا جَبْرَئِیلُ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إِنَّکُمَا إِنَّمَا ظَلَمْتُمَا أَنْفُسَکُمَا بِتَمَنِّی مَنْزِلَةِ مَنْ فُضِّلَ عَلَیْکُمَا فَجَزَاؤُکُمَا مَا قَدْ عُوقِبْتُمَا بِهِ مِنَ الْهُبُوطِ مِنْ جِوَارِ اللَّهِ عَزَّ وَ جَلَّ إِلَی أَرْضِهِ فَسَلَا رَبَّکُمَا بِحَقِّ الْأَسْمَاءِ الَّتِی رَأَیْتُمُوهَا عَلَی سَاقِ الْعَرْشِ حَتَّی یَتُوبَ عَلَیْکُمَا فَقَالا اللَّهُمَّ إِنَّا نَسْأَلُکَ بِحَقِّ الْأَکْرَمِینَ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عَلِیٍّ وَ فَاطِمَةَ وَ الْحَسَنِ وَ الْحُسَیْنِ وَ الْأَئِمَّةِ إِلَّا تُبْتَ عَلَیْنَا وَ رَحِمْتَنَا فَتَابَ اللَّهُ عَلَیْهِمَا إِنَّهُ هُوَ التَّوَّابُ الرَّحِیمُ فَلَمْ تَزَلْ أَنْبِیَاءُ اللَّهِ بَعْدَ ذَلِکَ یَحْفَظُونَ هَذِهِ الْأَمَانَةَ وَ یُخْبِرُونَ بِهَا أَوْصِیَاءَهُمْ وَ الْمُخْلَصِینَ مِنْ أُمَمِهِمْ فَیَأْبَوْنَ حَمْلَهَا وَ یُشْفِقُونَ مِنِ ادِّعَائِهَا وَ حَمَلَهَا الْإِنْسَانُ الَّذِی قَدْ عُرِفَ فَأَصْلُ کُلِّ ظُلْمٍ مِنْهُ إِلَی یَوْمِ الْقِیَامَةِ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6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ارواح را بیش از هزار سال قبل از اجساد خلق کرد و برترین و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محمد و علی فاطمه و حسن و حسین و امامان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صلوات خدا بر آنها</w:t>
      </w:r>
    </w:p>
    <w:p>
      <w:pPr>
        <w:pStyle w:val="BookText"/>
        <w:rPr/>
      </w:pP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کرد و نور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آسمانها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 اینان دوستان، اولیا و جهت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بر آفریدگانم هستند و امامان همه خلق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مخلوفی را خلق نکردم که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آنان برای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هرکس که آنان را دوست بدارد، بهشت را خلق کردم و برای کسی که با آنان مخالفت و دشمنی کند، آتشم را خلق کردم، پس هرکس مدعی جایگاه و منزلت آنان باشد، او را چنان عذابی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هیچ کس از مخلوقات را عذاب نکرده باشم و او را به همراه مشرکان در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مقام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آتشم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ولایت و دوستی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اقرار کند و مدعی جایگاه و منزلت آنان نباشد او را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برای آنان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در آنجا هست و کرامتم شامل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جواری با خود زینت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شفیع بندگان گناهکارم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و دوستی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امانتی نزد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شما بجز برگزیدگانم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بار را با سنگینی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حمل کنند و آن را برای خودش ادعا کند؟ چرا که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قبول آن بار ابا ورزیدند و از ادعای جایگاهش و آرزوی آن در برابر عظمت پروردگارش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آدم و همسرش را در بهشت سکنی داد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هر چقدر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بخورید و به این درخت یعنی درخت گندم نزدیک نشوید که 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جایگاه محمد و علی و فاطمه و حسن و حسین و امامان بعد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نگاه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بالاترین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 این جایگاه برای کیست؟ خداوند جل و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سرهایتن را تا پای عرش من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سرهایشان را بالا آوردند و دیدند نام محمد و علی و فاطمه و حسن و حسین علیهم السلام با نور خداوند جبار بر پایه عرش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مقام نزد تو گرامی است و چقدر نزد تو محبوب است و چقدر نزد تو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نبودند، شما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 محزن علم من و امینان راز من هستند بر شماست که آنها به چشم حسد ننگرید و جایگاه آنان را آرزو نکنید که به واسطه آن در نهی و عصیان من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ظالمان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ظالمان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مدعی ناحق جایگاه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جایگاه ظلم کنندگان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آتشت به ما نشان بده تا ببینیم،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جایگاه آن خوبان را در بهشت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آتش دستور داد، پس همه آنچه در آن بود از انواع عذاب و سختی آشکار شد و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ظلم کنندگان به آنها و مدعیان جایگاهشان در پست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جای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آن خارج شوند، دوباره به آن بازگردانده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هنگامی که پوست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پخته شد، به غیر از آن تبدیل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و حوا به نورهای من و محبت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من به نگاه حسد ننگرید که شما را از جوارم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 و ذلت خود را بر شما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شیطان آن دو را وسوسه کرد تا آنچه از 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یشان پنهان بود آشکار شود و گفت که پروردگارتان شما را از این درخت نهی نکرده است تا مبادا دو فرشته شوید و جاودانه بمانید و من برای شما خیرخواه هستم و آن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را به غرور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تحریک کرد که جایگاه آنان را آرزو کنند و آن دو به دیده حسد به آنان نگریستند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درخت گندم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آنچه خوردند جو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گندم نیز آن بخشی است که آنان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جو همان چیزی است که جایگزین بخش خورده شده گندم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درخت خوردند، زیورها و لباس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از بدنشان افتاد و برهنه باقی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چسبانیدن 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 و پروردگارشان بر آن دو بانگ بر زد مگر شما را از این درخت منع نکردم و به شما نگفتم که در حقیقت‌شیطان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من بیرون بروید و در بهشت من کسی که از من سرپیچی کند، در جوار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بیایید و به دست آوردن روزی به خودتان موکول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خواست که توبه آن دو را بپذیرد، جبرئیل نزد آن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در حق خودتان ظلم کردید که تمنای جایگاه کسی که از شما برتر بود را داشتید، پس جزای شما این است که از جوار خداوند عز و جل به زمین فرود بیاید و از خداوند به حق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در پایه عرش دیدید بخواهید که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حق خوبان درگاهت، محمد و علی و فاطمه و حسن و حسین و امامان علیهم السلام،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خواهیم که توبه ما را بپذیری و بر ما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آنان را پذیرفت که او توبه 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پیامبرانی نازل شدند که همچنان این امانت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جانشینانشان و مخلصان از 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از آن آگاه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سازند و آنان از حمل آن امتناع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و از ادعای آن بیمناک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گردند و انسانی که شناخته شد آن را حمل کرد؛ پس اهل هر ظلمی تا روز قیامت از اوست و آن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این امانت را بر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عرضه کردیم ولی از حمل آن امتناع ورزیدند و بیمناک شدند و انسان آن را حمل کرد چرا که ظالم و نادان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5" w:name="__RefHeading___Toc1695419_1468164448"/>
      <w:bookmarkStart w:id="726" w:name="_Toc308"/>
      <w:bookmarkEnd w:id="725"/>
      <w:r>
        <w:rPr>
          <w:rtl w:val="true"/>
        </w:rPr>
        <w:t>بیان</w:t>
      </w:r>
      <w:bookmarkEnd w:id="726"/>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یتوهم أن آدم علیه السلام صار بتمنی منزلتهم من الظالمین المدعین لمنزلتهم علی الحقیقة حتی یستحق بذلک ألیم النکال فإن فی عده من الظالمین فی هذا الخبر نوعا من التجوز فإن من تشبه بقوم فهو منهم و تشبهه علیه السلام بهم فی التمنی و مخالفة الأمر </w:t>
      </w:r>
      <w:bookmarkStart w:id="727" w:name="pg13743_143807"/>
    </w:p>
    <w:p>
      <w:pPr>
        <w:pStyle w:val="BookText"/>
        <w:rPr/>
      </w:pPr>
      <w:bookmarkEnd w:id="727"/>
      <w:r>
        <w:rPr>
          <w:rFonts w:ascii="IRNazanin" w:hAnsi="IRNazanin" w:eastAsia="IRNazanin"/>
          <w:color w:val="111111"/>
          <w:sz w:val="28"/>
          <w:sz w:val="28"/>
          <w:szCs w:val="28"/>
          <w:rtl w:val="true"/>
          <w:lang w:bidi="fa-IR"/>
        </w:rPr>
        <w:t>الندبی لا فی ادعاء المنزلة و یظهر منها أن حمل الأمانة غیر حفظها یرشدک إلیه قوله علیه السلام فلم تزل أنبیاء الله یحفظون هذه الأمانة إلی قوله فیأبون حملها فالمراد بحملها ادعاؤها بغیر حق قال الزجاج کل من خان الأمانة فقد حملها و من لم یحمل الأمانة فقد أداها فآدم علیه السلام لم یکن من الحاملین للأمانة علی ما ذهب إلیه بعض المفسرین و فسروا الإنسان بآدم علیه السلام و المراد بالإنسان الذی عرف هو أبو بکر کما تدل علیه أخبار کثیرة و سیأتی تمام القول فی ذلک مع الأخبار الواردة فیه فی کتاب الإمامة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نشود که آدم علیه السلام با آرزوی جایگاه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ظالمان شد و واقعا از مدعیان منزلت ایشان شد تا به سبب آن مستحق درد عبرت آموزی باشد؛ در به حساب آوردن او از ظالمان در این روایت، نوعی از مجازگویی وجود دارد؛ پس هرکس به قومی شبیه باشد از آنان است و او علیه السلام در تمنی و مخالفت امر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مستحبی، به آنان شبیه شد و نه در ادعای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حمل امانت غیر از حفظ آن است و این سخن او علیه السلام تو را به سوی آن هدایت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خدا همچنان این امانت را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جای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 آن ابا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حمل، ادعای آن به غیرحق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امانت خیانت کند، فقط آن را حمل کرده است و هرکس امانت را حمل نکند،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به اعتقاد بعضی از مفسران از حاملین امانت نبوده است و انسان را به آدم تفسیر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مقصود از انسانی که شناخته شده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روایات بسیاری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تمام سخن در آن مورد و روایات وارد شده در کتاب امامت ان شاء الله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28" w:name="__RefHeading___Toc1695421_1468164448"/>
      <w:bookmarkStart w:id="729" w:name="_Toc309"/>
      <w:bookmarkEnd w:id="728"/>
      <w:r>
        <w:rPr>
          <w:rtl w:val="true"/>
        </w:rPr>
        <w:t>«</w:t>
      </w:r>
      <w:r>
        <w:rPr/>
        <w:t>20</w:t>
      </w:r>
      <w:r>
        <w:rPr>
          <w:rtl w:val="true"/>
        </w:rPr>
        <w:t>»</w:t>
      </w:r>
      <w:bookmarkEnd w:id="729"/>
    </w:p>
    <w:p>
      <w:pPr>
        <w:pStyle w:val="BookText"/>
        <w:rPr/>
      </w:pPr>
      <w:r>
        <w:rPr>
          <w:rFonts w:ascii="Amiri" w:hAnsi="Amiri" w:eastAsia="Amiri" w:cs="Amiri"/>
          <w:color w:val="111111"/>
          <w:sz w:val="28"/>
          <w:sz w:val="28"/>
          <w:szCs w:val="28"/>
          <w:rtl w:val="true"/>
          <w:lang w:bidi="ar-SA"/>
        </w:rPr>
        <w:t>شف، کشف الیقین مُحَمَّدُ بْنُ عَلِیٍّ الْکَاتِبُ الْأَصْفَهَانِیُّ عَنْ عَلِیِّ بْنِ إِبْرَاهِیمَ الْقَاضِی عَنْ أَبِیهِ عَنْ جَدِّهِ عَنْ أَبِی أَحْمَدَ الْجُرْجَانِیِّ عَنْ عَبْدِ اللَّهِ بْنِ مُحَمَّدٍ الدِّهْقَانِ عَنْ إِسْحَاقَ بْنِ إِسْرَائِیلَ عَنْ حَجَّاجٍ عَنِ ابْنِ أَبِی نَجِیحٍ عَنْ مُجَاهِدٍ عَنِ ابْنِ عَبَّاسٍ رَضِیَ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تَعَالَی آدَمَ وَ نَفَخَ فِیهِ مِنْ رُوحِهِ عَطَسَ فَأَلْهَمَهُ اللَّهُ الْحَمْدُ لِلَّهِ رَبِّ الْعَالَمِینَ فَقَالَ لَهُ رَبُّهُ یَرْحَمُکَ رَبُّکَ فَلَمَّا أَسْجَدَ لَهُ الْمَلَائِکَةَ تَدَاخَلَهُ الْعُجْبُ فَقَالَ یَا رَبِّ خَلَقْتَ خَلْقاً أَحَبَّ إِلَیْکَ مِنِّی فَلَمْ یُجِبْ ثُمَّ قَالَ الثَّانِیَةَ فَلَمْ یُجِبْ ثُمَّ قَالَ الثَّالِثَةَ فَلَمْ یُجِبْ ثُمَّ قَالَ اللَّهُ عَزَّ وَ جَلَّ لَهُ نَعَمْ وَ لَوْلَاهُمْ مَا خَلَقْتُکَ فَقَالَ یَا رَبِّ فَأَرِنِیهِمْ فَأَوْحَی اللَّهُ عَزَّ وَ جَلَّ إِلَی مَلَائِکَةِ الْحُجُبِ أَنِ ارْفَعُوا الْحُجُبَ فَلَمَّا رُفِعَتْ إِذاً آدَمُ بِخَمْسَةِ أَشْبَاحٍ قُدَّامَ الْعَرْشِ فَقَالَ یَا رَبِّ مَنْ هَؤُلَاءِ قَالَ یَا آدَمُ هَذَا مُحَمَّدٌ نَبِیِّی وَ هَذَا عَلِیٌّ أَمِیرُ الْمُؤْمِنِینَ ابْنُ عَمِّ نَبِیِّی وَ وَصِیُّهُ وَ هَذِهِ فَاطِمَةُ ابْنَةُ نَبِیِّی وَ هَذَانِ الْحَسَنُ وَ الْحُسَیْنُ ابْنَا عَلِیٍّ وَ وَلَدَا نَبِیِّی ثُمَّ قَالَ یَا آدَمُ هُمْ وُلْدُکَ فَفَرِحَ بِذَلِکَ فَلَمَّا اقْتَرَفَ الْخَطِیئَةَ قَالَ یَا رَبِّ أَسْأَلُکَ بِحَقِّ مُحَمَّدٍ وَ عَلِیٍّ وَ فَاطِمَةَ وَ الْحَسَنِ وَ الْحُسَیْنِ لَمَّا غَفَرْتَ لِی فَغَفَرَ اللَّهُ لَهُ بِهَذَا فَهَذَا الَّذِی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فَلَمَّا هَبَطَ إِلَی الْأَرْضِ صَاغَ خَاتَماً فَنَقَشَ عَلَیْهِ مُحَمَّدٌ رَسُولُ اللَّهِ وَ عَلِیٌّ أَمِیرُ الْمُؤْمِنِینَ وَ یُکَنَّی آدَمُ بِأَبِی مُحَمَّدٍ </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خداوند متعال آدم را آفرید و از روح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او دمید، عطسه کرد و خداوند به او الهام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را به سجده به او فرمان داد، غرور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خلقی را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من آفریده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نبودند، تو را خلق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وحی کرد که حجاب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بالا رفت، آدم پنج روح را در جلوی عرش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 گفت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پیامبرم است و این علی امیر مؤمنان و پسر عموی پیامبرم است و این فاطمه دختر پیامبرم است واینان حسن و حسین دو پسر علی و دو فرزند پیامبرم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ای آدم اینها فرزندان تو هستند، پس به سبب آن خوشحال شد و هنگامی که آن اشتباه را مرتکب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علی و فاطمه و حسن و حسین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واسطه آنان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همان چیزی بود که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را آموخت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زمین فرود آمد، انگشتری ساخت که بر آن نقش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0" w:name="__RefHeading___Toc1695423_1468164448"/>
      <w:bookmarkStart w:id="731" w:name="_Toc310"/>
      <w:bookmarkEnd w:id="730"/>
      <w:r>
        <w:rPr>
          <w:rtl w:val="true"/>
        </w:rPr>
        <w:t>«</w:t>
      </w:r>
      <w:r>
        <w:rPr/>
        <w:t>21</w:t>
      </w:r>
      <w:r>
        <w:rPr>
          <w:rtl w:val="true"/>
        </w:rPr>
        <w:t>»</w:t>
      </w:r>
      <w:bookmarkEnd w:id="731"/>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مَاجِیلَوَیْهِ عَنْ عَمِّهِ عَنِ الْبَرْقِیِّ عَنِ الْبَزَنْطِیِّ عَنْ أَبَانٍ عَنِ ابْنِ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طَافَ آدَمُ علیه السلام بِالْبَیْتِ مِائَةَ عَامٍ مَا یَنْظُرُ إِلَی حَوَّاءَ </w:t>
      </w:r>
      <w:bookmarkStart w:id="732" w:name="pg13743_143808"/>
    </w:p>
    <w:p>
      <w:pPr>
        <w:pStyle w:val="BookText"/>
        <w:rPr/>
      </w:pPr>
      <w:bookmarkEnd w:id="732"/>
      <w:r>
        <w:rPr>
          <w:rFonts w:ascii="Amiri" w:hAnsi="Amiri" w:eastAsia="Amiri" w:cs="Amiri"/>
          <w:color w:val="111111"/>
          <w:sz w:val="28"/>
          <w:sz w:val="28"/>
          <w:szCs w:val="28"/>
          <w:rtl w:val="true"/>
          <w:lang w:bidi="ar-SA"/>
        </w:rPr>
        <w:t xml:space="preserve">وَ لَقَدْ بَکَی عَلَی الْجَنَّةِ حَتَّی صَارَ عَلَی خَدَّیْهِ مِثْلُ النَّهْرَیْنِ الْعَجَّاجَینِ الْعَظِیمَیْنِ مِنَ الدُّمُوعِ ثُمَّ أَتَاهُ جَبْرَئِیلُ علیه السلام فَقَالَ حَیَّاکَ اللَّهُ وَ بَیَّاکَ فَلَمَّا أَنْ قَالَ لَهُ حَیَّاکَ اللَّهُ تَبَلَّجَ وَجْهُهُ فَرَحاً وَ عَلِمَ أَنَّ اللَّهَ قَدْ رَضِیَ عَنْهُ قَالَ وَ بَیَّاکَ فَضَحِکَ وَ بَیَّاکَ أَضْحَکَکَ قَالَ وَ لَقَدْ قَامَ عَلَی بَابِ الْکَعْبَةِ ثِیَابُهُ جُلُودُ الْإِبِلِ وَ الْبَقَرِ فَقَالَ اللَّهُمَّ أَقِلْنِی عَثْرَتِی وَ اغْفِرْ لِی ذَنْبِی وَ أَعِدْنِی إِلَی الدَّارِ الَّتِی أَخْرَجْتَنِی مِنْهَا فَقَالَ اللَّهُ عَزَّ وَ جَلَّ قَدْ أَقَلْتُکَ عَثْرَتَکَ وَ غَفَرْتُ لَکَ ذَنْبَکَ وَ سَأُعِیدُکَ إِلَی الدَّارِ الَّتِی أَخْرَجْتُکَ مِنْهَا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خانه خدا را صد سال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به حوا نگاه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 بر بهشت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حدی که بر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مانند دو نهر بزرگ خروشنده از اشک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گفت،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از شادی درخشید و دانست که خداوند از او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کعبه ایستاد و لباس او پوست شتر و گاو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بگذر و گناهم را ببخش و مرا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آن بیرون</w:t>
      </w:r>
    </w:p>
    <w:p>
      <w:pPr>
        <w:pStyle w:val="BookText"/>
        <w:rPr/>
      </w:pPr>
      <w:r>
        <w:rPr>
          <w:rFonts w:ascii="IRNazanin" w:hAnsi="IRNazanin" w:eastAsia="IRNazanin"/>
          <w:color w:val="111111"/>
          <w:sz w:val="28"/>
          <w:sz w:val="28"/>
          <w:szCs w:val="28"/>
          <w:rtl w:val="true"/>
          <w:lang w:bidi="fa-IR"/>
        </w:rPr>
        <w:t>راندی،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درگذشتم و گناهانت را آمرزیدم و تو را به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را از آن بیرون رانده بودم، بازخواهم گرداند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3" w:name="__RefHeading___Toc1695425_1468164448"/>
      <w:bookmarkStart w:id="734" w:name="_Toc311"/>
      <w:bookmarkEnd w:id="733"/>
      <w:r>
        <w:rPr>
          <w:rtl w:val="true"/>
        </w:rPr>
        <w:t>بیان</w:t>
      </w:r>
      <w:bookmarkEnd w:id="734"/>
    </w:p>
    <w:p>
      <w:pPr>
        <w:pStyle w:val="BookText"/>
        <w:rPr/>
      </w:pPr>
      <w:r>
        <w:rPr>
          <w:rFonts w:ascii="IRNazanin" w:hAnsi="IRNazanin" w:eastAsia="IRNazanin"/>
          <w:color w:val="111111"/>
          <w:sz w:val="28"/>
          <w:sz w:val="28"/>
          <w:szCs w:val="28"/>
          <w:rtl w:val="true"/>
          <w:lang w:bidi="fa-IR"/>
        </w:rPr>
        <w:t>قال الجزری فی حدیث الخیل إن مرت بنهر عجاج أی کثیر الماء کأنه یعج من کثرته و صوت تدفقه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أن هذا الخبر مما یدل علی أن جنة آدم هی جنة الخلد و کذا خبر المفضل حیث قال فنظر إلی منزلة محمد و علی </w:t>
      </w:r>
      <w:r>
        <w:rPr>
          <w:rStyle w:val="FootnoteAnchor"/>
          <w:rtl w:val="true"/>
        </w:rPr>
        <w:footnoteReference w:id="696"/>
      </w:r>
      <w:r>
        <w:rPr>
          <w:rFonts w:ascii="IRNazanin" w:hAnsi="IRNazanin" w:eastAsia="IRNazanin"/>
          <w:color w:val="111111"/>
          <w:sz w:val="28"/>
          <w:sz w:val="28"/>
          <w:szCs w:val="28"/>
          <w:rtl w:val="true"/>
          <w:lang w:bidi="fa-IR"/>
        </w:rPr>
        <w:t xml:space="preserve">إذ الظاهر أنه رأی منازلهم فی جنة الخلد إلا أن یقال کان جنته فی الأرض الجنة التی تأوی إلیها أرواح المؤمنین فی البرزخ کما تدل علیه الأخبار و المراد بالعود العود إلیها فی البرزخ و کذا المراد برؤیة المنازل رؤیة منازلهم فی تلک الجنة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 الخیل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اإن مرّت بنهر 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نهری بسیار پرآب چنانکه از شدت و صدای ریزش آن گویی فریاد و نعره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خبر دال بر آن است که بهشت آدم همان بهشت جاودان است و همچنین خبر مفضل آنجا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جایگاه محمد و علی نگاه کرد؛ زیرا طاهر آن است که او جایگاهشان را در بهشت جاودان،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که بهشت او در زمین، بهشتی است که ارواح مؤمنان در برزخ در آنجا اسکان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اخبار به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منظور از بازگشت، بازگشت به آن در برزخ است و منظور از دیدن جایگاه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مقام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دیدن جایگاه آنان در آن بهشت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5" w:name="__RefHeading___Toc1695427_1468164448"/>
      <w:bookmarkStart w:id="736" w:name="_Toc312"/>
      <w:bookmarkEnd w:id="735"/>
      <w:r>
        <w:rPr>
          <w:rtl w:val="true"/>
        </w:rPr>
        <w:t>«</w:t>
      </w:r>
      <w:r>
        <w:rPr/>
        <w:t>22</w:t>
      </w:r>
      <w:r>
        <w:rPr>
          <w:rtl w:val="true"/>
        </w:rPr>
        <w:t>»</w:t>
      </w:r>
      <w:bookmarkEnd w:id="73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معانی الأخبار ل، الخصال حَدَّثَنَا أَبُو الْحَسَنِ عَلِیُّ بْنُ الْفَضْلِ بْنِ الْعَبَّاسِ الْبَغْدَادِیُّ قَالَ قَرَأْتُ عَلَی أَحْمَدَ بْنِ مُحَمَّدِ بْنِ مُحَمَّدِ بْنِ سُلَیْمَانَ بْنِ الْحَارِثِ قُلْتُ حَدَّثَکُمْ مُحَمَّدُ بْنُ عَلِیِّ بْنِ خَلَفٍ الْعَطَّارُ قَالَ حَدَّثَنَا الْحُسَیْنُ بْنُ الْأَشْقَرِ </w:t>
      </w:r>
      <w:r>
        <w:rPr>
          <w:rStyle w:val="FootnoteAnchor"/>
          <w:rtl w:val="true"/>
        </w:rPr>
        <w:footnoteReference w:id="698"/>
      </w:r>
      <w:r>
        <w:rPr>
          <w:rFonts w:ascii="Amiri" w:hAnsi="Amiri" w:eastAsia="Amiri" w:cs="Amiri"/>
          <w:color w:val="111111"/>
          <w:sz w:val="28"/>
          <w:sz w:val="28"/>
          <w:szCs w:val="28"/>
          <w:rtl w:val="true"/>
          <w:lang w:bidi="ar-SA"/>
        </w:rPr>
        <w:t>قَالَ حَدَّثَنَا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النَّبِیَّ صلی الله علیه و آله عَنِ الْکَلِمَاتِ الَّتِی تَلَقَّی آدَمُ مِنْ رَبِّهِ فَتَابَ عَلَیْهِ قَالَ سَأَلَهُ بِحَقِّ مُحَمَّدٍ وَ عَلِیٍّ وَ فَاطِمَةَ وَ الْحَسَنِ وَ الْحُسَیْنِ إِلَّا تُبْتَ عَلَیَّ فَتَابَ عَلَیْهِ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 xml:space="preserve">. </w:t>
      </w:r>
      <w:bookmarkStart w:id="737" w:name="pg13743_143809"/>
    </w:p>
    <w:p>
      <w:pPr>
        <w:pStyle w:val="BookText"/>
        <w:rPr/>
      </w:pPr>
      <w:bookmarkEnd w:id="7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درباره کلماتی که آدم از پروردگارش آموخت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علی و فاطمه و حسن و حسین علیهم السلام از او خواست که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بپذیرد و او را پذیرفت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38" w:name="__RefHeading___Toc1695429_1468164448"/>
      <w:bookmarkStart w:id="739" w:name="_Toc313"/>
      <w:bookmarkEnd w:id="738"/>
      <w:r>
        <w:rPr>
          <w:rtl w:val="true"/>
        </w:rPr>
        <w:t>«</w:t>
      </w:r>
      <w:r>
        <w:rPr/>
        <w:t>23</w:t>
      </w:r>
      <w:r>
        <w:rPr>
          <w:rtl w:val="true"/>
        </w:rPr>
        <w:t>»</w:t>
      </w:r>
      <w:bookmarkEnd w:id="739"/>
    </w:p>
    <w:p>
      <w:pPr>
        <w:pStyle w:val="BookText"/>
        <w:rPr/>
      </w:pPr>
      <w:r>
        <w:rPr>
          <w:rFonts w:ascii="Amiri" w:hAnsi="Amiri" w:eastAsia="Amiri" w:cs="Amiri"/>
          <w:color w:val="111111"/>
          <w:sz w:val="28"/>
          <w:sz w:val="28"/>
          <w:szCs w:val="28"/>
          <w:rtl w:val="true"/>
          <w:lang w:bidi="ar-SA"/>
        </w:rPr>
        <w:t>مع، معانی الأخبار ابْنُ الْمُتَوَکِّلِ عَنْ مُحَمَّدٍ الْعَطَّارِ عَنِ الْأَشْعَرِیِّ عَنِ ابْنِ مَعْرُوفٍ عَنْ بَکْرِ بْنِ مُحَمَّدٍ عَنْ أَبِی سَعِیدٍ الْمَدَائِنِیِّ یَرْفَعُهُ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قَالَ سَأَلَهُ بِحَقِّ مُحَمَّدٍ وَ عَلِیٍّ وَ فَاطِمَةَ وَ الْحَسَنِ وَ الْحُسَیْنِ علیهم السلام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قصص الأنبیاء علیهم السلام مرسلا مثله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مدائنی در حدیثی مرفوع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بحق محمد و علی و فاطمه و حسن و حسین علیهم السلام درخواست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مشابه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0" w:name="__RefHeading___Toc1695431_1468164448"/>
      <w:bookmarkStart w:id="741" w:name="_Toc314"/>
      <w:bookmarkEnd w:id="740"/>
      <w:r>
        <w:rPr>
          <w:rtl w:val="true"/>
        </w:rPr>
        <w:t>«</w:t>
      </w:r>
      <w:r>
        <w:rPr/>
        <w:t>24</w:t>
      </w:r>
      <w:r>
        <w:rPr>
          <w:rtl w:val="true"/>
        </w:rPr>
        <w:t>»</w:t>
      </w:r>
      <w:bookmarkEnd w:id="741"/>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702"/>
      </w:r>
      <w:r>
        <w:rPr>
          <w:rFonts w:ascii="Amiri" w:hAnsi="Amiri" w:eastAsia="Amiri" w:cs="Amiri"/>
          <w:color w:val="111111"/>
          <w:sz w:val="28"/>
          <w:sz w:val="28"/>
          <w:szCs w:val="28"/>
          <w:rtl w:val="true"/>
          <w:lang w:bidi="ar-SA"/>
        </w:rPr>
        <w:t>معانی الأخبار الدَّقَّاقُ عَنْ حَمْزَةَ الْعَلَوِیِّ عَنِ الْفَزَارِیِّ عَنْ مُحَمَّدِ بْنِ الْحُسَیْنِ الزَّیَّاتِ عَنِ الْأَزْدِیِّ عَنِ الْمُفَضَّلِ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ابْتَلی إِبْراهِیمَ رَبُّهُ بِکَلِماتٍ مَا هَذِهِ الْکَلِمَاتُ قَالَ هِیَ الْکَلِمَاتُ الَّتِی تَلَقَّاهَا آدَمُ مِنْ رَبِّهِ فَتَابَ عَلَیْهِ وَ هُوَ أَنَّهُ قَالَ یَا رَبِّ أَسْأَلُکَ بِحَقِّ مُحَمَّدٍ وَ عَلِیٍّ وَ فَاطِمَةَ وَ الْحَسَنِ وَ الْحُسَیْنِ إِلَّا تُبْتَ عَلَیَّ فَتَابَ اللَّهُ عَلَیْهِ إِنَّهُ هُوَ التَّوَّابُ الرَّحِیمُ فَقُلْتُ لَهُ یَا ابْنَ رَسُولِ اللَّهِ فَمَا یَعْنِی عَزَّ وَ جَلَّ بِقَوْلِهِ فَأَتَمَّهُنَّ قَالَ یَعْنِی أَتَمَّهُنَّ إِلَی الْقَائِمِ علیه السلام اثْنَا عَشَرَ إِمَاماً تِسْعَةٌ مِنْ وُلْدِ الْحُسَیْنِ علیهم السلام الْخَبَرَ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صادق علیه السلام درباره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ابراهیم او را با کلماتی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کلمات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بود که آدم از پروردگارش آموخت و به درگاه او توبه کرد و او گفت پروردگار را بحق محمد و علی و فاطمه و حسن و حسین علیهم السلام درخواست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توبه مرا بپذیری پس توبه او را پذیرفت زیرا 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پسر رسول خدا معنی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یعنی آنها را با قائم یعنی امام دوازدهم و نهمین فرزند حسین علیه السلام به پایان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2" w:name="__RefHeading___Toc1695433_1468164448"/>
      <w:bookmarkStart w:id="743" w:name="_Toc315"/>
      <w:bookmarkEnd w:id="742"/>
      <w:r>
        <w:rPr>
          <w:rtl w:val="true"/>
        </w:rPr>
        <w:t>بیان</w:t>
      </w:r>
      <w:bookmarkEnd w:id="74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البیضاوی فی قوله تعالی فَتَلَقَّی آدَمُ مِنْ رَبِّهِ کَلِماتٍ استقبلها بالأخذ و القبول و العمل بها حین علمها و قرأ ابن کثیر بنصب آدم و رفع الکلمات علی أنها استقبلته و بلغته و هی قوله رَبَّنا ظَلَمْنا أَنْفُسَنا الآیة و قیل سبحانک اللهم و بحمدک و تبارک اسمک و تعالی جدک لا إله إلا أنت ظلمت نفسی فاغفر لی إنه لا یغفر الذنوب إلا أنت و عن ابن عباس قال یا رب أ لم تخلقنی بیدک قال بلی قال یا رب أ لم تنفخ فی الروح من روحک قال بلی قال أ لم تسکنی جنتک قال بلی قال یا رب إن تبت و أصلحت أ راجعی أنت إلی الجنة قال نعم انتهی</w:t>
      </w:r>
      <w:r>
        <w:rPr>
          <w:rFonts w:eastAsia="IRNazanin" w:cs="IRNazanin"/>
          <w:color w:val="111111"/>
          <w:sz w:val="28"/>
          <w:szCs w:val="28"/>
          <w:rtl w:val="true"/>
          <w:lang w:bidi="fa-IR"/>
        </w:rPr>
        <w:t xml:space="preserve">. </w:t>
      </w:r>
      <w:r>
        <w:rPr>
          <w:rStyle w:val="FootnoteAnchor"/>
          <w:rtl w:val="true"/>
        </w:rPr>
        <w:footnoteReference w:id="704"/>
      </w:r>
      <w:r>
        <w:rPr>
          <w:rFonts w:ascii="IRNazanin" w:hAnsi="IRNazanin" w:eastAsia="IRNazanin"/>
          <w:color w:val="111111"/>
          <w:sz w:val="28"/>
          <w:sz w:val="28"/>
          <w:szCs w:val="28"/>
          <w:rtl w:val="true"/>
          <w:lang w:bidi="fa-IR"/>
        </w:rPr>
        <w:t>أقول المعتمد ما ورد فی الأخبار المعتبرة التی أوردتها فی هذا الباب و الجمع بینها بالحمل علی الجمع بینها و إن کانت العمدة ما دل علیه أکثرها و هو التوسل بأنوار الأئمة علیهم السلام</w:t>
      </w:r>
      <w:r>
        <w:rPr>
          <w:rFonts w:eastAsia="IRNazanin" w:cs="IRNazanin"/>
          <w:color w:val="111111"/>
          <w:sz w:val="28"/>
          <w:szCs w:val="28"/>
          <w:rtl w:val="true"/>
          <w:lang w:bidi="fa-IR"/>
        </w:rPr>
        <w:t xml:space="preserve">. </w:t>
      </w:r>
      <w:bookmarkStart w:id="744" w:name="pg13743_143810"/>
    </w:p>
    <w:p>
      <w:pPr>
        <w:pStyle w:val="BookText"/>
        <w:rPr/>
      </w:pPr>
      <w:bookmarkEnd w:id="7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درباره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پروردگارش کلماتی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 کلمات را آموخت با قبول و پذیرش و عمل به آن از آن کلمات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با نصب آدم و رفع کلمات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کلمات از آدم استقبال کرده و به وی ابلاغ کرده است، و آن اینسخن پروردگار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گفته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مقدس و پاکیزه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اسمت مبارک است و مقامت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ظلم کردم پس مرا ببخش چرا که کسی جز تو گناهان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این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با قدرتت مرا خلق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گفت پروردگارا آیا از روحت در روحم ندمیدی؟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در بهشت سکنی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توبه کنم و اصلاح شوم آیا تو مرا به بهشت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به آن اعتماد کرد همین روایات معتبری است که در این باب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حمل بر مشترکات بین آنها ممکن است و اگرچه ملاک و معیار، آن چیزی است که بر بیشتر آنها بر آن دلالت دارند و آن توسل به نورهای امامان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5" w:name="__RefHeading___Toc1695435_1468164448"/>
      <w:bookmarkStart w:id="746" w:name="_Toc316"/>
      <w:bookmarkEnd w:id="745"/>
      <w:r>
        <w:rPr>
          <w:rtl w:val="true"/>
        </w:rPr>
        <w:t>«</w:t>
      </w:r>
      <w:r>
        <w:rPr/>
        <w:t>25</w:t>
      </w:r>
      <w:r>
        <w:rPr>
          <w:rtl w:val="true"/>
        </w:rPr>
        <w:t>»</w:t>
      </w:r>
      <w:bookmarkEnd w:id="746"/>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علیه السلام بَقِیَ عَلَی الصَّفَا أَرْبَعِینَ صَبَاحاً سَاجِداً یَبْکِی عَلَی الْجَنَّةِ وَ عَلَی خُرُوجِهِ مِنْ جِوَارِ اللَّهِ عَزَّ وَ جَلَّ فَنَزَلَ عَلَیْهِ جَبْرَئِیلُ علیه السلام فَقَالَ یَا آدَمُ مَا لَکَ تَبْکِی قَالَ یَا جَبْرَئِیلُ مَا لِی لَا أَبْکِی وَ قَدْ أَخْرَجَنِیَ اللَّهُ مِنْ جِوَارِهِ وَ أَهْبَطَنِی إِلَی الدُّنْیَا قَالَ یَا آدَمُ تُبْ إِلَیْهِ قَالَ وَ کَیْفَ أَتُوبُ فَأَنْزَلَ اللَّهُ عَلَیْهِ قُبَّةً مِنْ نُورٍ فِی مَوْضِعِ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فَسَطَعَ نُورُهَا فِی جِبَالِ مَکَّةَ فَهُوَ الْحَرَمُ فَأَمَرَ اللَّهُ جَبْرَئِیلَ أَنْ یَضَعَ عَلَیْهِ الْأَعْلَامَ قَالَ قُمْ یَا آدَمُ فَخَرَجَ بِهِ یَوْمَ التَّرْوِیَةِ وَ أَمَرَهُ أَنْ یَغْتَسِلَ وَ یُحْرِمَ وَ أُخْرِجَ مِنَ الْجَنَّةِ أَوَّلَ یَوْمٍ مِنْ ذِی الْقَعْدَةِ فَلَمَّا کَانَ یَوْمُ الثَّامِنِ مِنْ ذِی الْحَجَّةِ أَخْرَجَهُ جَبْرَئِیلُ علیه السلام إِلَی مِنًی فَبَاتَ بِهَا فَلَمَّا أَصْبَحَ أَخْرَجَهُ إِلَی عَرَفَاتٍ وَ قَدْ کَانَ عَلَّمَهُ حِینَ أَخْرَجَهُ مِنْ مَکَّةَ الْإِحْرَامَ وَ أَمَرَهُ بِالتَّلْبِیَةِ فَلَمَّا زَالَتِ الشَّمْسُ یَوْمَ الْعَرَفَةِ قَطَعَ التَّلْبِیَةَ وَ أَمَرَهُ أَنْ یَغْتَسِلَ فَلَمَّا صَلَّی الْعَصْرَ وَقَفَهُ بِعَرَفَاتٍ وَ عَلَّمَهُ الْکَلِمَاتِ الَّتِی تَلَقَّی بِهَا رَبَّهُ وَ هُوَ سُبْحَانَکَ اللَّهُمَّ وَ بِحَمْدِکَ لَا إِلَهَ إِلَّا أَنْتَ عَمِلْتُ سُوءاً وَ ظَلَمْتُ نَفْسِی وَ اعْتَرَفْتُ بِذَنْبِی فَاغْفِرْ لِی إِنَّکَ أَنْتَ الْغَفُورُ الرَّحِیمُ سُبْحَانَکَ اللَّهُمَّ وَ بِحَمْدِکَ لَا إِلَهَ إِلَّا أَنْتَ عَمِلْتُ سُوءاً وَ ظَلَمْتُ نَفْسِی وَ اعْتَرَفْتُ بِذَنْبِی فَاغْفِرْ لِی إِنَّکَ أَنْتَ خَیْرُ الْغَافِرِینَ سُبْحَانَکَ اللَّهُمَّ وَ بِحَمْدِکَ لَا إِلَهَ إِلَّا أَنْتَ عَمِلْتُ سُوءاً وَ ظَلَمْتُ نَفْسِی وَ اعْتَرَفْتُ بِذَنْبِی فَاغْفِرْ لِی إِنَّکَ التَّوَّابُ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فَبَقِیَ إِلَی أَنْ غَابَتِ الشَّمْسُ رَافِعاً یَدَیْهِ إِلَی السَّمَاءِ یَتَضَرَّعُ وَ یَبْکِی إِلَی اللَّهِ فَلَمَّا غَابَتِ الشَّمْسُ رَدَّهُ إِلَی الْمَشْعَرِ </w:t>
      </w:r>
      <w:r>
        <w:rPr>
          <w:rStyle w:val="FootnoteAnchor"/>
          <w:rtl w:val="true"/>
        </w:rPr>
        <w:footnoteReference w:id="705"/>
      </w:r>
      <w:r>
        <w:rPr>
          <w:rFonts w:ascii="Amiri" w:hAnsi="Amiri" w:eastAsia="Amiri" w:cs="Amiri"/>
          <w:color w:val="111111"/>
          <w:sz w:val="28"/>
          <w:sz w:val="28"/>
          <w:szCs w:val="28"/>
          <w:rtl w:val="true"/>
          <w:lang w:bidi="ar-SA"/>
        </w:rPr>
        <w:t xml:space="preserve">فَبَاتَ بِهَا فَلَمَّا أَصْبَحَ قَامَ عَلَی الْمَشْعَرِ الْحَرَامِ فَدَعَا اللَّهَ تَعَالَی بِکَلِمَاتٍ </w:t>
      </w:r>
      <w:r>
        <w:rPr>
          <w:rStyle w:val="FootnoteAnchor"/>
          <w:rtl w:val="true"/>
        </w:rPr>
        <w:footnoteReference w:id="706"/>
      </w:r>
      <w:r>
        <w:rPr>
          <w:rFonts w:ascii="Amiri" w:hAnsi="Amiri" w:eastAsia="Amiri" w:cs="Amiri"/>
          <w:color w:val="111111"/>
          <w:sz w:val="28"/>
          <w:sz w:val="28"/>
          <w:szCs w:val="28"/>
          <w:rtl w:val="true"/>
          <w:lang w:bidi="ar-SA"/>
        </w:rPr>
        <w:t xml:space="preserve">وَ تَابَ عَلَیْهِ ثُمَّ أَفْضَی إِلَی مِنًی وَ أَمَرَهُ جَبْرَئِیلُ علیه السلام أَنْ یَحْلِقَ الشَّعْرَ الَّذِی عَلَیْهِ فَحَلَقَهُ ثُمَّ رَدَّهُ إِلَی مَکَّةَ فَأَتَی بِهِ عِنْدَ الْجَمْرَةِ الْأُولَی فَعَرَضَ إِبْلِیسُ لَهُ عِنْدَهَا فَقَالَ یَا آدَمُ أَیْنَ تُرِیدُ فَأَمَرَهُ جَبْرَئِیلُ أَنْ یَرْمِیَهُ بِسَبْعِ حَصَیَاتٍ وَ أَنْ یُکَبِّرَ مَعَ کُلِّ حَصَاةٍ تَکْبِیرَةً فَفَعَلَ ثُمَّ ذَهَبَ فَعَرَضَ لَهُ إِبْلِیسُ عِنْدَ الْجَمْرَةِ الثَّانِیَةِ فَأَمَرَهُ أَنْ یَرْمِیَهُ بِسَبْعِ حَصَیَاتٍ فَرَمَی وَ کَبَّرَ مَعَ کُلِّ حَصَاةٍ تَکْبِیرَةً ثُمَّ مَضَی بِهِ فَعَرَضَ لَهُ </w:t>
      </w:r>
      <w:bookmarkStart w:id="747" w:name="pg13743_143811"/>
    </w:p>
    <w:p>
      <w:pPr>
        <w:pStyle w:val="BookText"/>
        <w:rPr/>
      </w:pPr>
      <w:bookmarkEnd w:id="747"/>
      <w:r>
        <w:rPr>
          <w:rFonts w:ascii="Amiri" w:hAnsi="Amiri" w:eastAsia="Amiri" w:cs="Amiri"/>
          <w:color w:val="111111"/>
          <w:sz w:val="28"/>
          <w:sz w:val="28"/>
          <w:szCs w:val="28"/>
          <w:rtl w:val="true"/>
          <w:lang w:bidi="ar-SA"/>
        </w:rPr>
        <w:t xml:space="preserve">إِبْلِیسُ عِنْدَ الْجَمْرَةِ الثَّالِثَةِ وَ أَمَرَهُ أَنْ یَرْمِیَهُ بِسَبْعِ حَصَیَاتٍ فَرَمَی وَ کَبَّرَ مَعَ کُلِّ حَصَاةٍ تَکْبِیرَةً فَذَهَبَ إِبْلِیسُ وَ قَالَ لَهُ جَبْرَئِیلُ علیه السلام إِنَّکَ لَنْ تَرَاهُ بَعْدَ هَذَا </w:t>
      </w:r>
      <w:r>
        <w:rPr>
          <w:rStyle w:val="FootnoteAnchor"/>
          <w:rtl w:val="true"/>
        </w:rPr>
        <w:footnoteReference w:id="707"/>
      </w:r>
      <w:r>
        <w:rPr>
          <w:rFonts w:ascii="Amiri" w:hAnsi="Amiri" w:eastAsia="Amiri" w:cs="Amiri"/>
          <w:color w:val="111111"/>
          <w:sz w:val="28"/>
          <w:sz w:val="28"/>
          <w:szCs w:val="28"/>
          <w:rtl w:val="true"/>
          <w:lang w:bidi="ar-SA"/>
        </w:rPr>
        <w:t xml:space="preserve">أَبَداً فَانْطَلَقَ بِهِ إِلَی الْبَیْتِ الْحَرَامِ وَ أَمَرَهُ أَنْ یَطُوفَ بِهِ سَبْعَ مَرَّاتٍ فَفَعَلَ فَقَالَ لَهُ إِنَّ اللَّهَ قَدْ قَبِلَ تَوْبَتَکَ وَ حَلَّتْ لَکَ زَوْجَتُکَ فَقَالَ فَلَمَّا قَضَی آدَمُ حَجَّهُ لَقِیَتْهُ الْمَلَائِکَةُ بِالْأَبْطَحِ فَقَالُوا یَا آدَمُ بُرَّ حَجُّکَ </w:t>
      </w:r>
      <w:r>
        <w:rPr>
          <w:rStyle w:val="FootnoteAnchor"/>
          <w:rtl w:val="true"/>
        </w:rPr>
        <w:footnoteReference w:id="708"/>
      </w:r>
      <w:r>
        <w:rPr>
          <w:rFonts w:ascii="Amiri" w:hAnsi="Amiri" w:eastAsia="Amiri" w:cs="Amiri"/>
          <w:color w:val="111111"/>
          <w:sz w:val="28"/>
          <w:sz w:val="28"/>
          <w:szCs w:val="28"/>
          <w:rtl w:val="true"/>
          <w:lang w:bidi="ar-SA"/>
        </w:rPr>
        <w:t xml:space="preserve">أَمَا إِنَّا قَدْ حَجَجْنَا قَبْلَکَ هَذَا الْبَیْتَ بِأَلْفَیْ عَامٍ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چهل صبح بر صفا باقی ماند درحالی که در سجده بود و به خاطر بیرون رفتن از بهشت و جدا شدن از جوار خداوند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نازل شد و گفت ای آدم تو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گریه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گریه نکنم درحالی که خداوند مرا از جوارش بیرون رانده و مرا به دنیا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سوی او توبه کن گفت چگونه توبه کنم؟ پس خداوند 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از نور در محل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که نورش در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ساطع شد و آن حرم بود و خداوند جبرئیل را فرمان داد که بر روی آن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آدم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ترویه او را خارج کرد و او را فرمان داد که غسل کند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ذی القعده از بهشت او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الحجه او را به منی برد و در آنجا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او را به سوی عرفات خارج کرد و هنگامی که از مکه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به او احرام آموخت و او را فرمان داد که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در روز عرفه به ظهر رسید، تلبیه را قطع کرد و دستور داد که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عصر را خواند او را در عرفات وقوف داد و کلماتی را به او یاد داد که از پروردگارش آموخته بود و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پاک و منزه هستی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انجام داده و به خودم ظلم کردم و به گناهم اعتراف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مرا بیامرز؛ چرا که تو آمرزنده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 و منزه هستی و خدایی جز تو نیست، و به خودم ظلم کردم و به گناهم اعتراف کردم پس برای من بیامرز چرا که تو بهترین آمرزنده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پاک و منزه هستی و خدایی جز تو نیست، کار بدی انجام دادم و به خودم ظلم کردم و به گناهم هم اعتراف کردم پس برای من بیامرز چرا 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غروب خورشید آنجا ماند سپس دستانش را به آسمان بالا برد و تضرع و زاری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غروب کرد او را به معشر بازگرداند و در آنجا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در مشعرالحرام خداوند متعال را با کلماتی خواند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منا افاضه کرد و جبرئیل به او فرمان داد که مویی که بر او بود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مکه بازگرداند و به جمره الاولی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شیطان بر او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جبرئیل او را فرمان داد که هفت سنگ به او پرتاب کند و با هر سنگ یک تکبیر بگوید سپس چنین کرد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در جمرة الثانیه 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فرمان داد که هفت سنگ به او پرتاب کند و با هر سنگ یک تکبیر بگوید سپس چنین کرد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 در جمره الثالثه 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فرمان داد که هفت سنگ به او پرتاب کند و با هر سنگ یک تکبیر بگوید سپس چنین کرد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تو بعد از این او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بیت الحرام روانه برد و او را فرمان داد تا هفت بار دور آن طواف کند و چنین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پذیرفت و همسرت را برایت حلال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حجش را انجام داد، فرشتگان در ابطح او را ملاقات کردند و گفتند ای آدم حجت قبول باشد و ما از دو هزار سال پیش از تو حج گزارده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48" w:name="__RefHeading___Toc1695437_1468164448"/>
      <w:bookmarkStart w:id="749" w:name="_Toc317"/>
      <w:bookmarkEnd w:id="748"/>
      <w:r>
        <w:rPr>
          <w:rtl w:val="true"/>
        </w:rPr>
        <w:t>بیان</w:t>
      </w:r>
      <w:bookmarkEnd w:id="749"/>
    </w:p>
    <w:p>
      <w:pPr>
        <w:pStyle w:val="BookText"/>
        <w:rPr/>
      </w:pPr>
      <w:r>
        <w:rPr>
          <w:rFonts w:ascii="IRNazanin" w:hAnsi="IRNazanin" w:eastAsia="IRNazanin"/>
          <w:color w:val="111111"/>
          <w:sz w:val="28"/>
          <w:sz w:val="28"/>
          <w:szCs w:val="28"/>
          <w:rtl w:val="true"/>
          <w:lang w:bidi="fa-IR"/>
        </w:rPr>
        <w:t>لعل المراد بالأربعین ما یقرب منه تجوزا لئلا ینافی ما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مقصود از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چیزی نزدیک به آن باشد تا با مابعدش منافات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0" w:name="__RefHeading___Toc1695439_1468164448"/>
      <w:bookmarkStart w:id="751" w:name="_Toc318"/>
      <w:bookmarkEnd w:id="750"/>
      <w:r>
        <w:rPr>
          <w:rtl w:val="true"/>
        </w:rPr>
        <w:t>«</w:t>
      </w:r>
      <w:r>
        <w:rPr/>
        <w:t>26</w:t>
      </w:r>
      <w:r>
        <w:rPr>
          <w:rtl w:val="true"/>
        </w:rPr>
        <w:t>»</w:t>
      </w:r>
      <w:bookmarkEnd w:id="751"/>
    </w:p>
    <w:p>
      <w:pPr>
        <w:pStyle w:val="BookText"/>
        <w:rPr/>
      </w:pPr>
      <w:r>
        <w:rPr>
          <w:rFonts w:ascii="Amiri" w:hAnsi="Amiri" w:eastAsia="Amiri" w:cs="Amiri"/>
          <w:color w:val="111111"/>
          <w:sz w:val="28"/>
          <w:sz w:val="28"/>
          <w:szCs w:val="28"/>
          <w:rtl w:val="true"/>
          <w:lang w:bidi="ar-SA"/>
        </w:rPr>
        <w:t>ص، قصص الأنبیاء علیهم السلام الصَّدُوقُ عَنْ أَبِیهِ عَنْ سَعْدٍ عَنِ ابْنِ یَزِیدَ عَنِ ابْنِ أَبِی عُمَیْرٍ عَنْ هِشَامٍ 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تَعَالَی فَبَدَتْ لَهُما سَوْآتُهُما کَانَتْ سَوْآتُهُمَا لَا تُرَی فَصَارَتْ تُرَی بَارِزَةً وَ قَالَ الشَّجَرَةُ الَّتِی نُهِیَ عَنْهَا آدَمُ هِیَ السُّنْبُلَةُ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برایشان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آنان دیده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سپس آشکارا دیده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درختی که از آن منع شده بودند، درخت سنبله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2" w:name="__RefHeading___Toc1695441_1468164448"/>
      <w:bookmarkStart w:id="753" w:name="_Toc319"/>
      <w:bookmarkEnd w:id="752"/>
      <w:r>
        <w:rPr>
          <w:rtl w:val="true"/>
        </w:rPr>
        <w:t>«</w:t>
      </w:r>
      <w:r>
        <w:rPr/>
        <w:t>27</w:t>
      </w:r>
      <w:r>
        <w:rPr>
          <w:rtl w:val="true"/>
        </w:rPr>
        <w:t>»</w:t>
      </w:r>
      <w:bookmarkEnd w:id="753"/>
    </w:p>
    <w:p>
      <w:pPr>
        <w:pStyle w:val="BookText"/>
        <w:rPr/>
      </w:pPr>
      <w:r>
        <w:rPr>
          <w:rFonts w:ascii="Amiri" w:hAnsi="Amiri" w:eastAsia="Amiri" w:cs="Amiri"/>
          <w:color w:val="111111"/>
          <w:sz w:val="28"/>
          <w:sz w:val="28"/>
          <w:szCs w:val="28"/>
          <w:rtl w:val="true"/>
          <w:lang w:bidi="ar-SA"/>
        </w:rPr>
        <w:t>وَ فِی رِوَایَةٍ أُخْرَی عَنْهُ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الَّتِی نُهِیَ عَنْهَا آدَمُ هِیَ شَجَرَةُ الْعِنَبِ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آدم از آن منع شده درخت انگور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4" w:name="__RefHeading___Toc1695443_1468164448"/>
      <w:bookmarkStart w:id="755" w:name="_Toc320"/>
      <w:bookmarkEnd w:id="754"/>
      <w:r>
        <w:rPr>
          <w:rtl w:val="true"/>
        </w:rPr>
        <w:t>«</w:t>
      </w:r>
      <w:r>
        <w:rPr/>
        <w:t>28</w:t>
      </w:r>
      <w:r>
        <w:rPr>
          <w:rtl w:val="true"/>
        </w:rPr>
        <w:t>»</w:t>
      </w:r>
      <w:bookmarkEnd w:id="755"/>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الْمُتَوَکِّلِ عَنِ الْحِمْیَرِیِّ عَنِ ابْنِ عِیسَی عَنِ ابْنِ مَحْبُوبٍ عَنِ الْعَلَاءِ عَنْ مُحَمَّدٍ عَنِ الْبَاقِرِ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بَنَی الْکَعْبَةَ وَ طَافَ بِهَا فَقَالَ اللَّهُمَّ إِنَّ لِکُلِّ عَامِلٍ أَجْراً اللَّهُمَّ وَ إِنِّی قَدْ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فَقِیلَ لَهُ سَلْ یَا آدَمُ فَقَالَ اللَّهُمَّ اغْفِرْ لِی ذَنْبِی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فَقِیلَ لَهُ قَدْ غُفِرَ لَکَ یَا آدَمُ فَقَالَ وَ لِذُرِّیَّتِی مِنْ بَعْدِی فَقِیلَ لَهُ یَا آدَمُ مَنْ بَاءَ مِنْهُمْ بِذَنْبِهِ هَاهُنَا کَمَا بُؤْتَ غَفَرْتُ لَهُ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هنگامی که کعبه را ساخت و طواف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هر کارگری اجر و مزدی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آدم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ذریه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هرکسی از آنان به گناهش اعتراف کند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تو اعتراف کردی،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6" w:name="__RefHeading___Toc1695445_1468164448"/>
      <w:bookmarkStart w:id="757" w:name="_Toc321"/>
      <w:bookmarkEnd w:id="756"/>
      <w:r>
        <w:rPr>
          <w:rtl w:val="true"/>
        </w:rPr>
        <w:t>بیان</w:t>
      </w:r>
      <w:bookmarkEnd w:id="757"/>
    </w:p>
    <w:p>
      <w:pPr>
        <w:pStyle w:val="BookText"/>
        <w:rPr/>
      </w:pPr>
      <w:r>
        <w:rPr>
          <w:rFonts w:ascii="IRNazanin" w:hAnsi="IRNazanin" w:eastAsia="IRNazanin"/>
          <w:color w:val="111111"/>
          <w:sz w:val="28"/>
          <w:sz w:val="28"/>
          <w:szCs w:val="28"/>
          <w:rtl w:val="true"/>
          <w:lang w:bidi="fa-IR"/>
        </w:rPr>
        <w:t>باء بذنبه اعترف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در بذنبه یعنی به گناهش اعتراف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58" w:name="__RefHeading___Toc1695447_1468164448"/>
      <w:bookmarkStart w:id="759" w:name="_Toc322"/>
      <w:bookmarkEnd w:id="758"/>
      <w:r>
        <w:rPr>
          <w:rtl w:val="true"/>
        </w:rPr>
        <w:t>«</w:t>
      </w:r>
      <w:r>
        <w:rPr/>
        <w:t>29</w:t>
      </w:r>
      <w:r>
        <w:rPr>
          <w:rtl w:val="true"/>
        </w:rPr>
        <w:t>»</w:t>
      </w:r>
      <w:bookmarkEnd w:id="7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عَلِیٍّ عَنْ أَبِیهِ عَنِ ابْنِ أَبِی عُمَیْرٍ عَنْ جَمِیلِ بْنِ صَالِحٍ عَنْ أَبِی عَبْدِ اللَّهِ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طَافَ بِالْبَیْتِ فَانْتَهَی إِلَی الْمُلْتَزَمِ فَقَالَ جَبْرَئِیلُ علیه السلام أَقِرَّ لِرَبِّکَ بِذُنُوبِکَ فِی هَذَا الْمَکَانِ فَوَقَفَ آدَمُ فَقَالَ یَا رَبِّ إِنَّ لِکُلِ </w:t>
      </w:r>
      <w:bookmarkStart w:id="760" w:name="pg13743_143812"/>
    </w:p>
    <w:p>
      <w:pPr>
        <w:pStyle w:val="BookText"/>
        <w:rPr/>
      </w:pPr>
      <w:bookmarkEnd w:id="760"/>
      <w:r>
        <w:rPr>
          <w:rFonts w:ascii="Amiri" w:hAnsi="Amiri" w:eastAsia="Amiri" w:cs="Amiri"/>
          <w:color w:val="111111"/>
          <w:sz w:val="28"/>
          <w:sz w:val="28"/>
          <w:szCs w:val="28"/>
          <w:rtl w:val="true"/>
          <w:lang w:bidi="ar-SA"/>
        </w:rPr>
        <w:t xml:space="preserve">عَامِلٍ أَجْراً وَ لَقَدْ عَمِلْتُ فَمَا أَجْرِی فَأَوْحَی اللَّهُ تَعَالَی إِلَیْهِ یَا آدَمُ مَنْ جَاءَ مِنْ ذُرِّیَّتِکَ إِلَی هَذَا الْمَکَانِ فَأَقَرَّ فِیهِ بِذُنُوبِهِ غَفَرْتُ لَهُ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کعبه را طواف کرد و به سمت ملتزم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در این مکان به گناهت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هر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کارگری اجر و مزدی است من کار کردم پس اجرم چیست؟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هرکس از ذریه تو به این مکان بیاید و به گناهانش اعتراف کند،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1" w:name="__RefHeading___Toc1695449_1468164448"/>
      <w:bookmarkStart w:id="762" w:name="_Toc323"/>
      <w:bookmarkEnd w:id="761"/>
      <w:r>
        <w:rPr>
          <w:rtl w:val="true"/>
        </w:rPr>
        <w:t>«</w:t>
      </w:r>
      <w:r>
        <w:rPr/>
        <w:t>30</w:t>
      </w:r>
      <w:r>
        <w:rPr>
          <w:rtl w:val="true"/>
        </w:rPr>
        <w:t>»</w:t>
      </w:r>
      <w:bookmarkEnd w:id="762"/>
    </w:p>
    <w:p>
      <w:pPr>
        <w:pStyle w:val="BookText"/>
        <w:rPr/>
      </w:pPr>
      <w:r>
        <w:rPr>
          <w:rFonts w:ascii="Amiri" w:hAnsi="Amiri" w:eastAsia="Amiri" w:cs="Amiri"/>
          <w:color w:val="111111"/>
          <w:sz w:val="28"/>
          <w:sz w:val="28"/>
          <w:szCs w:val="28"/>
          <w:rtl w:val="true"/>
          <w:lang w:bidi="ar-SA"/>
        </w:rPr>
        <w:t>ص، قصص الأنبیاء علیهم السلام بِهَذَا الْإِسْنَادِ عَنِ ابْنِ أَبِی عُمَیْرٍ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آدَمُ </w:t>
      </w:r>
      <w:r>
        <w:rPr>
          <w:rStyle w:val="FootnoteAnchor"/>
          <w:rtl w:val="true"/>
        </w:rPr>
        <w:footnoteReference w:id="714"/>
      </w:r>
      <w:r>
        <w:rPr>
          <w:rFonts w:ascii="Amiri" w:hAnsi="Amiri" w:eastAsia="Amiri" w:cs="Amiri"/>
          <w:color w:val="111111"/>
          <w:sz w:val="28"/>
          <w:sz w:val="28"/>
          <w:szCs w:val="28"/>
          <w:rtl w:val="true"/>
          <w:lang w:bidi="ar-SA"/>
        </w:rPr>
        <w:t xml:space="preserve">مِنْ عَرَفَاتٍ تَلَقَّتْهُ الْمَلَائِکَةُ علیهم السلام فَقَالُوا لَهُ بُرَّ حَجُّکَ یَا آدَمُ أَمَا إِنَّا قَدْ حَجَجْنَا هَذَا الْبَیْتَ قَبْلَکَ بِأَلْفَیْ عَامٍ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عرفات افاضه کرد، فرشتگان او را با آغوش باز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حج تو مورد قبول واقع شود و ما پیش از این دو هزار سال قبل از تو این خانه راحج گزاردیم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3" w:name="__RefHeading___Toc1695451_1468164448"/>
      <w:bookmarkStart w:id="764" w:name="_Toc324"/>
      <w:bookmarkEnd w:id="763"/>
      <w:r>
        <w:rPr>
          <w:rtl w:val="true"/>
        </w:rPr>
        <w:t>«</w:t>
      </w:r>
      <w:r>
        <w:rPr/>
        <w:t>31</w:t>
      </w:r>
      <w:r>
        <w:rPr>
          <w:rtl w:val="true"/>
        </w:rPr>
        <w:t>»</w:t>
      </w:r>
      <w:bookmarkEnd w:id="764"/>
    </w:p>
    <w:p>
      <w:pPr>
        <w:pStyle w:val="BookText"/>
        <w:rPr/>
      </w:pPr>
      <w:r>
        <w:rPr>
          <w:rFonts w:ascii="Amiri" w:hAnsi="Amiri" w:eastAsia="Amiri" w:cs="Amiri"/>
          <w:color w:val="111111"/>
          <w:sz w:val="28"/>
          <w:sz w:val="28"/>
          <w:szCs w:val="28"/>
          <w:rtl w:val="true"/>
          <w:lang w:bidi="ar-SA"/>
        </w:rPr>
        <w:t xml:space="preserve">ص، قصص الأنبیاء علیهم السلام إِنَّ آدَمَ علیه السلام لَمَّا کَثُرَ وُلْدُهُ وَ وُلْدُ وُلْدِهِ کَانُوا یَتَحَدَّثُونَ عِنْدَهُ وَ هُوَ سَاکِتٌ فَقَالُوا یَا أَبَهْ مَا لَکَ لَا تَتَکَلَّمُ فَقَالَ یَا بُنَیَّ إِنَّ اللَّهَ جَلَّ جَلَالُهُ لَمَّا أَخْرَجَنِی مِنْ جِوَارِهِ عَهِدَ إِلَیَّ وَ قَالَ أَقِلَّ کَلَامَکَ تَرْجِعْ إِلَی جِوَارِی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آدم و فرزندان فرزندانش زیاد شدند در نزد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او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صحبت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خداوند هنگامی که مرا از جوارش بیرون کرد با من عهد بست و گفت کلامت را کوتاه کن تا به جوار من برگردی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5" w:name="__RefHeading___Toc1695453_1468164448"/>
      <w:bookmarkStart w:id="766" w:name="_Toc325"/>
      <w:bookmarkEnd w:id="765"/>
      <w:r>
        <w:rPr>
          <w:rtl w:val="true"/>
        </w:rPr>
        <w:t>«</w:t>
      </w:r>
      <w:r>
        <w:rPr/>
        <w:t>32</w:t>
      </w:r>
      <w:r>
        <w:rPr>
          <w:rtl w:val="true"/>
        </w:rPr>
        <w:t>»</w:t>
      </w:r>
      <w:bookmarkEnd w:id="766"/>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إِبْرَاهِیمَ بْنِ مُحْرِزٍ عَنْ أَبِی حَمْزَةَ عَنْ أَبِی جَعْفَرٍ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نَزَلَ بِالْهِنْدِ فَبَنَی اللَّهُ تَعَالَی لَهُ الْبَیْتَ وَ أَمَرَهُ أَنْ یَأْتِیَهُ فَیَطُوفَ بِهِ أُسْبُوعاً </w:t>
      </w:r>
      <w:r>
        <w:rPr>
          <w:rStyle w:val="FootnoteAnchor"/>
          <w:rtl w:val="true"/>
        </w:rPr>
        <w:footnoteReference w:id="717"/>
      </w:r>
      <w:r>
        <w:rPr>
          <w:rFonts w:ascii="Amiri" w:hAnsi="Amiri" w:eastAsia="Amiri" w:cs="Amiri"/>
          <w:color w:val="111111"/>
          <w:sz w:val="28"/>
          <w:sz w:val="28"/>
          <w:szCs w:val="28"/>
          <w:rtl w:val="true"/>
          <w:lang w:bidi="ar-SA"/>
        </w:rPr>
        <w:t xml:space="preserve">فَیَأْتِیَ مِنًی وَ عَرَفَاتٍ وَ یَقْضِیَ مَنَاسِکَهُ کَمَا أَمَرَ اللَّهُ ثُمَّ خَطَا مِنَ الْهِنْدِ </w:t>
      </w:r>
      <w:r>
        <w:rPr>
          <w:rStyle w:val="FootnoteAnchor"/>
          <w:rtl w:val="true"/>
        </w:rPr>
        <w:footnoteReference w:id="718"/>
      </w:r>
      <w:r>
        <w:rPr>
          <w:rFonts w:ascii="Amiri" w:hAnsi="Amiri" w:eastAsia="Amiri" w:cs="Amiri"/>
          <w:color w:val="111111"/>
          <w:sz w:val="28"/>
          <w:sz w:val="28"/>
          <w:szCs w:val="28"/>
          <w:rtl w:val="true"/>
          <w:lang w:bidi="ar-SA"/>
        </w:rPr>
        <w:t xml:space="preserve">فَکَانَ مَوْضِعَ قَدَمَیْهِ حَیْثُ خَطَا عُمْرَانٌ وَ مَا بَیْنَ الْقَدَمِ وَ الْقَدَمِ صَحَارَی لَیْسَ فِیهَا شَیْ‌ءٌ ثُمَّ جَاءَ إِلَی الْبَیْتِ فَطَافَ بِهِ أُسْبُوعاً وَ قَضَی مَنَاسِکَهُ فَقَضَاهَا کَمَا أَمَرَ اللَّهُ فَقَبِلَ اللَّهُ مِنْهُ تَوْبَتَهُ وَ غَفَرَ لَهُ فَقَالَ آدَمُ علیه السلام یَا رَبِّ وَ لِذُرِّیَّتِی مِنْ بَعْدِی فَقَالَ نَعَمْ مَنْ آمَنَ بِی وَ بِرُسُلِی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در هند فرود آمد و خداوند برای او کعبه را ساخت و او را فرمان داد که بیاید و به اندازه یک هفته آن را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و عرفات آمد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فرمان داده بود مناسکش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هند راه افتاد و جای پاهایش همان جایی بود که عمران پا نهاده بود و ما بین این قدم و آن قدمش، بیابان بود که در آنجا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آمد و هفت دور طواف کرد و مناسکش را انجام داد، همانگونه که خداوند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پذیرفته و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ذریه بعد از من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من و فرستادگانم ایمان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پذیرم </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67" w:name="__RefHeading___Toc1695455_1468164448"/>
      <w:bookmarkStart w:id="768" w:name="_Toc326"/>
      <w:bookmarkEnd w:id="767"/>
      <w:r>
        <w:rPr>
          <w:rtl w:val="true"/>
        </w:rPr>
        <w:t>بیان</w:t>
      </w:r>
      <w:bookmarkEnd w:id="76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فی أخبار أهل البیت علیهم السلام أن نزول آدم علیه السلام کان علی الصفا و نزول حواء علی المروة و هذا الخبر و أمثاله یخالفها و یمکن حملها علی التقیة إذ المشهور بین العامة أن آدم علیه السلام هبط علی جبل فی سرندیب یقال له نوذ </w:t>
      </w:r>
      <w:r>
        <w:rPr>
          <w:rStyle w:val="FootnoteAnchor"/>
          <w:rtl w:val="true"/>
        </w:rPr>
        <w:footnoteReference w:id="720"/>
      </w:r>
      <w:r>
        <w:rPr>
          <w:rFonts w:ascii="IRNazanin" w:hAnsi="IRNazanin" w:eastAsia="IRNazanin"/>
          <w:color w:val="111111"/>
          <w:sz w:val="28"/>
          <w:sz w:val="28"/>
          <w:szCs w:val="28"/>
          <w:rtl w:val="true"/>
          <w:lang w:bidi="fa-IR"/>
        </w:rPr>
        <w:t xml:space="preserve">و حواء </w:t>
      </w:r>
      <w:bookmarkStart w:id="769" w:name="pg13743_143813"/>
    </w:p>
    <w:p>
      <w:pPr>
        <w:pStyle w:val="BookText"/>
        <w:rPr/>
      </w:pPr>
      <w:bookmarkEnd w:id="769"/>
      <w:r>
        <w:rPr>
          <w:rFonts w:ascii="IRNazanin" w:hAnsi="IRNazanin" w:eastAsia="IRNazanin"/>
          <w:color w:val="111111"/>
          <w:sz w:val="28"/>
          <w:sz w:val="28"/>
          <w:szCs w:val="28"/>
          <w:rtl w:val="true"/>
          <w:lang w:bidi="fa-IR"/>
        </w:rPr>
        <w:t>هبطت فی جدة و یمکن الجمع أیضا بأن یکون هبوطهما علی الصفا و المروة بعد دخولهما مکة من قبیل اهْبِطُوا مِصْراً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 در روایات اهل بیت این است که آدم در صفا فرود آمد و حوا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این روایت و امثال آن با این قول در تعارض است لذا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آن را بر تقیه حمل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چرا که بین اهل تسنن مشهور است که آدم بر کوهی در سرندیب فرود آمد که به آن نوذ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یاقوت در معجم البلدان نوذ با فتحه ن و سکون واو ثبت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نوذ کوهی است در سرندیب که محل هبوط آدم علیه السلام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ترین مکان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تر از نوذ و خشک تر از برهوت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حوا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در جده فرود آمد و ممکن است بین این دو قول جمع بست به این که فرود آنان در صفا و مروه بعد از ورودشان به مکه بوده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0" w:name="__RefHeading___Toc1695457_1468164448"/>
      <w:bookmarkStart w:id="771" w:name="_Toc327"/>
      <w:bookmarkEnd w:id="770"/>
      <w:r>
        <w:rPr>
          <w:rtl w:val="true"/>
        </w:rPr>
        <w:t>«</w:t>
      </w:r>
      <w:r>
        <w:rPr/>
        <w:t>33</w:t>
      </w:r>
      <w:r>
        <w:rPr>
          <w:rtl w:val="true"/>
        </w:rPr>
        <w:t>»</w:t>
      </w:r>
      <w:bookmarkEnd w:id="771"/>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هَانِی بْنِ مُحَمَّدٍ عَنْ أَبِیهِ عَنْ مُحَمَّدِ بْنِ أَحْمَدَ بْنِ بُطَّةَ عَنْ أَبِیهِ عَنْ مُحَمَّدِ بْنِ عَبْدِ الْوَهَّابِ عَنْ أَبِی الْحَارِثِ الْفِهْرِیِّ عَنْ عَبْدِ اللَّهِ بْنِ إِسْمَاعِیلَ عَنْ عَبْدِ الرَّحْمَنِ بْنِ أَبِی زَیْدِ بْنِ أَسْلَمَ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عبد الرحمن بن زید بن الخطّاب العدوی ولد فی حیاة النبیّ صلّی اللّه علیه و آله و سلم و استشهد أبوه بالیمامة، و ولی إمرة مکّة لیزید بن معاویة و مات سنة بضع و ستین،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اسمه محمّدا فغیره عمر انتهی و أبو الحارث الفهری اسمه عبد اللّه بن مسلم، ذکره ابن حجر فی لسان المیزان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مسلم أبو الحارث الفهری، روی عن إسماعیل بن مسلمة بن قعنب، عن عبد الرحمن بن زید بن أسلم خبرا باطلا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آدم لو لا محمّد ما خلقتک؛ رواه البیهقیّ فی دلائل النبوّة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أَبِیهِ عَنْ جَدِّهِ عَنْ عُمَرَ بْنِ الْخَطَّابِ قَالَ قَالَ رَسُولُ اللَّهِ صلی الله علیه و آله لَمَّا أَکَلَ آدَمُ مِنَ الشَّجَرَةِ رَفَعَ رَأْسَهُ إِلَی السَّمَاءِ فَقَالَ أَسْأَلُکَ بِحَقِّ مُحَمَّدٍ إِلَّا رَحِمْتَنِی فَأَوْحَی اللَّهُ إِلَیْهِ وَ مَنْ مُحَمَّدٌ فَقَالَ تَبَارَکَ اسْمُکَ لَمَّا خَلَقْتَنِی رَفَعْتُ رَأْسِی إِلَی عَرْشِکَ فَإِذَا فِیهِ مَکْتُوبٌ لَا إِلَهَ إِلَّا اللَّهُ مُحَمَّدٌ رَسُولُ اللَّهِ فَعَلِمْتُ أَنَّهُ لَیْسَ أَحَدٌ أَعْظَمَ عِنْدَکَ قَدْراً مِمَّنْ جَعَلْتَ اسْمَهُ مَعَ اسْمِکَ فَأَوْحَی اللَّهُ إِلَیْهِ یَا آدَمُ إِنَّهُ لَآخِرُ النَّبِیِّینَ مِنْ ذُرِّیَّتِکَ فَلَوْ لَا مُحَمَّدٌ مَا خَلَقْتُکَ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آن درخت خورد سرش را به آسمان بلند کرد و گفت بحق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خدا به او وحی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آمد 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خلق کردی سرم را به سوی عرشت بالا بردم،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دانستم که کسی با ارزش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او در نزد تو نیست که اسمش را با اسم خودت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ای آدم او آخرین پیامبر از ذریه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نبود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2" w:name="__RefHeading___Toc1695459_1468164448"/>
      <w:bookmarkStart w:id="773" w:name="_Toc328"/>
      <w:bookmarkEnd w:id="772"/>
      <w:r>
        <w:rPr>
          <w:rtl w:val="true"/>
        </w:rPr>
        <w:t>«</w:t>
      </w:r>
      <w:r>
        <w:rPr/>
        <w:t>34</w:t>
      </w:r>
      <w:r>
        <w:rPr>
          <w:rtl w:val="true"/>
        </w:rPr>
        <w:t>»</w:t>
      </w:r>
      <w:bookmarkEnd w:id="773"/>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سَعْدٍ عَنْ أَحْمَدَ بْنِ مُحَمَّدٍ عَنِ الْحَسَنِ بْنِ عَلِیٍّ الْخَزَّازِ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علیه السلام یَا رَبِّ بِحَقِّ مُحَمَّدٍ وَ عَلِیٍّ وَ فَاطِمَةَ وَ الْحَسَنِ وَ الْحُسَیْنِ إِلَّا تُبْتَ عَلَیَّ فَأَوْحَی اللَّهُ تَعَالَی إِلَیْهِ یَا آدَمُ وَ مَا عِلْمُکَ بِمُحَمَّدٍ فَقَالَ حِینَ خَلَقْتَنِی رَفَعْتُ رَأْسِی فَرَأَیْتُ فِی الْعَرْشِ مَکْتُوباً مُحَمَّدٌ رَسُولُ اللَّهِ عَلِیٌّ أَمِیرُ الْمُؤْمِنِینَ علیه السلام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علی و فاطمه و حسن و حسین علیهم السلام توبه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کرد که ای آدم محمد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آفریدی، سرم را بالا بردم پس در عرش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امیرالمؤمنین علیهما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4" w:name="__RefHeading___Toc1695461_1468164448"/>
      <w:bookmarkStart w:id="775" w:name="_Toc329"/>
      <w:bookmarkEnd w:id="774"/>
      <w:r>
        <w:rPr>
          <w:rtl w:val="true"/>
        </w:rPr>
        <w:t>«</w:t>
      </w:r>
      <w:r>
        <w:rPr/>
        <w:t>35</w:t>
      </w:r>
      <w:r>
        <w:rPr>
          <w:rtl w:val="true"/>
        </w:rPr>
        <w:t>»</w:t>
      </w:r>
      <w:bookmarkEnd w:id="77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عِیسَی عَنِ الْبَزَنْطِیِّ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تَلَقَّی بِهِنَّ آدَمُ رَبَّهُ فَتَابَ عَلَیْهِ قَالَ اللَّهُمَّ لَا إِلَهَ إِلَّا أَنْتَ سُبْحَانَکَ وَ بِحَمْدِکَ إِنِّی عَمِلْتُ سُوءاً وَ ظَلَمْتُ نَفْسِی فَاغْفِرْ لِی إِنَّکَ أَنْتَ التَّوَّابُ الرَّحِیمُ لَا إِلَهَ إِلَّا أَنْتَ سُبْحَانَکَ وَ بِحَمْدِکَ عَمِلْتُ سُوءاً وَ ظَلَمْتُ نَفْسِی فَاغْفِرْ لِی إِنَّکَ أَنْتَ خَیْرُ الْغافِرِینَ</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776" w:name="pg13743_143814"/>
    </w:p>
    <w:p>
      <w:pPr>
        <w:pStyle w:val="BookText"/>
        <w:rPr/>
      </w:pPr>
      <w:bookmarkEnd w:id="7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به واسطه آنها از خداوند توبه خواست و توبه او را پذیرفت ای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خدایی جز تو نیست، تو منزهی و سپاس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بدی کردم و به خودم ظلم کردم پس مرا ببخش چرا که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خدایی جز تو نیست، تو منزه و پاک هستی من کار بدی انجام دادم و به خودم ظلم کردم، پس مرا ببخش چرا که تو بهترین بخشندگان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77" w:name="__RefHeading___Toc1695463_1468164448"/>
      <w:bookmarkStart w:id="778" w:name="_Toc330"/>
      <w:bookmarkEnd w:id="777"/>
      <w:r>
        <w:rPr>
          <w:rtl w:val="true"/>
        </w:rPr>
        <w:t>«</w:t>
      </w:r>
      <w:r>
        <w:rPr/>
        <w:t>36</w:t>
      </w:r>
      <w:r>
        <w:rPr>
          <w:rtl w:val="true"/>
        </w:rPr>
        <w:t>»</w:t>
      </w:r>
      <w:bookmarkEnd w:id="77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 </w:t>
      </w:r>
      <w:r>
        <w:rPr>
          <w:rStyle w:val="FootnoteAnchor"/>
          <w:rtl w:val="true"/>
        </w:rPr>
        <w:footnoteReference w:id="724"/>
      </w:r>
      <w:r>
        <w:rPr>
          <w:rFonts w:ascii="Amiri" w:hAnsi="Amiri" w:eastAsia="Amiri" w:cs="Amiri"/>
          <w:color w:val="111111"/>
          <w:sz w:val="28"/>
          <w:sz w:val="28"/>
          <w:szCs w:val="28"/>
          <w:rtl w:val="true"/>
          <w:lang w:bidi="ar-SA"/>
        </w:rPr>
        <w:t>تفسیر العیاشی عَنْ عَطَاءٍ عَنْ أَبِی جَعْفَرٍ علیه السلام عَنْ أَبِیهِ عَنْ آبَائِهِ عَنْ عَلِیٍّ علیه السلام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کَانَ لَبِثَ آدَمُ وَ حَوَّاءُ فِی الْجَنَّةِ حَتَّی خَرَجَ مِنْهَا سَبْعَ سَاعَاتٍ مِنْ أَیَّامِ الدُّنْیَا حَتَّی أَکَلَا مِنَ الشَّجَرَةِ فَأَهْبَطَهُمَا اللَّهُ إِلَی الْأَرْضِ مِنْ یَوْمِهِمَا ذَلِکَ قَالَ فَحَاجَّ آدَمُ رَبَّهُ فَقَالَ یَا رَبِّ أَ رَأَیْتَکَ قَبْلَ أَنْ تَخْلُقَنِی کُنْتَ قَدَّرْتَ عَلَیَّ هَذَا الذَّنْبَ وَ کُلَّ مَا صِرْتُ وَ أَنَا صَائِرٌ إِلَیْهِ أَوْ هَذَا شَیْ‌ءٌ فَعَلْتُهُ أَنَا مِنْ قَبْلُ لَمْ تُقَدِّرْهُ عَلَیَّ غَلَبَتْ عَلَیَّ شِقْوَتِی </w:t>
      </w:r>
      <w:r>
        <w:rPr>
          <w:rStyle w:val="FootnoteAnchor"/>
          <w:rtl w:val="true"/>
        </w:rPr>
        <w:footnoteReference w:id="725"/>
      </w:r>
      <w:r>
        <w:rPr>
          <w:rFonts w:ascii="Amiri" w:hAnsi="Amiri" w:eastAsia="Amiri" w:cs="Amiri"/>
          <w:color w:val="111111"/>
          <w:sz w:val="28"/>
          <w:sz w:val="28"/>
          <w:szCs w:val="28"/>
          <w:rtl w:val="true"/>
          <w:lang w:bidi="ar-SA"/>
        </w:rPr>
        <w:t xml:space="preserve">فَکَانَ ذَلِکَ مِنِّی وَ فِعْلِی لَا مِنْکَ وَ لَا مِنْ فِعْلِکَ قَالَ لَهُ یَا آدَمُ أَنَا خَلَقْتُکَ وَ عَلَّمْتُکَ أَنِّی أُسْکِنُکَ وَ زَوْجَتَکَ الْجَنَّةَ وَ بِنِعْمَتِی وَ مَا جَعَلْتُ فِیکَ مِنْ قُوَّتِی قَوِیتَ بِجَوَارِحِکَ عَلَی مَعْصِیَتِی وَ لَمْ تَغِبْ عَنْ عَیْنِی وَ لَمْ یَخْلُ عِلْمِی مِنْ فِعْلِکَ وَ لَا مِمَّا أَنْتَ فَاعِلُهُ قَالَ آدَمُ یَا رَبِّ الْحُجَّةُ لَکَ عَلَیَّ یَا رَبِّ فَحِینَ خَلَقْتَنِی وَ صَوَّرْتَنِی وَ نَفَخْتَ فِیَّ مِنْ رُوحِی </w:t>
      </w:r>
      <w:r>
        <w:rPr>
          <w:rStyle w:val="FootnoteAnchor"/>
          <w:rtl w:val="true"/>
        </w:rPr>
        <w:footnoteReference w:id="726"/>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تَعَالَی یَا آدَمُ أَسْجَدْتُ لَکَ مَلَائِکَتِی وَ نَوَّهْتُ بِاسْمِکَ فِی سَمَاوَاتِی وَ ابْتَدَأْتُکَ بِکَرَامَتِی وَ أَسْکَنْتُکَ جَنَّتِی وَ لَمْ أَفْعَلْ ذَلِکَ إِلَّا بِرِضًی مِنِّی عَلَیْکَ</w:t>
      </w:r>
      <w:r>
        <w:rPr>
          <w:rFonts w:eastAsia="Amiri" w:cs="Amiri" w:ascii="Amiri" w:hAnsi="Amiri"/>
          <w:color w:val="111111"/>
          <w:sz w:val="28"/>
          <w:szCs w:val="28"/>
          <w:rtl w:val="true"/>
          <w:lang w:bidi="ar-SA"/>
        </w:rPr>
        <w:t xml:space="preserve">- </w:t>
      </w:r>
      <w:r>
        <w:rPr>
          <w:rStyle w:val="FootnoteAnchor"/>
          <w:rtl w:val="true"/>
        </w:rPr>
        <w:footnoteReference w:id="727"/>
      </w:r>
      <w:r>
        <w:rPr>
          <w:rFonts w:ascii="Amiri" w:hAnsi="Amiri" w:eastAsia="Amiri" w:cs="Amiri"/>
          <w:color w:val="111111"/>
          <w:sz w:val="28"/>
          <w:sz w:val="28"/>
          <w:szCs w:val="28"/>
          <w:rtl w:val="true"/>
          <w:lang w:bidi="ar-SA"/>
        </w:rPr>
        <w:t xml:space="preserve">أَبْلُوکَ بِذَلِکَ مِنْ غَیْرِ أَنْ تَکُونَ عَمِلْتَ لِی عَمَلًا تَسْتَوْجِبُ بِهِ عِنْدِی مَا فَعَلْتُ بِکَ قَالَ آدَمُ یَا رَبِّ الْخَیْرُ مِنْکَ وَ الشَّرُّ مِنِّی قَالَ اللَّهُ یَا آدَمُ أَنَا اللَّهُ الْکَرِیمُ خَلَقْتُ الْخَیْرَ قَبْلَ الشَّرِّ وَ خَلَقْتُ رَحْمَتِی قَبْلَ غَضَبِی وَ قَدَّمْتُ بِکَرَامَتِی قَبْلَ هَوَانِی وَ قَدَّمْتُ بِاحْتِجَاجِی قَبْلَ عَذَابِی یَا آدَمُ أَ لَمْ أَنْهَکَ عَنِ الشَّجَرَةِ وَ أُخْبِرْکَ أَنَّ الشَّیْطَانَ عَدُوٌّ لَکَ وَ لِزَوْجَتِکَ وَ أُحَذِّرْکُمَا قَبْلَ أَنْ تَصِیرَا إِلَی الْجَنَّةِ وَ أُعَلِّمْکُمَا أَنَّکُمَا إِنْ أَکَلْتُمَا مِنَ الشَّجَرَةِ کُنْتُمَا ظَالِمَیْنِ لِأَنْفُسِکُمَا عَاصِیَیْنِ لِی یَا آدَمُ لَا یُجَاوِرُنِی فِی جَنَّتِی ظَالِمٌ عَاصٍ لِی قَالَ فَقَالَ بَلَی یَا رَبِّ الْحُجَّةُ لَکَ عَلَیْنَا ظَلَمْنَا أَنْفُسَنَا وَ عَصَیْنَا وَ إِلَّا تَغْفِرْ لَنَا وَ تَرْحَمْنَا نَکُنْ مِنَ الْخَاسِرِینَ قَالَ فَلَمَّا أَقَرَّا لِرَبِّهِمَا بِذَنْبِهِمَا وَ أَنَّ الْحُجَّةَ مِنَ اللَّهِ لَهُمَا تَدَارَکَهُمَا رَحْمَةُ الرَّحْمَنِ الرَّحِیمِ فَتَابَ عَلَیْهِمَا رَبُّهُمَا إِنَّهُ هُوَ التَّوَّابُ الرَّحِیمُ قَالَ اللَّهُ یَا آدَمُ اهْبِطْ أَنْتَ وَ زَوْجُکَ إِلَی الْأَرْضِ فَإِذَا أَصْلَحْتُمَا أَصْلَحْتُکُمَا وَ إِنْ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عَمِلْتُمَا لِی قَوَّیْتُکُمَا وَ إِنْ تَعَرَّضْتُمَا لِرِضَایَ تَسَارَعْتُ إِلَی رِضَاکُمَا وَ إِنْ خِفْتُمَا مِنِّی آمَنْتُکُمَا مِنْ سَخَطِی قَالَ فَبَکَیَا عِنْدَ ذَلِکَ وَ قَالا رَبَّنَا فَأَعِنَّا عَلَی صَلَاحِ أَنْفُسِنَا وَ عَلَی الْعَمَلِ بِمَا یُرْضِیکَ عَنَّا قَالَ اللَّهُ لَهُمَا إِذَا عَمِلْتُمَا سُوءاً فَتُوبَا إِلَیَّ مِنْهُ أَتُبْ عَلَیْکُمَا وَ أَنَا اللَّهُ التَّوَّابُ الرَّحِیمُ قَالَ فَأَهْبِطْنَا بِرَحْمَتِکَ إِلَی أَحَبِّ الْبِقَاعِ إِلَیْکَ قَالَ فَأَوْحَی اللَّهُ إِلَی جَبْرَئِیلَ أَنْ أَهْبِطْهُمَا إِلَی الْبَلْدَةِ الْمُبَارَکَةِ مَکَّةَ قَالَ فَهَبَطَ بِهِمَا جَبْرَئِیلُ فَأَلْقَی آدَمَ عَلَی الصَّفَا وَ أَلْقَی حَوَّاءَ عَلَی الْمَرْوَةِ قَالَ فَلَمَّا أُلْقِیَا قَامَا عَلَی أَرْجُلِهِمَا وَ رَفَعَا رُءُوسَهُمَا إِلَی السَّمَاءِ وَ ضَجَّا بِأَصْوَاتِهِمَا بِالْبُکَاءِ إِلَی اللَّهِ تَعَالَی وَ خَضَعَا بِأَعْنَاقِهِمَا قَالَ فَهَتَفَ اللَّهُ بِهِمَا مَا یُبْکِیکُمَا بَعْدَ رِضَایَ عَنْکُمَا قَالَ فَقَالا رَبَّنَا أَبْکَتْنَا خَطِیئَتُنَا وَ هِیَ أَخْرَجَتْنَا عَنْ جِوَارِ رَبِّنَا وَ قَدْ خَفِیَ عَنَّا تَقْدِیسُ مَلَائِکَتِکَ لَکَ رَبَّنَا وَ بَدَتْ لَنَا عَوْرَاتُنَا وَ اضْطَرَّنَا ذَنْبُنَا إِلَی حَرْثِ الدُّنْیَا وَ مَطْعَمِهَا وَ مَشْرَبِهَا وَ دَخَلَتْنَا وَحْشَةٌ شَدِیدَةٌ لِتَفْرِیقِکَ بَیْنَنَا قَالَ فَرَحِمَهُمَا الرَّحْمَنُ الرَّحِیمُ عِنْدَ ذَلِکَ وَ أَوْحَی إِلَی جَبْرَئِیلَ أَنَا اللَّهُ الرَّحْمَنُ الرَّحِیمُ وَ أَنِّی قَدْ رَحِمْتُ آدَمَ وَ حَوَّاءَ لِمَا شَکَیَا إِلَیَّ فَاهْبِطْ عَلَیْهِمَا بِخَیْمَةٍ مِنْ خِیَامِ الْجَنَّةِ وَ عَزِّهِمَا </w:t>
      </w:r>
      <w:r>
        <w:rPr>
          <w:rStyle w:val="FootnoteAnchor"/>
          <w:rtl w:val="true"/>
        </w:rPr>
        <w:footnoteReference w:id="728"/>
      </w:r>
      <w:r>
        <w:rPr>
          <w:rFonts w:ascii="Amiri" w:hAnsi="Amiri" w:eastAsia="Amiri" w:cs="Amiri"/>
          <w:color w:val="111111"/>
          <w:sz w:val="28"/>
          <w:sz w:val="28"/>
          <w:szCs w:val="28"/>
          <w:rtl w:val="true"/>
          <w:lang w:bidi="ar-SA"/>
        </w:rPr>
        <w:t xml:space="preserve">عَنِّی بِفِرَاقِ الْجَنَّةِ وَ اجْمَعْ بَیْنَهُمَا فِی الْخَیْمَةِ فَإِنِّی قَدْ رَحِمْتُهُمَا لِبُکَائِهِمَا وَ وَحْشَتِهِمَا وَ وَحْدَتِهِمَا وَ انْصِبْ لَهُمَا الْخَیْمَةَ عَلَی التُّرْعَةِ الَّتِی بَیْنَ جِبَالِ مَکَّةَ قَالَ وَ التُّرْعَةُ مَکَانُ الْبَیْتِ وَ قَوَاعِدِهِ الَّتِی رَفَعَتْهَا الْمَلَائِکَةُ قَبْلَ ذَلِکَ فَهَبَطَ جَبْرَئِیلُ عَلَی آدَمَ بِالْخَیْمَةِ عَلَی مِقْدَارِ أَرْکَانِ الْبَیْتِ </w:t>
      </w:r>
      <w:r>
        <w:rPr>
          <w:rStyle w:val="FootnoteAnchor"/>
          <w:rtl w:val="true"/>
        </w:rPr>
        <w:footnoteReference w:id="729"/>
      </w:r>
      <w:r>
        <w:rPr>
          <w:rFonts w:ascii="Amiri" w:hAnsi="Amiri" w:eastAsia="Amiri" w:cs="Amiri"/>
          <w:color w:val="111111"/>
          <w:sz w:val="28"/>
          <w:sz w:val="28"/>
          <w:szCs w:val="28"/>
          <w:rtl w:val="true"/>
          <w:lang w:bidi="ar-SA"/>
        </w:rPr>
        <w:t xml:space="preserve">وَ قَوَاعِدِهِ فَنَصَبَهَا قَالَ وَ أَنْزَلَ جَبْرَئِیلُ آدَمَ مِنَ الصَّفَا وَ أَنْزَلَ حَوَّاءَ مِنَ الْمَرْوَةِ وَ جَمَعَ بَیْنَهُمَا فِی الْخَیْمَةِ قَالَ وَ کَانَ عَمُودُ الْخَیْمَةِ قَضِیبَ یَاقُوتٍ أَحْمَرَ فَأَضَاءَ نُورُهُ وَ ضَوْؤُهُ جِبَالَ مَکَّةَ وَ مَا حَوْلَهَا قَالَ وَ امْتَدَّ ضَوْءُ الْعَمُودِ </w:t>
      </w:r>
      <w:r>
        <w:rPr>
          <w:rStyle w:val="FootnoteAnchor"/>
          <w:rtl w:val="true"/>
        </w:rPr>
        <w:footnoteReference w:id="730"/>
      </w:r>
      <w:r>
        <w:rPr>
          <w:rFonts w:ascii="Amiri" w:hAnsi="Amiri" w:eastAsia="Amiri" w:cs="Amiri"/>
          <w:color w:val="111111"/>
          <w:sz w:val="28"/>
          <w:sz w:val="28"/>
          <w:szCs w:val="28"/>
          <w:rtl w:val="true"/>
          <w:lang w:bidi="ar-SA"/>
        </w:rPr>
        <w:t xml:space="preserve">فَجَعَلَهُ اللَّهُ حَرَماً فَهُوَ مَوَاضِعُ الْحَرَمِ الْیَوْمَ کُلُّ نَاحِیَةٍ مِنْ حَیْثُ بَلَغَ ضَوْءُ الْعَمُودِ فَجَعَلَهُ اللَّهُ حَرَماً لِحُرْمَةِ الْخَیْمَةِ وَ الْعَمُودِ لِأَنَّهُمَا مِنَ الْجَنَّةِ </w:t>
      </w:r>
      <w:r>
        <w:rPr>
          <w:rStyle w:val="FootnoteAnchor"/>
          <w:rtl w:val="true"/>
        </w:rPr>
        <w:footnoteReference w:id="731"/>
      </w:r>
      <w:r>
        <w:rPr>
          <w:rFonts w:ascii="Amiri" w:hAnsi="Amiri" w:eastAsia="Amiri" w:cs="Amiri"/>
          <w:color w:val="111111"/>
          <w:sz w:val="28"/>
          <w:sz w:val="28"/>
          <w:szCs w:val="28"/>
          <w:rtl w:val="true"/>
          <w:lang w:bidi="ar-SA"/>
        </w:rPr>
        <w:t xml:space="preserve">قَالَ وَ لِذَلِکَ جَعَلَ اللَّهُ الْحَسَنَاتِ فِی الْحَرَمِ مُضَاعَفَةً وَ السَّیِّئَاتِ فِیهِ مُضَاعَفَةً قَالَ وَ مُدَّتْ أَطْنَابُ الْخَیْمَةِ حَوْلَهَا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فَمُنْتَهَی أَوْتَادِهَا مَا حَوْلَ الْمَسْجِدِ الْحَرَامِ قَالَ وَ کَانَتْ أَوْتَادُهَا مِنْ غُصُونِ الْجَنَّةِ وَ أَطْنَابُهَا مِنْ ظَفَائِرِ </w:t>
      </w:r>
      <w:r>
        <w:rPr>
          <w:rStyle w:val="FootnoteAnchor"/>
          <w:rtl w:val="true"/>
        </w:rPr>
        <w:footnoteReference w:id="732"/>
      </w:r>
      <w:r>
        <w:rPr>
          <w:rFonts w:ascii="Amiri" w:hAnsi="Amiri" w:eastAsia="Amiri" w:cs="Amiri"/>
          <w:color w:val="111111"/>
          <w:sz w:val="28"/>
          <w:sz w:val="28"/>
          <w:szCs w:val="28"/>
          <w:rtl w:val="true"/>
          <w:lang w:bidi="ar-SA"/>
        </w:rPr>
        <w:t xml:space="preserve">الْأُرْجُوَانِ قَالَ فَأَوْحَی اللَّهُ إِلَی جَبْرَئِیلَ أَهْبِطْ عَلَی الْخَیْمَةِ سَبْعِینَ أَلْفَ مَلَکٍ یَحْرُسُونَهَا مِنْ مَرَدَةِ الْجِنِّ وَ یُؤْنِسُونَ آدَمَ وَ حَوَّاءَ وَ یَطُوفُونَ حَوْلَ الْخَیْمَةِ تَعْظِیماً لِلْبَیْتِ وَ الْخَیْمَةِ قَالَ فَهَبَطَتِ الْمَلَائِکَةُ فَکَانُوا بِحَضْرَةِ </w:t>
      </w:r>
      <w:r>
        <w:rPr>
          <w:rStyle w:val="FootnoteAnchor"/>
          <w:rtl w:val="true"/>
        </w:rPr>
        <w:footnoteReference w:id="733"/>
      </w:r>
      <w:r>
        <w:rPr>
          <w:rFonts w:ascii="Amiri" w:hAnsi="Amiri" w:eastAsia="Amiri" w:cs="Amiri"/>
          <w:color w:val="111111"/>
          <w:sz w:val="28"/>
          <w:sz w:val="28"/>
          <w:szCs w:val="28"/>
          <w:rtl w:val="true"/>
          <w:lang w:bidi="ar-SA"/>
        </w:rPr>
        <w:t xml:space="preserve">الْخَیْمَةِ یَحْرُسُونَهَا مِنْ مَرَدَةِ الشَّیَاطِینِ وَ الْعُتَاةِ وَ یَطُوفُونَ حَوْلَ أَرْکَانِ الْبَیْتِ وَ الْخَیْمَةِ کُلَّ یَوْمٍ وَ لَیْلَةٍ کَمَا کَانُوا یَطُوفُونَ فِی السَّمَاءِ حَوْلَ الْبَیْتِ الْمَعْمُورِ قَالَ وَ أَرْکَانُ الْبَیْتِ الْحَرَامِ فِی الْأَرْضِ حِیَالَ الْبَیْتِ الْمَعْمُورِ الَّذِی فِی السَّمَاءِ قَالَ ثُمَّ إِنَّ اللَّهَ أَوْحَی إِلَی جَبْرَئِیلَ بَعْدَ ذَلِکَ أَنِ اهْبِطْ إِلَی آدَمَ وَ حَوَّاءَ فَنَحِّهِمَا عَنْ مَوَاضِعِ قَوَاعِدِ بَیْتِی فَإِنِّی أُرِیدُ أَنْ أَهْبِطَ فِی ظِلَالٍ مِنْ مَلَائِکَتِی إِلَی أَرْضِی فَأَرْفَعَ أَرْکَانَ بَیْتِی لِمَلَائِکَتِی وَ لِخَلْقِی مِنْ وُلْدِ آدَمَ قَالَ فَهَبَطَ جَبْرَئِیلُ عَلَی آدَمَ وَ حَوَّاءَ فَأَخْرَجَهُمَا مِنَ الْخَیْمَةِ وَ نَحَّاهُمَا عَنْ تُرْعَةِ الْبَیْتِ الْحَرَامِ وَ نَحَّی الْخَیْمَةَ عَنْ مَوْضِعِ التُّرْعَةِ قَالَ وَ وَضَعَ آدَمَ عَلَی الصَّفَا وَ وَضَعَ حَوَّاءَ عَلَی الْمَرْوَةِ وَ رَفَعَ الْخَیْمَةَ إِلَی السَّمَاءِ فَقَالَ آدَمُ وَ حَوَّاءُ یَا جَبْرَئِیلُ بِسَخَطٍ مِنَ اللَّهِ حَوَّلْتَنَا وَ فَرَّقْتَ بَیْنَنَا أَمْ بِرِضًی تَقْدِیراً مِنَ اللَّهِ عَلَیْنَا فَقَالَ لَهُمَا لَمْ یَکُنْ ذَلِکَ سَخَطاً مِنَ اللَّهِ عَلَیْکُمَا وَ لَکِنَّ اللَّهَ لا یُسْئَلُ عَمَّا یَفْعَلُ یَا آدَمُ إِنَّ السَّبْعِینَ أَلْفَ مَلَکٍ الَّذِینَ أَنْزَلَهُمُ اللَّهُ إِلَی الْأَرْضِ لِیُؤْنِسُوکَ وَ یَطُوفُونَ حَوْلَ أَرْکَانِ الْبَیْتِ وَ الْخَیْمَةِ سَأَلُوا اللَّهَ أَنْ یَبْنِیَ لَهُمْ مَکَانَ الْخَیْمَةِ بَیْتاً عَلَی مَوْضِعِ التُّرْعَةِ الْمُبَارَکَةِ </w:t>
      </w:r>
      <w:r>
        <w:rPr>
          <w:rStyle w:val="FootnoteAnchor"/>
          <w:rtl w:val="true"/>
        </w:rPr>
        <w:footnoteReference w:id="734"/>
      </w:r>
      <w:r>
        <w:rPr>
          <w:rFonts w:ascii="Amiri" w:hAnsi="Amiri" w:eastAsia="Amiri" w:cs="Amiri"/>
          <w:color w:val="111111"/>
          <w:sz w:val="28"/>
          <w:sz w:val="28"/>
          <w:szCs w:val="28"/>
          <w:rtl w:val="true"/>
          <w:lang w:bidi="ar-SA"/>
        </w:rPr>
        <w:t xml:space="preserve">حِیَالَ الْبَیْتِ الْمَعْمُورِ فَیَطُوفُونَ حَوْلَهُ کَمَا کَانُوا یَطُوفُونَ فِی السَّمَاءِ حَوْلَ الْبَیْتِ الْمَعْمُورِ فَأَوْحَی اللَّهُ إِلَیَّ أَنْ أُنَحِّیَکَ وَ حَوَّاءَ وَ أَرْفَعَ الْخَیْمَةَ إِلَی السَّمَاءِ فَقَالَ آدَمُ رَضِینَا بِتَقْدِیرِ اللَّهِ وَ نَافِذِ أَمْرِهِ فِینَا فَکَانَ آدَمُ عَلَی الصَّفَا وَ حَوَّاءُ عَلَی الْمَرْوَةِ قَالَ فَدَخَلَ آدَمَ لِفِرَاقِ حَوَّاءَ وَحْشَةٌ شَدِیدَةٌ وَ حُزْنٌ قَالَ فَهَبَطَ مِنَ الصَّفَا یُرِیدُ الْمَرْوَةَ شَوْقاً إِلَی حَوَّاءَ وَ لِیُسَلِّمَ عَلَیْهَا وَ کَانَ فِیمَا بَیْنَ الصَّفَا وَ الْمَرْوَةِ وَادٍ وَ کَانَ آدَمُ یَرَی الْمَرْوَةَ مِنْ فَوْقِ الصَّفَا فَلَمَّا انْتَهَی إِلَی مَوْضِعِ الْوَادِی غَابَتْ عَنْهُ الْمَرْوَةُ فَسَعَی فِی الْوَادِی حَذَراً لِمَا لَمْ یَرَ الْمَرْوَةَ مَخَافَةَ أَنْ یَکُونَ قَدْ ضَلَّ عَنْ طَرِیقِهِ فَلَمَّا أَنْ جَازَ الْوَادِیَ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ارْتَفَعَ عَنْهُ نَظَرَ إِلَی الْمَرْوَةِ فَمَشَی حَتَّی انْتَهَی إِلَی الْمَرْوَةِ فَصَعِدَ عَلَیْهَا فَسَلَّمَ عَلَی حَوَّاءَ ثُمَّ أَقْبَلَا بِوَجْهِهِمَا نَحْوَ مَوْضِعِ التُّرْعَةِ یَنْظُرَانِ هَلْ رُفِعَ قَوَاعِدُ الْبَیْتِ وَ یَسْأَلَانِ اللَّهَ أَنْ یَرُدَّهُمَا إِلَی مَکَانِهِمَا حَتَّی هَبَطَ مِنَ الْمَرْوَةِ فَرَجَعَ إِلَی الصَّفَا فَقَامَ عَلَیْهِ وَ أَقْبَلَ بِوَجْهِهِ نَحْوَ مَوْضِعِ التُّرْعَةِ فَدَعَا اللَّهَ ثُمَّ إِنَّهُ اشْتَاقَ إِلَی حَوَّاءَ فَهَبَطَ مِنَ الصَّفَا یُرِیدُ الْمَرْوَةَ فَفَعَلَ مِثْلَ مَا فَعَلَهُ فِی الْمَرَّةِ الْأُولَی ثُمَّ رَجَعَ إِلَی الصَّفَا فَفَعَلَ عَلَیْهِ مِثْلَ مَا فَعَلَ فِی الْمَرَّةِ الْأُولَی ثُمَّ إِنَّهُ هَبَطَ مِنَ الصَّفَا إِلَی الْمَرْوَةِ فَفَعَلَ مِثْلَ مَا فَعَلَ فِی الْمَرَّتَیْنِ الْأُولَیَیْنِ </w:t>
      </w:r>
      <w:r>
        <w:rPr>
          <w:rStyle w:val="FootnoteAnchor"/>
          <w:rtl w:val="true"/>
        </w:rPr>
        <w:footnoteReference w:id="735"/>
      </w:r>
      <w:r>
        <w:rPr>
          <w:rFonts w:ascii="Amiri" w:hAnsi="Amiri" w:eastAsia="Amiri" w:cs="Amiri"/>
          <w:color w:val="111111"/>
          <w:sz w:val="28"/>
          <w:sz w:val="28"/>
          <w:szCs w:val="28"/>
          <w:rtl w:val="true"/>
          <w:lang w:bidi="ar-SA"/>
        </w:rPr>
        <w:t xml:space="preserve">ثُمَّ رَجَعَ إِلَی الصَّفَا فَقَامَ عَلَیْهِ وَ دَعَا اللَّهَ أَنْ یَجْمَعَ بَیْنَهُ وَ بَیْنَ زَوْجَتِهِ حَوَّاءَ قَالَ فَکَانَ ذَهَابُ آدَمَ مِنَ الصَّفَا إِلَی الْمَرْوَةِ ثَلَاثَ مَرَّاتٍ وَ رُجُوعُهُ ثَلَاثَ مَرَّاتٍ فَذَلِکَ سِتَّةُ أَشْوَاطٍ فَلَمَّا أَنْ دَعَیَا اللَّهَ وَ بَکَیَا إِلَیْهِ وَ سَأَلَاهُ أَنْ یَجْمَعَ بَیْنَهُمَا اسْتَجَابَ اللَّهُ لَهُمَا مِنْ سَاعَتِهِمَا مِنْ یَوْمِهِمَا ذَلِکَ مَعَ زَوَالِ الشَّمْسِ فَأَتَاهُ جَبْرَئِیلُ وَ هُوَ عَلَی الصَّفَا وَاقِفٌ یَدْعُو اللَّهَ مُقْبِلًا بِوَجْهِهِ نَحْوَ التُّرْعَةِ فَقَالَ لَهُ جَبْرَئِیلُ علیه السلام انْزِلْ یَا آدَمُ مِنَ الصَّفَا فَالْحَقْ بِحَوَّاءَ فَنَزَلَ آدَمُ مِنَ الصَّفَا إِلَی الْمَرْوَةِ فَفَعَلَ مِثْلَ مَا فَعَلَ فِی الثَّلَاثِ الْمَرَّاتِ حَتَّی انْتَهَی إِلَی الْمَرْوَةِ فَصَعِدَ عَلَیْهَا وَ أَخْبَرَ حَوَّاءَ بِمَا أَخْبَرَهُ جَبْرَئِیلُ علیه السلام فَفَرِحَا بِذَلِکَ فَرَحاً شَدِیداً وَ حَمِدَا اللَّهَ وَ شَکَرَاهُ فَلِذَلِکَ جَرَتِ السُّنَّةُ بِالسَّعْیِ بَیْنَ الصَّفَا وَ الْمَرْوَةِ وَ لِذَلِکَ قَالَ اللَّهُ إِنَّ الصَّفا وَ الْمَرْوَةَ مِنْ شَعائِرِ اللَّهِ فَمَنْ حَجَّ الْبَیْتَ أَوِ اعْتَمَرَ فَلا جُناحَ عَلَیْهِ أَنْ یَطَّوَّفَ بِهِما قَالَ ثُمَّ إِنَّ جَبْرَئِیلَ أَتَاهُمَا فَأَنْزَلَهُمَا مِنَ الْمَرْوَةِ وَ أَخْبَرَهُمَا أَنَّ الْجَبَّارَ تَبَارَکَ وَ تَعَالَی قَدْ هَبَطَ إِلَی الْأَرْضِ فَرَفَعَ قَوَاعِدَ الْبَیْتِ الْحَرَامِ بِحَجَرٍ مِنَ الصَّفَا وَ حَجَرٍ مِنَ الْمَرْوَةِ وَ حَجَرٍ مِنْ طُورِ سَیْنَاءَ وَ حَجَرٍ مِنْ جَبَلِ السَّلَامِ وَ هُوَ ظَهْرُ الْکُوفَةِ فَأَوْحَی اللَّهُ إِلَی جَبْرَئِیلَ أَنِ ابْنِهِ وَ أَتِمَّهُ قَالَ فَاقْتَلَعَ جَبْرَئِیلُ الْأَحْجَارَ الْأَرْبَعَةَ بِأَمْرِ اللَّهِ مِنْ مَوَاضِعِهِنَّ بِجَنَاحَیْهِ فَوَضَعَهُمَا حَیْثُ أَمَرَهُ اللَّهُ فِی أَرْکَانِ الْبَیْتِ عَلَی قَوَاعِدِهِ الَّتِی قَدَّرَهَا الْجَبَّارُ وَ نَصَبَ أَعْلَامَهَا ثُمَّ أَوْحَی اللَّهُ إِلَی جَبْرَئِیلَ أَنِ ابْنِهِ وَ أَتْمِمْهُ بِحِجَارَةٍ مِنْ أَبِی قُبَیْسٍ وَ اجْعَلْ لَهُ بَابَیْنِ بَابَ شَرْقیٍّ وَ بَابَ غَرْبِیٍّ قَالَ فَأَتَمَّهُ جَبْرَئِیلُ فَلَمَّا انْفَرَغَ مِنْهُ طَافَتِ الْمَلَائِکَةُ حَوْلَهُ </w:t>
      </w:r>
      <w:bookmarkStart w:id="779" w:name="pg13743_143818"/>
    </w:p>
    <w:p>
      <w:pPr>
        <w:pStyle w:val="BookText"/>
        <w:rPr/>
      </w:pPr>
      <w:bookmarkEnd w:id="779"/>
      <w:r>
        <w:rPr>
          <w:rFonts w:ascii="Amiri" w:hAnsi="Amiri" w:eastAsia="Amiri" w:cs="Amiri"/>
          <w:color w:val="111111"/>
          <w:sz w:val="28"/>
          <w:sz w:val="28"/>
          <w:szCs w:val="28"/>
          <w:rtl w:val="true"/>
          <w:lang w:bidi="ar-SA"/>
        </w:rPr>
        <w:t xml:space="preserve">فَلَمَّا نَظَرَ آدَمُ وَ حَوَّاءُ إِلَی الْمَلَائِکَةِ یَطُوفُونَ حَوْلَ الْبَیْتِ انْطَلَقَا فَطَافَا بِالْبَیْتِ سَبْعَةَ أَشْوَاطٍ ثُمَّ خَرَجَا یَطْلُبَانِ مَا یَأْکُلَانِ وَ ذَلِکَ مِنْ یَوْمِهِمَا الَّذِی هَبَطَ بِهِمَا فِیهِ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عیاشی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بحرانی این حدیث را در تفسیر البرهان خود با اختلافات جزئی از تفسیر عیاشی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به برخی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اشاره خواهیم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علی علیه السلام از رسول الله صلی الله علیه و آله و سلم نفل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مدتی در بهشت بودند تا این که از آن خارج شدند که این مدت معادل هفت ساعت از روزهای دنیا بود که از آن درخت خوردند و خداوند آنها را در همان روز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از پروردگارش محاجه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حجت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پروردگار آیا تو قبل از این که مرا خلق کنی، در تقدیر خود این گناه مرا و هرچه من کردم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 یا این که کار را من از قبل انجام دادم و در تقدیر تو بر من نبود و شقاوتم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 از من و عمل من بود نه از تو و عمل تو؟ گفت ای آدم من تو را آفریدم و تو را آموختم که تو و همسرت را در بهشت و نعمتم وارد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آن نیرویی که در تو از نیروی خودم قرار دادم اعضا و جوارحت را برای معصیت من نیرومند ساخت و از چشم من پنهان نبودی و علم من از کار تو و نه آنچه که تو انجام دهنده آن هستی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پروردگارا حجت تو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مرا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آفریدی و و شکل بخشیدی و از روح خودت در من دمیدی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فرشتگانم را به سجده به تو فرمان دادم و اسم تو را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ستودم و تو را با کرامتم آغاز کردم و در بهشتم تو را سکنی دادم و آن را انجام ندادم، مگر برای رضایت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 را آزمودم بدون آن که تو عملی را برای من انجام دهی که برای من مستوجب آنچه من برای تو انجام دادم،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خیر از تو و شر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من خداوند بخشنده هستم که خیر را قبل از شر آفریدم و رحمتم را قبل از غضبم آفریدم و کرامتم بر رسوا کردنم مقدم است و احتجاج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عذابم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از آن درخت نهی نکردم و تو را آگاه نساختم که شیطان دشمن تو 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دو نفر هشدار ندادم پیش از آن که به بهشت روید و و به شما نیاموختم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آن درخت بخورید از ظلم کنندگان به خودتان هستید که بر من عصیان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در بهشت من انسان ظالم و عصیانگر با من همجوار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حجت برای تو و علیه ماست، ما به خودمان ظلم کردیم و اگر ما را نبخشی و بر ما رحم نکنی از زیان دیدگان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پروردگارشان برای گناهانشان اقرار کردند و این که حجت از آنِ خداست، رحمت خدای بخشنده و مهربان آن دو را تدارک کرد و خداوند توبه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پذیرفت زیرا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رحیم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به زمین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اصلاح شدید شما را اصلاح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اگر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برای من کار کنید، شما را قوی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سازم و اگر در به دست آوردن رضایت من پایداری کنید، برای رضای شما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و اگر از من بترسید، شما را از خشم خودم ایمن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دو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اصلاح خودمان و عمل کردن به آنچه که رضای توست ما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 را انجام دادید به درگاه من توبه کنید، من توبه شما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پذیرم و من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رحیم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ما را به دوست داشتنی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جبرئیل وحی کرد که آن دو را به سرزمین مبارک مکه فرود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آن دو رفت و آدم را در صفا و حوا را در مروه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گذاشته شدند، بر پاهایشان بلند شده و سرهایشان را به آسمان بلند کردند و با صدای بلند به درگاه خدای تعالی ضجه زده و گریه کردند در حالی که با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فروتنی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فریاد زد که بعد از رضایت من از شما گریه شما برای چیست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اشتباه ما، ما را به گریه انداخت و به خاطر آن از جوار پروردگارمان بیرون رانده شدیم و تقدیس فرشتگانت برای تو از ما پنهان شد و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پیدا گشت و گناهمان ما را به کشت دنیا و غذاها و نوشیدنی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شدیم و به سبب جدایی تو از ما، وحشت شدیدی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و رحیم در آن وقت بر آن دو رحم کرد و به جبرئیل وحی کرد که من خداوند رحمان رحیم هستم و من به آدم و حوا رحم کردم به سبب آنچه که به من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به چادری از چادرهای بهشت فرود بیاور و آن دو را بخاطر دوری از بهشت تسلی و دلداری بده و بین آن دو در چادر جمع کن، زیرا که من به خاطر گریه آن دو و ترس و تنهاییشان بر آنان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در ترعه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میان کوه های مکه قرار دارد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ترعه همان مکانی است که کعبه و ستون های آن در آن قرار داشته و فرشتگان پیش از این آن را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با خیمه به بزرگی ارکان کعبه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 آدم فرود آمد و آن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آدم را به صفا و حوا را به مروه برد و در خیمه بین آن دو جمع کرد و عمود خیمه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بریده شده یاقوت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و روشناییش،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و اطراف آن را پر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عمود امتداد یافت و خداوند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ناحیه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نور عمود به آنجا رسید، امروز محدود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حریمی برای آن خیمه قرار داد زیرا آن دو از بهشت بودند و به همین دلیل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حرم، مضاعف قرار داد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در آن مضاعف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خیمه در اطراف آن کشیده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پس انتهای تیرک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چادر، اطراف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چادر از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بهشتی و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موهای بافته شده ارغوان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بر خیمه، هفتاد هزار فرشته فرود بیار که از آن در برابر طغیان و شورش جن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نگهبانی کرده و با آدم و حوا انس بگیرند و برای بزرگداشت خانه و خیمه، اطراف آن طواف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فرود آمدند و در نزدیکخیمه از طغیان شیاطین و نابودگران، نگهبانی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اطراف ارکان کعبه و خیمه، هر روز و شب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آسمان اطراف بیت المعمور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بیت الحرام در زمین به موازات بیت المعموری که در آسمان است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آن به جبرئیل وحی کرد که به سوی آدم و حوا فرود بیا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مواضع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کنار بکش، زیرا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در سایه فرشتگانم به زمین فرود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 فرشتگان و آفریدگانم از فرزندان آدم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و حوا فرود آمد و آن دو را از خیمه بیرون آورد و چادر را از جایگاه ترعه کنار کشید و آدم را در صفا و حوا را در مروه قرار داد و خیمه را 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علت خشم خداوند، تو ما را دگرگون ساختی و بین ما جدایی انداختی یا به رضایت و تقدیر خدا بر ما؟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خشم خداوند از شما نبوده است ولی ای آدم خداوند از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سؤال پرسیده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آنان را به زمین نازل کرده تا با شما انس بگیرند و اطراف خانه و خیمه طواف کنند، از خداوند خواستند که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مکان خیمه،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موضع ترعه مبارکه در موازات بیت المعمور بنا کند تا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در آسمان در اطراف بیت المعمور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بر روی زمین خانه خدا را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تو و حوا را از آنجا کنار کشیده و خیمه را به آسمان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خداوند و امر نافذش در 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در صفا و حوا در مروه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در فراق و دوری از حوا، وحشت و ناراحتی شدیدی وارد شد پس به اشتیاق حوا از صفا به سمت او رفت تا به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یک وادی بود و آدم، مروه را از بالای صفا دید، پس هنگامی که به انتهای وادی رسید، مروه از نظر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شروع به حرکت کرد در حالی که به خاطر ندیدن مروه و از ترس اینکه راهش را گم کند هراسان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وادی را پیموده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و از آن بالا رفت، به مروه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تا به انتهای مروه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بالا رفت و به حوا سلام کرد سپس صورت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را به سمت موضع ترعه برگردانده و نگاه کردند که آیا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خدابالا برده شده است و از خداوند بخواهند که آن دو را به جایگاهشان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مروه به صفا بازگشت و آنجا ایستاد و صورتش را به سمت موضع ترعه برگرداند و خداوند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اشتیاق به حوا، از صفا به سمت مروه رفت و مانند بار اول رفتار کرد سپس به صفا بازگشت و همانند آنچه در بار اول انجام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 به مروه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کاری را که در بار اول انجام داده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صفا به مروه فرود آمد و همان کاری را که دو دو دفعه پیش انجام داده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صفا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ایستاد و از خدا خواست او و همسرش حوا را به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سه بار از صفا رفت و سه بار بازگشت یعنی مجموعا شش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خدا را خواندند و گریستند و از او خواستند که آنان را به هم برساند، خدا آن دو را در همان ساعت و همان روز که هنگام زوال خورشید بوده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درحالی که آدم در صفا ایستاده بود نزد او آمد و آدم در آن حال صورتش به سمت ترعه بود و خدا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صفا فرود بیا و به حوا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صفا به مروه رفت و همانند آنچه در سه بار انجام داده بود، انجام داد تا به مروه رسید و از آن بالا رفت و حوا را از آنچه که جبرئیل به او خبر داده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بسیار خوشحال شده و خداوند را شکر و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سنت سعی بین صفا و مروه به شکل امروزی قرارگرفت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صفا و مروه 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آنان رفت و آن دو را از مروه برد و او را خبر داد که خداوند جبار تبارک و تعالی به زمین آمد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بیت الحرام را با سنگی از صفا و سنگی از مروه و سنگی از طور سینا و سنگی از جبل السلام که پشت کوفه است،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آن را بنا کن و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جبرئیل چهار سنگ را به فرمان خدا با بالهایش از جایگاهشان بیرون کشید و درجایی که خدا فرمان داده بود در ارکان خانه و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قرار داد جایی که خداوند آن را معین کرده بود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نصب کرده بود سپس خداوند به جبرئیل وحی کرد که آن را بنا کند و با سنگی از کوه ابوقبیس تمامش کند و دو در شرقی و غربی نیز برای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آن را تمام کرد هنگامی که از آن فارغ شد فرشتگان اطرافش</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به فرشتگانی که اطراف خانه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نگاه کردند، رفتند و هفت دور اطراف خانه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دنبال چیزی برای خوردن رفتند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بود که آن دو به آنجا فرود آورده شده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0" w:name="__RefHeading___Toc1695465_1468164448"/>
      <w:bookmarkStart w:id="781" w:name="_Toc331"/>
      <w:bookmarkEnd w:id="780"/>
      <w:r>
        <w:rPr>
          <w:rtl w:val="true"/>
        </w:rPr>
        <w:t>بیان</w:t>
      </w:r>
      <w:bookmarkEnd w:id="781"/>
    </w:p>
    <w:p>
      <w:pPr>
        <w:pStyle w:val="BookText"/>
        <w:rPr/>
      </w:pPr>
      <w:r>
        <w:rPr>
          <w:rFonts w:ascii="IRNazanin" w:hAnsi="IRNazanin" w:eastAsia="IRNazanin"/>
          <w:color w:val="111111"/>
          <w:sz w:val="28"/>
          <w:sz w:val="28"/>
          <w:szCs w:val="28"/>
          <w:rtl w:val="true"/>
          <w:lang w:bidi="fa-IR"/>
        </w:rPr>
        <w:t xml:space="preserve">الترعة بالتاء المثناة من فوق و الراء المهملة الدرجة و الروضة فی مکان مرتفع و لعل المراد هنا الدرجة لکون قواعد البیت مرتفعة و فی بعض النسخ بالنون و الزای المعجمة أی المکان الخالی عن الأشجار و الجبال تشبیها بنزعة الرأس و ظفائر الأرجوان فی أکثر نسخ الحدیث بالظاء و لعله تصحیف الضاد قال الجزری الضفر النسج و الضفائر الذوائب المضفورة و الضفیر حبل مفتول من شعر انتهی و الأرجوان صبغ أحمر شدید الحمرة و کأنه معرب أرغوان و هبوطه تعالی کنایة عن توجه أمره و اهتمامه بصدور ذلک الأمر </w:t>
      </w:r>
      <w:r>
        <w:rPr>
          <w:rStyle w:val="FootnoteAnchor"/>
          <w:rtl w:val="true"/>
        </w:rPr>
        <w:footnoteReference w:id="737"/>
      </w:r>
      <w:r>
        <w:rPr>
          <w:rFonts w:ascii="Amiri" w:hAnsi="Amiri" w:eastAsia="Amiri" w:cs="Amiri"/>
          <w:color w:val="111111"/>
          <w:sz w:val="28"/>
          <w:sz w:val="28"/>
          <w:szCs w:val="28"/>
          <w:rtl w:val="true"/>
          <w:lang w:bidi="ar-SA"/>
        </w:rPr>
        <w:t xml:space="preserve">کما قال تعالی هَلْ یَنْظُرُونَ إِلَّا أَنْ یَأْتِیَهُمُ اللَّهُ فِی ظُلَلٍ مِنَ الْغَمامِ وَ الْمَلائِکَةُ </w:t>
      </w:r>
      <w:r>
        <w:rPr>
          <w:rStyle w:val="FootnoteAnchor"/>
          <w:rtl w:val="true"/>
        </w:rPr>
        <w:footnoteReference w:id="738"/>
      </w:r>
      <w:r>
        <w:rPr>
          <w:rFonts w:ascii="IRNazanin" w:hAnsi="IRNazanin" w:eastAsia="IRNazanin"/>
          <w:color w:val="111111"/>
          <w:sz w:val="28"/>
          <w:sz w:val="28"/>
          <w:szCs w:val="28"/>
          <w:rtl w:val="true"/>
          <w:lang w:bidi="fa-IR"/>
        </w:rPr>
        <w:t>و الظلال ما أظلک من شی‌ء و هاهنا کنایة عن کثرة الملائکة و اجتماعهم أی أهبط أمری مع جم غفیر من الملائکة و الیوم المذکور فی آخر الخبر لعل المراد به الیوم من أیام الآخرة کما مر و قد سقط فیما عندنا من نسخ العیاشی من أول الخبر شی‌ء ترکناه کما وجدناه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الترعه با تای تانیث و راء، یعنی درجه و باغی در مکان مرتفع است و شاید به سبب مرتفع بودن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منظور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 نون و زاء به معنای مکان خالی از درخت و کوه آمده است، از باب تشبیه به خالی بودن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ظفائر الارجوان در بیشتر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حدیث به ظاء است و شاید تصحیف 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الضفر یعنی بافت و الضفائر یعنی نوار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ضفیر ریسمان بافته شده از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رنگ قرمز شدید و معرّب ارغوان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خداوند متعال کنایه از توجه امرش و اهتمامش به صدور آن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کافران جز این انتظار دارند که خدا با فرشتگان در پرده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ابر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درآید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الظلال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اشیاء بر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 کثرت فرشتگان و جمعیت آنان است یعنی برای دستور من با گروهی از فرشتگان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شاید منظور از روزی که در آخر حدیث آمده روزی از روزهای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عیاشی در دست ما است چیزی در ابتدای حدیث از قلم افتاده که همان طور که یافتیم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2" w:name="__RefHeading___Toc1695467_1468164448"/>
      <w:bookmarkStart w:id="783" w:name="_Toc332"/>
      <w:bookmarkEnd w:id="782"/>
      <w:r>
        <w:rPr>
          <w:rtl w:val="true"/>
        </w:rPr>
        <w:t>«</w:t>
      </w:r>
      <w:r>
        <w:rPr/>
        <w:t>37</w:t>
      </w:r>
      <w:r>
        <w:rPr>
          <w:rtl w:val="true"/>
        </w:rPr>
        <w:t>»</w:t>
      </w:r>
      <w:bookmarkEnd w:id="783"/>
    </w:p>
    <w:p>
      <w:pPr>
        <w:pStyle w:val="BookText"/>
        <w:rPr/>
      </w:pPr>
      <w:r>
        <w:rPr>
          <w:rFonts w:ascii="Amiri" w:hAnsi="Amiri" w:eastAsia="Amiri" w:cs="Amiri"/>
          <w:color w:val="111111"/>
          <w:sz w:val="28"/>
          <w:sz w:val="28"/>
          <w:szCs w:val="28"/>
          <w:rtl w:val="true"/>
          <w:lang w:bidi="ar-SA"/>
        </w:rPr>
        <w:t>شی، تفسیر العیاشی عَنْ مُحَمَّدِ بْنِ مُسْلِمٍ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الْکَلِمَاتُ الَّتِی تَلَقَّاهُنَّ آدَمُ مِنْ رَبِّهِ فَتَابَ عَلَیْهِ وَ هَدَی قَالَ سُبْحَانَکَ اللَّهُمَّ وَ بِحَمْدِکَ إِنِّی عَمِلْتُ سُوءاً وَ ظَلَمْتُ نَفْسِی فَاغْفِرْ لِی إِنَّکَ أَنْتَ الْغَفُورُ الرَّحِیمُ اللَّهُمَّ إِنَّهُ لَا إِلَهَ إِلَّا أَنْتَ سُبْحَانَکَ وَ بِحَمْدِکَ إِنِّی عَمِلْتُ سُوءاً وَ ظَلَمْتُ نَفْسِی وَ اغْفِرْ لِی إِنَّکَ أَنْتَ خَیْرُ الْغافِرِینَ اللَّهُمَّ إِنَّهُ لَا إِلَهَ إِلَّا أَنْتَ سُبْحَانَکَ وَ بِحَمْدِکَ إِنِّی عَمِلْتُ سُوءاً وَ ظَلَمْتُ نَفْسِی فَاغْفِرْ لِی إِنَّکَ أَنْتَ الْغَفُورُ الرَّحِیمُ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پروردگارش آموخت به واسطه آنان توبه کرد و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تو پاک و منزه هستی من کار بدی انجام دادم و به خودم ظلم کردم پس مرا بیامرز زیرا تو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تو پاک و منزه هستی من کار بدی انجام دادم و به خودم ظلم کردم پس مرا بیامرز زیرا توبهترین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 هستی من کار بدی انجام دادم و به خودم ظلم کردم پس مرا بیامرز زیرا تو آمرزنده و مهربان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4" w:name="__RefHeading___Toc1695469_1468164448"/>
      <w:bookmarkStart w:id="785" w:name="_Toc333"/>
      <w:bookmarkEnd w:id="784"/>
      <w:r>
        <w:rPr>
          <w:rtl w:val="true"/>
        </w:rPr>
        <w:t>«</w:t>
      </w:r>
      <w:r>
        <w:rPr/>
        <w:t>38</w:t>
      </w:r>
      <w:r>
        <w:rPr>
          <w:rtl w:val="true"/>
        </w:rPr>
        <w:t>»</w:t>
      </w:r>
      <w:bookmarkEnd w:id="785"/>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الحسن بن راشد إذا استیقظت من منامک فقل الکلمات التی تلقی </w:t>
      </w:r>
      <w:bookmarkStart w:id="786" w:name="pg13743_143819"/>
    </w:p>
    <w:p>
      <w:pPr>
        <w:pStyle w:val="BookText"/>
        <w:rPr/>
      </w:pPr>
      <w:bookmarkEnd w:id="786"/>
      <w:r>
        <w:rPr>
          <w:rFonts w:ascii="Amiri" w:hAnsi="Amiri" w:eastAsia="Amiri" w:cs="Amiri"/>
          <w:color w:val="111111"/>
          <w:sz w:val="28"/>
          <w:sz w:val="28"/>
          <w:szCs w:val="28"/>
          <w:rtl w:val="true"/>
          <w:lang w:bidi="ar-SA"/>
        </w:rPr>
        <w:t>بها آدم من ربه سبوح قدوس رب الملائکة و الروح سبقت رحمتک غضبک لا إله إلا أنت إنی ظَلَمْتُ نَفْسِی فَاغْفِرْ لِی و ارحمنی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أَنْتَ التَّوَّابُ الرَّحِیمُ الغفور </w:t>
      </w:r>
      <w:r>
        <w:rPr>
          <w:rStyle w:val="FootnoteAnchor"/>
          <w:rtl w:val="true"/>
        </w:rPr>
        <w:footnoteReference w:id="7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خواب برخاستی، کلماتی را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آدم از پروردگارش آموخته بود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روح و فرشتگان که رحمت او بر غضبش پیشی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خدایی نیست من به خودم ظلم کردم پس مرا بیامرز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مهربان و آمرزنده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7" w:name="__RefHeading___Toc1695471_1468164448"/>
      <w:bookmarkStart w:id="788" w:name="_Toc334"/>
      <w:bookmarkEnd w:id="787"/>
      <w:r>
        <w:rPr>
          <w:rtl w:val="true"/>
        </w:rPr>
        <w:t>«</w:t>
      </w:r>
      <w:r>
        <w:rPr/>
        <w:t>39</w:t>
      </w:r>
      <w:r>
        <w:rPr>
          <w:rtl w:val="true"/>
        </w:rPr>
        <w:t>»</w:t>
      </w:r>
      <w:bookmarkEnd w:id="788"/>
    </w:p>
    <w:p>
      <w:pPr>
        <w:pStyle w:val="BookText"/>
        <w:rPr/>
      </w:pPr>
      <w:r>
        <w:rPr>
          <w:rFonts w:ascii="Amiri" w:hAnsi="Amiri" w:eastAsia="Amiri" w:cs="Amiri"/>
          <w:color w:val="111111"/>
          <w:sz w:val="28"/>
          <w:sz w:val="28"/>
          <w:szCs w:val="28"/>
          <w:rtl w:val="true"/>
          <w:lang w:bidi="ar-SA"/>
        </w:rPr>
        <w:t>شی، تفسیر العیاشی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عَرَضَ عَلَی آدَمَ فِی الْمِیثَاقِ ذُرِّیَّتَهُ فَمَرَّ بِهِ النَّبِیُّ صلی الله علیه و آله وَ هُوَ مُتَّکِئٌ عَلَی عَلِیٍّ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صَلَوَاتُ اللَّهِ عَلَیْهَا تَتْلُوهُمَا وَ الْحَسَنُ وَ الْحُسَیْنُ علیهما السلام یَتْلُوَانِ فَاطِمَةَ فَقَالَ اللَّهُ یَا آدَمُ إِیَّاکَ أَنْ تَنْظُرَ إِلَیْهِ بِحَسَدٍ أُهْبِطْکَ مِنْ جِوَارِی فَلَمَّا أَسْکَنَهُ اللَّهُ الْجَنَّةَ مُثِّلَ لَهُ النَّبِیُّ وَ عَلِیٌّ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 الْحَسَنُ وَ الْحُسَیْنُ صَلَوَاتُ اللَّهِ عَلَیْهِمْ فَنَظَرَ إِلَیْهِمْ بِحَسَدٍ ثُمَّ عُرِضَتْ عَلَیْهِ الْوَلَایَةُ فَأَنْکَرَهَا فَرَمَتْهُ الْجَنَّةُ بِأَوْرَاقِهَا فَلَمَّا تَابَ إِلَی اللَّهِ مِنْ حَسَدِهِ وَ أَقَرَّ بِالْوَلَایَةِ وَ دَعَا بِحَقِّ الْخَمْسَةِ مُحَمَّدٍ وَ عَلِیٍّ وَ فَاطِمَةَ وَ الْحَسَنِ وَ الْحُسَیْنِ صَلَوَاتُ اللَّهِ عَلَیْهِمْ غَفَرَ اللَّهُ لَهُ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الْآیَةَ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ذریه آدم را در میثاق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دید که بر علی علیه السلام تکیه داده بود و فاطمه سلام الله علیها پشت سر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و حسن و حسین نیز پشت سر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نباید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دیده حسد نگاه کنی که تو را از جوارم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در بهشت سکونت داد، پیامبر و علی و فاطمه و حسن و حسین علیهم السلام برای او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دیده حسد نگریست سپس ولایت بر او عرضه شد و آن را انکار کرد پس بهشت 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خاطر حسدش به خدا توبه کرد و به ولایت اقرار کرد و خداوند را به حق پنج تن محمد و علی و فاطمه و حسن و حسین علیهم السلام خواند، خداوند او را بخشید و آن معنای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کلماتی را از پروردگارش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89" w:name="__RefHeading___Toc1695473_1468164448"/>
      <w:bookmarkStart w:id="790" w:name="_Toc335"/>
      <w:bookmarkEnd w:id="789"/>
      <w:r>
        <w:rPr>
          <w:rtl w:val="true"/>
        </w:rPr>
        <w:t>«</w:t>
      </w:r>
      <w:r>
        <w:rPr/>
        <w:t>40</w:t>
      </w:r>
      <w:r>
        <w:rPr>
          <w:rtl w:val="true"/>
        </w:rPr>
        <w:t>»</w:t>
      </w:r>
      <w:bookmarkEnd w:id="790"/>
    </w:p>
    <w:p>
      <w:pPr>
        <w:pStyle w:val="BookText"/>
        <w:rPr/>
      </w:pPr>
      <w:r>
        <w:rPr>
          <w:rFonts w:ascii="Amiri" w:hAnsi="Amiri" w:eastAsia="Amiri" w:cs="Amiri"/>
          <w:color w:val="111111"/>
          <w:sz w:val="28"/>
          <w:sz w:val="28"/>
          <w:szCs w:val="28"/>
          <w:rtl w:val="true"/>
          <w:lang w:bidi="ar-SA"/>
        </w:rPr>
        <w:t>شی، تفسیر العیاشی عَنْ مُحَمَّدِ بْنِ عِیسَی بْنِ عَبْدِ اللَّهِ الْعَلَوِیِّ عَنْ أَبِیهِ عَنْ جَدِّهِ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الْکَلِمَاتُ الَّتِی تَلَقَّاهَا آدَمُ مِنْ رَبِّهِ قَالَ یَا رَبِّ أَسْأَلُکَ بِحَقِّ مُحَمَّدٍ لَمَّا تُبْتَ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عِلْمُکَ بِمُحَمَّدٍ قَالَ رَأَیْتُهُ فِی سُرَادِقِکَ الْأَعْظَمِ مَکْتُوباً وَ أَنَا فِی الْجَنَّةِ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محمد را از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بهشت بودم، نام او را در سراپرده بزرگ تو دیدم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1" w:name="__RefHeading___Toc1695475_1468164448"/>
      <w:bookmarkStart w:id="792" w:name="_Toc336"/>
      <w:bookmarkEnd w:id="791"/>
      <w:r>
        <w:rPr>
          <w:rtl w:val="true"/>
        </w:rPr>
        <w:t>«</w:t>
      </w:r>
      <w:r>
        <w:rPr/>
        <w:t>41</w:t>
      </w:r>
      <w:r>
        <w:rPr>
          <w:rtl w:val="true"/>
        </w:rPr>
        <w:t>»</w:t>
      </w:r>
      <w:bookmarkEnd w:id="792"/>
    </w:p>
    <w:p>
      <w:pPr>
        <w:pStyle w:val="BookText"/>
        <w:rPr/>
      </w:pPr>
      <w:r>
        <w:rPr>
          <w:rFonts w:ascii="Amiri" w:hAnsi="Amiri" w:eastAsia="Amiri" w:cs="Amiri"/>
          <w:color w:val="111111"/>
          <w:sz w:val="28"/>
          <w:sz w:val="28"/>
          <w:szCs w:val="28"/>
          <w:rtl w:val="true"/>
          <w:lang w:bidi="ar-SA"/>
        </w:rPr>
        <w:t xml:space="preserve">شی، تفسیر العیاشی عَنْ سَلَّامِ بْنِ الْمُسْتَنِیرِ عَنْ أَبِی جَعْفَرٍ علیه السلام فِی قَوْلِهِ وَ لا تَقْرَبا هذِهِ الشَّجَرَةَ یَعْنِی لَا تَأْکُلَا مِنْهَا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آن نخورید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3" w:name="__RefHeading___Toc1695477_1468164448"/>
      <w:bookmarkStart w:id="794" w:name="_Toc337"/>
      <w:bookmarkEnd w:id="793"/>
      <w:r>
        <w:rPr>
          <w:rtl w:val="true"/>
        </w:rPr>
        <w:t>«</w:t>
      </w:r>
      <w:r>
        <w:rPr/>
        <w:t>42</w:t>
      </w:r>
      <w:r>
        <w:rPr>
          <w:rtl w:val="true"/>
        </w:rPr>
        <w:t>»</w:t>
      </w:r>
      <w:bookmarkEnd w:id="794"/>
    </w:p>
    <w:p>
      <w:pPr>
        <w:pStyle w:val="BookText"/>
        <w:rPr/>
      </w:pPr>
      <w:r>
        <w:rPr>
          <w:rFonts w:ascii="Amiri" w:hAnsi="Amiri" w:eastAsia="Amiri" w:cs="Amiri"/>
          <w:color w:val="111111"/>
          <w:sz w:val="28"/>
          <w:sz w:val="28"/>
          <w:szCs w:val="28"/>
          <w:rtl w:val="true"/>
          <w:lang w:bidi="ar-SA"/>
        </w:rPr>
        <w:t>شی، تفسیر العیاشی عَنْ مُوسَی بْنِ مُحَمَّدِ بْنِ عَلِیٍّ عَنْ أَخِیهِ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الَّتِی نَهَی اللَّهُ آدَمَ وَ زَوْجَتَهُ أَنْ یَأْکُلَا مِنْهَا شَجَرَةُ الْحَسَدِ عَهِدَ إِلَیْهِمَا أَنْ لَا یَنْظُرَا إِلَی مَنْ فَضَّلَ اللَّهُ عَلَیْهِ وَ عَلَی خَلَائِقِهِ بِعَیْنِ الْحَسَدِ وَ لَمْ یَجِدِ اللَّهُ لَهُ عَزْماً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خداوند آدم و همسرش را نهی کرد که از آن نخورند، درخت حسد بود که از آن دو عهد گرفته بود که به کسی که خداوند او را بر آدم و همه آفریدگانش برتری داده، به چشم حسد نگاه نکنند و خداوند عزمی را برای او نیافت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5" w:name="__RefHeading___Toc1695479_1468164448"/>
      <w:bookmarkStart w:id="796" w:name="_Toc338"/>
      <w:bookmarkEnd w:id="795"/>
      <w:r>
        <w:rPr>
          <w:rtl w:val="true"/>
        </w:rPr>
        <w:t>«</w:t>
      </w:r>
      <w:r>
        <w:rPr/>
        <w:t>43</w:t>
      </w:r>
      <w:r>
        <w:rPr>
          <w:rtl w:val="true"/>
        </w:rPr>
        <w:t>»</w:t>
      </w:r>
      <w:bookmarkEnd w:id="796"/>
    </w:p>
    <w:p>
      <w:pPr>
        <w:pStyle w:val="BookText"/>
        <w:rPr/>
      </w:pPr>
      <w:r>
        <w:rPr>
          <w:rFonts w:ascii="Amiri" w:hAnsi="Amiri" w:eastAsia="Amiri" w:cs="Amiri"/>
          <w:color w:val="111111"/>
          <w:sz w:val="28"/>
          <w:sz w:val="28"/>
          <w:szCs w:val="28"/>
          <w:rtl w:val="true"/>
          <w:lang w:bidi="ar-SA"/>
        </w:rPr>
        <w:t>شی، تفسیر العیاشی عَنْ جَمِیلِ بْنِ دَرَّاجٍ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کَیْفَ أَخَذَ اللَّهُ آدَمَ بِالنِّسْیَانِ فَقَالَ إِنَّهُ لَمْ یَنْسَ وَ کَیْفَ یَنْسَی وَ هُوَ یَذْکُرُهُ وَ یَقُولُ لَهُ إِبْلِیسُ ما نَهاکُما رَبُّکُما عَنْ هذِهِ الشَّجَرَةِ إِلَّا أَنْ تَکُونا مَلَکَیْنِ أَوْ تَکُونا مِنَ الْخالِدِینَ</w:t>
      </w:r>
      <w:r>
        <w:rPr>
          <w:rStyle w:val="FootnoteAnchor"/>
          <w:rtl w:val="true"/>
        </w:rPr>
        <w:footnoteReference w:id="7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چگونه خداوند آدم را به نسیان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نکرد و چگونه فراموش کند درحالی که او آن را به او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شیطان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نهی نکرد مگر برای این که مبادا شما دو فرشته شوید یا از جاودانان گردید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797" w:name="__RefHeading___Toc1695481_1468164448"/>
      <w:bookmarkStart w:id="798" w:name="_Toc339"/>
      <w:bookmarkEnd w:id="797"/>
      <w:r>
        <w:rPr>
          <w:rtl w:val="true"/>
        </w:rPr>
        <w:t>بیان</w:t>
      </w:r>
      <w:bookmarkEnd w:id="79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فالنسیان بمعنی الترک کما ورد فی اللغة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 xml:space="preserve">. </w:t>
      </w:r>
      <w:bookmarkStart w:id="799" w:name="pg13743_143820"/>
    </w:p>
    <w:p>
      <w:pPr>
        <w:pStyle w:val="BookText"/>
        <w:rPr/>
      </w:pPr>
      <w:bookmarkEnd w:id="7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آنطور که در لغت آمده به معنی ترک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0" w:name="__RefHeading___Toc1695483_1468164448"/>
      <w:bookmarkStart w:id="801" w:name="_Toc340"/>
      <w:bookmarkEnd w:id="800"/>
      <w:r>
        <w:rPr>
          <w:rtl w:val="true"/>
        </w:rPr>
        <w:t>«</w:t>
      </w:r>
      <w:r>
        <w:rPr/>
        <w:t>44</w:t>
      </w:r>
      <w:r>
        <w:rPr>
          <w:rtl w:val="true"/>
        </w:rPr>
        <w:t>»</w:t>
      </w:r>
      <w:bookmarkEnd w:id="801"/>
    </w:p>
    <w:p>
      <w:pPr>
        <w:pStyle w:val="BookText"/>
        <w:rPr/>
      </w:pPr>
      <w:r>
        <w:rPr>
          <w:rFonts w:ascii="Amiri" w:hAnsi="Amiri" w:eastAsia="Amiri" w:cs="Amiri"/>
          <w:color w:val="111111"/>
          <w:sz w:val="28"/>
          <w:sz w:val="28"/>
          <w:szCs w:val="28"/>
          <w:rtl w:val="true"/>
          <w:lang w:bidi="ar-SA"/>
        </w:rPr>
        <w:t xml:space="preserve">شی، تفسیر العیاشی عَنْ مَسْعَدَةَ بْنِ صَدَقَةَ عَنْ أَبِی عَبْدِ اللَّهِ علیه السلام رَفَعَهُ إِلَی النَّبِیِّ صلی الله علیه و آله أَنَّ مُوسَی سَأَلَ رَبَّهُ أَنْ یَجْمَعَ بَیْنَهُ وَ بَیْنَ أَبِیهِ آدَمَ حَیْثُ عَرَجَ إِلَی السَّمَاءِ فِی أَمْرِ الصَّلَاةِ فَفَعَلَ فَقَالَ لَهُ مُوسَی یَا آدَمُ أَنْتَ الَّذِی خَلَقَکَ اللَّهُ بِیَدِهِ وَ نَفَخَ فِیکَ مِنْ رُوحِهِ وَ أَسْجَدَ لَکَ مَلَائِکَتَهُ وَ أَبَاحَ لَکَ جَنَّتَهُ وَ أَسْکَنَکَ جِوَارَهُ وَ کَلَّمَکَ قُبُلًا ثُمَّ نَهَاکَ عَنْ شَجَرَةٍ وَاحِدَةٍ فَلَمْ تَصْبِرْ عَنْهَا حَتَّی أُهْبِطْتَ إِلَی الْأَرْضِ بِسَبَبِهَا فَلَمْ تَسْتَطِعْ أَنْ تَضْبِطَ نَفْسَکَ عَنْهَا حَتَّی أَغْرَاکَ إِبْلِیسُ فَأَطَعْتَهُ فَأَنْتَ الَّذِی أَخْرَجْتَنَا مِنَ الْجَنَّةِ بِمَعْصِیَتِکَ فَقَالَ لَهُ آدَمُ ارْفُقْ بِأَبِیکَ أَیْ بُنَیَّ فِیمَا لَقِیَ فِی أَمْرِ هَذِهِ الشَّجَرَةِ </w:t>
      </w:r>
      <w:r>
        <w:rPr>
          <w:rStyle w:val="FootnoteAnchor"/>
          <w:rtl w:val="true"/>
        </w:rPr>
        <w:footnoteReference w:id="747"/>
      </w:r>
      <w:r>
        <w:rPr>
          <w:rFonts w:ascii="Amiri" w:hAnsi="Amiri" w:eastAsia="Amiri" w:cs="Amiri"/>
          <w:color w:val="111111"/>
          <w:sz w:val="28"/>
          <w:sz w:val="28"/>
          <w:szCs w:val="28"/>
          <w:rtl w:val="true"/>
          <w:lang w:bidi="ar-SA"/>
        </w:rPr>
        <w:t xml:space="preserve">یَا بُنَیَّ إِنَّ عَدُوِّی أَتَانِی مِنْ وَجْهِ الْمَکْرِ وَ الْخَدِیعَةِ فَحَلَفَ لِی بِاللَّهِ أَنَّهُ فِی مَشُورَتِهِ عَلَیَّ إِنَّهُ لَمِنَ النَّاصِحِینَ وَ ذَلِکَ أَنَّهُ قَالَ لِی مُنْتَصِحاً إِنِّی لِشَأْنِکَ یَا آدَمُ لَمَغْمُومٌ قُلْتُ وَ کَیْفَ قَالَ قَدْ کُنْتُ أَنِسْتُ بِکَ وَ بِقُرْبِکَ مِنِّی وَ أَنْتَ تَخْرُجُ مِمَّا أَنْتَ فِیهِ إِلَی مَا سَتَکْرَهُهُ فَقُلْتُ لَهُ وَ مَا الْحِیلَةُ فَقَالَ إِنَّ الْحِیلَةَ هُوَ ذَا هُوَ مَعَکَ أَ فَلَا أَدُلُّکَ عَلی شَجَرَةِ الْخُلْدِ وَ مُلْکٍ لا یَبْلی فَکُلَا مِنْهَا أَنْتَ وَ زَوْجُکَ فَتَصِیرَا مَعِی فِی الْجَنَّةِ أَبَداً مِنَ الْخَالِدِینَ وَ حَلَفَ لِی بِاللَّهِ کَاذِباً إِنَّهُ لَمِنَ النَّاصِحِینَ وَ لَمْ أَظُنَّ یَا مُوسَی أَنَّ أَحَداً یَحْلِفُ بِاللَّهِ کَاذِباً فَوَثِقْتُ بِیَمِینِهِ فَهَذَا عُذْرِی فَأَخْبِرْنِی یَا بُنَیَّ هَلْ تَجِدُ فِیمَا أَنْزَلَ اللَّهُ إِلَیْکَ أَنَّ خَطِیئَتِی کَائِنَةٌ مِنْ قَبْلِ أَنْ أُخْلَقَ قَالَ لَهُ مُوسَی بِدَهْرٍ طَوِیلٍ قَالَ رَسُولُ اللَّهِ صلی الله علیه و آله فَحَجَّ آدَمُ مُوسَی </w:t>
      </w:r>
      <w:r>
        <w:rPr>
          <w:rStyle w:val="FootnoteAnchor"/>
          <w:rtl w:val="true"/>
        </w:rPr>
        <w:footnoteReference w:id="748"/>
      </w:r>
      <w:r>
        <w:rPr>
          <w:rFonts w:ascii="Amiri" w:hAnsi="Amiri" w:eastAsia="Amiri" w:cs="Amiri"/>
          <w:color w:val="111111"/>
          <w:sz w:val="28"/>
          <w:sz w:val="28"/>
          <w:szCs w:val="28"/>
          <w:rtl w:val="true"/>
          <w:lang w:bidi="ar-SA"/>
        </w:rPr>
        <w:t xml:space="preserve">قَالَ ذَلِکَ ثَلَاثاً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پرورگارش خواست که بین او و بین پدرش آدم جمع کند آنجا که برای فرمان نماز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 ای آدم تو کسی هستی که خداوند تو را به دست خود آفرید و در تو از روحش دمید و فرشتگان را به سجده کردن به تو فرمان داد و بهشتش را برای تو حلال ساخت و او را در جوارش اسکان داد و شفاهی با تو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 درخت تو را نهی کرد ولی بر آن صبر نکردی تا این که به سبب آن به زمین فرود آورده شدی و نتوانستی خودت را نگه داری تا این که شیطان تو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اطاعت کردی و آن باعث شد که ما را با گناهت از بهشت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 ای پسرم با پدرت مهربان باش به سبب آنچه درباره این درخت اتفاق افتاده؛ ای پسرم شیطان بر من با چهره مکر و خدعه وارد شد و برای من به خدا سوگند خورد که او با من مشورت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خیرخواهان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حالت خیرخواهانه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برای جایگاهت مغموم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گفت به تو و قرب تو به من انس گرفته بودم و تو از آنچه در آن بودی به آنچه که از آن کراهت خواهی داشت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با توست آیا تو را بر درخت جاودان راهنمایی نکنم و ملکی که کهنه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همسرت از آن بخورید و با من در بهشت برای ابد جاودانه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 و برای من به خدا سوگند خورد که از خیرخواهان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گمان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 که کسی به خداوند سوگند دروغ بخورد پس به سوگندش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عذر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مرا آگاه کن که در آنچه خداوند به تو نازل کرده، آیا اشتباه من، قبل از خلق من بوده است؟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روزگار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برای موسی دلیل و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گفت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2" w:name="__RefHeading___Toc1695485_1468164448"/>
      <w:bookmarkStart w:id="803" w:name="_Toc341"/>
      <w:bookmarkEnd w:id="802"/>
      <w:r>
        <w:rPr>
          <w:rtl w:val="true"/>
        </w:rPr>
        <w:t>«</w:t>
      </w:r>
      <w:r>
        <w:rPr/>
        <w:t>45</w:t>
      </w:r>
      <w:r>
        <w:rPr>
          <w:rtl w:val="true"/>
        </w:rPr>
        <w:t>»</w:t>
      </w:r>
      <w:bookmarkEnd w:id="80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وَ أَنَا حَاضِرٌ کَمْ لَبِثَ آدَمُ وَ زَوْجُهُ فِی الْجَنَّةِ حَتَّی أَخْرَجَهُمَا مِنْهَا خَطِیئَتُهُمَا فَقَالَ إِنَّ اللَّهَ تَبَارَکَ وَ تَعَالَی نَفَخَ فِی آدَمَ رُوحَهُ بَعْدَ زَوَالِ الشَّمْسِ مِنْ یَوْمِ الْجُمُعَةِ ثُمَّ بَرَأَ زَوْجَتَهُ مِنْ أَسْفَلِ أَضْلَاعِهِ ثُمَّ أَسْجَدَ لَهُ مَلَائِکَتَهُ وَ أَسْکَنَهُ جَنَّتَهُ مِنْ یَوْمِهِ ذَلِکَ فَوَ اللَّهِ مَا اسْتَقَرَّ فِیهَا إِلَّا سِتَّ سَاعَاتٍ فِی یَوْمِهِ ذَلِکَ حَتَّی عَصَی اللَّهَ فَأَخْرَجَهُمَا اللَّهُ مِنْهَا بَعْدَ غُرُوبِ الشَّمْسِ وَ مَا بَاتَا فِیهَا وَ صُیِّرَا بِفِنَاءِ الْجَنَّةِ حَتَّی أَصْبَحَا فَ بَدَتْ لَهُما سَوْآتُهُما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أَ لَمْ أَنْهَکُما عَنْ تِلْکُمَا الشَّجَرَةِ فَاسْتَحْیَا آدَمُ مِنْ رَبِّهِ وَ خَضَعَ وَ قَالَ رَبَّنا ظَلَمْنا أَنْفُسَنا وَ اعْتَرَفْنَا بِذُنُوبِنَا فَاغْفِرْ لَنَا قَالَ اللَّهُ لَهُمَا اهْبِطَا مِنْ </w:t>
      </w:r>
      <w:bookmarkStart w:id="804" w:name="pg13743_143821"/>
    </w:p>
    <w:p>
      <w:pPr>
        <w:pStyle w:val="BookText"/>
        <w:rPr/>
      </w:pPr>
      <w:bookmarkEnd w:id="804"/>
      <w:r>
        <w:rPr>
          <w:rFonts w:ascii="Amiri" w:hAnsi="Amiri" w:eastAsia="Amiri" w:cs="Amiri"/>
          <w:color w:val="111111"/>
          <w:sz w:val="28"/>
          <w:sz w:val="28"/>
          <w:szCs w:val="28"/>
          <w:rtl w:val="true"/>
          <w:lang w:bidi="ar-SA"/>
        </w:rPr>
        <w:t xml:space="preserve">سَمَاوَاتِی إِلَی الْأَرْضِ فَإِنَّهُ لَا یُجَاوِرُنِی فِی جَنَّتِی عَاصٍ وَ لَا فِی سَمَاوَاتِی ثُمَّ قَالَ أَبُو عَبْدِ اللَّهِ علیه السلام إِنَّ آدَمَ لَمَّا أَکَلَ مِنَ الشَّجَرَةِ ذَکَرَ مَا نَهَاهُ اللَّهُ عَنْهَا فَنَدِمَ فَذَهَبَ لِیَتَنَحَّی مِنَ الشَّجَرَةِ فَأَخَذَتِ الشَّجَرَةُ بِرَأْسِهِ فَجَرَّتْهُ إِلَیْهَا وَ قَالَتْ لَهُ أَ فَلَا کَانَ فِرَارٌ مِنْ قَبْلِ أَنْ تَأْکُلَ مِنِّی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من حاضر بودم از امام باقر علیه السلام سؤال شد که آدم و همسرش تا پیش از آن که اشتباهشان آن دو را بیرون براند، چند سال در بهشت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بعد از زوال خورشید در روز جمعه از روحش در آدم دمید سپس از پائین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قسمت پهلویش، همسرش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به سجده او فرمان داد و او را در آن روز در بهشتش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 تنها شش ساعت از آن روز در آنجا مستقر بودند که آدم عصیان کرد و خداوند او را بعد از غروب خورشید از آنجا بیرون راند و در آنجا بیتوته نکردند و در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قرار گرفتند تا این که صبح کردند، پس 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برایشان آشکار شد و پروردگارشان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این درخت نهی نکردم؟ پس آدم از پروردگارش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خودمان ظلم کردیم و به گناهمان اعتراف کردیم پس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گفت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از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به زمین فرود بیایید زیرا که در بهشت من و در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فرد عاصی با من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جوار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درخت خورد، آنچه را که خداوند از آن نهی کرده بود را به یاد آورد و پشیمان شد و رفت که از آن درخت کناره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سرش را گرفت و به سمت خود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نباید قبل از این که از من بخوری،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5" w:name="__RefHeading___Toc1695487_1468164448"/>
      <w:bookmarkStart w:id="806" w:name="_Toc342"/>
      <w:bookmarkEnd w:id="805"/>
      <w:r>
        <w:rPr>
          <w:rtl w:val="true"/>
        </w:rPr>
        <w:t>بیان</w:t>
      </w:r>
      <w:bookmarkEnd w:id="806"/>
    </w:p>
    <w:p>
      <w:pPr>
        <w:pStyle w:val="BookText"/>
        <w:rPr/>
      </w:pPr>
      <w:r>
        <w:rPr>
          <w:rFonts w:ascii="IRNazanin" w:hAnsi="IRNazanin" w:eastAsia="IRNazanin"/>
          <w:color w:val="111111"/>
          <w:sz w:val="28"/>
          <w:sz w:val="28"/>
          <w:szCs w:val="28"/>
          <w:rtl w:val="true"/>
          <w:lang w:bidi="fa-IR"/>
        </w:rPr>
        <w:t xml:space="preserve">هذا الخبر مصرح بکون جنتهما فی السماء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صراحت دارد که بهشت این دو در آسمان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7" w:name="__RefHeading___Toc1695489_1468164448"/>
      <w:bookmarkStart w:id="808" w:name="_Toc343"/>
      <w:bookmarkEnd w:id="807"/>
      <w:r>
        <w:rPr>
          <w:rtl w:val="true"/>
        </w:rPr>
        <w:t>«</w:t>
      </w:r>
      <w:r>
        <w:rPr/>
        <w:t>46</w:t>
      </w:r>
      <w:r>
        <w:rPr>
          <w:rtl w:val="true"/>
        </w:rPr>
        <w:t>»</w:t>
      </w:r>
      <w:bookmarkEnd w:id="808"/>
    </w:p>
    <w:p>
      <w:pPr>
        <w:pStyle w:val="BookText"/>
        <w:rPr/>
      </w:pPr>
      <w:r>
        <w:rPr>
          <w:rFonts w:ascii="Amiri" w:hAnsi="Amiri" w:eastAsia="Amiri" w:cs="Amiri"/>
          <w:color w:val="111111"/>
          <w:sz w:val="28"/>
          <w:sz w:val="28"/>
          <w:szCs w:val="28"/>
          <w:rtl w:val="true"/>
          <w:lang w:bidi="ar-SA"/>
        </w:rPr>
        <w:t xml:space="preserve">شی، تفسیر العیاشی عَنْ بَعْضِ أَصْحَابِنَا عَنْ أَبِی عَبْدِ اللَّهِ علیه السلام فِی قَوْلِ اللَّهِ فَبَدَتْ لَهُما سَوْآتُهُما قَالَ کَانَتْ سَوْآتُهُمَا لَا تَبْدُو لَهُمَا فَبَدَتْ یَعْنِی کَانَتْ مِنْ دَاخِلٍ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هایشان برای آن دو آشکار نشده بود و در آن زمان آشکار شد یعنی در داخل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09" w:name="__RefHeading___Toc1695491_1468164448"/>
      <w:bookmarkStart w:id="810" w:name="_Toc344"/>
      <w:bookmarkEnd w:id="809"/>
      <w:r>
        <w:rPr>
          <w:rtl w:val="true"/>
        </w:rPr>
        <w:t>«</w:t>
      </w:r>
      <w:r>
        <w:rPr/>
        <w:t>47</w:t>
      </w:r>
      <w:r>
        <w:rPr>
          <w:rtl w:val="true"/>
        </w:rPr>
        <w:t>»</w:t>
      </w:r>
      <w:bookmarkEnd w:id="81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 تفسیر الإمام علیه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قُلْنا یا آدَمُ اسْکُنْ أَنْتَ وَ زَوْجُکَ الْجَنَّةَ وَ کُلا مِنْها رَغَداً حَیْثُ شِئْتُما وَ لا تَقْرَبا هذِهِ الشَّجَرَةَ فَتَکُونا مِنَ الظَّالِمِینَ فَأَزَلَّهُمَا الشَّیْطانُ عَنْها فَأَخْرَجَهُما مِمَّا کانا فِیهِ وَ قُلْنَا اهْبِطُوا بَعْضُکُمْ لِبَعْضٍ عَدُوٌّ وَ لَکُمْ فِی الْأَرْضِ مُسْتَقَرٌّ وَ مَتاعٌ إِلی حِینٍ فَتَلَقَّی آدَمُ مِنْ رَبِّهِ کَلِماتٍ فَتابَ عَلَیْهِ إِنَّهُ هُوَ التَّوَّابُ الرَّحِیمُ قُلْنَا اهْبِطُوا مِنْها جَمِیعاً فَإِمَّا یَأْتِیَنَّکُمْ مِنِّی هُدیً فَمَنْ تَبِعَ هُدایَ فَلا خَوْفٌ عَلَیْهِمْ وَ لا هُمْ یَحْزَنُونَ وَ الَّذِینَ کَفَرُوا وَ کَذَّبُوا بِآیاتِنا أُولئِکَ أَصْحابُ النَّارِ هُمْ فِیها خالِدُونَ قَالَ الْإِمَامُ علیه السلام وَ إِنَّ اللَّهَ عَزَّ وَ جَلَّ لَمَّا لَعَنَ إِبْلِیسَ بِإِبَائِهِ وَ أَکْرَمَ الْمَلَائِکَةَ لِسُجُودِهَا لآِدَمَ وَ طَاعَتِهِمْ لِلَّهِ عَزَّ وَ جَلَّ أَمَرَ بِآدَمَ وَ حَوَّاءَ إِلَی الْجَنَّةِ وَ قَالَ یا آدَمُ اسْکُنْ أَنْتَ وَ زَوْجُکَ الْجَنَّةَ وَ کُلا مِنَ الْجَنَّةِ رَغَداً وَاسِعاً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شِئْتُما بِلَا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تَقْرَبا هذِهِ الشَّجَرَةَ شَجَرَةَ الْعِلْمِ شَجَرَةَ عِلْمِ مُحَمَّدٍ وَ آلِ مُحَمَّدٍ آثَرَهُمُ اللَّهُ تَعَالَی بِهِ دُونَ سَائِرِ خَلْقِهِ فَقَالَ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شَجَرَةَ الْعِلْمِ فَإِنَّهَا لِمُحَمَّدٍ وَ آلِهِ خَاصَّةً دُونَ غَیْرِهِمْ لَا یَتَنَاوَلُ مِنْهَا بِأَمْرِ اللَّهِ إِلَّا هُمْ وَ مِنْهَا مَا کَانَ یَتَنَاوَلُهُ النَّبِیٌّ صلی الله علیه و آله </w:t>
      </w:r>
      <w:r>
        <w:rPr>
          <w:rStyle w:val="FootnoteAnchor"/>
          <w:rtl w:val="true"/>
        </w:rPr>
        <w:footnoteReference w:id="753"/>
      </w:r>
      <w:r>
        <w:rPr>
          <w:rFonts w:ascii="Amiri" w:hAnsi="Amiri" w:eastAsia="Amiri" w:cs="Amiri"/>
          <w:color w:val="111111"/>
          <w:sz w:val="28"/>
          <w:sz w:val="28"/>
          <w:szCs w:val="28"/>
          <w:rtl w:val="true"/>
          <w:lang w:bidi="ar-SA"/>
        </w:rPr>
        <w:t>وَ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وَ الْحَسَنُ وَ الْحُسَیْنُ صَلَوَاتُ اللَّهِ عَلَیْهِمْ أَجْمَعِینَ بَعْدَ إِطْعَامِهِمُ الْمِسْکِینَ وَ الْیَتِیمَ وَ الْأَسِیرَ حَتَّی لَمْ یُحِسُّوا بَعْدُ بِجُوعٍ وَ لَا عَطَشٍ وَ لَا تَعَبٍ وَ لَا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نَصَبٍ وَ هِیَ شَجَرَةٌ تَمَیَّزَتْ مِنْ بَیْنِ أَشْجَارِ الْجَنَّةِ أَنَّ سَائِرَ أَشْجَارِ الْجَنَّةِ کَانَ کُلُّ نَوْعٍ مِنْهَا یَحْمِلُ نَوْعاً مِنَ الثِّمَارِ وَ الْمَأْکُولِ وَ کَانَتْ هَذِهِ الشَّجَرَةُ وَ جِنْسُهَا تَحْمِلُ الْبُرَّ وَ الْعِنَبَ وَ التِّینَ وَ الْعُنَّابَ وَ سَائِرَ أَنْوَاعِ الثِّمَارِ وَ الْفَوَاکِهِ وَ الْأَطْعِمَةِ فَلِذَلِکَ اخْتَلَفَ الْحَاکُونَ بِذِکْرِ الشَّجَرَةِ </w:t>
      </w:r>
      <w:r>
        <w:rPr>
          <w:rStyle w:val="FootnoteAnchor"/>
          <w:rtl w:val="true"/>
        </w:rPr>
        <w:footnoteReference w:id="754"/>
      </w:r>
      <w:r>
        <w:rPr>
          <w:rFonts w:ascii="Amiri" w:hAnsi="Amiri" w:eastAsia="Amiri" w:cs="Amiri"/>
          <w:color w:val="111111"/>
          <w:sz w:val="28"/>
          <w:sz w:val="28"/>
          <w:szCs w:val="28"/>
          <w:rtl w:val="true"/>
          <w:lang w:bidi="ar-SA"/>
        </w:rPr>
        <w:t>فَقَالَ بَعْضُهُمْ هِیَ بُرَّةٌ وَ قَالَ آخَرُونَ هِیَ عِنَبَةٌ وَ قَالَ آخَرُونَ هِیَ تِینَةٌ وَ قَالَ آخَرُونَ هِیَ عُنَّابَةٌ وَ قَالَ اللَّهُ وَ لا تَقْرَبا هذِهِ الشَّجَرَةَ تَلْتَمِسَانِ بِذَلِکَ دَرَجَةَ مُحَمَّدٍ وَ آلِ مُحَمَّدٍ فِی فَضْلِهِمْ فَإِنَّ اللَّهَ عَزَّ وَ جَلَّ خَصَّهُمْ بِهَذِهِ الدَّرَجَةِ دُونَ غَیْرِهِمْ وَ هِیَ الشَّجَرَةُ الَّتِی مَنْ تَنَاوَلَ مِنْهَا بِإِذْنِ اللَّهِ أُلْهِمَ عِلْمَ الْأَوَّلِینَ وَ الْآخِرِینَ مِنْ غَیْرِ تَعَلُّمٍ وَ مَنْ تَنَاوَلَ مِنْهَا بِغَیْرِ إِذْنِ اللَّهِ خَابَ مِنْ مُرَادِهِ وَ عَصَی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فَتَکُونا مِنَ الظَّالِمِینَ بِمَعْصِیَتِکُمَا وَ الْتِمَاسِکُمَا دَرَجَةً قَدْ أُوثِرَ بِهَا غَیْرُکُمَا إِذَا رُمْتُمَا </w:t>
      </w:r>
      <w:r>
        <w:rPr>
          <w:rStyle w:val="FootnoteAnchor"/>
          <w:rtl w:val="true"/>
        </w:rPr>
        <w:footnoteReference w:id="755"/>
      </w:r>
      <w:r>
        <w:rPr>
          <w:rFonts w:ascii="Amiri" w:hAnsi="Amiri" w:eastAsia="Amiri" w:cs="Amiri"/>
          <w:color w:val="111111"/>
          <w:sz w:val="28"/>
          <w:sz w:val="28"/>
          <w:szCs w:val="28"/>
          <w:rtl w:val="true"/>
          <w:lang w:bidi="ar-SA"/>
        </w:rPr>
        <w:t xml:space="preserve">بِغَیْرِ حُکْمِ اللَّهِ قَالَ اللَّهُ تَعَالَی فَأَزَلَّهُمَا الشَّیْطانُ عَنْها عَنِ الْجَنَّةِ بِوَسْوَسَتِهِ وَ خَدِیعَتِهِ وَ إِیهَامِهِ </w:t>
      </w:r>
      <w:r>
        <w:rPr>
          <w:rStyle w:val="FootnoteAnchor"/>
          <w:rtl w:val="true"/>
        </w:rPr>
        <w:footnoteReference w:id="756"/>
      </w:r>
      <w:r>
        <w:rPr>
          <w:rFonts w:ascii="Amiri" w:hAnsi="Amiri" w:eastAsia="Amiri" w:cs="Amiri"/>
          <w:color w:val="111111"/>
          <w:sz w:val="28"/>
          <w:sz w:val="28"/>
          <w:szCs w:val="28"/>
          <w:rtl w:val="true"/>
          <w:lang w:bidi="ar-SA"/>
        </w:rPr>
        <w:t>وَ غُرُورِهِ بِأَنْ بَدَأَ بِآدَمَ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نَهاکُما رَبُّکُما عَنْ هذِهِ الشَّجَرَةِ إِلَّا أَنْ تَکُونا مَلَکَیْنِ إِنْ تَنَاوَلْتُمَا مِنْهَا تَعْلَمَانِ الْغَیْبَ وَ تَقْدِرَانِ عَلَی مَا یَقْدِرُ عَلَیْهِ مَنْ خَصَّهُ اللَّهُ تَعَالَی بِالْقُدْرَةِ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تَکُونا مِنَ الْخالِدِینَ لَا تَمُوتَانِ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حَلَفَ لَهُمَا إِنِّی لَکُما لَمِنَ النَّاصِحِینَ وَ کَانَ إِبْلِیسُ بَیْنَ لَحْیَیِ </w:t>
      </w:r>
      <w:r>
        <w:rPr>
          <w:rStyle w:val="FootnoteAnchor"/>
          <w:rtl w:val="true"/>
        </w:rPr>
        <w:footnoteReference w:id="757"/>
      </w:r>
      <w:r>
        <w:rPr>
          <w:rFonts w:ascii="Amiri" w:hAnsi="Amiri" w:eastAsia="Amiri" w:cs="Amiri"/>
          <w:color w:val="111111"/>
          <w:sz w:val="28"/>
          <w:sz w:val="28"/>
          <w:szCs w:val="28"/>
          <w:rtl w:val="true"/>
          <w:lang w:bidi="ar-SA"/>
        </w:rPr>
        <w:t xml:space="preserve">الْحَیَّةِ أَدْخَلَتْهُ الْجَنَّةَ وَ کَانَ آدَمُ یَظُنُّ أَنَّ الْحَیَّةَ هِیَ الَّتِی تُخَاطِبُهُ وَ لَمْ یَعْلَمْ أَنَّ إِبْلِیسَ قَدِ اخْتَبَأَ بَیْنَ لَحْیَیْهَا فَرَدَّ آدَمُ عَلَی الْحَیَّةِ أَیَّتُهَا الْحَیَّةُ هَذَا مِنْ غُرُورِ إِبْلِیسَ کَیْفَ یَخُونُنَا رَبُّنَا أَمْ کَیْفَ تُعَظِّمِینَ اللَّهَ بِالْقَسَمِ بِهِ وَ أَنْتِ تَنْسُبِینَهُ إِلَی الْخِیَانَةِ وَ سُوءِ النَّظَرِ وَ هُوَ أَکْرَمُ الْأَکْرَمِینَ أَمْ کَیْفَ أَرُومُ التَّوَصُّلَ إِلَی مَا مَنَعَنِی مِنْهُ رَبِّی وَ أَتَعَاطَاهُ </w:t>
      </w:r>
      <w:r>
        <w:rPr>
          <w:rStyle w:val="FootnoteAnchor"/>
          <w:rtl w:val="true"/>
        </w:rPr>
        <w:footnoteReference w:id="758"/>
      </w:r>
      <w:r>
        <w:rPr>
          <w:rFonts w:ascii="Amiri" w:hAnsi="Amiri" w:eastAsia="Amiri" w:cs="Amiri"/>
          <w:color w:val="111111"/>
          <w:sz w:val="28"/>
          <w:sz w:val="28"/>
          <w:szCs w:val="28"/>
          <w:rtl w:val="true"/>
          <w:lang w:bidi="ar-SA"/>
        </w:rPr>
        <w:t xml:space="preserve">بِغَیْرِ حِکْمَةٍ فَلَمَّا أَیِسَ إِبْلِیسُ مِنْ قَبُولِ آدَمَ مِنْهُ عَادَ ثَانِیَةً بَیْنَ لَحْیَیِ الْحَیَّةِ فَخَاطَبَ حَوَّاءَ مِنْ حَیْثُ یُوهِمُهَا أَنَّ الْحَیَّةَ هِیَ الَّتِی تُخَاطِبُهَا وَ قَالَ یَا حَوَّاءُ أَ رَأَیْتِ هَذِهِ الشَّجَرَةَ الَّتِی کَانَ اللَّهُ عَزَّ وَ جَلَّ حَرَّمَهَا عَلَیْکُمَا قَدْ أَحَلَّهَا لَکُمَا بَعْدَ تَحْرِیمِهَا لِمَا عَرَفَ مِنْ حُسْنِ طَاعَتِکُمَا لَهُ وَ تَوْقِیرِکُمَا إِیَّاهُ وَ ذَلِکَ أَنَّ الْمَلَائِکَةَ الْمُوَکَّلِینَ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بِالشَّجَرَةِ الَّتِی مَعَهَا الْحِرَابُ یَدْفَعُونَ عَنْهَا سَائِرَ حَیَوَانَاتِ الْجَنَّةِ لَا یَدْفَعُونَکُمَا عَنْهَا إِنْ رُمْتُمَا فَاعْلَمَا بِذَلِکِ </w:t>
      </w:r>
      <w:r>
        <w:rPr>
          <w:rStyle w:val="FootnoteAnchor"/>
          <w:rtl w:val="true"/>
        </w:rPr>
        <w:footnoteReference w:id="759"/>
      </w:r>
      <w:r>
        <w:rPr>
          <w:rFonts w:ascii="Amiri" w:hAnsi="Amiri" w:eastAsia="Amiri" w:cs="Amiri"/>
          <w:color w:val="111111"/>
          <w:sz w:val="28"/>
          <w:sz w:val="28"/>
          <w:szCs w:val="28"/>
          <w:rtl w:val="true"/>
          <w:lang w:bidi="ar-SA"/>
        </w:rPr>
        <w:t xml:space="preserve">أَنَّهُ قَدْ أُحِلَّ لَکِ وَ أَبْشِرِی بِأَنَّکِ إِنْ تَنَاوَلْتِهَا قَبْلَ آدَمَ کُنْتِ أَنْتِ الْمُسَلَّطَةَ عَلَیْهِ الْآمِرَةَ النَّاهِیَةَ فَوْقَهُ فَقَالَتْ حَوَّاءُ سَوْفَ أُجَرِّبُ هَذَا فَرَامَتِ الشَّجَرَةَ فَأَرَادَتِ الْمَلَائِکَةُ أَنْ یَدْفَعُوهَا عَنْهَا بِحِرَابِهَا فَأَوْحَی اللَّهُ إِلَیْهَا أَنَّمَا تَدْفَعُونَ بِحِرَابِکُمْ مَا لَا عَقْلَ لَهُ یَزْجُرُ وَ أَمَّا مَا جَعَلْتُهُ مُمَکَّناً مُمَیِّزاً مُخْتَاراً فَکِلُوهُ إِلَی عَقْلِهِ الَّذِی جَعَلْتُهُ حُجَّةً عَلَیْهِ فَإِنْ أَطَاعَ اسْتَحَقَّ ثَوَابِی وَ إِنْ عَصَی وَ خَالَفَ أَمْرِی اسْتَحَقَّ عِقَابِی وَ جَزَائِی فَتَرَکُوهَا وَ لَمْ یَتَعَرَّضُوا لَهَا </w:t>
      </w:r>
      <w:r>
        <w:rPr>
          <w:rStyle w:val="FootnoteAnchor"/>
          <w:rtl w:val="true"/>
        </w:rPr>
        <w:footnoteReference w:id="760"/>
      </w:r>
      <w:r>
        <w:rPr>
          <w:rFonts w:ascii="Amiri" w:hAnsi="Amiri" w:eastAsia="Amiri" w:cs="Amiri"/>
          <w:color w:val="111111"/>
          <w:sz w:val="28"/>
          <w:sz w:val="28"/>
          <w:szCs w:val="28"/>
          <w:rtl w:val="true"/>
          <w:lang w:bidi="ar-SA"/>
        </w:rPr>
        <w:t xml:space="preserve">بَعْدَ مَا هَمُّوا بِمَنْعِهَا بِحِرَابِهِمْ فَظَنَّتْ أَنَّ اللَّهَ نَهَاهُمْ عَنْ مَنْعِهَا لِأَنَّهُ قَدْ أَحَلَّهَا بَعْدَ مَا حَرَّمَهَا فَقَالَتْ صَدَقَتِ الْحَیَّةُ وَ ظَنَّتْ أَنَّ الْمُخَاطِبَ لَهَا هِیَ الْحَیَّةُ فَتَنَاوَلَتْ مِنْهَا وَ لَمْ تُنْکِرْ مِنْ نَفْسِهَا شَیْئاً فَقَالَتْ لآِدَمَ أَ لَمْ تَعْلَمْ أَنَّ الشَّجَرَةَ الْمُحَرَّمَةَ عَلَیْنَا قَدْ أُبِیحَتْ لَنَا تَنَاوَلْتُ مِنْهَا وَ لَمْ تَمْنَعِی أَمْلَاکُهَا </w:t>
      </w:r>
      <w:r>
        <w:rPr>
          <w:rStyle w:val="FootnoteAnchor"/>
          <w:rtl w:val="true"/>
        </w:rPr>
        <w:footnoteReference w:id="761"/>
      </w:r>
      <w:r>
        <w:rPr>
          <w:rFonts w:ascii="Amiri" w:hAnsi="Amiri" w:eastAsia="Amiri" w:cs="Amiri"/>
          <w:color w:val="111111"/>
          <w:sz w:val="28"/>
          <w:sz w:val="28"/>
          <w:szCs w:val="28"/>
          <w:rtl w:val="true"/>
          <w:lang w:bidi="ar-SA"/>
        </w:rPr>
        <w:t xml:space="preserve">وَ لَمْ أُنْکِرْ شَیْئاً مِنْ حَالِی فَلِذَلِکَ اغْتَرَّ آدَمُ </w:t>
      </w:r>
      <w:r>
        <w:rPr>
          <w:rStyle w:val="FootnoteAnchor"/>
          <w:rtl w:val="true"/>
        </w:rPr>
        <w:footnoteReference w:id="762"/>
      </w:r>
      <w:r>
        <w:rPr>
          <w:rFonts w:ascii="Amiri" w:hAnsi="Amiri" w:eastAsia="Amiri" w:cs="Amiri"/>
          <w:color w:val="111111"/>
          <w:sz w:val="28"/>
          <w:sz w:val="28"/>
          <w:szCs w:val="28"/>
          <w:rtl w:val="true"/>
          <w:lang w:bidi="ar-SA"/>
        </w:rPr>
        <w:t>وَ غَلِطَ فَتَنَاوَلَ فَأَصَابَهُمَا مَا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الشَّیْطانُ عَنْها بِوَسْوَسَتِهِ وَ غُرُورِهِ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مِمَّا کانا فِیهِ مِنَ النَّعِیمِ وَ قُلْنَا یَا آدَمُ وَ یَا حَوَّاءُ وَ یَا أَیُّهَا الْحَیَّةُ وَ یَا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اهْبِطُوا بَعْضُکُمْ لِبَعْضٍ عَدُوٌّ آدَمُ وَ حَوَّاءُ وَ وُلْدُهُمَا عَدُوٌّ لِلْحَیَّةِ وَ إِبْلِیسَ وَ الْحَیَّةُ وَ أَوْلَادُهُمَا أَعْدَاؤُکُمْ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لَکُمْ فِی الْأَرْضِ مُسْتَقَرٌّ مَنْزِلٌ وَ مَقَرٌّ لِلْمَعَاشِ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مَتاعٌ مَنْفَعَةٌ إِلی حِینٍ الْمَوْتِ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فَتَلَقَّی آدَمُ مِنْ رَبِّهِ کَلِماتٍ یَقُولُهَا 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عَلَیْهِ بِهَا إِنَّهُ هُوَ التَّوَّابُ الرَّحِیمُ التَّوَّابُ الْقَابِلُ التَّوْبَاتِ الرَّحِیمُ بِالتَّائِبِینَ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جَمِیعاً کَانَ أَمَرَ فِی الْأَوَّلِ أَنْ یَهْبِطَا </w:t>
      </w:r>
      <w:r>
        <w:rPr>
          <w:rStyle w:val="FootnoteAnchor"/>
          <w:rtl w:val="true"/>
        </w:rPr>
        <w:footnoteReference w:id="763"/>
      </w:r>
      <w:r>
        <w:rPr>
          <w:rFonts w:ascii="Amiri" w:hAnsi="Amiri" w:eastAsia="Amiri" w:cs="Amiri"/>
          <w:color w:val="111111"/>
          <w:sz w:val="28"/>
          <w:sz w:val="28"/>
          <w:szCs w:val="28"/>
          <w:rtl w:val="true"/>
          <w:lang w:bidi="ar-SA"/>
        </w:rPr>
        <w:t>وَ فِی الثَّانِی أَمَرَهُمْ أَنْ یَهْبِطُوا جَمِیعاً لَا یَتَقَدَّمْ أَحَدُهُمُ الْآخَرَ وَ الْهُبُوطُ إِنَّمَا هُوَ هُبُوطُ آدَمَ وَ حَوَّاءَ مِنَ الْجَنَّةِ وَ هُبُوطُ الْحَیَّةِ أَیْضاً مِنْهَا فَإِنَّهَا کَانَتْ مِنْ أَحْسَنِ دَوَابِّهَا وَ هُبُوطُ إِبْلِیسَ مِنْ حَوَالَیْهَا فَإِنَّهُ کَانَ مُحَرَّماً عَلَیْهِ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یَأْتِیَنَّکُمْ مِنِّی هُدیً یَأْتِیکُمْ وَ أَوْلَادَکُمْ مِنْ بَعْدِکُمْ مِنِّی هُدًی یَا آدَمُ وَ یَا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تَبِعَ هُدایَ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خَوْفٌ عَلَیْهِمْ وَ لا هُمْ یَحْزَنُونَ لَا خَوْفٌ عَلَیْهِمْ حِینَ یَخَافُ الْمُخَالِفُونَ وَ لَا یَحْزَنُونَ إِذَا یَحْزَنُونَ قَالَ فَلَمَّا زَالَتْ مِنْ آدَمَ الْخَطِیئَةُ اعْتَذَرَ إِلَی رَبِّهِ عَزَّ وَ جَلَّ وَ قَالَ رَبِّ تُبْ عَلَیَّ وَ اقْبَلْ مَعْذِرَتِی وَ أَعِدْنِی إِلَی مَرْتَبَتِی وَ ارْفَعْ لَدَیْکَ دَرَجَتِی فَلَقَدْ تَبَیَّنَ نَقْصُ الْخَطِیئَةِ وَ ذُلُّهَا فِی أَعْضَائِی </w:t>
      </w:r>
      <w:r>
        <w:rPr>
          <w:rStyle w:val="FootnoteAnchor"/>
          <w:rtl w:val="true"/>
        </w:rPr>
        <w:footnoteReference w:id="764"/>
      </w:r>
      <w:r>
        <w:rPr>
          <w:rFonts w:ascii="Amiri" w:hAnsi="Amiri" w:eastAsia="Amiri" w:cs="Amiri"/>
          <w:color w:val="111111"/>
          <w:sz w:val="28"/>
          <w:sz w:val="28"/>
          <w:szCs w:val="28"/>
          <w:rtl w:val="true"/>
          <w:lang w:bidi="ar-SA"/>
        </w:rPr>
        <w:t xml:space="preserve">وَ سَائِرِ بَدَنِی قَالَ اللَّهُ تَعَالَی یَا آدَمُ أَ مَا تَذْکُرُ أَمْرِی إِیَّاکَ أَنْ تَدْعُوَنِی </w:t>
      </w:r>
      <w:r>
        <w:rPr>
          <w:rStyle w:val="FootnoteAnchor"/>
          <w:rtl w:val="true"/>
        </w:rPr>
        <w:footnoteReference w:id="765"/>
      </w:r>
      <w:r>
        <w:rPr>
          <w:rFonts w:ascii="Amiri" w:hAnsi="Amiri" w:eastAsia="Amiri" w:cs="Amiri"/>
          <w:color w:val="111111"/>
          <w:sz w:val="28"/>
          <w:sz w:val="28"/>
          <w:szCs w:val="28"/>
          <w:rtl w:val="true"/>
          <w:lang w:bidi="ar-SA"/>
        </w:rPr>
        <w:t xml:space="preserve">بِمُحَمَّدٍ وَ آلِهِ الطَّیِّبِینَ عِنْدَ شَدَائِدِکَ وَ دَوَاهِیکَ وَ فِی النَّوَازِلِ تَبْهَظُکَ قَالَ آدَمُ یَا رَبِّ بَلَی قَالَ اللَّهُ عَزَّ وَ جَلَّ فَبِهِمْ وَ بِمُحَمَّدٍ وَ عَلِیٍّ </w:t>
      </w:r>
      <w:r>
        <w:rPr>
          <w:rStyle w:val="FootnoteAnchor"/>
          <w:rtl w:val="true"/>
        </w:rPr>
        <w:footnoteReference w:id="766"/>
      </w:r>
      <w:r>
        <w:rPr>
          <w:rFonts w:ascii="Amiri" w:hAnsi="Amiri" w:eastAsia="Amiri" w:cs="Amiri"/>
          <w:color w:val="111111"/>
          <w:sz w:val="28"/>
          <w:sz w:val="28"/>
          <w:szCs w:val="28"/>
          <w:rtl w:val="true"/>
          <w:lang w:bidi="ar-SA"/>
        </w:rPr>
        <w:t xml:space="preserve">وَ فَاطِمَةَ وَ الْحَسَنِ وَ الْحُسَیْنِ صَلَوَاتُ اللَّهِ عَلَیْهِمْ خُصُوصاً فَادْعُنِی أُجِبْکَ إِلَی مُلْتَمَسِکَ وَ أَزِدْکَ فَوْقَ مُرَادِکَ فَقَالَ آدَمُ یَا رَبِّ یَا إِلَهِی وَ قَدْ بَلَغَ عِنْدَکَ مِنْ مَحَلِّهِمْ أَنَّکَ بِالتَّوَسُّلِ إِلَیْکَ بِهِمْ تَقْبَلُ تَوْبَتِی وَ تَغْفِرُ خَطِیئَتِی وَ أَنَا الَّذِی أَسْجَدْتَ لَهُ مَلَائِکَتَکَ وَ أَبَحْتَهُ جَنَّتَکَ وَ زَوَّجْتَهُ حَوَّاءَ أَمَتَکَ وَ أَخْدَمْتَهُ کِرَامَ مَلَائِکَتِکَ قَالَ اللَّهُ تَعَالَی یَا آدَمُ إِنَّمَا أَمَرْتُ الْمَلَائِکَةَ بِتَعْظِیمِکَ بِالسُّجُودِ لَکَ إِذْ کُنْتَ وِعَاءً لِهَذِهِ الْأَنْوَارِ وَ لَوْ کُنْتَ سَأَلْتَنِی بِهِمْ قَبْلَ خَطِیئَتِکَ أَنْ أَعْصِمَکَ مِنْهَا وَ أَنْ أُفَطِّنَکَ لِدَوَاعِی عَدُوِّکَ إِبْلِیسَ حَتَّی تَحْتَرِزَ مِنْهَا لَکُنْتُ قَدْ جَعَلْتُ لَکَ وَ لَکِنَّ الْمَعْلُومَ فِی سَابِقِ عِلْمِی یَجْرِی مُوَافِقاً لِعِلْمِی فَالْآنَ فَادْعُنِی بِهِمْ </w:t>
      </w:r>
      <w:r>
        <w:rPr>
          <w:rStyle w:val="FootnoteAnchor"/>
          <w:rtl w:val="true"/>
        </w:rPr>
        <w:footnoteReference w:id="767"/>
      </w:r>
      <w:r>
        <w:rPr>
          <w:rFonts w:ascii="Amiri" w:hAnsi="Amiri" w:eastAsia="Amiri" w:cs="Amiri"/>
          <w:color w:val="111111"/>
          <w:sz w:val="28"/>
          <w:sz w:val="28"/>
          <w:szCs w:val="28"/>
          <w:rtl w:val="true"/>
          <w:lang w:bidi="ar-SA"/>
        </w:rPr>
        <w:t xml:space="preserve">لِأُجِیبَکَ فَعِنْدَ ذَلِکَ قَالَ آدَمُ اللَّهُمَّ بِجَاهِ مُحَمَّدٍ وَ آلِهِ الطَّیِّبِینَ بِجَاهِ مُحَمَّدٍ وَ عَلِیٍّ وَ فَاطِمَةَ وَ الْحَسَنِ وَ الْحُسَیْنِ وَ الطَّیِّبِینَ مِنْ آلِهِمْ لَمَّا تَفَضَّلْتَ بِقَبُولِ تَوْبَتِی وَ غُفْرَانِ زَلَّتِی وَ إِعَادَتِی مِنْ کَرَامَتِکَ إِلَی مَرْتَبَتِی </w:t>
      </w:r>
      <w:r>
        <w:rPr>
          <w:rStyle w:val="FootnoteAnchor"/>
          <w:rtl w:val="true"/>
        </w:rPr>
        <w:footnoteReference w:id="768"/>
      </w:r>
      <w:r>
        <w:rPr>
          <w:rFonts w:ascii="Amiri" w:hAnsi="Amiri" w:eastAsia="Amiri" w:cs="Amiri"/>
          <w:color w:val="111111"/>
          <w:sz w:val="28"/>
          <w:sz w:val="28"/>
          <w:szCs w:val="28"/>
          <w:rtl w:val="true"/>
          <w:lang w:bidi="ar-SA"/>
        </w:rPr>
        <w:t>قَالَ اللَّهُ عَزَّ وَ جَلَّ قَدْ قَبِلْتُ تَوْبَتَکَ وَ أَقْبَلْتُ بِرِضْوَانِی عَلَیْکَ وَ صَرَفْتُ آلَائِی وَ نَعْمَائِی إِلَیْکَ وَ أَعَدْتُکَ إِلَی مَرْتَبَتِکَ مِنْ کَرَامَاتِی وَ وَفَّرْتُ نَصِیبَکَ مِنْ رَحَمَاتِی فَذَلِکَ قَوْلُهُ عَزَّ وَ جَلَّ فَتَلَقَّی آدَمُ مِنْ رَبِّهِ کَلِماتٍ فَتابَ عَلَیْهِ إِنَّهُ هُوَ التَّوَّابُ الرَّحِیمُ ثُمَّ قَالَ اللَّهُ تَعَالَی لِلَّذِینَ أَهْبَطَهُمْ مِنْ آدَمَ وَ حَوَّاءَ وَ إِبْلِیسَ وَ الْحَیَّةِ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لَکُمْ فِی الْأَرْضِ مُسْتَقَرٌّ مُقَامٌ فِیهَا تَعِیشُونَ وَ تَحُثُّکُمْ لَیَالِیهَا وَ أَیَّامُهَا إِلَی السَّعْیِ لِلْآخِرَةِ </w:t>
      </w:r>
      <w:r>
        <w:rPr>
          <w:rStyle w:val="FootnoteAnchor"/>
          <w:rtl w:val="true"/>
        </w:rPr>
        <w:footnoteReference w:id="769"/>
      </w:r>
      <w:r>
        <w:rPr>
          <w:rFonts w:ascii="Amiri" w:hAnsi="Amiri" w:eastAsia="Amiri" w:cs="Amiri"/>
          <w:color w:val="111111"/>
          <w:sz w:val="28"/>
          <w:sz w:val="28"/>
          <w:szCs w:val="28"/>
          <w:rtl w:val="true"/>
          <w:lang w:bidi="ar-SA"/>
        </w:rPr>
        <w:t xml:space="preserve">فَطُوبَی </w:t>
      </w:r>
      <w:bookmarkStart w:id="811" w:name="pg13743_143825"/>
    </w:p>
    <w:p>
      <w:pPr>
        <w:pStyle w:val="BookText"/>
        <w:rPr/>
      </w:pPr>
      <w:bookmarkEnd w:id="811"/>
      <w:r>
        <w:rPr>
          <w:rFonts w:ascii="Amiri" w:hAnsi="Amiri" w:eastAsia="Amiri" w:cs="Amiri"/>
          <w:color w:val="111111"/>
          <w:sz w:val="28"/>
          <w:sz w:val="28"/>
          <w:szCs w:val="28"/>
          <w:rtl w:val="true"/>
          <w:lang w:bidi="ar-SA"/>
        </w:rPr>
        <w:t>لِمَنْ یَرُوضُهَا لِدَارِ الْبَقَاءِ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 إِلی حِینٍ لَکُمْ فِی الْأَرْضِ مَنْفَعَةٌ إِلَی حِینِ مَوْتِکُمْ لِأَنَّ اللَّهَ تَعَالَی مِنْهَا یُخْرِجُ زُرُوعَکُمْ وَ ثِمَارَکُمْ وَ بِهَا یُنَزِّهُکُمْ وَ یُنْعِمُکُمْ وَ فِیهَا أَیْضاً بِالْبَلَایَا یَمْتَحِنُکُمْ یُلَذِّذُکُمْ بِنَعِیمِ الدُّنْیَا تَارَةً لِتَذْکُرُوا نَعِیْمَ الْأُخْرَی الْخَالِصَ مِمَّا یُنَغِّصُ نَعِیْمَ الدُّنْیَا وَ یُبْطِلُهُ وَ یُزَهِّدُ فِیهِ وَ یُصَغِّرُهُ وَ یُحَقِّرُهُ وَ یَمْتَحِنُکُمْ تَارَةً بِبَلَایَا الدُّنْیَا الَّتِی قَدْ تَکُونُ فِی خِلَالِهَا الرَّحَمَاتُ وَ فِی تَضَاعِیفِهَا النِّعَمُ </w:t>
      </w:r>
      <w:r>
        <w:rPr>
          <w:rStyle w:val="FootnoteAnchor"/>
          <w:rtl w:val="true"/>
        </w:rPr>
        <w:footnoteReference w:id="770"/>
      </w:r>
      <w:r>
        <w:rPr>
          <w:rFonts w:ascii="Amiri" w:hAnsi="Amiri" w:eastAsia="Amiri" w:cs="Amiri"/>
          <w:color w:val="111111"/>
          <w:sz w:val="28"/>
          <w:sz w:val="28"/>
          <w:szCs w:val="28"/>
          <w:rtl w:val="true"/>
          <w:lang w:bidi="ar-SA"/>
        </w:rPr>
        <w:t xml:space="preserve">الَّتِی تَدْفَعُ عَنِ الْمُبْتَلَی بِهَا مَکَارِهَ </w:t>
      </w:r>
      <w:r>
        <w:rPr>
          <w:rStyle w:val="FootnoteAnchor"/>
          <w:rtl w:val="true"/>
        </w:rPr>
        <w:footnoteReference w:id="771"/>
      </w:r>
      <w:r>
        <w:rPr>
          <w:rFonts w:ascii="Amiri" w:hAnsi="Amiri" w:eastAsia="Amiri" w:cs="Amiri"/>
          <w:color w:val="111111"/>
          <w:sz w:val="28"/>
          <w:sz w:val="28"/>
          <w:szCs w:val="28"/>
          <w:rtl w:val="true"/>
          <w:lang w:bidi="ar-SA"/>
        </w:rPr>
        <w:t>لِیُحَذِّرَکُمْ بِذَلِکَ عَذَابَ الْأَبَدِ الَّذِی لَا یَشُوبُهُ عَافِیَةٌ وَ لَا یَقَعُ فِی تَضَاعِیفِهِ رَاحَةٌ وَ لَا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اهْبِطُوا قَدْ فُسِّرَ ثُمَّ قَالَ اللَّهُ عَزَّ وَ جَلَّ وَ الَّذِینَ کَفَرُوا وَ کَذَّبُوا بِآیاتِنا الدَّالَّاتِ عَلَی صِدْقِ مُحَمَّدٍ عَلَی مَا جَاءَ بِهِ مِنْ أَخْبَارِ الْقُرُونِ السَّالِفَةِ </w:t>
      </w:r>
      <w:r>
        <w:rPr>
          <w:rStyle w:val="FootnoteAnchor"/>
          <w:rtl w:val="true"/>
        </w:rPr>
        <w:footnoteReference w:id="772"/>
      </w:r>
      <w:r>
        <w:rPr>
          <w:rFonts w:ascii="Amiri" w:hAnsi="Amiri" w:eastAsia="Amiri" w:cs="Amiri"/>
          <w:color w:val="111111"/>
          <w:sz w:val="28"/>
          <w:sz w:val="28"/>
          <w:szCs w:val="28"/>
          <w:rtl w:val="true"/>
          <w:lang w:bidi="ar-SA"/>
        </w:rPr>
        <w:t>وَ عَلَی مَا أَدَّاهُ إِلَی عِبَادِ اللَّهِ مِنْ ذِکْرِ تَفْضِیلِهِ لِعَلِیٍّ علیه السلام وَ آلِهِ الطَّیِّبِینَ خَیْرِ الْفَاضِلِینَ وَ الْفَاضِلَاتِ بَعْدَ مُحَمَّدٍ سَیِّدِ الْبَرِیَّاتِ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الدَّافِعُونَ لِصِدْقِ مُحَمَّدٍ فِی أَنْبَائِهِ وَ الْمُکَذِّبُونَ لَهُ فِی تَصْدِیقِهِ لِأَوْلِیَائِهِ </w:t>
      </w:r>
      <w:r>
        <w:rPr>
          <w:rStyle w:val="FootnoteAnchor"/>
          <w:rtl w:val="true"/>
        </w:rPr>
        <w:footnoteReference w:id="7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سَیِّدِ الْأَوْصِیَاءِ وَ الْمُنْتَجَبِینَ مِنْ ذُرِّیَّتِهِ الطَّیِّبِینَ الطَّاهِرِینَ </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امام عسکری علیه السلام</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در مورد آیات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و گفتیم ای آدم خود و همسرت در این باغ سکونت گیر</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از هر کجای آن خواهید فراوان بخورید و</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لی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این درخت نزدیک نشوید که از ستمکاران خواهید بود پس شیطان هر دو را از آن بلغزانید و از آنچه در آن بودند ایشان را به درآورد و فرمودیم فرود آیید شما دشمن همدیگرید و برای شما در زمین قرارگاه و تا چندی برخورداری خواهد بود</w:t>
      </w:r>
      <w:r>
        <w:rPr>
          <w:rFonts w:ascii="IRNazanin" w:hAnsi="IRNazanin" w:eastAsia="IRNazanin"/>
          <w:color w:val="111111"/>
          <w:sz w:val="28"/>
          <w:sz w:val="28"/>
          <w:szCs w:val="28"/>
          <w:rtl w:val="true"/>
          <w:lang w:bidi="fa-IR"/>
        </w:rPr>
        <w:t xml:space="preserve"> 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 آری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 جملگی از آن فرود آیید 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را به خاطر سرپیچی او نفرین کرد و فرشتگان را به واسطه سجده کردن به آدم و اطاعتشان به خداوند، اکرام نمود و آدم و حوا را به بهشت برد و گفت ای آدم تو و همسرت در بهشت سکنی گزینند و از بهشت بسیار بخورید و هرچه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خواهید بدون زحمت و رنج به دست آورید 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درخت علم است، علم محمد و آل محمد که خداوند متعال آنها را در میان سایر مخلوقاتش به آن علم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زیرا آن مخصوص محمد و آل محمد است و نه غیر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 خداوند از آن کسی جز آنها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خورند و پیامبر و علی و فاطمه و حسن و حسین بعد از اطعام آنها به مسکین و یتیم و اسیر از این درخت خوردند تا بعد از آن احساس گرسنگی و عطش و رنج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خستگی احساس نکردند و آن درختی است که در بین درختان بهشت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درحتان بهشت هر کدام نوعی میوه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خوردنی دارد، اما این درخت و جنس آن، گندم، انگور، انجیر، عناب و سایر انواع 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خوردنی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دارا است پس به همین دلیل راویان در ذکر نوع درخت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آن گندم است و برخی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انگور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انجیر است و 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عناب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بخواهید به واسطه آن به مقام محمد و آل محمد در فضلشان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آنان را به این مقام اختصاص داده و نه غیر از آنها را؛ و آن درختی است که هرکس به اذن خدا به آن دست یابد، علم اولین و آخرین بدون تعلیم به او الهام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هرکس به غیر از اذن خدا به آن دست یابد و از هدفش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پروردگارش را سرپیچی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عصیان شما دو نفر و درخواست آن مقام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غیر شما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غیر از حکم خداوند را اراده کرده باشید،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 دو را به لغزش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و نیرنگ و به توهم انداختن و فریفتن او به اینکه خلقت با آدم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از این درخت شما را نهی نکرده تا شما دو نفر فرشته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بخورید، غیب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دانید و با آن قدرتی که خواص درگاه خداوند دارند قدرتمند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جاودانه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در دهان مار خودش را پنهان کرده و مار با خودش او را وارد بهشت کرده بود و آدم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مار است که با او سخن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ونمی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شیطان در دهان مار پنهان شده است، پس آدم به مار 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ای مار، این فریب شیطان است؛ چگونه ما پروردگارمان به ما خیانت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یا چگونه خدا را با سوگند به او بزرگ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 درحالی که تو او را به خیانت و سوءنظر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درحالی که او باکرامت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است و چگونه قصد رسیدن به چیزی را کنم که خدایم مرا منع کرده است و بدون حکمت با او رفتار کنم؟ هنگامی که شیطان از آدم ناامید شد، دوباره به دهان مار بازگشت و حوا را مخاطب قرار داد و او را دچار توهم ساخت که مار است که 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این درختی که خداوند عز وجل آن را برای شما حرام کرد، بعد از حرام شدن، به سبب حسن طاعت و تواضعی که از شما دیده، بر شما حلال کرده است؟ چون فرشتگان گماشته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برای درخت که با نیزه حیوانات دیگر را از آن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شما دو نفر را از آن دور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خداوند آن درخت را بر شما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که اگر از آن قبل از آدم بخوری، تو بر او مسلط خواهی شد و به او امر و نهی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امتحان خواهم کرد پس قصد آن درخت را کرد و فرشتگان خواستند او را با نیزه از آن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وحی کرد که شما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هایتان آن چه را که عقل ندارد،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کنید ولی آنچه که او را از دیگران متمایز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مختار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عقلش واگذارید که من عقلش را حجتی برای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کند، مستحق ثواب من است و اگر عصیان کند و فرمانم را مخالفت کند، مستحق عقاب و جزای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کرده و متعرض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پس از اینکه قصد کرده بودند با نیزه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حوا را از آن درخت منع کنند او را رها کرده و متعرض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گمان کرد که خداوند آنها را از منع وی نهی کرده است و بعد از تحریم درخت، آن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کسی که با او سخن گفته 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خورد و چیزی را برای خود ناپسند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آدم گفت آیا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درخت تحریم شده بر 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خوردم و نگهبانانش مانع من نشدند و حال ناخوشایندی به من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آدم فریب خورد و اشتباه کرد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خداوند در کتابش فرمود دچار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 ها را به لغزش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و غرورش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را از آنچه در آن بودند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و حوا و ای مار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بیایید و شما دشمن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فرزندانشان، دشمنانی برای مار و شیطان هستند و مار و فرزندانشان، دشمنان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زمین محل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مکانی برای معاش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گفت و به واسطه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به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همگی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فرمان داد که آن دو فرود بیایند و در بار دوم فرمان داد که همگی فرود بیاید و 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دیگری مقدم نشود و هبوط فقط برای آدم و حوا از بهشت بود و هبوط مار نیز از آنجا بود چرا که آن از بهترین حیوانات بود، ولی هبوط شیطان از اطراف بهشت بود زیرا که وارد شدن او به بهشت بر او حرام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جانب من رهنمودی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و ای شیطان از جانب من هدایتی برای شما و فرزندانتان که بعد از شما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آیند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هرکس رهنمود مرا پیروی کند،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هیچ ترسی بر او نیست و ناراحت و اندوهگین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مخالفان بیم دارند، هیچ ترسی بر آنان نیست و هیچ گاه ناراحت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اشتباه آدم از او پاک شد، به سوی پروردگارش عذرخواهی کرد و گفت پروردگارا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بپذیر و عذرخواهیم را قبول کن و مرا به جایگاهم بازگردان و درجه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نزد خودت بالا ببر چرا که نقص اشتباه و ذلت آن در اعضایم و سایر بدنم آشکار و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فرمان مرا به یاد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که بر توست در هنگام شداید و مصیبت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بر تو سنگینی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فشار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مرا به محمد و آلش بخوانی؟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 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مخصوصاً به محمد و علی و فاطمه و حسن و حسین علیهم السلام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اجابت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بیشتر از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خدای من، مقام و منزلت ایشان به جایی رسیره است که تو به واسطه توسل به ایشان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 و اشتباهم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 و من همان کسی هستم که فرشتگانت را به سجده به او فرمان دادی و بهشت را به او دادی و حوا را به ازدواج او درآوری و بهترین فرشتگانت را به خدمت او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برای بزرگداشت تو به سجده فرمان دادم چرا که تو ظرف وجودی این نورها هستی و اگر قبل از اشتباهت به واسطه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خواستی که از آن گناه معصومت بدرام و تو را به انگیزه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دشمنت، ابلیس آگاه سازم تا از او بر حذر باشی،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علم گذشته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است جریان دارد در حالی که موافق علم من است، پس مرا با آن بخوان تا تو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آدم گفت خدایا بحق محمد و آل پاکش و به مقام محمد و علی و فاطمه و حسن و حسین و پاکان خاندان او با قبول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 من منت بگذار و لغزشم را ببخش و از کرامتت مرا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 را پذیرفتم و از تو راضی شدم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به سوی ریختم و تو را به مرتبه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از کرامات خویش بازگرداندم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از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فزونی دادم و این معنای سخن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آموخت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توبه کرد و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کسانی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فرستاد از آدم و حوا و ابلیس و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زمین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که در آن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شما را به تلاش برای آخرت در شب و روز تشویق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خوش به حال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کسانی که آن را برای خانه باقی پرورش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تا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تا روز قیامت بهره خواهد بود زیرا خداوند متعال برای شما کاشته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محصولات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زمین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شما را با آن پاک و منزه کرده و شما را نعمت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زمین به وسیله بلاها امتحانتان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گاهی با نعمت دنیا شما را به لذات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تا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خالص آخرت را به یاد آورید که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دنیا را تلخ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باطل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از آن کم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آن را کوچک و حقیر جلوه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را با بلاهای دنیایی امتحان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در خلال آن، رحمت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و در لابلای آن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است که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مصائب را از فرد مورد امتحان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به وسیله آن شما را به عذاب ابدی هشدار دهد، عذابی که عافیت و سلامتی ندارد و در درون آن، راحتی و رحمت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کفر بورزند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ما 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دلالت کننده بر راستی محمد صلی الله علیه و آله از آنچه که از اخبار قرون گذشته آورده است و همچنین انکار وظیفه ای که محمد صلی الله علیه و آله در میان بندگان خدا مبنی بر ذکر برتری علی علیه السلام و آل پاکش که بعد از محمد، سرور مخلوقات بهترین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به انجام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2" w:name="__RefHeading___Toc1695493_1468164448"/>
      <w:bookmarkStart w:id="813" w:name="_Toc345"/>
      <w:bookmarkEnd w:id="812"/>
      <w:r>
        <w:rPr>
          <w:rtl w:val="true"/>
        </w:rPr>
        <w:t>بیان</w:t>
      </w:r>
      <w:bookmarkEnd w:id="813"/>
    </w:p>
    <w:p>
      <w:pPr>
        <w:pStyle w:val="BookText"/>
        <w:rPr/>
      </w:pPr>
      <w:r>
        <w:rPr>
          <w:rFonts w:ascii="IRNazanin" w:hAnsi="IRNazanin" w:eastAsia="IRNazanin"/>
          <w:color w:val="111111"/>
          <w:sz w:val="28"/>
          <w:sz w:val="28"/>
          <w:szCs w:val="28"/>
          <w:rtl w:val="true"/>
          <w:lang w:bidi="fa-IR"/>
        </w:rPr>
        <w:t>تبهظک أی تثقل علیک من قولهم بهظه الحمل یبهظه بهظا أی أثقله و عجز عنه قوله علیه السلام یروضها من راض الدابة أی علمها و ذللها و لما شبه علیه السلام الأیام و اللیالی بالمرکب الذی یسرع بنا إلی الأجل نسب إلیها الروض ترشیحا فمن سعی للآخرة فکأنما راض هذه الدابة للتوجه إلی الآخرة و تحصیل سعاداتها و نغص عیشه کدره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اختلف فی کیفیة وصول إبلیس إلی آدم و حواء حتی وسوس إلیهما و إبلیس کان قد أخرج من الجنة حین أبی السجود و هما فی الجنة فقیل إن آدم کان یخرج إلی باب الجنة و إبلیس لم یکن ممنوعا من الدنو منه فکان یکلمه و کان هذا قبل أن یهبط إلی الأرض و بعد أن أخرج من الجنة و قیل إنه کلمهما من الأرض بکلام عرفاه و فهماه منه و قیل إنه دخل فی فقم الحیة و خاطبهما من فقمها و الفقم جانب </w:t>
      </w:r>
      <w:bookmarkStart w:id="814" w:name="pg13743_143826"/>
    </w:p>
    <w:p>
      <w:pPr>
        <w:pStyle w:val="BookText"/>
        <w:rPr/>
      </w:pPr>
      <w:bookmarkEnd w:id="814"/>
      <w:r>
        <w:rPr>
          <w:rFonts w:ascii="IRNazanin" w:hAnsi="IRNazanin" w:eastAsia="IRNazanin"/>
          <w:color w:val="111111"/>
          <w:sz w:val="28"/>
          <w:sz w:val="28"/>
          <w:szCs w:val="28"/>
          <w:rtl w:val="true"/>
          <w:lang w:bidi="fa-IR"/>
        </w:rPr>
        <w:t>الشدق قال صاحب الکامل إن إبلیس أراد دخول الجنة فمنعته الخزنة فأتی کل دابة من دواب الأرض و عرض نفسه علیها أن تحمله حتی یدخل الجنة لیکلم آدم و زوجه فکل الدواب أبی علیه ذلک حتی أتی الحیة و قال لها أمنعک من ابن آدم فأنت فی ذمتی إن أنت أدخلتنی فجعلته ما بین نابین من أنیابها ثم دخلت به و کانت کاسیة علی أربع قوائم من أحسن دابة خلقها الله تعالی کأنها بختیة فأعراها الله و جعلها تمشی علی بطنها انتهی و قیل راسلهما بالخطاب و ظاهر القرآن یدل علی المشافهة و هذا الخبر یدل علی الثالث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تبهظک یعنی بر تو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بهظه الحمل یبهظه بهظا یعنی بار بر او سنگینی کرده و او را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را آموزش داد و آن را رام کرد از راض الدابة است و هنگامی که امام روزها و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مرکبی تشبیه کرده است که برای بردن ما به سوی اجل شتاب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واژه روض را بنا بر استعاره ترشیحیه به شب و روز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آخرت تلاش کند گویی که این چهار پا را برای توجه به آخرت و به دست آوردن سعادت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تربیت کرده و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نغص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تیره و تار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در کیفیت رسیدن شیطان به آدم و حوا، برای وسوسه کردن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هنگامی که از سجده کردن امتناع ورزید، از بهشت بیرون رانده شد درحالی که آن دو در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داشت از در بهشت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درحالی که شیطان ممنوع از نزدیک شدن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این قبل از هبوط به زمین و بعد از اخراجش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از زمین با او سخن گفت طوری که او بفهمد و گفته شده که در قالب مار داخل شده و آن دو را از دهان مار مخاطب قرار داده است و فقم به معنای کنار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خواست به بهشت داخل شود، خزانه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داران مانع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حیوانات زمین را آورد و خودش را در شکل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عرضه کرد تا به بهشت وارد شود و با آدم و همسرش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حیوانات امتناع ورزید تا این که مار آمد و ابلیس به او گفت تو را از این آدم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دارم و تو در ذمه من هستی، اگر مرا داخل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 او را بین دو دندان از دندان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نیشش قرار داد، سپس او را داخل کرد و مار بر چهار دست و پا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 و او از بهترین حیواناتی بود که خداوند تعالی آن را خلق کرد گویا نیک بخت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او را عریان کرده کاری کرد که بر شکم خود بخزد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آنان مراسله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ظاهر قرآن بر گفتگوی دهان به دهان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این روایت دلالت بر مورد سوم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5" w:name="__RefHeading___Toc1695495_1468164448"/>
      <w:bookmarkStart w:id="816" w:name="_Toc346"/>
      <w:bookmarkEnd w:id="815"/>
      <w:r>
        <w:rPr>
          <w:rtl w:val="true"/>
        </w:rPr>
        <w:t>«</w:t>
      </w:r>
      <w:r>
        <w:rPr/>
        <w:t>48</w:t>
      </w:r>
      <w:r>
        <w:rPr>
          <w:rtl w:val="true"/>
        </w:rPr>
        <w:t>»</w:t>
      </w:r>
      <w:bookmarkEnd w:id="816"/>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صَالِحِ بْنِ أَبِی حَمَّادٍ عَنِ الْحُسَیْنِ بْنِ یَزِیدَ عَنِ الْحَسَنِ بْنِ عَلِیِّ بْنِ أَبِی حَمْزَةَ عَنْ أَبِی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أَصَابَ آدَمُ وَ زَوْجَتُهُ الْحِنْطَةَ </w:t>
      </w:r>
      <w:r>
        <w:rPr>
          <w:rStyle w:val="FootnoteAnchor"/>
          <w:rtl w:val="true"/>
        </w:rPr>
        <w:footnoteReference w:id="775"/>
      </w:r>
      <w:r>
        <w:rPr>
          <w:rFonts w:ascii="Amiri" w:hAnsi="Amiri" w:eastAsia="Amiri" w:cs="Amiri"/>
          <w:color w:val="111111"/>
          <w:sz w:val="28"/>
          <w:sz w:val="28"/>
          <w:szCs w:val="28"/>
          <w:rtl w:val="true"/>
          <w:lang w:bidi="ar-SA"/>
        </w:rPr>
        <w:t xml:space="preserve">أَخْرَجَهُمَا مِنَ الْجَنَّةِ وَ أَهْبَطَهُمَا إِلَی الْأَرْضِ فَأُهْبِطَ آدَمُ عَلَی الصَّفَا وَ أُهْبِطَتْ حَوَّاءُ عَلَی الْمَرْوَةِ وَ إِنَّمَا سُمِّیَ صَفَا لِأَنَّهُ شُقَّ لَهُ مِنِ اسْمِ آدَمَ الْمُصْطَفَی وَ ذَلِکَ لِقَوْلِ اللَّهِ عَزَّ وَ جَلَّ إِنَّ اللَّهَ اصْطَفی آدَمَ وَ نُوحاً وَ سُمِّیَتِ الْمَرْوَةُ مَرْوَةً لِأَنَّهُ شُقَّ لَهَا مِنِ اسْمِ الْمَرْأَةِ فَقَالَ آدَمُ مَا فُرِّقَ بَیْنِی وَ بَیْنَهَا إِلَّا لِأَنَّهَا لَا تَحِلُّ لِی وَ لَوْ کَانَتْ تَحِلُّ لِی هَبَطَتْ مَعِی عَلَی الصَّفَا وَ لَکِنَّهَا حُرِّمَتْ عَلَیَّ مِنْ أَجْلِ ذَلِکَ وَ فُرِّقَ بَیْنِی وَ بَیْنَهَا فَمَکَثَ آدَمُ مُعْتَزِلًا حَوَّاءَ فَکَانَ یَأْتِیهَا نَهَاراً فَیَتَحَدَّثُ عِنْدَهَا عَلَی الْمَرْوَةِ فَإِذَا کَانَ اللَّیْلُ وَ خَافَ أَنْ تَغْلِبَهُ نَفْسُهُ یَرْجِعُ إِلَی الصَّفَا فَیَبِیتُ عَلَیْهِ وَ لَمْ یَکُنْ لآِدَمَ أُنْسٌ </w:t>
      </w:r>
      <w:r>
        <w:rPr>
          <w:rStyle w:val="FootnoteAnchor"/>
          <w:rtl w:val="true"/>
        </w:rPr>
        <w:footnoteReference w:id="776"/>
      </w:r>
      <w:r>
        <w:rPr>
          <w:rFonts w:ascii="Amiri" w:hAnsi="Amiri" w:eastAsia="Amiri" w:cs="Amiri"/>
          <w:color w:val="111111"/>
          <w:sz w:val="28"/>
          <w:sz w:val="28"/>
          <w:szCs w:val="28"/>
          <w:rtl w:val="true"/>
          <w:lang w:bidi="ar-SA"/>
        </w:rPr>
        <w:t xml:space="preserve">غَیْرَهَا وَ لِذَلِکَ سُمِّینَ النِّسَاءَ مِنْ أَجْلِ أَنَّ حَوَّاءَ کَانَتْ أُنْساً لآِدَمَ لَا یُکَلِّمُهُ اللَّهُ وَ لَا یُرْسِلُ إِلَیْهِ </w:t>
      </w:r>
      <w:r>
        <w:rPr>
          <w:rStyle w:val="FootnoteAnchor"/>
          <w:rtl w:val="true"/>
        </w:rPr>
        <w:footnoteReference w:id="777"/>
      </w:r>
      <w:r>
        <w:rPr>
          <w:rFonts w:ascii="Amiri" w:hAnsi="Amiri" w:eastAsia="Amiri" w:cs="Amiri"/>
          <w:color w:val="111111"/>
          <w:sz w:val="28"/>
          <w:sz w:val="28"/>
          <w:szCs w:val="28"/>
          <w:rtl w:val="true"/>
          <w:lang w:bidi="ar-SA"/>
        </w:rPr>
        <w:t xml:space="preserve">رَسُولًا ثُمَّ إِنَّ اللَّهَ عَزَّ وَ جَلَّ مَنَّ عَلَیْهِ بِالتَّوْبَةِ وَ تَلَقَّاهُ بِکَلِمَاتٍ فَلَمَّا تَکَلَّمَ بِهَا تَابَ اللَّهُ عَلَیْهِ وَ بَعَثَ إِلَیْهِ جَبْرَئِیلَ علیه السلام فَقَالَ السَّلَامُ عَلَیْکَ یَا آدَمُ التَّائِبُ مِنْ خَطِیئَتِهِ الصَّابِرُ لِبَلِیَّتِهِ إِنَّ اللَّهَ عَزَّ وَ جَلَّ أَرْسَلَنِی إِلَیْکَ لِأُعَلِّمَکَ الْمَنَاسِکَ الَّتِی تَطْهُرُ بِهَا فَأَخَذَ بِیَدِهِ فَانْطَلَقَ بِهِ إِلَی مَکَانِ الْبَیْتِ وَ أَنْزَلَ اللَّهُ عَلَیْهِ غَمَامَةً فَأَظَلَّتْ مَکَانَ الْبَیْتِ وَ کَانَتِ الْغَمَامَةُ بِحِیَالِ الْبَیْتِ الْمَعْمُورِ فَقَالَ یَا </w:t>
      </w:r>
      <w:bookmarkStart w:id="817" w:name="pg13743_143827"/>
    </w:p>
    <w:p>
      <w:pPr>
        <w:pStyle w:val="BookText"/>
        <w:rPr/>
      </w:pPr>
      <w:bookmarkEnd w:id="817"/>
      <w:r>
        <w:rPr>
          <w:rFonts w:ascii="Amiri" w:hAnsi="Amiri" w:eastAsia="Amiri" w:cs="Amiri"/>
          <w:color w:val="111111"/>
          <w:sz w:val="28"/>
          <w:sz w:val="28"/>
          <w:szCs w:val="28"/>
          <w:rtl w:val="true"/>
          <w:lang w:bidi="ar-SA"/>
        </w:rPr>
        <w:t xml:space="preserve">آدَمُ خُطَّ بِرِجْلِکَ حَیْثُ أَظَلَّتْ عَلَیْکَ هَذِهِ الْغَمَامَةُ </w:t>
      </w:r>
      <w:r>
        <w:rPr>
          <w:rStyle w:val="FootnoteAnchor"/>
          <w:rtl w:val="true"/>
        </w:rPr>
        <w:footnoteReference w:id="778"/>
      </w:r>
      <w:r>
        <w:rPr>
          <w:rFonts w:ascii="Amiri" w:hAnsi="Amiri" w:eastAsia="Amiri" w:cs="Amiri"/>
          <w:color w:val="111111"/>
          <w:sz w:val="28"/>
          <w:sz w:val="28"/>
          <w:szCs w:val="28"/>
          <w:rtl w:val="true"/>
          <w:lang w:bidi="ar-SA"/>
        </w:rPr>
        <w:t xml:space="preserve">فَإِنَّهُ سَیُخْرِجُ لَکَ بَیْتاً </w:t>
      </w:r>
      <w:r>
        <w:rPr>
          <w:rStyle w:val="FootnoteAnchor"/>
          <w:rtl w:val="true"/>
        </w:rPr>
        <w:footnoteReference w:id="779"/>
      </w:r>
      <w:r>
        <w:rPr>
          <w:rFonts w:ascii="Amiri" w:hAnsi="Amiri" w:eastAsia="Amiri" w:cs="Amiri"/>
          <w:color w:val="111111"/>
          <w:sz w:val="28"/>
          <w:sz w:val="28"/>
          <w:szCs w:val="28"/>
          <w:rtl w:val="true"/>
          <w:lang w:bidi="ar-SA"/>
        </w:rPr>
        <w:t xml:space="preserve">مِنْ مَهَاةٍ </w:t>
      </w:r>
      <w:r>
        <w:rPr>
          <w:rStyle w:val="FootnoteAnchor"/>
          <w:rtl w:val="true"/>
        </w:rPr>
        <w:footnoteReference w:id="780"/>
      </w:r>
      <w:r>
        <w:rPr>
          <w:rFonts w:ascii="Amiri" w:hAnsi="Amiri" w:eastAsia="Amiri" w:cs="Amiri"/>
          <w:color w:val="111111"/>
          <w:sz w:val="28"/>
          <w:sz w:val="28"/>
          <w:szCs w:val="28"/>
          <w:rtl w:val="true"/>
          <w:lang w:bidi="ar-SA"/>
        </w:rPr>
        <w:t xml:space="preserve">یَکُونُ قِبْلَتَکَ وَ قِبْلَةَ عَقِبِکَ مِنْ بَعْدِکَ فَفَعَلَ آدَمُ علیه السلام وَ أَخْرَجَ اللَّهُ لَهُ تَحْتَ الْغَمَامَةِ بَیْتاً مِنْ مَهَاةٍ وَ أَنْزَلَ اللَّهُ الْحَجَرَ الْأَسْوَدَ فَکَانَ </w:t>
      </w:r>
      <w:r>
        <w:rPr>
          <w:rStyle w:val="FootnoteAnchor"/>
          <w:rtl w:val="true"/>
        </w:rPr>
        <w:footnoteReference w:id="781"/>
      </w:r>
      <w:r>
        <w:rPr>
          <w:rFonts w:ascii="Amiri" w:hAnsi="Amiri" w:eastAsia="Amiri" w:cs="Amiri"/>
          <w:color w:val="111111"/>
          <w:sz w:val="28"/>
          <w:sz w:val="28"/>
          <w:szCs w:val="28"/>
          <w:rtl w:val="true"/>
          <w:lang w:bidi="ar-SA"/>
        </w:rPr>
        <w:t xml:space="preserve">أَشَدَّ بَیَاضاً مِنَ اللَّبَنِ وَ أَضْوَأَ مِنَ الشَّمْسِ وَ إِنَّمَا اسْوَدَّ لِأَنَّ الْمُشْرِکِینَ تَمَسَّحُوا بِهِ فَمِنْ نَجَسِ الْمُشْرِکِینَ اسْوَدَّ الْحَجَرُ وَ أَمَرَهُ جَبْرَئِیلُ علیه السلام أَنْ یَسْتَغْفِرَ اللَّهَ مِنْ ذَنْبِهِ عِنْدَ جَمِیعِ الْمَشَاعِرِ وَ یُخْبِرَهُ أَنَّ اللَّهَ </w:t>
      </w:r>
      <w:r>
        <w:rPr>
          <w:rStyle w:val="FootnoteAnchor"/>
          <w:rtl w:val="true"/>
        </w:rPr>
        <w:footnoteReference w:id="782"/>
      </w:r>
      <w:r>
        <w:rPr>
          <w:rFonts w:ascii="Amiri" w:hAnsi="Amiri" w:eastAsia="Amiri" w:cs="Amiri"/>
          <w:color w:val="111111"/>
          <w:sz w:val="28"/>
          <w:sz w:val="28"/>
          <w:szCs w:val="28"/>
          <w:rtl w:val="true"/>
          <w:lang w:bidi="ar-SA"/>
        </w:rPr>
        <w:t xml:space="preserve">عَزَّ وَ جَلَّ قَدْ غَفَرَ لَهُ وَ أَمَرَهُ أَنْ یَحْمِلَ حَصَیَاتِ الْجِمَارِ مِنَ الْمُزْدَلِفَةِ فَلَمَّا بَلَغَ مَوْضِعَ الْجِمَارِ تَعَرَّضَ لَهُ إِبْلِیسُ فَقَالَ لَهُ یَا آدَمُ أَیْنَ تُرِیدُ فَقَالَ لَهُ جَبْرَئِیلُ لَا تُکَلِّمْهُ وَ ارْمِهِ بِسَبْعِ حَصَیَاتٍ وَ کَبِّرْ مَعَ کُلِّ حَصَاةٍ فَفَعَلَ آدَمُ حَتَّی فَرَغَ مِنْ رَمْیِ الْجِمَارِ وَ أَمَرَهُ أَنْ یُقَرِّبَ الْقُرْبَانَ وَ هُوَ الْهَدْیُ قَبْلَ رَمْیِ الْجِمَارِ وَ أَمَرَهُ أَنْ یَحْلِقَ رَأْسَهُ تَوَاضُعاً لِلَّهِ عَزَّ وَ جَلَّ فَفَعَلَ آدَمُ ذَلِکَ ثُمَّ أَمَرَهُ بِزِیَارَةِ الْبَیْتِ وَ أَنْ یَطُوفَ بِهِ سَبْعاً وَ أَنْ یَسْعَی بَیْنَ الصَّفَا وَ الْمَرْوَةِ أُسْبُوعاً یَبْدَأُ بِالصَّفَا وَ یَخْتِمُ بِالْمَرْوَةِ ثُمَّ یَطُوفُ بَعْدَ ذَلِکَ أُسْبُوعاً بِالْبَیْتِ وَ هُوَ طَوَافُ النِّسَاءِ لَا یَحِلُّ لِمُحْرِمٍ أَنْ یُبَاضِعَ حَتَّی یَطُوفَ طَوَافَ النِّسَاءِ فَفَعَلَ آدَمُ فَقَالَ لَهُ جَبْرَئِیلُ إِنَّ اللَّهَ عَزَّ وَ جَلَّ قَدْ غَفَرَ ذَنْبَکَ وَ قَبِلَ تَوْبَتَکَ وَ أَحَلَّ لَکَ زَوْجَتَکَ فَانْطَلَقَ آدَمُ وَ قَدْ غُفِرَ لَهُ ذَنْبُهُ وَ قُبِلَتْ مِنْهُ تَوْبَتُهُ وَ حَلَّتْ لَهُ زَوْجَتُهُ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هنگامی که آدم و همسرش اشتباه را مرتکب شدند، آن دو را از بهشت خارج کرد و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صفا و حوا را در مروه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 به این اسم نامیده شد زیرا که از اسم مصطفی مشتق شده بود و آن برای سخن خداوند عزو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آدم و نوح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مروه به این اسم نامیده شد زیرا از اسم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جدایی نبود جز این که او بر من حلال نبود و اگر بر من حلال بود، با من در صفا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ولی به خاطر آن مسأله بر من حرام شد و بین من و او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حوا کناره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پیش او رفت و در مروه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و ترسید که نفسش بر او غلبه کند، به صفا رفت و در آنجا خوابید درحالی که برای آدم، مونسی جز او نبود و به این دلیل زنان را نساء نامیدند که حوا، مونس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سخن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 و فرستاده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با قبول توبه او بر او منت گذاشت و کلماتی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او را با آن کلمات خواند، خداوند توبه او را پذیرفت و جبرئیل را به سوی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از اشتباه و صبر کننده بر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مرا به سوی تو فرستاده تا به تو مناسک را یاد بدهم که با آن پاک شوی، پس دستش را گرفت و او را به کعبه برد و خداوند برای او ابری فرستاد که مکان خانه را سایه افکند و ابر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آدم با پاهایت راه برو تا جایی که این ابر بر تو سایه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افکند، پس خداوند برای تو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مروارید سفید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که قبله تو و قبله ذریه بعد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انجام داد و خداوند زیر ابر،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مروارید سفید بیرون آورد و خدا، حجرالاسود را نازل کرد که از شیر سفیدتر و از خورشید نورانی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 و سیاه شد به سبب آن که مشرکان آن را لمس کردند، پس به سبب نجاست مشرکین، سنگ سیاه شد و جبرئیل او را فرمان کرد که به سبب گناهش از خدا در همه مشاعر استغفار کند و او را آگاه ساخت که خداوند عز و جل او را بخشید و او را فرمان داد که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جمار را از مزدلفه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محل جمار رسید، شیطان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ای آدم کجا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جبرئیل به او گفت با او سخن نگو و به او هفت سنگ پرتاب کن و با هر سنگی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چنین کرد تا این که از رمی جمرات فارغ شد و او را فرمان داد که یک قربانی را هدیه بدهد و آن هدیه قبل از رمی جمرات است و او را فرمان داد که از روی تواضع به خدای عز و جل،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چنین کرد سپس او را فرمان داد که به زیارت خانه برود و هفت بار طواف کند و بین صفا و مروه هفت بار سعی کند که از صفا شروع و به مروه ختم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هفت بار خانه خدا را طواف کرد و آن طواف نساء است و برای محرم، همبستری با همسرش حلال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این که طواف نساء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چنین کرد و جبرئیل به او گفت که خدای عز و جل گناهت را بخشید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قبول کرد و همسرت را برایت حلال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روانه شد درحالی که گناهش بخشیده شد و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قبول شد و همسرش حلال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8" w:name="__RefHeading___Toc1695497_1468164448"/>
      <w:bookmarkStart w:id="819" w:name="_Toc347"/>
      <w:bookmarkEnd w:id="818"/>
      <w:r>
        <w:rPr>
          <w:rtl w:val="true"/>
        </w:rPr>
        <w:t>«</w:t>
      </w:r>
      <w:r>
        <w:rPr/>
        <w:t>49</w:t>
      </w:r>
      <w:r>
        <w:rPr>
          <w:rtl w:val="true"/>
        </w:rPr>
        <w:t>»</w:t>
      </w:r>
      <w:bookmarkEnd w:id="819"/>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الْحُسَیْنُ بْنُ مُحَمَّدٍ عَنِ الْمُعَلَّی عَنْ جَعْفَرِ بْنِ مُحَمَّدِ بْنِ عُبَیْدِ اللَّهِ عَنْ مُحَمَّدِ بْنِ عِیسَی الْقُمِّیِّ عَنْ مُحَمَّدِ بْنِ سُلَیْمَانَ </w:t>
      </w:r>
      <w:r>
        <w:rPr>
          <w:rStyle w:val="FootnoteAnchor"/>
          <w:rtl w:val="true"/>
        </w:rPr>
        <w:footnoteReference w:id="784"/>
      </w:r>
      <w:r>
        <w:rPr>
          <w:rFonts w:ascii="Amiri" w:hAnsi="Amiri" w:eastAsia="Amiri" w:cs="Amiri"/>
          <w:color w:val="111111"/>
          <w:sz w:val="28"/>
          <w:sz w:val="28"/>
          <w:szCs w:val="28"/>
          <w:rtl w:val="true"/>
          <w:lang w:bidi="ar-SA"/>
        </w:rPr>
        <w:t xml:space="preserve">عَنْ عَبْدِ اللَّهِ بْنِ سِنَانٍ عَنْ أَبِی عَبْدِ اللَّهِ علیه السلام فِی قَوْلِهِ </w:t>
      </w:r>
      <w:bookmarkStart w:id="820" w:name="pg13743_143828"/>
    </w:p>
    <w:p>
      <w:pPr>
        <w:pStyle w:val="BookText"/>
        <w:rPr/>
      </w:pPr>
      <w:bookmarkEnd w:id="820"/>
      <w:r>
        <w:rPr>
          <w:rFonts w:ascii="Amiri" w:hAnsi="Amiri" w:eastAsia="Amiri" w:cs="Amiri"/>
          <w:color w:val="111111"/>
          <w:sz w:val="28"/>
          <w:sz w:val="28"/>
          <w:szCs w:val="28"/>
          <w:rtl w:val="true"/>
          <w:lang w:bidi="ar-SA"/>
        </w:rPr>
        <w:t xml:space="preserve">وَ لَقَدْ عَهِدْنَا إِلَی آدَمَ مِنْ قَبْلُ کَلِمَاتٍ فِی مُحَمَّدٍ وَ عَلِیٍّ وَ فَاطِمَةَ وَ الْحَسَنِ وَ الْحُسَیْنِ وَ الْأَئِمَّةِ مِنْ ذُرِّیَّتِهِمْ فَنَسِیَ هَکَذَا وَ اللَّهِ أُنْزِلَتْ عَلَی مُحَمَّدٍ صلی الله علیه و آله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با آدم پیمان بستیم در کلماتی درباره محمد و علی و فاطمه و حسن و حسین و امامان علیهم السلام از ذریه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همین صورت بر محمد صلی الله علیه و آله و سلم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1" w:name="__RefHeading___Toc1695499_1468164448"/>
      <w:bookmarkStart w:id="822" w:name="_Toc348"/>
      <w:bookmarkEnd w:id="821"/>
      <w:r>
        <w:rPr>
          <w:rtl w:val="true"/>
        </w:rPr>
        <w:t>«</w:t>
      </w:r>
      <w:r>
        <w:rPr/>
        <w:t>50</w:t>
      </w:r>
      <w:r>
        <w:rPr>
          <w:rtl w:val="true"/>
        </w:rPr>
        <w:t>»</w:t>
      </w:r>
      <w:bookmarkEnd w:id="822"/>
    </w:p>
    <w:p>
      <w:pPr>
        <w:pStyle w:val="BookText"/>
        <w:rPr/>
      </w:pPr>
      <w:r>
        <w:rPr>
          <w:rFonts w:ascii="Amiri" w:hAnsi="Amiri" w:eastAsia="Amiri" w:cs="Amiri"/>
          <w:color w:val="111111"/>
          <w:sz w:val="28"/>
          <w:sz w:val="28"/>
          <w:szCs w:val="28"/>
          <w:rtl w:val="true"/>
          <w:lang w:bidi="ar-SA"/>
        </w:rPr>
        <w:t>کا، الکافی مُحَمَّدُ بْنُ یَحْیَی وَ غَیْرُهُ عَنْ أَحْمَدَ بْنِ مُحَمَّدٍ عَنِ الْعَبَّاسِ بْنِ مَعْرُوفٍ عَنْ عَلِیِّ بْنِ مَهْزِیَارَ عَنِ الْحُسَیْنِ بْنِ سَعِیدٍ عَنْ إِبْرَاهِیمَ بْنِ أَبِی الْبِلَادِ قَالَ حَدَّثَنِی أَبُو بِلَالٍ الْمَکِّیُّ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 اللَّهِ علیه السلام طَافَ بِالْبَیْتِ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صَلَّی فِیمَا بَیْنَ الْبَابِ وَ الْحَجَرِ الْأَسْوَدِ رَکْعَتَیْنِ فَقُلْتُ لَهُ مَا رَأَیْتُ أَحَداً مِنْکُمْ صَلَّی فِی هَذَا الْمَوْضِعِ فَقَالَ هَذَا الْمَکَانُ الَّذِی تِیبَ عَلَی آدَمَ فِیهِ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دور خانه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سپس بین در و حجرالاسود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مانند شما کسی را ندیدم که در اینجا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توبه آدم در آنجا پذیرفته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3" w:name="__RefHeading___Toc1695501_1468164448"/>
      <w:bookmarkStart w:id="824" w:name="_Toc349"/>
      <w:bookmarkEnd w:id="823"/>
      <w:r>
        <w:rPr>
          <w:rtl w:val="true"/>
        </w:rPr>
        <w:t>«</w:t>
      </w:r>
      <w:r>
        <w:rPr/>
        <w:t>51</w:t>
      </w:r>
      <w:r>
        <w:rPr>
          <w:rtl w:val="true"/>
        </w:rPr>
        <w:t>»</w:t>
      </w:r>
      <w:bookmarkEnd w:id="824"/>
    </w:p>
    <w:p>
      <w:pPr>
        <w:pStyle w:val="BookText"/>
        <w:rPr/>
      </w:pPr>
      <w:r>
        <w:rPr>
          <w:rFonts w:ascii="Amiri" w:hAnsi="Amiri" w:eastAsia="Amiri" w:cs="Amiri"/>
          <w:color w:val="111111"/>
          <w:sz w:val="28"/>
          <w:sz w:val="28"/>
          <w:szCs w:val="28"/>
          <w:rtl w:val="true"/>
          <w:lang w:bidi="ar-SA"/>
        </w:rPr>
        <w:t>کا، الکافی مُحَمَّدُ بْنُ یَحْیَی عَنْ أَحْمَدَ بْنِ مُحَمَّدٍ عَنْ عَلِیِّ بْنِ مُحَمَّدٍ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آدَمَ حَیْثُ حَجَّ مِمَّا حَلَقَ رَأْسَهُ فَقَالَ نَزَلَ عَلَیْهِ جَبْرَئِیلُ علیه السلام بِیَاقُوتَةٍ مِنَ الْجَنَّةِ فَأَمَرَّهَا عَلَی رَأْسِهِ فَتَنَاثَرَ شَعْرُهُ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آدم پرسیدم با چه چیزی سرش را تراشید؟ گفت جبرئیل به او نازل شد با یاقوتی از بهشت، پس آن را بر سرش مالید و موهایش ریخت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25" w:name="__RefHeading___Toc1695503_1468164448"/>
      <w:bookmarkStart w:id="826" w:name="_Toc350"/>
      <w:bookmarkEnd w:id="825"/>
      <w:r>
        <w:rPr>
          <w:rtl w:val="true"/>
        </w:rPr>
        <w:t>«</w:t>
      </w:r>
      <w:r>
        <w:rPr/>
        <w:t>52</w:t>
      </w:r>
      <w:r>
        <w:rPr>
          <w:rtl w:val="true"/>
        </w:rPr>
        <w:t>»</w:t>
      </w:r>
      <w:bookmarkEnd w:id="82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رَوَی السَّیِّدُ فِی کِتَابِ سَعْدِ السُّعُودِ أَنَّهُ رَأَی فِی صُحُفِ إِدْرِیسَ علیه السلام أَمَرَ اللَّهُ الْمَلَائِکَةَ فَحَمَلَتْ آدَمَ وَ زَوْجَتَهُ حَوَّاءَ عَلَی کُرْسِیٍّ مِنْ نُورٍ وَ أَدْخَلُوهُمَا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فَوُضِعَا فِی وَسَطِ الْفِرْدَوْسِ مِنْ نَاحِیَةِ الْمَشْرِقِ </w:t>
      </w:r>
      <w:r>
        <w:rPr>
          <w:rStyle w:val="FootnoteAnchor"/>
          <w:rtl w:val="true"/>
        </w:rPr>
        <w:footnoteReference w:id="788"/>
      </w:r>
      <w:r>
        <w:rPr>
          <w:rFonts w:ascii="Amiri" w:hAnsi="Amiri" w:eastAsia="Amiri" w:cs="Amiri"/>
          <w:color w:val="111111"/>
          <w:sz w:val="28"/>
          <w:sz w:val="28"/>
          <w:szCs w:val="28"/>
          <w:rtl w:val="true"/>
          <w:lang w:bidi="ar-SA"/>
        </w:rPr>
        <w:t>ثُمَّ ذَکَرَ حَدِیثَ إِقَامَةِ آدَمَ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سَاعَاتٍ مِنْ نَهَارِ ذَلِکَ الْیَوْمِ فِی الْجَنَّةِ وَ أَکْلِهِ مِنَ الشَّجَرَةِ وَ ذَکَرَ حَدِیثَ إِخْرَاجِهِ مِنَ الْجَنَّةِ وَ هُبُوطِ آدَمَ بِأَرْضِ الْهِنْدِ عَلَی جَبَلٍ اسْمُهُ بَاسِمٌ </w:t>
      </w:r>
      <w:r>
        <w:rPr>
          <w:rStyle w:val="FootnoteAnchor"/>
          <w:rtl w:val="true"/>
        </w:rPr>
        <w:footnoteReference w:id="789"/>
      </w:r>
      <w:r>
        <w:rPr>
          <w:rFonts w:ascii="Amiri" w:hAnsi="Amiri" w:eastAsia="Amiri" w:cs="Amiri"/>
          <w:color w:val="111111"/>
          <w:sz w:val="28"/>
          <w:sz w:val="28"/>
          <w:szCs w:val="28"/>
          <w:rtl w:val="true"/>
          <w:lang w:bidi="ar-SA"/>
        </w:rPr>
        <w:t xml:space="preserve">عَلَی وَادٍ اسْمُهُ نَهِیلٌ بَیْنَ الدَّهْنَجِ وَ الْمَنْدَلِ بَلَدَیِ الْهِنْدِ وَ هَبَطَتْ حَوَّاءُ بِجُدَّةَ وَ مُعَایَنَةِ اللَّهِ جَلَّ جَلَالُهُ لَهُمَا </w:t>
      </w:r>
      <w:r>
        <w:rPr>
          <w:rStyle w:val="FootnoteAnchor"/>
          <w:rtl w:val="true"/>
        </w:rPr>
        <w:footnoteReference w:id="790"/>
      </w:r>
      <w:r>
        <w:rPr>
          <w:rFonts w:ascii="Amiri" w:hAnsi="Amiri" w:eastAsia="Amiri" w:cs="Amiri"/>
          <w:color w:val="111111"/>
          <w:sz w:val="28"/>
          <w:sz w:val="28"/>
          <w:szCs w:val="28"/>
          <w:rtl w:val="true"/>
          <w:lang w:bidi="ar-SA"/>
        </w:rPr>
        <w:t xml:space="preserve">ثُمَّ قَالَ اللَّهُ لَهُمَا قَدْ بِتُّمَا لَیْلَتَکُمَا هَذِهِ لَا یَعْرِفُ أَحَدُکُمَا مَکَانَ صَاحِبِهِ وَ أَنْتُمَا بِعَیْنِی وَ حِفْظِی أَنَا جَامِعٌ بَیْنَکُمَا فِی عَافِیَةٍ وَ إِنَّ أَفْضَلَ أَوْقَاتِ الْعِبَادِ </w:t>
      </w:r>
      <w:r>
        <w:rPr>
          <w:rStyle w:val="FootnoteAnchor"/>
          <w:rtl w:val="true"/>
        </w:rPr>
        <w:footnoteReference w:id="791"/>
      </w:r>
      <w:r>
        <w:rPr>
          <w:rFonts w:ascii="Amiri" w:hAnsi="Amiri" w:eastAsia="Amiri" w:cs="Amiri"/>
          <w:color w:val="111111"/>
          <w:sz w:val="28"/>
          <w:sz w:val="28"/>
          <w:szCs w:val="28"/>
          <w:rtl w:val="true"/>
          <w:lang w:bidi="ar-SA"/>
        </w:rPr>
        <w:t xml:space="preserve">الْوَقْتُ </w:t>
      </w:r>
    </w:p>
    <w:p>
      <w:pPr>
        <w:pStyle w:val="BookText"/>
        <w:rPr/>
      </w:pPr>
      <w:r>
        <w:rPr>
          <w:rFonts w:ascii="Amiri" w:hAnsi="Amiri" w:eastAsia="Amiri" w:cs="Amiri"/>
          <w:color w:val="111111"/>
          <w:sz w:val="28"/>
          <w:sz w:val="28"/>
          <w:szCs w:val="28"/>
          <w:rtl w:val="true"/>
          <w:lang w:bidi="ar-SA"/>
        </w:rPr>
        <w:t xml:space="preserve">الَّذِی أَدْخَلْتُکَ وَ زَوْجَتَکَ الْجَنَّةَ عِنْدَ زَوَالِ الشَّمْسِ فَسَبَّحْتُمَانِی فِیهَا فَکَتَبْتُهَا صَلَاةً وَ سَمَّیْتُهَا لِذَلِکَ الْأُولَی وَ کَانَتْ فِی أَفْضَلِ الْأَیَّامِ یَوْمَ الْجُمُعَةِ </w:t>
      </w:r>
      <w:r>
        <w:rPr>
          <w:rStyle w:val="FootnoteAnchor"/>
          <w:rtl w:val="true"/>
        </w:rPr>
        <w:footnoteReference w:id="792"/>
      </w:r>
      <w:r>
        <w:rPr>
          <w:rFonts w:ascii="Amiri" w:hAnsi="Amiri" w:eastAsia="Amiri" w:cs="Amiri"/>
          <w:color w:val="111111"/>
          <w:sz w:val="28"/>
          <w:sz w:val="28"/>
          <w:szCs w:val="28"/>
          <w:rtl w:val="true"/>
          <w:lang w:bidi="ar-SA"/>
        </w:rPr>
        <w:t xml:space="preserve">ثُمَّ أَهْبَطْتُکُمَا إِلَی الْأَرْضِ وَقْتَ الْعَصْرِ فَسَبَّحْتُمَانِی فِیهَا فَکَتَبْتُهَا لَکُمَا أَیْضاً صَلَاةً وَ سَمَّیْتُهَا لِذَلِکَ بِصَلَاةِ الْعَصْرِ ثُمَّ غَابَتِ الشَّمْسُ فَصَلَّیْتَ لِی فِیهَا فَسَمَّیْتُهَا صَلَاةَ الْمَغْرِبِ ثُمَّ جَلَسْتَ لِی حِینَ غَابَ الشَّفَقُ فَسَمَّیْتُهَا صَلَاةَ الْعِشَاءِ وَ قَدْ فَرَضْتُ عَلَیْکَ وَ عَلَی نَسْلِکَ فِی کُلِّ یَوْمٍ وَ لَیْلَةٍ خَمْسِینَ رَکْعَةً فِیهَا مِائَةُ سَجْدَةٍ فَصَلِّهَا یَا آدَمُ أَکْتُبْ لَکَ وَ لِمَنْ صَلَّاهَا مِنْ نَسْلِکَ أَلْفَیْنِ وَ خَمْسَمِائَةِ صَلَاةٍ وَ هَذَا شَهْرُ نَیْسَانَ الْمُبَارَکُ فَصُمْهُ لِی فَصَامَ آدَمُ ثَلَاثَةَ أَیَّامٍ مِنْ شَهْرِ نَیْسَانَ وَ ذَکَرَ حَدِیثَ فُطُورِهِ وَ حَدِیثَ حَجِّ آدَمَ علیه السلام إِلَی الْکَعْبَةِ وَ مَا أَمَرَهُ اللَّهُ بِهِ مِنْ بِنَاءِ الْکَعْبَةِ وَ سُؤَالِ الْمَلَائِکَةِ أَنْ یُشْرِکَهَا مَعَهُ وَ أَنَّهُ قَالَ الْأَمْرُ إِلَی اللَّهِ فَشَرَّکَهَا اللَّهُ جَلَّ جَلَالُهُ مَعَهُ ثُمَّ قَالَ وَ نَادَتِ الْجِبَالُ یَا آدَمُ اجْعَلْ لَنَا فِی بِنَاءِ قَوَاعِدِ بَیْتِ اللَّهِ نَصِیباً فَقَالَ مَا لِی فِیهِ مِنْ أَمْرٍ الْأَمْرُ إِلَی رَبِّ الْبَیْتِ یُشْرِکُ فِیهِ مَنْ أَحَبَّ فَأَذِنَ اللَّهُ لِلْجِبَالِ بِذَلِکَ فَابْتَدَرَ </w:t>
      </w:r>
      <w:r>
        <w:rPr>
          <w:rStyle w:val="FootnoteAnchor"/>
          <w:rtl w:val="true"/>
        </w:rPr>
        <w:footnoteReference w:id="793"/>
      </w:r>
      <w:r>
        <w:rPr>
          <w:rFonts w:ascii="Amiri" w:hAnsi="Amiri" w:eastAsia="Amiri" w:cs="Amiri"/>
          <w:color w:val="111111"/>
          <w:sz w:val="28"/>
          <w:sz w:val="28"/>
          <w:szCs w:val="28"/>
          <w:rtl w:val="true"/>
          <w:lang w:bidi="ar-SA"/>
        </w:rPr>
        <w:t xml:space="preserve">کُلُّ جَبَلٍ مِنْهَا بِحِجَارَةٍ مِنْهُ وَ کَانَ أَوَّلَ جَبَلٍ شَقَّ بِحِجَارَةٍ مِنْهُ أَبُو قُبَیْسٍ لِقُرْبِهِ مِنْهُ ثُمَّ حِرَاءُ ثُمَّ ثَوْرٌ ثُمَّ ثَبِیرٌ ثُمَّ وَرِقَانُ ثُمَّ حَمُّونُ ثُمَّ صَبْرَارُ ثُمَّ أُحُدٌ ثُمَّ طُورُ سَیْنَاءَ ثُمَّ طُورُ دَیْنَا ثُمَّ لُبْنَانُ ثُمَّ جُودِیُّ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ثبیر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شامخ یقابل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ورقان بالفتح ثمّ 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أسود بین العرج و الرویثة علی یمین المصعد من المدینة الی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الجبل الذی کانت عنده غزوة احد، و بینه و بین المدینة قرابة میل فی شمالیها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سیناء بکسر أوله و یفتح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موضع بالشام یضاف إلیه الطور، و هو الجبل الذی کلم اللّه تعالی علیه موسی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مطل علی حمص یجی‌ء من العرج الذی بین مکّة و المدینة حتّی یتصل بالشام؛ و جبلان قرب مکّة یقال لهما لبن الأعلی و لبن الاسفل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مطل علی جزیرة ابن عمر فی الجانب الشرقی من دجلة من أعمال الموصل علیه استوت سفینة نوح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 اللَّهُ آدَمَ أَنْ یَأْخُذَ مِنْ کُلِّ جَبَلٍ حَجَراً فَیَضَعَهُ فِی الْأَسَاسِ فَفَعَلَ ثُمَّ ذَکَرَ شَرْحَ حَجِّ آدَمَ علیه السلام وَ اجْتِمَاعِهِ بِحَوَّاءَ وَ قَبُولِ تَوْبَتِهِمَا وَ حَدِیثِ هَابِیلَ وَ قَابِیلَ وَ أَوْلَادِ آدَمَ وَ أَوْلَادُهُمْ مِائَةٌ وَ عِشْرُونَ بَطْناً فِی سَبْعِمِائَةِ سَنَةٍ مِنْ عُمُرِهِ وَ حَدِیثِ وَصِیَّتِهِ إِلَی شَیْثٍ بَعْدَ قَتْلِ هَابِیلَ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أعظم شُبَهِ المخطئة للأنبیاء علیهم السلام التی تمسکوا بها قصة آدم علیه السلام و استدلوا بما ورد فیها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کان عاصیا لقوله تعالی وَ عَصی آدَمُ رَبَّهُ و العاصی لا بد أن یکون صاحب کبیرة لقوله تعالی وَ مَنْ یَعْصِ اللَّهَ وَ رَسُولَهُ فَإِنَّ لَهُ نارَ جَهَنَّمَ و لأن العاصی اسم ذم فوجب أن لا یتناول إلا صاحب الکبیرة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عنه السید علم الهدی رضی الله عنه </w:t>
      </w:r>
      <w:r>
        <w:rPr>
          <w:rStyle w:val="FootnoteAnchor"/>
          <w:rtl w:val="true"/>
        </w:rPr>
        <w:footnoteReference w:id="795"/>
      </w:r>
      <w:r>
        <w:rPr>
          <w:rFonts w:ascii="IRNazanin" w:hAnsi="IRNazanin" w:eastAsia="IRNazanin"/>
          <w:color w:val="111111"/>
          <w:sz w:val="28"/>
          <w:sz w:val="28"/>
          <w:szCs w:val="28"/>
          <w:rtl w:val="true"/>
          <w:lang w:bidi="fa-IR"/>
        </w:rPr>
        <w:t>بأن المعصیة مخالفة الأمر و الأمر من الحکیم تعالی یکون بالواجب و بالندب و لیس یمتنع أن یسمی تارک النفل عاصیا کما یسمی بذلک تارک الواجب و لهذا یقولون أمرت فلانا بکذا و کذا من الخیر فعصانی و خالفنی و إن لم یکن ما أمر به واجبا و اعترض علیه بأنه مجاز و الأصل فی الإطلاق الحقیقة و أجیب بمنع کونه مجازا فیه و الأظهر أن یقال علی تقدیر تسلیم کونه مجازا لا بد من أن یصار إلیه عند معارضة الأدلة القطعیة بل قد یرتکب المجاز عند معارضة دلیل ظنی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المجوزون للذنب علیهم علیهم السلام قبل النبوة بأن آدم علیه السلام لم یکن نبیا حین صدرت المعصیة عنه ثم بعد ذلک صار نبیا و لا محذور فیه و أجیب أیضا بأن المعصیة کانت عن آدم علیه السلام فی الجنة لا فی الأرض التی هی دار التکلیف فلا یلزم صدور المعصیة عنهم علیهم السلام قبل النبوة و لا بعدها فی دار التکلیف و قد عرفت مما أوردنا فی باب العصمة ضعفهما و عدم استقامتهما علی أصول الإمامیة مع أن الأخیر لا ینطبق علی شی‌ء من المذاهب و قد ذکرنا هاهنا تأویل الخبرین اللذین یوهمانهما و أجیب أیضا بأن معصیته کانت من الصغائر المکفرة دون الکبائر و هو جواب أکثر المعتزلة و قد عرفت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أیضا بأنه لما نهی عن الأکل من الشجرة ظن أن النهی عن عین الشجرة لا عن نوعها و کان الله سبحانه أراد نهیه عن نوعها و لکنه لم یقل لهما لا تقربا هذه الشجرة و لا ما کان من جنسها و اللفظة قد یراد بها النوع</w:t>
      </w:r>
    </w:p>
    <w:p>
      <w:pPr>
        <w:pStyle w:val="BookText"/>
        <w:rPr/>
      </w:pPr>
      <w:r>
        <w:rPr>
          <w:rFonts w:ascii="Amiri" w:hAnsi="Amiri" w:eastAsia="Amiri" w:cs="Amiri"/>
          <w:color w:val="111111"/>
          <w:sz w:val="28"/>
          <w:sz w:val="28"/>
          <w:szCs w:val="28"/>
          <w:rtl w:val="true"/>
          <w:lang w:bidi="ar-SA"/>
        </w:rPr>
        <w:t>کَمَا رُوِیَ عَنِ النَّبِیِّ صلی الله علیه و آله أَنَّهُ أَشَارَ إِلَی حَرِیرٍ وَ 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حَرَامَانِ عَلَی رِجَالِ أُمَّتِی</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ظنه ذلک لأن إبلیس حلف لهما بالله کاذبا إنه لهما لمن الناصحین و لم یکن شاهد قبل ذلک من یحلف بالله کذلک </w:t>
      </w:r>
    </w:p>
    <w:p>
      <w:pPr>
        <w:pStyle w:val="BookText"/>
        <w:rPr/>
      </w:pPr>
      <w:r>
        <w:rPr>
          <w:rFonts w:ascii="IRNazanin" w:hAnsi="IRNazanin" w:eastAsia="IRNazanin"/>
          <w:color w:val="111111"/>
          <w:sz w:val="28"/>
          <w:sz w:val="28"/>
          <w:szCs w:val="28"/>
          <w:rtl w:val="true"/>
          <w:lang w:bidi="fa-IR"/>
        </w:rPr>
        <w:t>فأکل من شجرة أخری من نوعها و کان ذلک من قبیل الخطاء فی الاجتهاد و لیس من کبائر الذنوب التی یستحق بها دخول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علیه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 اسم الإشارة موضوع للأشخاص و الإشارة به إلی النوع مجاز فإذا حمل آدم علی نبینا و آله و علیه السلام اللفظ علی حقیقته فأی خطاء یلحقه و لما ذا أخرج من الجنة و أجیب عنه بأن اللفظ و إن کان موضوعا للشخص إلا أنه کان قد قرنه بما یدل علی أن المراد به النوع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أنه سبحانه لو کلفه علی الوجه المذکور من دون قرینة تدل علی المراد لزم تکلیف ما لا یطاق و مع القرینة یلزمه الإخلال بالنظر و التقصیر فی المعرفة و یلزمه الخطأ قصدا فلم یفد هذا الجواب إلا تغییر الخطیئة و کون الخطیئة علی تقدیر صغیرة أو ارتکابا لخلاف الأولی و علی غیره کبیرة تعسف و أجیب بأنه علیه السلام لعله عرف القرینة فی وقت الخطاب ثم غفل عنها و نسی لطول المدة أو غیره کما قال تعالی وَ لَقَدْ عَهِدْنا إِلی آدَمَ مِنْ قَبْلُ فَنَسِیَ </w:t>
      </w:r>
      <w:r>
        <w:rPr>
          <w:rStyle w:val="FootnoteAnchor"/>
          <w:rtl w:val="true"/>
        </w:rPr>
        <w:footnoteReference w:id="796"/>
      </w:r>
      <w:r>
        <w:rPr>
          <w:rFonts w:ascii="IRNazanin" w:hAnsi="IRNazanin" w:eastAsia="IRNazanin"/>
          <w:color w:val="111111"/>
          <w:sz w:val="28"/>
          <w:sz w:val="28"/>
          <w:szCs w:val="28"/>
          <w:rtl w:val="true"/>
          <w:lang w:bidi="fa-IR"/>
        </w:rPr>
        <w:t>و هذا مبنی علی سهوهم و هو منفی عنهم و قد وردت الأخبار بأن المراد بالنسیان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الأنبیاء علیهم السلام لا یجوز علیهم الاجتهاد و العمل بالظن لتمکنهم من العلم و العمل بالظن مع التمکن من تحصیل العلم غیر جائز عقلا و شرعا و یمکن الجواب بأنا لا نسلم أن آدم علی نبینا و آله و علیهم السلام کان وقت الخطاب نبیا کما یدل علیه الروایة فلا محذور فی عمله بالظن حینئذ فإن تمکنه من العلم و الیقین ممنوع و فیه إشکال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الثانی أنه تعالی سماه غاویا بقوله فَغَوی و الغی خلاف الرشد لقوله تعالی قَدْ تَبَیَّنَ الرُّشْدُ مِنَ الْغَیِّ </w:t>
      </w:r>
      <w:r>
        <w:rPr>
          <w:rStyle w:val="FootnoteAnchor"/>
          <w:rtl w:val="true"/>
        </w:rPr>
        <w:footnoteReference w:id="797"/>
      </w:r>
      <w:r>
        <w:rPr>
          <w:rFonts w:ascii="IRNazanin" w:hAnsi="IRNazanin" w:eastAsia="IRNazanin"/>
          <w:color w:val="111111"/>
          <w:sz w:val="28"/>
          <w:sz w:val="28"/>
          <w:szCs w:val="28"/>
          <w:rtl w:val="true"/>
          <w:lang w:bidi="fa-IR"/>
        </w:rPr>
        <w:t>و الغاوی یکون صاحب کبیرة خصوصا إذا وقع تأکیدا للعاصی و أجاب السید رحمه الله بأن معنی غوی أنه خاب لأنا نعلم أنه لو فعل ما ندب إلیه من ترک التناول من الشجرة لاستحق الثواب العظیم فإذا خالف الأمر و لم یصر إلی ما ندب إلیه فقد خاب لا محالة من حیث لم یصر إلی الثواب الذی کان یستحق بالامتناع و لا شبهة فی أن لفظ غوی یحتمل الخیبة قال الشاعر</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یلق خیرا یحمد الناس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یغو لا یعدم علی الغی لائما </w:t>
      </w:r>
    </w:p>
    <w:p>
      <w:pPr>
        <w:pStyle w:val="BookText"/>
        <w:rPr/>
      </w:pPr>
      <w:r>
        <w:rPr>
          <w:rFonts w:ascii="IRNazanin" w:hAnsi="IRNazanin" w:eastAsia="IRNazanin"/>
          <w:color w:val="111111"/>
          <w:sz w:val="28"/>
          <w:sz w:val="28"/>
          <w:szCs w:val="28"/>
          <w:rtl w:val="true"/>
          <w:lang w:bidi="fa-IR"/>
        </w:rPr>
        <w:t>انتهی و قال الجوهری الغی الضلال و الخیبة و قال خاب الرجل یخیب خیبة إذا لم ینل ما طلب و فی المثل الهیبة خیبة و قال الجزری فی حدیث موسی و آدم علی نبینا و آله و علیهما السلام لأغویت الناس أی خیبتهم یقال غوی الرجل إذا خاب و أغواه غیره و حینئذ لا یکون قوله تعالی فَغَوی تأکیدا للعصیان بل یکون المعنی ترک ما أمر به ندبا فحرم من الثواب الذی کان یستحقه لو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یجاب علی تقدیر کون الغوایة بمعنی الضلال و ضد الرشاد بأن الرشد هو التوصل بشی‌ء إلی شی‌ء و سلوک طریقة موصلة إلی المطلوب فمن ارتکب ما یبعده عن مطلوبه کان ضالا غاویا و لو کان بمخالفة أمر ندبی أو ارتکاب نهی تنزیهی و لذا یقال لکل من بعد عن الطریق أنه ضل و لو سلم أن الغوایة لا یستعمل حقیقة إلا فیما زعمه المستدل نقول لا بد من حمله فی الآیة علی ما ذکرناه و لو علی سبیل المجاز لدلائل العصمة و أجیب أیضا بأن غوی هاهنا بمعنی بشم </w:t>
      </w:r>
      <w:r>
        <w:rPr>
          <w:rStyle w:val="FootnoteAnchor"/>
          <w:rtl w:val="true"/>
        </w:rPr>
        <w:footnoteReference w:id="798"/>
      </w:r>
      <w:r>
        <w:rPr>
          <w:rFonts w:ascii="IRNazanin" w:hAnsi="IRNazanin" w:eastAsia="IRNazanin"/>
          <w:color w:val="111111"/>
          <w:sz w:val="28"/>
          <w:sz w:val="28"/>
          <w:szCs w:val="28"/>
          <w:rtl w:val="true"/>
          <w:lang w:bidi="fa-IR"/>
        </w:rPr>
        <w:t>من کثرة الأکل أی اتخم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رضی الله عنه فی جواب المسائل التی وردت علیه من الری فإن قالوا ما المانع من أن یرید و عصی أی لم یفعل الواجب من الکف عن الشجرة و الواجب یستحق بالإخلال به حرمان الثواب کالفعل المندوب إلیه فکیف رجحتم ما ذهبتم إلیه علی ما ذهبنا نحن قلنا الترجیح لقولنا ظاهر إذ الظاهر من قوله تعالی عَصی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فَغَوی أن الذی دخلته الفاء جزاء علی المعصیة و أنه کل الجزاء المستحق بالمعصیة لأن الظاهر من قول القائل سرق فقطع و قذف فجلد ثمانین أن ذلک جمیع الجزاء لا بعضه و کذلک إذا قال القائل من دخل داری فله درهم حملناه علی أن الدرهم جمیع جزائه و لا یستحق بالدخول سواه و من لم یفعل الواجب استحق الذم و العقاب و حرمان الثواب و من لم یفعل المندوب إلیه فهو غیر مستحق لشی‌ء کان ترکه للندب سببا فیه إلا حرمان الثواب فقط و بینا أن من لم یفعل الواجب لیس کذلک و إذا کان الظاهر یقتضی أن ما دخلته الفاء جمیع الجزاء علی ذلک السبب لم یلق إلا بما قلناه دون ما ذهبوا إلیه و هذا واضح لمن تدبره </w:t>
      </w:r>
    </w:p>
    <w:p>
      <w:pPr>
        <w:pStyle w:val="BookText"/>
        <w:rPr/>
      </w:pPr>
      <w:r>
        <w:rPr>
          <w:rFonts w:ascii="IRNazanin" w:hAnsi="IRNazanin" w:eastAsia="IRNazanin"/>
          <w:color w:val="111111"/>
          <w:sz w:val="28"/>
          <w:sz w:val="28"/>
          <w:szCs w:val="28"/>
          <w:rtl w:val="true"/>
          <w:lang w:bidi="fa-IR"/>
        </w:rPr>
        <w:t>الوجه الثالث أنه علیه السلام تاب و التائب مذنب أما أنه تائب فلقوله تعالی فَتَلَقَّی آدَمُ مِنْ رَبِّهِ کَلِماتٍ فَتابَ عَلَیْهِ و أما أن التائب مذنب فلأن التائب هو النادم علی فعل الذنب و النادم علی فعل الذنب مخبر عن کونه فاعلا للذنب فإن کذب فی ذلک الأخبار فهو مذنب بالکذب و إن صدق فیه فهو المطلوب و أجاب عنه السید رضی الله عنه بأن التوبة عندنا و علی أصولها غیر موجبة لإسقاط العقاب و إنما یسقط الله تعالی العقاب عندنا تفضیلا و الذی توجبه التوبة هو استحقاق الثواب فقبولها علی هذا الوجه هو ضمان الثواب علیها فمعنی قوله فَتابَ عَلَیْهِ أنه ضمن ثوابها و لا بد لمن ذهب إلی أن معصیة آدم علی نبینا و آله و علیه السلام صغیرة من هذا الوجه لأنه إذا قیل له کیف تقبل توبته و یغفر له و معصیته فی الأصل وقعت مکفرة لا یستحق علیها شیئا من العقاب لم یکن له بد من الرجوع إلی ما ذکرناه و التوبة قد یحسن أن یقع ممن لم یعهد من نفسه قبیحا علی سبیل الانقطاع إلی الله و الرجوع إلیه و یکون وجه حسنها فی هذا الموضع استحقاق الثواب بها أو کونها لطفا کما یحسن أن یقع ممن یقطع علی أنه غیر مستحق للعقاب و أن التوبة لا تؤثر فی إسقاط شی‌ء یستحقه من العقاب و لهذا جوزوا التوبة من الصغائر و إن لم تکن مؤثرة فی إسقاط ذم و لا عقاب 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 التوبة لا توجب إسقاط العقاب کثیر من عبارات الأدعیة المأثورة ثم إنا لو سلمنا أن التوبة مما یوجب إسقاط العقاب نحمل التوبة هاهنا علی المجاز لما عرفت سابقا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الرابع أنه تعالی سماه ظالما بقوله فَتَکُونا مِنَ الظَّالِمِینَ و هو سمی نفسه ظالما فی قوله رَبَّنا ظَلَمْنا أَنْفُسَنا و الظالم ملعون لقوله أَلا لَعْنَةُ اللَّهِ عَلَی الظَّالِمِینَ </w:t>
      </w:r>
      <w:r>
        <w:rPr>
          <w:rStyle w:val="FootnoteAnchor"/>
          <w:rtl w:val="true"/>
        </w:rPr>
        <w:footnoteReference w:id="799"/>
      </w:r>
      <w:r>
        <w:rPr>
          <w:rFonts w:ascii="IRNazanin" w:hAnsi="IRNazanin" w:eastAsia="IRNazanin"/>
          <w:color w:val="111111"/>
          <w:sz w:val="28"/>
          <w:sz w:val="28"/>
          <w:szCs w:val="28"/>
          <w:rtl w:val="true"/>
          <w:lang w:bidi="fa-IR"/>
        </w:rPr>
        <w:t>و من استحق اللعن فهو صاحب الکبیرة</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أجاب السید رحمه الله بأن معنی قولهما رَبَّنا ظَلَمْنا أَنْفُسَنا </w:t>
      </w:r>
      <w:r>
        <w:rPr>
          <w:rStyle w:val="FootnoteAnchor"/>
          <w:rtl w:val="true"/>
        </w:rPr>
        <w:footnoteReference w:id="800"/>
      </w:r>
      <w:r>
        <w:rPr>
          <w:rFonts w:ascii="IRNazanin" w:hAnsi="IRNazanin" w:eastAsia="IRNazanin"/>
          <w:color w:val="111111"/>
          <w:sz w:val="28"/>
          <w:sz w:val="28"/>
          <w:szCs w:val="28"/>
          <w:rtl w:val="true"/>
          <w:lang w:bidi="fa-IR"/>
        </w:rPr>
        <w:t xml:space="preserve">أنا نقصنا أنفسنا و بخسناها ما کنا نستحقه من الثواب بفعل ما أرید منا و حرمنا تلک الفائدة الجلیلة من التعظیم و ذلک الثواب و إن لم یکن مستحقا قبل أن یفعل الطاعة التی یستحق بها فهو فی حکم المستحق فیجوز أن یوصف من فوته نفسه بأنه ظالم لها کما یوصف بذلک </w:t>
      </w:r>
    </w:p>
    <w:p>
      <w:pPr>
        <w:pStyle w:val="BookText"/>
        <w:rPr/>
      </w:pPr>
      <w:r>
        <w:rPr>
          <w:rFonts w:ascii="Amiri" w:hAnsi="Amiri" w:eastAsia="Amiri" w:cs="Amiri"/>
          <w:color w:val="111111"/>
          <w:sz w:val="28"/>
          <w:sz w:val="28"/>
          <w:szCs w:val="28"/>
          <w:rtl w:val="true"/>
          <w:lang w:bidi="ar-SA"/>
        </w:rPr>
        <w:t>من فوت نفسه المنافع المستحقة و هذا هو معنی قوله تعالی فَتَکُونا مِنَ الظَّالِمِینَ انتهی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فی الأصل وضع الشی‌ء غیر موضعه قال الجوهری و یقال من أشبه أباه فما ظلم و قیل أصل الظلم انتقاص الحق قال الله تعالی کِلْتَا الْجَنَّتَیْنِ آتَتْ أُکُلَها وَ لَمْ تَظْلِمْ مِنْهُ شَیْئاً أی لم تنقص و قال الجزری فی</w:t>
      </w:r>
    </w:p>
    <w:p>
      <w:pPr>
        <w:pStyle w:val="BookText"/>
        <w:rPr/>
      </w:pPr>
      <w:r>
        <w:rPr>
          <w:rFonts w:ascii="IRNazanin" w:hAnsi="IRNazanin" w:eastAsia="IRNazanin"/>
          <w:color w:val="111111"/>
          <w:sz w:val="28"/>
          <w:sz w:val="28"/>
          <w:szCs w:val="28"/>
          <w:rtl w:val="true"/>
          <w:lang w:bidi="fa-IR"/>
        </w:rPr>
        <w:t>حدیث ابن زمل لزموا الطریق فلم یظلموه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لم یعدلوا عنه یقال أخذ فی طریق فما ظلم یمینا و شمالا فظهر أن الوصف بالظلم لا یستلزم ما ادعاه المستدل إذ لا شک فی أن مخالفة أمره سبحانه وضع للشی‌ء فی غیر موضعه و موجب لنقص الثواب و عدول عن الطریق المؤدی إلی المراد و أما ما استدل به علی أن الظالم ملعون فباطل إذ وقع هذا فی موضعین من القرآن أحدهما فی الأعراف أَنْ لَعْنَةُ اللَّهِ عَلَی الظَّالِمِینَ الَّذِینَ یَصُدُّونَ عَنْ سَبِیلِ اللَّهِ وَ یَبْغُونَها عِوَجاً وَ هُمْ بِالْآخِرَةِ کافِرُونَ </w:t>
      </w:r>
      <w:r>
        <w:rPr>
          <w:rStyle w:val="FootnoteAnchor"/>
          <w:rtl w:val="true"/>
        </w:rPr>
        <w:footnoteReference w:id="801"/>
      </w:r>
      <w:r>
        <w:rPr>
          <w:rFonts w:ascii="Amiri" w:hAnsi="Amiri" w:eastAsia="Amiri" w:cs="Amiri"/>
          <w:color w:val="111111"/>
          <w:sz w:val="28"/>
          <w:sz w:val="28"/>
          <w:szCs w:val="28"/>
          <w:rtl w:val="true"/>
          <w:lang w:bidi="ar-SA"/>
        </w:rPr>
        <w:t xml:space="preserve">و ثانیهما فی هود و فیها کما ذکر إلا أن آخر الآیة فیها هکذا وَ هُمْ بِالْآخِرَةِ هُمْ کافِرُونَ </w:t>
      </w:r>
      <w:r>
        <w:rPr>
          <w:rStyle w:val="FootnoteAnchor"/>
          <w:rtl w:val="true"/>
        </w:rPr>
        <w:footnoteReference w:id="802"/>
      </w:r>
      <w:r>
        <w:rPr>
          <w:rFonts w:ascii="IRNazanin" w:hAnsi="IRNazanin" w:eastAsia="IRNazanin"/>
          <w:color w:val="111111"/>
          <w:sz w:val="28"/>
          <w:sz w:val="28"/>
          <w:szCs w:val="28"/>
          <w:rtl w:val="true"/>
          <w:lang w:bidi="fa-IR"/>
        </w:rPr>
        <w:t>و علی أی حال لا یدل علی لعن مطلق الظالمین بل لا یدل علی لعن صاحب الکبیرة أیضا من المسلمین علی أن اللعن أیضا لا یدل علی کون الفعل کبیرة لورود الأخبار بلعن صاحب الصغیرة بل من ارتکب النهی التنزیهی أیضا إذ اللعن الطرد و الإبعاد عن الرحمة و البعد عنها یحصل بترک المندوب و فعل المکروه أیضا لکن لما غلب استعماله فی المشرکین و الکفار لا یجوز استعماله فی صلحاء المؤمنین قطعا و فی فساقهم إشکال و الأولی الترک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 أنه ارتکب المنهی عنه فی قوله تعالی وَ لا تَقْرَبا هذِهِ الشَّجَرَةَ و قوله تعالی أَ لَمْ أَنْهَکُما و ارتکاب المنهی عنه کبیرة</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أن النهی کما یکون للتحریم یکون للتنزیه و لو ثبت أنه حقیقة فی التحریم حملناه علی المجاز لدلائل العصمة علی أن شیوع استعماله فی التنزیه یمنع من حمله علی المعنی الحقیقی بلا قرینة و أما ما ادعاه من کون ارتکاب المنهی عنه کبیرة مطلقا فلا یخفی فساده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الوجه السادس أنه أخرج من الجنة بسبب وسوسة الشیطان و إزلاله جزاء علی ما أقدم علیه و ذلک یدل علی کونه فاعلا للکبیرة و أجیب بأن ما ذکر إنما یکون عقوبة إذا کان علی سبیل الاستخفاف و الإهانة و لعله کان علی وجه المصلحة بأن یکون الله تعالی علم أن المصلحة تقتضی تبقیة آدم فی الجنة ما لم یتناول من الشجرة فإذا تناول منها تغیرت المصلحة و صار إخراجه عنها و تکلیفه فی دار غیرها هو المصلحة و کذا القول فی سلب اللباس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السابع أنه لو لا مغفرة الله إیاه لکان من الخاسرین لقوله وَ إِنْ لَمْ تَغْفِرْ لَنا وَ تَرْحَمْنا لَنَکُونَنَّ مِنَ الْخاسِرِینَ و ذلک یقتضی کونه صاحب کبیرة و الجواب أن الخسران ضد الربح و لا شک أن من نقص ثوابه فقد خسر فالخسران الذی کان یستعیذ منه هو نقص الثواب علی تقدیر عدم قبول التوبة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بسطنا الکلام فی هذا المقام و نسینا ما عهدنا من العزم علی الاختصار التام لأن شبهات المخالفین فی هذا الباب قد تعلقت بقلوب الخاص و العام و عمدة ما تمسکوا به هو خطیئة آدم علی نبینا و آله و علیه السلام و أیضا ما ذکرنا هاهنا أکثره یجری فیما نسبوا إلی سائر الأنبیاء لهم التحیة و الإکرام و علی نبینا و آله و علیهم صلوات الله الملک العلام</w:t>
      </w:r>
      <w:r>
        <w:rPr>
          <w:rFonts w:eastAsia="IRNazanin" w:cs="IRNazanin"/>
          <w:color w:val="111111"/>
          <w:sz w:val="28"/>
          <w:szCs w:val="28"/>
          <w:rtl w:val="true"/>
          <w:lang w:bidi="fa-IR"/>
        </w:rPr>
        <w:t xml:space="preserve">. </w:t>
      </w:r>
      <w:bookmarkStart w:id="827" w:name="pg13743_143836"/>
    </w:p>
    <w:p>
      <w:pPr>
        <w:pStyle w:val="BookText"/>
        <w:rPr/>
      </w:pPr>
      <w:bookmarkEnd w:id="8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کتاب سعد السعود روایت کرده که او در صحف ادریس دیده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دستور داد که آدم و حوا را در تختی از نور حمل کنند و به بهشت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در وسط بهشت از ناحیه مشرق قرار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اقامت آدم را بیان کرد که پنج ساعت از آن روز را در بهشت بوده و داستان خوردن از درخت توسط آدم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اخراج او از بهشت و هبوطش به سرزمین هند بر روی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الدهنج و المندل در کشور هند و هبوط حوا در جده و مشاهده خداوند آن دو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آن دو گفت امشب را درحالی که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کدام از شما، جای دیگری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بخوابید و شما تحت حفاظت من هستید و من در عافیت و سلامت، بین شما دو نفر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بهترین اوقات بندگان، وقتی است که تو و همسرت را در هنگام زوال خورشید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بهشت داخل کردم و در آنجا مرا تسبیح گفتید پس آن را نمازی نوشتم و آن را نامیدم چرا که اولین بود و بهترین روزه یعنی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عصر شما را به زمین فرود آوردم و در آن هنگام مرا تسبیح گفتید پس من آن هنگام را نمازی برای شما نوشتم و آن را نماز عصر نامیدم سپس خورشید غروب کرد و در آن هنگام برای من نماز خواندید و آن را نماز مغرب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شفق از بین رفت، آن را نماز عشاء نام گذاشتم و بر تو و نسل تو در هر روز و شب، پنجاه رکعت که صد سجده دارد را واجب کردم، پس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 تو و هرکس از نسل تو که آن نمازها را بجا بیاورد، دو هزار و پانصد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نویسم و این ماه مبارک نیسان است پس در آن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سه روز از ماه نیسان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روزه گرفتن و حج گزاردن آدم در کعبه و آنچه خداوند برای ساختن کعبه به او امر کرده بود و درخواست فرشتگان برای مشارکت با او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خداست و خداوند آنان را با او در ساخت آن مشارکت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ندا دادند که ای آدم برای ما در ساختن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خدا نصیبی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ساخت آن از جانب من دستوری نیست و فرمان از آن خدای خانه است که هرکس را دوست بدارد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اجازه داد و هر کوهی با سنگی بر دیگری پیشی گرفت و اولین کوهی که سنگی از آن جدا شد، کوه ابوقیس بود و به سبب نزدیکیش به آنجا، سپس حرا، ثور، ثبیر، ورقان، حمون، صبرار، احد، طور سیناء، طور دینا، لبنان و جودی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قبیس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کوه مشرف بر مکه، حراء با کسره، بدون تشدید و با حرف مد، کوهی از کوه های مکه که در فاصله سه کیلومتری این شهر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در مکه که در آن همان غاری است که پیامبر در آن مخفی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ثبیر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بلند در مقابل 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ورقان با فتحه و سپس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سیاه میان عرج و رویثه در سمت راست راه میان مدینه تا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کوهی که غزوه احد در آنجا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کوه و شمال مدینه نزدیک به یک میل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سیناء با کسره حرف اول یا فتحه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مکانی در شام که به طور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کوهی است که خداوند از آنجا با موسی بن عمران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مشرف بر حمص است و از عرجی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مابین مکه و مدینه است و به شام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کوه در نزدیکی مکه است که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لبن الاعلی و لبن الاسفل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 مشرف بر جزیره ابن عمر در کرانه شرقی دجله از نواحی موصل است که سفینه نوح علیه السلام بر آن استقرار یافت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فرمان داد که از هر کوهی سنگی را بردارد و آن را در بنیان خانه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وسپس شرح حج آدم و جمع او با حوا و قبول توبه آن دو و داستان هابیل و قابیل و فرزندان آدم و فرزندانش صد و بیست نسل در هفتصد سال از عمرش، داستان وصیت او به شیث بعد از قتل هابیل را ذکر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بزرگترین شبهه تخطئه کننده پیامبران که به 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جویند داستان آدم علیه السلام است و به آنچه در آن وارد شده است به وجوه مختلفی استدلال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 به فرمان خداوند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پروردگارش را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عصیانگر باید که صاحب گناه کبیره باشد به سبب گفته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و پیامبرش را سرپیچی کند، آتش جهنم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عاصی، اسم ذم است پس واجب است که شامل فردی شود که گناه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انجام داده است</w:t>
      </w:r>
      <w:r>
        <w:rPr>
          <w:rFonts w:eastAsia="IRNazanin" w:cs="IRNazanin"/>
          <w:color w:val="111111"/>
          <w:sz w:val="28"/>
          <w:szCs w:val="28"/>
          <w:rtl w:val="true"/>
          <w:lang w:bidi="fa-IR"/>
        </w:rPr>
        <w:softHyphen/>
        <w:t>.</w:t>
      </w:r>
    </w:p>
    <w:p>
      <w:pPr>
        <w:pStyle w:val="BookText"/>
        <w:rPr/>
      </w:pPr>
      <w:r>
        <w:rPr>
          <w:rFonts w:ascii="IRNazanin" w:hAnsi="IRNazanin" w:eastAsia="IRNazanin"/>
          <w:color w:val="111111"/>
          <w:sz w:val="28"/>
          <w:sz w:val="28"/>
          <w:szCs w:val="28"/>
          <w:rtl w:val="true"/>
          <w:lang w:bidi="fa-IR"/>
        </w:rPr>
        <w:t xml:space="preserve">سید علم الهدی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کنید به تنزیه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معصیت، مخالف فرمان است و دستورات خداوند حکیم، هم واجب و هم مستحب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ترک کننده مستحب را عاصی نامید چرا که ترک کننده واجب را عاصی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نامند و به همین دلیل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گویند فلانی را به چنان و چنان دستور دادم پس مرا عصیان و 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آنچه به او امر کرده،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اعتراض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آن مجاز است و اصل در اطلاق،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منع مَجاز بودن آن در این سخن جواب داده شده است ولی اظهر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بپذیریم مجاز است، باید به هنگام معارضه دلایل قطعی به سراغ مجاز رفت و گاهی مجاز در هنگام معارضه دلیل گمانی نیز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جواز گناه آنان قبل از پیامبریشان معتقدند جواب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 از او صادر شد آدم علیه السلام پیامبر نبود و بعد از آن پیامبر شد و هیچ مانعی ندارد و همچنین جواب داده شده که گناه آدم در بهشت بود و نه در زمین که محل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گناه از پیامبران، قبل از پیامبری و بعد از آن، در محل تکلیف لازم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باب عصمت آوردیم، ضعف و ناراستی این دو وجه را بر اساس اصول امامیه دانستی، بعلاوه، این وجه آخری با هیچ یک از مذاهب منطبق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تأویل دو روایتی که باعث توهم این دو 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را بیان کردیم؛ و نیز جواب داده شده که معصیت او از گناهان صغیره مکفّر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کبائر و این جواب اکثر معتزله است که ضعف آن را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خوردن آن درخت نهی شد، گمان کرد که از عین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درخت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و نه از نوع آن در حالی که 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او را از نوع آن نهی کند، ولی به آن دو نگفت که به این درخت و آنچه از جنس آن است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منظور از لفظ، نوع آن است همانطور که از پیامبر صلی الله علیه و آله روایت شده که به حریر و طلا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بر مردان امت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این دلیل چنین گمانی کرد که شیطان به دروغ به خدا سوگند خورد که از خیرخواهان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هااست و او قبل از آن ندیده بود که کسی این گونه به خدا سوگند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پس از درخت دیگری از آن نوع خورد و این از قبیل خطا در اجتهاد است و از گناهان کبیره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مستحق داخل شدن به آتش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چند وجه به آن اعتراض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برای اشخاص وضع شده است و اشاره به نوع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علی نبینا و آله و علیه السلام لفظ را بر معنای حقیقی آن حمل کرده است چه خطایی مرتکب شده است؟ و چرا از بهشت اخراج شده است؟ جواب داده شده که اگر چه این لفظ برای شخص وضع شده است اما در عین حال با آن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 است که نشان دهد منظور از آن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او را بدون آوردن قرینه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که بر مقصود دلالت کند به این وجه مذکور مکلف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تکلیف مالایطاق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با قرینه، اخلال در نظر و تقصیر در معرفت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نیز خطای در قصد لازم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پس این جواب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 مگر تغییر خطیئه، و این که خطیئه، بر تقدیری صغیره یا ارتکاب خلاف اولی باشد و برتقدیر دیگری کبیره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شده که شاید آدم علیه السلام در هنگام خطاب، قرینه را فهمیده سپس به خاطر طولانی بودن مدت یا دلیل دیگری از آن غافل شده است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ما پیشتر به آدم سفارش کردیم که از آن درخت نخورد ولی او سفارش ما را به فراموشی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بر اساس سهو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سهو از انبیا به دور است و در روایات آمده است که مقصود از نسیان،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اجتهاد و عمل کردن به ظن، جایز نیست زیرا آنان توانایی بر علم دارند و عمل به ظن با وجود توانایی برای تحصیل علم، از نظر عقل و شرع جایز نیست و ممکن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پذیریم که آدم علیه السلام در هنگام خطاب پیامبر بوده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روایت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او به ظن اشکال ندارد پس توانایی او بر تحصیل علم و یقین، ممنوع است، و در این کلام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متعال، او را غاوی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خلاف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راه نادرست کاملاً مشخص شده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غاوی، صاحب گناه کبیره است مخصوصاً هنگامی که تاکید برای عصیان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رحمه الله جواب داده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دانیم که اگر آن مستحب یعنی ترک خوردن از درخت را انجام دهد، مستحق ثواب بزرگی است و اگر با فرمان مخالفت کند و بر آنجه به آن دعوت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نکند ناگزیر ناامید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زیرا به ثوابی که به سبب امتناع، مستحق آن است نرسیده است، و شکی نیست که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ناامیدی دهد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خیری را انجام دهد، مردم کار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ستایند، و هرکس ناامید بشود، بر ناامیدی، سرزش 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گمراهی و ناامیدی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الرجل یخیب 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فرد به آنچه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خواهد نرسد و ضرب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المثل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الهیبة خیبة، هیبت نا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موسی و آدم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ناامید کردی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ناامید شود و کسی او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سخن خداوند تبارک و تعالی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عصیان نیست بلکه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روی ندب و استحباب به آن امر شد انجام نداد پس از ثوابی که در صورت انجام دادن آن، مستحق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این گونه جواب داد که فرض کنیم غوایه به معنی ضلال است و متضاد با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رشاد به معنای دستیابی به چیزی توسط چیز دیگر و در پیش گرفتن راهی است که فرد را به مطلوب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پس هر کس عملی انجام دهد که او را از خواسته و مطلوبش دور کند گمراه و گمگشته است؛ اگرچه با امر استحبابی مخالفت کند و یا مرتکب نهی تنزیهی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هر کسی که از راه دور شود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حقیقی استعمال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مگر به صورتی که استدلال کننده ادعا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آن را در آیه به آن معنی که گفتیم حمل کنیم ولو به طریق مجاز، به خاطر دلایل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جواب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بشم است یعنی از پرخوری دل درد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رضی الله عنه در جواب سؤال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ری بر او وارد شد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مانع از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یعنی دور شدن از درخت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چیست؟ و واجب را اگر انجام ندهد مستحق محروم شدن از ثواب است؛ مثل کار مستحب؛ پس چگونه عقیده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خودتان را بر عقیده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ای که ما بر آن هستیم ترجیح دادید؟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عقیده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خودمان آشکار است چون ظاهر سخن خداوند تبارک و تعالی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کرد پس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شده جزاء است برای معصیت، و آن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جزایی است که مستحق آن معصیت است چون ظاهر این سخن گوینده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دزدید پس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 پس هشتاد تازیانه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جزا است نه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قائل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خانه من شود یک درهم به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این سخن را حمل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که درهم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جزای او است و کسی که وارد شود استحقاق بیشتر از آن یک درهم را ندارد و کسی که تکلیف واجب را انجام ندهد مستحق ذم و مجازات و محروم شدن از ثواب است، و هر کس کار مستحب را انجام ندهد به خاطر ترک مستحب، مستحق چیزی نیست مگر محرومیت از ثواب که ترک مستحب توسط او سبب آن است؛ و شرح دادیم که کسی که واجب را انجام ندهد این گونه نیست و اگر ظاهر اقتضا کند که آنچه فاء بر آن داخل شده همه جزا، به خاطر آن سبب است، فقط به آنچه ما گفتیم خواهد رسید نه آنچه آنان انتخاب کردند و این موضوع برای کسی که در آن بیاندیشد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علیه السلام توبه کرد و توبه کننده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اینکه او توبه کننده است سخن خداوند تبارک و تعالی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آدم از پرورگارش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توبه کننده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کننده به خاطر انجام دادن گناه پشیمان است و فرد پشیمان بر انجام گناه، خود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مرتکب گناه شده است و اگر در اعلام خبر دروغ بگوید مرتکب گناه دروغ شده است و اگر راست بگوید، همان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الله عنه جواب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نزد ما و بر اساس اصول خود توبه، باعث اسقاط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به اعتقاد ما خداوند متعال مجازات را فقط به فضل خود و از روی لطف ساقط کرده و توبه فقط موجب استحقاق ثواب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قبول شدن توبه بر این وجه، ضمانت ثواب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ثواب آن را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دارد معصیت آدم بر پیغمبر بر او و بر خاندانش و بر آدم علیه السلام سلام باد، از این وجه صغیره است باید به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تفسیر کند؛ زیرا اگر به وی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چگونه پذیرفته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او چگونه بخشیده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در حالی که معصیت او مکفّره است و مستحق هیچ عذابی نیست؟؛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ندارد جز این که به آنچه ما گفتیم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نیکوست توبه از جانب کسی صورت بگیرد که از نفس او قبیحی سر نزده است و توبه به خاطر انقطاع إلی الله و بازگشت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نیکو بودن توبه در این موضع یا به خاطر استحقاق ثواب به خاطر توبه است یا به خاطر اینکه لطف است، همچنان که توبه کردن از جانب کسی که مطمئن است مستحق مجازات نیست نیز نیکوست؛ و این که توبه در اسقاط مقدار مجازاتی که استحقاق آن را دارد هیچ تاثیری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گذارد و به همین دلیل، توبه از صغائر را جایز شمرده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اگرچه نه در از بین بردن سرزنش و مذمت تأثیری دارد و نه در اسقاط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عبارات ادعیه مأثوره دلالت بر این دارد که توبه باعث اسقاط مجازات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ما قبول کنیم که توبه باعث اسقاط مجازات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توبه را در اینجا، طبق آنچه قبلا دانستید، بر معنای مجازی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نامید و او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ظالم نامید و به استناد به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ظالم ملعون است و هر کس مستحق لعن و نفرین شود مرتکب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جواب داده که معنی این سخن آن دو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بر خود ستم کردیم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است که ما باعث نقص خود شدیم و آن ثوابی را که استحقاقش را داشتیم به خاطر انجام آنچه که از ما خواسته شده بود از دست دادیم و آن فایده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فراوان از تعظیم و بزرگداشت را از دست دادیم و آن ثواب اگرچه قبل از انجام دادن طاعتی که به موجب آن استحقاق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مستحق نبود ولی در حکم مستحق بود و جایز است کسی که نفس خود را از آن محروم کرده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توصیف شود که ظالم به نفس خویش است؛ کما اینکه به خاطر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محروم کردن خود از منافعی که استحقاقش را داشت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توصیف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در غیر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خود شبیه است ظلم نکرده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به معنای ناقص شدن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این دو باغ محصول خود را به موقع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دریغ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زمل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لزموا الطریق فلم یظلموه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منحرف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اخذ فی الطریق فما ظلم یمینا و شمالا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راهی شده که به راست و چپ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مشخص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وصف به ظلم مستلزم آنچه استدلال کننده ادعا کرده نیست چرا که شکی نیست مخالفت امر خداوند تبارک و تعالی وضع شیء در غیر موضع آن است و موجب نقص در ثواب است و عدول از راهی است که به مقصود و مراد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 آن استدلال کرد که ظالم ملعون است، باطل است چرا که در این دو جا از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سوره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دارند و آن را کج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آخرت را منکرند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دومین آن در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مثل همان که ذکر شد آمده است فقط آخر این آیه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آخرت را باور ندارند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هر صورت به لعن مطلق ظالمان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بلکه به لعن مسلمانی که مرتکب گناه کبیره شده نیز دلالت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بعلاوه لعن نیز دلالت بر این ندارد که آن فعل کبیره بوده است چون در روایات لعن صاحب گناه صغیره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لعن کسی که مرتکب نهی تنزیهی شده است نیز وارد شده است چرا که لعن به معنای طرد و دور کردن از رحمت است و دوری از آن با ترک مستحب و فعل مکروه نیز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ولی چون استعمال آن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مشرکان و کفار غالب شده است استعمال آن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مؤمنین صالح قطعا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مؤمنان فاسق نیز اشکال دارد و ترک لعن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مرتکب کاری شده است که در این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منع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شده بود و ارتکاب کاری که از آن نهی شده گناه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برای تحریم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برای تنزیه نیز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و اگر ثابت شود که معنای حقیقی آن تحریم است برای دلایل عصمت آن را بر مجاز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کنیم؛ چرا که شیوع استعمال آن در معنی تنزیه، مانع از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بدون قرینه آن را بر معنای حقیقی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این ادعا که ارتکاب امر مورد نهی مطلقاً گناه کبیره است نیز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وسوسه شیطان و لغزاندن او به عنوان مجازات کاری که اقدام به آن کرد از بهشت اخراج شد و این موضوع دلالت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مرتکب گناه کبیره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اخراج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کوچک شمردن و اهانت باشد عقوبت است و چه بسا که به خاطر مصلحت بوده باشد؛ به این معنی که خداوند تبارک و تعالی دانست که مصلحت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مادامی که آدم از میوه آن درخت نخورده در بهشت بماند و وقتی که از آن خورد مصلحت تغییر کرد و اخراج او از بهشت و مکلف شدن او در سرایی دیگر مصلحت شد و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 xml:space="preserve">سلب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مسأله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بخشید او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بود چرا که در آیه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ما نبخشایی و به ما رحم نکنی، مسلماً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اقتضا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او مرتکب گناه کبیره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خسران ضد سود است و شکی نیست که کسی که ثوابش ناقص شود زیان کرده است و خسرانی که از آن به خدا پناه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همان نقص ثواب با فرض عدم قبول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در این مقام به درازا کشید و عزم خود را که اختصار شدید بود فراموش کردیم چون شبهات مخالفین در این باب در قلب خاص و عام نشسته و عمده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چیزی که به آن تمسک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جویند خطای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ما و خاندانش و بر او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اکثر مواردی که 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ذکر کردیم در مسائلی که به سایر پیامبران – علی نبینا و آله و علیه السلام نسبت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نیز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828" w:name="__RefHeading___Toc1695505_1468164448"/>
      <w:bookmarkStart w:id="829" w:name="_Toc351"/>
      <w:bookmarkEnd w:id="828"/>
      <w:r>
        <w:rPr>
          <w:rtl w:val="true"/>
        </w:rPr>
        <w:t xml:space="preserve">باب </w:t>
      </w:r>
      <w:r>
        <w:rPr/>
        <w:t>4</w:t>
      </w:r>
      <w:r>
        <w:rPr>
          <w:rtl w:val="true"/>
        </w:rPr>
        <w:t xml:space="preserve"> </w:t>
      </w:r>
      <w:r>
        <w:rPr>
          <w:rtl w:val="true"/>
        </w:rPr>
        <w:t>کیفیة نزول آدم علیه السلام من الجنة و حزنه علی فراقها و ما جری بینه و بین إبلیس لعنه الله‌</w:t>
      </w:r>
      <w:bookmarkEnd w:id="829"/>
    </w:p>
    <w:p>
      <w:pPr>
        <w:pStyle w:val="Heading4"/>
        <w:numPr>
          <w:ilvl w:val="3"/>
          <w:numId w:val="1"/>
        </w:numPr>
        <w:rPr/>
      </w:pPr>
      <w:bookmarkStart w:id="830" w:name="__RefHeading___Toc1695507_1468164448"/>
      <w:bookmarkStart w:id="831" w:name="_Toc352"/>
      <w:bookmarkEnd w:id="830"/>
      <w:r>
        <w:rPr>
          <w:rtl w:val="true"/>
        </w:rPr>
        <w:t>الأخبار</w:t>
      </w:r>
      <w:bookmarkEnd w:id="831"/>
    </w:p>
    <w:p>
      <w:pPr>
        <w:pStyle w:val="Heading5"/>
        <w:numPr>
          <w:ilvl w:val="4"/>
          <w:numId w:val="1"/>
        </w:numPr>
        <w:rPr/>
      </w:pPr>
      <w:bookmarkStart w:id="832" w:name="__RefHeading___Toc1695509_1468164448"/>
      <w:bookmarkStart w:id="833" w:name="_Toc353"/>
      <w:bookmarkEnd w:id="832"/>
      <w:r>
        <w:rPr>
          <w:rtl w:val="true"/>
        </w:rPr>
        <w:t>«</w:t>
      </w:r>
      <w:r>
        <w:rPr/>
        <w:t>1</w:t>
      </w:r>
      <w:r>
        <w:rPr>
          <w:rtl w:val="true"/>
        </w:rPr>
        <w:t>»</w:t>
      </w:r>
      <w:bookmarkEnd w:id="833"/>
    </w:p>
    <w:p>
      <w:pPr>
        <w:pStyle w:val="BookText"/>
        <w:rPr/>
      </w:pPr>
      <w:r>
        <w:rPr>
          <w:rFonts w:ascii="Amiri" w:hAnsi="Amiri" w:eastAsia="Amiri" w:cs="Amiri"/>
          <w:color w:val="111111"/>
          <w:sz w:val="28"/>
          <w:sz w:val="28"/>
          <w:szCs w:val="28"/>
          <w:rtl w:val="true"/>
          <w:lang w:bidi="ar-SA"/>
        </w:rPr>
        <w:t>ل، الخصال أَبِی عَنْ سَعْدٍ عَنِ ابْنِ عِیسَی عَنِ ابْنِ فَضَّالٍ عَنْ عَلِیِّ بْنِ عُقْبَةَ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إِبْلِیسُ أَرْبَعَ رَنَّاتٍ أَوَّلُهُنَّ یَوْمَ لُعِنَ وَ حِینَ أُهْبِطَ إِلَی الْأَرْضِ وَ حِینَ بُعِثَ مُحَمَّدٌ صلی الله علیه و آله عَلَی حِینِ فَتْرَةٍ مِنَ الرُّسُلِ وَ حِینَ أُنْزِلَتْ أُمُّ الْکِتَابِ وَ نَخَرَ نَخْرَتَیْنِ حِینَ أَکَلَ آدَمُ مِنَ الشَّجَرَةِ وَ حِینَ أُهْبِطَ مِنَ الْجَنَّةِ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لعن 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زمین فرو فرستاده شد و زمان مبعوث شدن پیامبر صلی الله علیه و آله و سلم در زمانی که پیامبری مبعوث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زمانی که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الکتاب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میوه درخت را خورد و دوم هنگامی که آدم از بهشت فرو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4" w:name="__RefHeading___Toc1695511_1468164448"/>
      <w:bookmarkStart w:id="835" w:name="_Toc354"/>
      <w:bookmarkEnd w:id="834"/>
      <w:r>
        <w:rPr>
          <w:rtl w:val="true"/>
        </w:rPr>
        <w:t>بیان</w:t>
      </w:r>
      <w:bookmarkEnd w:id="835"/>
    </w:p>
    <w:p>
      <w:pPr>
        <w:pStyle w:val="BookText"/>
        <w:rPr/>
      </w:pPr>
      <w:r>
        <w:rPr>
          <w:rFonts w:ascii="IRNazanin" w:hAnsi="IRNazanin" w:eastAsia="IRNazanin"/>
          <w:color w:val="111111"/>
          <w:sz w:val="28"/>
          <w:sz w:val="28"/>
          <w:szCs w:val="28"/>
          <w:rtl w:val="true"/>
          <w:lang w:bidi="fa-IR"/>
        </w:rPr>
        <w:t>رن أی صاح و النخیر صوت بالأنف و الأول للحزن و الثانی لشدة الفرح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فریاد برآورد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درآوردن با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حزن و ناراحتی به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رود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شدت شادی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6" w:name="__RefHeading___Toc1695513_1468164448"/>
      <w:bookmarkStart w:id="837" w:name="_Toc355"/>
      <w:bookmarkEnd w:id="836"/>
      <w:r>
        <w:rPr>
          <w:rtl w:val="true"/>
        </w:rPr>
        <w:t>«</w:t>
      </w:r>
      <w:r>
        <w:rPr/>
        <w:t>2</w:t>
      </w:r>
      <w:r>
        <w:rPr>
          <w:rtl w:val="true"/>
        </w:rPr>
        <w:t>»</w:t>
      </w:r>
      <w:bookmarkEnd w:id="837"/>
    </w:p>
    <w:p>
      <w:pPr>
        <w:pStyle w:val="BookText"/>
        <w:rPr/>
      </w:pPr>
      <w:r>
        <w:rPr>
          <w:rFonts w:ascii="Amiri" w:hAnsi="Amiri" w:eastAsia="Amiri" w:cs="Amiri"/>
          <w:color w:val="111111"/>
          <w:sz w:val="28"/>
          <w:sz w:val="28"/>
          <w:szCs w:val="28"/>
          <w:rtl w:val="true"/>
          <w:lang w:bidi="ar-SA"/>
        </w:rPr>
        <w:t>ع، علل الشرائع ابْنُ الْوَلِیدِ عَنِ الْحَفَّارِ عَنِ ابْنِ مَعْرُوفٍ عَنْ مُحَمَّدِ بْنِ سَهْلٍ الْبَحْرَانِیِّ یَرْفَعُهُ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الْبَکَّاءُونَ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یَعْقُوبُ وَ یُوسُفُ وَ فَاطِمَةُ بِنْتُ مُحَمَّدٍ وَ عَلِیُّ بْنُ الْحُسَیْنِ علیهم السلام فَأَمَّا آدَمُ فَبَکَی عَلَی الْجَنَّةِ حَتَّی صَارَ فِی خَدَّیْهِ أَمْثَالُ الْأَوْدِیَةِ الْخَبَرَ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کنندگان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و علی بن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به خاطر بهشت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گریه کرد که در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مانند دره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پدید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مرجع در دست ما بود این روایات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38" w:name="__RefHeading___Toc1695515_1468164448"/>
      <w:bookmarkStart w:id="839" w:name="_Toc356"/>
      <w:bookmarkEnd w:id="838"/>
      <w:r>
        <w:rPr>
          <w:rtl w:val="true"/>
        </w:rPr>
        <w:t>«</w:t>
      </w:r>
      <w:r>
        <w:rPr/>
        <w:t>3</w:t>
      </w:r>
      <w:r>
        <w:rPr>
          <w:rtl w:val="true"/>
        </w:rPr>
        <w:t>»</w:t>
      </w:r>
      <w:bookmarkEnd w:id="839"/>
    </w:p>
    <w:p>
      <w:pPr>
        <w:pStyle w:val="BookText"/>
        <w:rPr/>
      </w:pPr>
      <w:r>
        <w:rPr>
          <w:rFonts w:ascii="Amiri" w:hAnsi="Amiri" w:eastAsia="Amiri" w:cs="Amiri"/>
          <w:color w:val="111111"/>
          <w:sz w:val="28"/>
          <w:sz w:val="28"/>
          <w:szCs w:val="28"/>
          <w:rtl w:val="true"/>
          <w:lang w:bidi="ar-SA"/>
        </w:rPr>
        <w:t xml:space="preserve">ع، علل الشرائع قَالَ رَسُولُ اللَّهِ صلی الله علیه و آله أَهْبَطَ اللَّهُ آدَمَ إِلَی الْأَرْضِ یَوْمَ الْجُمُعَةِ وَ سَیَجِی‌ءُ بِإِسْنَادِهِ فِی فَضَائِلِ الْجُمُعَةِ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در روز جمعه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در باب فضائل جمعه خواهد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از مرجع در دست ما بود این روایات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0" w:name="__RefHeading___Toc1695517_1468164448"/>
      <w:bookmarkStart w:id="841" w:name="_Toc357"/>
      <w:bookmarkEnd w:id="840"/>
      <w:r>
        <w:rPr>
          <w:rtl w:val="true"/>
        </w:rPr>
        <w:t>«</w:t>
      </w:r>
      <w:r>
        <w:rPr/>
        <w:t>4</w:t>
      </w:r>
      <w:r>
        <w:rPr>
          <w:rtl w:val="true"/>
        </w:rPr>
        <w:t>»</w:t>
      </w:r>
      <w:bookmarkEnd w:id="84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وَ ابْنُ الْوَلِیدِ عَنْ سَعْدٍ وَ الْحِمْیَرِیِّ مَعاً عَنِ ابْنِ عِیسَی عَنِ ابْنِ أَبِی عُمَیْرٍ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عَزَّ وَ جَلَّ آدَمَ علیه السلام مِنَ الْجَنَّةِ أُهْبِطَ مَعَهُ عِشْرُونَ وَ مِائَةُ قَضِیبٍ مِنْهَا أَرْبَعُونَ مَا یُؤْکَلُ دَاخِلُهَا وَ خَارِجُهَا وَ أَرْبَعُونَ مِنْهَا مَا یُؤْکَلُ دَاخِلُهَا وَ یُرْمَی بِخَارِجِهَا وَ أَرْبَعُونَ مِنْهَا مَا یُؤْکَلُ خَارِجُهَا وَ یُرْمَی بِدَاخِلِهَا وَ غِرَارَةٌ </w:t>
      </w:r>
      <w:r>
        <w:rPr>
          <w:rStyle w:val="FootnoteAnchor"/>
          <w:rtl w:val="true"/>
        </w:rPr>
        <w:footnoteReference w:id="806"/>
      </w:r>
      <w:r>
        <w:rPr>
          <w:rFonts w:ascii="Amiri" w:hAnsi="Amiri" w:eastAsia="Amiri" w:cs="Amiri"/>
          <w:color w:val="111111"/>
          <w:sz w:val="28"/>
          <w:sz w:val="28"/>
          <w:szCs w:val="28"/>
          <w:rtl w:val="true"/>
          <w:lang w:bidi="ar-SA"/>
        </w:rPr>
        <w:t xml:space="preserve">فِیهَا بَذْرُ کُلِّ شَیْ‌ءٍ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842" w:name="pg13743_143837"/>
    </w:p>
    <w:p>
      <w:pPr>
        <w:pStyle w:val="BookText"/>
        <w:rPr/>
      </w:pPr>
      <w:bookmarkEnd w:id="8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علیه السلام را از بهشت فرود آورد صدو بیست شاخه با او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تای آن هم داخل و هم خارجش قابل خوردن بود، چهل تای آن فقط داخل آن قابل خوردن بود و خارج آن برای دور انداختن و چهل تای دیگر خارج آن برای خوردن و داخل آن برای دور انداختن بود و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همه نوع بذر در آن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3" w:name="__RefHeading___Toc1695519_1468164448"/>
      <w:bookmarkStart w:id="844" w:name="_Toc358"/>
      <w:bookmarkEnd w:id="843"/>
      <w:r>
        <w:rPr>
          <w:rtl w:val="true"/>
        </w:rPr>
        <w:t>بیان</w:t>
      </w:r>
      <w:bookmarkEnd w:id="844"/>
    </w:p>
    <w:p>
      <w:pPr>
        <w:pStyle w:val="BookText"/>
        <w:rPr/>
      </w:pPr>
      <w:r>
        <w:rPr>
          <w:rFonts w:ascii="IRNazanin" w:hAnsi="IRNazanin" w:eastAsia="IRNazanin"/>
          <w:color w:val="111111"/>
          <w:sz w:val="28"/>
          <w:sz w:val="28"/>
          <w:szCs w:val="28"/>
          <w:rtl w:val="true"/>
          <w:lang w:bidi="fa-IR"/>
        </w:rPr>
        <w:t>قال الجوهری الغرارة واحدة الغرائر التی للتبن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الغراره مفرد الغرائر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برای کاه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5" w:name="__RefHeading___Toc1695521_1468164448"/>
      <w:bookmarkStart w:id="846" w:name="_Toc359"/>
      <w:bookmarkEnd w:id="845"/>
      <w:r>
        <w:rPr>
          <w:rtl w:val="true"/>
        </w:rPr>
        <w:t>«</w:t>
      </w:r>
      <w:r>
        <w:rPr/>
        <w:t>5</w:t>
      </w:r>
      <w:r>
        <w:rPr>
          <w:rtl w:val="true"/>
        </w:rPr>
        <w:t>»</w:t>
      </w:r>
      <w:bookmarkEnd w:id="846"/>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أَبِی عَنْ عَلِیِّ بْنِ سُلَیْمَانَ الزُّرَارِیِّ </w:t>
      </w:r>
      <w:r>
        <w:rPr>
          <w:rStyle w:val="FootnoteAnchor"/>
          <w:rtl w:val="true"/>
        </w:rPr>
        <w:footnoteReference w:id="808"/>
      </w:r>
      <w:r>
        <w:rPr>
          <w:rFonts w:ascii="Amiri" w:hAnsi="Amiri" w:eastAsia="Amiri" w:cs="Amiri"/>
          <w:color w:val="111111"/>
          <w:sz w:val="28"/>
          <w:sz w:val="28"/>
          <w:szCs w:val="28"/>
          <w:rtl w:val="true"/>
          <w:lang w:bidi="ar-SA"/>
        </w:rPr>
        <w:t>عَنِ ابْنِ أَبِی الْخَطَّابِ عَنِ الْبَزَنْطِیِّ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کَیْفَ کَانَ أَوَّلُ الطِّیبِ فَقَالَ لِی مَا یَقُولُ مَنْ قِبَلَکُمْ فِیهِ قُلْتُ یَقُولُونَ إِنَّ آدَمَ لَمَّا هَبَطَ بِأَرْضِ الْهِنْدِ فَبَکَی عَلَی الْجَنَّةِ سَالَتْ دُمُوعُهُ فَصَارَتْ عُرُوقاً فِی الْأَرْضِ فَصَارَتْ طِیباً فَقَالَ علیه السلام لَیْسَ کَمَا یَقُولُونَ وَ لَکِنْ حَوَّاءُ کَانَتْ تُغَلِّفُ قُرُونَهَا مِنْ أَطْرَافِ شَجَرَةِ الْجَنَّةِ فَلَمَّا هَبَطَتْ إِلَی الْأَرْضِ وَ بُلِیَتْ بِالْمَعْصِیَةِ رَأَتِ الْحَیْضَ فَأُمِرَتْ بِالْغُسْلِ فَنَقَضَتْ قُرُونَهَا فَبَعَثَ اللَّهُ عَزَّ وَ جَلَّ رِیحاً طَارَتْ بِهِ وَ خَفَضَتْهُ فَذَرَتْ حَیْثُ شَاءَ اللَّهُ عَزَّ وَ جَلَّ فَمِنْ ذَلِکَ الطِّیبُ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عطر و بوی خوش چگونه بوده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شما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آن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به سرزمین هند فرود آمد و به خاطر بهشت گریست،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جاری شد و مانند رگهاهایی در زمین جاری شد و تبدیل به عطر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نیست، بلکه حوا موهای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با برگ درختان بهشتی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فرود آمده و به آن معصیت مبتلا شد حیض دید پس به غسل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بافته موهایش را باز کرده و خداوند عزوجل بادی را فرستاد که بر گیسوانش وزید و آن را نگه داشت به هر جایی که خداوند عزوجل خواست پخش کرد و عطر از آن به وجود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7" w:name="__RefHeading___Toc1695523_1468164448"/>
      <w:bookmarkStart w:id="848" w:name="_Toc360"/>
      <w:bookmarkEnd w:id="847"/>
      <w:r>
        <w:rPr>
          <w:rtl w:val="true"/>
        </w:rPr>
        <w:t>بیان</w:t>
      </w:r>
      <w:bookmarkEnd w:id="848"/>
    </w:p>
    <w:p>
      <w:pPr>
        <w:pStyle w:val="BookText"/>
        <w:rPr/>
      </w:pPr>
      <w:r>
        <w:rPr>
          <w:rFonts w:ascii="IRNazanin" w:hAnsi="IRNazanin" w:eastAsia="IRNazanin"/>
          <w:color w:val="111111"/>
          <w:sz w:val="28"/>
          <w:sz w:val="28"/>
          <w:szCs w:val="28"/>
          <w:rtl w:val="true"/>
          <w:lang w:bidi="fa-IR"/>
        </w:rPr>
        <w:t>قال الجزری فیه کنت أغلف لحیة رسول الله بالغالیة أی ألطخها بها و أکثر ما یقال غلف بها لحیته غلفا و غلفها تغلیفا انتهی و القرن القطعة الملتفة من الشعر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 رسول الله را با عطر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آغشتم و بسیار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غلف بها لحیته غلفا و غلّفها تغلیفا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بافته شده مو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49" w:name="__RefHeading___Toc1695525_1468164448"/>
      <w:bookmarkStart w:id="850" w:name="_Toc361"/>
      <w:bookmarkEnd w:id="849"/>
      <w:r>
        <w:rPr>
          <w:rtl w:val="true"/>
        </w:rPr>
        <w:t>«</w:t>
      </w:r>
      <w:r>
        <w:rPr/>
        <w:t>6</w:t>
      </w:r>
      <w:r>
        <w:rPr>
          <w:rtl w:val="true"/>
        </w:rPr>
        <w:t>»</w:t>
      </w:r>
      <w:bookmarkEnd w:id="850"/>
    </w:p>
    <w:p>
      <w:pPr>
        <w:pStyle w:val="BookText"/>
        <w:rPr/>
      </w:pPr>
      <w:r>
        <w:rPr>
          <w:rFonts w:ascii="Amiri" w:hAnsi="Amiri" w:eastAsia="Amiri" w:cs="Amiri"/>
          <w:color w:val="111111"/>
          <w:sz w:val="28"/>
          <w:sz w:val="28"/>
          <w:szCs w:val="28"/>
          <w:rtl w:val="true"/>
          <w:lang w:bidi="ar-SA"/>
        </w:rPr>
        <w:t>ع، علل الشرائع أَبِی عَنْ سَعْدٍ عَنِ الْبَرْقِیِّ عَنْ أَبِیهِ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سُمِّیَ الصَّفَا صَفَا لِأَنَّ الْمُصْطَفَی آدَمَ هَبَطَ عَلَیْهِ فَقُطِعَ لِلْجَبَلِ اسْمٌ مِنِ اسْمِ آدَمَ عَلَی نَبِیِّنَا وَ آلِهِ وَ عَلَیْهِ السَّلَامُ یَقُولُ اللَّهُ عَزَّ وَ جَلَّ إِنَّ اللَّهَ اصْطَفی آدَمَ وَ نُوحاً وَ هَبَطَتْ حَوَّاءُ عَلَی الْمَرْوَةِ وَ إِنَّمَا سُمِّیَتِ الْمَرْوَةُ مَرْوَةً لِأَنَّ الْمَرْأَةَ هَبَطَتْ عَلَیْهَا فَقُطِعَ لِلْجَبَلِ اسْمٌ مِنِ اسْمِ الْمَرْأَةِ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صفا نامیده شد چون آدم،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فرود آمد و اسمی از اسم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ما و خاندانش و بر او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کوه نهاده شد و خداوند عزوجل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بر مروه فرود آمد و مروه، مروه نامیده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 و برای آن کوه اسمی از اسم مرأة نهاده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1" w:name="__RefHeading___Toc1695527_1468164448"/>
      <w:bookmarkStart w:id="852" w:name="_Toc362"/>
      <w:bookmarkEnd w:id="851"/>
      <w:r>
        <w:rPr>
          <w:rtl w:val="true"/>
        </w:rPr>
        <w:t>«</w:t>
      </w:r>
      <w:r>
        <w:rPr/>
        <w:t>7</w:t>
      </w:r>
      <w:r>
        <w:rPr>
          <w:rtl w:val="true"/>
        </w:rPr>
        <w:t>»</w:t>
      </w:r>
      <w:bookmarkEnd w:id="85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أَبِی عَنْ مُحَمَّدٍ الْعَطَّارِ عَنِ الْأَشْعَرِیِّ عَنْ مُوسَی بْنِ عُمَرَ عَنِ ابْنِ سِنَانٍ عَنْ أَبِی سَعِیدٍ الْقَمَّاطِ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علیه السلام </w:t>
      </w:r>
      <w:r>
        <w:rPr>
          <w:rStyle w:val="FootnoteAnchor"/>
          <w:rtl w:val="true"/>
        </w:rPr>
        <w:footnoteReference w:id="811"/>
      </w:r>
      <w:r>
        <w:rPr>
          <w:rFonts w:ascii="Amiri" w:hAnsi="Amiri" w:eastAsia="Amiri" w:cs="Amiri"/>
          <w:color w:val="111111"/>
          <w:sz w:val="28"/>
          <w:sz w:val="28"/>
          <w:szCs w:val="28"/>
          <w:rtl w:val="true"/>
          <w:lang w:bidi="ar-SA"/>
        </w:rPr>
        <w:t xml:space="preserve">هَلْ تَدْرِی مَا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 الْحَجَرُ قَالَ قُلْتُ لَا قَالَ کَانَ مَلَکاً عَظِیماً مِنْ عُظَمَاءِ الْمَلَائِکَةِ عِنْدَ اللَّهِ عَزَّ وَ جَلَّ فَلَمَّا أَخَذَ اللَّهُ مِنَ الْمَلَائِکَةِ الْمِیثَاقَ کَانَ أَوَّلَ مَنْ آمَنَ بِهِ وَ أَقَرَّ ذَلِکَ الْمَلَکُ فَاتَّخَذَهُ اللَّهُ أَمِیناً عَلَی جَمِیعِ خَلْقِهِ فَأَلْقَمَهُ الْمِیثَاقَ وَ أَوْدَعَهُ عِنْدَهُ وَ اسْتَعْبَدَ الْخَلْقَ أَنْ یُجَدِّدُوا عِنْدَهُ فِی کُلِّ سَنَةٍ الْإِقْرَارَ بِالْمِیثَاقِ وَ الْعَهْدِ الَّذِی أَخَذَهُ اللَّهُ عَلَیْهِمْ ثُمَّ جَعَلَهُ اللَّهُ مَعَ آدَمَ فِی الْجَنَّةِ یَذْکُرُ الْمِیثَاقَ </w:t>
      </w:r>
      <w:r>
        <w:rPr>
          <w:rStyle w:val="FootnoteAnchor"/>
          <w:rtl w:val="true"/>
        </w:rPr>
        <w:footnoteReference w:id="812"/>
      </w:r>
      <w:r>
        <w:rPr>
          <w:rFonts w:ascii="Amiri" w:hAnsi="Amiri" w:eastAsia="Amiri" w:cs="Amiri"/>
          <w:color w:val="111111"/>
          <w:sz w:val="28"/>
          <w:sz w:val="28"/>
          <w:szCs w:val="28"/>
          <w:rtl w:val="true"/>
          <w:lang w:bidi="ar-SA"/>
        </w:rPr>
        <w:t xml:space="preserve">وَ یُجَدِّدُ عِنْدَهُ الْإِقْرَارَ فِی کُلِّ سَنَةٍ فَلَمَّا عَصَی آدَمُ فَأُخْرِجَ مِنَ الْجَنَّةِ أَنْسَاهُ اللَّهُ الْعَهْدَ وَ الْمِیثَاقَ الَّذِی أَخَذَ اللَّهُ عَلَیْهِ وَ عَلَی وُلْدِهِ لِمُحَمَّدٍ وَ وَصِیِّهِ وَ جَعَلَهُ بَاهِتاً حَیْرَاناً </w:t>
      </w:r>
      <w:r>
        <w:rPr>
          <w:rStyle w:val="FootnoteAnchor"/>
          <w:rtl w:val="true"/>
        </w:rPr>
        <w:footnoteReference w:id="813"/>
      </w:r>
      <w:r>
        <w:rPr>
          <w:rFonts w:ascii="Amiri" w:hAnsi="Amiri" w:eastAsia="Amiri" w:cs="Amiri"/>
          <w:color w:val="111111"/>
          <w:sz w:val="28"/>
          <w:sz w:val="28"/>
          <w:szCs w:val="28"/>
          <w:rtl w:val="true"/>
          <w:lang w:bidi="ar-SA"/>
        </w:rPr>
        <w:t xml:space="preserve">فَلَمَّا تَابَ عَلَی آدَمَ حَوَّلَ ذَلِکَ الْمَلَکَ فِی صُورَةِ دُرَّةٍ بَیْضَاءَ فَرَمَاهُ مِنَ الْجَنَّةِ إِلَی آدَمَ وَ هُوَ بِأَرْضِ الْهِنْدِ </w:t>
      </w:r>
      <w:r>
        <w:rPr>
          <w:rStyle w:val="FootnoteAnchor"/>
          <w:rtl w:val="true"/>
        </w:rPr>
        <w:footnoteReference w:id="814"/>
      </w:r>
      <w:r>
        <w:rPr>
          <w:rFonts w:ascii="Amiri" w:hAnsi="Amiri" w:eastAsia="Amiri" w:cs="Amiri"/>
          <w:color w:val="111111"/>
          <w:sz w:val="28"/>
          <w:sz w:val="28"/>
          <w:szCs w:val="28"/>
          <w:rtl w:val="true"/>
          <w:lang w:bidi="ar-SA"/>
        </w:rPr>
        <w:t xml:space="preserve">فَلَمَّا رَآهُ أَنِسَ إِلَیْهِ وَ هُوَ لَا یَعْرِفُهُ بِأَکْثَرَ مِنْ أَنَّهُ جَوْهَرَةٌ فَأَنْطَقَهُ اللَّهُ عَزَّ وَ جَلَّ فَقَالَ یَا آدَمُ أَ تَعْرِفُنِی قَالَ لَا قَالَ أَجَلْ اسْتَحْوَذَ عَلَیْکَ الشَّیْطَانُ فَأَنْسَاکَ ذِکْرَ رَبِّکَ وَ تَحَوَّلَ إِلَی الصُّورَةِ الَّتِی کَانَ بِهَا فِی الْجَنَّةِ مَعَ آدَمَ فَقَالَ لآِدَمَ أَیْنَ الْعَهْدُ وَ الْمِیثَاقُ فَوَثَبَ إِلَیْهِ آدَمُ وَ ذَکَرَ الْمِیثَاقَ وَ بَکَی وَ خَضَعَ لَهُ وَ قَبَّلَهُ وَ جَدَّدَ الْإِقْرَارَ بِالْعَهْدِ وَ الْمِیثَاقِ ثُمَّ حَوَّلَ اللَّهُ عَزَّ وَ جَلَّ جَوْهَرَ الْحَجَرِ دُرَّةً بَیْضَاءَ صَافِیَةً تُضِی‌ءُ فَحَمَلَهُ آدَمُ عَلَی عَاتِقِهِ إِجْلَالًا لَهُ وَ تَعْظِیماً فَکَانَ إِذَا أَعْیَا حَمَلَهُ عَنْهُ جَبْرَئِیلُ حَتَّی وَافَی بِهِ مَکَّةَ فَمَا زَالَ یَأْنَسُ بِهِ بِمَکَّةَ وَ یُجَدِّدُ الْإِقْرَارَ لَهُ کُلَّ یَوْمٍ وَ لَیْلَةٍ ثُمَّ إِنَّ اللَّهَ عَزَّ وَ جَلَّ لَمَّا أَهْبَطَ جَبْرَئِیلَ إِلَی أَرْضِهِ وَ بَنَی الْکَعْبَةَ </w:t>
      </w:r>
      <w:r>
        <w:rPr>
          <w:rStyle w:val="FootnoteAnchor"/>
          <w:rtl w:val="true"/>
        </w:rPr>
        <w:footnoteReference w:id="815"/>
      </w:r>
      <w:r>
        <w:rPr>
          <w:rFonts w:ascii="Amiri" w:hAnsi="Amiri" w:eastAsia="Amiri" w:cs="Amiri"/>
          <w:color w:val="111111"/>
          <w:sz w:val="28"/>
          <w:sz w:val="28"/>
          <w:szCs w:val="28"/>
          <w:rtl w:val="true"/>
          <w:lang w:bidi="ar-SA"/>
        </w:rPr>
        <w:t xml:space="preserve">هَبَطَ إِلَی ذَلِکَ الْمَکَانِ بَیْنَ الرُّکْنِ وَ الْبَابِ وَ فِی ذَلِکَ الْمَوْضِعِ تَرَاءَی لآِدَمَ حِینَ أَخَذَ الْمِیثَاقَ </w:t>
      </w:r>
      <w:r>
        <w:rPr>
          <w:rStyle w:val="FootnoteAnchor"/>
          <w:rtl w:val="true"/>
        </w:rPr>
        <w:footnoteReference w:id="816"/>
      </w:r>
      <w:r>
        <w:rPr>
          <w:rFonts w:ascii="Amiri" w:hAnsi="Amiri" w:eastAsia="Amiri" w:cs="Amiri"/>
          <w:color w:val="111111"/>
          <w:sz w:val="28"/>
          <w:sz w:val="28"/>
          <w:szCs w:val="28"/>
          <w:rtl w:val="true"/>
          <w:lang w:bidi="ar-SA"/>
        </w:rPr>
        <w:t xml:space="preserve">وَ فِی ذَلِکَ الْمَوْضِعِ أَلْقَمَ الْمَلَکَ الْمِیثَاقَ فَلِتِلْکَ الْعِلَّةِ وُضِعَ فِی ذَلِکَ الرُّکْنِ وَ نَحَّی آدَمَ مِنْ مَکَانِ الْبَیْتِ إِلَی الصَّفَا وَ حَوَّاءَ إِلَی الْمَرْوَةِ وَ جَعَلَ الْحَجَرَ فِی الرُّکْنِ فَکَبَّرَ اللَّهَ </w:t>
      </w:r>
      <w:bookmarkStart w:id="853" w:name="pg13743_143839"/>
    </w:p>
    <w:p>
      <w:pPr>
        <w:pStyle w:val="BookText"/>
        <w:rPr/>
      </w:pPr>
      <w:bookmarkEnd w:id="853"/>
      <w:r>
        <w:rPr>
          <w:rFonts w:ascii="Amiri" w:hAnsi="Amiri" w:eastAsia="Amiri" w:cs="Amiri"/>
          <w:color w:val="111111"/>
          <w:sz w:val="28"/>
          <w:sz w:val="28"/>
          <w:szCs w:val="28"/>
          <w:rtl w:val="true"/>
          <w:lang w:bidi="ar-SA"/>
        </w:rPr>
        <w:t xml:space="preserve">وَ هَلَّلَهُ وَ مَجَّدَهُ </w:t>
      </w:r>
      <w:r>
        <w:rPr>
          <w:rStyle w:val="FootnoteAnchor"/>
          <w:rtl w:val="true"/>
        </w:rPr>
        <w:footnoteReference w:id="817"/>
      </w:r>
      <w:r>
        <w:rPr>
          <w:rFonts w:ascii="Amiri" w:hAnsi="Amiri" w:eastAsia="Amiri" w:cs="Amiri"/>
          <w:color w:val="111111"/>
          <w:sz w:val="28"/>
          <w:sz w:val="28"/>
          <w:szCs w:val="28"/>
          <w:rtl w:val="true"/>
          <w:lang w:bidi="ar-SA"/>
        </w:rPr>
        <w:t xml:space="preserve">فَلِذَلِکَ جَرَتِ السُّنَّةُ بِالتَّکْبِیرِ فِی اسْتِقْبَالِ الرُّکْنِ الَّذِی فِیهِ الْحَجَرُ مِنَ الصَّفَا الْخَبَرَ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محمد بن یحیی و غیره عن الأشعری مثله </w:t>
      </w:r>
      <w:r>
        <w:rPr>
          <w:rStyle w:val="FootnoteAnchor"/>
          <w:rtl w:val="true"/>
        </w:rPr>
        <w:footnoteReference w:id="8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حجر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بزرگوار از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فرشتگان در نزد خداوند عزوجل بود و هنگامی که خداوند از ملائکه پیمان گرفت اولین کسی بود که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اقرار کرد و خداوند او را امین همه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مخلوقات خود قرار داد و آن میثاق و عهد را در فرشته فروبرد و آن را در نزدش به امانت گذاشت و خلق را واداشت به این که هر سال در نزد آن فرشته به آن میثاق و عهدی که خداوند از آنان گرفته بود،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در بهشت با آدم قرار داد که هر سال در نزد وی عهد و پیمان را یاد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مجددا به آن اقرار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آدم عصیان کرد و از بهشت خارج شد خداوند آن عهد و میثاقی را که به خاطر محمد و وصی او علیهما السلام از او و فرزندانش گرفته بود از خاطرش پاک کرد و او را مبهوت و حیران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بخشید این فرشته را به صورت مرواریدی سفید درآورد و از بهشت به سوی آدم پرتاب کرد و آدم در سرزمین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دید به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بیش از یک جواهر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آن را به نطق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شیطان بر تو چیره شده و یاد پروردگار را از یاد تو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آن صورتی که در بهشت با آدم بود تبدیل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کجاست؟ آدم به طرف سنگ پرید و پیمان را به یاد آورد و گریست و در برابر آن خم شد و آن را بوسید و دوباره به عهد و پیمان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جوهر سنگ را به مرواریدی سفید درخشان تبدیل کرد و آدم آن برای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تکریم بر دوش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جبرئیل به جای آن را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آن را به مکه رسانید و پیوسته در مکه با آن مأنوس بود و هر روز و شب در نزد آن اقرار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هنگامی که جبرئیل را به زمین فرود آورد و کعبه را بنا کرد، به آن مکان، بین رکن و باب فرود آمد و در آن موضع بر آدم ظاهر شد هنگامی که میثاق را گرفت و در آن مکان، فرشته میثاق را در خود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حجرالاسود در آن رکن قرار داده شد و آدم از کعبه به سوی صفا و حوا به سوی مروه، دور شد و حجر را در رکن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تکبیر گفت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و تهلیل کرد و خداوند را سپاس و تمجید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الله اکبر گفتن، هنگام روی آوردن از صفا به سمت رکنی که آن سنگ در آن است تبدیل به یک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دیگران نظیر این حدیث را از اشعری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4" w:name="__RefHeading___Toc1695529_1468164448"/>
      <w:bookmarkStart w:id="855" w:name="_Toc363"/>
      <w:bookmarkEnd w:id="854"/>
      <w:r>
        <w:rPr>
          <w:rtl w:val="true"/>
        </w:rPr>
        <w:t>بیان</w:t>
      </w:r>
      <w:bookmarkEnd w:id="855"/>
    </w:p>
    <w:p>
      <w:pPr>
        <w:pStyle w:val="BookText"/>
        <w:rPr/>
      </w:pPr>
      <w:r>
        <w:rPr>
          <w:rFonts w:ascii="IRNazanin" w:hAnsi="IRNazanin" w:eastAsia="IRNazanin"/>
          <w:color w:val="111111"/>
          <w:sz w:val="28"/>
          <w:sz w:val="28"/>
          <w:szCs w:val="28"/>
          <w:rtl w:val="true"/>
          <w:lang w:bidi="fa-IR"/>
        </w:rPr>
        <w:t xml:space="preserve">تراءی أی جبرءیل أو الحجر فکبر الله أی جبرءیل أو الحجر و یحتمل آدم علیه السلام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نمایان شد یعنی جبرئیل یا سنگ و تکبیر گفت یعنی جبرئیل یا سنگ و ممکن است آدم علیه السلام مقصود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6" w:name="__RefHeading___Toc1695531_1468164448"/>
      <w:bookmarkStart w:id="857" w:name="_Toc364"/>
      <w:bookmarkEnd w:id="856"/>
      <w:r>
        <w:rPr>
          <w:rtl w:val="true"/>
        </w:rPr>
        <w:t>«</w:t>
      </w:r>
      <w:r>
        <w:rPr/>
        <w:t>8</w:t>
      </w:r>
      <w:r>
        <w:rPr>
          <w:rtl w:val="true"/>
        </w:rPr>
        <w:t>»</w:t>
      </w:r>
      <w:bookmarkEnd w:id="857"/>
    </w:p>
    <w:p>
      <w:pPr>
        <w:pStyle w:val="BookText"/>
        <w:rPr/>
      </w:pPr>
      <w:r>
        <w:rPr>
          <w:rFonts w:ascii="Amiri" w:hAnsi="Amiri" w:eastAsia="Amiri" w:cs="Amiri"/>
          <w:color w:val="111111"/>
          <w:sz w:val="28"/>
          <w:sz w:val="28"/>
          <w:szCs w:val="28"/>
          <w:rtl w:val="true"/>
          <w:lang w:bidi="ar-SA"/>
        </w:rPr>
        <w:t>ع، علل الشرائع ابْنُ الْوَلِیدِ عَنِ الصَّفَّارِ عَنْ عَلِیِّ بْنِ حَسَّانَ الْوَاسِطِیِّ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آدَمُ مِنَ الْجَنَّةِ عَلَی الصَّفَا وَ حَوَّاءُ عَلَی الْمَرْوَةِ وَ قَدْ کَانَ امْتَشَطَتْ فِی الْجَنَّةِ فَلَمَّا صَارَتْ فِی الْأَرْضِ قَالَتْ مَا أَرْجُو مِنَ الْمُشْطِ وَ أَنَا مَسْخُوطٌ عَلَیَّ فَحَلَّتْ مُشْطَتَهَا فَانْتَشَرَ مِنْ مُشْطَتِهَا الْعِطْرُ الَّذِی کَانَ امْتَشَطَتْ بِهِ فِی الْجَنَّةِ فَطَارَتْ بِهِ الرِّیحُ فَأَلْقَتْ أَثَرَهُ فِی الْهِنْدِ فَلِذَلِکَ صَارَ الْعِطْرُ بِالْهِنْدِ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بهشت بر صفا فرود آمد و حوا 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حوا در بهشت موهایش را شانه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بر زمین فرود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کردن چه امیدی دارم در حالیکه من مورد غضب هستم پس 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شکست؛ آنگاه از آن شانه، بوی عطری که در بهشت استفاده کرده بود در هوا پخش شد و باد آن را با خود برد ولی اثر آن در هند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اصل عطر در هند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58" w:name="__RefHeading___Toc1695533_1468164448"/>
      <w:bookmarkStart w:id="859" w:name="_Toc365"/>
      <w:bookmarkEnd w:id="858"/>
      <w:r>
        <w:rPr>
          <w:rtl w:val="true"/>
        </w:rPr>
        <w:t>«</w:t>
      </w:r>
      <w:r>
        <w:rPr/>
        <w:t>9</w:t>
      </w:r>
      <w:r>
        <w:rPr>
          <w:rtl w:val="true"/>
        </w:rPr>
        <w:t>»</w:t>
      </w:r>
      <w:bookmarkEnd w:id="859"/>
    </w:p>
    <w:p>
      <w:pPr>
        <w:pStyle w:val="BookText"/>
        <w:rPr/>
      </w:pPr>
      <w:r>
        <w:rPr>
          <w:rFonts w:ascii="Amiri" w:hAnsi="Amiri" w:eastAsia="Amiri" w:cs="Amiri"/>
          <w:color w:val="111111"/>
          <w:sz w:val="28"/>
          <w:sz w:val="28"/>
          <w:szCs w:val="28"/>
          <w:rtl w:val="true"/>
          <w:lang w:bidi="ar-SA"/>
        </w:rPr>
        <w:t xml:space="preserve">وَ فِی حَدِیثٍ آخَرَ أَنَّهَا حَلَّتْ عَقِیصَتَهَا فَأَرْسَلَ اللَّهُ عَزَّ وَ جَلَّ عَلَی مَا کَانَ فِیهَا مِنْ ذَلِکَ الطِّیبِ رِیحاً فَهَبَّتْ بِهِ فِی الْمَشْرِقِ وَ الْمَغْرِبِ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دیگر آمده است که او موی بافته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گشود و خداوند عزوجل بادی را بر آن عطری که در گیسوی او بود فرستاد و باد آن را در مشرق و مغرب پراکند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0" w:name="__RefHeading___Toc1695535_1468164448"/>
      <w:bookmarkStart w:id="861" w:name="_Toc366"/>
      <w:bookmarkEnd w:id="860"/>
      <w:r>
        <w:rPr>
          <w:rtl w:val="true"/>
        </w:rPr>
        <w:t>بیان</w:t>
      </w:r>
      <w:bookmarkEnd w:id="861"/>
    </w:p>
    <w:p>
      <w:pPr>
        <w:pStyle w:val="BookText"/>
        <w:rPr/>
      </w:pPr>
      <w:r>
        <w:rPr>
          <w:rFonts w:ascii="IRNazanin" w:hAnsi="IRNazanin" w:eastAsia="IRNazanin"/>
          <w:color w:val="111111"/>
          <w:sz w:val="28"/>
          <w:sz w:val="28"/>
          <w:szCs w:val="28"/>
          <w:rtl w:val="true"/>
          <w:lang w:bidi="fa-IR"/>
        </w:rPr>
        <w:t>العقیصة المنسوجة من شعر الرأس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عقیصه به معنی موی بافته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2" w:name="__RefHeading___Toc1695537_1468164448"/>
      <w:bookmarkStart w:id="863" w:name="_Toc367"/>
      <w:bookmarkEnd w:id="862"/>
      <w:r>
        <w:rPr>
          <w:rtl w:val="true"/>
        </w:rPr>
        <w:t>«</w:t>
      </w:r>
      <w:r>
        <w:rPr/>
        <w:t>10</w:t>
      </w:r>
      <w:r>
        <w:rPr>
          <w:rtl w:val="true"/>
        </w:rPr>
        <w:t>»</w:t>
      </w:r>
      <w:bookmarkEnd w:id="86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بِإِسْنَادِ الْعَلَوِیِّ عَنْ أَمِیرِ الْمُؤْمِنِینَ علیه السلام أَنَّ النَّبِیَّ صلی الله علیه و آله سُئِلَ مِمَّا خَلَقَ اللَّهُ عَزَّ وَ جَلَّ الْکَلْبَ قَالَ خَلَقَهُ مِنْ بُزَاقِ إِبْلِیسَ قِیلَ وَ کَیْفَ ذَلِکَ یَا رَسُولَ اللَّهِ قَالَ لَمَّا أَهْبَطَ اللَّهُ عَزَّ وَ جَلَّ آدَمَ وَ حَوَّاءَ إِلَی الْأَرْضِ أَهْبَطَهُمَا کَالْفَرْخَیْنِ الْمُرْتَعِشَیْنِ فَعَدَا إِبْلِیسُ الْمَلْعُونُ إِلَی السِّبَاعِ وَ کَانُوا قَبْلَ آدَمَ فِی الْأَرْضِ فَقَالَ لَهُمْ إِنَّ طَیْرَیْنِ قَدْ وَقَعَا مِنَ السَّمَاءِ لَمْ یَرَ الرَّاءُونَ أَعْظَمَ مِنْهُمَا تَعَالَوْا فَکُلُوهُمَا فَتَعَادَتِ السِّبَاعُ مَعَهُ وَ جَعَلَ إِبْلِیسُ یَحُثُّهُمْ وَ یَصِیحُ وَ یَعِدُهُمْ بِقُرْبِ الْمَسَافَةِ فَوَقَعَ مِنْ فِیهِ مِنْ عَجَلَةِ کَلَامِهِ بُزَاقٌ فَخَلَقَ اللَّهُ عَزَّ وَ جَلَّ مِنْ ذَلِکَ الْبُزَاقِ کَلْبَیْنِ أَحَدُهُمَا ذَکَرٌ وَ الْآخَرُ أُنْثَی فَقَامَا حَوْلَ آدَمَ وَ حَوَّاءَ الْکَلْبَةُ بِجُدَّةَ وَ </w:t>
      </w:r>
      <w:bookmarkStart w:id="864" w:name="pg13743_143840"/>
    </w:p>
    <w:p>
      <w:pPr>
        <w:pStyle w:val="BookText"/>
        <w:rPr/>
      </w:pPr>
      <w:bookmarkEnd w:id="864"/>
      <w:r>
        <w:rPr>
          <w:rFonts w:ascii="Amiri" w:hAnsi="Amiri" w:eastAsia="Amiri" w:cs="Amiri"/>
          <w:color w:val="111111"/>
          <w:sz w:val="28"/>
          <w:sz w:val="28"/>
          <w:szCs w:val="28"/>
          <w:rtl w:val="true"/>
          <w:lang w:bidi="ar-SA"/>
        </w:rPr>
        <w:t xml:space="preserve">الْکَلْبُ بِالْهِنْدِ فَلَمْ یَتْرُکُوا </w:t>
      </w:r>
      <w:r>
        <w:rPr>
          <w:rStyle w:val="FootnoteAnchor"/>
          <w:rtl w:val="true"/>
        </w:rPr>
        <w:footnoteReference w:id="823"/>
      </w:r>
      <w:r>
        <w:rPr>
          <w:rFonts w:ascii="Amiri" w:hAnsi="Amiri" w:eastAsia="Amiri" w:cs="Amiri"/>
          <w:color w:val="111111"/>
          <w:sz w:val="28"/>
          <w:sz w:val="28"/>
          <w:szCs w:val="28"/>
          <w:rtl w:val="true"/>
          <w:lang w:bidi="ar-SA"/>
        </w:rPr>
        <w:t xml:space="preserve">السِّبَاعَ أَنْ یَقْرَبُوهُمَا وَ مِنْ ذَلِکَ الْیَوْمِ الْکَلْبُ عَدُوُّ السَّبُعِ وَ السَّبُعُ عَدُوُّ الْکَلْبِ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سؤال شد که خداوند عزوجل سگ را از چه چیز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بزاق ابلیس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آدم و حوا را به زمین فرو فرستاد،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همانند دو جوجه بودند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به سمت حیوانات درنده که قبل از آدم در زمین بودند دوید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پرنده از آسمان فرود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هیچ بیننده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دو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آن دو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حیوانات درنده با اودویدند و ابلیس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تحریک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فریاد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راه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حین به خاطر شتابزدگی کلامش بزاقی از دهانش بیرون ریخت و خداوند عزوجل از آن بزاق دو سگ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نر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آدم و حوا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ماده در جده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و سگ نر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نگذاشتند که درندگان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نزدیک شوند و از آن روز سگ دشمن درندگان و درندگان دشمن سگ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5" w:name="__RefHeading___Toc1695539_1468164448"/>
      <w:bookmarkStart w:id="866" w:name="_Toc368"/>
      <w:bookmarkEnd w:id="865"/>
      <w:r>
        <w:rPr>
          <w:rtl w:val="true"/>
        </w:rPr>
        <w:t>«</w:t>
      </w:r>
      <w:r>
        <w:rPr/>
        <w:t>11</w:t>
      </w:r>
      <w:r>
        <w:rPr>
          <w:rtl w:val="true"/>
        </w:rPr>
        <w:t>»</w:t>
      </w:r>
      <w:bookmarkEnd w:id="866"/>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الْحِمْیَرِیِّ عَنِ ابْنِ عِیسَی عَنِ ابْنِ مَحْبُوبٍ عَنْ مُحَمَّدِ بْنِ إِسْحَاقَ عَنْ أَبِی جَعْفَرٍ علیه السلام عَنْ آبَائِهِ علیهم السلام إِنَّ اللَّهَ عَزَّ وَ جَلَّ أَوْحَی إِلَی جَبْرَئِیلَ علیه السلام أَنَا اللَّهُ الرَّحْمَنُ الرَّحِیمُ إِنِّی قَدْ رَحِمْتُ آدَمَ وَ حَوَّاءَ لَمَّا اشْتَکَیَا إِلَیَّ مَا شَکَیَا فَاهْبِطْ عَلَیْهِمَا بِخَیْمَةٍ مِنْ خِیَمِ الْجَنَّةِ فَإِنِّی قَدْ رَحِمْتُهُمَا لِبُکَائِهِمَا وَ وَحْشَتِهِمَا وَ وَحْدَتِهِمَا فَاضْرِبِ الْخَیْمَةَ عَلَی النَّزَعَةِ </w:t>
      </w:r>
      <w:r>
        <w:rPr>
          <w:rStyle w:val="FootnoteAnchor"/>
          <w:rtl w:val="true"/>
        </w:rPr>
        <w:footnoteReference w:id="825"/>
      </w:r>
      <w:r>
        <w:rPr>
          <w:rFonts w:ascii="Amiri" w:hAnsi="Amiri" w:eastAsia="Amiri" w:cs="Amiri"/>
          <w:color w:val="111111"/>
          <w:sz w:val="28"/>
          <w:sz w:val="28"/>
          <w:szCs w:val="28"/>
          <w:rtl w:val="true"/>
          <w:lang w:bidi="ar-SA"/>
        </w:rPr>
        <w:t xml:space="preserve">بَیْنَ جِبَالِ مَکَّةَ قَالَ وَ النَّزَعَةُ مَکَانُ الْبَیْتِ وَ قَوَاعِدِهِ الَّتِی رَفَعَتْهَا الْمَلَائِکَةُ قَبْلَ آدَمَ فَهَبَطَ جَبْرَئِیلُ عَلَی آدَمَ علیه السلام بِالْخَیْمَةِ عَلَی مِقْدَارِ أَرْکَانِ الْبَیْتِ وَ قَوَاعِدِهِ فَنَصَبَهَا قَالَ وَ أَنْزَلَ جَبْرَئِیلُ علیه السلام آدَمَ مِنَ الصَّفَا وَ أَنْزَلَ حَوَّاءَ مِنَ الْمَرْوَةِ وَ جَمَعَ بَیْنَهُمَا فِی الْخَیْمَةِ قَالَ وَ کَانَ عَمُودُ الْخَیْمَةِ قَضِیباً مِنْ یَاقُوتٍ أَحْمَرَ فَأَضَاءَ نُورُهُ وَ ضَوْؤُهُ جِبَالَ مَکَّةَ وَ مَا حَوْلَهَا قَالَ فَامْتَدَّ ضَوْءُ الْعَمُودِ فَهُوَ مَوَاضِعُ الْحَرَمِ الْیَوْمَ مِنْ کُلِّ نَاحِیَةٍ مِنْ حَیْثُ بَلَغَ ضَوْؤُهُ قَالَ فَجَعَلَهُ اللَّهُ عَزَّ وَ جَلَّ حَرَماً لِحُرْمَةِ الْخَیْمَةِ وَ الْعَمُودِ لِأَنَّهُمَا مِنَ الْجَنَّةِ قَالَ وَ لِذَلِکَ جَعَلَ اللَّهُ عَزَّ وَ جَلَّ الْحَسَنَاتِ فِی الْحَرَمِ مُضَاعَفَاتٍ </w:t>
      </w:r>
      <w:r>
        <w:rPr>
          <w:rStyle w:val="FootnoteAnchor"/>
          <w:rtl w:val="true"/>
        </w:rPr>
        <w:footnoteReference w:id="826"/>
      </w:r>
      <w:r>
        <w:rPr>
          <w:rFonts w:ascii="Amiri" w:hAnsi="Amiri" w:eastAsia="Amiri" w:cs="Amiri"/>
          <w:color w:val="111111"/>
          <w:sz w:val="28"/>
          <w:sz w:val="28"/>
          <w:szCs w:val="28"/>
          <w:rtl w:val="true"/>
          <w:lang w:bidi="ar-SA"/>
        </w:rPr>
        <w:t xml:space="preserve">وَ السَّیِّئَاتِ مُضَاعَفَةً قَالَ وَ مُدَّتْ أَطْنَابُ الْخَیْمَةِ حَوْلَهَا فَمُنْتَهَی أَوْتَادِهَا مَا حَوْلَ الْمَسْجِدِ الْحَرَامِ قَالَ وَ کَانَتْ أَوْتَادُهَا صَخْراً مِنْ عِقْیَانِ الْجَنَّةِ وَ أَطْنَابُهَا مِنْ ظَفَائِرِ الْأُرْجُوَانِ </w:t>
      </w:r>
      <w:r>
        <w:rPr>
          <w:rStyle w:val="FootnoteAnchor"/>
          <w:rtl w:val="true"/>
        </w:rPr>
        <w:footnoteReference w:id="827"/>
      </w:r>
      <w:r>
        <w:rPr>
          <w:rFonts w:ascii="Amiri" w:hAnsi="Amiri" w:eastAsia="Amiri" w:cs="Amiri"/>
          <w:color w:val="111111"/>
          <w:sz w:val="28"/>
          <w:sz w:val="28"/>
          <w:szCs w:val="28"/>
          <w:rtl w:val="true"/>
          <w:lang w:bidi="ar-SA"/>
        </w:rPr>
        <w:t xml:space="preserve">قَالَ وَ أَوْحَی اللَّهُ عَزَّ وَ جَلَّ إِلَی جَبْرَئِیلَ علیه السلام اهْبِطْ عَلَی الْخَیْمَةِ بِسَبْعِینَ أَلْفَ مَلَکٍ یَحْرُسُونَهَا مِنْ مَرَدَةِ الشَّیْطَانِ وَ یُؤْنِسُونَ آدَمَ وَ یَطُوفُونَ حَوْلَ الْخَیْمَةِ تَعْظِیماً لِلْبَیْتِ وَ الْخَیْمَةِ قَالَ فَهَبَطَ بِالْمَلَائِکَةِ فَکَانُوا بِحَضْرَةِ الْخَیْمَةِ یَحْرُسُونَهَا مِنْ مَرَدَةِ الشَّیْطَانِ وَ یَطُوفُونَ حَوْلَ أَرْکَانِ الْبَیْتِ وَ الْخَیْمَةِ کُلَّ یَوْمٍ وَ لَیْلَةٍ کَمَا کَانُوا یَطُوفُونَ فِی السَّمَاءِ حَوْلَ الْبَیْتِ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الْمَعْمُورِ قَالَ وَ أَرْکَانُ الْبَیْتِ الْحَرَامِ فِی الْأَرْضِ حِیَالَ الْبَیْتِ الْمَعْمُورِ الَّذِی فِی السَّمَاءِ قَالَ ثُمَّ إِنَّ اللَّهَ تَبَارَکَ وَ تَعَالَی أَوْحَی إِلَی جَبْرَئِیلَ علیه السلام بَعْدَ ذَلِکَ أَنِ اهْبِطْ إِلَی آدَمَ وَ حَوَّاءَ فَنَحِّهِمَا عَنْ مَوْضِعِ قَوَاعِدِ بَیْتِی وَ ارْفَعْ قَوَاعِدَ بَیْتِی لِمَلَائِکَتِی وَ لِخَلْقِی مِنْ وُلْدِ آدَمَ فَهَبَطَ جَبْرَئِیلُ علیه السلام عَلَی آدَمَ وَ حَوَّاءَ فَأَخْرَجَهُمَا مِنَ الْخَیْمَةِ وَ نَحَّاهُمَا عَنْ نَزَعَةِ </w:t>
      </w:r>
      <w:r>
        <w:rPr>
          <w:rStyle w:val="FootnoteAnchor"/>
          <w:rtl w:val="true"/>
        </w:rPr>
        <w:footnoteReference w:id="828"/>
      </w:r>
      <w:r>
        <w:rPr>
          <w:rFonts w:ascii="Amiri" w:hAnsi="Amiri" w:eastAsia="Amiri" w:cs="Amiri"/>
          <w:color w:val="111111"/>
          <w:sz w:val="28"/>
          <w:sz w:val="28"/>
          <w:szCs w:val="28"/>
          <w:rtl w:val="true"/>
          <w:lang w:bidi="ar-SA"/>
        </w:rPr>
        <w:t>الْبَیْتِ وَ نَحَّی الْخَیْمَةَ عَنْ مَوْضِعِ النَّزَعَةِ قَالَ وَ وَضَعَ آدَمَ عَلَی الصَّفَا وَ حَوَّاءَ عَلَی الْمَرْوَةِ فَقَالَ آدَمُ عَلَی نَبِیِّنَا وَ آلِهِ وَ عَلَیْهِ السَّلَامُ یَا جَبْرَئِیلُ أَ بِسَخَطٍ مِنَ اللَّهِ تَعَالَی جَلَّ ذِکْرُهُ حَوَّلْتَنَا وَ فَرَّقْتَ بَیْنَنَا أَمْ بِرِضًی تَقْدِیراً عَلَیْنَا فَقَالَ لَهُمَا لَمْ یَکُنْ بِسَخَطٍ مِنَ اللَّهِ تَعَالَی ذِکْرُهُ عَلَیْکُمَا وَ لَکِنَّ اللَّهَ عَزَّ وَ جَلَّ لَا یُسْأَلُ عَمَّا یَفْعَلُ یَا آدَمُ إِنَّ السَّبْعِینَ أَلْفَ مَلَکٍ الَّذِینَ أَنْزَلَهُمُ اللَّهُ عَزَّ وَ جَلَّ إِلَی الْأَرْضِ لِیُؤْنِسُوکَ وَ یَطُوفُوا حَوْلَ أَرْکَانِ الْبَیْتِ وَ الْخَیْمَةِ سَأَلُوا اللَّهَ عَزَّ وَ جَلَّ أَنْ یَبْنِیَ لَهُمْ مَکَانَ الْخَیْمَةِ بَیْتاً عَلَی مَوَاضِعِ النَّزَعَةِ الْمُبَارَکَةِ حِیَالَ الْبَیْتِ الْمَعْمُورِ فَیَطُوفُونَ حَوْلَهُ کَمَا کَانُوا یَطُوفُونَ فِی السَّمَاءِ حَوْلَ الْبَیْتِ الْمَعْمُورِ فَأَوْحَی اللَّهُ تَبَارَکَ وَ تَعَالَی إِلَیَّ أَنْ أُنَحِّیَکَ وَ أَرْفَعَ الْخَیْمَةَ فَقَالَ آدَمُ علیه السلام رَضِینَا بِتَقْدِیرِ اللَّهِ عَزَّ وَ جَلَّ وَ نَافِذِ أَمْرِهِ فِینَا فَرَفَعَ قَوَاعِدَ الْبَیْتِ بِحَجَرٍ مِنَ الصَّفَا وَ حَجَرٍ مِنَ الْمَرْوَةِ وَ حَجَرٍ مِنْ طُورِ سَیْنَاءَ وَ حَجَرٍ مِنْ جَبَلِ السَّلَامِ وَ هُوَ ظَهْرُ الْکُوفَةِ فَأَوْحَی اللَّهُ عَزَّ وَ جَلَّ إِلَی جَبْرَئِیلَ علیه السلام أَنِ ابْنِهِ وَ أَتِمَّهُ فَاقْتَلَعَ جَبْرَئِیلُ علیه السلام الْأَحْجَارَ الْأَرْبَعَةَ بِأَمْرِ اللَّهِ عَزَّ وَ جَلَّ مِنْ مَوَاضِعِهَا بِجَنَاحِهِ فَوَضَعَهَا حَیْثُ أَمَرَهُ اللَّهُ تَعَالَی فِی أَرْکَانِ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قَوَاعِدِهِ الَّتِی قَدَّرَهَا الْجَبَّارُ جَلَّ جَلَالُهُ وَ نَصَبَ أَعْلَامَهَا ثُمَّ أَوْحَی اللَّهُ إِلَی جَبْرَئِیلَ ابْنِهِ وَ أَتِمَّهُ مِنْ حِجَارَةٍ مِنْ أَبِی قُبَیْسٍ وَ اجْعَلْ لَهُ بَابَیْنِ بَاباً شَرْقاً وَ بَاباً غَرْباً قَالَ فَأَتَمَّهُ جَبْرَئِیلُ علیه السلام فَلَمَّا فَرَغَ طَافَتِ الْمَلَائِکَةُ حَوْلَهُ فَلَمَّا نَظَرَ آدَمُ وَ حَوَّاءُ إِلَی الْمَلَائِکَةِ یَطُوفُونَ حَوْلَ الْبَیْتِ انْطَلَقَا فَطَافَا سَبْعَةَ أَشْوَاطٍ ثُمَّ خَرَجَا یَطْلُبَانِ مَا یَأْکُلَانِ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 xml:space="preserve">. </w:t>
      </w:r>
      <w:bookmarkStart w:id="867" w:name="pg13743_143842"/>
    </w:p>
    <w:p>
      <w:pPr>
        <w:pStyle w:val="BookText"/>
        <w:rPr/>
      </w:pPr>
      <w:bookmarkEnd w:id="8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اجدادش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خداوند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آدم و حوا هنگامی که نزد من شکایت کردند از آنچه شکایت کردند،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فرود بیاور چرا که من به آن دو به خاطر گریه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تنهایی و وحشتشان رحم آوردم و خیمه را بر نزعه بین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بر 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همان مکان کعبه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است که ملائکه آن را قبل از آدم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اندازه مکان کعبه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برای آدم فروفرستاد و آن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آدم را از صفا و حوا را از مروه پایین آورد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خیمه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وسطی خیمه، چوبی از یاقوت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نورش کوه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مکه و اطراف آن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ستون کشیده شد که امتداد آن، محدوده امروز حرم است که از هر طرف به میزانی است که نور آن ستون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به خاطر حرمت خیمه و ستون، حدود حرم قرار داد چون خیمه و ستون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عزوجل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حرم مضاعف و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نیز مضاعف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خیمه را از اطراف آن کشید که منتهای 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خیمه، اطراف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طلای خالص بهشت بود و طناب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ریسمان ارغوانی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علیه السلام وحی کرد که هفتاد هزار فرشته بر خیمه فرود فرست که آن را از شیاطین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حفظ کنند و با آدم انس بگیرند و به خاطر بزرگداشت کعبه و آن خیمه، پیرامون آن در طواف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را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اطراف خیمه بودند و آن را از طغیان شیطان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حفظ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هر روز و شب ارکان کعبه و خیمه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درست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در آسمان به طواف بیت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المعمور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بیت الحرام در زمین محاذی بیت المعمور است که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بعد از آن به جبرئیل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و حوا فرود آی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موضع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دور کن و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برای ملائکه و مخلوقاتم از نسل آدم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و حوا فرود آمد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خیمه خارج کرد و از 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دور کرد وخیمه را از جای نزعه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بر صفا و حوا را در مروه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و درود خدا بر پیامبر ما و خاندان او و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به خاطر خشم خداوند تبارک و تعالی بر ما، جای ما را عوض کرده و بین ما فراق ایجاد کردی یا بر اساس رضایت و تقدیر او بر ما چنین کردی؟ جبرئیل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به خاطر خشم خداوند –ذکرش بلند مرتبه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نیست ولی خداوند عزوجل از آنچه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مورد سؤال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خداوند آنان را به زمین نازل کرده بود تا مونس تو باشند و پیرامون 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خانه و خیمه طواف کنند از خداوند عزوجل خواستند که در محل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نزعه مبارک در مقابل بیت المعمور بسازد تا بر اطراف آن طواف کنند؛ همان طور که در آسمان پیرامون بیت المعمور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تعالی بر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دور کنم و خیمه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 و قدر خداوند تبارک و تعالی و امر نافذش در مورد 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پایه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کعبه را با سنگی از صفا و مروه و سنگی از طور سینا و سنگی از جبل السلام که پشت کوفه است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جبرئیل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 و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را به دستور خداوند با بال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از جاهایشان بیرون کشید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در همان ارکانی که خداوند فرموده بود بر همان اصول و قواعدی که خداوند جبار جل جلاله مقدر ساخته بود، قرار داد و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جبرئیل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 و با سنگی از ابو قبیس به پایان ببر و دو در برای آن قرار بده؛ باب شرقی و باب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به پایان برد و هنگامی که از آن کار فارغ شد، ملائکه پیرامون آن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دیدند ملائکه پیرامون خانه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به راه افتاده و هفت بار طواف کردند و سپس خارج شده و به دنبال چیزی رفتند که بخورند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68" w:name="__RefHeading___Toc1695541_1468164448"/>
      <w:bookmarkStart w:id="869" w:name="_Toc369"/>
      <w:bookmarkEnd w:id="868"/>
      <w:r>
        <w:rPr>
          <w:rtl w:val="true"/>
        </w:rPr>
        <w:t>بیان</w:t>
      </w:r>
      <w:bookmarkEnd w:id="869"/>
    </w:p>
    <w:p>
      <w:pPr>
        <w:pStyle w:val="BookText"/>
        <w:rPr/>
      </w:pPr>
      <w:r>
        <w:rPr>
          <w:rFonts w:ascii="IRNazanin" w:hAnsi="IRNazanin" w:eastAsia="IRNazanin"/>
          <w:color w:val="111111"/>
          <w:sz w:val="28"/>
          <w:sz w:val="28"/>
          <w:szCs w:val="28"/>
          <w:rtl w:val="true"/>
          <w:lang w:bidi="fa-IR"/>
        </w:rPr>
        <w:t>قال الجوهری العقیان من الذهب الخالص و یقال هو ما ینبت نباتا و لیس مما یحصل من الحجارة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عقیان از طلای خالص است 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آن چیزی است که به عنوان گیاه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روید و از جمله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نیست که از سنگ حاصل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0" w:name="__RefHeading___Toc1695543_1468164448"/>
      <w:bookmarkStart w:id="871" w:name="_Toc370"/>
      <w:bookmarkEnd w:id="870"/>
      <w:r>
        <w:rPr>
          <w:rtl w:val="true"/>
        </w:rPr>
        <w:t>«</w:t>
      </w:r>
      <w:r>
        <w:rPr/>
        <w:t>12</w:t>
      </w:r>
      <w:r>
        <w:rPr>
          <w:rtl w:val="true"/>
        </w:rPr>
        <w:t>»</w:t>
      </w:r>
      <w:bookmarkEnd w:id="871"/>
    </w:p>
    <w:p>
      <w:pPr>
        <w:pStyle w:val="BookText"/>
        <w:rPr/>
      </w:pPr>
      <w:r>
        <w:rPr>
          <w:rFonts w:ascii="Amiri" w:hAnsi="Amiri" w:eastAsia="Amiri" w:cs="Amiri"/>
          <w:color w:val="111111"/>
          <w:sz w:val="28"/>
          <w:sz w:val="28"/>
          <w:szCs w:val="28"/>
          <w:rtl w:val="true"/>
          <w:lang w:bidi="ar-SA"/>
        </w:rPr>
        <w:t xml:space="preserve">ن، عیون أخبار الرضا علیه السلام ع، علل الشرائع سَأَلَ الشَّامِیُّ أَمِیرَ الْمُؤْمِنِینَ علیه السلام عَنْ أَکْرَمِ وَادٍ عَلَی وَجْهِ الْأَرْضِ فَقَالَ لَهُ وَادٍ یُقَالُ لَهُ سَرَنْدِیبُ سَقَطَ فِیهِ آدَمُ مِنَ السَّمَاءِ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 السلام در مورد شریف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مکان روی زمین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به نام سرندیب که آدم در آن از آسمان بر زمین فرود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به جای سرندیب، سراندیب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2" w:name="__RefHeading___Toc1695545_1468164448"/>
      <w:bookmarkStart w:id="873" w:name="_Toc371"/>
      <w:bookmarkEnd w:id="872"/>
      <w:r>
        <w:rPr>
          <w:rtl w:val="true"/>
        </w:rPr>
        <w:t>«</w:t>
      </w:r>
      <w:r>
        <w:rPr/>
        <w:t>13</w:t>
      </w:r>
      <w:r>
        <w:rPr>
          <w:rtl w:val="true"/>
        </w:rPr>
        <w:t>»</w:t>
      </w:r>
      <w:bookmarkEnd w:id="873"/>
    </w:p>
    <w:p>
      <w:pPr>
        <w:pStyle w:val="BookText"/>
        <w:rPr/>
      </w:pPr>
      <w:r>
        <w:rPr>
          <w:rFonts w:ascii="Amiri" w:hAnsi="Amiri" w:eastAsia="Amiri" w:cs="Amiri"/>
          <w:color w:val="111111"/>
          <w:sz w:val="28"/>
          <w:sz w:val="28"/>
          <w:szCs w:val="28"/>
          <w:rtl w:val="true"/>
          <w:lang w:bidi="ar-SA"/>
        </w:rPr>
        <w:t>ع، علل الشرائع أَبِی عَنْ مُحَمَّدٍ الْعَطَّارِ عَنْ سَهْلٍ عَنِ ابْنِ مَحْبُوبٍ عَنْ خَالِدِ بْنِ جَرِیرٍ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لَمَّا هَبَطَ مِنَ الْجَنَّةِ اشْتَهَی مِنْ ثِمَارِهَا فَأَنْزَلَ اللَّهُ تَبَارَکَ وَ تَعَالَی عَلَیْهِ قَضِیبَیْنِ مِنْ عِنَبٍ فَغَرَسَهُمَا فَلَمَّا أَوْرَقَا وَ أَثْمَرَا وَ بَلَغَا جَاءَ إِبْلِیسُ فَحَاطَ عَلَیْهِمَا حَائِطاً فَقَالَ لَهُ آدَمُ مَا لَکَ یَا مَلْعُونُ فَقَالَ إِبْلِیسُ إِنَّهُمَا لِی فَقَالَ کَذَبْتَ فَرَضِیَا بَیْنَهُمَا بِرُوحِ الْقُدُسِ فَلَمَّا انْتَهَیَا إِلَیْهِ قَصَّ عَلَیْهِ آدَمُ قِصَّتَهُ فَأَخَذَ رُوحُ الْقُدُسِ شَیْئاً مِنْ نَارٍ فَرَمَی بِهَا عَلَیْهِمَا فَالْتَهَبَتْ فِی أَغْصَانِهِمَا حَتَّی ظَنَّ آدَمُ أَنَّهُ لَمْ یَبْقَ مِنْهُمَا شَیْ‌ءٌ إِلَّا احْتَرَقَ وَ ظَنَّ إِبْلِیسُ مِثْلَ ذَلِکَ قَالَ فَدَخَلَتِ النَّارُ حَیْثُ دَخَلَتْ وَ قَدْ ذَهَبَ مِنْهُمَا ثُلُثَاهُمَا وَ بَقِیَ الثُّلُثُ فَقَالَ الرُّوحُ أَمَّا مَا ذَهَبَ مِنْهُمَا فَحَظُّ إِبْلِیسَ لَعَنَهُ اللَّهُ وَ مَا بَقِیَ فَلَکَ یَا آدَمُ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از بهشت فرود آمد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را هوس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دو بوته انگور برای او فرو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کاشت تا اینکه برگ و میوه دادند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دیواری بر آن دو بوته کشید،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چه 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بوته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راضی شدند روح القدس را بین خود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روح القدس رفتند آدم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شعله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آتش برگرفت و آن را بر آن دو بوته افکند و آتش میان شاخه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آدم تصور کرد چیزی از آن دو بوته باقی نمانده و به طور کامل سوخته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همین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از آنجا که داخل شد، داخل شد و دو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سوم آن دو بوته از بین رفت و یک سوم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القدس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دو بوته سوخت و از بین رفت سهم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آنچه باقی ماند برای توست ای آدم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4" w:name="__RefHeading___Toc1695547_1468164448"/>
      <w:bookmarkStart w:id="875" w:name="_Toc372"/>
      <w:bookmarkEnd w:id="874"/>
      <w:r>
        <w:rPr>
          <w:rtl w:val="true"/>
        </w:rPr>
        <w:t>«</w:t>
      </w:r>
      <w:r>
        <w:rPr/>
        <w:t>14</w:t>
      </w:r>
      <w:r>
        <w:rPr>
          <w:rtl w:val="true"/>
        </w:rPr>
        <w:t>»</w:t>
      </w:r>
      <w:bookmarkEnd w:id="875"/>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مَاجِیلَوَیْهِ عَنْ عَمِّهِ عَنِ الْبَرْقِیِّ عَنِ الْبَزَنْطِیِّ عَنْ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لَمَّا هَبَطَ هَبَطَ بِالْهِنْدِ ثُمَّ رُمِیَ إِلَیْهِ بِالْحَجَرِ الْأَسْوَدِ وَ کَانَ یَاقُوتَةً حَمْرَاءَ بِفِنَاءِ الْعَرْشِ فَلَمَّا رَأَی عَرَفَهُ فَأَکَبَّ عَلَیْهِ وَ قَبَّلَهُ ثُمَّ أَقْبَلَ بِهِ فَحَمَلَهُ إِلَی مَکَّةَ فَرُبَّمَا أَعْیَا مِنْ ثِقَلِهِ فَحَمَلَهُ جَبْرَئِیلُ عَنْهُ وَ کَانَ إِذَا لَمْ یَأْتِهِ جَبْرَئِیلُ علیه السلام اغْتَمَّ وَ حَزِنَ فَشَکَا ذَلِکَ إِلَی جَبْرَئِیلَ فَقَالَ إِذَا وَجَدْتَ شَیْئاً مِنَ الْحُزْنِ فَقُلْ لَا حَوْلَ وَ لَا قُوَّةَ إِلَّا بِاللَّهِ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هبوط کرد به هند فرود آمد سپس حجرالاسود که یاقوت سرخی در اطراف عرش بود به سوی او پرتاب شد و هنگامی که آن را دید شناخت و بر روی آن فرو افتاد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رفت و آن را با خود برداشت و به سوی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حمل آن خسته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جبرئیل آن را به جای او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هنگامی که جبرئیل علیه السلام به سمت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غمگین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از حزن و اندوه به جبرئیل شکایت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اندوه و حزن یافتی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6" w:name="__RefHeading___Toc1695549_1468164448"/>
      <w:bookmarkStart w:id="877" w:name="_Toc373"/>
      <w:bookmarkEnd w:id="876"/>
      <w:r>
        <w:rPr>
          <w:rtl w:val="true"/>
        </w:rPr>
        <w:t>«</w:t>
      </w:r>
      <w:r>
        <w:rPr/>
        <w:t>15</w:t>
      </w:r>
      <w:r>
        <w:rPr>
          <w:rtl w:val="true"/>
        </w:rPr>
        <w:t>»</w:t>
      </w:r>
      <w:bookmarkEnd w:id="877"/>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عَنِ ابْنِ الْوَلِیدِ عَنِ الصَّفَّارِ عَنْ إِبْرَاهِیمَ بْنِ هَاشِمٍ عَنْ عَمْرِو بْنِ عُثْمَانَ عَنْ أَبِی جَمِیلَةَ عَنْ عَامِرٍ عَنْ أَبِی جَعْفَرٍ علیه السلام قَالَ قَالَ رَسُولُ </w:t>
      </w:r>
      <w:bookmarkStart w:id="878" w:name="pg13743_143843"/>
    </w:p>
    <w:p>
      <w:pPr>
        <w:pStyle w:val="BookText"/>
        <w:rPr/>
      </w:pPr>
      <w:bookmarkEnd w:id="878"/>
      <w:r>
        <w:rPr>
          <w:rFonts w:ascii="Amiri" w:hAnsi="Amiri" w:eastAsia="Amiri" w:cs="Amiri"/>
          <w:color w:val="111111"/>
          <w:sz w:val="28"/>
          <w:sz w:val="28"/>
          <w:szCs w:val="28"/>
          <w:rtl w:val="true"/>
          <w:lang w:bidi="ar-SA"/>
        </w:rPr>
        <w:t xml:space="preserve">اللَّهِ صلی الله علیه و آله إِنَّ اللَّهَ عَزَّ وَ جَلَّ حِینَ أَهْبَطَ آدَمَ علیه السلام مِنَ الْجَنَّةِ أَمَرَهُ أَنْ یَحْرُثَ بِیَدِهِ فَیَأْکُلَ مِنْ کَدِّهَا بَعْدَ نَعِیمِ الْجَنَّةِ فَجَعَلَ یَجْأَرُ </w:t>
      </w:r>
      <w:r>
        <w:rPr>
          <w:rStyle w:val="FootnoteAnchor"/>
          <w:rtl w:val="true"/>
        </w:rPr>
        <w:footnoteReference w:id="833"/>
      </w:r>
      <w:r>
        <w:rPr>
          <w:rFonts w:ascii="Amiri" w:hAnsi="Amiri" w:eastAsia="Amiri" w:cs="Amiri"/>
          <w:color w:val="111111"/>
          <w:sz w:val="28"/>
          <w:sz w:val="28"/>
          <w:szCs w:val="28"/>
          <w:rtl w:val="true"/>
          <w:lang w:bidi="ar-SA"/>
        </w:rPr>
        <w:t xml:space="preserve">وَ یَبْکِی عَلَی الْجَنَّةِ مِائَتَیْ سَنَةٍ ثُمَّ إِنَّهُ سَجَدَ لِلَّهِ سَجْدَةً فَلَمْ یَرْفَعْ رَأْسَهُ ثَلَاثَةَ أَیَّامٍ وَ لَیَالِیَهَا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آدم علیه السلام را از بهشت فرو فرستاد به او دستور داد که با دستش شخم بزند و پس از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از دسترنج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شروع به دعا کرد و دویست سال به خاطر بهشت گریه و زاری کرد و سپس بر خداوند سجده کرد، سجده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سه شبانه روز سرش را بالا نیاورد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الأنبیبا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9" w:name="__RefHeading___Toc1695551_1468164448"/>
      <w:bookmarkStart w:id="880" w:name="_Toc374"/>
      <w:bookmarkEnd w:id="879"/>
      <w:r>
        <w:rPr>
          <w:rtl w:val="true"/>
        </w:rPr>
        <w:t>«</w:t>
      </w:r>
      <w:r>
        <w:rPr/>
        <w:t>16</w:t>
      </w:r>
      <w:r>
        <w:rPr>
          <w:rtl w:val="true"/>
        </w:rPr>
        <w:t>»</w:t>
      </w:r>
      <w:bookmarkEnd w:id="880"/>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عَنِ ابْنِ الْوَلِیدِ عَنِ الصَّفَّارِ عَنْ عَلِیِّ بْنِ حَسَّانَ عَنْ عَلِیِّ بْنِ عَطِیَّةَ عَنْ بَعْضِ مَنْ سَأَلَ أَبَا عَبْدِ اللَّهِ علیه السلام مِنَ الطِّیبِ قَالَ إِنَّ آدَمَ وَ حَوَّاءَ حِینَ أُهْبِطَا مِنَ الْجَنَّةِ نَزَلَ آدَمُ عَلَی الصَّفَا وَ حَوَّاءُ عَلَی الْمَرْوَةِ وَ إِنَّ حَوَّاءَ حَلَّتْ قَرْناً </w:t>
      </w:r>
      <w:r>
        <w:rPr>
          <w:rStyle w:val="FootnoteAnchor"/>
          <w:rtl w:val="true"/>
        </w:rPr>
        <w:footnoteReference w:id="835"/>
      </w:r>
      <w:r>
        <w:rPr>
          <w:rFonts w:ascii="Amiri" w:hAnsi="Amiri" w:eastAsia="Amiri" w:cs="Amiri"/>
          <w:color w:val="111111"/>
          <w:sz w:val="28"/>
          <w:sz w:val="28"/>
          <w:szCs w:val="28"/>
          <w:rtl w:val="true"/>
          <w:lang w:bidi="ar-SA"/>
        </w:rPr>
        <w:t xml:space="preserve">مِنْ قُرُونِ رَأْسِهَا فَهَبَّتْ بِهِ الرِّیحُ فَصَارَ بِالْهِنْدِ أَکْثَرُ الطِّیبِ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عطر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از بهشت فرود آمدند آدم بر صفا و حوا بر مروه فرود آمد و حوا یک رشته موی بافته خود را گشود و باد بر آن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عطر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هند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الأنبیبا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1" w:name="__RefHeading___Toc1695553_1468164448"/>
      <w:bookmarkStart w:id="882" w:name="_Toc375"/>
      <w:bookmarkEnd w:id="881"/>
      <w:r>
        <w:rPr>
          <w:rtl w:val="true"/>
        </w:rPr>
        <w:t>«</w:t>
      </w:r>
      <w:r>
        <w:rPr/>
        <w:t>17</w:t>
      </w:r>
      <w:r>
        <w:rPr>
          <w:rtl w:val="true"/>
        </w:rPr>
        <w:t>»</w:t>
      </w:r>
      <w:bookmarkEnd w:id="882"/>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آدَمَ عَلَی جَبَلٍ فِی شَرْقِیِّ أَرْضِ الْهِنْدِ یُقَالُ لَهُ بَاسِمٌ ثُمَّ أَمَرَهُ أَنْ یَسِیرَ إِلَی مَکَّةَ فَطَوَی لَهُ الْأَرْضَ فَصَارَ عَلَی کُلِّ مَفَازَةٍ یَمُرُّ بِهِ خُطْوَةً وَ لَمْ یَقَعْ قَدَمُهُ فِی شَیْ‌ءٍ مِنَ الْأَرْضِ إِلَّا صَارَ عُمْرَاناً وَ بَکَی عَلَی الْجَنَّةِ مِائَتَیْ سَنَةٍ فَعَزَّاهُ اللَّهُ بِخَیْمَةٍ مِنْ خِیَامِ الْجَنَّةِ فَوَضَعَهَا لَهُ بِمَکَّةَ فِی مَوْضِعِ الْکَعْبَةِ وَ تِلْکَ الْخَیْمَةُ مِنْ یَاقُوتَةٍ حَمْرَاءَ لَهَا بَابَانِ شَرْقِیٌّ وَ غَرْبِیٌّ مِنْ ذَهَبٍ مَنْظُومَانِ مُعَلَّقٌ فِیهَا ثَلَاثُ قَنَادِیلَ مِنْ تِبْرِ الْجَنَّةِ </w:t>
      </w:r>
      <w:r>
        <w:rPr>
          <w:rStyle w:val="FootnoteAnchor"/>
          <w:rtl w:val="true"/>
        </w:rPr>
        <w:footnoteReference w:id="837"/>
      </w:r>
      <w:r>
        <w:rPr>
          <w:rFonts w:ascii="Amiri" w:hAnsi="Amiri" w:eastAsia="Amiri" w:cs="Amiri"/>
          <w:color w:val="111111"/>
          <w:sz w:val="28"/>
          <w:sz w:val="28"/>
          <w:szCs w:val="28"/>
          <w:rtl w:val="true"/>
          <w:lang w:bidi="ar-SA"/>
        </w:rPr>
        <w:t>تَلْتَهِبُ نُوراً وَ نَزَلَ الرُّکْنُ وَ هُوَ یَاقُوتَةٌ بَیْضَاءُ مِنْ یَاقُوتِ الْجَنَّةِ وَ کَانَ کُرْسِیّاً لآِدَمَ علیه السلام یَجْلِسُ عَلَیْهِ وَ إِنَّ خَیْمَةَ آدَمَ لَمْ تَزَلْ فِی مَکَانِهَا حَتَّی قَبَضَهُ اللَّهُ تَعَالَی ثُمَّ رَفَعَهَا اللَّهُ إِلَیْهِ وَ بَنَی بَنُو آدَمَ فِی مَوْضِعِهَا بَیْتاً مِنَ الطِّینِ وَ الْحِجَارَةِ وَ لَمْ یَزَلْ مَعْمُوراً وَ أُعْتِقَ مِنَ الْغَرَقِ وَ لَمْ یَخِرَّ بِهِ الْمَاءُ حَتَّی ابْتَعَثَ اللَّهُ تَعَالَی إِبْرَاهِیمَ ع</w:t>
      </w:r>
      <w:r>
        <w:rPr>
          <w:rStyle w:val="FootnoteAnchor"/>
          <w:rtl w:val="true"/>
        </w:rPr>
        <w:footnoteReference w:id="8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وهب و صدوق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آمدن آدم بر کوهی در شرق سرزمین هند بود که به آن باسم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امر فرمود که به سوی مکه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برای او در هم پیچید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از هر بیابانی با یک گام عبور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پای او بر هر تکه از زمین که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آباد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به خاطر بهشت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خیمه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او را تسلی داده و آن خیمه را در مکه و در موضع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خیمه از یاقوت سرخ بود که دو در داشت؛ یکی شرقی و دیگری غربی که از طلای آراسته بوده و سه قندیل از طلای بهشت در آن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بسیار نورانی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رکن که یاقوتی سفید از یاقوت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بود فرود آمد و جایگاه نشستن آدم عیله السلام بود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آدم همواره در جای خود باقی بود تا اینکه خداوند روح آدم علیه السلام 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خیمه را به سوی خود بالا برد و فرزندان آدم در جایگاه آن خیمه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گل و سنگ بر پا کردند که همواره آباد بود و از سیل و غرق شدن در امان بود و آب به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تا اینکه ابراهیم علیه السلام مبعوث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الأنبیبا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3" w:name="__RefHeading___Toc1695555_1468164448"/>
      <w:bookmarkStart w:id="884" w:name="_Toc376"/>
      <w:bookmarkEnd w:id="883"/>
      <w:r>
        <w:rPr>
          <w:rtl w:val="true"/>
        </w:rPr>
        <w:t>«</w:t>
      </w:r>
      <w:r>
        <w:rPr/>
        <w:t>18</w:t>
      </w:r>
      <w:r>
        <w:rPr>
          <w:rtl w:val="true"/>
        </w:rPr>
        <w:t>»</w:t>
      </w:r>
      <w:bookmarkEnd w:id="884"/>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کَانَ لَهُ فِی السَّمَاءِ خَلِیلٌ مِنَ الْمَلَائِکَةِ فَلَمَّا هَبَطَ آدَمُ مِنَ السَّمَاءِ إِلَی الْأَرْضِ اسْتَوْحَشَ الْمَلَکُ وَ شَکَا إِلَی اللَّهِ تَعَالَی وَ سَأَلَهُ أَنْ یَأْذَنَ لَهُ فَیَهْبِطَ عَلَیْهِ فَأَذِنَ لَهُ فَهَبَطَ عَلَیْهِ فَوَجَدَهُ قَاعِداً فِی قَفْرَةٍ مِنَ الْأَرْضِ </w:t>
      </w:r>
      <w:bookmarkStart w:id="885" w:name="pg13743_143844"/>
    </w:p>
    <w:p>
      <w:pPr>
        <w:pStyle w:val="BookText"/>
        <w:rPr/>
      </w:pPr>
      <w:bookmarkEnd w:id="885"/>
      <w:r>
        <w:rPr>
          <w:rFonts w:ascii="Amiri" w:hAnsi="Amiri" w:eastAsia="Amiri" w:cs="Amiri"/>
          <w:color w:val="111111"/>
          <w:sz w:val="28"/>
          <w:sz w:val="28"/>
          <w:szCs w:val="28"/>
          <w:rtl w:val="true"/>
          <w:lang w:bidi="ar-SA"/>
        </w:rPr>
        <w:t xml:space="preserve">فَلَمَّا رَآهُ آدَمُ وَضَعَ یَدَهُ عَلَی رَأْسِهِ وَ صَاحَ صَیْحَةً قَالَ أَبُو عَبْدِ اللَّهِ علیه السلام یَرْوُونَ أَنَّهُ أَسْمَعَ عَامَّةَ الْخَلْقِ فَقَالَ لَهُ الْمَلَکُ یَا آدَمُ مَا أَرَاکَ إِلَّا قَدْ عَصَیْتَ رَبَّکَ وَ حَمَلْتَ عَلَی نَفْسِکَ مَا لَا تُطِیقُ أَ تَدْرِی مَا قَالَ اللَّهُ لَنَا فِیکَ فَرَدَدْنَا عَلَیْهِ قَالَ لَا قَالَ قَالَ إِنِّی جاعِلٌ فِی الْأَرْضِ خَلِیفَةً قُلْنَا أَ تَجْعَلُ فِیها مَنْ یُفْسِدُ فِیها وَ یَسْفِکُ الدِّماءَ فَهُوَ خَلَقَکَ أَنْ تَکُونَ فِی الْأَرْضِ یَسْتَقِیمُ أَنْ تَکُونَ فِی السَّمَاءِ فَقَالَ أَبُو عَبْدِ اللَّهِ علیه السلام وَ اللَّهُ عَزَّی بِهَا آدَمَ ثَلَاثاً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در آسمان در بین فرشتگان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به زمین فرود آمد آن فرشته بسیار احساس تنهایی کرد و به نزد خداوند متعال شکایت برد و از او خواست تا به او اجازه دهد بر آدم هبوط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 پس او بر آدم فرود آمد و آدم را در سرزمینی خشک در حالت نشسته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هنگامی که آدم علیه السلام او را دید دستش را بر سرش نهاد و فریادی بلند بر 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صدای او به گوش همه خلق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بینم مگر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از امر پروردگارت عصیان کردی و بر نفس خود چیزی را تحمیل کردی که طاقت آن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خداوند درباره تو به ما چه گفت و ما به او چه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که در آن فساد کند و خون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خلق کرد تا در زمین راست بایستد یا در آسمان باشد؟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آدم سه بار به آن منسوب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6" w:name="__RefHeading___Toc1695557_1468164448"/>
      <w:bookmarkStart w:id="887" w:name="_Toc377"/>
      <w:bookmarkEnd w:id="886"/>
      <w:r>
        <w:rPr>
          <w:rtl w:val="true"/>
        </w:rPr>
        <w:t>«</w:t>
      </w:r>
      <w:r>
        <w:rPr/>
        <w:t>19</w:t>
      </w:r>
      <w:r>
        <w:rPr>
          <w:rtl w:val="true"/>
        </w:rPr>
        <w:t>»</w:t>
      </w:r>
      <w:bookmarkEnd w:id="887"/>
    </w:p>
    <w:p>
      <w:pPr>
        <w:pStyle w:val="BookText"/>
        <w:rPr/>
      </w:pPr>
      <w:r>
        <w:rPr>
          <w:rFonts w:ascii="Amiri" w:hAnsi="Amiri" w:eastAsia="Amiri" w:cs="Amiri"/>
          <w:color w:val="111111"/>
          <w:sz w:val="28"/>
          <w:sz w:val="28"/>
          <w:szCs w:val="28"/>
          <w:rtl w:val="true"/>
          <w:lang w:bidi="ar-SA"/>
        </w:rPr>
        <w:t xml:space="preserve">شی، تفسیر العیاشی عَنْ جَابِرٍ عَنْ أَبِی جَعْفَرٍ علیه السلام قَالَ قَالَ رَسُولُ اللَّهِ صلی الله علیه و آله إِنَّ اللَّهَ حِینَ أَهْبَطَ آدَمَ إِلَی الْأَرْضِ أَمَرَهُ أَنْ یَحْرُثَ بِیَدِهِ فَیَأْکُلَ مِنْ کَدِّهِ بَعْدَ الْجَنَّةِ وَ نَعِیمِهَا فَلَبِثَ یَجْأَرُ وَ یَبْکِی عَلَی الْجَنَّةِ مِائَتَیْ سَنَةٍ ثُمَّ إِنَّهُ سَجَدَ لِلَّهِ سَجْدَةً فَلَمْ یَرْفَعْ رَأْسَهُ ثَلَاثَةَ أَیَّامٍ وَ لَیَالِیَهَا ثُمَّ قَالَ أَیْ رَبِّ أَ لَمْ تَخْلُقْنِی فَقَالَ اللَّهُ قَدْ فَعَلْتُ فَقَالَ أَ لَمْ تَنْفُخْ فِیَّ مِنْ رُوحِکَ قَالَ قَدْ فَعَلْتُ قَالَ أَ لَمْ تُسْکِنِّی جَنَّتَکَ قَالَ قَدْ فَعَلْتُ قَالَ أَ لَمْ تَسْبِقْ لِی رَحْمَتُکَ غَضَبَکَ قَالَ اللَّهُ قَدْ فَعَلْتُ فَهَلْ صَبَرْتَ أَوْ شَکَرْتَ قَالَ آدَمُ لا إِلهَ إِلَّا أَنْتَ سُبْحانَکَ إِنِّی ظَلَمْتُ نَفْسِی فَاغْفِرْ لِی إِنَّکَ أَنْتَ الْغَفُورُ الرَّحِیمُ فَرَحِمَهُ اللَّهُ بِذَاکَ وَ تَابَ عَلَیْهِ إِنَّهُ هُوَ التَّوَّابُ الرَّحِیمُ </w:t>
      </w:r>
      <w:r>
        <w:rPr>
          <w:rStyle w:val="FootnoteAnchor"/>
          <w:rtl w:val="true"/>
        </w:rPr>
        <w:footnoteReference w:id="8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به زمین فرو فرستاد به او امر کرد که با دستش زمین را شخم بزند و بعد از بهشت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زحمت و دسترنج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دویست سال دعا کرد و به خاطر بهشت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خداوند به سجده رفت و سرش را سه شبانه روز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مگر تو مرا نیافریدی؟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روح خود در من ندمیدی؟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در بهشت خود جای ندادی؟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کردم و آیا تو صبر و شکر کردی؟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که هیچ خدایی جز تو نیست من بر خود ستم کردم پس بر من ببخش که تو بخشنده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مسأله به او رحم کرد و توبه او را پذیرفت که همانا او توبه پذیر و مهربان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88" w:name="__RefHeading___Toc1695559_1468164448"/>
      <w:bookmarkStart w:id="889" w:name="_Toc378"/>
      <w:bookmarkEnd w:id="888"/>
      <w:r>
        <w:rPr>
          <w:rtl w:val="true"/>
        </w:rPr>
        <w:t>«</w:t>
      </w:r>
      <w:r>
        <w:rPr/>
        <w:t>20</w:t>
      </w:r>
      <w:r>
        <w:rPr>
          <w:rtl w:val="true"/>
        </w:rPr>
        <w:t>»</w:t>
      </w:r>
      <w:bookmarkEnd w:id="8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جَابِرٍ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إِبْلِیسُ أَوَّلَ مَنْ نَاحَ وَ أَوَّلَ مَنْ تَغَنَّی وَ أَوَّلَ مَنْ حَدَا قَالَ لَمَّا أَکَلَ آدَمُ مِنَ الشَّجَرَةِ تَغَنَّی قَالَ فَلَمَّا أُهْبِطَ حَدَا بِهِ فَلَمَّا اسْتَقَرَّ عَلَی الْأَرْضِ نَاحَ فَأَذْکَرَهُ مَا فِی الْجَنَّةِ فَقَالَ آدَمُ رَبِّ هَذَا الَّذِی جَعَلْتَ بَیْنِی وَ بَیْنَهُ الْعَدَاوَةَ لَمْ أَقْوَ عَلَیْهِ وَ أَنَا فِی الْجَنَّةِ وَ إِنْ لَمْ تُعِنِّی عَلَیْهِ لَمْ أَقْوَ عَلَیْهِ فَقَالَ اللَّهُ السَّیِّئَةُ بِالسَّیِّئَةِ وَ الْحَسَنَةُ بِعَشْرِ أَمْثَالِهَا إِلَی سَبْعِ مِائَةٍ قَالَ رَبِّ زِدْنِی قَالَ لَا یُولَدُ لَکَ وَلَدٌ إِلَّا جَعَلْتُ مَعَهُ مَلَکاً أَوْ مَلَکَیْنِ یَحْفَظَانِهِ قَالَ رَبِّ زِدْنِی قَالَ التَّوْبَةُ مَفْرُوضَةٌ فِی الْجَسَدِ مَا دَامَ فِیهَا الرُّوحُ قَالَ رَبِّ زِدْنِی قَالَ أَغْفِرُ الذُّنُوبَ وَ لَا أُبَالِی قَالَ حَسْبِی قَالَ فَقَالَ إِبْلِیسُ رَبِّ هَذَا الَّذِی کَرَّمْتَ عَلَیَّ وَ فَضَّلْتَهُ وَ إِنْ لَمْ تَفَضَّلْ عَلَیَّ لَمْ أَقْوَ عَلَیْهِ قَالَ لَا یُولَدُ لَهُ وَلَدٌ إِلَّا وُلِدَ لَکَ وَلَدَانِ قَالَ رَبِّ زِدْنِی قَالَ تَجْرِی مِنْهُ مَجْرَی الدَّمِ فِی الْعُرُوقِ قَالَ رَبِّ زِدْنِی قَالَ تَتَّخِذُ أَنْتَ وَ ذُرِّیَّتُکَ فِی صُدُورِهِمْ مَسَاکِنَ قَالَ رَبِّ زِدْنِی قَالَ تَعِدُهُمْ وَ تُمَنِّیهِمْ وَ ما یَعِدُهُمُ الشَّیْطانُ إِلَّا غُرُوراً </w:t>
      </w:r>
      <w:r>
        <w:rPr>
          <w:rStyle w:val="FootnoteAnchor"/>
          <w:rtl w:val="true"/>
        </w:rPr>
        <w:footnoteReference w:id="841"/>
      </w:r>
      <w:bookmarkStart w:id="890" w:name="pg13743_143845"/>
    </w:p>
    <w:p>
      <w:pPr>
        <w:pStyle w:val="BookText"/>
        <w:rPr/>
      </w:pPr>
      <w:bookmarkEnd w:id="8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و 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اولین کسی بود که نوحه سر داد و اولین کسی بود که آواز سر داد و اولین کسی بود که حدی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از میوه آن درخت خورد ابلیس آواز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آدم به زمین فرود آمد حدی خوانی کرد و هنگامی که بر روی زمین استقرار یافت نوحه سر داد و آنچه را که در بهشت بود به یاد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همان است که بین من و او دشمنی قرار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من وقتی که در بهشت بودم در برابر او قدرت نداشتم و اگر مرا یاری نکنی در برابر او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را یکی و هر نیکی را ده برابر تا هفتصد برابر حساب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فرزندان تو که متولد شد با او یک یا دو فرشته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از او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نیز مادامی که روح در بدن است مفروض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بخشم و توجهی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تکریم کرده و بر من برتری بخشیدی و اگر بر من از فضل و بخششت روا نداری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بر او چیره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فرزند او تو صاحب دو فرزند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جاری شدن خون در 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او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ذریه تو در دل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آ</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آرزوها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افکنی و شیطان جز فریب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وعده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1" w:name="__RefHeading___Toc1695561_1468164448"/>
      <w:bookmarkStart w:id="892" w:name="_Toc379"/>
      <w:bookmarkEnd w:id="891"/>
      <w:r>
        <w:rPr>
          <w:rtl w:val="true"/>
        </w:rPr>
        <w:t>«</w:t>
      </w:r>
      <w:r>
        <w:rPr/>
        <w:t>21</w:t>
      </w:r>
      <w:r>
        <w:rPr>
          <w:rtl w:val="true"/>
        </w:rPr>
        <w:t>»</w:t>
      </w:r>
      <w:bookmarkEnd w:id="892"/>
    </w:p>
    <w:p>
      <w:pPr>
        <w:pStyle w:val="BookText"/>
        <w:rPr/>
      </w:pPr>
      <w:r>
        <w:rPr>
          <w:rFonts w:ascii="Amiri" w:hAnsi="Amiri" w:eastAsia="Amiri" w:cs="Amiri"/>
          <w:color w:val="111111"/>
          <w:sz w:val="28"/>
          <w:sz w:val="28"/>
          <w:szCs w:val="28"/>
          <w:rtl w:val="true"/>
          <w:lang w:bidi="ar-SA"/>
        </w:rPr>
        <w:t>شی، تفسیر العیاشی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بَکَی أَحَدٌ بُکَاءَ ثَلَاثَةٍ آدَمَ وَ یُوسُفَ وَ دَاوُدَ فَقُلْتُ مَا بَلَغَ مِنْ بُکَائِهِمْ فَقَالَ أَمَّا آدَمُ فَبَکَی حِینَ أُخْرِجَ مِنَ الْجَنَّةِ وَ کَانَ رَأْسُهُ فِی بَابٍ مِنْ أَبْوَابِ السَّمَاءِ فَبَکَی حَتَّی تَأَذَّی بِهِ أَهْلُ السَّمَاءِ فَشَکَوْا ذَلِکَ إِلَی اللَّهِ فَحَطَّ مِنْ قَامَتِهِ وَ أَمَّا دَاوُدُ فَإِنَّهُ بَکَی حَتَّی هَاجَ الْعُشْبُ مِنْ دُمُوعِهِ وَ إِنْ کَانَ لَیَزْفِرُ الزَّفْرَةَ فَیُحْرِقُ مَا نَبَتَ مِنْ دُمُوعِهِ وَ أَمَّا یُوسُفُ فَإِنَّهُ کَانَ یَبْکِی عَلَی أَبِیهِ یَعْقُوبَ وَ هُوَ فِی السِّجْنِ فَتَأَذَّی بِهِ أَهْلُ السِّجْنِ فَصَالَحَهُمْ عَلَی أَنْ یَبْکِیَ یَوْماً وَ یَسْکُتَ یَوْماً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سه نفر یعنی آدم و یوسف و داوود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ایشان تا چه حدّی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از بهشت اخراج شد، در حالی که سر او در یکی از درهای آسمان بود، گریست تا اینکه اهل آسمان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خاطر گریه او اذیت شده و به خداوند شکایت کردند و خداوند قامت او را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گریست که از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او گیاهان و علف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روییدند، و اگر آه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آن گیاهانی که با اشک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روییده بودند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خاطر دوری از پدرش یعقوب در زندان گریست تا حدی که اهل زندان از گریه او اذیت شدند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گذاشت که یک روز بگرید و یک روز سکوت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3" w:name="__RefHeading___Toc1695563_1468164448"/>
      <w:bookmarkStart w:id="894" w:name="_Toc380"/>
      <w:bookmarkEnd w:id="893"/>
      <w:r>
        <w:rPr>
          <w:rtl w:val="true"/>
        </w:rPr>
        <w:t>«</w:t>
      </w:r>
      <w:r>
        <w:rPr/>
        <w:t>22</w:t>
      </w:r>
      <w:r>
        <w:rPr>
          <w:rtl w:val="true"/>
        </w:rPr>
        <w:t>»</w:t>
      </w:r>
      <w:bookmarkEnd w:id="894"/>
    </w:p>
    <w:p>
      <w:pPr>
        <w:pStyle w:val="BookText"/>
        <w:rPr/>
      </w:pPr>
      <w:r>
        <w:rPr>
          <w:rFonts w:ascii="Amiri" w:hAnsi="Amiri" w:eastAsia="Amiri" w:cs="Amiri"/>
          <w:color w:val="111111"/>
          <w:sz w:val="28"/>
          <w:sz w:val="28"/>
          <w:szCs w:val="28"/>
          <w:rtl w:val="true"/>
          <w:lang w:bidi="ar-SA"/>
        </w:rPr>
        <w:t>قب، المناقب لابن شهرآشوب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آدَمُ لَمَّا أَرَادَ أَنْ یَغْشَی حَوَّاءَ خَرَجَ بِهَا مِنَ الْحَرَمِ ثُمَّ کَانَا یَغْتَسِلَانِ وَ یَرْجِعَانِ إِلَی الْحَرَمِ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حوا آمیزش کند او را از حرم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سپس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به حرم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5" w:name="__RefHeading___Toc1695565_1468164448"/>
      <w:bookmarkStart w:id="896" w:name="_Toc381"/>
      <w:bookmarkEnd w:id="895"/>
      <w:r>
        <w:rPr>
          <w:rtl w:val="true"/>
        </w:rPr>
        <w:t>«</w:t>
      </w:r>
      <w:r>
        <w:rPr/>
        <w:t>23</w:t>
      </w:r>
      <w:r>
        <w:rPr>
          <w:rtl w:val="true"/>
        </w:rPr>
        <w:t>»</w:t>
      </w:r>
      <w:bookmarkEnd w:id="896"/>
    </w:p>
    <w:p>
      <w:pPr>
        <w:pStyle w:val="BookText"/>
        <w:rPr/>
      </w:pPr>
      <w:r>
        <w:rPr>
          <w:rFonts w:ascii="Amiri" w:hAnsi="Amiri" w:eastAsia="Amiri" w:cs="Amiri"/>
          <w:color w:val="111111"/>
          <w:sz w:val="28"/>
          <w:sz w:val="28"/>
          <w:szCs w:val="28"/>
          <w:rtl w:val="true"/>
          <w:lang w:bidi="ar-SA"/>
        </w:rPr>
        <w:t>ع، علل الشرائع ن، عیون أخبار الرضا علیه السلام ابْنُ الْوَلِیدِ عَنِ الصَّفَّارِ عَنِ ابْنِ مَعْرُوفٍ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علیه السلام عَنِ الْحَرَمِ وَ أَعْلَامِهِ فَقَالَ إِنَّ آدَمَ علیه السلام لَمَّا هَبَطَ مِنَ الْجَنَّةِ هَبَطَ عَلَی أَبِی قُبَیْسٍ وَ النَّاسُ یَقُولُونَ بِالْهِنْدِ فَشَکَا إِلَی رَبِّهِ عَزَّ وَ جَلَّ الْوَحْشَةَ وَ أَنَّهُ لَا یَسْمَعُ مَا کَانَ یَسْمَعُ فِی الْجَنَّةِ فَأَهْبَطَ اللَّهُ عَزَّ وَ جَلَّ عَلَیْهِ یَاقُوتَةً حَمْرَاءَ فَوُضِعَتْ فِی مَوْضِعِ الْبَیْتِ فَکَانَ یَطُوفُ بِهَا آدَمُ علیه السلام وَ کَانَ یَبْلُغُ ضَوْؤُهَا الْأَعْلَامَ </w:t>
      </w:r>
      <w:r>
        <w:rPr>
          <w:rStyle w:val="FootnoteAnchor"/>
          <w:rtl w:val="true"/>
        </w:rPr>
        <w:footnoteReference w:id="844"/>
      </w:r>
      <w:r>
        <w:rPr>
          <w:rFonts w:ascii="Amiri" w:hAnsi="Amiri" w:eastAsia="Amiri" w:cs="Amiri"/>
          <w:color w:val="111111"/>
          <w:sz w:val="28"/>
          <w:sz w:val="28"/>
          <w:szCs w:val="28"/>
          <w:rtl w:val="true"/>
          <w:lang w:bidi="ar-SA"/>
        </w:rPr>
        <w:t xml:space="preserve">فَعُلِّمَتِ الْأَعْلَامُ </w:t>
      </w:r>
      <w:r>
        <w:rPr>
          <w:rStyle w:val="FootnoteAnchor"/>
          <w:rtl w:val="true"/>
        </w:rPr>
        <w:footnoteReference w:id="845"/>
      </w:r>
      <w:r>
        <w:rPr>
          <w:rFonts w:ascii="Amiri" w:hAnsi="Amiri" w:eastAsia="Amiri" w:cs="Amiri"/>
          <w:color w:val="111111"/>
          <w:sz w:val="28"/>
          <w:sz w:val="28"/>
          <w:szCs w:val="28"/>
          <w:rtl w:val="true"/>
          <w:lang w:bidi="ar-SA"/>
        </w:rPr>
        <w:t xml:space="preserve">عَلَی ضَوْئِهَا فَجَعَلَهُ اللَّهُ عَزَّ وَ جَلَّ حَرَماً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عن علی عن أبیه عنه علیه السلام مثله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الولید عن الصفار عن ابن عیسی عن إسماعیل بن همام عنه علیه السلام </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 و 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از آن حضرت سؤال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علیه السلام از بهشت هبوط کرد در ابوقبیس فرود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پروردگارش عزوجل از تنهایی شکایت کرد واینکه او آنچه را که در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شنید در این جا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یاقوت سرخی بر او را فرود آورد و آن در موضع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آن را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نور آن به میل</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پس به هر جایی که روشنایی یاقوت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میل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نصب کردند و خداوند آن را حرم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پدرم از علی و او از پدرش از امام علیه السلام مثل همین حدیث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الولید از صفا از ابن عیسی از اسماعیل بن همام از امام مثل این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97" w:name="__RefHeading___Toc1695567_1468164448"/>
      <w:bookmarkStart w:id="898" w:name="_Toc382"/>
      <w:bookmarkEnd w:id="897"/>
      <w:r>
        <w:rPr>
          <w:rtl w:val="true"/>
        </w:rPr>
        <w:t>بیان</w:t>
      </w:r>
      <w:bookmarkEnd w:id="89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یدل علی ما ذکرنا سابقا من أن أخبار نزولهما بالهند محمولة علی التقیة و أما الجمع بین ما ورد فی هذا الخبر من نزول الیاقوتة و ما ورد فی الخبرین السابقین من نزول </w:t>
      </w:r>
      <w:bookmarkStart w:id="899" w:name="pg13743_143846"/>
    </w:p>
    <w:p>
      <w:pPr>
        <w:pStyle w:val="BookText"/>
        <w:rPr/>
      </w:pPr>
      <w:bookmarkEnd w:id="899"/>
      <w:r>
        <w:rPr>
          <w:rFonts w:ascii="IRNazanin" w:hAnsi="IRNazanin" w:eastAsia="IRNazanin"/>
          <w:color w:val="111111"/>
          <w:sz w:val="28"/>
          <w:sz w:val="28"/>
          <w:szCs w:val="28"/>
          <w:rtl w:val="true"/>
          <w:lang w:bidi="fa-IR"/>
        </w:rPr>
        <w:t xml:space="preserve">الخیمة فبأنهما نزلتا متعاقبتین أو مقارنتین أو تکون الخیمة من الیاقوت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ما پیش از این آوردیم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اخبار فرود آمدن آن دو در هند محمول بر تقیه است و اما جمع بین آنچه در این حدیث که درباره فرود آمدن یاقوت است و دو روایت پیشین که درباره فرود آمدن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خیمه بود دلالت بر 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دو به صورت متعاقب یا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زمان فرو فرستاده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یا اینکه خیمه از جنس یاقوت بوده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0" w:name="__RefHeading___Toc1695569_1468164448"/>
      <w:bookmarkStart w:id="901" w:name="_Toc383"/>
      <w:bookmarkEnd w:id="900"/>
      <w:r>
        <w:rPr>
          <w:rtl w:val="true"/>
        </w:rPr>
        <w:t>«</w:t>
      </w:r>
      <w:r>
        <w:rPr/>
        <w:t>24</w:t>
      </w:r>
      <w:r>
        <w:rPr>
          <w:rtl w:val="true"/>
        </w:rPr>
        <w:t>»</w:t>
      </w:r>
      <w:bookmarkEnd w:id="901"/>
    </w:p>
    <w:p>
      <w:pPr>
        <w:pStyle w:val="BookText"/>
        <w:rPr/>
      </w:pPr>
      <w:r>
        <w:rPr>
          <w:rFonts w:ascii="Amiri" w:hAnsi="Amiri" w:eastAsia="Amiri" w:cs="Amiri"/>
          <w:color w:val="111111"/>
          <w:sz w:val="28"/>
          <w:sz w:val="28"/>
          <w:szCs w:val="28"/>
          <w:rtl w:val="true"/>
          <w:lang w:bidi="ar-SA"/>
        </w:rPr>
        <w:t>کا، الکافی عِدَّةٌ مِنْ أَصْحَابِنَا عَنْ أَحْمَدَ بْنِ مُحَمَّدٍ عَنْ جَعْفَرِ بْنِ یَحْیَی عَنْ عَلِیٍّ الْقَصِیرِ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أَصْلِ الطِّیبِ مِنْ أَیِّ شَیْ‌ءٍ هُوَ فَقَالَ أَیُّ شَیْ‌ءٍ یَقُولُ النَّاسُ </w:t>
      </w:r>
      <w:r>
        <w:rPr>
          <w:rStyle w:val="FootnoteAnchor"/>
          <w:rtl w:val="true"/>
        </w:rPr>
        <w:footnoteReference w:id="850"/>
      </w:r>
      <w:r>
        <w:rPr>
          <w:rFonts w:ascii="Amiri" w:hAnsi="Amiri" w:eastAsia="Amiri" w:cs="Amiri"/>
          <w:color w:val="111111"/>
          <w:sz w:val="28"/>
          <w:sz w:val="28"/>
          <w:szCs w:val="28"/>
          <w:rtl w:val="true"/>
          <w:lang w:bidi="ar-SA"/>
        </w:rPr>
        <w:t xml:space="preserve">قُلْتُ یَزْعُمُونَ أَنَّ آدَمَ هَبَطَ مِنَ الْجَنَّةِ وَ عَلَی رَأْسِهِ إِکْلِیلٌ فَقَالَ قَدْ کَانَ وَ اللَّهِ أَشْغَلَ مِنْ أَنْ یَکُونَ عَلَی رَأْسِهِ إِکْلِیلٌ ثُمَّ قَالَ لِی إِنَّ حَوَّاءَ امْتَشَطَتْ فِی الْجَنَّةِ بِطِیبٍ مِنْ طِیبِ الْجَنَّةِ قَبْلَ أَنْ یُوَاقِعَا الْخَطِیئَةَ فَلَمَّا هَبَطَتْ إِلَی الْأَرْضِ حَلَّتْ عِقَصَهَا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عَقِیصَتَهَا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عَزَّ وَ جَلَّ عَلَی مَا کَانَ فِیهَا رِیحاً فَهَبَّتْ بِهِ فِی الْمَشْرِقِ وَ الْمَغْرِبِ فَأَصْلُ الطِّیبِ مِنْ ذَلِکَ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قصیر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عطر از امام صادق علیه السلام سؤال کردم که اصل آن از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که آدم از بهشت فرود آمده در حالی که تاجی بر سر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مشغول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بوده که بر سرش تاجی بگذارد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آدم و حوا آن خطا را مرتکب شوند حوا در بهشت، موی خود را با عطری از عطرهای بهشت آغشته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وقتی بر زمین فرود آمد گیسویش را گشود و خداوند عزوجل بادی را بر آنچه در گیسوی او بود فرستاد که آن را به مشرق و مغرب برد و اصل عطر از آن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2" w:name="__RefHeading___Toc1695571_1468164448"/>
      <w:bookmarkStart w:id="903" w:name="_Toc384"/>
      <w:bookmarkEnd w:id="902"/>
      <w:r>
        <w:rPr>
          <w:rtl w:val="true"/>
        </w:rPr>
        <w:t>بیان</w:t>
      </w:r>
      <w:bookmarkEnd w:id="903"/>
    </w:p>
    <w:p>
      <w:pPr>
        <w:pStyle w:val="BookText"/>
        <w:rPr/>
      </w:pPr>
      <w:r>
        <w:rPr>
          <w:rFonts w:ascii="IRNazanin" w:hAnsi="IRNazanin" w:eastAsia="IRNazanin"/>
          <w:color w:val="111111"/>
          <w:sz w:val="28"/>
          <w:sz w:val="28"/>
          <w:szCs w:val="28"/>
          <w:rtl w:val="true"/>
          <w:lang w:bidi="fa-IR"/>
        </w:rPr>
        <w:t>قال الجوهری الإکلیل شبه عصابة تزین بالجوهر و یسمی التاج إکلیلا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اکلیل مانند دستار است که با گوهر تزیین شده است و به تاج نیز اکلیل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4" w:name="__RefHeading___Toc1695573_1468164448"/>
      <w:bookmarkStart w:id="905" w:name="_Toc385"/>
      <w:bookmarkEnd w:id="904"/>
      <w:r>
        <w:rPr>
          <w:rtl w:val="true"/>
        </w:rPr>
        <w:t>«</w:t>
      </w:r>
      <w:r>
        <w:rPr/>
        <w:t>25</w:t>
      </w:r>
      <w:r>
        <w:rPr>
          <w:rtl w:val="true"/>
        </w:rPr>
        <w:t>»</w:t>
      </w:r>
      <w:bookmarkEnd w:id="90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مُحَمَّدٍ عَنْ صَالِحِ بْنِ أَبِی حَمَّادٍ عَنِ الْحُسَیْنِ بْنِ یَزِیدَ عَنِ الْحَسَنِ بْنِ عَلِیِّ بْنِ أَبِی حَمْزَةَ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لَمَّا أَهْبَطَ آدَمَ علیه السلام طَفِقَ یَخْصِفُ مِنْ وَرَقِ الْجَنَّةِ وَ طَارَ عَنْهُ لِبَاسُهُ الَّذِی کَانَ عَلَیْهِ مِنْ حَالِ الْجَنَّةِ فَالْتَقَطَ وَرَقَةً فَسَتَرَ بِهَا عَوْرَتَهُ فَلَمَّا هَبَطَ عَبِقَتْ رَائِحَةُ تِلْکَ الْوَرَقَةِ بِالْهِنْدِ بِالنَّبْتِ فَصَارَ فِی الْأَرْضِ </w:t>
      </w:r>
      <w:r>
        <w:rPr>
          <w:rStyle w:val="FootnoteAnchor"/>
          <w:rtl w:val="true"/>
        </w:rPr>
        <w:footnoteReference w:id="852"/>
      </w:r>
      <w:r>
        <w:rPr>
          <w:rFonts w:ascii="Amiri" w:hAnsi="Amiri" w:eastAsia="Amiri" w:cs="Amiri"/>
          <w:color w:val="111111"/>
          <w:sz w:val="28"/>
          <w:sz w:val="28"/>
          <w:szCs w:val="28"/>
          <w:rtl w:val="true"/>
          <w:lang w:bidi="ar-SA"/>
        </w:rPr>
        <w:t xml:space="preserve">مِنْ سَبَبِ تِلْکَ الْوَرَقَةِ الَّتِی عَبِقَتْ بِهَا رَائِحَةُ الْجَنَّةِ فَمِنْ هُنَاکَ الطِّیبُ بِالْهِنْدِ لِأَنَّ الْوَرَقَةَ هَبَّتْ عَلَیْهَا رِیحُ الْجَنُوبِ فَأَدَّتْ رَائِحَتَهَا إِلَی الْمَغْرِبِ لِأَنَّهَا احْتَمَلَتْ رَائِحَةَ الْوَرَقَةِ فِی الْجَوِّ فَلَمَّا رَکَدَتِ الرِّیحُ بِالْهِنْدِ عَبِقَ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بِأَشْجَارِهِمْ وَ نَبْتِهِمْ </w:t>
      </w:r>
      <w:bookmarkStart w:id="906" w:name="pg13743_143847"/>
    </w:p>
    <w:p>
      <w:pPr>
        <w:pStyle w:val="BookText"/>
        <w:rPr/>
      </w:pPr>
      <w:bookmarkEnd w:id="906"/>
      <w:r>
        <w:rPr>
          <w:rFonts w:ascii="Amiri" w:hAnsi="Amiri" w:eastAsia="Amiri" w:cs="Amiri"/>
          <w:color w:val="111111"/>
          <w:sz w:val="28"/>
          <w:sz w:val="28"/>
          <w:szCs w:val="28"/>
          <w:rtl w:val="true"/>
          <w:lang w:bidi="ar-SA"/>
        </w:rPr>
        <w:t xml:space="preserve">فَکَانَ أَوَّلُ بَهِیمَةٍ أُرْتِعَتْ مِنْ تِلْکَ الْوَرَقَةِ ظَبْیُ الْمِسْکِ فَمِنْ هُنَاکَ صَارَ الْمِسْکُ فِی سُرَّةِ الظَّبْیِ </w:t>
      </w:r>
      <w:r>
        <w:rPr>
          <w:rStyle w:val="FootnoteAnchor"/>
          <w:rtl w:val="true"/>
        </w:rPr>
        <w:footnoteReference w:id="853"/>
      </w:r>
      <w:r>
        <w:rPr>
          <w:rFonts w:ascii="Amiri" w:hAnsi="Amiri" w:eastAsia="Amiri" w:cs="Amiri"/>
          <w:color w:val="111111"/>
          <w:sz w:val="28"/>
          <w:sz w:val="28"/>
          <w:szCs w:val="28"/>
          <w:rtl w:val="true"/>
          <w:lang w:bidi="ar-SA"/>
        </w:rPr>
        <w:t>لِأَنَّهُ جَرَی رَائِحَةُ النَّبْتِ فِی جَسَدِهِ وَ فِی دَمِهِ حَتَّی اجْتَمَعَتْ فِی سُرَّةِ الظَّبْیِ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هنگامی که آدم علیه السلام را از بهشت فرود آورد، آدم علیه السلام شروع کرد به چسبانیدن برگ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که در بهشت بر تنش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برگرفت و عورت خود را با آن پوشانید و هنگامی که فرود آمد بوی آن برگ در هند پیچید و به دنبال آن برگی که بوی بهشت در آن بود، در زمین نیز آن بو پیچید و از آن جا است که عطر در هند به وجود آمد، چرا که باد جنوب بر آن برگ وزیدن گرفت بوی آن را به مغرب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آن برگ را در هوا 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هند از وزیدن باز ایستاد درختان و گیاهان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آن بوی خوش را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حیوانی که از آن برگ خورد آهوی مشک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 و به همین جهت مشک در ناف آهو به وجود آمد چون بوی آن گیاه در جسم او و خون او پیچید و در نهایت در ناف او جمع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7" w:name="__RefHeading___Toc1695575_1468164448"/>
      <w:bookmarkStart w:id="908" w:name="_Toc386"/>
      <w:bookmarkEnd w:id="907"/>
      <w:r>
        <w:rPr>
          <w:rtl w:val="true"/>
        </w:rPr>
        <w:t>بیان</w:t>
      </w:r>
      <w:bookmarkEnd w:id="908"/>
    </w:p>
    <w:p>
      <w:pPr>
        <w:pStyle w:val="BookText"/>
        <w:rPr/>
      </w:pPr>
      <w:r>
        <w:rPr>
          <w:rFonts w:ascii="IRNazanin" w:hAnsi="IRNazanin" w:eastAsia="IRNazanin"/>
          <w:color w:val="111111"/>
          <w:sz w:val="28"/>
          <w:sz w:val="28"/>
          <w:szCs w:val="28"/>
          <w:rtl w:val="true"/>
          <w:lang w:bidi="fa-IR"/>
        </w:rPr>
        <w:t>قال الجوهری عبق به الطیب بالکسر أی لزق به قوله إلی المغرب أی إلی غربی الهند أو المعنی أن الریح حملت بعضها فأدتها إلی بلاد المغرب أیضا فلذا قد یحصل بعض الطیب فیها أیضا لکن لما رکدت الریح و بقی أکثرها فی الهند فهو فیه أکثر أو أراد أن الریح حملت الرائحة و ذهبت إلی المغرب ثم رجعت بها إلی المشرق و رکدت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 به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 یعنی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غرب هند یا ممکن است به این معنی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بخشی از آن را حمل کرد و آن بو را به سرزمین مغرب برد و به همین خاطر برخی از عطرها در آن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اما چون باد در هند ایستاد بیشتر آن در هند باقی ماند، پس عطر در هند بیشتر است، یا ممکن است منظور این باشد که باد این بو را حمل کرد و به مغرب رفت و آن را به مشرق برگرداند و در آنجا باز ایستاد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09" w:name="__RefHeading___Toc1695577_1468164448"/>
      <w:bookmarkStart w:id="910" w:name="_Toc387"/>
      <w:bookmarkEnd w:id="909"/>
      <w:r>
        <w:rPr>
          <w:rtl w:val="true"/>
        </w:rPr>
        <w:t>«</w:t>
      </w:r>
      <w:r>
        <w:rPr/>
        <w:t>26</w:t>
      </w:r>
      <w:r>
        <w:rPr>
          <w:rtl w:val="true"/>
        </w:rPr>
        <w:t>»</w:t>
      </w:r>
      <w:bookmarkEnd w:id="910"/>
    </w:p>
    <w:p>
      <w:pPr>
        <w:pStyle w:val="BookText"/>
        <w:rPr/>
      </w:pPr>
      <w:r>
        <w:rPr>
          <w:rFonts w:ascii="Amiri" w:hAnsi="Amiri" w:eastAsia="Amiri" w:cs="Amiri"/>
          <w:color w:val="111111"/>
          <w:sz w:val="28"/>
          <w:sz w:val="28"/>
          <w:szCs w:val="28"/>
          <w:rtl w:val="true"/>
          <w:lang w:bidi="ar-SA"/>
        </w:rPr>
        <w:t>کا، الکافی بِالْإِسْنَادِ الْمُتَقَدِّمِ عَنْ إِبْرَاهِیمَ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لَمَّا أَهْبَطَ آدَمَ علیه السلام </w:t>
      </w:r>
      <w:r>
        <w:rPr>
          <w:rStyle w:val="FootnoteAnchor"/>
          <w:rtl w:val="true"/>
        </w:rPr>
        <w:footnoteReference w:id="854"/>
      </w:r>
      <w:r>
        <w:rPr>
          <w:rFonts w:ascii="Amiri" w:hAnsi="Amiri" w:eastAsia="Amiri" w:cs="Amiri"/>
          <w:color w:val="111111"/>
          <w:sz w:val="28"/>
          <w:sz w:val="28"/>
          <w:szCs w:val="28"/>
          <w:rtl w:val="true"/>
          <w:lang w:bidi="ar-SA"/>
        </w:rPr>
        <w:t xml:space="preserve">أَمَرَهُ بِالْحَرْثِ وَ الزَّرْعِ وَ طَرَحَ إِلَیْهِ غَرْساً مِنْ غُرُوسِ الْجَنَّةِ فَأَعْطَاهُ النَّخْلَ وَ الْعِنَبَ وَ الزَّیْتُونَ وَ الرُّمَّانَ فَغَرَسَهَا لِتَکُونَ لِعَقِبِهِ وَ ذُرِّیَّتِهِ فَأَکَلَ هُوَ مِنْ ثِمَارِهَا فَقَالَ لَهُ إِبْلِیسُ لَعَنَهُ اللَّهُ یَا آدَمُ مَا هَذَا الْغَرْسُ الَّذِی لَمْ أَکُنْ أَعْرِفُهُ فِی الْأَرْضِ وَ قَدْ کُنْتُ بِهَا </w:t>
      </w:r>
      <w:r>
        <w:rPr>
          <w:rStyle w:val="FootnoteAnchor"/>
          <w:rtl w:val="true"/>
        </w:rPr>
        <w:footnoteReference w:id="855"/>
      </w:r>
      <w:r>
        <w:rPr>
          <w:rFonts w:ascii="Amiri" w:hAnsi="Amiri" w:eastAsia="Amiri" w:cs="Amiri"/>
          <w:color w:val="111111"/>
          <w:sz w:val="28"/>
          <w:sz w:val="28"/>
          <w:szCs w:val="28"/>
          <w:rtl w:val="true"/>
          <w:lang w:bidi="ar-SA"/>
        </w:rPr>
        <w:t xml:space="preserve">قَبْلَکَ ائْذَنْ لِی آکُلْ مِنْهَا شَیْئاً فَأَبَی أَنْ یُطْعِمَهُ فَجَاءَ </w:t>
      </w:r>
      <w:r>
        <w:rPr>
          <w:rStyle w:val="FootnoteAnchor"/>
          <w:rtl w:val="true"/>
        </w:rPr>
        <w:footnoteReference w:id="856"/>
      </w:r>
      <w:r>
        <w:rPr>
          <w:rFonts w:ascii="Amiri" w:hAnsi="Amiri" w:eastAsia="Amiri" w:cs="Amiri"/>
          <w:color w:val="111111"/>
          <w:sz w:val="28"/>
          <w:sz w:val="28"/>
          <w:szCs w:val="28"/>
          <w:rtl w:val="true"/>
          <w:lang w:bidi="ar-SA"/>
        </w:rPr>
        <w:t xml:space="preserve">عِنْدَ آخِرِ عُمُرِ آدَمَ فَقَالَ لِحَوَّاءَ إِنَّهُ قَدْ أَجْهَدَنِی الْجُوعُ وَ الْعَطَشُ فَقَالَتْ لَهُ حَوَّاءُ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ان آدم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آدَمَ عَهِدَ إِلَیَّ أَنْ لَا أُطْعِمَکَ شَیْئاً مِنْ هَذَا الْغَرْسِ لِأَنَّهُ مِنَ الْجَنَّةِ وَ لَا یَنْبَغِی لَکَ أَنْ تَأْکُلَ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فَقَالَ لَهَا فَاعْصِرِی فِی کَفِّی مِنْهُ شَیْئاً فَأَبَتْ عَلَیْهِ فَقَالَ ذَرِینِی أَمَصَّهُ وَ لَا آکُلُهُ فَأَخَذَتْ عُنْقُوداً مِنْ عِنَبٍ فَأَعْطَتْهُ فَمَصَّهُ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یَأْکُلْ مِنْهُ شَیْئاً لِمَا کَانَتْ حَوَّاءُ قَدْ أَکَّدَتْ عَلَیْهِ فَلَمَّا ذَهَبَ بَعْضُهُ جَذَبَتْهُ حَوَّاءُ مِنْ فِیهِ فَأَوْحَی اللَّهُ عَزَّ وَ جَلَّ إِلَی آدَمَ علیه السلام أَنَّ الْعِنَبَ قَدْ مَصَّهُ عَدُوِّی وَ عَدُوُّکَ إِبْلِیسُ لَعَنَهُ اللَّهُ وَ قَدْ حَرَّمْتُ عَلَیْکَ مِنْ عَصِیرَةِ الْخَمْرِ مَا خَالَطَهُ نَفَسُ</w:t>
      </w:r>
      <w:bookmarkStart w:id="911" w:name="pg13743_143848"/>
    </w:p>
    <w:p>
      <w:pPr>
        <w:pStyle w:val="BookText"/>
        <w:rPr/>
      </w:pPr>
      <w:bookmarkEnd w:id="911"/>
      <w:r>
        <w:rPr>
          <w:rFonts w:ascii="Amiri" w:hAnsi="Amiri" w:eastAsia="Amiri" w:cs="Amiri"/>
          <w:color w:val="111111"/>
          <w:sz w:val="28"/>
          <w:sz w:val="28"/>
          <w:szCs w:val="28"/>
          <w:rtl w:val="true"/>
          <w:lang w:bidi="ar-SA"/>
        </w:rPr>
        <w:t xml:space="preserve">إِبْلِیسَ فَحُرِّمَتِ الْخَمْرُ لِأَنَّ عَدُوَّ اللَّهِ إِبْلِیسَ مَکَرَ بِحَوَّاءَ حَتَّی مَصَّ الْعِنَبَةَ وَ لَوْ أَکَلَهَا لَحَرُمَتِ الْکَرْمَةُ مِنْ أَوَّلِهَا إِلَی آخِرِهَا وَ جَمِیعُ ثِمَارِهَا </w:t>
      </w:r>
      <w:r>
        <w:rPr>
          <w:rStyle w:val="FootnoteAnchor"/>
          <w:rtl w:val="true"/>
        </w:rPr>
        <w:footnoteReference w:id="858"/>
      </w:r>
      <w:r>
        <w:rPr>
          <w:rFonts w:ascii="Amiri" w:hAnsi="Amiri" w:eastAsia="Amiri" w:cs="Amiri"/>
          <w:color w:val="111111"/>
          <w:sz w:val="28"/>
          <w:sz w:val="28"/>
          <w:szCs w:val="28"/>
          <w:rtl w:val="true"/>
          <w:lang w:bidi="ar-SA"/>
        </w:rPr>
        <w:t xml:space="preserve">وَ مَا یَخْرُجُ مِنْهَا ثُمَّ إِنَّهُ قَالَ لِحَوَّاءَ فَلَوْ أَمْصَصْتِنِی شَیْئاً مِنْ هَذَا التَّمْرِ کَمَا أَمْصَصْتِنِی مِنَ الْعِنَبِ فَأَعْطَتْهُ تَمْرَةً فَمَصَّهَا وَ کَانَتِ الْعِنَبَةُ وَ التَّمْرُ </w:t>
      </w:r>
      <w:r>
        <w:rPr>
          <w:rStyle w:val="FootnoteAnchor"/>
          <w:rtl w:val="true"/>
        </w:rPr>
        <w:footnoteReference w:id="859"/>
      </w:r>
      <w:r>
        <w:rPr>
          <w:rFonts w:ascii="Amiri" w:hAnsi="Amiri" w:eastAsia="Amiri" w:cs="Amiri"/>
          <w:color w:val="111111"/>
          <w:sz w:val="28"/>
          <w:sz w:val="28"/>
          <w:szCs w:val="28"/>
          <w:rtl w:val="true"/>
          <w:lang w:bidi="ar-SA"/>
        </w:rPr>
        <w:t xml:space="preserve">أَشَدَّ رَائِحَةً وَ أَزْکَی مِنَ الْمِسْکِ الْأَذْفَرِ وَ أَحْلَی مِنَ الْعَسَلِ فَلَمَّا مَصَّهُمَا عَدُوُّ اللَّهِ ذَهَبَتْ رَائِحَتُهُمَا وَ انْتَقَصَتْ حَلَاوَتُهُمَا قَالَ أَبُو عَبْدِ اللَّهِ علیه السلام ثُمَّ إِنَّ إِبْلِیسَ الْمَلْعُونَ </w:t>
      </w:r>
      <w:r>
        <w:rPr>
          <w:rStyle w:val="FootnoteAnchor"/>
          <w:rtl w:val="true"/>
        </w:rPr>
        <w:footnoteReference w:id="860"/>
      </w:r>
      <w:r>
        <w:rPr>
          <w:rFonts w:ascii="Amiri" w:hAnsi="Amiri" w:eastAsia="Amiri" w:cs="Amiri"/>
          <w:color w:val="111111"/>
          <w:sz w:val="28"/>
          <w:sz w:val="28"/>
          <w:szCs w:val="28"/>
          <w:rtl w:val="true"/>
          <w:lang w:bidi="ar-SA"/>
        </w:rPr>
        <w:t xml:space="preserve">ذَهَبَ بَعْدَ وَفَاةِ آدَمَ علیه السلام فَبَالَ فِی أَصْلِ الْکَرْمَةِ وَ النَّخْلَةِ فَجَرَی الْمَاءُ فِی عُودِهِمَا </w:t>
      </w:r>
      <w:r>
        <w:rPr>
          <w:rStyle w:val="FootnoteAnchor"/>
          <w:rtl w:val="true"/>
        </w:rPr>
        <w:footnoteReference w:id="861"/>
      </w:r>
      <w:r>
        <w:rPr>
          <w:rFonts w:ascii="Amiri" w:hAnsi="Amiri" w:eastAsia="Amiri" w:cs="Amiri"/>
          <w:color w:val="111111"/>
          <w:sz w:val="28"/>
          <w:sz w:val="28"/>
          <w:szCs w:val="28"/>
          <w:rtl w:val="true"/>
          <w:lang w:bidi="ar-SA"/>
        </w:rPr>
        <w:t xml:space="preserve">بِبَوْلِ </w:t>
      </w:r>
      <w:r>
        <w:rPr>
          <w:rStyle w:val="FootnoteAnchor"/>
          <w:rtl w:val="true"/>
        </w:rPr>
        <w:footnoteReference w:id="862"/>
      </w:r>
      <w:r>
        <w:rPr>
          <w:rFonts w:ascii="Amiri" w:hAnsi="Amiri" w:eastAsia="Amiri" w:cs="Amiri"/>
          <w:color w:val="111111"/>
          <w:sz w:val="28"/>
          <w:sz w:val="28"/>
          <w:szCs w:val="28"/>
          <w:rtl w:val="true"/>
          <w:lang w:bidi="ar-SA"/>
        </w:rPr>
        <w:t xml:space="preserve">عَدُوِّ اللَّهِ فَمِنْ ثَمَّ یَخْتَمِرُ الْعِنَبُ وَ التَّمْرُ فَحَرَّمَ اللَّهُ عَزَّ وَ جَلَّ عَلَی ذُرِّیَّةِ آدَمَ کُلَّ مُسْکِرٍ لِأَنَّ الْمَاءَ جَرَی بِبَوْلِ عَدُوِّ اللَّهِ فِی النَّخْلِ وَ الْعِنَبِ وَ صَارَ کُلُّ مُخْتَمِرٍ خَمْراً لِأَنَّ الْمَاءَ اخْتَمَرَ فِی النَّخْلَةِ وَ الْکَرْمَةِ مِنْ رَائِحَةِ بَوْلِ عَدُوِّ اللَّهِ إِبْلِیسَ لَعَنَهُ اللَّهُ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آدم علیه السلام را فرو فرستاد به او دستور شخم زدن و کشت و زرع داد و درختی از درخت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بهشت را به سوی او افکند و نخل و انگور و زیتون و انار به او داد تا برای بازماندگان و نسل او باقی بماند و پس آدم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خورد و ابلیس که</w:t>
      </w:r>
    </w:p>
    <w:p>
      <w:pPr>
        <w:pStyle w:val="BookText"/>
        <w:rPr/>
      </w:pPr>
      <w:r>
        <w:rPr>
          <w:rFonts w:ascii="IRNazanin" w:hAnsi="IRNazanin" w:eastAsia="IRNazanin"/>
          <w:color w:val="111111"/>
          <w:sz w:val="28"/>
          <w:sz w:val="28"/>
          <w:szCs w:val="28"/>
          <w:rtl w:val="true"/>
          <w:lang w:bidi="fa-IR"/>
        </w:rPr>
        <w:t>لعنت خدا بر او باد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درخت چیست که من در زمین که قبل از تو در آن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آن را ندیده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اجازه بده مقداری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ابا کرد از اینکه از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به او بدهد و ابلیس در پایان عمر آدم نزد حوا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مرا بی رمق کرده است و حوا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من پیمان گرفته که از این درخت چیزی به تو ندهم چون آن از بهشت است و تو شایستگی نداری که از آن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کمی در دستم بریز اما حوا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 را بمکم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انگور را گرفت و به او داد و شیطان آن را مکید و چون حوا تاکید کرده بود چیزی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کمی از آن در دهان او رفت حوا از دهانش بیرون کشید و خداوند عزوجل به آدم علیه السلام وحی کرد که دشمن من و دشمن تو ابلیس –خدا لعنتش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انگور را مکیده است و عصاره آن را چون با نفس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ابلیس مخلوط شده است به تو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شد چون دشمن خدا ابلیس حوا را فریب داد و انگور را مکید و اگر همه انگور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کل درخت مو از اول تا آخر و همه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آن و همه آنچه از آن به دست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حرام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ابلیس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این میوه خرما هم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مکیدم همان طور که اجازه دادی انگور را بمکم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او دانه خرمایی داد و ابلیس مکید و انگور و خرما بسیار بوی تندتر و خوش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مشک و مزه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شیرین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عسل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دشمن خدا آن دو را مکید بوی خوش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رفت و مزه شیرین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ملعون بعد از وفات آدم علیه السلام رفت و در ریشه درخت مو و نخل بول کرد و آب، بول دشمن خدا را در چوب آن دو جاری ساخت و به همین دلیل خرما و انگور تخمیر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خداوند عزوجل هر مسکری را برای فرزندان آدم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آب، بول دشمن خدا را در خرما و انگور جاری ساخت و هر تخمیر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 درخت خرما و انگور از بوی بول دشمن خدا، ابلیس لعنه الله تخمیر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2" w:name="__RefHeading___Toc1695579_1468164448"/>
      <w:bookmarkStart w:id="913" w:name="_Toc388"/>
      <w:bookmarkEnd w:id="912"/>
      <w:r>
        <w:rPr>
          <w:rtl w:val="true"/>
        </w:rPr>
        <w:t>بیان</w:t>
      </w:r>
      <w:bookmarkEnd w:id="913"/>
    </w:p>
    <w:p>
      <w:pPr>
        <w:pStyle w:val="BookText"/>
        <w:rPr/>
      </w:pPr>
      <w:r>
        <w:rPr>
          <w:rFonts w:ascii="IRNazanin" w:hAnsi="IRNazanin" w:eastAsia="IRNazanin"/>
          <w:color w:val="111111"/>
          <w:sz w:val="28"/>
          <w:sz w:val="28"/>
          <w:szCs w:val="28"/>
          <w:rtl w:val="true"/>
          <w:lang w:bidi="fa-IR"/>
        </w:rPr>
        <w:t>و صار کل مختمر أی متغیر الریح قال ابن الأعرابی سمیت الخمر خمرا لأنها ترکت فاختمرت و اختمارها تغیر ریحها انتهی و الحاصل أنه بیان لعلة کون کل خمر منتنا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مختمر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بوی آن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الاعرابی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خمر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چون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تخمیر شود و تخمیر آن، بوی آن را تغییر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است برای علت اینکه هر شرابی بد بوست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4" w:name="__RefHeading___Toc1695581_1468164448"/>
      <w:bookmarkStart w:id="915" w:name="_Toc389"/>
      <w:bookmarkEnd w:id="914"/>
      <w:r>
        <w:rPr>
          <w:rtl w:val="true"/>
        </w:rPr>
        <w:t>«</w:t>
      </w:r>
      <w:r>
        <w:rPr/>
        <w:t>27</w:t>
      </w:r>
      <w:r>
        <w:rPr>
          <w:rtl w:val="true"/>
        </w:rPr>
        <w:t>»</w:t>
      </w:r>
      <w:bookmarkEnd w:id="915"/>
    </w:p>
    <w:p>
      <w:pPr>
        <w:pStyle w:val="BookText"/>
        <w:rPr/>
      </w:pPr>
      <w:r>
        <w:rPr>
          <w:rFonts w:ascii="Amiri" w:hAnsi="Amiri" w:eastAsia="Amiri" w:cs="Amiri"/>
          <w:color w:val="111111"/>
          <w:sz w:val="28"/>
          <w:sz w:val="28"/>
          <w:szCs w:val="28"/>
          <w:rtl w:val="true"/>
          <w:lang w:bidi="ar-SA"/>
        </w:rPr>
        <w:t>کا، الکافی مُحَمَّدُ بْنُ یَحْیَی عَنْ مُحَمَّدِ بْنِ الْحُسَیْنِ عَنْ عَبْدِ الرَّحْمَنِ بْنِ أَبِی هَاشِمٍ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أُمُّ التَّمْرِ </w:t>
      </w:r>
      <w:r>
        <w:rPr>
          <w:rStyle w:val="FootnoteAnchor"/>
          <w:rtl w:val="true"/>
        </w:rPr>
        <w:footnoteReference w:id="864"/>
      </w:r>
      <w:r>
        <w:rPr>
          <w:rFonts w:ascii="Amiri" w:hAnsi="Amiri" w:eastAsia="Amiri" w:cs="Amiri"/>
          <w:color w:val="111111"/>
          <w:sz w:val="28"/>
          <w:sz w:val="28"/>
          <w:szCs w:val="28"/>
          <w:rtl w:val="true"/>
          <w:lang w:bidi="ar-SA"/>
        </w:rPr>
        <w:t xml:space="preserve">وَ هِیَ الَّتِی أَنْزَلَهَا اللَّهُ تَعَالَی لآِدَمَ مِنَ الْجَنَّةِ </w:t>
      </w:r>
      <w:r>
        <w:rPr>
          <w:rStyle w:val="FootnoteAnchor"/>
          <w:rtl w:val="true"/>
        </w:rPr>
        <w:footnoteReference w:id="86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 الکافی الحسین بن محمد عن المعلی عن الوشاء عن أحمد بن عائذ عن أبی خدیجة مثله </w:t>
      </w:r>
      <w:r>
        <w:rPr>
          <w:rStyle w:val="FootnoteAnchor"/>
          <w:rtl w:val="true"/>
        </w:rPr>
        <w:footnoteReference w:id="866"/>
      </w:r>
      <w:bookmarkStart w:id="916" w:name="pg13743_143849"/>
    </w:p>
    <w:p>
      <w:pPr>
        <w:pStyle w:val="BookText"/>
        <w:rPr/>
      </w:pPr>
      <w:bookmarkEnd w:id="91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خرما است و همان است که خداوند آن را از بهشت برای آدم فرو 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خدیجه نیز همین روایت نقل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7" w:name="__RefHeading___Toc1695583_1468164448"/>
      <w:bookmarkStart w:id="918" w:name="_Toc390"/>
      <w:bookmarkEnd w:id="917"/>
      <w:r>
        <w:rPr>
          <w:rtl w:val="true"/>
        </w:rPr>
        <w:t>«</w:t>
      </w:r>
      <w:r>
        <w:rPr/>
        <w:t>28</w:t>
      </w:r>
      <w:r>
        <w:rPr>
          <w:rtl w:val="true"/>
        </w:rPr>
        <w:t>»</w:t>
      </w:r>
      <w:bookmarkEnd w:id="918"/>
    </w:p>
    <w:p>
      <w:pPr>
        <w:pStyle w:val="BookText"/>
        <w:rPr/>
      </w:pPr>
      <w:r>
        <w:rPr>
          <w:rFonts w:ascii="Amiri" w:hAnsi="Amiri" w:eastAsia="Amiri" w:cs="Amiri"/>
          <w:color w:val="111111"/>
          <w:sz w:val="28"/>
          <w:sz w:val="28"/>
          <w:szCs w:val="28"/>
          <w:rtl w:val="true"/>
          <w:lang w:bidi="ar-SA"/>
        </w:rPr>
        <w:t>کا، الکافی مُحَمَّدُ بْنُ یَحْیَی عَنْ أَحْمَدَ بْنِ مُحَمَّدٍ عَنْ مُعَمَّرِ بْنِ خَلَّادٍ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نَخْلَةُ مَرْیَمَ علیها السلام الْعَجْوَةَ وَ نَزَلَتْ فِی کَانُونَ وَ نَزَلَ مَعَ آدَمَ علیه السلام الْعَتِیقُ </w:t>
      </w:r>
      <w:r>
        <w:rPr>
          <w:rStyle w:val="FootnoteAnchor"/>
          <w:rtl w:val="true"/>
        </w:rPr>
        <w:footnoteReference w:id="867"/>
      </w:r>
      <w:r>
        <w:rPr>
          <w:rFonts w:ascii="Amiri" w:hAnsi="Amiri" w:eastAsia="Amiri" w:cs="Amiri"/>
          <w:color w:val="111111"/>
          <w:sz w:val="28"/>
          <w:sz w:val="28"/>
          <w:szCs w:val="28"/>
          <w:rtl w:val="true"/>
          <w:lang w:bidi="ar-SA"/>
        </w:rPr>
        <w:t xml:space="preserve">وَ الْعَجْوَةُ وَ مِنْهَا تَفَرَّقَ أَنْوَاعُ النَّخْلِ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زایمان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عجوه بوده و در کانون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و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علیه السلام فرو فرستاده شد و انواع نخل از آن به وجود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19" w:name="__RefHeading___Toc1695585_1468164448"/>
      <w:bookmarkStart w:id="920" w:name="_Toc391"/>
      <w:bookmarkEnd w:id="919"/>
      <w:r>
        <w:rPr>
          <w:rtl w:val="true"/>
        </w:rPr>
        <w:t>«</w:t>
      </w:r>
      <w:r>
        <w:rPr/>
        <w:t>29</w:t>
      </w:r>
      <w:r>
        <w:rPr>
          <w:rtl w:val="true"/>
        </w:rPr>
        <w:t>»</w:t>
      </w:r>
      <w:bookmarkEnd w:id="920"/>
    </w:p>
    <w:p>
      <w:pPr>
        <w:pStyle w:val="BookText"/>
        <w:rPr/>
      </w:pPr>
      <w:r>
        <w:rPr>
          <w:rFonts w:ascii="Amiri" w:hAnsi="Amiri" w:eastAsia="Amiri" w:cs="Amiri"/>
          <w:color w:val="111111"/>
          <w:sz w:val="28"/>
          <w:sz w:val="28"/>
          <w:szCs w:val="28"/>
          <w:rtl w:val="true"/>
          <w:lang w:bidi="ar-SA"/>
        </w:rPr>
        <w:t xml:space="preserve">کا، الکافی الْعِدَّةُ عَنْ سَهْلٍ عَنْ یُوسُفَ بْنِ السُّخْتِ </w:t>
      </w:r>
      <w:r>
        <w:rPr>
          <w:rStyle w:val="FootnoteAnchor"/>
          <w:rtl w:val="true"/>
        </w:rPr>
        <w:footnoteReference w:id="869"/>
      </w:r>
      <w:r>
        <w:rPr>
          <w:rFonts w:ascii="Amiri" w:hAnsi="Amiri" w:eastAsia="Amiri" w:cs="Amiri"/>
          <w:color w:val="111111"/>
          <w:sz w:val="28"/>
          <w:sz w:val="28"/>
          <w:szCs w:val="28"/>
          <w:rtl w:val="true"/>
          <w:lang w:bidi="ar-SA"/>
        </w:rPr>
        <w:t>عَنْ حَمْدَانَ بْنِ النَّضْرِ عَنْ مُحَمَّدِ بْنِ عَبْدِ اللَّهِ الصَّیْقَلِ عَنِ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خَمْسَةٍ وَ عِشْرِینَ مِنْ ذِی الْقَعْدَةِ نُشِرَتِ الرَّحْمَةُ وَ دُحِیَتْ فِیهِ الْأَرْضُ وَ نُصِبَتْ فِیهِ الْکَعْبَةُ وَ هَبَطَ فِیهِ آدَمُ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رحمت همه جا را فرا گرفت و در آن روز زمین گسترده شد و کعبه بنا شد و آدم فرود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نزد ما بود این حدیث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1" w:name="__RefHeading___Toc1695587_1468164448"/>
      <w:bookmarkStart w:id="922" w:name="_Toc392"/>
      <w:bookmarkEnd w:id="921"/>
      <w:r>
        <w:rPr>
          <w:rtl w:val="true"/>
        </w:rPr>
        <w:t>«</w:t>
      </w:r>
      <w:r>
        <w:rPr/>
        <w:t>30</w:t>
      </w:r>
      <w:r>
        <w:rPr>
          <w:rtl w:val="true"/>
        </w:rPr>
        <w:t>»</w:t>
      </w:r>
      <w:bookmarkEnd w:id="922"/>
    </w:p>
    <w:p>
      <w:pPr>
        <w:pStyle w:val="BookText"/>
        <w:rPr/>
      </w:pPr>
      <w:r>
        <w:rPr>
          <w:rFonts w:ascii="Amiri" w:hAnsi="Amiri" w:eastAsia="Amiri" w:cs="Amiri"/>
          <w:color w:val="111111"/>
          <w:sz w:val="28"/>
          <w:sz w:val="28"/>
          <w:szCs w:val="28"/>
          <w:rtl w:val="true"/>
          <w:lang w:bidi="ar-SA"/>
        </w:rPr>
        <w:t>کا، الکافی مُحَمَّدُ بْنُ یَحْیَی عَنْ مُحَمَّدِ بْنِ أَحْمَدَ عَنْ أَحْمَدَ بْنِ هِلَالٍ عَنْ عِیسَی بْنِ عَبْدِ اللَّهِ الْهَاشِمِیِّ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مَوْضِعُ الْکَعْبَةِ رَبْوَةً مِنَ الْأَرْضِ بَیْضَاءَ تُضِی‌ءُ کَضَوْءِ الشَّمْسِ وَ الْقَمَرِ حَتَّی قَتَلَ ابْنَا آدَمَ أَحَدُهُمَا صَاحِبَهُ فَاسْوَدَّتْ فَلَمَّا نَزَلَ آدَمُ رَفَعَ اللَّهُ لَهُ الْأَرْضَ کُلَّهَا حَتَّی رَآهَا ثُمَّ قَالَ هَذِهِ لَکَ کُلُّهَا قَالَ یَا رَبِّ مَا هَذِهِ الْأَرْضُ الْبَیْضَاءُ الْمُنِیرَةُ قَالَ هِیَ أَرْضِی </w:t>
      </w:r>
      <w:r>
        <w:rPr>
          <w:rStyle w:val="FootnoteAnchor"/>
          <w:rtl w:val="true"/>
        </w:rPr>
        <w:footnoteReference w:id="871"/>
      </w:r>
      <w:r>
        <w:rPr>
          <w:rFonts w:ascii="Amiri" w:hAnsi="Amiri" w:eastAsia="Amiri" w:cs="Amiri"/>
          <w:color w:val="111111"/>
          <w:sz w:val="28"/>
          <w:sz w:val="28"/>
          <w:szCs w:val="28"/>
          <w:rtl w:val="true"/>
          <w:lang w:bidi="ar-SA"/>
        </w:rPr>
        <w:t xml:space="preserve">وَ قَدْ جَعَلْتُ عَلَیْکَ أَنْ تَطُوفَ بِهَا کُلَّ یَوْمٍ سَبْعَمِائَةِ طَوَافٍ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کعبه تپه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سفید بر روی زمین بود که همانند نور خورشید و ماه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درخشید تا اینکه دو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کشت و آن تپه تیره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هبوط کرد خداوند همه زمین را بالا آورد و آدم آن را دید و سپس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زمین برای توست،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زمین نورانی چیست؟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است آن را برای تو قرار دادم که هر روز هفتصد بار دور آن طواف کنی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23" w:name="__RefHeading___Toc1695589_1468164448"/>
      <w:bookmarkStart w:id="924" w:name="_Toc393"/>
      <w:bookmarkEnd w:id="923"/>
      <w:r>
        <w:rPr>
          <w:rtl w:val="true"/>
        </w:rPr>
        <w:t>«</w:t>
      </w:r>
      <w:r>
        <w:rPr/>
        <w:t>31</w:t>
      </w:r>
      <w:r>
        <w:rPr>
          <w:rtl w:val="true"/>
        </w:rPr>
        <w:t>»</w:t>
      </w:r>
      <w:bookmarkEnd w:id="92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سَهْلٍ عَنِ ابْنِ مَحْبُوبٍ عَنِ الْحَسَنِ بْنِ عُمَارَةَ عَنْ مِسْمَعٍ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بِآدَمَ إِلَی الْأَرْضِ احْتَاجَ إِلَی الطَّعَامِ وَ الشَّرَابِ فَشَکَا ذَلِکَ إِلَی جَبْرَئِیلَ فَقَالَ لَهُ جَبْرَئِیلُ یَا آدَمُ کُنْ حَرَّاثاً قَالَ فَعَلِّمْنِی دُعَاءً قَالَ قُلِ اللَّهُمَّ اکْفِنِی مَئُونَةَ الدُّنْیَا وَ کُلِّ هَوْلٍ دُونَ الْجَنَّةِ وَ أَلْبِسْنِی الْعَافِیَةَ حَتَّی تُهَنِّئَنِی الْمَعِیشَةَ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 xml:space="preserve">. </w:t>
      </w:r>
      <w:bookmarkStart w:id="925" w:name="pg13743_143850"/>
    </w:p>
    <w:p>
      <w:pPr>
        <w:pStyle w:val="BookText"/>
        <w:rPr/>
      </w:pPr>
      <w:bookmarkEnd w:id="9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به زمین فرستاده شد به غذا و نوشیدنی نیاز پیدا کرد و به جبرئیل شکایت برد و جبرئیل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شخم بزن،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خدایا در برابر سختی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دنیا و هر مشقتی که بعد از بهشت به وجود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یاریم کن و لباس عافیت بر من بپوشان تا معیشت و زندگی برایم شیرین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نزد ما بود این حدیث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926" w:name="__RefHeading___Toc1695591_1468164448"/>
      <w:bookmarkStart w:id="927" w:name="_Toc394"/>
      <w:bookmarkEnd w:id="926"/>
      <w:r>
        <w:rPr>
          <w:rtl w:val="true"/>
        </w:rPr>
        <w:t xml:space="preserve">باب </w:t>
      </w:r>
      <w:r>
        <w:rPr/>
        <w:t>5</w:t>
      </w:r>
      <w:r>
        <w:rPr>
          <w:rtl w:val="true"/>
        </w:rPr>
        <w:t xml:space="preserve"> </w:t>
      </w:r>
      <w:r>
        <w:rPr>
          <w:rtl w:val="true"/>
        </w:rPr>
        <w:t>تزویج آدم حواء و کیفیة بدء النسل منهما و قصة قابیل و هابیل و سائر أولادهما</w:t>
      </w:r>
      <w:bookmarkEnd w:id="927"/>
    </w:p>
    <w:p>
      <w:pPr>
        <w:pStyle w:val="Heading4"/>
        <w:numPr>
          <w:ilvl w:val="3"/>
          <w:numId w:val="1"/>
        </w:numPr>
        <w:rPr/>
      </w:pPr>
      <w:bookmarkStart w:id="928" w:name="__RefHeading___Toc1695593_1468164448"/>
      <w:bookmarkStart w:id="929" w:name="_Toc395"/>
      <w:bookmarkEnd w:id="928"/>
      <w:r>
        <w:rPr>
          <w:rtl w:val="true"/>
        </w:rPr>
        <w:t>الآیات</w:t>
      </w:r>
      <w:bookmarkEnd w:id="929"/>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ابْنَیْ آدَمَ بِالْحَقِّ إِذْ قَرَّبا قُرْباناً فَتُقُبِّلَ مِنْ أَحَدِهِما وَ لَمْ یُتَقَبَّلْ مِنَ الْآخَرِ قالَ لَأَقْتُلَنَّکَ قالَ إِنَّما یَتَقَبَّلُ اللَّهُ مِنَ الْمُتَّقِینَ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إِلَیَّ یَدَکَ لِتَقْتُلَنِی ما أَنَا بِباسِطٍ یَدِیَ إِلَیْکَ لِأَقْتُلَکَ إِنِّی أَخافُ اللَّهَ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 إِثْمِکَ فَتَکُونَ مِنْ أَصْحابِ النَّارِ وَ ذلِکَ جَزاءُ الظَّالِمِینَ </w:t>
      </w:r>
      <w:r>
        <w:rPr>
          <w:rFonts w:ascii="Amiri" w:hAnsi="Amiri" w:eastAsia="Amiri" w:cs="Amiri"/>
          <w:i/>
          <w:i/>
          <w:iCs/>
          <w:color w:val="111111"/>
          <w:sz w:val="28"/>
          <w:sz w:val="28"/>
          <w:szCs w:val="28"/>
          <w:rtl w:val="true"/>
          <w:lang w:bidi="ar-SA"/>
        </w:rPr>
        <w:t>فَطَوَّعَتْ لَهُ نَفْسُهُ قَتْلَ أَخِیهِ فَقَتَلَهُ فَأَصْبَحَ مِنَ الْخاسِرِینَ</w:t>
      </w:r>
      <w:r>
        <w:rPr>
          <w:rFonts w:ascii="Amiri" w:hAnsi="Amiri" w:eastAsia="Amiri" w:cs="Amiri"/>
          <w:color w:val="111111"/>
          <w:sz w:val="28"/>
          <w:sz w:val="28"/>
          <w:szCs w:val="28"/>
          <w:rtl w:val="true"/>
          <w:lang w:bidi="ar-SA"/>
        </w:rPr>
        <w:t xml:space="preserve"> فَبَعَثَ اللَّهُ غُراباً یَبْحَثُ فِی الْأَرْضِ لِیُرِیَهُ کَیْفَ یُوارِی سَوْأَةَ أَخِیهِ قالَ یا وَیْلَتی أَ عَجَزْتُ أَنْ أَکُونَ مِثْلَ هذَا الْغُرابِ فَأُوارِیَ سَوْأَةَ أَخِی فَأَصْبَحَ مِنَ النَّادِمِینَ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لَأَقْتُلَنَّکَ قَالَ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وَإِثْمِکَ فَتَکُونَ مِنْ أَصْحَابِ النَّارِ وَذَلِکَ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اللّهُ غُرَابًا یَبْحَثُ فِی الأَرْضِ لِیُرِیَهُ کَیْفَ یُوَارِی سَوْءةَ أَخِیهِ قَالَ یَا وَیْلَتَا أَعَجَزْتُ أَنْ أَکُونَ مِثْلَ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الْغُرَابِ فَأُوَارِیَ سَوْءةَ أَخِی فَأَصْبَحَ مِنَ النَّادِمِینَ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دو پسر آدم را به درستی برایشان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پیش داشتند پس از یکی از آن دو پذیرفته شد و از دیگری پذیرفته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تو را خواهم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تقوا پیشگان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به سوی من دراز کنی تا مرا بکشی، من دستم را به سوی تو دراز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تا تو را بکشم، چرا که من از خداوند، پروردگار جهانیان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تو با گناه من و گناه خودن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 و در نتیجه از اهل آتش باشی و این است سزای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او را به قتل برادرش ترغیب کرد وی را کشت و از زیانکاران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زاغی را برانگیخت که زمین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کاوید، تا به او نشان دهد چگونه جسد برادرش را پنهان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آیا عاجزم که مثل این زاغ باشم تا جسد برادرم را پنهان کنم؟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0" w:name="__RefHeading___Toc1695595_1468164448"/>
      <w:bookmarkStart w:id="931" w:name="_Toc396"/>
      <w:bookmarkEnd w:id="930"/>
      <w:r>
        <w:rPr>
          <w:rtl w:val="true"/>
        </w:rPr>
        <w:t>تفسیر</w:t>
      </w:r>
      <w:bookmarkEnd w:id="931"/>
    </w:p>
    <w:p>
      <w:pPr>
        <w:pStyle w:val="BookText"/>
        <w:rPr/>
      </w:pPr>
      <w:r>
        <w:rPr>
          <w:rFonts w:ascii="Amiri" w:hAnsi="Amiri" w:eastAsia="Amiri" w:cs="Amiri"/>
          <w:color w:val="111111"/>
          <w:sz w:val="28"/>
          <w:sz w:val="28"/>
          <w:szCs w:val="28"/>
          <w:rtl w:val="true"/>
          <w:lang w:bidi="ar-SA"/>
        </w:rPr>
        <w:t>إِذْ قَرَّبا قُرْباناً 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فعلا فعلا یتقرب به إلی الله فَتُقُبِّلَ مِنْ أَحَدِهِما قالوا کانت علامة القبول فی ذلک الزمان نارا تأتی فتأکل المتقبل و لا تأکل المردود و قیل تأکل المردود و الأول أظهر قالَ أی الذی لم یتقبل منه للذی تقبل منه لَأَقْتُلَنَّکَ فقال له لم تقتلنی قال لأنه تقبل قربانک و لم یتقبل قربانی قالَ الآخر و ما ذنبی إِنَّما یَتَقَبَّلُ اللَّهُ مِنَ الْمُتَّقِینَ </w:t>
      </w:r>
      <w:r>
        <w:rPr>
          <w:rStyle w:val="FootnoteAnchor"/>
          <w:rtl w:val="true"/>
        </w:rPr>
        <w:footnoteReference w:id="87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إن حواء کانت تلد فی کل بطن غلاما و جاریة فولدت أول بطن قابیل بن آدم و قیل قابین و توأمته إقلیما و البطن الثانی هابیل و توأمته لبوذا </w:t>
      </w:r>
      <w:r>
        <w:rPr>
          <w:rStyle w:val="FootnoteAnchor"/>
          <w:rtl w:val="true"/>
        </w:rPr>
        <w:footnoteReference w:id="875"/>
      </w:r>
      <w:r>
        <w:rPr>
          <w:rFonts w:ascii="IRNazanin" w:hAnsi="IRNazanin" w:eastAsia="IRNazanin"/>
          <w:color w:val="111111"/>
          <w:sz w:val="28"/>
          <w:sz w:val="28"/>
          <w:szCs w:val="28"/>
          <w:rtl w:val="true"/>
          <w:lang w:bidi="fa-IR"/>
        </w:rPr>
        <w:t xml:space="preserve">فلما أدرکوا جمیعا أمر الله آدم أن ینکح قابیل أخت هابیل و هابیل أخت قابیل فرضی هابیل و أبی قابیل لأن أخته کانت أحسنهما و قال ما أمر الله بهذا و لکن هذا من رأیک فأمرهما آدم أن یقربا قربانا </w:t>
      </w:r>
    </w:p>
    <w:p>
      <w:pPr>
        <w:pStyle w:val="BookText"/>
        <w:rPr/>
      </w:pPr>
      <w:r>
        <w:rPr>
          <w:rFonts w:ascii="IRNazanin" w:hAnsi="IRNazanin" w:eastAsia="IRNazanin"/>
          <w:color w:val="111111"/>
          <w:sz w:val="28"/>
          <w:sz w:val="28"/>
          <w:szCs w:val="28"/>
          <w:rtl w:val="true"/>
          <w:lang w:bidi="fa-IR"/>
        </w:rPr>
        <w:t xml:space="preserve">فرضیا بذلک فغدا هابیل و کان صاحب ماشیة فأخذ من خیر غنمه زبدا و لبنا و کان قابیل صاحب زرع فأخذ من شر زرعه ثم صعدا فوضعا القربان علی الجبل فأتت نار فأکلت قربان هابیل و تجنبت قربان قابیل و کان آدم غائبا عنهم بمکة خرج إلیها لیزور البیت بأمر ربه فقال قابیل لا عشت یا هابیل فی الدنیا و قد تقبل قربانک و لم یتقبل قربانی و ترید أن تأخذ أختی الحسناء و آخذ أختک القبیحة فقال له هابیل ما حکاه الله فشدخه </w:t>
      </w:r>
      <w:r>
        <w:rPr>
          <w:rStyle w:val="FootnoteAnchor"/>
          <w:rtl w:val="true"/>
        </w:rPr>
        <w:footnoteReference w:id="876"/>
      </w:r>
      <w:r>
        <w:rPr>
          <w:rFonts w:ascii="IRNazanin" w:hAnsi="IRNazanin" w:eastAsia="IRNazanin"/>
          <w:color w:val="111111"/>
          <w:sz w:val="28"/>
          <w:sz w:val="28"/>
          <w:szCs w:val="28"/>
          <w:rtl w:val="true"/>
          <w:lang w:bidi="fa-IR"/>
        </w:rPr>
        <w:t xml:space="preserve">بحجر فقتله روی ذلک عن أبی جعفر علیه السلام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قربا قربانا فقرب قابیل من تبن زرعه و قرب هابیل أفضل کبش فی غنمه للّه، فقبل اللّه قربان هابیل و لم یقبل قربان قابیل فازداد حسدا فزین له الشیطان قتل أخیه فشدخه بالحجارة حتّی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صرّح المسعودیّ أیضا بذلک فی اثبات الوصیة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غیره من المفسرین فَطَوَّعَتْ لَهُ نَفْسُهُ أی شجعته نفسه علی قتل أخیه أو زینت له أو ساعدته نفسه و طاوعته علی قتله أخاه قال مجاهد لم یدر کیف یقتله حتی ظهر له إبلیس فی صورة طیر فأخذ طیرا آخر و ترک رأسه بین حجرین فشدخه ففعل قابیل مثله فَبَعَثَ اللَّهُ غُراباً</w:t>
      </w:r>
    </w:p>
    <w:p>
      <w:pPr>
        <w:pStyle w:val="BookText"/>
        <w:rPr/>
      </w:pPr>
      <w:r>
        <w:rPr>
          <w:rFonts w:ascii="IRNazanin" w:hAnsi="IRNazanin" w:eastAsia="IRNazanin"/>
          <w:color w:val="111111"/>
          <w:sz w:val="28"/>
          <w:sz w:val="28"/>
          <w:szCs w:val="28"/>
          <w:rtl w:val="true"/>
          <w:lang w:bidi="fa-IR"/>
        </w:rPr>
        <w:t xml:space="preserve">روت العامة عن جعفر الصادق علیه السلام أنه قال قتل قابیل هابیل و ترکه بالعراء </w:t>
      </w:r>
      <w:r>
        <w:rPr>
          <w:rStyle w:val="FootnoteAnchor"/>
          <w:rtl w:val="true"/>
        </w:rPr>
        <w:footnoteReference w:id="878"/>
      </w:r>
      <w:r>
        <w:rPr>
          <w:rFonts w:ascii="IRNazanin" w:hAnsi="IRNazanin" w:eastAsia="IRNazanin"/>
          <w:color w:val="111111"/>
          <w:sz w:val="28"/>
          <w:sz w:val="28"/>
          <w:szCs w:val="28"/>
          <w:rtl w:val="true"/>
          <w:lang w:bidi="fa-IR"/>
        </w:rPr>
        <w:t>لا یدری ما یصنع به فقصده السباع فحمله فی جراب علی ظهره حتی أروح و عکفت علیه الطیر و السباع تنتظر متی یرمی به فتأکله فبعث الله غرابین فاقتتلا فقتل أحدهما صاحبه ثم حفر له بمنقاره و برجله ثم ألقاه فی الحفیرة و واراه و قابیل ینظر إلیه فدفن أخاه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ابن عباس قال لما قتل قابیل هابیل أشاک الشجر و تغیرت الأطعمة و حمضت الفواکه و أمر الماء و اغبرت الأرض فقال آدم قد حدث فی الأرض حدث فأتی الهند فإذا قابیل قد قتل هابیل فأنشأ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تغیرت البلاد و من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الأرض مغبر قبیح</w:t>
      </w:r>
    </w:p>
    <w:p>
      <w:pPr>
        <w:pStyle w:val="BookText"/>
        <w:rPr/>
      </w:pPr>
      <w:r>
        <w:rPr>
          <w:rFonts w:ascii="IRNazanin" w:hAnsi="IRNazanin" w:eastAsia="IRNazanin"/>
          <w:color w:val="111111"/>
          <w:sz w:val="28"/>
          <w:sz w:val="28"/>
          <w:szCs w:val="28"/>
          <w:rtl w:val="true"/>
          <w:lang w:bidi="fa-IR"/>
        </w:rPr>
        <w:t>تغیر کل ذی لون و 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 بشاشة الوجه الصبیح</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79"/>
      </w:r>
      <w:r>
        <w:rPr>
          <w:rFonts w:eastAsia="Times New Roman" w:cs="Times New Roman" w:ascii="Times New Roman" w:hAnsi="Times New Roman"/>
          <w:color w:val="111111"/>
          <w:sz w:val="28"/>
          <w:szCs w:val="28"/>
          <w:rtl w:val="true"/>
          <w:lang w:val="en-US" w:bidi="en-US"/>
        </w:rPr>
        <w:t xml:space="preserve">. </w:t>
      </w:r>
      <w:bookmarkStart w:id="932" w:name="pg13743_143852"/>
    </w:p>
    <w:p>
      <w:pPr>
        <w:pStyle w:val="BookText"/>
        <w:rPr/>
      </w:pPr>
      <w:bookmarkEnd w:id="932"/>
      <w:r>
        <w:rPr>
          <w:rFonts w:ascii="IRNazanin" w:hAnsi="IRNazanin" w:eastAsia="IRNazanin"/>
          <w:color w:val="111111"/>
          <w:sz w:val="28"/>
          <w:sz w:val="28"/>
          <w:szCs w:val="28"/>
          <w:rtl w:val="true"/>
          <w:lang w:bidi="fa-IR"/>
        </w:rPr>
        <w:t xml:space="preserve">و قال سالم بن أبی الجعد لما قتل هابیل علیه السلام مکث آدم سنة حزینا لا یضحک ثم أتی فقیل حیاک الله و بیاک أی أضحکک قالوا و لما مضی من عمر آدم مائة و ثلاثون سنة و ذلک بعد قتل هابیل بخمس سنین ولدت له حواء شیثا و تفسیره هبة الله یعنی أنه خلف من هابیل و کان وصی آدم و ولی عهده و أما قابیل فقیل له اذهب طریدا شریدا فزعا مذعورا لا یأمن من یراه و ذهب إلی عدن من الیمن فأتاه إبلیس فقال إنما أکلت النار قربان هابیل لأنه کان یعبدها فانصب أنت أیضا نارا تکون لک و لعقبک فبنی بیت نار و هو أول من نصب النار و عبدها و اتخذ أولاده آلات اللهو من الیراع و الطنبور و المزامیر و العیدان </w:t>
      </w:r>
      <w:r>
        <w:rPr>
          <w:rStyle w:val="FootnoteAnchor"/>
          <w:rtl w:val="true"/>
        </w:rPr>
        <w:footnoteReference w:id="880"/>
      </w:r>
      <w:r>
        <w:rPr>
          <w:rFonts w:ascii="IRNazanin" w:hAnsi="IRNazanin" w:eastAsia="IRNazanin"/>
          <w:color w:val="111111"/>
          <w:sz w:val="28"/>
          <w:sz w:val="28"/>
          <w:szCs w:val="28"/>
          <w:rtl w:val="true"/>
          <w:lang w:bidi="fa-IR"/>
        </w:rPr>
        <w:t xml:space="preserve">و انهمکوا فی اللهو و شرب الخمر و عبادة النار و الزنا و الفواحش حتی غرقهم الله أیام نوح بالطوفان و بقی نسل شیث سَوْأَةَ أَخِیهِ أی عورته أو جیفته فَأَصْبَحَ مِنَ النَّادِمِینَ علی قتله و لکن لم یندم علی الوجه الذی یکون توبة و قیل من النادمین علی حمله لا علی قتله و قیل علی موت أخیه لا علی ارتکاب الذنب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قربانی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انجام دادند که به وسیله آن به خدا نزدیک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 شدن نذر در آن زمان این بود که آتشی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 و نذر پذیرفته شده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پذیرفته نشده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نذری که رد شده بود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 و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نذرش قبول نشده به آن که نذرش قبول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تو پذیرفته شده و قربانی من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فقط از تقواپیشگان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هر شکم یک جفت پسر و دختر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زایید و در اولین شکم قابیل بن آدم و گفته شده قابین به همراه همزادش، دختری به نام اقلیما و در شکم دوم هابیل و همزاد او لبوذا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همگی به سن بلوغ رسیدند خداوند به حضرت آدم دستور داد که قابیل خواهر هابیل و هابیل خواهر قابیل را به نکاح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راضی شد ولی قابیل خودداری کرد چون خواهر او زیباتر از خواهر هابیل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دستور را نداده و این سخن نظر خود توست و آدم به آن دو دستور داد که قربانی کنند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و هر دو به این کار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که صاحب چارپایان بود رفت و بهترین گوسفندانش از نظر کره و شیر را برگرفت و قابیل که صاحب کشت و زرع بود از بدترین قسمت محصولش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بالای کوه رفته و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روی کوه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آمد و قربانی هابیل را خورد و از قربانی قابیل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 هنگام غائب و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به سوی مکه رفته بود تا خانه خدا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هابیل در دنیا زنده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تو پذیرفته شده و قربانی من پذیرفته نشده و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خواهر زیبای مرا بگیری و من خواهر زشت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هر آنچه خدا به وی گفته بود برای قابیل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قابیل با سنگی گردنش را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و سایر مفسران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نفسش او را به کشتن برادرش تشویق کرد یا آن کار را برایش خوب جلوه داد یا نفسش او را در کشتن برادرش یاری 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چگونه او را بکشد تا اینکه ابلیس به شکل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او ظاهر شد و پرنده دیگری را گرفت و سر او را بین دو سنگ قرار داد و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نیز مثل همین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زاغی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امام جعفر صادق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هابیل را کشت و او را در بیابان رها کرد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با او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به سوی آن جسد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آمدند پس جسد را در کیسه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 پشت خود حمل کرد تا از دست آن درنگان آسوده خاطر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درندگان منتظر ایستادند تا ببینند که چه زمانی جسد را رها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خدا دو کلاغ را فرستاد که با هم درگیر شدند و یکی از آن دو دیگری را کشت و سپس با منقار و پایش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درست کرد و آن را در حفره انداخت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قابیل به او نگاه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پس برادرش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هابیل را کشت، درختان بی برگ شدند و غذاها تغییر کرد و میوه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ترش شدند و آب تلخ شد و زمین سیاه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روی زمین اتفاقی افتاده است و به هند آمد و ناگهان متوجه شد قابیل هابیل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سرودن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آنان که بر روی آن هستند تغییر کردند</w:t>
      </w:r>
    </w:p>
    <w:p>
      <w:pPr>
        <w:pStyle w:val="BookText"/>
        <w:rPr/>
      </w:pPr>
      <w:r>
        <w:rPr>
          <w:rFonts w:ascii="IRNazanin" w:hAnsi="IRNazanin" w:eastAsia="IRNazanin"/>
          <w:color w:val="111111"/>
          <w:sz w:val="28"/>
          <w:sz w:val="28"/>
          <w:szCs w:val="28"/>
          <w:rtl w:val="true"/>
          <w:lang w:bidi="fa-IR"/>
        </w:rPr>
        <w:t>و چهره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زمین سیاه و زشت است</w:t>
      </w:r>
    </w:p>
    <w:p>
      <w:pPr>
        <w:pStyle w:val="BookText"/>
        <w:rPr/>
      </w:pPr>
      <w:r>
        <w:rPr>
          <w:rFonts w:ascii="IRNazanin" w:hAnsi="IRNazanin" w:eastAsia="IRNazanin"/>
          <w:color w:val="111111"/>
          <w:sz w:val="28"/>
          <w:sz w:val="28"/>
          <w:szCs w:val="28"/>
          <w:rtl w:val="true"/>
          <w:lang w:bidi="fa-IR"/>
        </w:rPr>
        <w:t>هر چیز که رنگ و طعمی داشت تغییر کرد</w:t>
      </w:r>
    </w:p>
    <w:p>
      <w:pPr>
        <w:pStyle w:val="BookText"/>
        <w:rPr/>
      </w:pPr>
      <w:r>
        <w:rPr>
          <w:rFonts w:ascii="IRNazanin" w:hAnsi="IRNazanin" w:eastAsia="IRNazanin"/>
          <w:color w:val="111111"/>
          <w:sz w:val="28"/>
          <w:sz w:val="28"/>
          <w:szCs w:val="28"/>
          <w:rtl w:val="true"/>
          <w:lang w:bidi="fa-IR"/>
        </w:rPr>
        <w:t>تازگی و طراوت چهره زیبا کم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سالم 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جعد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هابیل علیه السلام کشته شد آدم به مدت یک سال غمگین بود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نزدش آمد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تو باد و خدا تو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از عمر آدم صد و سی سال نگذشته بود و پنج سال بعد از کشته شدن هابیل بود که حوا شیث را به دنیا آورد و تفسیرش هبة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فرزندان و از نسل هابیل بود و وصی و ولی عهد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قابیل،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رانده شده و مطرود و آواره، دردمند و پریشانی باش که هر کس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بیند ایمن نباشد و از یمن به سوی عدن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قربانی هابیل را خورد چون هابیل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پس تو نیز آتشی را به پا کن که برای تو و بازماندگانت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بنا کرد و او اولین کسی بود که آتش را به پاکرده و آن را پرستید و فرزندان او به آلات لهو و لعب مثل ساز و طنبور و مزمار و عود پرداختند و در لهو و شرب خمر و پرستیدن آتش و زنا و فحشا غرق شدند تا اینکه در زمان نوح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طوفان غرق کرد و نسل شیث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عورت یا جسد و لاشه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 قتل رساندن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توبه باشد پشیمان نشد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حمل کردن جسدش نه به خاطر قتلش، از زمره پشیمانان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به خاطر مرگ برادرش نه به خاطر ارتکاب گناه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933" w:name="__RefHeading___Toc1695597_1468164448"/>
      <w:bookmarkStart w:id="934" w:name="_Toc397"/>
      <w:bookmarkEnd w:id="933"/>
      <w:r>
        <w:rPr>
          <w:rtl w:val="true"/>
        </w:rPr>
        <w:t>الأخبار</w:t>
      </w:r>
      <w:bookmarkEnd w:id="934"/>
    </w:p>
    <w:p>
      <w:pPr>
        <w:pStyle w:val="Heading5"/>
        <w:numPr>
          <w:ilvl w:val="4"/>
          <w:numId w:val="1"/>
        </w:numPr>
        <w:rPr/>
      </w:pPr>
      <w:bookmarkStart w:id="935" w:name="__RefHeading___Toc1695599_1468164448"/>
      <w:bookmarkStart w:id="936" w:name="_Toc398"/>
      <w:bookmarkEnd w:id="935"/>
      <w:r>
        <w:rPr>
          <w:rtl w:val="true"/>
        </w:rPr>
        <w:t>«</w:t>
      </w:r>
      <w:r>
        <w:rPr/>
        <w:t>1</w:t>
      </w:r>
      <w:r>
        <w:rPr>
          <w:rtl w:val="true"/>
        </w:rPr>
        <w:t>»</w:t>
      </w:r>
      <w:bookmarkEnd w:id="936"/>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أَحْمَدَ بْنِ إِدْرِیسَ وَ مُحَمَّدٍ الْعَطَّارِ مَعاً عَنِ الْأَشْعَرِیِّ عَنْ أَحْمَدَ بْنِ الْحَسَنِ بْنِ فَضَّالٍ عَنْ أَحْمَدَ بْنِ إِبْرَاهِیمَ بْنِ عَمَّارٍ </w:t>
      </w:r>
      <w:r>
        <w:rPr>
          <w:rStyle w:val="FootnoteAnchor"/>
          <w:rtl w:val="true"/>
        </w:rPr>
        <w:footnoteReference w:id="882"/>
      </w:r>
      <w:r>
        <w:rPr>
          <w:rFonts w:ascii="Amiri" w:hAnsi="Amiri" w:eastAsia="Amiri" w:cs="Amiri"/>
          <w:color w:val="111111"/>
          <w:sz w:val="28"/>
          <w:sz w:val="28"/>
          <w:szCs w:val="28"/>
          <w:rtl w:val="true"/>
          <w:lang w:bidi="ar-SA"/>
        </w:rPr>
        <w:t xml:space="preserve">عَنِ ابْنِ نویه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کَیْفَ بَدَأَ النَّسْلُ مِنْ ذُرِّیَّةِ آدَمَ علیه السلام فَإِنَّ عِنْدَنَا أُنَاساً یَقُولُونَ إِنَّ اللَّهَ تَبَارَکَ وَ تَعَالَی أَوْحَی إِلَی آدَمَ علیه السلام أَنْ یُزَوِّجَ بَنَاتِهِ مِنْ بَنِیهِ وَ إِنَّ هَذِهِ الْخَلْقَ کُلَّهُمْ </w:t>
      </w:r>
      <w:r>
        <w:rPr>
          <w:rStyle w:val="FootnoteAnchor"/>
          <w:rtl w:val="true"/>
        </w:rPr>
        <w:footnoteReference w:id="883"/>
      </w:r>
      <w:r>
        <w:rPr>
          <w:rFonts w:ascii="Amiri" w:hAnsi="Amiri" w:eastAsia="Amiri" w:cs="Amiri"/>
          <w:color w:val="111111"/>
          <w:sz w:val="28"/>
          <w:sz w:val="28"/>
          <w:szCs w:val="28"/>
          <w:rtl w:val="true"/>
          <w:lang w:bidi="ar-SA"/>
        </w:rPr>
        <w:t xml:space="preserve">أَصْلُهُ مِنَ الْإِخْوَةِ وَ الْأَخَوَاتِ قَالَ أَبُو عَبْدِ اللَّهِ علیه السلام سُبْحَانَ اللَّهِ وَ تَعَالَی عَنْ ذَلِکَ عُلُوّاً کَبِیراً یَقُولُ مَنْ یَقُولُ هَذَا إِنَّ اللَّهَ عَزَّ وَ جَلَّ جَعَلَ أَصْلَ صَفْوَةِ خَلْقِهِ وَ أَحِبَّائِهِ وَ أَنْبِیَائِهِ وَ رُسُلِهِ وَ الْمُؤْمِنِینَ وَ الْمُؤْمِنَاتِ وَ الْمُسْلِمِینَ وَ الْمُسْلِمَاتِ مِنْ حَرَامٍ وَ لَمْ یَکُنْ لَهُ مِنَ الْقُدْرَةِ مَا یَخْلُقُهُمْ مِنَ الْحَلَالِ وَ قَدْ أَخَذَ مِیثَاقَهُمْ عَلَی الْحَلَالِ وَ الطُّهْرِ الطَّیِّبِ </w:t>
      </w:r>
      <w:r>
        <w:rPr>
          <w:rStyle w:val="FootnoteAnchor"/>
          <w:rtl w:val="true"/>
        </w:rPr>
        <w:footnoteReference w:id="884"/>
      </w:r>
      <w:r>
        <w:rPr>
          <w:rFonts w:ascii="Amiri" w:hAnsi="Amiri" w:eastAsia="Amiri" w:cs="Amiri"/>
          <w:color w:val="111111"/>
          <w:sz w:val="28"/>
          <w:sz w:val="28"/>
          <w:szCs w:val="28"/>
          <w:rtl w:val="true"/>
          <w:lang w:bidi="ar-SA"/>
        </w:rPr>
        <w:t xml:space="preserve">وَ اللَّهِ لَقَدْ تَبَیَّنْتُ </w:t>
      </w:r>
      <w:r>
        <w:rPr>
          <w:rStyle w:val="FootnoteAnchor"/>
          <w:rtl w:val="true"/>
        </w:rPr>
        <w:footnoteReference w:id="885"/>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بَعْضَ الْبَهَائِمِ تَنَکَّرَتْ لَهُ أُخْتُهُ فَلَمَّا نَزَا عَلَیْهَا </w:t>
      </w:r>
      <w:r>
        <w:rPr>
          <w:rStyle w:val="FootnoteAnchor"/>
          <w:rtl w:val="true"/>
        </w:rPr>
        <w:footnoteReference w:id="886"/>
      </w:r>
      <w:r>
        <w:rPr>
          <w:rFonts w:ascii="Amiri" w:hAnsi="Amiri" w:eastAsia="Amiri" w:cs="Amiri"/>
          <w:color w:val="111111"/>
          <w:sz w:val="28"/>
          <w:sz w:val="28"/>
          <w:szCs w:val="28"/>
          <w:rtl w:val="true"/>
          <w:lang w:bidi="ar-SA"/>
        </w:rPr>
        <w:t xml:space="preserve">وَ نَزَلَ کُشِفَ لَهُ عَنْهَا وَ عَلِمَ أَنَّهَا أُخْتُهُ أَخْرَجَ غُرْمُولَهُ ثُمَّ قَبَضَ عَلَیْهِ بِأَسْنَانِهِ ثُمَّ قَلَعَهُ ثُمَّ خَرَّ مَیِّتاً قَالَ زُرَارَةُ ثُمَّ سُئِلَ علیه السلام عَنْ خَلْقِ حَوَّاءَ وَ قِیلَ لَهُ إِنَّ أُنَاساً عِنْدَنَا یَقُولُونَ إِنَّ اللَّهَ عَزَّ وَ جَلَّ خَلَقَ حَوَّاءَ مِنْ ضِلْعِ آدَمَ الْأَیْسَرِ الْأَقْصَی قَالَ سُبْحَانَ اللَّهِ وَ تَعَالَی عَنْ ذَلِکَ عُلُوّاً کَبِیراً یَقُولُ مَنْ یَقُولُ هَذَا إِنَّ اللَّهَ تَبَارَکَ وَ تَعَالَی لَمْ یَکُنْ لَهُ مِنَ الْقُدْرَةِ مَا یَخْلُقُ لآِدَمَ زَوْجَةً مِنْ غَیْرِ ضِلْعِهِ وَ جَعَلَ </w:t>
      </w:r>
      <w:r>
        <w:rPr>
          <w:rStyle w:val="FootnoteAnchor"/>
          <w:rtl w:val="true"/>
        </w:rPr>
        <w:footnoteReference w:id="887"/>
      </w:r>
      <w:r>
        <w:rPr>
          <w:rFonts w:ascii="Amiri" w:hAnsi="Amiri" w:eastAsia="Amiri" w:cs="Amiri"/>
          <w:color w:val="111111"/>
          <w:sz w:val="28"/>
          <w:sz w:val="28"/>
          <w:szCs w:val="28"/>
          <w:rtl w:val="true"/>
          <w:lang w:bidi="ar-SA"/>
        </w:rPr>
        <w:t xml:space="preserve">لِمُتَکَلِّمٍ مِنْ أَهْلِ التَّشْنِیعِ سَبِیلًا إِلَی الْکَلَامِ یَقُولُ إِنَّ آدَمَ کَانَ یَنْکِحُ بَعْضُهُ بَعْضاً إِذَا کَانَتْ مِنْ ضِلْعِهِ مَا لِهَؤُلَاءِ حَکَمَ اللَّهُ بَیْنَنَا وَ بَیْنَهُمْ ثُمَّ قَالَ إِنَّ اللَّهَ تَبَارَکَ وَ تَعَالَی لَمَّا خَلَقَ آدَمَ مِنْ طِینٍ أَمَرَ الْمَلَائِکَةَ فَسَجَدُوا لَهُ وَ أَلْقَی عَلَیْهِ السُّبَاتَ ثُمَّ ابْتَدَعَ لَهُ خَلْقاً ثُمَّ جَعَلَهَا فِی مَوْضِعِ النُّقْرَةِ الَّتِی بَیْنَ رُکْبَتَیْهِ </w:t>
      </w:r>
      <w:r>
        <w:rPr>
          <w:rStyle w:val="FootnoteAnchor"/>
          <w:rtl w:val="true"/>
        </w:rPr>
        <w:footnoteReference w:id="888"/>
      </w:r>
      <w:r>
        <w:rPr>
          <w:rFonts w:ascii="Amiri" w:hAnsi="Amiri" w:eastAsia="Amiri" w:cs="Amiri"/>
          <w:color w:val="111111"/>
          <w:sz w:val="28"/>
          <w:sz w:val="28"/>
          <w:szCs w:val="28"/>
          <w:rtl w:val="true"/>
          <w:lang w:bidi="ar-SA"/>
        </w:rPr>
        <w:t xml:space="preserve">وَ ذَلِکَ لِکَیْ تَکُونَ الْمَرْأَةُ تَبَعاً لِلرَّجُلِ فَأَقْبَلَتْ تَتَحَرَّکُ فَانْتَبَهَ لِتَحَرُّکِهَا فَلَمَّا انْتَبَهَ نُودِیَتْ أَنْ تَنَحَّیْ عَنْهُ فَلَمَّا نَظَرَ إِلَیْهَا نَظَرَ إِلَی خَلْقٍ حَسَنٍ یُشْبِهُ صُورَتَهُ غَیْرَ أَنَّهَا أُنْثَی فَکَلَّمَهَا فَکَلَّمَتْهُ بِلُغَتِهِ فَقَالَ لَهَا مَنْ أَنْتِ فَقَالَتْ خَلْقٌ خَلَقَنِیَ اللَّهُ کَمَا تَرَی فَقَالَ آدَمُ عِنْدَ ذَلِکَ یَا رَبِّ مَنْ هَذَا الْخَلْقُ الْحَسَنُ الَّذِی قَدْ آنَسَنِی قُرْبُهُ وَ النَّظَرُ إِلَیْهِ فَقَالَ اللَّهُ هَذِهِ أَمَتِی حَوَّاءُ أَ فَتُحِبُّ أَنْ تَکُونَ مَعَکَ فَتُؤْنِسَکَ وَ تُحَدِّثَکَ وَ تَأْتَمِرَ لِأَمْرِکَ قَالَ نَعَمْ یَا رَبِّ وَ لَکَ بِذَلِکَ الشُّکْرُ وَ الْحَمْدُ مَا بَقِیتُ فَقَالَ تَبَارَکَ وَ تَعَالَی فَاخْطُبْهَا إِلَیَّ فَإِنَّهَا أَمَتِی </w:t>
      </w:r>
      <w:r>
        <w:rPr>
          <w:rStyle w:val="FootnoteAnchor"/>
          <w:rtl w:val="true"/>
        </w:rPr>
        <w:footnoteReference w:id="889"/>
      </w:r>
      <w:r>
        <w:rPr>
          <w:rFonts w:ascii="Amiri" w:hAnsi="Amiri" w:eastAsia="Amiri" w:cs="Amiri"/>
          <w:color w:val="111111"/>
          <w:sz w:val="28"/>
          <w:sz w:val="28"/>
          <w:szCs w:val="28"/>
          <w:rtl w:val="true"/>
          <w:lang w:bidi="ar-SA"/>
        </w:rPr>
        <w:t>وَ قَدْ تَصْلُحُ أَیْضاً لِلشَّهْوَةِ وَ أَلْقَی اللَّهُ عَلَیْهِ الشَّهْوَةَ وَ قَدْ عُلِّمَ قَبْلَ ذَلِکَ الْمَعْرِفَةَ</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فَقَالَ یَا رَبِّ فَإِنِّی أَخْطُبُهَا إِلَیْکَ فَمَا رِضَاکَ لِذَلِکَ قَالَ رِضَایَ أَنْ تُعَلِّمَهَا مَعَالِمَ دِینِی فَقَالَ ذَلِکَ لَکَ یَا رَبِّ </w:t>
      </w:r>
      <w:r>
        <w:rPr>
          <w:rStyle w:val="FootnoteAnchor"/>
          <w:rtl w:val="true"/>
        </w:rPr>
        <w:footnoteReference w:id="891"/>
      </w:r>
      <w:r>
        <w:rPr>
          <w:rFonts w:ascii="Amiri" w:hAnsi="Amiri" w:eastAsia="Amiri" w:cs="Amiri"/>
          <w:color w:val="111111"/>
          <w:sz w:val="28"/>
          <w:sz w:val="28"/>
          <w:szCs w:val="28"/>
          <w:rtl w:val="true"/>
          <w:lang w:bidi="ar-SA"/>
        </w:rPr>
        <w:t>إِنْ شِئْتَ ذَلِکَ فَقَالَ عَزَّ وَ جَلَّ قَدْ شِئْتُ ذَلِکَ وَ قَدْ زَوَّجْتُکَهَا فَضُمَّهَا إِلَیْکَ فَقَالَ أَقْبِلِی فَقَالَتْ بَلْ أَنْتَ فَأَقْبِلْ إِلَیَّ فَأَمَرَ اللَّهُ عَزَّ وَ جَلَّ لآِدَمَ أَنْ یَقُومَ إِلَیْهَا فَقَامَ وَ لَوْ لَا ذَلِکَ لَکُنَّ النِّسَاءُ هُنَّ یَذْهَبْنَ إِلَی الرِّجَالِ حِینَ خَطَبْنَ عَلَی أَنْفُسِهِنَّ</w:t>
      </w:r>
      <w:r>
        <w:rPr>
          <w:rFonts w:eastAsia="Amiri" w:cs="Amiri" w:ascii="Amiri" w:hAnsi="Amiri"/>
          <w:color w:val="111111"/>
          <w:sz w:val="28"/>
          <w:szCs w:val="28"/>
          <w:rtl w:val="true"/>
          <w:lang w:bidi="ar-SA"/>
        </w:rPr>
        <w:t xml:space="preserve">- </w:t>
      </w:r>
      <w:r>
        <w:rPr>
          <w:rStyle w:val="FootnoteAnchor"/>
          <w:rtl w:val="true"/>
        </w:rPr>
        <w:footnoteReference w:id="892"/>
      </w:r>
      <w:bookmarkStart w:id="937" w:name="pg13743_143854"/>
    </w:p>
    <w:p>
      <w:pPr>
        <w:pStyle w:val="BookText"/>
        <w:rPr/>
      </w:pPr>
      <w:bookmarkEnd w:id="937"/>
      <w:r>
        <w:rPr>
          <w:rFonts w:ascii="Amiri" w:hAnsi="Amiri" w:eastAsia="Amiri" w:cs="Amiri"/>
          <w:color w:val="111111"/>
          <w:sz w:val="28"/>
          <w:sz w:val="28"/>
          <w:szCs w:val="28"/>
          <w:rtl w:val="true"/>
          <w:lang w:bidi="ar-SA"/>
        </w:rPr>
        <w:t xml:space="preserve">فَهَذِهِ قِصَّةُ حَوَّاءَ صَلَوَاتُ اللَّهِ عَلَیْهَا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نسل از ذریه حضرت آدم علیه السلام آغاز شد؟ چون نزد ما گروهی از مردم هستند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دخترانش را به ازدواج پسرانش درآورد و تمام این خلق اصلشان به آن برادران و خواهران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و از این امر بسی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چنین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قایل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اصل مخلوقات برگزیده و دوستانش، پیامبرانش، فرستادگان و زنان و مردان مؤمن و زنان و مردان مسلمان را از حرام قرار داده و خداوند قدرت این را نداشته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حلال خلق کند در حالی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پیمان گرفته که همواره به حلال و پاکی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آگاه شدم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یکی از حیوانات خواهر خود را نشناخت و بعد از این که با او آمیزش کرد و از آن کار فارغ شد او را شناخت و فهمید که او خواهرش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عورتش را خارج کرد و به دندان گرفت و آن را کند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خلقت حوا از امام علیه السلام سؤال شد و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که خداوند عزوجل حوا را از دنده آخر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والاتر از این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قایل به این است که خداوند تبارک و تعالی قدرت این را نداشته که برای آدم همسری از غیر دنده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او خلق کند و راه را برای افترازنان باز گذاشته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 از پهلوی آدم خلق شده بود آدم با بخشی از وجود خود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خداوند بین ما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آدم را از گل خلق کرد به ملائکه دستور داد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آدم سجده کردند و سپس آدم را به خوابی عمیق فروبرد ، سپس شروع به آفریدن مخلوقی جدید برای او نمود و حوا را در گودی میان دو زانوی آدم قرار داد و این امر به خاطر این بود که زن تابع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شروع به تکان خوردن کرد و با حرکت او آدم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حوا مورد خطاب واقع شد که از او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او نگریست آفرینشی زیبا شبیه صورت خود دید با این تفاوت که او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با زبان او با او سخن گفت،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مخلوقی هستم که خدا 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لحظه خطاب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مخلوق زیبایی که نزدیکی به او و نگاه کردن به او مرا آرام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کیست؟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همراه و مونس تو باشد و با تو سخن بگوید و از تو فرمان برد؟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مادامی که زنده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تو را به خاطر این نعمت شکرگزار هستم و تو را ستایش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خواستگاری کن که او کنیز من است و برای شهوت نیز شایسته هست و خداوند قوه شهوت را در آدم به وجود آورد در حالی که قبل از آن او را نسبت به این غریزه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 خدایا من او را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رضای تو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اصول دینم را به او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من همین کار راخواهم کرد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تو درآوردم پس او را به سوی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او برو و آدم برخاست و به سوی او رفت و اگر این گونه نبود این زنان بودند که به خواستگاری مردان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رفتند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خود خواستگاری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و این بود قصه حوا صلوات الله علیها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8" w:name="__RefHeading___Toc1695601_1468164448"/>
      <w:bookmarkStart w:id="939" w:name="_Toc399"/>
      <w:bookmarkEnd w:id="938"/>
      <w:r>
        <w:rPr>
          <w:rtl w:val="true"/>
        </w:rPr>
        <w:t>بیان</w:t>
      </w:r>
      <w:bookmarkEnd w:id="939"/>
    </w:p>
    <w:p>
      <w:pPr>
        <w:pStyle w:val="BookText"/>
        <w:rPr/>
      </w:pPr>
      <w:r>
        <w:rPr>
          <w:rFonts w:ascii="IRNazanin" w:hAnsi="IRNazanin" w:eastAsia="IRNazanin"/>
          <w:color w:val="111111"/>
          <w:sz w:val="28"/>
          <w:sz w:val="28"/>
          <w:szCs w:val="28"/>
          <w:rtl w:val="true"/>
          <w:lang w:bidi="fa-IR"/>
        </w:rPr>
        <w:t>الغرمول بالضم الذکر و السبات کغراب النوم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اعلم أن المشهور بین العامة مؤرخیهم و مفسریهم أن حواء خلقت من ضلع آدم علیه السلام و یدل علیه بعض أخبارنا أیضا و یدل هذا الخبر و غیره من الأخبار علی نفی ذلک فالأخبار الواردة موافقة للعامة إما محمولة علی التقیة أو علی أنها خلقت من فضلة طینة أضلاعه قال الرازی فی تفسیر قوله تعالی یا أَیُّهَا النَّاسُ اتَّقُوا رَبَّکُمُ الَّذِی خَلَقَکُمْ مِنْ نَفْسٍ واحِدَةٍ وَ خَلَقَ مِنْها زَوْجَها </w:t>
      </w:r>
      <w:r>
        <w:rPr>
          <w:rStyle w:val="FootnoteAnchor"/>
          <w:rtl w:val="true"/>
        </w:rPr>
        <w:footnoteReference w:id="894"/>
      </w:r>
      <w:r>
        <w:rPr>
          <w:rFonts w:ascii="IRNazanin" w:hAnsi="IRNazanin" w:eastAsia="IRNazanin"/>
          <w:color w:val="111111"/>
          <w:sz w:val="28"/>
          <w:sz w:val="28"/>
          <w:szCs w:val="28"/>
          <w:rtl w:val="true"/>
          <w:lang w:bidi="fa-IR"/>
        </w:rPr>
        <w:t>المراد من هذا الزوج هو حواء و فی کون حواء مخلوقة من آدم قولان الأول و هو الذی علیه الأکثرون أنه لما خلق الله آدم ألقی علیه النوم ثم خلق حواء من ضلع من أضلاعه الیسری فلما استیقظ رآها و مال إلیها و ألفها لأنها کانت مخلوقة من جزء من أجزائه و احتجوا علیه بقول</w:t>
      </w:r>
    </w:p>
    <w:p>
      <w:pPr>
        <w:pStyle w:val="BookText"/>
        <w:rPr/>
      </w:pPr>
      <w:r>
        <w:rPr>
          <w:rFonts w:ascii="IRNazanin" w:hAnsi="IRNazanin" w:eastAsia="IRNazanin"/>
          <w:color w:val="111111"/>
          <w:sz w:val="28"/>
          <w:sz w:val="28"/>
          <w:szCs w:val="28"/>
          <w:rtl w:val="true"/>
          <w:lang w:bidi="fa-IR"/>
        </w:rPr>
        <w:t>النبی صلی الله علیه و آله إن المرأة خلقت من ضلع فإن ذهبت تقیمها کسرتها و إن ترکتها و فیها عوج استمتعت بها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القول الثانی و هو اختیار أبی مسلم الأصفهانی أن المراد من قوله وَ خَلَقَ مِنْها زَوْجَها أی من جنسها و هو کقوله تعالی وَ اللَّهُ جَعَلَ لَکُمْ مِنْ أَنْفُسِکُمْ أَزْواجاً </w:t>
      </w:r>
      <w:r>
        <w:rPr>
          <w:rStyle w:val="FootnoteAnchor"/>
          <w:rtl w:val="true"/>
        </w:rPr>
        <w:footnoteReference w:id="895"/>
      </w:r>
      <w:r>
        <w:rPr>
          <w:rFonts w:ascii="Amiri" w:hAnsi="Amiri" w:eastAsia="Amiri" w:cs="Amiri"/>
          <w:color w:val="111111"/>
          <w:sz w:val="28"/>
          <w:sz w:val="28"/>
          <w:szCs w:val="28"/>
          <w:rtl w:val="true"/>
          <w:lang w:bidi="ar-SA"/>
        </w:rPr>
        <w:t xml:space="preserve">و کقوله إِذْ بَعَثَ فِیهِمْ رَسُولًا مِنْهُمْ </w:t>
      </w:r>
      <w:r>
        <w:rPr>
          <w:rStyle w:val="FootnoteAnchor"/>
          <w:rtl w:val="true"/>
        </w:rPr>
        <w:footnoteReference w:id="896"/>
      </w:r>
      <w:r>
        <w:rPr>
          <w:rFonts w:ascii="Amiri" w:hAnsi="Amiri" w:eastAsia="Amiri" w:cs="Amiri"/>
          <w:color w:val="111111"/>
          <w:sz w:val="28"/>
          <w:sz w:val="28"/>
          <w:szCs w:val="28"/>
          <w:rtl w:val="true"/>
          <w:lang w:bidi="ar-SA"/>
        </w:rPr>
        <w:t xml:space="preserve">و قوله لَقَدْ جاءَکُمْ رَسُولٌ مِنْ أَنْفُسِکُمْ </w:t>
      </w:r>
      <w:r>
        <w:rPr>
          <w:rStyle w:val="FootnoteAnchor"/>
          <w:rtl w:val="true"/>
        </w:rPr>
        <w:footnoteReference w:id="897"/>
      </w:r>
      <w:r>
        <w:rPr>
          <w:rFonts w:ascii="IRNazanin" w:hAnsi="IRNazanin" w:eastAsia="IRNazanin"/>
          <w:color w:val="111111"/>
          <w:sz w:val="28"/>
          <w:sz w:val="28"/>
          <w:szCs w:val="28"/>
          <w:rtl w:val="true"/>
          <w:lang w:bidi="fa-IR"/>
        </w:rPr>
        <w:t>قال القاضی و القول الأول أقوی لکی یصح قوله خَلَقَکُمْ مِنْ نَفْسٍ واحِدَةٍ إذ لو کان حواء مخلوقة ابتداء لکان الناس مخلوقین من نفسین لا من نفس واحدة و یمکن أن یجاب عنه بأن کلمة من لابتداء الغایة فلما کان ابتداء التخلیق و الإیجاد وقع بآدم علیه السلام صح أن یقال خَلَقَکُمْ مِنْ نَفْسٍ واحِدَةٍ و أیضا فلما ثبت أنه تعالی قادر علی خلق آدم من التراب کان قادرا علی خلق حواء من التراب و إذا کان الأمر کذلک فأی فائدة فی خلقها من ضلع من أضلاع آدم علیه السلام انتهی</w:t>
      </w:r>
      <w:r>
        <w:rPr>
          <w:rFonts w:eastAsia="IRNazanin" w:cs="IRNazanin"/>
          <w:color w:val="111111"/>
          <w:sz w:val="28"/>
          <w:szCs w:val="28"/>
          <w:rtl w:val="true"/>
          <w:lang w:bidi="fa-IR"/>
        </w:rPr>
        <w:t xml:space="preserve">. </w:t>
      </w:r>
      <w:r>
        <w:rPr>
          <w:rStyle w:val="FootnoteAnchor"/>
          <w:rtl w:val="true"/>
        </w:rPr>
        <w:footnoteReference w:id="898"/>
      </w:r>
      <w:bookmarkStart w:id="940" w:name="pg13743_143855"/>
    </w:p>
    <w:p>
      <w:pPr>
        <w:pStyle w:val="BookText"/>
        <w:rPr/>
      </w:pPr>
      <w:bookmarkEnd w:id="94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 المراد بالخلق من نفس واحدة الخلق من أب واحد کما یقال بنو تمیم کلهم نشئوا من تمیم و لا ینافیه شرکة الأم کما لا ینافیه اشتراط سائر الشرائط و اشتراک غیرها من العلل ثم اعلم أنه یحتمل أن تکون من فی قوله مِنْها تعلیلیة أی لأجلها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باضمه یعنی آلت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یعنی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بین مورخان اهل تسنن و مفسرین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مشهور است که حوا از پهلوی آدم علیه السلام خلق شده است و بعضی از روایات ما نیز 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ولی این روایت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دیگر بر نفی این مطلب دلالت دارد و روایات وارد شده موافق با تصور اهل تسنن یا حمل بر تقیه شده است و یا به این دلیل است که حوا از باقیمانده گلِ پهلوی آدم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جفت همان حوا است و در اینکه حوا از آدم خلق شده است دو قول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اکثریت به آن قائل هستند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خلق کرد او را خواب فروبرد و سپس حوا را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دنده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چپ او آفرید و هنگامی که آدم بیدار شد حوا را دید و به سوی او رفت و به او الفت گرفت چون او از یکی از اجزای خودش خلق شده بود و این دسته برای اثبات سخن خود به سخن پیامبر استناد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دنده خلق شده است پس اگر بخواهی او را راست کنی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شکند و اگر با کجی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او هست او را واگذاری از او بهره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دوم که ابومسلم اصفهانی آن را برگزیده آن است که مراد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جفتش را نیز از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جنسش و مثل این سخن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همسرانی از جنس خودتان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خودشان پیامبری در میان آنان برانگیخت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پیامبری از خودتان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قول اول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تا این سخن خداوند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نفس واحدی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حوا به طور مستقل و جدای از آدم خلق شده بود مردم از دو نفس خلق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نه از نفس واحد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 این گونه جواب داد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 پس اگر ابتدای خلقت و ایجاد با آدم باشد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از نفس واحد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خداوند متعال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آدم را از خاک خلق کند قطعاً قادر است که حوا را نیز از خاک خلق کند و اگر این گونه باشد چه فایده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خلق حوا از یکی از پهلوهای آدم علیه السلام وجود دارد؟ 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آفرینش از نفس واحد آفرینش از پدری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بنوتمیم همگی از تمیم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این سخن با مشارکت داشتن مادر منافاتی ندارد؛ همان طور که با وجود شرایط دیگر و مشارکت دیگر علت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باشد به معنای به خاطر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1" w:name="__RefHeading___Toc1695603_1468164448"/>
      <w:bookmarkStart w:id="942" w:name="_Toc400"/>
      <w:bookmarkEnd w:id="941"/>
      <w:r>
        <w:rPr>
          <w:rtl w:val="true"/>
        </w:rPr>
        <w:t>«</w:t>
      </w:r>
      <w:r>
        <w:rPr/>
        <w:t>2</w:t>
      </w:r>
      <w:r>
        <w:rPr>
          <w:rtl w:val="true"/>
        </w:rPr>
        <w:t>»</w:t>
      </w:r>
      <w:bookmarkEnd w:id="94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أَبِی عَنْ مُحَمَّدٍ الْعَطَّارِ عَنِ ابْنِ أَبَانٍ عَنِ ابْنِ أُورَمَةَ عَنِ النَّوْفَلِیِّ عَنْ عَلِیِّ بْنِ دَاوُدَ الْیَعْقُوبِیِّ عَنِ الْحَسَنِ بْنِ مُقَاتِلٍ عَمَّنْ سَمِعَ زُرَارَةَ یَقُولُ سُئِلَ أَبُو عَبْدِ اللَّهِ علیه السلام عَنْ بَدْءِ النَّسْلِ مِنْ آدَمَ عَلَی نَبِیِّنَا وَ آلِهِ وَ عَلَیْهِ السَّلَامُ کَیْفَ کَانَ وَ عَنْ بَدْءِ النَّسْلِ مِنْ ذُرِّیَّةِ آدَمَ فَإِنَّ أُنَاساً عِنْدَنَا یَقُولُونَ إِنَّ اللَّهَ تَعَالَی أَوْحَی إِلَی آدَمَ أَنْ یُزَوِّجَ بَنَاتِهِ بَنِیهِ وَ إِنَّ هَذَا الْخَلْقَ کُلَّهُ أَصْلُهُ مِنَ الْإِخْوَةِ وَ الْأَخَوَاتِ فَقَالَ أَبُو عَبْدِ اللَّهِ علیه السلام تَعَالَی اللَّهُ عَنْ ذَلِکَ عُلُوّاً کَبِیراً یَقُولُ مَنْ قَالَ هَذَا بِأَنَّ اللَّهَ عَزَّ وَ جَلَّ خَلَقَ صَفْوَةَ خَلْقِهِ وَ أَحِبَّاءَهُ وَ أَنْبِیَاءَهُ وَ رُسُلَهُ وَ الْمُؤْمِنِینَ وَ الْمُؤْمِنَاتِ وَ الْمُسْلِمِینَ وَ الْمُسْلِمَاتِ مِنْ حَرَامٍ وَ لَمْ یَکُنْ لَهُ مِنَ الْقُدْرَةِ مَا یَخْلُقُهُمْ مِنْ حَلَالٍ وَ قَدْ أَخَذَ مِیثَاقَهُمْ عَلَی الْحَلَالِ الطُّهْرِ الطَّاهِرِ الطَّیِّبِ فَوَ اللَّهِ لَقَدْ تَبَیَّنْتُ </w:t>
      </w:r>
      <w:r>
        <w:rPr>
          <w:rStyle w:val="FootnoteAnchor"/>
          <w:rtl w:val="true"/>
        </w:rPr>
        <w:footnoteReference w:id="899"/>
      </w:r>
      <w:r>
        <w:rPr>
          <w:rFonts w:ascii="Amiri" w:hAnsi="Amiri" w:eastAsia="Amiri" w:cs="Amiri"/>
          <w:color w:val="111111"/>
          <w:sz w:val="28"/>
          <w:sz w:val="28"/>
          <w:szCs w:val="28"/>
          <w:rtl w:val="true"/>
          <w:lang w:bidi="ar-SA"/>
        </w:rPr>
        <w:t>أَنَّ بَعْضَ الْبَهَائِمِ تَنَکَّرَتْ لَهُ أُخْتُهُ فَلَمَّا نَزَا عَلَیْهَا وَ نَزَلَ کُشِفَ لَهُ عَنْهَا فَلَمَّا عَلِمَ أَنَّهَا أُخْتُهُ أَخْرَجَ غُرْمُولَهُ ثُمَّ قَبَضَ عَلَیْهِ بِأَسْنَانِهِ حَتَّی قَطَعَهُ فَخَرَّ مَیِّتاً وَ آخَرَ تَنَکَّرَتْ لَهُ أُمُّهُ فَفَعَلَ هَذَا بِعَیْنِهِ فَکَیْفَ الْإِنْسَانُ فِی إِنْسِیَّتِهِ وَ فَضْلِهِ وَ عِلْمِهِ غَیْرَ أَنَّ جِیلًا مِنْ هَذَا الْخَلْقِ الَّذِی تَرَوْنَ رَغِبُوا عَنْ عِلْمِ أَهْلِ بُیُوتَاتِ أَنْبِیَائِهِمْ وَ أَخَذُوا مِنْ حَیْثُ لَمْ یُؤْمَرُوا بِأَخْذِهِ فَصَارُوا إِلَی مَا قَدْ تَرَوْنَ مِنَ الضَّلَالِ وَ الْجَهْلِ بِالْعِلْمِ کَیْفَ کَانَتِ الْأَشْیَاءُ الْمَاضِیَةُ مِنْ بَدْءِ أَنْ خَلَقَ اللَّهُ مَا خَلَقَ وَ مَا هُوَ کَائِنٌ أَبَداً ثُمَّ قَالَ وَیْحَ هَؤُلَاءِ أَیْنَ هُمْ عَمَّا لَمْ یَخْتَلِفْ فِیهِ فُقَهَاءُ أَهْلِ الْحِجَازِ وَ لَا فُقَهَاءُ أَهْلِ الْعِرَاقِ أَنَّ اللَّهَ عَزَّ وَ جَلَّ أَمَرَ الْقَلَمَ فَجَرَی عَلَی اللَّوْحِ الْمَحْفُوظِ بِمَا هُوَ کَائِنٌ إِلَی یَوْمِ الْقِیَامَةِ قَبْلَ خَلْقِ آدَمَ بِأَلْفَیْ عَامٍ وَ أَنَّ کُتُبَ اللَّهِ کُلَّهَا فِیمَا جَرَی فِیهِ الْقَلَمُ فِی کُلِّهَا تَحْرِیمُ الْإِخْوَةِ مَعَ مَا حُرِّمَ وَ هَذَا نَحْنُ قَدْ نَرَی مِنْهَا هَذِهِ الْکُتُبَ الْأَرْبَعَةَ الْمَشْهُورَةَ فِی هَذَا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 الْإِنْجِیلَ وَ الزَّبُورَ وَ الْقُرْآنَ </w:t>
      </w:r>
      <w:r>
        <w:rPr>
          <w:rStyle w:val="FootnoteAnchor"/>
          <w:rtl w:val="true"/>
        </w:rPr>
        <w:footnoteReference w:id="900"/>
      </w:r>
      <w:r>
        <w:rPr>
          <w:rFonts w:ascii="Amiri" w:hAnsi="Amiri" w:eastAsia="Amiri" w:cs="Amiri"/>
          <w:color w:val="111111"/>
          <w:sz w:val="28"/>
          <w:sz w:val="28"/>
          <w:szCs w:val="28"/>
          <w:rtl w:val="true"/>
          <w:lang w:bidi="ar-SA"/>
        </w:rPr>
        <w:t xml:space="preserve">أَنْزَلَهَا اللَّهُ مِنَ اللَّوْحِ </w:t>
      </w:r>
      <w:r>
        <w:rPr>
          <w:rStyle w:val="FootnoteAnchor"/>
          <w:rtl w:val="true"/>
        </w:rPr>
        <w:footnoteReference w:id="901"/>
      </w:r>
      <w:r>
        <w:rPr>
          <w:rFonts w:ascii="Amiri" w:hAnsi="Amiri" w:eastAsia="Amiri" w:cs="Amiri"/>
          <w:color w:val="111111"/>
          <w:sz w:val="28"/>
          <w:sz w:val="28"/>
          <w:szCs w:val="28"/>
          <w:rtl w:val="true"/>
          <w:lang w:bidi="ar-SA"/>
        </w:rPr>
        <w:t xml:space="preserve">الْمَحْفُوظِ </w:t>
      </w:r>
      <w:bookmarkStart w:id="943" w:name="pg13743_143856"/>
    </w:p>
    <w:p>
      <w:pPr>
        <w:pStyle w:val="BookText"/>
        <w:rPr/>
      </w:pPr>
      <w:bookmarkEnd w:id="943"/>
      <w:r>
        <w:rPr>
          <w:rFonts w:ascii="Amiri" w:hAnsi="Amiri" w:eastAsia="Amiri" w:cs="Amiri"/>
          <w:color w:val="111111"/>
          <w:sz w:val="28"/>
          <w:sz w:val="28"/>
          <w:szCs w:val="28"/>
          <w:rtl w:val="true"/>
          <w:lang w:bidi="ar-SA"/>
        </w:rPr>
        <w:t xml:space="preserve">عَلَی رُسُلِهِ صَلَوَاتُ اللَّهِ عَلَیْهِمْ أَجْمَعِینَ مِنْهَا التَّوْرَاةُ عَلَی مُوسَی وَ الزَّبُورُ عَلَی دَاوُدَ وَ الْإِنْجِیلُ عَلَی عِیسَی وَ الْقُرْآنُ عَلَی مُحَمَّدٍ صلی الله علیه و آله وَ عَلَی النَّبِیِّینَ لَیْسَ فِیهَا تَحْلِیلُ شَیْ‌ءٍ مِنْ ذَلِکَ حَقّاً أَقُولُ مَا أَرَادَ مَنْ یَقُولُ هَذَا وَ شِبْهَهُ إِلَّا تَقْوِیَةَ حُجَجِ الْمَجُوسِ فَمَا لَهُمْ قَتَلَهُمْ اللَّهُ ثُمَّ أَنْشَأَ یُحَدِّثُنَا کَیْفَ کَانَ بَدْءُ النَّسْلِ مِنْ آدَمَ وَ کَیْفَ کَانَ بَدْءُ النَّسْلِ مِنْ ذُرِّیَّتِهِ فَقَالَ إِنَّ آدَمَ علیه السلام وُلِدَ لَهُ سَبْعُونَ بَطْناً فِی کُلِّ بَطْنٍ غُلَامٌ وَ جَارِیَةٌ إِلَی أَنْ قُتِلَ هَابِیلُ فَلَمَّا قَتَلَ قَابِیلُ هَابِیلَ جَزِعَ آدَمُ عَلَی هَابِیلَ جَزَعاً قَطَعَهُ عَنْ إِتْیَانِ النِّسَاءِ فَبَقِیَ لَا یَسْتَطِیعُ أَنْ یَغْشَی حَوَّاءَ خَمْسَمِائَةِ عَامٍ </w:t>
      </w:r>
      <w:r>
        <w:rPr>
          <w:rStyle w:val="FootnoteAnchor"/>
          <w:rtl w:val="true"/>
        </w:rPr>
        <w:footnoteReference w:id="902"/>
      </w:r>
      <w:r>
        <w:rPr>
          <w:rFonts w:ascii="Amiri" w:hAnsi="Amiri" w:eastAsia="Amiri" w:cs="Amiri"/>
          <w:color w:val="111111"/>
          <w:sz w:val="28"/>
          <w:sz w:val="28"/>
          <w:szCs w:val="28"/>
          <w:rtl w:val="true"/>
          <w:lang w:bidi="ar-SA"/>
        </w:rPr>
        <w:t xml:space="preserve">ثُمَّ تَخَلَّی مَا بِهِ مِنَ الْجَزَعِ عَلَیْهِ فَغَشِیَ حَوَّاءَ فَوَهَبَ اللَّهُ لَهُ شَیْثاً وَحْدَهُ لَیْسَ مَعَهُ ثَانٍ وَ اسْمُ شَیْثٍ هِبَةُ اللَّهِ وَ هُوَ أَوَّلُ وَصِیٍّ أُوصِیَ إِلَیْهِ مِنَ الْآدَمِیِّینَ فِی الْأَرْضِ ثُمَّ وُلِدَ لَهُ مِنْ بَعْدِ شَیْثٍ یَافِثُ لَیْسَ مَعَهُ ثَانٍ </w:t>
      </w:r>
      <w:r>
        <w:rPr>
          <w:rStyle w:val="FootnoteAnchor"/>
          <w:rtl w:val="true"/>
        </w:rPr>
        <w:footnoteReference w:id="903"/>
      </w:r>
      <w:r>
        <w:rPr>
          <w:rFonts w:ascii="Amiri" w:hAnsi="Amiri" w:eastAsia="Amiri" w:cs="Amiri"/>
          <w:color w:val="111111"/>
          <w:sz w:val="28"/>
          <w:sz w:val="28"/>
          <w:szCs w:val="28"/>
          <w:rtl w:val="true"/>
          <w:lang w:bidi="ar-SA"/>
        </w:rPr>
        <w:t xml:space="preserve">فَلَمَّا أَدْرَکَا وَ أَرَادَ اللَّهُ عَزَّ وَ جَلَّ أَنْ یُبْلِغَ بِالنَّسْلِ مَا تَرَوْنَ وَ أَنْ یَکُونَ مَا قَدْ جَرَی بِهِ الْقَلَمُ مِنْ تَحْرِیمِ مَا حَرَّمَ اللَّهُ عَزَّ وَ جَلَّ مِنَ الْأَخَوَاتِ عَلَی الْإِخْوَةِ أَنْزَلَ بَعْدَ الْعَصْرِ فِی یَوْمِ الْخَمِیسِ حَوْرَاءَ مِنَ الْجَنَّةِ اسْمُهَا بَرَکَةُ فَأَمَرَ اللَّهُ عَزَّ وَ جَلَّ آدَمَ أَنْ یُزَوِّجَهَا مِنْ شَیْثٍ فَزَوَّجَهَا مِنْهُ ثُمَّ نَزَّلَ بَعْدَ الْعَصْرِ مِنَ الْغَدِ حَوْرَاءَ مِنَ الْجَنَّةِ اسْمُهَا مَنْزِلَةُ </w:t>
      </w:r>
      <w:r>
        <w:rPr>
          <w:rStyle w:val="FootnoteAnchor"/>
          <w:rtl w:val="true"/>
        </w:rPr>
        <w:footnoteReference w:id="904"/>
      </w:r>
      <w:r>
        <w:rPr>
          <w:rFonts w:ascii="Amiri" w:hAnsi="Amiri" w:eastAsia="Amiri" w:cs="Amiri"/>
          <w:color w:val="111111"/>
          <w:sz w:val="28"/>
          <w:sz w:val="28"/>
          <w:szCs w:val="28"/>
          <w:rtl w:val="true"/>
          <w:lang w:bidi="ar-SA"/>
        </w:rPr>
        <w:t xml:space="preserve">فَأَمَرَ اللَّهُ عَزَّ وَ جَلَّ آدَمَ أَنْ یُزَوِّجَهَا مِنْ یَافِثَ فَزَوَّجَهَا مِنْهُ فَوُلِدَ لِشَیْثٍ غُلَامٌ وَ وُلِدَ لِیَافِثَ جَارِیَةٌ فَأَمَرَ اللَّهُ عَزَّ وَ جَلَّ آدَمَ حِینَ أَدْرَکَا أَنْ یُزَوِّجَ بِنْتَ یَافِثَ مِنِ ابْنِ شَیْثٍ فَفَعَلَ ذَلِکَ فَوُلِدَ الصَّفْوَةُ مِنَ النَّبِیِّینَ وَ الْمُرْسَلِینَ مِنْ نَسْلِهِمَا وَ مَعَاذَ اللَّهِ أَنَّ ذَلِکَ عَلَی مَا قَالُوا </w:t>
      </w:r>
      <w:r>
        <w:rPr>
          <w:rStyle w:val="FootnoteAnchor"/>
          <w:rtl w:val="true"/>
        </w:rPr>
        <w:footnoteReference w:id="905"/>
      </w:r>
      <w:r>
        <w:rPr>
          <w:rFonts w:ascii="Amiri" w:hAnsi="Amiri" w:eastAsia="Amiri" w:cs="Amiri"/>
          <w:color w:val="111111"/>
          <w:sz w:val="28"/>
          <w:sz w:val="28"/>
          <w:szCs w:val="28"/>
          <w:rtl w:val="true"/>
          <w:lang w:bidi="ar-SA"/>
        </w:rPr>
        <w:t xml:space="preserve">مِنَ الْإِخْوَةِ وَ الْأَخَوَاتِ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پیدایش نسل از آدم علیه السلام سؤال شد که چگونه بوده است؟ و از چگونگی پیدایش نسل از ذریه آدم چراکه برخی مردم از میان ما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آدم وحی کرد که دخترانش را به ازدواج پسرانش درآورد و این خلق همگی اصلشان از آن برادران و 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بسیار والاتر از این نسبت است و کسی که این سخن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قایل به این است که خداوند تبارک و تعالی برگزیدگان و دوستان و انبیا و فرستادگان و زنان و مردان مؤمن و زنان و مردان مسلمان را از حرام خلق کرده است و قدرت نداشته است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راه حلال خلق کند در حالی که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کار حلال و طیب و پاک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آگاه شدم که یکی از حیوانات خواهر خود را نشناخت و با او آمیزش کرد، وقتی فراغت یافت متوجه شد که او خواهرش بوده است عورتش را خارج کرده و آن را به دندان گرفت تا آن را قطع کرد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دیگری نیز مادرش را نشناخت و همین کار را عینا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ممکن است انسان با وجود انسانیت، برتری و علمش این کار را انجام دهد؟ اگر چه نسلی از این خلقی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از علم اهل بیت پیامبرانشان روی گردانده و از جایی جویای علم شدند که به گرفتن علم از آنجا امر نشده بودند، پس به این گمراهی و جهل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رسیدند در علم به امور گذشته از ابتدای خلقشان و آنچه که تا ابد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باد، چقدر از مسائلی که فقهای حجاز و عراق در آن هیچ اختلاف نظری ندارند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حجاز و عراق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قلم امر فرمود و قلم بر لوح محفوظ جاری شد و هر آنچه را که از هزار سال قبل از خلقت آدم تا روز قیامت اتفاق خواهد افتاد را در لوح محفوظ نگاشت و در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 طبق آنچه که قلم در آن جاری شده حرام بودن برادران با آنان که حرام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ذکر شده و این امر را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چهارگانه مشهور در این دنیا از جمله تورات و انجیل و زبور و قرآن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خدا از لوح محفوط</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بر پیامبرانش صلوات الله علیهم اجمعین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تورات است که بر موسی و زبور بر داوود و انجیل بر عیسی و قرآن بر محمد –سلام خدا بر او و خاندانش و بر پیامبران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حقیقتا در این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حلال شمردن هیچ یک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سخن و امثال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فقط به دنبال تقویت عقاید و دلایل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–خدا آنان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شروع کرد به نقل حدیث در مورد چگونگی آغاز نسل آدم و اینکه چگونه آغاز نسل از ذریه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هفتاد بار برایش فرزند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شکم یک پسر و یک دختر تا وقتی که هابیل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قابیل هابیل را کشت آدم آنقدر به خاطر هابیل غمگین شد که این غم او را از نزدیک شدن به زنان دور کرد و همچنان تا پانصد سال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توانست با حوا آمیزش کند تا اینکه غم و اندوه او برطرف گشت و با حوا آمیزش کرد و خداوند فقط شیث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همزاد نداشت و اسم شیث هبة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آدمیان اولین وصی در زمین بود که به او وصیت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شیث برای آدم یافث متولد شد که او نیز همزاد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بزرگ شدند و خداوند خواست که نسل بشر، همان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ادامه پیدا کند و خواست حکم ازدواج برادر و خواهر که با قلم جریان یافته و حرام اعلام شده بود پابرجا بماند، عصر روز پنج شنبه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اسم برکه را از بهشت فرو فرستاد و به آدم دستور داد که او را به ازدواج شیث درآورد و آدم او را به ازدواج شیث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عصر فردای آن روزی حوری دیگری به نام منزله از بهشت فرود آمد و خداوند به آدم دستور داد که او را به ازدواج یافث درآورد و آدم او را به ازدواج یافث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شیث صاحب پسر شد و یافث صاحب دختر و خداوند عزوجل به آدم دستور داد که وقتی آن دو به بلوغ رسیدند دختر یافث را به ازدواج پسرش شیث درآورد و آدم این کار را انجام داد و برگزیدگان پیامبران و فرستادگان از نسل آن دو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آن نسل به صورتی که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از خواهران و برادران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4" w:name="__RefHeading___Toc1695605_1468164448"/>
      <w:bookmarkStart w:id="945" w:name="_Toc401"/>
      <w:bookmarkEnd w:id="944"/>
      <w:r>
        <w:rPr>
          <w:rtl w:val="true"/>
        </w:rPr>
        <w:t>بیان</w:t>
      </w:r>
      <w:bookmarkEnd w:id="945"/>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و إن کتب الله کلها فیما جری فیه القلم لعل وجه الاستدلال أن اتفاق تلک الکتب السماویة المعروفة علی التحریم مع اختلاف الشرائع دلیل علی </w:t>
      </w:r>
      <w:bookmarkStart w:id="946" w:name="pg13743_143857"/>
    </w:p>
    <w:p>
      <w:pPr>
        <w:pStyle w:val="BookText"/>
        <w:rPr/>
      </w:pPr>
      <w:bookmarkEnd w:id="946"/>
      <w:r>
        <w:rPr>
          <w:rFonts w:ascii="IRNazanin" w:hAnsi="IRNazanin" w:eastAsia="IRNazanin"/>
          <w:color w:val="111111"/>
          <w:sz w:val="28"/>
          <w:sz w:val="28"/>
          <w:szCs w:val="28"/>
          <w:rtl w:val="true"/>
          <w:lang w:bidi="fa-IR"/>
        </w:rPr>
        <w:t>أنه مما لا یختلف باختلاف الأزمان و الأحوال و یکون ذکر ثبت جمیع الأمور فی اللوح لبیان ظهور فظاعة هذا القول لاستلزامه أن یکون ثابتا فی اللوح فی صحف آدم حرمة ذلک و فی ذکر تقدیر خلق أولاد آدم کونهم من الإخوة و الأخوات فیلزم إثبات المناقضین فیه و یحتمل أن یکونوا قائلین بکون ذلک حراما فی جمیع الشرائع و مع ذلک قالوا بهذا ذاهلین عما یلزمهم فی ذلک من التناقض لکنه بعید جدا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گفته امام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خداوند در آنچه قلم در آن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استدلال آن این است که اشتراک همه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آسمانی معروف با وجود اختلاف شرایع در این تحریم دلیل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بر این است که این حکم چیزی است که با گذر زمان و اختلاف مکان تغییر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ذکر ثبت همه امور در لوح، به خاطر بیان زشتی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نسل آدم از ازدواج خواهر 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چون مستلزم این است که حرمت این حکم در لوح و در صحف آدم ثبت شده باشد و در ذکر تقدیر خلق فرزندان آدم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ازدواج خواهران و برادران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مستلزم اثبات دو کلام متناقض</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است و ممکن است قایل به حرام بودن آن در همه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باشند و با وجود این، این سخن را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بدون توجه به تناقضی که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واقعاً بعید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7" w:name="__RefHeading___Toc1695607_1468164448"/>
      <w:bookmarkStart w:id="948" w:name="_Toc402"/>
      <w:bookmarkEnd w:id="947"/>
      <w:r>
        <w:rPr>
          <w:rtl w:val="true"/>
        </w:rPr>
        <w:t>«</w:t>
      </w:r>
      <w:r>
        <w:rPr/>
        <w:t>3</w:t>
      </w:r>
      <w:r>
        <w:rPr>
          <w:rtl w:val="true"/>
        </w:rPr>
        <w:t>»</w:t>
      </w:r>
      <w:bookmarkEnd w:id="948"/>
    </w:p>
    <w:p>
      <w:pPr>
        <w:pStyle w:val="BookText"/>
        <w:rPr/>
      </w:pPr>
      <w:r>
        <w:rPr>
          <w:rFonts w:ascii="Amiri" w:hAnsi="Amiri" w:eastAsia="Amiri" w:cs="Amiri"/>
          <w:color w:val="111111"/>
          <w:sz w:val="28"/>
          <w:sz w:val="28"/>
          <w:szCs w:val="28"/>
          <w:rtl w:val="true"/>
          <w:lang w:bidi="ar-SA"/>
        </w:rPr>
        <w:t>لی، الأمالی للصدوق ابْنُ الْمُتَوَکِّلِ عَنِ الْحِمْیَرِیِّ عَنِ ابْنِ عِیسَی عَنِ ابْنِ مَحْبُوبٍ عَنْ مُقَاتِلِ بْنِ سُلَیْمَانَ عَنِ الصَّادِقِ علیه السلام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آدَمُ إِلَی شَیْثٍ وَ هُوَ هِبَةُ اللَّهِ بْنُ آدَمَ وَ أَوْصَی شَیْثٌ إِلَی ابْنِهِ شَبَّانَ </w:t>
      </w:r>
      <w:r>
        <w:rPr>
          <w:rStyle w:val="FootnoteAnchor"/>
          <w:rtl w:val="true"/>
        </w:rPr>
        <w:footnoteReference w:id="907"/>
      </w:r>
      <w:r>
        <w:rPr>
          <w:rFonts w:ascii="Amiri" w:hAnsi="Amiri" w:eastAsia="Amiri" w:cs="Amiri"/>
          <w:color w:val="111111"/>
          <w:sz w:val="28"/>
          <w:sz w:val="28"/>
          <w:szCs w:val="28"/>
          <w:rtl w:val="true"/>
          <w:lang w:bidi="ar-SA"/>
        </w:rPr>
        <w:t xml:space="preserve">وَ هُوَ ابْنُ نَزْلَةَ الْحَوْرَاءِ الَّتِی أَنْزَلَهَا اللَّهُ عَلَی آدَمَ مِنَ الْجَنَّةِ فَزَوَّجَهَا ابْنَهُ شَیْثاً الْخَبَرَ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شیث یعنی همان هبة الله فرزند آدم، وصیت کرد و شیث به پسرش شبان وصیت کرد که پسر نزله، حوری بهشتی بود که خداوند او را از بهشت بر آدم فرو فرستاد و آدم آن را به ازدواج شیث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49" w:name="__RefHeading___Toc1695609_1468164448"/>
      <w:bookmarkStart w:id="950" w:name="_Toc403"/>
      <w:bookmarkEnd w:id="949"/>
      <w:r>
        <w:rPr>
          <w:rtl w:val="true"/>
        </w:rPr>
        <w:t>«</w:t>
      </w:r>
      <w:r>
        <w:rPr/>
        <w:t>4</w:t>
      </w:r>
      <w:r>
        <w:rPr>
          <w:rtl w:val="true"/>
        </w:rPr>
        <w:t>»</w:t>
      </w:r>
      <w:bookmarkEnd w:id="95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علیهما السلام یُحَدِّثُ رَجُلًا مِنْ قُرَیْشٍ قَالَ لَمَّا تَابَ اللَّهُ عَلَی آدَمَ وَاقَعَ حَوَّاءَ وَ لَمْ یَکُنْ غَشِیَهَا مُنْذُ خُلِقَ وَ خُلِقَتْ إِلَّا فِی الْأَرْضِ وَ ذَلِکَ بَعْدَ مَا تَابَ اللَّهُ عَلَیْهِ قَالَ وَ کَانَ آدَمُ یُعَظِّمُ الْبَیْتَ وَ مَا حَوْلَهُ مِنْ حُرْمَةِ الْبَیْتِ وَ کَانَ إِذَا أَرَادَ أَنْ یَغْشَی حَوَّاءَ خَرَجَ مِنَ الْحَرَمِ وَ أَخْرَجَهَا مَعَهُ فَإِذَا جَازَ الْحَرَمَ غَشِیَهَا فِی الْحِلِّ ثُمَّ یَغْتَسِلَانِ إِعْظَاماً مِنْهُ لِلْحَرَمِ ثُمَّ یَرْجِعُ إِلَی فِنَاءِ الْبَیْتِ قَالَ فَوُلِدَ لآِدَمَ مِنْ حَوَّاءَ عِشْرُونَ وَلَداً ذَکَراً وَ عِشْرُونَ أُنْثَی فَوُلِدَ لَهُ فِی کُلِّ بَطْنٍ ذَکَرٌ وَ أُنْثَی فَأَوَّلَ بَطْنٍ وَلَدَتْ حَوَّاءُ هَابِیلَ وَ مَعَهُ جَارِیَةً یُقَالُ لَهَا إِقْلِیمَا قَالَ وَ وَلَدَتْ فِی الْبَطْنِ الثَّانِی قَابِیلَ وَ مَعَهُ جَارِیَةً یُقَالُ لَهَا لَوْزَا </w:t>
      </w:r>
      <w:r>
        <w:rPr>
          <w:rStyle w:val="FootnoteAnchor"/>
          <w:rtl w:val="true"/>
        </w:rPr>
        <w:footnoteReference w:id="909"/>
      </w:r>
      <w:r>
        <w:rPr>
          <w:rFonts w:ascii="Amiri" w:hAnsi="Amiri" w:eastAsia="Amiri" w:cs="Amiri"/>
          <w:color w:val="111111"/>
          <w:sz w:val="28"/>
          <w:sz w:val="28"/>
          <w:szCs w:val="28"/>
          <w:rtl w:val="true"/>
          <w:lang w:bidi="ar-SA"/>
        </w:rPr>
        <w:t xml:space="preserve">وَ کَانَتْ لَوْزَا أَجْمَلَ بَنَاتِ آدَمَ قَالَ فَلَمَّا أَدْرَکُوا خَافَ عَلَیْهِمْ آدَمُ الْفِتْنَةَ فَدَعَاهُمْ إِلَیْهِ وَ قَالَ أُرِیدُ أَنْ أُنْکِحَکَ یَا هَابِیلُ لَوْزَا وَ أُنْکِحَکَ یَا قَابِیلُ إِقْلِیمَا قَالَ قَابِیلُ مَا أَرْضَی بِهَذَا أَ تُنْکِحُنِی أُخْتَ هَابِیلَ الْقَبِیحَةَ وَ تُنْکِحُ هَابِیلَ أُخْتِیَ الْجَمِیلَةَ قَالَ آدَمُ فَأَنَا أُقْرِعُ بَیْنَکُمَا فَإِنْ خَرَجَ سَهْمُکَ یَا قَابِیلُ عَلَی لَوْزَا وَ خَرَجَ سَهْمُکَ یَا هَابِیلُ عَلَی إِقْلِیمَا زَوَّجْتُ کُلَّ وَاحِدٍ مِنْکُمَا الَّتِی خَرَجَ </w:t>
      </w:r>
      <w:bookmarkStart w:id="951" w:name="pg13743_143858"/>
    </w:p>
    <w:p>
      <w:pPr>
        <w:pStyle w:val="BookText"/>
        <w:rPr/>
      </w:pPr>
      <w:bookmarkEnd w:id="951"/>
      <w:r>
        <w:rPr>
          <w:rFonts w:ascii="Amiri" w:hAnsi="Amiri" w:eastAsia="Amiri" w:cs="Amiri"/>
          <w:color w:val="111111"/>
          <w:sz w:val="28"/>
          <w:sz w:val="28"/>
          <w:szCs w:val="28"/>
          <w:rtl w:val="true"/>
          <w:lang w:bidi="ar-SA"/>
        </w:rPr>
        <w:t xml:space="preserve">سَهْمُهُ عَلَیْهَا قَالَ فَرَضِیَا بِذَلِکَ فَاقْتَرَعَا قَالَ فَخَرَجَ سَهْمُ هَابِیلَ عَلَی لَوْزَا أُخْتِ قَابِیلَ وَ خَرَجَ سَهْمُ قَابِیلَ عَلَی إِقْلِیمَا أُخْتِ هَابِیلَ قَالَ فَزَوَّجَهُمَا عَلَی مَا خَرَجَ لَهُمَا مِنْ عِنْدِ اللَّهِ قَالَ ثُمَّ حَرَّمَ اللَّهُ نِکَاحَ الْأَخَوَاتِ بَعْدَ ذَلِکَ قَالَ فَقَالَ لَهُ الْقُرَشِیُّ فَأَوْلَدَاهُمَا قَالَ نَعَمْ قَالَ فَقَالَ الْقُرَشِیُّ فَهَذَا فِعْلُ الْمَجُوسِ الْیَوْمَ قَالَ فَقَالَ عَلِیُّ بْنُ الْحُسَیْنِ علیهما السلام إِنَّ الْمَجُوسَ إِنَّمَا فَعَلُوا ذَلِکَ بَعْدَ التَّحْرِیمِ مِنَ اللَّهِ ثُمَّ قَالَ عَلِیُّ بْنُ الْحُسَیْنِ علیهما السلام لَا تُنْکِرْ هَذَا أَ لَیْسَ اللَّهُ قَدْ خَلَقَ زَوْجَةَ آدَمَ مِنْهُ ثُمَّ أَحَلَّهَا لَهُ فَکَانَ ذَلِکَ شَرِیعَةً مِنْ شَرَائِعِهِمْ ثُمَّ أَنْزَلَ اللَّهُ التَّحْرِیمَ بَعْدَ ذَلِکَ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 السلام شنیدم که با مردی از قریش در حال صحبت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توبه آدم را پذیرفت آدم با حوا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آدم از زمانی که خودش و حوا خلق شده بودند با حوا آمیزش نکرده بود مگر در زمین و آن بعد از آن بود که خداوند توبه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کعبه و پیرامون آن را که حرم کعبه بود گرامی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هنگامی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با حوا آمیزش کند از بیت خارج شده و حوا را با خود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هنگامی که از اطراف حرم دور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در حل با او آمیزش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سپس برای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احترام به حرم غسل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عرصه کعبه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بیست فرزند پسر و بیست فرزند دختر به دنیا آورد و در هر زایمان یک پسر و یک دختر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شکمی که حوا زایید هابیل بود و همراه او دختری به نام اقلیما به دنیا آمد و در زایمان دوم قابیل و دختری به نام لوزا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لوزا زیباترین دختران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سن بلوغ رسیدند آدم به خاطر آنان از فتنه ترسید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خود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هابیل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لوزا را به نکاح تو دربیاورم و ای قابیل اقلیما را به نکاح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راضی نیستم آیا خواهر زشت هابیل را به نکاح من و خواهر زیبای من را به نکاح هابیل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دو نفر قرعه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 اگر سهم تو لوزا و ای هابیل سهم تو اقلیما شد هر کدام از شما را به عقد همان دختر که قرعه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به نام او افتاده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این امر رضایت دادند و قرعه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هابیل بر لوزا خواهر قابیل افتاد و قرعه قابیل بر اقلیما خواهر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طبق آنچه از جانب خدا برای آنان بیرون آمد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نکاح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نکاح درآوردن خواهران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زن آن دو را صاحب فرزند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کار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این کار را بعد از حرام شدن از جانب خدا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نکن، مگر خداوند حوا را از آدم خلق نکرد سپس او را بر آدم حلال کرد؟ و این جزء شریعت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و خداوند حکم تحریم را بعد از آن نازل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2" w:name="__RefHeading___Toc1695611_1468164448"/>
      <w:bookmarkStart w:id="953" w:name="_Toc404"/>
      <w:bookmarkEnd w:id="952"/>
      <w:r>
        <w:rPr>
          <w:rtl w:val="true"/>
        </w:rPr>
        <w:t>«</w:t>
      </w:r>
      <w:r>
        <w:rPr/>
        <w:t>5</w:t>
      </w:r>
      <w:r>
        <w:rPr>
          <w:rtl w:val="true"/>
        </w:rPr>
        <w:t>»</w:t>
      </w:r>
      <w:bookmarkEnd w:id="953"/>
    </w:p>
    <w:p>
      <w:pPr>
        <w:pStyle w:val="BookText"/>
        <w:rPr/>
      </w:pPr>
      <w:r>
        <w:rPr>
          <w:rFonts w:ascii="Amiri" w:hAnsi="Amiri" w:eastAsia="Amiri" w:cs="Amiri"/>
          <w:color w:val="111111"/>
          <w:sz w:val="28"/>
          <w:sz w:val="28"/>
          <w:szCs w:val="28"/>
          <w:rtl w:val="true"/>
          <w:lang w:bidi="ar-SA"/>
        </w:rPr>
        <w:t>ب، قرب الإسناد ابْنُ عِیسَی عَنِ الْبَزَنْطِیِّ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النَّاسِ کَیْفَ تَنَاسَلُوا مِنْ آدَمَ علیه السلام فَقَالَ حَمَلَتْ حَوَّاءُ هَابِیلَ وَ أُخْتاً لَهُ فِی بَطْنٍ ثُمَّ حَمَلَتْ فِی الْبَطْنِ الثَّانِی قَابِیلَ وَ أُخْتاً لَهُ فِی بَطْنٍ فَزَوَّجَ هَابِیلَ الَّتِی مَعَ قَابِیلَ وَ تَزَوَّجَ قَابِیلُ الَّتِی مَعَ هَابِیلَ ثُمَّ حَدَثَ التَّحْرِیمُ بَعْدَ ذَلِکَ</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آدم علیه السلام زاد و ولد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هابیل و به همراه او خواهری را در یک شکم و قابیل و خواهرش را در شکم دوم به دنیا آورد و هابیل با دختری که همراه قابیل بود و قابیل با دختری که همراه هابیل بود ازدواج کرد و سپس حکم تحریم بعد از آن نازل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4" w:name="__RefHeading___Toc1695613_1468164448"/>
      <w:bookmarkStart w:id="955" w:name="_Toc405"/>
      <w:bookmarkEnd w:id="954"/>
      <w:r>
        <w:rPr>
          <w:rtl w:val="true"/>
        </w:rPr>
        <w:t>بیان</w:t>
      </w:r>
      <w:bookmarkEnd w:id="955"/>
    </w:p>
    <w:p>
      <w:pPr>
        <w:pStyle w:val="BookText"/>
        <w:rPr/>
      </w:pPr>
      <w:r>
        <w:rPr>
          <w:rFonts w:ascii="IRNazanin" w:hAnsi="IRNazanin" w:eastAsia="IRNazanin"/>
          <w:color w:val="111111"/>
          <w:sz w:val="28"/>
          <w:sz w:val="28"/>
          <w:szCs w:val="28"/>
          <w:rtl w:val="true"/>
          <w:lang w:bidi="fa-IR"/>
        </w:rPr>
        <w:t xml:space="preserve">هذان الخبران محمولان علی التقیة لاشتهار ذلک بین العامة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به علت شهرتش در میان اهل تسنن، حمل به تقیه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6" w:name="__RefHeading___Toc1695615_1468164448"/>
      <w:bookmarkStart w:id="957" w:name="_Toc406"/>
      <w:bookmarkEnd w:id="956"/>
      <w:r>
        <w:rPr>
          <w:rtl w:val="true"/>
        </w:rPr>
        <w:t>«</w:t>
      </w:r>
      <w:r>
        <w:rPr/>
        <w:t>6</w:t>
      </w:r>
      <w:r>
        <w:rPr>
          <w:rtl w:val="true"/>
        </w:rPr>
        <w:t>»</w:t>
      </w:r>
      <w:bookmarkEnd w:id="957"/>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کِتَابُ الْمُحْتَضَرِ، لِلْحَسَنِ بْنِ سُلَیْمَانَ نَقْلًا مِنْ کِتَابِ الشِّفَاءِ وَ الْجِلَاءِ بِإِسْنَادِهِ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آدَمَ أَبِی الْبَشَرِ أَ کَانَ زَوَّجَ ابْنَتَهُ مِنِ ابْنِهِ فَقَالَ مَعَاذَ اللَّهِ وَ اللَّهِ لَوْ فَعَلَ ذَلِکَ آدَمُ علیه السلام لَمَا رَغِبَ عَنْهُ رَسُولُ اللَّهِ صلی الله علیه و آله وَ مَا کَانَ آدَمُ إِلَّا عَلَی دِینِ رَسُولِ اللَّهِ صلی الله علیه و آله فَقُلْتُ وَ هَذَا الْخَلْقُ مِنْ وُلْدِ مَنْ هُمْ وَ لَمْ یَکُنْ إِلَّا آدَمُ وَ حَوَّاءُ لِأَنَّ اللَّهَ تَعَالَی یَقُولُ یا أَیُّهَا النَّاسُ اتَّقُوا رَبَّکُمُ الَّذِی خَلَقَکُمْ مِنْ نَفْسٍ واحِدَةٍ وَ خَلَقَ مِنْها زَوْجَها وَ بَثَّ مِنْهُما رِجالًا کَثِیراً وَ نِساءً فَأَخْبَرَنَا أَنَّ هَذَا الْخَلْقَ مِنْ آدَمَ وَ حَوَّاءَ علیهما السلام فَقَالَ علیه السلام صَدَقَ اللَّهُ وَ بَلَّغَتْ رُسُلُهُ وَ أَنَا عَلَی ذَلِکَ مِنَ الشَّاهِدِینَ فَقُلْتُ فَفَسِّرْ لِی یَا ابْنَ رَسُولِ اللَّهِ فَقَالَ إِنَّ اللَّهَ تَبَارَکَ وَ تَعَالَی لَمَّا أَهْبَطَ آدَمَ وَ حَوَّاءَ إِلَی الْأَرْضِ وَ جَمَعَ بَیْنَهُمَا وَلَدَتْ حَوَّاءُ بِنْتاً فَسَمَّاهَا عَنَاقاً فَکَانَتْ أَوَّلَ مَنْ بَغَی عَلَی وَجْهِ الْأَرْضِ فَسَلَّطَ اللَّهُ عَلَیْهَا ذِئْباً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کَالْفِیلِ وَ نَسْراً کَالْحِمَارِ فَقَتَلَاهَا ثُمَّ وُلِدَ لَهُ أَثَرَ عَنَاقَ قَابِیلُ بْنُ آدَمَ فَلَمَّا أَدْرَکَ قَابِیلُ مَا یُدْرِکُ الرَّجُلُ </w:t>
      </w:r>
      <w:r>
        <w:rPr>
          <w:rStyle w:val="FootnoteAnchor"/>
          <w:rtl w:val="true"/>
        </w:rPr>
        <w:footnoteReference w:id="913"/>
      </w:r>
      <w:r>
        <w:rPr>
          <w:rFonts w:ascii="Amiri" w:hAnsi="Amiri" w:eastAsia="Amiri" w:cs="Amiri"/>
          <w:color w:val="111111"/>
          <w:sz w:val="28"/>
          <w:sz w:val="28"/>
          <w:szCs w:val="28"/>
          <w:rtl w:val="true"/>
          <w:lang w:bidi="ar-SA"/>
        </w:rPr>
        <w:t xml:space="preserve">أَظْهَرَ اللَّهُ عَزَّ وَ جَلَّ جِنِّیَّةً مِنْ وُلْدِ الْجَانِّ یُقَالُ لَهَا جُهَانَةُ فِی صُورَةِ إِنْسِیَّةٍ فَلَمَّا رَآهَا قَابِیلُ وَمِقَهَا فَأَوْحَی اللَّهُ إِلَی آدَمَ أَنْ زَوِّجْ جُهَانَةَ مِنْ قَابِیلَ فَزَوَّجَهَا مِنْ قَابِیلَ ثُمَّ وُلِدَ لآِدَمَ هَابِیلُ فَلَمَّا أَدْرَکَ هَابِیلُ مَا یُدْرِکُ الرَّجُلُ </w:t>
      </w:r>
      <w:r>
        <w:rPr>
          <w:rStyle w:val="FootnoteAnchor"/>
          <w:rtl w:val="true"/>
        </w:rPr>
        <w:footnoteReference w:id="914"/>
      </w:r>
      <w:r>
        <w:rPr>
          <w:rFonts w:ascii="Amiri" w:hAnsi="Amiri" w:eastAsia="Amiri" w:cs="Amiri"/>
          <w:color w:val="111111"/>
          <w:sz w:val="28"/>
          <w:sz w:val="28"/>
          <w:szCs w:val="28"/>
          <w:rtl w:val="true"/>
          <w:lang w:bidi="ar-SA"/>
        </w:rPr>
        <w:t xml:space="preserve">أَهْبَطَ اللَّهُ إِلَی آدَمَ حَوْرَاءَ وَ اسْمُهَا تُرْکُ </w:t>
      </w:r>
      <w:r>
        <w:rPr>
          <w:rStyle w:val="FootnoteAnchor"/>
          <w:rtl w:val="true"/>
        </w:rPr>
        <w:footnoteReference w:id="915"/>
      </w:r>
      <w:r>
        <w:rPr>
          <w:rFonts w:ascii="Amiri" w:hAnsi="Amiri" w:eastAsia="Amiri" w:cs="Amiri"/>
          <w:color w:val="111111"/>
          <w:sz w:val="28"/>
          <w:sz w:val="28"/>
          <w:szCs w:val="28"/>
          <w:rtl w:val="true"/>
          <w:lang w:bidi="ar-SA"/>
        </w:rPr>
        <w:t xml:space="preserve">الْحَوْرَاءِ فَلَمَّا رَآهَا هَابِیلُ وَمِقَهَا فَأَوْحَی اللَّهُ إِلَی آدَمَ أَنْ زَوِّجْ تُرْکاً </w:t>
      </w:r>
      <w:r>
        <w:rPr>
          <w:rStyle w:val="FootnoteAnchor"/>
          <w:rtl w:val="true"/>
        </w:rPr>
        <w:footnoteReference w:id="916"/>
      </w:r>
      <w:r>
        <w:rPr>
          <w:rFonts w:ascii="Amiri" w:hAnsi="Amiri" w:eastAsia="Amiri" w:cs="Amiri"/>
          <w:color w:val="111111"/>
          <w:sz w:val="28"/>
          <w:sz w:val="28"/>
          <w:szCs w:val="28"/>
          <w:rtl w:val="true"/>
          <w:lang w:bidi="ar-SA"/>
        </w:rPr>
        <w:t xml:space="preserve">مِنْ هَابِیلَ فَفَعَلَ ذَلِکَ فَکَانَتْ تُرْکُ </w:t>
      </w:r>
      <w:r>
        <w:rPr>
          <w:rStyle w:val="FootnoteAnchor"/>
          <w:rtl w:val="true"/>
        </w:rPr>
        <w:footnoteReference w:id="917"/>
      </w:r>
      <w:r>
        <w:rPr>
          <w:rFonts w:ascii="Amiri" w:hAnsi="Amiri" w:eastAsia="Amiri" w:cs="Amiri"/>
          <w:color w:val="111111"/>
          <w:sz w:val="28"/>
          <w:sz w:val="28"/>
          <w:szCs w:val="28"/>
          <w:rtl w:val="true"/>
          <w:lang w:bidi="ar-SA"/>
        </w:rPr>
        <w:t>الْحَوْرَاءِ زَوْجَةَ هَابِیلَ بْنِ آدَمَ ثُمَّ أَوْحَی اللَّهُ عَزَّ وَ جَلَّ إِلَی آدَمَ سَبَقَ عِلْمِی أَنْ لَا أَتْرُکَ الْأَرْضَ مِنْ عَالِمٍ یُعْرَفُ بِهِ دِیْنِی وَ أَنْ أُخْرِجَ ذَلِکَ مِنْ ذُرِّیَّتِکَ فَانْظُرْ إِلَی اسْمِیَ الْأَعْظَمِ وَ إِلَی مِیرَاثِ النُّبُوَّةِ وَ مَا عَلَّمْتُکَ مِنَ الْأَسْمَاءِ کُلِّهَا وَ مَا یَحْتَاجُ إِلَیْهِ الْخَلْقُ مِنَ الْأُثْرَةِ عَنِّی فَادْفَعْهُ إِلَی هَابِیلَ قَالَ فَفَعَلَ ذَلِکَ آدَمُ بِهَابِیلَ فَلَمَّا عَلِمَ قَابِیلُ ذَلِکَ مِنْ فِعْلِ آدَمَ غَضِبَ فَأَتَی آدَمَ فَقَالَ لَهُ یَا أَبَتِ أَ لَسْتُ أَکْبَرَ مِنْ أَخِی وَ أَحَقَّ بِمَا فَعَلْتَ بِهِ فَقَالَ آدَمُ یَا بُنَیَّ إِنَّمَا الْأَمْرُ بِیَدِ اللَّهِ یُؤْتِیهِ مَنْ یَشَاءُ وَ إِنْ کُنْتَ أَکْبَرَ وُلْدِی فَإِنَّ اللَّهَ خَصَّهُ بِمَا لَمْ یَزَلْ لَهُ أَهْلًا فَإِنْ کُنْتَ تَعْلَمُ أَنَّهُ خِلَافُ مَا قُلْتُ وَ لَمْ تُصَدِّقْنِی فَقَرِّبَا قُرْبَاناً فَأَیُّکُمَا قُبِلَ قُرْبَانُهُ فَهُوَ أَوْلَی بِالْفَضْلِ مِنْ صَاحِبِهِ قَالَ وَ کَانَ الْقُرْبَانُ فِی ذَلِکَ الْوَقْتِ تَنْزِلُ نَارٌ فَتَأْکُلُهُ فَخَرَجَا فَقَرَّبَا قُرْبَاناً کَمَا ذَکَرَ اللَّهُ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عَلَیْهِمْ نَبَأَ ابْنَیْ آدَمَ بِالْحَقِّ إِذْ قَرَّبا قُرْباناً فَتُقُبِّلَ مِنْ أَحَدِهِما وَ لَمْ یُتَقَبَّلْ مِنَ الْآخَرِ قَالَ وَ کَانَ قَابِیلُ صَاحِبَ زَرْعٍ فَقَرَّبَ قَمْحاً نَسْیاً </w:t>
      </w:r>
      <w:r>
        <w:rPr>
          <w:rStyle w:val="FootnoteAnchor"/>
          <w:rtl w:val="true"/>
        </w:rPr>
        <w:footnoteReference w:id="918"/>
      </w:r>
      <w:r>
        <w:rPr>
          <w:rFonts w:ascii="Amiri" w:hAnsi="Amiri" w:eastAsia="Amiri" w:cs="Amiri"/>
          <w:color w:val="111111"/>
          <w:sz w:val="28"/>
          <w:sz w:val="28"/>
          <w:szCs w:val="28"/>
          <w:rtl w:val="true"/>
          <w:lang w:bidi="ar-SA"/>
        </w:rPr>
        <w:t xml:space="preserve">رَدِیئاً وَ کَانَ هَابِیلُ صَاحِبَ غَنَمٍ فَقَرَّبَ کَبْشاً سَمِیناً مِنْ خِیَارِ غَنَمِهِ فَأَکَلَتِ النَّارُ قُرْبَانَ هَابِیلَ وَ لَمْ تَأْکُلْ قُرْبَانَ قَابِیلَ فَأَتَاهُ إِبْلِیسُ لَعَنَهُ اللَّهُ فَقَالَ یَا قَابِیلُ إِنَّ هَذَا الْأَمْرَ الَّذِی أَنْتَ فِیهِ لَیْسَ بِشَیْ‌ءٍ لِأَنَّهُ إِنَّمَا أَنْتَ وَ أَخُوکَ فَلَوْ وُلِدَ لَکُمَا وَلَدٌ وَ کَثُرَ نَسْلُکُمَا افْتَخَرَ نَسْلُهُ عَلَی نَسْلِکَ بِمَا خَصَّهُ بِهِ أَبُوکَ وَ لِقَبُولِ النَّارِ قُرْبَانَهُ وَ تَرْکِهَا قُرْبَانَکَ وَ إِنَّکَ إِنْ قَتَلْتَهُ لَمْ یَجِدْ أَبُوکَ بُدّاً مِنْ أَنْ یَخُصَّکَ بِمَا دَفَعَهُ إِلَیْهِ قَالَ فَوَثَبَ قَابِیلُ إِلَی هَابِیلَ فَقَتَلَهُ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إِبْلِیسُ إِنَّ النَّارَ الَّتِی قَبِلَتِ الْقُرْبَانَ هِیَ الْمُعَظَّمَةُ فَعَظِّمْهَا وَ اتَّخِذْ لَهَا بَیْتاً وَ اجْعَلْ لَهَا أَهْلًا وَ أَحْسِنْ عِبَادَتَهَا وَ الْقِیَامَ عَلَیْهَا فَتَقْبَلَ قُرْبَانَکَ إِذَا أَرَدْتَ ذَلِکَ قَالَ فَفَعَلَ قَابِیلُ ذَلِکَ فَکَانَ أَوَّلَ مَنْ عَبَدَ النَّارَ وَ اتَّخَذَ بُیُوتَ النِّیرَانِ وَ إِنَّ آدَمَ أَتَی الْمَوْضِعَ الَّذِی قَتَلَ فِیهِ قَابِیلُ أَخَاهُ فَبَکَی هُنَاکَ أَرْبَعِینَ صَبَاحاً یَلْعَنُ تِلْکَ الْأَرْضَ حَیْثُ قَبِلَتْ دَمَ ابْنِهِ وَ هُوَ الَّذِی فِیهِ قِبْلَةُ الْمَسْجِدِ الْجَامِعِ بِالْبَصْرَةِ قَالَ وَ إِنَّ هَابِیلَ یَوْمَ قُتِلَ کَانَتِ امْرَأَتُهُ تُرْکُ </w:t>
      </w:r>
      <w:r>
        <w:rPr>
          <w:rStyle w:val="FootnoteAnchor"/>
          <w:rtl w:val="true"/>
        </w:rPr>
        <w:footnoteReference w:id="919"/>
      </w:r>
      <w:r>
        <w:rPr>
          <w:rFonts w:ascii="Amiri" w:hAnsi="Amiri" w:eastAsia="Amiri" w:cs="Amiri"/>
          <w:color w:val="111111"/>
          <w:sz w:val="28"/>
          <w:sz w:val="28"/>
          <w:szCs w:val="28"/>
          <w:rtl w:val="true"/>
          <w:lang w:bidi="ar-SA"/>
        </w:rPr>
        <w:t xml:space="preserve">الْحَوْرَاءِ حُبْلَی فَوَلَدَتْ غُلَاماً فَسَمَّاهُ آدَمُ بِسْمِ ابْنِهِ هَابِیلَ وَ إِنَّ اللَّهَ عَزَّ وَ جَلَّ وَهَبَ لآِدَمَ بَعْدَ هَابِیلَ ابْناً فَسَمَّاهُ شَیْثاً ثُمَّ قَالَ ابْنِی هَذَا هِبَةُ اللَّهِ فَلَمَّا أَدْرَکَ شَیْثٌ مَا یُدْرِکُ الرِّجَالُ أَهْبَطَ اللَّهُ عَلَی آدَمَ حَوْرَاءَ یُقَالُ لَهَا نَاعِمَةُ فِی صُورَةِ إِنْسِیَّةٍ فَلَمَّا رَآهَا شَیْثٌ وَمِقَهَا فَأَوْحَی اللَّهُ إِلَی آدَمَ أَنْ زَوِّجْ نَاعِمَةَ مِنْ شَیْثٍ فَفَعَلَ ذَلِکَ آدَمُ فَکَانَتْ نَاعِمَةُ الْحَوْرَاءُ زَوْجَةَ شَیْثٍ فَوَلَدَتْ لَهُ جَارِیَةً فَسَمَّاهَا آدَمُ حُورِیَّةَ فَلَمَّا أَدْرَکَتْ أَوْحَی اللَّهُ إِلَی آدَمَ أَنْ زَوِّجْ حُورِیَّةَ مِنْ هَابِیلَ بْنِ هَابِیلَ فَفَعَلَ ذَلِکَ آدَمُ فَهَذَا الْخَلْقُ الَّذِی تَرَی مِنْ هَذَا النَّسْلِ وَ هُوَ قَوْلُهُ تَعَالَی یا أَیُّهَا النَّاسُ اتَّقُوا رَبَّکُمُ الَّذِی خَلَقَکُمْ مِنْ نَفْسٍ واحِدَةٍ وَ خَلَقَ مِنْها زَوْجَها وَ بَثَّ مِنْهُما رِجالًا کَثِیراً وَ نِساءً وَ قَوْلُهُ وَ خَلَقَ مِنْها زَوْجَها أَیْ مِنَ الطِّینَةِ الَّتِی خَلَقَ مِنْهَا آدَمَ قَالَ فَلَمَّا انْقَضَتْ نُبُوَّةُ آدَمَ وَ فَنِیَ أَجَلُهُ أَوْحَی اللَّهُ إِلَیْهِ قَدِ انْقَضَتْ نُبُوَّتُکَ وَ فَنِیَتْ أَیَّامُکَ فَانْظُرْ إِلَی اسْمِ اللَّهِ الْأَعْظَمِ وَ مَا عَلَّمْتُکَ مِنَ الْأَسْمَاءِ کُلِّهَا وَ أُثْرَةِ النُّبُوَّةِ وَ مَا یَحْتَاجُ النَّاسُ إِلَیْهِ فَادْفَعْهُ إِلَی شَیْثٍ وَ أْمُرْهُ أَنْ یَقْبَلَهُ بِکِتْمَانٍ وَ تَقِیَّةٍ مِنْ أَخِیهِ لِئَلَّا یَقْتُلَهُ کَمَا قَتَلَ هَابِیلَ فَإِنَّهُ قَدْ سَبَقَ فِی عِلْمِی أَنْ لَا أُخْلِیَ الْأَرْضَ مِنْ عَالِمٍ یُعْرَفُ بِهِ دِینِی وَ یَکُونُ فِیهِ نَجَاةٌ لِمَنْ تَوَلَّاهُ فِیمَا بَیْنَهُ وَ بَیْنَ الْعَالِمِ الَّذِی آمُرُهُ بِإِظْهَارِ دِینِی وَ أُخْرِجُ ذَلِکَ مِنْ ذُرِّیَّةِ شَیْثٍ وَ عَقِبِه فَدَعَا آدَمُ شَیْثاً وَ قَالَ یَا بُنَیَّ اخْرُجْ وَ تَعَرَّضْ لِجَبْرَئِیلَ أَوْ لِمَنْ لَقِیتَ مِنَ الْمَلَائِکَةِ وَ أَخْبِرْهُ بِوَجَعِی وَ اسْأَلْهُ أَنْ یُهْدِیَ إِلَیَّ مِنْ فَاکِهَةِ الْجَنَّةِ قَبْلَ أَنْ أَمُوتَ وَ قَدْ کَانَ سَبَقَ فِی عِلْمِ اللَّهِ تَعَالَی أَنْ لَا یَأْکُلَ آدَمُ مِنْ ثِمَارِ الْجَنَّةِ حَتَّی یَعُودَ إِلَیْهَا </w:t>
      </w:r>
      <w:r>
        <w:rPr>
          <w:rStyle w:val="FootnoteAnchor"/>
          <w:rtl w:val="true"/>
        </w:rPr>
        <w:footnoteReference w:id="920"/>
      </w:r>
      <w:r>
        <w:rPr>
          <w:rFonts w:ascii="Amiri" w:hAnsi="Amiri" w:eastAsia="Amiri" w:cs="Amiri"/>
          <w:color w:val="111111"/>
          <w:sz w:val="28"/>
          <w:sz w:val="28"/>
          <w:szCs w:val="28"/>
          <w:rtl w:val="true"/>
          <w:lang w:bidi="ar-SA"/>
        </w:rPr>
        <w:t>فَخَرَجَ شَیْثٌ فَلَقِیَ جَمَاعَةً مِنَ الْمَلَائِکَةِ فَأَبْلَغَهُمْ مَا أَمَرَهُ آدَمُ فَقَالَ جَبْرَئِیلُ یَا شَیْثُ آجَرَکَ اللَّهُ فِی أَبِیکَ فَقَدْ قَضَی نَحْبَهُ</w:t>
      </w:r>
      <w:r>
        <w:rPr>
          <w:rFonts w:eastAsia="Amiri" w:cs="Amiri" w:ascii="Amiri" w:hAnsi="Amiri"/>
          <w:color w:val="111111"/>
          <w:sz w:val="28"/>
          <w:szCs w:val="28"/>
          <w:rtl w:val="true"/>
          <w:lang w:bidi="ar-SA"/>
        </w:rPr>
        <w:t xml:space="preserve">- </w:t>
      </w:r>
      <w:r>
        <w:rPr>
          <w:rStyle w:val="FootnoteAnchor"/>
          <w:rtl w:val="true"/>
        </w:rPr>
        <w:footnoteReference w:id="921"/>
      </w:r>
      <w:r>
        <w:rPr>
          <w:rFonts w:ascii="Amiri" w:hAnsi="Amiri" w:eastAsia="Amiri" w:cs="Amiri"/>
          <w:color w:val="111111"/>
          <w:sz w:val="28"/>
          <w:sz w:val="28"/>
          <w:szCs w:val="28"/>
          <w:rtl w:val="true"/>
          <w:lang w:bidi="ar-SA"/>
        </w:rPr>
        <w:t xml:space="preserve">فَأُهْبِطْنَا لِنَحْضُرَ الصَّلَاةَ عَلَی أَبِیکَ فَانْصَرَفَ </w:t>
      </w:r>
      <w:bookmarkStart w:id="958" w:name="pg13743_143861"/>
    </w:p>
    <w:p>
      <w:pPr>
        <w:pStyle w:val="BookText"/>
        <w:rPr/>
      </w:pPr>
      <w:bookmarkEnd w:id="958"/>
      <w:r>
        <w:rPr>
          <w:rFonts w:ascii="Amiri" w:hAnsi="Amiri" w:eastAsia="Amiri" w:cs="Amiri"/>
          <w:color w:val="111111"/>
          <w:sz w:val="28"/>
          <w:sz w:val="28"/>
          <w:szCs w:val="28"/>
          <w:rtl w:val="true"/>
          <w:lang w:bidi="ar-SA"/>
        </w:rPr>
        <w:t xml:space="preserve">مَعَ الْمَلَائِکَةِ فَوَجَدَ أَبَاهُ قَدْ مَاتَ فَغَسَّلَهُ شَیْثٌ مَعَ جَبْرَئِیلَ علیه السلام فَلَمَّا فَرَغَ شَیْثٌ مِنْ غُسْلِهِ قَالَ لِجَبْرَئِیلَ تَقَدَّمْ فَصَلِّ عَلَی آدَمَ فَقَالَ لَهُ جَبْرَئِیلُ إِنَّا مَعَاشِرَ الْمَلَائِکَةِ أُمِرْنَا بِالسُّجُودِ لِأَبِیکَ وَ لَیْسَ لِأَحَدٍ مِنَّا أَنْ یَتَقَدَّمَ بَیْنَ یَدَیِ الْأَوْصِیَاءِ مِنْ ذُرِّیَّتِهِ قَالَ فَتَقَدَّمَ شَیْثٌ فَصَلَّی عَلَی آدَمَ فَکَبَّرَ عَلَیْهِ ثَلَاثِینَ تَکْبِیرَةً بِأَمْرِ جَبْرَئِیلَ فَأَقْبَلَ قَابِیلُ عَلَی شَیْثٍ فَقَالَ لَهُ أَیْنَ الَّذِی دَفَعَهُ إِلَیْکَ أَبُوکَ مِمَّا کَانَ دَفَعَهُ إِلَی هَابِیلَ فَأَنْکَرَ ذَلِکَ وَ عَلِمَ أَنَّهُ إِنْ أَقَرَّ قَتَلَهُ فَلَمْ یَزَلْ شَیْثٌ یُخْبِرُ الْعَقِبَ مِنْ ذُرِّیَّتِهِ وَ یُبَشِّرُهُمْ بِبِعْثَةِ نُوحٍ وَ یَأْمُرُهُمْ بِالْکِتْمَانِ وَ إِنَّ آدَمَ أَخْبَرَهُ أَنَّ اللَّهَ بَشَّرَهُ بِأَنَّهُ بَاعِثٌ مِنْ ذُرِّیَّتِهِ نَبِیّاً یُقَالُ لَهُ نُوحٌ یَدْعُو قَوْمَهُ إِلَی اللَّهِ فَیُکَذِّبُونَهُ فَیُهْلِکُهُمْ بِالْغَرَقِ وَ کَانَ بَیْنَ آدَمَ وَ نُوحٍ عَشَرَةُ آبَاءٍ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المحتضر به نقل از کتاب شفاء و جلاء از معاویه پسر عمار نقل شده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ابوالبشر دخترش را به نکاح پسرش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به خدا قسم اگر آدم چنین کاری را انجام داده بود رسول الله صلی الله علیه و آله از آن رویگردان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آدم جز به دین رسول الله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خلق از فرزندان چه کسانی هستند در صورتی که غیر از آدم و حوا، انسان دیگری وجود نداشته است؟ چون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w:t>
      </w:r>
    </w:p>
    <w:p>
      <w:p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خبر ساز که این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آدم و حوا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گفت و پیامبرانش را فرستاد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شاهدان بر این 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رسول الله برای من تفسیر کن،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آدم و حوا را به زمین فرستاد و آن دو با هم آمیزش کردند حوا دختری به دنیا آورد و او را عناق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اولین کسی بود که روی زمین فساد کرد و خداوند گرگی همچون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فیل و عقابی همچون الاغ بر او گماشت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اثر عناق، قابیل بن آدم به دنیا آمد و هنگامی که قابیل به سن بلوغ رسید خداوند دختری از جنیان به نام جُهانه را به شکل انسان ظاهر کرد و وقتی قابیل او را دید عاشق او شد، 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جهانه را به نکاح قابیل درآورد و آدم او را به نکاح جهانه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آدم هابیل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هابیل به سن بلوغ رسید خداوند یک حوری به نام ترک را از بهشت فرو فرستاد و هنگامی که هابیل او را دید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وحی کرد که ترک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نسخه های خطی و چاپی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آمده است اما جزائری در قصص الانبیا آن را به صورت نزل نقل کرده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به نکاح هابیل درآورد او نیز این کار را انجام داد و ترک حوری همسر هابیل بن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بر این رفته است که زمین را خالی از عالمی که دین من با او شناخته شود نکنم و اینکه آن عالم را از نسل تو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 اعظم من و به میراث نبوت و آن اسمائی که تماما به تو آموختم و آن میراثی که مخلوقات به آن نیازمند هستند بنگر و آن را به هابیل بده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این کار را در مورد هابیل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از این کار آدم آگاه شد، خشمگین شد و به سوی آدم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من از برادرم بزرگتر نیستم؛ و در آنچه در مورد او انجام دادی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نیستم؟ 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دست خداست و به هر کس بخواهد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 فرزند بزرگ من هستی ولی خداوند چیزی را به او اختصاص داد که همیشه شایستگی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 آنچه گفتم اعتقاد داری و مرا تصدیق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پس هر دوی شما قربانی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پذیرفته شود او نسبت به دوستش بر این فضل و رحمت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آتشی بر قربانی خارج شده و قربانی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و قابیل خارج شده و همان طور که خداوند متعال در کتابش ذکر کرده است قربانی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پسر آدم را به درستی بر 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پیش داشتند، پس از یکی از آن دو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صاحب کشت و زرع بود و گندم پس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و نامرغوبی را پیش آورد و هابیل صاحب گله بود از میان آن قوچ فربه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بهترین گوسفندانش را پیش آورد و آتش قربانی هابیل را خورد و قربانی قابیل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نزد قابیل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 این مسأله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تو در آن هستی هیچ نیست چون فقط تو و برادرت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فرزند شوید و نسل شما زیاد شود فرزندان نسل او بر فرزندان نسل تو به خاطر آنچه پدرت به او اختصاص داده است فخر فروشی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آتش قربانی او را قبول کرده و قربانی تو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او را بکشی پدرت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نخواهد داشت جز اینکه آنچه را به او داده به تو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سمت هابیل حمله برد و او را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قربانی را قبول کرد عظیم است پس آن را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و 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آن بساز و برای آن افرادی را قرار بده و آن را به خوبی عبادت کن و از آن مراقبت کن به این ترتیب هرگاه بخواهی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را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این کار را انجام داد و او اولین کسی بود که آتش را پرستید و آتشکده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جایی که قابیل برادرش را در آن کشته بود آمد و در آنجا چهل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گریست و آن زمین را به خاطر آنکه خون پسرش را قبول کرده است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زمینی است که قبله مسجد جامع بصره 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هابیل کشته شد همسرش ترک باردار بود و پسری به دنیا آورد که آدم علیه السلام نام پسرش هابیل را بر او گذاشت و خداوند عز و جل بعد از هابیل به آدم علیه السلام پسری به آدم داد که نام او را شیث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این پسر من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شیث به سن بلوغ رسید خداوند بر آدم علیه السلام یک حوری به نام ناعمه به شکل انسان فرو فرستاد و هنگامی که شیث او رادید عاشق او شد و خداوند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ناعمه را به نکاح شیث درآورد و آدم علیه السلام این کار را انجام داد و ناعمه حوری همسر شیث شد و دختری به دنیا آورد که آدم او را حوریه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سن بلوغ رسید خداوند به آدم علیه السلام وحی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که حوریه را به نکاح هابیل بن هابیل درآورد و آدم علیه السلام این کار را انجام داد و این خلقی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از همین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پروردگارتان که شما را از نفس واحدی آفرید و از آن همسرش را و از آن دو مردان و زنان زیادی را پراکنده ساخت،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جفتش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گلی که آدم را از آن خلق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نبوت آدم سپری شد و اجل او به پایان رسید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سپری شد و روزگار تو به پایان رسید پس به اسم اعظم خدا و آن اسمائی که به تو آموختم و به میراث پیامبران و آنچه مردم به آن نیاز دارند بنگر و آن را به شیث عطا کن و به او امر کن آن را با کتمان کردن از برادرش و تقیه بپذیرد تا او را نیز همچون هابیل به قتل نرساند؛ چرا که در علم 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رفته است که زمین را از عالمی که دین من با او شناخته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خالی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هر کس او را به دوستی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آنچه بین او و آن عالم که به آشکار ساختن دینم او را فرمان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را از نسل شیث و فرزندان او بیرون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شیث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بیرون رو و در راه جبرئیل یا هرکدام از سایر فرشتگان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قرار گیر و او را از درد من آگاه کن و از او بخواه که قبل از اینکه بمیرم از میوه بهشتی برای من بیاورد درحالی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در علم خداوند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رفته بود که آدم تا زمانی که به بهشت بازگردد از میوه بهشتی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خارج شد و گروهی از فرشتگان را دید و آنچه را که آدم او را بدان امر کرده بود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خداوند تو را به خاطر پدرت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فرود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بر پدرت نماز بگذاریم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پس شیث به همراه ملائکه به راه افتاد و دید که پدرش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با جبرئیل علیه السلام او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شیث از غسل دادن فارغ شد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بر آدم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ملائکه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به پدرت سجده کنیم و هیچ کدام از ما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در برابر اوصیای ذریه او پیش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جلو آمد و بر آدم نماز گزارد و به دستور جبرئیل سی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نزد شیث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آنچه که پدرت به تو داده بود؛ همان چیزی که قبلاً به هابیل داده بود؟ شیث آن را انکار کرد و فهمید که اگر اقرار کند قابیل او را نیز خواهد کشت و پیوسته شیث به فرزندان ذریه خود به مبعوث شدن نوح علیه السلام خبر و بشارت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 آن را کتمان کنند و خبر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خبر داده بود که خداوند به او بشارت داده است که از نسل او پیامبری را به نام نوح مبعوث خواهد کرد که قومش را به سوی خدا خواهد خواند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تکذیب کرده و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غرق هلاک خواهد کرد و بین آدم و نوح ده پدر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مسعودی در اثبات الوصیه نام آنان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ریسان که نامش انوش بوده، قینان، آحیلت، غنمیشا، ادریس که اخنوخ و هرمس نیز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یرد، اخنوخ ابن یرد، متوشلخ، لمک یا همان ارفخشد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و ابن حبیب در محبر نام آنان را که هشت نفر هستند به این ترتیب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لمک بن متوشلخ بن اخنوخ بن یرد بن مهلائیل بن قینان بن أنوش بن شیث بن آدم علیهم السلام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59" w:name="__RefHeading___Toc1695617_1468164448"/>
      <w:bookmarkStart w:id="960" w:name="_Toc407"/>
      <w:bookmarkEnd w:id="959"/>
      <w:r>
        <w:rPr>
          <w:rtl w:val="true"/>
        </w:rPr>
        <w:t>بیان</w:t>
      </w:r>
      <w:bookmarkEnd w:id="960"/>
    </w:p>
    <w:p>
      <w:pPr>
        <w:pStyle w:val="BookText"/>
        <w:rPr/>
      </w:pPr>
      <w:r>
        <w:rPr>
          <w:rFonts w:ascii="IRNazanin" w:hAnsi="IRNazanin" w:eastAsia="IRNazanin"/>
          <w:color w:val="111111"/>
          <w:sz w:val="28"/>
          <w:sz w:val="28"/>
          <w:szCs w:val="28"/>
          <w:rtl w:val="true"/>
          <w:lang w:bidi="fa-IR"/>
        </w:rPr>
        <w:t>ومقه کورثه أحبه و الأثرة بالضم نقل الحدیث و بقیة العلم و المکرمة المتوارثة قوله نسیا أی متروکا فاسدا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ومق بر وزن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نقل حدیث و بقیه علم و کرامت موروثی،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متروک و فاسد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1" w:name="__RefHeading___Toc1695619_1468164448"/>
      <w:bookmarkStart w:id="962" w:name="_Toc408"/>
      <w:bookmarkEnd w:id="961"/>
      <w:r>
        <w:rPr>
          <w:rtl w:val="true"/>
        </w:rPr>
        <w:t>«</w:t>
      </w:r>
      <w:r>
        <w:rPr/>
        <w:t>7</w:t>
      </w:r>
      <w:r>
        <w:rPr>
          <w:rtl w:val="true"/>
        </w:rPr>
        <w:t>»</w:t>
      </w:r>
      <w:bookmarkEnd w:id="962"/>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 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طَاوُسٌ الْیَمَانِیُّ إِلَی الطَّوَافِ وَ مَعَهُ صَاحِبٌ لَهُ فَإِذَا هُوَ بِأَبِی جَعْفَرٍ علیه السلام یَطُوفُ أَمَامَهُ وَ هُوَ شَابٌّ حَدَثٌ فَقَالَ طَاوُسٌ لِصَاحِبِهِ إِنَّ هَذَا الْفَتَی لَعَالِمٌ فَلَمَّا فَرَغَ مِنْ طَوَافِهِ صَلَّی رَکْعَتَیْنِ ثُمَّ جَلَسَ فَأَتَاهُ النَّاسُ فَقَالَ طَاوُسٌ لِصَاحِبِهِ نَذْهَبُ إِلَی أَبِی جَعْفَرٍ علیه السلام نَسْأَلُهُ عَنْ مَسْأَلَةٍ لَا أَدْرِی عِنْدَهُ فِیهَا شَیْ‌ءٌ فَأَتَیَاهُ فَسَلَّمَا عَلَیْهِ ثُمَّ قَالَ لَهُ طَاوُسٌ یَا أَبَا جَعْفَرٍ هَلْ تَعْلَمُ أَیَّ یَوْمٍ مَاتَ ثُلُثُ النَّاسِ فَقَالَ یَا أَبَا عَبْدِ الرَّحْمَنِ لَمْ یَمُتْ ثُلُثُ النَّاسِ قَطُّ بَلْ إِنَّمَا أَرَدْتَ رُبُعَ النَّاسِ قَالَ وَ کَیْفَ ذَلِکَ قَالَ کَانَ آدَمُ وَ حَوَّاءُ وَ قَابِیلُ وَ هَابِیلُ فَقَتَلَ قَابِیلُ هَابِیلَ فَذَلِکَ رُبُعُ النَّاسِ قَالَ صَدَقْتَ قَالَ أَبُو جَعْفَرٍ علیه السلام هَلْ تَدْرِی مَا صُنِعَ بِقَابِیلَ قَالَ لَا قَالَ عُلِّقَ بِالشَّمْسِ یُنْضَحُ </w:t>
      </w:r>
      <w:r>
        <w:rPr>
          <w:rStyle w:val="FootnoteAnchor"/>
          <w:rtl w:val="true"/>
        </w:rPr>
        <w:footnoteReference w:id="923"/>
      </w:r>
      <w:r>
        <w:rPr>
          <w:rFonts w:ascii="Amiri" w:hAnsi="Amiri" w:eastAsia="Amiri" w:cs="Amiri"/>
          <w:color w:val="111111"/>
          <w:sz w:val="28"/>
          <w:sz w:val="28"/>
          <w:szCs w:val="28"/>
          <w:rtl w:val="true"/>
          <w:lang w:bidi="ar-SA"/>
        </w:rPr>
        <w:t xml:space="preserve">بِالْمَاءِ الْحَارِّ إِلَی أَنْ تَقُومَ السَّاعَةُ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 xml:space="preserve">. </w:t>
      </w:r>
      <w:bookmarkStart w:id="963" w:name="pg13743_143862"/>
    </w:p>
    <w:p>
      <w:pPr>
        <w:pStyle w:val="BookText"/>
        <w:rPr/>
      </w:pPr>
      <w:bookmarkEnd w:id="9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یمانی با دوستی که با او بود به طواف کعبه رفت و ناگهان امام باقر علیه السلام را دید که در مقابل او طواف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کم سن 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طاووس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بسیار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طواف فارغ شد دو رکعت نماز گذارد و سپس نشست مردم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باقر علیه السلام رویم و درباره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چیزی درباه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یا نه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آمدند و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طاووس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باقر آیا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یک سوم مردم در چه روزی مردند؟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 هرگز ثلث مردم نمردند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تو یک چهارم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فقط آدم و حوا و قابیل و هابیل وجود داشتند و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چه بر سر قابیل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آویخته شد و تا روز قیامت بر روی او آب داغ ریخته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4" w:name="__RefHeading___Toc1695621_1468164448"/>
      <w:bookmarkStart w:id="965" w:name="_Toc409"/>
      <w:bookmarkEnd w:id="964"/>
      <w:r>
        <w:rPr>
          <w:rtl w:val="true"/>
        </w:rPr>
        <w:t>بیان</w:t>
      </w:r>
      <w:bookmarkEnd w:id="965"/>
    </w:p>
    <w:p>
      <w:pPr>
        <w:pStyle w:val="BookText"/>
        <w:rPr/>
      </w:pPr>
      <w:r>
        <w:rPr>
          <w:rFonts w:ascii="IRNazanin" w:hAnsi="IRNazanin" w:eastAsia="IRNazanin"/>
          <w:color w:val="111111"/>
          <w:sz w:val="28"/>
          <w:sz w:val="28"/>
          <w:szCs w:val="28"/>
          <w:rtl w:val="true"/>
          <w:lang w:bidi="fa-IR"/>
        </w:rPr>
        <w:t xml:space="preserve">لعله کان ماتت أختا قابیل و هابیل قبل شهادة هابیل و لم یحضر قابیل دفنهما أو کان ذکر أختیهما </w:t>
      </w:r>
      <w:r>
        <w:rPr>
          <w:rStyle w:val="FootnoteAnchor"/>
          <w:rtl w:val="true"/>
        </w:rPr>
        <w:footnoteReference w:id="925"/>
      </w:r>
      <w:r>
        <w:rPr>
          <w:rFonts w:ascii="IRNazanin" w:hAnsi="IRNazanin" w:eastAsia="IRNazanin"/>
          <w:color w:val="111111"/>
          <w:sz w:val="28"/>
          <w:sz w:val="28"/>
          <w:szCs w:val="28"/>
          <w:rtl w:val="true"/>
          <w:lang w:bidi="fa-IR"/>
        </w:rPr>
        <w:t xml:space="preserve">محمولا علی التقیة أو کان هذا الجواب علی وفق علم السائل للمصلحة </w:t>
      </w:r>
      <w:r>
        <w:rPr>
          <w:rStyle w:val="FootnoteAnchor"/>
          <w:rtl w:val="true"/>
        </w:rPr>
        <w:footnoteReference w:id="926"/>
      </w:r>
      <w:r>
        <w:rPr>
          <w:rFonts w:ascii="IRNazanin" w:hAnsi="IRNazanin" w:eastAsia="IRNazanin"/>
          <w:color w:val="111111"/>
          <w:sz w:val="28"/>
          <w:sz w:val="28"/>
          <w:szCs w:val="28"/>
          <w:rtl w:val="true"/>
          <w:lang w:bidi="fa-IR"/>
        </w:rPr>
        <w:t>و سیأتی ما یؤید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دو خواهر قابیل و هابیل قبل از شهادت هابیل وفات یافتند و قابیل برای دفن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حاضر نشد و یا شاید ذکر خواهران آن دو به خاطر تقیه بوده و یا اینکه این جواب بر طبق علم سؤال کننده و برای مصلحت بوده است و در ادامه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خواهد آمد که این روایت آخر را تایید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6" w:name="__RefHeading___Toc1695623_1468164448"/>
      <w:bookmarkStart w:id="967" w:name="_Toc410"/>
      <w:bookmarkEnd w:id="966"/>
      <w:r>
        <w:rPr>
          <w:rtl w:val="true"/>
        </w:rPr>
        <w:t>«</w:t>
      </w:r>
      <w:r>
        <w:rPr/>
        <w:t>8</w:t>
      </w:r>
      <w:r>
        <w:rPr>
          <w:rtl w:val="true"/>
        </w:rPr>
        <w:t>»</w:t>
      </w:r>
      <w:bookmarkEnd w:id="9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عَنِ ابْنِ مَحْبُوبٍ عَنْ هِشَامِ بْنِ سَالِمٍ عَنِ الثُّمَالِیِّ عَنْ ثُوَیْرِ بْنِ أَبِی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عَلِیَّ بْنَ الْحُسَیْنِ علیهما السلام یُحَدِّثُ رَجُلًا مِنْ قُرَیْشٍ قَالَ لَمَّا قَرَّبَ أَبْنَاءُ آدَمَ الْقُرْبَانَ قَرَّبَ أَحَدُهُمَا أَسْمَنَ کَبْشٍ کَانَ فِی ضَأْنِهِ وَ قَرَّبَ الْآخَرُ ضِغْثاً مِنْ </w:t>
      </w:r>
      <w:r>
        <w:rPr>
          <w:rStyle w:val="FootnoteAnchor"/>
          <w:rtl w:val="true"/>
        </w:rPr>
        <w:footnoteReference w:id="927"/>
      </w:r>
      <w:r>
        <w:rPr>
          <w:rFonts w:ascii="Amiri" w:hAnsi="Amiri" w:eastAsia="Amiri" w:cs="Amiri"/>
          <w:color w:val="111111"/>
          <w:sz w:val="28"/>
          <w:sz w:val="28"/>
          <w:szCs w:val="28"/>
          <w:rtl w:val="true"/>
          <w:lang w:bidi="ar-SA"/>
        </w:rPr>
        <w:t>سُنْبُلٍ فَتُقُبِّلَ مِنْ صَاحِبِ الْکَبْشِ وَ هُوَ هَابِیلُ وَ لَمْ یُتَقَبَّلْ مِنَ الْآخَرِ فَغَضِبَ قَابِیلُ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لِهَابِیلَ وَ اللَّهِ لَأَقْتُلَنَّکَ فَقَالَ هَابِیلُ إِنَّما یَتَقَبَّلُ اللَّهُ مِنَ الْمُتَّقِینَ لَئِنْ بَسَطْتَ إِلَیَّ یَدَکَ لِتَقْتُلَنِی ما أَنَا بِباسِطٍ یَدِیَ إِلَیْکَ لِأَقْتُلَکَ إِنِّی أَخافُ اللَّهَ رَبَّ الْعالَمِینَ إِنِّی أُرِیدُ أَنْ تَبُوءَ بِإِثْمِی وَ إِثْمِکَ فَتَکُونَ مِنْ أَصْحابِ النَّارِ وَ ذلِکَ جَزاءُ الظَّالِمِینَ فَطَوَّعَتْ لَهُ نَفْسُهُ قَتْلَ أَخِیهِ فَلَمْ یَدْرِ کَیْفَ یَقْتُلُهُ حَتَّی جَاءَ إِبْلِیسُ فَعَلَّمَهُ فَقَالَ ضَعْ رَأْسَهُ بَیْنَ حَجَرَیْنِ ثُمَّ اشْدَخْهُ فَلَمَّا قَتَلَهُ لَمْ یَدْرِ مَا یَصْنَعُ بِهِ فَجَاءَ غُرَابَانِ فَأَقْبَلَا یَتَضَارَبَانِ حَتَّی اقْتَتَلَا فَقَتَلَ أَحَدُهُمَا صَاحِبَهُ ثُمَّ حَفَرَ الَّذِی بَقِیَ الْأَرْضَ بِمَخَالِبِهِ وَ دَفَنَ فِیهِ صَاحِبَهُ قَالَ قَابِیلُ یا وَیْلَتی أَ عَجَزْتُ أَنْ أَکُونَ مِثْلَ هذَا الْغُرابِ فَأُوارِیَ سَوْأَةَ أَخِی فَأَصْبَحَ مِنَ النَّادِمِینَ فَحَفَرَ لَهُ حَفِیرَةً وَ دَفَنَ فِیهَا فَصَارَتْ سُنَّةً یَدْفِنُونَ الْمَوْتَی فَرَجَعَ قَابِیلُ إِلَی أَبِیهِ فَلَمْ یَرَ مَعَهُ هَابِیلَ فَقَالَ لَهُ آدَمُ أَیْنَ تَرَکْتَ ابْنِی قَالَ لَهُ قَابِیلُ أَرْسَلْتَنِی عَلَیْهِ رَاعِیاً فَقَالَ آدَمُ انْطَلِقْ مَعِی إِلَی مَکَانِ الْقُرْبَانِ وَ أَحَسَّ قَلْبُ آدَمَ </w:t>
      </w:r>
      <w:r>
        <w:rPr>
          <w:rStyle w:val="FootnoteAnchor"/>
          <w:rtl w:val="true"/>
        </w:rPr>
        <w:footnoteReference w:id="928"/>
      </w:r>
      <w:r>
        <w:rPr>
          <w:rFonts w:ascii="Amiri" w:hAnsi="Amiri" w:eastAsia="Amiri" w:cs="Amiri"/>
          <w:color w:val="111111"/>
          <w:sz w:val="28"/>
          <w:sz w:val="28"/>
          <w:szCs w:val="28"/>
          <w:rtl w:val="true"/>
          <w:lang w:bidi="ar-SA"/>
        </w:rPr>
        <w:t xml:space="preserve">بِالَّذِی فَعَلَ قَابِیلُ فَلَمَّا بَلَغَ مَکَانَ الْقُرْبَانِ اسْتَبَانَ قَتْلُهُ فَلَعَنَ آدَمُ الْأَرْضَ الَّتِی قَبِلَتْ دَمَ هَابِیلَ وَ أُمِرَ آدَمُ أَنْ یَلْعَنَ قَابِیلَ وَ نُودِیَ قَابِیلُ مِنَ السَّمَاءِ لُعِنْتَ کَمَا قَتَلْتَ أَخَاکَ وَ لِذَلِکَ لَا تَشْرَبُ الْأَرْضُ الدَّمَ فَانْصَرَفَ آدَمُ فَبَکَی عَلَی هَابِیلَ أَرْبَعِینَ یَوْماً وَ لَیْلَةً فَلَمَّا جَزِعَ عَلَیْهِ شَکَا ذَلِکَ إِلَی اللَّهِ فَأَوْحَی اللَّهُ إِلَیْهِ أَنِّی وَاهِبٌ لَکَ ذَکَراً یَکُونُ </w:t>
      </w:r>
      <w:bookmarkStart w:id="968" w:name="pg13743_143863"/>
    </w:p>
    <w:p>
      <w:pPr>
        <w:pStyle w:val="BookText"/>
        <w:rPr/>
      </w:pPr>
      <w:bookmarkEnd w:id="968"/>
      <w:r>
        <w:rPr>
          <w:rFonts w:ascii="Amiri" w:hAnsi="Amiri" w:eastAsia="Amiri" w:cs="Amiri"/>
          <w:color w:val="111111"/>
          <w:sz w:val="28"/>
          <w:sz w:val="28"/>
          <w:szCs w:val="28"/>
          <w:rtl w:val="true"/>
          <w:lang w:bidi="ar-SA"/>
        </w:rPr>
        <w:t xml:space="preserve">خَلَفاً مِنْ هَابِیلَ فَوَلَدَتْ حَوَّاءُ غُلَاماً زَکِیّاً مُبَارَکاً فَلَمَّا کَانَ یَوْمُ السَّابِعِ أَوْحَی اللَّهُ إِلَیْهِ یَا آدَمُ إِنَّ هَذَا الْغُلَامَ هِبَةٌ مِنِّی لَکَ فَسَمِّهِ هِبَةَ اللَّهِ فَسَمَّاهُ آدَمُ هِبَةَ اللَّهِ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ما أَنَا بِباسِطٍ قیل إن القتل علی سبیل المدافعة لم یکن مباحا فی ذلک الوقت و قیل إن المعنی لئن بسطت إلی یدک علی سبیل الظلم و الابتداء لتقتلنی ما أنا بباسط إلیک یدی علی وجه الظلم و الابتداء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السید المرتضی قدس سره المعنی أنی لا أبسط یدی إلیک للقتل لأن المدافع إنما یحسن منه المدافعة للظالم طلبا للتخلص من غیر أن یقصد إلی قتله إِنِّی أُرِیدُ أَنْ تَبُوءَ بِإِثْمِی وَ إِثْمِکَ أی إثمی لو بسطت إلیک یدی و إثمک ببسطک یدک إلی أو بإثم قتلی و بإثمک الذی من أجله لم یتقبل قربانک قیل لم یرد معصیة أخیه و شقاوته بل قصده بهذا الکلام إلی أن ذلک إن کان لا محالة واقعا فأرید أن یکون لک لا لی فالمقصود بالذات أن لا یکون له لا أن یکون لأخیه و یجوز أن یکون المراد بالإثم عقوبته و إرادة عقاب العاصی جائزة </w:t>
      </w:r>
      <w:r>
        <w:rPr>
          <w:rStyle w:val="FootnoteAnchor"/>
          <w:rtl w:val="true"/>
        </w:rPr>
        <w:footnoteReference w:id="930"/>
      </w:r>
      <w:r>
        <w:rPr>
          <w:rFonts w:ascii="IRNazanin" w:hAnsi="IRNazanin" w:eastAsia="IRNazanin"/>
          <w:color w:val="111111"/>
          <w:sz w:val="28"/>
          <w:sz w:val="28"/>
          <w:szCs w:val="28"/>
          <w:rtl w:val="true"/>
          <w:lang w:bidi="fa-IR"/>
        </w:rPr>
        <w:t>و قال الجوهری الشدخ کسر الشی‌ء الأجوف تقول شدخت رأسه فانشدخ</w:t>
      </w:r>
      <w:r>
        <w:rPr>
          <w:rFonts w:eastAsia="IRNazanin" w:cs="IRNazanin"/>
          <w:color w:val="111111"/>
          <w:sz w:val="28"/>
          <w:szCs w:val="28"/>
          <w:rtl w:val="true"/>
          <w:lang w:bidi="fa-IR"/>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القمی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نقل شده است که شنیدم علی بن حسین علیه السلام به مردی از قریش حدیث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گفت و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هنگامی که پسران آدم قربانی را پیش آوردند یکی از آن دو فربه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ترین قوچی را که در گله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اش بود آورد و دیگری یک خوشه سنبل آورد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قربانی صاحب گوسفند که هابیل بود پذیرفته شد ولی از دیگری پذیرفته نشد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قابیل عصبانی شد و به هابیل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به خدا قسم که تو را خواهم کشت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هابیل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خدا از تقوا پیشگان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پذیرد اگر دست خود را به سوی من دراز کنی تا مرا بکشی، من دستم را به سوی تو دراز نمی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کنم تا تو را بکشم، چرا که من از پروردگار جهانیان می</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ترسم</w:t>
      </w:r>
      <w:r>
        <w:rPr>
          <w:rFonts w:ascii="IRNazanin" w:hAnsi="IRNazanin" w:eastAsia="IRNazanin"/>
          <w:color w:val="111111"/>
          <w:sz w:val="28"/>
          <w:sz w:val="28"/>
          <w:szCs w:val="28"/>
          <w:rtl w:val="true"/>
          <w:lang w:bidi="fa-IR"/>
        </w:rPr>
        <w:t xml:space="preserve">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خواهم که تو با گناه من و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 و درنتیجه از اهل آتش باشی و این است سزای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او را به قتل برادرش ترغیب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چه طور او را بکشد تا اینکه ابلیس آمد و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میان دو سنگ قرار بده و سرش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او را کشت ندانست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کلاغ آمده و شروع به درگیری کرد و با یکدیگر جنگیدند تا اینکه یکی دیگری را کشت و سپس کلاغی که باقی مانده بود با چنگالش زمین را حفر کرد و دیگری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عاجزم که مثل این زاغ باشم تا جسد برادرم را پنهان کنم؟ پس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آن دفن کرد و دفن کردن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سوی پدرش برگشت و آدم هابیل را با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کجا رها کردی؟ قابیل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مراقبت از او فرستادی؟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مکان قربانی بیا و قلب آدم کاری که قابیل کرده بود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قربان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رسید قتل او آشکار شد و آدم زمینی را که خون هابیل را قبول کرده بود لعن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امر شد که قابیل را لعن کن و بر قابیل نیز از آسمان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برادرت را کشتی لعنت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زمین خون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گشت و چهل شبانه روز برای هابیل گریست و هنگامی که آدم بر او سوگواری کرد و بسیار غمگین شد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پسری به تو خواهم داد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جانشین هابیل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جوان باهوش و بابرکتی را به دنیا آورد و در روز هفتم 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هدیه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جانب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هبة الله بگذار و آدم نیز نام او را هبة الله گذاشت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دستم را دراز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آن زمان برای دفاع از خود نیز قتل جایز نبوده است و همچنین گفته شد که 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تو از روی ظلم دستت را دراز کنی تا مرا بکشی، من از روی ظلم و آغاز عداوت دستم را به روی تو دراز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من دستم را دراز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تو را بکشم چون برای مدافع بهتر است که در برابر ظالم، بدون اینکه قصد کشتن او را داشته باشد فقط برای رهایی از خود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تو با گناه من و گناه خودت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یعنی اگر دستم را به سوی تو دراز کردم و گناه تو یعنی اگر دستت را به سوی من دراز کردی یا مرا به قتل رساندی یا گناهی که به خاطر آن قربانی تو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هابیل معصیت برادر و بدبختی او نبوده است بلکه با این کلام خواسته است بگوید که اگر این اتفاق خواهد افتاد،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که این گناه برای تو باشد نه برای من و اصل مقصود این است که این گناه به گردن او نباشد نه اینکه به گردن برادرش باشد و ممکن است منظور از گناه، عقوبت آن باشد و اراده مجازات گناهکار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چیز میان تهی،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شدخت رأسه فانشدخ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شکستم پس شکسته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69" w:name="__RefHeading___Toc1695625_1468164448"/>
      <w:bookmarkStart w:id="970" w:name="_Toc411"/>
      <w:bookmarkEnd w:id="969"/>
      <w:r>
        <w:rPr>
          <w:rtl w:val="true"/>
        </w:rPr>
        <w:t>«</w:t>
      </w:r>
      <w:r>
        <w:rPr/>
        <w:t>9</w:t>
      </w:r>
      <w:r>
        <w:rPr>
          <w:rtl w:val="true"/>
        </w:rPr>
        <w:t>»</w:t>
      </w:r>
      <w:bookmarkEnd w:id="97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عُثْمَانَ بْنِ عِیسَی عَنْ أَبِی أَیُّوبَ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مَعَهُ فِی الْمَسْجِدِ الْحَرَامِ فَإِذَا طَاوُسٌ فِی جَانِبٍ یُحَدِّثُ أَصْحَابَهُ حَتَّی قَالَ أَ تَدْرِی أَیَّ یَوْمٍ قُتِلَ نِصْفُ النَّاسِ فَأَجَابَهُ أَبُو جَعْفَرٍ علیه السلام فَقَالَ أَوْ رُبُعُ النَّاسِ یَا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أَوْ رُبُعُ النَّاسِ فَقَالَ أَ تَدْرِی </w:t>
      </w:r>
      <w:r>
        <w:rPr>
          <w:rStyle w:val="FootnoteAnchor"/>
          <w:rtl w:val="true"/>
        </w:rPr>
        <w:footnoteReference w:id="931"/>
      </w:r>
      <w:r>
        <w:rPr>
          <w:rFonts w:ascii="Amiri" w:hAnsi="Amiri" w:eastAsia="Amiri" w:cs="Amiri"/>
          <w:color w:val="111111"/>
          <w:sz w:val="28"/>
          <w:sz w:val="28"/>
          <w:szCs w:val="28"/>
          <w:rtl w:val="true"/>
          <w:lang w:bidi="ar-SA"/>
        </w:rPr>
        <w:t>مَا صُنِعَ بِالْقَاتِلِ فَقُلْتُ إِنَّ هَذِهِ لَمَسْأَلَةٌ فَلَمَّا کَانَ مِنَ الْغَدِ غَدَوْتُ عَلَی أَبِی جَعْفَرٍ علیه السلام فَوَجَدْتُهُ قَدْ لَبِسَ ثِیَابَهُ وَ هُوَ قَاعِدٌ عَلَی الْبَابِ یَنْتَظِرُ الْغُلَامَ أَنْ یُسْرِجَ لَهُ فَاسْتَقْبَلَنِی بِالْحَدِیثِ قَبْلَ أَنْ أَسْأَلَهُ فَقَالَ إِنَّ بِالْهِنْدِ أَوْ مِنْ وَرَاءِ الْهِنْدِ</w:t>
      </w:r>
      <w:r>
        <w:rPr>
          <w:rFonts w:eastAsia="Amiri" w:cs="Amiri" w:ascii="Amiri" w:hAnsi="Amiri"/>
          <w:color w:val="111111"/>
          <w:sz w:val="28"/>
          <w:szCs w:val="28"/>
          <w:rtl w:val="true"/>
          <w:lang w:bidi="ar-SA"/>
        </w:rPr>
        <w:t xml:space="preserve">- </w:t>
      </w:r>
      <w:r>
        <w:rPr>
          <w:rStyle w:val="FootnoteAnchor"/>
          <w:rtl w:val="true"/>
        </w:rPr>
        <w:footnoteReference w:id="932"/>
      </w:r>
      <w:r>
        <w:rPr>
          <w:rFonts w:ascii="IRNazanin" w:hAnsi="IRNazanin" w:eastAsia="IRNazanin"/>
          <w:color w:val="111111"/>
          <w:sz w:val="28"/>
          <w:sz w:val="28"/>
          <w:szCs w:val="28"/>
          <w:rtl w:val="true"/>
          <w:lang w:bidi="fa-IR"/>
        </w:rPr>
        <w:t xml:space="preserve">رجل معقول </w:t>
      </w:r>
      <w:r>
        <w:rPr>
          <w:rStyle w:val="FootnoteAnchor"/>
          <w:rtl w:val="true"/>
        </w:rPr>
        <w:footnoteReference w:id="9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یَلْبَسُ الْمِسْحَ </w:t>
      </w:r>
      <w:r>
        <w:rPr>
          <w:rStyle w:val="FootnoteAnchor"/>
          <w:rtl w:val="true"/>
        </w:rPr>
        <w:footnoteReference w:id="934"/>
      </w:r>
      <w:r>
        <w:rPr>
          <w:rFonts w:ascii="Amiri" w:hAnsi="Amiri" w:eastAsia="Amiri" w:cs="Amiri"/>
          <w:color w:val="111111"/>
          <w:sz w:val="28"/>
          <w:sz w:val="28"/>
          <w:szCs w:val="28"/>
          <w:rtl w:val="true"/>
          <w:lang w:bidi="ar-SA"/>
        </w:rPr>
        <w:t xml:space="preserve">مُوَکَّلٌ بِهِ عَشْرَةُ نَفَرٍ کُلَّمَا مَاتَ </w:t>
      </w:r>
      <w:bookmarkStart w:id="971" w:name="pg13743_143864"/>
    </w:p>
    <w:p>
      <w:pPr>
        <w:pStyle w:val="BookText"/>
        <w:rPr/>
      </w:pPr>
      <w:bookmarkEnd w:id="971"/>
      <w:r>
        <w:rPr>
          <w:rFonts w:ascii="Amiri" w:hAnsi="Amiri" w:eastAsia="Amiri" w:cs="Amiri"/>
          <w:color w:val="111111"/>
          <w:sz w:val="28"/>
          <w:sz w:val="28"/>
          <w:szCs w:val="28"/>
          <w:rtl w:val="true"/>
          <w:lang w:bidi="ar-SA"/>
        </w:rPr>
        <w:t xml:space="preserve">رَجُلٌ مِنْهُمْ أَخْرَجَ أَهْلُ الْقَرْیَةِ بَدَلَهُ فَالنَّاسُ یَمُوتُونَ وَ الْعَشْرَةُ لَا یَنْقُصُونَ وَ یَسْتَقْبِلُونَ بِوَجْهِهِ الشَّمْسَ حِینَ تَطْلُعُ یُدِیرُونَهُ مَعَهَا حَتَّی تَغِیبَ ثُمَّ یَصُبُّونَ عَلَیْهِ فِی الْبَرْدِ الْمَاءَ الْبَارِدَ وَ فِی الْحَرِّ الْمَاءَ الْحَارَّ قَالَ فَمَرَّ عَلَیْهِ </w:t>
      </w:r>
      <w:r>
        <w:rPr>
          <w:rStyle w:val="FootnoteAnchor"/>
          <w:rtl w:val="true"/>
        </w:rPr>
        <w:footnoteReference w:id="935"/>
      </w:r>
      <w:r>
        <w:rPr>
          <w:rFonts w:ascii="Amiri" w:hAnsi="Amiri" w:eastAsia="Amiri" w:cs="Amiri"/>
          <w:color w:val="111111"/>
          <w:sz w:val="28"/>
          <w:sz w:val="28"/>
          <w:szCs w:val="28"/>
          <w:rtl w:val="true"/>
          <w:lang w:bidi="ar-SA"/>
        </w:rPr>
        <w:t xml:space="preserve">رَجُلٌ مِنَ النَّاسِ فَقَالَ لَهُ مَنْ أَنْتَ یَا عَبْدَ اللَّهِ فَرَفَعَ رَأْسَهُ وَ نَظَرَ إِلَیْهِ ثُمَّ قَالَ </w:t>
      </w:r>
      <w:r>
        <w:rPr>
          <w:rStyle w:val="FootnoteAnchor"/>
          <w:rtl w:val="true"/>
        </w:rPr>
        <w:footnoteReference w:id="936"/>
      </w:r>
      <w:r>
        <w:rPr>
          <w:rFonts w:ascii="Amiri" w:hAnsi="Amiri" w:eastAsia="Amiri" w:cs="Amiri"/>
          <w:color w:val="111111"/>
          <w:sz w:val="28"/>
          <w:sz w:val="28"/>
          <w:szCs w:val="28"/>
          <w:rtl w:val="true"/>
          <w:lang w:bidi="ar-SA"/>
        </w:rPr>
        <w:t>إِمَّا أَنْ تَکُونَ أَحْمَقَ النَّاسِ وَ إِمَّا أَنْ تَکُونَ أَعْقَلَ النَّاسِ إِنِّی لَقَائِمٌ هَاهُنَا مُنْذُ قَامَتِ الدُّنْیَا مَا سَأَلَنِی أَحَدٌ غَیْرُکَ مَنْ أَنْتَ ثُمَّ قَالَ یَزْعُمُونَ أَنَّهُ ابْنُ آدَمَ</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قَالَ اللَّهُ عَزَّ وَ جَلَّ مِنْ أَجْلِ ذلِکَ کَتَبْنا عَلی بَنِی إِسْرائِیلَ أَنَّهُ مَنْ قَتَلَ نَفْساً بِغَیْرِ نَفْسٍ أَوْ فَسادٍ فِی الْأَرْضِ فَکَأَنَّما قَتَلَ النَّاسَ جَمِیعاً وَ لَفْظُ الْآیَةِ خَاصٌّ مِنْ بَنِی إِسْرَائِیلَ وَ مَعْنَاهَا عَامٌّ جَارٍ فِی النَّاسِ کُلِّهِمْ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در مسجدالحرام نشسته بودیم ناگهان طاووس را در گوشه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دیدم که با دوستانش درحال صحبت بود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در چه روزی نصف مردم کشته شدند؟ امام باقر علیه السلام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چهارم مردم ای طاووس؟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با قاتل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شد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گاهان به نزد 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رفته و او را دیدم که لباسهایش را پوشیده و جلو در منتظر غلام است که اسب او را 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از او سؤال کنم با سخن گفتن از من استقبال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ماوراء هند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تردید از سوی راوی حدیث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مردی است که پایش به زنجیر بسته است و پشمینه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بر او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اهل روستا یکی دیگر را به جای آن فرد بر او مامور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آن ده نفر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از هنگامی که خورشید طلوع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صورت او را به سمت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تا وقتی که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سرما بر وی آب سرد و در گرما بر وی آب گرم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مردم از کنار او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عبد الله؟ سرش را بلند کرد و به او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هستی و یا عاقل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دنیا برپا شده من اینجا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کسی غیر از تو از من نپرسیده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پسر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این روی بر فرزندان اسرائیل مقرر داشتیم که هرکس کسی را به جز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خاص بنی اسرائیل است ولی معنایش عمومی است و همه مردم را دربرمی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2" w:name="__RefHeading___Toc1695627_1468164448"/>
      <w:bookmarkStart w:id="973" w:name="_Toc412"/>
      <w:bookmarkEnd w:id="972"/>
      <w:r>
        <w:rPr>
          <w:rtl w:val="true"/>
        </w:rPr>
        <w:t>«</w:t>
      </w:r>
      <w:r>
        <w:rPr/>
        <w:t>10</w:t>
      </w:r>
      <w:r>
        <w:rPr>
          <w:rtl w:val="true"/>
        </w:rPr>
        <w:t>»</w:t>
      </w:r>
      <w:bookmarkEnd w:id="973"/>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یَا رَسُولَ اللَّهِ رَأَیْتُ أَمْراً عَظِیماً فَقَالَ وَ مَا رَأَیْتَ قَالَ کَانَ لِی مَرِیضٌ وَ نُعِتَ لَهُ مَاءٌ مِنْ بِئْرِ الْأَحْقَافِ یُسْتَشْفَی بِهِ فِی بَرَهُوتَ </w:t>
      </w:r>
      <w:r>
        <w:rPr>
          <w:rStyle w:val="FootnoteAnchor"/>
          <w:rtl w:val="true"/>
        </w:rPr>
        <w:footnoteReference w:id="939"/>
      </w:r>
      <w:r>
        <w:rPr>
          <w:rFonts w:ascii="Amiri" w:hAnsi="Amiri" w:eastAsia="Amiri" w:cs="Amiri"/>
          <w:color w:val="111111"/>
          <w:sz w:val="28"/>
          <w:sz w:val="28"/>
          <w:szCs w:val="28"/>
          <w:rtl w:val="true"/>
          <w:lang w:bidi="ar-SA"/>
        </w:rPr>
        <w:t xml:space="preserve">قَالَ فَتَهَیَّأْتُ وَ مَعِی قِرْبَةٌ وَ قَدَحٌ لِآخُذَ مِنْ مَائِهَا وَ أَصُبَّ فِی الْقِرْبَةِ إِذَا شَیْ‌ءٌ </w:t>
      </w:r>
      <w:r>
        <w:rPr>
          <w:rStyle w:val="FootnoteAnchor"/>
          <w:rtl w:val="true"/>
        </w:rPr>
        <w:footnoteReference w:id="940"/>
      </w:r>
      <w:r>
        <w:rPr>
          <w:rFonts w:ascii="Amiri" w:hAnsi="Amiri" w:eastAsia="Amiri" w:cs="Amiri"/>
          <w:color w:val="111111"/>
          <w:sz w:val="28"/>
          <w:sz w:val="28"/>
          <w:szCs w:val="28"/>
          <w:rtl w:val="true"/>
          <w:lang w:bidi="ar-SA"/>
        </w:rPr>
        <w:t>قَدْ هَبَطَ مِنْ جَوِّ السَّمَاءِ کَهَیْئَةِ السِّلْسِلَةِ وَ هُوَ یَقُولُ یَا هَذَا اسْقِنِی السَّاعَةَ أَمُوتُ فَرَفَعْتُ رَأْسِی وَ رَفَعْتُ إِلَیْهِ الْقَدَحَ لِأَسْقِیَهُ فَإِذَا رَجُلٌ فِی عُنُقِهِ سِلْسِلَةٌ فَلَمَّا ذَهَبْتُ أُنَاوِلُهُ الْقَدَحَ اجْتُذِبَ حَتَّی عُلِّقَ بِالشَّمْسِ ثُمَّ أَقْبَلْتُ عَلَی الْمَاءِ أَغْرِفُ إِذْ أَقْبَلَ الثَّانِیَةَ وَ هُوَ یَقُولُ الْعَطَشَ الْعَطَشَ یَا هَذَا اسْقِنِی السَّاعَةَ أَمُوتُ فَرَفَعْتُ الْقَدَحَ لِأَسْقِیَهُ فَاجْتُذِبَ حَتَّی عُلِّقَ بِالشَّمْسِ حَتَّی فَعَلَ ذَلِکَ الثَّالِثَةَ فَشَدَدْتُ قِرْبَتِی وَ لَمْ أَسْقِهِ فَقَالَ رَسُولُ اللَّهِ صلی الله علیه و آله ذَاکَ قَابِیلُ بْنُ آدَمَ قَتَلَ أَخَاهُ وَ هُوَ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یَدْعُونَ مِنْ دُونِهِ لا یَسْتَجِیبُونَ لَهُمْ بِشَیْ‌ءٍ إِلَّا کَباسِطِ کَفَّیْهِ إِلَی الْماءِ إِلَی قَوْلِهِ إِلَّا فِی ضَلالٍ </w:t>
      </w:r>
      <w:r>
        <w:rPr>
          <w:rStyle w:val="FootnoteAnchor"/>
          <w:rtl w:val="true"/>
        </w:rPr>
        <w:footnoteReference w:id="941"/>
      </w:r>
      <w:bookmarkStart w:id="974" w:name="pg13743_143865"/>
    </w:p>
    <w:p>
      <w:pPr>
        <w:pStyle w:val="BookText"/>
        <w:rPr/>
      </w:pPr>
      <w:bookmarkEnd w:id="9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 عجیبی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مریضی داشتم برایش آبی از چاه احقاف که در برهوت با آن شفا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یابند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آماده شده و مشکی و پیاله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دست گرفتم که از آب آن بردارم و در مشک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ناگهان دیدم چیزی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شبیه زنجیر از آسمان فرود آمد درحالی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اکنون مرا سیراب کن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در حال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گرفته و پیاله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به سمت او دراز کردم تا سیرابش کنم دیدم مردی است که در گردنش زنجیری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تا پیاله آب را به او بدهم کشیده شد و به خورشید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آب آمدم و خواستم با دست مشتی بردارم که برای بار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سیراب کن که الان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را به سوی او بالا بردم که او را سیراب کنم او دوباره به بالا کشیده شده و به خورشید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سومین بار این کار را تکرار کرد پس من مشکم را محکم گرفتم و به او آب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قابیل بن آدم بوده که برادرش را کشت و خداوند درباره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خوانند، هیچ جوابی به آنان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مگر مانند کسی که دو دستش را به سوی آب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 هدر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5" w:name="__RefHeading___Toc1695629_1468164448"/>
      <w:bookmarkStart w:id="976" w:name="_Toc413"/>
      <w:bookmarkEnd w:id="975"/>
      <w:r>
        <w:rPr>
          <w:rtl w:val="true"/>
        </w:rPr>
        <w:t>«</w:t>
      </w:r>
      <w:r>
        <w:rPr/>
        <w:t>11</w:t>
      </w:r>
      <w:r>
        <w:rPr>
          <w:rtl w:val="true"/>
        </w:rPr>
        <w:t>»</w:t>
      </w:r>
      <w:bookmarkEnd w:id="976"/>
    </w:p>
    <w:p>
      <w:pPr>
        <w:pStyle w:val="BookText"/>
        <w:rPr/>
      </w:pPr>
      <w:r>
        <w:rPr>
          <w:rFonts w:ascii="Amiri" w:hAnsi="Amiri" w:eastAsia="Amiri" w:cs="Amiri"/>
          <w:color w:val="111111"/>
          <w:sz w:val="28"/>
          <w:sz w:val="28"/>
          <w:szCs w:val="28"/>
          <w:rtl w:val="true"/>
          <w:lang w:bidi="ar-SA"/>
        </w:rPr>
        <w:t xml:space="preserve">ع، علل الشرائع ل، الخصال ن، عیون أخبار الرضا علیه السلام سَأَلَ الشَّامِیُّ أَمِیرَ الْمُؤْمِنِینَ علیه السلام عَنْ قَوْلِ اللَّهِ عَزَّ وَ جَلَّ یَوْمَ یَفِرُّ الْمَرْءُ مِنْ أَخِیهِ فَقَالَ علیه السلام قَابِیلُ یَفِرُّ مِنْ هَابِیلَ وَ سَأَلَهُ علیه السلام عَنْ یَوْمِ الْأَرْبِعَاءِ وَ التَّطَیُّرِ مِنْهُ فَقَالَ علیه السلام هُوَ آخِرُ أَرْبِعَاءَ وَ هُوَ الْمُحَاقُ وَ فِیهِ قَتَلَ قَابِیلُ هَابِیلَ أَخَاهُ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الخصال،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 السلام درباره این سخن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فرار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شامی درباره روز چهارشنبه و اینکه در این روز فال بد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چهارشنبه است که ماه در محاق قرار دارد و در آن زمان قابیل برادرش هابیل را کشته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7" w:name="__RefHeading___Toc1695631_1468164448"/>
      <w:bookmarkStart w:id="978" w:name="_Toc414"/>
      <w:bookmarkEnd w:id="977"/>
      <w:r>
        <w:rPr>
          <w:rtl w:val="true"/>
        </w:rPr>
        <w:t>«</w:t>
      </w:r>
      <w:r>
        <w:rPr/>
        <w:t>12</w:t>
      </w:r>
      <w:r>
        <w:rPr>
          <w:rtl w:val="true"/>
        </w:rPr>
        <w:t>»</w:t>
      </w:r>
      <w:bookmarkEnd w:id="978"/>
    </w:p>
    <w:p>
      <w:pPr>
        <w:pStyle w:val="BookText"/>
        <w:rPr/>
      </w:pPr>
      <w:r>
        <w:rPr>
          <w:rFonts w:ascii="Amiri" w:hAnsi="Amiri" w:eastAsia="Amiri" w:cs="Amiri"/>
          <w:color w:val="111111"/>
          <w:sz w:val="28"/>
          <w:sz w:val="28"/>
          <w:szCs w:val="28"/>
          <w:rtl w:val="true"/>
          <w:lang w:bidi="ar-SA"/>
        </w:rPr>
        <w:t xml:space="preserve">ل، الخصال ابْنُ الْوَلِیدِ عَنِ الصَّفَّارِ عَنِ ابْنِ مَعْرُوفٍ عَنِ ابْنِ مَحْبُوبٍ عَنْ حَنَانِ بْنِ سَدِیرٍ عَنْ رَجُلٍ مِنْ أَصْحَابِ أَبِی عَبْدِ اللَّهِ علیه السلام قَالَ سَمِعْتُهُ یَقُولُ إِنَّ أَشَدَّ النَّاسِ عَذَاباً یَوْمَ الْقِیَامَةِ لَسَبْعَةُ نَفَرٍ أَوَّلُهُمُ ابْنُ آدَمَ الَّذِی قَتَلَ أَخَاهُ وَ نُمْرُودُ الَّذِی حَاجَّ إِبْرَاهِیمَ فِی رَبِّهِ وَ اثْنَانِ فِی بَنِی إِسْرَائِیلَ </w:t>
      </w:r>
      <w:r>
        <w:rPr>
          <w:rStyle w:val="FootnoteAnchor"/>
          <w:rtl w:val="true"/>
        </w:rPr>
        <w:footnoteReference w:id="943"/>
      </w:r>
      <w:r>
        <w:rPr>
          <w:rFonts w:ascii="Amiri" w:hAnsi="Amiri" w:eastAsia="Amiri" w:cs="Amiri"/>
          <w:color w:val="111111"/>
          <w:sz w:val="28"/>
          <w:sz w:val="28"/>
          <w:szCs w:val="28"/>
          <w:rtl w:val="true"/>
          <w:lang w:bidi="ar-SA"/>
        </w:rPr>
        <w:t xml:space="preserve">هَوَّدَا قَوْمَهُمْ وَ نَصَّرَاهُمْ وَ فِرْعَوْنُ الَّذِی قَالَ أَنَا رَبُّکُمُ الْأَعْلی وَ اثْنَانِ فِی هَذِهِ الْأُمَّةِ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روز قیامت بیشترین عذاب را خواهند داشت هفت نفر هستند و اولین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پسر آدم است که برادرش را کشت و نمرود که درباره پروردگار خود با ابراهیم جدل کرد و دو نفر از بنی اسرائیل که قوم خود را یهودی و نصرانی کردند و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بزرگتر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این امت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79" w:name="__RefHeading___Toc1695633_1468164448"/>
      <w:bookmarkStart w:id="980" w:name="_Toc415"/>
      <w:bookmarkEnd w:id="979"/>
      <w:r>
        <w:rPr>
          <w:rtl w:val="true"/>
        </w:rPr>
        <w:t>بیان</w:t>
      </w:r>
      <w:bookmarkEnd w:id="980"/>
    </w:p>
    <w:p>
      <w:pPr>
        <w:pStyle w:val="BookText"/>
        <w:rPr/>
      </w:pPr>
      <w:r>
        <w:rPr>
          <w:rFonts w:ascii="IRNazanin" w:hAnsi="IRNazanin" w:eastAsia="IRNazanin"/>
          <w:color w:val="111111"/>
          <w:sz w:val="28"/>
          <w:sz w:val="28"/>
          <w:szCs w:val="28"/>
          <w:rtl w:val="true"/>
          <w:lang w:bidi="fa-IR"/>
        </w:rPr>
        <w:t>الاثنان من هذه الأمة أبو بکر و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نفر از این امت ابوبکر و عمر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1" w:name="__RefHeading___Toc1695635_1468164448"/>
      <w:bookmarkStart w:id="982" w:name="_Toc416"/>
      <w:bookmarkEnd w:id="981"/>
      <w:r>
        <w:rPr>
          <w:rtl w:val="true"/>
        </w:rPr>
        <w:t>«</w:t>
      </w:r>
      <w:r>
        <w:rPr/>
        <w:t>13</w:t>
      </w:r>
      <w:r>
        <w:rPr>
          <w:rtl w:val="true"/>
        </w:rPr>
        <w:t>»</w:t>
      </w:r>
      <w:bookmarkEnd w:id="982"/>
    </w:p>
    <w:p>
      <w:pPr>
        <w:pStyle w:val="BookText"/>
        <w:rPr/>
      </w:pPr>
      <w:r>
        <w:rPr>
          <w:rFonts w:ascii="Amiri" w:hAnsi="Amiri" w:eastAsia="Amiri" w:cs="Amiri"/>
          <w:color w:val="111111"/>
          <w:sz w:val="28"/>
          <w:sz w:val="28"/>
          <w:szCs w:val="28"/>
          <w:rtl w:val="true"/>
          <w:lang w:bidi="ar-SA"/>
        </w:rPr>
        <w:t>ل، الخصال الدَّقَّاقُ عَنِ ابْنِ زَکَرِیَّا الْقَطَّانِ عَنِ ابْنِ حَبِیبٍ عَنْ نُصَیْرِ بْنِ عُبَیْدٍ عَنْ نَصْرِ بْنِ مُزَاحِمٍ عَنْ یَحْیَی بْنِ یَعْلَی عَنْ یَحْیَی بْنِ سَلَمَةَ بْنِ کُهَیْلٍ عَنْ أَبِیهِ عَنْ سَالِمِ بْنِ أَبِی الْجَعْدِ عَنْ أَبِی حَرْبِ بْنِ أَبِی الْأَسْوَدِ عَنْ رَجُلٍ مِنْ أَهْلِ الشَّامِ عَنْ أَبِیهِ قَالَ سَمِعْتُ النَّبِیَّ صَلَّی اللَّهُ عَلَیْهِ وَ آلِهِ یَقُولُ مِنْ شَرِّ خَلْقِ اللَّهِ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إِبْلِیسُ وَ ابْنُ آدَمَ الَّذِی قَتَلَ أَخَاهُ وَ فِرْعَوْنُ ذُو الْأَوْتَادِ وَ رَجُلٌ مِنْ بَنِی إِسْرَائِیلَ رَدَّهُمْ عَنْ دِینِهِمْ وَ رَجُلٌ مِنْ هَذِهِ الْأُمَّةِ یُبَایَعُ عَلَی کُفْرٍ عِنْدَ بَابِ لُدٍّ قَالَ ثُمَّ قَالَ إِنِّی لَمَّا رَأَیْتُ مُعَاوِیَةَ یُبَایَعُ عِنْدَ بَابِ لُدٍّ ذَکَرْتُ قَوْلَ رَسُولِ اللَّهِ صلی الله علیه و آله فَلَحِقْتُ بِعَلِیٍّ علیه السلام فَکُنْتُ مَعَهُ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مخلوقات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و پسر آدم که برادرش را کشت و فرعون صاحب خرگاه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بنی اسرائیل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دینشان بازگرداند و مردی از این امت که از روی کفر در مقابل باب لدّ با او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معاویه را دیدم که با او در مقابل باب لدّ بیعت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حرف رسول خدا را به یاد آوردم و به علی علیه السلام پیوستم و با او بودم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3" w:name="__RefHeading___Toc1695637_1468164448"/>
      <w:bookmarkStart w:id="984" w:name="_Toc417"/>
      <w:bookmarkEnd w:id="983"/>
      <w:r>
        <w:rPr>
          <w:rtl w:val="true"/>
        </w:rPr>
        <w:t>بیان</w:t>
      </w:r>
      <w:bookmarkEnd w:id="984"/>
    </w:p>
    <w:p>
      <w:pPr>
        <w:pStyle w:val="BookText"/>
        <w:rPr/>
      </w:pPr>
      <w:r>
        <w:rPr>
          <w:rFonts w:ascii="IRNazanin" w:hAnsi="IRNazanin" w:eastAsia="IRNazanin"/>
          <w:color w:val="111111"/>
          <w:sz w:val="28"/>
          <w:sz w:val="28"/>
          <w:szCs w:val="28"/>
          <w:rtl w:val="true"/>
          <w:lang w:bidi="fa-IR"/>
        </w:rPr>
        <w:t>قال الجزری فی حدیث الدجال فیقتله المسیح بباب اللدّ لدّ موضع بالشام و قیل بفلسطین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در حدیث دجال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باب اللّدّ به قتل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در شام و گفته شده در فلسطین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5" w:name="__RefHeading___Toc1695639_1468164448"/>
      <w:bookmarkStart w:id="986" w:name="_Toc418"/>
      <w:bookmarkEnd w:id="985"/>
      <w:r>
        <w:rPr>
          <w:rtl w:val="true"/>
        </w:rPr>
        <w:t>«</w:t>
      </w:r>
      <w:r>
        <w:rPr/>
        <w:t>14</w:t>
      </w:r>
      <w:r>
        <w:rPr>
          <w:rtl w:val="true"/>
        </w:rPr>
        <w:t>»</w:t>
      </w:r>
      <w:bookmarkEnd w:id="98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ل، الخصال سَأَلَ الشَّامِیُّ </w:t>
      </w:r>
      <w:r>
        <w:rPr>
          <w:rStyle w:val="FootnoteAnchor"/>
          <w:rtl w:val="true"/>
        </w:rPr>
        <w:footnoteReference w:id="946"/>
      </w:r>
      <w:r>
        <w:rPr>
          <w:rFonts w:ascii="Amiri" w:hAnsi="Amiri" w:eastAsia="Amiri" w:cs="Amiri"/>
          <w:color w:val="111111"/>
          <w:sz w:val="28"/>
          <w:sz w:val="28"/>
          <w:szCs w:val="28"/>
          <w:rtl w:val="true"/>
          <w:lang w:bidi="ar-SA"/>
        </w:rPr>
        <w:t xml:space="preserve">أَمِیرَ الْمُؤْمِنِینَ علیه السلام عَنْ أَوَّلِ مَنْ قَالَ الشِّعْرَ </w:t>
      </w:r>
    </w:p>
    <w:p>
      <w:pPr>
        <w:pStyle w:val="BookText"/>
        <w:rPr/>
      </w:pPr>
      <w:r>
        <w:rPr>
          <w:rFonts w:ascii="Amiri" w:hAnsi="Amiri" w:eastAsia="Amiri" w:cs="Amiri"/>
          <w:color w:val="111111"/>
          <w:sz w:val="28"/>
          <w:sz w:val="28"/>
          <w:szCs w:val="28"/>
          <w:rtl w:val="true"/>
          <w:lang w:bidi="ar-SA"/>
        </w:rPr>
        <w:t>قَالَ آدَمُ فَقَالَ وَ مَا کَانَ شِعْرُهُ قَالَ لَمَّا أُنْزِلَ إِلَی الْأَرْضِ مِنَ السَّمَاءِ فَرَأَی تُرْبَتَهَا وَ سِعَتَهَا وَ هَوَاهَا وَ قَتَلَ قَابِیلُ هَابِیلَ فَقَالَ آدَمُ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تَغَیَّرَتِ الْبِلَادُ وَ مَنْ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قَبِیحٌ</w:t>
      </w:r>
    </w:p>
    <w:p>
      <w:pPr>
        <w:pStyle w:val="BookText"/>
        <w:rPr/>
      </w:pPr>
      <w:r>
        <w:rPr>
          <w:rFonts w:ascii="Amiri" w:hAnsi="Amiri" w:eastAsia="Amiri" w:cs="Amiri"/>
          <w:color w:val="111111"/>
          <w:sz w:val="28"/>
          <w:sz w:val="28"/>
          <w:szCs w:val="28"/>
          <w:rtl w:val="true"/>
          <w:lang w:bidi="ar-SA"/>
        </w:rPr>
        <w:t>تَغَیَّرَ کُلُّ ذِی لَوْنٍ وَ 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بَشَاشَةُ الْوَجْهِ الْمَلِیحِ</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أری طول الحیاة علی 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انا من حیاتی مستریح</w:t>
      </w:r>
    </w:p>
    <w:p>
      <w:pPr>
        <w:pStyle w:val="BookText"/>
        <w:rPr/>
      </w:pPr>
      <w:r>
        <w:rPr>
          <w:rFonts w:ascii="IRNazanin" w:hAnsi="IRNazanin" w:eastAsia="IRNazanin"/>
          <w:color w:val="111111"/>
          <w:sz w:val="28"/>
          <w:sz w:val="28"/>
          <w:szCs w:val="28"/>
          <w:rtl w:val="true"/>
          <w:lang w:bidi="fa-IR"/>
        </w:rPr>
        <w:t>و ما لی لا أجود بسکب دمع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هابیل تضمنه الضریح</w:t>
      </w:r>
    </w:p>
    <w:p>
      <w:pPr>
        <w:pStyle w:val="BookText"/>
        <w:rPr/>
      </w:pPr>
      <w:r>
        <w:rPr>
          <w:rFonts w:ascii="IRNazanin" w:hAnsi="IRNazanin" w:eastAsia="IRNazanin"/>
          <w:color w:val="111111"/>
          <w:sz w:val="28"/>
          <w:sz w:val="28"/>
          <w:szCs w:val="28"/>
          <w:rtl w:val="true"/>
          <w:lang w:bidi="fa-IR"/>
        </w:rPr>
        <w:t>قتل قابیل هابیل أخاه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 حزنا لقد فقد الملیح</w:t>
      </w:r>
    </w:p>
    <w:p>
      <w:pPr>
        <w:pStyle w:val="BookText"/>
        <w:rPr/>
      </w:pPr>
      <w:r>
        <w:rPr>
          <w:rFonts w:ascii="Amiri" w:hAnsi="Amiri" w:eastAsia="Amiri" w:cs="Amiri"/>
          <w:color w:val="111111"/>
          <w:sz w:val="28"/>
          <w:sz w:val="28"/>
          <w:szCs w:val="28"/>
          <w:rtl w:val="true"/>
          <w:lang w:bidi="ar-SA"/>
        </w:rPr>
        <w:t>فَأَجَابَهُ إِبْلِیسُ</w:t>
      </w:r>
    </w:p>
    <w:p>
      <w:pPr>
        <w:pStyle w:val="BookText"/>
        <w:rPr/>
      </w:pPr>
      <w:r>
        <w:rPr>
          <w:rFonts w:ascii="Amiri" w:hAnsi="Amiri" w:eastAsia="Amiri" w:cs="Amiri"/>
          <w:color w:val="111111"/>
          <w:sz w:val="28"/>
          <w:sz w:val="28"/>
          <w:szCs w:val="28"/>
          <w:rtl w:val="true"/>
          <w:lang w:bidi="ar-SA"/>
        </w:rPr>
        <w:t>تَنَحَّ عَنِ الْبِلَادِ وَ سَاکِنِیهَا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فَبِی بِالْخُلْدِ ضَاقَ بِکَ الْفَسِیحُ</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Amiri" w:hAnsi="Amiri" w:eastAsia="Amiri" w:cs="Amiri"/>
          <w:color w:val="111111"/>
          <w:sz w:val="28"/>
          <w:sz w:val="28"/>
          <w:szCs w:val="28"/>
          <w:rtl w:val="true"/>
          <w:lang w:bidi="ar-SA"/>
        </w:rPr>
        <w:t>وَ کُنْتَ بِهَا وَ زَوْجُکَ فِی 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قَلْبُکَ مِنْ أَذَی الدُّنْیَا مَرِیحٌ</w:t>
      </w:r>
    </w:p>
    <w:p>
      <w:pPr>
        <w:pStyle w:val="BookText"/>
        <w:rPr/>
      </w:pPr>
      <w:r>
        <w:rPr>
          <w:rFonts w:ascii="Amiri" w:hAnsi="Amiri" w:eastAsia="Amiri" w:cs="Amiri"/>
          <w:color w:val="111111"/>
          <w:sz w:val="28"/>
          <w:sz w:val="28"/>
          <w:szCs w:val="28"/>
          <w:rtl w:val="true"/>
          <w:lang w:bidi="ar-SA"/>
        </w:rPr>
        <w:t xml:space="preserve">فَلَمْ تَنْفَکَّ مِنْ کَیْدِی وَ مَکْرِی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إِلَی أَنْ فَاتَکَ الثَّمَنُ الرَّبِیحُ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فَلَوْ لَا رَحْمَةُ الْجَبَّارِ أَضْحَتْ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بِکَفِّکَ مِنْ جِنَانِ الْخُلْدِ رِیحٌ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تتمیم أقول زاد المسعودی فی مروج الذهب فی شعر آدم علیه السلام بعد قوله و قل بشاشة الوجه الصبیح</w:t>
      </w:r>
    </w:p>
    <w:p>
      <w:pPr>
        <w:pStyle w:val="BookText"/>
        <w:rPr/>
      </w:pPr>
      <w:r>
        <w:rPr>
          <w:rFonts w:ascii="Amiri" w:hAnsi="Amiri" w:eastAsia="Amiri" w:cs="Amiri"/>
          <w:color w:val="111111"/>
          <w:sz w:val="28"/>
          <w:sz w:val="28"/>
          <w:szCs w:val="28"/>
          <w:rtl w:val="true"/>
          <w:lang w:bidi="ar-SA"/>
        </w:rPr>
        <w:t>وَ بَدَّلَ أَهْلُهَا أَثْلًا وَ خَمْطاً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مِنَ الْفِرْدَوْسِ قَیْحٍ</w:t>
      </w:r>
    </w:p>
    <w:p>
      <w:pPr>
        <w:pStyle w:val="BookText"/>
        <w:rPr/>
      </w:pPr>
      <w:r>
        <w:rPr>
          <w:rFonts w:ascii="Amiri" w:hAnsi="Amiri" w:eastAsia="Amiri" w:cs="Amiri"/>
          <w:color w:val="111111"/>
          <w:sz w:val="28"/>
          <w:sz w:val="28"/>
          <w:szCs w:val="28"/>
          <w:rtl w:val="true"/>
          <w:lang w:bidi="ar-SA"/>
        </w:rPr>
        <w:t>وَ جَاوَرْنَا عَدُوّاً لَیْسَ یَنْسَی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لِعَیْنٍ مَا یَمُوتُ فَنَسْتَرِیحُ</w:t>
      </w:r>
    </w:p>
    <w:p>
      <w:pPr>
        <w:pStyle w:val="BookText"/>
        <w:rPr/>
      </w:pPr>
      <w:r>
        <w:rPr>
          <w:rFonts w:ascii="Amiri" w:hAnsi="Amiri" w:eastAsia="Amiri" w:cs="Amiri"/>
          <w:color w:val="111111"/>
          <w:sz w:val="28"/>
          <w:sz w:val="28"/>
          <w:szCs w:val="28"/>
          <w:rtl w:val="true"/>
          <w:lang w:bidi="ar-SA"/>
        </w:rPr>
        <w:t>وَ یَقْتُلُ قَایِنُ هَابِیلَ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 عَلَی الْوَجْهِ الْمَلِیحِ</w:t>
      </w:r>
    </w:p>
    <w:p>
      <w:pPr>
        <w:pStyle w:val="BookText"/>
        <w:rPr/>
      </w:pPr>
      <w:r>
        <w:rPr>
          <w:rFonts w:ascii="Amiri" w:hAnsi="Amiri" w:eastAsia="Amiri" w:cs="Amiri"/>
          <w:color w:val="111111"/>
          <w:sz w:val="28"/>
          <w:sz w:val="28"/>
          <w:szCs w:val="28"/>
          <w:rtl w:val="true"/>
          <w:lang w:bidi="ar-SA"/>
        </w:rPr>
        <w:t>فَمَا لِی لَا أَجْوُدُ بِسَکْبِ دَمْعِی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هَابِیلُ تَضَمَّنَهُ الضَّرِیحُ</w:t>
      </w:r>
    </w:p>
    <w:p>
      <w:pPr>
        <w:pStyle w:val="BookText"/>
        <w:rPr/>
      </w:pPr>
      <w:r>
        <w:rPr>
          <w:rFonts w:ascii="Amiri" w:hAnsi="Amiri" w:eastAsia="Amiri" w:cs="Amiri"/>
          <w:color w:val="111111"/>
          <w:sz w:val="28"/>
          <w:sz w:val="28"/>
          <w:szCs w:val="28"/>
          <w:rtl w:val="true"/>
          <w:lang w:bidi="ar-SA"/>
        </w:rPr>
        <w:t>أَرَی طُولَ الْحَیَاةِ عَلَیَّ غَمّاً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حَیَاتِی مُسْتَرِیحٌ </w:t>
      </w:r>
      <w:r>
        <w:rPr>
          <w:rStyle w:val="FootnoteAnchor"/>
          <w:rtl w:val="true"/>
        </w:rPr>
        <w:footnoteReference w:id="95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قیح إما بالقاف جمع القاحة بمعنی الساحة أو بالفاء من الفیح بمعنی السعة و قاین أحد ما قیل فی اسم الولد القاتل و فی أکثر نسخ التفاسیر و التواریخ </w:t>
      </w:r>
      <w:bookmarkStart w:id="987" w:name="pg13743_143867"/>
    </w:p>
    <w:p>
      <w:pPr>
        <w:pStyle w:val="BookText"/>
        <w:rPr/>
      </w:pPr>
      <w:bookmarkEnd w:id="987"/>
      <w:r>
        <w:rPr>
          <w:rFonts w:ascii="IRNazanin" w:hAnsi="IRNazanin" w:eastAsia="IRNazanin"/>
          <w:color w:val="111111"/>
          <w:sz w:val="28"/>
          <w:sz w:val="28"/>
          <w:szCs w:val="28"/>
          <w:rtl w:val="true"/>
          <w:lang w:bidi="fa-IR"/>
        </w:rPr>
        <w:t>بالباء الموحدة و فی مروج الذهب بالمثناة من تحت و قیل قابین بالموحدة ثم المثناة و المشهور قابیل باللام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بسیار طولانی بوده و ذکر کامل آن در کتاب الاحتجاجات در باب سؤالات مرد شامی از امیر المؤمنین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امیرالمؤمنین علیه السلام پرسید اولین کسی که شعر گفت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آسمان به سوی زمین فرود آمد و خاک و وسعت و هوای آن را دید و وقتی که قابیل هابیل را کشت آدم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آنان که در آن بودند تغییر کردند و چهره زمین غبارآلود و زشت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 رنگ و طعم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تغییر کرد و شادابی چهره نمکین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ساکنان آن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من در بهشت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برای تو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همسرت در آن در آرامش و استقرار بودید و قلب تو از عذاب و اندوه دنیا 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کید و مکر من برحذر نماندی تا اینکه سرمایه ارزشمندی را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رحمت خداوند جبار نبود، از بهشت جاویدان خدا در دستان تو چیزی جز باد هوا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در شعر آدم علیه السلام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شادابی چهره نمکین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زمین به جای بهشت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جاویدان و گستره، درخت تلخ و شور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دشمنی قرار گرفته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که فراموش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ملعونی که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میرد تا ما از دست او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بیاساییم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قاین هابیل را با ظلم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کشد و واسفا بر آن چهره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چه شده که از چشمانم اشک سرازیر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درحالی که قبر، هابیل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زندگی و عمر برای من همراه با غم و اندوه است و من در 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راحت و آسوده نیستم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قیح یا با قاف است که جمع قاحه بوده و به معنی ساحت و میدان است یا با فاء از فیح به معنی وسعت است و قاین یکی از اسم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هایی است که برای فرزند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اکثر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تفاسیر و تواریخ</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با باء آمده است و در مروج الذهب با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قابین با باء و سپس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قابیل با 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88" w:name="__RefHeading___Toc1695641_1468164448"/>
      <w:bookmarkStart w:id="989" w:name="_Toc419"/>
      <w:bookmarkEnd w:id="988"/>
      <w:r>
        <w:rPr>
          <w:rtl w:val="true"/>
        </w:rPr>
        <w:t>«</w:t>
      </w:r>
      <w:r>
        <w:rPr/>
        <w:t>15</w:t>
      </w:r>
      <w:r>
        <w:rPr>
          <w:rtl w:val="true"/>
        </w:rPr>
        <w:t>»</w:t>
      </w:r>
      <w:bookmarkEnd w:id="989"/>
    </w:p>
    <w:p>
      <w:pPr>
        <w:pStyle w:val="BookText"/>
        <w:rPr/>
      </w:pPr>
      <w:r>
        <w:rPr>
          <w:rFonts w:ascii="Amiri" w:hAnsi="Amiri" w:eastAsia="Amiri" w:cs="Amiri"/>
          <w:color w:val="111111"/>
          <w:sz w:val="28"/>
          <w:sz w:val="28"/>
          <w:szCs w:val="28"/>
          <w:rtl w:val="true"/>
          <w:lang w:bidi="ar-SA"/>
        </w:rPr>
        <w:t xml:space="preserve">ع، علل الشرائع الدَّقَّاقُ عَنِ الْکُلَیْنِیِّ عَنْ عَلَّانَ رَفَعَهُ </w:t>
      </w:r>
      <w:r>
        <w:rPr>
          <w:rStyle w:val="FootnoteAnchor"/>
          <w:rtl w:val="true"/>
        </w:rPr>
        <w:footnoteReference w:id="9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یَهُودِیٌّ أَمِیرَ الْمُؤْمِنِینَ علیه السلام لِمَ قِیلَ لِلْفَرَسِ إِجِدْ وَ لِمَ قِیلَ لِلْبَغْلِ عَدْ وَ لِمَ قِیلَ لِلْحِمَارِ حَرِّ فَقَالَ علیه السلام إِنَّمَا قِیلَ لِلْفَرَسِ إِجِدْ لِأَنَّ أَوَّلَ مَنْ رَکِبَ الْخَیْلَ قَابِیلُ یَوْمَ قَتَلَ أَخَاهُ هَابِیلَ وَ أَنْشَأَ یَقُولُ</w:t>
      </w:r>
    </w:p>
    <w:p>
      <w:pPr>
        <w:pStyle w:val="BookText"/>
        <w:rPr/>
      </w:pPr>
      <w:r>
        <w:rPr>
          <w:rFonts w:ascii="Amiri" w:hAnsi="Amiri" w:eastAsia="Amiri" w:cs="Amiri"/>
          <w:color w:val="111111"/>
          <w:sz w:val="28"/>
          <w:sz w:val="28"/>
          <w:szCs w:val="28"/>
          <w:rtl w:val="true"/>
          <w:lang w:bidi="ar-SA"/>
        </w:rPr>
        <w:t>إِجِدِ الْیَوْمَ وَ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النَّاسُ دَماً</w:t>
      </w:r>
    </w:p>
    <w:p>
      <w:pPr>
        <w:pStyle w:val="BookText"/>
        <w:rPr/>
      </w:pPr>
      <w:r>
        <w:rPr>
          <w:rFonts w:ascii="Amiri" w:hAnsi="Amiri" w:eastAsia="Amiri" w:cs="Amiri"/>
          <w:color w:val="111111"/>
          <w:sz w:val="28"/>
          <w:sz w:val="28"/>
          <w:szCs w:val="28"/>
          <w:rtl w:val="true"/>
          <w:lang w:bidi="ar-SA"/>
        </w:rPr>
        <w:t xml:space="preserve">فَقِیلَ لِلْفَرَسِ إِجِدْ لِذَلِکَ وَ إِنَّمَا قِیلَ لِلْبَغْلِ عَدْ لِأَنَّ أَوَّلَ مَنْ رَکِبَ الْبَغْلَ آدَمُ علیه السلام وَ ذَلِکَ أَنَّهُ کَانَ لَهُ ابْنٌ یُقَالُ لَهُ مَعَدُ وَ کَانَ عَشُوقاً لِلدَّوَابِّ وَ کَانَ یَسُوقُ بِآدَمَ علیه السلام فَإِذَا تَقَاعَسَ الْبَغْلُ نَادَی یَا مَعَدُ سُقْهَا فَأُلْقِبَتِ </w:t>
      </w:r>
      <w:r>
        <w:rPr>
          <w:rStyle w:val="FootnoteAnchor"/>
          <w:rtl w:val="true"/>
        </w:rPr>
        <w:footnoteReference w:id="953"/>
      </w:r>
      <w:r>
        <w:rPr>
          <w:rFonts w:ascii="Amiri" w:hAnsi="Amiri" w:eastAsia="Amiri" w:cs="Amiri"/>
          <w:color w:val="111111"/>
          <w:sz w:val="28"/>
          <w:sz w:val="28"/>
          <w:szCs w:val="28"/>
          <w:rtl w:val="true"/>
          <w:lang w:bidi="ar-SA"/>
        </w:rPr>
        <w:t>الْبَغْلَةُ اسْمَ مَعَدٍ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فَتَرَکَ النَّاسُ مَعَدَ وَ قَالُوا عَدْ وَ إِنَّمَا قِیلَ لِلْحِمَارِ حَرِّ لِأَنَّ أَوَّلَ مَنْ رَکِبَ الْحِمَارَ حَوَّاءُ وَ ذَلِکَ أَنَّهُ کَانَ لَهَا حِمَارَةٌ وَ کَانَتْ تَرْکَبُهَا لِزِیَارَةِ قَبْرِ وَلَدِهَا هَابِیلَ فَکَانَتْ تَقُولُ فِی مَسِیرِهَا وَا حَرَّاهْ</w:t>
      </w:r>
      <w:r>
        <w:rPr>
          <w:rFonts w:eastAsia="Amiri" w:cs="Amiri" w:ascii="Amiri" w:hAnsi="Amiri"/>
          <w:color w:val="111111"/>
          <w:sz w:val="28"/>
          <w:szCs w:val="28"/>
          <w:rtl w:val="true"/>
          <w:lang w:bidi="ar-SA"/>
        </w:rPr>
        <w:t xml:space="preserve">- </w:t>
      </w:r>
      <w:r>
        <w:rPr>
          <w:rStyle w:val="FootnoteAnchor"/>
          <w:rtl w:val="true"/>
        </w:rPr>
        <w:footnoteReference w:id="954"/>
      </w:r>
      <w:r>
        <w:rPr>
          <w:rFonts w:ascii="Amiri" w:hAnsi="Amiri" w:eastAsia="Amiri" w:cs="Amiri"/>
          <w:color w:val="111111"/>
          <w:sz w:val="28"/>
          <w:sz w:val="28"/>
          <w:szCs w:val="28"/>
          <w:rtl w:val="true"/>
          <w:lang w:bidi="ar-SA"/>
        </w:rPr>
        <w:t xml:space="preserve">فَإِذَا قَالَتْ هَذِهِ الْکَلِمَاتِ سَارَتِ الْحِمَارَةُ وَ إِذَا أَمْسَکَتْ تَقَاعَسَتْ فَتَرَکَ النَّاسُ </w:t>
      </w:r>
      <w:r>
        <w:rPr>
          <w:rStyle w:val="FootnoteAnchor"/>
          <w:rtl w:val="true"/>
        </w:rPr>
        <w:footnoteReference w:id="955"/>
      </w:r>
      <w:r>
        <w:rPr>
          <w:rFonts w:ascii="Amiri" w:hAnsi="Amiri" w:eastAsia="Amiri" w:cs="Amiri"/>
          <w:color w:val="111111"/>
          <w:sz w:val="28"/>
          <w:sz w:val="28"/>
          <w:szCs w:val="28"/>
          <w:rtl w:val="true"/>
          <w:lang w:bidi="ar-SA"/>
        </w:rPr>
        <w:t xml:space="preserve">ذَلِکَ وَ قَالُوا حَرِّ الْخَبَرَ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چرا به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امیرالمؤمنین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چون اولین کسی که بر اسب سوار شد قابیل، و در همان روزی بود که برادرش هابیل را کشت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سوار بر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شوم و مردم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دلیل بر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استر، عد گفته شده چون اولین کسی که سوار بر استر شد آدم علیه السلام بود و او پسری به نام معد داشت که عاشق چهارپایان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استر آدم علیه السلام را هل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راند و هنگامی که استر از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 آدم علیه السلام صدا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معد استر را بران و به همین دلیل استر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 و کم کم مردم معد را رها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حر گفته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شده چون اولین کسی که سوار آن شد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الاغی داشت که برای رفتن تا قبر فرزندش هابیل بر آن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و در مسیر رفتن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کلمات را به زبان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ماده الاغ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حرکت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وقتی ساکت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الاغ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0" w:name="__RefHeading___Toc1695643_1468164448"/>
      <w:bookmarkStart w:id="991" w:name="_Toc420"/>
      <w:bookmarkEnd w:id="990"/>
      <w:r>
        <w:rPr>
          <w:rtl w:val="true"/>
        </w:rPr>
        <w:t>بیان</w:t>
      </w:r>
      <w:bookmarkEnd w:id="991"/>
    </w:p>
    <w:p>
      <w:pPr>
        <w:pStyle w:val="BookText"/>
        <w:rPr/>
      </w:pPr>
      <w:r>
        <w:rPr>
          <w:rFonts w:ascii="IRNazanin" w:hAnsi="IRNazanin" w:eastAsia="IRNazanin"/>
          <w:color w:val="111111"/>
          <w:sz w:val="28"/>
          <w:sz w:val="28"/>
          <w:szCs w:val="28"/>
          <w:rtl w:val="true"/>
          <w:lang w:bidi="fa-IR"/>
        </w:rPr>
        <w:t>الظاهر أن هذه الکلمات إنما کانت تقال لتلک الدواب عند إرادة زجرها قال الفیروزآبادی إجد بکسرتین ساکنة الدال زجر للإبل و قال عد عد زجر للبغل و قال الحر زجر للبعیر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الأولی و الثالثة کانتا لزجر الدابتین فاستعملتا للإبل و یحتمل أن تکون من أسامی تلک الدواب فترکت فلذا لم یذکرها اللغویون</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أجد الیوم إما أمر من الإجادة أو من أجد بمعنی اجتهد فی الأمر أی أجد السعی أو جد فیه فإن الناس لا یترکون الدم بل یطلبونه أو علی صیغة التکلم </w:t>
      </w:r>
      <w:bookmarkStart w:id="992" w:name="pg13743_143868"/>
    </w:p>
    <w:p>
      <w:pPr>
        <w:pStyle w:val="BookText"/>
        <w:rPr/>
      </w:pPr>
      <w:bookmarkEnd w:id="992"/>
      <w:r>
        <w:rPr>
          <w:rFonts w:ascii="IRNazanin" w:hAnsi="IRNazanin" w:eastAsia="IRNazanin"/>
          <w:color w:val="111111"/>
          <w:sz w:val="28"/>
          <w:sz w:val="28"/>
          <w:szCs w:val="28"/>
          <w:rtl w:val="true"/>
          <w:lang w:bidi="fa-IR"/>
        </w:rPr>
        <w:t>بالتشدید فیرجع إلی ما مر أو بالتخفیف من الوجدان أی أجد الناس الیوم لا یترکون الدم قولها وا حراه ندبة علی ولدها و فی بعض النسخ وا حرة خطابا للحمارة و الأول أظهر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این کلمات را برای آن چهارپایان در هنگام جلو راندن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 با دو کسره و دال ساکن برای راندن شتر است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عد برای راندن استر و الحر برای راندن شتر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و عدعد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جلو راندن چارپایان بوده سپس برای شتر استعمال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احتمال دارد از اسامی آن چهارپایان بوده سپس متروک شده و به همین دلیل اهل لغت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ذکر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قابیل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سوار بر اسب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 امر از مصدر اجاده است یا از أجد به معنای اجتهاد و تلاش کردن است یعنی سعی کن یا در آن تلاش کن چون مردم خون ریخته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نکرده و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کرده و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به صیغه متکلم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و با تشدید به همان معنا که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بدون تشدید و از مصدر وجدان باشد یعنی من مردم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 که خون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واحراه ندبه برای پسرش است و در بعضی نسخه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واحرة خطاب به ماده الاغ آمده است، ولی اولی آشکارتر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3" w:name="__RefHeading___Toc1695645_1468164448"/>
      <w:bookmarkStart w:id="994" w:name="_Toc421"/>
      <w:bookmarkEnd w:id="993"/>
      <w:r>
        <w:rPr>
          <w:rtl w:val="true"/>
        </w:rPr>
        <w:t>«</w:t>
      </w:r>
      <w:r>
        <w:rPr/>
        <w:t>16</w:t>
      </w:r>
      <w:r>
        <w:rPr>
          <w:rtl w:val="true"/>
        </w:rPr>
        <w:t>»</w:t>
      </w:r>
      <w:bookmarkEnd w:id="994"/>
    </w:p>
    <w:p>
      <w:pPr>
        <w:pStyle w:val="BookText"/>
        <w:rPr/>
      </w:pPr>
      <w:r>
        <w:rPr>
          <w:rFonts w:ascii="Amiri" w:hAnsi="Amiri" w:eastAsia="Amiri" w:cs="Amiri"/>
          <w:color w:val="111111"/>
          <w:sz w:val="28"/>
          <w:sz w:val="28"/>
          <w:szCs w:val="28"/>
          <w:rtl w:val="true"/>
          <w:lang w:bidi="ar-SA"/>
        </w:rPr>
        <w:t>ع، علل الشرائع أَبِی عَنْ سَعْدٍ عَنِ ابْنِ أَبِی الْخَطَّابِ وَ ابْنِ عِیسَی مَعاً عَنْ مُحَمَّدِ بْنِ سِنَانٍ عَنْ إِسْمَاعِیلَ بْنِ جَابِرٍ وَ کَرَّامِ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قَابِیلَ لَمَّا رَأَی النَّارَ قَدْ قَبِلَتْ قُرْبَانَ هَابِیلَ قَالَ لَهُ إِبْلِیسُ إِنَّ هَابِیلَ کَانَ یَعْبُدُ تِلْکَ النَّارَ فَقَالَ قَابِیلُ لَا أَعْبُدُ النَّارَ الَّتِی عَبَدَهَا هَابِیلُ وَ لَکِنْ أَعْبُدُ نَاراً أُخْرَی وَ أُقَرِّبُ قُرْبَاناً لَهَا فَتَقْبَلُ قُرْبَانِی فَبَنَی بُیُوتَ النَّارِ فَقَرَّبَ وَ لَمْ یَکُنْ لَهُ عِلْمٌ بِرَبِّهِ عَزَّ وَ جَلَّ وَ لَمْ یَرِثْ مِنْهُ وُلْدُهُ إِلَّا عِبَادَةَ النِّیرَانِ</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دید که آتش، قربانی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هابیل را قبول کرده 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آن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را که هابیل پرستیده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ولی آتش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قربانی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آورم و آن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بنا کرد و قربانی آورد و هیچ علمی به خداوند عزوجل نداشت و فرزندانش از او غیر از آتش پرستی چیز دیگری به ارث نبردند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5" w:name="__RefHeading___Toc1695647_1468164448"/>
      <w:bookmarkStart w:id="996" w:name="_Toc422"/>
      <w:bookmarkEnd w:id="995"/>
      <w:r>
        <w:rPr>
          <w:rtl w:val="true"/>
        </w:rPr>
        <w:t>«</w:t>
      </w:r>
      <w:r>
        <w:rPr/>
        <w:t>17</w:t>
      </w:r>
      <w:r>
        <w:rPr>
          <w:rtl w:val="true"/>
        </w:rPr>
        <w:t>»</w:t>
      </w:r>
      <w:bookmarkEnd w:id="996"/>
    </w:p>
    <w:p>
      <w:pPr>
        <w:pStyle w:val="BookText"/>
        <w:rPr/>
      </w:pPr>
      <w:r>
        <w:rPr>
          <w:rFonts w:ascii="Amiri" w:hAnsi="Amiri" w:eastAsia="Amiri" w:cs="Amiri"/>
          <w:color w:val="111111"/>
          <w:sz w:val="28"/>
          <w:sz w:val="28"/>
          <w:szCs w:val="28"/>
          <w:rtl w:val="true"/>
          <w:lang w:bidi="ar-SA"/>
        </w:rPr>
        <w:t>ع، علل الشرائع ابْنُ الْمُتَوَکِّلِ عَنْ مُحَمَّدٍ الْعَطَّارِ عَنِ ابْنِ أَبَانٍ عَنِ ابْنِ أُورَمَةَ عَنْ عَبْدِ اللَّهِ بْنِ مُحَمَّدٍ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الْوُحُوشُ وَ الطَّیْرُ وَ السِّبَاعُ وَ کُلُّ شَیْ‌ءٍ خَلَقَ اللَّهُ عَزَّ وَ جَلَّ مُخْتَلِطاً بَعْضُهُ بِبَعْضٍ فَلَمَّا قَتَلَ ابْنُ آدَمَ أَخَاهُ نَفَرَتْ وَ فَزِعَتْ فَذَهَبَ </w:t>
      </w:r>
      <w:r>
        <w:rPr>
          <w:rStyle w:val="FootnoteAnchor"/>
          <w:rtl w:val="true"/>
        </w:rPr>
        <w:footnoteReference w:id="958"/>
      </w:r>
      <w:r>
        <w:rPr>
          <w:rFonts w:ascii="Amiri" w:hAnsi="Amiri" w:eastAsia="Amiri" w:cs="Amiri"/>
          <w:color w:val="111111"/>
          <w:sz w:val="28"/>
          <w:sz w:val="28"/>
          <w:szCs w:val="28"/>
          <w:rtl w:val="true"/>
          <w:lang w:bidi="ar-SA"/>
        </w:rPr>
        <w:t xml:space="preserve">کُلُّ شَیْ‌ءٍ إِلَی شَکْلِهِ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قصص الأنبیاء علیهم السلام بالإسناد عن الصدوق مثله</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و پرندگان و درندگان و هر چیزی که خداوند عزوجل خلق کرده است همه با هم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و هنگامی که فرزند آدم، برادرش را کشت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رمیدند و ترسیدند، پس هر یک به نوع خود پیوست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صدوق مثل همین روایت را ذکر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7" w:name="__RefHeading___Toc1695649_1468164448"/>
      <w:bookmarkStart w:id="998" w:name="_Toc423"/>
      <w:bookmarkEnd w:id="997"/>
      <w:r>
        <w:rPr>
          <w:rtl w:val="true"/>
        </w:rPr>
        <w:t>«</w:t>
      </w:r>
      <w:r>
        <w:rPr/>
        <w:t>18</w:t>
      </w:r>
      <w:r>
        <w:rPr>
          <w:rtl w:val="true"/>
        </w:rPr>
        <w:t>»</w:t>
      </w:r>
      <w:bookmarkEnd w:id="99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عَلِیُّ بْنُ حَاتِمٍ عَنْ أَبِی عَبْدِ اللَّهِ بْنِ ثَابِتٍ عَنْ عَبْدِ اللَّهِ بْنِ أَحْمَدَ عَنِ الْقَاسِمِ بْنِ عُرْوَةَ عَنْ بُرَیْدٍ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حَوْرَاءَ مِنَ الْجَنَّةِ إِلَی آدَمَ فَزَوَّجَهَا أَحَدَ ابْنَیْهِ وَ تَزَوَّجَ الْآخَرُ الْجِنَّ </w:t>
      </w:r>
      <w:r>
        <w:rPr>
          <w:rStyle w:val="FootnoteAnchor"/>
          <w:rtl w:val="true"/>
        </w:rPr>
        <w:footnoteReference w:id="961"/>
      </w:r>
      <w:r>
        <w:rPr>
          <w:rFonts w:ascii="Amiri" w:hAnsi="Amiri" w:eastAsia="Amiri" w:cs="Amiri"/>
          <w:color w:val="111111"/>
          <w:sz w:val="28"/>
          <w:sz w:val="28"/>
          <w:szCs w:val="28"/>
          <w:rtl w:val="true"/>
          <w:lang w:bidi="ar-SA"/>
        </w:rPr>
        <w:t xml:space="preserve">فَوَلَدَتَا جَمِیعاً فَمَا کَانَ مِنَ النَّاسِ مِنْ جَمَالٍ وَ حُسْنِ خَلْقٍ فَهُوَ مِنَ الْحَوْرَاءِ وَ مَا کَانَ فِیهِمْ مِنْ سُوءِ الْخَلْقِ فَمِنْ بِنْتِ الْجَانِّ وَ أَنْکَرَ أَنْ یَکُونَ زَوَّجَ بَنِیهِ مِنْ بَنَاتِهِ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bookmarkStart w:id="999" w:name="pg13743_143869"/>
    </w:p>
    <w:p>
      <w:pPr>
        <w:pStyle w:val="BookText"/>
        <w:rPr/>
      </w:pPr>
      <w:bookmarkEnd w:id="99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یک حوری از بهشت بر آدم فرو فرستاد که آدم او را به نکاح یکی از پسرانش درآورد و دیگری با جن ازدواج کرد و هر دو فرزندانی به دنیا آوردند و هر کدام از مرم که زیبایی و خوش خلقی در او است از حوری است و هرچه بدخلقی است از دختر جن است و آدم کراهت داشت از اینکه دخترانش را به عقد پسرانش درآورد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0" w:name="__RefHeading___Toc1695651_1468164448"/>
      <w:bookmarkStart w:id="1001" w:name="_Toc424"/>
      <w:bookmarkEnd w:id="1000"/>
      <w:r>
        <w:rPr>
          <w:rtl w:val="true"/>
        </w:rPr>
        <w:t>بیان</w:t>
      </w:r>
      <w:bookmarkEnd w:id="1001"/>
    </w:p>
    <w:p>
      <w:pPr>
        <w:pStyle w:val="BookText"/>
        <w:rPr/>
      </w:pPr>
      <w:r>
        <w:rPr>
          <w:rFonts w:ascii="IRNazanin" w:hAnsi="IRNazanin" w:eastAsia="IRNazanin"/>
          <w:color w:val="111111"/>
          <w:sz w:val="28"/>
          <w:sz w:val="28"/>
          <w:szCs w:val="28"/>
          <w:rtl w:val="true"/>
          <w:lang w:bidi="fa-IR"/>
        </w:rPr>
        <w:t xml:space="preserve">لعل وجه الجمع بینه و بین ما سبق إما بالتجوز فی الخبر السابق </w:t>
      </w:r>
      <w:r>
        <w:rPr>
          <w:rStyle w:val="FootnoteAnchor"/>
          <w:rtl w:val="true"/>
        </w:rPr>
        <w:footnoteReference w:id="963"/>
      </w:r>
      <w:r>
        <w:rPr>
          <w:rFonts w:ascii="IRNazanin" w:hAnsi="IRNazanin" w:eastAsia="IRNazanin"/>
          <w:color w:val="111111"/>
          <w:sz w:val="28"/>
          <w:sz w:val="28"/>
          <w:szCs w:val="28"/>
          <w:rtl w:val="true"/>
          <w:lang w:bidi="fa-IR"/>
        </w:rPr>
        <w:t>بأن یکون المراد بالحوراء الشبیهة بها فی الجمال أو فی هذا الخبر بأن یکون المراد بکونها من الجن کونها شبیهة بهم فی الخلق و یمکن القول بالجمع بینهما فی أحد ابنیه و سیأتی ما یؤید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برای جمع بین این روایت و مطالب پیشین بتوان گفت با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 منظور از حوری فردی به زیبایی حوری باشد یا اینکه در این روایت منظور از جن، شبیه آنان در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قایل به جمع بین آن دو در مورد یکی از پسرانش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که وجه آخر را تائید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2" w:name="__RefHeading___Toc1695653_1468164448"/>
      <w:bookmarkStart w:id="1003" w:name="_Toc425"/>
      <w:bookmarkEnd w:id="1002"/>
      <w:r>
        <w:rPr>
          <w:rtl w:val="true"/>
        </w:rPr>
        <w:t>«</w:t>
      </w:r>
      <w:r>
        <w:rPr/>
        <w:t>19</w:t>
      </w:r>
      <w:r>
        <w:rPr>
          <w:rtl w:val="true"/>
        </w:rPr>
        <w:t>»</w:t>
      </w:r>
      <w:bookmarkEnd w:id="1003"/>
    </w:p>
    <w:p>
      <w:pPr>
        <w:pStyle w:val="BookText"/>
        <w:rPr/>
      </w:pPr>
      <w:r>
        <w:rPr>
          <w:rFonts w:ascii="Amiri" w:hAnsi="Amiri" w:eastAsia="Amiri" w:cs="Amiri"/>
          <w:color w:val="111111"/>
          <w:sz w:val="28"/>
          <w:sz w:val="28"/>
          <w:szCs w:val="28"/>
          <w:rtl w:val="true"/>
          <w:lang w:bidi="ar-SA"/>
        </w:rPr>
        <w:t>ع، علل الشرائع أَبِی عَنْ مُحَمَّدٍ الْعَطَّارِ عَنِ الْأَشْعَرِیِّ عَنْ أَبِی جَعْفَرٍ عَنْ أَبِی الْجَوْزَاءِ عَنِ الْحُسَیْنِ بْنِ عُلْوَانَ عَنْ عَمْرِو بْنِ خَالِدٍ عَنْ زَیْدِ بْنِ عَلِیٍّ عَنْ آبَائِهِ عَنْ عَلِیٍّ علیه السلام قَالَ قَالَ رَسُولُ اللَّهِ صلی الله علیه و آله إِنَّ اللَّهَ عَزَّ وَ جَلَّ حِینَ أَمَرَ آدَمَ أَنْ یَهْبِطَ هَبَطَ آدَمُ وَ زَوْجَتُهُ وَ هَبَطَ إِبْلِیسُ وَ لَا زَوْجَةَ لَهُ وَ هَبَطَتِ الْحَیَّةُ وَ لَا زَوْجَ لَهَا فَکَانَ أَوَّلَ مَنْ یَلُوطُ بِنَفْسِهِ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فَکَانَتْ ذُرِّیَّتُهُ مِنْ نَفْسِهِ وَ کَذَلِکَ الْحَیَّةُ وَ کَانَتْ ذُرِّیَّةُ آدَمَ مِنْ زَوْجَتِهِ فَأَخْبَرَهُمَا أَنَّهُمَا عَدُوَّانِ لَهُمَا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جل به آدم امر کرد که به زمین فرود آید آدم و همسرش هبوط کردند و ابلیس نیز فرود آمد و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آمد و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خود لواط کرد ابلیس بود و نسل او از خودش بودند و مار نیز چنین بود، نسل آدم از همسرش بود و خداوند به آدم و حوا خبر داد که ابلیس و مار هر دو دشمن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4" w:name="__RefHeading___Toc1695655_1468164448"/>
      <w:bookmarkStart w:id="1005" w:name="_Toc426"/>
      <w:bookmarkEnd w:id="1004"/>
      <w:r>
        <w:rPr>
          <w:rtl w:val="true"/>
        </w:rPr>
        <w:t>بیان</w:t>
      </w:r>
      <w:bookmarkEnd w:id="1005"/>
    </w:p>
    <w:p>
      <w:pPr>
        <w:pStyle w:val="BookText"/>
        <w:rPr/>
      </w:pPr>
      <w:r>
        <w:rPr>
          <w:rFonts w:ascii="IRNazanin" w:hAnsi="IRNazanin" w:eastAsia="IRNazanin"/>
          <w:color w:val="111111"/>
          <w:sz w:val="28"/>
          <w:sz w:val="28"/>
          <w:szCs w:val="28"/>
          <w:rtl w:val="true"/>
          <w:lang w:bidi="fa-IR"/>
        </w:rPr>
        <w:t>یمکن الجمع بینه و بین ما مر منه أنه یبیض و یفرخ بأن یکون لواطه بنفسه سببا لأن یبیض فیفرخ أو بأن یکون حصول الولد له علی الوجهین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جمع بین این روایت و روایت قبل ممکن است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تخم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کرده و جوجه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به این ترتیب که لواط او با خود باعث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که تخم بگذارد و جوجه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او از هر دو طریق صاحب فرزند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6" w:name="__RefHeading___Toc1695657_1468164448"/>
      <w:bookmarkStart w:id="1007" w:name="_Toc427"/>
      <w:bookmarkEnd w:id="1006"/>
      <w:r>
        <w:rPr>
          <w:rtl w:val="true"/>
        </w:rPr>
        <w:t>«</w:t>
      </w:r>
      <w:r>
        <w:rPr/>
        <w:t>20</w:t>
      </w:r>
      <w:r>
        <w:rPr>
          <w:rtl w:val="true"/>
        </w:rPr>
        <w:t>»</w:t>
      </w:r>
      <w:bookmarkEnd w:id="1007"/>
    </w:p>
    <w:p>
      <w:pPr>
        <w:pStyle w:val="BookText"/>
        <w:rPr/>
      </w:pPr>
      <w:r>
        <w:rPr>
          <w:rFonts w:ascii="Amiri" w:hAnsi="Amiri" w:eastAsia="Amiri" w:cs="Amiri"/>
          <w:color w:val="111111"/>
          <w:sz w:val="28"/>
          <w:sz w:val="28"/>
          <w:szCs w:val="28"/>
          <w:rtl w:val="true"/>
          <w:lang w:bidi="ar-SA"/>
        </w:rPr>
        <w:t>ع، علل الشرائع أَبِی عَنْ مُحَمَّدٍ الْعَطَّارِ عَنِ الْأَشْعَرِیِّ عَنْ مُوسَی بْنِ جَعْفَرٍ الْبَغْدَادِیِّ عَنْ عَلِیِّ بْنِ مَعْبَدٍ عَنِ الدِّهْقَانِ عَنْ دُرُسْتَ عَنْ أَبِی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علیه السلام النَّاسُ أَکْثَرُ أَمْ بَنُو آدَمَ فَقَالَ النَّاسُ قِیلَ وَ کَیْفَ ذَلِکَ قَالَ لِأَنَّکَ إِذَا قُلْتَ النَّاسُ دَخَلَ آدَمُ فِیهِمْ وَ إِذَا قُلْتَ بَنُو آدَمَ فَقَدْ تَرَکْتَ آدَمَ لَمْ تُدْخِلْهُ مَعَ بَنِیهِ فَلِذَلِکَ صَارَ النَّاسُ أَکْثَرَ مِنْ بَنِی آدَمَ وَ إِدْخَالِکَ إِیَّاهُ مَعَهُمْ </w:t>
      </w:r>
      <w:r>
        <w:rPr>
          <w:rStyle w:val="FootnoteAnchor"/>
          <w:rtl w:val="true"/>
        </w:rPr>
        <w:footnoteReference w:id="965"/>
      </w:r>
      <w:r>
        <w:rPr>
          <w:rFonts w:ascii="Amiri" w:hAnsi="Amiri" w:eastAsia="Amiri" w:cs="Amiri"/>
          <w:color w:val="111111"/>
          <w:sz w:val="28"/>
          <w:sz w:val="28"/>
          <w:szCs w:val="28"/>
          <w:rtl w:val="true"/>
          <w:lang w:bidi="ar-SA"/>
        </w:rPr>
        <w:t xml:space="preserve">وَ لَمَّا قُلْتَ بَنُو آدَمَ نَقَصَ آدَمُ مِنَ النَّاسِ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بیشترند یا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فرمود چون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نیز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 را رها کرده و او را در میان فرزندانش داخل نکرده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 و به همین دلیل مردم –درحالی که آدم را در میان آنان داخل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آدم بیشترند و وقتی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بنی آدم، آدم را از مردم کم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08" w:name="__RefHeading___Toc1695659_1468164448"/>
      <w:bookmarkStart w:id="1009" w:name="_Toc428"/>
      <w:bookmarkEnd w:id="1008"/>
      <w:r>
        <w:rPr>
          <w:rtl w:val="true"/>
        </w:rPr>
        <w:t>«</w:t>
      </w:r>
      <w:r>
        <w:rPr/>
        <w:t>21</w:t>
      </w:r>
      <w:r>
        <w:rPr>
          <w:rtl w:val="true"/>
        </w:rPr>
        <w:t>»</w:t>
      </w:r>
      <w:bookmarkEnd w:id="100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قَالَ أَمِیرُ الْمُؤْمِنِینَ علیه السلام أَیُّهَا النَّاسُ إِنَّ أَوَّلَ مَنْ بَغَی عَلَی اللَّهِ عَزَّ وَ جَلَّ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عَنَاقُ بِنْتُ آدَمَ خَلَقَ اللَّهُ لَهَا عِشْرِینَ إِصْبَعاً فِی کُلِّ إِصْبَعٍ مِنْهَا ظُفُرَانِ </w:t>
      </w:r>
      <w:bookmarkStart w:id="1010" w:name="pg13743_143870"/>
    </w:p>
    <w:p>
      <w:pPr>
        <w:pStyle w:val="BookText"/>
        <w:rPr/>
      </w:pPr>
      <w:bookmarkEnd w:id="1010"/>
      <w:r>
        <w:rPr>
          <w:rFonts w:ascii="Amiri" w:hAnsi="Amiri" w:eastAsia="Amiri" w:cs="Amiri"/>
          <w:color w:val="111111"/>
          <w:sz w:val="28"/>
          <w:sz w:val="28"/>
          <w:szCs w:val="28"/>
          <w:rtl w:val="true"/>
          <w:lang w:bidi="ar-SA"/>
        </w:rPr>
        <w:t xml:space="preserve">طَوِیلَانِ کَالْمِنْجَلَیْنِ </w:t>
      </w:r>
      <w:r>
        <w:rPr>
          <w:rStyle w:val="FootnoteAnchor"/>
          <w:rtl w:val="true"/>
        </w:rPr>
        <w:footnoteReference w:id="967"/>
      </w:r>
      <w:r>
        <w:rPr>
          <w:rFonts w:ascii="Amiri" w:hAnsi="Amiri" w:eastAsia="Amiri" w:cs="Amiri"/>
          <w:color w:val="111111"/>
          <w:sz w:val="28"/>
          <w:sz w:val="28"/>
          <w:szCs w:val="28"/>
          <w:rtl w:val="true"/>
          <w:lang w:bidi="ar-SA"/>
        </w:rPr>
        <w:t xml:space="preserve">الْعَظِیمَیْنِ وَ کَانَ مَجْلِسُهَا فِی الْأَرْضِ مَوْضِعَ جَرِیبٍ فَلَمَّا بَغَتْ بَعَثَ اللَّهُ لَهَا أَسَداً کَالْفِیلِ وَ ذِئْباً کَالْبَعِیرِ وَ نَسْراً کَالْحِمَارِ وَ کَانَ ذَلِکَ فِی الْخَلْقِ الْأَوَّلِ فَسَلَّطَهُمُ اللَّهُ عَلَیْهَا فَقَتَلُوهَا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اولین کسی که روی زمین بر خداوند عزوجل ظلم کرد عناق دختر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 بیست انگشت خلق کرده بود که در هر انگشت دو ناخن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بلند مثل دو داس بزرگ داشت و جایی که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نشست به اندازه یک جریب بود و وقتی فساد کرد خداوند شیری مانند فیل و گرگی به اندازه شتر و عقابی مانند الاغ بر او فرستاد و آن در زمان خلقت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او مسلط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کشتند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1" w:name="__RefHeading___Toc1695661_1468164448"/>
      <w:bookmarkStart w:id="1012" w:name="_Toc429"/>
      <w:bookmarkEnd w:id="1011"/>
      <w:r>
        <w:rPr>
          <w:rtl w:val="true"/>
        </w:rPr>
        <w:t>بیان</w:t>
      </w:r>
      <w:bookmarkEnd w:id="1012"/>
    </w:p>
    <w:p>
      <w:pPr>
        <w:pStyle w:val="BookText"/>
        <w:rPr/>
      </w:pPr>
      <w:r>
        <w:rPr>
          <w:rFonts w:ascii="IRNazanin" w:hAnsi="IRNazanin" w:eastAsia="IRNazanin"/>
          <w:color w:val="111111"/>
          <w:sz w:val="28"/>
          <w:sz w:val="28"/>
          <w:szCs w:val="28"/>
          <w:rtl w:val="true"/>
          <w:lang w:bidi="fa-IR"/>
        </w:rPr>
        <w:t xml:space="preserve">أی کانت جثة تلک السباع هکذا عظیمة فی الخلق الأول </w:t>
      </w:r>
      <w:r>
        <w:rPr>
          <w:rStyle w:val="FootnoteAnchor"/>
          <w:rtl w:val="true"/>
        </w:rPr>
        <w:footnoteReference w:id="9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جثه این درندگان در همان خلقت اولیه به همین اندازه درشت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3" w:name="__RefHeading___Toc1695663_1468164448"/>
      <w:bookmarkStart w:id="1014" w:name="_Toc430"/>
      <w:bookmarkEnd w:id="1013"/>
      <w:r>
        <w:rPr>
          <w:rtl w:val="true"/>
        </w:rPr>
        <w:t>«</w:t>
      </w:r>
      <w:r>
        <w:rPr/>
        <w:t>22</w:t>
      </w:r>
      <w:r>
        <w:rPr>
          <w:rtl w:val="true"/>
        </w:rPr>
        <w:t>»</w:t>
      </w:r>
      <w:bookmarkEnd w:id="1014"/>
    </w:p>
    <w:p>
      <w:pPr>
        <w:pStyle w:val="BookText"/>
        <w:rPr/>
      </w:pPr>
      <w:r>
        <w:rPr>
          <w:rFonts w:ascii="Amiri" w:hAnsi="Amiri" w:eastAsia="Amiri" w:cs="Amiri"/>
          <w:color w:val="111111"/>
          <w:sz w:val="28"/>
          <w:sz w:val="28"/>
          <w:szCs w:val="28"/>
          <w:rtl w:val="true"/>
          <w:lang w:bidi="ar-SA"/>
        </w:rPr>
        <w:t xml:space="preserve">مع، معانی الأخبار أَبِی عَنْ سَعْدٍ عَنِ الْقَاسِمِ بْنِ مُحَمَّدٍ عَنْ سُلَیْمَانَ بْنِ دَاوُدَ یَرْفَعُ الْحَدِیثَ قَالَ قَالَ رَسُولُ اللَّهِ صلی الله علیه و آله أَخَذْتُمُوهُنَّ بِأَمَانَةِ اللَّهِ وَ اسْتَحْلَلْتُمْ فُرُوجَهُنَّ بِکَلِمَاتِ اللَّهِ فَأَمَّا الْأَمَانَةُ فَهِیَ الَّتِی أَخَذَ اللَّهُ عَزَّ وَ جَلَّ عَلَی آدَمَ حِینَ زَوَّجَهُ حَوَّاءَ وَ أَمَّا الْکَلِمَاتُ فَهُنَّ الْکَلِمَاتُ الَّتِی شَرَطَ اللَّهُ عَزَّ وَ جَلَّ بِهَا عَلَی آدَمَ أَنْ یَعْبُدَهُ وَ لَا یُشْرِکَ بِهِ شَیْئاً وَ لَا یَزْنِیَ وَ لَا یَتَّخِذَ مِنْ دُونِهِ وَلِیّاً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عنوان امانت الهی گرفته و با کلمات الهی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 حلال کردید و اما امانت همان امانتی است که خداوند هنگامی که حوا را به نکاح آدم درآورد از او گرفت و اما کلمات همان کلماتی است که خداوند عزو جل بر آدم شرط کرد که او را بپرستد و چیزی را شریک او قرار ندهد و زنا نکند و غیر از او ولی و سرپرستی نگزیند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روایت را نیافتیم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5" w:name="__RefHeading___Toc1695665_1468164448"/>
      <w:bookmarkStart w:id="1016" w:name="_Toc431"/>
      <w:bookmarkEnd w:id="1015"/>
      <w:r>
        <w:rPr>
          <w:rtl w:val="true"/>
        </w:rPr>
        <w:t>«</w:t>
      </w:r>
      <w:r>
        <w:rPr/>
        <w:t>23</w:t>
      </w:r>
      <w:r>
        <w:rPr>
          <w:rtl w:val="true"/>
        </w:rPr>
        <w:t>»</w:t>
      </w:r>
      <w:bookmarkEnd w:id="1016"/>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أَبِی عُمَیْرٍ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حِینَ قَتَلَ أَخَاهُ لَمْ یَدْرِ کَیْفَ یَقْتُلُهُ حَتَّی جَاءَ إِبْلِیسُ فَعَلَّمَهُ قَالَ ضَعْ رَأْسَهُ بَیْنَ حَجَرَیْنِ ثُمَّ اشْدَخْهُ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آدم برادرش را کشت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او را چگونه به قتل رساند تا اینکه ابلیس آمد و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بین دو سنگ قرار بده و سپس سرش را از تن جدا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17" w:name="__RefHeading___Toc1695667_1468164448"/>
      <w:bookmarkStart w:id="1018" w:name="_Toc432"/>
      <w:bookmarkEnd w:id="1017"/>
      <w:r>
        <w:rPr>
          <w:rtl w:val="true"/>
        </w:rPr>
        <w:t>«</w:t>
      </w:r>
      <w:r>
        <w:rPr/>
        <w:t>24</w:t>
      </w:r>
      <w:r>
        <w:rPr>
          <w:rtl w:val="true"/>
        </w:rPr>
        <w:t>»</w:t>
      </w:r>
      <w:bookmarkEnd w:id="101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عَنْ مَاجِیلَوَیْهِ عَنْ مُحَمَّدٍ الْعَطَّارِ عَنِ ابْنِ أَبَانٍ عَنِ ابْنِ أُورَمَةَ عَنْ عُمَرَ بْنِ عُثْمَانَ عَنِ الْعَبْقَرِیِّ عَنْ أَسْبَاطٍ عَنْ رَجُلٍ حَدَّثَهُ عَلِیُّ بْنُ الْحُسَیْنِ صَلَوَاتُ اللَّهِ عَلَیْهِمَا أَنَّ طَاوُساً قَالَ فِی مَسْجِدِ الْحَرَامِ أَوَّلُ دَمٍ وَقَعَ عَلَی الْأَرْضِ دَمُ هَابِیلَ حِینَ قَتَلَهُ قَابِیلُ وَ هُوَ یَوْمَئِذٍ قَتَلَ رُبُعَ النَّاسِ فَقَالَ لَهُ زَیْنُ الْعَابِدِینَ علیه السلام لَیْسَ کَمَا قَالَ إِنَّ أَوَّلَ دَمٍ وَقَعَ عَلَی الْأَرْضِ دَمُ حَوَّاءَ حِینَ حَاضَتْ یَوْمَئِذٍ قُتِلَ سُدُسُ النَّاسِ کَانَ یَوْمَئِذٍ آدَمُ وَ حَوَّاءُ وَ قَابِیلُ وَ هَابِیلُ وَ أُخْتَاهُمَا بِنْتَیْنِ کَانَتَا ثُمَّ قَالَ علیه السلام هَلْ تَدْرِی مَا صُنِعَ بِقَابِیلَ فَقَالَ الْقَوْمُ لَا نَدْرِی فَقَالَ وَکَّلَ اللَّهُ بِهِ مَلَکَیْنِ یَطْلُعَانِ بِهِ مَعَ الشَّمْسِ إِذَا طَلَعَتْ وَ یَغْرُبَانِ بِهِ مَعَ الشَّمْسِ إِذَا غَرَبَتْ وَ یُنْضِجَانِهِ بِالْمَاءِ الْحَارِّ مَعَ حَرِّ الشَّمْسِ حَتَّی تَقُومَ السَّاعَةُ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 xml:space="preserve">. </w:t>
      </w:r>
      <w:bookmarkStart w:id="1019" w:name="pg13743_143871"/>
    </w:p>
    <w:p>
      <w:pPr>
        <w:pStyle w:val="BookText"/>
        <w:rPr/>
      </w:pPr>
      <w:bookmarkEnd w:id="10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حسین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مسجد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خونی که بر زمین ریخت خون هابیل بود که قابیل او را کشت و او در آن روز یک چهارم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طاووس 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خونی که برزمین ریخت خون حیض حوا بود و در آن روز یک ششم مردم کشته شدند در آن روز آدم و حوا و قابیل و هابیل و دو خواهر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وجود داشتند و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 که چه بر سر قابیل آمد؟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بر او گمارد که وقتی خورشید طلوع کرد بر او وارد شده و وقتی خورشید غروب کرد بر او غروب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تا روز قیامت با حرارت خورشید آبی داغ بر او بریزند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0" w:name="__RefHeading___Toc1695669_1468164448"/>
      <w:bookmarkStart w:id="1021" w:name="_Toc433"/>
      <w:bookmarkEnd w:id="1020"/>
      <w:r>
        <w:rPr>
          <w:rtl w:val="true"/>
        </w:rPr>
        <w:t>بیان</w:t>
      </w:r>
      <w:bookmarkEnd w:id="1021"/>
    </w:p>
    <w:p>
      <w:pPr>
        <w:pStyle w:val="BookText"/>
        <w:rPr/>
      </w:pPr>
      <w:r>
        <w:rPr>
          <w:rFonts w:ascii="IRNazanin" w:hAnsi="IRNazanin" w:eastAsia="IRNazanin"/>
          <w:color w:val="111111"/>
          <w:sz w:val="28"/>
          <w:sz w:val="28"/>
          <w:szCs w:val="28"/>
          <w:rtl w:val="true"/>
          <w:lang w:bidi="fa-IR"/>
        </w:rPr>
        <w:t xml:space="preserve">یظهر منه أن ما أجاب علیه السلام به سابقا </w:t>
      </w:r>
      <w:r>
        <w:rPr>
          <w:rStyle w:val="FootnoteAnchor"/>
          <w:rtl w:val="true"/>
        </w:rPr>
        <w:footnoteReference w:id="973"/>
      </w:r>
      <w:r>
        <w:rPr>
          <w:rFonts w:ascii="IRNazanin" w:hAnsi="IRNazanin" w:eastAsia="IRNazanin"/>
          <w:color w:val="111111"/>
          <w:sz w:val="28"/>
          <w:sz w:val="28"/>
          <w:szCs w:val="28"/>
          <w:rtl w:val="true"/>
          <w:lang w:bidi="fa-IR"/>
        </w:rPr>
        <w:t>من تفسیر الربع کان علی زعم السائل</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روایت چنین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آید که پاسخی که امام پیش از این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مبتنی بر گمان سؤال کننده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دیگری برای آن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2" w:name="__RefHeading___Toc1695671_1468164448"/>
      <w:bookmarkStart w:id="1023" w:name="_Toc434"/>
      <w:bookmarkEnd w:id="1022"/>
      <w:r>
        <w:rPr>
          <w:rtl w:val="true"/>
        </w:rPr>
        <w:t>«</w:t>
      </w:r>
      <w:r>
        <w:rPr/>
        <w:t>25</w:t>
      </w:r>
      <w:r>
        <w:rPr>
          <w:rtl w:val="true"/>
        </w:rPr>
        <w:t>»</w:t>
      </w:r>
      <w:bookmarkEnd w:id="1023"/>
    </w:p>
    <w:p>
      <w:pPr>
        <w:pStyle w:val="BookText"/>
        <w:rPr/>
      </w:pPr>
      <w:r>
        <w:rPr>
          <w:rFonts w:ascii="Amiri" w:hAnsi="Amiri" w:eastAsia="Amiri" w:cs="Amiri"/>
          <w:color w:val="111111"/>
          <w:sz w:val="28"/>
          <w:sz w:val="28"/>
          <w:szCs w:val="28"/>
          <w:rtl w:val="true"/>
          <w:lang w:bidi="ar-SA"/>
        </w:rPr>
        <w:t>ص، قصص الأنبیاء علیهم السلام بِهَذَا الْإِسْنَادِ عَنِ ابْنِ أُورَمَةَ عَنِ الْحَسَنِ بْنِ عَلِیٍّ عَنِ ابْنِ بُکَیْرٍ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بِالْمَدِینَةِ لَرَجُلًا أَتَی الْمَکَانَ الَّذِی فِیهِ ابْنُ آدَمَ فَرَآهُ مَعْقُولًا مَعَهُ عَشْرَةٌ مُوَکَّلُونَ بِهِ یَسْتَقْبِلُونَ بِوَجْهِهِ الشَّمْسَ حَیْثُمَا دَارَتْ فِی الصَّیْفِ وَ یُوقِدُونَ حَوْلَهُ النَّارَ فَإِذَا کَانَ الشِّتَاءُ یَصُبُّونَ </w:t>
      </w:r>
      <w:r>
        <w:rPr>
          <w:rStyle w:val="FootnoteAnchor"/>
          <w:rtl w:val="true"/>
        </w:rPr>
        <w:footnoteReference w:id="975"/>
      </w:r>
      <w:r>
        <w:rPr>
          <w:rFonts w:ascii="Amiri" w:hAnsi="Amiri" w:eastAsia="Amiri" w:cs="Amiri"/>
          <w:color w:val="111111"/>
          <w:sz w:val="28"/>
          <w:sz w:val="28"/>
          <w:szCs w:val="28"/>
          <w:rtl w:val="true"/>
          <w:lang w:bidi="ar-SA"/>
        </w:rPr>
        <w:t xml:space="preserve">عَلَیْهِ الْمَاءَ الْبَارِدَ وَ کُلَّمَا هَلَکَ رَجُلٌ مِنَ الْعَشْرَةِ أَخْرَجَ أَهْلُ الْقَرْیَةِ رَجُلًا فَقَالَ لَهُ رَجُلٌ یَا عَبْدَ اللَّهِ مَا قِصَّتُکَ لِأَیِّ شَیْ‌ءٍ ابْتُلِیتَ بِهَذَا فَقَالَ لَقَدْ سَأَلْتَنِی عَنْ مَسْأَلَةٍ مَا سَأَلَنِی أَحَدٌ عَنْهَا قَبْلَکَ إِنَّکَ أَکْیَسُ النَّاسِ وَ إِنَّکَ لَأَحْمَقُ النَّاسِ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است که به مکانی که پسر آدم در آن است رفته و او را در غل و زنجیر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ده نفر بر او گماشته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در تابستان صورت او را به سمتی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گردانند که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پیرامون او آتش روشن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در زمستان بر روی او آب سرد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ریزند و هربار که فردی از آن ده نفر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میرد اهل روستا مردی دیگر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قصه تو چیست؟ برای چه به این روز افتاده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مساله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پرسیدی که پیش از تو هیچ کس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باهوش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هستی و تو یقینا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هستی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4" w:name="__RefHeading___Toc1695673_1468164448"/>
      <w:bookmarkStart w:id="1025" w:name="_Toc435"/>
      <w:bookmarkEnd w:id="1024"/>
      <w:r>
        <w:rPr>
          <w:rtl w:val="true"/>
        </w:rPr>
        <w:t>«</w:t>
      </w:r>
      <w:r>
        <w:rPr/>
        <w:t>26</w:t>
      </w:r>
      <w:r>
        <w:rPr>
          <w:rtl w:val="true"/>
        </w:rPr>
        <w:t>»</w:t>
      </w:r>
      <w:bookmarkEnd w:id="1025"/>
    </w:p>
    <w:p>
      <w:pPr>
        <w:pStyle w:val="BookText"/>
        <w:rPr/>
      </w:pPr>
      <w:r>
        <w:rPr>
          <w:rFonts w:ascii="Amiri" w:hAnsi="Amiri" w:eastAsia="Amiri" w:cs="Amiri"/>
          <w:color w:val="111111"/>
          <w:sz w:val="28"/>
          <w:sz w:val="28"/>
          <w:szCs w:val="28"/>
          <w:rtl w:val="true"/>
          <w:lang w:bidi="ar-SA"/>
        </w:rPr>
        <w:t>یر، بصائر الدرجات أَحْمَدُ بْنُ مُحَمَّدٍ عَنِ الْحَسَنِ بْنِ عَلِیِّ بْنِ فَضَّالٍ عَنْ أَبِیهِ عَنِ ابْنِ بُکَیْرٍ عَنْ زُرَارَةَ عَنْ أَبِی جَعْفَرٍ علیه السلام مِثْلَهُ وَ فِیهِ وَ إِنَّکَ لَأَحْمَقُ النَّاسِ أَوْ أَکْیَسُ النَّاسِ وَ زَادَ فِی آخِرِهِ قَالَ فَقُلْتُ لِأَبِی جَعْفَرٍ علیه السلام أَ یُعَذَّبُ فِی الْآخِرَةِ قَالَ فَقَالَ وَ یَجْمَعُ اللَّهُ عَلَیْهِ عَذَابَ الدُّنْیَا وَ الْآخِرَةِ</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امام باقر علیه السلام مثل همین روایت را نقل کرده است و 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یا باهوش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هستی و در آخرش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آخرت عذاب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دنیا و آخرت را برای او جمع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6" w:name="__RefHeading___Toc1695675_1468164448"/>
      <w:bookmarkStart w:id="1027" w:name="_Toc436"/>
      <w:bookmarkEnd w:id="1026"/>
      <w:r>
        <w:rPr>
          <w:rtl w:val="true"/>
        </w:rPr>
        <w:t>بیان</w:t>
      </w:r>
      <w:bookmarkEnd w:id="1027"/>
    </w:p>
    <w:p>
      <w:pPr>
        <w:pStyle w:val="BookText"/>
        <w:rPr/>
      </w:pPr>
      <w:r>
        <w:rPr>
          <w:rFonts w:ascii="IRNazanin" w:hAnsi="IRNazanin" w:eastAsia="IRNazanin"/>
          <w:color w:val="111111"/>
          <w:sz w:val="28"/>
          <w:sz w:val="28"/>
          <w:szCs w:val="28"/>
          <w:rtl w:val="true"/>
          <w:lang w:bidi="fa-IR"/>
        </w:rPr>
        <w:t>کونه أکیس الناس لأنه سأل عما لم یسأل عنه أحد و کونه أحمق الناس لأنه سأل ذلک رجلا لم یؤمر ببیانه و علی ما فی البصائر المراد أن السؤال عن غرائب الأمور قد یکون لغایة الکیاسة و قد یکون لنهایة الحمق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 چون از چیزی که احدی درباره آن نپرسیده بود سؤال کرد و احمق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مردم بود چون سؤال را از مردی پرسید که به توضیح و بیان آن امر نشده بود و براساس آنچه که در البصائر آمده منظور این است که سؤال کردن درباره امور عجیب و غریب گاهی به خاطر نهایت باهوشی و گاهی به خاطر نهایت حماقت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28" w:name="__RefHeading___Toc1695677_1468164448"/>
      <w:bookmarkStart w:id="1029" w:name="_Toc437"/>
      <w:bookmarkEnd w:id="1028"/>
      <w:r>
        <w:rPr>
          <w:rtl w:val="true"/>
        </w:rPr>
        <w:t>«</w:t>
      </w:r>
      <w:r>
        <w:rPr/>
        <w:t>28</w:t>
      </w:r>
      <w:r>
        <w:rPr>
          <w:rtl w:val="true"/>
        </w:rPr>
        <w:t>»</w:t>
      </w:r>
      <w:bookmarkEnd w:id="102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ابْنِ أَبِی الْخَطَّابِ عَنْ مُحَمَّدٍ عَنْ إِسْمَاعِیلَ بْنِ جَابِرٍ وَ عَبْدِ الْکَرِیمِ مَعاً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هَابِیلُ رَاعِیَ الْغَنَمِ وَ کَانَ قَابِیلُ حَرَّاثاً فَلَمَّا بَلَغَا قَالَ لَهُمَا آدَمُ علیه السلام إِنِّی أُحِبُّ أَنْ تُقَرِّبَا إِلَی اللَّهِ قُرْبَاناً لَعَلَّ اللَّهَ یَتَقَبَّلُ مِنْکُمَا فَانْطَلَقَ هَابِیلُ إِلَی أَفْضَلِ کَبْشٍ فِی غَنَمِهِ فَقَرَّبَهُ الْتِمَاساً لِوَجْهِ اللَّهِ وَ مَرْضَاةِ أَبِیهِ فَأَمَّا قَابِیلُ فَإِنَّهُ قَرَّبَ </w:t>
      </w:r>
      <w:bookmarkStart w:id="1030" w:name="pg13743_143872"/>
    </w:p>
    <w:p>
      <w:pPr>
        <w:pStyle w:val="BookText"/>
        <w:rPr/>
      </w:pPr>
      <w:bookmarkEnd w:id="1030"/>
      <w:r>
        <w:rPr>
          <w:rFonts w:ascii="Amiri" w:hAnsi="Amiri" w:eastAsia="Amiri" w:cs="Amiri"/>
          <w:color w:val="111111"/>
          <w:sz w:val="28"/>
          <w:sz w:val="28"/>
          <w:szCs w:val="28"/>
          <w:rtl w:val="true"/>
          <w:lang w:bidi="ar-SA"/>
        </w:rPr>
        <w:t xml:space="preserve">الزُّوَانَ الَّذِی یَبْقَی فِی الْبَیْدَرِ الَّذِی لَا یَسْتَطِیعُ الْبَقَرُ أَنْ تَدُوسَهُ فَقَرَّبَ ضِغْثاً مِنْهُ لَا یُرِیدُ بِهِ وَجْهَ اللَّهِ تَعَالَی وَ لَا رِضَی أَبِیهِ فَقَبِلَ اللَّهُ قُرْبَانَ هَابِیلَ وَ رَدَّ عَلَی قَابِیلَ قُرْبَانَهُ فَقَالَ إِبْلِیسُ لِقَابِیلَ إِنَّهُ یَکُونُ لِهَذَا عَقِبٌ یَفْتَخِرُونَ عَلَی عَقِبِکَ بِأَنْ قُبِلَ قُرْبَانُ أَبِیهِمْ فَاقْتُلْهُ حَتَّی لَا یَکُونَ لَهُ عَقِبٌ فَقَتَلَهُ فَبَعَثَ اللَّهُ تَعَالَی جَبْرَئِیلَ فَأَجَنَّهُ </w:t>
      </w:r>
      <w:r>
        <w:rPr>
          <w:rStyle w:val="FootnoteAnchor"/>
          <w:rtl w:val="true"/>
        </w:rPr>
        <w:footnoteReference w:id="978"/>
      </w:r>
      <w:r>
        <w:rPr>
          <w:rFonts w:ascii="Amiri" w:hAnsi="Amiri" w:eastAsia="Amiri" w:cs="Amiri"/>
          <w:color w:val="111111"/>
          <w:sz w:val="28"/>
          <w:sz w:val="28"/>
          <w:szCs w:val="28"/>
          <w:rtl w:val="true"/>
          <w:lang w:bidi="ar-SA"/>
        </w:rPr>
        <w:t xml:space="preserve">فَقَالَ قَابِیلُ یا وَیْلَتی أَ عَجَزْتُ أَنْ أَکُونَ مِثْلَ هذَا الْغُرابِ یَعْنِی بِهِ مِثْلَ هَذَا الْغَرِیبِ الَّذِی لَا أَعْرِفُهُ جَاءَ وَ دَفَنَ أَخِی وَ لَمْ أَهْتَدِ لِذَلِکَ وَ نُودِیَ قَابِیلُ مِنَ السَّمَاءِ لُعِنْتَ لِمَا قَتَلْتَ أَخَاکَ وَ بَکَی آدَمُ عَلَی هَابِیلَ أَرْبَعِینَ یَوْماً وَ لَیْلَةً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چوپان و قابیل کشاورز بود و هنگامی که به سن رشد و بلوغ رسیدند آدم علیه السلام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قربانی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خداوند پیش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از شما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به سراغ بهترین قوچ در گله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رفت و به خاطر رسیدن به خشنودی خدا و خشنودی پدرش آن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قابیل گندم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ته مانده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که در خرمن کوب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گاو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تواند آن را لگد کند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خسیس بود و نه رضوان خداوند متعال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خواست و نه خشنودی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قربانی هابیل را پذیرفت و قربانی قابیل نپذیرفته و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هابیل عقبه و ذریه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خواهد داشت که بر عقبه و فرزندان تو فخر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فروشد که قربانی پدرشان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 تا عقبه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او را کشت و خداوند تبارک و تعالی جبرئیل را فرستاد که جسد هابیل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عاجزم که مثل این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مثل این غریبه که او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و آمد و برادرم را دفن کرد ولی من نتوانستم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آسمان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قتل برادرت لعنت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علیه السلام چهل روز و شب بر هابیل گریست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1" w:name="__RefHeading___Toc1695679_1468164448"/>
      <w:bookmarkStart w:id="1032" w:name="_Toc438"/>
      <w:bookmarkEnd w:id="1031"/>
      <w:r>
        <w:rPr>
          <w:rtl w:val="true"/>
        </w:rPr>
        <w:t>بیان</w:t>
      </w:r>
      <w:bookmarkEnd w:id="1032"/>
    </w:p>
    <w:p>
      <w:pPr>
        <w:pStyle w:val="BookText"/>
        <w:rPr/>
      </w:pPr>
      <w:r>
        <w:rPr>
          <w:rFonts w:ascii="IRNazanin" w:hAnsi="IRNazanin" w:eastAsia="IRNazanin"/>
          <w:color w:val="111111"/>
          <w:sz w:val="28"/>
          <w:sz w:val="28"/>
          <w:szCs w:val="28"/>
          <w:rtl w:val="true"/>
          <w:lang w:bidi="fa-IR"/>
        </w:rPr>
        <w:t>قال الجوهری الزوان حب یخالط البر انتهی و الخبر یدل علی أن الغراب یطلق بمعنی الغریب و لم نظفر علیه فیما عندنا من کتب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الطبرسی قدس الله روحه قالوا کان هابیل أول میت من الناس فلذلک لم یدر قابیل کیف یواریه و کیف یدفنه حتی بعث الله غرابین أحدهما حی و الآخر میت و قیل کانا حیین فقتل أحدهما صاحبه ثم بحث الأرض و دفنه فیه ففعل قابیل مثل ذلک عن ابن عباس و ابن مسعود و جماعة و قیل معناه بعث الله غرابا یبحث التراب علی القتیل فلما رأی قابیل ما أکرم الله به هابیل و أن بعث طیرا لیواریه و تقبل قربانه قال یا وَیْلَتی عن الأصم و قیل کان ملکا فی صورة الغراب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با گندم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بر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غراب به معنای غریب اطلاق شده است اما ما در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لغتی که در دست داریم به آن دست نیافته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قدس الله روحه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گویند، هابیل اولین انسانی بود که مرد و به همین دلیل قابیل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چگونه او را پنهان کند و چگونه دفن کند تا اینکه خداوند دو زاغ را فرستاد که یکی مرده و دیگری زنده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شکافت و دیگری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نیز همین کار را انجام داد و ابن عباس و ابن مسعود و گروهی دیگر چنین روایتی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گفته شده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کلاغی را فرستاد که خاک را بر روی جسد هابیل بریزد و هنگامی که قابیل دید خداوند چگونه هابیل را مورد کرامت قرار داده و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فرستاده</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که او را بپوشاند و قربانی او قبول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اصم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شکل کلاغ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3" w:name="__RefHeading___Toc1695681_1468164448"/>
      <w:bookmarkStart w:id="1034" w:name="_Toc439"/>
      <w:bookmarkEnd w:id="1033"/>
      <w:r>
        <w:rPr>
          <w:rtl w:val="true"/>
        </w:rPr>
        <w:t>«</w:t>
      </w:r>
      <w:r>
        <w:rPr/>
        <w:t>29</w:t>
      </w:r>
      <w:r>
        <w:rPr>
          <w:rtl w:val="true"/>
        </w:rPr>
        <w:t>»</w:t>
      </w:r>
      <w:bookmarkEnd w:id="1034"/>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عَلِیٍّ عَنْ أَبِیهِ عَنِ ابْنِ أَبِی عُمَیْرٍ عَنْ هِشَامِ بْنِ الْحَکَمِ عَنْ أَبِی عَبْدِ اللَّهِ عَلَیْهِ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أَوْصَی آدَمُ علیه السلام إِلَی هَابِیلَ حَسَدَهُ قَابِیلُ فَقَتَلَهُ فَوَهَبَ اللَّهُ تَعَالَی لآِدَمَ هِبَةَ اللَّهِ وَ أَمَرَهُ أَنْ یُوصِیَ إِلَیْهِ وَ أَمَرَهُ أَنْ یَکْتُمَ ذَلِکَ قَالَ فَجَرَتِ السُّنَّةُ بِالْکِتْمَانِ فِی الْوَصِیَّةِ فَقَالَ قَابِیلُ لِهِبَةِ اللَّهِ قَدْ عَلِمْتُ أَنَّ أَبَاکَ قَدْ أَوْصَی إِلَیْکَ فَإِنْ أَظْهَرْتَ ذَلِکَ أَوْ نَطَقْتَ بِشَیْ‌ءٍ مِنْهُ لَأَقْتُلَنَّکَ کَمَا قَتَلْتُ أَخَاکَ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هابیل را وصی خود قرار داد قابیل به او حسادت کرد و او را کشت و خداوند تبارک و تعالی به آدم هبة الله را بخشید و به آدم دستور داد که وصیتش را به او داده و او را امر کرد که آن وصیت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شد که وصیت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 که پدرت تو را وصی خود قرار داده است اگر آن را اظهار کنی یا چیزی از آن بگویی یقینا تو را نیز همانند برادرت خواهم کشت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5" w:name="__RefHeading___Toc1695683_1468164448"/>
      <w:bookmarkStart w:id="1036" w:name="_Toc440"/>
      <w:bookmarkEnd w:id="1035"/>
      <w:r>
        <w:rPr>
          <w:rtl w:val="true"/>
        </w:rPr>
        <w:t>«</w:t>
      </w:r>
      <w:r>
        <w:rPr/>
        <w:t>30</w:t>
      </w:r>
      <w:r>
        <w:rPr>
          <w:rtl w:val="true"/>
        </w:rPr>
        <w:t>»</w:t>
      </w:r>
      <w:bookmarkEnd w:id="1036"/>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ابْنِ الْمُتَوَکِّلِ عَنِ الْحِمْیَرِیِّ عَنِ ابْنِ </w:t>
      </w:r>
      <w:bookmarkStart w:id="1037" w:name="pg13743_143873"/>
    </w:p>
    <w:p>
      <w:pPr>
        <w:pStyle w:val="BookText"/>
        <w:rPr/>
      </w:pPr>
      <w:bookmarkEnd w:id="1037"/>
      <w:r>
        <w:rPr>
          <w:rFonts w:ascii="Amiri" w:hAnsi="Amiri" w:eastAsia="Amiri" w:cs="Amiri"/>
          <w:color w:val="111111"/>
          <w:sz w:val="28"/>
          <w:sz w:val="28"/>
          <w:szCs w:val="28"/>
          <w:rtl w:val="true"/>
          <w:lang w:bidi="ar-SA"/>
        </w:rPr>
        <w:t>عِیسَی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ابْنَا آدَمَ علیه السلام الْقُرْبَانَ فَتُقُبِّلَ مِنْ هَابِیلَ وَ لَمْ یُتَقَبَّلْ مِنْ قَابِیلَ دَخَلَ قَابِیلَ مِنْ ذَلِکَ حَسَدٌ شَدِیدٌ وَ بَغَی قَابِیلُ عَلَی هَابِیلَ فَلَمْ یَزَلْ یَرْصُدُهُ وَ یَتْبَعُ خَلَوَاتِهِ حَتَّی خَلَا بِهِ مُتَنَحِّیاً عَنْ آدَمَ علیه السلام فَوَثَبَ عَلَیْهِ فَقَتَلَهُ وَ کَانَ مِنْ قِصَّتِهِمَا مَا قَدْ بَیَّنَهُ اللَّهُ فِی کِتَابِهِ مِنَ الْمُحَاوَرَةِ قَبْلَ أَنْ یَقْتُلَهُ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پسر آدم قربانی را پیش آوردند و از هابیل پذیرفته شد و از قابیل پذیرفته نشد، به خاطر این امر حسادت شدیدی قابیل را فراگرفت و قابیل بر هابیل ظلم کرد و پیوسته او را زیرنظر داشت و خلوت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 را دنبال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تا اینکه در جائی دور از آدم علیه السلام او را به تنهایی یافت و به سوی او حمله برد و او را کشت و خداوند قصه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محاوره آن دو قبل از اینکه او را بکشد را در کتاب خود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38" w:name="__RefHeading___Toc1695685_1468164448"/>
      <w:bookmarkStart w:id="1039" w:name="_Toc441"/>
      <w:bookmarkEnd w:id="1038"/>
      <w:r>
        <w:rPr>
          <w:rtl w:val="true"/>
        </w:rPr>
        <w:t>«</w:t>
      </w:r>
      <w:r>
        <w:rPr/>
        <w:t>31</w:t>
      </w:r>
      <w:r>
        <w:rPr>
          <w:rtl w:val="true"/>
        </w:rPr>
        <w:t>»</w:t>
      </w:r>
      <w:bookmarkEnd w:id="1039"/>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الْوَلِیدِ عَنِ الصَّفَّارِ عَنِ ابْنِ أَبِی الْخَطَّابِ عَنْ مُحَمَّدِ بْنِ سِنَانٍ عَنْ إِسْمَاعِیلَ بْنِ جَابِرٍ عَنِ ابْنِ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قَابِیلَ أَتَی هِبَةَ اللَّهِ علیه السلام فَقَالَ إِنَّ أَبِی قَدْ أَعْطَاکَ الْعِلْمَ الَّذِی کَانَ عِنْدَهُ وَ أَنَا کُنْتُ أَکْبَرَ مِنْکَ وَ أَحَقَّ بِهِ مِنْکَ وَ لَکِنْ قَتَلْتُ ابْنَهُ فَغَضِبَ عَلَیَّ فَآثَرَکَ بِذَلِکَ الْعِلْمِ عَلَیَّ وَ إِنَّکَ وَ اللَّهِ إِنْ ذَکَرْتَ شَیْئاً مِمَّا عِنْدَکَ مِنَ الْعِلْمِ الَّذِی وَرَّثَکَ أَبُوکَ لِتَتَکَبَّرَ بِهِ عَلَیَّ وَ تَفْتَخِرَ عَلَیَّ لَأَقْتُلَنَّکَ کَمَا قَتَلْتُ أَخَاکَ وَ اسْتَخْفَی هِبَةُ اللَّهِ بِمَا عِنْدَهُ مِنَ الْعِلْمِ لِیَنْقَضِیَ دَوْلَةُ قَابِیلَ وَ لِذَلِکَ یَسَعُنَا فِی قَوْمِنَا التَّقِیَّةُ لِأَنَّ لَنَا فِی ابْنِ آدَمَ أُسْوَةً قَالَ فَحَدَّثَ هِبَةُ اللَّهِ وُلْدَهُ بِالْمِیثَاقِ سِرّاً فَجَرَتْ وَ اللَّهِ السُّنَّةُ بِالْوَصِیَّةِ مِنْ هِبَةِ اللَّهِ فِی وُلْدِهِ یَتَوَارَثُونَهَا عَالِمٌ بَعْدَ عَالِمٌ فَکَانُوا یَفْتَحُونَ الْوَصِیَّةَ کُلَّ سَنَةٍ یَوْماً فَیُحَدِّثُونَ أَنَّ أَبَاهُمْ قَدْ بَشَّرَهُمْ بِنُوحٍ علیه السلام قَالَ وَ إِنَّ قَابِیلَ لَمَّا رَأَی النَّارَ الَّتِی قَبِلَتْ قُرْبَانَ هَابِیلَ ظَنَّ قَابِیلُ أَنَّ هَابِیلَ کَانَ یَعْبُدُ تِلْکَ النَّارَ وَ لَمْ یَکُنْ لَهُ عِلْمٌ بِرَبِّهِ فَقَالَ قَابِیلُ لَا أَعْبُدُ النَّارَ الَّتِی عَبَدَهَا هَابِیلُ وَ لَکِنْ أَعْبُدُ نَاراً وَ أُقَرِّبُ قُرْبَاناً لَهَا فَبَنَی بُیُوتَ النِّیرَانِ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سوی هبة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علمی را که در نزدش بود به تو بخشیده درحالی که من از تو بزرگتر و نسبت به آن شایسته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بودم ولی چون پسرش را کشتم او بر من خشم گرفت و در آن علم تو را بر من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چیزی از آن علمی را که از پدرت به ارث برده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بازگو کنی تا با آن بر من فخر بفروشی تو را خواهم کشت همان طور که برادرت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هبة الله آن علم را که در نزدش بود پنهان داشت تا عمر قابیل به سر آمد و به دلیل این کار هبة الله تقیه در قوم ما وجود دارد چون پسر آدم الگوی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به صورت پنهانی با فرزندانش درباره آن عهد و پیمان صحبت کرد و به خدا قسم سنت وصیت از هبة الله به فرزندانش جاری شد و عالمی بعد از عالم دیگر آن را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هر سال در یک روز آن وصیت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گشودند و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که پدرشان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نوح علیه السلام بشارت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هنگامی که آتشی را که قربانی قابیل را قبول کرد دید گمان کرد که هابیل آن آتش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پرستیده است و علمی به پروردگارش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را که هابیل پرستیده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بلکه آتش دیگری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پرستم و قربانی برای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برم و بدین ترتیب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بنیان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0" w:name="__RefHeading___Toc1695687_1468164448"/>
      <w:bookmarkStart w:id="1041" w:name="_Toc442"/>
      <w:bookmarkEnd w:id="1040"/>
      <w:r>
        <w:rPr>
          <w:rtl w:val="true"/>
        </w:rPr>
        <w:t>«</w:t>
      </w:r>
      <w:r>
        <w:rPr/>
        <w:t>32</w:t>
      </w:r>
      <w:r>
        <w:rPr>
          <w:rtl w:val="true"/>
        </w:rPr>
        <w:t>»</w:t>
      </w:r>
      <w:bookmarkEnd w:id="1041"/>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الْمُتَوَکِّلِ عَنِ الْأَسَدِیِّ عَنِ النَّخَعِیِّ عَنِ النَّوْفَلِیِّ عَنْ عَلِیِّ بْنِ سَالِمٍ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جَعْفَرٍ الْبَاقِرُ عَلَیْهِ الصَّلَاةُ وَ السَّلَامُ جَالِساً فِی الْحَرَمِ وَ حَوْلَهُ عِصَابَةٌ مِنْ أَوْلِیَائِهِ إِذْ أَقْبَلَ طَاوُسٌ الْیَمَانِیُّ فِی جَمَاعَةٍ فَقَالَ مَنْ صَاحِبُ الْحَلْقَةِ قِیلَ مُحَمَّدُ بْنُ عَلِیِّ بْنِ الْحُسَیْنِ بْنِ عَلِیِّ بْنِ أَبِی طَالِبٍ عَلَیْهِمُ الصَّلَاةُ وَ السَّلَامُ قَالَ إِیَّاهُ أَرَدْتُ فَوَقَفَ بِحِیَالِهِ وَ سَلَّمَ وَ جَلَسَ ثُمَّ قَالَ أَ تَأْذَنُ لِی فِی السُّؤَالِ فَقَالَ الْبَاقِرُ علیه السلام قَدْ آذَنَّاکَ فَسَلْ قَالَ أَخْبِرْنِی بِیَوْمٍ هَلَکَ ثُلُثُ النَّاسِ فَقَالَ وَهِمْتَ </w:t>
      </w:r>
      <w:bookmarkStart w:id="1042" w:name="pg13743_143874"/>
    </w:p>
    <w:p>
      <w:pPr>
        <w:pStyle w:val="BookText"/>
        <w:rPr/>
      </w:pPr>
      <w:bookmarkEnd w:id="1042"/>
      <w:r>
        <w:rPr>
          <w:rFonts w:ascii="Amiri" w:hAnsi="Amiri" w:eastAsia="Amiri" w:cs="Amiri"/>
          <w:color w:val="111111"/>
          <w:sz w:val="28"/>
          <w:sz w:val="28"/>
          <w:szCs w:val="28"/>
          <w:rtl w:val="true"/>
          <w:lang w:bidi="ar-SA"/>
        </w:rPr>
        <w:t xml:space="preserve">یَا شَیْخُ أَرَدْتَ أَنْ تَقُولَ رُبُعُ النَّاسِ </w:t>
      </w:r>
      <w:r>
        <w:rPr>
          <w:rStyle w:val="FootnoteAnchor"/>
          <w:rtl w:val="true"/>
        </w:rPr>
        <w:footnoteReference w:id="984"/>
      </w:r>
      <w:r>
        <w:rPr>
          <w:rFonts w:ascii="Amiri" w:hAnsi="Amiri" w:eastAsia="Amiri" w:cs="Amiri"/>
          <w:color w:val="111111"/>
          <w:sz w:val="28"/>
          <w:sz w:val="28"/>
          <w:szCs w:val="28"/>
          <w:rtl w:val="true"/>
          <w:lang w:bidi="ar-SA"/>
        </w:rPr>
        <w:t>وَ ذَلِکَ یَوْمَ قُتِلَ هَابِیلُ کَانُوا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قَابِیلَ وَ هَابِیلَ وَ آدَمَ وَ حَوَّاءَ علیهما السلام فَهَلَکَ رُبُعُهُمْ فَقَالَ أَصَبْتَ وَ وَهِمْتُ أَنَا فَأَیُّهُمَا کَانَ الْأَبَ لِلنَّاسِ الْقَاتِلُ أَوِ الْمَقْتُولُ قَالَ لَا وَاحِدٌ مِنْهُمَا بَلْ أَبُوهُمْ شَیْثُ بْنُ آدَمَ علیهما السلام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باقر علیه السلام در حرم نشسته بودند و پیرامون ایشان گروهی از اولیایش بودند که ناگهان طاووس یمانی با گروهی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حلقه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بن الحسین بن علی بن ابی طالب –بر آنان سلام و صلوات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خواهم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او ایستاد و سلام داد و در کنار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سؤال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اجازه دادیم پس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روزی که یک سوم مردم هلاک شدند باخبر ساز؟ امام باقر علیه السلام فرمود اشتباه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بگویی یک چهارم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حدیث هفتم مراجعه شود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روزی بود که قابیل هابیل را کشت و در آن روزچهار نفر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هابیل، آدم و حوا –بر آنان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درست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گویید 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یک از آن دو پدر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هستند، قاتل یا مقتول؟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بلکه شیث بن آدم علیه السلام پدر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3" w:name="__RefHeading___Toc1695689_1468164448"/>
      <w:bookmarkStart w:id="1044" w:name="_Toc443"/>
      <w:bookmarkEnd w:id="1043"/>
      <w:r>
        <w:rPr>
          <w:rtl w:val="true"/>
        </w:rPr>
        <w:t>بیان</w:t>
      </w:r>
      <w:bookmarkEnd w:id="1044"/>
    </w:p>
    <w:p>
      <w:pPr>
        <w:pStyle w:val="BookText"/>
        <w:rPr/>
      </w:pPr>
      <w:r>
        <w:rPr>
          <w:rFonts w:ascii="IRNazanin" w:hAnsi="IRNazanin" w:eastAsia="IRNazanin"/>
          <w:color w:val="111111"/>
          <w:sz w:val="28"/>
          <w:sz w:val="28"/>
          <w:szCs w:val="28"/>
          <w:rtl w:val="true"/>
          <w:lang w:bidi="fa-IR"/>
        </w:rPr>
        <w:t xml:space="preserve">لعل المراد الناس الموجودون فی ذلک الزمان لئلا ینافی ما مر فی خبر ابن أبی الدیلم </w:t>
      </w:r>
      <w:r>
        <w:rPr>
          <w:rStyle w:val="FootnoteAnchor"/>
          <w:rtl w:val="true"/>
        </w:rPr>
        <w:footnoteReference w:id="986"/>
      </w:r>
      <w:r>
        <w:rPr>
          <w:rFonts w:ascii="IRNazanin" w:hAnsi="IRNazanin" w:eastAsia="IRNazanin"/>
          <w:color w:val="111111"/>
          <w:sz w:val="28"/>
          <w:sz w:val="28"/>
          <w:szCs w:val="28"/>
          <w:rtl w:val="true"/>
          <w:lang w:bidi="fa-IR"/>
        </w:rPr>
        <w:t xml:space="preserve">أنه لم یرث منه ولده إلا عبادة النیران بأن تکون أولاده قد انقرضوا فی زمن نوح علیه السلام أو قبله لکن الجمع بین ذلک الخبر و الخبر الثانی من الباب لا یخلو من إشکال إلا أن یتجوز فی الأولاد أو یقال لعله وقع له أیضا تزویج من جنیة أو غیرها أو یقال یمکن أن یکون أولاده من الزنا و یؤید الأوسط ما مر من کتاب المحتضر و ما سیأتی من خبر الحضرمی و خبر سلیمان بن خالد و قال ابن الأثیر فی الکامل ثم انقرض ولد قابیل و لم یترکوا عقبا إلا قلیلا و ذریة آدم کلهم جهلت أنسابهم و انقطع نسلهم إلا ما کان من شیث فمنه کان النسل و أنساب الناس الیوم کلهم إلیه دون أبیه آدم علیه السلام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منظور او کسانی باشند که در آن زمان وجود داشته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اند تا منافاتی با آنچه در روایت ابن ابی الدیلم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روایتی که پیش از این در حدیث شماره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فرزندان او فقط آتش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 را از وی به ارث بردند به این معنی که فرزندان او در زمان نوح علیه السلام یا قبل از آن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 کردن بین آن روایت و روایت دوم از این باب خالی از اشکال نیست مگر اینکه در مورد واژه فرزندان مجازگویی کرده باشد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نیز با جن یا غیر از آن ازدواج کرده یا اینکه بگوییم فرزندان او از زنا به وجود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آنچه در کتاب المحتضر آمده و به آن اشاره کردیم و روایت حضرمی و روایت سلیمان بن خالد که بعدا ذکر خواهیم کرد، تأیید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الکامل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قابیل منقرض شدند و عقبه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باقی نگذاشتند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نسل آدم نسبشان ناشناخته مانده و نسلشان منقطع شده مگر آنان که از شیث بوده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نسل انسان از شیث بوده و نسب همه مردم امروز به شیث بازمی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نه به پدرش آدم علیه السلام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5" w:name="__RefHeading___Toc1695691_1468164448"/>
      <w:bookmarkStart w:id="1046" w:name="_Toc444"/>
      <w:bookmarkEnd w:id="1045"/>
      <w:r>
        <w:rPr>
          <w:rtl w:val="true"/>
        </w:rPr>
        <w:t>«</w:t>
      </w:r>
      <w:r>
        <w:rPr/>
        <w:t>33</w:t>
      </w:r>
      <w:r>
        <w:rPr>
          <w:rtl w:val="true"/>
        </w:rPr>
        <w:t>»</w:t>
      </w:r>
      <w:bookmarkEnd w:id="1046"/>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قَابِیلُ أَنْ یَقْتُلَ أَخَاهُ وَ لَمْ یَدْرِ کَیْفَ یَصْنَعُ عَمَدَ إِبْلِیسُ إِلَی طَائِرٍ فَرَضَحَ رَأْسَهُ بِحَجَرٍ </w:t>
      </w:r>
      <w:r>
        <w:rPr>
          <w:rStyle w:val="FootnoteAnchor"/>
          <w:rtl w:val="true"/>
        </w:rPr>
        <w:footnoteReference w:id="988"/>
      </w:r>
      <w:r>
        <w:rPr>
          <w:rFonts w:ascii="Amiri" w:hAnsi="Amiri" w:eastAsia="Amiri" w:cs="Amiri"/>
          <w:color w:val="111111"/>
          <w:sz w:val="28"/>
          <w:sz w:val="28"/>
          <w:szCs w:val="28"/>
          <w:rtl w:val="true"/>
          <w:lang w:bidi="ar-SA"/>
        </w:rPr>
        <w:t xml:space="preserve">فَقَتَلَهُ فَتَعَلَّمَ قَابِیلُ فَسَاعَةَ قَتْلِهِ أُرْعِشَ جَسَدُهُ وَ لَمْ یَعْلَمْ مَا یَصْنَعُ أَقْبَلَ غُرَابٌ یَهْوِی عَلَی الْحَجَرِ الَّذِی دَمَغَ أَخَاهُ </w:t>
      </w:r>
      <w:r>
        <w:rPr>
          <w:rStyle w:val="FootnoteAnchor"/>
          <w:rtl w:val="true"/>
        </w:rPr>
        <w:footnoteReference w:id="989"/>
      </w:r>
      <w:r>
        <w:rPr>
          <w:rFonts w:ascii="Amiri" w:hAnsi="Amiri" w:eastAsia="Amiri" w:cs="Amiri"/>
          <w:color w:val="111111"/>
          <w:sz w:val="28"/>
          <w:sz w:val="28"/>
          <w:szCs w:val="28"/>
          <w:rtl w:val="true"/>
          <w:lang w:bidi="ar-SA"/>
        </w:rPr>
        <w:t xml:space="preserve">فَجَعَلَ یَمْسَحُ الدَّمَ بِمِنْقَارِهِ وَ أَقْبَلَ غُرَابٌ آخَرُ حَتَّی وَقَعَ بَیْنَ یَدَیْهِ فَوَثَبَ الْأَوَّلُ عَلَی الثَّانِی فَقَتَلَهُ ثُمَّ هَزَّ بِمِنْقَارِهِ فَوَارَاهُ فَتَعَلَّمَ قَابِیلُ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صدوق و او به نقل از وهب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خواست برادرش هابیل را به قتل برساند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چگونه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پرنده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رفت و سرش را با سنگی نشانه گرفت و آن را کشت و قابیل این کار را از او آموخت و لحظه کشتنش جسمش لرزید و قابیل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 که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آمد و بر سنگی که آن را بر سر برادرش زده بود نشست و شروع کرد خون را با منقارش پاک کردن و کلاغی دیگر سر رسید و دربرابر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اول بر دومی پرید و او را به قتل رساند و سپس با منقارش او را حرکت داد و پنهانش کرد و قابیل این کار را آموخت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47" w:name="__RefHeading___Toc1695693_1468164448"/>
      <w:bookmarkStart w:id="1048" w:name="_Toc445"/>
      <w:bookmarkEnd w:id="1047"/>
      <w:r>
        <w:rPr>
          <w:rtl w:val="true"/>
        </w:rPr>
        <w:t>«</w:t>
      </w:r>
      <w:r>
        <w:rPr/>
        <w:t>34</w:t>
      </w:r>
      <w:r>
        <w:rPr>
          <w:rtl w:val="true"/>
        </w:rPr>
        <w:t>»</w:t>
      </w:r>
      <w:bookmarkEnd w:id="1048"/>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أَنَّهُ لَمْ یُوَارِ سَوْأَهَ أَخِیهِ وَ انْطَلَقَ هَارِباً حَتَّی أَتَی وَادِیاً مِنْ أَوْدِیَةِ الْیَمَنِ فِی شَرْقِیِّ عَدَنَ فَکَمَنَ فِیهِ زَمَاناً وَ بَلَغَ آدَمَ علیه السلام مَا صَنَعَ قَابِیلُ بِهَابِیلَ فَأَقْبَلَ فَوَجَدَهُ قَتِیلًا ثُمَّ دَفَنَهُ وَ فِیهِ وَ فِی إِبْلِیسَ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أَرِنَا الَّذَیْنِ أَضَلَّانا مِنَ الْجِنِّ وَ الْإِنْسِ نَجْعَلْهُما </w:t>
      </w:r>
      <w:bookmarkStart w:id="1049" w:name="pg13743_143875"/>
    </w:p>
    <w:p>
      <w:pPr>
        <w:pStyle w:val="BookText"/>
        <w:rPr/>
      </w:pPr>
      <w:bookmarkEnd w:id="1049"/>
      <w:r>
        <w:rPr>
          <w:rFonts w:ascii="Amiri" w:hAnsi="Amiri" w:eastAsia="Amiri" w:cs="Amiri"/>
          <w:color w:val="111111"/>
          <w:sz w:val="28"/>
          <w:sz w:val="28"/>
          <w:szCs w:val="28"/>
          <w:rtl w:val="true"/>
          <w:lang w:bidi="ar-SA"/>
        </w:rPr>
        <w:t xml:space="preserve">تَحْتَ أَقْدامِنا لِیَکُونا مِنَ الْأَسْفَلِینَ لِأَنَّ قَابِیلَ أَوَّلُ مَنْ سَنَّ الْقَتْلَ وَ لَا یُقْتَلُ مَقْتُولٌ إِلَی یَوْمِ الْقِیَامَةِ إِلَّا کَانَ فِیهِ لَهُ شِرْکَةٌ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روایت شده است که قابیل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پنهان نکرد بلکه گریخت تا اینکه به یک وادی از وادیهای یمن در شرق عدن وارد شد و مدتی در آن پنهان شد و خبر آنچه قابیل با هابیل کرده بود به آدم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آمد و او را کشته یافت سپس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قابیل و ابلیس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که ما را گمراه کردند به ما نشان ده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زیر قدم هایمان بگذاریم تا زبون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قابیل اولین کسی بود که قتل را سنت نهاد تا روز قیامت هیچ مقتولی به قتل نخواهد رسید مگر اینکه قابیل در قتل او شریک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0" w:name="__RefHeading___Toc1695695_1468164448"/>
      <w:bookmarkStart w:id="1051" w:name="_Toc446"/>
      <w:bookmarkEnd w:id="1050"/>
      <w:r>
        <w:rPr>
          <w:rtl w:val="true"/>
        </w:rPr>
        <w:t>«</w:t>
      </w:r>
      <w:r>
        <w:rPr/>
        <w:t>35</w:t>
      </w:r>
      <w:r>
        <w:rPr>
          <w:rtl w:val="true"/>
        </w:rPr>
        <w:t>»</w:t>
      </w:r>
      <w:bookmarkEnd w:id="1051"/>
    </w:p>
    <w:p>
      <w:pPr>
        <w:pStyle w:val="BookText"/>
        <w:rPr/>
      </w:pPr>
      <w:r>
        <w:rPr>
          <w:rFonts w:ascii="Amiri" w:hAnsi="Amiri" w:eastAsia="Amiri" w:cs="Amiri"/>
          <w:color w:val="111111"/>
          <w:sz w:val="28"/>
          <w:sz w:val="28"/>
          <w:szCs w:val="28"/>
          <w:rtl w:val="true"/>
          <w:lang w:bidi="ar-SA"/>
        </w:rPr>
        <w:t>وَ سُئِلَ الصَّادِقُ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کَفَرُوا رَبَّنا أَرِنَا الَّذَیْنِ أَضَلَّانا مِنَ الْجِنِّ وَ الْإِنْسِ قَالَ هُمَا هُمَا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 علیه السلام درباره این سخن 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 پروردگارا آن دو شخص از جن و انس را که ما را گمراه کردند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2" w:name="__RefHeading___Toc1695697_1468164448"/>
      <w:bookmarkStart w:id="1053" w:name="_Toc447"/>
      <w:bookmarkEnd w:id="1052"/>
      <w:r>
        <w:rPr>
          <w:rtl w:val="true"/>
        </w:rPr>
        <w:t>«</w:t>
      </w:r>
      <w:r>
        <w:rPr/>
        <w:t>36</w:t>
      </w:r>
      <w:r>
        <w:rPr>
          <w:rtl w:val="true"/>
        </w:rPr>
        <w:t>»</w:t>
      </w:r>
      <w:bookmarkEnd w:id="1053"/>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وَهْبٍ </w:t>
      </w:r>
      <w:r>
        <w:rPr>
          <w:rStyle w:val="FootnoteAnchor"/>
          <w:rtl w:val="true"/>
        </w:rPr>
        <w:footnoteReference w:id="99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عَوْجَ بْنَ عَنَاقَ کَانَ جَبَّاراً عَدُوّاً لِلَّهِ وَ لِلْإِسْلَامِ وَ لَهُ بَسْطَةٌ فِی الْجِسْمِ وَ الْخَلْقِ وَ کَانَ یَضْرِبُ یَدَهُ فَیَأْخُذُ الْحُوتَ مِنْ أَسْفَلِ الْبَحْرِ ثُمَّ یَرْفَعُ إِلَی السَّمَاءِ فَیَشْوِیهِ فِی حَرِّ الشَّمْسِ فَیَأْکُلُهُ وَ کَانَ عُمُرُهُ ثَلَاثَةَ آلَافٍ وَ سِتَّمِائَةِ سَنَةٍ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بن عناق ظالم و دشمن خدا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قوی</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و سترگ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در دریا فرو برده و ماهی را از ته دریا به بیرون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 و آن را به سمت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برد و کباب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خورد و عمر او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4" w:name="__RefHeading___Toc1695699_1468164448"/>
      <w:bookmarkStart w:id="1055" w:name="_Toc448"/>
      <w:bookmarkEnd w:id="1054"/>
      <w:r>
        <w:rPr>
          <w:rtl w:val="true"/>
        </w:rPr>
        <w:t>«</w:t>
      </w:r>
      <w:r>
        <w:rPr/>
        <w:t>37</w:t>
      </w:r>
      <w:r>
        <w:rPr>
          <w:rtl w:val="true"/>
        </w:rPr>
        <w:t>»</w:t>
      </w:r>
      <w:bookmarkEnd w:id="1055"/>
    </w:p>
    <w:p>
      <w:pPr>
        <w:pStyle w:val="BookText"/>
        <w:rPr/>
      </w:pPr>
      <w:r>
        <w:rPr>
          <w:rFonts w:ascii="Amiri" w:hAnsi="Amiri" w:eastAsia="Amiri" w:cs="Amiri"/>
          <w:color w:val="111111"/>
          <w:sz w:val="28"/>
          <w:sz w:val="28"/>
          <w:szCs w:val="28"/>
          <w:rtl w:val="true"/>
          <w:lang w:bidi="ar-SA"/>
        </w:rPr>
        <w:t xml:space="preserve">وَ رُوِیَ أَنَّهُ لَمَّا أَرَادَ نُوحٌ علیه السلام أَنْ یَرْکَبَ السَّفِینَةَ جَاءَ إِلَیْهِ عَوْجٌ فَقَالَ لَهُ احْمِلْنِی مَعَکَ فَقَالَ نُوحٌ إِنِّی لَمْ أُومَرْ بِذَلِکَ فَبَلَغَ الْمَاءُ إِلَیْهِ وَ مَا جَاوَزَ رُکْبَتَیْهِ وَ بَقِیَ إِلَی أَیَّامِ مُوسَی علیه السلام فَقَتَلَهُ مُوسَی علیه السلام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شده است که وقتی حضرت نوح علیه السلام سوار بر کشتی شد عوج به سمت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امر نشده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رسید و از دو زانویش فراتر نرفت و تا ایام موسی علیه السلام زنده بود تا اینکه موسی علیه السلام او را به قتل رساند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6" w:name="__RefHeading___Toc1695701_1468164448"/>
      <w:bookmarkStart w:id="1057" w:name="_Toc449"/>
      <w:bookmarkEnd w:id="1056"/>
      <w:r>
        <w:rPr>
          <w:rtl w:val="true"/>
        </w:rPr>
        <w:t>«</w:t>
      </w:r>
      <w:r>
        <w:rPr/>
        <w:t>38</w:t>
      </w:r>
      <w:r>
        <w:rPr>
          <w:rtl w:val="true"/>
        </w:rPr>
        <w:t>»</w:t>
      </w:r>
      <w:bookmarkEnd w:id="105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یر، بصائر الدرجات عَلِیُّ بْنُ إِسْمَاعِیلَ عَنْ مُحَمَّدِ بْنِ عَمْرٍو الزَّیَّاتِ عَنْ أَبِیهِ عَنِ ابْنِ مُسْکَانَ عَنْ سَدِیرٍ الصَّیْرَفِیِّ قَالَ سَمِعْتُ أَبَا جَعْفَرٍ علیه السلام یَقُولُ إِنِّی لَأَعْرِفُ رَجُلًا مِنْ أَهْلِ الْمَدِینَةِ أَخَذَ قَبْلَ انْطِبَاقِ الْأَرْضِ إِلَی الْفِئَةِ الَّتِی قَالَ اللَّهُ تَعَالَی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مُوسی أُمَّةٌ یَهْدُونَ بِالْحَقِّ وَ بِهِ یَعْدِلُونَ لِمُشَاجَرَةٍ کَانَتْ فِیمَا بَیْنَهُمْ وَ أَصْلَحَ بَیْنَهُمْ وَ رَجَعَ وَ لَمْ یَقْعُدْ فَمَرَّ بِنُطَفِکُمْ </w:t>
      </w:r>
      <w:r>
        <w:rPr>
          <w:rStyle w:val="FootnoteAnchor"/>
          <w:rtl w:val="true"/>
        </w:rPr>
        <w:footnoteReference w:id="996"/>
      </w:r>
      <w:r>
        <w:rPr>
          <w:rFonts w:ascii="Amiri" w:hAnsi="Amiri" w:eastAsia="Amiri" w:cs="Amiri"/>
          <w:color w:val="111111"/>
          <w:sz w:val="28"/>
          <w:sz w:val="28"/>
          <w:szCs w:val="28"/>
          <w:rtl w:val="true"/>
          <w:lang w:bidi="ar-SA"/>
        </w:rPr>
        <w:t xml:space="preserve">فَشَرِبَ مِنْهَا یَعْنِی الْفُرَاتَ ثُمَّ مَرَّ عَلَیْکَ یَا أَبَا الْفَضْلِ یَقْرَعُ عَلَیْکَ بَابَکَ وَ مَرَّ بِرَجُلٍ عَلَیْهِ مُسُوحٌ مُعَقَّلٍ بِهِ عَشَرَةٌ مُوَکَّلُونَ یُسْتَقْبَلُ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الصَّیْفِ عَیْنَ الشَّمْسِ وَ یُوقَدُ حَوْلَهُ النِّیرَانُ وَ یَدُورُونَ بِهِ حِذَاءَ الشَّمْسِ حَیْثُ دَارَتْ کُلَّمَا مَاتَ مِنَ الْعَشْرَةِ وَاحِدٌ أَضَافَ إِلَیْهِ أَهْلُ الْقَرْیَةِ وَاحِداً النَّاسُ یَمُوتُونَ وَ الْعَشَرَةُ لَا یَنْقُصُونَ فَمَرَّ بِهِ رَجُلٌ فَقَالَ مَا قِصَّتُکَ </w:t>
      </w:r>
      <w:bookmarkStart w:id="1058" w:name="pg13743_143876"/>
    </w:p>
    <w:p>
      <w:pPr>
        <w:pStyle w:val="BookText"/>
        <w:rPr/>
      </w:pPr>
      <w:bookmarkEnd w:id="1058"/>
      <w:r>
        <w:rPr>
          <w:rFonts w:ascii="Amiri" w:hAnsi="Amiri" w:eastAsia="Amiri" w:cs="Amiri"/>
          <w:color w:val="111111"/>
          <w:sz w:val="28"/>
          <w:sz w:val="28"/>
          <w:szCs w:val="28"/>
          <w:rtl w:val="true"/>
          <w:lang w:bidi="ar-SA"/>
        </w:rPr>
        <w:t xml:space="preserve">قَالَ لَهُ الرَّجُلُ إِنْ کُنْتَ عَالِماً فَمَا أَعْرَفَکَ بِأَمْرِی وَ یُقَالُ إِنَّهُ ابْنُ آدَمَ الْقَاتِلُ وَ قَالَ مُحَمَّدُ بْنُ مُسْلِمٍ وَ کَانَ الرَّجُلُ مُحَمَّدَ بْنَ عَلِیٍّ علیهما السلام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سدیرالصیرفی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که از امام باقر علیه السلام شنیدم که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مدینه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شناسم که قبل از شکل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گیری زمین به سوی گروهی رفت که خداوند در کتاب خود درباره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قوم موسی جماعتی هستند که به حق راهنمایی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به حق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مشاجره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بوده و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آشتی داده و بر گشته و نایستاده و به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شما عبور کرده و از آن نوشیده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 ابوالفضل در تو را کوبید و بر مردی عبور کرده که در غل و زنجیر بوده و ده نفر بر او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رویش را به سوی خورشید گردانده و پیرامونش آتش برپا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هر سمت که خورشید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چرخد به همان سمت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چرخانند و هرکدام از آن ده نفر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اهل روستا یک نفر از مردم را به جای او اضافه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میرند و آن ده نفر کم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کنارش عبور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بودی حتماً داستان مرا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او پسر آدم، همان قاتل است و محمدبن مسلم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آن مردی که به او عبور کرده است محمدبن علی علیه السلام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59" w:name="__RefHeading___Toc1695703_1468164448"/>
      <w:bookmarkStart w:id="1060" w:name="_Toc450"/>
      <w:bookmarkEnd w:id="1059"/>
      <w:r>
        <w:rPr>
          <w:rtl w:val="true"/>
        </w:rPr>
        <w:t>توضیح</w:t>
      </w:r>
      <w:bookmarkEnd w:id="1060"/>
    </w:p>
    <w:p>
      <w:pPr>
        <w:pStyle w:val="BookText"/>
        <w:rPr/>
      </w:pPr>
      <w:r>
        <w:rPr>
          <w:rFonts w:ascii="IRNazanin" w:hAnsi="IRNazanin" w:eastAsia="IRNazanin"/>
          <w:color w:val="111111"/>
          <w:sz w:val="28"/>
          <w:sz w:val="28"/>
          <w:szCs w:val="28"/>
          <w:rtl w:val="true"/>
          <w:lang w:bidi="fa-IR"/>
        </w:rPr>
        <w:t>قبل انطباق أی عند انطباق بعض طبقات الأرض و أجزائها علی بعض لیسرع السیر أو نحو ذلک أو بذلک السبب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انطباق یعنی در زمان انطباق بعضی از طبقات و اجزای زمین به بعضی دیگر تا حرکت در آن سریع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شود؛ یا به دلیل دیگری مثل این یا به همان سبب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1" w:name="__RefHeading___Toc1695705_1468164448"/>
      <w:bookmarkStart w:id="1062" w:name="_Toc451"/>
      <w:bookmarkEnd w:id="1061"/>
      <w:r>
        <w:rPr>
          <w:rtl w:val="true"/>
        </w:rPr>
        <w:t>«</w:t>
      </w:r>
      <w:r>
        <w:rPr/>
        <w:t>39</w:t>
      </w:r>
      <w:r>
        <w:rPr>
          <w:rtl w:val="true"/>
        </w:rPr>
        <w:t>»</w:t>
      </w:r>
      <w:bookmarkEnd w:id="1062"/>
    </w:p>
    <w:p>
      <w:pPr>
        <w:pStyle w:val="BookText"/>
        <w:rPr/>
      </w:pPr>
      <w:r>
        <w:rPr>
          <w:rFonts w:ascii="Amiri" w:hAnsi="Amiri" w:eastAsia="Amiri" w:cs="Amiri"/>
          <w:color w:val="111111"/>
          <w:sz w:val="28"/>
          <w:sz w:val="28"/>
          <w:szCs w:val="28"/>
          <w:rtl w:val="true"/>
          <w:lang w:bidi="ar-SA"/>
        </w:rPr>
        <w:t>شی، تفسیر العیاشی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وُلِدَ لَهُ أَرْبَعَةُ ذُکُورٍ فَأَهْبَطَ اللَّهُ إِلَیْهِمْ أَرْبَعَةً مِنَ الْحُورِ الْعِیْنِ فَزَوَّجَ کُلَّ وَاحِدٍ مِنْهُمْ وَاحِدَةً فَتَوَالَدُوا ثُمَّ إِنَّ اللَّهَ رَفَعَهُنَّ وَ زَوَّجَ هَؤُلَاءِ الْأَرْبَعَةَ أَرْبَعَةً مِنَ الْجِنِّ فَصَارَ النَّسْلُ فِیهِمْ فَمَا کَانَ مِنْ حِلْمٍ فَمِنْ آدَمَ وَ مَا کَانَ مِنْ جَمَالٍ فَمِنْ قِبَلِ الْحُورِ الْعِینِ وَ مَا کَانَ مِنْ قُبْحٍ أَوْ سُوءِ خُلُقٍ فَمِنَ الْجِنِّ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صاحب چهار فرزند پسر شد و خداوند عزوجل چهار حور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یکی از آن حوریان را به نکاح خود درآورد و صاحب فرزند شدند و سپس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بالا برد و آن چهار پسر با چهار نفر از جنیان ازدواج کردند و نسل در میان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حلم و بردباری است ازآدم است و هر آنچه زیبایی است از حور العین است و آنچه که از زشتی و بدخلقی است از جن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3" w:name="__RefHeading___Toc1695707_1468164448"/>
      <w:bookmarkStart w:id="1064" w:name="_Toc452"/>
      <w:bookmarkEnd w:id="1063"/>
      <w:r>
        <w:rPr>
          <w:rtl w:val="true"/>
        </w:rPr>
        <w:t>«</w:t>
      </w:r>
      <w:r>
        <w:rPr/>
        <w:t>40</w:t>
      </w:r>
      <w:r>
        <w:rPr>
          <w:rtl w:val="true"/>
        </w:rPr>
        <w:t>»</w:t>
      </w:r>
      <w:bookmarkEnd w:id="1064"/>
    </w:p>
    <w:p>
      <w:pPr>
        <w:pStyle w:val="BookText"/>
        <w:rPr/>
      </w:pPr>
      <w:r>
        <w:rPr>
          <w:rFonts w:ascii="Amiri" w:hAnsi="Amiri" w:eastAsia="Amiri" w:cs="Amiri"/>
          <w:color w:val="111111"/>
          <w:sz w:val="28"/>
          <w:sz w:val="28"/>
          <w:szCs w:val="28"/>
          <w:rtl w:val="true"/>
          <w:lang w:bidi="ar-SA"/>
        </w:rPr>
        <w:t>شی، تفسیر العیاشی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مَا یَقُولُ النَّاسُ فِی تَزْوِیجِ آدَمَ وُلْدَهُ قَالَ قُلْتُ یَقُولُونَ إِنَّ حَوَّاءَ کَانَتْ تَلِدُ لآِدَمَ فِی کُلِّ بَطْنٍ غُلَاماً وَ جَارِیَةً فَتَزَوَّجَ الْغُلَامُ الْجَارِیَةَ الَّتِی مِنَ الْبَطْنِ الْآخَرِ الثَّانِی وَ تَزَوَّجَ الْجَارِیَةَ الْغُلَامُ الَّذِی مِنَ الْبَطْنِ الْآخَرِ الثَّانِی حَتَّی تَوَالَدُوا فَقَالَ أَبُو جَعْفَرٍ علیه السلام لَیْسَ هَذَا کَذَاکَ وَ لَکِنَّهُ لَمَّا وَلَدَ آدَمُ هِبَةَ اللَّهِ وَ کَبُرَ سَأَلَ اللَّهَ أَنْ یُزَوِّجَهُ فَأَنْزَلَ اللَّهُ لَهُ حَوْرَاءَ مِنَ الْجَنَّةِ فَزَوَّجَهَا إِیَّاهُ فَوُلِدَ لَهُ أَرْبَعَةُ بَنِینَ ثُمَّ وُلِدَ لآِدَمَ ابْنٌ آخَرُ </w:t>
      </w:r>
      <w:r>
        <w:rPr>
          <w:rStyle w:val="FootnoteAnchor"/>
          <w:rtl w:val="true"/>
        </w:rPr>
        <w:footnoteReference w:id="999"/>
      </w:r>
      <w:r>
        <w:rPr>
          <w:rFonts w:ascii="Amiri" w:hAnsi="Amiri" w:eastAsia="Amiri" w:cs="Amiri"/>
          <w:color w:val="111111"/>
          <w:sz w:val="28"/>
          <w:sz w:val="28"/>
          <w:szCs w:val="28"/>
          <w:rtl w:val="true"/>
          <w:lang w:bidi="ar-SA"/>
        </w:rPr>
        <w:t xml:space="preserve">فَلَمَّا کَبُرَ أَمَرَهُ فَتَزَوَّجَ إِلَی الْجَانِّ فَوُلِدَ لَهُ أَرْبَعُ بَنَاتٍ فَتَزَوَّجَ بَنُو هَذَا بَنَاتِ هَذَا فَمَا کَانَ مِنْ جَمَالٍ فَمِنْ قِبَلِ الْحَوْرَاءِ وَ مَا کَانَ مِنْ حِلْمٍ فَمِنْ قِبَلِ آدَمَ وَ مَا کَانَ مِنْ خِفَّةٍ فَمِنْ قِبَلِ الْجَانِّ فَلَمَّا تَوَالَدُوا صَعِدَتِ الْحَوْرَاءُ إِلَی السَّمَاءِ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ایشان فرمود مردم درباره ازدواج فرزندان آدم 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حوا در هر زایمان یک پسر و یک دختر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آورد و آن پسر با دختری که در شکم دیگر و در زایمان دوم به دنیا آمده بود ازدواج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آن دختر با پسری که در شکم دیگر و در زایمان دوم به دنیا آمده بود ازدواج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زاد و ولد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نیست چون هنگامی که آدم صاحب هبة الله شد و هبة الله بزرگ شد آدم از خدا خواست که برای او همسری در نظر بگیرد و خداوند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را از بهشت فرو فرستاد که با او ازدواج کرد و صاحب چهار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صاحب پسر دیگری شد و هنگامی که بزرگ شد به او دستور داد که با جن ازدواج کند و او صاحب چهار دختر شد و پسران هبة الله با دختران آن پسر ازدواج کردند و هرچه از زیبایی است از جانب این حوری است و هرچه حلم است از جانب آدم و هرچه از پستی است از جانب جن است و هنگامی که نسلشان گسترش پیدا کرد حوری به آسمان بالا 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5" w:name="__RefHeading___Toc1695709_1468164448"/>
      <w:bookmarkStart w:id="1066" w:name="_Toc453"/>
      <w:bookmarkEnd w:id="1065"/>
      <w:r>
        <w:rPr>
          <w:rtl w:val="true"/>
        </w:rPr>
        <w:t>«</w:t>
      </w:r>
      <w:r>
        <w:rPr/>
        <w:t>41</w:t>
      </w:r>
      <w:r>
        <w:rPr>
          <w:rtl w:val="true"/>
        </w:rPr>
        <w:t>»</w:t>
      </w:r>
      <w:bookmarkEnd w:id="1066"/>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قَابِیلَ بْنَ آدَمَ مُعَلَّقٌ بِقُرُونِهِ فِی عَیْنِ الشَّمْسِ تَدُورُ بِهِ حَیْثُ دَارَتْ فِی زَمْهَرِیرِهَا وَ حَمِیمِهَا إِلَی یَوْمِ الْقِیَامَةِ فَإِذَا کَانَ یَوْمُ الْقِیَامَةِ صَیَّرَهُ اللَّهُ إِلَی النَّارِ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bookmarkStart w:id="1067" w:name="pg13743_143877"/>
    </w:p>
    <w:p>
      <w:pPr>
        <w:pStyle w:val="BookText"/>
        <w:rPr/>
      </w:pPr>
      <w:bookmarkEnd w:id="10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پسر آدم از موهایش به خورشید آویزان است و تا روز قیامت خورشید به هر طرف که برگردد سر او نیز به سمت گرما و داغی آن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وقتی قیامت فرا برسد خداوند او را روانه آتش خواهد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68" w:name="__RefHeading___Toc1695711_1468164448"/>
      <w:bookmarkStart w:id="1069" w:name="_Toc454"/>
      <w:bookmarkEnd w:id="1068"/>
      <w:r>
        <w:rPr>
          <w:rtl w:val="true"/>
        </w:rPr>
        <w:t>«</w:t>
      </w:r>
      <w:r>
        <w:rPr/>
        <w:t>42</w:t>
      </w:r>
      <w:r>
        <w:rPr>
          <w:rtl w:val="true"/>
        </w:rPr>
        <w:t>»</w:t>
      </w:r>
      <w:bookmarkEnd w:id="1069"/>
    </w:p>
    <w:p>
      <w:pPr>
        <w:pStyle w:val="BookText"/>
        <w:rPr/>
      </w:pPr>
      <w:r>
        <w:rPr>
          <w:rFonts w:ascii="Amiri" w:hAnsi="Amiri" w:eastAsia="Amiri" w:cs="Amiri"/>
          <w:color w:val="111111"/>
          <w:sz w:val="28"/>
          <w:sz w:val="28"/>
          <w:szCs w:val="28"/>
          <w:rtl w:val="true"/>
          <w:lang w:bidi="ar-SA"/>
        </w:rPr>
        <w:t>شی، تفسیر العیاشی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ابْنُ آدَمَ الْقَاتِلُ قَالَ فَقُلْتُ لَهُ مَا حَالُهُ أَمْ مِنْ أَهْلِ النَّارِ هُوَ فَقَالَ سُبْحَانَ اللَّهِ اللَّهُ أَعْدَلُ مِنْ ذَلِکَ أَنْ یَجْمَعَ عَلَیْهِ عُقُوبَةَ الدُّنْیَا وَ عُقُوبَةَ الْآخِرَةِ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پسر آدم قابیل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است؟ او ازاهل آتش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عقوبت دنیا و عقوبت آخرت را برای او جمع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0" w:name="__RefHeading___Toc1695713_1468164448"/>
      <w:bookmarkStart w:id="1071" w:name="_Toc455"/>
      <w:bookmarkEnd w:id="1070"/>
      <w:r>
        <w:rPr>
          <w:rtl w:val="true"/>
        </w:rPr>
        <w:t>بیان</w:t>
      </w:r>
      <w:bookmarkEnd w:id="1071"/>
    </w:p>
    <w:p>
      <w:pPr>
        <w:pStyle w:val="BookText"/>
        <w:rPr/>
      </w:pPr>
      <w:r>
        <w:rPr>
          <w:rFonts w:ascii="IRNazanin" w:hAnsi="IRNazanin" w:eastAsia="IRNazanin"/>
          <w:color w:val="111111"/>
          <w:sz w:val="28"/>
          <w:sz w:val="28"/>
          <w:szCs w:val="28"/>
          <w:rtl w:val="true"/>
          <w:lang w:bidi="fa-IR"/>
        </w:rPr>
        <w:t>هذا الخبر مناف لما مر من خبر جابر و الأخبار الدالة علی سوء حاله فی القیامة و علی کفره و لظاهر خبر زرارة الذی تقدم حیث قال فیه و یجمع الله علیه عذاب الدنیا و الآخرة و إن أمکن أن یکون استفهاما إنکاریا و یمکن أن یؤول هذا الخبر بأن المراد أن عذاب الدنیا یصیر سببا لتخفیف عذابه فی الآخرة أو أن عذاب الدنیا لشی‌ء و عذاب الآخرة لشی‌ء آخر فلا یجتمعان علی فعل واحد بأن یکون عذاب الدنیا للقتل و الآخرة للکفر فالمراد أنه لا یجمعهما الله علیه فی القتل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با آنچه در روایت جابر و سایر روایاتی که دلالت بر کفر و وضعیت و شرایط بد قابیل در روز قیامت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کند و همچنین با ظاهر روایت قبلی زراره منافات دارد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دنیا و آخرت را برای او جمع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استفهام انکاری باشد و 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این روایت را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تأویل کرد که عذاب دنیا سبب تخفیف عذاب آخرت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عذاب دنیا برای چیزی است و عذاب آخرت برای چیز دیگری است و این دو برای یک کار واحد با هم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بدین گونه که عذاب دنیا به جرم قتل باشد و عذاب آخرت به خاطر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اینست که خداوند عذاب دنیا و آخرت هر دو را به جرم قتل برای او در یک جا جمع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2" w:name="__RefHeading___Toc1695715_1468164448"/>
      <w:bookmarkStart w:id="1073" w:name="_Toc456"/>
      <w:bookmarkEnd w:id="1072"/>
      <w:r>
        <w:rPr>
          <w:rtl w:val="true"/>
        </w:rPr>
        <w:t>«</w:t>
      </w:r>
      <w:r>
        <w:rPr/>
        <w:t>43</w:t>
      </w:r>
      <w:r>
        <w:rPr>
          <w:rtl w:val="true"/>
        </w:rPr>
        <w:t>»</w:t>
      </w:r>
      <w:bookmarkEnd w:id="1073"/>
    </w:p>
    <w:p>
      <w:pPr>
        <w:pStyle w:val="BookText"/>
        <w:rPr/>
      </w:pPr>
      <w:r>
        <w:rPr>
          <w:rFonts w:ascii="Amiri" w:hAnsi="Amiri" w:eastAsia="Amiri" w:cs="Amiri"/>
          <w:color w:val="111111"/>
          <w:sz w:val="28"/>
          <w:sz w:val="28"/>
          <w:szCs w:val="28"/>
          <w:rtl w:val="true"/>
          <w:lang w:bidi="ar-SA"/>
        </w:rPr>
        <w:t>شی، تفسیر العیاشی عَنْ عِیسَی بْنِ عَبْدِ اللَّهِ الْعَلَوِیِّ عَنْ أَبِیهِ عَنْ آبَائِهِ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الَّذِی قَتَلَ أَخَاهُ کَانَ الْقَابِیلَ الَّذِی وُلِدَ فِی الْجَنَّةِ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که برادرش را کشت قابیل بود و در بهشت به دنیا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4" w:name="__RefHeading___Toc1695717_1468164448"/>
      <w:bookmarkStart w:id="1075" w:name="_Toc457"/>
      <w:bookmarkEnd w:id="1074"/>
      <w:r>
        <w:rPr>
          <w:rtl w:val="true"/>
        </w:rPr>
        <w:t>بیان</w:t>
      </w:r>
      <w:bookmarkEnd w:id="1075"/>
    </w:p>
    <w:p>
      <w:pPr>
        <w:pStyle w:val="BookText"/>
        <w:rPr/>
      </w:pPr>
      <w:r>
        <w:rPr>
          <w:rFonts w:ascii="IRNazanin" w:hAnsi="IRNazanin" w:eastAsia="IRNazanin"/>
          <w:color w:val="111111"/>
          <w:sz w:val="28"/>
          <w:sz w:val="28"/>
          <w:szCs w:val="28"/>
          <w:rtl w:val="true"/>
          <w:lang w:bidi="fa-IR"/>
        </w:rPr>
        <w:t>هذا موافق لما ذکره بعض العامة من کون ولادة قابیل و أخته فی الجنة و ظاهر بعض الأخبار أنه لم یولد له إلا فی الدنیا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موافق با چیزی است که بعضی از اهل تسنن 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قابیل و خواهرش در بهشت به دنیا آمده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ظاهر بعضی از روایات نشان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که او تنها در دنیا صاحب فرزند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6" w:name="__RefHeading___Toc1695719_1468164448"/>
      <w:bookmarkStart w:id="1077" w:name="_Toc458"/>
      <w:bookmarkEnd w:id="1076"/>
      <w:r>
        <w:rPr>
          <w:rtl w:val="true"/>
        </w:rPr>
        <w:t>«</w:t>
      </w:r>
      <w:r>
        <w:rPr/>
        <w:t>44</w:t>
      </w:r>
      <w:r>
        <w:rPr>
          <w:rtl w:val="true"/>
        </w:rPr>
        <w:t>»</w:t>
      </w:r>
      <w:bookmarkEnd w:id="10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إِنَّ النَّاسَ یَزْعُمُونَ أَنَّ آدَمَ زَوَّجَ ابْنَتَهُ مِنِ ابْنِهِ فَقَالَ أَبُو عَبْدِ اللَّهِ علیه السلام قَدْ قَالَ النَّاسُ ذَلِکَ وَ لَکِنْ یَا سُلَیْمَانُ أَ مَا عَلِمْتَ أَنَّ رَسُولَ اللَّهِ صلی الله علیه و آله قَالَ لَوْ عَلِمْتُ أَنَّ آدَمَ زَوَّجَ ابْنَتَهُ مِنِ ابْنِهِ لَزَوَّجْتُ زَیْنَبَ مِنَ الْقَاسِمِ وَ مَا کُنْتُ لِأَرْغَبَ عَنْ دِیْنِ آدَمَ فَقُلْتُ جُعِلْتُ فِدَاکَ إِنَّهُمْ یَزْعُمُونَ أَنَّ قَابِیلَ إِنَّمَا قَتَلَ هَابِیلَ لِأَنَّهُمَا تَغَایَرَا عَلَی أُخْتِهِمَا فَقَالَ لَهُ یَا سُلَیْمَانُ تَقُولُ هَذَا أَ مَا تَسْتَحْیِی أَنْ تَرْوِیَ هَذَا عَلَی نَبِیِّ اللَّهِ آدَمَ فَقُلْتُ جُعِلْتُ فِدَاکَ فَفِیمَ قَتَلَ قَابِیلُ هَابِیلَ فَقَالَ فِی الْوَصِیَّةِ ثُمَّ قَالَ لِی یَا سُلَیْمَانُ إِنَّ اللَّهَ تَبَارَکَ وَ تَعَالَی أَوْحَی إِلَی آدَمَ أَنْ یَدْفَعَ الْوَصِیَّةَ وَ اسْمَ اللَّهِ الْأَعْظَمَ إِلَی هَابِیلَ وَ کَانَ قَابِیلُ أَکْبَرَ مِنْهُ فَبَلَغَ ذَلِکَ قَابِیلَ فَغَضِبَ فَقَالَ أَنَا أَوْلَی بِالْکَرَامَةِ وَ الْوَصِیَّةِ فَأَمَرَهُمَا أَنْ یُقَرِّبَا قُرْبَاناً بِوَحْیٍ مِنَ اللَّهِ إِلَیْهِ فَفَعَلَا فَقَبِلَ اللَّهُ قُرْبَانَ هَابِیلَ فَحَسَدَهُ قَابِیلُ فَقَتَلَهُ فَقُلْتُ لَهُ جُعِلْتُ فِدَاکَ فَمِمَّنْ تَنَاسَلَ وُلْدُ آدَمَ </w:t>
      </w:r>
      <w:bookmarkStart w:id="1078" w:name="pg13743_143878"/>
    </w:p>
    <w:p>
      <w:pPr>
        <w:pStyle w:val="BookText"/>
        <w:rPr/>
      </w:pPr>
      <w:bookmarkEnd w:id="1078"/>
      <w:r>
        <w:rPr>
          <w:rFonts w:ascii="Amiri" w:hAnsi="Amiri" w:eastAsia="Amiri" w:cs="Amiri"/>
          <w:color w:val="111111"/>
          <w:sz w:val="28"/>
          <w:sz w:val="28"/>
          <w:szCs w:val="28"/>
          <w:rtl w:val="true"/>
          <w:lang w:bidi="ar-SA"/>
        </w:rPr>
        <w:t xml:space="preserve">هَلْ کَانَتْ أُنْثَی غَیْرُ حَوَّاءَ وَ هَلْ کَانَ ذَکَرٌ غَیْرَ آدَمَ فَقَالَ یَا سُلَیْمَانُ إِنَّ اللَّهَ تَبَارَکَ وَ تَعَالَی رَزَقَ آدَمَ مِنْ حَوَّاءَ قَابِیلَ وَ کَانَ ذَکَرُ وُلْدِهِ مِنْ بَعْدِهِ هَابِیلَ فَلَمَّا أَدْرَکَ قَابِیلُ مَا یُدْرِکُ الرِّجَالُ أَظْهَرَ اللَّهُ لَهُ جِنِّیَّةً وَ أَوْحَی إِلَی آدَمَ أَنْ یُزَوِّجَهَا قَابِیلَ فَفَعَلَ ذَلِکَ آدَمُ وَ رَضِیَ بِهَا قَابِیلُ وَ قَنِعَ فَلَمَّا أَدْرَکَ هَابِیلُ مَا یُدْرِکُ الرِّجَالُ أَظْهَرَ اللَّهُ لَهُ حَوْرَاءَ وَ أَوْحَی اللَّهُ إِلَی آدَمَ أَنْ یُزَوِّجَهَا مِنْ هَابِیلَ فَفَعَلَ ذَلِکَ فَقُتِلَ هَابِیلُ وَ الْحَوْرَاءُ حَامِلٌ فَوَلَدَتْ حَوْرَاءُ غُلَاماً فَسَمَّاهُ آدَمُ هِبَةَ اللَّهِ فَأَوْحَی اللَّهُ إِلَی آدَمَ أَنِ ادْفَعْ إِلَیْهِ الْوَصِیَّةَ وَ اسْمَ اللَّهِ الْأَعْظَمَ وَ وَلَدَتْ حَوَّاءُ غُلَاماً فَسَمَّاهُ آدَمُ شَیْثَ بْنَ آدَمَ فَلَمَّا أَدْرَکَ مَا یُدْرِکُ الرِّجَالُ أَهْبَطَ اللَّهُ لَهُ حَوْرَاءَ وَ أَوْحَی إِلَی آدَمَ أَنْ یُزَوِّجَهَا مِنْ شَیْثِ بْنِ آدَمَ فَفَعَلَ فَوَلَدَتِ الْحَوْرَاءُ جَارِیَةً فَسَمَّاهَا آدَمُ حُورَةَ فَلَمَّا أَدْرَکَتِ الْجَارِیَةُ زَوَّجَ آدَمُ حُورَةَ بِنْتَ شَیْثٍ مِنْ هِبَةِ اللَّهِ بْنِ هَابِیلَ فَنَسْلُ آدَمَ مِنْهُمَا فَمَاتَ هِبَةُ اللَّهِ بْنُ هَابِیلَ فَأَوْحَی اللَّهُ إِلَی آدَمَ أَنِ ادْفَعِ الْوَصِیَّةَ وَ اسْمَ اللَّهِ الْأَعْظَمَ وَ مَا أَظْهَرْتُکَ عَلَیْهِ مِنْ عِلْمِ النُّبُوَّةِ وَ مَا عَلَّمْتُکَ مِنَ الْأَسْمَاءِ إِلَی شَیْثِ بْنِ آدَمَ فَهَذَا حَدِیثُهُمْ یَا سُلَیْمَانُ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آدم دخترش را به نکاح پسرش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ولی ای سلیمان آیا نشنیدی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 که آدم دخترش را به نکاح پسرش درآورده است زینب را به نکاح قاسم درمی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آوردم و از دین آدم دوری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پندارند قابیل هابیل را کشت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 سر خواهرانشان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فکر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از اینکه این را درباره پیامبر خدا آدم علیه السلام روایت کنی حیا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چرا قابیل هابیل را به قتل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همانا خداوند تبارک و تعالی به آدم وحی کرد که وصیت و اسم اعظم خدا را به هابیل بسپارد درحالی که قابیل از او بزرگتر بود و این خبر به قابیل رسید و قابیل خشم گرفت و گفت من به این کرامت و وصیت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وحیی که از جانب خدا به او شده بود به آن دو دستور داد که قربانی بیاورند پس چنین کردند و خداوند قربانی هابیل را پذیرفت و قابیل به او حسد ورزید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نسل آدم از چه کسی به وجود آمد؟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آیا زن دیگری غیر از حوا و مرد دیگری غیر از آدم علیه السلام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همانا خداوند تبارک و تعالی از حوا قابیل را به آدم داد و بعد از وی فرزند ذکورش هابیل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قابیل به سن بلوغ رسید خداوند دختری از جنیان ظاهر کرد و به آدم دستور داد او را به نکاح قابیل درآورد و آدم این کار را انجام داد و قابیل بدان راضی و قانع شد و هنگامی که هابیل به سن بلوغ رسید خداوند حوری را برای او از بهشت فرستاد و به آدم دستور داد که او را به نکاح هابیل درآورد و آدم این کار را انجام داد وقتی هابیل کشته شد آن حوری باردار بود و پسری به به دنیا آورد که آدم او را هبة الله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 که وصیت و اسم اعظم مرا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پسری به دنیا آورد و آدم او را شیث بن آدم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شیث به سن بلوغ رسید خداوند حوری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برای او از بهشت فرود آورد و به آدم دستور داد که او را به نکاح شیث بن آدم درآورد پس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حوری دختری به دنیا آورد که آدم نام او را حوره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دختر به سن بلوغ رسید آدم حوره دختر شیث را به نکاح هبة الله پسر هابیل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آدم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وجود آمد و هبة الله پسر هابیل مرد و خداوند به آدم وحی کرد که وصیت و اسم اعظم مرا و آنچه از علم نبوت به تو آموخته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آن اسمائی که به تو یاد دادم به شیث بن آدم بسپار و این است داستان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 سلیمان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79" w:name="__RefHeading___Toc1695721_1468164448"/>
      <w:bookmarkStart w:id="1080" w:name="_Toc459"/>
      <w:bookmarkEnd w:id="1079"/>
      <w:r>
        <w:rPr>
          <w:rtl w:val="true"/>
        </w:rPr>
        <w:t>بیان</w:t>
      </w:r>
      <w:bookmarkEnd w:id="108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ینافی کون ولد هابیل مسمی بهبة الله کون شیث ملقبا بها کما مر و قال المسعودی فی کتاب مروج الذهب لما قتل هابیل جزع آدم فأوحی الله إلیه أنی مخرج منک نوری الذی أرید به السلوک فی القنوات الظاهرة و الأرومات </w:t>
      </w:r>
      <w:r>
        <w:rPr>
          <w:rStyle w:val="FootnoteAnchor"/>
          <w:rtl w:val="true"/>
        </w:rPr>
        <w:footnoteReference w:id="1005"/>
      </w:r>
      <w:r>
        <w:rPr>
          <w:rFonts w:ascii="IRNazanin" w:hAnsi="IRNazanin" w:eastAsia="IRNazanin"/>
          <w:color w:val="111111"/>
          <w:sz w:val="28"/>
          <w:sz w:val="28"/>
          <w:szCs w:val="28"/>
          <w:rtl w:val="true"/>
          <w:lang w:bidi="fa-IR"/>
        </w:rPr>
        <w:t xml:space="preserve">الشریفة و أباهی فیه بالأنوار و أجعله خاتم الأنبیاء </w:t>
      </w:r>
      <w:r>
        <w:rPr>
          <w:rStyle w:val="FootnoteAnchor"/>
          <w:rtl w:val="true"/>
        </w:rPr>
        <w:footnoteReference w:id="1006"/>
      </w:r>
      <w:r>
        <w:rPr>
          <w:rFonts w:ascii="IRNazanin" w:hAnsi="IRNazanin" w:eastAsia="IRNazanin"/>
          <w:color w:val="111111"/>
          <w:sz w:val="28"/>
          <w:sz w:val="28"/>
          <w:szCs w:val="28"/>
          <w:rtl w:val="true"/>
          <w:lang w:bidi="fa-IR"/>
        </w:rPr>
        <w:t xml:space="preserve">و أجعل له خیار الأئمة الخلفاء حتی أختم الزمان بمدتهم و أغص الأرض بدعوتهم </w:t>
      </w:r>
      <w:r>
        <w:rPr>
          <w:rStyle w:val="FootnoteAnchor"/>
          <w:rtl w:val="true"/>
        </w:rPr>
        <w:footnoteReference w:id="1007"/>
      </w:r>
      <w:r>
        <w:rPr>
          <w:rFonts w:ascii="IRNazanin" w:hAnsi="IRNazanin" w:eastAsia="IRNazanin"/>
          <w:color w:val="111111"/>
          <w:sz w:val="28"/>
          <w:sz w:val="28"/>
          <w:szCs w:val="28"/>
          <w:rtl w:val="true"/>
          <w:lang w:bidi="fa-IR"/>
        </w:rPr>
        <w:t xml:space="preserve">و أنیرها بشیعتهم </w:t>
      </w:r>
      <w:r>
        <w:rPr>
          <w:rStyle w:val="FootnoteAnchor"/>
          <w:rtl w:val="true"/>
        </w:rPr>
        <w:footnoteReference w:id="1008"/>
      </w:r>
      <w:r>
        <w:rPr>
          <w:rFonts w:ascii="IRNazanin" w:hAnsi="IRNazanin" w:eastAsia="IRNazanin"/>
          <w:color w:val="111111"/>
          <w:sz w:val="28"/>
          <w:sz w:val="28"/>
          <w:szCs w:val="28"/>
          <w:rtl w:val="true"/>
          <w:lang w:bidi="fa-IR"/>
        </w:rPr>
        <w:t xml:space="preserve">فشمر و تطهر و قدس و سبح ثم اغش زوجتک علی طهارة منها فإن ودیعتی تنتقل منکما إلی الولد الکائن بینکما فواقع آدم حواء فحملت لوقتها و أشرقت حسنها و تلألأ النور فی مخایلها و لمع من محاجرها حتی انتهی حملها و وضعت شیثا و کان کأسوی </w:t>
      </w:r>
      <w:r>
        <w:rPr>
          <w:rStyle w:val="FootnoteAnchor"/>
          <w:rtl w:val="true"/>
        </w:rPr>
        <w:footnoteReference w:id="1009"/>
      </w:r>
      <w:r>
        <w:rPr>
          <w:rFonts w:ascii="IRNazanin" w:hAnsi="IRNazanin" w:eastAsia="IRNazanin"/>
          <w:color w:val="111111"/>
          <w:sz w:val="28"/>
          <w:sz w:val="28"/>
          <w:szCs w:val="28"/>
          <w:rtl w:val="true"/>
          <w:lang w:bidi="fa-IR"/>
        </w:rPr>
        <w:t xml:space="preserve">ما یکون من الذکران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أتمهم وقارا و أحسنهم صورة و أکملهم هیبة و أعدلهم خلقا مجللا بالنور و الهیبة موشحا بالجلال و السکینة فانتقل النور من حواء إلیه حتی لمع فی أساریر </w:t>
      </w:r>
      <w:r>
        <w:rPr>
          <w:rStyle w:val="FootnoteAnchor"/>
          <w:rtl w:val="true"/>
        </w:rPr>
        <w:footnoteReference w:id="1010"/>
      </w:r>
      <w:r>
        <w:rPr>
          <w:rFonts w:ascii="IRNazanin" w:hAnsi="IRNazanin" w:eastAsia="IRNazanin"/>
          <w:color w:val="111111"/>
          <w:sz w:val="28"/>
          <w:sz w:val="28"/>
          <w:szCs w:val="28"/>
          <w:rtl w:val="true"/>
          <w:lang w:bidi="fa-IR"/>
        </w:rPr>
        <w:t xml:space="preserve">جبینه و سبق </w:t>
      </w:r>
      <w:r>
        <w:rPr>
          <w:rStyle w:val="FootnoteAnchor"/>
          <w:rtl w:val="true"/>
        </w:rPr>
        <w:footnoteReference w:id="1011"/>
      </w:r>
      <w:r>
        <w:rPr>
          <w:rFonts w:ascii="IRNazanin" w:hAnsi="IRNazanin" w:eastAsia="IRNazanin"/>
          <w:color w:val="111111"/>
          <w:sz w:val="28"/>
          <w:sz w:val="28"/>
          <w:szCs w:val="28"/>
          <w:rtl w:val="true"/>
          <w:lang w:bidi="fa-IR"/>
        </w:rPr>
        <w:t xml:space="preserve">فی غرة طلعته فسماه آدم شیثا و قیل إنه إنما سماه هبة الله حتی إذا ترعرع و أنیع و کمل </w:t>
      </w:r>
      <w:r>
        <w:rPr>
          <w:rStyle w:val="FootnoteAnchor"/>
          <w:rtl w:val="true"/>
        </w:rPr>
        <w:footnoteReference w:id="1012"/>
      </w:r>
      <w:r>
        <w:rPr>
          <w:rFonts w:ascii="IRNazanin" w:hAnsi="IRNazanin" w:eastAsia="IRNazanin"/>
          <w:color w:val="111111"/>
          <w:sz w:val="28"/>
          <w:sz w:val="28"/>
          <w:szCs w:val="28"/>
          <w:rtl w:val="true"/>
          <w:lang w:bidi="fa-IR"/>
        </w:rPr>
        <w:t xml:space="preserve">و استبصر أذاع إلیه </w:t>
      </w:r>
      <w:r>
        <w:rPr>
          <w:rStyle w:val="FootnoteAnchor"/>
          <w:rtl w:val="true"/>
        </w:rPr>
        <w:footnoteReference w:id="1013"/>
      </w:r>
      <w:r>
        <w:rPr>
          <w:rFonts w:ascii="IRNazanin" w:hAnsi="IRNazanin" w:eastAsia="IRNazanin"/>
          <w:color w:val="111111"/>
          <w:sz w:val="28"/>
          <w:sz w:val="28"/>
          <w:szCs w:val="28"/>
          <w:rtl w:val="true"/>
          <w:lang w:bidi="fa-IR"/>
        </w:rPr>
        <w:t xml:space="preserve">آدم وصیته و عرفه بمحل ما استودعه و أعلمه أنه حجة الله بعده و الخلیفة فی الأرض و المؤدی حق الله إلی أوصیائه و أنه ثانی انتقال الذریة الطاهرة و الجرثومة الظاهرة </w:t>
      </w:r>
      <w:r>
        <w:rPr>
          <w:rStyle w:val="FootnoteAnchor"/>
          <w:rtl w:val="true"/>
        </w:rPr>
        <w:footnoteReference w:id="1014"/>
      </w:r>
      <w:r>
        <w:rPr>
          <w:rFonts w:ascii="IRNazanin" w:hAnsi="IRNazanin" w:eastAsia="IRNazanin"/>
          <w:color w:val="111111"/>
          <w:sz w:val="28"/>
          <w:sz w:val="28"/>
          <w:szCs w:val="28"/>
          <w:rtl w:val="true"/>
          <w:lang w:bidi="fa-IR"/>
        </w:rPr>
        <w:t xml:space="preserve">و إن آدم حین أدی الوصیة إلی شیث علیه السلام اجتنبها </w:t>
      </w:r>
      <w:r>
        <w:rPr>
          <w:rStyle w:val="FootnoteAnchor"/>
          <w:rtl w:val="true"/>
        </w:rPr>
        <w:footnoteReference w:id="1015"/>
      </w:r>
      <w:r>
        <w:rPr>
          <w:rFonts w:ascii="IRNazanin" w:hAnsi="IRNazanin" w:eastAsia="IRNazanin"/>
          <w:color w:val="111111"/>
          <w:sz w:val="28"/>
          <w:sz w:val="28"/>
          <w:szCs w:val="28"/>
          <w:rtl w:val="true"/>
          <w:lang w:bidi="fa-IR"/>
        </w:rPr>
        <w:t xml:space="preserve">و احتفظ بمکنونها و أتت وفاة آدم و قرب انتقاله فتوفی یوم الجمعة لست خلون من نیسان فی الساعة التی کان فیها خلقه و کان عمر آدم علیه السلام تسع مائة و ثلاثین سنة و کان شیث وصی أبیه علی ولده و یقال إن آدم مات عن أربعین ألفا من ولده و ولد ولده فتنازع الناس فی قبره فمنهم من قال إن قبره بمنی </w:t>
      </w:r>
      <w:r>
        <w:rPr>
          <w:rStyle w:val="FootnoteAnchor"/>
          <w:rtl w:val="true"/>
        </w:rPr>
        <w:footnoteReference w:id="1016"/>
      </w:r>
      <w:r>
        <w:rPr>
          <w:rFonts w:ascii="IRNazanin" w:hAnsi="IRNazanin" w:eastAsia="IRNazanin"/>
          <w:color w:val="111111"/>
          <w:sz w:val="28"/>
          <w:sz w:val="28"/>
          <w:szCs w:val="28"/>
          <w:rtl w:val="true"/>
          <w:lang w:bidi="fa-IR"/>
        </w:rPr>
        <w:t xml:space="preserve">فی مسجد الخیف و منهم من رأی أنه فی کهف فی جبل أبی قبیس و قیل غیر ذلک و الله أعلم بحقیقة الأمر و إن شیثا حکم فی الناس و استشرع فی صحف أبیه و ما أنزل علیه فی خاصة من الأسفار و الأشراع و إن شیثا واقع امرأته فحملت بأنوش فانتقل النور إلیها حتی إذا وضعته ساخ النور علیه </w:t>
      </w:r>
      <w:r>
        <w:rPr>
          <w:rStyle w:val="FootnoteAnchor"/>
          <w:rtl w:val="true"/>
        </w:rPr>
        <w:footnoteReference w:id="1017"/>
      </w:r>
      <w:r>
        <w:rPr>
          <w:rFonts w:ascii="IRNazanin" w:hAnsi="IRNazanin" w:eastAsia="IRNazanin"/>
          <w:color w:val="111111"/>
          <w:sz w:val="28"/>
          <w:sz w:val="28"/>
          <w:szCs w:val="28"/>
          <w:rtl w:val="true"/>
          <w:lang w:bidi="fa-IR"/>
        </w:rPr>
        <w:t xml:space="preserve">فلما بلغ الوصایة أوعز إلیه شیث شأن الودیعة و عرفه شأنها و أنها شرفهم و أوعز إلیه أن ینبه ولده علی حقیقة هذا الشرف و کبر محله و أن ینبهوا أولادهم علیه و یجعل ذلک وصیة فیهم منتقلة ما دام النسل فکانت الوصیة جاریة تنتقل من قرن إلی قرن إلی أن أدی الله النور إلی عبد المطلب و ولده عبد الله إلی رسول الله صلی الله علیه و آله و إن </w:t>
      </w:r>
    </w:p>
    <w:p>
      <w:pPr>
        <w:pStyle w:val="BookText"/>
        <w:rPr/>
      </w:pPr>
      <w:r>
        <w:rPr>
          <w:rFonts w:ascii="IRNazanin" w:hAnsi="IRNazanin" w:eastAsia="IRNazanin"/>
          <w:color w:val="111111"/>
          <w:sz w:val="28"/>
          <w:sz w:val="28"/>
          <w:szCs w:val="28"/>
          <w:rtl w:val="true"/>
          <w:lang w:bidi="fa-IR"/>
        </w:rPr>
        <w:t xml:space="preserve">أنوش لبث فی الأرض یعمرها و قد قیل و الله أعلم إن شیثا أصل النسل من آدم دون سائر ولده و قیل غیر ذلک </w:t>
      </w:r>
      <w:r>
        <w:rPr>
          <w:rStyle w:val="FootnoteAnchor"/>
          <w:rtl w:val="true"/>
        </w:rPr>
        <w:footnoteReference w:id="1018"/>
      </w:r>
      <w:r>
        <w:rPr>
          <w:rFonts w:ascii="IRNazanin" w:hAnsi="IRNazanin" w:eastAsia="IRNazanin"/>
          <w:color w:val="111111"/>
          <w:sz w:val="28"/>
          <w:sz w:val="28"/>
          <w:szCs w:val="28"/>
          <w:rtl w:val="true"/>
          <w:lang w:bidi="fa-IR"/>
        </w:rPr>
        <w:t xml:space="preserve">و فی زمن أنوش قتل قاین بن آدم قاتل أخیه هابیل و لمقتله خبر عجیب قد أوردناه فی کتاب أخبار الزمان و فی الکتاب الأوسط و کانت وفاة أنوش لثلاث خلون من تشرین الأول </w:t>
      </w:r>
      <w:r>
        <w:rPr>
          <w:rStyle w:val="FootnoteAnchor"/>
          <w:rtl w:val="true"/>
        </w:rPr>
        <w:footnoteReference w:id="1019"/>
      </w:r>
      <w:r>
        <w:rPr>
          <w:rFonts w:ascii="IRNazanin" w:hAnsi="IRNazanin" w:eastAsia="IRNazanin"/>
          <w:color w:val="111111"/>
          <w:sz w:val="28"/>
          <w:sz w:val="28"/>
          <w:szCs w:val="28"/>
          <w:rtl w:val="true"/>
          <w:lang w:bidi="fa-IR"/>
        </w:rPr>
        <w:t xml:space="preserve">فکانت مدته تسعمائة سنة و ستین سنة و کان قد ولد له قینان و لاح النور فی وجهه و أخذ علیه العهد فعمر البلاد حتی مات و کانت مدته تسعمائة سنة و عشرین سنة و قد قیل إن موته کان فی تموز بعد ما ولد له مهلائیل فکانت مدة مهلائیل ثمان مائة سنة </w:t>
      </w:r>
      <w:r>
        <w:rPr>
          <w:rStyle w:val="FootnoteAnchor"/>
          <w:rtl w:val="true"/>
        </w:rPr>
        <w:footnoteReference w:id="1020"/>
      </w:r>
      <w:r>
        <w:rPr>
          <w:rFonts w:ascii="IRNazanin" w:hAnsi="IRNazanin" w:eastAsia="IRNazanin"/>
          <w:color w:val="111111"/>
          <w:sz w:val="28"/>
          <w:sz w:val="28"/>
          <w:szCs w:val="28"/>
          <w:rtl w:val="true"/>
          <w:lang w:bidi="fa-IR"/>
        </w:rPr>
        <w:t xml:space="preserve">و قد ولد له لود </w:t>
      </w:r>
      <w:r>
        <w:rPr>
          <w:rStyle w:val="FootnoteAnchor"/>
          <w:rtl w:val="true"/>
        </w:rPr>
        <w:footnoteReference w:id="1021"/>
      </w:r>
      <w:r>
        <w:rPr>
          <w:rFonts w:ascii="IRNazanin" w:hAnsi="IRNazanin" w:eastAsia="IRNazanin"/>
          <w:color w:val="111111"/>
          <w:sz w:val="28"/>
          <w:sz w:val="28"/>
          <w:szCs w:val="28"/>
          <w:rtl w:val="true"/>
          <w:lang w:bidi="fa-IR"/>
        </w:rPr>
        <w:t>و النور متوارث و العهد مأخوذ و الحق قائم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یقال إن کثیرا من الملاهی أحدثت فی زمانه أحدثها ولد قاین قاتل أخیه و لولد قاین و لولد لود حروب و أقاصیص قد أتینا علی ذکرها فی کتابنا أخبار الزمان و وقع التحرب بین ولد شیث و بین ولد غیرهم من ولد قاین فنوع من الهند ممن یقر بآدم ینسبون إلی هذا الشعب من ولد قاین و أرض هذا النوع بأرض قمار من أرض الهند إلی بلدهم یضاف العود القماری فکانت حیاة لود تسعمائة و اثنتین و ستین سنة و کانت وفاته فی آذار و قام بعده ولده أخنوخ و هو إدریس النبی صلی الله علیه و آله و الصابئة تزعم أنه هرمس و معنی هرمس عطارد و هو الذی أخبر الله فی کتابه أنه رفعه مَکاناً عَلِیًّا </w:t>
      </w:r>
      <w:r>
        <w:rPr>
          <w:rStyle w:val="FootnoteAnchor"/>
          <w:rtl w:val="true"/>
        </w:rPr>
        <w:footnoteReference w:id="1022"/>
      </w:r>
      <w:r>
        <w:rPr>
          <w:rFonts w:ascii="IRNazanin" w:hAnsi="IRNazanin" w:eastAsia="IRNazanin"/>
          <w:color w:val="111111"/>
          <w:sz w:val="28"/>
          <w:sz w:val="28"/>
          <w:szCs w:val="28"/>
          <w:rtl w:val="true"/>
          <w:lang w:bidi="fa-IR"/>
        </w:rPr>
        <w:t xml:space="preserve">و قام بعده ابنه متوشلخ بن أخنوخ یعمر البلاد و النور فی جبینه و ولد له أولاد و قد تکلم الناس فی کثیر من ولده و إن البربر و الروس و الصقالبة من ولده </w:t>
      </w:r>
      <w:bookmarkStart w:id="1081" w:name="pg13743_143881"/>
    </w:p>
    <w:p>
      <w:pPr>
        <w:pStyle w:val="BookText"/>
        <w:rPr/>
      </w:pPr>
      <w:bookmarkEnd w:id="1081"/>
      <w:r>
        <w:rPr>
          <w:rFonts w:ascii="IRNazanin" w:hAnsi="IRNazanin" w:eastAsia="IRNazanin"/>
          <w:color w:val="111111"/>
          <w:sz w:val="28"/>
          <w:sz w:val="28"/>
          <w:szCs w:val="28"/>
          <w:rtl w:val="true"/>
          <w:lang w:bidi="fa-IR"/>
        </w:rPr>
        <w:t xml:space="preserve">و کانت حیاته تسعمائة و ستین سنة و مات فی أیلول </w:t>
      </w:r>
      <w:r>
        <w:rPr>
          <w:rStyle w:val="FootnoteAnchor"/>
          <w:rtl w:val="true"/>
        </w:rPr>
        <w:footnoteReference w:id="1023"/>
      </w:r>
      <w:r>
        <w:rPr>
          <w:rFonts w:ascii="IRNazanin" w:hAnsi="IRNazanin" w:eastAsia="IRNazanin"/>
          <w:color w:val="111111"/>
          <w:sz w:val="28"/>
          <w:sz w:val="28"/>
          <w:szCs w:val="28"/>
          <w:rtl w:val="true"/>
          <w:lang w:bidi="fa-IR"/>
        </w:rPr>
        <w:t xml:space="preserve">و قام بعده ملک و کانت فی أیامه کوائن و اختلاط فی النسل و توفی </w:t>
      </w:r>
      <w:r>
        <w:rPr>
          <w:rStyle w:val="FootnoteAnchor"/>
          <w:rtl w:val="true"/>
        </w:rPr>
        <w:footnoteReference w:id="1024"/>
      </w:r>
      <w:r>
        <w:rPr>
          <w:rFonts w:ascii="IRNazanin" w:hAnsi="IRNazanin" w:eastAsia="IRNazanin"/>
          <w:color w:val="111111"/>
          <w:sz w:val="28"/>
          <w:sz w:val="28"/>
          <w:szCs w:val="28"/>
          <w:rtl w:val="true"/>
          <w:lang w:bidi="fa-IR"/>
        </w:rPr>
        <w:t xml:space="preserve">و کانت حیاته تسعمائة و تسع و تسعون سنة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گذشت اینکه اسم پسر هابیل هبة الله باشد منافاتی با این ندارد که شیث ملقب به هبة الله باشد و مسعودی در کتاب مروج الذهب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هابیل کشته شد آدم علیه السلام بسیار اندوهگین شد 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خود را که هدف از آن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ریشه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شریف است از تو خارج خواهم کرد و در او به نورها مباهات کرده و او را خاتم پیغمبران قرار خواهم داد و از آن بهترین امامان و جانشینان را قرار خواهم داد که زمان را با مدت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پایان داده و زمین را با دعوت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 کرده و با شیعیان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نورانی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آماده شو و خود را پاک کن و خداوند را تسبیح و تقدیس کن و سپس با همسرت درحالی که پاک است بیامیز چرا که ودیعه من از شما به فرزند شما منتقل خواهد شد پس آدم با حوا آمیزش کرد و همان لحظه حوا باردار شد و زیبایی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اش نمایان گشت و نور در مخایل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w:t>
      </w:r>
      <w:r>
        <w:rPr>
          <w:rFonts w:eastAsia="IRNazanin" w:cs="IRNazanin"/>
          <w:color w:val="111111"/>
          <w:sz w:val="28"/>
          <w:szCs w:val="28"/>
          <w:rtl w:val="true"/>
          <w:lang w:bidi="fa-IR"/>
        </w:rPr>
        <w:softHyphen/>
        <w:t xml:space="preserve"> - </w:t>
      </w:r>
      <w:r>
        <w:rPr>
          <w:rFonts w:ascii="IRNazanin" w:hAnsi="IRNazanin" w:eastAsia="IRNazanin"/>
          <w:color w:val="111111"/>
          <w:sz w:val="28"/>
          <w:sz w:val="28"/>
          <w:szCs w:val="28"/>
          <w:rtl w:val="true"/>
          <w:lang w:bidi="fa-IR"/>
        </w:rPr>
        <w:t>او و از چشمان او درخشید تا اینکه دوران بارداری او سپری گشت و شیث را به دنیا آورد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 در وقار، زیبایی، هیبت، نورانیت، جلال و آرامش از هر پسر دیگری برتر بود و نور از حوا به او منتقل شد تا این که در خطوط پیشانی او نمایان گشت و در جبین طلعت او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شیث نام نهاد و گفته شده است که او را هبة الله نام نهاد تا اینکه رشد کرد، بزرگ شد، به کمال رسید و بصیرت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وصیتش را به او گفت و به او گفت که آن را در کجا به ودیعه گذاشته و او را آگاه کرد که بعد از خودش اوست که حجت خداوند و جانشین او بر روی زمین است که حق الله را به اوصیایش خواهد رساند و این دومین انتقال ذریه پاک و بنیانی درخشان است و آدم هنگامی که وصیت را به شیث علیه السلام انتقال داد، شیث از آن دوری جست و محتوای آن را پنهان داشت تا اینکه مرگ آدم فرا رسید و زمان انتقالش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جمعه شش روز از ماه نیسان باقیمانده در ساعتی که در آن خلق شده بود فوت شد و عمر آدم علیه السلام نهصد و سی سال بود و شیث وصی پدرش بر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آدم هنگام مرگ چهل هزار فرزند و نواده داشت و مردم در اینکه قبر او کجاست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قبرش در منی در مسجد خیف است و بعضی معتقدند در غاری در کوه ابوقبیس و بعضی غیر این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و خدا به حقیقت امر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در بین مردم حکم کرد و 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پدرش و آنچه در خواص کتابها و قوانین برایش نازل شده بود قانون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شیث با همسرش آمیزش کرد و همسرش به انوش باردار شد و نور به همسرش منتقل و پس از وضع حمل از او به انوش منتقل شد و هنگامی که به جایگاه وصایت رسید شیث به شأن آن امانت اشاره کرده و برایش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که این امانت شرف آنان بوده و به وی توصیه کرد که فرزندانش را از حقیقت این شرف و از بزرگی و عظمت جایگاه آن آگاه کرده و این وصیت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 نسل آدم علیه السلام جاری بود و از قرنی به قرنی منتقل شد تا اینکه خداوند این نور را به عبدالمطلب و فرزندش عبدالله و سپس به رسول خدا صلی الله علیه و آله و سلم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انوش در زمین باقی بود و به آبادانی آن پرداخت 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نسل آدم علیه السلام از شیث است نه از سایر فرزندانش و غیر از این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انوش، قاین بن آدم، قاتل برادرش هابیل کشته شد و درباره کشته شدن او روایت عجیبی وارد شده است که در کتاب اخبار الزمان و کتاب الاوسط آن را ذکر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انوش در بیست و هفتم تشرین الاول بود و تا آن زمان نهصد و شصت سال عمر کرده بود و او صاحب فرزندی به نام قینان شد و آن نور در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درخشید و انوش از او تعهد گرفت و او نیز به آبادانی زمین پرداخت سپس مرد و مدت عمر او نهصد و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ماه تموز و بعد از تولد مهلائیل بود و عمر مهلائیل هشتصد سال بود تا اینکه فرزندش لود به دنیا آمد و آن نور همواره به 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عهد و پیمان و حق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در زمان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قاین، قاتل برادرش آن گناهان را ایجاد کردند و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بین فرزندان قابیل و فرزندان لود شکل گرفت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آنان را در کتابمان اخبار الزمان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فرزندان شیث و فرزندان قاین جنگ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گروهی در هند هستند که به آدم علیه السلام اقرار دارند و نسب آنان به این مردم از فرزندان قاین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زمین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سرزمین قمار است که در هند قرار دارد و عود قماری به سرزمین اینان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لود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وفات او در ماه آذار بود و بعد از او پسرش اخنوخ که همان ادریس پیغمبر است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 او هرمس است و معنی هرمس، عطارد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در کتابش فرمود او را به جایگاه والایی بالا برد و بعد از او پسرش متوشلخ بن اخنوخ برانگیخته شد و سرزمین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آباد کرد و آن نور در پیشانی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درخشید و صاحب فرزندانی شد و مردم درباه بسیاری از فرزندانش سخن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بربر و روس و صقالبه از فرزندان او هستند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و عمر او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ایلول فوت شد و پس از وی لمک برانگیخته شد و در زمان او حوادث و اختلاط در نسل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سن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القنوات جمع قناة و قناة الظهر هی التی تنتظم الفقار و مخایلها مواضع الخال منها أو ما یتخیل فیه الحسن منها و محجر العین ما یبدأ من النقاب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قنوات جمع قناة، و قناة والظهر، ستون پشت است که ستون مهره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منظم نگه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 خال در بدن او یا آنچه که باعث زیبایی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نقاب از آنجا 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082" w:name="__RefHeading___Toc1695723_1468164448"/>
      <w:bookmarkStart w:id="1083" w:name="_Toc460"/>
      <w:bookmarkEnd w:id="1082"/>
      <w:r>
        <w:rPr>
          <w:rtl w:val="true"/>
        </w:rPr>
        <w:t xml:space="preserve">باب </w:t>
      </w:r>
      <w:r>
        <w:rPr/>
        <w:t>6</w:t>
      </w:r>
      <w:r>
        <w:rPr>
          <w:rtl w:val="true"/>
        </w:rPr>
        <w:t xml:space="preserve"> </w:t>
      </w:r>
      <w:r>
        <w:rPr>
          <w:rtl w:val="true"/>
        </w:rPr>
        <w:t>تأویل قوله تعالی جَعَلا لَهُ شُرَکاءَ فِیما آتاهُما</w:t>
      </w:r>
      <w:bookmarkEnd w:id="1083"/>
    </w:p>
    <w:p>
      <w:pPr>
        <w:pStyle w:val="Heading4"/>
        <w:numPr>
          <w:ilvl w:val="3"/>
          <w:numId w:val="1"/>
        </w:numPr>
        <w:rPr/>
      </w:pPr>
      <w:bookmarkStart w:id="1084" w:name="__RefHeading___Toc1695725_1468164448"/>
      <w:bookmarkStart w:id="1085" w:name="_Toc461"/>
      <w:bookmarkEnd w:id="1084"/>
      <w:r>
        <w:rPr>
          <w:rtl w:val="true"/>
        </w:rPr>
        <w:t>آیات</w:t>
      </w:r>
      <w:bookmarkEnd w:id="1085"/>
    </w:p>
    <w:p>
      <w:pPr>
        <w:pStyle w:val="BookText"/>
        <w:rPr/>
      </w:pPr>
      <w:r>
        <w:rPr>
          <w:rFonts w:ascii="Amiri" w:hAnsi="Amiri" w:eastAsia="Amiri" w:cs="Amiri"/>
          <w:color w:val="111111"/>
          <w:sz w:val="28"/>
          <w:sz w:val="28"/>
          <w:szCs w:val="28"/>
          <w:rtl w:val="true"/>
          <w:lang w:bidi="ar-SA"/>
        </w:rPr>
        <w:t>قال الله تعالی فی سورة الأعراف هُوَ الَّذِی خَلَقَکُمْ مِنْ نَفْسٍ واحِدَةٍ وَ جَعَلَ مِنْها زَوْجَها لِیَسْکُنَ إِلَیْها فَلَمَّا تَغَشَّاها حَمَلَتْ حَمْلًا خَفِیفاً فَمَرَّتْ بِهِ فَلَمَّا أَثْقَلَتْ دَعَوَا اللَّهَ رَبَّهُما لَئِنْ آتَیْتَنا صالِحاً لَنَکُونَنَّ مِنَ الشَّاکِرِینَ فَلَمَّا آتاهُما صالِحاً جَعَلا لَهُ شُرَکاءَ فِیما آتاهُما فَتَعالَی اللَّهُ عَمَّا یُشْرِکُونَ</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هُوَ الَّذِی خَلَقَکُم مِّن نَّفْسٍ وَاحِدَةٍ وَجَعَلَ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از نفس واحدی آفرید، و جفت وی را از آن پدید آورد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درآمیخت باردار شد باری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گذرانید و چون سنگین بار شد خدا، پروردگار خود را خواندند که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قطعاً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 بود، برای او شریکانی قرار دادند 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گرداند برتر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6" w:name="__RefHeading___Toc1695727_1468164448"/>
      <w:bookmarkStart w:id="1087" w:name="_Toc462"/>
      <w:bookmarkEnd w:id="1086"/>
      <w:r>
        <w:rPr>
          <w:rtl w:val="true"/>
        </w:rPr>
        <w:t>تفسیر</w:t>
      </w:r>
      <w:bookmarkEnd w:id="1087"/>
    </w:p>
    <w:p>
      <w:pPr>
        <w:pStyle w:val="BookText"/>
        <w:rPr/>
      </w:pPr>
      <w:r>
        <w:rPr>
          <w:rFonts w:ascii="Amiri" w:hAnsi="Amiri" w:eastAsia="Amiri" w:cs="Amiri"/>
          <w:color w:val="111111"/>
          <w:sz w:val="28"/>
          <w:sz w:val="28"/>
          <w:szCs w:val="28"/>
          <w:rtl w:val="true"/>
          <w:lang w:bidi="ar-SA"/>
        </w:rPr>
        <w:t xml:space="preserve">قال البیضاوی مِنْ نَفْسٍ واحِدَةٍ هو آدم وَ جَعَلَ مِنْها أی من جسدها أو من جنسها زَوْجَها حواء لِیَسْکُنَ إِلَیْها لیأنس بها فَلَمَّا تَغَشَّاها أی جامعها حَمَلَتْ حَمْلًا خَفِیفاً خف علیها و لم تلق منه ما تلقی الحوامل غالبا من الأذی أو محمولا خفیفا هو النطفة فَمَرَّتْ بِهِ فاستمرت به أو قامت و قعدت فَلَمَّا أَثْقَلَتْ صارت ذا ثقل بکبر الولد صالِحاً أی ولدا سویا قد صلح بدنه جَعَلا لَهُ أی جعل أولادهما شُرَکاءَ فیما آتی أولادهما فسموه عبد العزی و عبد مناف علی حذف المضاف و إقامة المضاف إلیه مقامه و یدل علیه قوله تعالی فَتَعالَی اللَّهُ عَمَّا یُشْرِکُونَ </w:t>
      </w:r>
      <w:r>
        <w:rPr>
          <w:rStyle w:val="FootnoteAnchor"/>
          <w:rtl w:val="true"/>
        </w:rPr>
        <w:footnoteReference w:id="10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جسم یا جنس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با او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جماع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 باری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بود و آن اذیت و فشاری که معمولاً زنان باردار متحمل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متحمل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 سبکی که همان نطفه است را حمل کرد و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بلند شد 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شدن فرزندش سنگین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سالم که بدنش بی عیب و نقص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را شریک قرار دادند در آنچه به فرزندانشان داده شد پس او را عبد العزی و عبدمناف نام گذاردند و مضاف را حذف کرده و مضاف الیه را به جای آن گذاشتند و این سخن خداوند تبارک و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آنان 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ورزند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088" w:name="__RefHeading___Toc1695729_1468164448"/>
      <w:bookmarkStart w:id="1089" w:name="_Toc463"/>
      <w:bookmarkEnd w:id="1088"/>
      <w:r>
        <w:rPr>
          <w:rtl w:val="true"/>
        </w:rPr>
        <w:t>الأخبار</w:t>
      </w:r>
      <w:bookmarkEnd w:id="1089"/>
    </w:p>
    <w:p>
      <w:pPr>
        <w:pStyle w:val="Heading5"/>
        <w:numPr>
          <w:ilvl w:val="4"/>
          <w:numId w:val="1"/>
        </w:numPr>
        <w:rPr/>
      </w:pPr>
      <w:bookmarkStart w:id="1090" w:name="__RefHeading___Toc1695731_1468164448"/>
      <w:bookmarkStart w:id="1091" w:name="_Toc464"/>
      <w:bookmarkEnd w:id="1090"/>
      <w:r>
        <w:rPr>
          <w:rtl w:val="true"/>
        </w:rPr>
        <w:t>«</w:t>
      </w:r>
      <w:r>
        <w:rPr/>
        <w:t>1</w:t>
      </w:r>
      <w:r>
        <w:rPr>
          <w:rtl w:val="true"/>
        </w:rPr>
        <w:t>»</w:t>
      </w:r>
      <w:bookmarkEnd w:id="109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أَبِی عَنِ ابْنِ مَحْبُوبٍ عَنْ مُحَمَّدِ بْنِ النُّعْمَانِ الْأَحْوَلِ عَنْ بُرَیْدٍ الْعِجْلِیِ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عَلِقَتْ حَوَّاءُ مِنْ آدَمَ وَ تَحَرَّکَ وَلَدُهَا فِی بَطْنِهَا قَالَتْ لآِدَمَ إِنَّ فِی بَطْنِی شَیْئَاً یَتَحَرَّکُ فَقَالَ لَهَا آدَمُ الَّذِی فِی بَطْنِکِ نُطْفَةٌ مِنِّی اسْتَقَرَّتْ فِی رَحِمِکِ یَخْلُقُ اللَّهُ مِنْهَا خَلْقاً لِیَبْلُوَنَا فِیهِ فَأَتَاهَا إِبْلِیسُ فَقَالَ لَهَا کَیْفَ أَنْتِ</w:t>
      </w:r>
      <w:r>
        <w:rPr>
          <w:rFonts w:eastAsia="Amiri" w:cs="Amiri" w:ascii="Amiri" w:hAnsi="Amiri"/>
          <w:color w:val="111111"/>
          <w:sz w:val="28"/>
          <w:szCs w:val="28"/>
          <w:rtl w:val="true"/>
          <w:lang w:bidi="ar-SA"/>
        </w:rPr>
        <w:t xml:space="preserve">- </w:t>
      </w:r>
      <w:r>
        <w:rPr>
          <w:rStyle w:val="FootnoteAnchor"/>
          <w:rtl w:val="true"/>
        </w:rPr>
        <w:footnoteReference w:id="1027"/>
      </w:r>
      <w:r>
        <w:rPr>
          <w:rFonts w:ascii="Amiri" w:hAnsi="Amiri" w:eastAsia="Amiri" w:cs="Amiri"/>
          <w:color w:val="111111"/>
          <w:sz w:val="28"/>
          <w:sz w:val="28"/>
          <w:szCs w:val="28"/>
          <w:rtl w:val="true"/>
          <w:lang w:bidi="ar-SA"/>
        </w:rPr>
        <w:t xml:space="preserve">فَقَالَتْ لَهُ أَمَا إِنِّی عَلِقْتُ </w:t>
      </w:r>
      <w:r>
        <w:rPr>
          <w:rStyle w:val="FootnoteAnchor"/>
          <w:rtl w:val="true"/>
        </w:rPr>
        <w:footnoteReference w:id="1028"/>
      </w:r>
      <w:r>
        <w:rPr>
          <w:rFonts w:ascii="Amiri" w:hAnsi="Amiri" w:eastAsia="Amiri" w:cs="Amiri"/>
          <w:color w:val="111111"/>
          <w:sz w:val="28"/>
          <w:sz w:val="28"/>
          <w:szCs w:val="28"/>
          <w:rtl w:val="true"/>
          <w:lang w:bidi="ar-SA"/>
        </w:rPr>
        <w:t xml:space="preserve">وَ فِی بَطْنِی مِنْ آدَمَ وَلَدٌ قَدْ تَحَرَّکَ فَقَالَ لَهَا إِبْلِیسُ أَمَا إِنَّکِ إِنْ نَوَیْتِ أَنْ تُسَمِّیهِ عَبْدَ الْحَارِثِ وَلَدْتِیهِ غُلَاماً وَ بَقِیَ وَ عَاشَ وَ إِنْ لَمْ تَنْوِ أَنْ تُسَمِّیهِ عَبْدَ الْحَارِثِ مَاتَ بَعْدَ مَا تَلِدِینَهُ بِسِتَّةِ أَیَّامٍ فَوَقَعَ فِی نَفْسِهَا مِمَّا قَالَ لَهَا شَیْ‌ءٌ فَأَخْبَرَتْ آدَمَ بِمَا قَالَ لَهَا إِبْلِیسُ </w:t>
      </w:r>
      <w:r>
        <w:rPr>
          <w:rStyle w:val="FootnoteAnchor"/>
          <w:rtl w:val="true"/>
        </w:rPr>
        <w:footnoteReference w:id="1029"/>
      </w:r>
      <w:r>
        <w:rPr>
          <w:rFonts w:ascii="Amiri" w:hAnsi="Amiri" w:eastAsia="Amiri" w:cs="Amiri"/>
          <w:color w:val="111111"/>
          <w:sz w:val="28"/>
          <w:sz w:val="28"/>
          <w:szCs w:val="28"/>
          <w:rtl w:val="true"/>
          <w:lang w:bidi="ar-SA"/>
        </w:rPr>
        <w:t xml:space="preserve">فَقَالَ لَهَا آدَمُ قَدْ جَاءَکِ الْخَبِیثُ لَا تَقْبَلِینَ مِنْهُ </w:t>
      </w:r>
      <w:r>
        <w:rPr>
          <w:rStyle w:val="FootnoteAnchor"/>
          <w:rtl w:val="true"/>
        </w:rPr>
        <w:footnoteReference w:id="1030"/>
      </w:r>
      <w:r>
        <w:rPr>
          <w:rFonts w:ascii="Amiri" w:hAnsi="Amiri" w:eastAsia="Amiri" w:cs="Amiri"/>
          <w:color w:val="111111"/>
          <w:sz w:val="28"/>
          <w:sz w:val="28"/>
          <w:szCs w:val="28"/>
          <w:rtl w:val="true"/>
          <w:lang w:bidi="ar-SA"/>
        </w:rPr>
        <w:t>فَإِنِّی أَرْجُو أَنْ یَبْقَی لَنَا وَ یَکُونَ بِخِلَافِ مَا قَالَ لَکِ وَ وَقَعَ فِی نَفْسِ آدَمَ مِثْلُ مَا وَقَعَ فِی نَفْسِ حَوَّاءَ مِنْ مَقَالَةِ الْخَبِیثِ فَلَمَّا وَضَعَتْهُ غُلَاماً لَمْ یَعِشْ إِلَّا سِتَّةَ أَیَّامٍ حَتَّی مَاتَ فَقَالَتْ لآِدَمَ قَدْ جَاءَکَ الَّذِی قَالَ لَنَا الْحَارِثُ فِیهِ وَ دَخَلَهُمَا مِنْ قَوْلِ الْخَبِیثِ مَا شَکَّکَهُمَا فَلَمْ تَلْبَثْ أَنْ عَلِقَتْ مِنْ آدَمَ حَمْلًا آخَرَ فَأَتَاهَا إِبْلِیسُ فَقَالَ لَهَا کَیْفَ أَنْتِ</w:t>
      </w:r>
      <w:r>
        <w:rPr>
          <w:rFonts w:eastAsia="Amiri" w:cs="Amiri" w:ascii="Amiri" w:hAnsi="Amiri"/>
          <w:color w:val="111111"/>
          <w:sz w:val="28"/>
          <w:szCs w:val="28"/>
          <w:rtl w:val="true"/>
          <w:lang w:bidi="ar-SA"/>
        </w:rPr>
        <w:t xml:space="preserve">- </w:t>
      </w:r>
      <w:r>
        <w:rPr>
          <w:rStyle w:val="FootnoteAnchor"/>
          <w:rtl w:val="true"/>
        </w:rPr>
        <w:footnoteReference w:id="1031"/>
      </w:r>
      <w:r>
        <w:rPr>
          <w:rFonts w:ascii="Amiri" w:hAnsi="Amiri" w:eastAsia="Amiri" w:cs="Amiri"/>
          <w:color w:val="111111"/>
          <w:sz w:val="28"/>
          <w:sz w:val="28"/>
          <w:szCs w:val="28"/>
          <w:rtl w:val="true"/>
          <w:lang w:bidi="ar-SA"/>
        </w:rPr>
        <w:t xml:space="preserve">فَقَالَتْ لَهُ قَدْ وَلَدْتُ غُلَاماً وَ لَکِنَّهُ مَاتَ یَوْمَ السَّادِسِ فَقَالَ لَهَا الْخَبِیثُ أَمَا إِنَّکِ لَوْ کُنْتِ نَوَیْتِ أَنْ تُسَمِّیهِ عَبْدَ الْحَارِثِ لَعَاشَ وَ بَقِیَ وَ إِنَّ مَا هُوَ فِی بَطْنَکِ </w:t>
      </w:r>
      <w:r>
        <w:rPr>
          <w:rStyle w:val="FootnoteAnchor"/>
          <w:rtl w:val="true"/>
        </w:rPr>
        <w:footnoteReference w:id="1032"/>
      </w:r>
      <w:r>
        <w:rPr>
          <w:rFonts w:ascii="Amiri" w:hAnsi="Amiri" w:eastAsia="Amiri" w:cs="Amiri"/>
          <w:color w:val="111111"/>
          <w:sz w:val="28"/>
          <w:sz w:val="28"/>
          <w:szCs w:val="28"/>
          <w:rtl w:val="true"/>
          <w:lang w:bidi="ar-SA"/>
        </w:rPr>
        <w:t>کَبَعْضِ مَا فِی بُطُونِ هَذِهِ الْأَنْعَامِ الَّتِی بِحَضْرَتِکُمْ إِمَّا نَاقَةٌ وَ إِمَّا بَقَرَةٌ وَ إِمَّا ضَأْنٌ وَ إِمَّا مَعْزٌ فَدَخَلَهَا مِنْ قَوْلِ الْخَبِیثِ مَا اسْتَمَالَهَا إِلَی تَصْدِیقِهِ وَ الرُّکُونِ إِلَی مَا أَخْبَرَهَا لِلَّذِی کَانَ تَقَدَّمَ إِلَیْهَا فِی الْحَمْلِ الْأَوَّلِ فَأَخْبَرَتْ بِمَقَالَتِهِ آدَمَ فَوَقَعَ فِی قَلْبِهِ مِنْ قَوْلِ الْخَبِیثِ مِثْلُ مَا وَقَعَ فِی قَلْبِ حَوَّاءَ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أَثْقَلَتْ دَعَوَا اللَّهَ رَبَّهُما لَئِنْ آتَیْتَنا صالِحاً لَنَکُونَنَّ مِنَ الشَّاکِرِینَ فَلَمَّا آتاهُما صالِحاً أَیْ لَمْ یَلِدْ نَاقَةً أَوْ بَقَرَةً أَوْ ضَأْناً أَوْ مَعْزاً فَأَتَاهَا الْخَبِیثُ فَقَالَ لَهَا کَیْفَ أَنْتُمْ فَقَالَتْ لَهُ قَدْ أَثْقَلْتُ وَ قَرُبَتْ وِلَادَتِی فَقَالَ أَمَا إِنَّکِ سَتَنْدَمِینَ وَ تَرَیْنَ مِنَ الَّذِی فِی بَطْنِکِ مَا تَکْرَهِینَ وَ یَدْخُلُ آدَمَ مِنْکِ وَ مِنْ وَلَدِکِ شَیْ‌ءٌ لَوْ قَدْ وَلَدْتِیهِ نَاقَةً أَوْ بَقَرَةً أَوْ ضَأْناً أَوْ مَعْزاً فَاسْتَمَالَهَا إِلَی طَاعَتِهِ وَ الْقَبُولِ لِقَوْلِهِ ثُمَّ قَالَ لَهَا اعْلَمِی إِنْ أَنْتِ </w:t>
      </w:r>
      <w:bookmarkStart w:id="1092" w:name="pg13743_143883"/>
    </w:p>
    <w:p>
      <w:pPr>
        <w:pStyle w:val="BookText"/>
        <w:rPr/>
      </w:pPr>
      <w:bookmarkEnd w:id="1092"/>
      <w:r>
        <w:rPr>
          <w:rFonts w:ascii="Amiri" w:hAnsi="Amiri" w:eastAsia="Amiri" w:cs="Amiri"/>
          <w:color w:val="111111"/>
          <w:sz w:val="28"/>
          <w:sz w:val="28"/>
          <w:szCs w:val="28"/>
          <w:rtl w:val="true"/>
          <w:lang w:bidi="ar-SA"/>
        </w:rPr>
        <w:t xml:space="preserve">نَوَیْتِ أَنْ تُسَمِّیهِ عَبْدَ الْحَارِثِ وَ جَعَلْتُمْ لِی فِیهِ نَصِیباً وَلَدْتِیهِ غُلَاماً سَوِیّاً وَ عَاشَ وَ بَقِیَ لَکُمْ فَقَالَتْ إِنِّی قَدْ نَوَیْتُ أَنْ أَجْعَلَ لَکَ فِیهِ نَصِیباً فَقَالَ لَهَا الْخَبِیثُ لَا تَدَعِینَ </w:t>
      </w:r>
      <w:r>
        <w:rPr>
          <w:rStyle w:val="FootnoteAnchor"/>
          <w:rtl w:val="true"/>
        </w:rPr>
        <w:footnoteReference w:id="1033"/>
      </w:r>
      <w:r>
        <w:rPr>
          <w:rFonts w:ascii="Amiri" w:hAnsi="Amiri" w:eastAsia="Amiri" w:cs="Amiri"/>
          <w:color w:val="111111"/>
          <w:sz w:val="28"/>
          <w:sz w:val="28"/>
          <w:szCs w:val="28"/>
          <w:rtl w:val="true"/>
          <w:lang w:bidi="ar-SA"/>
        </w:rPr>
        <w:t xml:space="preserve">آدَمَ حَتَّی یَنْوِیَ مِثْلَ مَا نَوَیْتِ وَ یَجْعَلَ لِی فِیهِ نَصِیباً وَ یُسَمِّیَهُ عَبْدَ الْحَارِثِ فَقَالَتْ لَهُ نَعَمْ فَأَقْبَلَتْ عَلَی آدَمَ فَأَخْبَرَتْهُ بِمَقَالَةِ الْحَارِثِ </w:t>
      </w:r>
      <w:r>
        <w:rPr>
          <w:rStyle w:val="FootnoteAnchor"/>
          <w:rtl w:val="true"/>
        </w:rPr>
        <w:footnoteReference w:id="1034"/>
      </w:r>
      <w:r>
        <w:rPr>
          <w:rFonts w:ascii="Amiri" w:hAnsi="Amiri" w:eastAsia="Amiri" w:cs="Amiri"/>
          <w:color w:val="111111"/>
          <w:sz w:val="28"/>
          <w:sz w:val="28"/>
          <w:szCs w:val="28"/>
          <w:rtl w:val="true"/>
          <w:lang w:bidi="ar-SA"/>
        </w:rPr>
        <w:t xml:space="preserve">وَ بِمَا قَالَ لَهَا فَوَقَعَ فِی قَلْبِ آدَمَ مِنْ مَقَالَةِ إِبْلِیسَ مَا خَافَهُ فَرَکَنَ إِلَی مَقَالَةِ إِبْلِیسَ وَ قَالَتْ حَوَّاءُ لآِدَمَ لَئِنْ أَنْتَ لَمْ تَنْوِ أَنْ تُسَمِّیَهُ عَبْدَ الْحَارِثِ وَ تَجْعَلَ لِلْحَارِثِ فِیهِ نَصِیباً لَمْ أَدَعْکَ تَقْرَبُنِی وَ لَا تَغْشَانِی وَ لَمْ یَکُنْ بَیْنِی وَ بَیْنَکَ مَوَدَّةٌ فَلَمَّا سَمِعَ ذَلِکَ مِنْهَا آدَمُ قَالَ لَهَا أَمَا إِنَّکِ سَبَبُ الْمَعْصِیَةِ الْأُولَی </w:t>
      </w:r>
      <w:r>
        <w:rPr>
          <w:rStyle w:val="FootnoteAnchor"/>
          <w:rtl w:val="true"/>
        </w:rPr>
        <w:footnoteReference w:id="1035"/>
      </w:r>
      <w:r>
        <w:rPr>
          <w:rFonts w:ascii="Amiri" w:hAnsi="Amiri" w:eastAsia="Amiri" w:cs="Amiri"/>
          <w:color w:val="111111"/>
          <w:sz w:val="28"/>
          <w:sz w:val="28"/>
          <w:szCs w:val="28"/>
          <w:rtl w:val="true"/>
          <w:lang w:bidi="ar-SA"/>
        </w:rPr>
        <w:t>وَ سَیُدَلِّیکِ بِغَرُورٍ قَدْ تَابَعْتُکِ وَ أَجَبْتُ إِلَی أَنْ أَجْعَلَ لِلْحَارِثِ فِیهِ نَصِیباً أَوْ أَنْ أُسَمِّیَهُ عَبْدَ الْحَارِثِ فَأَسَرَّا النِّیَّةَ بَیْنَهُمَا بِذَلِکَ</w:t>
      </w:r>
      <w:r>
        <w:rPr>
          <w:rFonts w:eastAsia="Amiri" w:cs="Amiri" w:ascii="Amiri" w:hAnsi="Amiri"/>
          <w:color w:val="111111"/>
          <w:sz w:val="28"/>
          <w:szCs w:val="28"/>
          <w:rtl w:val="true"/>
          <w:lang w:bidi="ar-SA"/>
        </w:rPr>
        <w:t xml:space="preserve">- </w:t>
      </w:r>
      <w:r>
        <w:rPr>
          <w:rStyle w:val="FootnoteAnchor"/>
          <w:rtl w:val="true"/>
        </w:rPr>
        <w:footnoteReference w:id="1036"/>
      </w:r>
      <w:r>
        <w:rPr>
          <w:rFonts w:ascii="Amiri" w:hAnsi="Amiri" w:eastAsia="Amiri" w:cs="Amiri"/>
          <w:color w:val="111111"/>
          <w:sz w:val="28"/>
          <w:sz w:val="28"/>
          <w:szCs w:val="28"/>
          <w:rtl w:val="true"/>
          <w:lang w:bidi="ar-SA"/>
        </w:rPr>
        <w:t xml:space="preserve">فَلَمَّا وَضَعَتْهُ سَوِیّاً فَرِحَا بِذَلِکَ وَ أَمِنَا مَا کَانَا خَافَا مِنْ أَنْ یَکُونَ نَاقَةً أَوْ بَقَرَةً أَوْ ضَأْناً أَوْ مَعْزاً وَ أَمَّلَا أَنْ یَعِیشَ لَهُمَا وَ یَبْقَی وَ لَا یَمُوتَ یَوْمَ السَّادِسِ فَلَمَّا کَانَ یَوْمُ السَّابِعِ سَمَّیَاهُ عَبْدَ الْحَارِثِ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از آدم علیه السلام باردار شد و فرزندشان در شکم حوا تکان خورد حوا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شکم من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توست نطفه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است که در رحم تو استقرار یافته و خداوند از آن خلقی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آفریند که ما را با آن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حالت چه طور است؟ حوا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باردار هستم و در شکمم فرزندی از آدم است که گاهی تکان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نیت کنی که نام او را عبدالحارث بگذاری پسر به دنیا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آوری و زنده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نیت نکنی که نام او را عبدالحارث بگذاری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او را به دنیا آوردی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ابلیس گفت در درون حوا حسی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ابلیس به او گفته بود را به آدم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سوی تو آمده حرفش را نپذیر من امیدوارم که این فرزند باقی بماند و خلاف آنچه ابلیس به تو گفته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خبیث در درون آدم نیز همان حسی پدید آمد که در درون حوا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او را به دنیا آورد آن فرزند فقط شش روز زنده ماند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اتفاقی افتاد که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آن خبیث در وجود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چیزی راه پیدا کرد که آنان را به 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حوا بار دیگر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حالت چه طور است؟ حوا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آوردم ولی او در روز ششم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کردی که نام او را عبدالحارث بگذاری او زنده و باقی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وآن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الان در شکم توست مثل آن چیزی است که در شکم چارپایانی است که در نزد شما هستند؛ یعنی یا شتر است یا گاو و یا گوسفند و یا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ابلیس در دل او حسی پدید آمد که او را به تصدیق حرفش سوق داد و به خبری که پیش از این در مورد بارداری اول به او داده بود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را از سخن ابلیس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آدم از سخن آن خبیث همان حسی پدید آمد که در قلب حوا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سنگین بار شد، آن دو پروردگار خود را خواندند که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قطعاً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دو فرزندی شایسته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 شتر و گاو و گوسفند نزایید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طور است؟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زمان زایمان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حتماً پشیمان خواهی شد و از آنکه در شکم توست چیزی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 که خوشایند تو نیست و آدم به خاطر تو و آنچه زاییده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آرزو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 کاش آن شتر و یا گوسفند و 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 را به اطاعت از خود و قبول کردن صحبتش تحریک 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بدان اگر تو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نیت کنی که اسم او را عبدالحارث بگذاری و برای من نیز در آن نصیب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نظر بگیرید پسر صحیح و سالم به دنیا خواهی آورد که برای شما باقی مانده و زندگی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که در فرزندم برای تو نصیب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آدم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که همان نیت تو را بکند و برای من نصیب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فرزندتان قرار دهد و او را عبدالحارث نام نهد؟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آدم روی آورد و او را از گفته حارث و آنچه به او گفته بود آگاه کرد و از گفته ابلیس در قلب آدم علیه السلام ترسی افتاد که باعث شد به حرف ابلیس اعتماد کند و حوا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قصد نکنی که نام او را عبدالحارث بگذاری و نصیب و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در او برای ابلیس قرار دهی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که به من نزدیک شوی و با من بیامیزی و بین من و تو مودتی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این را از او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آن گناه و معصیت اول نیز تو بودی و او تو را به غرور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تبعیت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 که برای ابلیس در فرزندمان نصیبی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یا اینکه اسم او را عبدالحارث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گذارم و بین خودشان مخفیانه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فرزندش را صحیح و سالم به دنیا آورد هر دو از این امر خوشحال شدند و از اینکه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ترسیدند فرزند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شکل شتر و گاو و گوسفند و بز باشد ایمن گشتند و آرزو کردند که آن فرزند برایشان زنده بماند و در روز ششم نمیرد و هنگامی که روز هفتم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او را عبدالحارث نام نهادند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3" w:name="__RefHeading___Toc1695733_1468164448"/>
      <w:bookmarkStart w:id="1094" w:name="_Toc465"/>
      <w:bookmarkEnd w:id="1093"/>
      <w:r>
        <w:rPr>
          <w:rtl w:val="true"/>
        </w:rPr>
        <w:t>«</w:t>
      </w:r>
      <w:r>
        <w:rPr/>
        <w:t>2</w:t>
      </w:r>
      <w:r>
        <w:rPr>
          <w:rtl w:val="true"/>
        </w:rPr>
        <w:t>»</w:t>
      </w:r>
      <w:bookmarkEnd w:id="1094"/>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أَحْمَدُ بْنُ إِدْرِیسَ عَنْ أَحْمَدَ بْنِ مُحَمَّدٍ عَنْ عَلِیِّ بْنِ الْحَکَمِ عَنْ مُوسَی بْنِ بَکْرٍ عَنِ الْفُضَیْلِ عَنْ أَبِی جَعْفَرٍ علیه السلام فِی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 فِیما آتاهُما فَقَالَ هُوَ آدَمُ وَ حَوَّاءُ وَ إِنَّمَا کَانَ شِرْکُهُمَا شِرْکَ طَاعَةٍ وَ لَمْ یَکُنْ شِرْکَ عِبَادَةٍ فَأَنْزَلَ اللَّهُ عَلَی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خَلَقَکُمْ مِنْ نَفْسٍ واحِدَةٍ إِلَی قَوْلِهِ فَتَعالَی اللَّهُ عَمَّا یُشْرِکُونَ قَالَ جَعَلَا لِلْحَارِثِ نَصِیباً فِی خَلْقِ اللَّهِ وَ لَمْ یَکُونَا أَشْرَکَا إِبْلِیسَ فِی عِبَادَةِ اللَّهِ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 xml:space="preserve">. </w:t>
      </w:r>
      <w:bookmarkStart w:id="1095" w:name="pg13743_143884"/>
    </w:p>
    <w:p>
      <w:pPr>
        <w:pStyle w:val="BookText"/>
        <w:rPr/>
      </w:pPr>
      <w:bookmarkEnd w:id="10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آدم و حوا هستند و شرک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در اطاعت بود نه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نفسی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خلق خداوند سهم و نصیبی برای شیطان قرار دادند ولی ابلیس را در عبادت خداوند شریک قرار ندادند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تفیسر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6" w:name="__RefHeading___Toc1695735_1468164448"/>
      <w:bookmarkStart w:id="1097" w:name="_Toc466"/>
      <w:bookmarkEnd w:id="1096"/>
      <w:r>
        <w:rPr>
          <w:rtl w:val="true"/>
        </w:rPr>
        <w:t>«</w:t>
      </w:r>
      <w:r>
        <w:rPr/>
        <w:t>3</w:t>
      </w:r>
      <w:r>
        <w:rPr>
          <w:rtl w:val="true"/>
        </w:rPr>
        <w:t>»</w:t>
      </w:r>
      <w:bookmarkEnd w:id="1097"/>
    </w:p>
    <w:p>
      <w:pPr>
        <w:pStyle w:val="BookText"/>
        <w:rPr/>
      </w:pPr>
      <w:r>
        <w:rPr>
          <w:rFonts w:ascii="Amiri" w:hAnsi="Amiri" w:eastAsia="Amiri" w:cs="Amiri"/>
          <w:color w:val="111111"/>
          <w:sz w:val="28"/>
          <w:sz w:val="28"/>
          <w:szCs w:val="28"/>
          <w:rtl w:val="true"/>
          <w:lang w:bidi="ar-SA"/>
        </w:rPr>
        <w:t>ن، عیون أخبار الرضا علیه السلام قَدْ مَرَّ فِی خَبَرِ ابْنِ الْجَهْمِ أَنَّهُ سَأَلَ الْمَأْمُونُ الرِّضَا علیه السلام عَنْ مَعْنَی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شُرَکاءَ فِیما آتاهُما فَقَالَ الرِّضَا علیه السلام إِنَّ حَوَّاءَ وَلَدَتْ لآِدَمَ خَمْسَمِائَةِ بَطْنٍ فِی کُلِّ بَطْنِ ذَکَراً وَ أُنْثَی وَ إِنَّ آدَمَ وَ حَوَّاءَ عَاهَدَا اللَّهَ عَزَّ وَ جَلَّ وَ دَعَوَاهُ وَ قَالا لَئِنْ آتَیْتَنا صالِحاً لَنَکُونَنَّ مِنَ الشَّاکِرِینَ فَلَمَّا آتاهُما صالِحاً مِنَ النَّسْلِ خَلْقاً سَوِیّاً بَرِیئاً مِنَ الزَّمَانَةِ وَ الْعَاهَةِ </w:t>
      </w:r>
      <w:r>
        <w:rPr>
          <w:rStyle w:val="FootnoteAnchor"/>
          <w:rtl w:val="true"/>
        </w:rPr>
        <w:footnoteReference w:id="1039"/>
      </w:r>
      <w:r>
        <w:rPr>
          <w:rFonts w:ascii="Amiri" w:hAnsi="Amiri" w:eastAsia="Amiri" w:cs="Amiri"/>
          <w:color w:val="111111"/>
          <w:sz w:val="28"/>
          <w:sz w:val="28"/>
          <w:szCs w:val="28"/>
          <w:rtl w:val="true"/>
          <w:lang w:bidi="ar-SA"/>
        </w:rPr>
        <w:t xml:space="preserve">کَانَ مَا آتَاهُمَا صِنْفَیْنِ صِنْفاً ذُکْرَاناً وَ صِنْفاً إِنَاثاً فَجَعَلَ الصِّنْفَانِ لِلَّهِ تَعَالَی ذِکْرُهُ شُرَکاءَ فِیما آتاهُما وَ لَمْ یَشْکُرَاهُ کَشُکْرِ أَبَوَیْهِمَا لَهُ عَزَّ وَ جَلَّ قَالَ اللَّهُ تَعَالَی فَتَعالَی اللَّهُ عَمَّا یُشْرِکُونَ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عیون اخبار الرضا</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حدیث ابن جهم آمده است که مأمون از امام رضا علیه السلام پرسید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معنی آیه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و چون به آن دو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فرزندی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شایسته داد در آنچه خداوند به ایشان داده بود، برای او شریکانی قرار دادند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چیست؟ امام رضا فرمودند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حوا پانصد شکم زایید و در هر بار زایمان یک پسر و یک دختر به دنیا آورد و آدم و حوا با خداوند عز و جل پیمان بستند و او را فراخوانده و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اگر به ما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فرزند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شایسته عطا کنی قطعاً از سپاسگزاران خواهیم بود</w:t>
      </w:r>
      <w:r>
        <w:rPr>
          <w:rFonts w:ascii="IRNazanin" w:hAnsi="IRNazanin" w:eastAsia="IRNazanin"/>
          <w:color w:val="111111"/>
          <w:sz w:val="28"/>
          <w:sz w:val="28"/>
          <w:szCs w:val="28"/>
          <w:rtl w:val="true"/>
          <w:lang w:bidi="fa-IR"/>
        </w:rPr>
        <w:t xml:space="preserve"> 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نظر نسل که سالم و بی‌عیب و بری از زشتی و نقص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پسر و دسته‌ای دختر و این فرزندان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 و خداوند را مثل پدر و مادرانشان سپاس نگفتند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098" w:name="__RefHeading___Toc1695737_1468164448"/>
      <w:bookmarkStart w:id="1099" w:name="_Toc467"/>
      <w:bookmarkEnd w:id="1098"/>
      <w:r>
        <w:rPr>
          <w:rtl w:val="true"/>
        </w:rPr>
        <w:t>«</w:t>
      </w:r>
      <w:r>
        <w:rPr/>
        <w:t>4</w:t>
      </w:r>
      <w:r>
        <w:rPr>
          <w:rtl w:val="true"/>
        </w:rPr>
        <w:t>»</w:t>
      </w:r>
      <w:bookmarkEnd w:id="1099"/>
    </w:p>
    <w:p>
      <w:pPr>
        <w:pStyle w:val="BookText"/>
        <w:rPr/>
      </w:pPr>
      <w:r>
        <w:rPr>
          <w:rFonts w:ascii="Amiri" w:hAnsi="Amiri" w:eastAsia="Amiri" w:cs="Amiri"/>
          <w:color w:val="111111"/>
          <w:sz w:val="28"/>
          <w:sz w:val="28"/>
          <w:szCs w:val="28"/>
          <w:rtl w:val="true"/>
          <w:lang w:bidi="ar-SA"/>
        </w:rPr>
        <w:t xml:space="preserve">شی، تفسیر العیاشی عَنْ زُرَارَةَ عَنْ أَبِی جَعْفَرٍ علیه السلام قَالَ سَمِعْتُهُ یَقُولُ فَلَمَّا آتاهُما صالِحاً جَعَلا لَهُ شُرَکاءَ فِیما آتاهُما قَالَ هُوَ آدَمُ وَ حَوَّاءُ إِنَّهُ کَانَ شِرْکُهُمَا شِرْکَ طَاعَةٍ وَ لَیْسَ شِرْکَ عِبَادَةٍ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وَ لَمْ یَکُنْ شِرْکَ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تحقیق مقام لرفع إبهام </w:t>
      </w:r>
      <w:r>
        <w:rPr>
          <w:rStyle w:val="FootnoteAnchor"/>
          <w:rtl w:val="true"/>
        </w:rPr>
        <w:footnoteReference w:id="1042"/>
      </w:r>
      <w:r>
        <w:rPr>
          <w:rFonts w:ascii="IRNazanin" w:hAnsi="IRNazanin" w:eastAsia="IRNazanin"/>
          <w:color w:val="111111"/>
          <w:sz w:val="28"/>
          <w:sz w:val="28"/>
          <w:szCs w:val="28"/>
          <w:rtl w:val="true"/>
          <w:lang w:bidi="fa-IR"/>
        </w:rPr>
        <w:t>اعلم أن الخبر الأول لعله صدر علی وجه التقیة لاشتهار تلک القصة بین المخالفین و کذا الخبر الثانی و الرابع و إن أمکن توجیههما بوجه و الخبر الثالث هو المعول علیه و اختاره أکثر المفسرین من الفریقین</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الرازی المروی عن ابن عباس هُوَ الَّذِی خَلَقَکُمْ مِنْ نَفْسٍ واحِدَةٍ و هی نفس آدم وَ جَعَلَ مِنْها زَوْجَها أی حواء خلقها الله من ضلع آدم من غیر أذی فَلَمَّا تَغَشَّاها آدم حَمَلَتْ حَمْلًا </w:t>
      </w:r>
      <w:r>
        <w:rPr>
          <w:rStyle w:val="FootnoteAnchor"/>
          <w:rtl w:val="true"/>
        </w:rPr>
        <w:footnoteReference w:id="1043"/>
      </w:r>
      <w:r>
        <w:rPr>
          <w:rFonts w:ascii="IRNazanin" w:hAnsi="IRNazanin" w:eastAsia="IRNazanin"/>
          <w:color w:val="111111"/>
          <w:sz w:val="28"/>
          <w:sz w:val="28"/>
          <w:szCs w:val="28"/>
          <w:rtl w:val="true"/>
          <w:lang w:bidi="fa-IR"/>
        </w:rPr>
        <w:t xml:space="preserve">فَلَمَّا أَثْقَلَتْ أی ثقل الولد فی بطنها أتاها إبلیس فی صورة رجل و قال ما هذا یا حواء إنی أخاف أن یکون کلبا أو بهیمة و ما یدریک من أین یخرج أ من دبرک فیقتلک أو ینشق بطنک فخافت حواء و ذکرت ذلک لآدم علیه السلام فلم یزالا من هم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من ذلک ثم أتاها و قال إن سألت الله أن یجعله صالحا سویا مثلک و یسهل خروجه من بطنک و تسمیه </w:t>
      </w:r>
      <w:r>
        <w:rPr>
          <w:rStyle w:val="FootnoteAnchor"/>
          <w:rtl w:val="true"/>
        </w:rPr>
        <w:footnoteReference w:id="1045"/>
      </w:r>
      <w:r>
        <w:rPr>
          <w:rFonts w:ascii="IRNazanin" w:hAnsi="IRNazanin" w:eastAsia="IRNazanin"/>
          <w:color w:val="111111"/>
          <w:sz w:val="28"/>
          <w:sz w:val="28"/>
          <w:szCs w:val="28"/>
          <w:rtl w:val="true"/>
          <w:lang w:bidi="fa-IR"/>
        </w:rPr>
        <w:t xml:space="preserve">عبد الحارث و کان إبلیس فی الملائکة الحارث فذلک قوله فَلَمَّا آتاهُما صالِحاً جَعَلا لَهُ شُرَکاءَ فِیما آتاهُما أی لما آتاهما الله ولدا سویا صالحا جعلا له شریکا أی جعل آدم و حواء له شریکا و المراد به عبد الحارث </w:t>
      </w:r>
      <w:r>
        <w:rPr>
          <w:rStyle w:val="FootnoteAnchor"/>
          <w:rtl w:val="true"/>
        </w:rPr>
        <w:footnoteReference w:id="1046"/>
      </w:r>
      <w:r>
        <w:rPr>
          <w:rFonts w:ascii="IRNazanin" w:hAnsi="IRNazanin" w:eastAsia="IRNazanin"/>
          <w:color w:val="111111"/>
          <w:sz w:val="28"/>
          <w:sz w:val="28"/>
          <w:szCs w:val="28"/>
          <w:rtl w:val="true"/>
          <w:lang w:bidi="fa-IR"/>
        </w:rPr>
        <w:t>هذا تمام القصة و اعلم أن هذا التأویل فاسد و یدل علیه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 أنه تعالی قال فَتَعالَی اللَّهُ عَمَّا یُشْرِکُونَ و ذلک یدل علی أن الذین أتوا بالشرک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الثانی أنه تعالی قال بعده أَ یُشْرِکُونَ ما لا یَخْلُقُ شَیْئاً وَ هُمْ یُخْلَقُونَ و هذا یدل علی أن المقصود من هذه الآیة الرد علی من جعل الأصنام شرکاء لله تعالی و ما جری لإبلیس اللعین فی هذه الآیة ذکر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 لو کان المراد إبلیس لقال أ تشرکون من لا یخلق شیئا و لم یقل ما لا یخلق شیئا لأن العاقل إنما یذکر بصیغة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 آدم علیه السلام کان من أشد الناس معرفة بإبلیس و کان عالما بجمیع الأسماء کما قال تعالی وَ عَلَّمَ آدَمَ الْأَسْماءَ کُلَّها فکان لا بد و أن یکون قد علم أن اسم إبلیس هو الحارث فمع العداوة الشدیدة التی بینه و بین آدم و مع علمه بأن اسمه هو الحارث کیف سمی ولد نفسه بعبد الحارث و کیف ضاقت علیه الأسماء حتی أنه لم یجد سوی هذا الاسم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 أن الواحد منا لو حصل له ولد یرجو منه الخیر و الصلاح فجاء إنسان و دعاه إلی أن یسمیه بمثل هذه الأسماء لزجره و أنکر علیه أشد الإنکار فآدم علیه السلام مع نبوته و علمه الکثیر الذی حصل من قوله وَ عَلَّمَ آدَمَ الْأَسْماءَ کُلَّها و تجاربه الکثیرة التی حصلت له بسبب الزلة التی وقع فیها لأجل وسوسة إبلیس کیف لم یتنبه لهذا الغدر و کیف لم یعرف أن ذلک من الأفعال المنکرة التی یجب علی العاقل الاحتراز منها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السادس أن بتقدیر أن آدم علیه السلام سماه بعبد الحارث فلا یخلو إما أن یقال إنه جعل هذا اللفظ اسم علم له أو جعله صفة له بمعنی أنه أخبر بهذا اللفظ أنه عبد الحارث و مخلوق من قبله فإن کان الأول لم یکن هذا شرکا بالله لأن أسماء الأعلام و الألقاب لا یفید فی المسمیات فائدة فلم یلزم من التسمیة بهذا اللفظ حصول الإشراک و إن کان الثانی کان هذا قولا بأن آدم علیه السلام اعتقد أن لله شریکا فی الخلق و الإیجاد و التکوین و ذلک یوجب الجزم بتکفیر آدم علیه السلام و ذلک لا یقوله عاقل فثبت بهذه الوجوه أن هذا القول فاسد و یجب علی المسلم العاقل أن لا یلتفت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هذا فنقول فی تأویل الآیة وجوه صحیحة سلیمة خالیة عن هذه المفاسد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التأویل الأول ما ذکره القفال فقال إنه تعالی ذکر هذه القصة علی سبیل ضرب المثل و بیان أن هذه الحالة صورة حالة هؤلاء المشرکین فی جهلهم و قولهم بالشرک و تقدیر هذا الکلام کأنه تعالی یقول هو الذی خلق کل واحد منکم من نفس واحدة و جعل من جنسها زوجها إنسانا یساویه فی الإنسانیة فلما تغشی الزوج الزوجة و ظهر الحمل دعا الزوج و الزوجة أنهما إن آتیتنا </w:t>
      </w:r>
      <w:r>
        <w:rPr>
          <w:rStyle w:val="FootnoteAnchor"/>
          <w:rtl w:val="true"/>
        </w:rPr>
        <w:footnoteReference w:id="1047"/>
      </w:r>
      <w:r>
        <w:rPr>
          <w:rFonts w:ascii="IRNazanin" w:hAnsi="IRNazanin" w:eastAsia="IRNazanin"/>
          <w:color w:val="111111"/>
          <w:sz w:val="28"/>
          <w:sz w:val="28"/>
          <w:szCs w:val="28"/>
          <w:rtl w:val="true"/>
          <w:lang w:bidi="fa-IR"/>
        </w:rPr>
        <w:t xml:space="preserve">ولدا صالحا سویا لنکونن من الشاکرین لآلائک و نعمائک فلما آتاهما الله ولدا صالحا سویا جعل الزوج و الزوجة لله شرکاء فیما آتاهما لأنهم تارة ینسبون هذا الولد إلی الطبائع کما هو قول الطبائعیین و تارة إلی الکواکب کما هو قول المنجمین و تارة إلی الأصنام و الأوثان کما هو قول عبدة الأصنام ثم قال فَتَعالَی اللَّهُ عَمَّا یُشْرِکُونَ أی تبرأ الله </w:t>
      </w:r>
      <w:r>
        <w:rPr>
          <w:rStyle w:val="FootnoteAnchor"/>
          <w:rtl w:val="true"/>
        </w:rPr>
        <w:footnoteReference w:id="1048"/>
      </w:r>
      <w:r>
        <w:rPr>
          <w:rFonts w:ascii="IRNazanin" w:hAnsi="IRNazanin" w:eastAsia="IRNazanin"/>
          <w:color w:val="111111"/>
          <w:sz w:val="28"/>
          <w:sz w:val="28"/>
          <w:szCs w:val="28"/>
          <w:rtl w:val="true"/>
          <w:lang w:bidi="fa-IR"/>
        </w:rPr>
        <w:t>عن ذلک الشرک و هذا جواب فی غایة الصحة و 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التأویل الثانی أن یکون الخطاب لقریش الذین کانوا فی عهد رسول الله و هم القصی </w:t>
      </w:r>
      <w:r>
        <w:rPr>
          <w:rStyle w:val="FootnoteAnchor"/>
          <w:rtl w:val="true"/>
        </w:rPr>
        <w:footnoteReference w:id="1049"/>
      </w:r>
      <w:r>
        <w:rPr>
          <w:rFonts w:ascii="IRNazanin" w:hAnsi="IRNazanin" w:eastAsia="IRNazanin"/>
          <w:color w:val="111111"/>
          <w:sz w:val="28"/>
          <w:sz w:val="28"/>
          <w:szCs w:val="28"/>
          <w:rtl w:val="true"/>
          <w:lang w:bidi="fa-IR"/>
        </w:rPr>
        <w:t xml:space="preserve">و المراد من قوله هو الذی خلقکم من نفس قصی و جعل من جنسها زوجها عربیة </w:t>
      </w:r>
    </w:p>
    <w:p>
      <w:pPr>
        <w:pStyle w:val="BookText"/>
        <w:rPr/>
      </w:pPr>
      <w:r>
        <w:rPr>
          <w:rFonts w:ascii="IRNazanin" w:hAnsi="IRNazanin" w:eastAsia="IRNazanin"/>
          <w:color w:val="111111"/>
          <w:sz w:val="28"/>
          <w:sz w:val="28"/>
          <w:szCs w:val="28"/>
          <w:rtl w:val="true"/>
          <w:lang w:bidi="fa-IR"/>
        </w:rPr>
        <w:t xml:space="preserve">قرشیة لیسکن إلیها فلما آتاهما ما طالبا </w:t>
      </w:r>
      <w:r>
        <w:rPr>
          <w:rStyle w:val="FootnoteAnchor"/>
          <w:rtl w:val="true"/>
        </w:rPr>
        <w:footnoteReference w:id="1050"/>
      </w:r>
      <w:r>
        <w:rPr>
          <w:rFonts w:ascii="IRNazanin" w:hAnsi="IRNazanin" w:eastAsia="IRNazanin"/>
          <w:color w:val="111111"/>
          <w:sz w:val="28"/>
          <w:sz w:val="28"/>
          <w:szCs w:val="28"/>
          <w:rtl w:val="true"/>
          <w:lang w:bidi="fa-IR"/>
        </w:rPr>
        <w:t>من الولد الصالح السوی جعلا له شرکاء فیما آتاهما حیث سمیا أولادهما الأربعة بعبد مناف و عبد العزی و عبد قصی و عبد اللات و جعل الضمیر فی یشرکون لهما و لأعقابهما الذین اقتدوا بهما فی الشرک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التأویل الثالث أن نسلم أن هذه الآیة وردت فی شرح قصة آدم علیه السلام و علی هذا التقدیر ففی دفع هذا الإشکال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 المشرکین کانوا یقولون إن آدم علیه السلام کان یعبد الأصنام و یرجع فی طلب الخیر و الشر إلیها فذکر تعالی قصة آدم و حواء و حکی عنهما أنهما قالا لَئِنْ آتَیْتَنا صالِحاً لَنَکُونَنَّ مِنَ الشَّاکِرِینَ أی ذکرا أنه تعالی لو آتاهما ولدا صالحا سویا لاشتغلوا بشکر تلک النعمة ثم قال فَلَمَّا آتاهُما صالِحاً جَعَلا لَهُ شُرَکاءَ فقوله جَعَلا لَهُ شُرَکاءَ ورد بمعنی الاستفهام علی سبیل الإنکار و التبعید و التقدیر فلما آتاهما صالحا جعلا له شرکاء فیما آتاهما ثم قال فَتَعالَی اللَّهُ عَمَّا یُشْرِکُونَ أی تعالی الله عن شرک هؤلاء المشرکین الذین یقولون بالشرک و ینسبونه إلی آدم علیه السلام و نظیره أن ینعم رجل علی رجل بوجوه کثیرة من الإنعام ثم یقال لذلک المنعم أن ذلک المنعم علیه یقصد إساءتک و إیصال الشر إلیک فیقول ذلک المنعم فعلت فی حق فلان کذا و أحسنت إلیه بکذا و کذا ثم إنه یقابلنی بالشر و الإساءة علی سبیل النفی و التبعید فکذا هاهنا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الثانی فی الجواب أن نقول إن هذه القصة من أولها إلی آخرها فی حق آدم و حواء و لا إشکال فی شی‌ء من ألفاظها إلا قوله فَلَمَّا آتاهُما صالِحاً جَعَلا لَهُ شُرَکاءَ فِیما آتاهُما فنقول التقدیر فلما آتاهما ولدا صالحا سویا جعلا له شرکاء أی جعل أولادهما له شرکاء علی حذف المضاف و إقامة المضاف إلیه مقامه و کذا فیما آتاهما أولادهما و نظیره قوله وَ سْئَلِ الْقَرْیَةَ أی و اسأل أهل القریة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قیل فعلی هذا التأویل ما الفائدة فی التثنیة فی قوله جَعَلا لَهُ شُرَکاءَ قلنا لأن ولده قسمان ذکر و أنثی فقوله جعلا المراد الذکر و الأنثی مرة عبر عنهما </w:t>
      </w:r>
    </w:p>
    <w:p>
      <w:pPr>
        <w:pStyle w:val="BookText"/>
        <w:rPr/>
      </w:pPr>
      <w:r>
        <w:rPr>
          <w:rFonts w:ascii="Amiri" w:hAnsi="Amiri" w:eastAsia="Amiri" w:cs="Amiri"/>
          <w:color w:val="111111"/>
          <w:sz w:val="28"/>
          <w:sz w:val="28"/>
          <w:szCs w:val="28"/>
          <w:rtl w:val="true"/>
          <w:lang w:bidi="ar-SA"/>
        </w:rPr>
        <w:t xml:space="preserve">بلفظ التثنیة لکونهما صنفین و نوعین و مرة عبر عنهم بلفظ الجمع و هو قوله فَتَعالَی اللَّهُ عَمَّا یُشْرِکُونَ </w:t>
      </w:r>
      <w:r>
        <w:rPr>
          <w:rStyle w:val="FootnoteAnchor"/>
          <w:rtl w:val="true"/>
        </w:rPr>
        <w:footnoteReference w:id="1051"/>
      </w:r>
      <w:r>
        <w:rPr>
          <w:rFonts w:ascii="IRNazanin" w:hAnsi="IRNazanin" w:eastAsia="IRNazanin"/>
          <w:color w:val="111111"/>
          <w:sz w:val="28"/>
          <w:sz w:val="28"/>
          <w:szCs w:val="28"/>
          <w:rtl w:val="true"/>
          <w:lang w:bidi="fa-IR"/>
        </w:rPr>
        <w:t>الوجه الثالث فی الجواب سلمنا أن الضمیر فی قوله جَعَلا لَهُ شُرَکاءَ فِیما آتاهُما عائد إلی آدم و حواء إلا أنه تعالی لما آتاهما ذلک الولد الصالح عزما علی أن یجعلاه وقفا علی خدمة الله و طاعته و عبودیته علی الإطلاق ثم بدا لهما فی ذلک فتارة کانوا ینتفعون به فی مصالح الدنیا و منافعها و تارة کانوا یأمرونه بخدمة الله و طاعته و هذا العمل و إن کان منا قربة و طاعة إلا أن حسنات الأبرار سیئات المقربین فلهذا قال الله تعالی فَتَعالَی اللَّهُ عَمَّا یُشْرِکُونَ و المراد من هذه الآیة ما نقل عنه علیه السلام أنه قال حاکیا عن الله سبحانه أنا أغنی الأغنیاء عن الشرک من عمل عملا أشرک فیه غیری ترکته و شرکته و علی هذا التقدیر فالإشکال زائل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فی التأویل </w:t>
      </w:r>
      <w:r>
        <w:rPr>
          <w:rStyle w:val="FootnoteAnchor"/>
          <w:rtl w:val="true"/>
        </w:rPr>
        <w:footnoteReference w:id="1052"/>
      </w:r>
      <w:r>
        <w:rPr>
          <w:rFonts w:ascii="IRNazanin" w:hAnsi="IRNazanin" w:eastAsia="IRNazanin"/>
          <w:color w:val="111111"/>
          <w:sz w:val="28"/>
          <w:sz w:val="28"/>
          <w:szCs w:val="28"/>
          <w:rtl w:val="true"/>
          <w:lang w:bidi="fa-IR"/>
        </w:rPr>
        <w:t xml:space="preserve">أن نقول سلمنا صحة تلک القصة المذکورة إلا أنا نقول أنهم سموا بعبد الحارث لأجل أنهم اعتقدوا أنه إنما سلم من الآفة و المرض بسبب دعاء ذلک الشخص المسمی بالحارث و قد سمی المنعم علیه عبیدا للمنعم یقال فی المثل أنا عبد من تعلمت منه حرفا فآدم و حواء سمیا ذلک الولد تنبیها علی أنه إنما سلم عن الآفات ببرکة دعائه و هذا لا یقدح فی کونه عبدا لله من جهة أنه مملوکه و مخلوقه إلا أنا قد ذکرنا أن حسنات الأبرار سیئات المقربین فلما حصل الاشتراک فی لفظ العبد لا جرم صار آدم علیه السلام معاتبا فی هذا العمل انتهی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 الشیخ الطبرسی رحمه الله فی تفسیره </w:t>
      </w:r>
      <w:r>
        <w:rPr>
          <w:rStyle w:val="FootnoteAnchor"/>
          <w:rtl w:val="true"/>
        </w:rPr>
        <w:footnoteReference w:id="1054"/>
      </w:r>
      <w:r>
        <w:rPr>
          <w:rFonts w:ascii="IRNazanin" w:hAnsi="IRNazanin" w:eastAsia="IRNazanin"/>
          <w:color w:val="111111"/>
          <w:sz w:val="28"/>
          <w:sz w:val="28"/>
          <w:szCs w:val="28"/>
          <w:rtl w:val="true"/>
          <w:lang w:bidi="fa-IR"/>
        </w:rPr>
        <w:t xml:space="preserve">و السید المرتضی قدس الله روحه فی کتاب الغرر و الدرر </w:t>
      </w:r>
      <w:r>
        <w:rPr>
          <w:rStyle w:val="FootnoteAnchor"/>
          <w:rtl w:val="true"/>
        </w:rPr>
        <w:footnoteReference w:id="1055"/>
      </w:r>
      <w:r>
        <w:rPr>
          <w:rFonts w:ascii="IRNazanin" w:hAnsi="IRNazanin" w:eastAsia="IRNazanin"/>
          <w:color w:val="111111"/>
          <w:sz w:val="28"/>
          <w:sz w:val="28"/>
          <w:szCs w:val="28"/>
          <w:rtl w:val="true"/>
          <w:lang w:bidi="fa-IR"/>
        </w:rPr>
        <w:t xml:space="preserve">و کتاب تنزیه الأنبیاء </w:t>
      </w:r>
      <w:r>
        <w:rPr>
          <w:rStyle w:val="FootnoteAnchor"/>
          <w:rtl w:val="true"/>
        </w:rPr>
        <w:footnoteReference w:id="1056"/>
      </w:r>
      <w:r>
        <w:rPr>
          <w:rFonts w:ascii="IRNazanin" w:hAnsi="IRNazanin" w:eastAsia="IRNazanin"/>
          <w:color w:val="111111"/>
          <w:sz w:val="28"/>
          <w:sz w:val="28"/>
          <w:szCs w:val="28"/>
          <w:rtl w:val="true"/>
          <w:lang w:bidi="fa-IR"/>
        </w:rPr>
        <w:t>وجوها أخر و فیما ذکرناه کفایة</w:t>
      </w:r>
      <w:r>
        <w:rPr>
          <w:rFonts w:eastAsia="IRNazanin" w:cs="IRNazanin"/>
          <w:color w:val="111111"/>
          <w:sz w:val="28"/>
          <w:szCs w:val="28"/>
          <w:rtl w:val="true"/>
          <w:lang w:bidi="fa-IR"/>
        </w:rPr>
        <w:t xml:space="preserve">. </w:t>
      </w:r>
      <w:bookmarkStart w:id="1100" w:name="pg13743_143889"/>
    </w:p>
    <w:p>
      <w:pPr>
        <w:pStyle w:val="BookText"/>
        <w:rPr/>
      </w:pPr>
      <w:bookmarkEnd w:id="110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می‌فرمود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در آنچه خداوند 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دو آدم و حوا هستند و شرک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شرک در اطاعت بود نه شرک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شرک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شرک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مقام برای رفع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چه بسا روایت اول و دوم به خاطر اینکه این قصه در بین مخالفان معروف است برای تقیه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و چهارم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می‌توان این دو روایت را به گونه‌ای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سوم که بیشتر مفسران هر دو گروه آن را برگزیده‌اند روایتی است که مبنا و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رازی به روایت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از نفس واحدی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نفس، نفس 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وی را از آن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 که او را بدون اذیتی از پهلوی آدم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سنگین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در شکم حوا سنگین شد ابلیس به شکل یک مرد بر حوا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حوا؟ من می‌ترسم که سگ و یا حیوان دیگری باشد و تو نمی‌دانی که آن از کجا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پشتت که تو را بکشد و یا شکمت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شکافد؟ پس حوا ترسید و این مسأله را با آدم در میان گذاشت و پیوسته از این مسأله نگران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سپس ابلیس به سراغ حوا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فرزندت را سالم و نیکو مثل خودت قرار دهد و خروج او از شکمت را آسان کند و نام او را عبدالحارث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بین فرشتگان اسم ابلیس حارث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در آنچه خدا 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خداوند فرزندی سالم و نیک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 برای او شریک قرار دادند یعنی آدم و حوا برای او شریک قرار دادند و مراد از آن عبد الحارث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تأویل به چند دلیل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کسانی که شرک ورزیدند یک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خداوند بعد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موجوداتی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که چیزی را نمی‌آفرینند و خودشان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مقصود از این آیه پاسخ به کسانی است که بت‌ها را شریک خدا قرار داده‌اند و در این آیه نامی از ابلیس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شریک، ابلیس بود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لا یخلق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موجوداتی که چیزی را نمی‌آفرینند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 یخلق شیئاً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چیزی را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عاقل،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بیشتر از هر کسی ابلیس را می‌شناخت و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همه اسماء علم داشت و حتماً می‌دانست که اسم ابلیس حارث است و با وجود دشمنی سختی که بین او و آدم علیه السلام وجود داشت و آدم نیز می‌دانست که اسم ابلیس، حارث است چگونه ممکن است اسم فرزند خود را عبد الحارث بگذارد؟ و چگونه ممکن است که سایر اسم‌ها برای او تنگ آمده باشد و غیر از این، اسم دیگری برای فرزندش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اگر یکی از ما صاحب فرزندی شویم که از او خیر و صلاح انتظار داریم و کسی بیاید و بخواهد که نام فرزندمان یک چنین اسمی بگذاریم این امر برای ما ناخوشایند بوده و آن فرد در نزد ما منفور خواهد بود پس 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طور ممکن است آدم علیه السلام با وجود نبوت و علم فراوانی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برمی‌آید و همچنین با وجود تجارب فراوانی که بسبب لغزشی که به خاطر وسوسه ابلیس برای او به وجود آمد ،به این نیرنگ پی نبرد؟ و نفهمد که این از کارهای زشتی است که انسان عاقل باید از آن دوری جوید؟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آدم علیه السلام فرزند خود را عبدالحارث نامید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این لفظ را به عنوان اسم علم قرار داده است و یا به عنوان صفت یعنی با این لفظ خبر از این می‌دهد که آن فرزند عبدالحارث و مخلوق کسی قبل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اسم علم باشد این شرک به خداوند نیست چون اسم‌های علم و لقب‌ها در مسمی مفید فایده نیستند و از تسمیه به این لفظ حصول شرک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صفت باشد بیانگر این است که آدم علیه السلام اعتقاد به این داشته که خداوند در خلق و ایجاد و تکوین شریک دارد و به این ترتیب باید به کفر آدم علیه السلام اطمینان حاصل شود و هیچ عاقلی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دلایل ثابت می‌شود که این سخن نادرست و فاسد است و بر مسلمان عاقل شایسته است که به آن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متوجه این امور شدیم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وجوه صحیح و درستی وجود دارد که از این نادرستی‌ها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قفال وارد شده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قصه را به عنوان ضرب‌المثل بیان کرده است و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این حالت تصویری از حالت این مشرکین در جهلشان و سخن‌های شرک‌آلودشان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این کلام این است که گویی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هرکدام از شما را از یک نفس واحدی آفرید و همسرش را از جنس خود او که در انسانیت با او برابر بود قرار داد و وقتی که مرد با همسرش درآمیخت و بارداری آشکار شد آن مرد و زن از خداوند خواستند که فرزند صالح و سالم به ما عطا کنی از شکرگزاران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 صالح و سالم عطا کرد مرد و زن در آنچه که خداوند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داده بود برای او شریک قرار دادند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گاهی این فرزند را مانند اعتقاد اصحاب طبائع به سرشت و طبیعت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گاهی مانند اعتقاد منجمان او را به ستارگان نسبت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دادند و براساس آنچه بت‌پرستان می‌گویند گاهی او را به بت‌ها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او 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آن شرک برائت جست و این جواب جوابی است در نهایت صحت و قوّت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این آیه خطاب به قریش باشد که در عهد رسول‌الله بودند و همان آل قصی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شما را از نفس قصی پدید آورد وهمسرش را نیز عرب</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قرشی از جنس او قرار داد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آنچه خواسته بودند یعنی فرزند صالح و سالمی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عطا کرد برای او در آنچه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عطا کرد شریک قرار دادند؛ به گونه‌ای که اسم چهار فرزند خود را عبد مناف و عبدالعزی و عبدقصی و عبداللات گذاشتند و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که در شرک پیرو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این آیه در شرح قصه آدم علیه السلام است پس دلایلی برای رفع این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می‌گفتند آدم علیه السلام 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پرستید و در طلب خیر و شر به بت‌ها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قصه آدم و حوا را ذکر کرد و از زبان آن دو حکایت کرد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از شکرگزاران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متعالی فرزند صالح و سالمی به آن دو بدهد به شکر آن نعمت مشغول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استفهام انکاری و برای بیان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و تقدیر آن این است که چون خداوند به آن دو فرزندی شایسته داد برای او شریکانی قرار دادند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آنچه با او 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شرک این مشرکینی که سخن شرک‌آمیز می‌گویند و آن را به آدم علیه السلام نسبت می‌دهند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دیگری را از هر جنبه‌ای و به هر شکل ممکن مورد لطف و نعمت خود قرار دهد سپس به این فرد گفته شود که کسی که او را مورد لطف قراردادی نسبت به تو قصد سوء دارد آن فرد به شیوه نفی و بیان بعید دانستن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فلانی چنین کردم و با فلان و فلان به او خوبی کردم سپس او با بدی جواب مرا می‌دهد؟ این جا نیز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این قصه از اول تا آخر در مورد آدم و حواست و هیچ اشکالی در هیچ‌کدام از الفاظ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تقدیر این سخن این است که وقتی خداوند فرزند صالح و سالمی به آن دو عطا کرد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فرزندانشان برای او شریک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مضاف حذف شده و مضاف‌الیه به جای آن نشسته و در آتاهما اولادهما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از مردم قریه بپرس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تأویل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فعل به صیغه مثنی آمده است؟ می‌گوییم چون فرزندان او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پسر و دسته دیگر دختر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پسر 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با لفظ مثنی یاد کرده چون دو گروه و دو نوع هستند و بار دیگر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شریک او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جمع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قبول کنیم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آنان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حوا برمی‌گردد ولی وقتی خداوند آن فرزند صالح را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داد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تصمیم و عزم بر این داشتند که او را به طور مطلق وقف خدمت و طاعت و عبودیت خدا کنند اما بعدا در این عمل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تفاوتی اتفاق افتاد یعنی گاهی فرزندان‌شان را برای مصالح و منافع دنیا به کار می‌گرفتند و گاهی او را به خدمت خدا و طاعت او امر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فرزند گاهی برای منافع دنیا وگاهی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ما قربت و طاعت است اما کارهای نیک انسان‌های نیکوکار برای مقربین سیئه به حساب می‌آید و به همین دلیل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آنچه شریک قرار می‌دهند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آیه همان چیزی است که از حضرت علیه السلام از زبان خداوند تبارک و تعالی حکایت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غنی‌ترین اغنیاء از شرک هستم و هرکس کاری بکند و دیگری را با من در آن شریک گرداند او را ترک کرده و مشرک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اشکال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در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این قصه، قصه آدم و حواست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فرزندشان را بدین دلیل عبدالحارث نامیدند چون اعتقاد داشتند که بسبب دعای آن شخصی که اسمش حارث است، فرزندشان از آفت و مرض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مورد نعمت و لطف قرار گرفته بنده و عبد شخص لطف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تعلمت منه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کسی هستم که از او یک حرف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نیز فرزندشان را برای اشاره به این که او به برکت دعای حارث از آفات سالم مانده بود او را عبدالحارث نام نهادند و این امر با اینکه آن فرزند عبد و بنده خدا از آن جهت باشد که او مملوک و مخلوق خداست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پیش گفتیم که حسنات و خوبی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نیکوکاران برای مقربین سیئه است و چون در لفظ عبد اشتراک حاصل شد به ناچار آدم علیه السلام در این عمل مورد عتاب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508</w:t>
      </w:r>
      <w:r>
        <w:rPr>
          <w:rFonts w:eastAsia="IRNazanin" w:cs="IRNazanin"/>
          <w:color w:val="111111"/>
          <w:sz w:val="28"/>
          <w:szCs w:val="28"/>
          <w:rtl w:val="true"/>
          <w:lang w:bidi="fa-IR"/>
        </w:rPr>
        <w:t>-</w:t>
      </w:r>
      <w:r>
        <w:rPr>
          <w:rFonts w:eastAsia="IRNazanin" w:cs="IRNazanin"/>
          <w:color w:val="111111"/>
          <w:sz w:val="28"/>
          <w:szCs w:val="28"/>
          <w:lang w:bidi="fa-IR"/>
        </w:rPr>
        <w:t>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الغرور و الدرر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کتاب تنزیه‌الانبیاء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وجوه دیگری نیز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ولی همین چیزی که ذکر کردیم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01" w:name="__RefHeading___Toc1695739_1468164448"/>
      <w:bookmarkStart w:id="1102" w:name="_Toc468"/>
      <w:bookmarkEnd w:id="1101"/>
      <w:r>
        <w:rPr>
          <w:rtl w:val="true"/>
        </w:rPr>
        <w:t xml:space="preserve">باب </w:t>
      </w:r>
      <w:r>
        <w:rPr/>
        <w:t>7</w:t>
      </w:r>
      <w:r>
        <w:rPr>
          <w:rtl w:val="true"/>
        </w:rPr>
        <w:t xml:space="preserve"> </w:t>
      </w:r>
      <w:r>
        <w:rPr>
          <w:rtl w:val="true"/>
        </w:rPr>
        <w:t>ما أوحی إلی آدم علیه السلام</w:t>
      </w:r>
      <w:bookmarkEnd w:id="1102"/>
    </w:p>
    <w:p>
      <w:pPr>
        <w:pStyle w:val="Heading4"/>
        <w:numPr>
          <w:ilvl w:val="3"/>
          <w:numId w:val="1"/>
        </w:numPr>
        <w:rPr/>
      </w:pPr>
      <w:bookmarkStart w:id="1103" w:name="__RefHeading___Toc1695741_1468164448"/>
      <w:bookmarkStart w:id="1104" w:name="_Toc469"/>
      <w:bookmarkEnd w:id="1103"/>
      <w:r>
        <w:rPr>
          <w:rtl w:val="true"/>
        </w:rPr>
        <w:t>الأخبار</w:t>
      </w:r>
      <w:bookmarkEnd w:id="1104"/>
    </w:p>
    <w:p>
      <w:pPr>
        <w:pStyle w:val="Heading5"/>
        <w:numPr>
          <w:ilvl w:val="4"/>
          <w:numId w:val="1"/>
        </w:numPr>
        <w:rPr/>
      </w:pPr>
      <w:bookmarkStart w:id="1105" w:name="__RefHeading___Toc1695743_1468164448"/>
      <w:bookmarkStart w:id="1106" w:name="_Toc470"/>
      <w:bookmarkEnd w:id="1105"/>
      <w:r>
        <w:rPr>
          <w:rtl w:val="true"/>
        </w:rPr>
        <w:t>«</w:t>
      </w:r>
      <w:r>
        <w:rPr/>
        <w:t>1</w:t>
      </w:r>
      <w:r>
        <w:rPr>
          <w:rtl w:val="true"/>
        </w:rPr>
        <w:t>»</w:t>
      </w:r>
      <w:bookmarkEnd w:id="1106"/>
    </w:p>
    <w:p>
      <w:pPr>
        <w:pStyle w:val="BookText"/>
        <w:rPr/>
      </w:pPr>
      <w:r>
        <w:rPr>
          <w:rFonts w:ascii="Amiri" w:hAnsi="Amiri" w:eastAsia="Amiri" w:cs="Amiri"/>
          <w:color w:val="111111"/>
          <w:sz w:val="28"/>
          <w:sz w:val="28"/>
          <w:szCs w:val="28"/>
          <w:rtl w:val="true"/>
          <w:lang w:bidi="ar-SA"/>
        </w:rPr>
        <w:t>لی، الأمالی للصدوق أَبِی عَنِ الْکُمَیْدَانِیِّ عَنِ ابْنِ عِیسَی عَنِ ابْنِ أَبِی نَجْرَانَ عَنْ عَاصِمِ بْنِ حُمَیْدٍ عَنْ مُحَمَّدِ بْنِ قَیْسٍ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تَبَارَکَ وَ تَعَالَی إِلَی آدَمَ علیه السلام یَا آدَمُ إِنِّی أَجْمَعُ لَکَ الْخَیْرَ کُلَّهُ فِی أَرْبَعِ کَلِمَاتٍ وَاحِدَةٌ مِنْهُنَّ لِی وَ وَاحِدَةٌ لَکَ وَ وَاحِدَةٌ فِیمَا بَیْنِی وَ بَیْنَکَ وَ وَاحِدَةٌ فِیمَا بَیْنَکَ وَ بَیْنَ النَّاسِ فَأَمَّا الَّتِی لِی فَتَعْبُدُنِی وَ لَا تُشْرِکُ بِی شَیْئاً وَ أَمَّا الَّتِی لَکَ فَأُجَازِیکَ بِعَمَلِکَ أَحْوَجَ مَا تَکُونُ إِلَیْهِ وَ أَمَّا الَّتِی بَیْنِی وَ بَیْنَکَ فَعَلَیْکَ الدُّعَاءُ وَ عَلَیَّ الْإِجَابَةُ وَ أَمَّا الَّتِی فِیمَا بَیْنَکَ وَ بَیْنَ النَّاسِ فَتَرْضَی لِلنَّاسِ مَا تَرْضَی لِنَفْسِکَ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آدم من همه خیر را در چهار کلمه برای تو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برای من، یکی برای تو، یکی درباره آنچه بین من و توست و یکی درباره آنچه بین تو و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من است این است که مرا عبادت کنی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توست این است که به خاطر اعمالت چیزهایی را که به 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هستی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من و توست این است که تو دعا کنی و من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تو و بین مردم است این است که آنچه را برای خودت می‌پسندی برای مردم نیز بپسندی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7" w:name="__RefHeading___Toc1695745_1468164448"/>
      <w:bookmarkStart w:id="1108" w:name="_Toc471"/>
      <w:bookmarkEnd w:id="1107"/>
      <w:r>
        <w:rPr>
          <w:rtl w:val="true"/>
        </w:rPr>
        <w:t>«</w:t>
      </w:r>
      <w:r>
        <w:rPr/>
        <w:t>2</w:t>
      </w:r>
      <w:r>
        <w:rPr>
          <w:rtl w:val="true"/>
        </w:rPr>
        <w:t>»</w:t>
      </w:r>
      <w:bookmarkEnd w:id="1108"/>
    </w:p>
    <w:p>
      <w:pPr>
        <w:pStyle w:val="BookText"/>
        <w:rPr/>
      </w:pPr>
      <w:r>
        <w:rPr>
          <w:rFonts w:ascii="Amiri" w:hAnsi="Amiri" w:eastAsia="Amiri" w:cs="Amiri"/>
          <w:color w:val="111111"/>
          <w:sz w:val="28"/>
          <w:sz w:val="28"/>
          <w:szCs w:val="28"/>
          <w:rtl w:val="true"/>
          <w:lang w:bidi="ar-SA"/>
        </w:rPr>
        <w:t>ل، الخصال أَبِی عَنْ مُحَمَّدِ بْنِ أَحْمَدَ بْنِ عَلِیِّ بْنِ الصَّلْتِ عَنِ الْبَرْقِیِّ عَنْ أَبِیهِ عَنْ مُحَمَّدِ بْنِ سِنَانٍ عَنْ یُوسُفَ بْنِ عِمْرَانَ عَنْ مِیثَمٍ عَنْ یَعْقُوبَ بْنِ شُعَیْبٍ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عَزَّ وَ جَلَّ إِلَی آدَمَ علیه السلام أَنِّی سَأَجْمَعُ لَکَ الْکَلَامَ فِی أَرْبَعِ کَلِمَاتٍ فَقَالَ یَا رَبِّ وَ مَا هُنَّ قَالَ وَاحِدَةٌ لِی وَ وَاحِدَةٌ لَکَ وَ وَاحِدَةٌ فِیمَا بَیْنِی وَ بَیْنَکَ وَ وَاحِدَةٌ فِیمَا بَیْنَکَ وَ بَیْنَ النَّاسِ فَقَالَ یَا رَبِّ بَیِّنْهُنَّ لِی حَتَّی أَعْلَمَهُنَّ فَقَالَ أَمَّا الَّتِی لِی فَتَعْبُدُنِی وَ لَا تُشْرِکُ بِی شَیْئاً وَ أَمَّا الَّتِی لَکَ فَأَجْزِیکَ </w:t>
      </w:r>
      <w:r>
        <w:rPr>
          <w:rStyle w:val="FootnoteAnchor"/>
          <w:rtl w:val="true"/>
        </w:rPr>
        <w:footnoteReference w:id="1058"/>
      </w:r>
      <w:r>
        <w:rPr>
          <w:rFonts w:ascii="Amiri" w:hAnsi="Amiri" w:eastAsia="Amiri" w:cs="Amiri"/>
          <w:color w:val="111111"/>
          <w:sz w:val="28"/>
          <w:sz w:val="28"/>
          <w:szCs w:val="28"/>
          <w:rtl w:val="true"/>
          <w:lang w:bidi="ar-SA"/>
        </w:rPr>
        <w:t xml:space="preserve">بِعَمَلِکَ أَحْوَجَ مَا تَکُونُ إِلَیْهِ وَ أَمَّا الَّتِی بَیْنِی وَ بَیْنَکَ فَعَلَیْکَ الدُّعَاءُ وَ عَلَیَّ الْإِجَابَةُ وَ أَمَّا الَّتِی بَیْنَکَ وَ بَیْنَ النَّاسِ فَتَرْضَی لِلنَّاسِ مَا تَرْضَاهُ لِنَفْسِکَ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کلام را در چهار کلمه برای تو جمع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چهار کلمه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یکی برای تو، یکی درباره آنچه بین تو و بین من است و یکی درباره آنچه بین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برای من بیان کن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من است اینکه مرا عبادت کنی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توست این است که به خاطر اعمالت آنچه را که بدان محتاج</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تو و بین من است این است که تو دعا کنی و من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تو و بین مردم است این است که آنچه را که برای خود می‌پسندی برای مردم نیز بپسندی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09" w:name="__RefHeading___Toc1695747_1468164448"/>
      <w:bookmarkStart w:id="1110" w:name="_Toc472"/>
      <w:bookmarkEnd w:id="1109"/>
      <w:r>
        <w:rPr>
          <w:rtl w:val="true"/>
        </w:rPr>
        <w:t>«</w:t>
      </w:r>
      <w:r>
        <w:rPr/>
        <w:t>3</w:t>
      </w:r>
      <w:r>
        <w:rPr>
          <w:rtl w:val="true"/>
        </w:rPr>
        <w:t>»</w:t>
      </w:r>
      <w:bookmarkEnd w:id="111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قَالَ السَّیِّدُ فِی سَعْدِ السُّعُودِ وَجَدْتُ فِی صُحُفِ إِدْرِیسَ النَّبِیِّ علیه السلام عِنْدَ ذِکْرِ أَحْوَالِ آدَمَ عَلَی نَبِیِّنَا وَ آلِهِ وَ عَلَیْهِ السَّلَامُ مَا هَذَا لَفْظُهُ حَتَّی إِذَا کَانَ الثُّلُثُ الْأَخِیرُ مِنَ اللَّیْلِ لَیْلَةَ الْجُمُعَةِ لِسَبْعٍ وَ عِشْرِینَ خَلَتْ مِنْ شَهْرِ رَمَضَانَ أَنْزَلَ اللَّهُ عَلَیْهِ کِتَاباً بِالسُّرْیَانِیَّةِ وَ قَطْعِ الْحُرُوفِ فِی إِحْدَی وَ عِشْرِینَ وَرَقَةً وَ هُوَ أَوَّلُ کِتَابٍ أَنْزَلَ اللَّهُ فِی الدُّنْیَا أَنْزَلَ اللَّهُ عَلَیْهِ الْأَلْسُنَ کُلَّهَا فَکَانَ فِیهِ أَلْفُ أَلْفِ لِسَانٍ لَا یَفْهَمُ فِیهِ أَهْلُ لِسَانٍ عَنْ أَهْلِ لِسَانٍ حَرْفاً وَاحِداً بِغَیْرِ تَعْلِیمٍ فِیهِ دَلَائِلُ اللَّهِ وَ فُرُوضُهُ وَ أَحْکَامُهُ وَ شَرَائِعُهُ وَ سُنَنُهُ وَ حُدُودُهُ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1111" w:name="pg13743_143890"/>
    </w:p>
    <w:p>
      <w:pPr>
        <w:pStyle w:val="BookText"/>
        <w:rPr/>
      </w:pPr>
      <w:bookmarkEnd w:id="11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سعدالسعود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ادریس نبی علیه السلام در باب ذکر احوال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که بر او و خاندانش و بر ادریس علیه السلام صلوات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یافتم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آخر شب جمعه بیست و هفتم ماه رمضان خداوند کتابی را به زبان سریانی و قطع حروف در بیست و یک ورقه به ادریس علیه السلام نازل کرد و آن اولین کتابی بود که خداوند در دنیا نازل کرد و تمام زبان‌ها را در آن کتاب نازل کرد و در آن هزار هزار زبان بود که بدون تعلیم اهل هیچ زبانی از اهل زبان دیگر حتی یک حرف نیز نمی‌فهمیدند و نشانه‌های خدا و احکام و قوانین و شرایع و سنن و حدود او در آن کتاب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12" w:name="__RefHeading___Toc1695749_1468164448"/>
      <w:bookmarkStart w:id="1113" w:name="_Toc473"/>
      <w:bookmarkEnd w:id="1112"/>
      <w:r>
        <w:rPr>
          <w:rtl w:val="true"/>
        </w:rPr>
        <w:t xml:space="preserve">باب </w:t>
      </w:r>
      <w:r>
        <w:rPr/>
        <w:t>8</w:t>
      </w:r>
      <w:r>
        <w:rPr>
          <w:rtl w:val="true"/>
        </w:rPr>
        <w:t xml:space="preserve"> </w:t>
      </w:r>
      <w:r>
        <w:rPr>
          <w:rtl w:val="true"/>
        </w:rPr>
        <w:t>عمر آدم و وفاته و وصیته إلی شیث و قصصه ع‌</w:t>
      </w:r>
      <w:bookmarkEnd w:id="1113"/>
    </w:p>
    <w:p>
      <w:pPr>
        <w:pStyle w:val="Heading4"/>
        <w:numPr>
          <w:ilvl w:val="3"/>
          <w:numId w:val="1"/>
        </w:numPr>
        <w:rPr/>
      </w:pPr>
      <w:bookmarkStart w:id="1114" w:name="__RefHeading___Toc1695751_1468164448"/>
      <w:bookmarkStart w:id="1115" w:name="_Toc474"/>
      <w:bookmarkEnd w:id="1114"/>
      <w:r>
        <w:rPr>
          <w:rtl w:val="true"/>
        </w:rPr>
        <w:t>الأخبار</w:t>
      </w:r>
      <w:bookmarkEnd w:id="1115"/>
    </w:p>
    <w:p>
      <w:pPr>
        <w:pStyle w:val="Heading5"/>
        <w:numPr>
          <w:ilvl w:val="4"/>
          <w:numId w:val="1"/>
        </w:numPr>
        <w:rPr/>
      </w:pPr>
      <w:bookmarkStart w:id="1116" w:name="__RefHeading___Toc1695753_1468164448"/>
      <w:bookmarkStart w:id="1117" w:name="_Toc475"/>
      <w:bookmarkEnd w:id="1116"/>
      <w:r>
        <w:rPr>
          <w:rtl w:val="true"/>
        </w:rPr>
        <w:t>«</w:t>
      </w:r>
      <w:r>
        <w:rPr/>
        <w:t>1</w:t>
      </w:r>
      <w:r>
        <w:rPr>
          <w:rtl w:val="true"/>
        </w:rPr>
        <w:t>»</w:t>
      </w:r>
      <w:bookmarkEnd w:id="1117"/>
    </w:p>
    <w:p>
      <w:pPr>
        <w:pStyle w:val="BookText"/>
        <w:rPr/>
      </w:pPr>
      <w:r>
        <w:rPr>
          <w:rFonts w:ascii="Amiri" w:hAnsi="Amiri" w:eastAsia="Amiri" w:cs="Amiri"/>
          <w:color w:val="111111"/>
          <w:sz w:val="28"/>
          <w:sz w:val="28"/>
          <w:szCs w:val="28"/>
          <w:rtl w:val="true"/>
          <w:lang w:bidi="ar-SA"/>
        </w:rPr>
        <w:t>کا، الکافی الْعِدَّةُ عَنِ الْبَرْقِیِّ عَنْ أَبِیهِ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علیه السلام عَلَی أَبِی الْعَبَّاسِ وَ هُوَ بِالْحِیرَةِ خَرَجَ یَوْماً یُرِیدُ عِیسَی بْنَ مُوسَی فَاسْتَقْبَلَهُ بَیْنَ الْحِیرَةِ وَ الْکُوفَةِ وَ مَعَهُ ابْنُ شُبْرُمَةَ الْقَاضِی فَقَالَ أَیْنَ یَا أَبَا عَبْدِ اللَّهِ فَقَالَ أَرَدْتُکَ فَقَالَ قَصَّرَ اللَّهُ خَطْوَکَ قَالَ فَمَضَی مَعَهُ فَقَالَ لَهُ ابْنُ شُبْرُمَةَ مَا تَقُولُ یَا أَبَا عَبْدِ اللَّهِ فِی شَیْ‌ءٍ سَأَلَنِی عَنْهُ الْأَمِیرُ فَلَمْ یَکُنْ عِنْدِی فِیهِ شَیْ‌ءٌ فَقَالَ وَ مَا هُوَ قَالَ سَأَلَنِی عَنْ أَوَّلِ کِتَابٍ کُتِبَ فِی الْأَرْضِ قَالَ نَعَمْ إِنَّ اللَّهَ عَزَّ وَ جَلَّ عَرَضَ عَلَی آدَمَ ذُرِّیَّتَهُ عَرْضَ الْعَیْنِ فِی صُوَرِ الذَّرِّ نَبِیّاً فَنَبِیّاً وَ مَلِکاً فَمَلِکاً وَ مُؤْمِناً فَمُؤْمِناً وَ کَافِراً فَکَافِراً فَلَمَّا انْتَهَی إِلَی دَاوُدَ علیه السلام قَالَ مَنْ هَذَا الَّذِی نَبَّأْتَهُ وَ کَرَّمْتَهُ وَ قَصَّرْتَ عُمُرَهُ قَالَ فَأَوْحَی اللَّهُ عَزَّ وَ جَلَّ إِلَیْهِ هَذَا ابْنُکَ دَاوُدُ عُمُرُهُ أَرْبَعُونَ سَنَةً وَ أَنِّی قَدْ کَتَبْتُ الْآجَالَ وَ قَسَمْتُ الْأَرْزَاقَ وَ أَنَا أَمْحُو مَا أَشَاءُ وَ أُثْبِتُ وَ عِنْدِی أُمُّ الْکِتَابِ فَإِنْ جَعَلْتَ لَهُ شَیْئاً مِنْ عُمُرِکَ أَلْحَقْتُهُ لَهُ قَالَ یَا رَبِّ قَدْ جَعَلْتُ لَهُ مِنْ عُمُرِی سِتِّینَ سَنَةً تَمَامَ الْمِائَةِ قَالَ فَقَالَ اللَّهُ عَزَّ وَ جَلَّ لِجَبْرَئِیلَ وَ مِیکَائِیلَ وَ مَلَکِ الْمَوْتِ اکْتُبُوا عَلَیْهِ کِتَاباً فَإِنَّهُ سَیَنْسَی قَالَ فَکَتَبُوا عَلَیْهِ کِتَاباً وَ خَتَمُوهُ بِأَجْنِحَتِهِمْ مِنْ طِینَةِ عِلِّیِّینَ قَالَ فَلَمَّا حَضَرَتْ آدَمَ علیه السلام الْوَفَاةُ أَتَاهُ مَلَکُ الْمَوْتِ فَقَالَ آدَمُ یَا مَلَکَ الْمَوْتِ مَا جَاءَ بِکَ قَالَ جِئْتُ لِأَقْبِضَ رُوحَکَ قَالَ قَدْ بَقِیَ مِنْ عُمُرِی سِتُّونَ سَنَةً فَقَالَ إِنَّکَ جَعَلْتَهَا لِابْنِکَ دَاوُدَ قَالَ وَ نَزَلَ عَلَیْهِ جَبْرَئِیلُ وَ أَخْرَجَ لَهُ الْکِتَابَ فَقَالَ أَبُو عَبْدِ اللَّهِ علیه السلام فَمِنْ أَجْلِ ذَلِکَ إِذَا أُخْرِجَ الصَّکُّ </w:t>
      </w:r>
      <w:r>
        <w:rPr>
          <w:rStyle w:val="FootnoteAnchor"/>
          <w:rtl w:val="true"/>
        </w:rPr>
        <w:footnoteReference w:id="1061"/>
      </w:r>
      <w:r>
        <w:rPr>
          <w:rFonts w:ascii="Amiri" w:hAnsi="Amiri" w:eastAsia="Amiri" w:cs="Amiri"/>
          <w:color w:val="111111"/>
          <w:sz w:val="28"/>
          <w:sz w:val="28"/>
          <w:szCs w:val="28"/>
          <w:rtl w:val="true"/>
          <w:lang w:bidi="ar-SA"/>
        </w:rPr>
        <w:t xml:space="preserve">عَلَی الْمَدْیُونِ ذَلَّ الْمَدْیُونُ فَقَبَضَ رُوحَهُ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سنان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صادق علیه السلام نزد ابی‌العباس در حیره رفته بود، روزی آن حضرت در پی عیسی‌بن موسی به راه افتاد و او را بین حیره و کوفه یافت در حالی که ابن شبرمه قاضی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اباعبدالله؟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گام‌های تو را کوتاه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درباره مسأله‌ای که امیر از من سؤال کرد و پاسخی برای آن نداشتم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ابن‌شرمه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اولین کتابی که در زمین نوشته شده سؤال 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ذریه حضرت آدم علیه السلام را جلوی چشمش در عالم ذر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بعد از پیامبری، پادشاهی بعد از پادشاهی و مؤمنی بعد از مؤمن دیگر و کافری بعد از کافری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داوود علیه السلام رسید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او را آگاه ساختی و او را بزرگ داشتی و عمر او را کوتاه قرار دادی کیست؟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پسر تو داوود است که عمر او چهل سال است و من اجل‌ها را نوشته‌ام و روزی‌ها را تقسیم کرده‌ام و من هرچه را بخواهم محو می‌کنم و ثابت می‌کنم و ام‌الکتاب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عمرت را به او می‌دهی آن مقدار را به او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شصت سال از عمرم را به او می‌دهم تا صد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جبرئیل و میکائیل و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نوشته‌ای بنویسید چون او فراموش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آدم علیه السلام نوشته‌ای نوشتند و آن را با بال‌های خود از گل و خاک علّیّین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 آدم علیه السلام فرا رسید ملک‌الموت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چه چیز تو را به این جا آورد ؟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روح تو را از بدنت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از زندگی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برای پسرت داوود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او نازل شد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وقتی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بدهکار خارج می‌شود او ذلیل و 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روحش را قبض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18" w:name="__RefHeading___Toc1695755_1468164448"/>
      <w:bookmarkStart w:id="1119" w:name="_Toc476"/>
      <w:bookmarkEnd w:id="1118"/>
      <w:r>
        <w:rPr>
          <w:rtl w:val="true"/>
        </w:rPr>
        <w:t>«</w:t>
      </w:r>
      <w:r>
        <w:rPr/>
        <w:t>2</w:t>
      </w:r>
      <w:r>
        <w:rPr>
          <w:rtl w:val="true"/>
        </w:rPr>
        <w:t>»</w:t>
      </w:r>
      <w:bookmarkEnd w:id="1119"/>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الْمُتَوَکِّلِ عَنِ الْحِمْیَرِیِّ عَنِ ابْنِ عِیسَی عَنِ ابْنِ مَحْبُوبٍ عَنْ مَالِکِ بْنِ عَطِیَّةَ عَنْ أَبِی حَمْزَةَ الثُّمَالِیِّ عَنْ أَبِی جَعْفَرٍ الْبَاقِرِ علیهما السلام أَنَّ اللَّهَ عَزَّ وَ جَلَّ عَرَضَ عَلَی </w:t>
      </w:r>
      <w:bookmarkStart w:id="1120" w:name="pg13743_143891"/>
    </w:p>
    <w:p>
      <w:pPr>
        <w:pStyle w:val="BookText"/>
        <w:rPr/>
      </w:pPr>
      <w:bookmarkEnd w:id="1120"/>
      <w:r>
        <w:rPr>
          <w:rFonts w:ascii="Amiri" w:hAnsi="Amiri" w:eastAsia="Amiri" w:cs="Amiri"/>
          <w:color w:val="111111"/>
          <w:sz w:val="28"/>
          <w:sz w:val="28"/>
          <w:szCs w:val="28"/>
          <w:rtl w:val="true"/>
          <w:lang w:bidi="ar-SA"/>
        </w:rPr>
        <w:t xml:space="preserve">آدَمَ أَسْمَاءَ الْأَنْبِیَاءِ وَ أَعْمَارَهُمْ قَالَ فَمَرَّ بِآدَمَ اسْمُ دَاوُدَ النَّبِیِّ علیه السلام فَإِذَا عُمُرُهُ فِی الْعَالَمِ أَرْبَعُونَ سَنَةً فَقَالَ آدَمُ علیه السلام یَا رَبِّ مَا أَقَلَّ عُمُرَ دَاوُدَ وَ مَا أَکْثَرَ عُمُرِی یَا رَبِّ إِنْ أَنَا زِدْتُ دَاوُدَ مِنْ عُمُرِی ثَلَاثِینَ سَنَةً أَ تُثْبِتُ لَهُ ذَلِکَ قَالَ نَعَمْ یَا آدَمُ قَالَ فَإِنِّی قَدْ زِدْتُهُ مِنْ عُمُرِی ثَلَاثِینَ سَنَةً فَأَنْفِذْ ذَلِکَ لَهُ وَ أَثْبِتْهَا لَهُ عِنْدَکَ وَ اطْرَحْهَا مِنْ عُمُرِی قَالَ أَبُو جَعْفَرٍ علیه السلام فَأَثْبَتَ اللَّهُ عَزَّ وَ جَلَّ لِدَاوُدَ فِی عُمُرِهِ ثَلَاثِینَ سَنَةً وَ کَانَتْ لَهُ عِنْدَ اللَّهِ مُثْبَتَةً فَذَلِکَ قَوْلُ اللَّهِ عَزَّ وَ جَلَّ یَمْحُوا اللَّهُ ما یَشاءُ وَ یُثْبِتُ وَ عِنْدَهُ أُمُّ الْکِتابِ قَالَ فَمَحَا اللَّهُ مَا کَانَ عِنْدَهُ مُثْبَتاً لِآدَمَ وَ أَثْبَتَ لِدَاوُدَ مَا لَمْ یَکُنْ عِنْدَهُ مُثْبَتاً قَالَ فَمَضَی عُمُرُ آدَمَ علیه السلام فَهَبَطَ مَلَکُ الْمَوْتِ لِقَبْضِ رُوحِهِ فَقَالَ لَهُ آدَمُ یَا مَلَکَ الْمَوْتِ إِنَّهُ قَدْ بَقِیَ مِنْ عُمُرِی ثَلَاثُونَ سَنَةً فَقَالَ لَهُ مَلَکُ الْمَوْتِ یَا آدَمُ أَ لَمْ تَجْعَلْهَا لِابْنِکَ دَاوُدَ النَّبِیِّ علیه السلام وَ طَرَحْتَهَا مِنْ عُمُرِکَ حِینَ عُرِضَ عَلَیْکَ أَسْمَاءُ الْأَنْبِیَاءِ مِنْ ذُرِّیَّتِکَ وَ عُرِضَتْ عَلَیْکَ أَعْمَارُهُمْ وَ أَنْتَ یَوْمَئِذٍ بِوَادِی الدَّخْیَاءِ </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خلق اللّه آدم من دحناء و مسح ظهره بنعمان السحاب، دحناء اسم أرض، و یروی بالجیم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فَقَالَ لَهُ آدَمُ علیه السلام مَا أَذْکُرُ هَذَا قَالَ فَقَالَ لَهُ مَلَکُ الْمَوْتِ یَا آدَمُ لَا تَجْحَدْ أَ لَمْ تَسْأَلِ اللَّهَ عَزَّ وَ جَلَّ أَنْ یُثْبِتَهَا لِدَاوُدَ وَ یَمْحُوَهَا مِنْ عُمُرِکَ فَأَثْبَتَهَا لِدَاوُدَ فِی الزَّبُورِ وَ مَحَاهَا مِنْ عُمُرِکَ فِی الذِّکْرِ قَالَ آدَمُ علیه السلام حَتَّی أَعْلَمُ ذَلِکَ قَالَ أَبُو جَعْفَرٍ علیه السلام وَ کَانَ آدَمُ صَادِقاً لَمْ یَذْکُرْ وَ لَمْ یَجْحَدْ فَمِنْ ذَلِکَ الْیَوْمِ أَمَرَ اللَّهُ تَبَارَکَ وَ تَعَالَی الْعِبَادَ أَنْ یَکْتُبُوا بَیْنَهُمْ إِذَا تَدَایَنُوا وَ تَعَامَلُوا إِلَی أَجَلٍ مُسَمَّی لِنِسْیَانِ آدَمَ وَ جُحُودِهِ مَا جَعَلَ عَلَی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اسم و عمر پیامبران را بر آدم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داوود نبی علیه السلام به گوش آدم خورد ناگهان متوجه شد که عمر او در دنیا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چقدر عمر داوود کم است و عمر من زیاد؟ ای خدا من سی سال از عمرم را به عمر داوود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را برای او ثابت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از عمرم را به او افزودم پس این را انجام بده و برای او در نزد خودت ثبت کن و از عمر من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سی سال از عمر آدم را به عمر او افزود و این در نزد خدا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همین فرموده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می‌کند و 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سی سال را که در نزدش برای آدم اثبات کرده بود محو کرد و برای داوود که ثبت نشده بود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علیه السلام سپری شد و ملک‌الموت برای قبض‌روح کردن آدم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سی سال از عمر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آن هنگام که اسماء پیامبران از ذریه‌ات و عمر آنان بر تو عرضه شد و تو در وادی دخیاء بودی تو این سی سال را به پسرت داوود نبی علیه السلام نیفزودی و از عمر خود نکاستی؟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انکار نکن مگر تو از خداوند عزوجل نخواستی که این مقدار را برای داوود اثبات کند و از عمر تو محو کند؟ پس آن را در زبور برای داوود ثبت کرد و در ذکر از عمر تو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راست می‌گفت و بیاد نمی‌آورد و انکار نمی‌کرد و از آن روز خداوند تبارک و تعالی به بندگان دستور داد که هنگامی که تا سررسید معین معامله‌ای می‌کنند و یا وامی داد و ستد کردند آن را در بین خود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آنچه را که علیه خود قرار گذاشته بود فراموش کرد و انکار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1" w:name="__RefHeading___Toc1695757_1468164448"/>
      <w:bookmarkStart w:id="1122" w:name="_Toc477"/>
      <w:bookmarkEnd w:id="1121"/>
      <w:r>
        <w:rPr>
          <w:rtl w:val="true"/>
        </w:rPr>
        <w:t>بیان</w:t>
      </w:r>
      <w:bookmarkEnd w:id="11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هذان الخبران مع اختلافهما مخالفان لما هو المشهور عند متکلمی الإمامیة من نفی السهو عنهم علیهم السلام مطلقا بل أجمعوا علیه و المخالف کالصدوق رحمه الله حیث جوز الإسهاء معروف کما عرفت و لا یبعد حملهما علی التقیة </w:t>
      </w:r>
      <w:r>
        <w:rPr>
          <w:rStyle w:val="FootnoteAnchor"/>
          <w:rtl w:val="true"/>
        </w:rPr>
        <w:footnoteReference w:id="1064"/>
      </w:r>
      <w:r>
        <w:rPr>
          <w:rFonts w:ascii="Amiri" w:hAnsi="Amiri" w:eastAsia="Amiri" w:cs="Amiri"/>
          <w:color w:val="111111"/>
          <w:sz w:val="28"/>
          <w:sz w:val="28"/>
          <w:szCs w:val="28"/>
          <w:rtl w:val="true"/>
          <w:lang w:bidi="ar-SA"/>
        </w:rPr>
        <w:t>لأنهم رووه بطرق متعددة</w:t>
      </w:r>
      <w:r>
        <w:rPr>
          <w:rFonts w:eastAsia="Amiri" w:cs="Amiri" w:ascii="Amiri" w:hAnsi="Amiri"/>
          <w:color w:val="111111"/>
          <w:sz w:val="28"/>
          <w:szCs w:val="28"/>
          <w:rtl w:val="true"/>
          <w:lang w:bidi="ar-SA"/>
        </w:rPr>
        <w:t xml:space="preserve">. </w:t>
      </w:r>
      <w:bookmarkStart w:id="1123" w:name="pg13743_143892"/>
    </w:p>
    <w:p>
      <w:pPr>
        <w:pStyle w:val="BookText"/>
        <w:rPr/>
      </w:pPr>
      <w:bookmarkEnd w:id="1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روایت با وجود اختلافات با هم با آن روایتی که در نزد متکلمین امامیه درباره نفی سهو از پیامبران علیه السلام به طور مطلق وجود دارد اختلاف دارند و همگی بر این موضوع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مانند صدوق رحمه‌الله که اسهاء یعنی فراموشاندن را جایز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مشهور است چنان که دانستی و حمل این دو روایت بر تقیه نیز بعید نیست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شیوه‌های مختلفی آن را روایت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4" w:name="__RefHeading___Toc1695759_1468164448"/>
      <w:bookmarkStart w:id="1125" w:name="_Toc478"/>
      <w:bookmarkEnd w:id="1124"/>
      <w:r>
        <w:rPr>
          <w:rtl w:val="true"/>
        </w:rPr>
        <w:t>«</w:t>
      </w:r>
      <w:r>
        <w:rPr/>
        <w:t>3</w:t>
      </w:r>
      <w:r>
        <w:rPr>
          <w:rtl w:val="true"/>
        </w:rPr>
        <w:t>»</w:t>
      </w:r>
      <w:bookmarkEnd w:id="1125"/>
    </w:p>
    <w:p>
      <w:pPr>
        <w:pStyle w:val="BookText"/>
        <w:rPr/>
      </w:pPr>
      <w:r>
        <w:rPr>
          <w:rFonts w:ascii="Amiri" w:hAnsi="Amiri" w:eastAsia="Amiri" w:cs="Amiri"/>
          <w:color w:val="111111"/>
          <w:sz w:val="28"/>
          <w:sz w:val="28"/>
          <w:szCs w:val="28"/>
          <w:rtl w:val="true"/>
          <w:lang w:bidi="ar-SA"/>
        </w:rPr>
        <w:t>یب، تهذیب الأحکام أَحْمَدُ بْنُ مُحَمَّدِ بْنِ عِیسَی عَنْ مُحَمَّدِ بْنِ خَالِدٍ عَنْ خَلَفِ بْنِ حَمَّادٍ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علیه السلام فَبَلَغَ إِلَی الصَّلَاةِ عَلَیْهِ قَالَ هِبَةُ اللَّهِ لِجَبْرَئِیلَ تَقَدَّمْ یَا رَسُولَ اللَّهِ فَصَلِّ عَلَی نَبِیِّ اللَّهِ فَقَالَ جَبْرَئِیلُ علیه السلام إِنَّ اللَّهَ أَمَرَنَا بِالسُّجُودِ لِأَبِیکَ فَلَسْنَا نَتَقَدَّمُ أَبْرَارَ وُلْدِهِ وَ أَنْتَ مِنْ أَبَرِّهِمْ فَتَقَدَّمَ فَکَبَّرَ عَلَیْهِ خَمْساً عِدَّةَ الصَّلَوَاتِ الَّتِی فَرَضَهَا اللَّهُ عَلَی أُمَّةِ مُحَمَّدٍ صلی الله علیه و آله وَ هِیَ السُّنَّةُ الْجَارِیَةُ فِی وُلْدِهِ إِلَی یَوْمِ الْقِیَامَةِ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فوت شد و نوبت به نماز خواندن بر او رسید هبة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پیش آی و بر پیامبر خدا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 تا به پدرت سجده کنیم و ما بر بهترین فرزندان پیشی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برترین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پیش آمد و بر آدم علیه السلام پنج بار تکبیر گفت و این پنج بار همان تعداد نماز‌هایی است که خداوند بر امت محمد صلی الله علیه و آله و سلم نیز واجب کرد و این، سنت جاری در بین فرزندان آدم تا روز قیامت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6" w:name="__RefHeading___Toc1695761_1468164448"/>
      <w:bookmarkStart w:id="1127" w:name="_Toc479"/>
      <w:bookmarkEnd w:id="1126"/>
      <w:r>
        <w:rPr>
          <w:rtl w:val="true"/>
        </w:rPr>
        <w:t>«</w:t>
      </w:r>
      <w:r>
        <w:rPr/>
        <w:t>4</w:t>
      </w:r>
      <w:r>
        <w:rPr>
          <w:rtl w:val="true"/>
        </w:rPr>
        <w:t>»</w:t>
      </w:r>
      <w:bookmarkEnd w:id="1127"/>
    </w:p>
    <w:p>
      <w:pPr>
        <w:pStyle w:val="BookText"/>
        <w:rPr/>
      </w:pPr>
      <w:r>
        <w:rPr>
          <w:rFonts w:ascii="Amiri" w:hAnsi="Amiri" w:eastAsia="Amiri" w:cs="Amiri"/>
          <w:color w:val="111111"/>
          <w:sz w:val="28"/>
          <w:sz w:val="28"/>
          <w:szCs w:val="28"/>
          <w:rtl w:val="true"/>
          <w:lang w:bidi="ar-SA"/>
        </w:rPr>
        <w:t>کا، الکافی الْعِدَّةُ عَنِ ابْنِ أَحْمَدَ عَنْ أَبِی نَجْرَانَ عَنِ الْمُفَضَّلِ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بَیْنَ الرُّکْنِ وَ الْمَقَامِ لَمَشْحُونٌ مِنْ قُبُورِ الْأَنْبِیَاءِ وَ إِنَّ آدَمَ لَفِی حَرَمِ اللَّهِ عَزَّ وَ جَلَّ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پر از قبر پیامبران است و آدم در حرم خداوند عزوجل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حدیث اضافه کرده است که هفتصد پیامبر در مسجد خیف نماز خوانده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28" w:name="__RefHeading___Toc1695763_1468164448"/>
      <w:bookmarkStart w:id="1129" w:name="_Toc480"/>
      <w:bookmarkEnd w:id="1128"/>
      <w:r>
        <w:rPr>
          <w:rtl w:val="true"/>
        </w:rPr>
        <w:t>«</w:t>
      </w:r>
      <w:r>
        <w:rPr/>
        <w:t>5</w:t>
      </w:r>
      <w:r>
        <w:rPr>
          <w:rtl w:val="true"/>
        </w:rPr>
        <w:t>»</w:t>
      </w:r>
      <w:bookmarkEnd w:id="1129"/>
    </w:p>
    <w:p>
      <w:pPr>
        <w:pStyle w:val="BookText"/>
        <w:rPr/>
      </w:pPr>
      <w:r>
        <w:rPr>
          <w:rFonts w:ascii="Amiri" w:hAnsi="Amiri" w:eastAsia="Amiri" w:cs="Amiri"/>
          <w:color w:val="111111"/>
          <w:sz w:val="28"/>
          <w:sz w:val="28"/>
          <w:szCs w:val="28"/>
          <w:rtl w:val="true"/>
          <w:lang w:bidi="ar-SA"/>
        </w:rPr>
        <w:t>ل، الخصال أَبِی عَنْ سَعْدٍ عَنْ أَبِی عِیسَی وَ الْبَرْقِیِّ مَعاً عَنِ ابْنِ فَضَّالٍ عَنْ یُونُسَ بْنِ یَعْقُوبَ عَنْ سُفْیَانَ بْنِ السِّمْطِ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علیه السلام اشْتَکَی فَاشْتَهَی فَاکِهَةً فَانْطَلَقَ هِبَةُ اللَّهِ یَطْلُبُ لَهُ فَاکِهَةً فَاسْتَقْبَلَ جَبْرَئِیلُ فَقَالَ لَهُ أَیْنَ تَذْهَبُ یَا هِبَةَ اللَّهِ فَقَالَ إِنَّ آدَمَ یَشْتَکِی وَ إِنَّهُ اشْتَهَی فَاکِهَةً قَالَ لَهُ فَارْجِعْ فَإِنَّ اللَّهَ عَزَّ وَ جَلَّ قَدْ قَبَضَ رُوحَهُ قَالَ فَرَجَعَ فَوَجَدَهُ قَدْ قَبَضَهُ اللَّهُ فَغَسَّلَتْهُ الْمَلَائِکَةُ ثُمَّ وُضِعَ وَ أُمِرَ هِبَةُ اللَّهِ أَنْ یَتَقَدَّمَ وَ یُصَلِّیَ عَلَیْهِ فَتَقَدَّمَ فَصَلَّی عَلَیْهِ وَ الْمَلَائِکَةُ خَلْفَهُ وَ أَوْحَی اللَّهُ عَزَّ وَ جَلَّ إِلَیْهِ أَنْ یُکَبِّرَ عَلَیْهِ خَمْساً وَ أَنْ یَسُلَّهُ </w:t>
      </w:r>
      <w:r>
        <w:rPr>
          <w:rStyle w:val="FootnoteAnchor"/>
          <w:rtl w:val="true"/>
        </w:rPr>
        <w:footnoteReference w:id="1067"/>
      </w:r>
      <w:r>
        <w:rPr>
          <w:rFonts w:ascii="Amiri" w:hAnsi="Amiri" w:eastAsia="Amiri" w:cs="Amiri"/>
          <w:color w:val="111111"/>
          <w:sz w:val="28"/>
          <w:sz w:val="28"/>
          <w:szCs w:val="28"/>
          <w:rtl w:val="true"/>
          <w:lang w:bidi="ar-SA"/>
        </w:rPr>
        <w:t xml:space="preserve">وَ أَنْ یُسَوِّیَ قَبْرَهُ ثُمَّ قَالَ هَکَذَا فَاصْنَعُوا بِمَوْتَاکُمْ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شکایت کرد و میوه‌ای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در طلب آن میوه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آمد و به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کجا می‌روی؟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شکایت کرده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 میوه‌ای هوس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چون خداوند عزوجل پدرت را قبض‌روح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بازگشت و دید آدم علیه السلام قبض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او را غسل دادند و سپس وضع شد و به هبة‌الله امر شد که پیش آید و بر آدم 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بر او نماز گزارد در حالی که ملائکه در پشت سر او بودند و خداوند عزوجل به هبة‌الله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بار بر او تکبیر گوید، او را بیرون آورد و قبر او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مردگانتان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رفتار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0" w:name="__RefHeading___Toc1695765_1468164448"/>
      <w:bookmarkStart w:id="1131" w:name="_Toc481"/>
      <w:bookmarkEnd w:id="1130"/>
      <w:r>
        <w:rPr>
          <w:rtl w:val="true"/>
        </w:rPr>
        <w:t>«</w:t>
      </w:r>
      <w:r>
        <w:rPr/>
        <w:t>6</w:t>
      </w:r>
      <w:r>
        <w:rPr>
          <w:rtl w:val="true"/>
        </w:rPr>
        <w:t>»</w:t>
      </w:r>
      <w:bookmarkEnd w:id="1131"/>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عِدَّةٌ مِنْ أَصْحَابِنَا عَنْ سَهْلِ بْنِ زِیَادٍ عَنْ مُحَمَّدِ بْنِ سُلَیْمَانَ بْنِ سَمَاعَةَ عَنْ عَبْدِ اللَّهِ بْنِ الْقَاسِمِ عَنْ سَمَاعَةَ قَالَ قَالَ أَبُو عَبْدِ اللَّهِ علیه السلام لَمَّا مَاتَ آدَمُ وَ شَمِتَ بِهِ </w:t>
      </w:r>
      <w:r>
        <w:rPr>
          <w:rStyle w:val="FootnoteAnchor"/>
          <w:rtl w:val="true"/>
        </w:rPr>
        <w:footnoteReference w:id="1069"/>
      </w:r>
      <w:r>
        <w:rPr>
          <w:rFonts w:ascii="Amiri" w:hAnsi="Amiri" w:eastAsia="Amiri" w:cs="Amiri"/>
          <w:color w:val="111111"/>
          <w:sz w:val="28"/>
          <w:sz w:val="28"/>
          <w:szCs w:val="28"/>
          <w:rtl w:val="true"/>
          <w:lang w:bidi="ar-SA"/>
        </w:rPr>
        <w:t xml:space="preserve">إِبْلِیسُ وَ قَابِیلُ فَاجْتَمَعَا فِی الْأَرْضِ فَجَعَلَ إِبْلِیسُ وَ قَابِیلُ الْمَعَازِفَ وَ الْمَلَاهِیَ شَمَاتَةً بِآدَمَ علیه السلام </w:t>
      </w:r>
      <w:bookmarkStart w:id="1132" w:name="pg13743_143893"/>
    </w:p>
    <w:p>
      <w:pPr>
        <w:pStyle w:val="BookText"/>
        <w:rPr/>
      </w:pPr>
      <w:bookmarkEnd w:id="1132"/>
      <w:r>
        <w:rPr>
          <w:rFonts w:ascii="Amiri" w:hAnsi="Amiri" w:eastAsia="Amiri" w:cs="Amiri"/>
          <w:color w:val="111111"/>
          <w:sz w:val="28"/>
          <w:sz w:val="28"/>
          <w:szCs w:val="28"/>
          <w:rtl w:val="true"/>
          <w:lang w:bidi="ar-SA"/>
        </w:rPr>
        <w:t xml:space="preserve">فَکُلُّ مَا کَانَ فِی الْأَرْضِ مِنْ هَذَا الضَّرْبِ الَّذِی یَتَلَذَّذُ بِهِ النَّاسُ فَإِنَّمَا هُوَ مِنْ ذَاکَ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وفات یافت و ابلیس و قابیل از مردنش شاد شدند آن دو در زمین گرد آمده و از انواع سازها و وسایل لهو و لعب هر آنچه در زمین از این نوع که مردم با آن لذت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برند را برای سرزنش و شماتت آدم علیه السلام گرد آوردند،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پس هر چه از این نوع وسایل در زمین است و مایه لذت مردم است از آنجاست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3" w:name="__RefHeading___Toc1695767_1468164448"/>
      <w:bookmarkStart w:id="1134" w:name="_Toc482"/>
      <w:bookmarkEnd w:id="1133"/>
      <w:r>
        <w:rPr>
          <w:rtl w:val="true"/>
        </w:rPr>
        <w:t>«</w:t>
      </w:r>
      <w:r>
        <w:rPr/>
        <w:t>7</w:t>
      </w:r>
      <w:r>
        <w:rPr>
          <w:rtl w:val="true"/>
        </w:rPr>
        <w:t>»</w:t>
      </w:r>
      <w:bookmarkEnd w:id="1134"/>
    </w:p>
    <w:p>
      <w:pPr>
        <w:pStyle w:val="BookText"/>
        <w:rPr/>
      </w:pPr>
      <w:r>
        <w:rPr>
          <w:rFonts w:ascii="Amiri" w:hAnsi="Amiri" w:eastAsia="Amiri" w:cs="Amiri"/>
          <w:color w:val="111111"/>
          <w:sz w:val="28"/>
          <w:sz w:val="28"/>
          <w:szCs w:val="28"/>
          <w:rtl w:val="true"/>
          <w:lang w:bidi="ar-SA"/>
        </w:rPr>
        <w:t xml:space="preserve">یب، تهذیب الأحکام سَمِعْتُ مُرْسَلًا مِنَ الشُّیُوخِ وَ مُذَاکَرَةً وَ لَمْ یَحْضُرْنِی الْآنَ إِسْنَادُهُ أَنَّ آدَمَ علیه السلام لَمَّا أَهْبَطَهُ اللَّهُ مِنْ جَنَّةِ الْمَأْوَی </w:t>
      </w:r>
      <w:r>
        <w:rPr>
          <w:rStyle w:val="FootnoteAnchor"/>
          <w:rtl w:val="true"/>
        </w:rPr>
        <w:footnoteReference w:id="1071"/>
      </w:r>
      <w:r>
        <w:rPr>
          <w:rFonts w:ascii="Amiri" w:hAnsi="Amiri" w:eastAsia="Amiri" w:cs="Amiri"/>
          <w:color w:val="111111"/>
          <w:sz w:val="28"/>
          <w:sz w:val="28"/>
          <w:szCs w:val="28"/>
          <w:rtl w:val="true"/>
          <w:lang w:bidi="ar-SA"/>
        </w:rPr>
        <w:t xml:space="preserve">إِلَی الْأَرْضِ اسْتَوْحَشَ فَسَأَلَ اللَّهَ تَعَالَی أَنْ یُؤْنِسَهُ بِشَیْ‌ءٍ مِنْ أَشْجَارِ الْجَنَّةِ فَأَنْزَلَ اللَّهُ تَعَالَی إِلَیْهِ النَّخْلَةَ فَکَانَ یَأْنَسُ بِهَا فِی حَیَاتِهِ فَلَمَّا حَضَرَتْهُ الْوَفَاةُ قَالَ لِوُلْدِهِ إِنِّی کُنْتُ آنَسُ بِهَا فِی حَیَاتِی وَ أَرْجُو الْأُنْسَ بِهَا بَعْدَ وَفَاتِی فَإِذَا مِتُّ فَخُذُوا مِنْهَا جَرِیداً وَ شُقُّوهُ بِنِصْفَیْنِ وَ ضَعُوهُمَا مَعِی فِی أَکْفَانِی فَفَعَلَ وُلْدُهُ ذَلِکَ وَ فَعَلَتْهُ الْأَنْبِیَاءُ بَعْدَهُ ثُمَّ انْدَرَسَ ذَلِکَ فِی الْجَاهِلِیَّةِ فَأَحْیَاهُ النَّبِیُّ صلی الله علیه و آله وَ فَعَلَهُ فَصَارَتْ سُنَّةً مُتَّبَعَةً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راویان حدیث شنیده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ولی اکنون سند آن در خاطرم نیست که هنگامی که خداوند آدم علیه السلام را از جنة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المأوی به زمین فرود آورد، آدم احساس تنهایی کرد و از خداوند خواست که او را با یکی از درختان بهشت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نیز نخل را برای او نازل کرد و آدم در طول زندگی‌اش با آن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مرگش فرا رسید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زندگی‌ام با این درخت انس داشتم و می‌خواهم که بعد از مرگم نیز با آن مأنوس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شاخه‌ای از آن را برگیرید و آن را به دو نیم کنید و با من در کفنم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این کار را انجام دادند و پیامبران پس از او نیز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صفت در جاهلیت فراموش شده بود تا اینکه پیامبر صلی الله علیه و آله و سلم آن را انجام داد و دوباره سنتی شد که دیگران نیز از آن پیروی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5" w:name="__RefHeading___Toc1695769_1468164448"/>
      <w:bookmarkStart w:id="1136" w:name="_Toc483"/>
      <w:bookmarkEnd w:id="1135"/>
      <w:r>
        <w:rPr>
          <w:rtl w:val="true"/>
        </w:rPr>
        <w:t>«</w:t>
      </w:r>
      <w:r>
        <w:rPr/>
        <w:t>8</w:t>
      </w:r>
      <w:r>
        <w:rPr>
          <w:rtl w:val="true"/>
        </w:rPr>
        <w:t>»</w:t>
      </w:r>
      <w:bookmarkEnd w:id="1136"/>
    </w:p>
    <w:p>
      <w:pPr>
        <w:pStyle w:val="BookText"/>
        <w:rPr/>
      </w:pPr>
      <w:r>
        <w:rPr>
          <w:rFonts w:ascii="Amiri" w:hAnsi="Amiri" w:eastAsia="Amiri" w:cs="Amiri"/>
          <w:color w:val="111111"/>
          <w:sz w:val="28"/>
          <w:sz w:val="28"/>
          <w:szCs w:val="28"/>
          <w:rtl w:val="true"/>
          <w:lang w:bidi="ar-SA"/>
        </w:rPr>
        <w:t xml:space="preserve">ل، الخصال سَیَجِی‌ءُ فِی أَخْبَارِ فَضْلِ یَوْمِ الْجُمُعَةِ عَنْ أَبِی لُبَابَةَ عَنِ النَّبِیِّ صلی الله علیه و آله أَنَّ آدَمَ علیه السلام تُوُفِّیَ یَوْمَ الْجُمُعَةِ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فضیلت روز جمعه از ابی‌لبابه از پیامبر صلی الله علیه و آله و سلم آمده است که آدم علیه السلام روز جمعه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7" w:name="__RefHeading___Toc1695771_1468164448"/>
      <w:bookmarkStart w:id="1138" w:name="_Toc484"/>
      <w:bookmarkEnd w:id="1137"/>
      <w:r>
        <w:rPr>
          <w:rtl w:val="true"/>
        </w:rPr>
        <w:t>«</w:t>
      </w:r>
      <w:r>
        <w:rPr/>
        <w:t>9</w:t>
      </w:r>
      <w:r>
        <w:rPr>
          <w:rtl w:val="true"/>
        </w:rPr>
        <w:t>»</w:t>
      </w:r>
      <w:bookmarkEnd w:id="1138"/>
    </w:p>
    <w:p>
      <w:pPr>
        <w:pStyle w:val="BookText"/>
        <w:rPr/>
      </w:pPr>
      <w:r>
        <w:rPr>
          <w:rFonts w:ascii="Amiri" w:hAnsi="Amiri" w:eastAsia="Amiri" w:cs="Amiri"/>
          <w:color w:val="111111"/>
          <w:sz w:val="28"/>
          <w:sz w:val="28"/>
          <w:szCs w:val="28"/>
          <w:rtl w:val="true"/>
          <w:lang w:bidi="ar-SA"/>
        </w:rPr>
        <w:t xml:space="preserve">فس، تفسیر القمی الْحُسَیْنُ بْنُ عَبْدِ اللَّهِ السُّکَیْنِیُّ عَنْ أَبِی سَعِیدٍ الْبَجَلِیِّ عَنْ عَبْدِ الْمَلِکِ بْنِ هَارُونَ عَنْ أَبِی عَبْدِ اللَّهِ عَنْ آبَائِهِ علیهم السلام فِی خَبَرٍ طَوِیلٍ </w:t>
      </w:r>
      <w:r>
        <w:rPr>
          <w:rStyle w:val="FootnoteAnchor"/>
          <w:rtl w:val="true"/>
        </w:rPr>
        <w:footnoteReference w:id="1074"/>
      </w:r>
    </w:p>
    <w:p>
      <w:pPr>
        <w:pStyle w:val="BookText"/>
        <w:rPr/>
      </w:pPr>
      <w:r>
        <w:rPr>
          <w:rFonts w:ascii="Amiri" w:hAnsi="Amiri" w:eastAsia="Amiri" w:cs="Amiri"/>
          <w:color w:val="111111"/>
          <w:sz w:val="28"/>
          <w:sz w:val="28"/>
          <w:szCs w:val="28"/>
          <w:rtl w:val="true"/>
          <w:lang w:bidi="ar-SA"/>
        </w:rPr>
        <w:t xml:space="preserve">أَنَّهُ عَرَضَ مَلِکُ الرُّومِ عَلَی الْحَسَنِ بْنِ عَلِیٍّ علیهما السلام صُوَرَ الْأَنْبِیَاءِ فَعَرَضَ عَلَیْهِ صَنَماً فِی صِفَةٍ حَسَنَةٍ فَقَالَ الْحَسَنُ علیه السلام هَذِهِ صِفَةُ شَیْثِ بْنِ آدَمَ علیه السلام وَ کَانَ أَوَّلَ مَنْ بُعِثَ وَ بَلَغَ عُمُرُهُ فِی الدُّنْیَا أَلْفَ سَنَةٍ وَ أَرْبَعِینَ یَوْماً </w:t>
      </w:r>
      <w:r>
        <w:rPr>
          <w:rStyle w:val="FootnoteAnchor"/>
          <w:rtl w:val="true"/>
        </w:rPr>
        <w:footnoteReference w:id="10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به نقل از پدرانش علیهم السلام در روایتی طولانی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پیش از این در کتاب احتجاجات در باب احتجاج حسن بن علی علیه السلام آمده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روم تصاویر پیامبران را به حسن‌بن‌علی علیه السلام عرضه کرد و مجسمه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زیبا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شیث‌بن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مبعوث شد و عمرش در دنیا به هزار سال و چهل روز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کتاب آمده است که عمر وی به هزار و چهل سال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39" w:name="__RefHeading___Toc1695773_1468164448"/>
      <w:bookmarkStart w:id="1140" w:name="_Toc485"/>
      <w:bookmarkEnd w:id="1139"/>
      <w:r>
        <w:rPr>
          <w:rtl w:val="true"/>
        </w:rPr>
        <w:t>بیان</w:t>
      </w:r>
      <w:bookmarkEnd w:id="1140"/>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 من بعث أی بعد آدم علیه السلام أو من ذریته قال فی الکامل قیل إن شیثا کان لم یزل مقیما بمکة یحج و یعتمر إلی أن مات و إنه کان قد جمع ما أنزل علیه و علی أبیه آدم من الصحف و عمل بما فیها و إنه بنی الکعبة بالحجارة و الطین و قیل </w:t>
      </w:r>
      <w:bookmarkStart w:id="1141" w:name="pg13743_143894"/>
    </w:p>
    <w:p>
      <w:pPr>
        <w:pStyle w:val="BookText"/>
        <w:rPr/>
      </w:pPr>
      <w:bookmarkEnd w:id="1141"/>
      <w:r>
        <w:rPr>
          <w:rFonts w:ascii="IRNazanin" w:hAnsi="IRNazanin" w:eastAsia="IRNazanin"/>
          <w:color w:val="111111"/>
          <w:sz w:val="28"/>
          <w:sz w:val="28"/>
          <w:szCs w:val="28"/>
          <w:rtl w:val="true"/>
          <w:lang w:bidi="fa-IR"/>
        </w:rPr>
        <w:t xml:space="preserve">إنه لما مرض أوصی إلی ابنه أنوش و مات فدفن مع أبویه بغار أبی قیس و کان مولده لمضی مائتی سنة و خمس و ثلاثین سنة من عمر آدم و قیل غیر ذلک و کانت وفاته و قد أتت له تسعمائة سنة و اثنتا عشرة سنة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اولین کسی که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بعد از آدم علیه السلام یا از ذریه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شیث پیوسته در مکه مقیم بود و به حج و عمره مشغول بود تا اینکه وفات یافت و او تمام صحفی را که بر پدرش و بر خودش نازل شده بود جمع کرد و به آنچه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آمده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را با سنگ و گل بنا کرد و گفته شده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که وقتی او مریض شد وصیت را به پسرش انوش سپرد و وفات یافت و با پدر و مادرش در غار ابوقیس خاک شد و تولد او در دویست و سی و پنج سالگی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نهصد و دوازده سالگی وفات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یعقوبی نیز این حدیث را آورده است که پیش از این ذکر شد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2" w:name="__RefHeading___Toc1695775_1468164448"/>
      <w:bookmarkStart w:id="1143" w:name="_Toc486"/>
      <w:bookmarkEnd w:id="1142"/>
      <w:r>
        <w:rPr>
          <w:rtl w:val="true"/>
        </w:rPr>
        <w:t>«</w:t>
      </w:r>
      <w:r>
        <w:rPr/>
        <w:t>10</w:t>
      </w:r>
      <w:r>
        <w:rPr>
          <w:rtl w:val="true"/>
        </w:rPr>
        <w:t>»</w:t>
      </w:r>
      <w:bookmarkEnd w:id="1143"/>
    </w:p>
    <w:p>
      <w:pPr>
        <w:pStyle w:val="BookText"/>
        <w:rPr/>
      </w:pPr>
      <w:r>
        <w:rPr>
          <w:rFonts w:ascii="Amiri" w:hAnsi="Amiri" w:eastAsia="Amiri" w:cs="Amiri"/>
          <w:color w:val="111111"/>
          <w:sz w:val="28"/>
          <w:sz w:val="28"/>
          <w:szCs w:val="28"/>
          <w:rtl w:val="true"/>
          <w:lang w:bidi="ar-SA"/>
        </w:rPr>
        <w:t xml:space="preserve">مع، معانی الأخبار ل، الخصال فِی خَبَرِ أَبِی ذَرٍّ </w:t>
      </w:r>
      <w:r>
        <w:rPr>
          <w:rStyle w:val="FootnoteAnchor"/>
          <w:rtl w:val="true"/>
        </w:rPr>
        <w:footnoteReference w:id="1077"/>
      </w:r>
      <w:r>
        <w:rPr>
          <w:rFonts w:ascii="Amiri" w:hAnsi="Amiri" w:eastAsia="Amiri" w:cs="Amiri"/>
          <w:color w:val="111111"/>
          <w:sz w:val="28"/>
          <w:sz w:val="28"/>
          <w:szCs w:val="28"/>
          <w:rtl w:val="true"/>
          <w:lang w:bidi="ar-SA"/>
        </w:rPr>
        <w:t>عَنِ النَّبِیِّ صلی الله علیه و آله أَنَّ أَرْبَعَةً مِنَ الْأَنْبِیَاءِ سُرْیَانِیُّونَ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شَیْثٌ وَ إِدْرِیسُ وَ نُوحٌ وَ أَنَّ اللَّهَ تَعَالَی أَنْزَلَ عَلَی شَیْثٍ خَمْسِینَ صَحِیفَةً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ابوذر از پیامبر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پیامبران سریانی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و نوح و خداوند تبارک و تعالی بر شیث پنجاه صحیفه نازل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معانی الاخبار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4" w:name="__RefHeading___Toc1695777_1468164448"/>
      <w:bookmarkStart w:id="1145" w:name="_Toc487"/>
      <w:bookmarkEnd w:id="1144"/>
      <w:r>
        <w:rPr>
          <w:rtl w:val="true"/>
        </w:rPr>
        <w:t>«</w:t>
      </w:r>
      <w:r>
        <w:rPr/>
        <w:t>11</w:t>
      </w:r>
      <w:r>
        <w:rPr>
          <w:rtl w:val="true"/>
        </w:rPr>
        <w:t>»</w:t>
      </w:r>
      <w:bookmarkEnd w:id="1145"/>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مُحَمَّدٍ الْعَطَّارِ عَنِ ابْنِ أَبَانٍ عَنِ ابْنِ أُورَمَةَ عَنِ النَّوْفَلِیِّ عَنْ عَلِیِّ بْنِ دَاوُدَ الْیَعْقُوبِیِّ عَنْ مُقَاتِلِ بْنِ مُقَاتِلٍ عَمَّنْ سَمِعَ زُرَارَةَ یَقُولُ سُئِلَ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بَدْءِ النَّسْلِ مِنْ آدَمَ علیه السلام کَیْفَ کَانَ وَ عَنْ بَدْءِ النَّسْلِ مِنْ ذُرِّیَّةِ آدَمَ وَ سَاقَ الْحَدِیثَ إِلَی آخِرِ مَا أَوْرَدْنَا فِی بَابِ تَزْوِیجِ آدَمَ ثُمَّ قَالَ فَلَمْ یَلْبَثْ آدَمُ علیه السلام بَعْدَ ذَلِکَ إِلَّا یَسِیراً حَتَّی مَرِضَ فَدَعَا شَیْثاً وَ قَالَ یَا بُنَیَّ إِنَّ أَجَلِی قَدْ حَضَرَ وَ أَنَا مَرِیضٌ وَ إِنَّ رَبِّی قَدْ أَنْزَلَ مِنْ سُلْطَانِهِ مَا قَدْ تَرَی وَ قَدْ عَهِدَ إِلَیَّ فِیمَا قَدْ عَهِدَ أَنْ أَجْعَلَکَ وَصِیِّی وَ خَازِنَ مَا اسْتَوْدَعَنِی وَ هَذَا کِتَابُ الْوَصِیَّةِ تَحْتَ رَأْسِی وَ فِیهِ أَثَرُ الْعِلْمِ وَ اسْمُ اللَّهِ الْأَکْبَرُ فَإِذَا أَنَا مِتُّ فَخُذِ الصَّحِیفَةَ وَ إِیَّاکَ أَنْ یَطَّلِعَ عَلَیْهَا أَحَدٌ وَ أَنْ تَنْظُرَ فِیهَا إِلَی قَابِلٍ فِی مِثْلِ هَذَا الْیَوْمِ الَّذِی یَصِیرُ إِلَیْکَ فِیهِ وَ فِیهَا جَمِیعُ مَا تَحْتَاجُ إِلَیْهِ مِنْ أُمُورِ دِینِکَ وَ دُنْیَاکَ وَ کَانَ آدَمُ علیه السلام نَزَلَ بِالصَّحِیفَةِ الَّتِی فِیهَا الْوَصِیَّةُ مِنَ الْجَنَّةِ ثُمَّ قَالَ آدَمُ علیه السلام لِشَیْثٍ یَا بُنَیَّ إِنِّی قَدِ اشْتَهَیْتُ ثَمَرَةً مِنْ ثِمَارِ الْجَنَّةِ فَاصْعَدْ إِلَی جَبَلِ الْحَدِیدِ فَانْظُرْ مَنْ لَقِیتَهُ مِنَ الْمَلَائِکَةِ فَأَقْرِئْهُ مِنِّی السَّلَامَ وَ قُلْ لَهُ إِنَّ أَبِی مَرِیضٌ وَ هُوَ یَسْتَهْدِیکُمْ مِنْ ثِمَارِ الْجَنَّةِ قَالَ فَمَضَی حَتَّی صَعِدَ إِلَی الْجَبَلِ فَإِذَا هُوَ بِجَبْرَئِیلَ فِی قَبَائِلَ مِنَ الْمَلَائِکَةِ فَبَدَأَهُ جَبْرَئِیلُ بِالسَّلَامِ ثُمَّ قَالَ إِلَی أَیْنَ یَا شَیْثُ فَقَالَ لَهُ شَیْثٌ وَ مَنْ أَنْتَ یَا عَبْدَ اللَّهِ قَالَ أَنَا الرُّوحُ الْأَمِینُ جَبْرَئِیلُ فَقَالَ إِنَّ أَبِی مَرِیضٌ وَ قَدْ أَرْسَلَنِی إِلَیْکُمْ وَ هُوَ یُقْرِئُکُمُ السَّلَامَ وَ یَسْتَهْدِیکُمْ مِنْ ثِمَارِ الْجَنَّةِ فَقَالَ لَهُ جَبْرَئِیلُ علیه السلام وَ عَلَی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أَبِیکَ السَّلَامُ یَا شَیْثُ أَمَا إِنَّهُ قَدْ قُبِضَ وَ إِنَّمَا نَزَلْتُ لِشَأْنِهِ فَعَظَّمَ اللَّهُ عَلَی مُصِیبَتِکَ فِیهِ أَجْرَکَ وَ أَحْسَنَ عَلَی الْعَزَاءِ مِنْهُ صَبْرَکَ وَ آنَسَ بِمَکَانِهِ مِنْکَ عَظِیمَ وَحْشَتِکَ ارْجِعْ فَرَجَعَ مَعَهُمْ وَ مَعَهُمْ کُلُّ مَا یَصْلُحُ بِهِ أَمْرُ آدَمَ علیه السلام قَدْ جَاءُوا بِهِ مِنَ الْجَنَّةِ فَلَمَّا صَارُوا إِلَی آدَمَ علیه السلام کَانَ أَوَّلَ مَا صَنَعَ شَیْثٌ أَنْ أَخَذَ صَحِیفَةَ الْوَصِیَّةِ مِنْ تَحْتِ رَأْسِ آدَمَ علیه السلام فَشَدَّهَا عَلَی بَطْنِهِ فَقَالَ جَبْرَئِیلُ علیه السلام مَنْ مِثْلُکَ یَا شَیْثُ قَدْ أَعْطَاکَ اللَّهُ سُرُورَ کَرَامَتِهِ وَ أَلْبَسَکَ لِبَاسَ عَافِیَتِهِ فَلَعَمْرِی لَقَدْ خَصَّکَ اللَّهُ مِنْهُ بِأَمْرٍ جَلِیلٍ ثُمَّ إِنَّ جَبْرَئِیلَ علیه السلام وَ شَیْثاً أَخَذَا فِی غُسْلِهِ وَ أَرَاهُ جَبْرَئِیلُ کَیْفَ یُغَسِّلُهُ حَتَّی فَرَغَ ثُمَّ أَرَاهُ کَیْفَ یُکَفِّنُهُ وَ یُحَنِّطُهُ حَتَّی فَرَغَ ثُمَّ أَرَاهُ کَیْفَ یَحْفِرُ لَهُ ثُمَّ إِنَّ جَبْرَئِیلَ أَخَذَ بِیَدِ شَیْثٍ فَأَقَامَهُ لِلصَّلَاةِ عَلَیْهِ کَمَا نَقُومُ الْیَوْمَ نَحْنُ ثُمَّ قَالَ کَبِّرْ عَلَی أَبِیکَ سَبْعِینَ تَکْبِیرَةً وَ عَلَّمَهُ کَیْفَ یَصْنَعُ ثُمَّ إِنَّ جَبْرَئِیلَ علیه السلام أَمَرَ الْمَلَائِکَةَ أَنْ یَصْطَفُّوا قِیَاماً خَلْفَ شَیْثٍ کَمَا یُصْطَفُّ الْیَوْمَ خَلْفَ الْمُصَلِّی عَلَی الْمَیِّتِ فَقَالَ شَیْثٌ علیه السلام یَا جَبْرَئِیلُ وَ یَسْتَقِیمُ هَذَا لِی وَ أَنْتَ مِنَ اللَّهِ بِالْمَکَانِ الَّذِی أَنْتَ وَ مَعَکَ عُظَمَاءُ الْمَلَائِکَةِ فَقَالَ جَبْرَئِیلُ یَا شَیْثُ أَ لَمْ تَعْلَمْ أَنَّ اللَّهَ تَعَالَی لَمَّا خَلَقَ أَبَاکَ آدَمَ أَوْقَفَهُ بَیْنَ الْمَلَائِکَةِ وَ أَمَرَنَا بِالسُّجُودِ لَهُ فَکَانَ إِمَامَنَا لِیَکُونَ ذَلِکَ سُنَّةً فِی ذُرِّیَّتِهِ وَ قَدْ قَبَضَهُ الْیَوْمَ وَ أَنْتَ وَصِیُّهُ وَ وَارِثُ عِلْمِهِ وَ أَنْتَ تَقُومُ مَقَامَهُ فَکَیْفَ نَتَقَدَّمُکَ وَ أَنْتَ إِمَامُنَا فَصَلَّی بِهِمْ عَلَیْهِ کَمَا أَمَرَهُ ثُمَّ أَرَاهُ کَیْفَ یَدْفِنُهُ فَلَمَّا فَرَغَ مِنْ دَفْنِهِ وَ ذَهَبَ جَبْرَئِیلُ علیه السلام وَ مَنْ مَعَهُ لِیَصْعَدُوا مِنْ حَیْثُ جَاءُوا بَکَی شَیْثٌ وَ نَادَی یَا وَحْشَتَاهْ فَقَالَ لَهُ جَبْرَئِیلُ لَا وَحْشَةَ عَلَیْکَ مَعَ اللَّهِ تَعَالَی یَا شَیْثُ بَلْ نَحْنُ نَازِلُونَ عَلَیْکَ بِأَمْرِ رَبِّکَ وَ هُوَ یُؤْنِسُکَ فَلَا تَحْزَنْ وَ أَحْسِنْ ظَنَّکَ بِرَبِّکَ فَإِنَّهُ بِکَ لَطِیفٌ وَ عَلَیْکَ شَفِیقٌ ثُمَّ صَعِدَ جَبْرَئِیلُ وَ مَنْ مَعَهُ وَ هَبَطَ قَابِیلُ مِنَ الْجَبَلِ وَ کَانَ عَلَی الْجَبَلِ هَارِباً مِنْ أَبِیهِ آدَمَ علیه السلام أَیَّامَ حَیَاتِهِ لَا یَقْدِرُ أَنْ یَنْظُرَ إِلَیْهِ فَلَقِیَ شَیْثاً فَقَالَ یَا شَیْثُ إِنِّی إِنَّمَا قَتَلْتُ هَابِیلَ أَخِی لِأَنَّ قُرْبَانَهُ تُقُبِّلَ وَ لَمْ یُتَقَبَّلْ قُرْبَانِی وَ خِفْتُ أَنْ یَصِیرَ بِالْمَکَانِ الَّذِی قَدْ صِرْتَ أَنْتَ الْیَوْمَ فِیهِ وَ قَدْ صِرْتَ بِحَیْثُ أَکْرَهُ وَ إِنْ تَکَلَّمْتَ بِشَیْ‌ءٍ مِمَّا عَهِدَ إِلَیْکَ بِهِ أَبِی لَأَقْتُلَنَّکَ کَمَا قَتَلْتُ هَابِیلَ قَالَ زُرَارَةُ ثُمَّ قَالَ أَبُو عَبْدِ اللَّهِ علیه السلام بِیَدِهِ إِلَی فَمِهِ فَأَمْسَکَهُ یُعَلِّمُنَا أَیْ هَکَذَا أَنَا سَاکِتٌ فَلَا تُلْقُوْا بِأَیْدِیکُمْ إِلَی التَّهْلُکَةِ مَعْشَرَ شِیعَتِنَا فَتُمَکِّنُوا عَدُوَّکُمْ مِنْ رِقَابِکُمْ</w:t>
      </w:r>
      <w:r>
        <w:rPr>
          <w:rFonts w:eastAsia="Amiri" w:cs="Amiri" w:ascii="Amiri" w:hAnsi="Amiri"/>
          <w:color w:val="111111"/>
          <w:sz w:val="28"/>
          <w:szCs w:val="28"/>
          <w:rtl w:val="true"/>
          <w:lang w:bidi="ar-SA"/>
        </w:rPr>
        <w:t xml:space="preserve">- </w:t>
      </w:r>
      <w:bookmarkStart w:id="1146" w:name="pg13743_143896"/>
    </w:p>
    <w:p>
      <w:pPr>
        <w:pStyle w:val="BookText"/>
        <w:rPr/>
      </w:pPr>
      <w:bookmarkEnd w:id="1146"/>
      <w:r>
        <w:rPr>
          <w:rFonts w:ascii="Amiri" w:hAnsi="Amiri" w:eastAsia="Amiri" w:cs="Amiri"/>
          <w:color w:val="111111"/>
          <w:sz w:val="28"/>
          <w:sz w:val="28"/>
          <w:szCs w:val="28"/>
          <w:rtl w:val="true"/>
          <w:lang w:bidi="ar-SA"/>
        </w:rPr>
        <w:t xml:space="preserve">فَتَکُونُوا عَبِیداً لَهُمْ بَعْدَ إِذْ أَنْتُمْ أَرْبَابُهُمْ وَ سَادَاتُهُمْ فَإِنَّ فِی التَّقِیَّةِ مِنْهُمْ لَکُمْ رَدّاً عَمَّا قَدْ أَصْبَحُوا فِیهِ مِنَ الْفَضَائِحِ بِأَعْمَالِهِمُ الْخَبِیثَةِ عَلَانِیَةً وَ مَا یَرَوْنَ مِنْکُمْ مِنْ تَوَرُّعِکُمْ عَنِ الْمَحَارِمِ وَ تَنَزُّهِکُمْ عَنِ الْأَشْرِبَةِ السَّوْءِ وَ الْمَعَاصِی وَ کَثْرَةِ الْحَجِّ وَ الصَّلَاةِ وَ تَرْکِ کَلَامِهِمْ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نقل شده است که از امام صادق علیه السلام درباره آغاز نسل آدم علیه السلام سؤال شد که چگونه بوده است و سپس از آغاز نسل از ذریه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تا آخر در باب ازدواج آدم علیه السلام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بعد از آن مدت کمی زنده بود تا اینکه بیمار شد و شیث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اجل من فرا رسیده است و من بیمارم و خداوند عزوجل از روی قدرتش آنچه را که می‌بینی بر من نازل کرده است و با من عهد بسته است آنچه عهد کرده است که تو را وصی خود و نگهبان آن چیزی قرار دهم که نزد من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کتاب وصیت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سر من است اثر علم و اسم اعظم خداوند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این صحیفه را بردار و بر حذر باش از اینکه کسی از وجود آن مطلع شود و نباید در آن نظر کنی تا سال آینده در چنین روزی گیرنده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بیاید و آن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چیزی که درباره امور دین و دنیایت به آن نیاز داری در آن است و آدم علیه السلام صحیفه‌ای را که وصیت در آن بود از بهشت با خود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آدم به شیث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میوه‌ای از میوه‌های بهشتی را هوس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آهن برو و بنگر هرکدام از فرشتگان را که دیدی، سلام مرا به او برسان و به او بگو پدرم مریض است و از شما میوه‌ای از میوه‌های بهشت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رفت تا به بالای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را همراه گروهی از ملائکه دید و جبرئیل ابتدا به او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شیث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روح‌الامین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مریض است و مرا به سوی شما فرستاده و به شما سلام رسانده، که میوه‌ای از میوه‌های بهشت را از شما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پدر تو نیز سلام باد ای شیث ولی او وفات یافته است و من به خاطر او فرود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مصیبت اجر تو را بزرگ گرداند و به خاطر عزای تو بر او صبرت را افزون کند و تنهایی بزرگ تو را به خاطر نبودن او سرشاز از انس کند؛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آنچه که برای آدم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نیاز بود با خود از بهشت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آدم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رفتند شیث اولین کاری که انجام داد وصیت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را از زیر سر آدم علیه السلام برداشت و آن را به شکم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مثل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بس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کرامتش را به تو اعطا کرد و لباس عافیتش را به تو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که خداوند تو را به کار عظیمی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شیث شروع به غسل دادن آدم کردند و جبرئیل به شیث نشان می‌داد که چگونه او را غسل دهد تا اینکه از این کار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نشان داد که چگونه او را کفن کند و بر او کافور بمالد و سپس به او نشان داد چگونه قبر او را حفر کند و سپس جبرئیل دست شیث را گرفت واو را برای نمازگزاردن بر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امروز ما نماز می‌گزاریم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بر پدرت تکبیر بگو و به او یاد داد که چگونه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ملائکه فرمان داد که پشت سر شیث به صف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امروز پشت سر نمازگزار بر میت صف کشیده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من صحیح است در حالی که تو در نزد خداوند از جایگاه والایی برخوردار هستی و بزرگان ملائکه همراه تو هستند ؟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آیا نمی‌دانی که خداوند تبارک و تعالی هنگامی که پدرت آدم علیه السلام را خلق کرد او را بین ملائکه نگه داشت و به ما دستور داد که بر او سجده کنیم؟ و او امام و پیشوای ما بود تا این در ذریه او سنت باشد و امروز خداوند روح او را از بدنش خارج کرد در حالی که تو وصی و وارث او هستی و چگونه ممکن است که بر تو پیشی جوئیم در حالی که تو امام ما هستی؛ پس شیث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به او امر کرد به همراه ملائکه بر آدم علیه السلام نماز گزارد و سپس جبرئیل به شیث نشان داد که چگونه آدم را دفن کند وقتی از دفن آدم فارغ شد جبرئیل علیه السلام و فرشتگانی که با او بودند رفتند که از مکانی که آمده بودند بالا روند که شیث گریست و فریاد زد وای از این وحشت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با وجود خداوند تو تنها نیستی بلکه ما به دستور پروردگارت بر تو فرود می‌آییم و او مونس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 نباش و ظن و گمان خود را به پروردگارت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نسبت به تو لطیف و شفیق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سایر ملائکه بالا رفتند و قابیل از کوه فرود آمد و در زمان حیات آدم علیه السلام از او به کوه فرار کرده بود و نمی‌توانست به صورت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شیث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من برادرم هابیل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او قبول شد و قربانی من قبول نشد و چون می‌ترسیدم به جایگاهی که تو امروز به آن رسیدی برسد و من از اینکه به اینجا رسیده‌ای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عهد و پیمانی که پدر به تو سپرده است چیزی بگویی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هابیل را کشتم تو را نیز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به طرف دهانش برد و آن را گرفت در حالی که به ما تعلیم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یعنی اینگونه باشید؛ من سکوت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پس ای گروه شیعیان ما؛ خود را با دست خود به هلاکت میفکنید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خود چیره نسازید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بعد از اینکه بزرگان و رؤسای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هستید برده و زیردست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شوید پس تقیه از سوی شما در مقابل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پاسخی است به زشتی‌هایی که با کارهای بد خود آشکارا در آن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شما تقوی از محرّمات و پرهیز از نوشیدنی‌های بد و گناهان و کثرت حج و نماز و ترک صحبت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نمی‌بینند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7" w:name="__RefHeading___Toc1695779_1468164448"/>
      <w:bookmarkStart w:id="1148" w:name="_Toc488"/>
      <w:bookmarkEnd w:id="1147"/>
      <w:r>
        <w:rPr>
          <w:rtl w:val="true"/>
        </w:rPr>
        <w:t>«</w:t>
      </w:r>
      <w:r>
        <w:rPr/>
        <w:t>12</w:t>
      </w:r>
      <w:r>
        <w:rPr>
          <w:rtl w:val="true"/>
        </w:rPr>
        <w:t>»</w:t>
      </w:r>
      <w:bookmarkEnd w:id="1148"/>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أَبِیهِ عَنْ سَعْدٍ عَنِ ابْنِ أَبِی عُمَیْرٍ عَنْ عَلِیِّ بْنِ أَبِی حَمْزَةَ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حِینَ قَتَلَ أَخَاهُ قَتَلَ شَرُّهُمَا خَیْرَهُمَا فَوَهَبَ اللَّهُ لآِدَمَ وَلَداً فَسَمَّاهُ هِبَةَ اللَّهِ وَ کَانَ وَصِیَّهُ فَلَمَّا حَضَرَ آدَمَ علیه السلام وَفَاتُهُ قَالَ یَا هِبَةَ اللَّهِ قَالَ لَبَّیْکَ قَالَ انْطَلِقْ إِلَی جَبْرَئِیلَ فَقُلْ إِنَّ أَبِی آدَمَ یُقْرِئُکَ السَّلَامَ وَ یَسْتَطْعِمُکَ مِنْ طَعَامِ الْجَنَّةِ وَ قَدِ اشْتَاقَ إِلَی ذَلِکَ فَخَرَجَ هِبَةُ اللَّهِ فَاسْتَقْبَلَهُ جَبْرَئِیلُ فَأَبْلَغَهُ مَا أَرْسَلَهُ بِهِ أَبُوهُ إِلَیْهِ فَقَالَ لَهُ جَبْرَئِیلُ رَحِمَ اللَّهُ أَبَاکَ فَرَجَعَ هِبَةُ اللَّهِ وَ قَدْ قَبَضَ اللَّهُ تَعَالَی آدَمَ علیه السلام فَخَرَجَ بِهِ هِبَةُ اللَّهِ وَ صَلَّی عَلَیْهِ وَ کَبَّرَ عَلَیْهِ خَمْساً وَ سَبْعِینَ تَکْبِیرَةً سَبْعِینَ لآِدَمَ وَ خَمْسَةً لِأَوْلَادِهِ مِنْ بَعْدِهِ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آدم برادرش را کشت بدترین آن دو، خوب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ترینشان را کشت و خداوند به آدم علیه السلام پسری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 را هبة‌الله گذاشت که وصی او بود و وقتی زمان مرگ آدم علیه السلام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جبرئیل برو و بگو پدرم آدم علیه السلام به تو سلام می‌رساند و از تو غذای بهشتی طلب دارد و بسیار به آن مشتاق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خارج شد و جبرئیل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آنچه را که پدرش به خاطر آن او را نزد جبرئیل فرستاده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بازگشت و دید که خداوند متعال جان آدم علیه السلام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بر او نماز گزارد و هفتاد و پنج بار بر او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برای آدم و پنج تکبیر برای فرزندان پس از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49" w:name="__RefHeading___Toc1695781_1468164448"/>
      <w:bookmarkStart w:id="1150" w:name="_Toc489"/>
      <w:bookmarkEnd w:id="1149"/>
      <w:r>
        <w:rPr>
          <w:rtl w:val="true"/>
        </w:rPr>
        <w:t>بیان</w:t>
      </w:r>
      <w:bookmarkEnd w:id="1150"/>
    </w:p>
    <w:p>
      <w:pPr>
        <w:pStyle w:val="BookText"/>
        <w:rPr/>
      </w:pPr>
      <w:r>
        <w:rPr>
          <w:rFonts w:ascii="IRNazanin" w:hAnsi="IRNazanin" w:eastAsia="IRNazanin"/>
          <w:color w:val="111111"/>
          <w:sz w:val="28"/>
          <w:sz w:val="28"/>
          <w:szCs w:val="28"/>
          <w:rtl w:val="true"/>
          <w:lang w:bidi="fa-IR"/>
        </w:rPr>
        <w:t>یمکن الجمع بین تلک الأخبار بأنه أمر بالتکبیر علیه خمسا و سبعین خمسا وجوبا لیجری فی أولاده و سبعین استحبابا لخصوصه علیه السلام فخبر ابن السمط محمول علی ما أمر به وجوبا و خبر زرارة علی ما خص آدم علیه السلام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بین این دو روایت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شیث امر شده است که هفتاد و پنج بار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به طور واجب که در فرزندانش جاری شود و هفتاد بار مستحبی که اختصاص به آدم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ابن‌السمط محمول بر آن چیزی است که وجوباً به آن امر شده و روایت زراره محمول بر آن چیزی که آدم علیه السلام به آن اختصاص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1" w:name="__RefHeading___Toc1695783_1468164448"/>
      <w:bookmarkStart w:id="1152" w:name="_Toc490"/>
      <w:bookmarkEnd w:id="1151"/>
      <w:r>
        <w:rPr>
          <w:rtl w:val="true"/>
        </w:rPr>
        <w:t>«</w:t>
      </w:r>
      <w:r>
        <w:rPr/>
        <w:t>13</w:t>
      </w:r>
      <w:r>
        <w:rPr>
          <w:rtl w:val="true"/>
        </w:rPr>
        <w:t>»</w:t>
      </w:r>
      <w:bookmarkEnd w:id="1152"/>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الْوَلِیدِ عَنِ الصَّفَّارِ عَنِ ابْنِ مَتِّیلٍ عَنْ مُحَمَّدِ بْنِ الْحُسَیْنِ عَنْ مُحَمَّدِ بْنِ سِنَانٍ عَنْ إِسْمَاعِیلَ بْنِ جَابِرٍ وَ کَرَّامِ بْنِ عَمْرٍو عَنْ عَبْدِ الْحَمِیدِ بْنِ أَبِی الدَّیْلَمِ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آدَمَ علیه السلام أَنَّ قَابِیلَ عَدُوَّ اللَّهِ قَتَلَ أَخَاهُ وَ أَنِّی أُعْقِبُکَ مِنْهُ غُلَاماً یَکُونُ خَلِیفَتَکَ وَ یَرِثُ عِلْمَکَ وَ یَکُونُ عَالِمَ الْأَرْضِ وَ رَبَّانِیَّهَا بَعْدَکَ وَ هُوَ الَّذِی یُدْعَی فِی الْکُتُبِ شَیْثاً وَ سَمَّاهُ أَبَا مُحَمَّدٍ هِبَةَ اللَّهِ وَ هُوَ اسْمُهُ بِالْعَرَبِیَّةِ وَ کَانَ آدَمُ بَشَّرَ بِنُوحٍ علیه السلام وَ قَالَ إِنَّهُ سَیَأْتِی نَبِیٌّ مِنْ بَعْدِیَ اسْمُهُ نُوحٌ فَمَنْ بَلَغَهُ مِنْکُمْ فَلْیُسَلِّمْ لَهُ فَإِنَّ قَوْمَهُ یَهْلِکُونَ بِالْغَرَقِ إِلَّا مَنْ آمَنَ بِهِ وَ صَدَّقَهُ فِیمَا قِیلَ لَهُمْ وَ مَا أُمِرُوا بِهِ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علیه السلام وحی کرد که قابیل، دشمن خدا، برادرش قابیل را کشت و من به جای هابیل به تو پسری خواهم داد که جانشین تو باشد و علم تو را به ارث برد و پس از تو عالم و ربانی زمین باشد و او همان است که در کتاب‌ها به نام شیث آمده است و ابا محمد او را هبة‌الله که اسم عربی اوست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آمدن نوح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خواهد آمد که اسم او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شما به زمان او رسید باید به او ایمان بیاورد و قوم او غرق و هلاک می‌شوند مگر کسانی که به او ایمان بیاورند و او را در آنچه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گفته شده و به آن امر شده‌اند تصدیق کنند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3" w:name="__RefHeading___Toc1695785_1468164448"/>
      <w:bookmarkStart w:id="1154" w:name="_Toc491"/>
      <w:bookmarkEnd w:id="1153"/>
      <w:r>
        <w:rPr>
          <w:rtl w:val="true"/>
        </w:rPr>
        <w:t>«</w:t>
      </w:r>
      <w:r>
        <w:rPr/>
        <w:t>14</w:t>
      </w:r>
      <w:r>
        <w:rPr>
          <w:rtl w:val="true"/>
        </w:rPr>
        <w:t>»</w:t>
      </w:r>
      <w:bookmarkEnd w:id="11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الْمُتَوَکِّلِ عَنِ الْحِمْیَرِیِّ عَنِ ابْنِ عِیسَی عَنِ ابْنِ مَحْبُوبٍ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عَلِمَ آدَمُ علیه السلام بِقَتْلِ هَابِیلَ جَزِعَ عَلَیْهِ جَزَعاً شَدِیداً فَشَکَا ذَلِکَ إِلَی اللَّهِ تَعَالَی فَأَوْحَی اللَّهُ تَعَالَی إِلَیْهِ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أَنِّی وَاهِبٌ لَکَ ذَکَراً یَکُونُ خَلَفاً مِنْ هَابِیلَ فَوَلَدَتْهُ حَوَّاءُ فَلَمَّا کَانَ یَوْمُ السَّابِعِ سَمَّاهُ آدَمُ علیه السلام شَیْثاً فَأَوْحَی اللَّهُ تَعَالَی إِلَیْهِ یَا آدَمُ إِنَّمَا هَذَا الْغُلَامُ هِبَةٌ مِنِّی إِلَیْکَ فَسَمِّهِ هِبَةَ اللَّهِ فَسَمَّاهُ آدَمُ بِهِ فَلَمَّا جَاءَ وَقْتُ وَفَاةِ آدَمَ علیه السلام أَوْحَی اللَّهُ تَعَالَی إِلَیْهِ أَنِّی مُتَوَفِّیکَ فَأَوْصِ إِلَی خَیْرِ وُلْدِکَ وَ هُوَ هِبَتِیَ الَّذِی وَهَبْتُهُ لَکَ فَأَوْصِ إِلَیْهِ وَ سَلِّمْ إِلَیْهِ مَا عَلَّمْتُکَ مِنَ الْأَسْمَاءِ فَإِنِّی أُحِبُّ أَنْ لَا یَخْلُوَ الْأَرْضُ مِنْ عَالِمٍ یَعْلَمُ عِلْمِی وَ یَقْضِی بِحُکْمِی أَجْعَلُهُ حُجَّةً لِی عَلَی خَلْقِی فَجَمَعَ آدَمُ علیه السلام وُلْدَهُ جَمِیعاً مِنَ الرِّجَالِ وَ النِّسَاءِ ثُمَّ قَالَ لَهُمْ یَا وُلْدِی إِنَّ اللَّهَ تَعَالَی أَوْحَی إِلَیَّ أَنِّی مُتَوَفِّیکَ وَ أَمَرَنِی أَنْ أُوصِیَ إِلَی خَیْرِ وُلْدِی وَ إِنَّهُ هِبَةُ اللَّهِ وَ إِنَّ اللَّهَ اخْتَارَهُ لِی وَ لَکُمْ مِنْ بَعْدِی فَاسْمَعُوا لَهُ وَ أَطِیعُوا أَمْرَهُ فَإِنَّهُ وَصِیِّی وَ خَلِیفَتِی عَلَیْکُمْ فَقَالُوا جَمِیعاً نَسْمَعُ لَهُ وَ نُطِیعُ أَمْرَهُ وَ لَا نُخَالِفُهُ قَالَ وَ أَمَرَ آدَمُ علیه السلام بِتَابُوتٍ ثُمَّ جَعَلَ فِیهِ عِلْمَهُ وَ الْأَسْمَاءَ وَ الْوَصِیَّةَ ثُمَّ دَفَعَهُ إِلَی هِبَةِ اللَّهِ فَقَالَ لَهُ انْظُرْ إِذَا أَنَا مِتُّ یَا هِبَةَ اللَّهِ فَاغْسِلْنِی وَ کَفِّنِّی وَ صَلِّ عَلَیَّ وَ أَدْخِلْنِی حُفْرَتِی وَ إِذَا حَضَرَتْ وَفَاتُکَ وَ أَحْسَسْتَ بِذَلِکَ مِنْ نَفْسِکَ فَالْتَمِسْ خَیْرَ وُلْدِکَ وَ أَکْثَرَهُمْ لَکَ صُحْبَةً وَ أَفْضَلَهُمْ فَأَوْصِ إِلَیْهِ بِمَا أَوْصَیْتُ بِهِ إِلَیْکَ وَ لَا تَدَعِ الْأَرْضَ بِغَیْرِ عَالِمٍ مِنَّا أَهْلَ الْبَیْتِ یَا بُنَیَّ إِنَّ اللَّهَ تَعَالَی أَهْبَطَنِی إِلَی الْأَرْضِ وَ جَعَلَنِی خَلِیفَةً فِیهَا وَ حُجَّةً لَهُ عَلَی خَلْقِهِ وَ جَعَلْتُکَ حُجَّةَ اللَّهِ فِی أَرْضِهِ مِنْ بَعْدِی فَلَا تَخْرُجَنَّ مِنَ الدُّنْیَا حَتَّی تَجْعَلَ لِلَّهِ حُجَّةً عَلَی خَلْقِهِ وَ وَصِیّاً مِنْ بَعْدِکَ وَ سَلِّمْ إِلَیْهِ التَّابُوتَ وَ مَا فِیهِ کَمَا سَلَّمْتُ إِلَیْکَ وَ أَعْلِمْهُ أَنَّهُ سَیَکُونُ مِنْ ذُرِّیَّتِی رَجُلٌ نَبِیٌّ اسْمُهُ نُوحٌ یَکُونُ فِی نُبُوَّتِهِ الطُّوفَانُ وَ الْغَرَقُ فَأَوْصِ وَصِیَّکَ أَنْ یَحْتَفِظَ بِالتَّابُوتِ وَ بِمَا فِیهِ فَإِذَا حَضَرَتْهُ وَفَاتُهُ فَمُرْهُ أَنْ یُوصِیَ إِلَی خَیْرِ وُلْدِهِ وَ لْیَضَعْ کُلُّ وَصِیٍّ وَصِیَّتَهُ فِی التَّابُوتِ وَ لْیُوصِ بِذَلِکَ بَعْضُهُمْ إِلَی بَعْضٍ فَمَنْ أَدْرَکَ مِنْهُمْ نُبُوَّةَ نُوحٍ فَلْیَرْکَبْ مَعَهُ وَ لْیَحْمِلِ التَّابُوتَ وَ مَا فِیهِ إِلَی فُلْکِهِ وَ لَا یَتَخَلَّفْ عَنْهُ وَاحِدٌ وَ احْذَرْ یَا هِبَةَ اللَّهِ وَ أَنْتُمْ یَا وُلْدِیَ الْمَلْعُونَ قَابِیلَ فَلَمَّا کَانَ الْیَوْمُ الَّذِی أَخْبَرَهُ اللَّهُ أَنَّهُ مُتَوَفِّیهِ تَهَیَّأَ آدَمُ علیه السلام لِلْمَوْتِ وَ أَذْعَنَ بِهِ فَهَبَطَ مَلَکُ الْمَوْتِ فَقَالَ آدَمُ أَشْهَدُ أَنْ لَا إِلَهَ إِلَّا اللَّهُ وَحْدَهُ لَا شَرِیکَ لَهُ وَ أَشْهَدُ أَنِّی عَبْدُ اللَّهِ وَ خَلِیفَتُهُ فِی أَرْضِهِ ابْتَدَأَنِی بِإِحْسَانِهِ وَ أَسْجَدَ لِی مَلَائِکَتَهُ وَ عَلَّمَنِی الْأَسْمَاءَ کُلَّهَا ثُمَّ أَسْکَنَنِی جَنَّتَهُ وَ لَمْ یَکُنْ جَعَلَهَا لِی دَارَ قَرَارٍ وَ لَا مَنْزِلَ اسْتِیطَانٍ وَ إِنَّمَا خَلَقَنِی لِأَسْکُنَ الْأَرْضَ لِلَّذِی أَرَادَ مِنَ التَّقْدِیرِ وَ التَّدْبِیرِ وَ قَدْ کَانَ نَزَلَ جَبْرَئِیلُ علیه السلام بِکَفَنِ آدَمَ مِنَ الْجَنَّةِ وَ الْحَنُوطِ وَ الْمِسْحَاةِ مَعَهُ قَالَ </w:t>
      </w:r>
      <w:bookmarkStart w:id="1155" w:name="pg13743_143898"/>
    </w:p>
    <w:p>
      <w:pPr>
        <w:pStyle w:val="BookText"/>
        <w:rPr/>
      </w:pPr>
      <w:bookmarkEnd w:id="1155"/>
      <w:r>
        <w:rPr>
          <w:rFonts w:ascii="Amiri" w:hAnsi="Amiri" w:eastAsia="Amiri" w:cs="Amiri"/>
          <w:color w:val="111111"/>
          <w:sz w:val="28"/>
          <w:sz w:val="28"/>
          <w:szCs w:val="28"/>
          <w:rtl w:val="true"/>
          <w:lang w:bidi="ar-SA"/>
        </w:rPr>
        <w:t xml:space="preserve">وَ نَزَلَ مَعَ جَبْرَئِیلَ سَبْعُونَ أَلْفَ مَلَکٍ لِیَحْضُرُوا جِنَازَةَ آدَمَ فَغَسَّلَهُ هِبَةُ اللَّهِ وَ جَبْرَئِیلُ وَ کَفَّنَهُ وَ حَنَّطَهُ ثُمَّ قَالَ جَبْرَئِیلُ لِهِبَةِ اللَّهِ تَقَدَّمْ فَصَلِّ عَلَی أَبِیکَ وَ کَبِّرْ عَلَیْهِ خَمْساً وَ سَبْعِینَ تَکْبِیرَةً فَحَفَرَتِ الْمَلَائِکَةُ ثُمَّ أَدْخَلُوهُ حُفْرَتَهُ فَقَامَ هِبَةُ اللَّهِ فِی وُلْدِ أَبِیهِ بِطَاعَةِ اللَّهِ تَعَالَی فَلَمَّا حَضَرَتْهُ وَفَاتُهُ أَوْصَی إِلَی ابْنِهِ قَیْنَانَ </w:t>
      </w:r>
      <w:r>
        <w:rPr>
          <w:rStyle w:val="FootnoteAnchor"/>
          <w:rtl w:val="true"/>
        </w:rPr>
        <w:footnoteReference w:id="1082"/>
      </w:r>
      <w:r>
        <w:rPr>
          <w:rFonts w:ascii="Amiri" w:hAnsi="Amiri" w:eastAsia="Amiri" w:cs="Amiri"/>
          <w:color w:val="111111"/>
          <w:sz w:val="28"/>
          <w:sz w:val="28"/>
          <w:szCs w:val="28"/>
          <w:rtl w:val="true"/>
          <w:lang w:bidi="ar-SA"/>
        </w:rPr>
        <w:t>وَ سَلَّمَ إِلَیْهِ التَّابُوتَ فَقَامَ قَیْنَانُ فِی إِخْوَتِهِ وَ وُلْدِ أَبِیهِ بِطَاعَةِ اللَّهِ تَعَالَی وَ تَقَدَّسَ فَلَمَّا حَضَرَتْهُ الْوَفَاةُ أَوْصَی إِلَی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یَرْدَ </w:t>
      </w:r>
      <w:r>
        <w:rPr>
          <w:rStyle w:val="FootnoteAnchor"/>
          <w:rtl w:val="true"/>
        </w:rPr>
        <w:footnoteReference w:id="1083"/>
      </w:r>
      <w:r>
        <w:rPr>
          <w:rFonts w:ascii="Amiri" w:hAnsi="Amiri" w:eastAsia="Amiri" w:cs="Amiri"/>
          <w:color w:val="111111"/>
          <w:sz w:val="28"/>
          <w:sz w:val="28"/>
          <w:szCs w:val="28"/>
          <w:rtl w:val="true"/>
          <w:lang w:bidi="ar-SA"/>
        </w:rPr>
        <w:t xml:space="preserve">وَ سَلَّمَ إِلَیْهِ التَّابُوتَ وَ جَمِیعَ مَا فِیهِ وَ تَقَدَّمَ إِلَیْهِ فِی نُبُوَّةِ نُوحٍ علیه السلام فَلَمَّا حَضَرَتْ وَفَاةُ یَرْدَ أَوْصَی إِلَی ابْنِهِ أَخْنُوخَ وَ هُوَ إِدْرِیسُ وَ سَلَّمَ إِلَیْهِ التَّابُوتَ وَ جَمِیعَ مَا فِیهِ وَ الْوَصِیَّةَ فَقَامَ أَخْنُوخُ بِهِ فَلَمَّا قَرُبَ أَجَلُهُ أَوْحَی اللَّهُ تَعَالَی إِلَیْهِ أَنِّی رَافِعُکَ إِلَی السَّمَاءِ فَأَوْصِ إِلَی ابْنِکَ خَرْقَاسِیلَ </w:t>
      </w:r>
      <w:r>
        <w:rPr>
          <w:rStyle w:val="FootnoteAnchor"/>
          <w:rtl w:val="true"/>
        </w:rPr>
        <w:footnoteReference w:id="1084"/>
      </w:r>
      <w:r>
        <w:rPr>
          <w:rFonts w:ascii="Amiri" w:hAnsi="Amiri" w:eastAsia="Amiri" w:cs="Amiri"/>
          <w:color w:val="111111"/>
          <w:sz w:val="28"/>
          <w:sz w:val="28"/>
          <w:szCs w:val="28"/>
          <w:rtl w:val="true"/>
          <w:lang w:bidi="ar-SA"/>
        </w:rPr>
        <w:t xml:space="preserve">فَفَعَلَ فَقَامَ خَرْقَاسِیلُ بِوَصِیَّةِ أَخْنُوخَ فَلَمَّا حَضَرَتْهُ الْوَفَاةُ أَوْصَی إِلَی ابْنِهِ نُوحٍ علیه السلام وَ سَلَّمَ إِلَیْهِ التَّابُوتَ فَلَمْ یَزَلِ التَّابُوتُ عِنْدَ نُوحٍ حَتَّی حَمَلَهُ مَعَهُ فِی سَفِینَتِهِ فَلَمَّا حَضَرَتْهُ الْوَفَاةُ أَوْصَی إِلَی ابْنِهِ سَامٍ وَ سَلَّمَ إِلَیْهِ التَّابُوتَ وَ جَمِیعَ مَا فِیهِ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 تفسیر العیاشی عَنْ هِشَامٍ عَنْ حَبِیبٍ مِثْلَهُ مَعَ زِیَادَاتٍ أَوْرَدْنَاهَا فِی بَابِ ذِکْرِ الْأَوْصِیَاءِ مِنْ لَدُنْ آدَمَ فِی کِتَابِ الْإِمَامَةِ</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فهمید که هابیل کشته شده است بسیار گریست و به خداوند متعال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او وحی کرد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من به تو پسری خواهم داد که جانشین هابیل شود و حوا آن پسر را به دنیا آورد و وقتی به روز هفتم رسید آدم نام او را شیث نهاد 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پسر هدیه‌ای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را هبة‌الله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نام او را هبة‌الله نهاد و وقتی زمان وفات آدم علیه السلام فرا رسید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جان تو را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بهترین فرزندت که همان هدیه‌ای است که من به تو اهدا کردم وصیت کن و اسمائی را که به تو آموختم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زمین از عالمی که علم مرا می‌داند و به حکم من عمل می‌کند خالی نباشد و او را حجت خود بر مردم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فرزندانش را از مرد و زن جمع کرد 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خداوند به من وحی کرده است که می‌خواهد جان مرا بگیرد و به من دستور داده است که به بهترین فرزندم که هبة‌الله است و خداوند بعد از من او را برای من و شما برگزیده است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فرا دهید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می‌سپاریم و فرمانش را اطاعت کرده و با او مخالفت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دستور داد که تابوتی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اسماء و وصیتش را در آن نهاد و آن را به هبة‌الله سپرد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وقتی من مردم مرا غسل و کفن کن و بر من نماز بگزار و مرا در قبرم بگذار و وقتی مرگ تو فرا رسید و این را در خود احساس کردی بهترین و برترین فرزندانت و آن کسی که مصاحبت بیشتری با تو داشته را فرا بخوان و آنچه را به تو وصیت کردم به او وصیت کن و زمین را از عالمی از ما اهل بیت خالی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خداوند مرا به زمین آورده و مرا در آن جانشین خود و حجت بر مردم قرار داد و من تو را بعد از خودم حجت خدا بر زمینش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دنیا نرو مگر اینکه حجتی برای خدا و وصیی پس از خود در میان مردم گذاشته باشی و تابوت و آنچه در آن است را همان طور که من به تو سپردم، به او بسپار و به او بگو که مردی از نسل من خواهد آمد که پیامبر خداست و اسم او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نبوت او طوفان و غرق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خود بگو که تابوت و آنچه در آنست را نگه دارد و وقتی مرگش فرا رسید به او دستور بده که به بهترین فرزندانش وصیت کند و هرکدام از اوصیاء وصیتش را در تابوت بگذارد و هرکدام از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نبوت نوح را درک کرد با او سوار کشتی شود و تابوت و آنچه در آن است را به کشتی او ببرد و کسی از آن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هبة‌الله و شما ای فرزندان من از قابیل ملعون بر حذر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 علیه السلام در آن روزی که خداوند به او گفته بود جان او را برمی‌گیرد آماده مرگ شد و خود را به آن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آمد 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ندارد و گواهی می‌دهم که من بنده خدا و جانشین او بر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خود آفرید و به ملائکه دستور داد که بر من سجده کنند و تمامی اسماء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بهشتش اسکان داد و آنجا را دار قرار و منزل سکونت من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خلق کرد که تا برای تقدیر و تدبیری که اراده کرده است، در زمین زندگی کنم و جبرئیل علیه السلام از بهشت با خود کفن آدم و کافور و بیل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هفتاد هزار فرشته با جبرئیل فرود آمدند تا بر سر جنازه آدم علیه السلام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هبة‌الله آدم را غسل داده و کفن کرده و کافور بر جسد وی مالیدند و جبرئیل به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پدرت نماز بگذار و هفتاد و پنج بار بر وی تکبیر بگو و ملائکه قبر او را آماده کردند و او را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در میان فرزندان پدرش به اطاعت خدا مشغول بود و وقتی مرگ او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به پسرش قینان وصیت کرد و تابوت را به او سپرد و قینان در میان برادران و فرزندان پدرش به اطاعت خدا مشغول شد و وقتی مرگ او فرا رسید به پسرش یرد وصیت کرد و تابوت و هر آنچه در آن بود را به او سپرد و وقتی مرگ یرد فرا رسید به فرزندش اخنوخ که همان ادریس است وصیت کرد و تابوت و هرآنچه در آن بود و وصیت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بدان عمل کرد و وقتی اجلش نزدیک شد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آسمان بالا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خرقاسیل وصیت کن او این کار را انجام داد و خرقاسیل به وصیت اخنوخ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او فرا رسید به پسرش نوح علیه السلام وصیت کرد و تابوت را به او سپرد و تابوت همواره نزد نوح بود تا اینکه آن را درکشتی خود حمل کرد و چون مرگش فرارسید به پسرش سام وصیت کرد و تابوت و تمام آنچه در آن بود را به او سپرد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مثل این روایت را با برخی اضافات نقل کرده است که ما آن را در کتاب الامامة در باب ذکر اوصیای آدم آوردیم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6" w:name="__RefHeading___Toc1695787_1468164448"/>
      <w:bookmarkStart w:id="1157" w:name="_Toc492"/>
      <w:bookmarkEnd w:id="1156"/>
      <w:r>
        <w:rPr>
          <w:rtl w:val="true"/>
        </w:rPr>
        <w:t>«</w:t>
      </w:r>
      <w:r>
        <w:rPr/>
        <w:t>15</w:t>
      </w:r>
      <w:r>
        <w:rPr>
          <w:rtl w:val="true"/>
        </w:rPr>
        <w:t>»</w:t>
      </w:r>
      <w:bookmarkEnd w:id="1157"/>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الْوَلِیدِ عَنْ سَعْدٍ عَنِ ابْنِ عِیسَی عَنِ الْحَسَنِ بْنِ عَلِیٍّ عَنْ عُمَرَ عَنْ أَبَانِ بْنِ عُثْمَانَ عَنْ 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آدَمُ ابْنَهُ إِلَی جَبْرَئِیلَ علیه السلام فَقَالَ قُلْ لَهُ یَقُولُ لَکَ أَبِی أَطْعِمْنِی مِنْ زَیْتِ الزَّیْتُونِ الَّتِی فِی مَوْضِعِ کَذَا وَ کَذَا مِنَ الْجَنَّةِ فَلَقَّاهُ جَبْرَئِیلُ فَقَالَ لَهُ ارْجِعْ إِلَی أَبِیکَ </w:t>
      </w:r>
      <w:bookmarkStart w:id="1158" w:name="pg13743_143899"/>
    </w:p>
    <w:p>
      <w:pPr>
        <w:pStyle w:val="BookText"/>
        <w:rPr/>
      </w:pPr>
      <w:bookmarkEnd w:id="1158"/>
      <w:r>
        <w:rPr>
          <w:rFonts w:ascii="Amiri" w:hAnsi="Amiri" w:eastAsia="Amiri" w:cs="Amiri"/>
          <w:color w:val="111111"/>
          <w:sz w:val="28"/>
          <w:sz w:val="28"/>
          <w:szCs w:val="28"/>
          <w:rtl w:val="true"/>
          <w:lang w:bidi="ar-SA"/>
        </w:rPr>
        <w:t xml:space="preserve">فَقَدْ قُبِضَ وَ أُمِرْنَا بِإِجْهَازِهِ وَ الصَّلَاةِ عَلَیْهِ قَالَ فَلَمَّا جَهَّزُوهُ قَالَ جَبْرَئِیلُ تَقَدَّمْ یَا هِبَةَ اللَّهِ فَصَلِّ عَلَی أَبِیکَ فَتَقَدَّمَ وَ کَبَّرَ عَلَیْهِ خَمْساً وَ سَبْعِینَ تَکْبِیرَةً سَبْعِینَ تَفْضِیلًا لِآدَمَ علیه السلام وَ خَمْساً لِلسُّنَّةِ قَالَ وَ آدَمُ علیه السلام لَمْ یَزَلْ یَعْبُدُ اللَّهَ بِمَکَّةَ حَتَّی إِذَا أَرَادَ أَنْ یَقْبِضَهُ بَعَثَ إِلَیْهِ الْمَلَائِکَةَ مَعَهُمْ سَرِیرٌ وَ حَنُوطٌ وَ کَفَنٌ مِنَ الْجَنَّةِ فَلَمَّا رَأَتْ حَوَّاءُ علیها السلام الْمَلَائِکَةَ ذَهَبَتْ لِتَدْخُلَ بَیْنَهُ وَ بَیْنَهُمْ فَقَالَ لَهَا آدَمُ خَلِّی بَیْنِی وَ بَیْنَ رُسُلِ رَبِّی فَقُبِضَ فَغَسَّلُوهُ بِالسِّدْرِ وَ الْمَاءِ ثُمَّ لَحَدُوا قَبْرَهُ وَ قَالَ هَذَا سُنَّةُ وُلْدِهِ مِنْ بَعْدِهِ فَکَانَ عُمُرُهُ مُنْذُ خَلَقَهُ اللَّهُ إِلَی أَنْ قَبَضَهُ تِسْعَمِائَةٍ وَ سِتّاً وَ ثَلَاثِینَ سَنَةً وَ دُفِنَ بِمَکَّةَ وَ کَانَ بَیْنَ آدَمَ وَ نُوحٍ علیهما السلام أَلْفٌ وَ خَمْسُمِائَةِ سَنَةٍ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پسرش را به سوی جبرئیل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زیتونی که در فلان‌جا از بهشت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پسر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پدرت بازگرد که قبض روح شد و ما به آماده کردن و او و نماز بر او امر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آماده کردند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بر پدرت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پیش آمد و هفتاد و پنج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به خاطر مقام آدم علیه السلام و پنج مرتبه برای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پیوسته خداوند را در مکه عبادت می‌کرد تا اینکه خداوند خواست که او را قبض‌روح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به سوی او فرستاد و به همراه آنان تخت و کافور و کفن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 علیها السلام فرشتگان را دید رفت که بین او و ملائکه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فرستادگان پروردگارم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و او را با سدر و آب غسل دادند و بر قبر او سنگ لحد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فرزندان آدم بعد از اوست و عمر او از زمانی که خداوند او را خلق کرد تا زمانی که جان او را برگرفت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مکه دفن شد و بین آدم و نوح علیه السلام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59" w:name="__RefHeading___Toc1695789_1468164448"/>
      <w:bookmarkStart w:id="1160" w:name="_Toc493"/>
      <w:bookmarkEnd w:id="1159"/>
      <w:r>
        <w:rPr>
          <w:rtl w:val="true"/>
        </w:rPr>
        <w:t>«</w:t>
      </w:r>
      <w:r>
        <w:rPr/>
        <w:t>16</w:t>
      </w:r>
      <w:r>
        <w:rPr>
          <w:rtl w:val="true"/>
        </w:rPr>
        <w:t>»</w:t>
      </w:r>
      <w:bookmarkEnd w:id="1160"/>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الْوَلِیدِ عَنِ الصَّفَّارِ عَنِ ابْنِ أَبِی الْخَطَّابِ عَنْ مُحَمَّدِ بْنِ سِنَانٍ عَنْ إِسْمَاعِیلَ بْنِ جَابِرٍ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آدَمُ علیه السلام وَ کُبِّرَ عَلَیْهِ ثَلَاثِینَ تَکْبِیرَةً فَرُفِعَ خَمْسٌ وَ عِشْرُونَ بَقِیَ السُّنَّةُ عَلَیْنَا خَمْساً وَ کَانَ رَسُولُ اللَّهِ یُکَبِّرُ عَلَی أَهْلِ بَدْرٍ سَبْعاً وَ تِسْعاً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 علیه السلام گرفته شد و سی تکبیر بر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تکبیر از آن برداشته شده و پنج تکبیر به عنوان سنت برای ما باقی ماند و رسول خدا صلی الله علیه و آله و سلم بر اهل بدر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تکبیر 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1" w:name="__RefHeading___Toc1695791_1468164448"/>
      <w:bookmarkStart w:id="1162" w:name="_Toc494"/>
      <w:bookmarkEnd w:id="1161"/>
      <w:r>
        <w:rPr>
          <w:rtl w:val="true"/>
        </w:rPr>
        <w:t>بیان</w:t>
      </w:r>
      <w:bookmarkEnd w:id="1162"/>
    </w:p>
    <w:p>
      <w:pPr>
        <w:pStyle w:val="BookText"/>
        <w:rPr/>
      </w:pPr>
      <w:r>
        <w:rPr>
          <w:rFonts w:ascii="IRNazanin" w:hAnsi="IRNazanin" w:eastAsia="IRNazanin"/>
          <w:color w:val="111111"/>
          <w:sz w:val="28"/>
          <w:sz w:val="28"/>
          <w:szCs w:val="28"/>
          <w:rtl w:val="true"/>
          <w:lang w:bidi="fa-IR"/>
        </w:rPr>
        <w:t xml:space="preserve">لعل ذکر الثلاثین فی هذا الخبر للتقیة لأنهم رووا ذلک عن ابن عباس کما ذکره صاحب الکامل و غیره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آوردن سی بار تکبیر در این روایت برای تقیه است چون همان‌طور که صاحب‌الکامل و دیگران می‌گویند راویان آن را از ابن‌عباس نقل کرده‌اند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3" w:name="__RefHeading___Toc1695793_1468164448"/>
      <w:bookmarkStart w:id="1164" w:name="_Toc495"/>
      <w:bookmarkEnd w:id="1163"/>
      <w:r>
        <w:rPr>
          <w:rtl w:val="true"/>
        </w:rPr>
        <w:t>«</w:t>
      </w:r>
      <w:r>
        <w:rPr/>
        <w:t>17</w:t>
      </w:r>
      <w:r>
        <w:rPr>
          <w:rtl w:val="true"/>
        </w:rPr>
        <w:t>»</w:t>
      </w:r>
      <w:bookmarkEnd w:id="1164"/>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آدَمَ الْوَفَاةُ أَوْصَی إِلَی شَیْثٍ وَ حَفَرَ لآِدَمَ فِی غَارٍ فِی أَبِی قَیْسٍ یُقَالُ لَهُ غَارُ الْکَنْزِ فَلَمْ یَزَلْ آدَمُ علیه السلام فِی ذَلِکَ الْغَارِ حَتَّی کَانَ زَمَنُ الْغَرَقِ اسْتَخْرَجَهُ نُوحٌ علیه السلام فِی تَابُوتٍ وَ جَعَلَهُ مَعَهُ فِی السَّفِینَةِ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 xml:space="preserve">. </w:t>
      </w:r>
      <w:bookmarkStart w:id="1165" w:name="pg13743_143900"/>
    </w:p>
    <w:p>
      <w:pPr>
        <w:pStyle w:val="BookText"/>
        <w:rPr/>
      </w:pPr>
      <w:bookmarkEnd w:id="1165"/>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خبر طویل فی کتاب الإمامة فی باب اتصال الوصیة من لدن 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صدوق و وهب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آدم فرا رسید به شیث وصیت کرد و او در غاری به نام غار کنز در ابوقبیس برای آدم قبر حفر کرد و آدم پیوسته در آن غار بود تا اینکه زمان غرق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و نوح علیه السلام او را خارج کرد، در تابوت گذاشت و او را با خود به داخل کشتی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در کتاب امامت در باب اتصال وصیت از جانب آدم علیه السلام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6" w:name="__RefHeading___Toc1695795_1468164448"/>
      <w:bookmarkStart w:id="1167" w:name="_Toc496"/>
      <w:bookmarkEnd w:id="1166"/>
      <w:r>
        <w:rPr>
          <w:rtl w:val="true"/>
        </w:rPr>
        <w:t>«</w:t>
      </w:r>
      <w:r>
        <w:rPr/>
        <w:t>18</w:t>
      </w:r>
      <w:r>
        <w:rPr>
          <w:rtl w:val="true"/>
        </w:rPr>
        <w:t>»</w:t>
      </w:r>
      <w:bookmarkEnd w:id="1167"/>
    </w:p>
    <w:p>
      <w:pPr>
        <w:pStyle w:val="BookText"/>
        <w:rPr/>
      </w:pPr>
      <w:r>
        <w:rPr>
          <w:rFonts w:ascii="Amiri" w:hAnsi="Amiri" w:eastAsia="Amiri" w:cs="Amiri"/>
          <w:color w:val="111111"/>
          <w:sz w:val="28"/>
          <w:sz w:val="28"/>
          <w:szCs w:val="28"/>
          <w:rtl w:val="true"/>
          <w:lang w:bidi="ar-SA"/>
        </w:rPr>
        <w:t>مل، کامل الزیارات مُحَمَّدُ بْنُ یَعْقُوبَ عَنْ أَبِی عَلِیٍّ الْأَشْعَرِیِّ عَمَّنْ ذَکَرَهُ عَنْ مُحَمَّدِ بْنِ سِنَانٍ وَ حَدَّثَنِی مُحَمَّدٌ الْحِمْیَرِیُّ عَنْ أَبِیهِ عَنِ ابْنِ أَبِی الْخَطَّابِ عَنْ مُحَمَّدِ بْنِ سِنَانٍ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أَوْحَی إِلَی نُوحٍ علیه السلام وَ هُوَ فِی السَّفِینَةِ أَنْ یَطُوفَ بِالْبَیْتِ أُسْبُوعاً فَطَافَ </w:t>
      </w:r>
      <w:r>
        <w:rPr>
          <w:rStyle w:val="FootnoteAnchor"/>
          <w:rtl w:val="true"/>
        </w:rPr>
        <w:footnoteReference w:id="1091"/>
      </w:r>
      <w:r>
        <w:rPr>
          <w:rFonts w:ascii="Amiri" w:hAnsi="Amiri" w:eastAsia="Amiri" w:cs="Amiri"/>
          <w:color w:val="111111"/>
          <w:sz w:val="28"/>
          <w:sz w:val="28"/>
          <w:szCs w:val="28"/>
          <w:rtl w:val="true"/>
          <w:lang w:bidi="ar-SA"/>
        </w:rPr>
        <w:t xml:space="preserve">بِالْبَیْتِ أُسْبُوعاً کَمَا أَوْحَی اللَّهُ إِلَیْهِ ثُمَّ نَزَلَ فِی الْمَاءِ إِلَی رُکْبَتَیْهِ فَاسْتَخْرَجَ تَابُوتاً فِیهِ عِظَامُ آدَمَ علیه السلام فَحَمَلَ التَّابُوتَ فِی جَوْفِ السَّفِینَةِ حَتَّی طَافَ بِالْبَیْتِ مَا شَاءَ اللَّهُ أَنْ یَطُوفَ ثُمَّ وَرَدَ إِلَی بَابِ الْکُوفَةِ فِی وَسَطِ مَسْجِدِهَا فَفِیهَا قَالَ اللَّهُ لِلْأَرْضِ ابْلَعِی ماءَکِ فَبَلَعَتْ مَاءَهَا مِنْ مَسْجِدِ الْکُوفَةِ کَمَا بَدَأَ الْمَاءُ مِنْ مَسْجِدِهَا وَ تَفَرَّقَ الْجَمْعُ </w:t>
      </w:r>
      <w:r>
        <w:rPr>
          <w:rStyle w:val="FootnoteAnchor"/>
          <w:rtl w:val="true"/>
        </w:rPr>
        <w:footnoteReference w:id="1092"/>
      </w:r>
      <w:r>
        <w:rPr>
          <w:rFonts w:ascii="Amiri" w:hAnsi="Amiri" w:eastAsia="Amiri" w:cs="Amiri"/>
          <w:color w:val="111111"/>
          <w:sz w:val="28"/>
          <w:sz w:val="28"/>
          <w:szCs w:val="28"/>
          <w:rtl w:val="true"/>
          <w:lang w:bidi="ar-SA"/>
        </w:rPr>
        <w:t xml:space="preserve">الَّذِی کَانَ مَعَ نُوحٍ فِی السَّفِینَةِ فَأَخَذَ نُوحٌ التَّابُوتَ فَدَفَنَهُ فِی الْغَرِیِّ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نوح علیه السلام در حالی که در کشتی بود وحی کرد که یک هفته به دور خانه طواف کند و او همان طور که خدا به او وحی کرده بود، یک هفته بر گرد خانه طواف کرد و سپس تا زانو به درون آب رفت و تابوتی را بیرون آورد که استخوان‌های آدم علیه السلام در آن بود و تابوت را در میان کشتی حمل کرد و همان مقدار که خدا خواسته بود خانه را طواف کند، در اطراف خانه به طواف برخاست و سپس به باب کوفه در وسط مسجد آن وارد شد و در آنجا بود که خداوند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آبش را از مسجد کوفه که از همان جا نیز آغاز شده بود بلعید و گروهی که به همراه نوح در کشتی بودند متفرق شدند و نوح تابوت را برگرفت و آن را در غریّ دفن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الزیارات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68" w:name="__RefHeading___Toc1695797_1468164448"/>
      <w:bookmarkStart w:id="1169" w:name="_Toc497"/>
      <w:bookmarkEnd w:id="1168"/>
      <w:r>
        <w:rPr>
          <w:rtl w:val="true"/>
        </w:rPr>
        <w:t>«</w:t>
      </w:r>
      <w:r>
        <w:rPr/>
        <w:t>19</w:t>
      </w:r>
      <w:r>
        <w:rPr>
          <w:rtl w:val="true"/>
        </w:rPr>
        <w:t>»</w:t>
      </w:r>
      <w:bookmarkEnd w:id="1169"/>
    </w:p>
    <w:p>
      <w:pPr>
        <w:pStyle w:val="BookText"/>
        <w:rPr/>
      </w:pPr>
      <w:r>
        <w:rPr>
          <w:rFonts w:ascii="Amiri" w:hAnsi="Amiri" w:eastAsia="Amiri" w:cs="Amiri"/>
          <w:color w:val="111111"/>
          <w:sz w:val="28"/>
          <w:sz w:val="28"/>
          <w:szCs w:val="28"/>
          <w:rtl w:val="true"/>
          <w:lang w:bidi="ar-SA"/>
        </w:rPr>
        <w:t xml:space="preserve">مل، کامل الزیارات أَبِی عَنْ أَحْمَدَ بْنِ إِدْرِیسَ وَ مُحَمَّدِ بْنِ یَحْیَی مَعاً عَنِ الْأَشْعَرِیِّ عَنْ مُحَمَّدِ بْنِ یُوسُفَ التَّمِیمِیِّ عَنِ الصَّادِقِ عَنْ آبَائِهِ علیهم السلام قَالَ قَالَ النَّبِیُّ صلی الله علیه و آله عَاشَ آدَمُ أَبُو الْبَشَرِ تِسْعَمِائَةٍ وَ ثَلَاثِینَ سَنَةً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پدرانشان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70" w:name="__RefHeading___Toc1695799_1468164448"/>
      <w:bookmarkStart w:id="1171" w:name="_Toc498"/>
      <w:bookmarkEnd w:id="1170"/>
      <w:r>
        <w:rPr>
          <w:rtl w:val="true"/>
        </w:rPr>
        <w:t>بیان</w:t>
      </w:r>
      <w:bookmarkEnd w:id="1171"/>
    </w:p>
    <w:p>
      <w:pPr>
        <w:pStyle w:val="BookText"/>
        <w:rPr/>
      </w:pPr>
      <w:r>
        <w:rPr>
          <w:rFonts w:ascii="IRNazanin" w:hAnsi="IRNazanin" w:eastAsia="IRNazanin"/>
          <w:color w:val="111111"/>
          <w:sz w:val="28"/>
          <w:sz w:val="28"/>
          <w:szCs w:val="28"/>
          <w:rtl w:val="true"/>
          <w:lang w:bidi="fa-IR"/>
        </w:rPr>
        <w:t>اعلم أن الناس اختلفوا فی عمر آدم علیه السلام</w:t>
      </w:r>
    </w:p>
    <w:p>
      <w:pPr>
        <w:pStyle w:val="BookText"/>
        <w:rPr/>
      </w:pPr>
      <w:r>
        <w:rPr>
          <w:rFonts w:ascii="Amiri" w:hAnsi="Amiri" w:eastAsia="Amiri" w:cs="Amiri"/>
          <w:color w:val="111111"/>
          <w:sz w:val="28"/>
          <w:sz w:val="28"/>
          <w:szCs w:val="28"/>
          <w:rtl w:val="true"/>
          <w:lang w:bidi="ar-SA"/>
        </w:rPr>
        <w:t>فَرَوَی الْعَامَّةُ عَنْ أَبِی هُرَیْرَةَ عَنِ النَّبِیِّ صَلَّی اللَّهُ عَلَیْهِ وَ آلِهِ أَنَّهُ کَانَ کُتِبَ لَهُ أَلْفُ سَنَةٍ فَوَهَبَ سِتِّینَ لِدَاوُدَ علیه السلام ثُمَّ رَجَعَ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رووا عن ابن عباس أنه وهب من الألف أربعین فجحد فأکمل الله لآدم ألف سنة و لداود علیه السلام مائة سنة و رووا مثل ذلک عن جماعة منهم سعید بن جبیر و رووا أنه قال ابن عباس کان عمره تسعمائة و ستا و ثلاثین سنة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أهل التوراة یزعمون أن عمره تسعمائة و ثلاثون سنة و قال ابن الأثیر فی الکامل علی روایة أبی هریرة لم یکن کثیر اختلاف بین الحدیثین و ما فی التوراة فلعل الله ذکر عمره فی التوراة سوی ما وهبه لداود انتهی</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 xml:space="preserve">و قال المسعودی توفی یوم الجمعة لست خلون من نیسان فی الساعة التی کان فیها خلقه و کان عمره تسعمائة و ثلاثین سنة انتهی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السید فی سعد السعود من صحف إدریس علیه السلام مرضه عشرة أیام بالحمی و وفاته </w:t>
      </w:r>
      <w:r>
        <w:rPr>
          <w:rStyle w:val="FootnoteAnchor"/>
          <w:rtl w:val="true"/>
        </w:rPr>
        <w:footnoteReference w:id="1097"/>
      </w:r>
      <w:r>
        <w:rPr>
          <w:rFonts w:ascii="IRNazanin" w:hAnsi="IRNazanin" w:eastAsia="IRNazanin"/>
          <w:color w:val="111111"/>
          <w:sz w:val="28"/>
          <w:sz w:val="28"/>
          <w:szCs w:val="28"/>
          <w:rtl w:val="true"/>
          <w:lang w:bidi="fa-IR"/>
        </w:rPr>
        <w:t xml:space="preserve">یوم الجمعة لأحد عشر یوما خلت من المحرم و دفنه فی غار فی جبل أبی قبیس و وجهه إلی الکعبة و إن عمره علیه السلام من وقت نفخ فیه الروح إلی وفاته ألف سنة و ثلاثین و إن حواء علیها السلام ما بقیت بعده إلا سنة ثم مرضت خمسة عشر یوما ثم توفیت و دفنت إلی جنب آدم علیه السلام ثم قال و نبأ الله شیثا و أنزل علیه خمسین صحیفة فیها دلائل الله و فرائضه و أحکامه و سننه و شرائعه و حدوده فأقام بمکة یتلو تلک الصحف علی بنی آدم و یعلمها و یعبد الله و یعمر الکعبة فیعتمر فی کل شهر و یحج فی أوان الحج حتی تم له تسعمائة سنة و اثنتا عشرة سنة فمرض فدعا ابنه أیوس </w:t>
      </w:r>
      <w:r>
        <w:rPr>
          <w:rStyle w:val="FootnoteAnchor"/>
          <w:rtl w:val="true"/>
        </w:rPr>
        <w:footnoteReference w:id="1098"/>
      </w:r>
      <w:r>
        <w:rPr>
          <w:rFonts w:ascii="IRNazanin" w:hAnsi="IRNazanin" w:eastAsia="IRNazanin"/>
          <w:color w:val="111111"/>
          <w:sz w:val="28"/>
          <w:sz w:val="28"/>
          <w:szCs w:val="28"/>
          <w:rtl w:val="true"/>
          <w:lang w:bidi="fa-IR"/>
        </w:rPr>
        <w:t>فأوصی به إلیه و أمره بتقوی الله ثم توفی فغسله أیوس ابنه و قینان بن أیوس و مهلائیل بن قینان فتقدم أیوس فصلی علیه و دفنوه عن یمین آدم فی غار أبی قبیس</w:t>
      </w:r>
      <w:r>
        <w:rPr>
          <w:rFonts w:eastAsia="IRNazanin" w:cs="IRNazanin"/>
          <w:color w:val="111111"/>
          <w:sz w:val="28"/>
          <w:szCs w:val="28"/>
          <w:rtl w:val="true"/>
          <w:lang w:bidi="fa-IR"/>
        </w:rPr>
        <w:t xml:space="preserve">. </w:t>
      </w:r>
      <w:r>
        <w:rPr>
          <w:rStyle w:val="FootnoteAnchor"/>
          <w:rtl w:val="true"/>
        </w:rPr>
        <w:footnoteReference w:id="1099"/>
      </w:r>
      <w:r>
        <w:rPr>
          <w:rFonts w:ascii="IRNazanin" w:hAnsi="IRNazanin" w:eastAsia="IRNazanin"/>
          <w:color w:val="111111"/>
          <w:sz w:val="28"/>
          <w:sz w:val="28"/>
          <w:szCs w:val="28"/>
          <w:rtl w:val="true"/>
          <w:lang w:bidi="fa-IR"/>
        </w:rPr>
        <w:t>ثم قال السید رضی الله عنه وجدت فی السفر الثالث من التوراة أن حیاة آدم کانت تسعمائة و ثلاثین سنة</w:t>
      </w:r>
    </w:p>
    <w:p>
      <w:pPr>
        <w:pStyle w:val="BookText"/>
        <w:rPr/>
      </w:pPr>
      <w:r>
        <w:rPr>
          <w:rFonts w:ascii="IRNazanin" w:hAnsi="IRNazanin" w:eastAsia="IRNazanin"/>
          <w:color w:val="111111"/>
          <w:sz w:val="28"/>
          <w:sz w:val="28"/>
          <w:szCs w:val="28"/>
          <w:rtl w:val="true"/>
          <w:lang w:bidi="fa-IR"/>
        </w:rPr>
        <w:t>و قال محمد بن خالد البرقی رحمه الله إن عمر آدم علیه السلام کان تسع مائة و ستا و ثلاثین سنة ذکر ذلک فی کتاب البداء عن الصادق علیه السلام</w:t>
      </w:r>
      <w:r>
        <w:rPr>
          <w:rFonts w:eastAsia="IRNazanin" w:cs="IRNazanin"/>
          <w:color w:val="111111"/>
          <w:sz w:val="28"/>
          <w:szCs w:val="28"/>
          <w:rtl w:val="true"/>
          <w:lang w:bidi="fa-IR"/>
        </w:rPr>
        <w:t>.</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رفع التنافی بین خبری الفضیل و التمیمی بأن یکون علیه السلام أسقط النیف فی الخبر الأخیر بأن یکون الغرض ذکر أصل العقود سوی الکسور علی أنه یحتمل أن یکون الإسقاط من الرواة</w:t>
      </w:r>
      <w:r>
        <w:rPr>
          <w:rFonts w:eastAsia="IRNazanin" w:cs="IRNazanin"/>
          <w:color w:val="111111"/>
          <w:sz w:val="28"/>
          <w:szCs w:val="28"/>
          <w:rtl w:val="true"/>
          <w:lang w:bidi="fa-IR"/>
        </w:rPr>
        <w:t xml:space="preserve">. </w:t>
      </w:r>
      <w:bookmarkStart w:id="1172" w:name="pg13743_143902"/>
    </w:p>
    <w:p>
      <w:pPr>
        <w:pStyle w:val="BookText"/>
        <w:rPr/>
      </w:pPr>
      <w:bookmarkEnd w:id="117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مردم در مورد عمر آدم علیه السلام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ابوهریره و او از پیامبر صلی الله علیه و آله و سلم نقل می‌کند که هزار سال عمر برای آدم علیه السلام نوشته شده بود که شصت سال را به داوود علیه السلام بخشید سپس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ابن‌عباس نقل می‌کنند که آدم چهل سال از هزار سال عمرش را به داوود بخشید و سپس انکار کرد پس خداوند هزار سال را برای آدم علیه السلام کامل کرد و صد سال برای داوود و روایات دیگری نظیر این را از گروهی از جمله سعیدبن جبیر نقل می‌کنند و روایت می‌کنند که ابن‌عباس گفت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تورات گمان می‌کنند که عمر او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ابن‌اثیر در الکامل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ابوهریره اختلاف زیادی بین این دو حدیث و بین آنچه در تورات آمده است وجود ندارد و شاید خداوند تبارک و تعالی در تورات عمر او را بدون در نظر گرفتن آن مقداری که به داوود علیه السلام بخشیده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شش روز از ماه نیسان رفته در همان ساعتی که در آن خلق شده بود از دنیا رفت و عمر او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مسعودی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اثبات الوصیه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هزار سال داشت که هفتاد سال آن را به داوود داد و پس از آن عمرش به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کاهش یافت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سید در سعدالسعود به نقل از صحف ادریس علیه السلام ذکر کرده است که بیماری او ده روز همراه با تب بود و وفات او روز جمعه یازدهم محرم بود و او را در غاری در کوه ابوقبیس دفن کرد در حالی که صورت او به سمت کعبه بود و عمر او علیه السلام از وقتی که روح در او دمیده شد تا زمان وفاتش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علیها السلام بعد از او فقط یک‌سال زیست و سپس پانزده روز بیمار شد و وفات یافت و در کنار آدم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شیث خبر داد و پنجاه صحیفه برای او نازل کرد که دلایل، احکام، فرائض، سنن، شرایع و قوانین خدا در آن بود و شیث در مکه اقامت گزید و آن صحیفه‌ها را بر فرزندان آدم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 و به پرستش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پرداخت و هر ماه یک بار به حج‌عمره می‌رفت و در زمان حج به حج می‌شتافت تا اینکه به سن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پسرش ایوس را صدا زد و به او وصیت کرد و او را به تقوای الهی فرا خواند و سپس شیث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ایوس و قینان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ایوس و مهلائیل بن قینان او را غسل دادند و ایوس جلو آمد و بر او نماز گزارد و او را در سمت راست آدم در غار ابوقبیس به خاک سپردند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سید رضی 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سوم از تورات یافتم که زندگانی 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خالد البرقی –خدا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البداء از امام صادق علیه السلام نقل شده است که عمر آدم علیه السلام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اختلافی را که بین دو روایت فضیل و تمیمی وجود دارد این گونه رفع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در روایت اخیر عدد خرد را ذکر نکرده و خواسته که عدد عقود را بدون در نظر گرفتن عدد خرد آن ذکر کند و ممکن است که راویان خرده آن عدد را انداخته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173" w:name="__RefHeading___Toc1695801_1468164448"/>
      <w:bookmarkStart w:id="1174" w:name="_Toc499"/>
      <w:bookmarkEnd w:id="1173"/>
      <w:r>
        <w:rPr>
          <w:rtl w:val="true"/>
        </w:rPr>
        <w:t xml:space="preserve">باب </w:t>
      </w:r>
      <w:r>
        <w:rPr/>
        <w:t>9</w:t>
      </w:r>
      <w:r>
        <w:rPr>
          <w:rtl w:val="true"/>
        </w:rPr>
        <w:t xml:space="preserve"> </w:t>
      </w:r>
      <w:r>
        <w:rPr>
          <w:rtl w:val="true"/>
        </w:rPr>
        <w:t>قصص إدریس‌</w:t>
      </w:r>
      <w:bookmarkEnd w:id="1174"/>
    </w:p>
    <w:p>
      <w:pPr>
        <w:pStyle w:val="Heading4"/>
        <w:numPr>
          <w:ilvl w:val="3"/>
          <w:numId w:val="1"/>
        </w:numPr>
        <w:rPr/>
      </w:pPr>
      <w:bookmarkStart w:id="1175" w:name="__RefHeading___Toc1695803_1468164448"/>
      <w:bookmarkStart w:id="1176" w:name="_Toc500"/>
      <w:bookmarkEnd w:id="1175"/>
      <w:r>
        <w:rPr>
          <w:rtl w:val="true"/>
        </w:rPr>
        <w:t>الآیات</w:t>
      </w:r>
      <w:bookmarkEnd w:id="1176"/>
    </w:p>
    <w:p>
      <w:pPr>
        <w:pStyle w:val="BookText"/>
        <w:rPr/>
      </w:pP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فِی الْکِتابِ إِدْرِیسَ إِنَّهُ کانَ صِدِّیقاً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مَکاناً عَلِیًّا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إِسْماعِیلَ وَ إِدْرِیسَ وَ ذَا الْکِفْلِ کُلٌّ مِنَ الصَّابِرِینَ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فِی رَحْمَتِنا إِنَّهُمْ مِنَ الصَّالِحِینَ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رحمت خود داخل نمودیم چرا که ایشان از شایستگان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7" w:name="__RefHeading___Toc1695805_1468164448"/>
      <w:bookmarkStart w:id="1178" w:name="_Toc501"/>
      <w:bookmarkEnd w:id="1177"/>
      <w:r>
        <w:rPr>
          <w:rtl w:val="true"/>
        </w:rPr>
        <w:t>تفسیر</w:t>
      </w:r>
      <w:bookmarkEnd w:id="1178"/>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 فِی الْکِتابِ أی القرآن إِدْرِیسَ هو جد أب نوح علیه السلام و اسمه فی التوراة أخنوخ و قیل إنه سمی إدریس لکثرة درسه الکتب و هو أول من خط بالقلم و کان خیاطا و أول من خاط الثیاب و قیل إن الله سبحانه علمه النجوم و الحساب و علم الهیئة و کان ذلک معجزة له إِنَّهُ کانَ صِدِّیقاً أی کثیر التصدیق فی أمور الدین و قیل صادقا مبالغا فی الصدق فیما یخبر عن الله تعالی نَبِیًّا أی علیا رفیع الشأن برسالات الله تعالی وَ رَفَعْناهُ مَکاناً عَلِیًّا أی عالیا رفیعا و قیل إنه رفع إلی السماء السادسة عن ابن عباس و الضحاک و قال مجاهد رفع إدریس کما رفع عیسی و هو حی لم یمت</w:t>
      </w:r>
    </w:p>
    <w:p>
      <w:pPr>
        <w:pStyle w:val="BookText"/>
        <w:rPr/>
      </w:pPr>
      <w:r>
        <w:rPr>
          <w:rFonts w:ascii="IRNazanin" w:hAnsi="IRNazanin" w:eastAsia="IRNazanin"/>
          <w:color w:val="111111"/>
          <w:sz w:val="28"/>
          <w:sz w:val="28"/>
          <w:szCs w:val="28"/>
          <w:rtl w:val="true"/>
          <w:lang w:bidi="fa-IR"/>
        </w:rPr>
        <w:t>و قال آخرون إنه قبض روحه بین السماء الرابعة و الخامسة و روی ذلک عن أبی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إن معناه و رفعناه محله و مرتبته بالرسالة و لم یرد رفعة المکان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جد پدر نوح علیه السلام بود که اسم او در تورات اخنوخ است و گفته شده که او به خاطر این که بسیار کتاب می‌خواند ادریس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قلم نگاشت و خیاط بود و اولین کسی بود که لباس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خداوند سبحان به او نجوم و حساب و علم هیأت آموخت و آن معجزه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دین بسیار تصدیق‌کننده و راست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آنچه از خداوند خبر می‌داد بسیار صادق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رسالات خداوند بسیار عالی‌مرتبه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مکانی عالی و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ضحاک گفته‌اند که او تا آسمان ششم بالا برده شد و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همانند عیسی در حالی که زنده بود و نمرده بود به بالا برده شد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بین آسمان چهارم و پنجم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محل و مرتبه او را به واسطه رسالت بالا بردیم و منظور از این عبارت رفعت مکان نیست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179" w:name="__RefHeading___Toc1695807_1468164448"/>
      <w:bookmarkStart w:id="1180" w:name="_Toc502"/>
      <w:bookmarkEnd w:id="1179"/>
      <w:r>
        <w:rPr>
          <w:rtl w:val="true"/>
        </w:rPr>
        <w:t>الأخبار</w:t>
      </w:r>
      <w:bookmarkEnd w:id="1180"/>
    </w:p>
    <w:p>
      <w:pPr>
        <w:pStyle w:val="Heading5"/>
        <w:numPr>
          <w:ilvl w:val="4"/>
          <w:numId w:val="1"/>
        </w:numPr>
        <w:rPr/>
      </w:pPr>
      <w:bookmarkStart w:id="1181" w:name="__RefHeading___Toc1695809_1468164448"/>
      <w:bookmarkStart w:id="1182" w:name="_Toc503"/>
      <w:bookmarkEnd w:id="1181"/>
      <w:r>
        <w:rPr>
          <w:rtl w:val="true"/>
        </w:rPr>
        <w:t>«</w:t>
      </w:r>
      <w:r>
        <w:rPr/>
        <w:t>1</w:t>
      </w:r>
      <w:r>
        <w:rPr>
          <w:rtl w:val="true"/>
        </w:rPr>
        <w:t>»</w:t>
      </w:r>
      <w:bookmarkEnd w:id="118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بِالْإِسْنَادِ إِلَی وَهْبٍ أَنَّ إِدْرِیسَ علیه السلام کَانَ رَجُلًا ضَخْمَ الْبَطْنِ عَرِیضَ الصَّدْرِ قَلِیلًا شَعْرُ الْجَسَدِ کَثِیراً شَعْرُ الرَّأْسِ وَ کَانَتْ إِحْدَی أُذُنَیْهِ أَعْظَمَ مِنَ الْأُخْرَی وَ کَانَ دَقِیقَ الصَّدْرِ دَقِیقَ الْمَنْطِقِ قَرِیبَ الْخِطَاءِ إِذَا مَشَی وَ إِنَّمَا سُمِّیَ إِدْرِیسَ لِکَثْرَةِ مَا کَانَ یَدْرُسُ مِنْ حُکْمِ اللَّهِ عَزَّ وَ جَلَّ وَ سُنَنِ الْإِسْلَامِ وَ هُوَ بَیْنَ أَظْهُرِ قَوْمِهِ ثُمَّ إِنَّهُ فَکَّرَ فِی عَظَمَةِ اللَّهِ وَ جَلَالِهِ فَقَالَ إِنَّ لِهَذِهِ السَّمَاوَاتِ وَ لِهَذِهِ الْأَرَضِینَ وَ لِهَذَا الْخَلْقِ الْعَظِیمِ وَ الشَّمْسِ وَ الْقَمَرِ وَ النُّجُومِ وَ السَّحَابِ وَ الْمَطَرِ وَ هَذِهِ الْأَشْیَاءِ الَّتِی تَکُونُ لَرَبّاً یُدَبِّرُهَا وَ یُصْلِحُهَا بِقُدْرَتِهِ </w:t>
      </w:r>
      <w:bookmarkStart w:id="1183" w:name="pg13743_143903"/>
    </w:p>
    <w:p>
      <w:pPr>
        <w:pStyle w:val="BookText"/>
        <w:rPr/>
      </w:pPr>
      <w:bookmarkEnd w:id="1183"/>
      <w:r>
        <w:rPr>
          <w:rFonts w:ascii="Amiri" w:hAnsi="Amiri" w:eastAsia="Amiri" w:cs="Amiri"/>
          <w:color w:val="111111"/>
          <w:sz w:val="28"/>
          <w:sz w:val="28"/>
          <w:szCs w:val="28"/>
          <w:rtl w:val="true"/>
          <w:lang w:bidi="ar-SA"/>
        </w:rPr>
        <w:t xml:space="preserve">فَکَیْفَ لِی بِهَذَا الرَّبِّ فَأَعْبُدَهُ حَقَّ عِبَادَتِهِ فَجَلَا بِطَائِفَةٍ مِنْ قَوْمِهِ </w:t>
      </w:r>
      <w:r>
        <w:rPr>
          <w:rStyle w:val="FootnoteAnchor"/>
          <w:rtl w:val="true"/>
        </w:rPr>
        <w:footnoteReference w:id="1102"/>
      </w:r>
      <w:r>
        <w:rPr>
          <w:rFonts w:ascii="Amiri" w:hAnsi="Amiri" w:eastAsia="Amiri" w:cs="Amiri"/>
          <w:color w:val="111111"/>
          <w:sz w:val="28"/>
          <w:sz w:val="28"/>
          <w:szCs w:val="28"/>
          <w:rtl w:val="true"/>
          <w:lang w:bidi="ar-SA"/>
        </w:rPr>
        <w:t xml:space="preserve">فَجَعَلَ یَعِظُهُمْ وَ یُذَکِّرُهُمْ وَ یُخَوِّفُهُمْ وَ یَدْعُوهُمْ إِلَی عِبَادَةِ خَالِقِ هَذِهِ الْأَشْیَاءِ فَلَا یَزَالُ یُجِیبُهُ وَاحِدٌ بَعْدَ وَاحِدٍ حَتَّی صَارُوا سَبْعَةً ثُمَّ سَبْعِینَ إِلَی أَنْ صَارُوا سَبْعَمِائَةٍ ثُمَّ بَلَغُوا أَلْفاً فَلَمَّا بَلَغُوا أَلْفاً قَالَ لَهُمْ تَعَالَوْا نَخْتَرْ مِنْ خِیَارِنَا </w:t>
      </w:r>
      <w:r>
        <w:rPr>
          <w:rStyle w:val="FootnoteAnchor"/>
          <w:rtl w:val="true"/>
        </w:rPr>
        <w:footnoteReference w:id="1103"/>
      </w:r>
      <w:r>
        <w:rPr>
          <w:rFonts w:ascii="Amiri" w:hAnsi="Amiri" w:eastAsia="Amiri" w:cs="Amiri"/>
          <w:color w:val="111111"/>
          <w:sz w:val="28"/>
          <w:sz w:val="28"/>
          <w:szCs w:val="28"/>
          <w:rtl w:val="true"/>
          <w:lang w:bidi="ar-SA"/>
        </w:rPr>
        <w:t xml:space="preserve">مِائَةَ رَجُلٍ فَاخْتَارُوا مِنْ خِیَارِهِمْ مِائَةَ رَجُلٍ وَ اخْتَارُوا مِنَ الْمِائَةِ سَبْعِینَ رَجُلًا ثُمَّ اخْتَارُوا مِنَ السَّبْعِینَ عَشْرَةً ثُمَّ اخْتَارُوا مِنَ الْعَشْرَةِ سَبْعَةً ثُمَّ قَالَ لَهُمْ تَعَالَوْا فَلْیَدْعُ هَؤُلَاءِ السَّبْعَةُ وَ لْیُؤَمِّنْ بَقِیَّتُنَا فَلَعَلَّ هَذَا الرَّبَّ جَلَّ جَلَالُهُ یَدُلُّنَا عَلَی عِبَادَتِهِ فَوَضَعُوا أَیْدِیَهُمْ عَلَی الْأَرْضِ وَ دَعَوْا طَوِیلًا فَلَمْ یَتَبَیَّنْ لَهُمْ شَیْ‌ءٌ ثُمَّ رَفَعُوا أَیْدِیَهُمْ إِلَی السَّمَاءِ فَأَوْحَی اللَّهُ عَزَّ وَ جَلَّ إِلَی إِدْرِیسَ علیه السلام وَ نَبَّأَهُ وَ دَلَّهُ عَلَی عِبَادَتِهِ وَ مَنْ آمَنَ مَعَهُ فَلَمْ یَزَالُوا یَعْبُدُونَ اللَّهَ عَزَّ وَ جَلَّ لَا یُشْرِکُونَ بِهِ شَیْئاً حَتَّی رَفَعَ اللَّهُ عَزَّ وَ جَلَّ إِدْرِیسَ إِلَی السَّمَاءِ وَ انْقَرَضَ مَنْ تَابَعَهُ عَلَی دِینِهِ إِلَّا قَلِیلًا ثُمَّ إِنَّهُمُ اخْتَلَفُوا بَعْدَ ذَلِکَ وَ أَحْدَثُوا الْأَحْدَاثَ وَ أَبْدَعُوا الْبِدَعَ حَتَّی کَانَ زَمَانُ نُوحٍ علیه السلام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مردی بود که شکم او بزرگ و سینه او گشاده و موی بدن او کم و موی سر او زیاد و یکی از گوش‌هایش از دیگری بزرگتر بود و سینه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نازک و سخنانش دقیق و گام‌های او هنگام راه رفتن به هم نزدیک بود و به این علت ادریس نامیده شد که حکم خداوند عزوجل و سنت‌های اسلام را بسیار مطالعه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در حالی که در میان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خدا و جلال او به فکر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آسمان‌ها و این زمین‌ها و این خلقت عظیم و خورشید و ماه و ستارگان و ابرها و باران و همه این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هست، یقینا خدایی داشته باشند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تدبیر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قدرت خود اصلاح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پس من چگونه می‌توانم این پروردگار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شایسته عبادت اوست،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گروهی از قوم خود روی آورد و شروع به موعظه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 و به آنان یادآوری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حذر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به عبادت خالق این اشیاء فرا می‌خواند، پیوسته یکی پس از دیگری دعوت او را اجابت می‌کردند تا اینکه کم‌کم هفت نفر سپس هفتاد نفر سپس هفتصد نفر و بعد از آن هزار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هزار نفر رسیدند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بین برگزیدگان خود صد نفر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برترین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 صد نفر را برگزیدند و از آن صد نفر، هفتاد نفر و سپس از هفتاد نفر ده نفر و از ده نفر هفت نفر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هفت نفر دعا کنند و بقیه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جلّ‌جلاله ما را به عبادت خود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زمین گذاشتند و زمانی طولانی دعا کردند ولی چیزی بر آنان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دستانشان را به سوی آسمان بالا گرفتند و خداوند عزوجل به ادریس وحی کرد و او و کسانی که به همراه او ایمان آورده بودند را آگاه ساخته و به عبادت خود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خدا را عبادت می‌کردند و برای او شریکی قایل نبودند تا اینکه خداوند عزوجل ادریس را به سوی آسمان بالا برد و کسانی که در دین ادریس از او پیروی می‌کردند جز عده کمی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پراکنده شدند و اقوام مختلفی شدند و چیزهای جدید ایجاد کرده و بدعت‌هایی به وجود آوردند تا اینکه زمان نوح علیه السلام فرا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4" w:name="__RefHeading___Toc1695811_1468164448"/>
      <w:bookmarkStart w:id="1185" w:name="_Toc504"/>
      <w:bookmarkEnd w:id="1184"/>
      <w:r>
        <w:rPr>
          <w:rtl w:val="true"/>
        </w:rPr>
        <w:t>«</w:t>
      </w:r>
      <w:r>
        <w:rPr/>
        <w:t>2</w:t>
      </w:r>
      <w:r>
        <w:rPr>
          <w:rtl w:val="true"/>
        </w:rPr>
        <w:t>»</w:t>
      </w:r>
      <w:bookmarkEnd w:id="1185"/>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أَبِی وَ ابْنُ الْوَلِیدِ وَ ابْنُ الْمُتَوَکِّلِ جَمِیعاً عَنْ سَعْدٍ وَ الْحِمْیَرِیِّ وَ مُحَمَّدٍ الْعَطَّارِ عَنِ ابْنِ عِیسَی وَ ابْنِ هَاشِمٍ جَمِیعاً عَنِ ابْنِ مَحْبُوبٍ عَنْ إِبْرَاهِیمَ بْنِ أَبِی الْبِلَادِ عَنْ أَبِیهِ عَنْ أَبِی جَعْفَرٍ مُحَمَّدِ بْنِ عَلِیٍّ الْبَاقِرِ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بَدْءُ نُبُوَّةِ إِدْرِیسَ علیه السلام أَنَّهُ کَانَ فِی زَمَانِهِ مَلِکٌ جَبَّارٌ </w:t>
      </w:r>
      <w:r>
        <w:rPr>
          <w:rStyle w:val="FootnoteAnchor"/>
          <w:rtl w:val="true"/>
        </w:rPr>
        <w:footnoteReference w:id="1105"/>
      </w:r>
      <w:r>
        <w:rPr>
          <w:rFonts w:ascii="Amiri" w:hAnsi="Amiri" w:eastAsia="Amiri" w:cs="Amiri"/>
          <w:color w:val="111111"/>
          <w:sz w:val="28"/>
          <w:sz w:val="28"/>
          <w:szCs w:val="28"/>
          <w:rtl w:val="true"/>
          <w:lang w:bidi="ar-SA"/>
        </w:rPr>
        <w:t xml:space="preserve">وَ أَنَّهُ رَکِبَ ذَاتَ یَوْمٍ فِی بَعْضِ نُزَهِهِ فَمَرَّ بِأَرْضٍ خَضِرَةٍ نَضِرَةٍ لِعَبْدٍ مُؤْمِنٍ مِنَ الرَّافِضَةِ </w:t>
      </w:r>
      <w:r>
        <w:rPr>
          <w:rStyle w:val="FootnoteAnchor"/>
          <w:rtl w:val="true"/>
        </w:rPr>
        <w:footnoteReference w:id="1106"/>
      </w:r>
      <w:r>
        <w:rPr>
          <w:rFonts w:ascii="Amiri" w:hAnsi="Amiri" w:eastAsia="Amiri" w:cs="Amiri"/>
          <w:color w:val="111111"/>
          <w:sz w:val="28"/>
          <w:sz w:val="28"/>
          <w:szCs w:val="28"/>
          <w:rtl w:val="true"/>
          <w:lang w:bidi="ar-SA"/>
        </w:rPr>
        <w:t>فَأَعْجَبَتْهُ فَسَأَلَ وُزَرَاءَهُ لِمَنْ هَذِهِ الْأَرْضُ قَالُوا لِعَبْدٍ مِنْ عَبِیْدِ الْمَلِکِ فُلَانٍ الرَّافِضِیِّ فَدَعَا بِهِ فَقَالَ لَهُ أَمْتِعْنِی بِأَرْضِکَ هَذِهِ</w:t>
      </w:r>
      <w:r>
        <w:rPr>
          <w:rFonts w:eastAsia="Amiri" w:cs="Amiri" w:ascii="Amiri" w:hAnsi="Amiri"/>
          <w:color w:val="111111"/>
          <w:sz w:val="28"/>
          <w:szCs w:val="28"/>
          <w:rtl w:val="true"/>
          <w:lang w:bidi="ar-SA"/>
        </w:rPr>
        <w:t xml:space="preserve">- </w:t>
      </w:r>
      <w:r>
        <w:rPr>
          <w:rStyle w:val="FootnoteAnchor"/>
          <w:rtl w:val="true"/>
        </w:rPr>
        <w:footnoteReference w:id="1107"/>
      </w:r>
      <w:r>
        <w:rPr>
          <w:rFonts w:ascii="Amiri" w:hAnsi="Amiri" w:eastAsia="Amiri" w:cs="Amiri"/>
          <w:color w:val="111111"/>
          <w:sz w:val="28"/>
          <w:sz w:val="28"/>
          <w:szCs w:val="28"/>
          <w:rtl w:val="true"/>
          <w:lang w:bidi="ar-SA"/>
        </w:rPr>
        <w:t xml:space="preserve">فَقَالَ لَهُ عِیَالِی أَحْوَجُ إِلَیْهَا مِنْکَ قَالَ فَسُمْنِی بِهَا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أُثْمِنْ لَکَ قَالَ لَا أُمْتِعُکَ وَ لَا أَسُومُکَ دَعْ عَنْکَ ذِکْرَهَا فَغَضِبَ الْمَلِکُ عِنْدَ ذَلِکَ وَ أَسِفَ وَ انْصَرَفَ إِلَی أَهْلِهِ وَ هُوَ مَغْمُومٌ مُفَکِّرٌ فِی أَمْرِهِ وَ کَانَتْ لَهُ امْرَأَةٌ مِنَ الْأَزَارِقَةِ </w:t>
      </w:r>
      <w:r>
        <w:rPr>
          <w:rStyle w:val="FootnoteAnchor"/>
          <w:rtl w:val="true"/>
        </w:rPr>
        <w:footnoteReference w:id="1108"/>
      </w:r>
      <w:r>
        <w:rPr>
          <w:rFonts w:ascii="Amiri" w:hAnsi="Amiri" w:eastAsia="Amiri" w:cs="Amiri"/>
          <w:color w:val="111111"/>
          <w:sz w:val="28"/>
          <w:sz w:val="28"/>
          <w:szCs w:val="28"/>
          <w:rtl w:val="true"/>
          <w:lang w:bidi="ar-SA"/>
        </w:rPr>
        <w:t>وَ کَانَ بِهَا مُعْجَباً یُشَاوِرُهَا فِی الْأَمْرِ إِذَا نَزَلَ بِهِ فَلَمَّا اسْتَقَرَّ فِی مَجْلِسِهِ بَعَثَ إِلَیْهَا لِیُشَاوِرَهَا فِی أَمْرِ صَاحِبِ الْأَرْضِ فَخَرَجَتْ إِلَیْهِ فَرَأَتْ فِی وَجْهِهِ الْغَضَبَ فَقَالَتْ لَهُ أَیُّهَا الْمَلِکُ مَا الَّذِی دَهَاکَ</w:t>
      </w:r>
      <w:r>
        <w:rPr>
          <w:rFonts w:eastAsia="Amiri" w:cs="Amiri" w:ascii="Amiri" w:hAnsi="Amiri"/>
          <w:color w:val="111111"/>
          <w:sz w:val="28"/>
          <w:szCs w:val="28"/>
          <w:rtl w:val="true"/>
          <w:lang w:bidi="ar-SA"/>
        </w:rPr>
        <w:t xml:space="preserve">- </w:t>
      </w:r>
      <w:r>
        <w:rPr>
          <w:rStyle w:val="FootnoteAnchor"/>
          <w:rtl w:val="true"/>
        </w:rPr>
        <w:footnoteReference w:id="1109"/>
      </w:r>
      <w:r>
        <w:rPr>
          <w:rFonts w:ascii="Amiri" w:hAnsi="Amiri" w:eastAsia="Amiri" w:cs="Amiri"/>
          <w:color w:val="111111"/>
          <w:sz w:val="28"/>
          <w:sz w:val="28"/>
          <w:szCs w:val="28"/>
          <w:rtl w:val="true"/>
          <w:lang w:bidi="ar-SA"/>
        </w:rPr>
        <w:t>حَتَّی بَدَا الْغَضَبُ فِی وَجْهِکَ قَبْلَ فِعْلِکَ</w:t>
      </w:r>
      <w:r>
        <w:rPr>
          <w:rFonts w:eastAsia="Amiri" w:cs="Amiri" w:ascii="Amiri" w:hAnsi="Amiri"/>
          <w:color w:val="111111"/>
          <w:sz w:val="28"/>
          <w:szCs w:val="28"/>
          <w:rtl w:val="true"/>
          <w:lang w:bidi="ar-SA"/>
        </w:rPr>
        <w:t xml:space="preserve">- </w:t>
      </w:r>
      <w:r>
        <w:rPr>
          <w:rStyle w:val="FootnoteAnchor"/>
          <w:rtl w:val="true"/>
        </w:rPr>
        <w:footnoteReference w:id="1110"/>
      </w:r>
      <w:r>
        <w:rPr>
          <w:rFonts w:ascii="Amiri" w:hAnsi="Amiri" w:eastAsia="Amiri" w:cs="Amiri"/>
          <w:color w:val="111111"/>
          <w:sz w:val="28"/>
          <w:sz w:val="28"/>
          <w:szCs w:val="28"/>
          <w:rtl w:val="true"/>
          <w:lang w:bidi="ar-SA"/>
        </w:rPr>
        <w:t xml:space="preserve">فَأَخْبَرَهَا بِخَبَرِ الْأَرْضِ وَ مَا کَانَ مِنْ قَوْلِهِ لِصَاحِبِهَا وَ مِنْ قَوْلِ صَاحِبِهَا لَهُ فَقَالَتْ أَیُّهَا الْمَلِکُ إِنَّمَا یَغْتَمُّ وَ یَأْسَفُ </w:t>
      </w:r>
      <w:r>
        <w:rPr>
          <w:rStyle w:val="FootnoteAnchor"/>
          <w:rtl w:val="true"/>
        </w:rPr>
        <w:footnoteReference w:id="1111"/>
      </w:r>
      <w:r>
        <w:rPr>
          <w:rFonts w:ascii="Amiri" w:hAnsi="Amiri" w:eastAsia="Amiri" w:cs="Amiri"/>
          <w:color w:val="111111"/>
          <w:sz w:val="28"/>
          <w:sz w:val="28"/>
          <w:szCs w:val="28"/>
          <w:rtl w:val="true"/>
          <w:lang w:bidi="ar-SA"/>
        </w:rPr>
        <w:t>مَنْ لَا یَقْدِرُ عَلَی التَّغْیِیرِ وَ الِانْتِقَامِ وَ إِنْ کُنْتَ تَکْرَهُ أَنْ تَقْتُلَهُ بِغَیْرِ حُجَّةٍ فَأَنَا أَکْفِیکَ أَمْرَهُ وَ أُصَیِّرُ أَرْضَهُ بِیَدِکَ بِحُجَّةٍ لَکَ فِیهَا الْعُذْرُ عِنْدَ أَهْلِ مَمْلَکَتِکَ قَالَ وَ مَا هِیَ قَالَتْ أَبْعَثُ إِلَیْهِ أَقْوَاماً مِنْ أَصْحَابِی أَزَارِقَةَ حَتَّی یَأْتُوکَ بِهِ فَیَشْهَدُوا عَلَیْهِ عِنْدَکَ أَنَّهُ قَدْ بَرِئَ مِنْ دِینِکَ فَیَجُوزُ لَکَ قَتْلُهُ وَ أَخْذُ أَرْضِهِ قَالَ فَافْعَلِی ذَلِکِ قَالَ فَکَانَ لَهَا أَصْحَابٌ مِنَ الْأَزَارِقَةِ عَلَی دِینِهَا یَرَوْنَ قَتْلَ الرَّافِضَةِ مِنَ الْمُؤْمِنِینَ فَبَعَثَتْ إِلَی قَوْمٍ مِنْهُمْ فَأَتَوْهُمْ فَأَمَرَتْهُمْ أَنْ یَشْهَدُوا عَلَی فُلَانٍ الرَّافِضِیِّ عِنْدَ الْمَلِکِ أَنَّهُ قَدْ بَرِئَ مِنْ دِینِ الْمَلِکِ فَشَهِدُوا عَلَیْهِ أَنَّهُ قَدْ بَرِئَ مِنْ دِینِ الْمَلِکِ فَقَتَلَهُ وَ اسْتَخْلَصَ أَرْضَهُ فَغَضِبَ اللَّهُ لِلْمُؤْمِنِ عِنْدَ ذَلِکَ فَأَوْحَی اللَّهُ إِلَی إِدْرِیسَ علیه السلام أَنِ ائْتِ عَبْدِی هَذَا الْجَبَّارَ فَقُلْ لَهُ أَ مَا رَضِیتَ أَنْ قَتَلْتَ عَبْدِیَ الْمُؤْمِنَ ظُلْماً حَتَّی اسْتَخْلَصْتَ أَرْضَهُ خَالِصَةً لَکَ فَأَحْوَجْتَ عِیَالَهُ مِنْ بَعْدِهِ وَ أَجَعْتَهُمْ أَمَا وَ عِزَّتِی لَأَنْتَقِمَنَّ لَهُ مِنْکَ فِی الْآجِلِ وَ لَأَسْلُبَنَّکَ مُلْکَکَ فِی الْعَاجِلِ وَ لَأُخَرِّبَنَّ مَدِینَتَکَ وَ لَأُذِلَّنَّ عِزَّکَ وَ لَأُطْعِمَنَّ الْکِلَابَ لَحْمَ امْرَأَتِکَ فَقَدْ غَرَّکَ یَا مُبْتَلَی حِلْمِی عَنْکَ فَأَتَاهُ إِدْرِیسُ علیه السلام بِرِسَالَةِ رَبِّهِ وَ هُوَ فِی مَجْلِسِهِ وَ حَوْلَهُ أَصْحَابُهُ فَقَالَ أَیُّهَا الْجَبَّارُ إِنِّی رَسُولُ اللَّهِ إِلَیْکُمْ</w:t>
      </w:r>
      <w:r>
        <w:rPr>
          <w:rFonts w:eastAsia="Amiri" w:cs="Amiri" w:ascii="Amiri" w:hAnsi="Amiri"/>
          <w:color w:val="111111"/>
          <w:sz w:val="28"/>
          <w:szCs w:val="28"/>
          <w:rtl w:val="true"/>
          <w:lang w:bidi="ar-SA"/>
        </w:rPr>
        <w:t xml:space="preserve">- </w:t>
      </w:r>
      <w:r>
        <w:rPr>
          <w:rStyle w:val="FootnoteAnchor"/>
          <w:rtl w:val="true"/>
        </w:rPr>
        <w:footnoteReference w:id="1112"/>
      </w:r>
      <w:r>
        <w:rPr>
          <w:rFonts w:ascii="Amiri" w:hAnsi="Amiri" w:eastAsia="Amiri" w:cs="Amiri"/>
          <w:color w:val="111111"/>
          <w:sz w:val="28"/>
          <w:sz w:val="28"/>
          <w:szCs w:val="28"/>
          <w:rtl w:val="true"/>
          <w:lang w:bidi="ar-SA"/>
        </w:rPr>
        <w:t xml:space="preserve">وَ هُوَ یَقُولُ لَکَ أَ مَا رَضِیتَ أَنْ قَتَلْتَ عَبْدِیَ الْمُؤْمِنَ ظُلْماً حَتَّی اسْتَخْلَصْتَ أَرْضَهُ خَالِصَةً لَکَ وَ أَحْوَجْتَ عِیَالَهُ مِنْ بَعْدِهِ وَ أَجَعْتَهُمْ أَمَا وَ عِزَّتِی لَأَنْتَقِمَنَّ لَهُ مِنْکَ فِی الْآجِلِ وَ لَأَسْلُبَنَّکَ مُلْکَکَ فِی الْعَاجِلِ وَ لَأُخَرِّبَنَّ مَدِینَتَکَ وَ لَأُذِلَّنَّ عِزَّکَ وَ لَأُطْعِمَنَ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الْکِلَابَ لَحْمَ امْرَأَتِکَ فَقَالَ الْجَبَّارُ اخْرُجْ عَنِّی یَا إِدْرِیسُ فَلَنْ تَسْبِقَنِی بِنَفْسِکَ ثُمَّ أَرْسَلَ إِلَی امْرَأَتِهِ فَأَخْبَرَهَا بِمَا جَاءَ بِهِ إِدْرِیسُ فَقَالَتْ لَا یَهُولَنَّکَ رِسَالَةُ إِلَهِ إِدْرِیسَ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أُرْسِلُ إِلَیْهِ مَنْ یَقْتُلُهُ فَتَبْطُلُ رِسَالَةُ إِلَهِهِ وَ کُلُّ مَا جَاءَکَ بِهِ قَالَ فَافْعَلِی وَ کَانَ لِإِدْرِیسَ أَصْحَابٌ مِنَ الرَّافِضَةِ مُؤْمِنُونَ یَجْتَمِعُونَ إِلَیْهِ فِی مَجْلِسٍ لَهُ فَیَأْنَسُونَ بِهِ وَ یَأْنَسُ بِهِمْ فَأَخْبَرَهُمْ إِدْرِیسُ بِمَا کَانَ مِنْ وَحْیِ اللَّهِ عَزَّ وَ جَلَّ إِلَیْهِ وَ رِسَالَتِهِ إِلَی الْجَبَّارِ وَ مَا کَانَ مِنْ تَبْلِیغِ رِسَالَةِ اللَّهِ إِلَی الْجَبَّارِ فَأَشْفَقُوا عَلَی إِدْرِیسَ وَ أَصْحَابِهِ وَ خَافُوا عَلَیْهِ الْقَتْلَ وَ بَعَثَتْ امْرَأَةُ الْجَبَّارِ إِلَی إِدْرِیسَ أَرْبَعِینَ رَجُلًا مِنَ الْأَزَارِقَةِ لِیَقْتُلُوهُ فَأَتَوْهُ فِی مَجْلِسِهِ الَّذِی کَانَ یَجْتَمِعُ إِلَیْهِ فِیهِ أَصْحَابُهُ فَلَمْ یَجِدُوهُ فَانْصَرَفُوا وَ قَدْ رَآهُمْ أَصْحَابُ إِدْرِیسَ فَحَسُّوا أَنَّهُمْ أَتَوْا إِدْرِیسَ لِیَقْتُلُوهُ فَتَفَرَّقُوا فِی طَلَبِهِ فلقوا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لَهُ خُذْ حِذْرَکَ یَا إِدْرِیسُ فَإِنَّ الْجَبَّارَ قَاتِلُکَ قَدْ بَعَثَ الْیَوْمَ أَرْبَعِینَ رَجُلًا مِنَ الْأَزَارِقَةِ لِیَقْتُلُوکَ فَاخْرُجْ مِنْ هَذِهِ الْقَرْیَةِ فَتَنَحَّی إِدْرِیسُ عَنِ الْقَرْیَةِ مِنْ یَوْمِهِ ذَلِکَ وَ مَعَهُ نَفَرٌ مِنْ أَصْحَابِهِ فَلَمَّا کَانَ فِی السَّحَرِ نَاجَی إِدْرِیسُ رَبَّهُ فَقَالَ یَا رَبِّ بَعَثْتَنِی إِلَی جَبَّارٍ فَبَلَّغْتُ رِسَالَتَکَ وَ قَدْ تَوَعَّدَنِی هَذَا الْجَبَّارُ بِالْقَتْلِ بَلْ هُوَ قَاتِلِی إِنْ ظَفِرَ بِی فَأَوْحَی اللَّهُ إِلَیْهِ أَنْ تَنَحَّ عَنْهُ وَ اخْرُجْ مِنْ قَرْیَتِهِ وَ خَلِّنِی وَ إِیَّاهُ فَوَ عِزَّتِی لَأُنْفِذَنَّ فِیهِ أَمْرِی وَ لَأُصَدِّقَنَّ قَوْلَکَ فِیهِ وَ مَا أَرْسَلْتُکَ بِهِ إِلَیْهِ فَقَالَ إِدْرِیسُ یَا رَبِّ إِنْ لِی حَاجَةً قَالَ اللَّهُ سَلْهَا تُعْطَهَا قَالَ أَسْأَلُکَ أَنْ لَا تُمْطِرَ السَّمَاءَ عَلَی أَهْلِ هَذِهِ الْقَرْیَةِ وَ مَا حَوْلَهَا وَ مَا حَوَتْ عَلَیْهِ حَتَّی أَسْأَلَکَ ذَلِکَ قَالَ اللَّهُ عَزَّ وَ جَلَّ یَا إِدْرِیسُ إِذاً تَخْرَبُ الْقَرْیَةُ وَ یَشْتَدُّ جَهْدُ أَهْلِهَا وَ یَجُوعُونَ فَقَالَ إِدْرِیسُ وَ إِنْ خَرِبَتْ وَ جَهَدُوا وَ جَاعُوا قَالَ اللَّهُ فَإِنِّی قَدْ أَعْطَیْتُکَ مَا سَأَلْتَ وَ لَنْ أُمْطِرَ السَّمَاءَ عَلَیْهِمْ حَتَّی تَسْأَلَنِی ذَلِکَ وَ أَنَا أَحَقُّ مَنْ وَفَی بِعَهْدِهِ فَأَخْبَرَ إِدْرِیسُ أَصْحَابَهُ بِمَا سَأَلَ اللَّهَ عَزَّ وَ جَلَّ مِنْ حَبْسِ الْمَطَرِ عَنْهُمْ وَ بِمَا أَوْحَی اللَّهُ إِلَیْهِ وَ وَعَدَهُ أَنْ لَا یُمْطِرَ السَّمَاءَ عَلَیْهِمْ حَتَّی أَسْأَلَهُ ذَلِکَ فَاخْرُجُوا أَیُّهَا الْمُؤْمِنُونَ مِنْ هَذِهِ الْقَرْیَةِ إِلَی غَیْرِهَا مِنَ الْقُرَی فَخَرَجُوا مِنْهَا وَ عِدَّتُهُمْ یَوْمَئِذٍ عِشْرُونَ رَجُلًا فَتَفَرَّقُوا فِی الْقُرَی وَ شَاعَ خَبَرُ إِدْرِیسَ فِی الْقُرَی بِمَا سَأَلَ اللَّهَ تَعَالَی وَ تَنَحَّی إِدْرِیسُ إِلَی کَهْفٍ فِی الْجَبَلِ شَاهِقٍ فَلَجَأَ إِلَیْهِ وَ وَکَّلَ اللَّهُ عَزَّ وَ جَلَّ بِهِ مَلَکاً یَأْتِیهِ بِطَعَامِهِ عِنْدَ کُلِّ مَسَاءٍ وَ کَانَ یَصُومُ النَّهَارَ فَیَأْتِیهِ الْمَلَکُ بِطَعَامِهِ عِنْدَ کُلِّ مَسَاءٍ وَ سَلَبَ اللَّهُ عَزَّ وَ جَلَّ عِنْدَ ذَلِکَ مُلْکَ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الْجَبَّارِ وَ قَتَلَهُ وَ أَخْرَبَ مَدِینَتَهُ وَ أَطْعَمَ الْکِلَابَ لَحْمَ امْرَأَتِهِ غَضَباً لِلْمُؤْمِنِ وَ ظَهَرَ فِی الْمَدِینَةِ جَبَّارٌ آخَرُ عَاصٍ فَمَکَثُوا بِذَلِکَ بَعْدَ خُرُوجِ إِدْرِیسَ مِنَ الْقَرْیَةِ عِشْرِینَ سَنَةً لَمْ تُمْطِرِ السَّمَاءُ قَطْرَةً مِنْ مَائِهَا عَلَیْهِمْ فَجَهَدَ الْقَوْمُ وَ اشْتَدَّتْ حَالُهُمْ وَ صَارُوا یَمْتَارُونَ الْأَطْعِمَةَ </w:t>
      </w:r>
      <w:r>
        <w:rPr>
          <w:rStyle w:val="FootnoteAnchor"/>
          <w:rtl w:val="true"/>
        </w:rPr>
        <w:footnoteReference w:id="1113"/>
      </w:r>
      <w:r>
        <w:rPr>
          <w:rFonts w:ascii="Amiri" w:hAnsi="Amiri" w:eastAsia="Amiri" w:cs="Amiri"/>
          <w:color w:val="111111"/>
          <w:sz w:val="28"/>
          <w:sz w:val="28"/>
          <w:szCs w:val="28"/>
          <w:rtl w:val="true"/>
          <w:lang w:bidi="ar-SA"/>
        </w:rPr>
        <w:t>مِنَ الْقُرَی مِنْ بَعْدُ فَلَمَّا جَهَدُوا مَشَی بَعْضُهُمْ إِلَی بَعْضٍ فَقَالُوا إِنَّ الَّذِی نَزَلَ بِنَا مِمَّا تَرَوْنَ بِسُؤَالِ إِدْرِیسَ رَبَّهُ أَنْ لَا یُمْطِرَ السَّمَاءَ عَلَیْنَا حَتَّی یَسْأَلَهُ هُوَ وَ قَدْ خَفِیَ إِدْرِیسُ عَنَّا وَ لَا عِلْمَ لَنَا بِمَوْضِعِهِ وَ اللَّهُ أَرْحَمُ بِنَا مِنْهُ فَأَجْمَعَ أَمْرُهُمْ عَلَی أَنْ یَتُوبُوا إِلَی اللَّهِ وَ یَدْعُوهُ وَ یَفْزَعُوا إِلَیْهِ وَ یَسْأَلُوهُ أَنْ یُمْطِرَ السَّمَاءَ عَلَیْهِمْ وَ عَلَی مَا حَوَتْ قَرْیَتُهُمْ فَقَامُوا عَلَی الرَّمَادِ وَ لَبِسُوا الْمُسُوحَ وَ حَثَوْا عَلَی رُءُوسِهِمُ التُّرَابَ</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 xml:space="preserve">وَ رَجَعُوا إِلَی اللَّهِ عَزَّ وَ جَلَّ بِالتَّوْبَةِ وَ الِاسْتِغْفَارِ وَ الْبُکَاءِ وَ التَّضَرُّعِ إِلَیْهِ وَ أَوْحَی اللَّهُ عَزَّ وَ جَلَّ إِلَیْهِ یَا إِدْرِیسُ أَهْلُ قَرْیَتِکَ </w:t>
      </w:r>
      <w:r>
        <w:rPr>
          <w:rStyle w:val="FootnoteAnchor"/>
          <w:rtl w:val="true"/>
        </w:rPr>
        <w:footnoteReference w:id="1115"/>
      </w:r>
      <w:r>
        <w:rPr>
          <w:rFonts w:ascii="Amiri" w:hAnsi="Amiri" w:eastAsia="Amiri" w:cs="Amiri"/>
          <w:color w:val="111111"/>
          <w:sz w:val="28"/>
          <w:sz w:val="28"/>
          <w:szCs w:val="28"/>
          <w:rtl w:val="true"/>
          <w:lang w:bidi="ar-SA"/>
        </w:rPr>
        <w:t xml:space="preserve">قَدْ عَجُّوا إِلَیَّ بِالتَّوْبَةِ وَ الِاسْتِغْفَارِ وَ الْبُکَاءِ وَ التَّضَرُّعِ وَ أَنَا اللَّهُ الرَّحْمَنُ الرَّحِیمُ أَقْبَلُ التَّوْبَةَ وَ أَعْفُو عَنِ السَّیِّئَةِ وَ قَدْ رَحِمْتُهُمْ وَ لَمْ یَمْنَعْنِی إِجَابَتَهُمْ إِلَی مَا سَأَلُونِی مِنَ الْمَطَرِ إِلَّا مُنَاظَرَتُکَ فِیمَا سَأَلْتَنِی أَنْ لَا أُمْطِرَ السَّمَاءَ عَلَیْهِمْ حَتَّی تَسْأَلَنِی فَاسْأَلْنِی یَا إِدْرِیسُ حَتَّی أُغِیثَهُمْ وَ أُمْطِرَ السَّمَاءَ عَلَیْهِمْ قَالَ إِدْرِیسُ اللَّهُمَّ إِنِّی لَا أَسْأَلُکَ ذَلِکَ قَالَ اللَّهُ عَزَّ وَ جَلَّ أَ لَمْ تَسْأَلْنِی یَا إِدْرِیسُ فَسَلْنِی </w:t>
      </w:r>
      <w:r>
        <w:rPr>
          <w:rStyle w:val="FootnoteAnchor"/>
          <w:rtl w:val="true"/>
        </w:rPr>
        <w:footnoteReference w:id="1116"/>
      </w:r>
      <w:r>
        <w:rPr>
          <w:rFonts w:ascii="Amiri" w:hAnsi="Amiri" w:eastAsia="Amiri" w:cs="Amiri"/>
          <w:color w:val="111111"/>
          <w:sz w:val="28"/>
          <w:sz w:val="28"/>
          <w:szCs w:val="28"/>
          <w:rtl w:val="true"/>
          <w:lang w:bidi="ar-SA"/>
        </w:rPr>
        <w:t xml:space="preserve">قَالَ إِدْرِیسُ اللَّهُمَّ إِنِّی لَا أَسْأَلُکَ فَأَوْحَی اللَّهُ عَزَّ وَ جَلَّ إِلَی الْمَلَکِ الَّذِی أَمَرَهُ أَنْ یَأْتِی إِدْرِیسَ بِطَعَامِهِ کُلَّ مَسَاءٍ أَنِ احْبِسْ عَنْ إِدْرِیسَ طَعَامَهُ وَ لَا تَأْتِهِ بِهِ فَلَمَّا أَمْسَی إِدْرِیسُ فِی لَیْلَةِ ذَلِکَ الْیَوْمِ فَلَمْ یُؤْتَ بِطَعَامِهِ حَزِنَ وَ جَاعَ فَصَبَرَ فَلَمَّا کَانَ فِی الْیَوْمِ الثَّانِی فَلَمْ یُؤْتَ بِطَعَامِهِ اشْتَدَّ حُزْنُهُ وَ جُوعُهُ فَلَمَّا کَانَتِ اللَّیْلَةُ مِنَ الْیَوْمِ الثَّالِثِ فَلَمْ یُؤْتَ بِطَعَامِهِ اشْتَدَّ جُهْدُهُ وَ جُوعُهُ وَ حُزْنُهُ وَ قَلَّ صَبْرُهُ فَنَادَی رَبَّهُ یَا رَبِّ حَبَسْتَ عَنِّی رِزْقِی مِنْ قَبْلِ أَنْ تَقْبِضَ رُوحِی فَأَوْحَی اللَّهُ عَزَّ وَ جَلَّ إِلَیْهِ یَا إِدْرِیسُ جَزِعْتَ أَنْ حَبَسْتُ عَنْکَ طَعَامَکَ ثَلَاثَةَ أَیَّامٍ وَ لَیَالِیَهَا وَ لَمْ تَجْزَعْ وَ لَمْ تُنْکِرْ جُوعَ أَهْلِ قَرْیَتِکَ وَ جُهْدَهُمْ مُنْذُ عِشْرِینَ سَنَةً ثُمَّ سَأَلْتُکَ عَنْ جُهْدِهِمْ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رَحْمَتِی إِیَّاهُمْ أَنْ تَسْأَلَنِی أَنْ أُمْطِرَ السَّمَاءَ عَلَیْهِمْ فَلَمْ تَسْأَلْنِی وَ بَخِلْتَ عَلَیْهِمْ بِمَسْأَلَتِکَ إِیَّایَ فَأَذَقْتُکَ الْجُوعَ </w:t>
      </w:r>
      <w:r>
        <w:rPr>
          <w:rStyle w:val="FootnoteAnchor"/>
          <w:rtl w:val="true"/>
        </w:rPr>
        <w:footnoteReference w:id="1117"/>
      </w:r>
      <w:r>
        <w:rPr>
          <w:rFonts w:ascii="Amiri" w:hAnsi="Amiri" w:eastAsia="Amiri" w:cs="Amiri"/>
          <w:color w:val="111111"/>
          <w:sz w:val="28"/>
          <w:sz w:val="28"/>
          <w:szCs w:val="28"/>
          <w:rtl w:val="true"/>
          <w:lang w:bidi="ar-SA"/>
        </w:rPr>
        <w:t xml:space="preserve">فَقَلَّ عِنْدَ ذَلِکَ صَبْرُکَ وَ ظَهَرَ جَزَعُکَ فَاهْبِطْ مِنْ مَوْضِعِکَ فَاطْلُبِ الْمَعَاشَ لِنَفْسِکَ فَقَدْ وَکَلْتُکَ فِی طَلَبِهِ إِلَی حِیَلِکَ فَهَبَطَ إِدْرِیسُ مِنْ مَوْضِعِهِ إِلَی غَیْرِهِ یَطْلُبُ أُکْلَةً مِنْ جُوعٍ فَلَمَّا دَخَلَ الْقَرْیَةَ نَظَرَ إِلَی دُخَانٍ فِی بَعْضِ مَنَازِلِهَا فَأَقْبَلَ نَحْوَهُ فَهَجَمَ عَلَی عَجُوزٍ کَبِیرَةٍ وَ هِیَ تُرَقِّقُ قُرْصَتَیْنِ لَهَا عَلَی مِقْلَاةٍ </w:t>
      </w:r>
      <w:r>
        <w:rPr>
          <w:rStyle w:val="FootnoteAnchor"/>
          <w:rtl w:val="true"/>
        </w:rPr>
        <w:footnoteReference w:id="1118"/>
      </w:r>
      <w:r>
        <w:rPr>
          <w:rFonts w:ascii="Amiri" w:hAnsi="Amiri" w:eastAsia="Amiri" w:cs="Amiri"/>
          <w:color w:val="111111"/>
          <w:sz w:val="28"/>
          <w:sz w:val="28"/>
          <w:szCs w:val="28"/>
          <w:rtl w:val="true"/>
          <w:lang w:bidi="ar-SA"/>
        </w:rPr>
        <w:t xml:space="preserve">فَقَالَ لَهَا أَیَّتُهَا الْمَرْأَةُ أَطْعِمِینِی فَإِنِّی مَجْهُودٌ مِنَ الْجُوعِ فَقَالَتْ لَهُ یَا عَبْدَ اللَّهِ مَا تَرَکَتْ لَنَا دَعْوَةُ إِدْرِیسَ فَضْلًا نُطْعِمُهُ أَحَداً وَ حَلَفَتْ أَنَّهَا مَا تَمْلِکُ شَیْئاً غَیْرَهُ فَاطْلُبِ الْمَعَاشَ مِنْ غَیْرِ أَهْلِ هَذِهِ الْقَرْیَةِ قَالَ لَهَا أَطْعِمِینِی مَا أُمْسِکُ بِهِ رُوحِی وَ تَحْمِلُنِی بِهِ رِجْلِی إِلَی أَنْ أَطْلُبَ قَالَتْ إِنَّهُمَا قُرْصَتَانِ وَاحِدَةٌ لِی وَ الْأُخْرَی لِابْنِی فَإِنْ أَطْعَمْتُکَ قُوتِی مِتُّ وَ إِنْ أَطْعَمْتُکَ قُوتَ ابْنِی مَاتَ وَ مَا هُنَا فَضْلٌ أُطْعِمُکَاهُ فَقَالَ لَهَا إِنَّ ابْنَکِ صَغِیرٌ یُجْزِیهِ نِصْفُ قُرْصَةٍ فَیَحْیَا بِهَا وَ یُجْزِینِی النِّصْفُ الْآخَرُ فَأَحْیَا بِهِ وَ فِی ذَلِکِ بُلْغَةٌ لِی وَ لَهُ فَأَکَلَتِ الْمَرْأَةُ قُرْصَهَا وَ کَسَرَتِ الْقُرْصَ الْآخَرَ بَیْنَ إِدْرِیسَ وَ بَیْنَ ابْنِهَا فَلَمَّا رَأَی ابْنُهَا إِدْرِیسَ یَأْکُلُ مِنْ قُرْصِهِ اضْطَرَبَ حَتَّی مَاتَ قَالَتْ أُمُّهُ یَا عَبْدَ اللَّهِ قَتَلْتَ عَلَیَّ ابْنِی جَزَعاً عَلَی قُوتِهِ قَالَ إِدْرِیسُ فَأَنَا أُحْیِیهِ بِإِذْنِ اللَّهِ تَعَالَی فَلَا تَجْزَعِی ثُمَّ أَخَذَ إِدْرِیسُ بِعَضُدَیِ الصَّبِیِّ ثُمَّ قَالَ أَیَّتُهَا الرُّوحُ الْخَارِجَةُ مِنْ بَدَنِ هَذَا الْغُلَامِ بِإِذْنِ اللَّهِ ارْجِعِی إِلَی بَدَنِهِ بِإِذْنِ اللَّهِ وَ أَنَا إِدْرِیسُ النَّبِیُّ فَرَجَعَتْ رُوحُ الْغُلَامِ إِلَیْهِ بِإِذْنِ اللَّهِ فَلَمَّا سَمِعَتِ الْمَرْأَةُ کَلَامَ إِدْرِیسَ وَ قَوْلَهُ أَنَا إِدْرِیسُ وَ نَظَرَتْ إِلَی ابْنِهَا قَدْ عَاشَ بَعْدَ الْمَوْتِ قَالَتْ أَشْهَدُ أَنَّکَ إِدْرِیسُ النَّبِیُّ وَ خَرَجَتْ تُنَادِی بِأَعْلَی صَوْتِهَا فِی الْقَرْیَةِ أَبْشِرُوا بِالْفَرَجِ فَقَدْ دَخَلَ إِدْرِیسُ قَرْیَتَکُمْ وَ مَضَی إِدْرِیسُ حَتَّی جَلَسَ عَلَی مَوْضِعِ مَدِینَةِ الْجَبَّارِ الْأَوَّلِ وَ هِیَ عَلَی تَلٍّ فَاجْتَمَعَ إِلَیْهِ أُنَاسٌ مِنْ أَهْلِ قَرْیَتِهِ فَقَالُوا لَهُ یَا إِدْرِیسُ أَ مَا رَحِمْتَنَا فِی هَذِهِ الْعِشْرِینَ سَنَةً الَّتِی جُهِدْنَا فِیهَا وَ مَسَّنَا الْجُوعُ وَ الْجُهْدُ فِیهَا فَادْعُ اللَّهَ لَنَا أَنْ یُمْطِرَ السَّمَاءَ عَلَیْنَا قَالَ لَا حَتَّی یَأْتِیَنِی جَبَّارُکُمْ هَذَا وَ جَمِیعُ أَهْلِ قَرْیَتِکُمْ مُشَاةً حُفَاةً فَیَسْأَلُونِی ذَلِکَ فَبَلَغَ الْجَبَّارَ قَوْلُهُ فَبَعَثَ إِلَیْهِ أَرْبَعِینَ رَجُلًا یَأْتُوهُ بِإِدْرِیسَ فَأَتَوْهُ فَقَالُوا لَهُ إِنَّ الْجَبَّارَ بَعَثَ إِلَیْکَ </w:t>
      </w:r>
      <w:bookmarkStart w:id="1186" w:name="pg13743_143908"/>
    </w:p>
    <w:p>
      <w:pPr>
        <w:pStyle w:val="BookText"/>
        <w:rPr/>
      </w:pPr>
      <w:bookmarkEnd w:id="1186"/>
      <w:r>
        <w:rPr>
          <w:rFonts w:ascii="Amiri" w:hAnsi="Amiri" w:eastAsia="Amiri" w:cs="Amiri"/>
          <w:color w:val="111111"/>
          <w:sz w:val="28"/>
          <w:sz w:val="28"/>
          <w:szCs w:val="28"/>
          <w:rtl w:val="true"/>
          <w:lang w:bidi="ar-SA"/>
        </w:rPr>
        <w:t xml:space="preserve">لِتَذْهَبَ إِلَیْهِ فَدَعَا عَلَیْهِمْ فَمَاتُوا فَبَلَغَ الْجَبَّارَ ذَلِکَ فَبَعَثَ إِلَیْهِ خَمْسَمِائَةِ رَجُلٍ لِیَأْتُوهُ بِهِ فَقَالُوا لَهُ یَا إِدْرِیسُ إِنَّ الْجَبَّارَ بَعَثَنَا إِلَیْکَ لِنَذْهَبَ بِکَ إِلَیْهِ فَقَالَ لَهُمْ إِدْرِیسُ انْظُرُوا إِلَی مَصَارِعِ أَصْحَابِکُمْ فَقَالُوا لَهُ یَا إِدْرِیسُ قَتَلْتَنَا بِالْجُوعِ مُنْذُ عِشْرِینَ سَنَةً ثُمَّ تُرِیدُ أَنْ تَدْعُوَ عَلَیْنَا بِالْمَوْتِ أَ مَا لَکَ رَحْمَةٌ فَقَالَ مَا أَنَا بِذَاهِبٍ إِلَیْهِ وَ لَا أَنَا بِسَائِلٍ اللَّهَ أَنْ یُمْطِرَ السَّمَاءَ عَلَیْکُمْ حَتَّی یَأْتِیَنِی جَبَّارُکُمْ مَاشِیاً حَافِیاً وَ أَهْلُ قَرْیَتِکُمْ فَانْطَلَقُوا إِلَی الْجَبَّارِ فَأَخْبَرُوهُ بِقَوْلِ إِدْرِیسَ وَ سَأَلُوهُ أَنْ یَمْضِیَ مَعَهُمْ وَ جَمِیعَ أَهْلِ قَرْیَتِهِمْ إِلَی إِدْرِیسَ حُفَاةً مُشَاةً فَأَتَوْهُ حَتَّی وَقَفُوا بَیْنَ یَدَیْهِ خَاضِعِینَ لَهُ طَالِبِینَ إِلَیْهِ أَنْ یَسْأَلَ اللَّهَ لَهُمْ أَنْ یُمْطِرَ السَّمَاءَ عَلَیْهِمْ فَقَالَ لَهُمْ إِدْرِیسُ أَمَّا الْآنَ فَنَعَمْ فَسَأَلَ اللَّهَ تَعَالَی إِدْرِیسُ عِنْدَ ذَلِکَ أَنْ یُمْطِرَ السَّمَاءَ عَلَیْهِمْ وَ عَلَی قَرْیَتِهِمْ وَ نَوَاحِیهَا فَأَظَلَّتْهُمْ سَحَابَةٌ مِنَ السَّمَاءِ وَ أَرْعَدَتْ وَ أَبْرَقَتْ وَ هَطَلَتْ </w:t>
      </w:r>
      <w:r>
        <w:rPr>
          <w:rStyle w:val="FootnoteAnchor"/>
          <w:rtl w:val="true"/>
        </w:rPr>
        <w:footnoteReference w:id="1119"/>
      </w:r>
      <w:r>
        <w:rPr>
          <w:rFonts w:ascii="Amiri" w:hAnsi="Amiri" w:eastAsia="Amiri" w:cs="Amiri"/>
          <w:color w:val="111111"/>
          <w:sz w:val="28"/>
          <w:sz w:val="28"/>
          <w:szCs w:val="28"/>
          <w:rtl w:val="true"/>
          <w:lang w:bidi="ar-SA"/>
        </w:rPr>
        <w:t xml:space="preserve">عَلَیْهِمْ مِنْ سَاعَتِهِمْ حَتَّی ظَنُّوا أَنَّهَا الْغَرَقُ فَمَا رَجَعُوا إِلَی مَنَازِلِهِمْ حَتَّی أَهَمَّتْهُمْ أَنْفُسُهُمْ مِنَ الْمَاءِ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 قصص الأنبیاء علیهم السلام بإسناده إلی الصدوق مثله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نبوت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السلام پادشاهی ستمگر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 در اثبات الوصیه گفته که نام وی بیوراسب 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حکومت می‌کرد که روزی به گردش درآمد و از زمین سرسبز و تازه‌ای عبور کرد که متعلق به یک رافضی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منظور از رافضی کسانی هستند که شرک و گناهان و مذهب پادشاه را ترک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لفظ استفاده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تا اصحاب ایشان به این لقبی که اهل سنت به آنان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توجه نکنند و بدانند که عادت اهل دنیا در گذشته و حال چنین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این روایت را در اثبات الوصیه آورده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آن زمین متعلق به مردی از رافضی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که چون از کفر پادشاه تبعیت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او را رافضی به معنای مخالفت کننده نامیدند و پس از آن به همین نام خوانده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زمین را بسیار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متعلق به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بنده‌ای از بندگان شما، فلانی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رافضی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زمینت را به من بده تا برای تفریح و لذت از آن بهره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فرزندانم به آن نیازمندترند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نام من کن،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پول آن را به تو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دهم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حرف آن را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آن بکش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از این حرف خشمگین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خانه‌اش رفت در حالی که غمگین بود و در این مسأله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زنی از ازارقه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زنی که ویژگی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ازارقه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 کسانی بودند که افراد غیر از نحله خود را مشرک و خون و اموالشان را حلال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نیز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ازارقه گروهی از خوارج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داشت که شیفته او بود و وقتی دچار مشکل می‌شد با او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جایگاه خود نشست کسی را به سوی زن فرستاد تا درباره مسأله صاحب زمین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و خشم را در چهره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چه مشکلی برایت پیش آمده است که قبل از انجام کار، خشم بر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آشکار شده است؟ پادشاه داستان زمین و سخنانی که او به صاحب زمین گفته بود و سخن صاحب زمین به او را برای آن زن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فقط کسی باید تأسف بخورد و غمگین باشد که نمی‌تواند چیزی را تغییر داده و انتقام بگیرد و اگر دوست نداری که بی‌دلیل او را به قتل برسانی من این کار را انجام می‌دهم و زمین او را با دلیلی که با آن دلیل در نزد اهل مملکتت عذر داشته باشی به دستت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و دلیل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ازارقه قومم را به سمت او می‌فرستم که او را به نزد تو بیاورند و در نزد تو شهادت بدهند که او از دین تو بیزار است و در این صورت تو می‌توانی او را به قتل برسانی و زمینش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یارانی از ازارقه داشت که هم کیش او بوده و اعتقاد داشتند رافضیان 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عده‌ای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پیک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او آمدند و او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که در نزد پادشاه بر علیه فلان رافضی شهادت دهند و بگویند که او از دین پادشاه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شهادت دادند که او از دین پادشاه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او را به قتل رسانید و زمین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 مرد مؤمن خشم گرفت و به ادریس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بنده ستمگرم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شدی که بنده مؤمن مرا با ظلم به قتل برسانی و زمین او را به طور کامل به خود اختصاص دهی؟ و خانواده‌اش را بعد از او محتاج و گرسنه کنی؟ قسم به عزتم که در آینده انتقام او را خواهم گرفت و به زودی ملک تو را از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گیرم، شهر تو را به نابودی می‌کشانم، عزت تو را به ذلت تبدیل خواهم کرد، گوشت زنت را به سگ‌ها می‌خورانم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من نسبت به تو، تو را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با رسالت پروردگارش به سوی او که در جایگاهش نشسته بود و اصحابش در اطرافش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شدی که بنده مؤمن مرا از روی ظلم به قتل برسانی؟ و زمین او را تصاحب کنی و خانواده‌اش را محتاج کنی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گرسنه بداری؟ به عزتم قسم که در آینده انتقام او را از تو خواهم گرفت و به زودی ملک تو را از تو خواهم گرفت و شهر تو را ویران می‌کنم و عزت تو را به ذلت بدل می‌کنم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و گوشت زنت را خوراک سگان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ستمگر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از من دور شو و خودت را برتر از من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پیکی به سوی همسرش فرستاد و آنچه را که ادریس گفته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خدای ادریس تو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سوی او می‌فرستم که او را بکشد و پیام خداوندش و تمام آنچه به تو گفت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و ادریس یارانی از رافضیان مؤمن داشت که در مجلس او گرد او جمع می‌شدند و با ادریس مأنوس بودند و ادریس نیز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آنچه خدا عزوجل به او وحی کرده بود و پیامی که به پادشاه ستمگر برده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به حال ادریس و یارانش سوخت و بر جان او بیم پیدا کردند و می‌ترسیدند که او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ستمگر چهل مرد از ازارقه را به سوی او فرستاد 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همان مجلسی که ادریس و یارانش در آن جمع می‌شدند آمدند و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یاران ادریس آن ازارقه را دیدند و فهمیدند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سراغ ادریس آمده‌اند 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ادریس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یافتند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مراقب باش چون پادشاه قصد کشتن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چهل مرد از ازارقه را فرستاده بود که تو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روستا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همان روز به همراه چند تن از یارانش از روستا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سحرگاهان فرا رسید ادریس با پروردگارش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به سوی ستمگری فرستادی و من رسالت تو را به او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مرا تهدید به قتل کرده است و اگر به من دست پیدا کند مرا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از او دور شو و از قریه او خارج شو و مرا با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که امر خویش را درباره او به انجام می‌رسانم و سخن تو را درباره او و آنچه تو را با آن به سوی او فرستادم محقق خواهم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آسمان بر اهل این روستا و اطراف آن و بر هر چه در آن است نبارد مگر زمانی که من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پس در این صورت شهر ویران خواهد شد و تلاش و سختی اهالی آن شدت گرفته و گرسنه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خراب شود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سختی بیفتند و گرسنگی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دادم و آسمان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نخواهد بارید مگر وقتی که تو از من بخواهی و من بهترین کسی هستم که به عهدش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آنچه را که از خدا مبنی بر قطع باران از آنان، طلب کرده بود و آنچه را که خدا به او وحی کرده بود را به یارانش گفت و به آنان گفت که خداوندبه او وعده داده است که آسمان بر آنان نبارد مگر زمانی که او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این شهر به شهرهای اطراف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در آن روز بیست نفر بودند از آن مکان خارج شده و در شهرهای دیگر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ادریس در مورد آنچه از خداوند متعال خواسته بود، در شهرها پیچید و ادریس به سمت غاری در کوه بلندی خارج شد و به آن پناه برد و خداوند فرشته‌ای را بر او گماشت که هر شام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غذای ادریس را برای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هر روز روزه می‌گرفت و آن فرشته هر شام غذایش را می‌آورد و خداوند عزوجل به خاطر خشم در مورد آن مرد مؤمن در این زمان مُلک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پادشاه ستمگر را از او سلب کرد، او را کشت، شهرش را ویران کرد و گوشت زنش را خوراک سگان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و عصیان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دیگری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بعد از خروج ادریس بیست سال با این وضعیت سپری کردند و آسمان حتی یک قطره از آبش را بر آنان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به سختی و مشقت افتادند و اوضاعشان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شهرهای دیگر طعام جمع می‌کردند و وقتی به مشقت افتادند به سمت یکدیگر رفته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بینید بر ما نازل شده است به خاطر درخواست ادریس از خداوند است که از او خواسته تا زمانی که او از خداوند بخواهد آسمان بر ما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دیدگان ما مخفی شده و در مورد مکان او هیچ اطلاعی نداریم؛ ولی خداوند نسبت به ما از او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این اتفاق نظر رسیدند که به سوی خدا توبه کنند و خداوند را صدا زده، به او متوسل شوند و از او بخواهند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هر آنچه در قریه آنان است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خاکستر ایستادند و لباس پشمینه پوشیدند و بر سر و روی خود خاک ریختند و با توبه و استغفار، گریه و التماس به سوی خدا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ادریس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اهالی شهر تو با توبه و استغفار و گریه و زاری به سوی من روی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من خداوند رحمان و رحیم هستم که توبه را قبول کرده و از زشتی‌ها درمی‌گذرم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بخشیدم و فقط شکایت تو که از من خواستی تا تو نگفته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آسمان را بر آنان نبارانم، مرا از اجابت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درخواستشان برای باران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ادریس از من بخواه که باران را فرو بفرستم و آسمان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ببارانم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تو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فرشته‌ای که هر شب برای او غذا می‌برد وحی کرد که غذای ادریس را نگه دار و به او غذا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شب شد برای ادریس غذا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 و گرسنه ماند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شد باز برای او غذا نیامد و اندوه و گرسنگی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سوم فرا رسید و برای او غذا نیامد سختی، گرسنگی و اندوه او بیشتر و صبر او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جان مرا بگیری روزی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را از من قطع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شکایت می‌کنی که سه شبانه‌روز غذایت را قطع کردم ولی دلت برای گرسنگی و درماندگی اهالی شهر خود که بیست سال طول کشیده است نسوخت و آن را ناپسند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خاطر مشقت و سختی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و رحمت خویش بر ایشان از تو خواستم که از من بخواهی که باران را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ببارم ولی از من نخواستی و در درخواست از من بر آنان بخل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گرسنگی را به تو چشاندم پس در آن هنگام صبرت کم شد و صدای شکایتت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جایگاهت پایین برو و برای خودت به دنبال غذا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در طلب رزق به چاره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خودت واگذاردم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مکانش پایین آمد و به جای دیگری رفت تا لقمه نانی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شهر شد 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سوی پیرزنی که دو قرص نان را در دیگی نرم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هجوم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بده که من از گرسنگی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دعای ادریس غذای اضافی برای ما باقی نگذاشته است که آن را به کسی بدهیم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 خورد که غیر از آن دو قرص نان چیزی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اهالی شهر دیگری جز این شهر غذا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به من بده که جان در بدن نگه دارم و با آن پایم مرا تحمل کنم تا به دنبال غذا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دو قرص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و دیگری برای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غذایم را به تو بدهم می‌میرم و اگر غذای پسرم را به تو بدهم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باقی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 که آن را به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کوچک است و نصف نان نیز او را کافی است و با آن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را به من بده که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برای من و پسرت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نان خود را خورد و قرص دیگر نان را نصف کرد و بین ادریس و پسرش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پسرک دید ادریس نیمی از نان او را می‌خورد مضطرب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با ترس بر غذایش کشتی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من او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 بازوی پسرک را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روحی که از بدن این پسرک به اذن خدا خارج شدی، به اذن خدا به بدن او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ادریس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پسر به اذن خدا به بدنش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سخن ادریس را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ادریس هستم و پسرش را دید که پس از مرگ زنده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ادریس پیامبر هستی و بیرون پرید و با صدای بلند در شهر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و گشایش بشارت دهید که ادریس وارد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رفت و در جایگاه پادشاه ستمگر در شهر که بر روی تلی از خاک قرار داشت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شهرش دور او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ادریس آیا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سختی کشیدیم و گرسنگی و مشقت به ما رسید، بر ما رحم نیاوردی؟ به خاطر ما از خدا بخواه تا آسمان را بر ما ببراند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نمی‌کنم مگر این که پادشاه ستمگرتان به همراه همه اهل شهر پابرهنه و پیاده به سوی من بیایند و این را از من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گوش پادشاه ستمگر رسید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سوی او فرستاد که ادریس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نزد ادریس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ما را به سوی تو فرستاده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تو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گوش پادشاه رسید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فرستاد که او را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پادشاه ما را فرستاده که تو را نزد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جسد دوستانتان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ادریس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تاکنون ما را با گرسنگی کشتی و اکنون برای ما آرزوی مرگ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آیا رحم نداری؟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نمی‌روم و تا وقتی پادشاه و اهالی شهر شما با پای پیاده و برهنه به سوی من نیایند از خدا نمی‌خواهم که آسمان را بر شما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پادشاه ستم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 رفته و او را از گفته ابلیس آگاه ساختند و از او خواستنند تا به همراه آنان و تمام اهل شهر با پای برهنه و پیاده به نزد ادریس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ادریس آمدند و متواضعانه در برابر او ایستادند و از او خواستند که از خداوند طلب کند که آسمان بر آنان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آن هنگام ادریس از خداوند متعالی خواست که آسمان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شهرشان و حوالی آن شهر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از آسمان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سایه افکند و رعد و برق زد و در همان ساعت به شدت بر آنان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گمان کردند غرق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 و به محض اینکه به خانه‌هایشان باز گشتند، به خاطر آب باران بر جان خود بیمناک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صدوق همین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87" w:name="__RefHeading___Toc1695813_1468164448"/>
      <w:bookmarkStart w:id="1188" w:name="_Toc505"/>
      <w:bookmarkEnd w:id="1187"/>
      <w:r>
        <w:rPr>
          <w:rtl w:val="true"/>
        </w:rPr>
        <w:t>بیان</w:t>
      </w:r>
      <w:bookmarkEnd w:id="1188"/>
    </w:p>
    <w:p>
      <w:pPr>
        <w:pStyle w:val="BookText"/>
        <w:rPr/>
      </w:pPr>
      <w:r>
        <w:rPr>
          <w:rFonts w:ascii="IRNazanin" w:hAnsi="IRNazanin" w:eastAsia="IRNazanin"/>
          <w:color w:val="111111"/>
          <w:sz w:val="28"/>
          <w:sz w:val="28"/>
          <w:szCs w:val="28"/>
          <w:rtl w:val="true"/>
          <w:lang w:bidi="fa-IR"/>
        </w:rPr>
        <w:t>فسمنی أی بعنی أثمن لک أعطیک الثمن قبل فعلک أی إتیانک بما غضبت له فلن تسبقنی بنفسک هو تهدید بالقتل أی لا یمکنک الفرار بنفسک و التقدم بحیث لا یمکننی اللحوق بک لإهلاکها أو لا تغلبنی فی أمر نفسک بأن تتخلصها منی و یحتمل أن یکون المراد لا تغلبنی متفردا بنفسک من غیر معاون فلم تتعرض لی حتی أهمتهم أنفسهم أی خوف أنفسهم أوقعهم فی الهموم أو لم یهتمهم إلا هم أنفسهم و طلب خلاصها</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 الظاهر أن أمره تعالی إدریس علیه السلام بالدعاء لهم لم یکن علی سبیل الحتم و الوجوب بل علی الندب و الاستحباب و کان غرضه علیه السلام فی التأخیر و فی طلب القوم أن یأتوه متذللین تنبیههم و زجرهم عن الطغیان و الفساد و لئلا یخالفوا ربهم بعد دخوله بینهم </w:t>
      </w:r>
      <w:r>
        <w:rPr>
          <w:rStyle w:val="FootnoteAnchor"/>
          <w:rtl w:val="true"/>
        </w:rPr>
        <w:footnoteReference w:id="1122"/>
      </w:r>
      <w:r>
        <w:rPr>
          <w:rFonts w:ascii="IRNazanin" w:hAnsi="IRNazanin" w:eastAsia="IRNazanin"/>
          <w:color w:val="111111"/>
          <w:sz w:val="28"/>
          <w:sz w:val="28"/>
          <w:szCs w:val="28"/>
          <w:rtl w:val="true"/>
          <w:lang w:bidi="fa-IR"/>
        </w:rPr>
        <w:t>و أن أولیاء الله یغضبون لربهم أکثر من سخطه تعالی لنفسه لسعة رحمته و عظم حلمه تعالی شأنه</w:t>
      </w:r>
      <w:r>
        <w:rPr>
          <w:rFonts w:eastAsia="IRNazanin" w:cs="IRNazanin"/>
          <w:color w:val="111111"/>
          <w:sz w:val="28"/>
          <w:szCs w:val="28"/>
          <w:rtl w:val="true"/>
          <w:lang w:bidi="fa-IR"/>
        </w:rPr>
        <w:t xml:space="preserve">. </w:t>
      </w:r>
      <w:bookmarkStart w:id="1189" w:name="pg13743_143909"/>
    </w:p>
    <w:p>
      <w:pPr>
        <w:pStyle w:val="BookText"/>
        <w:rPr/>
      </w:pPr>
      <w:bookmarkEnd w:id="1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فسمنی یعنی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به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کارت یعنی انجام دادن کاری که مرا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جان خود پیش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قتل است یعنی تو نمی‌توانی فرار کنی و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پیش بیفتی که دست من به تو نرسد و تو را هلاک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مورد جانت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توانی بر من چیره شوی و جان خود را از دست من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تنهایی و بدون هیچ کمکی نمی‌توانی بر من غلبه کنی پس چرا متعرض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أهمّتهم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ترسیدن بر جانشان،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اندوه فرو برد یا اینکه فقط غم و اندوه جانشان و طلب خلاص و رهایی آن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ظاهراً دستور خداوند متعال به ادریس که گفت بر اهالی شهر دعا کن، به منظور حتم و وجوب نبوده بلکه مستحب بوده است و هدف ادریس علیه السلام از تأخیر در دعا و اینکه از قوم خواست خاضعانه به سوی او بیایند، تنبیه آنان بود و اینکه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از طغیان و فساد به دور دارد و اینکه پس از بازگشت وی به میان آنان با پروردگارشان مخالفت نکنند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برای اینکه هشداری باشد برای پادشاه ستمگر و پیروانش تا به تسلیم و مطیع به سوی خداوند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تسلیم و توبه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یقینا آنان پس از رسیدن به رفاه و آسایش مردم را به گمراهی و جهالت مجبور می</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اولیای خدا به خاطر خداوند بیشتر از خود خداوند خشمگین می‌شوند چرا که خداوند بلند مرتبه رحمتش وسیع و حلم و بردباری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0" w:name="__RefHeading___Toc1695815_1468164448"/>
      <w:bookmarkStart w:id="1191" w:name="_Toc506"/>
      <w:bookmarkEnd w:id="1190"/>
      <w:r>
        <w:rPr>
          <w:rtl w:val="true"/>
        </w:rPr>
        <w:t>«</w:t>
      </w:r>
      <w:r>
        <w:rPr/>
        <w:t>3</w:t>
      </w:r>
      <w:r>
        <w:rPr>
          <w:rtl w:val="true"/>
        </w:rPr>
        <w:t>»</w:t>
      </w:r>
      <w:bookmarkEnd w:id="1191"/>
    </w:p>
    <w:p>
      <w:pPr>
        <w:pStyle w:val="BookText"/>
        <w:rPr/>
      </w:pPr>
      <w:r>
        <w:rPr>
          <w:rFonts w:ascii="Amiri" w:hAnsi="Amiri" w:eastAsia="Amiri" w:cs="Amiri"/>
          <w:color w:val="111111"/>
          <w:sz w:val="28"/>
          <w:sz w:val="28"/>
          <w:szCs w:val="28"/>
          <w:rtl w:val="true"/>
          <w:lang w:bidi="ar-SA"/>
        </w:rPr>
        <w:t>فس أَبِی عَنِ ابْنِ أَبِی عُمَیْرٍ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غَضِبَ عَلَی مَلَکٍ مِنَ الْمَلَائِکَةِ فَقَطَعَ جَنَاحَهُ وَ أَلْقَاهُ فِی جَزِیرَةٍ مِنْ جَزَائِرِ الْبَحْرِ فَبَقِیَ مَا شَاءَ اللَّهُ فِی ذَلِکَ الْبَحْرِ فَلَمَّا بَعَثَ اللَّهُ إِدْرِیسَ علیه السلام جَاءَ ذَلِکَ الْمَلَکُ إِلَیْهِ فَقَالَ یَا نَبِیَّ اللَّهِ ادْعُ اللَّهَ أَنْ یَرْضَی عَنِّی وَ یَرُدَّ عَلَیَّ جَنَاحِی </w:t>
      </w:r>
      <w:r>
        <w:rPr>
          <w:rStyle w:val="FootnoteAnchor"/>
          <w:rtl w:val="true"/>
        </w:rPr>
        <w:footnoteReference w:id="1123"/>
      </w:r>
      <w:r>
        <w:rPr>
          <w:rFonts w:ascii="Amiri" w:hAnsi="Amiri" w:eastAsia="Amiri" w:cs="Amiri"/>
          <w:color w:val="111111"/>
          <w:sz w:val="28"/>
          <w:sz w:val="28"/>
          <w:szCs w:val="28"/>
          <w:rtl w:val="true"/>
          <w:lang w:bidi="ar-SA"/>
        </w:rPr>
        <w:t xml:space="preserve">قَالَ نَعَمْ فَدَعَا إِدْرِیسُ رَبَّهُ فَرَدَّ اللَّهُ عَلَیْهِ جَنَاحَهُ </w:t>
      </w:r>
      <w:r>
        <w:rPr>
          <w:rStyle w:val="FootnoteAnchor"/>
          <w:rtl w:val="true"/>
        </w:rPr>
        <w:footnoteReference w:id="1124"/>
      </w:r>
      <w:r>
        <w:rPr>
          <w:rFonts w:ascii="Amiri" w:hAnsi="Amiri" w:eastAsia="Amiri" w:cs="Amiri"/>
          <w:color w:val="111111"/>
          <w:sz w:val="28"/>
          <w:sz w:val="28"/>
          <w:szCs w:val="28"/>
          <w:rtl w:val="true"/>
          <w:lang w:bidi="ar-SA"/>
        </w:rPr>
        <w:t xml:space="preserve">وَ رَضِیَ عَنْهُ قَالَ الْمَلَکُ لِإِدْرِیسَ أَ لَکَ إِلَیَّ حَاجَةٌ قَالَ نَعَمْ أُحِبُّ أَنْ تَرْفَعَنِی إِلَی السَّمَاءِ حَتَّی أَنْظُرَ إِلَی مَلَکِ الْمَوْتِ فَإِنَّهُ لَا تَعَیُّشَ لِی مَعَ ذِکْرِهِ فَأَخَذَهُ الْمَلَکُ إِلَی جَنَاحِهِ حَتَّی انْتَهَی بِهِ إِلَی السَّمَاءِ الرَّابِعَةِ فَإِذَا مَلَکُ الْمَوْتِ جَالِسٌ یُحَرِّکُ رَأْسَهُ تَعَجُّباً فَسَلَّمَ إِدْرِیسُ عَلَی مَلَکِ الْمَوْتِ وَ قَالَ لَهُ مَا لَکَ تُحَرِّکُ رَأْسَکَ قَالَ إِنَّ رَبَّ الْعِزَّةِ أَمَرَنِی أَنْ أَقْبِضَ رُوحَکَ بَیْنَ السَّمَاءِ الرَّابِعَةِ وَ الْخَامِسَةِ فَقُلْتُ رَبِّ </w:t>
      </w:r>
      <w:r>
        <w:rPr>
          <w:rStyle w:val="FootnoteAnchor"/>
          <w:rtl w:val="true"/>
        </w:rPr>
        <w:footnoteReference w:id="1125"/>
      </w:r>
      <w:r>
        <w:rPr>
          <w:rFonts w:ascii="Amiri" w:hAnsi="Amiri" w:eastAsia="Amiri" w:cs="Amiri"/>
          <w:color w:val="111111"/>
          <w:sz w:val="28"/>
          <w:sz w:val="28"/>
          <w:szCs w:val="28"/>
          <w:rtl w:val="true"/>
          <w:lang w:bidi="ar-SA"/>
        </w:rPr>
        <w:t xml:space="preserve">کَیْفَ یَکُونُ هَذَا وَ غِلَظُ السَّمَاءِ الرَّابِعَةِ مَسِیرَةُ خَمْسِمِائَةِ عَامٍ وَ مِنَ السَّمَاءِ الرَّابِعَةِ إِلَی السَّمَاءِ الثَّالِثَةِ مَسِیرَةُ خَمْسِمِائَةِ عَامٍ وَ مِنَ السَّمَاءِ الثَّالِثَةِ إِلَی الثَّانِیَةِ مَسِیرَةُ خَمْسِمِائَةِ عَامٍ وَ کُلُّ سَمَاءٍ وَ مَا بَیْنَهُمَا کَذَلِکَ فَکَیْفَ یَکُونُ هَذَا ثُمَّ قَبَضَ رُوحَهُ بَیْنَ السَّمَاءِ الرَّابِعَةِ وَ الْخَامِسَةِ وَ هُوَ قَوْلُهُ وَ رَفَعْناهُ مَکاناً عَلِیًّا قَالَ وَ سُمِّیَ إِدْرِیسَ لِکَثْرَةِ دِرَاسَةِ الْکُتُبِ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فرشته‌ای از فرشتگان خشم گرفته و بال او را قطع کرد و او را در جزیره‌ای از جزایر دریا افکند و تا زمانی که خداوند می‌خواست در آنجا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ادریس علیه السلام را مبعوث کرد، آن فرشته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از من راضی باشد و بالم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از آن فرشته در گذشت و بال و پرش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مرا به آسمان ببری تا ملک‌الموت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فکر او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توانم روزگار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او را بر بال خود گرفت و او را به آسمان چهارم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ملک‌الموت نشسته و سرش را با تعجب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ملک‌الموت سلام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تکان می‌دهی؟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عزت و بزرگی به من دستور داده که روح تو را بین آسمان چهارم و پنجم از بدنت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کار چگونه ممکن است و فاصله آسمان چهارم پانصد سال و آسمان چهارم با سوم پانصد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سوم تا دوم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آسمانی و آنچه میان آن دو است،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است؟ سپس روح او را بین دو آسمان چهارم و پنجم از بدنش خارج کرد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ارتقاء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اینکه بسیار مشغول درس و مطالعه کتاب‌ها بود ادریس نامیده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2" w:name="__RefHeading___Toc1695817_1468164448"/>
      <w:bookmarkStart w:id="1193" w:name="_Toc507"/>
      <w:bookmarkEnd w:id="1192"/>
      <w:r>
        <w:rPr>
          <w:rtl w:val="true"/>
        </w:rPr>
        <w:t>«</w:t>
      </w:r>
      <w:r>
        <w:rPr/>
        <w:t>4</w:t>
      </w:r>
      <w:r>
        <w:rPr>
          <w:rtl w:val="true"/>
        </w:rPr>
        <w:t>»</w:t>
      </w:r>
      <w:bookmarkEnd w:id="1193"/>
    </w:p>
    <w:p>
      <w:pPr>
        <w:pStyle w:val="BookText"/>
        <w:rPr/>
      </w:pPr>
      <w:r>
        <w:rPr>
          <w:rFonts w:ascii="Amiri" w:hAnsi="Amiri" w:eastAsia="Amiri" w:cs="Amiri"/>
          <w:color w:val="111111"/>
          <w:sz w:val="28"/>
          <w:sz w:val="28"/>
          <w:szCs w:val="28"/>
          <w:rtl w:val="true"/>
          <w:lang w:bidi="ar-SA"/>
        </w:rPr>
        <w:t>مع، معانی الأخبار مَعْنَی إِدْرِیسَ أَنَّهُ کَانَ یُکْثِرُ الدَّرْسَ بِحُکْمِ اللَّهِ عَزَّ وَ جَلَّ وَ سُنَنِ الْإِسْلَامِ</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ادریس این است که او بسیار به حکم خداوند عزوجل و سنت‌های اسلام می‌پرداخت و در آن پژوهش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4" w:name="__RefHeading___Toc1695819_1468164448"/>
      <w:bookmarkStart w:id="1195" w:name="_Toc508"/>
      <w:bookmarkEnd w:id="1194"/>
      <w:r>
        <w:rPr>
          <w:rtl w:val="true"/>
        </w:rPr>
        <w:t>«</w:t>
      </w:r>
      <w:r>
        <w:rPr/>
        <w:t>5</w:t>
      </w:r>
      <w:r>
        <w:rPr>
          <w:rtl w:val="true"/>
        </w:rPr>
        <w:t>»</w:t>
      </w:r>
      <w:bookmarkEnd w:id="1195"/>
    </w:p>
    <w:p>
      <w:pPr>
        <w:pStyle w:val="BookText"/>
        <w:rPr/>
      </w:pPr>
      <w:r>
        <w:rPr>
          <w:rFonts w:ascii="Amiri" w:hAnsi="Amiri" w:eastAsia="Amiri" w:cs="Amiri"/>
          <w:color w:val="111111"/>
          <w:sz w:val="28"/>
          <w:sz w:val="28"/>
          <w:szCs w:val="28"/>
          <w:rtl w:val="true"/>
          <w:lang w:bidi="ar-SA"/>
        </w:rPr>
        <w:t xml:space="preserve">ل، الخصال مع، معانی الأخبار فِی خَبَرِ أَبِی ذَرٍّ قَالَ رَسُولُ اللَّهِ صلی الله علیه و آله أَنْزَلَ اللَّهُ عَلَی إِدْرِیسَ ثَلَاثِینَ صَحِیفَةً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آمده است که رسول‌الله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ادریس سی صحیفه نازل فرمود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6" w:name="__RefHeading___Toc1695821_1468164448"/>
      <w:bookmarkStart w:id="1197" w:name="_Toc509"/>
      <w:bookmarkEnd w:id="1196"/>
      <w:r>
        <w:rPr>
          <w:rtl w:val="true"/>
        </w:rPr>
        <w:t>«</w:t>
      </w:r>
      <w:r>
        <w:rPr/>
        <w:t>6</w:t>
      </w:r>
      <w:r>
        <w:rPr>
          <w:rtl w:val="true"/>
        </w:rPr>
        <w:t>»</w:t>
      </w:r>
      <w:bookmarkEnd w:id="1197"/>
    </w:p>
    <w:p>
      <w:pPr>
        <w:pStyle w:val="BookText"/>
        <w:rPr/>
      </w:pPr>
      <w:r>
        <w:rPr>
          <w:rFonts w:ascii="Amiri" w:hAnsi="Amiri" w:eastAsia="Amiri" w:cs="Amiri"/>
          <w:color w:val="111111"/>
          <w:sz w:val="28"/>
          <w:sz w:val="28"/>
          <w:szCs w:val="28"/>
          <w:rtl w:val="true"/>
          <w:lang w:bidi="ar-SA"/>
        </w:rPr>
        <w:t xml:space="preserve">ج، الإحتجاج فِیمَا احْتَجَّ بِهِ أَمِیرُ الْمُؤْمِنِینَ علیه السلام عَلَی یَهُودِیِّ الشَّامِ أَنَّ إِدْرِیسَ علیه السلام رَفَعَهُ اللَّهُ مَکاناً عَلِیًّا وَ أُطْعِمَ مِنْ تُحَفِ الْجَنَّةِ بَعْدَ وَفَاتِهِ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امیرالمؤمنین بر یهودی شام آمده است که خداوند تبارک و تعالی ادریس علیه السلام را به مقامی بلند ارتقا داد و بعد از وفاتش او را از خوراک بهشت بهره‌مند گردانید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198" w:name="__RefHeading___Toc1695823_1468164448"/>
      <w:bookmarkStart w:id="1199" w:name="_Toc510"/>
      <w:bookmarkEnd w:id="1198"/>
      <w:r>
        <w:rPr>
          <w:rtl w:val="true"/>
        </w:rPr>
        <w:t>«</w:t>
      </w:r>
      <w:r>
        <w:rPr/>
        <w:t>7</w:t>
      </w:r>
      <w:r>
        <w:rPr>
          <w:rtl w:val="true"/>
        </w:rPr>
        <w:t>»</w:t>
      </w:r>
      <w:bookmarkEnd w:id="119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مُحَمَّدٍ الْعَطَّارِ عَنِ ابْنِ أَبَانٍ عَنِ ابْنِ </w:t>
      </w:r>
      <w:bookmarkStart w:id="1200" w:name="pg13743_143910"/>
    </w:p>
    <w:p>
      <w:pPr>
        <w:pStyle w:val="BookText"/>
        <w:rPr/>
      </w:pPr>
      <w:bookmarkEnd w:id="1200"/>
      <w:r>
        <w:rPr>
          <w:rFonts w:ascii="Amiri" w:hAnsi="Amiri" w:eastAsia="Amiri" w:cs="Amiri"/>
          <w:color w:val="111111"/>
          <w:sz w:val="28"/>
          <w:sz w:val="28"/>
          <w:szCs w:val="28"/>
          <w:rtl w:val="true"/>
          <w:lang w:bidi="ar-SA"/>
        </w:rPr>
        <w:t xml:space="preserve">أُورَمَةَ عَنْ مُحَمَّدِ بْنِ عُثْمَانَ عَنْ أَبِی جَمِیلَةَ عَنْ جَابِرٍ الْجُعْفِیِّ عَنْ أَبِی جَعْفَرٍ علیه السلام قَالَ قَالَ رَسُولُ اللَّهِ صلی الله علیه و آله إِنَّ مَلَکاً مِنَ الْمَلَائِکَةِ کَانَتْ لَهُ مَنْزِلَةٌ فَأَهْبَطَهُ اللَّهُ مِنَ السَّمَاءِ إِلَی الْأَرْضِ فَأَتَی إِدْرِیسَ النَّبِیَّ علیه السلام فَقَالَ لَهُ اشْفَعْ لِی عِنْدَ رَبِّکَ فَصَلَّی ثَلَاثَ لَیَالٍ لَا یَفْتُرُ وَ صَامَ أَیَّامَهَا لَا یُفْطِرُ ثُمَّ طَلَبَ إِلَی اللَّهِ فِی السَّحَرِ لِلْمَلَکِ فَأَذِنَ لَهُ فِی الصُّعُودِ إِلَی السَّمَاءِ فَقَالَ لَهُ الْمَلَکُ أُحِبُّ أَنْ أُکَافِیَکَ فَاطْلُبْ إِلَیَّ حَاجَةً فَقَالَ تُرِینِی مَلَکَ الْمَوْتِ لَعَلِّی آنَسُ بِهِ فَإِنَّهُ لَیْسَ یَهْنَؤُنِی مَعَ ذِکْرِهِ شَیْ‌ءٌ فَبَسَطَ جَنَاحَیْهِ ثُمَّ قَالَ ارْکَبْ فَصَعِدَ بِهِ فَطَلَبَ مَلَکَ الْمَوْتِ فِی سَمَاءِ الدُّنْیَا فَقِیلَ إِنَّهُ قَدْ صَعِدَ فَاسْتَقْبَلَهُ بَیْنَ السَّمَاءِ الرَّابِعَةِ وَ الْخَامِسَةِ فَقَالَ الْمَلَکُ لِمَلَکِ الْمَوْتِ مَا لِی أَرَاکَ قَاطِباً </w:t>
      </w:r>
      <w:r>
        <w:rPr>
          <w:rStyle w:val="FootnoteAnchor"/>
          <w:rtl w:val="true"/>
        </w:rPr>
        <w:footnoteReference w:id="1130"/>
      </w:r>
      <w:r>
        <w:rPr>
          <w:rFonts w:ascii="Amiri" w:hAnsi="Amiri" w:eastAsia="Amiri" w:cs="Amiri"/>
          <w:color w:val="111111"/>
          <w:sz w:val="28"/>
          <w:sz w:val="28"/>
          <w:szCs w:val="28"/>
          <w:rtl w:val="true"/>
          <w:lang w:bidi="ar-SA"/>
        </w:rPr>
        <w:t xml:space="preserve">قَالَ أَتَعَجَّبُ أَنِّی کُنْتُ تَحْتَ ظِلِّ الْعَرْشِ حَتَّی أُمِرْتُ أَنْ أَقْبِضَ رُوحَ إِدْرِیسَ بَیْنَ السَّمَاءِ الرَّابِعَةِ وَ الْخَامِسَةِ فَسَمِعَ إِدْرِیسُ ذَلِکَ فَانْتَفَضَ مِنْ جَنَاحِ الْمَلَکِ </w:t>
      </w:r>
      <w:r>
        <w:rPr>
          <w:rStyle w:val="FootnoteAnchor"/>
          <w:rtl w:val="true"/>
        </w:rPr>
        <w:footnoteReference w:id="1131"/>
      </w:r>
      <w:r>
        <w:rPr>
          <w:rFonts w:ascii="Amiri" w:hAnsi="Amiri" w:eastAsia="Amiri" w:cs="Amiri"/>
          <w:color w:val="111111"/>
          <w:sz w:val="28"/>
          <w:sz w:val="28"/>
          <w:szCs w:val="28"/>
          <w:rtl w:val="true"/>
          <w:lang w:bidi="ar-SA"/>
        </w:rPr>
        <w:t>وَ قَبَضَ مَلَکُ الْمَوْتِ رُوحَهُ مَکَانَهُ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اذْکُرْ فِی الْکِتابِ إِدْرِیسَ إِنَّهُ کانَ صِدِّیقاً نَبِیًّا وَ رَفَعْناهُ مَکاناً عَلِیًّا </w:t>
      </w:r>
      <w:r>
        <w:rPr>
          <w:rStyle w:val="FootnoteAnchor"/>
          <w:rtl w:val="true"/>
        </w:rPr>
        <w:footnoteReference w:id="1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فرشتگان منزلتی داشت و خداوند او را از آسمان به زمین فرود آورد و او به سوی ادریس پیامبر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پروردگارت 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سه شب بدون وقفه نماز گزارد و سه روز بدون افطار روزه گرفت و سپس از خداوند در سحرگاه برای آن فرشته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فرشته اجازه داد که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برایت جبران کنم پس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از من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را به من نشان بده باشد که با او مأنوس شوم چون با وجود ذکر و یاد او چیزی برایم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دو بالش را گشود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بالا برد و در آسمان دنیا به دنبال ملک‌الموت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رفته و بین آسمان چهارم و پنجم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ملک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چه شده که تو</w:t>
      </w:r>
    </w:p>
    <w:p>
      <w:pPr>
        <w:pStyle w:val="BookText"/>
        <w:rPr/>
      </w:pPr>
      <w:r>
        <w:rPr>
          <w:rFonts w:ascii="IRNazanin" w:hAnsi="IRNazanin" w:eastAsia="IRNazanin"/>
          <w:color w:val="111111"/>
          <w:sz w:val="28"/>
          <w:sz w:val="28"/>
          <w:szCs w:val="28"/>
          <w:rtl w:val="true"/>
          <w:lang w:bidi="fa-IR"/>
        </w:rPr>
        <w:t>را ابرو درهم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کشیده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من زیر سایه عرش بودم که به من دستور داده شد که جان ادریس را بین آسمان چهارم و پنجم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این را شنید و ناگهان از بال فرشته فرو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جست و ملک‌الموت در همان جا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سخن خداوند تبارک و تعالی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مقامی بلند ارتقا دادیم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1" w:name="__RefHeading___Toc1695825_1468164448"/>
      <w:bookmarkStart w:id="1202" w:name="_Toc511"/>
      <w:bookmarkEnd w:id="1201"/>
      <w:r>
        <w:rPr>
          <w:rtl w:val="true"/>
        </w:rPr>
        <w:t>«</w:t>
      </w:r>
      <w:r>
        <w:rPr/>
        <w:t>8</w:t>
      </w:r>
      <w:r>
        <w:rPr>
          <w:rtl w:val="true"/>
        </w:rPr>
        <w:t>»</w:t>
      </w:r>
      <w:bookmarkEnd w:id="120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بِهَذَا الْإِسْنَادِ عَنِ ابْنِ أُورَمَةَ عَنْ عَبْدِ اللَّهِ بْنِ الْمُغِیرَةِ عَنْ مُحَمَّدِ بْنِ مَرْوَانَ عَنْ أَبِی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إِدْرِیسُ النَّبِیُّ علیه السلام یَسِیحُ النَّهَارَ </w:t>
      </w:r>
      <w:r>
        <w:rPr>
          <w:rStyle w:val="FootnoteAnchor"/>
          <w:rtl w:val="true"/>
        </w:rPr>
        <w:footnoteReference w:id="1133"/>
      </w:r>
      <w:r>
        <w:rPr>
          <w:rFonts w:ascii="Amiri" w:hAnsi="Amiri" w:eastAsia="Amiri" w:cs="Amiri"/>
          <w:color w:val="111111"/>
          <w:sz w:val="28"/>
          <w:sz w:val="28"/>
          <w:szCs w:val="28"/>
          <w:rtl w:val="true"/>
          <w:lang w:bidi="ar-SA"/>
        </w:rPr>
        <w:t xml:space="preserve">وَ یَصُومُهُ وَ یَبِیتُ حَیْثُ مَا جَنَّهُ اللَّیْلُ وَ یَأْتِیهِ رِزْقُهُ حَیْثُ مَا أَفْطَرَ وَ کَانَ یَصْعَدُ لَهُ مِنَ الْعَمَلِ الصَّالِحِ مِثْلُ مَا یَصْعَدُ لِأَهْلِ الْأَرْضِ کُلِّهِمْ فَسَأَلَ مَلَکُ الْمَوْتِ رَبَّهُ فِی زِیَارَةِ إِدْرِیسَ علیه السلام وَ أَنْ یُسَلِّمَ عَلَیْهِ فَأَذِنَ لَهُ فَنَزَلَ وَ أَتَاهُ فَقَالَ إِنِّی أُرِیدُ أَنْ أَصْحَبَکَ فَأَکُونَ مَعَکَ فَصَحِبَهُ وَ کَانَا یَسِیحَانِ النَّهَارَ وَ یَصُومَانِهِ فَإِذَا جَنَّهُمَا اللَّیْلُ أُتِیَ إِدْرِیسُ فِطْرَهُ فَیَأْکُلُ وَ یَدْعُو مَلَکَ الْمَوْتِ إِلَیْهِ فَیَقُولُ لَا حَاجَةَ لِی فِیهِ ثُمَّ یَقُومَانِ یُصَلِّیَانِ وَ إِدْرِیسُ یُصَلِّی وَ یَفْتُرُ وَ یَنَامُ وَ مَلَکُ الْمَوْتِ یُصَلِّی وَ لَا یَنَامُ وَ لَا یَفْتُرُ فَمَکَثَا بِذَلِکَ أَیَّاماً ثُمَّ إِنَّهُمَا مَرَّا بِقَطِیعِ غَنَمٍ وَ کَرْمٍ قَدْ أَیْنَعَ فَقَالَ مَلَکُ الْمَوْتِ هَلْ لَکَ أَنْ تَأْخُذَ مِنْ ذَلِکَ حَمَلًا أَوْ مِنْ هَذَا عَنَاقِیدَ فَنُفْطِرَ عَلَیْهِ فَقَالَ سُبْحَانَ اللَّهِ أَدْعُوکَ إِلَی مَالِی فَتَأْبَی فَکَیْفَ تَدْعُونِی إِلَی مَالِ الْغَیْرِ ثُمَّ قَالَ إِدْرِیسُ علیه السلام قَدْ صَحِبْتَنِی وَ أَحْسَنْتَ </w:t>
      </w:r>
      <w:bookmarkStart w:id="1203" w:name="pg13743_143911"/>
    </w:p>
    <w:p>
      <w:pPr>
        <w:pStyle w:val="BookText"/>
        <w:rPr/>
      </w:pPr>
      <w:bookmarkEnd w:id="1203"/>
      <w:r>
        <w:rPr>
          <w:rFonts w:ascii="Amiri" w:hAnsi="Amiri" w:eastAsia="Amiri" w:cs="Amiri"/>
          <w:color w:val="111111"/>
          <w:sz w:val="28"/>
          <w:sz w:val="28"/>
          <w:szCs w:val="28"/>
          <w:rtl w:val="true"/>
          <w:lang w:bidi="ar-SA"/>
        </w:rPr>
        <w:t xml:space="preserve">فِیمَا بَیْنِی وَ بَیْنَکَ مَنْ أَنْتَ قَالَ أَنَا مَلَکُ الْمَوْتِ قَالَ إِدْرِیسُ لِی إِلَیْکَ حَاجَةٌ فَقَالَ وَ مَا هِیَ قَالَ تَصْعَدُ بِی إِلَی السَّمَاءِ فَاسْتَأْذَنَ مَلَکُ الْمَوْتِ رَبَّهُ فِی ذَلِکَ فَأَذِنَ لَهُ فَحَمَلَهُ عَلَی جَنَاحِهِ فَصَعِدَ بِهِ إِلَی السَّمَاءِ ثُمَّ قَالَ لَهُ إِدْرِیسُ علیه السلام إِنَّ لِی إِلَیْکَ حَاجَةً أُخْرَی قَالَ وَ مَا هِیَ قَالَ بَلَغَنِی مِنَ الْمَوْتِ شِدَّةٌ فَأُحِبُّ أَنْ تُذِیقَنِی مِنْهُ طَرَفاً فَأَنْظُرَ هُوَ کَمَا بَلَغَنِی فَاسْتَأْذَنَ رَبَّهُ لَهُ فَأَذِنَ فَأَخَذَ بِنَفْسِهِ سَاعَةً ثُمَّ خَلَّی عَنْهُ فَقَالَ لَهُ کَیْفَ رَأَیْتَ قَالَ بَلَغَنِی عَنْهُ شِدَّةٌ وَ إِنَّهُ لَأَشَدُّ مِمَّا بَلَغَنِی وَ لِی إِلَیْکَ حَاجَةٌ أُخْرَی تُرِینِیَ النَّارَ فَاسْتَأْذَنَ مَلَکُ الْمَوْتِ صَاحِبَ النَّارِ فَفَتَحَ لَهُ فَلَمَّا رَآهَا إِدْرِیسُ علیه السلام سَقَطَ مَغْشِیّاً عَلَیْهِ ثُمَّ قَالَ لِی إِلَیْکَ حَاجَةٌ أُخْرَی تُرِینِیَ الْجَنَّةَ فَاسْتَأْذَنَ مَلَکُ الْمَوْتِ خَازِنَ الْجَنَّةِ فَدَخَلَهَا فَلَمَّا نَظَرَ إِلَیْهَا قَالَ یَا مَلَکَ الْمَوْتِ مَا کُنْتُ لِأَخْرُجَ مِنْهَا إِنَّ اللَّهَ تَعَالَی یَقُولُ کُلُّ نَفْسٍ ذائِقَةُ الْمَوْتِ وَ قَدْ ذُقْتُهُ وَ یَقُولُ وَ إِنْ مِنْکُمْ إِلَّا وارِدُها وَ قَدْ وَرَدْتُهَا وَ یَقُولُ فِی الْجَنَّةِ وَ ما هُمْ بِخارِجِینَ مِنْها </w:t>
      </w:r>
      <w:r>
        <w:rPr>
          <w:rStyle w:val="FootnoteAnchor"/>
          <w:rtl w:val="true"/>
        </w:rPr>
        <w:footnoteReference w:id="11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پیامبر در طول روز به عبادت مشغول بود و روزه می‌گرفت و هر جا که شب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 همان جا بیتوته می‌کرد و روزی‌اش فرامی‌رسید و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عمل صالح او که بالا می‌رفت برابر با همه اعمال اهل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از پروردگار خواست که اجازه دهد به دیدار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برود و به او عرض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اجازه داد و او فرود آمد و به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با تو همنشینی کرده و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ادریس همراه شد و در طول روز به عبادت مشغول بودند و روزه می‌گرفتند و وقتی شب فرا می‌رسید غذای ادریس برای او آورده می‌شد و او می‌خورد و ملک‌الموت را نیز صدا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ملک‌الموت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طعام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می‌ایستادند و ادریس نماز می‌خواند و خسته می‌شد و می‌خوابید ولی ملک‌الموت پیوسته نماز می‌خواند و خسته نمی‌شد و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این منوال گذراندند سپس آن دو از گله‌ای از گوسفند و درخت انگوری که به بار نشسته بود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از این گله، گوسفندی یا از این درخت مو خوشه‌ای انگور برگیری و با آن افطار کنیم؟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به تو می‌گویم با مال من افطار کن و تو ابا می‌کنی پس چگونه مرا به مال دیگران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خوانی؟ سپس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من همراه بودی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 مصاحبت خوبی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در این زمینه از خدای خود اجازه خواست و خدا به او اجازه داد و ادریس را بر بال خود سوار کرد و او را به آسمان برد سپس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دیگری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مرگ سخت است می‌خواهم کمی از آن به من بچشانی ببینم آیا همان‌گونه‌ایست که شنیده‌ام؟ پس در این زمینه از خداوند اجازه خواست و خدا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یک ساعت جان ادریس را گرفت و سپس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سخت است اما مرگ از آنچه شنیده بودم سخت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خواسته دیگر از تو دارم؛ آتش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از صاحب آتش اجازه خواست و در آتش را به روی ادریس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آن را دید افتاد و غش کرد و سپس به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دیگر دارم، بهشت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نگهبان بهشت اجازه گرفت و ادریس وارد بهشت شد وقتی به آن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نمی‌خواهم از آن خارج شوم،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آنرا چشیدم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وارد شد و در بهشت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آن بیرون آمدنی نیستند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4" w:name="__RefHeading___Toc1695827_1468164448"/>
      <w:bookmarkStart w:id="1205" w:name="_Toc512"/>
      <w:bookmarkEnd w:id="1204"/>
      <w:r>
        <w:rPr>
          <w:rtl w:val="true"/>
        </w:rPr>
        <w:t>بیان</w:t>
      </w:r>
      <w:bookmarkEnd w:id="1205"/>
    </w:p>
    <w:p>
      <w:pPr>
        <w:pStyle w:val="BookText"/>
        <w:rPr/>
      </w:pPr>
      <w:r>
        <w:rPr>
          <w:rFonts w:ascii="IRNazanin" w:hAnsi="IRNazanin" w:eastAsia="IRNazanin"/>
          <w:color w:val="111111"/>
          <w:sz w:val="28"/>
          <w:sz w:val="28"/>
          <w:szCs w:val="28"/>
          <w:rtl w:val="true"/>
          <w:lang w:bidi="fa-IR"/>
        </w:rPr>
        <w:t>الخبران السابقان أقوی و أصح سندا کما لا یخفی فالمعول علیهما و هذا أوفق بروایات العامة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مشخص است دو روایت پیشین از نظر سند قوی‌تر و صحیح‌تر هستند و به این دو روایت تکیه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با روایات اهل تسنن موافق‌تر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6" w:name="__RefHeading___Toc1695829_1468164448"/>
      <w:bookmarkStart w:id="1207" w:name="_Toc513"/>
      <w:bookmarkEnd w:id="1206"/>
      <w:r>
        <w:rPr>
          <w:rtl w:val="true"/>
        </w:rPr>
        <w:t>«</w:t>
      </w:r>
      <w:r>
        <w:rPr/>
        <w:t>9</w:t>
      </w:r>
      <w:r>
        <w:rPr>
          <w:rtl w:val="true"/>
        </w:rPr>
        <w:t>»</w:t>
      </w:r>
      <w:bookmarkEnd w:id="1207"/>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بْنِ الْمُنَبِّهِ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إِدْرِیسَ کَانَ رَجُلًا طَوِیلًا ضَخْمَ الْبَطْنِ عَظِیمَ الصَّدْرِ قَلِیلَ الصَّوْتِ رَقِیقَ الْمَنْطِقِ قَرِیبَ الْخُطَی إِذَا مَشَی وَ سَاقَ الْحَدِیثَ إِلَی آخِرِ مَا مَرَّ فِی صَدْرِ الْبَابِ ثُمَّ قَالَ وَ أَنْزَلَ اللَّهُ عَلَی إِدْرِیسَ علیه السلام ثَلَاثِینَ صَحِیفَةً وَ هُوَ أَوَّلُ مَنْ خَطَّ بِالْقَلَمِ وَ أَوَّلُ مَنْ خَاطَ الثِّیَابَ وَ لَبِسَهَا وَ کَانَ مَنْ کَانَ قَبْلَهُ یَلْبَسُونَ الْجُلُودَ وَ کَانَ کُلَّمَا خَاطَ سَبَّحَ اللَّهَ وَ هَلَّلَهُ وَ کَبَّرَهُ وَ وَحَّدَهُ وَ مَجَّدَهُ وَ کَانَ یَصْعَدُ إِلَی السَّمَاءِ مِنْ عَمَلِهِ فِی کُلِّ یَوْمٍ مِثْلُ أَعْمَالِ أَهْلِ زَمَانِهِ کُلِّهِمْ قَالَ وَ کَانَتِ الْمَلَائِکَةُ فِی زَمَانِ إِدْرِیسَ علیه السلام یُصَافِحُونَ النَّاسَ وَ یُسَلِّمُونَ عَلَیْهِمْ وَ یُکَلِّمُونَهُمْ وَ یُجَالِسُونَهُمْ وَ ذَلِکَ لِصَلَاحِ الزَّمَانِ وَ أَهْلِهِ فَلَمْ یَزَلِ النَّاسُ عَلَی ذَلِکَ حَتَّی کَانَ زَمَنُ نُوحٍ علیه السلام وَ قَوْمِهِ ثُمَّ انْقَطَعَ ذَلِکَ وَ کَانَ مِنْ أَمْرِهِ مَعَ مَلَکِ الْمَوْتِ مَا کَانَ حَتَّی دَخَلَ الْجَنَّةَ فَقَالَ لَهُ رَبُّهُ إِنَّ إِدْرِیسَ إِنَّمَا حَاجَّکَ فَحَجَّکَ بِوَحْیِی وَ أَنَا الَّذِی هَیَّأْتُ لَهُ تَعْجِیلَ دُخُولِ </w:t>
      </w:r>
      <w:bookmarkStart w:id="1208" w:name="pg13743_143912"/>
    </w:p>
    <w:p>
      <w:pPr>
        <w:pStyle w:val="BookText"/>
        <w:rPr/>
      </w:pPr>
      <w:bookmarkEnd w:id="1208"/>
      <w:r>
        <w:rPr>
          <w:rFonts w:ascii="Amiri" w:hAnsi="Amiri" w:eastAsia="Amiri" w:cs="Amiri"/>
          <w:color w:val="111111"/>
          <w:sz w:val="28"/>
          <w:sz w:val="28"/>
          <w:szCs w:val="28"/>
          <w:rtl w:val="true"/>
          <w:lang w:bidi="ar-SA"/>
        </w:rPr>
        <w:t xml:space="preserve">الْجَنَّةِ فَإِنَّهُ کَانَ یُنْصِبُ نَفْسَهُ </w:t>
      </w:r>
      <w:r>
        <w:rPr>
          <w:rStyle w:val="FootnoteAnchor"/>
          <w:rtl w:val="true"/>
        </w:rPr>
        <w:footnoteReference w:id="1135"/>
      </w:r>
      <w:r>
        <w:rPr>
          <w:rFonts w:ascii="Amiri" w:hAnsi="Amiri" w:eastAsia="Amiri" w:cs="Amiri"/>
          <w:color w:val="111111"/>
          <w:sz w:val="28"/>
          <w:sz w:val="28"/>
          <w:szCs w:val="28"/>
          <w:rtl w:val="true"/>
          <w:lang w:bidi="ar-SA"/>
        </w:rPr>
        <w:t xml:space="preserve">وَ جَسَدَهُ یُتْعِبُهُمَا لِی فَکَانَ حَقّاً عَلَیَّ أَنْ أُعَوِّضَهُ مِنْ ذَلِکَ الرَّاحَةَ وَ الطُّمَأْنِینَةَ وَ أَنْ أُبَوِّئَهُ بِتَوَاضُعِهِ لِی وَ بِصَالِحِ عِبَادَتِی مِنَ الْجَنَّةِ مَقْعَداً وَ مَکَاناً عَلِیّاً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 استناد به وهب‌بن‌منبه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مردی بلندقد با شکم بزرگ و سینه‌ای وسیع و صدایی آرام و کلامی روان بود و وقتی راه می‌رفت 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هایش بسیار به هم نزدیک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حدیث را تا پایان آنچه در ابتدای این باب آمده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صحیفه بر ادریس علیه السلام نازل کرد و او اولین کسی بود که با قلم نگاشت و اولین کسی بود که لباس دوخت و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او بودند پوستین می‌پوشیدند و هرچه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قدرکه می‌دوخت تسبیح و لا اله الا الله و تکبیر می‌گفت و خدا را تمجید می‌کرد و یگانه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اعمال صالح او به اندازه اعمال صالح تمام اهل زمین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فرشتگان با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داده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سلام داده و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صحبت و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نشینی می‌کردند و این به صلاح زمان و اهل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نوح علیه السلام مردم بر این بودند و سپس این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ماجراهای ادریس با ملک‌الموت این بود که وارد بهشت شد و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ادریس با تو محاجّه کرد و با وحی من برای تو استدلال آورد و من کسی هستم که تعجیل در دخول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بهشت را برای او مهیا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و جسم خود را وقف من کرده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خاطر من خسته می‌کرد و حق او برگردن من این است که در برابر آن اعمال به او آرامش و راحتی بدهم و به خاطر تواضع و عبادت صالحش برای من، جایگاه و مکان والایی از بهشت به او اعطاء کنم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09" w:name="__RefHeading___Toc1695831_1468164448"/>
      <w:bookmarkStart w:id="1210" w:name="_Toc514"/>
      <w:bookmarkEnd w:id="1209"/>
      <w:r>
        <w:rPr>
          <w:rtl w:val="true"/>
        </w:rPr>
        <w:t>«</w:t>
      </w:r>
      <w:r>
        <w:rPr/>
        <w:t>10</w:t>
      </w:r>
      <w:r>
        <w:rPr>
          <w:rtl w:val="true"/>
        </w:rPr>
        <w:t>»</w:t>
      </w:r>
      <w:bookmarkEnd w:id="1210"/>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الصَّائِغِ عَنِ ابْنِ زَکَرِیَّا الْقَطَّانِ عَنِ ابْنِ حَبِیبٍ عَنِ ابْنِ بُهْلُولٍ عَنْ أَبِیهِ عَنِ ابْنِ مِهْرَانَ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الْکُوفَةَ فَأْتِ مَسْجِدَ السَّهْلَةِ فَصَلِّ فِیهِ وَ اسْأَلِ اللَّهَ حَاجَتَکَ لِدِینِکَ وَ دُنْیَاکَ فَإِنَّ مَسْجِدَ السَّهْلَةِ بَیْتُ إِدْرِیسَ النَّبِیِّ علیه السلام الَّذِی کَانَ یَخِیطُ فِیهِ وَ یُصَلِّی فِیهِ وَ مَنْ دَعَا اللَّهَ فِیهِ بِمَا أَحَبَّ قَضَی لَهُ حَوَائِجَهُ وَ رَفَعَهُ یَوْمَ الْقِیَامَةِ مَکَاناً عَلِیّاً إِلَی دَرَجَةِ إِدْرِیسَ علیه السلام وَ أُجِیرَ مِنْ مَکْرُوهِ الدُّنْیَا وَ مَکَایِدِ أَعْدَائِهِ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أوردنا مثله بأسانید فی باب مسجد السهلة و قال المسعودی أخنوخ هو إدریس النبی علیه السلام و الصابئة تزعم أنه هرمس و معنی هرمس عطارد و هو الذی أخبر الله فی کتابه أنه رفعه مَکاناً عَلِیًّا و کان عالما بالنجوم و کانت حیاته فی الأرض ثلاثمائة سنة </w:t>
      </w:r>
      <w:r>
        <w:rPr>
          <w:rStyle w:val="FootnoteAnchor"/>
          <w:rtl w:val="true"/>
        </w:rPr>
        <w:footnoteReference w:id="1138"/>
      </w:r>
      <w:r>
        <w:rPr>
          <w:rFonts w:ascii="IRNazanin" w:hAnsi="IRNazanin" w:eastAsia="IRNazanin"/>
          <w:color w:val="111111"/>
          <w:sz w:val="28"/>
          <w:sz w:val="28"/>
          <w:szCs w:val="28"/>
          <w:rtl w:val="true"/>
          <w:lang w:bidi="fa-IR"/>
        </w:rPr>
        <w:t xml:space="preserve">و قیل أکثر من ذلک </w:t>
      </w:r>
      <w:r>
        <w:rPr>
          <w:rStyle w:val="FootnoteAnchor"/>
          <w:rtl w:val="true"/>
        </w:rPr>
        <w:footnoteReference w:id="1139"/>
      </w:r>
      <w:r>
        <w:rPr>
          <w:rFonts w:ascii="IRNazanin" w:hAnsi="IRNazanin" w:eastAsia="IRNazanin"/>
          <w:color w:val="111111"/>
          <w:sz w:val="28"/>
          <w:sz w:val="28"/>
          <w:szCs w:val="28"/>
          <w:rtl w:val="true"/>
          <w:lang w:bidi="fa-IR"/>
        </w:rPr>
        <w:t xml:space="preserve">و هو أول من طرز الطرز </w:t>
      </w:r>
      <w:r>
        <w:rPr>
          <w:rStyle w:val="FootnoteAnchor"/>
          <w:rtl w:val="true"/>
        </w:rPr>
        <w:footnoteReference w:id="1140"/>
      </w:r>
      <w:r>
        <w:rPr>
          <w:rFonts w:ascii="IRNazanin" w:hAnsi="IRNazanin" w:eastAsia="IRNazanin"/>
          <w:color w:val="111111"/>
          <w:sz w:val="28"/>
          <w:sz w:val="28"/>
          <w:szCs w:val="28"/>
          <w:rtl w:val="true"/>
          <w:lang w:bidi="fa-IR"/>
        </w:rPr>
        <w:t xml:space="preserve">و خاط بالإبرة و أنزل علیه ثلاثون صحیفة و کان نزل قبل ذلک علی آدم إحدی و عشرون صحیفة و نزل علی شیث تسع و عشرون صحیفة فیها تهلیل و تسبیح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الطبرسی رحمه الله و الرازی إنه جد أبی نوح علیه السلام و اسمه أخنوخ و هو أول من خاط الثیاب و لبسها و کانوا یلبسون الجلود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الأثیر فی الکامل قام أنوش بن شیث بعد موت أبیه بسیاسة الملک و تدبیر </w:t>
      </w:r>
    </w:p>
    <w:p>
      <w:pPr>
        <w:pStyle w:val="BookText"/>
        <w:rPr/>
      </w:pPr>
      <w:r>
        <w:rPr>
          <w:rFonts w:ascii="IRNazanin" w:hAnsi="IRNazanin" w:eastAsia="IRNazanin"/>
          <w:color w:val="111111"/>
          <w:sz w:val="28"/>
          <w:sz w:val="28"/>
          <w:szCs w:val="28"/>
          <w:rtl w:val="true"/>
          <w:lang w:bidi="fa-IR"/>
        </w:rPr>
        <w:t xml:space="preserve">من تحت یدیه من رعیته مقام أبیه لا یوقف منه علی تغییر و لا تبدیل و کان جمیع عمر أنوش سبعمائة و خمس سنین </w:t>
      </w:r>
      <w:r>
        <w:rPr>
          <w:rStyle w:val="FootnoteAnchor"/>
          <w:rtl w:val="true"/>
        </w:rPr>
        <w:footnoteReference w:id="1143"/>
      </w:r>
      <w:r>
        <w:rPr>
          <w:rFonts w:ascii="IRNazanin" w:hAnsi="IRNazanin" w:eastAsia="IRNazanin"/>
          <w:color w:val="111111"/>
          <w:sz w:val="28"/>
          <w:sz w:val="28"/>
          <w:szCs w:val="28"/>
          <w:rtl w:val="true"/>
          <w:lang w:bidi="fa-IR"/>
        </w:rPr>
        <w:t xml:space="preserve">و کان مولده بعد أن مضی من عمر أبیه شیث ستمائة و خمس سنین هذا قول أهل التوراة و قال ابن عباس ولد شیث أنوش و معه نفرا کثیرا و إلیه أوصی شیث ثم ولد لأنوش ابنه قینان بعد مضی تسعین سنة من عمر أنوش </w:t>
      </w:r>
      <w:r>
        <w:rPr>
          <w:rStyle w:val="FootnoteAnchor"/>
          <w:rtl w:val="true"/>
        </w:rPr>
        <w:footnoteReference w:id="1144"/>
      </w:r>
      <w:r>
        <w:rPr>
          <w:rFonts w:ascii="IRNazanin" w:hAnsi="IRNazanin" w:eastAsia="IRNazanin"/>
          <w:color w:val="111111"/>
          <w:sz w:val="28"/>
          <w:sz w:val="28"/>
          <w:szCs w:val="28"/>
          <w:rtl w:val="true"/>
          <w:lang w:bidi="fa-IR"/>
        </w:rPr>
        <w:t xml:space="preserve">و ولد معه نفرا کثیرا و إلیه الوصیة و ولد قینان مهلائیل و ولدا کثیرا معه و إلیه الوصیة و ولد مهلائیل یرد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ثمّ قام من بعد یرد اخنوخ بن یرد، فقام بعبادة اللّه سبحانه، و لما اتت له خمس و ستون سنة ولد متوشلح، و کان اخنوخ أول من خطّ بالقلم و هو إدریس النبیّ ثمّ رفعه اللّه بعد أن أتت له ثلاثمائة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من بعده متوشلخ بعبادة اللّه تعالی و طاعته، و کان لما اتت علیه مائة و سبعون و ثمانون سنة ولد له لمک، و توفی متوشلح فی احدی و عشرین من أیلول یوم الخمیس، و کانت حیاته تسعمائة و ستین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تسعا و ستین، و قال ابن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ألفا و مائة و سبعین انتهی فقام لمک بعد أبیه بعبادة اللّه و طاعته، و کان قد ولد له بعد أن أتت علیه مائة و اثنتان و ثمانون سنة، و توفی لمک لسبع عشرة لیلة خلت من آذار یوم الاحد علی تسع ساعات من النهار، و کانت حیاته سبعمائة و سبعا و سبعین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اثبات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لمک ارفخشد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ترجمتهم الیعقوبی فی التاریخ و المسعودیّ فی اثبات الوصیة، و فیهما فوائد کثیرة ترکناها رعایة لعدم الإکثار و الملال فمن شاء فلیراجعهما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یارد و نفرا معه و إلیه الوصیة فولد یرد أخنوخ و هو إدریس النبی علیه السلام و نفرا معه و إلیه الوصیة</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و الحکماء الیونانیون یسمونه هرمس الحکیم فعاش یرد بعد مولد إدریس ثمانمائة سنة و ولد له بنون و بنات فکان عمره تسعمائة سنة و اثنتین و ستین سنة و توفی آدم علیه السلام بعد أن مضی من عمر إدریس ثلاثمائة سنة و ثمان و ستون قال و فی التوراة أن الله رفع إدریس بعد ثلاثمائة سنة و خمس و ستین سنة من عمره و بعد أن مضی من عمر أبیه خمسمائة سنة و سبع و عشرون سنة فعاش أبوه بعد ارتفاعه أربعمائة و خمسا و ثلاثین سنة تمام تسعمائة و اثنتین و ستین سنة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ولد لأخنوخ متوشلخ فعاش بعد ما ولد متوشلخ ثلاثمائة سنة ثم رفع و استخلفه أخنوخ علی أمر ولده فعاش تسعمائة و تسع عشرة سنة </w:t>
      </w:r>
      <w:r>
        <w:rPr>
          <w:rStyle w:val="FootnoteAnchor"/>
          <w:rtl w:val="true"/>
        </w:rPr>
        <w:footnoteReference w:id="1147"/>
      </w:r>
      <w:r>
        <w:rPr>
          <w:rFonts w:ascii="IRNazanin" w:hAnsi="IRNazanin" w:eastAsia="IRNazanin"/>
          <w:color w:val="111111"/>
          <w:sz w:val="28"/>
          <w:sz w:val="28"/>
          <w:szCs w:val="28"/>
          <w:rtl w:val="true"/>
          <w:lang w:bidi="fa-IR"/>
        </w:rPr>
        <w:t xml:space="preserve">ثم مات و أوصی إلی ابنه لمک و هو أبو نوح علیه السلام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السید بن طاوس فی کتاب سعد السعود وجدت فی صحف إدریس علیه السلام فکأنک بالموت قد نزل فاشتد أنینک و عرق جبینک و تقلصت شفتاک و انکسر لسانک و یبس ریقک و علا سواد عینیک بیاض و أزبد فوک و اهتز جمیع بدنک و عالجت غصة الموت و سکرته و مرارته و زعقته </w:t>
      </w:r>
      <w:r>
        <w:rPr>
          <w:rStyle w:val="FootnoteAnchor"/>
          <w:rtl w:val="true"/>
        </w:rPr>
        <w:footnoteReference w:id="1149"/>
      </w:r>
      <w:r>
        <w:rPr>
          <w:rFonts w:ascii="IRNazanin" w:hAnsi="IRNazanin" w:eastAsia="IRNazanin"/>
          <w:color w:val="111111"/>
          <w:sz w:val="28"/>
          <w:sz w:val="28"/>
          <w:szCs w:val="28"/>
          <w:rtl w:val="true"/>
          <w:lang w:bidi="fa-IR"/>
        </w:rPr>
        <w:t xml:space="preserve">و نودیت فلم تسمع ثم خرجت نفسک و صرت جیفة بین أهلک إن فیک لعبرة لغیرک فاعتبر فی معانی الموت إن الذی نزل نازل بک لا محالة و کل عمر و إن طال فعن قلیل یفنی </w:t>
      </w:r>
      <w:r>
        <w:rPr>
          <w:rStyle w:val="FootnoteAnchor"/>
          <w:rtl w:val="true"/>
        </w:rPr>
        <w:footnoteReference w:id="1150"/>
      </w:r>
      <w:r>
        <w:rPr>
          <w:rFonts w:ascii="IRNazanin" w:hAnsi="IRNazanin" w:eastAsia="IRNazanin"/>
          <w:color w:val="111111"/>
          <w:sz w:val="28"/>
          <w:sz w:val="28"/>
          <w:szCs w:val="28"/>
          <w:rtl w:val="true"/>
          <w:lang w:bidi="fa-IR"/>
        </w:rPr>
        <w:t xml:space="preserve">لأن کل ما هو آت قریب لوقت معلوم فاعتبر بالموت یا من یموت </w:t>
      </w:r>
      <w:r>
        <w:rPr>
          <w:rStyle w:val="FootnoteAnchor"/>
          <w:rtl w:val="true"/>
        </w:rPr>
        <w:footnoteReference w:id="1151"/>
      </w:r>
      <w:r>
        <w:rPr>
          <w:rFonts w:ascii="IRNazanin" w:hAnsi="IRNazanin" w:eastAsia="IRNazanin"/>
          <w:color w:val="111111"/>
          <w:sz w:val="28"/>
          <w:sz w:val="28"/>
          <w:szCs w:val="28"/>
          <w:rtl w:val="true"/>
          <w:lang w:bidi="fa-IR"/>
        </w:rPr>
        <w:t xml:space="preserve">و اعلم أیها الإنسان أن أشد الموت ما قبله و الموت أهون مما بعده من شدة أهوال یوم القیامة ثم ذکر من أحوال الصیحة و الفناء و یوم القیامة و مواقف الحساب و الجزاء ما یعجز </w:t>
      </w:r>
      <w:r>
        <w:rPr>
          <w:rStyle w:val="FootnoteAnchor"/>
          <w:rtl w:val="true"/>
        </w:rPr>
        <w:footnoteReference w:id="1152"/>
      </w:r>
      <w:r>
        <w:rPr>
          <w:rFonts w:ascii="IRNazanin" w:hAnsi="IRNazanin" w:eastAsia="IRNazanin"/>
          <w:color w:val="111111"/>
          <w:sz w:val="28"/>
          <w:sz w:val="28"/>
          <w:szCs w:val="28"/>
          <w:rtl w:val="true"/>
          <w:lang w:bidi="fa-IR"/>
        </w:rPr>
        <w:t>عن سماعه قوة الأقویاء</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1211" w:name="pg13743_143915"/>
    </w:p>
    <w:p>
      <w:pPr>
        <w:pStyle w:val="BookText"/>
        <w:rPr/>
      </w:pPr>
      <w:bookmarkEnd w:id="121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شدی به مسجد سهله برو و در آن جا نماز بگذار و هر چه برای دین و دنیایت می‌خواهی از خدا طلب کن چون مسجد سهله خانه ادریس پیامبر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که در آن خیاطی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نماز می‌گزارد و هر کس از خداوند در آن جا چیزی را که دوست دارد طلب کند، خداوند حوائج او را برآورده کرده و روز قیامت به منزلتی عالی و به درجه ادریس علیه السلام می‌رساند و از بدی های دنیا و نیرنگ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دشمنانش او را ایمن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سندهایی در باب مسجد سهله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همان ادریس پیامبر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وصابئی‌ها معتقدند که ادریس همان هرمس است و معنی هرمس، عطارد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نجومی می‌دانست و سیصد سال در زمین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پارچه بافت و با سوزن خیاطی کرد و سی صحیفه بر او نازل شد و قبل از او بر آدم علیه السلام بیست و یک صحیفه و بر شیث بیست و نه صحیفه نازل شده بود که حاوی لا اله الا الله و سبحان‌الله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تفصیل آن در اثبات الوصیه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وی بیوراسب از فرزندان قابیل هزار سال پادشاهی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مطالب حدیث دوم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وی در مسجد سهله در کوفه بوده و سنش در زمان مرگ به سیصد و پنجاه و شش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طبرسی رحمه‌الله و رازی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جد پدر نوح علیه السلام است که اسم او اخنوخ است و اولین کسی است که لباس دوخت و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پوست می‌پوشیدند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ابن‌اثیر در الکامل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انوش‌بن‌شیث بعد از مرگ پدرش در سیاست حکومت و تدبیر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رعیتی که زیردست او بودند به جای پدر نشست بی آنکه هیچ تغییر و تبدیلی در آن ایجاد کند و عمر انوش هفتصد و پنج سال بود و تولد او در زمان ششصد و پنج سالگی پدرش شیث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صاحب فرزندی به نام انوش شد و به همراه او فرزندان زیاد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انوش بعد از نود سال صاحب فرزندی به نام قینان شد و با او افراد زیادی متولد شدند و وصیت به او منتقل شد و قینان صاحب فرزندی به نام مهلائیل شد و فرزندان زیادی با او بودند و وصیت به او منتقل شد و مهلائیل صاحب فرزندی به نام یرد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مهلائیل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که یرد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مهلائیل در روز یک شنبه دوم نیسان ساعت سه نیمه شب در سن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المحبر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مهلالیل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مهلائیل یرد به روی کار آمد و مرد مؤمنی بود که تمام کار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عباداتش برای خداوند سبحان بوده و شب و روز بسیار نماز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به همین علت خداوند عمر او را طولانی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 در سن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فرزندی به نام اخنوخ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چهل سالگی یرد، هزاره اول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یرد در این کتاب ادامه داده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تا آن 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اول ماه آذار به هنگام غروب و در سن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یرد اخنوخ به روی کار آمد و وی نیز به عبادت خداوند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فزندش متوشلح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اولین کسی بود که با قلم نوشت و همان ادریس پیامبر است که در سن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اخنوخ متوشلح به عبادت و اطاعت از خداوند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در سن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فرزندی به نام لمک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متوشلح در روز پنج شنبه یازدهم ماه ایلول در سن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بعد از پدرش به عبادت و اطاعت خداوند پرداخت و در سن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در روز یک شنبه ساعت نه صبح هفدهم آذار در سن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الوصیه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لمک ارفخشد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نامه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طور مفصل یعقوبی در تاریخش و مسعودی در اثبات الوصیه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که فواید بسیاری دارد اما ما در اینجا برای جلوگیری از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گویی از ذکر آن صرف نظر کردیم؛ علاقه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مندان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به این دو کتاب مراجعه کنند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فرزندان کمی به همراه او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صاحب فرزندی به نام اخنوخ شد که همان ادریس پیامبر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بود و با او نیز فرزندان کمی متولد شدند و وصیت به او منتقل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یونانی او را هرمس حکیم می‌نامند و یرد بعد از تولد ادریس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 و صاحب پسران و دختران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آدم علیه السلام بعد از اینکه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ادریس گذشت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پس از گذشت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و بعد از اینکه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پدرش می‌گذشت به سوی آسمان بالا برده شد و پدرش بعد از بالارفتن او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مجموع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زیست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اخنوح صاحب متوشلخ شد و بعد از تولد متوشلخ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برده شد و خنوخ در امور فرزندانش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 و سپس وفات یافت و به پسرش لمک که همان پدر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است وصیت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سیدبن‌طاووس در کتاب سعدالسعود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 ادریس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مرگ به سراغت آمده، ناله‌ات برآمده، عرق بر پیشانی‌ات نشسته، لبهایت خشک شده و زبانت ترک برداشته، آب دهانت خشک شده، سیاهی چشمت به سفیدی گراییده، دهانت کف برآورده، همه بدنت به لرزه درآوده، با غصه، سکرات، تلخی و صدای هولناک مرگ روبه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ندا می‌دهند و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جانت از بدن خارج می‌شود و تبدیل به مرداری بین خانواده ات می‌شوی و یقینا در تو عبرتی برای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مرگ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نازل شود به ناچار بر تو نازل می‌شود و هر عمری هرچقدر هم طولانی شود به زودی به پایان می‌رسد؛ چون هرچه باید بیاید در وقت معینی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عبرت گیر ای کسی که می‌میری و ای انسان بدان که سختی مرگ پیش از آن است و مرگ از شدت ترس و هراس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روز قیامت که پس از مرگ فرامی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آسان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فریاد، نابودی و روز قیامت و حساب و کتاب و جزاء چیزهایی گفته است که قوی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قدرتمندان از شنیدنش عاجزند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سعد السعود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2" w:name="__RefHeading___Toc1695833_1468164448"/>
      <w:bookmarkStart w:id="1213" w:name="_Toc515"/>
      <w:bookmarkEnd w:id="1212"/>
      <w:r>
        <w:rPr>
          <w:rtl w:val="true"/>
        </w:rPr>
        <w:t>«</w:t>
      </w:r>
      <w:r>
        <w:rPr/>
        <w:t>11</w:t>
      </w:r>
      <w:r>
        <w:rPr>
          <w:rtl w:val="true"/>
        </w:rPr>
        <w:t>»</w:t>
      </w:r>
      <w:bookmarkEnd w:id="121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ثُمَّ نَقَلَ السَّیِّدُ عَنِ الصُّحُفِ مَا یُخَاطِبُ اللَّهُ نَبِیَّنَا صلی الله علیه و آله یَوْمَ الْقِیَامَةِ وَ سَیَأْتِی فِی بَابِ الْبَشَائِرِ مِنْ کِتَابِ أَحْوَالِهِ صلی الله علیه و آله ثُمَّ قَالَ رَحِمَهُ اللَّهُ وَجَدْتُ فِی کِتَابٍ مُفْرَدٍ فِی وَقْفِ الْمَشْهَدِ الْمُسَمَّی بِالطَّاهِرِ بِالْکُوفَةِ عَلَیْهِ مَکْتُوبٌ سُنَنُ إِدْرِیسَ علیه السلام وَ هُوَ بِخَطِّ عِیسَی نَقَلَهُ مِنَ السُّرْیَانِیِّ إِلَی الْعَرَبِیِّ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إِبْرَاهِیمَ بْنِ هِلَالٍ الصَّابِئِ الْکَاتِبِ وَ کَانَ فِیهِ اعْلَمُوا وَ اسْتَیْقِنُوا أَنَّ تَقْوَی اللَّهِ هِیَ الْحِکْمَةُ الْکُبْرَی وَ النِّعْمَةُ الْعُظْمَی وَ السَّبَبُ الدَّاعِی إِلَی الْخَیْرِ وَ الْفَاتِحُ لِأَبْوَابِ الْخَیْرِ وَ الْفَهْمِ وَ الْعَقْلِ لِأَنَّ اللَّهَ لَمَّا أَحَبَّ عِبَادَهُ وَهَبَ لَهُمُ الْعَقْلَ وَ اخْتَصَّ أَنْبِیَاءَهُ وَ أَوْلِیَاءَهُ بِرُوحِ الْقُدُسِ فَکَشَفُوا لَهُمْ عَنْ سَرَائِرِ الدِّیَانَةِ وَ حَقَائِقِ الْحِکْمَةِ لِیَنْتَهُوا عَنِ الضَّلَالِ وَ یَتَّبِعُوا الرَّشَادَ لِیَتَقَرَّرَ فِی نُفُوسِهِمْ أَنَّ اللَّهَ أَعْظَمُ مِنْ أَنْ تُحِیطَ بِهِ الْأَفْکَارُ أَوْ تُدْرِکَهُ الْأَبْصَارُ أَوْ تُحَصِّلَهُ الْأَوْهَامُ أَوْ تَحُدَّهُ الْأَحْوَالُ وَ أَنَّهُ الْمُحِیطُ بِکُلِّ شَیْ‌ءٍ وَ الْمُدَبِّرُ لَهُ کَمَا شَاءَ لَا یُتَعَقَّبُ أَفْعَالُهُ وَ لَا تُدْرَکُ غَایَاتُهُ وَ لَا یَقَعُ عَلَیْهِ تَحْدِیدٌ وَ لَا تَحْصِیلٌ وَ لَا مُشَارٌ وَ لَا اعْتِبَارٌ وَ لَا فَطْنٌ وَ لَا تَفْسِیرٌ وَ لَا تَنْتَهِی اسْتِطَاعَةُ الْمَخْلُوقِینَ إِلَی مَعْرِفَةِ ذَاتِهِ وَ لَا عِلْمِ کُنْهِهِ وَ فِی مَوْضِعٍ آخَرَ مِنَ الْکِتَابِ الْمَذْکُورِ ادْعُوا اللَّهَ فِی أَکْثَرِ أَوْقَاتِکُمْ مُتَعَاضِدِینَ مُتَأَلِّهِینَ فِی دُعَائِکُمْ فَإِنَّهُ إِنْ یَعْلَمْ مِنْکُمُ التَّظَافُرَ وَ التَّوَازُرَ یُجِبْ دُعَاءَکُمْ وَ یَقْضِ حَاجَاتِکُمْ وَ یُبَلِّغْکُمْ آمَالَکُمْ وَ یُفِضْ عَطَایَاهُ عَلَیْکُمْ مِنْ خَزَائِنِهِ الَّتِی لَا تَفْنَی وَ فِی مَوْضِعٍ آخَرَ إِذَا دَخَلْتُمْ فِی الصِّیَامِ فَطَهِّرُوا نُفُوسَکُمْ مِنْ کُلِّ دَنَسٍ وَ نَجَسٍ وَ صُومُوا لِلَّهِ بِقُلُوبٍ خَالِصَةٍ صَافِیَةٍ مُنَزَّهَةٍ عَنِ الْأَفْکَارِ السَّیِّئَةِ وَ الْهَوَاجِسِ الْمُنْکَرَةِ فَإِنَّ اللَّهَ سَیَحْبِسُ الْقُلُوبَ اللَّطِخَةَ وَ النِّیَّاتِ الْمَدْخُولَةَ </w:t>
      </w:r>
      <w:r>
        <w:rPr>
          <w:rStyle w:val="FootnoteAnchor"/>
          <w:rtl w:val="true"/>
        </w:rPr>
        <w:footnoteReference w:id="1154"/>
      </w:r>
      <w:r>
        <w:rPr>
          <w:rFonts w:ascii="Amiri" w:hAnsi="Amiri" w:eastAsia="Amiri" w:cs="Amiri"/>
          <w:color w:val="111111"/>
          <w:sz w:val="28"/>
          <w:sz w:val="28"/>
          <w:szCs w:val="28"/>
          <w:rtl w:val="true"/>
          <w:lang w:bidi="ar-SA"/>
        </w:rPr>
        <w:t xml:space="preserve">وَ مَعَ صِیَامِ أَفْوَاهِکُمْ مِنَ الْمَآکِلِ فَلْتَصُمْ جَوَارِحُکُمْ مِنَ الْمَآثِمِ فَإِنَّ اللَّهَ لَا یَرْضَی مِنْکُمْ أَنْ تَصُومُوا مِنَ الْمَطَاعِمِ فَقَطْ لَکِنْ مِنَ الْمَنَاکِیرِ کُلِّهَا وَ الْفَوَاحِشِ بِأَسْرِهَا وَ إِذَا دَخَلْتُمْ فِی الصَّلَاةِ فَاصْرِفُوا لَهَا خَوَاطِرَکُمْ وَ أَفْکَارَکُمْ وَ ادْعُوا اللَّهَ دُعَاءً طَاهِراً مُتَفَرِّغاً وَ سَلُوهُ مَصَالِحَکُمْ وَ مَنَافِعَکُمْ بِخُضُوعٍ وَ خُشُوعٍ وَ طَاعَةٍ وَ اسْتِکَانَةٍ وَ إِذَا بَرَکْتُمْ </w:t>
      </w:r>
      <w:r>
        <w:rPr>
          <w:rStyle w:val="FootnoteAnchor"/>
          <w:rtl w:val="true"/>
        </w:rPr>
        <w:footnoteReference w:id="1155"/>
      </w:r>
      <w:r>
        <w:rPr>
          <w:rFonts w:ascii="Amiri" w:hAnsi="Amiri" w:eastAsia="Amiri" w:cs="Amiri"/>
          <w:color w:val="111111"/>
          <w:sz w:val="28"/>
          <w:sz w:val="28"/>
          <w:szCs w:val="28"/>
          <w:rtl w:val="true"/>
          <w:lang w:bidi="ar-SA"/>
        </w:rPr>
        <w:t xml:space="preserve">وَ سَجَدْتُمْ فَأَبْعِدُوا عَنْ نُفُوسِکُمْ أَفْکَارَ الدُّنْیَا وَ هَوَاجِسَ السُّوءِ </w:t>
      </w:r>
      <w:r>
        <w:rPr>
          <w:rStyle w:val="FootnoteAnchor"/>
          <w:rtl w:val="true"/>
        </w:rPr>
        <w:footnoteReference w:id="1156"/>
      </w:r>
      <w:r>
        <w:rPr>
          <w:rFonts w:ascii="Amiri" w:hAnsi="Amiri" w:eastAsia="Amiri" w:cs="Amiri"/>
          <w:color w:val="111111"/>
          <w:sz w:val="28"/>
          <w:sz w:val="28"/>
          <w:szCs w:val="28"/>
          <w:rtl w:val="true"/>
          <w:lang w:bidi="ar-SA"/>
        </w:rPr>
        <w:t xml:space="preserve">وَ أَفْعَالَ </w:t>
      </w:r>
      <w:bookmarkStart w:id="1214" w:name="pg13743_143916"/>
    </w:p>
    <w:p>
      <w:pPr>
        <w:pStyle w:val="BookText"/>
        <w:rPr/>
      </w:pPr>
      <w:bookmarkEnd w:id="1214"/>
      <w:r>
        <w:rPr>
          <w:rFonts w:ascii="Amiri" w:hAnsi="Amiri" w:eastAsia="Amiri" w:cs="Amiri"/>
          <w:color w:val="111111"/>
          <w:sz w:val="28"/>
          <w:sz w:val="28"/>
          <w:szCs w:val="28"/>
          <w:rtl w:val="true"/>
          <w:lang w:bidi="ar-SA"/>
        </w:rPr>
        <w:t xml:space="preserve">الشَّرِّ وَ اعْتِقَادَ الْمَکْرِ وَ مَآکِلَ السُّحْتِ وَ الْعُدْوَانَ وَ الْأَحْقَادَ وَ اطْرَحُوا بَیْنَکُمْ ذَلِکَ کُلَّهُ وَ قَالَ فِی مَوْضِعٍ آخَرَ أَدُّوا فَرَائِضَ صَلَوَاتِ کُلِّ یَوْمٍ وَ هِیَ ثَلَاثٌ الْغَدَاةُ وَ عَدَدُهَا ثَمَانُ سُوَرٍ وَ کُلُّ سُورَتَیْنِ ثَلَاثُ سَجَدَاتٍ بِثَلَاثِ تَسْبِیحَاتٍ وَ عِنْدَ انْتِصَافِ النَّهَارِ خَمْسُ سُوَرٍ وَ عِنْدَ غُرُوبِ الشَّمْسِ خَمْسُ سُوَرٍ بِسُجُودِهِنَّ هَذِهِ الْمَکْتُوبَةُ عَلَیْکُمْ وَ مَنْ زَادَ عَلَیْهَا مُتَنَفِّلًا فَلَهُ عَلَی اللَّهِ الْمَزِیدُ فِی الثَّوَابِ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سید از آن صحیفه‌ها آنچه را که خداوند خطاب به پیامبر ما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 می‌فرماید، بیان می‌کند که در باب البشائر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احوال پیامبر صلی الله علیه و آله و سلم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زیارت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گاهی به نام الطاهر در کوفه، تک کتابی یافتم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ادریس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خط عیسی بود که آن را از سریانی به عربی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متعلق به ابراهیم‌بن هلال الصابی کاتب بود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مطمئن باشید که تقوای الهی حکمت بزرگ و نعمت عظیم و سببی است که به سوی خیر می‌کشاند و گشاینده درهای خیر و فهم و عقل است چون خداوند تبارک و تعالی وقتی دوستدار بندگانش شد،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عقل داد و پیامبران و اولیایش را به روح‌القدس مختص گردانید و اسرار دیانت و حقایق حکمت را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آشکار ساخت تا از گمراهی دور شده و از هدایت پیروی کنند و در جانشان بنشیند که خداوند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است که افکار او را احاطه کند، دیدگان او را درک کنند، اوهام او را دریابند و احوال او را محدود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احاطه دارد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هرگونه که بخواهد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پیگیری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اهداف او درک نمی‌شود و هیچ محدودیت، دست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یابی، اشاره،گمان، زیرکی بر او واقع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هیچ تفسیری در او راه ندارد و استطاعت مخلوقات به معرفت ذات او و شناخت کنه او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کتاب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اوقاتتان خدا را فرا خوانید در حالی که از او در دعایتان کمک می‌خواهید و زاری و ناله می‌کنید؛ چرا که اگر او در دعایتان همراهی و همکاری ببیند دعایتان را مستجاب می‌کند و حاجاتتان را برآورده ساخته و شما را به آرزوهایتان می‌رساند و عطاهایش را از خزائنش در حالی که تمام شدنی نیست بر شما سرازیر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روزه گرفتید خود را از هر ناپاکی و نجاست پاک کنید و با قلب‌هایی خالص و صاف و منزه از افکار پلید و وسوسه‌های ناپسند برای خداوند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قلب‌های ناپاک و نیات سوء را محبوس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دهانتان از خوراکی‌ها بسته است باید جوارحتان نیز از گناه باز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اینکه شما فقط غذا نخورید راضی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بلکه باید از همه زشتی‌ها و پلیدی‌ها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وارد شدید تمام افکار و ذهنتان را به آن مشغول دارید و خداوند را در حالی که پاک و فارغ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البال هستید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 خود و منافعتان را با خضوع و خشوع و اطاعت و استکانت، از او بخواهید و هر وقت بر زمین سجده زدید افکار دنیا را و وسوسه‌های شوم و کارهای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شر و فکر حیله و نیرنگ و خوراکی‌های ناپاک و دشمنی‌ها و کینه‌ها را دور کرده و تمامی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از میان خود به دور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یومیه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صبح که تعداد آن هشت سوره است؛ هر دو سوره سه سجده با سه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نیم‌روز که پنج سوره است و هنگام غروب خورشید که پنج سوره است با سجده‌هایش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 شما واجب شده و هرکس نافله‌ای بدان بیفزاید خداوند ثواب بیشتری برای او در نظر می‌گیرد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5" w:name="__RefHeading___Toc1695835_1468164448"/>
      <w:bookmarkStart w:id="1216" w:name="_Toc516"/>
      <w:bookmarkEnd w:id="1215"/>
      <w:r>
        <w:rPr>
          <w:rtl w:val="true"/>
        </w:rPr>
        <w:t>«</w:t>
      </w:r>
      <w:r>
        <w:rPr/>
        <w:t>12</w:t>
      </w:r>
      <w:r>
        <w:rPr>
          <w:rtl w:val="true"/>
        </w:rPr>
        <w:t>»</w:t>
      </w:r>
      <w:bookmarkEnd w:id="1216"/>
    </w:p>
    <w:p>
      <w:pPr>
        <w:pStyle w:val="BookText"/>
        <w:rPr/>
      </w:pPr>
      <w:r>
        <w:rPr>
          <w:rFonts w:ascii="Amiri" w:hAnsi="Amiri" w:eastAsia="Amiri" w:cs="Amiri"/>
          <w:color w:val="111111"/>
          <w:sz w:val="28"/>
          <w:sz w:val="28"/>
          <w:szCs w:val="28"/>
          <w:rtl w:val="true"/>
          <w:lang w:bidi="ar-SA"/>
        </w:rPr>
        <w:t>کا، الکافی الْعِدَّةُ عَنْ أَحْمَدَ بْنِ مُحَمَّدٍ عَنْ أَحْمَدَ بْنِ أَبِی دَاوُدَ عَنْ عَبْدِ اللَّهِ بْنِ أَبَانٍ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مَوْضِعُ بَیْتِ إِدْرِیسَ النَّبِیِّ علیه السلام الَّذِی کَانَ یَخِیطُ فِیهِ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خانه ادریس نبی علیه السلام بوده که در آن خیاطی می‌کرده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17" w:name="__RefHeading___Toc1695837_1468164448"/>
      <w:bookmarkStart w:id="1218" w:name="_Toc517"/>
      <w:bookmarkEnd w:id="1217"/>
      <w:r>
        <w:rPr>
          <w:rtl w:val="true"/>
        </w:rPr>
        <w:t>«</w:t>
      </w:r>
      <w:r>
        <w:rPr/>
        <w:t>13</w:t>
      </w:r>
      <w:r>
        <w:rPr>
          <w:rtl w:val="true"/>
        </w:rPr>
        <w:t>»</w:t>
      </w:r>
      <w:bookmarkEnd w:id="1218"/>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عَمْرِو بْنِ عُثْمَانَ عَنْ حُسَیْنِ بْنِ بَکْرٍ عَنْ عَبْدِ الرَّحْمَنِ بْنِ سَعِیدٍ عَنْهُ علیه السلام مِثْلَهُ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 xml:space="preserve">. </w:t>
      </w:r>
      <w:bookmarkStart w:id="1219" w:name="pg13743_143917"/>
    </w:p>
    <w:p>
      <w:pPr>
        <w:pStyle w:val="BookText"/>
        <w:rPr/>
      </w:pPr>
      <w:bookmarkEnd w:id="121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سعید از امام صادق علیه السلام مثل آن را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220" w:name="__RefHeading___Toc1695839_1468164448"/>
      <w:bookmarkStart w:id="1221" w:name="_Toc518"/>
      <w:bookmarkEnd w:id="1220"/>
      <w:r>
        <w:rPr>
          <w:rtl w:val="true"/>
        </w:rPr>
        <w:t>أبواب قصص نوح علی نبینا و آله و علیه السلام‌</w:t>
      </w:r>
      <w:bookmarkEnd w:id="1221"/>
    </w:p>
    <w:p>
      <w:pPr>
        <w:pStyle w:val="Heading3"/>
        <w:numPr>
          <w:ilvl w:val="2"/>
          <w:numId w:val="1"/>
        </w:numPr>
        <w:rPr/>
      </w:pPr>
      <w:bookmarkStart w:id="1222" w:name="__RefHeading___Toc1695841_1468164448"/>
      <w:bookmarkStart w:id="1223" w:name="_Toc519"/>
      <w:bookmarkEnd w:id="1222"/>
      <w:r>
        <w:rPr>
          <w:rtl w:val="true"/>
        </w:rPr>
        <w:t xml:space="preserve">باب </w:t>
      </w:r>
      <w:r>
        <w:rPr/>
        <w:t>1</w:t>
      </w:r>
      <w:r>
        <w:rPr>
          <w:rtl w:val="true"/>
        </w:rPr>
        <w:t xml:space="preserve"> </w:t>
      </w:r>
      <w:r>
        <w:rPr>
          <w:rtl w:val="true"/>
        </w:rPr>
        <w:t>مدة عمره و ولادته و وفاته و علل تسمیته و نقش خاتمه و جمل أحواله ع‌</w:t>
      </w:r>
      <w:bookmarkEnd w:id="1223"/>
    </w:p>
    <w:p>
      <w:pPr>
        <w:pStyle w:val="Heading4"/>
        <w:numPr>
          <w:ilvl w:val="3"/>
          <w:numId w:val="1"/>
        </w:numPr>
        <w:rPr/>
      </w:pPr>
      <w:bookmarkStart w:id="1224" w:name="__RefHeading___Toc1695843_1468164448"/>
      <w:bookmarkStart w:id="1225" w:name="_Toc520"/>
      <w:bookmarkEnd w:id="1224"/>
      <w:r>
        <w:rPr>
          <w:rtl w:val="true"/>
        </w:rPr>
        <w:t>الأخبار</w:t>
      </w:r>
      <w:bookmarkEnd w:id="1225"/>
    </w:p>
    <w:p>
      <w:pPr>
        <w:pStyle w:val="Heading5"/>
        <w:numPr>
          <w:ilvl w:val="4"/>
          <w:numId w:val="1"/>
        </w:numPr>
        <w:rPr/>
      </w:pPr>
      <w:bookmarkStart w:id="1226" w:name="__RefHeading___Toc1695845_1468164448"/>
      <w:bookmarkStart w:id="1227" w:name="_Toc521"/>
      <w:bookmarkEnd w:id="1226"/>
      <w:r>
        <w:rPr>
          <w:rtl w:val="true"/>
        </w:rPr>
        <w:t>«</w:t>
      </w:r>
      <w:r>
        <w:rPr/>
        <w:t>1</w:t>
      </w:r>
      <w:r>
        <w:rPr>
          <w:rtl w:val="true"/>
        </w:rPr>
        <w:t>»</w:t>
      </w:r>
      <w:bookmarkEnd w:id="1227"/>
    </w:p>
    <w:p>
      <w:pPr>
        <w:pStyle w:val="BookText"/>
        <w:rPr/>
      </w:pPr>
      <w:r>
        <w:rPr>
          <w:rFonts w:ascii="Amiri" w:hAnsi="Amiri" w:eastAsia="Amiri" w:cs="Amiri"/>
          <w:color w:val="111111"/>
          <w:sz w:val="28"/>
          <w:sz w:val="28"/>
          <w:szCs w:val="28"/>
          <w:rtl w:val="true"/>
          <w:lang w:bidi="ar-SA"/>
        </w:rPr>
        <w:t>ن، عیون أخبار الرضا علیه السلام لی، الأمالی للصدوق أَبِی عَنْ سَعْدٍ عَنِ الْبَرْقِیِّ عَنْ مُحَمَّدِ بْنِ عَلِیٍّ الْکُوفِیِّ عَنِ الْحَسَنِ بْنِ عَلِیِّ بْنِ أَبِی الْعُقْبَةِ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الْحُسَیْنِ بْنِ خَالِدٍ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لَمَّا رَکِبَ السَّفِینَةَ أَوْحَی اللَّهُ عَزَّ وَ جَلَّ إِلَیْهِ یَا نُوحُ إِنْ خِفْتَ الْغَرَقَ فَهَلِّلْنِی أَلْفاً ثُمَّ سَلْنِی النَّجَاةَ أُنْجِکَ مِنَ الْغَرَقِ وَ مَنْ آمَنَ مَعَکَ قَالَ فَلَمَّا اسْتَوَی نُوحٌ وَ مَنْ مَعَهُ فِی السَّفِینَةِ وَ رَفَعَ الْقَلْسَ </w:t>
      </w:r>
      <w:r>
        <w:rPr>
          <w:rStyle w:val="FootnoteAnchor"/>
          <w:rtl w:val="true"/>
        </w:rPr>
        <w:footnoteReference w:id="1160"/>
      </w:r>
      <w:r>
        <w:rPr>
          <w:rFonts w:ascii="Amiri" w:hAnsi="Amiri" w:eastAsia="Amiri" w:cs="Amiri"/>
          <w:color w:val="111111"/>
          <w:sz w:val="28"/>
          <w:sz w:val="28"/>
          <w:szCs w:val="28"/>
          <w:rtl w:val="true"/>
          <w:lang w:bidi="ar-SA"/>
        </w:rPr>
        <w:t xml:space="preserve">عَصَفَتِ الرِّیحُ عَلَیْهِمْ فَلَمْ یَأْمَنْ نُوحٌ الْغَرَقَ فَأَعْجَلَتْهُ الرِّیحُ فَلَمْ یُدْرِکْ أَنْ یُهَلِّلَ أَلْفَ مَرَّةٍ فَقَالَ بِالسُّرْیَانِیَّةِ هلولیا أَلْفاً أَلْفاً یَا ماریا أتقن قَالَ فَاسْتَوَی الْقَلْسُ وَ اسْتَمَرَّتِ السَّفِینَةُ فَقَالَ نُوحٌ علیه السلام إِنَّ کَلَاماً نَجَّانِیَ اللَّهُ بِهِ مِنَ الْغَرَقِ لَحَقِیقٌ أَنْ لَا یُفَارِقَنِی قَالَ فَنَقَشَ فِی خَاتَمِهِ لَا إِلَهَ إِلَّا اللَّهُ أَلْفَ مَرَّةٍ یَا رَبِّ أَصْلِحْنِی الْخَبَرَ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 الخصال أبی عن أحمد بن إدریس عن الأشعری عن عبد الله بن الحکم عن محمد بن علی الصیرفی عن الحسین بن خالد مثله </w:t>
      </w:r>
      <w:r>
        <w:rPr>
          <w:rStyle w:val="FootnoteAnchor"/>
          <w:rtl w:val="true"/>
        </w:rPr>
        <w:footnoteReference w:id="1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خالد از امام 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 کشتی سوار شد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اگر از غرق شدن ترسیدی پس هزار بار بگو لا‌اله‌الا‌الله و از من نجات بخواه تا تو را و کسانی که همراه تو ایمان آورده‌اند را از غرق شدن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و کسانی که با او بودند بر کشتی سوار شدند و او طناب را بالا برد باد بر آنان وزید و نوح در شرف غرق شدن بود و باد به او مهلت نداد و نتوانست هزار بار لا‌اله‌الا‌الله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زبان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هلولیا هزار هزار بار ای ماریا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طناب صاف ایستاد و کشتی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کلامی که خدا با آن مرا از غرق شدن نجات داد همیشه همراه من باشد و از من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روی انگشتری خود حک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العیون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صیرفی 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28" w:name="__RefHeading___Toc1695847_1468164448"/>
      <w:bookmarkStart w:id="1229" w:name="_Toc522"/>
      <w:bookmarkEnd w:id="1228"/>
      <w:r>
        <w:rPr>
          <w:rtl w:val="true"/>
        </w:rPr>
        <w:t>«</w:t>
      </w:r>
      <w:r>
        <w:rPr/>
        <w:t>2</w:t>
      </w:r>
      <w:r>
        <w:rPr>
          <w:rtl w:val="true"/>
        </w:rPr>
        <w:t>»</w:t>
      </w:r>
      <w:bookmarkEnd w:id="1229"/>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لی، الأمالی للصدوق الْهَمْدَانِیُّ عَنْ عَلِیٍّ عَنْ أَبِیهِ عَنْ عَلِیِّ بْنِ الْحَکَمِ عَنْ هِشَامِ بْنِ سَالِمٍ عَنِ الصَّادِقِ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علیه السلام أَلْفَیْ سَنَةٍ وَ خَمْسَمِائَةِ سَنَةٍ مِنْهَا ثَمَانُمِائَةِ سَنَةٍ وَ خَمْسُونَ سَنَةً قَبْلَ أَنْ یُبْعَثَ وَ أَلْفُ سَنَةٍ إِلَّا خَمْسِینَ عَاماً وَ هُوَ فِی قَوْمِهِ یَدْعُوهُمْ وَ مِائَتَا عَامٍ فِی عَمَلِ السَّفِینَةِ وَ خَمْسُمِائَةِ عَامٍ بَعْدَ مَا نَزَلَ مِنَ السَّفِینَةِ وَ نَضَبَ الْمَاءُ فَمَصَّرَ الْأَمْصَارَ </w:t>
      </w:r>
      <w:r>
        <w:rPr>
          <w:rStyle w:val="FootnoteAnchor"/>
          <w:rtl w:val="true"/>
        </w:rPr>
        <w:footnoteReference w:id="1163"/>
      </w:r>
      <w:bookmarkStart w:id="1230" w:name="pg13743_143918"/>
    </w:p>
    <w:p>
      <w:pPr>
        <w:pStyle w:val="BookText"/>
        <w:rPr/>
      </w:pPr>
      <w:bookmarkEnd w:id="1230"/>
      <w:r>
        <w:rPr>
          <w:rFonts w:ascii="Amiri" w:hAnsi="Amiri" w:eastAsia="Amiri" w:cs="Amiri"/>
          <w:color w:val="111111"/>
          <w:sz w:val="28"/>
          <w:sz w:val="28"/>
          <w:szCs w:val="28"/>
          <w:rtl w:val="true"/>
          <w:lang w:bidi="ar-SA"/>
        </w:rPr>
        <w:t xml:space="preserve">وَ أَسْکَنَ وُلْدَهُ الْبُلْدَانَ ثُمَّ إِنَّ مَلَکَ الْمَوْتِ جَاءَهُ وَ هُوَ فِی الشَّمْسِ فَقَالَ السَّلَامُ عَلَیْکَ فَرَدَّ عَلَیْهِ نُوحٌ علیه السلام وَ قَالَ لَهُ مَا حَاجَتُکَ </w:t>
      </w:r>
      <w:r>
        <w:rPr>
          <w:rStyle w:val="FootnoteAnchor"/>
          <w:rtl w:val="true"/>
        </w:rPr>
        <w:footnoteReference w:id="1164"/>
      </w:r>
      <w:r>
        <w:rPr>
          <w:rFonts w:ascii="Amiri" w:hAnsi="Amiri" w:eastAsia="Amiri" w:cs="Amiri"/>
          <w:color w:val="111111"/>
          <w:sz w:val="28"/>
          <w:sz w:val="28"/>
          <w:szCs w:val="28"/>
          <w:rtl w:val="true"/>
          <w:lang w:bidi="ar-SA"/>
        </w:rPr>
        <w:t xml:space="preserve">یَا مَلَکَ الْمَوْتِ فَقَالَ جِئْتُ لِأَقْبِضَ رُوحَکَ فَقَالَ لَهُ تَدَعُنِی أَدْخُلُ مِنَ الشَّمْسِ إِلَی الظِّلِّ </w:t>
      </w:r>
      <w:r>
        <w:rPr>
          <w:rStyle w:val="FootnoteAnchor"/>
          <w:rtl w:val="true"/>
        </w:rPr>
        <w:footnoteReference w:id="1165"/>
      </w:r>
      <w:r>
        <w:rPr>
          <w:rFonts w:ascii="Amiri" w:hAnsi="Amiri" w:eastAsia="Amiri" w:cs="Amiri"/>
          <w:color w:val="111111"/>
          <w:sz w:val="28"/>
          <w:sz w:val="28"/>
          <w:szCs w:val="28"/>
          <w:rtl w:val="true"/>
          <w:lang w:bidi="ar-SA"/>
        </w:rPr>
        <w:t xml:space="preserve">فَقَالَ لَهُ نَعَمْ فَتَحَوَّلَ نُوحٌ علیه السلام ثُمَّ قَالَ یَا مَلَکَ الْمَوْتِ فَکَأَنَّ مَا مَرَّ بِی فِی الدُّنْیَا مِثْلُ تَحَوُّلِی مِنَ الشَّمْسِ إِلَی الظِّلِّ فَامْضِ لِمَا أُمِرْتَ بِهِ قَالَ فَقَبَضَ رُوحَهُ علیه السلام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دوهزار و پانصد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هشتصد و پنجاه سال از آن قبل از بعثت و نهصد و پنجاه سال بین قوم خود بود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می‌کرد، دویست سال درحال ساختن کشتی بود و پانصد سال پس از این که از کشتی فرود آمد و آب در زمین فرورفت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و شهرها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و فرزندانش در شهرها ساکن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ملک‌الموت در حالی که او زیر نور خورشید بود، به سویش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جواب سلام او را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خواسته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از نور خورشید به سایه بروم؟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منتقل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گویی آنچه در این دنیا بر من گذشت به اندازه این زمانی بود که از نور خورشید به سایه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که به آن امر شده‌ای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را قبض روح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ما از جعفر‌بن محمد علیه السلام مثل همین روایت را نقل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مجمع‌البیان از امام صادق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مثل همین روایت را نقل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1" w:name="__RefHeading___Toc1695849_1468164448"/>
      <w:bookmarkStart w:id="1232" w:name="_Toc523"/>
      <w:bookmarkEnd w:id="1231"/>
      <w:r>
        <w:rPr>
          <w:rtl w:val="true"/>
        </w:rPr>
        <w:t>«</w:t>
      </w:r>
      <w:r>
        <w:rPr/>
        <w:t>3</w:t>
      </w:r>
      <w:r>
        <w:rPr>
          <w:rtl w:val="true"/>
        </w:rPr>
        <w:t>»</w:t>
      </w:r>
      <w:bookmarkEnd w:id="1232"/>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عَنِ اسْمِ نُوحٍ علیه السلام مَا کَانَ فَقَالَ اسْمُهُ السَّکَنُ وَ إِنَّمَا سُمِّیَ نُوحاً لِأَنَّهُ نَاحَ عَلَی قَوْمِهِ أَلْفَ سَنَةٍ إِلَّا خَمْسِینَ عاماً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 عیون اخبار الرضا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درباره اسم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سؤال کرد که چه بوده است؟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سکن بوده ولی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نهصد و پنجاه سال بر قوم خود نوحه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نوح نامیده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3" w:name="__RefHeading___Toc1695851_1468164448"/>
      <w:bookmarkStart w:id="1234" w:name="_Toc524"/>
      <w:bookmarkEnd w:id="1233"/>
      <w:r>
        <w:rPr>
          <w:rtl w:val="true"/>
        </w:rPr>
        <w:t>«</w:t>
      </w:r>
      <w:r>
        <w:rPr/>
        <w:t>4</w:t>
      </w:r>
      <w:r>
        <w:rPr>
          <w:rtl w:val="true"/>
        </w:rPr>
        <w:t>»</w:t>
      </w:r>
      <w:bookmarkEnd w:id="1234"/>
    </w:p>
    <w:p>
      <w:pPr>
        <w:pStyle w:val="BookText"/>
        <w:rPr/>
      </w:pPr>
      <w:r>
        <w:rPr>
          <w:rFonts w:ascii="Amiri" w:hAnsi="Amiri" w:eastAsia="Amiri" w:cs="Amiri"/>
          <w:color w:val="111111"/>
          <w:sz w:val="28"/>
          <w:sz w:val="28"/>
          <w:szCs w:val="28"/>
          <w:rtl w:val="true"/>
          <w:lang w:bidi="ar-SA"/>
        </w:rPr>
        <w:t>ع، علل الشرائع أَبِی عَنْ سَعْدٍ عَنِ ابْنِ عِیسَی عَنِ ابْنِ مَعْرُوفٍ عَنْ عَلِیِّ بْنِ مَهْزِیَارَ عَنْ أَحْمَدَ بْنِ الْحَسَنِ الْمِیثَمِیِّ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اسْمُ نُوحٍ علیه السلام عَبْدَ الْغَفَّارِ وَ إِنَّمَا سُمِّیَ نُوحاً لِأَنَّهُ کَانَ یَنُوحُ عَلَی نَفْسِهِ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فس، تفسیر القمی مرسلا مثله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عبدالغفار بوده است اما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جا که او بر خود نوحه 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داده است نوح نامیده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5" w:name="__RefHeading___Toc1695853_1468164448"/>
      <w:bookmarkStart w:id="1236" w:name="_Toc525"/>
      <w:bookmarkEnd w:id="1235"/>
      <w:r>
        <w:rPr>
          <w:rtl w:val="true"/>
        </w:rPr>
        <w:t>«</w:t>
      </w:r>
      <w:r>
        <w:rPr/>
        <w:t>5</w:t>
      </w:r>
      <w:r>
        <w:rPr>
          <w:rtl w:val="true"/>
        </w:rPr>
        <w:t>»</w:t>
      </w:r>
      <w:bookmarkEnd w:id="123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ابْنُ الْوَلِیدِ عَنِ الصَّفَّارِ عَنِ ابْنِ عِیسَی عَنِ ابْنِ أَبِی نَجْرَانَ عَنْ سَعِیدِ بْنِ </w:t>
      </w:r>
      <w:bookmarkStart w:id="1237" w:name="pg13743_143919"/>
    </w:p>
    <w:p>
      <w:pPr>
        <w:pStyle w:val="BookText"/>
        <w:rPr/>
      </w:pPr>
      <w:bookmarkEnd w:id="1237"/>
      <w:r>
        <w:rPr>
          <w:rFonts w:ascii="Amiri" w:hAnsi="Amiri" w:eastAsia="Amiri" w:cs="Amiri"/>
          <w:color w:val="111111"/>
          <w:sz w:val="28"/>
          <w:sz w:val="28"/>
          <w:szCs w:val="28"/>
          <w:rtl w:val="true"/>
          <w:lang w:bidi="ar-SA"/>
        </w:rPr>
        <w:t>جَنَاحٍ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اسْمُ نُوحٍ عَبْدَ الْمَلِکِ وَ إِنَّمَا سُمِّیَ نُوحاً لِأَنَّهُ بَکَی خَمْسَ مِائَةِ سَنَةٍ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جناح از امام صادق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نوح عبدالملک بوده است و چون او پانصد سال گریست نوح نامیده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38" w:name="__RefHeading___Toc1695855_1468164448"/>
      <w:bookmarkStart w:id="1239" w:name="_Toc526"/>
      <w:bookmarkEnd w:id="1238"/>
      <w:r>
        <w:rPr>
          <w:rtl w:val="true"/>
        </w:rPr>
        <w:t>«</w:t>
      </w:r>
      <w:r>
        <w:rPr/>
        <w:t>6</w:t>
      </w:r>
      <w:r>
        <w:rPr>
          <w:rtl w:val="true"/>
        </w:rPr>
        <w:t>»</w:t>
      </w:r>
      <w:bookmarkEnd w:id="1239"/>
    </w:p>
    <w:p>
      <w:pPr>
        <w:pStyle w:val="BookText"/>
        <w:rPr/>
      </w:pPr>
      <w:r>
        <w:rPr>
          <w:rFonts w:ascii="Amiri" w:hAnsi="Amiri" w:eastAsia="Amiri" w:cs="Amiri"/>
          <w:color w:val="111111"/>
          <w:sz w:val="28"/>
          <w:sz w:val="28"/>
          <w:szCs w:val="28"/>
          <w:rtl w:val="true"/>
          <w:lang w:bidi="ar-SA"/>
        </w:rPr>
        <w:t>ع، علل الشرائع أَبِی عَنْ مُحَمَّدٍ الْعَطَّارِ عَنِ ابْنِ أَبَانٍ عَنِ ابْنِ أُورَمَةَ عَمَّنْ ذَکَرَهُ عَنْ سَعِیدِ بْنِ جَنَاحٍ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اسْمُ نُوحٍ عَبْدَ الْأَعْلَی وَ إِنَّمَا سُمِّیَ نُوحاً لِأَنَّهُ بَکَی خَمْسَمِائَةِ 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الصدوق رحمه الله الأخبار فی اسم نوح کلها متفقة غیر مختلفة تثبت له التسمیة بالعبودیة و هو عبد الغفار و الملک و الأعلی</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نوح عبدالاعلی بوده است و چون پانصد سال گریست نوح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درباره اسم نوح متفق بوده و نامیده شدن به عبودیت را برای او تثبیت می‌کند و آن اسامی عبدالغفار، عبدالملک، عبدالاعلی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0" w:name="__RefHeading___Toc1695857_1468164448"/>
      <w:bookmarkStart w:id="1241" w:name="_Toc527"/>
      <w:bookmarkEnd w:id="1240"/>
      <w:r>
        <w:rPr>
          <w:rtl w:val="true"/>
        </w:rPr>
        <w:t>«</w:t>
      </w:r>
      <w:r>
        <w:rPr/>
        <w:t>7</w:t>
      </w:r>
      <w:r>
        <w:rPr>
          <w:rtl w:val="true"/>
        </w:rPr>
        <w:t>»</w:t>
      </w:r>
      <w:bookmarkEnd w:id="1241"/>
    </w:p>
    <w:p>
      <w:pPr>
        <w:pStyle w:val="BookText"/>
        <w:rPr/>
      </w:pPr>
      <w:r>
        <w:rPr>
          <w:rFonts w:ascii="Amiri" w:hAnsi="Amiri" w:eastAsia="Amiri" w:cs="Amiri"/>
          <w:color w:val="111111"/>
          <w:sz w:val="28"/>
          <w:sz w:val="28"/>
          <w:szCs w:val="28"/>
          <w:rtl w:val="true"/>
          <w:lang w:bidi="ar-SA"/>
        </w:rPr>
        <w:t xml:space="preserve">مع، معانی الأخبار مَعْنَی نُوحٍ أَنَّهُ کَانَ یَنُوحُ عَلَی نَفْسِهِ وَ بَکَی خَمْسَمِائَةِ عَامٍ وَ نَحَّی نَفْسَهُ عَمَّا کَانَ فِیهِ قَوْمُهُ مِنَ الضَّلَالَةِ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نوح این است که او بر خود نوحه سرداده و پانصد سال گریسته و خود را از آن گمراهی که قومش در آن بوده‌اند دور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2" w:name="__RefHeading___Toc1695859_1468164448"/>
      <w:bookmarkStart w:id="1243" w:name="_Toc528"/>
      <w:bookmarkEnd w:id="1242"/>
      <w:r>
        <w:rPr>
          <w:rtl w:val="true"/>
        </w:rPr>
        <w:t>«</w:t>
      </w:r>
      <w:r>
        <w:rPr/>
        <w:t>8</w:t>
      </w:r>
      <w:r>
        <w:rPr>
          <w:rtl w:val="true"/>
        </w:rPr>
        <w:t>»</w:t>
      </w:r>
      <w:bookmarkEnd w:id="1243"/>
    </w:p>
    <w:p>
      <w:pPr>
        <w:pStyle w:val="BookText"/>
        <w:rPr/>
      </w:pPr>
      <w:r>
        <w:rPr>
          <w:rFonts w:ascii="Amiri" w:hAnsi="Amiri" w:eastAsia="Amiri" w:cs="Amiri"/>
          <w:color w:val="111111"/>
          <w:sz w:val="28"/>
          <w:sz w:val="28"/>
          <w:szCs w:val="28"/>
          <w:rtl w:val="true"/>
          <w:lang w:bidi="ar-SA"/>
        </w:rPr>
        <w:t xml:space="preserve">ص، قصص الأنبیاء علیهم السلام کَانَ نُوحٌ ابْنَ لَمَکِ بْنِ مَتُوشَلَخَ بْنِ أَخْنُوخَ وَ هُوَ إِدْرِیسُ بْنُ یَرْدَ </w:t>
      </w:r>
      <w:r>
        <w:rPr>
          <w:rStyle w:val="FootnoteAnchor"/>
          <w:rtl w:val="true"/>
        </w:rPr>
        <w:footnoteReference w:id="1173"/>
      </w:r>
      <w:r>
        <w:rPr>
          <w:rFonts w:ascii="Amiri" w:hAnsi="Amiri" w:eastAsia="Amiri" w:cs="Amiri"/>
          <w:color w:val="111111"/>
          <w:sz w:val="28"/>
          <w:sz w:val="28"/>
          <w:szCs w:val="28"/>
          <w:rtl w:val="true"/>
          <w:lang w:bidi="ar-SA"/>
        </w:rPr>
        <w:t xml:space="preserve">بْنِ مَهْلَائِیلَ بْنِ قینان بْنِ أَنُوشَ بْنِ شَیْثِ بْنِ آدَمَ علیه السلام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پسر لمک پسر متوشلخ پسر اخنوخ که همان ادریس پسر یرد پسر مهلائیل پسر قنیان پسر انوش پسر شیث پسر آدم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4" w:name="__RefHeading___Toc1695861_1468164448"/>
      <w:bookmarkStart w:id="1245" w:name="_Toc529"/>
      <w:bookmarkEnd w:id="1244"/>
      <w:r>
        <w:rPr>
          <w:rtl w:val="true"/>
        </w:rPr>
        <w:t>«</w:t>
      </w:r>
      <w:r>
        <w:rPr/>
        <w:t>9</w:t>
      </w:r>
      <w:r>
        <w:rPr>
          <w:rtl w:val="true"/>
        </w:rPr>
        <w:t>»</w:t>
      </w:r>
      <w:bookmarkEnd w:id="1245"/>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علیه السلام کَانَ نَجَّاراً وَ کَانَ إِلَی الْأُدْمَةِ مَا هُوَ دَقِیقَ الْوَجْهِ فِی رَأْسِهِ طُولٌ عَظِیمَ الْعَیْنَیْنِ دَقِیقَ السَّاقَیْنِ کَثِیراً لَحْمُ الْفَخِذَیْنِ ضَخْمَ السُّرَّةِ طَوِیلَ اللِّحْیَةِ عَرِیضاً طَوِیلًا جَسِیماً وَ کَانَ فِی غَضَبِهِ وَ انْتِهَارِهِ شِدَّةٌ فَبَعَثَهُ اللَّهُ وَ هُوَ ابْنُ ثَمَانِمِائَةٍ وَ خَمْسِینَ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فِیهِمْ أَلْفَ سَنَةٍ إِلَّا خَمْسِینَ عاماً یَدْعُوهُمْ إِلَی اللَّهِ تَعَالَی فَلَا یَزْدَادُونَ إِلَّا طُغْیَاناً وَ مَضَی ثَلَاثَةُ قُرُونٍ مِنْ قَوْمِهِ وَ کَانَ الرَّجُلُ مِنْهُمْ یَأْتِی بِابْنِهِ وَ هُوَ صَغِیرٌ فَیَقِفُهُ عَلَی رَأْسِ نُوحٍ علیه السلام فَیَقُولُ یَا بُنَیَّ إِنْ بَقِیتَ بَعْدِی فَلَا تُطِیعَنَّ هَذَا الْمَجْنُونَ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نقل از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نجار بوده و مایل به گندمگونی بود ولی گندمگون نبود، چهره‌ای نازک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کشیده و چشم‌هایش بزرگ و ساق پای او ظریف و گوشت ران او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بزرگ داشت، ریش او بلند و هیکلی پهن، بلند 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و خشمش، تندی و شدت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مردم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خدا فرا خواند ولی طغیان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روز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روز افزوده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بر قوم او گذشت و 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فرزند کوچکش رامی‌آورد و بر سر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بعد از من ماندی از این دیوانه اطاعت مکن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6" w:name="__RefHeading___Toc1695863_1468164448"/>
      <w:bookmarkStart w:id="1247" w:name="_Toc530"/>
      <w:bookmarkEnd w:id="1246"/>
      <w:r>
        <w:rPr>
          <w:rtl w:val="true"/>
        </w:rPr>
        <w:t>بیان</w:t>
      </w:r>
      <w:bookmarkEnd w:id="1247"/>
    </w:p>
    <w:p>
      <w:pPr>
        <w:pStyle w:val="BookText"/>
        <w:rPr/>
      </w:pPr>
      <w:r>
        <w:rPr>
          <w:rFonts w:ascii="IRNazanin" w:hAnsi="IRNazanin" w:eastAsia="IRNazanin"/>
          <w:color w:val="111111"/>
          <w:sz w:val="28"/>
          <w:sz w:val="28"/>
          <w:szCs w:val="28"/>
          <w:rtl w:val="true"/>
          <w:lang w:bidi="fa-IR"/>
        </w:rPr>
        <w:t>إلی الأدمة ما هو أی کان مائلا إلی الأدمة و ما هو بآدم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الأدمة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به گندمگونی بود ولی گندمگون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48" w:name="__RefHeading___Toc1695865_1468164448"/>
      <w:bookmarkStart w:id="1249" w:name="_Toc531"/>
      <w:bookmarkEnd w:id="1248"/>
      <w:r>
        <w:rPr>
          <w:rtl w:val="true"/>
        </w:rPr>
        <w:t>«</w:t>
      </w:r>
      <w:r>
        <w:rPr/>
        <w:t>10</w:t>
      </w:r>
      <w:r>
        <w:rPr>
          <w:rtl w:val="true"/>
        </w:rPr>
        <w:t>»</w:t>
      </w:r>
      <w:bookmarkEnd w:id="1249"/>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عَنْ عَلِیِّ بْنِ أَحْمَدَ عَنِ الْأَسَدِیِّ عَنْ سَهْلٍ عَنْ عَبْدِ الْعَظِیمِ الْحَسَنِیِّ قَالَ سَمِعْتُ عَلِیَّ بْنَ مُحَمَّدٍ الْعَسْکَرِیَّ علیهما السلام یَقُولُ عَاشَ نُوحٌ علیه السلام </w:t>
      </w:r>
      <w:bookmarkStart w:id="1250" w:name="pg13743_143920"/>
    </w:p>
    <w:p>
      <w:pPr>
        <w:pStyle w:val="BookText"/>
        <w:rPr/>
      </w:pPr>
      <w:bookmarkEnd w:id="1250"/>
      <w:r>
        <w:rPr>
          <w:rFonts w:ascii="Amiri" w:hAnsi="Amiri" w:eastAsia="Amiri" w:cs="Amiri"/>
          <w:color w:val="111111"/>
          <w:sz w:val="28"/>
          <w:sz w:val="28"/>
          <w:szCs w:val="28"/>
          <w:rtl w:val="true"/>
          <w:lang w:bidi="ar-SA"/>
        </w:rPr>
        <w:t xml:space="preserve">أَلْفَیْنِ وَ خَمْسَمِائَةِ سَنَةٍ وَ کَانَ یَوْماً فِی السَّفِینَةِ نَائِماً فَهَبَّتْ رِیحٌ فَکَشَفَتْ عَوْرَتَهُ فَضَحِکَ حَامٌ وَ یَافِثُ فَزَجَرَهُمَا سَامٌ وَ نَهَاهُمَا عَنِ الضَّحِکِ فَانْتَبَهَ نُوحٌ علیه السلام وَ قَالَ لَهُمَا جَعَلَ اللَّهُ عَزَّ وَ جَلَّ ذُرِّیَّتَکُمَا خَوَلًا </w:t>
      </w:r>
      <w:r>
        <w:rPr>
          <w:rStyle w:val="FootnoteAnchor"/>
          <w:rtl w:val="true"/>
        </w:rPr>
        <w:footnoteReference w:id="1176"/>
      </w:r>
      <w:r>
        <w:rPr>
          <w:rFonts w:ascii="Amiri" w:hAnsi="Amiri" w:eastAsia="Amiri" w:cs="Amiri"/>
          <w:color w:val="111111"/>
          <w:sz w:val="28"/>
          <w:sz w:val="28"/>
          <w:szCs w:val="28"/>
          <w:rtl w:val="true"/>
          <w:lang w:bidi="ar-SA"/>
        </w:rPr>
        <w:t xml:space="preserve">لِذُرِّیَةِ سَامٍ إِلَی یَوْمِ الْقِیَامَةِ لِأَنَّهُ بَرَّ بِی وَ عَقَقْتُمَانِی فَلَا زَالَتْ سِمَةُ عُقُوقِکُمَا فِی ذُرِّیَّتِکُمَا ظَاهِرَةً وَ سِمَةُ الْبِرِّ فِی ذُرِّیَّةِ سَامٍ ظَاهِرَةً مَا بَقِیَتِ الدُّنْیَا فَجَمِیعُ السُّودَانِ حَیْثُ کَانُوا مِنْ وُلْدِ حَامٍ وَ جَمِیعُ التُّرْکِ وَ الصَّقَالِبَةِ وَ یَأْجُوجَ وَ مَأْجُوجَ وَ الصِّینِ مِنْ یَافِثَ حَیْثُ کَانُوا وَ جَمِیعُ الْبِیضِ سِوَاهُمْ مِنْ وُلْدِ سَامٍ وَ أَوْحَی اللَّهُ تَعَالَی إِلَی نُوحٍ علیه السلام أَنِّی قَدْ جَعَلْتُ قَوْسِی أَمَاناً لِعِبَادِیَ وَ بِلَادِی وَ مَوْثِقاً مِنِّی بَیْنِی وَ بَیْنَ خَلْقِی یَأْمَنُونَ بِهِ إِلَی یَوْمِ الْقِیَامَةِ مِنَ الْغَرَقِ وَ مَنْ أَوْفَی بِعَهْدِهِ مِنِّی فَفَرِحَ نُوحٌ علیه السلام وَ تَبَاشَرَ وَ کَانَ الْقَوْسُ فِیهَا وَتَرٌ وَ سَهْمٌ فَنَزَعَ مِنْهَا السَّهْمَ وَ الْوَتَرَ وَ جُعِلَتْ أَمَاناً مِنَ الْغَرَقِ وَ جَاءَ إِبْلِیسُ إِلَی نُوحٍ علیه السلام فَقَالَ إِنَّ لَکَ عِنْدِی یَداً عَظِیمَةً فَانْتَصِحْنِی فَإِنِّی لَا أَخُونُکَ فَتَأَثَّمَ نُوحٌ علیه السلام بِکَلَامِهِ وَ مُسَاءَلَتِهِ فَأَوْحَی اللَّهُ إِلَیْهِ أَنْ کَلِّمْهُ وَ سَلْهُ فَإِنِّی سَأُنْطِقُهُ بِحُجَّةٍ عَلَیْهِ فَقَالَ نُوحٌ علیه السلام تَکَلَّمْ فَقَالَ إِبْلِیسُ إِذَا وَجَدْنَا ابْنَ آدَمَ شَحِیحاً أَوْ حَرِیصاً أَوْ حَسُوداً أَوْ جَبَّاراً أَوْ عَجُولًا تَلَقَّفْنَاهُ </w:t>
      </w:r>
      <w:r>
        <w:rPr>
          <w:rStyle w:val="FootnoteAnchor"/>
          <w:rtl w:val="true"/>
        </w:rPr>
        <w:footnoteReference w:id="1177"/>
      </w:r>
      <w:r>
        <w:rPr>
          <w:rFonts w:ascii="Amiri" w:hAnsi="Amiri" w:eastAsia="Amiri" w:cs="Amiri"/>
          <w:color w:val="111111"/>
          <w:sz w:val="28"/>
          <w:sz w:val="28"/>
          <w:szCs w:val="28"/>
          <w:rtl w:val="true"/>
          <w:lang w:bidi="ar-SA"/>
        </w:rPr>
        <w:t xml:space="preserve">تَلَقُّفَ الْکُرَةِ فَإِنِ اجْتَمَعَتْ لَنَا هَذِهِ الْأَخْلَاقُ سَمَّیْنَاهُ شَیْطَاناً مَرِیداً فَقَالَ نُوحٌ مَا الْیَدُ الْعَظِیمَةُ الَّتِی صَنَعْتُ قَالَ إِنَّکَ دَعَوْتَ اللَّهَ عَلَی أَهْلِ الْأَرْضِ فَأَلْحَقْتَهُمْ فِی سَاعَةٍ بِالنَّارِ فَصِرْتُ فَارِغاً وَ لَوْ لَا دَعْوَتُکَ لَشُغِلْتُ بِهِمْ دَهْراً طَوِیلًا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 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کشتی خواب بود که بادی وزید و عورت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و یافث بر او خندیدند ولی سام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توبیخ کرده و از خنده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متوجه شد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قیامت نسل شما را از بردگان و زیردستان نسل سام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چون او به من نیکی کرد ولی شما به من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تا زمانی که دنیا پابرجا است نشانه بی‌احترامی شما به من در نسل شما باقی خواهد ماند و نشانه نیکی در نسل سام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سیاهان هر جا که باشند از نسل حام و همه ترک‌ها و صقالبه و یأجوج و مأجوج و چین، هر جا که باشند، از یافث و همه سفیدپوستان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آنان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وحی کرد که من موسی را برای بندگان و سرزمینم امان قرار دادم و بین خود و بندگانم او را مورد وثوق قرار دادم که تا روز قیامت با او از غرق شدن ایمن باشند و چه کسی از من به عهد خود وفاکننده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است؟ پس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خوشحال شده و بشارت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کمان، زه و تیری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و تیر را از آن برکشید و امان از غرق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مدیون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خالص باش که من به تو خیانت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صحبت او و خواسته‌اش احساس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حجتی علیه خودش به سخن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آدم را آزمند، حریص، حسود، ستمگر و عجول بیابیم او را مانند توپ برمی‌گیریم و اگر همه این اخلاقیات برای ما جمع شود او را شیطان سرکش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کار بزرگی که انجام داده‌ام؟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خداوند را علیه اهل زمین فراخواندی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نفرین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ساعت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آتش داخل کردی و من 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خاطر شدم و اگر این نفرین تو نبود من باید زمانی طولانی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می‌شدم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1" w:name="__RefHeading___Toc1695867_1468164448"/>
      <w:bookmarkStart w:id="1252" w:name="_Toc532"/>
      <w:bookmarkEnd w:id="1251"/>
      <w:r>
        <w:rPr>
          <w:rtl w:val="true"/>
        </w:rPr>
        <w:t>«</w:t>
      </w:r>
      <w:r>
        <w:rPr/>
        <w:t>11</w:t>
      </w:r>
      <w:r>
        <w:rPr>
          <w:rtl w:val="true"/>
        </w:rPr>
        <w:t>»</w:t>
      </w:r>
      <w:bookmarkEnd w:id="1252"/>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مَاجِیلَوَیْهِ وَ ابْنُ الْمُتَوَکِّلِ وَ الْعَطَّارُ جَمِیعاً عَنْ مُحَمَّدٍ الْعَطَّارِ عَنِ ابْنِ أَبَانٍ عَنِ ابْنِ أُورَمَةَ عَنْ مُحَمَّدِ بْنِ سِنَانٍ عَنْ إِسْمَاعِیلَ بْنِ جَابِرٍ وَ عَبْدِ الْکَرِیمِ بْنِ عَمْرٍو مَعاً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علیه السلام بَعْدَ النُّزُولِ مِنَ السَّفِینَةِ خَمْسِینَ سَنَةً ثُمَّ أَتَاهُ جَبْرَئِیلُ علیه السلام فَقَالَ یَا نُوحُ إِنَّهُ قَدِ انْقَضَتْ نُبُوَّتُکَ وَ اسْتَکْمَلْتَ أَیَّامَکَ فَانْظُرِ الِاسْمَ الْأَکْبَرَ وَ مِیرَاثَ الْعِلْمِ وَ آثَارَ عِلْمِ النُّبُوَّةِ الَّتِی مَعَکَ فَادْفَعْهَا إِلَی ابْنِکَ سَامٍ فَإِنِّی لَا أَتْرُکُ الْأَرْضَ إِلَّا وَ فِیهَا عَالِمٌ یُعْرَفُ بِهِ طَاعَتِی وَ یَکُونُ نَجَاةً فِیمَا بَیْنَ قَبْضِ </w:t>
      </w:r>
      <w:bookmarkStart w:id="1253" w:name="pg13743_143921"/>
    </w:p>
    <w:p>
      <w:pPr>
        <w:pStyle w:val="BookText"/>
        <w:rPr/>
      </w:pPr>
      <w:bookmarkEnd w:id="1253"/>
      <w:r>
        <w:rPr>
          <w:rFonts w:ascii="Amiri" w:hAnsi="Amiri" w:eastAsia="Amiri" w:cs="Amiri"/>
          <w:color w:val="111111"/>
          <w:sz w:val="28"/>
          <w:sz w:val="28"/>
          <w:szCs w:val="28"/>
          <w:rtl w:val="true"/>
          <w:lang w:bidi="ar-SA"/>
        </w:rPr>
        <w:t xml:space="preserve">النَّبِیِّ وَ بَعْثِ النَّبِیِّ الْآخَرِ وَ لَمْ أَکُنْ أَتْرُکُ النَّاسَ </w:t>
      </w:r>
      <w:r>
        <w:rPr>
          <w:rStyle w:val="FootnoteAnchor"/>
          <w:rtl w:val="true"/>
        </w:rPr>
        <w:footnoteReference w:id="1179"/>
      </w:r>
      <w:r>
        <w:rPr>
          <w:rFonts w:ascii="Amiri" w:hAnsi="Amiri" w:eastAsia="Amiri" w:cs="Amiri"/>
          <w:color w:val="111111"/>
          <w:sz w:val="28"/>
          <w:sz w:val="28"/>
          <w:szCs w:val="28"/>
          <w:rtl w:val="true"/>
          <w:lang w:bidi="ar-SA"/>
        </w:rPr>
        <w:t xml:space="preserve">بِغَیْرِ حُجَّةٍ وَ دَاعٍ إِلَیَّ وَ هَادٍ إِلَی سَبِیلِی وَ عَارِفٍ بِأَمْرِی فَإِنِّی قَدْ قَضَیْتُ أَنْ أَجْعَلَ لِکُلِّ قَوْمٍ هَادِیاً أَهْدِی بِهِ السُّعَدَاءَ وَ یَکُونُ حَجَّةً عَلَی الْأَشْقِیَاءِ قَالَ فَدَفَعَ نُوحٌ علیه السلام الِاسْمَ الْأَکْبَرَ وَ مِیرَاثَ الْعِلْمِ وَ آثَارَ عِلْمِ النُّبُوَّةِ إِلَی ابْنِهِ سَامٍ فَأَمَّا حَامٌ وَ یَافِثُ فَلَمْ یَکُنْ عِنْدَهُمَا عِلْمٌ یَنْتَفِعَانِ بِهِ قَالَ وَ بَشَّرَهُمْ نُوحٌ بِهُودٍ علیه السلام وَ أَمَرَهُمْ بِاتِّبَاعِهِ وَ أَمَرَهُمْ أَنْ یَفْتَحُوا </w:t>
      </w:r>
      <w:r>
        <w:rPr>
          <w:rStyle w:val="FootnoteAnchor"/>
          <w:rtl w:val="true"/>
        </w:rPr>
        <w:footnoteReference w:id="1180"/>
      </w:r>
      <w:r>
        <w:rPr>
          <w:rFonts w:ascii="Amiri" w:hAnsi="Amiri" w:eastAsia="Amiri" w:cs="Amiri"/>
          <w:color w:val="111111"/>
          <w:sz w:val="28"/>
          <w:sz w:val="28"/>
          <w:szCs w:val="28"/>
          <w:rtl w:val="true"/>
          <w:lang w:bidi="ar-SA"/>
        </w:rPr>
        <w:t xml:space="preserve">الْوَصِیَّةَ کُلَّ عَامٍ فَیَنْظُرُوا فِیهَا فَیَکُونَ ذَلِکَ عِیداً لَهُمْ کَمَا أَمَرَهُمْ آدَمُ علیه السلام قَالَ وَ ظَهَرَتِ الْجَبَرِیَّةُ فِی وُلْدِ حَامٍ </w:t>
      </w:r>
      <w:r>
        <w:rPr>
          <w:rStyle w:val="FootnoteAnchor"/>
          <w:rtl w:val="true"/>
        </w:rPr>
        <w:footnoteReference w:id="1181"/>
      </w:r>
      <w:r>
        <w:rPr>
          <w:rFonts w:ascii="Amiri" w:hAnsi="Amiri" w:eastAsia="Amiri" w:cs="Amiri"/>
          <w:color w:val="111111"/>
          <w:sz w:val="28"/>
          <w:sz w:val="28"/>
          <w:szCs w:val="28"/>
          <w:rtl w:val="true"/>
          <w:lang w:bidi="ar-SA"/>
        </w:rPr>
        <w:t xml:space="preserve">وَ یَافِثَ وَ اسْتَخْفَی وُلْدُ سَامٍ بِمَا عِنْدَهُمْ مِنَ الْعِلْمِ وَ جَرَتْ عَلَی سَامٍ بَعْدَ نُوحٍ الدَّوْلَةُ لِحَامٍ وَ یَافِثَ وَ هُوَ قَوْلُ اللَّهِ عَزَّ وَ جَلَّ وَ تَرَکْنا عَلَیْهِ فِی الْآخِرِینَ یَقُولُ تَرَکْتُ عَلَی نُوحٍ دَوْلَةَ الْجَبَّارِینَ وَ یُعَزِّی اللَّهُ مُحَمَّداً صلی الله علیه و آله بِذَلِکَ وَ وُلْدُ الْحَامِ السِّنْدُ وَ الْهِنْدُ وَ الْحَبَشُ وَ وُلْدُ السَّامِ الْعَرَبُ وَ الْعَجَمُ وَ جَرَتْ عَلَیْهِمُ الدَّوْلَةُ وَ کَانُوا یَتَوَارَثُونَ الْوَصِیَّةَ عَالِمٌ بَعْدَ عَالِمٍ حَتَّی بَعَثَ اللَّهُ عَزَّ وَ جَلَّ هُوداً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صلی الله علیه و آله بهذا الإسناد إلی قوله کما أمرهم آدم علیه السلام إلا أن فیه خمسمائة سنة بدل خمسین سنة و هو الصواب کما یدل علیه ما مر من الأخبار و</w:t>
      </w:r>
    </w:p>
    <w:p>
      <w:pPr>
        <w:pStyle w:val="BookText"/>
        <w:rPr/>
      </w:pPr>
      <w:r>
        <w:rPr>
          <w:rFonts w:ascii="IRNazanin" w:hAnsi="IRNazanin" w:eastAsia="IRNazanin"/>
          <w:color w:val="111111"/>
          <w:sz w:val="28"/>
          <w:sz w:val="28"/>
          <w:szCs w:val="28"/>
          <w:rtl w:val="true"/>
          <w:lang w:bidi="fa-IR"/>
        </w:rPr>
        <w:t xml:space="preserve">رواه فی الکافی أیضا عن محمد بن أبی عبد الله عن محمد بن الحسین عن محمد بن سنان و فیه أیضا خمسمائة سنة </w:t>
      </w:r>
      <w:r>
        <w:rPr>
          <w:rStyle w:val="FootnoteAnchor"/>
          <w:rtl w:val="true"/>
        </w:rPr>
        <w:footnoteReference w:id="1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بعد از پیاده شدن از کشتی پنجاه سال زیست و سپس جبرئیل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پیامبری تو سپری شد و ایامت 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 اعظم و میراث علم و آثار علم نبوتی که با توست بنگر و آن را به پسرت سام بسپار و من زمین را از عالمی که به وسیله او اطاعتم شناخته می‌شود خالی نخواهم گذاشت و او راه نجات مردم در دوره مرگ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یک پیامبر تا مبعوث شدن پیامبر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بدون حجت و دعوت‌کننده‌ای به سوی خودم و هدایت‌کننده‌ای به راه خودم و کسی که عارف به امر من باشد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خواسته‌ام که برای هر قومی هدایت‌کننده‌ای بگذارم که سعادتمندان را به وسیله او هدایت کنم و او حجتی بر نگون‌بختان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اسم اعظم و میراث علم و آثار علم نبوت را به پسرش سام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 و یافث علمی نداشتند که از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هود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بشارت داد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دستور داد که از او تبعیت کنند و گفت هر سال وصیت را بگشایید و در آن بنگرید و این روز،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آدم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آنان امر کرده بود، روز عید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از فرزندان حام و یافث ظهور پیدا کردند و فرزندان سام آن علمی را که در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بود پنهان داشتند و بعد از نوح، دولت بر علیه سام، به حام و یافث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جباران را برای نوح گذاشتم و خداوند محمد صلی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آله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سلم را با این امر آرام می‌کند و سند و هند و حبش فرزندان حام و عرب و عجم از سام هستند که دولت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رسید و عالمی بعد از عالمی دیگر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وصیت را به ارث می‌برد تا اینکه خداوند عزوجل هود را مبعوث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قصص‌الانبیاء این روایت تا جایی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طور که آدم علیه السلام به آنان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فقط به جای پنجاه سال، پانصد سال آمده که مطابق با احادیث ذکر شده پیشین همان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نیز از محمدبن سنان این روایت وارد شده و در آن نیز پانصد سال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4" w:name="__RefHeading___Toc1695869_1468164448"/>
      <w:bookmarkStart w:id="1255" w:name="_Toc533"/>
      <w:bookmarkEnd w:id="1254"/>
      <w:r>
        <w:rPr>
          <w:rtl w:val="true"/>
        </w:rPr>
        <w:t>«</w:t>
      </w:r>
      <w:r>
        <w:rPr/>
        <w:t>12</w:t>
      </w:r>
      <w:r>
        <w:rPr>
          <w:rtl w:val="true"/>
        </w:rPr>
        <w:t>»</w:t>
      </w:r>
      <w:bookmarkEnd w:id="1255"/>
    </w:p>
    <w:p>
      <w:pPr>
        <w:pStyle w:val="BookText"/>
        <w:rPr/>
      </w:pPr>
      <w:r>
        <w:rPr>
          <w:rFonts w:ascii="Amiri" w:hAnsi="Amiri" w:eastAsia="Amiri" w:cs="Amiri"/>
          <w:color w:val="111111"/>
          <w:sz w:val="28"/>
          <w:sz w:val="28"/>
          <w:szCs w:val="28"/>
          <w:rtl w:val="true"/>
          <w:lang w:bidi="ar-SA"/>
        </w:rPr>
        <w:t>ک، إکمال الدین مَاجِیلَوَیْهِ عَنْ مُحَمَّدٍ الْعَطَّارِ عَنِ ابْنِ أَبَانٍ عَنِ ابْنِ أُورَمَةَ عَنْ سَعِیدِ بْنِ جَنَاحٍ عَنْ أَیُّوبَ بْنِ رَاشِدٍ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أَعْمَارُ قَوْمِ نُوحٍ ثَلَاثَمِائَةِ سَنَةٍ ثَلَاثَمِائَةِ سَنَةٍ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قوم نوح سیصد سال، سیصد سال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6" w:name="__RefHeading___Toc1695871_1468164448"/>
      <w:bookmarkStart w:id="1257" w:name="_Toc534"/>
      <w:bookmarkEnd w:id="1256"/>
      <w:r>
        <w:rPr>
          <w:rtl w:val="true"/>
        </w:rPr>
        <w:t>«</w:t>
      </w:r>
      <w:r>
        <w:rPr/>
        <w:t>13</w:t>
      </w:r>
      <w:r>
        <w:rPr>
          <w:rtl w:val="true"/>
        </w:rPr>
        <w:t>»</w:t>
      </w:r>
      <w:bookmarkEnd w:id="125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أَبِی عَنْ أَحْمَدَ بْنِ إِدْرِیسَ وَ مُحَمَّدٍ الْعَطَّارِ مَعاً عَنِ الْأَشْعَرِیِّ عَنْ مُحَمَّدِ بْنِ </w:t>
      </w:r>
      <w:bookmarkStart w:id="1258" w:name="pg13743_143922"/>
    </w:p>
    <w:p>
      <w:pPr>
        <w:pStyle w:val="BookText"/>
        <w:rPr/>
      </w:pPr>
      <w:bookmarkEnd w:id="1258"/>
      <w:r>
        <w:rPr>
          <w:rFonts w:ascii="Amiri" w:hAnsi="Amiri" w:eastAsia="Amiri" w:cs="Amiri"/>
          <w:color w:val="111111"/>
          <w:sz w:val="28"/>
          <w:sz w:val="28"/>
          <w:szCs w:val="28"/>
          <w:rtl w:val="true"/>
          <w:lang w:bidi="ar-SA"/>
        </w:rPr>
        <w:t>یُوسُفَ عَنِ الصَّادِقِ عَنْ آبَائِهِ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أَلْفَیْ سَنَةٍ </w:t>
      </w:r>
      <w:r>
        <w:rPr>
          <w:rStyle w:val="FootnoteAnchor"/>
          <w:rtl w:val="true"/>
        </w:rPr>
        <w:footnoteReference w:id="1185"/>
      </w:r>
      <w:r>
        <w:rPr>
          <w:rFonts w:ascii="Amiri" w:hAnsi="Amiri" w:eastAsia="Amiri" w:cs="Amiri"/>
          <w:color w:val="111111"/>
          <w:sz w:val="28"/>
          <w:sz w:val="28"/>
          <w:szCs w:val="28"/>
          <w:rtl w:val="true"/>
          <w:lang w:bidi="ar-SA"/>
        </w:rPr>
        <w:t xml:space="preserve">وَ أَرْبَعَمِائَةٍ وَ خَمْسِینَ سَنَةً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صادق علیه السلام از پدرانش به نقل از پیامبر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59" w:name="__RefHeading___Toc1695873_1468164448"/>
      <w:bookmarkStart w:id="1260" w:name="_Toc535"/>
      <w:bookmarkEnd w:id="1259"/>
      <w:r>
        <w:rPr>
          <w:rtl w:val="true"/>
        </w:rPr>
        <w:t>بیان</w:t>
      </w:r>
      <w:bookmarkEnd w:id="1260"/>
    </w:p>
    <w:p>
      <w:pPr>
        <w:pStyle w:val="BookText"/>
        <w:rPr/>
      </w:pPr>
      <w:r>
        <w:rPr>
          <w:rFonts w:ascii="IRNazanin" w:hAnsi="IRNazanin" w:eastAsia="IRNazanin"/>
          <w:color w:val="111111"/>
          <w:sz w:val="28"/>
          <w:sz w:val="28"/>
          <w:szCs w:val="28"/>
          <w:rtl w:val="true"/>
          <w:lang w:bidi="fa-IR"/>
        </w:rPr>
        <w:t xml:space="preserve">اعلم أن أرباب السیر اختلفوا فی عمره علیه السلام فقیل کان ألف سنة و قیل کان ألفا و أربعمائة و خمسین سنة و قیل کان ألفا و أربعمائة و سبعین سنة و قیل ألفا و ثلاثمائة سنة و أخبارنا المعتبرة تدل علی أنه عاش ألفین و خمسمائة سنة </w:t>
      </w:r>
      <w:r>
        <w:rPr>
          <w:rStyle w:val="FootnoteAnchor"/>
          <w:rtl w:val="true"/>
        </w:rPr>
        <w:footnoteReference w:id="1187"/>
      </w:r>
      <w:r>
        <w:rPr>
          <w:rFonts w:ascii="IRNazanin" w:hAnsi="IRNazanin" w:eastAsia="IRNazanin"/>
          <w:color w:val="111111"/>
          <w:sz w:val="28"/>
          <w:sz w:val="28"/>
          <w:szCs w:val="28"/>
          <w:rtl w:val="true"/>
          <w:lang w:bidi="fa-IR"/>
        </w:rPr>
        <w:t>و هذا الخبر لا یعتمد علیه لمخالفته لأقوال الفریقین و أخبارهم و لعله لم یحسب فیه بعض زمن حیاته علیه السلام لعله کالزمان السابق علی البعثة أو زمان عمل السفینة أو أواخر عمره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سیره‌نویسان درباره عمر نوح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هزار سال بوده و گفته شده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هزار و سیصد سال و روایات معتبر ما دلالت بر این دارد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نیز نمی‌توان اعتماد کرد چون با گفته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هر دو گروه تفاوت دارد و چه بسا مقداری از زمان حیات او در آن به حساب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عمر نوح که به حساب نیامده است یا زمان قبل از بعثت او بوده یا زمان ساختن کشتی یا اواخر عمر وی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61" w:name="__RefHeading___Toc1695875_1468164448"/>
      <w:bookmarkStart w:id="1262" w:name="_Toc536"/>
      <w:bookmarkEnd w:id="1261"/>
      <w:r>
        <w:rPr>
          <w:rtl w:val="true"/>
        </w:rPr>
        <w:t xml:space="preserve">باب </w:t>
      </w:r>
      <w:r>
        <w:rPr/>
        <w:t>2</w:t>
      </w:r>
      <w:r>
        <w:rPr>
          <w:rtl w:val="true"/>
        </w:rPr>
        <w:t xml:space="preserve"> </w:t>
      </w:r>
      <w:r>
        <w:rPr>
          <w:rtl w:val="true"/>
        </w:rPr>
        <w:t>مکارم أخلاقه و ما جری بینه و بین إبلیس و أحوال أولاده و ما أوحی إلیه و صدر عنه من الحکم و الأدعیة و غیرها</w:t>
      </w:r>
      <w:bookmarkEnd w:id="1262"/>
    </w:p>
    <w:p>
      <w:pPr>
        <w:pStyle w:val="Heading4"/>
        <w:numPr>
          <w:ilvl w:val="3"/>
          <w:numId w:val="1"/>
        </w:numPr>
        <w:rPr/>
      </w:pPr>
      <w:bookmarkStart w:id="1263" w:name="__RefHeading___Toc1695877_1468164448"/>
      <w:bookmarkStart w:id="1264" w:name="_Toc537"/>
      <w:bookmarkEnd w:id="1263"/>
      <w:r>
        <w:rPr>
          <w:rtl w:val="true"/>
        </w:rPr>
        <w:t>الآیات</w:t>
      </w:r>
      <w:bookmarkEnd w:id="1264"/>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ذُرِّیَّةَ مَنْ حَمَلْنا مَعَ نُوحٍ إِنَّهُ کانَ عَبْداً شَکُوراً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ذُرِّیَّةَ مَنْ حَمَلْنَا مَعَ نُوحٍ إِنَّهُ کَانَ عَبْدًا شَکُورًا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نوح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او بنده‌ای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5" w:name="__RefHeading___Toc1695879_1468164448"/>
      <w:bookmarkStart w:id="1266" w:name="_Toc538"/>
      <w:bookmarkEnd w:id="1265"/>
      <w:r>
        <w:rPr>
          <w:rtl w:val="true"/>
        </w:rPr>
        <w:t>تفسیر</w:t>
      </w:r>
      <w:bookmarkEnd w:id="1266"/>
    </w:p>
    <w:p>
      <w:pPr>
        <w:pStyle w:val="BookText"/>
        <w:rPr/>
      </w:pPr>
      <w:r>
        <w:rPr>
          <w:rFonts w:ascii="IRNazanin" w:hAnsi="IRNazanin" w:eastAsia="IRNazanin"/>
          <w:color w:val="111111"/>
          <w:sz w:val="28"/>
          <w:sz w:val="28"/>
          <w:szCs w:val="28"/>
          <w:rtl w:val="true"/>
          <w:lang w:bidi="fa-IR"/>
        </w:rPr>
        <w:t>قال الطبرسی رحمه الله إِنَّهُ کانَ عَبْداً شَکُوراً معناه أن نوحا کان عبدا لله کثیر الشکر و کان إذا لبس ثوبا أو أکل طعاما أو شرب ماء شکر الله تعالی و قال الحمد لله و قیل إنه کان یقول فی ابتداء الأکل و الشرب بسم الله و فی انتهائه الحمد لله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عَنْ أَبِی عَبْدِ اللَّهِ وَ أَبِی جَعْفَرٍ علیه السلام أَنَّ نُوحاً کَانَ إِذَا أَصْبَحَ وَ أَمْسَی قَالَ اللَّهُمَّ إِنِّی أُشْهِدُکَ أَنَّ مَا أَصْبَحَ أَوْ أَمْسَی بِی مِنْ نِعْمَةٍ فِی دِینٍ أَوْ دُنْیَا فَمِنْکَ وَحْدَکَ لَا شَرِیکَ لَکَ لَکَ الْحَمْدُ وَ لَکَ الشُّکْرُ بِهَا عَلَیَّ حَتَّی تَرْضَی وَ بَعْدَ الرِّضَی فَهَذَا کَانَ شُکْرَهُ </w:t>
      </w:r>
      <w:r>
        <w:rPr>
          <w:rStyle w:val="FootnoteAnchor"/>
          <w:rtl w:val="true"/>
        </w:rPr>
        <w:footnoteReference w:id="1188"/>
      </w:r>
      <w:bookmarkStart w:id="1267" w:name="pg13743_143923"/>
    </w:p>
    <w:p>
      <w:pPr>
        <w:pStyle w:val="BookText"/>
        <w:rPr/>
      </w:pPr>
      <w:bookmarkEnd w:id="126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او بنده‌ای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نوح بنده بسیار سپاس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گزار خدا بود و وقتی لباسی می‌پوشید یا طعامی می‌خورد یا آبی می‌نوشید خداوند متعال را سپاس گفته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ابتدای خوردن و نوشیدن بسم‌الله می‌گفت و در انتهای آن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روایت شده است که نوح وقتی به صبح و شام وارد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گواهی می‌دهم که هیچ نعمتی از نعمت‌های دین و دنیا برای من نیست مگر آن که همه آن از جانب توست، تویی که یکتایی و هیچ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سپاس و شکر می‌گویم تا از ما خشنود باشی و بعد از خشنودی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نحوه تشکر او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68" w:name="__RefHeading___Toc1695881_1468164448"/>
      <w:bookmarkStart w:id="1269" w:name="_Toc539"/>
      <w:bookmarkEnd w:id="1268"/>
      <w:r>
        <w:rPr>
          <w:rtl w:val="true"/>
        </w:rPr>
        <w:t>الأخبار</w:t>
      </w:r>
      <w:bookmarkEnd w:id="1269"/>
    </w:p>
    <w:p>
      <w:pPr>
        <w:pStyle w:val="Heading5"/>
        <w:numPr>
          <w:ilvl w:val="4"/>
          <w:numId w:val="1"/>
        </w:numPr>
        <w:rPr/>
      </w:pPr>
      <w:bookmarkStart w:id="1270" w:name="__RefHeading___Toc1695883_1468164448"/>
      <w:bookmarkStart w:id="1271" w:name="_Toc540"/>
      <w:bookmarkEnd w:id="1270"/>
      <w:r>
        <w:rPr>
          <w:rtl w:val="true"/>
        </w:rPr>
        <w:t>«</w:t>
      </w:r>
      <w:r>
        <w:rPr/>
        <w:t>1</w:t>
      </w:r>
      <w:r>
        <w:rPr>
          <w:rtl w:val="true"/>
        </w:rPr>
        <w:t>»</w:t>
      </w:r>
      <w:bookmarkEnd w:id="1271"/>
    </w:p>
    <w:p>
      <w:pPr>
        <w:pStyle w:val="BookText"/>
        <w:rPr/>
      </w:pPr>
      <w:r>
        <w:rPr>
          <w:rFonts w:ascii="Amiri" w:hAnsi="Amiri" w:eastAsia="Amiri" w:cs="Amiri"/>
          <w:color w:val="111111"/>
          <w:sz w:val="28"/>
          <w:sz w:val="28"/>
          <w:szCs w:val="28"/>
          <w:rtl w:val="true"/>
          <w:lang w:bidi="ar-SA"/>
        </w:rPr>
        <w:t>ن، عیون أخبار الرضا علیه السلام بِالْأَسَانِیدِ الثَّلَاثَةِ عَنِ الرِّضَا عَنْ آبَائِهِ عَنْ عَلِیِّ بْنِ الْحُسَیْنِ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ثَلَاثَةً مِنْ ثَلَاثَةٍ أَخَذُوا الصَّبْرَ عَنْ أَیُّوبَ وَ الشُّکْرَ عَنْ نُوحٍ وَ الْحَسَدَ عَنْ بَنِی یَعْقُوبَ</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سه‌گانه از امام رضا از علی‌بن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الحسین علیهما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از سه شخص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ایوب، شکر را از نوح و حسد را از فرزندان یعقوب</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2" w:name="__RefHeading___Toc1695885_1468164448"/>
      <w:bookmarkStart w:id="1273" w:name="_Toc541"/>
      <w:bookmarkEnd w:id="1272"/>
      <w:r>
        <w:rPr>
          <w:rtl w:val="true"/>
        </w:rPr>
        <w:t>«</w:t>
      </w:r>
      <w:r>
        <w:rPr/>
        <w:t>2</w:t>
      </w:r>
      <w:r>
        <w:rPr>
          <w:rtl w:val="true"/>
        </w:rPr>
        <w:t>»</w:t>
      </w:r>
      <w:bookmarkEnd w:id="1273"/>
    </w:p>
    <w:p>
      <w:pPr>
        <w:pStyle w:val="BookText"/>
        <w:rPr/>
      </w:pPr>
      <w:r>
        <w:rPr>
          <w:rFonts w:ascii="Amiri" w:hAnsi="Amiri" w:eastAsia="Amiri" w:cs="Amiri"/>
          <w:color w:val="111111"/>
          <w:sz w:val="28"/>
          <w:sz w:val="28"/>
          <w:szCs w:val="28"/>
          <w:rtl w:val="true"/>
          <w:lang w:bidi="ar-SA"/>
        </w:rPr>
        <w:t>ع، علل الشرائع أَبِی عَنْ سَعْدٍ عَنِ ابْنِ عِیسَی عَنِ الْبَزَنْطِیِّ عَنْ أَبَانِ بْنِ عُثْمَانَ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إِنَّمَا سُمِّیَ عَبْداً شَکُوراً لِأَنَّهُ کَانَ یَقُولُ إِذَا أَصْبَحَ وَ أَمْسَی اللَّهُمَّ إِنِّی أَشْهَدُ </w:t>
      </w:r>
      <w:r>
        <w:rPr>
          <w:rStyle w:val="FootnoteAnchor"/>
          <w:rtl w:val="true"/>
        </w:rPr>
        <w:footnoteReference w:id="1190"/>
      </w:r>
      <w:r>
        <w:rPr>
          <w:rFonts w:ascii="Amiri" w:hAnsi="Amiri" w:eastAsia="Amiri" w:cs="Amiri"/>
          <w:color w:val="111111"/>
          <w:sz w:val="28"/>
          <w:sz w:val="28"/>
          <w:szCs w:val="28"/>
          <w:rtl w:val="true"/>
          <w:lang w:bidi="ar-SA"/>
        </w:rPr>
        <w:t xml:space="preserve">أَنَّهُ مَا أَمْسَی وَ أَصْبَحَ بِی مِنْ نِعْمَةٍ أَوْ عَافِیَةٍ فِی دِینٍ أَوْ دُنْیَا فَمِنْکَ وَحْدَکَ لَا شَرِیکَ لَکَ لَکَ الْحَمْدُ وَ الشُّکْرُ بِهَا عَلَیَّ حَتَّی تَرْضَی إِلَهَنَا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عبد شکور نامیده شد چون وقتی وارد صبح و شام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شهادت می‌دهم که من از هیچ نعمتی از عافیت دین و دنیا برخوردار نیستم مگر اینکه فقط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 هیچ شریکی نداری و تو 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سپاس و شکر می‌گویم تا از ما راضی باشی ای پروردگار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4" w:name="__RefHeading___Toc1695887_1468164448"/>
      <w:bookmarkStart w:id="1275" w:name="_Toc542"/>
      <w:bookmarkEnd w:id="1274"/>
      <w:r>
        <w:rPr>
          <w:rtl w:val="true"/>
        </w:rPr>
        <w:t>«</w:t>
      </w:r>
      <w:r>
        <w:rPr/>
        <w:t>3</w:t>
      </w:r>
      <w:r>
        <w:rPr>
          <w:rtl w:val="true"/>
        </w:rPr>
        <w:t>»</w:t>
      </w:r>
      <w:bookmarkEnd w:id="1275"/>
    </w:p>
    <w:p>
      <w:pPr>
        <w:pStyle w:val="BookText"/>
        <w:rPr/>
      </w:pPr>
      <w:r>
        <w:rPr>
          <w:rFonts w:ascii="Amiri" w:hAnsi="Amiri" w:eastAsia="Amiri" w:cs="Amiri"/>
          <w:color w:val="111111"/>
          <w:sz w:val="28"/>
          <w:sz w:val="28"/>
          <w:szCs w:val="28"/>
          <w:rtl w:val="true"/>
          <w:lang w:bidi="ar-SA"/>
        </w:rPr>
        <w:t>فس، تفسیر القمی أَبِی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نُوحٌ إِذَا أَمْسَی وَ أَصْبَحَ یَقُولُ أَمْسَیْتُ أَشْهَدُ أَنَّهُ مَا أَمْسَی بِی مِنْ نِعْمَةٍ فِی دِینٍ أَوْ دُنْیَا فَإِنَّهَا مِنَ اللَّهِ وَحْدَهُ لَا شَرِیکَ لَهُ لَهُ الْحَمْدُ بِهَا عَلَیَّ وَ الشُّکْرُ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إِنَّهُ کانَ عَبْداً شَکُوراً فَهَذَا کَانَ شُکْرَهُ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وارد صبح و شام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شام شدم و قسم می‌خورم هیچ نعمتی از نعمت‌های دین و دنیا نیست مگر این که ازجانب خداوند یکتاست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فراوان به خاطر آن نعمت بر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قمی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6" w:name="__RefHeading___Toc1695889_1468164448"/>
      <w:bookmarkStart w:id="1277" w:name="_Toc543"/>
      <w:bookmarkEnd w:id="1276"/>
      <w:r>
        <w:rPr>
          <w:rtl w:val="true"/>
        </w:rPr>
        <w:t>«</w:t>
      </w:r>
      <w:r>
        <w:rPr/>
        <w:t>4</w:t>
      </w:r>
      <w:r>
        <w:rPr>
          <w:rtl w:val="true"/>
        </w:rPr>
        <w:t>»</w:t>
      </w:r>
      <w:bookmarkEnd w:id="127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الدَّقَّاقُ عَنِ الْأَسَدِیِّ عَنْ سَهْلٍ عَنْ عَبْدِ الْعَظِیمِ الْحَسَنِیِّ قَالَ سَمِعْتُ عَلِیَّ بْنَ مُحَمَّدٍ الْعَسْکَرِیَّ علیهما السلام یَقُولُ عَاشَ نُوحٌ علیه السلام أَلْفَیْنِ وَ خَمْسَمِائَةِ سَنَةٍ وَ کَانَ یَوْماً فِی السَّفِینَةِ نَائِماً فَهَبَّتْ رِیحٌ فَکَشَفَتْ عَوْرَتَهُ فَضَحِکَ حَامٌ وَ یَافِثُ فَزَجَرَهُمَا سَامٌ وَ نَهَاهُمَا عَنِ الضَّحِکِ وَ کَانَ کُلَّمَا غَطَّی سَامٌ شَیْئاً تَکْشِفُهُ الرِّیحُ کَشَفَهُ حَامٌ وَ یَافِثُ فَانْتَبَهَ نُوحٌ علیه السلام فَرَآهُمْ وَ هُمْ یَضْحَکُونَ فَقَالَ مَا هَذَا فَأَخْبَرَهُ سَامٌ بِمَا کَانَ فَرَفَعَ نُوحٌ علیه السلام یَدَهُ إِلَی السَّمَاءِ یَدْعُو وَ یَقُولُ اللَّهُمَّ غَیِّرْ مَاءَ صُلْبِ حَامٍ حَتَّی لَا یُولَدَ لَهُ إِلَّا السُّودَانُ اللَّهُمَّ غَیِّرْ مَاءَ صُلْبِ یَافِثَ فَغَیَّرَ اللَّهُ مَاءَ صُلْبَیْهِمَا فَجَمِیعُ السُّودَانِ حَیْثُ کَانُوا مِنْ حَامٍ وَ جَمِیعُ التُّرْکِ وَ الصَّقَالِبَةِ وَ یَأْجُوجُ وَ مَأْجُوجُ وَ الصِّینُ مِنْ یَافِثَ حَیْثُ کَانُوا وَ جَمِیعُ الْبِیضِ سِوَاهُمْ مِنْ سَامٍ وَ قَالَ نُوحٌ علیه السلام لِحَامٍ وَ یَافِثَ جَعَلَ ذُرِّیَّتَکُمَا خَوَلًا لِذُرِّیَةِ سَامٍ إِلَی یَوْمِ الْقِیَامَةِ لِأَنَّهُ </w:t>
      </w:r>
      <w:bookmarkStart w:id="1278" w:name="pg13743_143924"/>
    </w:p>
    <w:p>
      <w:pPr>
        <w:pStyle w:val="BookText"/>
        <w:rPr/>
      </w:pPr>
      <w:bookmarkEnd w:id="1278"/>
      <w:r>
        <w:rPr>
          <w:rFonts w:ascii="Amiri" w:hAnsi="Amiri" w:eastAsia="Amiri" w:cs="Amiri"/>
          <w:color w:val="111111"/>
          <w:sz w:val="28"/>
          <w:sz w:val="28"/>
          <w:szCs w:val="28"/>
          <w:rtl w:val="true"/>
          <w:lang w:bidi="ar-SA"/>
        </w:rPr>
        <w:t xml:space="preserve">بَرَّ بِی وَ عَقَقْتُمَانِی فَلَا زَالَتْ سِمَةُ عُقُوقِکُمَا لِی فِی ذُرِّیَّتِکُمَا ظَاهِرَةً وَ سِمَةُ الْبِرِّ بِی فِی ذُرِّیَّةِ سَامٍ ظَاهِرَةً مَا بَقِیَتِ الدُّنْیَا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عسکری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دوهزار و پانصد سال زندگی کرد روزی در کشتی خواب بود که بادی وزید و عورت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و یافث خندیدند ولی سام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سرزنش کرد و از خنده بازداشت و هرچه سام آن چیزی را که باد آن را افشا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می‌پوشاند، حام و یافث آن را افشا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 تا اینکه نوح متوجه شد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 خنده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سام اتفاقی را که افتاده بود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دستش را به سوی آسمان بالا برد در حالی که دعا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آب صلب حام را تغییر بده تا فرزندان او فقط سیاهان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 صلب یافث را نیز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آب صلب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تغییر داد و همه سیاهیان هر جا که باشند از فرزندان حام و همه ترک‌ها و صقالبه و یأجوج و مأجوج و چینی‌ها هر جا که باشند از فرزندان یافث هستند و همه سفیدپوستان از فرزندان سام هستند و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حام و یافث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شما را تا روز قیامت زیردستان سام قرار داد چون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او به من نیکی کرد ولی شما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حرمتی کردید و پیوسته تا دنیا باقی است نشانه این بدی شما به من در نسل شما و نشانه خوبی سام به من در نسل او باقی خواهد ماند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علل الشرائع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79" w:name="__RefHeading___Toc1695891_1468164448"/>
      <w:bookmarkStart w:id="1280" w:name="_Toc544"/>
      <w:bookmarkEnd w:id="1279"/>
      <w:r>
        <w:rPr>
          <w:rtl w:val="true"/>
        </w:rPr>
        <w:t>بیان</w:t>
      </w:r>
      <w:bookmarkEnd w:id="1280"/>
    </w:p>
    <w:p>
      <w:pPr>
        <w:pStyle w:val="BookText"/>
        <w:rPr/>
      </w:pPr>
      <w:r>
        <w:rPr>
          <w:rFonts w:ascii="IRNazanin" w:hAnsi="IRNazanin" w:eastAsia="IRNazanin"/>
          <w:color w:val="111111"/>
          <w:sz w:val="28"/>
          <w:sz w:val="28"/>
          <w:szCs w:val="28"/>
          <w:rtl w:val="true"/>
          <w:lang w:bidi="fa-IR"/>
        </w:rPr>
        <w:t>خولا أی خدما و ممالیک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الشیخ الطبرسی رحمه الله هذا الخبر من کتاب النبوة بهذا الإسناد ثم قال قال الشیخ أبو جعفر بن بابویه رحمه الله ذکر یافث فی هذا الخبر غریب لم أروه إلا من هذا الطریق و جمیع الأخبار التی رویتها فی هذا المعنی فیها ذکر حام وحده و إنه ضحک لما انکشف عورة أبیه و إن ساما و یافثا کانا فی ناحیة فبلغهما ما صنع فأقبلا و معهما ثوب و هما معرضان و ألقیا علیه الثوب و هو نائم فلما استیقظ أوحی الله عز و جل إلیه ما صنع حام فلعن حام و دعا علیه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خول یعنی خادم و مملوک و زیر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رحمه‌الله این روایت را از کتاب النبوه با همین سند آورده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باقر‌ابن بابویه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یافث در این روایت عجیب است و من آن را فقط با همین سلسله راویان روایت کرده‌ام و همه روایت‌هایی که در این معنی آورده‌ام فقط نام حام برده شده که وقتی عورت پدر پیدا شده خندیده است و سام و یافث در گوشه دیگری بوده‌اند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خبر رسیده که حام چنین کاری کرده و سام و یافث آمده‌اند و لباسی با خود آورده‌اند و در حالی که نوح خواب بوده است بر روی او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بیدار شد خداوند عزوجل به او وحی کرد که حام این کار را انجام داده است و نوح حام را لعن و نفرین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1" w:name="__RefHeading___Toc1695893_1468164448"/>
      <w:bookmarkStart w:id="1282" w:name="_Toc545"/>
      <w:bookmarkEnd w:id="1281"/>
      <w:r>
        <w:rPr>
          <w:rtl w:val="true"/>
        </w:rPr>
        <w:t>«</w:t>
      </w:r>
      <w:r>
        <w:rPr/>
        <w:t>5</w:t>
      </w:r>
      <w:r>
        <w:rPr>
          <w:rtl w:val="true"/>
        </w:rPr>
        <w:t>»</w:t>
      </w:r>
      <w:bookmarkEnd w:id="1282"/>
    </w:p>
    <w:p>
      <w:pPr>
        <w:pStyle w:val="BookText"/>
        <w:rPr/>
      </w:pPr>
      <w:r>
        <w:rPr>
          <w:rFonts w:ascii="Amiri" w:hAnsi="Amiri" w:eastAsia="Amiri" w:cs="Amiri"/>
          <w:color w:val="111111"/>
          <w:sz w:val="28"/>
          <w:sz w:val="28"/>
          <w:szCs w:val="28"/>
          <w:rtl w:val="true"/>
          <w:lang w:bidi="ar-SA"/>
        </w:rPr>
        <w:t xml:space="preserve">ع، علل الشرائع الْهَمْدَانِیُّ عَنْ عَلِیٍّ عَنْ أَبِیهِ عَنِ ابْنِ مَرَّارٍ عَنْ یُونُسَ عَنِ الْعَلَاءِ عَنْ مُحَمَّدٍ عَنْ أَبِی عَبْدِ اللَّهِ علیه السلام قَالَ کَانَ أَبِی یَقُولُ إِنَّ نُوحاً علیه السلام حِینَ أُمِرَ بِالْغَرْسِ کَانَ إِبْلِیسُ إِلَی جَانِبِهِ فَلَمَّا أَرَادَ أَنْ یَغْرِسَ الْعِنَبَ قَالَ هَذِهِ الشَّجَرَةُ لِی فَقَالَ لَهُ نُوحٌ علیه السلام کَذَبْتَ فَقَالَ إِبْلِیسُ فَمَا لِی مِنْهَا فَقَالَ نُوحٌ علیه السلام لَکَ الثُّلُثَانِ فَمِنْ هُنَاکَ طَابَ الطِّلَاءُ عَلَی الثُّلُثِ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دستور داده شد که درخت بکار، ابلیس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خواست انگور را بکارد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 برای من باشد؟ نوح علیه</w:t>
      </w:r>
      <w:r>
        <w:rPr>
          <w:rFonts w:eastAsia="IRNazanin" w:cs="IRNazanin"/>
          <w:color w:val="111111"/>
          <w:sz w:val="28"/>
          <w:szCs w:val="28"/>
          <w:rtl w:val="true"/>
          <w:lang w:bidi="fa-IR"/>
        </w:rPr>
        <w:softHyphen/>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آب انگوری که دو سوم آن تبخیر شده است شراب 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3" w:name="__RefHeading___Toc1695895_1468164448"/>
      <w:bookmarkStart w:id="1284" w:name="_Toc546"/>
      <w:bookmarkEnd w:id="1283"/>
      <w:r>
        <w:rPr>
          <w:rtl w:val="true"/>
        </w:rPr>
        <w:t>«</w:t>
      </w:r>
      <w:r>
        <w:rPr/>
        <w:t>6</w:t>
      </w:r>
      <w:r>
        <w:rPr>
          <w:rtl w:val="true"/>
        </w:rPr>
        <w:t>»</w:t>
      </w:r>
      <w:bookmarkEnd w:id="128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بِالْإِسْنَادِ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نُوحٌ علیه السلام مِنَ السَّفِینَةِ غَرَسَ قُضْبَاناً کَانَتْ مَعَهُ فِی السَّفِینَةِ مِنَ النَّخْلِ وَ الْأَعْنَابِ وَ سَائِرِ الثِّمَارِ فَأَطْعَمَتْ مِنْ سَاعَتِهَا وَ کَانَتْ مَعَهُ حَبَلَةُ الْعِنَبِ </w:t>
      </w:r>
      <w:r>
        <w:rPr>
          <w:rStyle w:val="FootnoteAnchor"/>
          <w:rtl w:val="true"/>
        </w:rPr>
        <w:footnoteReference w:id="1196"/>
      </w:r>
      <w:r>
        <w:rPr>
          <w:rFonts w:ascii="Amiri" w:hAnsi="Amiri" w:eastAsia="Amiri" w:cs="Amiri"/>
          <w:color w:val="111111"/>
          <w:sz w:val="28"/>
          <w:sz w:val="28"/>
          <w:szCs w:val="28"/>
          <w:rtl w:val="true"/>
          <w:lang w:bidi="ar-SA"/>
        </w:rPr>
        <w:t xml:space="preserve">وَ کَانَتْ آخِرَ شَیْ‌ءٍ أُخْرِجَ حَبَلَةُ الْعِنَبِ فَلَمْ یَجِدْهَا نُوحٌ علیه السلام وَ کَانَ إِبْلِیسُ قَدْ أَخَذَهَا فَخَبَأَهَا فَنَهَضَ نُوحٌ علیه السلام لِیَدْخُلَ السَّفِینَةَ فَیَلْتَمِسَهَا فَقَالَ لَهُ الْمَلَکُ الَّذِی مَعَهُ اجْلِسْ یَا نَبِیَّ اللَّهِ سَتُؤْتَی بِهَا فَجَلَسَ نُوحٌ علیه السلام فَقَالَ لَهُ الْمَلَکُ إِنَّ لَکَ فِیهَا شَرِیکاً فِی عَصِیرِهَا فَأَحْسِنْ مُشَارَکَتَهُ قَالَ نَعَمْ لَهُ السُّبُعُ وَ لِی سِتَّةُ أَسْبَاعٍ قَالَ لَهُ الْمَلَکُ أَحْسِنْ </w:t>
      </w:r>
      <w:bookmarkStart w:id="1285" w:name="pg13743_143925"/>
    </w:p>
    <w:p>
      <w:pPr>
        <w:pStyle w:val="BookText"/>
        <w:rPr/>
      </w:pPr>
      <w:bookmarkEnd w:id="1285"/>
      <w:r>
        <w:rPr>
          <w:rFonts w:ascii="Amiri" w:hAnsi="Amiri" w:eastAsia="Amiri" w:cs="Amiri"/>
          <w:color w:val="111111"/>
          <w:sz w:val="28"/>
          <w:sz w:val="28"/>
          <w:szCs w:val="28"/>
          <w:rtl w:val="true"/>
          <w:lang w:bidi="ar-SA"/>
        </w:rPr>
        <w:t xml:space="preserve">فَأَنْتَ مُحْسِنٌ قَالَ نُوحٌ علیه السلام لَهُ السُّدُسُ وَ لِی خَمْسَةُ أَسْدَاسٍ قَالَ لَهُ الْمَلَکُ أَحْسِنْ فَأَنْتَ مُحْسِنٌ قَالَ نُوحٌ علیه السلام لَهُ الْخُمُسُ وَ لِیَ الْأَرْبَعَةُ الْأَخْمَاسِ قَالَ لَهُ الْمَلَکُ أَحْسِنْ فَأَنْتَ مُحْسِنٌ قَالَ نُوحٌ علیه السلام لَهُ الرُّبُعُ وَ لِی ثَلَاثَةُ أَرْبَاعٍ قَالَ الْمَلَکُ أَحْسِنْ فَأَنْتَ مُحْسِنٌ قَالَ فَلَهُ النِّصْفُ وَ لِیَ النِّصْفُ وَ لِیَ التَّصَرُّفُ قَالَ لَهُ الْمَلَکُ أَحْسِنْ فَأَنْتَ مُحْسِنٌ قَالَ علیه السلام لِیَ الثُّلُثُ وَ لَهُ الثُّلُثَانِ فَرَضِیَ فَمَا کَانَ فَوْقَ الثُّلُثِ مِنْ طَبْخِهَا فَلِإِبْلِیسَ وَ هُوَ حَظُّهُ وَ مَا کَانَ مِنَ الثُّلُثِ فَمَا دُونَهُ فَهُوَ لِنُوحٍ علیه السلام وَ هُوَ حَظُّهُ وَ ذَلِکَ الْحَلَالُ الطَّیِّبُ لِیُشْرَبَ مِنْهُ </w:t>
      </w:r>
      <w:r>
        <w:rPr>
          <w:rStyle w:val="FootnoteAnchor"/>
          <w:rtl w:val="true"/>
        </w:rPr>
        <w:footnoteReference w:id="1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 السلام از کشتی خارج شد شاخه‌های درختانی مثل نخل و انگور و سایر میوه‌ها که با او در کشتی بود را کاشت و در همان لحظه میوه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شاخه انگوری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انگور آخرین چیزی بود که آن را بیرون آورد ولی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آن را نیافت چون ابلیس آن را برداشته و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برخاست که وارد کشتی شود و به دنبال آن بگردد که فرشته‌ای که با او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بنشین الان آن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آب آن با یکی دیگر شریک هستی پس حق شراکت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برای او شش هفتم آن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برای او و پنج ششم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برای او و چهار پنجم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برای او و سه چهارم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برای او و نصف برای من و حق تصرف نیز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من و دو سوم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راضی شد و پس وقتی انگور پخته می‌شود آنچه بیشتر از یک سوم آن باشد برای ابلیس و سهم اوست ولی یک سوم و کمتر از آن برای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و سهم اوست که حلال و طیب است تا از آن بنوشد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6" w:name="__RefHeading___Toc1695897_1468164448"/>
      <w:bookmarkStart w:id="1287" w:name="_Toc547"/>
      <w:bookmarkEnd w:id="1286"/>
      <w:r>
        <w:rPr>
          <w:rtl w:val="true"/>
        </w:rPr>
        <w:t>«</w:t>
      </w:r>
      <w:r>
        <w:rPr/>
        <w:t>7</w:t>
      </w:r>
      <w:r>
        <w:rPr>
          <w:rtl w:val="true"/>
        </w:rPr>
        <w:t>»</w:t>
      </w:r>
      <w:bookmarkEnd w:id="1287"/>
    </w:p>
    <w:p>
      <w:p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مُحَمَّدِ بْنِ شَاذَانَ عَنْ أَحْمَدَ بْنِ عُثْمَانَ عَنْ مُحَمَّدِ بْنِ مُحَمَّدِ بْنِ الْحَارِثِ عَنْ صَالِحِ بْنِ سَعِیدٍ عَنْ عَبْدِ الْهَیْثَمِ عَنِ الْمُسَیِّبِ عَنْ مُحَمَّدِ بْنِ السَّائِبِ عَنْ أَبِی صَالِحٍ عَنِ ابْنِ عَبَّاسٍ رَضِیَ اللَّهُ عَنْهُ </w:t>
      </w:r>
      <w:r>
        <w:rPr>
          <w:rStyle w:val="FootnoteAnchor"/>
          <w:rtl w:val="true"/>
        </w:rPr>
        <w:footnoteReference w:id="11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إِبْلِیسُ لِنُوحٍ علیه السلام لَکَ عِنْدِی یَدٌ سَأُعَلِّمُکَ خِصَالًا قَالَ نُوحٌ وَ مَا یَدِی عِنْدَکَ قَالَ دَعْوَتُکَ عَلَی قَوْمِکَ حَتَّی أَهْلَکَهُمُ اللَّهُ جَمِیعاً فَإِیَّاکَ وَ الْکِبْرَ وَ إِیَّاکَ وَ الْحِرْصَ وَ إِیَّاکَ وَ الْحَسَدَ فَإِنَّ الْکِبْرَ هُوَ الَّذِی حَمَلَنِی عَلَی أَنْ تَرَکْتُ السُّجُودَ لآِدَمَ فَأَکْفَرَنِی وَ جَعَلَنِی شَیْطَاناً رَجِیماً وَ إِیَّاکَ وَ الْحِرْصَ فَإِنَّ آدَمَ أُبِیحَ لَهُ الْجَنَّةُ وَ نُهِیَ عَنْ شَجَرَةٍ وَاحِدَةٍ فَحَمَلَهُ الْحِرْصُ عَلَی أَنْ أَکَلَ مِنْهَا وَ إِیَّاکَ وَ الْحَسَدَ فَإِنَّ ابْنَ آدَمَ حَسَدَ أَخَاهُ فَقَتَلَهُ فَقَالَ نُوحٌ فَأَخْبِرْنِی مَتَی تَکُونُ أَقْدَرَ عَلَی ابْنِ آدَمَ قَالَ عِنْدَ الْغَضَبِ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گردن من حق داری و من باید خصلت‌هایی را به تو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حقی به گردن تو دارم؟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قوم خود را نفرین کردی و خداوند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و حرص و حسد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کبر بود که باعث شد که من بر آدم سجده کنم و مرا به کفر کشاند و من را شیطان رجیم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بر حذر باش چون آدم بهشت مباح بود و تنها از یک درخت منع شد ولی این حرص بود که او را واداشت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بر حذر باش چون پسر آدم به برادرش حسادت ورزید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چه زمانی بر فرزندان آدم تواناتری؟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خشم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88" w:name="__RefHeading___Toc1695899_1468164448"/>
      <w:bookmarkStart w:id="1289" w:name="_Toc548"/>
      <w:bookmarkEnd w:id="1288"/>
      <w:r>
        <w:rPr>
          <w:rtl w:val="true"/>
        </w:rPr>
        <w:t>«</w:t>
      </w:r>
      <w:r>
        <w:rPr/>
        <w:t>8</w:t>
      </w:r>
      <w:r>
        <w:rPr>
          <w:rtl w:val="true"/>
        </w:rPr>
        <w:t>»</w:t>
      </w:r>
      <w:bookmarkEnd w:id="128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عَلِیُّ بْنُ إِبْرَاهِیمَ عَنْ أَبِیهِ عَنِ ابْنِ أَبِی نَصْرٍ عَنْ أَبَانٍ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علیه السلام مِنَ السَّفِینَةِ غَرَسَ غَرْساً فَکَانَ فِیمَا غَرَسَ النَّخْلَةُ </w:t>
      </w:r>
      <w:r>
        <w:rPr>
          <w:rStyle w:val="FootnoteAnchor"/>
          <w:rtl w:val="true"/>
        </w:rPr>
        <w:footnoteReference w:id="1200"/>
      </w:r>
      <w:r>
        <w:rPr>
          <w:rFonts w:ascii="Amiri" w:hAnsi="Amiri" w:eastAsia="Amiri" w:cs="Amiri"/>
          <w:color w:val="111111"/>
          <w:sz w:val="28"/>
          <w:sz w:val="28"/>
          <w:szCs w:val="28"/>
          <w:rtl w:val="true"/>
          <w:lang w:bidi="ar-SA"/>
        </w:rPr>
        <w:t xml:space="preserve">ثُمَّ رَجَعَ إِلَی أَهْلِهِ فَجَاءَ إِبْلِیسُ لَعَنَهُ اللَّهُ فَقَلَعَهَا ثُمَّ إِنَّ نُوحاً علیه السلام عَادَ إِلَی غَرْسِهِ فَوَجَدَهُ عَلَی حَالِهِ وَ وَجَدَ النَّخْلَةَ قَدْ قُلِعَتْ وَ وَجَدَ إِبْلِیسَ عِنْدَهَا فَأَتَاهُ جَبْرَئِیلُ علیه السلام فَأَخْبَرَهُ أَنَّ إِبْلِیسَ لَعَنَهُ اللَّهُ قَلَعَهَا فَقَالَ نُوحٌ علیه السلام لِإِبْلِیسَ لَعَنَهُ اللَّهُ مَا دَعَاکَ إِلَی قَلْعِهَا فَوَ اللَّهِ مَا غَرَسْتُ غَرْساً أَحَبَّ إِلَیَّ مِنْهَا وَ وَ اللَّهِ لَا أَدَعُهَا حَتَّی أَغْرِسَهَا وَ قَالَ إِبْلِیسُ لَعَنَهُ اللَّهُ وَ أَنَا وَ اللَّهِ لَا أَدَعُهَا حَتَّی </w:t>
      </w:r>
      <w:bookmarkStart w:id="1290" w:name="pg13743_143926"/>
    </w:p>
    <w:p>
      <w:pPr>
        <w:pStyle w:val="BookText"/>
        <w:rPr/>
      </w:pPr>
      <w:bookmarkEnd w:id="1290"/>
      <w:r>
        <w:rPr>
          <w:rFonts w:ascii="Amiri" w:hAnsi="Amiri" w:eastAsia="Amiri" w:cs="Amiri"/>
          <w:color w:val="111111"/>
          <w:sz w:val="28"/>
          <w:sz w:val="28"/>
          <w:szCs w:val="28"/>
          <w:rtl w:val="true"/>
          <w:lang w:bidi="ar-SA"/>
        </w:rPr>
        <w:t xml:space="preserve">أَقْلَعَهَا فَقَالَ لَهُ اجْعَلْ لِی مِنْهَا نَصِیباً قَالَ فَجَعَلَ لَهُ مِنْهَا الثُّلُثَ فَأَبَی أَنْ یَرْضَی فَجَعَلَ لَهُ النِّصْفَ فَأَبَی أَنْ یَرْضَی وَ أَبَی نُوحٌ علیه السلام أَنْ یَزِیدَهُ فَقَالَ جَبْرَئِیلُ علیه السلام لِنُوحٍ یَا رَسُولَ اللَّهِ أَحْسِنْ فَإِنَّ مِنْکَ الْإِحْسَانَ فَعَلِمَ نُوحٌ علیه السلام أَنَّهُ قَدْ جَعَلَ اللَّهُ لَهُ عَلَیْهَا سُلْطَاناً فَجَعَلَ نُوحٌ لَهُ الثُّلُثَیْنِ فَقَالَ أَبُو جَعْفَرٍ علیه السلام فَإِذَا أَخَذْتَ عَصِیراً فَاطْبَخْهُ حَتَّی یَذْهَبَ الثُّلُثَانِ نَصِیبُ الشَّیْطَانِ </w:t>
      </w:r>
      <w:r>
        <w:rPr>
          <w:rStyle w:val="FootnoteAnchor"/>
          <w:rtl w:val="true"/>
        </w:rPr>
        <w:footnoteReference w:id="1201"/>
      </w:r>
      <w:r>
        <w:rPr>
          <w:rFonts w:ascii="Amiri" w:hAnsi="Amiri" w:eastAsia="Amiri" w:cs="Amiri"/>
          <w:color w:val="111111"/>
          <w:sz w:val="28"/>
          <w:sz w:val="28"/>
          <w:szCs w:val="28"/>
          <w:rtl w:val="true"/>
          <w:lang w:bidi="ar-SA"/>
        </w:rPr>
        <w:t xml:space="preserve">فَکُلْ وَ اشْرَبْ حِینَئِذٍ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از کشتی پیاده شد درختانی را کاشت که در بین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درخت نخل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خانواده‌اش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درخت را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برای کاشت درختان بازگشت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حال خود یافت ولی دید درخت نخل از جای کنده شده است و ابلیس را در آنجا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سوی نوح آمد و به او خبر داد که ابلیس لعنه‌الله آن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ابلیس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آن را از جا درآوری؟ به خدا قسم هیچ یک از درختانی که کاشتم در نزد من از آن محبوب‌تر نبود و به خدا قسم تا زمانی که آن را نکارم دست از 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کشم و آن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نیز آن را رها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مگر اینکه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دوباره آن را از جای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من سهمی قایل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 سوم را سهم او قرار داد ولی او از پذیرفتن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سهم او قرار داد و او نپذیرفت و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نیز نپذیرفت که برای او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رسول‌الله ببخش که بخشندگی و احسان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فهمید که خداوند بخش زیادی از آن را به ابلیس اختصاص داده و نوح دو سوم آن را به ابلیس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 آن را بپز تا دو سوم آن برود چون آن سهم شیطان است و سپس از آن بخور و بیاشام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291" w:name="__RefHeading___Toc1695901_1468164448"/>
      <w:bookmarkStart w:id="1292" w:name="_Toc549"/>
      <w:bookmarkEnd w:id="1291"/>
      <w:r>
        <w:rPr>
          <w:rtl w:val="true"/>
        </w:rPr>
        <w:t>«</w:t>
      </w:r>
      <w:r>
        <w:rPr/>
        <w:t>9</w:t>
      </w:r>
      <w:r>
        <w:rPr>
          <w:rtl w:val="true"/>
        </w:rPr>
        <w:t>»</w:t>
      </w:r>
      <w:bookmarkEnd w:id="1292"/>
    </w:p>
    <w:p>
      <w:pPr>
        <w:pStyle w:val="BookText"/>
        <w:rPr/>
      </w:pPr>
      <w:r>
        <w:rPr>
          <w:rFonts w:ascii="Amiri" w:hAnsi="Amiri" w:eastAsia="Amiri" w:cs="Amiri"/>
          <w:color w:val="111111"/>
          <w:sz w:val="28"/>
          <w:sz w:val="28"/>
          <w:szCs w:val="28"/>
          <w:rtl w:val="true"/>
          <w:lang w:bidi="ar-SA"/>
        </w:rPr>
        <w:t>کا، الکافی أَبُو عَلِیٍّ الْأَشْعَرِیُّ عَنِ الْحَسَنِ بْنِ عَلِیٍّ الْکُوفِیِّ عَنْ عُثْمَانَ بْنِ عِیسَی عَنْ سَعِیدِ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إِبْلِیسَ نَازَعَ نُوحاً فِی الْکَرْمِ فَأَتَاهُ جَبْرَئِیلُ علیه السلام فَقَالَ لَهُ إِنَّ لَهُ حَقّاً فَأَعْطِهِ فَأَعْطَاهُ الثُّلُثَ فَلَمْ یَرْضَ إِبْلِیسُ ثُمَّ أَعْطَاهُ النِّصْفَ فَلَمْ یَرْضَ فَطَرَحَ جَبْرَئِیلُ نَاراً فَأَحْرَقَتِ الثُّلُثَیْنِ وَ بَقِیَ الثُّلُثُ فَقَالَ مَا أَحْرَقَتِ النَّارُ فَهُوَ نَصِیبُهُ وَ مَا بَقِیَ فَهُوَ لَکَ یَا نُوحُ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نوح علیه السلام بر سر انگور نزاع داشتند تا این که جبرئیل علیه السلام به سوی نوح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در این انگور سهم دارد پس سهم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 سوم را به او داد و ابلیس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را به او داد 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آتشی را به سوی او پرتاب کرد و دو سوم آن بسوخت و یک سوم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آتش سوزاند سهم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قسمتی که باقی ماند سهم توست ای نوح</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293" w:name="__RefHeading___Toc1695903_1468164448"/>
      <w:bookmarkStart w:id="1294" w:name="_Toc550"/>
      <w:bookmarkEnd w:id="1293"/>
      <w:r>
        <w:rPr>
          <w:rtl w:val="true"/>
        </w:rPr>
        <w:t xml:space="preserve">باب </w:t>
      </w:r>
      <w:r>
        <w:rPr/>
        <w:t>3</w:t>
      </w:r>
      <w:r>
        <w:rPr>
          <w:rtl w:val="true"/>
        </w:rPr>
        <w:t xml:space="preserve"> </w:t>
      </w:r>
      <w:r>
        <w:rPr>
          <w:rtl w:val="true"/>
        </w:rPr>
        <w:t>بعثته علیه السلام علی قومه و قصة الطوفان‌</w:t>
      </w:r>
      <w:bookmarkEnd w:id="1294"/>
    </w:p>
    <w:p>
      <w:pPr>
        <w:pStyle w:val="Heading4"/>
        <w:numPr>
          <w:ilvl w:val="3"/>
          <w:numId w:val="1"/>
        </w:numPr>
        <w:rPr/>
      </w:pPr>
      <w:bookmarkStart w:id="1295" w:name="__RefHeading___Toc1695905_1468164448"/>
      <w:bookmarkStart w:id="1296" w:name="_Toc551"/>
      <w:bookmarkEnd w:id="1295"/>
      <w:r>
        <w:rPr>
          <w:rtl w:val="true"/>
        </w:rPr>
        <w:t>الآیات</w:t>
      </w:r>
      <w:bookmarkEnd w:id="129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إِلهٍ غَیْرُهُ إِنِّی أَخافُ عَلَیْکُمْ عَذابَ یَوْمٍ عَظِیمٍ </w:t>
      </w:r>
      <w:r>
        <w:rPr>
          <w:rFonts w:ascii="Amiri" w:hAnsi="Amiri" w:eastAsia="Amiri" w:cs="Amiri"/>
          <w:i/>
          <w:i/>
          <w:iCs/>
          <w:color w:val="111111"/>
          <w:sz w:val="28"/>
          <w:sz w:val="28"/>
          <w:szCs w:val="28"/>
          <w:rtl w:val="true"/>
          <w:lang w:bidi="ar-SA"/>
        </w:rPr>
        <w:t>قالَ الْمَلَأُ مِنْ قَوْمِهِ إِنَّا لَنَراکَ فِی ضَلالٍ مُبِینٍ</w:t>
      </w:r>
      <w:r>
        <w:rPr>
          <w:rFonts w:ascii="Amiri" w:hAnsi="Amiri" w:eastAsia="Amiri" w:cs="Amiri"/>
          <w:color w:val="111111"/>
          <w:sz w:val="28"/>
          <w:sz w:val="28"/>
          <w:szCs w:val="28"/>
          <w:rtl w:val="true"/>
          <w:lang w:bidi="ar-SA"/>
        </w:rPr>
        <w:t xml:space="preserve"> قالَ یا قَوْمِ لَیْسَ بِی ضَلالَةٌ وَ لکِنِّی رَسُولٌ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أُبَلِّغُکُمْ رِسالاتِ رَبِّی وَ أَنْصَحُ لَکُمْ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جاءَکُمْ ذِکْرٌ مِنْ رَبِّکُمْ عَلی رَجُلٍ مِنْکُمْ لِیُنْذِرَکُمْ وَ لِتَتَّقُوا وَ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فَأَنْجَیْناهُ وَ الَّذِینَ مَعَهُ فِی الْفُلْکِ وَ أَغْرَقْنَا الَّذِینَ کَذَّبُوا بِآیاتِنا إِنَّهُمْ کانُوا قَوْماً عَمِینَ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عَلَیْهِمْ نَبَأَ نُوحٍ إِذْ قالَ لِقَوْمِهِ یا قَوْمِ إِنْ کانَ کَبُرَ عَلَیْکُمْ مَقامِی وَ تَذْکِیرِی بِآیاتِ اللَّهِ فَعَلَی اللَّهِ تَوَکَّلْتُ فَأَجْمِعُوا أَمْرَکُمْ وَ شُرَکاءَکُمْ ثُمَّ لا یَکُنْ أَمْرُکُمْ عَلَیْکُمْ غُمَّةً ثُمَّ اقْضُوا إِلَیَّ وَ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 أُمِرْتُ </w:t>
      </w:r>
    </w:p>
    <w:p>
      <w:pPr>
        <w:pStyle w:val="BookText"/>
        <w:rPr/>
      </w:pPr>
      <w:r>
        <w:rPr>
          <w:rFonts w:ascii="Amiri" w:hAnsi="Amiri" w:eastAsia="Amiri" w:cs="Amiri"/>
          <w:color w:val="111111"/>
          <w:sz w:val="28"/>
          <w:sz w:val="28"/>
          <w:szCs w:val="28"/>
          <w:rtl w:val="true"/>
          <w:lang w:bidi="ar-SA"/>
        </w:rPr>
        <w:t>أَنْ أَکُونَ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فَنَجَّیْناهُ وَ مَنْ مَعَهُ فِی الْفُلْکِ وَ جَعَلْناهُمْ خَلائِفَ وَ أَغْرَقْنَا الَّذِینَ کَذَّبُوا بِآیاتِنا فَانْظُرْ کَیْفَ کانَ عاقِبَةُ الْمُنْذَرِینَ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إِلی قَوْمِهِمْ فَجاؤُهُمْ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إِلی قَوْمِهِ إِنِّی لَکُمْ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إِنِّی أَخافُ عَلَیْکُمْ عَذابَ یَوْمٍ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 ما نَراکَ اتَّبَعَکَ إِلَّا الَّذِینَ هُمْ أَراذِلُنا بادِیَ الرَّأْیِ وَ ما نَری لَکُمْ عَلَیْنا مِنْ فَضْلٍ بَلْ نَظُنُّکُمْ کاذِبِینَ </w:t>
      </w:r>
      <w:r>
        <w:rPr>
          <w:rFonts w:ascii="Amiri" w:hAnsi="Amiri" w:eastAsia="Amiri" w:cs="Amiri"/>
          <w:i/>
          <w:i/>
          <w:iCs/>
          <w:color w:val="111111"/>
          <w:sz w:val="28"/>
          <w:sz w:val="28"/>
          <w:szCs w:val="28"/>
          <w:rtl w:val="true"/>
          <w:lang w:bidi="ar-SA"/>
        </w:rPr>
        <w:t>قالَ یا قَوْمِ أَ رَأَیْتُمْ إِنْ کُنْتُ عَلی بَیِّنَةٍ مِنْ رَبِّی وَ آتانِی رَحْمَةً مِنْ عِنْدِهِ فَعُمِّیَتْ عَلَیْکُمْ أَ نُلْزِمُکُمُوها وَ أَنْتُمْ لَها کارِهُونَ</w:t>
      </w:r>
      <w:r>
        <w:rPr>
          <w:rFonts w:ascii="Amiri" w:hAnsi="Amiri" w:eastAsia="Amiri" w:cs="Amiri"/>
          <w:color w:val="111111"/>
          <w:sz w:val="28"/>
          <w:sz w:val="28"/>
          <w:szCs w:val="28"/>
          <w:rtl w:val="true"/>
          <w:lang w:bidi="ar-SA"/>
        </w:rPr>
        <w:t xml:space="preserve"> وَ یا قَوْمِ لا أَسْئَلُکُمْ عَلَیْهِ مالًا إِنْ أَجرِیَ إِلَّا عَلَی اللَّهِ وَ ما أَنَا بِطارِدِ الَّذِینَ آمَنُوا إِنَّهُمْ مُلاقُوا رَبِّهِمْ وَ لکِنِّی أَراکُمْ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مَنْ یَنْصُرُنِی مِنَ اللَّهِ إِنْ طَرَدْتُهُمْ أَ فَلا تَذَکَّرُونَ </w:t>
      </w:r>
      <w:r>
        <w:rPr>
          <w:rFonts w:ascii="Amiri" w:hAnsi="Amiri" w:eastAsia="Amiri" w:cs="Amiri"/>
          <w:i/>
          <w:i/>
          <w:iCs/>
          <w:color w:val="111111"/>
          <w:sz w:val="28"/>
          <w:sz w:val="28"/>
          <w:szCs w:val="28"/>
          <w:rtl w:val="true"/>
          <w:lang w:bidi="ar-SA"/>
        </w:rPr>
        <w:t>وَ لا أَقُولُ لَکُمْ عِنْدِی خَزائِنُ اللَّهِ وَ لا أَعْلَمُ الْغَیْبَ وَ لا أَقُولُ إِنِّی مَلَکٌ وَ لا أَقُولُ لِلَّذِینَ تَزْدَرِی أَعْیُنُکُمْ لَنْ یُؤْتِیَهُمُ اللَّهُ خَیْراً اللَّهُ أَعْلَمُ بِما فِی أَنْفُسِهِمْ إِنِّی إِذاً لَمِنَ الظَّالِمِینَ</w:t>
      </w:r>
      <w:r>
        <w:rPr>
          <w:rFonts w:ascii="Amiri" w:hAnsi="Amiri" w:eastAsia="Amiri" w:cs="Amiri"/>
          <w:color w:val="111111"/>
          <w:sz w:val="28"/>
          <w:sz w:val="28"/>
          <w:szCs w:val="28"/>
          <w:rtl w:val="true"/>
          <w:lang w:bidi="ar-SA"/>
        </w:rPr>
        <w:t xml:space="preserve"> قالُوا یا نُوحُ قَدْ جادَلْتَنا فَأَکْثَرْتَ جِدالَنا فَأْتِنا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یَأْتِیکُمْ بِهِ اللَّهُ إِنْ شاءَ وَ ما أَنْتُمْ بِمُعْجِزِینَ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یَنْفَعُکُمْ نُصْحِی إِنْ أَرَدْتُ أَنْ أَنْصَحَ لَکُمْ إِنْ کانَ اللَّهُ یُرِیدُ أَنْ یُغْوِیَکُمْ هُوَ رَبُّکُمْ وَ إِلَیْهِ تُرْجَعُونَ </w:t>
      </w:r>
      <w:r>
        <w:rPr>
          <w:rFonts w:ascii="Amiri" w:hAnsi="Amiri" w:eastAsia="Amiri" w:cs="Amiri"/>
          <w:i/>
          <w:i/>
          <w:iCs/>
          <w:color w:val="111111"/>
          <w:sz w:val="28"/>
          <w:sz w:val="28"/>
          <w:szCs w:val="28"/>
          <w:rtl w:val="true"/>
          <w:lang w:bidi="ar-SA"/>
        </w:rPr>
        <w:t>أَمْ یَقُولُونَ افْتَراهُ قُلْ إِنِ افْتَرَیْتُهُ فَعَلَیَّ إِجْرامِی وَ أَنَا بَرِی‌ءٌ مِمَّا تُجْرِمُونَ</w:t>
      </w:r>
      <w:r>
        <w:rPr>
          <w:rFonts w:ascii="Amiri" w:hAnsi="Amiri" w:eastAsia="Amiri" w:cs="Amiri"/>
          <w:color w:val="111111"/>
          <w:sz w:val="28"/>
          <w:sz w:val="28"/>
          <w:szCs w:val="28"/>
          <w:rtl w:val="true"/>
          <w:lang w:bidi="ar-SA"/>
        </w:rPr>
        <w:t xml:space="preserve"> وَ أُوحِیَ إِلی نُوحٍ أَنَّهُ لَنْ یُؤْمِنَ مِنْ قَوْمِکَ إِلَّا مَنْ قَدْ آمَنَ فَلا تَبْتَئِسْ بِما کانُوا یَفْعَلُونَ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الْفُلْکَ بِأَعْیُنِنا وَ وَحْیِنا وَ لا تُخاطِبْنِی فِی الَّذِینَ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یَصْنَعُ الْفُلْکَ وَ کُلَّما مَرَّ عَلَیْهِ مَلَأٌ مِنْ قَوْمِهِ سَخِرُوا مِنْهُ قالَ إِنْ تَسْخَرُوا مِنَّا فَإِنَّا نَسْخَرُ مِنْکُمْ کَما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یَأْتِیهِ عَذابٌ یُخْزِیهِ وَ یَحِلُّ عَلَیْهِ عَذابٌ مُقِیمٌ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إِذا جاءَ أَمْرُنا وَ فارَ التَّنُّورُ قُلْنَا احْمِلْ فِیها مِنْ کُلٍّ زَوْجَیْنِ اثْنَیْنِ وَ أَهْلَکَ إِلَّا مَنْ سَبَقَ عَلَیْهِ الْقَوْلُ وَ مَنْ آمَنَ وَ ما آمَنَ مَعَهُ إِلَّا قَلِیلٌ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ارْکَبُوا فِیها بِسْمِ اللَّهِ مَجْراها وَ مُرْساها إِنَّ رَبِّی لَغَفُورٌ رَحِیمٌ </w:t>
      </w:r>
      <w:r>
        <w:rPr>
          <w:rFonts w:ascii="Amiri" w:hAnsi="Amiri" w:eastAsia="Amiri" w:cs="Amiri"/>
          <w:i/>
          <w:i/>
          <w:iCs/>
          <w:color w:val="111111"/>
          <w:sz w:val="28"/>
          <w:sz w:val="28"/>
          <w:szCs w:val="28"/>
          <w:rtl w:val="true"/>
          <w:lang w:bidi="ar-SA"/>
        </w:rPr>
        <w:t>وَ هِیَ تَجْرِی بِهِمْ فِی مَوْجٍ کَالْجِبالِ وَ نادی نُوحٌ ابْنَهُ وَ کانَ فِی مَعْزِلٍ یا بُنَیَّ ارْکَبْ مَعَنا وَ لا تَکُنْ مَعَ الْکافِرِینَ</w:t>
      </w:r>
      <w:r>
        <w:rPr>
          <w:rFonts w:ascii="Amiri" w:hAnsi="Amiri" w:eastAsia="Amiri" w:cs="Amiri"/>
          <w:color w:val="111111"/>
          <w:sz w:val="28"/>
          <w:sz w:val="28"/>
          <w:szCs w:val="28"/>
          <w:rtl w:val="true"/>
          <w:lang w:bidi="ar-SA"/>
        </w:rPr>
        <w:t xml:space="preserve"> قالَ سَآوِی إِلی جَبَلٍ یَعْصِمُنِی مِنَ الْماءِ قالَ لا عاصِمَ الْیَوْمَ مِنْ أَمْرِ اللَّهِ إِلَّا مَنْ </w:t>
      </w:r>
    </w:p>
    <w:p>
      <w:pPr>
        <w:pStyle w:val="BookText"/>
        <w:rPr/>
      </w:pPr>
      <w:r>
        <w:rPr>
          <w:rFonts w:ascii="Amiri" w:hAnsi="Amiri" w:eastAsia="Amiri" w:cs="Amiri"/>
          <w:color w:val="111111"/>
          <w:sz w:val="28"/>
          <w:sz w:val="28"/>
          <w:szCs w:val="28"/>
          <w:rtl w:val="true"/>
          <w:lang w:bidi="ar-SA"/>
        </w:rPr>
        <w:t>رَحِمَ وَ حالَ بَیْنَهُمَا الْمَوْجُ فَکانَ مِنَ الْمُغْرَقِینَ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یا أَرْضُ ابْلَعِی ماءَکِ وَ یا سَماءُ أَقْلِعِی وَ غِیضَ الْماءُ وَ قُضِیَ الْأَمْرُ وَ اسْتَوَتْ عَلَی الْجُودِیِّ وَ قِیلَ بُعْداً لِلْقَوْمِ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نادی نُوحٌ رَبَّهُ فَقالَ رَبِّ إِنَّ ابْنِی مِنْ أَهْلِی وَ إِنَّ وَعْدَکَ الْحَقُّ وَ 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نُوحُ إِنَّهُ لَیْسَ مِنْ أَهْلِکَ إِنَّهُ عَمَلٌ غَیْرُ صالِحٍ فَلا تَسْئَلْنِ ما لَیْسَ لَکَ بِهِ عِلْمٌ إِنِّی أَعِظُکَ أَنْ تَکُونَ مِنَ الْجاهِلِینَ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أَعُوذُ بِکَ أَنْ أَسْئَلَکَ ما لَیْسَ لِی بِهِ عِلْمٌ وَ إِلَّا تَغْفِرْ لِی وَ تَرْحَمْنِی أَکُنْ مِنَ الْخاسِرِینَ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 بِسَلامٍ مِنَّا وَ بَرَکاتٍ عَلَیْکَ وَ عَلی أُمَمٍ مِمَّنْ مَعَکَ وَ أُمَمٌ سَنُمَتِّعُهُمْ ثُمَّ یَمَسُّهُمْ مِنَّا عَذابٌ أَلِیمٌ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الأنبیاء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إِذْ نادی مِنْ قَبْلُ فَاسْتَجَبْنا لَهُ فَنَجَّیْناهُ وَ 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الَّذِینَ کَذَّبُوا بِآیاتِنا إِنَّهُمْ کانُوا قَوْمَ سَوْءٍ فَأَغْرَقْناهُمْ أَجْمَعِینَ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إِلی قَوْمِهِ فَقالَ یا قَوْمِ اعْبُدُوا اللَّهَ ما لَکُمْ مِنْ إِلهٍ غَیْرُهُ أَ فَلا تَتَّقُونَ </w:t>
      </w:r>
      <w:r>
        <w:rPr>
          <w:rFonts w:ascii="Amiri" w:hAnsi="Amiri" w:eastAsia="Amiri" w:cs="Amiri"/>
          <w:i/>
          <w:i/>
          <w:iCs/>
          <w:color w:val="111111"/>
          <w:sz w:val="28"/>
          <w:sz w:val="28"/>
          <w:szCs w:val="28"/>
          <w:rtl w:val="true"/>
          <w:lang w:bidi="ar-SA"/>
        </w:rPr>
        <w:t>فَقالَ الْمَلَأُ الَّذِینَ کَفَرُوا مِنْ قَوْمِهِ ما هذا إِلَّا بَشَرٌ مِثْلُکُمْ یُرِیدُ أَنْ یَتَفَضَّلَ عَلَیْکُمْ وَ لَوْ شاءَ اللَّهُ لَأَنْزَلَ مَلائِکَةً ما سَمِعْنا بِهذا فِی آبائِنَا الْأَوَّلِینَ</w:t>
      </w:r>
      <w:r>
        <w:rPr>
          <w:rFonts w:ascii="Amiri" w:hAnsi="Amiri" w:eastAsia="Amiri" w:cs="Amiri"/>
          <w:color w:val="111111"/>
          <w:sz w:val="28"/>
          <w:sz w:val="28"/>
          <w:szCs w:val="28"/>
          <w:rtl w:val="true"/>
          <w:lang w:bidi="ar-SA"/>
        </w:rPr>
        <w:t xml:space="preserve"> إِنْ هُوَ إِلَّا رَجُلٌ بِهِ جِنَّةٌ فَتَرَبَّصُوا بِهِ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انْصُرْنِی 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 وَحْیِنا فَإِذا جاءَ أَمْرُنا وَ فارَ التَّنُّورُ فَاسْلُکْ فِیها مِنْ کُلٍّ زَوْجَیْنِ اثْنَیْنِ وَ أَهْلَکَ إِلَّا مَنْ سَبَقَ عَلَیْهِ الْقَوْلُ مِنْهُمْ وَ لا تُخاطِبْنِی فِی الَّذِینَ ظَلَمُوا إِنَّهُمْ مُغْرَقُونَ </w:t>
      </w:r>
      <w:r>
        <w:rPr>
          <w:rFonts w:ascii="Amiri" w:hAnsi="Amiri" w:eastAsia="Amiri" w:cs="Amiri"/>
          <w:i/>
          <w:i/>
          <w:iCs/>
          <w:color w:val="111111"/>
          <w:sz w:val="28"/>
          <w:sz w:val="28"/>
          <w:szCs w:val="28"/>
          <w:rtl w:val="true"/>
          <w:lang w:bidi="ar-SA"/>
        </w:rPr>
        <w:t>فَإِذَا اسْتَوَیْتَ أَنْتَ وَ مَنْ مَعَکَ عَلَی الْفُلْکِ فَقُلِ الْحَمْدُ لِلَّهِ الَّذِی نَجَّانا مِنَ الْقَوْمِ الظَّالِمِینَ</w:t>
      </w:r>
      <w:r>
        <w:rPr>
          <w:rFonts w:ascii="Amiri" w:hAnsi="Amiri" w:eastAsia="Amiri" w:cs="Amiri"/>
          <w:color w:val="111111"/>
          <w:sz w:val="28"/>
          <w:sz w:val="28"/>
          <w:szCs w:val="28"/>
          <w:rtl w:val="true"/>
          <w:lang w:bidi="ar-SA"/>
        </w:rPr>
        <w:t xml:space="preserve"> وَ قُلْ رَبِّ أَنْزِلْنِی مُنْزَلًا مُبارَکاً وَ أَنْتَ خَیْرُ الْمُنْزِلِینَ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 إِنْ کُنَّا لَمُبْتَلِینَ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قَوْمُ نُوحٍ الْمُرْسَلِینَ </w:t>
      </w:r>
      <w:r>
        <w:rPr>
          <w:rFonts w:ascii="Amiri" w:hAnsi="Amiri" w:eastAsia="Amiri" w:cs="Amiri"/>
          <w:i/>
          <w:i/>
          <w:iCs/>
          <w:color w:val="111111"/>
          <w:sz w:val="28"/>
          <w:sz w:val="28"/>
          <w:szCs w:val="28"/>
          <w:rtl w:val="true"/>
          <w:lang w:bidi="ar-SA"/>
        </w:rPr>
        <w:t>إِذْ قالَ لَهُمْ أَخُوهُمْ نُوحٌ أَ لا تَتَّقُونَ</w:t>
      </w:r>
      <w:r>
        <w:rPr>
          <w:rFonts w:ascii="Amiri" w:hAnsi="Amiri" w:eastAsia="Amiri" w:cs="Amiri"/>
          <w:color w:val="111111"/>
          <w:sz w:val="28"/>
          <w:sz w:val="28"/>
          <w:szCs w:val="28"/>
          <w:rtl w:val="true"/>
          <w:lang w:bidi="ar-SA"/>
        </w:rPr>
        <w:t xml:space="preserve"> 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أَطِیعُونِ </w:t>
      </w:r>
      <w:r>
        <w:rPr>
          <w:rFonts w:ascii="Amiri" w:hAnsi="Amiri" w:eastAsia="Amiri" w:cs="Amiri"/>
          <w:i/>
          <w:i/>
          <w:iCs/>
          <w:color w:val="111111"/>
          <w:sz w:val="28"/>
          <w:sz w:val="28"/>
          <w:szCs w:val="28"/>
          <w:rtl w:val="true"/>
          <w:lang w:bidi="ar-SA"/>
        </w:rPr>
        <w:t>قالُوا أَ نُؤْمِنُ لَکَ وَ اتَّبَعَکَ الْأَرْذَلُونَ</w:t>
      </w:r>
      <w:r>
        <w:rPr>
          <w:rFonts w:ascii="Amiri" w:hAnsi="Amiri" w:eastAsia="Amiri" w:cs="Amiri"/>
          <w:color w:val="111111"/>
          <w:sz w:val="28"/>
          <w:sz w:val="28"/>
          <w:szCs w:val="28"/>
          <w:rtl w:val="true"/>
          <w:lang w:bidi="ar-SA"/>
        </w:rPr>
        <w:t>قالَ وَ ما عِلْمِی بِما کانُوا یَعْمَلُونَ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عَلی رَبِّی لَوْ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نَذِیرٌ 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یا نُوحُ لَتَکُونَنَّ مِنَ الْمَرْجُومِینَ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 قَوْمِی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 بَیْنَهُمْ فَتْحاً وَ نَجِّنِی وَ مَنْ مَعِیَ مِنَ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فَأَنْجَیْناهُ وَ مَنْ </w:t>
      </w:r>
    </w:p>
    <w:p>
      <w:pPr>
        <w:pStyle w:val="BookText"/>
        <w:rPr/>
      </w:pPr>
      <w:r>
        <w:rPr>
          <w:rFonts w:ascii="Amiri" w:hAnsi="Amiri" w:eastAsia="Amiri" w:cs="Amiri"/>
          <w:color w:val="111111"/>
          <w:sz w:val="28"/>
          <w:sz w:val="28"/>
          <w:szCs w:val="28"/>
          <w:rtl w:val="true"/>
          <w:lang w:bidi="ar-SA"/>
        </w:rPr>
        <w:t>مَعَهُ فِی الْفُلْکِ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لَآیَةً 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العنکبوت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إِلی قَوْمِهِ فَلَبِثَ فِیهِمْ أَلْفَ سَنَةٍ إِلَّا خَمْسِینَ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فَأَنْجَیْناهُ وَ أَصْحابَ السَّفِینَةِ وَ جَعَلْناها آیَةً لِلْعالَمِینَ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الْمُجِیبُونَ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نَجَّیْناهُ وَ أَهْلَهُ مِنَ الْکَرْبِ الْعَظِیمِ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ذُرِّیَّتَهُ هُمُ الْباقِینَ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تَرَکْنا عَلَیْهِ فِی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عَلی نُوحٍ فِی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ascii="Amiri" w:hAnsi="Amiri" w:eastAsia="Amiri" w:cs="Amiri"/>
          <w:i/>
          <w:i/>
          <w:iCs/>
          <w:color w:val="111111"/>
          <w:sz w:val="28"/>
          <w:sz w:val="28"/>
          <w:szCs w:val="28"/>
          <w:rtl w:val="true"/>
          <w:lang w:bidi="ar-SA"/>
        </w:rPr>
        <w:t>إِنَّهُ مِنْ عِبادِنَا الْمُؤْمِنِینَ</w:t>
      </w:r>
      <w:r>
        <w:rPr>
          <w:rFonts w:ascii="Amiri" w:hAnsi="Amiri" w:eastAsia="Amiri" w:cs="Amiri"/>
          <w:color w:val="111111"/>
          <w:sz w:val="28"/>
          <w:sz w:val="28"/>
          <w:szCs w:val="28"/>
          <w:rtl w:val="true"/>
          <w:lang w:bidi="ar-SA"/>
        </w:rPr>
        <w:t xml:space="preserve"> ثُمَّ أَغْرَقْنَا الْآخَرِینَ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 نُوحٍ مِنْ قَبْلُ إِنَّهُمْ کانُوا قَوْماً فاسِقِینَ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قَبْلَهُمْ قَوْمُ نُوحٍ فَکَذَّبُوا عَبْدَنا وَ قالُوا مَجْنُونٌ وَ 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أَنِّی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عُیُوناً فَالْتَقَی الْماءُ عَلی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عَلی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تَجْرِی بِأَعْیُنِنا جَزاءً لِمَنْ کانَ 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تَرَکْناها آیَةً فَهَلْ مِنْ مُدَّکِرٍ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 نُذُرِ </w:t>
      </w:r>
      <w:r>
        <w:rPr>
          <w:rFonts w:ascii="Amiri" w:hAnsi="Amiri" w:eastAsia="Amiri" w:cs="Amiri"/>
          <w:i/>
          <w:i/>
          <w:iCs/>
          <w:color w:val="111111"/>
          <w:sz w:val="28"/>
          <w:sz w:val="28"/>
          <w:szCs w:val="28"/>
          <w:rtl w:val="true"/>
          <w:lang w:bidi="ar-SA"/>
        </w:rPr>
        <w:t>وَ لَقَدْ یَسَّرْنَا الْقُرْآنَ لِلذِّکْرِ</w:t>
      </w:r>
      <w:r>
        <w:rPr>
          <w:rFonts w:ascii="Amiri" w:hAnsi="Amiri" w:eastAsia="Amiri" w:cs="Amiri"/>
          <w:color w:val="111111"/>
          <w:sz w:val="28"/>
          <w:sz w:val="28"/>
          <w:szCs w:val="28"/>
          <w:rtl w:val="true"/>
          <w:lang w:bidi="ar-SA"/>
        </w:rPr>
        <w:t xml:space="preserve"> فَهَلْ مِنْ مُدَّکِرٍ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لِلَّذِینَ کَفَرُوا امْرَأَتَ نُوحٍ وَ امْرَأَتَ لُوطٍ کانَتا تَحْتَ عَبْدَیْنِ مِنْ عِبادِنا صالِحَیْنِ فَخانَتاهُما فَلَمْ یُغْنِیا عَنْهُما مِنَ اللَّهِ شَیْئاً وَ قِیلَ ادْخُلَا النَّارَ مَعَ الدَّاخِلِینَ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طَغَی الْماءُ حَمَلْناکُمْ فِی الْجارِیَةِ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ascii="Amiri" w:hAnsi="Amiri" w:eastAsia="Amiri" w:cs="Amiri"/>
          <w:i/>
          <w:i/>
          <w:iCs/>
          <w:color w:val="111111"/>
          <w:sz w:val="28"/>
          <w:sz w:val="28"/>
          <w:szCs w:val="28"/>
          <w:rtl w:val="true"/>
          <w:lang w:bidi="ar-SA"/>
        </w:rPr>
        <w:t>قالَ یا قَوْمِ إِنِّی لَکُمْ نَذِیرٌ مُبِینٌ</w:t>
      </w:r>
      <w:r>
        <w:rPr>
          <w:rFonts w:ascii="Amiri" w:hAnsi="Amiri" w:eastAsia="Amiri" w:cs="Amiri"/>
          <w:color w:val="111111"/>
          <w:sz w:val="28"/>
          <w:sz w:val="28"/>
          <w:szCs w:val="28"/>
          <w:rtl w:val="true"/>
          <w:lang w:bidi="ar-SA"/>
        </w:rPr>
        <w:t xml:space="preserve"> أَنِ اعْبُدُوا اللَّهَ وَ اتَّقُوهُ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یَغْفِرْ لَکُمْ مِنْ ذُنُوبِکُمْ وَ یُؤَخِّرْکُمْ إِلی أَجَلٍ مُسَمًّی إِنَّ أَجَلَ اللَّهِ إِذا جاءَ لا یُؤَخَّرُ لَوْ کُنْتُمْ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إِنِّی دَعَوْتُ قَوْمِی لَیْلًا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یَزِدْهُمْ دُعائِی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إِنِّی کُلَّما دَعَوْتُهُمْ لِتَغْفِرَ لَهُمْ جَعَلُوا أَصابِعَهُمْ فِی آذانِهِمْ وَ اسْتَغْشَوْا ثِیابَهُمْ وَ أَصَرُّوا وَ اسْتَکْبَرُوا اسْتِکْباراً </w:t>
      </w:r>
      <w:r>
        <w:rPr>
          <w:rFonts w:ascii="Amiri" w:hAnsi="Amiri" w:eastAsia="Amiri" w:cs="Amiri"/>
          <w:i/>
          <w:i/>
          <w:iCs/>
          <w:color w:val="111111"/>
          <w:sz w:val="28"/>
          <w:sz w:val="28"/>
          <w:szCs w:val="28"/>
          <w:rtl w:val="true"/>
          <w:lang w:bidi="ar-SA"/>
        </w:rPr>
        <w:t>ثُمَّ إِنِّی دَعَوْتُهُمْ جِهاراً</w:t>
      </w:r>
      <w:r>
        <w:rPr>
          <w:rFonts w:ascii="Amiri" w:hAnsi="Amiri" w:eastAsia="Amiri" w:cs="Amiri"/>
          <w:color w:val="111111"/>
          <w:sz w:val="28"/>
          <w:sz w:val="28"/>
          <w:szCs w:val="28"/>
          <w:rtl w:val="true"/>
          <w:lang w:bidi="ar-SA"/>
        </w:rPr>
        <w:t xml:space="preserve"> ثُمَّ إِنِّی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رَبَّکُمْ إِنَّهُ کانَ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یُمْدِدْکُمْ بِأَمْوالٍ وَ بَنِینَ وَ یَجْعَلْ لَکُمْ </w:t>
      </w:r>
      <w:bookmarkStart w:id="1297" w:name="pg13743_143930"/>
    </w:p>
    <w:p>
      <w:pPr>
        <w:pStyle w:val="BookText"/>
        <w:rPr/>
      </w:pPr>
      <w:bookmarkEnd w:id="1297"/>
      <w:r>
        <w:rPr>
          <w:rFonts w:ascii="Amiri" w:hAnsi="Amiri" w:eastAsia="Amiri" w:cs="Amiri"/>
          <w:color w:val="111111"/>
          <w:sz w:val="28"/>
          <w:sz w:val="28"/>
          <w:szCs w:val="28"/>
          <w:rtl w:val="true"/>
          <w:lang w:bidi="ar-SA"/>
        </w:rPr>
        <w:t>جَنَّاتٍ وَ یَجْعَلْ لَکُمْ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لَکُمْ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خَلَقَکُمْ أَطْواراً </w:t>
      </w:r>
      <w:r>
        <w:rPr>
          <w:rFonts w:ascii="Amiri" w:hAnsi="Amiri" w:eastAsia="Amiri" w:cs="Amiri"/>
          <w:i/>
          <w:i/>
          <w:iCs/>
          <w:color w:val="111111"/>
          <w:sz w:val="28"/>
          <w:sz w:val="28"/>
          <w:szCs w:val="28"/>
          <w:rtl w:val="true"/>
          <w:lang w:bidi="ar-SA"/>
        </w:rPr>
        <w:t>أَ لَمْ تَرَوْا کَیْفَ خَلَقَ اللَّهُ سَبْعَ سَماواتٍ طِباقاً وَ جَعَلَ الْقَمَرَ فِیهِنَّ نُوراً وَ جَعَلَ الشَّمْسَ سِراجاً</w:t>
      </w:r>
      <w:r>
        <w:rPr>
          <w:rFonts w:ascii="Amiri" w:hAnsi="Amiri" w:eastAsia="Amiri" w:cs="Amiri"/>
          <w:color w:val="111111"/>
          <w:sz w:val="28"/>
          <w:sz w:val="28"/>
          <w:szCs w:val="28"/>
          <w:rtl w:val="true"/>
          <w:lang w:bidi="ar-SA"/>
        </w:rPr>
        <w:t xml:space="preserve"> وَ اللَّهُ أَنْبَتَکُمْ مِنَ الْأَرْضِ نَباتاً </w:t>
      </w:r>
      <w:r>
        <w:rPr>
          <w:rFonts w:ascii="Amiri" w:hAnsi="Amiri" w:eastAsia="Amiri" w:cs="Amiri"/>
          <w:i/>
          <w:i/>
          <w:iCs/>
          <w:color w:val="111111"/>
          <w:sz w:val="28"/>
          <w:sz w:val="28"/>
          <w:szCs w:val="28"/>
          <w:rtl w:val="true"/>
          <w:lang w:bidi="ar-SA"/>
        </w:rPr>
        <w:t>ثُمَّ یُعِیدُکُمْ فِیها وَ یُخْرِجُکُمْ إِخْراجاً</w:t>
      </w:r>
      <w:r>
        <w:rPr>
          <w:rFonts w:ascii="Amiri" w:hAnsi="Amiri" w:eastAsia="Amiri" w:cs="Amiri"/>
          <w:color w:val="111111"/>
          <w:sz w:val="28"/>
          <w:sz w:val="28"/>
          <w:szCs w:val="28"/>
          <w:rtl w:val="true"/>
          <w:lang w:bidi="ar-SA"/>
        </w:rPr>
        <w:t xml:space="preserve"> وَ اللَّهُ جَعَلَ لَکُمُ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لِتَسْلُکُوا مِنْها سُبُلًا 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عَصَوْنِی وَ اتَّبَعُوا مَنْ لَمْ یَزِدْهُ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مَکَرُوا مَکْراً کُبَّاراً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آلِهَتَکُمْ وَ لا تَذَرُنَّ وَدًّا وَ لا سُواعاً وَ لا یَغُوثَ وَ یَعُوقَ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کَثِیراً وَ لا تَزِدِ الظَّالِمِینَ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نُوحٌ رَبِّ لا تَذَرْ عَلَی الْأَرْضِ مِنَ الْکافِرِینَ دَیَّاراً </w:t>
      </w:r>
      <w:r>
        <w:rPr>
          <w:rFonts w:ascii="Amiri" w:hAnsi="Amiri" w:eastAsia="Amiri" w:cs="Amiri"/>
          <w:i/>
          <w:i/>
          <w:iCs/>
          <w:color w:val="111111"/>
          <w:sz w:val="28"/>
          <w:sz w:val="28"/>
          <w:szCs w:val="28"/>
          <w:rtl w:val="true"/>
          <w:lang w:bidi="ar-SA"/>
        </w:rPr>
        <w:t>إِنَّکَ إِنْ تَذَرْهُمْ یُضِلُّوا عِبادَکَ وَ لا یَلِدُوا إِلَّا فاجِراً کَفَّاراً</w:t>
      </w:r>
      <w:r>
        <w:rPr>
          <w:rFonts w:ascii="Amiri" w:hAnsi="Amiri" w:eastAsia="Amiri" w:cs="Amiri"/>
          <w:color w:val="111111"/>
          <w:sz w:val="28"/>
          <w:sz w:val="28"/>
          <w:szCs w:val="28"/>
          <w:rtl w:val="true"/>
          <w:lang w:bidi="ar-SA"/>
        </w:rPr>
        <w:t xml:space="preserve"> رَبِّ اغْفِرْ لِی وَ لِوالِدَیَّ وَ لِمَنْ دَخَلَ بَیْتِیَ مُؤْمِناً وَ لِلْمُؤْمِنِینَ وَ الْمُؤْمِناتِ وَ لا تَزِدِ الظَّالِمِینَ إِلَّا تَباراً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لَقَدْ أَرْسَلْنَا نُوحًا إِلَی قَوْمِهِ فَقَالَ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وَأَنصَحُ لَکُمْ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جَاءکُمْ ذِکْرٌ مِّن رَّبِّکُمْ عَلَی رَجُلٍ مِّنکُمْ لِیُنذِرَکُمْ وَلِتَتَّقُواْ وَلَعَلَّکُمْ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فَأَنجَیْنَاهُ وَالَّذِینَ مَعَهُ فِی الْفُلْکِ وَأَغْرَقْنَا الَّذِینَ کَذَّبُواْ بِآیَاتِنَا إِنَّهُمْ کَانُواْ قَوْماً عَمِینَ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 من از عذاب روزی سترگ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تو را در گمراهی آشکار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هیچ گونه گمراهی در من نیست، بلکه من فرستاده‌ای از جانب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پروردگارم را به شما می‌رسانم و اندرزتان می‌دهم و چیزهایی از خدا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کردید که بر مردی از خودتان، پندی از جانب پروردگارتان برای شما آمده تا شما را بیم دهد و تا شما پرهیزکاری کنید و باشد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 و ما او و کسانی را که با وی در کشتی بودند نجات دادیم و کسانی را که آیات ما را دروغ پنداشتند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گروهی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وَمَن مَّعَهُ فِی الْفُلْکِ وَجَعَلْنَاهُمْ خَلاَئِفَ وَأَغْرَقْنَا الَّذِینَ کَذَّبُواْ بِآیَاتِنَا 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إِلَی قَوْمِهِمْ فَجَآؤُوهُم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نوح را بر آنان بخوان،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دادن من به آیات خدا، بر شما گران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توکل کرده‌ام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با شریکان خود همداستان شوید 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من تصمیم بگیرید و 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روی گردانید، من مزدی از شما نمی‌طلبم، پاداش من جز بر عهده خدا نیست و من مامورم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که از گردن نهندگان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را با کسانی که در کشتی همراه او بودند نجات دادیم و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و کسانی را که آیات ما را تکذیب کردند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بیم‌داده 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وی رسولانی را به سوی قومشان برانگیختیم، و آنان دلایل آشکار برایشان آوردند 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بر دل‌های تجاوزکاران مهر می‌نهیم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الْفَرِیقَیْنِ کَالأَعْمَی وَالأَصَمِّ وَالْبَصِیرِ وَالسَّمِیعِ هَلْ یَسْتَوِیَانِ مَثَلاً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رَحْمَةً مِّنْ عِندِهِ فَعُمِّیَتْ عَلَیْکُمْ أَنُلْزِمُکُمُوهَا وَأَنتُمْ لَهَا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لا أَسْأَلُکُمْ عَلَیْهِ مَالاً إِنْ أَجْرِیَ إِلاَّ عَلَی اللّهِ وَمَآ أَنَاْ بِطَارِدِ الَّذِینَ آمَنُواْ إِنَّهُم مُّلاَقُو رَبِّهِمْ 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کِنِّیَ أَرَاکُمْ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مَن یَنصُرُنِی مِنَ اللّهِ إِن طَرَدتُّهُمْ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لَکُمْ عِندِی خَزَآئِنُ اللّهِ وَلاَ أَعْلَمُ الْغَیْبَ وَلاَ أَقُولُ إِنِّی مَلَکٌ وَلاَ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یَنفَعُکُمْ نُصْحِی إِنْ أَرَدتُّ أَنْ أَنصَحَ لَکُمْ إِن کَانَ اللّهُ یُرِیدُ أَن یُغْوِیَکُمْ هُوَ رَبُّکُمْ وَإِلَیْهِ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الْفُلْکَ بِأَعْیُنِنَا وَوَحْیِنَا وَلاَ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وَیَحِلُّ عَلَیْهِ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وَفَارَ التَّنُّورُ قُلْنَا احْمِلْ فِیهَا مِن کُلٍّ زَوْجَیْنِ اثْنَیْنِ وَأَهْلَکَ إِلاَّ مَن سَبَقَ عَلَیْهِ الْقَوْلُ وَمَنْ آمَنَ وَمَا آمَنَ مَعَهُ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تَجْرِی بِهِمْ فِی مَوْجٍ کَالْجِبَالِ وَنَادَی نُوحٌ ابْنَهُ وَکَانَ فِی مَعْزِلٍ یَا بُنَیَّ ارْکَب مَّعَنَا وَلاَ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سَآوِی إِلَی جَبَلٍ یَعْصِمُنِی مِنَ الْمَاء قَالَ لاَ عَاصِمَ الْیَوْمَ مِنْ أَمْرِ اللّهِ إِلاَّ مَن رَّحِمَ وَحَالَ بَیْنَهُمَا الْمَوْجُ فَکَانَ مِنَ الْمُغْرَقِینَ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یَا أَرْضُ ابْلَعِی مَاءکِ وَیَا سَمَاء أَقْلِعِی وَغِیضَ الْمَاء وَقُضِیَ الأَمْرُ وَاسْتَوَتْ عَلَی الْجُودِیِّ وَقِیلَ 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أَسْأَلَکَ مَا لَیْسَ لِی بِهِ عِلْمٌ وَإِلاَّ تَغْفِرْ لِی وَتَرْحَمْنِی أَکُن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w:t>
      </w:r>
    </w:p>
    <w:p>
      <w:pPr>
        <w:pStyle w:val="BookText"/>
        <w:rPr/>
      </w:pPr>
      <w:r>
        <w:rPr>
          <w:rFonts w:ascii="Amiri" w:hAnsi="Amiri" w:eastAsia="Amiri" w:cs="Amiri"/>
          <w:color w:val="111111"/>
          <w:sz w:val="28"/>
          <w:sz w:val="28"/>
          <w:szCs w:val="28"/>
          <w:rtl w:val="true"/>
          <w:lang w:bidi="ar-SA"/>
        </w:rPr>
        <w:t xml:space="preserve">بِسَلاَمٍ مِّنَّا وَبَرکَاتٍ عَلَیْکَ وَعَلَی أُمَمٍ مِّمَّن مَّعَکَ وَأُمَمٌ سَنُمَتِّعُهُمْ ثُمَّ یَمَسُّهُم مِّنَّا عَذَابٌ أَلِیمٌ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نوح را به 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هشداردهنده‌ای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را نپرستید زیرا من از عذاب روزی سهمگین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سران قومش که کافر بودند گفتند ما تو را جز بشری مثل خود نمی‌بینیم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 آن هم نسنجیده نمی‌بینیم کسی تو را پیروی کرده باشد و شما را بر ما امتیازی نیست بلکه شما را دروغگو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قوم من به من بگویید اگر از طرف پروردگارم حجتی روشن داشته باشم و مرا از نزد خود رحمتی بخشیده باشد که بر شما پوشیده است 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حالی که بدان اکراه دارید به آن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شما درخواست نمی‌کنم مزد من جز بر عهده خدا نیست و کسانی را که ایمان آورده‌اند طرد نمی‌کنم قطعا آنان پروردگارشان را دیدار خواهند کرد ولی شما را قومی می‌بینم که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اگر آنان را برانم چه کسی مرا در برابر خدا یاری خواهد کرد آیا عبرت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نمی‌گویم که گنجینه‌های خدا پیش من است و غیب نمی‌دانم و نمی‌گویم که من فرشته‌ام و در باره کسانی که دیدگان شما به خواری در آنان می‌نگرد نمی‌گویم خدا هرگز خیرشان نمی‌دهد خدا به آنچه در دل آنان است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از ستمکاران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نوح 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کردی پس اگر از راستگویانی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تنها خداست که اگر بخواهد آن را برای شما می‌آورد و شما عاجز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 او پروردگار شماست و به سوی او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آن را بربافته است بگو اگر آن را به دروغ سر هم کرده‌ام گناه من بر عهده خود من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جرمی که به من نسبت می‌دهید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نوح وحی شد که 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 پس از آنچه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 و در باره کسانی که ستم کرده‌اند با من سخن مگوی چرا که آنان غرق شدنی‌اند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می‌ساخت و هر بار که اشرافی از قومش بر او می‌گذشتند او را مسخره می‌کردند می‌گفت اگر ما را مسخره می‌کنید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گونه که مسخره می‌کنید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چه کسی را عذابی خوارکننده درمی‌رسد و بر او عذابی پایدار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فرمان ما دررسید و تنور فوران کرد فرمودیم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حیوانی یک جفت با کسانت مگر کسی که قبلا در باره او سخن رفته است و کسانی که ایمان آورده‌اند حمل کن 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سوار شوید به نام خداست روان‌شدنش و لنگرانداختنش بی گمان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میان موجی کوه‌آسا می‌برد و نوح پسرش را که در کناری بود بانگ درداد ای پسرک من 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به زودی به کوهی پناه می‌جویم که مرا از آب در امان نگاه می‌دارد گفت امروز در برابر فرمان خدا هیچ نگاهدارنده‌ای نیست مگر کسی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کند و موج میان آن دو حایل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ای زمین 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 و آب فرو کاست و فرمان گزارده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جودی قرار گرفت و گفته شد مرگ بر قوم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پروردگار خود را آواز داد و گفت 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 پس چیزی را که بدان علم نداری از من مخواه من به تو اندرز می‌دهم 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نوح با درودی از ما و برکت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بر تو و بر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که با تواند فرود آی و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وَنَصَرْنَاهُ مِنَ الْقَوْمِ الَّذِینَ کَذَّبُوا بِآیَاتِنَا إِنَّهُمْ کَانُوا قَوْمَ سَوْءٍ فَأَغْرَقْنَاهُمْ أَجْمَعِینَ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انبیاء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یاد کن آنگاه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پس ما او را اجابت کردیم، و وی را با خانواده‌اش از بلای بزرگ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برابر مردی که نشانه‌های ما را به دروغ گرفته بودند پیروزی بخشیدیم، چرا که آنان مردم بدی بودند، پس همه ایشان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وَلَوْ شَاء اللَّهُ لَأَنزَلَ مَلَائِکَةً مَّا سَمِعْنَا بِهَذَا فِی آبَائِنَا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وَإِن کُنَّا لَمُبْتَلِینَ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نوح را به سوی قومش فرستادیم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خدا را بپرستید شما را جز او خدایی نیست مگر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قومش که کافر بودند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بشری چون شما نیست می‌خواهد بر شما برتری جوید و اگر خدا می‌خواست قطعا فرشتگانی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پدران نخستین خود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جز مردی که 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است پس تا چندی در باره‌اش دست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از آن روی که دروغزنم خواندند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وحی کردیم که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ما کشتی را بساز و چون فرمان ما دررسید و تنور به فوران آمد پس در آن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نر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خانواده‌ات بجز کسی از آنان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گرفته است وارد کن در باره کسانی که ظلم کرده‌اند با من سخن مگوی زیرا آنها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 با آنان که همراه تواند بر کشتی نشستی بگو ستایش خدایی را که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ظالمان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عبرتهایی است و قطعا ما آزمایش‌کننده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وَمَن مَّعَهُ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پیامبران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برادرشان نوح به آنان گفت آیا پروا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فرستاده‌ای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فرمانم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اجر من جز بر عهده پروردگار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کنید و فرمانم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به تو ایمان بیاوریم و حال آنکه فرومایگان از تو پیروی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می‌کرده‌اند چه آگاهی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حسابشان اگر درمی‌یابید جز با پروردگارم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طردکننده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هشداردهنده‌ای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نوح اگر دست برنداری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سنگسارشدگان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قوم من مرا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آنان فیصله ده و من و هر کس از مؤمنان را که با من است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هر که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در آن کشتی آکنده با او بود رهانیدیم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باقی‌ماندگان را غرق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ایمان‌آورنده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وَأَصْحَابَ السَّفِینَةِ وَجَعَلْنَاهَا آیَةً لِّلْعَالَمِینَ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عنکبوت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نهصد و پنجاه سال درنگ کرد تا طوفان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حالی که ستمکار بودند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کشتی‌نشینان برهاندیم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جهانیان عبرتی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نَادَانَا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وَنَجَّیْنَاهُ وَأَهْلَهُ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ندا داد، و چه نیک اجابت‌کننده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کسانش را از اندوه بزرگ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وَقَوْمَ نُوحٍ مِّن قَبْلُ إِنَّهُمْ کَانُوا قَوْمًا فَاسِقِینَ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نامبرده همین‌گونه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مردمانی نافرمان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قَبْلَهُمْ قَوْمُ نُوحٍ فَکَذَّبُوا عَبْدَنَا وَقَالُوا مَجْنُونٌ وَازْدُجِرَ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پرداختند و بنده ما را دروغزن خواندند و گفتند دیوانه‌ای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پروردگارش را خواند که من مغلوب شدم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چشمه‌ها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مقدر شده بود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میخ‌آجین سوار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ما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بود که مورد انکار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جای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تحریم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ورزیده‌اند، آن نوح و آن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نکاح دو بنده از شایسته ما بودند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آب طغیان کرد شما را بر کشتی سوار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وَیُؤَخِّرْکُمْ إِلَی أَجَلٍ مُّسَمًّی إِنَّ أَجَلَ اللَّهِ إِذَا جَاء لَا یُؤَخَّرُ لَوْ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کُلَّمَا دَعَوْتُهُمْ لِتَغْفِرَ لَهُمْ جَعَلُوا أَصَابِعَهُمْ فِی آذَانِهِمْ وَاسْتَغْشَوْا ثِیَابَهُمْ وَأَصَرُّوا وَاسْتَکْبَرُوا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وَأَسْرَرْتُ لَهُمْ إِسْرَارًا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کَیْفَ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وَاتَّبَعُوا مَن لَّمْ یَزِدْهُ مَالُهُ وَوَلَدُهُ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آلِهَتَکُمْ وَلَا تَذَرُنَّ وَدًّا وَلَا سُوَاعًا وَلَا یَغُوثَ وَیَعُوقَ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کَثِیرًا وَلَا تَزِدِ الظَّالِمِینَ إِلَّا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که قومت را پیش از آنکه عذابی دردناک به آنان رسد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من شما را هشدار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بپرستید و از او پروا دارید و مرا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بر شما ببخشاید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وقتی معین به تاخیر اندازد اگر بدانید چون وقت مقرر خدا برسد تاخیر بر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قوم خود را شب و روز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من جز بر گریزشان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بار که آنان را دعوت کردم تا ایشان را بیامرزی انگشتانشان را در گوشهایشان کردند و ردای خویشتن بر سر کشیدند و اصرار ورزیدند و هر چه بیشتر بر کبر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آشکارا آنان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 به آنان اعلام نمودم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نیز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را به اموال و پسران یاری کند و برایتان باغ</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قرار دهد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و نهرها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از شکوه خدا بیم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ملاحظه نکرده‌اید که چگونه خدا هفت آسمان را توبرتو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ماه را در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روشنایی‌بخش 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بازمی‌گرداند و بیرون می‌آورد بیرون‌آوردنی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فراخ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پروردگارا آنان نافرمانی من کردند و کسی را پیروی نمودند که مال و فرزندش جز بر زیان وی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نیرنگی بس بزرگ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زنهار خدایان خود را رها مکنید و نه و د را واگذارید و نه سواع و نه غوث و نه عوق و نه نسر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را گمراه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گمراهی ستمکاران میفزای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 و برای خود در برابر خدا یارانی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گفت 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 ایمان ببخشای و جز بر هلاکت‌ستمگران میفزای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298" w:name="__RefHeading___Toc1695907_1468164448"/>
      <w:bookmarkStart w:id="1299" w:name="_Toc552"/>
      <w:bookmarkEnd w:id="1298"/>
      <w:r>
        <w:rPr>
          <w:rtl w:val="true"/>
        </w:rPr>
        <w:t>تفسیر</w:t>
      </w:r>
      <w:bookmarkEnd w:id="1299"/>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هو نوح بن ملک </w:t>
      </w:r>
      <w:r>
        <w:rPr>
          <w:rStyle w:val="FootnoteAnchor"/>
          <w:rtl w:val="true"/>
        </w:rPr>
        <w:footnoteReference w:id="1204"/>
      </w:r>
      <w:r>
        <w:rPr>
          <w:rFonts w:ascii="IRNazanin" w:hAnsi="IRNazanin" w:eastAsia="IRNazanin"/>
          <w:color w:val="111111"/>
          <w:sz w:val="28"/>
          <w:sz w:val="28"/>
          <w:szCs w:val="28"/>
          <w:rtl w:val="true"/>
          <w:lang w:bidi="fa-IR"/>
        </w:rPr>
        <w:t xml:space="preserve">بن متوشلخ بن أخنوخ و هو إدریس علیه السلام و هو أول نبی بعد إدریس علیه السلام و قیل إنه کان نجارا و ولد فی العام الذی مات فیه آدم علیه السلام قبل موت آدم فی الألف الأولی و بعث فی الألف الثانیة و هو ابن أربعمائة </w:t>
      </w:r>
      <w:r>
        <w:rPr>
          <w:rStyle w:val="FootnoteAnchor"/>
          <w:rtl w:val="true"/>
        </w:rPr>
        <w:footnoteReference w:id="1205"/>
      </w:r>
      <w:r>
        <w:rPr>
          <w:rFonts w:ascii="IRNazanin" w:hAnsi="IRNazanin" w:eastAsia="IRNazanin"/>
          <w:color w:val="111111"/>
          <w:sz w:val="28"/>
          <w:sz w:val="28"/>
          <w:szCs w:val="28"/>
          <w:rtl w:val="true"/>
          <w:lang w:bidi="fa-IR"/>
        </w:rPr>
        <w:t xml:space="preserve">و قیل بعث و هو ابن خمسین سنة و لبث فی قومه أَلْفَ سَنَةٍ إِلَّا خَمْسِینَ عاماً و کان فی تلک الألف ثلاثة قرون عایشهم و عمر فیهم و کان یدعوهم لیلا و نهارا فلا یزیدهم دعاؤه إلا فرارا و کان یضربه قومه حتی یغشی علیه فإذا أفاق قال اللهم اهد قومی فإنهم لا یعلمون ثم شکاهم إلی الله تعالی فغرقت له الدنیا و عاش بعده تسعین سنة </w:t>
      </w:r>
      <w:r>
        <w:rPr>
          <w:rStyle w:val="FootnoteAnchor"/>
          <w:rtl w:val="true"/>
        </w:rPr>
        <w:footnoteReference w:id="1206"/>
      </w:r>
      <w:r>
        <w:rPr>
          <w:rFonts w:ascii="Amiri" w:hAnsi="Amiri" w:eastAsia="Amiri" w:cs="Amiri"/>
          <w:color w:val="111111"/>
          <w:sz w:val="28"/>
          <w:sz w:val="28"/>
          <w:szCs w:val="28"/>
          <w:rtl w:val="true"/>
          <w:lang w:bidi="ar-SA"/>
        </w:rPr>
        <w:t xml:space="preserve">و روی أکثر من ذلک أیضا إِنِّی أَخافُ إنما لم یقطع لأنه جوز أن یؤمنوا قالَ الْمَلَأُ أی الجماعة مِنْ قَوْمِهِ أو الأشراف و الرؤساء منهم إِنَّا لَنَراکَ أی بالقلب أو البصر أو من الرأی بمعنی الظن وَ أَعْلَمُ مِنَ اللَّهِ أی من صفاته و توحیده و عدله و حکمته </w:t>
      </w:r>
    </w:p>
    <w:p>
      <w:pPr>
        <w:pStyle w:val="BookText"/>
        <w:rPr/>
      </w:pPr>
      <w:r>
        <w:rPr>
          <w:rFonts w:ascii="Amiri" w:hAnsi="Amiri" w:eastAsia="Amiri" w:cs="Amiri"/>
          <w:color w:val="111111"/>
          <w:sz w:val="28"/>
          <w:sz w:val="28"/>
          <w:szCs w:val="28"/>
          <w:rtl w:val="true"/>
          <w:lang w:bidi="ar-SA"/>
        </w:rPr>
        <w:t xml:space="preserve">أو من دینه أو من قدرته و سلطانه و شدة عقابه أَنْ جاءَکُمْ ذِکْرٌ أی بیان أو نبوة و رسالة إِنَّهُمْ کانُوا قَوْماً عَمِینَ عن الحق أی ذاهبین عنه جاهلین به یقال رجل عم إذا کان أعمی القلب و رجل أعمی فی البصر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حدیث وهب بن منبه </w:t>
      </w:r>
      <w:r>
        <w:rPr>
          <w:rStyle w:val="FootnoteAnchor"/>
          <w:rtl w:val="true"/>
        </w:rPr>
        <w:footnoteReference w:id="1208"/>
      </w:r>
      <w:r>
        <w:rPr>
          <w:rFonts w:ascii="IRNazanin" w:hAnsi="IRNazanin" w:eastAsia="IRNazanin"/>
          <w:color w:val="111111"/>
          <w:sz w:val="28"/>
          <w:sz w:val="28"/>
          <w:szCs w:val="28"/>
          <w:rtl w:val="true"/>
          <w:lang w:bidi="fa-IR"/>
        </w:rPr>
        <w:t>أن نوحا علیه السلام کان أول نبی نبأه الله بعد إدریس و کان إلی الأدمة ما هو دقیق الوجه فی رأسه طول عظیم العینین دقیق الساقین طویلا جسیما دعا قومه إلی الله حتی انقرضت ثلاثة قرون منهم کل قرن ثلاث مائة سنة یدعوهم سرا و جهرا فلا یزدادون إلا طغیانا و لا یأتی منهم قرن إلا کان أعتی علی الله من الذین قبلهم و کان الرجل منهم یأتی بابنه و هو صغیر فیقیمه علی رأس نوح فیقول یا بنی إن بقیت بعدی فلا تطیعن هذا المجنون و کانوا یثورون إلی نوح فیضربونه حتی یسیل مسامعه دما و حتی لا یعقل شیئا مما یصنع به فیحمل فیرمی فی بیت أو علی باب داره مغشیا علیه فأوحی الله تعالی إلیه أَنَّهُ لَنْ یُؤْمِنَ مِنْ قَوْمِکَ إِلَّا مَنْ قَدْ آمَنَ فعندها أقبل علی الدعاء علیهم و لم یکن دعا علیهم قبل ذلک فقال رَبِّ لا تَذَرْ عَلَی الْأَرْضِ إلی آخر السورة فأعقم الله أصلاب الرجال و أرحام النساء فلبثوا أربعین سنة لا یولد لهم ولد و قحطوا فی تلک الأربعین سنة حتی هلکت أموالهم و أصابهم الجهد و البلاء ثم قال لهم نوح اسْتَغْفِرُوا رَبَّکُمْ إِنَّهُ کانَ غَفَّاراً الآیات فأعذر إلیهم و أنذر فلم یزدادوا إلا کفرا فلما یئس منهم أقصر عن کلامهم و دعائهم فلم یؤمنوا وَ قالُوا لا تَذَرُنَّ آلِهَتَکُمْ وَ لا تَذَرُنَّ وَدًّا الآیة یعنون آلهتهم حتی غرقهم الله و آلهتهم التی کان یعبدونها فلما کان بعد خروج نوح من السفینة و عبد الناس الأصنام سموا أصنامهم بأسماء أصنام قوم نوح فاتخذ أهل الیمن یغوث و یعوق و أهل دومة الجندل صنما سموه ودا و اتخذت حمیر صنما سمته نسرا و هذیل صنما سموه سواعا فلم یزل یعبدونها حتی جاء الإسلام</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 xml:space="preserve">إِنْ کانَ کَبُرَ عَلَیْکُمْ مَقامِی أی شق و عظم علیکم إقامتی بین أظهرکم وَ تَذْکِیرِی بِآیاتِ اللَّهِ أی بحججه و بیناته علی صحة التوحید و العدل و بطلان ما تدینون به و فی الکلام حذف هو قوله و عزمتم علی قتلی و طردی من بین أظهرکم فَأَجْمِعُوا أَمْرَکُمْ وَ شُرَکاءَکُمْ أی فاعزموا علی أمرکم مع شرکائکم و اتفقوا علی أمر واحد من قتلی و طردی و هذا تهدید فی صورة الأمر و قیل معناه اعزموا علی أمرکم و ادعوا شرکاءکم فبیّن علیه السلام أنه لا یرتدع عن دعائهم و عیب آلهتهم مستعینا بالله علیهم واثقا بأنه سبحانه یعصمه منهم و قیل أراد بالشرکاء الأوثان و قیل من شارکهم فی دینهم ثُمَّ لا یَکُنْ أَمْرُکُمْ عَلَیْکُمْ غُمَّةً أی غما و حزنا بأن تترددوا فیه و قیل معناه لیکن أمرکم ظاهرا مکشوفا و لا یکون مغطی مبهما من غممت الشی‌ء إذا سترته و قیل أی لا تأتوه من غیر أن تشاوروا و من غیر أن یجتمع رأیکم علیه لأن من حاول أمرا من غیر أن یعلم کیف یتأتی ذلک کان أمره غمة علیه ثُمَّ اقْضُوا إِلَیَّ وَ لا تُنْظِرُونِ أی انهضوا إلی فاقتلونی إن وجدتم إلیه سبیلا و لا تمهلونی و قیل اقْضُوا إِلَیَّ افعلوا ما تریدون و ادخلوا إلی لأنه بمعنی افرغوا من جمیع حیلکم کما یقال خرجت إلیه من العهدة و قیل معناه توجهوا إلی </w:t>
      </w:r>
      <w:r>
        <w:rPr>
          <w:rStyle w:val="FootnoteAnchor"/>
          <w:rtl w:val="true"/>
        </w:rPr>
        <w:footnoteReference w:id="1210"/>
      </w:r>
      <w:r>
        <w:rPr>
          <w:rFonts w:ascii="IRNazanin" w:hAnsi="IRNazanin" w:eastAsia="IRNazanin"/>
          <w:color w:val="111111"/>
          <w:sz w:val="28"/>
          <w:sz w:val="28"/>
          <w:szCs w:val="28"/>
          <w:rtl w:val="true"/>
          <w:lang w:bidi="fa-IR"/>
        </w:rPr>
        <w:t>و هذا کان من معجزات نوح علیه السلام لأنه کان وحیدا مع نفر یسیر و قد أخبر بأنهم لا یقدرون علی قتله و علی أن ینزلوا به سوءا لأن الله ناصره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تَوَلَّیْتُمْ أی ذهبتم عن الحق و لم تقبلوه فَما سَأَلْتُکُمْ مِنْ أَجْرٍ أی لا أطلب منکم أجرا علی ما أؤدیه إلیکم من الله فیثقل ذلک علیکم أو لم یضرنی لأنی لم أطمع فی مالکم فیفوتنی ذلک بتولیکم عنی و إنما یعود الضرر علیکم وَ جَعَلْناهُمْ خَلائِفَ أی خلفا لمن هلک بالغرق و قیل إنهم کانوا ثمانین و قیل أی جعلناهم رؤساء فی الأرض فَانْظُرْ أیها السامع کَیْفَ کانَ عاقِبَةُ الْمُنْذَرِینَ أی المخوفین بالله و عذابه </w:t>
      </w:r>
      <w:r>
        <w:rPr>
          <w:rStyle w:val="FootnoteAnchor"/>
          <w:rtl w:val="true"/>
        </w:rPr>
        <w:footnoteReference w:id="1211"/>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نَراکَ إِلَّا بَشَراً مِثْلَنا ظنا منهم أن الرسول إنما یکون من غیر جنس المرسل إلیه و لم یعلموا أن البعثة من الجنس قد یکون أصلح و من الشبهة أبعد بادِیَ الرَّأْیِ </w:t>
      </w:r>
    </w:p>
    <w:p>
      <w:pPr>
        <w:pStyle w:val="BookText"/>
        <w:rPr/>
      </w:pPr>
      <w:r>
        <w:rPr>
          <w:rFonts w:ascii="Amiri" w:hAnsi="Amiri" w:eastAsia="Amiri" w:cs="Amiri"/>
          <w:color w:val="111111"/>
          <w:sz w:val="28"/>
          <w:sz w:val="28"/>
          <w:szCs w:val="28"/>
          <w:rtl w:val="true"/>
          <w:lang w:bidi="ar-SA"/>
        </w:rPr>
        <w:t xml:space="preserve">أی فی ظاهر الأمر و الرأی لم یتدبروا ما قلت و لم یتفکروا فیه و قیل أی اتبعوک فی الظاهر و باطنهم علی خلاف ذلک وَ ما نَری لَکُمْ عَلَیْنا مِنْ فَضْلٍ لتوهمهم أن الفضل إنما یکون بکثرة المال و الشرف فی النسب عَلی بَیِّنَةٍ مِنْ رَبِّی أی علی برهان و حجة تشهد بصحة النبوة و هی المعجزة أو علی یقین و بصیرة من ربوبیة ربی و عظمته وَ آتانِی رَحْمَةً و هی هنا النبوة فَعُمِّیَتْ عَلَیْکُمْ أی خفیت علیکم لقلة تدبرکم فیها أَ نُلْزِمُکُمُوها أی أ تریدون أن أکرهکم علی المعرفة و ألجئکم إلیها علی کره منکم هذا غیر مقدور لی وَ ما أَنَا بِطارِدِ الَّذِینَ آمَنُوا قیل إنهم کانوا سألوه طردهم لیؤمنوا له أنفة من أن یکونوا معهم علی سواء إِنَّهُمْ مُلاقُوا رَبِّهِمْ فیجازی من ظلمهم و طردهم أو ملاقو ثوابه فکیف یکونون أراذل و کیف یجوز طردهم مَنْ یَنْصُرُنِی مِنَ اللَّهِ أی یمنعنی من عذابه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أَقُولُ لَکُمْ عِنْدِی خَزائِنُ اللَّهِ قال البیضاوی أی خزائن رزقه و فضله حتی جحدتم فضلی وَ لا أَعْلَمُ الْغَیْبَ أی و لا أقول أنا أعلم الغیب حتی تکذبونی استبعادا و حتی أعلم أن هؤلاء اتبعونی بادی الرأی من غیر بصیرة و عقد قلب وَ لا أَقُولُ إِنِّی مَلَکٌ حتی تقولوا ما أنت إلا بشر مثلنا وَ لا أَقُولُ لِلَّذِینَ تَزْدَرِی أَعْیُنُکُمْ و لا أقول فی شأن من استرذلتموهم لفقرهم لَنْ یُؤْتِیَهُمُ اللَّهُ خَیْراً فإن ما أعد الله لهم فی الآخرة خیر مما آتاکم فی الدنیا إِنِّی إِذاً لَمِنَ الظَّالِمِینَ إن قلت شیئا من ذلک و الازدراء افتعال من زرأه إذا عابه و إسناده إلی الأعین للمبالغة و التنبیه علی أنهم استرذلوهم بما عاینوا من رثاثة حالهم دون تأمل فی کمالاتهم قَدْ جادَلْتَنا خاصمتنا فَأَکْثَرْتَ جِدالَنا فأطلته أو أتیت بأنواعه فَأْتِنا بِما تَعِدُنا من العذاب إِنْ کُنْتَ مِنَ الصَّادِقِینَ فی الدعوی و الوعید فإن مناظرتک لا تؤثر فینا إِنَّما یَأْتِیکُمْ بِهِ اللَّهُ إِنْ شاءَ عاجلا و آجلا وَ ما أَنْتُمْ بِمُعْجِزِینَ بدفع العذاب أو الهرب منه وَ لا یَنْفَعُکُمْ نُصْحِی إِنْ أَرَدْتُ أَنْ أَنْصَحَ لَکُمْ شرط و دلیل جواب و الجملة دلیل جواب قوله إِنْ کانَ اللَّهُ یُرِیدُ أَنْ یُغْوِیَکُمْ و تقریر الکلام إن کان الله یرید أن یغویکم فإن أردت أن أنصح لکم لا ینفعکم نصحی </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قال الطبرسی قدس سره ذکر فی تأویله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أن أراد الله أن یخیبکم من رحمته بأن یحرمکم من ثوابه و یعاقبکم لکفرکم به فلا ینفعکم نصحی و قد سمی الله العقاب غیا بقوله فَسَوْفَ یَلْقَوْنَ غَیًّا </w:t>
      </w:r>
      <w:r>
        <w:rPr>
          <w:rStyle w:val="FootnoteAnchor"/>
          <w:rtl w:val="true"/>
        </w:rPr>
        <w:footnoteReference w:id="1214"/>
      </w:r>
      <w:r>
        <w:rPr>
          <w:rFonts w:ascii="Amiri" w:hAnsi="Amiri" w:eastAsia="Amiri" w:cs="Amiri"/>
          <w:color w:val="111111"/>
          <w:sz w:val="28"/>
          <w:sz w:val="28"/>
          <w:szCs w:val="28"/>
          <w:rtl w:val="true"/>
          <w:lang w:bidi="ar-SA"/>
        </w:rPr>
        <w:t>و لما خیب الله قوم نوح من رحمته و أعلم نوحا بذلک فی قوله لَنْ یُؤْمِنَ مِنْ قَوْمِکَ قال لهم لا یَنْفَعُکُمْ نُصْحِی مع إیثارکم ما یوجب خیبتکم و العذاب الذی جره إلیکم قبیح أفعالکم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ثانیها أن المعنی إن کان الله یرید عقوبة إغوائکم الخلق و من عادة العرب أن یسمی العقوبة باسم الشی‌ء المعاقب علیه کما فی قوله سبحانه وَ جَزاءُ سَیِّئَةٍ سَیِّئَةٌ مِثْلُها </w:t>
      </w:r>
      <w:r>
        <w:rPr>
          <w:rStyle w:val="FootnoteAnchor"/>
          <w:rtl w:val="true"/>
        </w:rPr>
        <w:footnoteReference w:id="1215"/>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معناه إن کان الله یرید أن یهلککم فلا ینفعکم نصحی عند نزول العذاب بکم و إن قبلتم قولی و آمنتم لأن الله حکم بأن لا یقبل الإیمان عند نزول العذاب و قد حکی عن العرب أنهم قالوا أغویت فلانا بمعنی أهلکته</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رابعها أن قوم نوح کانوا یعتقدون أن الله یضل عباده فقال لهم نوح علی وجه التعجب و الإنکار أَمْ یَقُولُونَ افْتَراهُ قیل یعنی بذلک محمدا صلی الله علیه و آله یقول الکفار افتری محمد صلی الله علیه و آله ما أخبر به من نبأ نوح فَعَلَیَّ إِجْرامِی أی عقوبة جرمی وَ أَنَا بَرِی‌ءٌ مِمَّا تُجْرِمُونَ أی لا أؤاخذ بجرمکم و قیل یعنی به نوحا علیه السلام </w:t>
      </w:r>
      <w:r>
        <w:rPr>
          <w:rStyle w:val="FootnoteAnchor"/>
          <w:rtl w:val="true"/>
        </w:rPr>
        <w:footnoteReference w:id="1216"/>
      </w:r>
      <w:r>
        <w:rPr>
          <w:rFonts w:ascii="Amiri" w:hAnsi="Amiri" w:eastAsia="Amiri" w:cs="Amiri"/>
          <w:color w:val="111111"/>
          <w:sz w:val="28"/>
          <w:sz w:val="28"/>
          <w:szCs w:val="28"/>
          <w:rtl w:val="true"/>
          <w:lang w:bidi="ar-SA"/>
        </w:rPr>
        <w:t xml:space="preserve">فَلا تَبْتَئِسْ أی لا تغتم و لا تحزن بِأَعْیُنِنا أی بمرأی منا و التأویل بحفظنا إیاک حفظ الرائی لغیره إذا کان یدفع الضرر عنه و قیل بأعین الملائکة الموکلین و إنما أضاف إلی نفسه إکراما لهم وَ وَحْیِنا أی و علی ما أوحینا إلیک من صفتها و حالها وَ لا تُخاطِبْنِی أی لا تسألنی العفو عن هؤلاء و لا تشفع لهم ف إِنَّهُمْ مُغْرَقُونَ عن قریب و قیل إنه عنی به امرأته و ابنه وَ یَصْنَعُ الْفُلْکَ أی و جعل نوح یصنع الفلک کما أمره الله و قیل أخذ نوح فی صنعة السفینة بیده فجعل ینحتها و یسویها و أعرض عن قومه کُلَّما مَرَّ عَلَیْهِ مَلَأٌ مِنْ قَوْمِهِ سَخِرُوا مِنْهُ أی کلما اجتاز به جماعة من أشراف قومه یهزءوا من فعله قیل </w:t>
      </w:r>
    </w:p>
    <w:p>
      <w:pPr>
        <w:pStyle w:val="BookText"/>
        <w:rPr/>
      </w:pPr>
      <w:r>
        <w:rPr>
          <w:rFonts w:ascii="IRNazanin" w:hAnsi="IRNazanin" w:eastAsia="IRNazanin"/>
          <w:color w:val="111111"/>
          <w:sz w:val="28"/>
          <w:sz w:val="28"/>
          <w:szCs w:val="28"/>
          <w:rtl w:val="true"/>
          <w:lang w:bidi="fa-IR"/>
        </w:rPr>
        <w:t xml:space="preserve">إنهم کانوا یقولون له یا نوح صرت نجارا بعد النبوة علی طریق الاستهزاء و قیل إنما کانوا یسخرون من عمل السفینة لأنه کان یعملها فی البر علی صفة من الطول و العرض و لا ماء هناک یحمل مثلها فکانوا یتضاحکون و یتعجبون من عمله إِنْ تَسْخَرُوا مِنَّا أی إن تستجهلونا فی هذا الفعل فإنا نستجهلکم عند نزول العذاب بکم کما تستجهلونا أو نجازیکم علی سخریتکم عند الغرق و أراد به تعذیب الله إیاهم فَسَوْفَ تَعْلَمُونَ أینا أحق بالسخریة أو عاقبة سخریتکم مَنْ یَأْتِیهِ عَذابٌ یُخْزِیهِ ابتداء کلام و الأظهر أنه متصل بما قبله أی فسوف تعلمون أینا یأتیه عذاب یهینه و یفضحه فی الدنیا وَ یَحِلُّ عَلَیْهِ عَذابٌ مُقِیمٌ أی دائم فی الآخرة قال الحسن کان طول السفینة ألف ذراع و مائتی ذراع و عرضها ستمائة ذراع و قال قتادة کان طولها ثلاث مائة ذراع و عرضها خمسین ذراعا و ارتفاعها ثلاثین ذراعا و بابها فی عرضها و قال ابن عباس کانت ثلاث طبقات طبقة للناس و طبقة للأنعام و طبقة للهوام و الوحش و جعل أسفلها الوحوش و السباع و الهوام و أوسطها للدواب و الأنعام و رکب هو و من معه فی الأعلی مع ما یحتاج إلیه من الزاد و کانت من خشب الساج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 التَّنُّورُ وَ کَثُرَ الْمَاءُ فِی السِّکَکِ خَشِیَتْ أُمُّ صَبِیٍّ عَلَیْهِ وَ کَانَتْ تُحِبُّهُ حُبّاً شَدِیداً فَخَرَجَتْ إِلَی الْجَبَلِ حَتَّی بَلَغَتْ ثُلُثَهُ فَلَمَّا بَلَغَهَا الْمَاءُ عَرَجَتْ بِهِ حَتَّی بَلَغَتْ ثُلُثَیْهِ فَلَمَّا بَلَغَهَا الْمَاءُ عَرَجَتْ بِهِ حَتَّی اسْتَوَتْ عَلَی الْجَبَلِ فَلَمَّا بَلَغَ الْمَاءُ رَقَبَتَهَا رَفَعَتْهُ بِیَدَیْهَا حَتَّی ذَهَبَ بِهَا الْمَاءُ فَلَوْ رَحِمَ اللَّهُ مِنْهُمْ أَحَداً لَرَحِمَ أُمَّ الصَّبِیِّ</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رَوَی عَلِیُّ بْنُ إِبْرَاهِیمَ عَنْ أَبِیهِ عَنْ صَفْوَانَ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هَلَاکَ قَوْمِ نُوحٍ علیه السلام عَقَّمَ أَرْحَامَ النِّسَاءِ أَرْبَعِینَ سَنَةً فَلَمْ یُولَدْ لَهُمْ مَوْلُودٌ فَلَمَّا فَرَغَ نُوحٌ مِنِ اتِّخَاذِ السَّفِینَةِ أَمَرَهُ اللَّهُ تَعَالَی أَنْ یُنَادِی بِالسُّرْیَانِیَّةِ أَنْ یَجْتَمِعَ إِلَیْهِ جَمِیعُ الْحَیَوَانِ فَلَمْ یَبْقَ حَیَوَانٌ إِلَّا وَ قَدْ حَضَرَ فَأَدْخَلَ مِنْ کُلِّ جِنْسٍ مِنْ أَجْنَاسِ الْحَیَوَانِ زَوْجَیْنِ مَا خَلَا الْفَأْرَةَ وَ السِّنَّوْرَ وَ إِنَّهُمْ لَمَّا شَکَوْا إِلَیْهِ سِرْقِینَ الدَّوَابِّ وَ الْقَذَرَ دَعَا بِالْخِنْزِیرِ فَمَسَحَ جَبِینَهُ فَعَطَسَ فَسَقَطَ مِنْ أَنْفِهِ زَوْجُ فَأْرَةٍ فَتَنَاسَلَ فَلَمَّا کَثُرُوا وَ شَکَوْا إِلَیْهِ مِنْهُمْ </w:t>
      </w:r>
    </w:p>
    <w:p>
      <w:pPr>
        <w:pStyle w:val="BookText"/>
        <w:rPr/>
      </w:pPr>
      <w:r>
        <w:rPr>
          <w:rFonts w:ascii="Amiri" w:hAnsi="Amiri" w:eastAsia="Amiri" w:cs="Amiri"/>
          <w:color w:val="111111"/>
          <w:sz w:val="28"/>
          <w:sz w:val="28"/>
          <w:szCs w:val="28"/>
          <w:rtl w:val="true"/>
          <w:lang w:bidi="ar-SA"/>
        </w:rPr>
        <w:t xml:space="preserve">دَعَا علیه السلام بِالْأَسَدِ فَمَسَحَ جَبِینَهُ فَعَطَسَ فَسَقَطَ مِنْ أَنْفِهِ زَوْجُ سِنَّوْرٍ وَ کَانَ الَّذِینَ آمَنُوا بِهِ مِنْ جَمِیعِ الدُّنْیَا ثَمَانِینَ رَجُلًا وَ فِی حَدِیثٍ آخَرَ أَنَّهُمْ شَکَوْا إِلَیْهِ الْعَذِرَةَ فَأَمَرَ الْفِیلَ فَعَطَسَ فَسَقَطَ الْخِنْزِیرُ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حَتَّی إِذا جاءَ أَمْرُنا أی فذلک حاله و حالهم حتی إذا جاء قضاؤنا بنزول العذاب وَ فارَ التَّنُّورُ بالماء أی ارتفع الماء بشدة اندفاع قُلْنَا احْمِلْ فِیها مِنْ کُلٍّ زَوْجَیْنِ اثْنَیْنِ أی من کل جنس من الحیوان زوجین أی ذکر و أنثی وَ أَهْلَکَ أی و احمل أهلک و ولدک إِلَّا مَنْ سَبَقَ عَلَیْهِ الْقَوْلُ أی من سبق الوعد بإهلاکه و الإخبار بأنه لا یؤمن و هی امرأته الخائنة و اسمها واغلة و ابنه کنعان وَ مَنْ آمَنَ أی و احمل فیها من آمن بالله من غیر أهلک وَ ما آمَنَ مَعَهُ إِلَّا قَلِیلٌ أی إلا نفر قلیل و کان فیمن أدخل السفینة بنوه الثلاثة سام و حام و یافث و ثلاث کنائن له </w:t>
      </w:r>
      <w:r>
        <w:rPr>
          <w:rStyle w:val="FootnoteAnchor"/>
          <w:rtl w:val="true"/>
        </w:rPr>
        <w:footnoteReference w:id="1219"/>
      </w:r>
      <w:r>
        <w:rPr>
          <w:rFonts w:ascii="IRNazanin" w:hAnsi="IRNazanin" w:eastAsia="IRNazanin"/>
          <w:color w:val="111111"/>
          <w:sz w:val="28"/>
          <w:sz w:val="28"/>
          <w:szCs w:val="28"/>
          <w:rtl w:val="true"/>
          <w:lang w:bidi="fa-IR"/>
        </w:rPr>
        <w:t>فالعرب و الروم و فارس و أصناف العجم ولد سام و السودان من الحبش و الزنج و غیرهم ولد حام و الترک و الصین و الصقالبة و یأجوج و مأجوج ولد یافث بِسْمِ اللَّهِ مَجْراها وَ مُرْساها أی متبرکین باسم الله أو قائلین بسم الله وقت إجرائها و إرسائها أی إثباتها و حبسها و قیل بسم الله إجراؤها و إرساؤها و قال الضحاک کانوا إذا أرادوا أن تجری السفینة قالوا بسم الله مجریها فجرت و إذا أرادوا أن تقف السفینة قالوا بسم الله مرسیها فوقفت فِی مَوْجٍ کَالْجِبالِ دل تشبیهها بالجبال علی أن ذلک لم یکن موجا واحدا بل کان کثیرا و روی عن الحسن أن الماء ارتفع فوق کل شی‌ء و فوق کل جبل ثلاثین ذراعا و قال غیره خمسة عشر ذراعا</w:t>
      </w:r>
    </w:p>
    <w:p>
      <w:pPr>
        <w:pStyle w:val="BookText"/>
        <w:rPr/>
      </w:pPr>
      <w:r>
        <w:rPr>
          <w:rFonts w:ascii="Amiri" w:hAnsi="Amiri" w:eastAsia="Amiri" w:cs="Amiri"/>
          <w:color w:val="111111"/>
          <w:sz w:val="28"/>
          <w:sz w:val="28"/>
          <w:szCs w:val="28"/>
          <w:rtl w:val="true"/>
          <w:lang w:bidi="ar-SA"/>
        </w:rPr>
        <w:t>وَ رَوَی أَصْحَابُنَا عَنْ أَبِی عَبْدِ اللَّهِ علیه السلام أَنْ نُوحاً رَکِبَ السَّفِینَةَ فِی أَوَّلِ یَوْمٍ مِنْ رَجَبٍ فَصَامَ وَ أَمَرَ مَنْ مَعَهُ أَنْ یَصُومُوا ذَلِکَ الْیَوْمَ</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نادی نُوحٌ ابْنَهُ و اسمه کنعان و قیل یام وَ کانَ فِی مَعْزِلٍ أی فی قطعة من الأرض غیر القطعة التی کان نوح فیها حین ناداه أو کان فی ناحیة من دین أبیه و کان نوح علیه السلام یظن أنه مسلم فلذلک دعاه و قیل کان فی معزل من السفینة یا بُنَیَّ ارْکَبْ مَعَنا قال الحسن کان ینافق أباه فلذلک دعاه و قال مسلم </w:t>
      </w:r>
      <w:r>
        <w:rPr>
          <w:rStyle w:val="FootnoteAnchor"/>
          <w:rtl w:val="true"/>
        </w:rPr>
        <w:footnoteReference w:id="1220"/>
      </w:r>
    </w:p>
    <w:p>
      <w:pPr>
        <w:pStyle w:val="BookText"/>
        <w:rPr/>
      </w:pPr>
      <w:r>
        <w:rPr>
          <w:rFonts w:ascii="Amiri" w:hAnsi="Amiri" w:eastAsia="Amiri" w:cs="Amiri"/>
          <w:color w:val="111111"/>
          <w:sz w:val="28"/>
          <w:sz w:val="28"/>
          <w:szCs w:val="28"/>
          <w:rtl w:val="true"/>
          <w:lang w:bidi="ar-SA"/>
        </w:rPr>
        <w:t xml:space="preserve">دعاه بشرط الإیمان لا عاصِمَ الْیَوْمَ مِنْ أَمْرِ اللَّهِ أی من عذابه إِلَّا مَنْ رَحِمَ أی رحمه الله بإیمانه فآمن بالله یرحمک الله فَکانَ مِنَ الْمُغْرَقِینَ أی فصار منهم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قِیلَ یا أَرْضُ ابْلَعِی ماءَکِ أی قال الله للأرض انشفی ماءک الذی نبعت به العیون و اشربی ماءک حتی لا یبقی علی وجهک شی‌ء منه و هذا إخبار عن ذهاب الماء عن وجه الأرض بأوجز مدة فجری مجری أن قیل لها فبلعت وَ یا سَماءُ أَقْلِعِی أی أمسکی عن المطر وَ غِیضَ الْماءُ أی ذهب عن وجه الأرض إلی باطنه و یقال إن الأرض ابتلعت جمیع مائها و ماء السماء لقوله وَ غِیضَ الْماءُ و یقال لم تبتلع ماء السماء لقوله ابْلَعِی ماءَکِ و إن ماء السماء صار بخارا و أنهارا و هو المروی عن أئمتنا علیهم السلام وَ قُضِیَ الْأَمْرُ أی وقع هلاک الکفار علی التمام أو الأمر بنجاة نوح و من معه وَ اسْتَوَتْ أی استقرت السفینة عَلَی الْجُودِیِّ قیل رست السفینة علی الجودی شهرا وَ قِیلَ بُعْداً أی قال الله تعالی ذلک و معناه أبعد الله الظالمین </w:t>
      </w:r>
      <w:r>
        <w:rPr>
          <w:rStyle w:val="FootnoteAnchor"/>
          <w:rtl w:val="true"/>
        </w:rPr>
        <w:footnoteReference w:id="1222"/>
      </w:r>
      <w:r>
        <w:rPr>
          <w:rFonts w:ascii="Amiri" w:hAnsi="Amiri" w:eastAsia="Amiri" w:cs="Amiri"/>
          <w:color w:val="111111"/>
          <w:sz w:val="28"/>
          <w:sz w:val="28"/>
          <w:szCs w:val="28"/>
          <w:rtl w:val="true"/>
          <w:lang w:bidi="ar-SA"/>
        </w:rPr>
        <w:t>إِنَّهُ لَیْسَ مِنْ أَهْلِکَ</w:t>
      </w:r>
    </w:p>
    <w:p>
      <w:pPr>
        <w:pStyle w:val="BookText"/>
        <w:rPr/>
      </w:pPr>
      <w:r>
        <w:rPr>
          <w:rFonts w:ascii="Amiri" w:hAnsi="Amiri" w:eastAsia="Amiri" w:cs="Amiri"/>
          <w:color w:val="111111"/>
          <w:sz w:val="28"/>
          <w:sz w:val="28"/>
          <w:szCs w:val="28"/>
          <w:rtl w:val="true"/>
          <w:lang w:bidi="ar-SA"/>
        </w:rPr>
        <w:t>رُوِیَ عَنْ عَلِیِّ بْنِ مَهْزِیَارَ عَنِ الْوَشَّاءِ عَنِ الرِّضَا علیه السلام قَالَ قَالَ أَبُو عَبْدِ اللَّهِ علیه السلام إِنَّ اللَّهَ قَالَ لِنُوحٍ إِنَّهُ لَیْسَ مِنْ أَهْلِکَ لِأَنَّهُ کَانَ مُخَالِفاً لَهُ وَ جَعَلَ مَنِ اتَّبَعَهُ مِنْ أَهْلِهِ</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عَمَلٌ غَیْرُ صالِحٍ قال المرتضی قدس الله روحه التقدیر أنه ذو عمل غیر صالح کما فی قول الخنساء فإنما هی إقبال و إدبار قال و من قال إن المعنی أن سؤالک إیای ما لیس لک به علم غیر صالح فإن من امتنع من أن یقع علی الأنبیاء شی‌ء من القبائح یدفع ذلک فإذا قیل له فلم قال فَلا تَسْئَلْنِ ما لَیْسَ لَکَ بِهِ عِلْمٌ و کیف قال نوح رَبِّ إِنِّی أَعُوذُ بِکَ أَنْ أَسْئَلَکَ ما لَیْسَ لِی بِهِ عِلْمٌ قال لا یمتنع أن یکون نهی عن سؤال ما لیس له به علم و إن لم یقع منه و أن یعوذ من ذلک و إن لم یوقعه </w:t>
      </w:r>
    </w:p>
    <w:p>
      <w:pPr>
        <w:pStyle w:val="BookText"/>
        <w:rPr/>
      </w:pPr>
      <w:r>
        <w:rPr>
          <w:rFonts w:ascii="IRNazanin" w:hAnsi="IRNazanin" w:eastAsia="IRNazanin"/>
          <w:color w:val="111111"/>
          <w:sz w:val="28"/>
          <w:sz w:val="28"/>
          <w:szCs w:val="28"/>
          <w:rtl w:val="true"/>
          <w:lang w:bidi="fa-IR"/>
        </w:rPr>
        <w:t xml:space="preserve">کما نهی الله سبحانه نبیه عن الشرک و إن لم یجز وقوع ذلک منه و إنما سأل نوح علیه السلام نجاة ابنه بشرط المصلحة لا علی سبیل القطع فلما بین سبحانه له أن المصلحة فی غیر نجاته لم یکن ذلک خارجا عما تضمنه السؤال و قوله إِنِّی أَعِظُکَ أی أحذرک و الوعظ الدعاء إلی الحسن و الزجر عن القبیح علی وجه الترغیب و الترهیب أَنْ تَکُونَ مِنَ الْجاهِلِینَ معناه لا تکن منهم و قال الجبائی یعنی أعظک لئلا تکون من الجاهلین و لا شک أن وعظه سبحانه یصرف عن الجهل و ینزه عن القبیح قالَ رَبِّ إِنِّی أَعُوذُ بِکَ معنی العیاذ بالله الاعتصام طلبا للنجاة و معناه هاهنا الخضوع و التذلل لله سبحانه لیوفقه و لا یکله إلی نفسه وَ إِلَّا تَغْفِرْ لِی إنما قال علی سبیل التخشع و الاستکانة لله تعالی و إن لم یسبق منه ذنب قِیلَ أی قال الله یا نُوحُ اهْبِطْ أی انزل من الجبل أو من السفینة بِسَلامٍ مِنَّا أی بسلامة منا و نجاة و قیل بتحیة و تسلیم منا علیک وَ بَرَکاتٍ عَلَیْکَ أی و نعم دائمة و خیرات نامیة ثابتة حالا بعد حال علیک وَ عَلی أُمَمٍ مِمَّنْ مَعَکَ أی المؤمنین الذین کانوا معه فی السفینة و قیل معناه و علی أمم من ذریة من معک و قیل یعنی بالأمم سائر الحیوان الذین کانوا معه لأن الله تعالی جعل فیها البرکة وَ أُمَمٌ سَنُمَتِّعُهُمْ أی یکون من نسلهم أمم سنمتعهم فی الدنیا بضروب من النعم فیکفرون فنهلکهم ثُمَّ یَمَسُّهُمْ بعد ذلک الهلاک عذاب مولم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نادی مِنْ قَبْلُ أی من قبل إبراهیم و لوط مِنَ الْکَرْبِ الْعَظِیمِ أی من الغم الذی یصل حره إلی القلب و هو ما کان یلقاه من الأذی طول تلک المدة وَ نَصَرْناهُ مِنَ الْقَوْمِ أی منعناه منهم بالنصرة و قیل من بمعنی علی </w:t>
      </w:r>
      <w:r>
        <w:rPr>
          <w:rStyle w:val="FootnoteAnchor"/>
          <w:rtl w:val="true"/>
        </w:rPr>
        <w:footnoteReference w:id="1224"/>
      </w:r>
      <w:r>
        <w:rPr>
          <w:rFonts w:ascii="Amiri" w:hAnsi="Amiri" w:eastAsia="Amiri" w:cs="Amiri"/>
          <w:color w:val="111111"/>
          <w:sz w:val="28"/>
          <w:sz w:val="28"/>
          <w:szCs w:val="28"/>
          <w:rtl w:val="true"/>
          <w:lang w:bidi="ar-SA"/>
        </w:rPr>
        <w:t xml:space="preserve">وَ لَقَدْ أَرْسَلْنا نُوحاً قیل إنه سمی نوحا لکثرة نوحه علی نفسه عن ابن عباس و قیل فی سبب نوحه أنه کان یدعو علی قومه بالهلاک و قیل هو مراجعته ربه فی شأن ابنه أَنْ یَتَفَضَّلَ عَلَیْکُمْ بأن یصیر متبوعا و أنتم له تبع وَ لَوْ شاءَ اللَّهُ أن لا یعبد سواه لَأَنْزَلَ مَلائِکَةً و لم ینزل بشرا آدمیا ما سَمِعْنا بِهذا الذی یدعونا إلیه نوح من التوحید فَتَرَبَّصُوا بِهِ أی </w:t>
      </w:r>
    </w:p>
    <w:p>
      <w:pPr>
        <w:pStyle w:val="BookText"/>
        <w:rPr/>
      </w:pPr>
      <w:r>
        <w:rPr>
          <w:rFonts w:ascii="IRNazanin" w:hAnsi="IRNazanin" w:eastAsia="IRNazanin"/>
          <w:color w:val="111111"/>
          <w:sz w:val="28"/>
          <w:sz w:val="28"/>
          <w:szCs w:val="28"/>
          <w:rtl w:val="true"/>
          <w:lang w:bidi="fa-IR"/>
        </w:rPr>
        <w:t xml:space="preserve">انتظروا موته فتستریحوا منه و قیل فانتظروا إفاقته من جنونه فیرجع عما هو علیه و قیل احبسوه مدة لیرجع عن قوله بِما کَذَّبُونِ أی بتکذیبهم إیای مُنْزَلًا مُبارَکاً أی إنزالا مبارکا بعد الخروج من السفینة و قیل أی مکانا مبارکا بالماء و الشجر و قیل المنزل المبارک هو السفینة وَ إِنْ کُنَّا لَمُبْتَلِینَ أی و إن کنا مختبرین إیاهم بإرسال نوح و وعظه و تذکیره و متعبدین عبادنا بالاستدلال بتلک الآیات علی قدرتنا و معرفتنا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الْمُرْسَلِینَ لأن من کذب رسولا واحدا فقد کذب الجماعة لأن کل رسول یأمر بتصدیق جمیع الرسل و قال أبو جعفر علیه السلام یعنی بالمرسلین نوحا و الأنبیاء الذین کانوا بینه و بین آدم أَخُوهُمْ أی فی النسب إِنْ أَجْرِیَ أی ما ثوابی و جزائی إِلَّا عَلی رَبِّ الْعالَمِینَ و لا أسألکم علیه أجرا فتخافوا تلف أموالکم وَ اتَّبَعَکَ الْأَرْذَلُونَ أی السفلة أو المساکین و قیل یعنون الحاکة و الأساکفة لَتَکُونَنَّ مِنَ الْمَرْجُومِینَ بالحجارة أو بالشتم فَافْتَحْ أی فاقض بینی و بینهم قضاء بالعذاب فِی الْفُلْکِ الْمَشْحُونِ أی فی السفینة المملوءة من الناس و غیرهم من الحیوانات </w:t>
      </w:r>
      <w:r>
        <w:rPr>
          <w:rStyle w:val="FootnoteAnchor"/>
          <w:rtl w:val="true"/>
        </w:rPr>
        <w:footnoteReference w:id="1226"/>
      </w:r>
      <w:r>
        <w:rPr>
          <w:rFonts w:ascii="Amiri" w:hAnsi="Amiri" w:eastAsia="Amiri" w:cs="Amiri"/>
          <w:color w:val="111111"/>
          <w:sz w:val="28"/>
          <w:sz w:val="28"/>
          <w:szCs w:val="28"/>
          <w:rtl w:val="true"/>
          <w:lang w:bidi="ar-SA"/>
        </w:rPr>
        <w:t xml:space="preserve">فَلَنِعْمَ الْمُجِیبُونَ نحن لنوح فی دعائه أو لکل من دعانا وَ جَعَلْنا ذُرِّیَّتَهُ هُمُ الْباقِینَ بعد الغرق و الناس کلهم بعد نوح من ولد نوح قال الکلبی لما خرج نوح من السفینة مات من کان من الرجال و النساء إلا ولده و نساءهم وَ تَرَکْنا عَلَیْهِ فِی الْآخِرِینَ أی ترکنا علیه ذکرا جمیلا و أثنینا علیه فی أمة محمد صلی الله علیه و آله و ذلک الذکر قوله سَلامٌ عَلی نُوحٍ فِی الْعالَمِینَ </w:t>
      </w:r>
      <w:r>
        <w:rPr>
          <w:rStyle w:val="FootnoteAnchor"/>
          <w:rtl w:val="true"/>
        </w:rPr>
        <w:footnoteReference w:id="1227"/>
      </w:r>
      <w:r>
        <w:rPr>
          <w:rFonts w:ascii="Amiri" w:hAnsi="Amiri" w:eastAsia="Amiri" w:cs="Amiri"/>
          <w:color w:val="111111"/>
          <w:sz w:val="28"/>
          <w:sz w:val="28"/>
          <w:szCs w:val="28"/>
          <w:rtl w:val="true"/>
          <w:lang w:bidi="ar-SA"/>
        </w:rPr>
        <w:t xml:space="preserve">وَ ازْدُجِرَ أی و زجر بالشتم و الرمی بالقبیح أو بالوعید فَانْتَصِرْ أی فانتقم لی منهم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فَفَتَحْنا أَبْوابَ السَّماءِ أی أجرینا الماء من السماء کجریانه إذا فتح عنه بابا کان </w:t>
      </w:r>
    </w:p>
    <w:p>
      <w:pPr>
        <w:pStyle w:val="BookText"/>
        <w:rPr/>
      </w:pPr>
      <w:r>
        <w:rPr>
          <w:rFonts w:ascii="IRNazanin" w:hAnsi="IRNazanin" w:eastAsia="IRNazanin"/>
          <w:color w:val="111111"/>
          <w:sz w:val="28"/>
          <w:sz w:val="28"/>
          <w:szCs w:val="28"/>
          <w:rtl w:val="true"/>
          <w:lang w:bidi="fa-IR"/>
        </w:rPr>
        <w:t xml:space="preserve">مانعا له بِماءٍ مُنْهَمِرٍ أی منصب انصبابا شدیدا لا ینقطع وَ فَجَّرْنَا الْأَرْضَ عُیُوناً أی شققنا الأرض بالماء عیونا حتی جری الماء علی وجه الأرض فَالْتَقَی الْماءُ أی ماء السماء و ماء الأرض و إنما لم یثن لأنه اسم جنس یقع علی القلیل و الکثیر عَلی أَمْرٍ قَدْ قُدِرَ فیه هلاک القوم أی قدره الله و قیل علی أمر قدره الله تعالی و عرف مقداره فلا زیادة فیه و لا نقصان و قیل إنه کان قدر ماء السماء مثل قدر ماء الأرض و قیل علی أمر قدره الله علیهم فی اللوح المحفوظ وَ حَمَلْناهُ عَلی ذاتِ أَلْواحٍ أی علی سفینة ذات ألواح مرکبة جمع بعضها إلی بعض و ألواحها أخشابها التی منها جمعت وَ دُسُرٍ أی مسامیر شدت بها السفینة و قیل هو صدر السفینة یدسر به الماء و قیل هی أضلاع السفینة و قیل الدسر طرفاها و أصلها و الألواح جانباها بِأَعْیُنِنا أی بحفظنا و حراستنا جَزاءً لِمَنْ کانَ کُفِرَ أی فعلنا به و بهم ما فعلنا من إنجائه و إغراقهم ثوابا لمن کان کفر و جحد أمره و هو نوح علیه السلام و التقدیر لمن جحد نبوته و کفر بالله فیه وَ لَقَدْ تَرَکْناها أی هذه الفعلة آیَةً أی علامة یعتبر بها أو ترکنا السفینة و نجاة من فیها و إهلاک الباقین دلالة باهرة علی وحدانیته تعالی و عبرة لمن اتعظ بها و کانت السفینة باقیة حتی رآها أوائل هذه الأمة و قیل فی کونها آیة إنها کانت تجری بین ماء السماء و ماء الأرض و قد کان غطاها علی ما أمر الله تعالی به فَهَلْ مِنْ مُدَّکِرٍ أی متذکر یعتبر فَکَیْفَ کانَ عَذابِی وَ نُذُرِ هذا استفهام و معناه التعظیم أی کیف رأیتم انتقامی منهم و إنذاری إیاهم وَ لَقَدْ یَسَّرْنَا الْقُرْآنَ لِلذِّکْرِ أی سهلناه للحفظ و القراءة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فَخانَتاهُما قال ابن عباس کانت امرأة نوح کافرة تقول للناس إنه مجنون و إذا آمن بنوح أحد أخبرت الجبابرة من قوم نوح به و کانت امرأة لوط تدل علی أضیافه و کان ذلک خیانتهما لهما و ما بغت امرأة نبی قط و إنما کانت خیانتهما فی الدین و قال السدی کانت خیانتهما أنهما کانتا کافرتین و قیل کانتا منافقتین و قال الضحاک خیانتهما النمیمة إذا أوحی الله إلیهما أفشتاه إلی المشرکین فَلَمْ یُغْنِیا عَنْهُما مِنَ اللَّهِ شَیْئاً أی فلم یغن نوح و لوط مع نبوتهما عن امرأتیهما من عذاب الله شیئا وَ قِیلَ أی و یقال لهما یوم القیامة </w:t>
      </w:r>
    </w:p>
    <w:p>
      <w:pPr>
        <w:pStyle w:val="BookText"/>
        <w:rPr/>
      </w:pPr>
      <w:r>
        <w:rPr>
          <w:rFonts w:ascii="Amiri" w:hAnsi="Amiri" w:eastAsia="Amiri" w:cs="Amiri"/>
          <w:color w:val="111111"/>
          <w:sz w:val="28"/>
          <w:sz w:val="28"/>
          <w:szCs w:val="28"/>
          <w:rtl w:val="true"/>
          <w:lang w:bidi="ar-SA"/>
        </w:rPr>
        <w:t xml:space="preserve">ادْخُلَا النَّارَ مَعَ الدَّاخِلِینَ قیل إن اسم امرأة نوح واغلة و اسم امرأة لوط واهلة و قال مقاتل والغة و والهة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لَمَّا طَغَی الْماءُ أی جاوز الحد حتی غرقت الأرض بمن علیها حَمَلْناکُمْ فِی الْجارِیَةِ أی حملنا آباءکم فی السفینة لِنَجْعَلَها أی تلک الفعلة </w:t>
      </w:r>
      <w:r>
        <w:rPr>
          <w:rStyle w:val="FootnoteAnchor"/>
          <w:rtl w:val="true"/>
        </w:rPr>
        <w:footnoteReference w:id="1231"/>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أَلِیمٌ قال البیضاوی عذاب الآخرة أو الطوفان مِنْ ذُنُوبِکُمْ بعضها و هو ما سبق إِلی أَجَلٍ مُسَمًّی هو أقصی ما قدر لکم بشرط الإیمان و الطاعة فَلَمْ یَزِدْهُمْ دُعائِی إسناد الزیادة إلی الدعاء علی السببیة إِلَّا فِراراً عن الإیمان و الطاعة جَعَلُوا أَصابِعَهُمْ لئلا یسمعوا الدعوة وَ اسْتَغْشَوْا ثِیابَهُمْ تغطوا بها لئلا یرونی وَ أَصَرُّوا أکبوا علی الکفر و المعاصی ثُمَّ إِنِّی دَعَوْتُهُمْ إلی قوله إِسْراراً أی دعوتهم مرة بعد أخری علی أی وجه أمکننی و ثم لتفاوت الوجوه أو لتراخی بعضها عن بعض یُرْسِلِ السَّماءَ أی المظلة أو السحاب عَلَیْکُمْ مِدْراراً أی کثیر المدر جَنَّاتٍ أی بساتین ما لَکُمْ لا تَرْجُونَ لِلَّهِ وَقاراً لا تأملون له توقیرا أی تعظیما لمن عبده و أطاعه أو لا تعتقدون له عظمة وَ قَدْ خَلَقَکُمْ أَطْواراً أی تارات إذ خلقهم أولا عناصر ثم مرکبات تغذی الإنسان ثم أخلاطا ثم نطفا و هکذا فإنه یدل علی أنه یمکنه أن یعیدهم تارة أخری وَ اللَّهُ أَنْبَتَکُمْ أی أنشأکم ثُمَّ یُعِیدُکُمْ فیها مقبورین وَ یُخْرِجُکُمْ إِخْراجاً بالحشر فِجاجاً واسعة وَ اتَّبَعُوا مَنْ لَمْ یَزِدْهُ مالُهُ وَ وَلَدُهُ إِلَّا خَساراً أی اتبعوا رؤساهم البطرین بأموالهم المغترین بأولادهم بحیث صار ذلک سببا لزیادة خسارهم فی الآخرة وَ مَکَرُوا عطف علی لم یزده و الضمیر لمن و جمعه للمعنی مَکْراً کُبَّاراً کبیرا فی الغایة وَ لا تَذَرُنَّ وَدًّا قیل هی أسماء رجال صالحین کانوا بین آدم و نوح فلما ماتوا صوروا تبرکا بهم فلما طال الزمان عبدوا و قد انتقلت إلی العرب وَ قَدْ أَضَلُّوا أی الرؤساء أو الأصنام وَ لا تَزِدِ الظَّالِمِینَ إِلَّا ضَلالًا عطف علی الرب إِنَّهُمْ عَصَوْنِی و لعل المطلوب هو الضلال فی ترویج مکرهم و مصالح دنیاهم لا فی أمر دینهم أو الضیاع و الهلاک کقوله إِنَّ الْمُجْرِمِینَ فِی ضَلالٍ وَ سُعُرٍ </w:t>
      </w:r>
      <w:bookmarkStart w:id="1300" w:name="pg13743_143942"/>
    </w:p>
    <w:p>
      <w:pPr>
        <w:pStyle w:val="BookText"/>
        <w:rPr/>
      </w:pPr>
      <w:bookmarkEnd w:id="1300"/>
      <w:r>
        <w:rPr>
          <w:rFonts w:ascii="Amiri" w:hAnsi="Amiri" w:eastAsia="Amiri" w:cs="Amiri"/>
          <w:color w:val="111111"/>
          <w:sz w:val="28"/>
          <w:sz w:val="28"/>
          <w:szCs w:val="28"/>
          <w:rtl w:val="true"/>
          <w:lang w:bidi="ar-SA"/>
        </w:rPr>
        <w:t xml:space="preserve">مِمَّا خَطِیئاتِهِمْ من أجلها و ما مزیدة للتأکید و التفخیم فَأُدْخِلُوا ناراً المراد عذاب القبر أو عذاب الآخرة دَیَّاراً أی أحدا وَ لِوالِدَیَّ لَمَکُ بن مَتُوشَلَخَ و شمخا بنت أَنُوشَ وَ لِمَنْ دَخَلَ بَیْتِیَ منزلی أو مسجدی أو سفینتی إِلَّا تَباراً أی هلاکا </w:t>
      </w:r>
      <w:r>
        <w:rPr>
          <w:rStyle w:val="FootnoteAnchor"/>
          <w:rtl w:val="true"/>
        </w:rPr>
        <w:footnoteReference w:id="1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رحمه‌الله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نوح پسر ملک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کتاب و مرجع آن ملک آمده است اما در اصل لمک صحیح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پسر متوشلخ پسر اخنوخ که همان ادریس علیه السلام است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و نوح اولین پیامبر پس از ادریس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نجار بوده و در همان سالی که آدم علیه السلام از دنیا رفت و پیش از مرگ آدم، به دنیا آمد و آن هزاره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 دوم عمرش، در سن چهارصد سالگی به پیامبری برگزیده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سالگی مبعوث شد و حدود نهصد و پنجاه سال در میان قومش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هزار سال نیز سه قرن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زیست و شب و روز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فراخواندن او فقط به فرار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را کتک می‌زدند تا جایی که از حال می‌رفت و وقتی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می‌خاست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هدایت کن چون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نمی‌دانند و سپس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خدا شکایت برد و دنیا به خاطر آن غرق شد و او نود سال پس از آن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معنی است که او یقین نداشت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ایمان نمی‌آورند، ممکن بود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اشراف و بزرگان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با قلب و چشم می‌بینم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ظنّ و گمان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صفاتش، توحید، عدل، حکمت،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دین، قدرت، سلطنت و شدت عقوبتش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ذکری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توضیح، نبوت،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قومی نابینا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دیدن حق 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دور می‌شدند و آن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او کور باشد و رجل اعمی، هنگامی که چشم او کور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حدیث وهب‌بن منبه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در باب پیشین به طور مفصل ذکر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آمده است که نوح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اولین نبی بعد از ادریس بود که خدا را او را به نبوت رسانید و مانند آدم گندم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ریز داشت و سر او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بزرگ، ساق‌های پای او لاغر و قدبلند و هیکلی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به سوی خدا دعوت کرد تا اینکه سه نسل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که هر نسل سیصد سال بود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نهان و آشکارا دعوت کرد و با این دعوت فقط به طغیان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افزوده شد و هیچ نسلی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برنخواست مگر اینکه از پیشینیان خود سرکش‌تر بود و هرکدام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پسر کوچکش را می‌آورد و بر سر نوح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بعد از من باقی ماندی از این دیوانه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نوح حمله‌ور شده و او را آنقدر می‌زدند تا از گوش‌های او خون می‌آمد و چیزی از آنچه بر سرش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آوردند نمی‌فهمید و او را حمل کرده و بیهوش در خانه‌ای یا بر در خانه خودش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وحی به او رسید نوح به نفرین آنان روی آورد در حالی که قبل از این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نفرین نکرده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صلب مردان و رحم زنان را عقیم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هیچ فرزندی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متولد نشد و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بین رفت و بلا و بدبختی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برایشان عذر و دلیل آورد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هشدار داد ولی این هشدار فقط به کفر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افزود و وقتی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مأیوس شد از صحبت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دعوت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دست بر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داشت و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خدایان خود را رها مکنید، و نه ودّ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خدایانشان بود؛ تا اینکه خدا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همراه خدایانی که می‌پرستیدند غرق کرد و وقتی نوح از کشتی خارج شد و بعد از آن مردم به پرستش بت‌ها روی آوردند اسم بت‌هایشان را همان اسم بت‌های قوم نوح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یمن اسم بت‌ها را یغوث و یعوق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دومة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الجندل بتی را ود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 بتی به نام نسر و هذیل بتی به نام سواع برگرفت که پیوسته تا زمان ظهور اسلام به پرستش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مشغول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ماندن من بر شما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 و بزرگ است بر شما ماندن من در میانتان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دادن من 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حجت‌ها و دلایل روشن او بر راستی توحید و عدالت و باطل بودن آنچه شما بدان گرویده‌اید، و در کلام، حذفی است و آن این جمله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کشتن من و بیرون راندنم از میان خویش را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کارتان با شریکان خود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داستان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کار خود با شریکانتان اراده کنید، و بر امر واحدی که کشتن و بیرون راندن من است، اتفاق نظر کنید، و این تهدیدی در ظاهر امر است؛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خود تصمیم گیرید و شریکانتان را فرا خوانید، پس حضرت نوح علیه السلام به روشنی بیان کرده است که با یاری گرفتن از خداوند در برابر آنان، از فراخواندن آنان و عیب‌جویی از خدایانشان دست برنمی‌دارد، چرا که با اطمینان می‌داند که خدای سبحان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حفظ می‌کند؛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شریکان، بت‌ها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دین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 تردید کردن در آن؛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کارتان ظاهر و آشکار بوده و پوشیده و مبهم نباشد، از فعل غمت الشیء یعنی آن چیز را پوشاندی؛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بدون مشورت کردن و بدون آنکه نظر واحدی درباره آن پیدا کنید، به آن کار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کاری تلاش کند، بدون آنکه راه آماده و آسان شدن آن کار را بداند، کارش بر او اندوهی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من هجوم اورده و اگر راهی بر کشتن من می‌یابید، بدون آنکه مهلتم دهید، مرا بکشید؛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می‌خواهید انجام داده و بر من وارد شوید،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از تمامی حیله‌هایتان خالی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الیه من العهده؛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کنید، و این از معجزات نوح علیه السلام بوده است چرا که او با تعداد اندکی تنها بود و خبر داد که آنان نمی‌توانند او را به قتل رسانده و بر او شری وارد کنند چرا که خداوند یاور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حق گذشته و آن را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آنچه از جانب خداوند به شما ادا می‌کنم، از شما مزدی نمی‌طلبم که این امر بر شما دشوار آید، یا به من زیانی نمی رسد چرا که من به دارایی شما چشم طمع ندارم که با روی گرداندنتان از من، آن را از دست بدهم، و زیان تنها به شما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یعنی جانشین کسانی که با غرق شدن هلاک شدند؛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هشتاد نفر بوده‌اند؛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رئیسان در زمین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فرجام بیم داده 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داده شدگان به خدا و عذاب او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بشری مانند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گمان آنان که رسول هرگز نباید از جنس مرسل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درحالی که نمی‌دانستند که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و از ایجاد شبهه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نسنجیده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یعنی در ظاهر امر و اندیشه، و در آنچه گفتنی تفکر و اندیشه نکردند؛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از تو پیروی کردند و باطنشان برخلاف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ما امتیازی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خیال باطل آنان که برتری، تنها به مال فراوان و نسب 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حجتی روشن از جانب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دلیل و حجتی که به صحت نبوت گواهی دهد که همان معجزه است، یا بر یقین و بصیرتی از ربوبیت و عظمت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رحمتی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اندک بودن تدبر شما در آن، بر شما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به آن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می‌خواهید که شما را بر شناخت وادار کنم و با وجود بیزاری شما از آن، به سوی آن پناهتان دهم؟ این برای من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او خواسته بودند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کند تا به او ایمان آورند، به خاطر برتر دیدن خود از اینکه با آنان یکسان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پروردگارشان را دیدار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را که آنان را ظلم و طرد کردند مجازات می‌کند، یا ثواب او را ملاقات می‌کنند، پس چگونه ازاذل خواهند بود؟ و چگونه طرد کردنشان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در برابر خدا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مانع عذاب او خواهد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نمی‌گویم که گنجینه‌های خدا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گنجینه‌های رزق و فضل او، که فضل مرا انکار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غیب می‌دانم تا از سرشگفتی تکذیبم کنید و بدانم اینان که مرا پیروی کرده‌اند نسنجیده و بی‌بصیرت و بدون پیمان قبلی‌اند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بشری همچون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کسانی که دیدگان شما به خواری در آنان می‌نگرد،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کسانی که به خاطر فقرشان آنان را خوار می‌پندارید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هرگز خیرشان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آنچه خداوند برای آنان در آخرت مهیا کرده است، بهتر از آن است که در دنیا به شما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از ستمکاران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را بگویم و ازدراء باب افتعال از زرأه به معنای او را سرزنش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آن به اعین برای مبالغه است و توجه دادن به اینکه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بدون تأمل در کمالات آنان، با دیدن حال زارشان، آنان را بی‌ارزش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با ما 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ستیز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جدال را طولانی ساختی یا به انواع جدال پرداختی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راستگویانی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دعوی و تهدید، که مجادله تو در ما اثر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خداست که اگر بخواهد، آن را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یا با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عاجزکننده او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دفع کردن عذاب یا فرار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اندرز من شما را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دلیل جواب و جمله دلیل جواب این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بخواهد شما را بیراه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بخواهد شما را بیراه گذارد، پس اگر بخواهم شما را اندرز دهم، اندرز من شما را سودی نمی‌دهد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طبرسی قدس سره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آن چند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شما را از رحمت خویش ناامید کند به این ترتیب که شما از پاداش خویش محروم کند و به سبب کفر ورزیدن به او مجازات کند، پس اندرز من به شما سودی نمی‌دهد و خداوند مجازات را گمراهی نامیده است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گمراهی را خواهند دید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زمانی که خداوند قوم نوح را از رحمت خویش ناامید ساخت و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تو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را از آن امر آگاه ساخت،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اندرز من به شما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چیزی را برگزیده‌اید که موجب ناامیدی شما و عذابی می‌شود که کارهای ناپسندتان آن را برایتان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به سبب آنکه خلق را فریب داده‌اید، شما را مجازات کند، و از جمله عادت‌های عرب این است که مجازات را به نام سبب و دلیل آن می‌نامد چنانچه در کلام خداوند سبحان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مثال‌هایی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اگرخداوند بخواهد شما را هلاک کند، پس اندرز من در زمان نزول عذاب بر شما، سودی نخواهد داشت، هرچند سخنم را پذیرفته و ایمان آورید، زیرا حکم خداوند این است که ایمان هنگام نزول عذاب را نپذیرد، و از عرب‌ها حکایت شده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اغویت فلانا 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قوم حضرت نوح معتقد بودند که خداوند بندگانش را گمراه می‌کند، پس نوح علیه السلام با حالت تعجب و انکار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محمد صلی الله علیه و آله و سلم است که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آنچه از خبر نوح به او رسیده است را به دروغ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برعهده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عقوبت گناه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جرمی که به من نسبت می‌دهید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جرم شما مجازات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نوح علیه السلام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 مخور و اندوهگین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دیدرس ما، و تأویل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محافظت ما از نو همچون محافظت کردن شخص بیننده از دیگران، وقتی ضرر را از آنان دور کند؛ وگفته‌اند؛ زیرنظر فرشتگان موکل و اینکه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اضافه کرده است، تنها به دلیل اکرام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براساس ویژگی و حالتی که از آن به تو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من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از من طلب بخشش مکن و آنان را شفاعت ننما که آنان به زودی غرق می‌شوند؛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زن و فرزند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علیه السلام طبق دستور خداوند شروع به ساختن کشتی کرد؛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شروع به ساخن کشتی با دست خود کرد پس آن را می‌تراشید و صاف می‌کرد و از قوم خود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هربار که اشرافی از قومش بر او می‌گذشتند،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گروهی از اشراف قومش بر او گذر می‌کردند، کار او را به مسخره می‌گرفتند، 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استهزاء به او می‌گفتند ای نوح، بعد از پیامبری، نجاری پیشه کرده‌ای؛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 ساخت کشتی را مسخره می‌کردند چرا که نوح آن را با طول و عرض زیادی در خشکی می‌ساخت و آبی آنجا نبود که کشتی‌ای آنچنان را حمل کند، پس می‌خندیدند و از کار او تعجب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این کار ما را نادان می‌پندارید، پس ما نیز همچنان که شما ما را نادان می‌پندارید، در هنگام نزول عذاب بر شما، شما را نادان می‌شمریم، یا در هنگام غرق شدنتان، به استهزاء شما پاسخ می‌دهیم، و منظور وی از پاسخ دادن این است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یک از ما مستحق استهزاء هستیم، یا عاقبت استهزاء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 را عذابی خوار کننده 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ابتدای کلام است، و واضح‌تر آن است که متصل به ماقبل خود است یعنی به زودی خواهید دانست به کدام یک از ما عذابی خوار کننده در می‌رسد و او را در دنیا رسوا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غذابی پایدار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 در آخرت،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کشتی هزار و دویست ذراع و عرض آن ششصد ذراع بوده است و 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سیصد ذراع و عرض آن پنجاه ذراع و ارتفاعش سی ذراع بوده و درب آن در عرضش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برای مردم، طبقه‌ای برای حیوانات و طبقه‌ای برای اسب‌ها و حیوانات وحشی، و در پایین آن حیوانات وحشی و درندگان و اسب‌ها را قرار داد و در وسط چهارپایان و حیوانات را و خود او و همراهانش به همراه زاد و توشه موردنیاز در بالا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چوب ساج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تنور فوران کرد و آب در راه‌ها زیاد شد، مادر کودکی که بسیار او را دوست می‌داشت، بر جان او بیمناک شد، پس به سوی کوه رفت تا به یک سوم آن رسید، وقتی آب او را درگرفت، کودک را تا دوسوم کوه بالا برد، وقتی آب به گردنش رسید، کودک را با دو دست بالا برد تا اینکه آب او را با خود برد، اگر خداوند در میان آنان به یک نفر رحم می‌کرد، قطعاً به مادر این کودک رحم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خواست قوم نوح را هلاک کند، چهل سال زنان را عقیم کرد، پس فرزندی برایشان متولد نشد، وقتی حضرت نوح ساخت کشتی را تمام کرد خداوند متعال به او فرمان 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ندا دهد که همه حیوانات نزد او جمع شوند، پس همه حیوانات حاضر شدند، پس از هر جنس حیوان دو جفت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جز موش و گربه و وقتی آنان از سرگین چارپایان و آلودگی بدو شکایت کردند، خوک را صدا زده، پیشانی او را لمس کرد، پس خوک عطسه کرد و از بینی‌اش جفت موش بیرون آمد، پس تولید مثل کردند و وقتی زیاد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بسیاری آنان نزد نوح شکایت کردند،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BookText"/>
        <w:rPr/>
      </w:pPr>
      <w:r>
        <w:rPr>
          <w:rFonts w:ascii="IRNazanin" w:hAnsi="IRNazanin" w:eastAsia="IRNazanin"/>
          <w:color w:val="111111"/>
          <w:sz w:val="28"/>
          <w:sz w:val="28"/>
          <w:szCs w:val="28"/>
          <w:rtl w:val="true"/>
          <w:lang w:bidi="fa-IR"/>
        </w:rPr>
        <w:t>شیر را فراخوانده پیشانی‌اش را لمس کرد، پس عطسه کرد و از بینی او جفت گربه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همه دنیا به او ایمان آورده بودند،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مدفوع به نوح شکایت کردند پس به فیل دستور داد، او نیز عطسه کرد و خوک بیرون افتاد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فرمان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 او و آنان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بود تا اینکه حکم ما درباره نزول عذاب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یعنی آب با شدت برخورد با هم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حیوانی یک جفت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جنس حیوان، دو زوج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کسان و فرزندانت را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قبلاً درباره او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وعده هلاک او وخبر ایمان نیاوردنش گذشته است، که این شخص، همسر خیانت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او به نام واغله و پسرش کنعان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حمل کن در آن هرکس را که به خدا ایمان اورد از غیر کسانت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جز 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تعداد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کسانی که وارد کشتی شدند سه پسر او یعنی سام، حام و یافث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سه عروس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و رومی‌ها و ایرانی‌ها و گروه‌های عجم، فرزندان سام و سورانی‌های حبشه و زنگی‌ها و دیگران فرزندان حام، و ترک‌ها، چینی‌ها و صقالبه و یأجوج و مأجوج فرزندان یافث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خداست روان شدنش و لنگر 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متبرک به نام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که کشتی حرکت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خداست روان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افتاد و وقتی می‌خواستند کشتی از حرکت باز ایستد،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 انداختنش به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باز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موجی کوه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موج به کوه‌ها نشانگر آن است که یک موج نبوده بلکه موج‌های فراوانی بوده است، و از حسن روایت شده است که آب از فراز همه چیز و همه کوه‌ها سی ذراع بالا آمد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از امام صادق علیه السلام روایت کرده‌اند که نوح در اولین روز از ماه رجب بر کشتی سوار شد پس روزه گرفت و به همراهانش نیز فرمان داد که آن روز را روزه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کنعان بود با 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قسمتی از زمین غیر از قسمتی که نوح هنگام ندا دادنش در آن بود، قرار داشت؛ یا در کناری از دین پدرش بود، و نوح علیه السلام گمان می‌کرد که او مسلمان است و به همین دلیل او را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در فاصله‌ای از کشتی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با ما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منافقانه رفتار می‌کرد، به همین دلیل، پدر او را خواند، و مسلم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 xml:space="preserve">او را با شرط ایمان آوردن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برابر فرمان خدا هیچ نگاهدارنده‌ای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آوردنش، پس به خدا ایمان بیاور تا خدا به تو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غرق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که با آن چشمه‌ها جوشیده است؛ فرو بر و آب خود را بخور تا چیزی از آن بر تو باقی نماند و این خبر درباره رفتن آب از روی زمین در کوتاه‌ترین مدت است پس کار به نحوی انجام شد که به زمین گفته شد فرو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باران باز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فروکاست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زمین به درون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آب خود و آب آسمان را بلعید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 فرو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آسمان را نبلعید به خاط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آسمان به بخار و نهرهایی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از ائمه ما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ملاک کافران به تمامی انجام شد، با فرمان نجات نوح و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یک ماه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جودی لنگر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آن را فرمود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ظالمان را دور 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مخالف نوح بود، و پیروانش را از کسان او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این است که او عمل ناشایستی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کلام خساء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اقبال و ادباری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درخواست تو از من درباره چیزی که به آن علم نداری، ناشایست است، قطعاً آن که نمی‌پذیرد ذره بدی بر پیامبران واقع شود، این را رد می‌کند، پس اگر به او بگویند،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که نهی از درخواست کردن چیزی که بدان علم ندارد باشد، هرچند از او سرنزده باشد، و اینکه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هرچند انجامش نداده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چنانچه خداوند سبحان، پیامبر خود را از شرک تهی کرد، هرچند وقوع شرک از پیامبر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نجات پسرش را تنها به شرط مصلحت بودن درخواست کرد نه به صورت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خدای سبحان برای او به روشنی بیان کرد که مصلحت در نجات نیافتن اوست، این مسأله از آنچه درخواست، آن را دربر گرفته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برحذرمی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نیکی و برحذر داشتن از کار ناشایست به صورت ترغیب و ترهیب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را اندرز می‌دهم تا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اندرز خداوند سبحان،از جهالت از داشته و از کار ناشایست 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پناه بردن به خدا، در محافظت او قرار گرفتن برای طلب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معنایش خضوع و فروتنی در برابر خداوند است که او را موفق داشته و به خویش واگذارش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مرا نیامرزی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تنها بر سبیل خشوع و ذلت در برابر خدای متعال آورده است، هرچند پیش از آن گناهی مرتکب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کوه یا از کشتی فرود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سلامتی از جانب ما و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یعنی با تحیت و سلامی از جانب ما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برکت‌هایی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نعمت‌هایی دائمی و نیکی هایی بالنده و ثابت، در همه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گروه‌هایی که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مؤمنانی که با او در کشتی بودند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امت‌هایی از نسل آنان که با تواند؛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امت‌ها، سایر حیواناتی است که با وی بودند چرا که خداوند متعال در آن برکت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گروه‌هایی هستند که به زودی برخوردارشان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 آنان امت‌هایی خواهند بود که آنان را در دنیا به انواع نعمت‌ها بهره‌مند می‌سازیم پس آنان کفر می‌ورزند و ما هلاکشان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دردناک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ابراهیم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اندوهی که حرارت آن به قلب می‌رسد و این همان آزادی بود که در طول آن مدت با آن مواجه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برابر مردم پیروزی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کردن، او را از آنان حفظ کردیم؛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یقین نوح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ناله فراوان بر نفس خویش، نوح نامیده شد، از ابن عباس، و درباره دلیل ناله‌اش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 خود نفرین به هلاکت می‌کرد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پروردگاش درباره امر فرزندش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دهنده شود و شما پیرو او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او عبادت نشود، قطعاً فرشتگان نازل می‌کرد و بشر آدمی را نازل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توحیدی که نوح ما را به آن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درباره‌اش دست نگاه دارید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منتظر مرگ او باشید تا از دستش رها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از جنونش هشیاری یابد و از حالتی که اکنون در آن 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مدتی او را حبس کنید تا از گفته‌اش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دروغ زنم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سبب که مرا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آمدن مبارکی پس از خارج شدن از کشتی؛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مبارکی با آب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جایگاه مبارک همان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ما آزمایش 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فرستادن نوح و اندرز و یادآوری او، آنان را آزمودیم و بندگان خود را با استدلال به آن نشانه‌ها بر قدرت و شناخت خویش متعبد ساختیم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یک پیامبر را تکذیب کند، گروه پیامبران را تکذیب کرده است، زیرا هر پیامبری به تصدیق تمامی پیامبران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نوح و پیامبرانی است که مابین او و حضرت آدم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و جزای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برعهده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از شما مزدی نمی‌طلبم که از تلف شدن اموالتان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فرومایگان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فرومایگان و فقرا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بافندگان و کفاشان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سنگسار 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زدن یا ناسزا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من و آنان به وسیله عذاب کردن قضاوت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کشتی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کشتی پر از انسان‌ها و دیگر حیوانات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 اجابت 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نوح در دعایش یا برای هرکس که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ازغرق، و همه مردم پس از نوح از فرزندان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نوح از کشتی خارج شد، همه مردان و زنان مردند به جز پسران نوح و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ذکر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گذاشته و او را در میان امت محمد صلی الله علیه و آله و سلم ستودیم و آن ذکر این کلام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ناسزاگفتن و عیب‌جویی یا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از آنان انتقام بگیر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از آسمان جاری ساختیم، جریان یافتنی مانند وقتی که دری مانع داشته باشد و آن در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آبی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فرو ریزنده و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زمین چشمه‌ها جوشانیدیم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چشمه‌های زمین را با آب شکافتیم تا اینکه آب بر روی زمین جاری 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آسمان و آب زمین، و دلیل مثنی نکردن آب این است که این کلمه اسم جنس است و برای مقدار کم و زیاد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امری که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هلاکت قوم، یعنی خداوند آن را مقدر 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امری که خداوند متعال آن را مقدر کرد و مقدار آن را می‌دانست به گونه‌ای که در آن نه زیادتی است و نه کمبودی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آب آسمان مانند میزان آب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که خداوند برای آنان در لوح محفوظ مقدر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کشتی‌ای دارای تخته‌هایی مرکب که با یکدیگر جمع شده‌اند، و الواح همان چوب‌های ان است که از آنها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 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میخ‌هایی که کشتی با آن محکم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وسط کشتی است که به وسیله آن، آب بدسر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دسر دو طرف و اصل کشتی است و الواح دو سوی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حفاظت و نگهبانی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بود که مورد انکار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او و آنان امر نجات دادن و غرق کردن را انجام دادیم تا پاداشی باشد برای کسی که مورد انکار واقع شد و با فرمانش مخالفت شد و او نوح علیه السلام است و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پیامبری‌اش انکار شد و در برابر او به خداوند کفر ورزیده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آن را برجای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علامتی که بدان عبرت گیرند، یا کشتی و نجات هر که در آن بود و هلاکت باقی ماندگان را دلیلی روشن بر وحدانیت خدای متعال و عبرتی برای هر که بدان پند گیرد، قرار دادیم و کشتی موجود بود به طوری که گذشتگان این امت، آن را دیدند، و درباره نشانه بودن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آب آسمان و آب زمین روان بود و آب، آن را براساس فرمان خدای متعال 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پند 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متذکر شده و عبرت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بود عذاب من و هشدارهای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استفهامی در معنای بزرگداشت است، یعنی انتقام من از آنان و هشدار دادنم به آنان را چگونه یافتید؟ و قطعاً قرآن را برای پندآموزی آسان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حفظ و قرائت آسان نمودیم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کافر بود 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هرگاه شخصی به نوح ایمان می‌آورد، ظالمان قوم نوح را از آن آگاه می‌کرد، و زن لوط میهمانان او را به دیگران می‌شناساند و خیانت این دو به پیامبران همین بود، و هیچ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گاه همسر هیچ پیامبری مرتکب زنا نشده است و خیانت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تنها در دین بوده است، و 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دو این بوده است 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آنان سخن چینی بوده است که هرگاه خداوند به آنان وحی می‌فرستاد، آن را برای مشرکان افشا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 برابر خدا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 و لوط با وجود نبوتشان چیزی از عذاب خدا را از زنانشان دفع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روز قیامت به آن دو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نوح واغله و همسر لوط واهله بوده است و 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والغه و والهه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 گذشت تا اینکه زمین را با هرچه بر آن بود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کشتی سوار نمدیم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پدرانتان را در کشتی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دهیم آن را یعنی آن کار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یا طوفان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که در گذشته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دورترین زمان مقدر است به شرط ایمان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بر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افزودن به دعوت براساس سببیت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انگشتانشان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دعوت را نشنوند و ردای خویش بر سر کشیدند خود را بدان پوشاندند تا مرا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کفر و گناهان درغلتیدند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من آنان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بار به هر صورت ممکن آنان را دعوت کردم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تفاوت صورت‌ها یا تأخیر بعضی از بعضی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سایبان یا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فروریزنده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از شکوه خدا بیم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بزرگی و حشمت بدو امید ندارید، یعنی بزرگداشت کسی که او را پرستیده و اطاعت کرده است، آیا برای او بزرگی قائل نیستید؟ 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مرتبه‌هایی، چرا که ابتدا آنان را به صورت جسم‌هایی ساده آفرید، سپس ترکیب‌هایی که ایشان را تغذیه می‌کند، سپس مخلوط</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پس از آن نطفه‌هایی و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چنین، پس این امر نشان دهنده آن است که او می‌تواند دیگر بار آنان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صورت خاک شده و بیرون می‌آورد، بیرون 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بوسیلة محشور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کسی را پیروی نمودند که مال و فرزندش جز بر زبان وی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رئیسانشان پیروی کردند که به اموالشان غرّه و به فرزندانشان مغرور بودند، به گونه‌ای که این مسأله سبب افزایش خسارت آنان در آخرت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آمدنش باتوجه به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نیرنگی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 را وامگذارید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نام‌های مردان نیکی است که میان آدم و نوح بودند، وقتی از دنیا رفتند، به خاطر تبرک جستن به آنان، نقش و تصویر آنان را کشیدند، پس از گذشت زمانی طولانی، آنان را پرستش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عرب‌ها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رئیسان یا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گمراهی ستمکاران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نافرمانی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چه بسا معنای مطلوب، گمراهی را رواح مکرشان و مصالح دنیایشان باشد نه در مسأله دینشان یا از دست رفتن و هلاکت مانند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مجرمان در گمراهی و شعله‌هایند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 برای تأکید و تفخیم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آتشی درآورده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عذاب قبر یا عذاب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بن متوشلخ و شمخا دختر 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در سرایم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من یا مسجد من یا کشتی‌ام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301" w:name="__RefHeading___Toc1695909_1468164448"/>
      <w:bookmarkStart w:id="1302" w:name="_Toc553"/>
      <w:bookmarkEnd w:id="1301"/>
      <w:r>
        <w:rPr>
          <w:rtl w:val="true"/>
        </w:rPr>
        <w:t>الأخبار</w:t>
      </w:r>
      <w:bookmarkEnd w:id="1302"/>
    </w:p>
    <w:p>
      <w:pPr>
        <w:pStyle w:val="Heading5"/>
        <w:numPr>
          <w:ilvl w:val="4"/>
          <w:numId w:val="1"/>
        </w:numPr>
        <w:rPr/>
      </w:pPr>
      <w:bookmarkStart w:id="1303" w:name="__RefHeading___Toc1695911_1468164448"/>
      <w:bookmarkStart w:id="1304" w:name="_Toc554"/>
      <w:bookmarkEnd w:id="1303"/>
      <w:r>
        <w:rPr>
          <w:rtl w:val="true"/>
        </w:rPr>
        <w:t>«</w:t>
      </w:r>
      <w:r>
        <w:rPr/>
        <w:t>1</w:t>
      </w:r>
      <w:r>
        <w:rPr>
          <w:rtl w:val="true"/>
        </w:rPr>
        <w:t>»</w:t>
      </w:r>
      <w:bookmarkEnd w:id="1304"/>
    </w:p>
    <w:p>
      <w:pPr>
        <w:pStyle w:val="BookText"/>
        <w:rPr/>
      </w:pPr>
      <w:r>
        <w:rPr>
          <w:rFonts w:ascii="Amiri" w:hAnsi="Amiri" w:eastAsia="Amiri" w:cs="Amiri"/>
          <w:color w:val="111111"/>
          <w:sz w:val="28"/>
          <w:sz w:val="28"/>
          <w:szCs w:val="28"/>
          <w:rtl w:val="true"/>
          <w:lang w:bidi="ar-SA"/>
        </w:rPr>
        <w:t>فس، تفسیر القمی نَبَأَ نُوحٍ أَیْ خَبَرَ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یَکُنْ أَمْرُکُمْ عَلَیْکُمْ غُمَّةً أَیْ لَا تَغْتَمُّوا ثُمَّ اقْضُوا إِلَیَّ أَیْ ادْعُوا عَلَیَّ </w:t>
      </w:r>
      <w:r>
        <w:rPr>
          <w:rStyle w:val="FootnoteAnchor"/>
          <w:rtl w:val="true"/>
        </w:rPr>
        <w:footnoteReference w:id="1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نفرین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5" w:name="__RefHeading___Toc1695913_1468164448"/>
      <w:bookmarkStart w:id="1306" w:name="_Toc555"/>
      <w:bookmarkEnd w:id="1305"/>
      <w:r>
        <w:rPr>
          <w:rtl w:val="true"/>
        </w:rPr>
        <w:t>«</w:t>
      </w:r>
      <w:r>
        <w:rPr/>
        <w:t>2</w:t>
      </w:r>
      <w:r>
        <w:rPr>
          <w:rtl w:val="true"/>
        </w:rPr>
        <w:t>»</w:t>
      </w:r>
      <w:bookmarkEnd w:id="1306"/>
    </w:p>
    <w:p>
      <w:pPr>
        <w:pStyle w:val="BookText"/>
        <w:rPr/>
      </w:pPr>
      <w:r>
        <w:rPr>
          <w:rFonts w:ascii="Amiri" w:hAnsi="Amiri" w:eastAsia="Amiri" w:cs="Amiri"/>
          <w:color w:val="111111"/>
          <w:sz w:val="28"/>
          <w:sz w:val="28"/>
          <w:szCs w:val="28"/>
          <w:rtl w:val="true"/>
          <w:lang w:bidi="ar-SA"/>
        </w:rPr>
        <w:t xml:space="preserve">فس، تفسیر القمی وَ اتَّبَعَکَ الْأَرْذَلُونَ قَالَ الْفُقَرَاءُ </w:t>
      </w:r>
      <w:r>
        <w:rPr>
          <w:rStyle w:val="FootnoteAnchor"/>
          <w:rtl w:val="true"/>
        </w:rPr>
        <w:footnoteReference w:id="12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فرومایگان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7" w:name="__RefHeading___Toc1695915_1468164448"/>
      <w:bookmarkStart w:id="1308" w:name="_Toc556"/>
      <w:bookmarkEnd w:id="1307"/>
      <w:r>
        <w:rPr>
          <w:rtl w:val="true"/>
        </w:rPr>
        <w:t>«</w:t>
      </w:r>
      <w:r>
        <w:rPr/>
        <w:t>3</w:t>
      </w:r>
      <w:r>
        <w:rPr>
          <w:rtl w:val="true"/>
        </w:rPr>
        <w:t>»</w:t>
      </w:r>
      <w:bookmarkEnd w:id="1308"/>
    </w:p>
    <w:p>
      <w:pPr>
        <w:pStyle w:val="BookText"/>
        <w:rPr/>
      </w:pPr>
      <w:r>
        <w:rPr>
          <w:rFonts w:ascii="Amiri" w:hAnsi="Amiri" w:eastAsia="Amiri" w:cs="Amiri"/>
          <w:color w:val="111111"/>
          <w:sz w:val="28"/>
          <w:sz w:val="28"/>
          <w:szCs w:val="28"/>
          <w:rtl w:val="true"/>
          <w:lang w:bidi="ar-SA"/>
        </w:rPr>
        <w:t xml:space="preserve">فس، تفسیر القمی فِی رِوَایَةِ أَبِی الْجَارُودِ عَنْ أَبِی جَعْفَرٍ علیه السلام فِی قَوْلِهِ وَ جَعَلْنا ذُرِّیَّتَهُ هُمُ الْباقِینَ یَقُولُ الْحَقُّ وَ النُّبُوَّةُ وَ الْکِتَابُ وَ الْإِیمَانُ فِی عَقِبِهِ وَ لَیْسَ کُلُّ مَنْ فِی الْأَرْضِ مِنْ بَنِی آدَمَ مِنْ وُلْدِ نُوحٍ قَالَ اللَّهُ فِی کِتَابِهِ احْمِلْ فِیها مِنْ کُلٍّ زَوْجَیْنِ اثْنَیْنِ وَ أَهْلَکَ إِلَّا مَنْ سَبَقَ عَلَیْهِ الْقَوْلُ وَ مَنْ آمَنَ وَ ما آمَنَ مَعَهُ إِلَّا قَلِیلٌ وَ قَالَ أَیْضاً ذُرِّیَّةَ مَنْ حَمَلْنا مَعَ نُوحٍ </w:t>
      </w:r>
      <w:r>
        <w:rPr>
          <w:rStyle w:val="FootnoteAnchor"/>
          <w:rtl w:val="true"/>
        </w:rPr>
        <w:footnoteReference w:id="12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درباره این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نبوت، کتاب و ایمان در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فرزندان آدم که روی زمین زندگی می‌کنند، از فرزندان نوح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از هر حیوانی یک جفت، با کسانت مگر کسی که قبلاً درباره او سخن رفته است و کسانی که ایمان آورده‌اند، حمل کن، و با او جز عده اندکی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نوح برداشتیم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557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09" w:name="__RefHeading___Toc1695917_1468164448"/>
      <w:bookmarkStart w:id="1310" w:name="_Toc557"/>
      <w:bookmarkEnd w:id="1309"/>
      <w:r>
        <w:rPr>
          <w:rtl w:val="true"/>
        </w:rPr>
        <w:t>«</w:t>
      </w:r>
      <w:r>
        <w:rPr/>
        <w:t>4</w:t>
      </w:r>
      <w:r>
        <w:rPr>
          <w:rtl w:val="true"/>
        </w:rPr>
        <w:t>»</w:t>
      </w:r>
      <w:bookmarkEnd w:id="1310"/>
    </w:p>
    <w:p>
      <w:pPr>
        <w:pStyle w:val="BookText"/>
        <w:rPr/>
      </w:pPr>
      <w:r>
        <w:rPr>
          <w:rFonts w:ascii="Amiri" w:hAnsi="Amiri" w:eastAsia="Amiri" w:cs="Amiri"/>
          <w:color w:val="111111"/>
          <w:sz w:val="28"/>
          <w:sz w:val="28"/>
          <w:szCs w:val="28"/>
          <w:rtl w:val="true"/>
          <w:lang w:bidi="ar-SA"/>
        </w:rPr>
        <w:t xml:space="preserve">فس، تفسیر القمی کانَتا تَحْتَ عَبْدَیْنِ مِنْ عِبادِنا صالِحَیْنِ فَخانَتاهُما قَالَ وَ اللَّهِ مَا عَنَی بِقَوْلِهِ فَخانَتاهُما إِلَّا الْفَاحِشَةَ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در نکاح دو بنده از بندگان شایسته ما بودند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وی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گناه بسیار زشت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1" w:name="__RefHeading___Toc1695919_1468164448"/>
      <w:bookmarkStart w:id="1312" w:name="_Toc558"/>
      <w:bookmarkEnd w:id="1311"/>
      <w:r>
        <w:rPr>
          <w:rtl w:val="true"/>
        </w:rPr>
        <w:t>«</w:t>
      </w:r>
      <w:r>
        <w:rPr/>
        <w:t>5</w:t>
      </w:r>
      <w:r>
        <w:rPr>
          <w:rtl w:val="true"/>
        </w:rPr>
        <w:t>»</w:t>
      </w:r>
      <w:bookmarkEnd w:id="131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أَبِی عَنِ ابْنِ أَبِی عُمَیْرٍ عَنِ ابْنِ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بَقِیَ نُوحٌ فِی قَوْمِهِ ثَلَاثَ مِائَةِ سَنَةٍ یَدْعُوهُمْ إِلَی اللَّهِ فَلَمْ یُجِیبُوهُ فَهَمَّ أَنْ یَدْعُوَ عَلَیْهِمْ فَوَافَاهُ عِنْدَ طُلُوعِ الشَّمْسِ اثْنَا عَشَرَ أَلْفَ قَبِیلٍ مِنْ قَبَائِلِ مَلَائِکَةِ سَمَاءِ الدُّنْیَا وَ هُمُ الْعُظَمَاءُ مِنَ الْمَلَائِکَةِ فَقَالَ لَهُمْ نُوحٌ مَا أَنْتُمْ فَقَالُوا نَحْنُ اثْنَا عَشَرَ أَلْفَ قَبِیلٍ مِنْ قَبَائِلِ مَلَائِکَةِ السَّمَاءِ الدُّنْیَا وَ إِنَّ غِلَظَ مَسِیرَةِ سَمَاءِ الدُّنْیَا </w:t>
      </w:r>
      <w:r>
        <w:rPr>
          <w:rStyle w:val="FootnoteAnchor"/>
          <w:rtl w:val="true"/>
        </w:rPr>
        <w:footnoteReference w:id="1237"/>
      </w:r>
      <w:r>
        <w:rPr>
          <w:rFonts w:ascii="Amiri" w:hAnsi="Amiri" w:eastAsia="Amiri" w:cs="Amiri"/>
          <w:color w:val="111111"/>
          <w:sz w:val="28"/>
          <w:sz w:val="28"/>
          <w:szCs w:val="28"/>
          <w:rtl w:val="true"/>
          <w:lang w:bidi="ar-SA"/>
        </w:rPr>
        <w:t xml:space="preserve">خَمْسُمِائَةِ عَامٍ وَ مِنْ سَمَاءِ الدُّنْیَا إِلَی الدُّنْیَا مَسِیرَةُ خَمْسِمِائَةِ عَامٍ وَ خَرَجْنَا عِنْدَ طُلُوعِ الشَّمْسِ وَ وَافَیْنَاکَ فِی هَذَا الْوَقْتِ فَنَسْأَلُکَ أَنْ لَا تَدْعُوَ عَلَی قَوْمِکَ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نُوحٌ أَجَّلْتُهُمْ </w:t>
      </w:r>
      <w:r>
        <w:rPr>
          <w:rStyle w:val="FootnoteAnchor"/>
          <w:rtl w:val="true"/>
        </w:rPr>
        <w:footnoteReference w:id="1238"/>
      </w:r>
      <w:r>
        <w:rPr>
          <w:rFonts w:ascii="Amiri" w:hAnsi="Amiri" w:eastAsia="Amiri" w:cs="Amiri"/>
          <w:color w:val="111111"/>
          <w:sz w:val="28"/>
          <w:sz w:val="28"/>
          <w:szCs w:val="28"/>
          <w:rtl w:val="true"/>
          <w:lang w:bidi="ar-SA"/>
        </w:rPr>
        <w:t xml:space="preserve">ثَلَاثَمِائَةِ سَنَةٍ فَلَمَّا أَتَی عَلَیْهِمْ سِتُّمِائَةِ سَنَةٍ وَ لَمْ یُؤْمِنُوا هَمَّ أَنْ یَدْعُوَ عَلَیْهِمْ فَوَافَاهُ اثْنَا عَشَرَ أَلْفَ قَبِیلٍ مِنْ قَبَائِلِ مَلَائِکَةِ سَمَاءِ الثَّانِیَةِ فَقَالَ نُوحٌ مَنْ أَنْتُمْ قَالُوا نَحْنُ اثْنَا عَشَرَ أَلْفَ قَبِیلٍ مِنْ قَبَائِلِ مَلَائِکَةِ سَمَاءِ الثَّانِیَةِ وَ غِلَظُ سَمَاءِ الثَّانِیَةِ مَسِیرَةُ خَمْسِمِائَةِ عَامٍ وَ مِنْ سَمَاءِ الثَّانِیَةِ إِلَی سَمَاءِ الدُّنْیَا مَسِیرَةُ خَمْسِمِائَةِ عَامٍ وَ غِلَظُ سَمَاءِ الدُّنْیَا مَسِیرَةُ خَمْسِمِائَةِ عَامٍ وَ مِنَ السَّمَاءِ الدُّنْیَا إِلَی الدُّنْیَا مَسِیرَةُ خَمْسِمِائَةِ عَامٍ خَرَجْنَا عِنْدَ طُلُوعِ الشَّمْسِ وَ وَافَیْنَاکَ ضَحْوَةً نَسْأَلُکَ أَنْ لَا تَدْعُوَ عَلَی قَوْمِکَ فَقَالَ نُوحٌ قَدْ أَجَّلْتُهُمْ </w:t>
      </w:r>
      <w:r>
        <w:rPr>
          <w:rStyle w:val="FootnoteAnchor"/>
          <w:rtl w:val="true"/>
        </w:rPr>
        <w:footnoteReference w:id="1239"/>
      </w:r>
      <w:r>
        <w:rPr>
          <w:rFonts w:ascii="Amiri" w:hAnsi="Amiri" w:eastAsia="Amiri" w:cs="Amiri"/>
          <w:color w:val="111111"/>
          <w:sz w:val="28"/>
          <w:sz w:val="28"/>
          <w:szCs w:val="28"/>
          <w:rtl w:val="true"/>
          <w:lang w:bidi="ar-SA"/>
        </w:rPr>
        <w:t xml:space="preserve">ثَلَاثَمِائَةِ سَنَةٍ فَلَمَّا أَتَی عَلَیْهِمْ تِسْعُمِائَةِ سَنَةٍ وَ لَمْ یُؤْمِنُوا </w:t>
      </w:r>
      <w:r>
        <w:rPr>
          <w:rStyle w:val="FootnoteAnchor"/>
          <w:rtl w:val="true"/>
        </w:rPr>
        <w:footnoteReference w:id="1240"/>
      </w:r>
      <w:r>
        <w:rPr>
          <w:rFonts w:ascii="Amiri" w:hAnsi="Amiri" w:eastAsia="Amiri" w:cs="Amiri"/>
          <w:color w:val="111111"/>
          <w:sz w:val="28"/>
          <w:sz w:val="28"/>
          <w:szCs w:val="28"/>
          <w:rtl w:val="true"/>
          <w:lang w:bidi="ar-SA"/>
        </w:rPr>
        <w:t>هَمَّ أَنْ یَدْعُوَ عَلَیْهِمْ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یُؤْمِنَ مِنْ قَوْمِکَ إِلَّا مَنْ قَدْ آمَنَ فَلا تَبْتَئِسْ بِما کانُوا یَفْعَلُونَ فَقَالَ نُوحٌ رَبِّ لا تَذَرْ عَلَی الْأَرْضِ مِنَ الْکافِرِینَ دَیَّاراً إِنَّکَ إِنْ تَذَرْهُمْ یُضِلُّوا عِبادَکَ وَ لا یَلِدُوا إِلَّا فاجِراً کَفَّاراً فَأَمَرَهُ اللَّهُ عَزَّ وَ جَلَّ أَنْ یَغْرِسَ النَّخْلَ فَأَقْبَلَ یَغْرِسُ النَّخْلَ فَکَانَ قَوْمُهُ </w:t>
      </w:r>
      <w:r>
        <w:rPr>
          <w:rStyle w:val="FootnoteAnchor"/>
          <w:rtl w:val="true"/>
        </w:rPr>
        <w:footnoteReference w:id="1241"/>
      </w:r>
      <w:r>
        <w:rPr>
          <w:rFonts w:ascii="Amiri" w:hAnsi="Amiri" w:eastAsia="Amiri" w:cs="Amiri"/>
          <w:color w:val="111111"/>
          <w:sz w:val="28"/>
          <w:sz w:val="28"/>
          <w:szCs w:val="28"/>
          <w:rtl w:val="true"/>
          <w:lang w:bidi="ar-SA"/>
        </w:rPr>
        <w:t xml:space="preserve">یَمُرُّونَ بِهِ فَیَسْخَرُونَ مِنْهُ وَ یَسْتَهْزِءُونَ بِهِ وَ یَقُولُونَ شَیْخٌ قَدْ أَتَی لَهُ تِسْعُمِائَةِ سَنَةٍ یَغْرِسُ النَّخْلَ وَ کَانُوا یَرْمُونَهُ بِالْحِجَارَةِ فَلَمَّا أَتَی لِذَلِکَ خَمْسُونَ سَنَةً وَ بَلَغَ النَّخْلُ وَ اسْتَحْکَمَ أُمِرَ بِقَطْعِهِ فَسَخِرُوا مِنْهُ وَ قَالُوا بَلَغَ النَّخْلُ مَبْلَغَهُ قَطَعَهُ إِنَّ هَذَا الشَّیْخَ قَدْ خَرِفَ وَ بَلَغَ مِنْهُ الْکِبَرُ وَ هُوَ قَوْلُهُ وَ کُلَّما مَرَّ عَلَیْهِ مَلَأٌ مِنْ قَوْمِهِ سَخِرُوا مِنْهُ قالَ إِنْ تَسْخَرُوا مِنَّا فَإِنَّا نَسْخَرُ مِنْکُمْ کَما تَسْخَرُونَ فَسَوْفَ تَعْلَمُونَ فَأَمَرَهُ اللَّهُ أَنْ یَتَّخِذَ </w:t>
      </w:r>
      <w:r>
        <w:rPr>
          <w:rStyle w:val="FootnoteAnchor"/>
          <w:rtl w:val="true"/>
        </w:rPr>
        <w:footnoteReference w:id="1242"/>
      </w:r>
      <w:r>
        <w:rPr>
          <w:rFonts w:ascii="Amiri" w:hAnsi="Amiri" w:eastAsia="Amiri" w:cs="Amiri"/>
          <w:color w:val="111111"/>
          <w:sz w:val="28"/>
          <w:sz w:val="28"/>
          <w:szCs w:val="28"/>
          <w:rtl w:val="true"/>
          <w:lang w:bidi="ar-SA"/>
        </w:rPr>
        <w:t xml:space="preserve">السَّفِینَةَ وَ أَمَرَ جَبْرَئِیلَ أَنْ یَنْزِلَ عَلَیْهِ وَ یُعَلِّمَهُ کَیْفَ یَتَّخِذُهَا فَقَدَّرَ طُولَهَا فِی الْأَرْضِ أَلْفاً وَ مِائَتَیْ ذِرَاعٍ </w:t>
      </w:r>
      <w:r>
        <w:rPr>
          <w:rStyle w:val="FootnoteAnchor"/>
          <w:rtl w:val="true"/>
        </w:rPr>
        <w:footnoteReference w:id="1243"/>
      </w:r>
      <w:r>
        <w:rPr>
          <w:rFonts w:ascii="Amiri" w:hAnsi="Amiri" w:eastAsia="Amiri" w:cs="Amiri"/>
          <w:color w:val="111111"/>
          <w:sz w:val="28"/>
          <w:sz w:val="28"/>
          <w:szCs w:val="28"/>
          <w:rtl w:val="true"/>
          <w:lang w:bidi="ar-SA"/>
        </w:rPr>
        <w:t xml:space="preserve">وَ عَرْضَهَا ثَمَانَ مِائَةِ ذِرَاعٍ وَ طُولُهَا فِی السَّمَاءِ ثَمَانُونَ ذِرَاعاً </w:t>
      </w:r>
      <w:r>
        <w:rPr>
          <w:rStyle w:val="FootnoteAnchor"/>
          <w:rtl w:val="true"/>
        </w:rPr>
        <w:footnoteReference w:id="1244"/>
      </w:r>
      <w:r>
        <w:rPr>
          <w:rFonts w:ascii="Amiri" w:hAnsi="Amiri" w:eastAsia="Amiri" w:cs="Amiri"/>
          <w:color w:val="111111"/>
          <w:sz w:val="28"/>
          <w:sz w:val="28"/>
          <w:szCs w:val="28"/>
          <w:rtl w:val="true"/>
          <w:lang w:bidi="ar-SA"/>
        </w:rPr>
        <w:t xml:space="preserve">فَقَالَ یَا رَبِّ مَنْ یُعِینُنِی عَلَی اتِّخَاذِهَا فَأَوْحَی اللَّهُ إِلَیْهِ نَادِ فِی قَوْمِکَ مَنْ أَعَانَنِی عَلَیْهَا وَ نَجَرَ مِنْهَا شَیْئاً صَارَ مَا یَنْجُرُهُ ذَهَباً وَ فِضَّةً فَنَادَی نُوحٌ فِیهِمْ بِذَلِکَ فَأَعَانُوهُ عَلَیْهِمْ </w:t>
      </w:r>
      <w:r>
        <w:rPr>
          <w:rStyle w:val="FootnoteAnchor"/>
          <w:rtl w:val="true"/>
        </w:rPr>
        <w:footnoteReference w:id="1245"/>
      </w:r>
      <w:r>
        <w:rPr>
          <w:rFonts w:ascii="Amiri" w:hAnsi="Amiri" w:eastAsia="Amiri" w:cs="Amiri"/>
          <w:color w:val="111111"/>
          <w:sz w:val="28"/>
          <w:sz w:val="28"/>
          <w:szCs w:val="28"/>
          <w:rtl w:val="true"/>
          <w:lang w:bidi="ar-SA"/>
        </w:rPr>
        <w:t>وَ کَانُوا یَسْخَرُونَ مِنْهُ وَ یَقُولُونَ یَتَّخِذُ سَفِینَةً فِی الْبَرِّ</w:t>
      </w:r>
      <w:r>
        <w:rPr>
          <w:rFonts w:eastAsia="Amiri" w:cs="Amiri" w:ascii="Amiri" w:hAnsi="Amiri"/>
          <w:color w:val="111111"/>
          <w:sz w:val="28"/>
          <w:szCs w:val="28"/>
          <w:rtl w:val="true"/>
          <w:lang w:bidi="ar-SA"/>
        </w:rPr>
        <w:t xml:space="preserve">. </w:t>
      </w:r>
      <w:bookmarkStart w:id="1313" w:name="pg13743_143944"/>
    </w:p>
    <w:p>
      <w:pPr>
        <w:pStyle w:val="BookText"/>
        <w:rPr/>
      </w:pPr>
      <w:bookmarkEnd w:id="1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ابن سنان،از ابی عبدالله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سیصد سال در میان قوم خود بود و آنان را به سوی خدا دعوت می‌کرد، اما او را اجابت نکردند، پس خواست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طلوع خورشد دوازده هزار گروه از گروههای فرشتگان آسمان دنیا که از بزرگان ملائکه هستند،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هزار گروه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 آسمان دنیا هستیم و سختی مسیر آسمان دنیا پانصد سال، و از آسمان دنیا به سوی دنیا نیز مسیری پانصد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طلوع خورشید بیرون آمده‌ایم و اکنون تو را دیدار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می‌کنیم که قومت را نفرین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سیصد سال مهلت دادم؛ پس زمانی که بر آنان ششصد سال گذشت و ایمان نیاوردند، خواست آنان را نفرین کند، دوازده هزار گروه از گروه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فرشتگان آسمان دوم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هزارگروه از گروههای فرشتگان آسمان دوم هستیم و سختی آسمان دوم به اندازه مسیر پانصد سال است و از آسمان دوم به آسمان دنیا به قدر پانصد سال، و سختی آسمان دنیا به قدر پانصد سال و از آسمان دنیا به دنیا به اندازة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بیرون آمده و در وقت چاشت به نزد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قومت را نفرین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سیصد سال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نهصد سال بر آنان گذشت و ایمان نیاوردند خواست آنان را نفرین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تو آنان را باقی گذاری، بندگانت را گمراه می‌کنند و جز پلید کار ناسپاس نزایند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عزوجل به او امر فرمود که نخل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اقوام به کاشت نخل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بر او می‌گذشتند پس مسخره‌اش کرده، او را به استهزاء می 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نهصد سال بر او گذشته است، نخل می‌کارد و او را با سنگ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پنجاه سال بر این کار گذشت و نخل‌ها رسیده و محکم شد، به قطع کردن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مسخره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که به حد رشد خود رسید آن را قطع کرد، این پیرمرد خرفت و سالخورده شده و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هربار که اشرافی از قومش بر او می‌گذشتند،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می‌کنید،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گونه که مسخره می‌کنید،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فرمان داد ساخت کشتی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را نیز امر فرمود که بر او وارد شده وچگونه ساختن کشتی را بدو بیاموزد، پس طول آن را در زمین هزار و دویست ذراع، و عرض آن را هشتصد ذراع قرار داد و طول کشتی در آسمان هشتاد ذراع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در ساخت آن مرا یاری می‌دهد؟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قومت نداده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یاری ام کند و چیزی از آن را نجاری کند، در ازای هرچه نجاری کرده است، طلا و نقره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این مطلب را در میان قومش ندا داد آنان نیز او را در آن کار یاری رساندند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مسخره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کشتی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4" w:name="__RefHeading___Toc1695921_1468164448"/>
      <w:bookmarkStart w:id="1315" w:name="_Toc559"/>
      <w:bookmarkEnd w:id="1314"/>
      <w:r>
        <w:rPr>
          <w:rtl w:val="true"/>
        </w:rPr>
        <w:t>«</w:t>
      </w:r>
      <w:r>
        <w:rPr/>
        <w:t>6</w:t>
      </w:r>
      <w:r>
        <w:rPr>
          <w:rtl w:val="true"/>
        </w:rPr>
        <w:t>»</w:t>
      </w:r>
      <w:bookmarkEnd w:id="1315"/>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فَحَدَّثَنِی أَبِی عَنْ صَفْوَانَ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هَلَاکَ قَوْمِ نُوحٍ عَقَّمَ أَرْحَامَ النِّسَاءِ أَرْبَعِینَ سَنَةً </w:t>
      </w:r>
      <w:r>
        <w:rPr>
          <w:rStyle w:val="FootnoteAnchor"/>
          <w:rtl w:val="true"/>
        </w:rPr>
        <w:footnoteReference w:id="1246"/>
      </w:r>
      <w:r>
        <w:rPr>
          <w:rFonts w:ascii="Amiri" w:hAnsi="Amiri" w:eastAsia="Amiri" w:cs="Amiri"/>
          <w:color w:val="111111"/>
          <w:sz w:val="28"/>
          <w:sz w:val="28"/>
          <w:szCs w:val="28"/>
          <w:rtl w:val="true"/>
          <w:lang w:bidi="ar-SA"/>
        </w:rPr>
        <w:t xml:space="preserve">فَلَمْ یلد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 مَوْلُودٌ فَلَمَّا فَرَغَ نُوحٌ مِنِ اتِّخَاذِ السَّفِینَةِ أَمَرَهُ اللَّهُ أَنْ یُنَادِیَ بِالسُّرْیَانِیَّةِ لَا یَبْقَی بَهِیمَةٌ وَ لَا حَیَوَانٌ إِلَّا حَضَرَ فَأَدْخَلَ مِنْ کُلِّ جِنْسٍ مِنْ أَجْنَاسِ الْحَیَوَانِ زَوْجَیْنِ فِی السَّفِینَةِ وَ کَانَ الَّذِینَ آمَنُوا بِهِ مِنْ جَمِیعِ الدُّنْیَا ثَمَانِینَ رَجُلًا فَقَالَ اللَّهُ عَزَّ وَ جَلَّ احْمِلْ فِیها مِنْ کُلٍّ زَوْجَیْنِ اثْنَیْنِ وَ أَهْلَکَ إِلَّا مَنْ سَبَقَ عَلَیْهِ الْقَوْلُ وَ مَنْ آمَنَ وَ ما آمَنَ مَعَهُ إِلَّا قَلِیلٌ وَ کَانَ نَجَرَ السَّفِینَةَ فِی مَسْجِدِ الْکُوفَةِ فَلَمَّا کَانَ فِی الْیَوْمِ الَّذِی أَرَادَ اللَّهُ هَلَاکَهُمْ کَانَتِ امْرَأَةُ نُوحٍ تَخْبِزُ فِی الْمَوْضِعِ الَّذِی یُعْرَفُ بِفَارَ التَّنُّورُ </w:t>
      </w:r>
      <w:r>
        <w:rPr>
          <w:rStyle w:val="FootnoteAnchor"/>
          <w:rtl w:val="true"/>
        </w:rPr>
        <w:footnoteReference w:id="1247"/>
      </w:r>
      <w:r>
        <w:rPr>
          <w:rFonts w:ascii="Amiri" w:hAnsi="Amiri" w:eastAsia="Amiri" w:cs="Amiri"/>
          <w:color w:val="111111"/>
          <w:sz w:val="28"/>
          <w:sz w:val="28"/>
          <w:szCs w:val="28"/>
          <w:rtl w:val="true"/>
          <w:lang w:bidi="ar-SA"/>
        </w:rPr>
        <w:t xml:space="preserve">فِی مَسْجِدِ الْکُوفَةِ وَ قَدْ کَانَ نُوحٌ اتَّخَذَ لِکُلِّ ضَرْبٍ مِنْ أَجْنَاسِ الْحَیَوَانِ مَوْضِعاً فِی السَّفِینَةِ وَ جَمَعَ لَهُمْ فِیهَا مَا یَحْتَاجُونَ إِلَیْهِ مِنَ الْغِذَاءِ فَصَاحَتِ </w:t>
      </w:r>
      <w:r>
        <w:rPr>
          <w:rStyle w:val="FootnoteAnchor"/>
          <w:rtl w:val="true"/>
        </w:rPr>
        <w:footnoteReference w:id="1248"/>
      </w:r>
      <w:r>
        <w:rPr>
          <w:rFonts w:ascii="Amiri" w:hAnsi="Amiri" w:eastAsia="Amiri" w:cs="Amiri"/>
          <w:color w:val="111111"/>
          <w:sz w:val="28"/>
          <w:sz w:val="28"/>
          <w:szCs w:val="28"/>
          <w:rtl w:val="true"/>
          <w:lang w:bidi="ar-SA"/>
        </w:rPr>
        <w:t>امْرَأَتُهُ لَمَّا فَارَ التَّنُّورُ فَجَاءَ نُوحٌ إِلَی التَّنُّورِ فَوَضَعَ عَلَیْهَا طِیناً وَ خَتَمَهُ حَتَّی أَدْخَلَ جَمِیعَ الْحَیَوَانِ السَّفِینَةَ ثُمَّ جَاءَ إِلَی التَّنُّورِ فَفَضَّ الْخَاتَمَ وَ رَفَعَ الطِّینَ وَ انْکَسَفَتِ الشَّمْسُ وَ جَاءَ مِنَ السَّمَاءِ مَاءٌ مُنْهَمِرٌ صَبٌّ بِلَا قَطْرٍ وَ تَفَجَّرَتِ الْأَرْضُ عُیُوناً وَ هُوَ قَوْلُهُ عَزَّ وَ جَلَّ فَفَتَحْنا أَبْوابَ السَّماءِ بِماءٍ مُنْهَمِرٍ وَ فَجَّرْنَا الْأَرْضَ عُیُوناً فَالْتَقَی الْماءُ عَلی أَمْرٍ قَدْ قُدِرَ وَ حَمَلْناهُ عَلی ذاتِ أَلْواحٍ وَ دُسُرٍ قَالَ اللَّهُ عَزَّ وَ جَلَّ ارْکَبُوا فِیها بِسْمِ اللَّهِ مَجْراها وَ مُرْساها یَقُولُ مَجْرَاهَا أَیْ مَسِیرُهَا وَ مُرْسَاهَا أَیْ مَوْقِفُهَا فَدَارَتِ السَّفِینَةُ وَ نَظَرَ نُوحٌ إِلَی ابْنِهِ یَقَعُ وَ یَقُومُ فَقَالَ لَهُ یا بُنَیَّ ارْکَبْ مَعَنا وَ لا تَکُنْ مَعَ الْکافِرِینَ فَقَالَ ابْنُهُ کَمَا حَکَی اللَّهُ عَزَّ وَ جَلَّ سَآوِی إِلی جَبَلٍ یَعْصِمُنِی مِنَ الْماءِ فَقَالَ نُوحٌ لا عاصِمَ الْیَوْمَ مِنْ أَمْرِ اللَّهِ إِلَّا مَنْ رَحِمَ ثُمَّ قَالَ نُوحٌ رَبِّ إِنَّ ابْنِی مِنْ أَهْلِی وَ إِنَّ وَعْدَکَ الْحَقُّ وَ أَنْتَ أَحْکَمُ الْحاکِمِینَ فَقَالَ اللَّهُ یا نُوحُ إِنَّهُ لَیْسَ مِنْ أَهْلِکَ إِنَّهُ عَمَلٌ غَیْرُ صالِحٍ فَلا تَسْئَلْنِ ما لَیْسَ لَکَ بِهِ عِلْمٌ إِنِّی أَعِظُکَ أَنْ تَکُونَ مِنَ الْجاهِلِینَ فَقَالَ نُوحٌ کَمَا حَکَی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إِنِّی أَعُوذُ بِکَ أَنْ أَسْئَلَکَ ما لَیْسَ لِی بِهِ عِلْمٌ وَ إِلَّا تَغْفِرْ لِی وَ تَرْحَمْنِی أَکُنْ مِنَ الْخاسِرِینَ فَکَانَ کَمَا حَکَی اللَّهُ وَ حالَ بَیْنَهُمَا الْمَوْجُ فَکانَ مِنَ الْمُغْرَقِینَ فَقَالَ أَبُو عَبْدِ اللَّهِ علیه السلام فَدَارَتِ السَّفِینَةُ وَ ضَرَبَتْهَا </w:t>
      </w:r>
      <w:bookmarkStart w:id="1316" w:name="pg13743_143945"/>
    </w:p>
    <w:p>
      <w:pPr>
        <w:pStyle w:val="BookText"/>
        <w:rPr/>
      </w:pPr>
      <w:bookmarkEnd w:id="1316"/>
      <w:r>
        <w:rPr>
          <w:rFonts w:ascii="Amiri" w:hAnsi="Amiri" w:eastAsia="Amiri" w:cs="Amiri"/>
          <w:color w:val="111111"/>
          <w:sz w:val="28"/>
          <w:sz w:val="28"/>
          <w:szCs w:val="28"/>
          <w:rtl w:val="true"/>
          <w:lang w:bidi="ar-SA"/>
        </w:rPr>
        <w:t xml:space="preserve">الْأَمْوَاجُ حَتَّی وَافَتْ مَکَّةَ وَ طَافَتْ بِالْبَیْتِ وَ غَرِقَ جَمِیعُ الدُّنْیَا إِلَّا مَوْضِعَ الْبَیْتِ وَ إِنَّمَا سُمِّیَ الْبَیْتُ الْعَتِیقَ لِأَنَّهُ أُعْتِقَ مِنَ الْغَرَقِ فَبَقِیَ الْمَاءُ یَنْصَبُّ مِنَ السَّمَاءِ أَرْبَعِینَ صَبَاحاً وَ مِنَ الْأَرْضِ الْعُیُونُ حَتَّی ارْتَفَعَتِ السَّفِینَةُ فَمَسَحَتِ السَّمَاءَ قَالَ فَرَفَعَ نُوحٌ یَدَهُ ثُمَّ قَالَ یا رهمان أتقن وَ تَفْسِیرُهَا رَبِّ أَحْسِنْ </w:t>
      </w:r>
      <w:r>
        <w:rPr>
          <w:rStyle w:val="FootnoteAnchor"/>
          <w:rtl w:val="true"/>
        </w:rPr>
        <w:footnoteReference w:id="1249"/>
      </w:r>
      <w:r>
        <w:rPr>
          <w:rFonts w:ascii="Amiri" w:hAnsi="Amiri" w:eastAsia="Amiri" w:cs="Amiri"/>
          <w:color w:val="111111"/>
          <w:sz w:val="28"/>
          <w:sz w:val="28"/>
          <w:szCs w:val="28"/>
          <w:rtl w:val="true"/>
          <w:lang w:bidi="ar-SA"/>
        </w:rPr>
        <w:t>فَأَمَرَ اللَّهُ الْأَرْضَ أَنْ تَبْلَعَ مَاءَهَا وَ هُوَ قَوْلُهُ وَ قِیلَ یا أَرْضُ ابْلَعِی ماءَکِ وَ یا سَماءُ أَقْلِعِی أَیْ أَمْسِکِی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غِیضَ الْماءُ وَ قُضِیَ الْأَمْرُ وَ اسْتَوَتْ عَلَی الْجُودِیِّ فَبَلَعَتِ الْأَرْضُ مَاءَهَا فَأَرَادَ مَاءُ السَّمَاءِ أَنْ یَدْخُلَ فِی الْأَرْضِ فَامْتَنَعَتِ الْأَرْضُ مِنْ قَبُولِهَا وَ قَالَتْ إِنَّمَا أَمَرَنِیَ اللَّهُ عَزَّ وَ جَلَّ أَنْ أَبْلَعَ مَائِی فَبَقِیَ مَاءُ السَّمَاءِ عَلَی وَجْهِ الْأَرْضِ وَ اسْتَوَتِ السَّفِینَةُ عَلَی جَبَلِ الْجُودِیِّ وَ هُوَ بِالْمَوْصِلِ جَبَلٌ عَظِیمٌ فَبَعَثَ اللَّهُ جَبْرَئِیلَ فَسَاقَ الْمَاءَ إِلَی الْبِحَارِ حَوْلَ الدُّنْیَا وَ أَنْزَلَ اللَّهُ عَلَی نُوحٍ یا نُوحُ اهْبِطْ بِسَلامٍ مِنَّا وَ بَرَکاتٍ عَلَیْکَ وَ عَلی أُمَمٍ مِمَّنْ مَعَکَ وَ أُمَمٌ سَنُمَتِّعُهُمْ ثُمَّ یَمَسُّهُمْ مِنَّا عَذابٌ أَلِیمٌ فَنَزَلَ نُوحٌ بِالْمَوْصِلِ مِنَ السَّفِینَةِ مَعَ الثَّمَانِینَ وَ بَنَوْا مَدِینَةَ الثَّمَانِینَ وَ کَانَتْ لِنُوحٍ بِنْتٌ رَکِبَتْ مَعَهُ السَّفِینَةَ فَتَنَاسَلَ النَّاسُ مِنْهَا وَ ذَلِکَ قَوْلُ النَّبِیِّ صلی الله علیه و آله نُوحٌ أَحَدُ الْأَبَوَیْنِ ثُمَّ قَالَ اللَّهُ عَزَّ وَ جَلَّ لِنَبِیِّهِ صلی الله علیه و آله تِلْکَ مِنْ أَنْباءِ الْغَیْبِ نُوحِیها إِلَیْکَ ما کُنْتَ تَعْلَمُها أَنْتَ وَ لا قَوْمُکَ مِنْ قَبْلِ هذا فَاصْبِرْ إِنَّ الْعاقِبَةَ لِلْمُتَّقِینَ </w:t>
      </w:r>
      <w:r>
        <w:rPr>
          <w:rStyle w:val="FootnoteAnchor"/>
          <w:rtl w:val="true"/>
        </w:rPr>
        <w:footnoteReference w:id="1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در پی هلاکت قوم نوح برآمد، چهل سال زنان را عقیم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فرزندی در میان آنان به دنیا نیامد، زمانی که حضرت نوح کار ساخت کشتی را به پایان برد، خداوند به او فرمان داد که به زبان سریانی چنین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چارپایان و حیوانات حاضر شوند، پس از هر جنس حیوان، یک جفت را وارد کشتی کرد، و تمام کسانی که از همه دنیا به او ایمان آوردند،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از هر حیوانی یک جفت با کسانت – مگر کسی که قبلاً درباره او سخن رفته است – و کسانی که ایمان آورده‌اند، حمل کن، و با او جز عده 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 را در مسجد کوفته ساخته بود، در همان روزی که اراده خداوند بر هلاکت قوم نوح قرار گرفت، زن نوح در جایگاهی در مسجد کوفه، معروف به فارالتنور به پخت نان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برای هر نمونه از گروه‌های حیوانات جایگاهی در کشتی قرار داده بود و غذای موردنیاز آنان را برایشان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تنور فوران کرد، زن نوح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به سوی تنور آمد و بر آن گل قرار داده و آن را مهر کرد تا اینکه همه حیوانات را وارد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تنور آمده مهر آن را گشود و گل را برداشت، خورشید کسوف کرد و از آسمان آبی ریزان که نه قطره قره بلکه با شدت بود، باریدن گرفت، و چشمه‌های زمین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چشمه‌ها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که مقدر شده بود، به هم پیوستند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 آجین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سوار شوید، به نام خداست روان شدنش و لنگر انداختنش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شدنش یعنی رفتنش و لنگر انداختنش یعنی ایستادنش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حرکت کرد و نوح به پسرش که می‌افتاد و به پا می‌خاست نگاه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با ما سوار شود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چنانچه خداوند حکایت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کوهی پناه می‌جویم که مرا از آب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برابر فرمان خدا هیچ نگاهدارنده‌ای نیست مگرکسی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بدان علم نداری از من مخواه، من به تو اندرز می‌دهم 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چنانچه خداوند حکایت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 و اگر مرا نیامرزی و به من رحم نکنی از زیان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حکایت خداوند،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موج میان آن دو حایل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به راه افتاد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BookText"/>
        <w:rPr/>
      </w:pPr>
      <w:r>
        <w:rPr>
          <w:rFonts w:ascii="IRNazanin" w:hAnsi="IRNazanin" w:eastAsia="IRNazanin"/>
          <w:color w:val="111111"/>
          <w:sz w:val="28"/>
          <w:sz w:val="28"/>
          <w:szCs w:val="28"/>
          <w:rtl w:val="true"/>
          <w:lang w:bidi="fa-IR"/>
        </w:rPr>
        <w:t>و موج‌ها به آن ضربه زدند تا اینکه به مکه رسید، برگرد کعبه طواف کرد و تمامی دنیا غرق شد بجز جایگاه خانه خدا تنها به این دلیل، بیت عتیق نامیده شده است که از غرق شدن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صبح آب به فراوانی از آسمان فرو می‌ریخت و از زمین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کشتی بالا رفته آسمان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دستش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باران خفیف،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احسان کن، پس خداوند به زمین فرمان داد که آب خود را ببلعد و آن سمتی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زمین 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فروکاست و فرمان گذار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آب خویش را بلعید، پس آب آسمان خواست که در زمین وارد شود، زمین از پذیرش آن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فرمان داده است که تنها آب خویش را فرو برم، پس آب آسمان بر روی زمین باقی ماند و کشتی بر کوه جودی که کوه بزرگی در موصل 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جبرئیل را فرستاد و او به را به دریاهای اطراف دنیا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نوح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با درودی از ما و برکت‌هایی بر تو و بر گروه‌هایی که باتواند، فرودآی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با هشتاد تن در موصل از کشتی پیاده شدند و شهر ثمانین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دختری داشت که با وی در کشتی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توالد و تناسل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پیامبر صلی الله علیه و آله و 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یکی از دو پدر است، سپس خداوند عزوجل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خبرهای غیب است که آن را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نه تو آن را می‌دانستی و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تقواپیشگان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17" w:name="__RefHeading___Toc1695923_1468164448"/>
      <w:bookmarkStart w:id="1318" w:name="_Toc560"/>
      <w:bookmarkEnd w:id="1317"/>
      <w:r>
        <w:rPr>
          <w:rtl w:val="true"/>
        </w:rPr>
        <w:t>بیان</w:t>
      </w:r>
      <w:bookmarkEnd w:id="1318"/>
    </w:p>
    <w:p>
      <w:pPr>
        <w:pStyle w:val="BookText"/>
        <w:rPr/>
      </w:pPr>
      <w:r>
        <w:rPr>
          <w:rFonts w:ascii="Amiri" w:hAnsi="Amiri" w:eastAsia="Amiri" w:cs="Amiri"/>
          <w:color w:val="111111"/>
          <w:sz w:val="28"/>
          <w:sz w:val="28"/>
          <w:szCs w:val="28"/>
          <w:rtl w:val="true"/>
          <w:lang w:bidi="ar-SA"/>
        </w:rPr>
        <w:t>قال الشیخ الطبرسی قدس الله روحه قد قیل فی معنی قوله سبحانه إِنَّهُ لَیْسَ مِنْ أَهْلِکَ أقوال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 أنه کان ابنه لصلبه و المعنی أنه لیس من أهلک الذین وعدتک بنجاتهم معک لأن الله تعالی قد استثنی من أهله الذین وعده أن ینجیهم من أراد إهلاکهم بالغرق فقال إِلَّا مَنْ سَبَقَ عَلَیْهِ الْقَوْلُ عن ابن عباس و سعید بن جبیر و الضحاک و عکرمة و اختاره الجبائی</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 أن المراد من قوله لَیْسَ مِنْ أَهْلِکَ أنه لیس علی دینک فکان کفره أخرجه عن أن یکون له أحکام أهله عن جماعة من المفسرین و هذا کما 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w:t>
      </w:r>
      <w:bookmarkStart w:id="1319" w:name="pg13743_143946"/>
    </w:p>
    <w:p>
      <w:pPr>
        <w:pStyle w:val="BookText"/>
        <w:rPr/>
      </w:pPr>
      <w:bookmarkEnd w:id="1319"/>
      <w:r>
        <w:rPr>
          <w:rFonts w:ascii="IRNazanin" w:hAnsi="IRNazanin" w:eastAsia="IRNazanin"/>
          <w:color w:val="111111"/>
          <w:sz w:val="28"/>
          <w:sz w:val="28"/>
          <w:szCs w:val="28"/>
          <w:rtl w:val="true"/>
          <w:lang w:bidi="fa-IR"/>
        </w:rPr>
        <w:t>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أراد علی دیننا و یؤید هذا التأویل أن الله سبحانه قال علی طریق التعلیل إِنَّهُ عَمَلٌ غَیْرُ صالِحٍ فبین أنه إنما أخرج عن أحکام أهله لکفره و شر عمله</w:t>
      </w:r>
    </w:p>
    <w:p>
      <w:pPr>
        <w:pStyle w:val="BookText"/>
        <w:rPr/>
      </w:pPr>
      <w:r>
        <w:rPr>
          <w:rFonts w:ascii="Amiri" w:hAnsi="Amiri" w:eastAsia="Amiri" w:cs="Amiri"/>
          <w:color w:val="111111"/>
          <w:sz w:val="28"/>
          <w:sz w:val="28"/>
          <w:szCs w:val="28"/>
          <w:rtl w:val="true"/>
          <w:lang w:bidi="ar-SA"/>
        </w:rPr>
        <w:t>و روی عن عکرمة أنه قال کان ابنه و لکنه کان مخالفا له فی العمل و النیة فمن ثم قیل إِنَّهُ لَیْسَ مِنْ أَهْلِکَ</w:t>
      </w:r>
    </w:p>
    <w:p>
      <w:pPr>
        <w:pStyle w:val="BookText"/>
        <w:rPr/>
      </w:pPr>
      <w:r>
        <w:rPr>
          <w:rFonts w:ascii="IRNazanin" w:hAnsi="IRNazanin" w:eastAsia="IRNazanin"/>
          <w:color w:val="111111"/>
          <w:sz w:val="28"/>
          <w:sz w:val="28"/>
          <w:szCs w:val="28"/>
          <w:rtl w:val="true"/>
          <w:lang w:bidi="fa-IR"/>
        </w:rPr>
        <w:t xml:space="preserve">و ثالثها أنه لم یکن ابنه علی الحقیقة و إنما ولد علی فراشه فقال علیه السلام إنه ابنی علی ظاهر الأمر فأعلمه الله أن الأمر بخلاف الظاهر و نبهه علی خیانة امرأته عن الحسن و مجاهد و هذا الوجه بعید من حیث إن فیه منافاة للقرآن لأنه تعالی قال وَ نادی نُوحٌ ابْنَهُ و لأن الأنبیاء یجب أن ینزهوا عن مثل هذه الحال لأنها تعیر و تشین </w:t>
      </w:r>
      <w:r>
        <w:rPr>
          <w:rStyle w:val="FootnoteAnchor"/>
          <w:rtl w:val="true"/>
        </w:rPr>
        <w:footnoteReference w:id="1251"/>
      </w:r>
      <w:r>
        <w:rPr>
          <w:rFonts w:ascii="IRNazanin" w:hAnsi="IRNazanin" w:eastAsia="IRNazanin"/>
          <w:color w:val="111111"/>
          <w:sz w:val="28"/>
          <w:sz w:val="28"/>
          <w:szCs w:val="28"/>
          <w:rtl w:val="true"/>
          <w:lang w:bidi="fa-IR"/>
        </w:rPr>
        <w:t>و قد نزه الله أنبیاءه عما دون ذلک توقیرا و تعظیما عما ینفر من القبول منهم</w:t>
      </w:r>
    </w:p>
    <w:p>
      <w:pPr>
        <w:pStyle w:val="BookText"/>
        <w:rPr/>
      </w:pPr>
      <w:r>
        <w:rPr>
          <w:rFonts w:ascii="IRNazanin" w:hAnsi="IRNazanin" w:eastAsia="IRNazanin"/>
          <w:color w:val="111111"/>
          <w:sz w:val="28"/>
          <w:sz w:val="28"/>
          <w:szCs w:val="28"/>
          <w:rtl w:val="true"/>
          <w:lang w:bidi="fa-IR"/>
        </w:rPr>
        <w:t>و روی عن ابن عباس أنه قال ما زنت امرأة نبی قط و کانت الخیانة من امرأة نوح أنها کانت تنسبه إلی الجنون و الخیانة و من امرأة لوط أنها کانت تدله علی أضیافه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أنه کان ابن امرأته و کان ربیبه و یعضده قراءة من قرأ ابنه بفتح الهاء أو ابنها و المعتمد المعول علیه فی تأویل الآیة القولان الأولان انتهی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گفته خداوند سبحان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صلب او بوده است و معنا این است که او ا کسان تو که وعده نجاتشان را به همراه تو داده‌ام، نیست، چرا که خداوند متعال از کسان نوح که به او وعده نجاتشان را داده بود، افرادی را که اراده کرده بود با غرق کردن هلاک کند،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قبلاً درباره او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سعید بن جبیر و ضحاک و مکرمه، و جبائی آن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منظور از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بر دین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کفرش، او را از اینکه احکام کسان نوح بر او قرار گیرد،خارج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مفسران، و این مطلب مانند آن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دین ما است و مؤید این تأویل آن است که خدای سبحان بر وجه تعلیل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روشنی بیان کرد که او تنها به دلیل کفر ورزیدن و عمل ناصالح، از احکام کسان نوح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بود، اما در عمل و نیت مخالف او بود، و بدین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واقعی او نبوده و تنها در خانه او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امر، فرزند من است، پس خداوند او را آگاه کرد که مطلب برخلاف این است و او را از خیانت همسرش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مجاهد و این وجه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با قرآن منافات دارد، چرا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جهت که پیامبران باید از مانند چنین حالتی مبرا باشند چرا که این حالت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جهت اکرام و بزرگداشت پیامبرانش از آنچه پذیرشش درباره آنان سخت است، آنان را از پایین‌ترین از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زن هیچ پیامبری مرتکب زنا نشده است، خیانت زن نوح این بوده است که به او نسبت جنون و خیانت می‌داد و خیانت زن لوط آن بوده است که میهمانانش را به دیگران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همسر نوح و پسر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 هاء خوانده‌اند، این روایت را تقویت می‌کند و آنچه در تأویل آیه به آن اعتماد و تکیه می‌شود دو نظر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0" w:name="__RefHeading___Toc1695925_1468164448"/>
      <w:bookmarkStart w:id="1321" w:name="_Toc561"/>
      <w:bookmarkEnd w:id="1320"/>
      <w:r>
        <w:rPr>
          <w:rtl w:val="true"/>
        </w:rPr>
        <w:t>«</w:t>
      </w:r>
      <w:r>
        <w:rPr/>
        <w:t>7</w:t>
      </w:r>
      <w:r>
        <w:rPr>
          <w:rtl w:val="true"/>
        </w:rPr>
        <w:t>»</w:t>
      </w:r>
      <w:bookmarkEnd w:id="1321"/>
    </w:p>
    <w:p>
      <w:pPr>
        <w:pStyle w:val="BookText"/>
        <w:rPr/>
      </w:pPr>
      <w:r>
        <w:rPr>
          <w:rFonts w:ascii="Amiri" w:hAnsi="Amiri" w:eastAsia="Amiri" w:cs="Amiri"/>
          <w:color w:val="111111"/>
          <w:sz w:val="28"/>
          <w:sz w:val="28"/>
          <w:szCs w:val="28"/>
          <w:rtl w:val="true"/>
          <w:lang w:bidi="ar-SA"/>
        </w:rPr>
        <w:t>فس، تفسیر القمی وَ ازْدُجِرَ أَیْ آذَوْهُ وَ أَرَادُوا رَجْمَهُ قَوْلُهُ فَفَتَحْنا أَبْوابَ السَّماءِ بِماءٍ مُنْهَمِرٍ قَالَ صَبٌّ بِلَا قَطْرٍ وَ فَجَّرْنَا الْأَرْضَ عُیُوناً فَالْتَقَی الْماءُ قَالَ مَاءُ السَّمَاءِ وَ مَاءُ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أَمْرٍ قَدْ قُدِرَ وَ حَمَلْناهُ یَعْنِی نُوحاً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ذاتِ أَلْواحٍ وَ دُسُرٍ قَالَ الْأَلْوَاحُ السَّفِینَةُ وَ الدُّسُرُ الْمَسَامِیرُ وَ قِیلَ الدُّسُرُ ضَرْبٌ مِنَ الْحَشِیشِ شُدَّ بِهِ السَّفِینَةُ </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أَیْ بِأَمْرِنَا وَ حِفْظِنَا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آزار دادند و خواستند به او سنگ زنند، این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فراوان بدون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چشمه‌ها جوشانیدیم تا آب به هم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آسمان و آب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امری که مقدر شده بود و او را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دار و میخ 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کشتی است و میخ 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میخ آجین نوعی گیاه است که کشتی را با آن محکم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فرمان و محافظت 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2" w:name="__RefHeading___Toc1695927_1468164448"/>
      <w:bookmarkStart w:id="1323" w:name="_Toc562"/>
      <w:bookmarkEnd w:id="1322"/>
      <w:r>
        <w:rPr>
          <w:rtl w:val="true"/>
        </w:rPr>
        <w:t>«</w:t>
      </w:r>
      <w:r>
        <w:rPr/>
        <w:t>8</w:t>
      </w:r>
      <w:r>
        <w:rPr>
          <w:rtl w:val="true"/>
        </w:rPr>
        <w:t>»</w:t>
      </w:r>
      <w:bookmarkEnd w:id="1323"/>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وَ اسْتَغْشَوْا ثِیابَهُمْ قَالَ اسْتَتَرُوا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أَصَرُّوا وَ اسْتَکْبَرُوا اسْتِکْباراً أَیْ عَزَمُوا عَلَی أَنْ لَا یَسْمَعُوا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 أَسْرَرْتُ لَهُمْ إِسْراراً قَالَ دَعَوْتُهُمْ </w:t>
      </w:r>
      <w:bookmarkStart w:id="1324" w:name="pg13743_143947"/>
    </w:p>
    <w:p>
      <w:pPr>
        <w:pStyle w:val="BookText"/>
        <w:rPr/>
      </w:pPr>
      <w:bookmarkEnd w:id="1324"/>
      <w:r>
        <w:rPr>
          <w:rFonts w:ascii="Amiri" w:hAnsi="Amiri" w:eastAsia="Amiri" w:cs="Amiri"/>
          <w:color w:val="111111"/>
          <w:sz w:val="28"/>
          <w:sz w:val="28"/>
          <w:szCs w:val="28"/>
          <w:rtl w:val="true"/>
          <w:lang w:bidi="ar-SA"/>
        </w:rPr>
        <w:t>سِرّاً وَ عَلَانِیَةً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رِوَایَةِ أَبِی الْجَارُودِ عَنْ أَبِی جَعْفَرٍ علیه السلام فِی قَوْلِهِ لا تَرْجُونَ لِلَّهِ وَقاراً قَالَ لَا تَخَافُونَ اللَّهَ عَظَمَةً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عَلِیُّ بْنُ إِبْرَاهِیمَ فِی قَوْلِهِ وَ قَدْ خَلَقَکُمْ أَطْواراً قَالَ عَلَی اخْتِلَافِ الْأَهْوَاءِ وَ الْإِرَادَاتِ وَ الْمَشِیَّاتِ قَوْلُهُ وَ اللَّهُ أَنْبَتَکُمْ مِنَ الْأَرْضِ نَباتاً أَیْ عَلَی الْأَرْضِ </w:t>
      </w:r>
      <w:r>
        <w:rPr>
          <w:rStyle w:val="FootnoteAnchor"/>
          <w:rtl w:val="true"/>
        </w:rPr>
        <w:footnoteReference w:id="1256"/>
      </w:r>
      <w:r>
        <w:rPr>
          <w:rFonts w:ascii="Amiri" w:hAnsi="Amiri" w:eastAsia="Amiri" w:cs="Amiri"/>
          <w:color w:val="111111"/>
          <w:sz w:val="28"/>
          <w:sz w:val="28"/>
          <w:szCs w:val="28"/>
          <w:rtl w:val="true"/>
          <w:lang w:bidi="ar-SA"/>
        </w:rPr>
        <w:t xml:space="preserve">نَبَاتاً قَوْلُهُ وَ اتَّبَعُوا مَنْ لَمْ یَزِدْهُ قَالَ تَبِعُوا </w:t>
      </w:r>
      <w:r>
        <w:rPr>
          <w:rStyle w:val="FootnoteAnchor"/>
          <w:rtl w:val="true"/>
        </w:rPr>
        <w:footnoteReference w:id="1257"/>
      </w:r>
      <w:r>
        <w:rPr>
          <w:rFonts w:ascii="Amiri" w:hAnsi="Amiri" w:eastAsia="Amiri" w:cs="Amiri"/>
          <w:color w:val="111111"/>
          <w:sz w:val="28"/>
          <w:sz w:val="28"/>
          <w:szCs w:val="28"/>
          <w:rtl w:val="true"/>
          <w:lang w:bidi="ar-SA"/>
        </w:rPr>
        <w:t>الْأَغْنِیَاءَ قَوْلُهُ کُبَّاراً أَیْ کَبِیراً قَوْلُهُ وَ لا تَذَرُنَّ وَدًّا وَ لا سُواعاً قَالَ کَانَ قَوْمٌ مُؤْمِنُونَ قَبْلَ نُوحٍ فَمَاتُوا فَحَزِنَ عَلَیْهِمُ النَّاسُ فَجَاءَ إِبْلِیسُ فَاتَّخَذَ لَهُمْ صُوَرَهُمْ لِیَأْنَسُوا بِهَا فَأَنِسُوا بِهَا فَلَمَّا جَاءَهُمُ الشِّتَاءُ أَدْخَلُوهُمُ الْبُیُوتَ فَمَضَی ذَلِکَ الْقَرْنُ وَ جَاءَ الْقَرْنُ الْآخَرُ فَجَاءَهُمْ إِبْلِیسُ فَقَالَ لَهُمْ إِنَّ هَؤُلَاءِ آلِهَةٌ کَانُوا آبَاؤُکُمْ یَعْبُدُونَهَا فَعَبَدُوهُمْ وَ ضَلَّ مِنْهُمْ بَشَرٌ کَثِیرٌ فَدَعَا عَلَیْهِمْ نُوحٌ فَأَهْلَکَهُمُ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سَبْعَ سَماواتٍ طِباقاً یَقُولُ بَعْضُهَا فَوْقَ بَعْضِ قَوْلُهُ وَ لا تَذَرُنَّ وَدًّا الْآیَةِ قَالَ کَانَتْ وَدٌّ صَنَماً لِکَلْبٍ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کَانَتْ سُوَاعٌ لِهُذَیْلٍ وَ یَغُوثُ لِمُرَادٍ وَ یَعُوقُ لِهَمْدَانَ وَ نَسْرٌ لِحُصَیْنٍ </w:t>
      </w:r>
      <w:r>
        <w:rPr>
          <w:rStyle w:val="FootnoteAnchor"/>
          <w:rtl w:val="true"/>
        </w:rPr>
        <w:footnoteReference w:id="12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عَلِیُّ بْنُ إِبْرَاهِیمَ فِی قَوْلِهِ وَ لا تَزِدِ الظَّالِمِینَ إِلَّا ضَلالًا قَالَ هَلَاکاً وَ تَدْمِیراً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ردای خویش بر سر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آن پنهان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ورزیدند و هرچه بیشتر بر کبر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عزم کردند که چیزی نشنوند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من به آنان اعلام نمودم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نیز به ایشان گفتم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آنان را مخفیانه و آشکارا دعوت نمودم، و در روایت ابی جارود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شکوه خدا بیم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خداوند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درباره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علاقه‌ها و خواسته‌ها و اراده‌ها،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زمین چون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را پیروی نمودند که او را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اغنیا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 ود 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نوح مردمان مؤمنی بودند که مردند و مردم بر آنان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آمده و چهره‌های آنان را برای آن مردم قرار داد تا بدان انس گیرند، 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آن تصاویر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رسید، آن چهره‌ها را وارد خانه‌ها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قرن گذشت و قرن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خدایانی هستند که پدرانتان آنان را عبادت می‌کردند، پس آن چهره‌ها را عبادت کرده و تعداد زیادی از آنان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آنان را نفرین کرد و خداوند هلاکشان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جارود، از امام باقر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را تو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بر فراز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ود را واگذارید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بت قبیلة کلب، و سواع متعلق به هذیل و یغوث متعلق به مراد و یعوق متعلق به همدان و نسر متعلق به حصین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درباره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 گمراهی ستمکاران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5" w:name="__RefHeading___Toc1695929_1468164448"/>
      <w:bookmarkStart w:id="1326" w:name="_Toc563"/>
      <w:bookmarkEnd w:id="1325"/>
      <w:r>
        <w:rPr>
          <w:rtl w:val="true"/>
        </w:rPr>
        <w:t>«</w:t>
      </w:r>
      <w:r>
        <w:rPr/>
        <w:t>9</w:t>
      </w:r>
      <w:r>
        <w:rPr>
          <w:rtl w:val="true"/>
        </w:rPr>
        <w:t>»</w:t>
      </w:r>
      <w:bookmarkEnd w:id="1326"/>
    </w:p>
    <w:p>
      <w:pPr>
        <w:pStyle w:val="BookText"/>
        <w:rPr/>
      </w:pPr>
      <w:r>
        <w:rPr>
          <w:rFonts w:ascii="Amiri" w:hAnsi="Amiri" w:eastAsia="Amiri" w:cs="Amiri"/>
          <w:color w:val="111111"/>
          <w:sz w:val="28"/>
          <w:sz w:val="28"/>
          <w:szCs w:val="28"/>
          <w:rtl w:val="true"/>
          <w:lang w:bidi="ar-SA"/>
        </w:rPr>
        <w:t>فس، تفسیر القمی أَحْمَدُ بْنُ مُحَمَّدِ بْنِ مُوسَی عَنْ مُحَمَّدِ بْنِ حَمَّادٍ عَنْ عَلِیِّ بْنِ إِسْمَاعِیلَ الْمِیثَمِیِّ عَنْ فُضَیْلٍ الرَّسَّانِ عَنْ صَالِحِ بْنِ مِیثَمٍ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مَا کَانَ عِلْمُ نُوحٍ حِینَ دَعَا عَلَی قَوْمِهِ أَنَّهُمْ لا یَلِدُوا إِلَّا فاجِراً کَفَّاراً فَقَالَ أَ مَا سَمِعْتَ قَوْلَ اللَّهِ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یُؤْمِنَ مِنْ قَوْمِکَ إِلَّا مَنْ قَدْ آمَنَ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بر قوم خود نفرین کرد که آنان جز پلیدکار ناسپاس نزایند، چه علمی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به نوح را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27" w:name="__RefHeading___Toc1695931_1468164448"/>
      <w:bookmarkStart w:id="1328" w:name="_Toc564"/>
      <w:bookmarkEnd w:id="1327"/>
      <w:r>
        <w:rPr>
          <w:rtl w:val="true"/>
        </w:rPr>
        <w:t>«</w:t>
      </w:r>
      <w:r>
        <w:rPr/>
        <w:t>10</w:t>
      </w:r>
      <w:r>
        <w:rPr>
          <w:rtl w:val="true"/>
        </w:rPr>
        <w:t>»</w:t>
      </w:r>
      <w:bookmarkEnd w:id="132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أَحْمَدُ بْنُ إِدْرِیسَ عَنْ أَحْمَدَ بْنِ مُحَمَّدٍ عَنِ ابْنِ فَضَّالٍ عَنْ أَبِی جَمِیلَةَ عَنْ مُحَمَّدٍ </w:t>
      </w:r>
      <w:bookmarkStart w:id="1329" w:name="pg13743_143948"/>
    </w:p>
    <w:p>
      <w:pPr>
        <w:pStyle w:val="BookText"/>
        <w:rPr/>
      </w:pPr>
      <w:bookmarkEnd w:id="1329"/>
      <w:r>
        <w:rPr>
          <w:rFonts w:ascii="Amiri" w:hAnsi="Amiri" w:eastAsia="Amiri" w:cs="Amiri"/>
          <w:color w:val="111111"/>
          <w:sz w:val="28"/>
          <w:sz w:val="28"/>
          <w:szCs w:val="28"/>
          <w:rtl w:val="true"/>
          <w:lang w:bidi="ar-SA"/>
        </w:rPr>
        <w:t>الْحَلَبِیِّ عَنْ أَبِی عَبْدِ اللَّهِ علیه السلام فِی قَوْلِهِ اغْفِرْ لِی وَ لِوالِدَیَّ وَ لِمَنْ دَخَلَ بَیْتِیَ مُؤْمِناً إِنَّمَا هِیَ یَعْنِی الْوَلَایَةَ مَنْ دَخَلَ فِیهَا دَخَلَ بُیُوتَ الْأَنْبِیَاءِ</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ابی عبدالله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 پدر و مادرم و هر مؤمنی که در سرایم درآید،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تنها ولایت است که هرکس در آن وارد شود به خانه‌های پیامبران وارد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0" w:name="__RefHeading___Toc1695933_1468164448"/>
      <w:bookmarkStart w:id="1331" w:name="_Toc565"/>
      <w:bookmarkEnd w:id="1330"/>
      <w:r>
        <w:rPr>
          <w:rtl w:val="true"/>
        </w:rPr>
        <w:t>«</w:t>
      </w:r>
      <w:r>
        <w:rPr/>
        <w:t>11</w:t>
      </w:r>
      <w:r>
        <w:rPr>
          <w:rtl w:val="true"/>
        </w:rPr>
        <w:t>»</w:t>
      </w:r>
      <w:bookmarkEnd w:id="1331"/>
    </w:p>
    <w:p>
      <w:pPr>
        <w:pStyle w:val="BookText"/>
        <w:rPr/>
      </w:pPr>
      <w:r>
        <w:rPr>
          <w:rFonts w:ascii="Amiri" w:hAnsi="Amiri" w:eastAsia="Amiri" w:cs="Amiri"/>
          <w:color w:val="111111"/>
          <w:sz w:val="28"/>
          <w:sz w:val="28"/>
          <w:szCs w:val="28"/>
          <w:rtl w:val="true"/>
          <w:lang w:bidi="ar-SA"/>
        </w:rPr>
        <w:t>فس، تفسیر القمی وَ فِی رِوَایَةِ أَبِی الْجَارُودِ عَنْ أَبِی جَعْفَرٍ علیه السلام فِی قَوْلِهِ وَ لا تَزِدِ الظَّالِمِینَ إِلَّا تَباراً أَیْ خَسَاراً</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از امام باقر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بر هلاکت ستمکاران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خسارت ستمکاران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2" w:name="__RefHeading___Toc1695935_1468164448"/>
      <w:bookmarkStart w:id="1333" w:name="_Toc566"/>
      <w:bookmarkEnd w:id="1332"/>
      <w:r>
        <w:rPr>
          <w:rtl w:val="true"/>
        </w:rPr>
        <w:t>«</w:t>
      </w:r>
      <w:r>
        <w:rPr/>
        <w:t>12</w:t>
      </w:r>
      <w:r>
        <w:rPr>
          <w:rtl w:val="true"/>
        </w:rPr>
        <w:t>»</w:t>
      </w:r>
      <w:bookmarkEnd w:id="1333"/>
    </w:p>
    <w:p>
      <w:pPr>
        <w:pStyle w:val="BookText"/>
        <w:rPr/>
      </w:pPr>
      <w:r>
        <w:rPr>
          <w:rFonts w:ascii="Amiri" w:hAnsi="Amiri" w:eastAsia="Amiri" w:cs="Amiri"/>
          <w:color w:val="111111"/>
          <w:sz w:val="28"/>
          <w:sz w:val="28"/>
          <w:szCs w:val="28"/>
          <w:rtl w:val="true"/>
          <w:lang w:bidi="ar-SA"/>
        </w:rPr>
        <w:t xml:space="preserve">ب، قرب الإسناد ابْنُ سَعْدٍ عَنِ الْأَزْدِیِّ قَالَ سَمِعْتُ أَبَا عَبْدِ اللَّهِ علیه السلام یَقُولُ وَ نَادَی نُوحٌ ابْنَهُ أَیْ ابْنَهَا وَ هِیَ لُغَةُ طَیِّئٍ </w:t>
      </w:r>
      <w:r>
        <w:rPr>
          <w:rStyle w:val="FootnoteAnchor"/>
          <w:rtl w:val="true"/>
        </w:rPr>
        <w:footnoteReference w:id="12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ازدی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زنش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زبان قبیله طی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4" w:name="__RefHeading___Toc1695937_1468164448"/>
      <w:bookmarkStart w:id="1335" w:name="_Toc567"/>
      <w:bookmarkEnd w:id="1334"/>
      <w:r>
        <w:rPr>
          <w:rtl w:val="true"/>
        </w:rPr>
        <w:t>بیان</w:t>
      </w:r>
      <w:bookmarkEnd w:id="1335"/>
    </w:p>
    <w:p>
      <w:pPr>
        <w:pStyle w:val="BookText"/>
        <w:rPr/>
      </w:pPr>
      <w:r>
        <w:rPr>
          <w:rFonts w:ascii="IRNazanin" w:hAnsi="IRNazanin" w:eastAsia="IRNazanin"/>
          <w:color w:val="111111"/>
          <w:sz w:val="28"/>
          <w:sz w:val="28"/>
          <w:szCs w:val="28"/>
          <w:rtl w:val="true"/>
          <w:lang w:bidi="fa-IR"/>
        </w:rPr>
        <w:t>لعله علیه السلام قرأ ابْنَهَ بفتح الهاء</w:t>
      </w:r>
    </w:p>
    <w:p>
      <w:pPr>
        <w:pStyle w:val="BookText"/>
        <w:rPr/>
      </w:pPr>
      <w:r>
        <w:rPr>
          <w:rFonts w:ascii="IRNazanin" w:hAnsi="IRNazanin" w:eastAsia="IRNazanin"/>
          <w:color w:val="111111"/>
          <w:sz w:val="28"/>
          <w:sz w:val="28"/>
          <w:szCs w:val="28"/>
          <w:rtl w:val="true"/>
          <w:lang w:bidi="fa-IR"/>
        </w:rPr>
        <w:t>و قد روی العیاشی عن محمد بن مسلم عن أبی جعفر علیه السلام وَ نَادَی نُوحٌ ابْنَهَ بنصب الهاء یعنی ابن امرأته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الطبرسی رحمه الله روی عن علی و أبی جعفر محمد بن علی و جعفر بن محمد علیهم السلام و عروة بن الزبیر وَ نَادَی نُوحٌ ابْنَهَ بفتح الهاء فحذف الألف تخفیفا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عن عکرمة ابْنَهَا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الرازی فیه أقوال فالأول أنه ابنه فی الحقیقة و الثانی أنه کان ابن امرأته و هو قول محمد بن علی الباقر و الحسن البصری و یروی أن علیا قرأ وَ نَادَی نُوحٌ ابْنَهَا و الضمیر لامرأته و قرأ محمد بن علی و عروة بن الزبیر بفتح الهاء یریدان ابنها إلا أنهما اکتفیا بالفتحة عن الألف و الثالث أنه ولد علی فراشه لغیر رشدة </w:t>
      </w:r>
      <w:r>
        <w:rPr>
          <w:rStyle w:val="FootnoteAnchor"/>
          <w:rtl w:val="true"/>
        </w:rPr>
        <w:footnoteReference w:id="1265"/>
      </w:r>
      <w:r>
        <w:rPr>
          <w:rFonts w:ascii="IRNazanin" w:hAnsi="IRNazanin" w:eastAsia="IRNazanin"/>
          <w:color w:val="111111"/>
          <w:sz w:val="28"/>
          <w:sz w:val="28"/>
          <w:szCs w:val="28"/>
          <w:rtl w:val="true"/>
          <w:lang w:bidi="fa-IR"/>
        </w:rPr>
        <w:t xml:space="preserve">و هذا قول خبیث یجب صون منصب النبوة عن هذه الفضیحة انتهی ملخص کلامه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فی ذلک مختلفة و یظهر من بعض الأخبار أن روایات النفی محمولة علی التقیة و الله یعلم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شاید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فتح هاء خوانده باشد، و عیاشی از محمد بن مسلم، از امام باقر علیه السلام آورده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هاء، یعنی پسر زنش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طبری رحمت خدا بر او 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و امام باقر محمد بن علی و جعفربن محمد علیهم السلام و عروه بن زبیر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با فتح هاء است که الف را به جهت تخفیف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مکرمه نیز ابنها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حقیقت پسرش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پسر زنش بوده است و این گفته محمد بن علی الباقر و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کرده‌اند که علی اینگونه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پسرش را بانگ در داد، و ضمیر متعلق به زن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و عروه بن زبیر، ابنه با فتحه هاء خوانده‌اند و مقصودشان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ابنها است، جز اینکه به جای الف به فتحه اکتفا کرده‌اند و سوم آنکه او در خانه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ناشایست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پلیدی است و لازم است که مقام نبوت از این کلام ناشایست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او به پایان رسید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مفاتیح الغیب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متفاوت است و از بعضی از روایت‌ها به نظر می‌رسد که روایت‌های نفی و انکار برحسب تقیه‌اند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6" w:name="__RefHeading___Toc1695939_1468164448"/>
      <w:bookmarkStart w:id="1337" w:name="_Toc568"/>
      <w:bookmarkEnd w:id="1336"/>
      <w:r>
        <w:rPr>
          <w:rtl w:val="true"/>
        </w:rPr>
        <w:t>«</w:t>
      </w:r>
      <w:r>
        <w:rPr/>
        <w:t>13</w:t>
      </w:r>
      <w:r>
        <w:rPr>
          <w:rtl w:val="true"/>
        </w:rPr>
        <w:t>»</w:t>
      </w:r>
      <w:bookmarkEnd w:id="133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 الخصال مَاجِیلَوَیْهِ عَنْ عَمِّهِ عَنِ الْبَرْقِیِّ عَنْ أَبِیهِ عَنِ ابْنِ أَبِی عُمَیْرٍ عَنْ عَبْدِ اللَّهِ بْنِ </w:t>
      </w:r>
      <w:bookmarkStart w:id="1338" w:name="pg13743_143949"/>
    </w:p>
    <w:p>
      <w:pPr>
        <w:pStyle w:val="BookText"/>
        <w:rPr/>
      </w:pPr>
      <w:bookmarkEnd w:id="1338"/>
      <w:r>
        <w:rPr>
          <w:rFonts w:ascii="Amiri" w:hAnsi="Amiri" w:eastAsia="Amiri" w:cs="Amiri"/>
          <w:color w:val="111111"/>
          <w:sz w:val="28"/>
          <w:sz w:val="28"/>
          <w:szCs w:val="28"/>
          <w:rtl w:val="true"/>
          <w:lang w:bidi="ar-SA"/>
        </w:rPr>
        <w:t>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لَمَّا کَانَ أَیَّامُ الطُّوفَانِ دَعَا مِیَاهَ الْأَرْضِ فَأَجَابَتْهُ إِلَّا الْمَاءَ الْمُرَّ وَ الْکِبْرِیتَ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ایام طوفان بود، حضرت نوح آب‌های زمین را فرا خواند، پس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جز آب تلخ و گوگرد او را اجابت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39" w:name="__RefHeading___Toc1695941_1468164448"/>
      <w:bookmarkStart w:id="1340" w:name="_Toc569"/>
      <w:bookmarkEnd w:id="1339"/>
      <w:r>
        <w:rPr>
          <w:rtl w:val="true"/>
        </w:rPr>
        <w:t>«</w:t>
      </w:r>
      <w:r>
        <w:rPr/>
        <w:t>14</w:t>
      </w:r>
      <w:r>
        <w:rPr>
          <w:rtl w:val="true"/>
        </w:rPr>
        <w:t>»</w:t>
      </w:r>
      <w:bookmarkEnd w:id="1340"/>
    </w:p>
    <w:p>
      <w:pPr>
        <w:pStyle w:val="BookText"/>
        <w:rPr/>
      </w:pPr>
      <w:r>
        <w:rPr>
          <w:rFonts w:ascii="Amiri" w:hAnsi="Amiri" w:eastAsia="Amiri" w:cs="Amiri"/>
          <w:color w:val="111111"/>
          <w:sz w:val="28"/>
          <w:sz w:val="28"/>
          <w:szCs w:val="28"/>
          <w:rtl w:val="true"/>
          <w:lang w:bidi="ar-SA"/>
        </w:rPr>
        <w:t>ل، الخصال أَبِی عَنْ سَعْدٍ عَنِ ابْنِ عِیسَی عَنِ الْحَسَنِ بْنِ عَلِیٍّ عَنْ عُمَرَ عَنْ أَبَانِ بْنِ عُثْمَانَ عَنِ الْعَلَاءِ بْنِ سَیَابَةَ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مِنَ السَّفِینَةِ أَتَاهُ إِبْلِیسُ فَقَالَ لَهُ مَا فِی الْأَرْضِ رَجُلٌ أَعْظَمَ مِنَّةً عَلَیَّ مِنْکَ دَعَوْتَ اللَّهَ عَلَی هَؤُلَاءِ الْفُسَّاقِ فَأَرَحْتَنِی مِنْهُمْ أَ لَا أُعَلِّمُکَ خَصْلَتَیْنِ إِیَّاکَ وَ الْحَسَدَ فَهُوَ الَّذِی عَمِلَ بِی مَا عَمِلَ وَ إِیَّاکَ وَ الْحِرْصَ فَهُوَ الَّذِی عَمِلَ بِآدَمَ مَا عَمِلَ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از کشتی پیاده شد، ابلیس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هیچ مردی نیست که بیش از تو بر من منت داشته باشد، به درگاه خداوند بر این فاسقان نفرین کردی و مرا از دست آنان آسوده کردی، آیا دو ویژگی به تو بیاموزم؟ از حسد برحذر باش، چون حسد بود که با من کاری کرد که کرد، و از حرص برحذر باش، که با آدم همان را کرد که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1" w:name="__RefHeading___Toc1695943_1468164448"/>
      <w:bookmarkStart w:id="1342" w:name="_Toc570"/>
      <w:bookmarkEnd w:id="1341"/>
      <w:r>
        <w:rPr>
          <w:rtl w:val="true"/>
        </w:rPr>
        <w:t>«</w:t>
      </w:r>
      <w:r>
        <w:rPr/>
        <w:t>15</w:t>
      </w:r>
      <w:r>
        <w:rPr>
          <w:rtl w:val="true"/>
        </w:rPr>
        <w:t>»</w:t>
      </w:r>
      <w:bookmarkEnd w:id="1342"/>
    </w:p>
    <w:p>
      <w:pPr>
        <w:pStyle w:val="BookText"/>
        <w:rPr/>
      </w:pPr>
      <w:r>
        <w:rPr>
          <w:rFonts w:ascii="Amiri" w:hAnsi="Amiri" w:eastAsia="Amiri" w:cs="Amiri"/>
          <w:color w:val="111111"/>
          <w:sz w:val="28"/>
          <w:sz w:val="28"/>
          <w:szCs w:val="28"/>
          <w:rtl w:val="true"/>
          <w:lang w:bidi="ar-SA"/>
        </w:rPr>
        <w:t>ن، عیون أخبار الرضا علیه السلام ع، علل الشرائع ل، الخصال سَأَلَ الشَّامِیُّ أَمِیرَ الْمُؤْمِنِینَ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یَفِرُّ الْمَرْءُ مِنْ أَخِیهِ وَ أُمِّهِ وَ أَبِیهِ وَ صاحِبَتِهِ وَ بَنِیهِ مَنْ هُمْ فَقَالَ علیه السلام قَابِیلُ یَفِرُّ مِنْ هَابِیلَ وَ الَّذِی یَفِرُّ مِنْ أُمِّهِ مُوسَی وَ الَّذِی یَفِرُّ مِنْ أَبِیهِ إِبْرَاهِیمُ وَ الَّذِی یَفِرُّ مِنْ صَاحِبَتِهِ لُوطٌ وَ الَّذِی یَفِرُّ مِنِ ابْنِهِ نُوحٌ یَفِرُّ مِنِ ابْنِهِ کَنْعَانَ</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از امیرالمؤمنین علیه السلام درباره کلام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و از مادرش و پدر و از همسرش و پسرانش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اینان چه کسانی هستند؟ آن 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می‌گریزد، و کسی که از مادرش می‌گریزد، موسی است و کسی که از پدرش می‌گریزد ابراهیم است و کسی که از همسرش می‌گریزد لوط و آنکه از پسرش می‌گریزد، نوح است که از پسرش کنعان فرار 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3" w:name="__RefHeading___Toc1695945_1468164448"/>
      <w:bookmarkStart w:id="1344" w:name="_Toc571"/>
      <w:bookmarkEnd w:id="1343"/>
      <w:r>
        <w:rPr>
          <w:rtl w:val="true"/>
        </w:rPr>
        <w:t>بیان</w:t>
      </w:r>
      <w:bookmarkEnd w:id="1344"/>
    </w:p>
    <w:p>
      <w:pPr>
        <w:pStyle w:val="BookText"/>
        <w:rPr/>
      </w:pPr>
      <w:r>
        <w:rPr>
          <w:rFonts w:ascii="IRNazanin" w:hAnsi="IRNazanin" w:eastAsia="IRNazanin"/>
          <w:color w:val="111111"/>
          <w:sz w:val="28"/>
          <w:sz w:val="28"/>
          <w:szCs w:val="28"/>
          <w:rtl w:val="true"/>
          <w:lang w:bidi="fa-IR"/>
        </w:rPr>
        <w:t>هذا هو المشهور فی اسم ابنه علیه السلام و قیل اسمه 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فی نقش خاتمه علیه السلام فارجع إلیها فإنها تتضمن قصة الطوفان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در اسم پسر نوح علیه السلام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نقش خاتم آن حضرت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 که قصه طوفان را دربردارد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5" w:name="__RefHeading___Toc1695947_1468164448"/>
      <w:bookmarkStart w:id="1346" w:name="_Toc572"/>
      <w:bookmarkEnd w:id="1345"/>
      <w:r>
        <w:rPr>
          <w:rtl w:val="true"/>
        </w:rPr>
        <w:t>«</w:t>
      </w:r>
      <w:r>
        <w:rPr/>
        <w:t>16</w:t>
      </w:r>
      <w:r>
        <w:rPr>
          <w:rtl w:val="true"/>
        </w:rPr>
        <w:t>»</w:t>
      </w:r>
      <w:bookmarkEnd w:id="1346"/>
    </w:p>
    <w:p>
      <w:pPr>
        <w:pStyle w:val="BookText"/>
        <w:rPr/>
      </w:pPr>
      <w:r>
        <w:rPr>
          <w:rFonts w:ascii="Amiri" w:hAnsi="Amiri" w:eastAsia="Amiri" w:cs="Amiri"/>
          <w:color w:val="111111"/>
          <w:sz w:val="28"/>
          <w:sz w:val="28"/>
          <w:szCs w:val="28"/>
          <w:rtl w:val="true"/>
          <w:lang w:bidi="ar-SA"/>
        </w:rPr>
        <w:t>کا، الکافی عِدَّةٌ مِنْ أَصْحَابِنَا عَنْ سَهْلِ بْنِ زِیَادٍ عَنِ ابْنِ مَحْبُوبٍ عَنْ عَبْدِ اللَّهِ بْنِ سِنَانٍ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لَمَّا کَانَ أَیَّامُ الطُّوفَانِ دَعَا الْمِیَاهَ کُلَّهَا فَأَجَابَتْهُ إِلَّا مَاءَ الْکِبْرِیتِ وَ مَاءَ الْمُرِّ فَلَعَنَهُمَا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عدة من أصحابنا عن سهل بن زیاد عن محمد بن سنان عمن ذکره عن أبی عبد الله علیه السلام مثله </w:t>
      </w:r>
      <w:r>
        <w:rPr>
          <w:rStyle w:val="FootnoteAnchor"/>
          <w:rtl w:val="true"/>
        </w:rPr>
        <w:footnoteReference w:id="1271"/>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روزهای طوفان، همه آب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 همگی او را اجابت کردند به جز آب گوگرد و آب تلخ که آن دو را لعنت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از امام صادق علیه السلام مانند همین روایت آورده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47" w:name="__RefHeading___Toc1695949_1468164448"/>
      <w:bookmarkStart w:id="1348" w:name="_Toc573"/>
      <w:bookmarkEnd w:id="1347"/>
      <w:r>
        <w:rPr>
          <w:rtl w:val="true"/>
        </w:rPr>
        <w:t>«</w:t>
      </w:r>
      <w:r>
        <w:rPr/>
        <w:t>17</w:t>
      </w:r>
      <w:r>
        <w:rPr>
          <w:rtl w:val="true"/>
        </w:rPr>
        <w:t>»</w:t>
      </w:r>
      <w:bookmarkEnd w:id="134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حَمْدَانَ بْنِ سُلَیْمَانَ النَّیْسَابُورِیِّ عَنْ مُحَمَّدِ بْنِ یَحْیَی بْنِ </w:t>
      </w:r>
      <w:bookmarkStart w:id="1349" w:name="pg13743_143950"/>
    </w:p>
    <w:p>
      <w:pPr>
        <w:pStyle w:val="BookText"/>
        <w:rPr/>
      </w:pPr>
      <w:bookmarkEnd w:id="1349"/>
      <w:r>
        <w:rPr>
          <w:rFonts w:ascii="Amiri" w:hAnsi="Amiri" w:eastAsia="Amiri" w:cs="Amiri"/>
          <w:color w:val="111111"/>
          <w:sz w:val="28"/>
          <w:sz w:val="28"/>
          <w:szCs w:val="28"/>
          <w:rtl w:val="true"/>
          <w:lang w:bidi="ar-SA"/>
        </w:rPr>
        <w:t xml:space="preserve">زَکَرِیَّا وَ عِدَّةٌ مِنْ أَصْحَابِنَا عَنْ أَحْمَدَ بْنِ أَبِی عَبْدِ اللَّهِ عَنْ أَبِیهِ جَمِیعاً عَنْ مُحَمَّدِ بْنِ سِنَانٍ عَنْ أَبِی الْجَارُودِ عَنْ أَبِی سَعِیدٍ عَقِیصَا عَنِ الْحَسَنِ وَ الْحُسَیْنِ صَلَوَاتُ اللَّهِ عَلَیْهِمَا أَنَّهُمَا قَالا إِنَّ اللَّهَ تَبَارَکَ وَ تَعَالَی لَمَّا آسَفَهُ </w:t>
      </w:r>
      <w:r>
        <w:rPr>
          <w:rStyle w:val="FootnoteAnchor"/>
          <w:rtl w:val="true"/>
        </w:rPr>
        <w:footnoteReference w:id="1272"/>
      </w:r>
      <w:r>
        <w:rPr>
          <w:rFonts w:ascii="Amiri" w:hAnsi="Amiri" w:eastAsia="Amiri" w:cs="Amiri"/>
          <w:color w:val="111111"/>
          <w:sz w:val="28"/>
          <w:sz w:val="28"/>
          <w:szCs w:val="28"/>
          <w:rtl w:val="true"/>
          <w:lang w:bidi="ar-SA"/>
        </w:rPr>
        <w:t xml:space="preserve">قَوْمُ نُوحٍ فَتَحَ السَّمَاءَ بِمَاءٍ مُنْهَمِرٍ وَ أَوْحَی إِلَی الْأَرْضِ فاسْتَعْصَتْ عَلَیْهِ عُیُونٌ فَلَعَنَهَا وَ جَعَلَهَا مِلْحاً أُجَاجاً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امام حسن و امام حسین صلوات الله علیهما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قوم نوح، خدای تبارک و تعالی را به خشم آوردند،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آبی ریزان گشود، و به زمین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چشمه‌ها از او نافرمانی کردند،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لعنت کرده و شور و تلخ قرارشان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فروع الکافی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0" w:name="__RefHeading___Toc1695951_1468164448"/>
      <w:bookmarkStart w:id="1351" w:name="_Toc574"/>
      <w:bookmarkEnd w:id="1350"/>
      <w:r>
        <w:rPr>
          <w:rtl w:val="true"/>
        </w:rPr>
        <w:t>«</w:t>
      </w:r>
      <w:r>
        <w:rPr/>
        <w:t>18</w:t>
      </w:r>
      <w:r>
        <w:rPr>
          <w:rtl w:val="true"/>
        </w:rPr>
        <w:t>»</w:t>
      </w:r>
      <w:bookmarkEnd w:id="1351"/>
    </w:p>
    <w:p>
      <w:pPr>
        <w:pStyle w:val="BookText"/>
        <w:rPr/>
      </w:pPr>
      <w:r>
        <w:rPr>
          <w:rFonts w:ascii="Amiri" w:hAnsi="Amiri" w:eastAsia="Amiri" w:cs="Amiri"/>
          <w:color w:val="111111"/>
          <w:sz w:val="28"/>
          <w:sz w:val="28"/>
          <w:szCs w:val="28"/>
          <w:rtl w:val="true"/>
          <w:lang w:bidi="ar-SA"/>
        </w:rPr>
        <w:t>ل، الخصال ابْنُ الْوَلِیدِ عَنِ الصَّفَّارِ عَنِ ابْنِ عِیسَی عَنِ الْبَزَنْطِیِّ عَنْ أَبَانٍ عَنْ کَثِیرٍ النَّوَّاءِ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علیه السلام رَکِبَ السَّفِینَةَ أَوَّلَ یَوْمٍ مِنْ رَجَبٍ فَأَمَرَ مَنْ کَانَ مَعَهُ أَنْ یَصُومُوا ذَلِکَ الْیَوْمَ الْخَبَرَ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الأمالی للشیخ الطوسی المفید عن ابن قولویه عن محمد بن الحسن بن متّ الجوهری عن الأشعری عن ابن عیسی مثله </w:t>
      </w:r>
      <w:r>
        <w:rPr>
          <w:rStyle w:val="FootnoteAnchor"/>
          <w:rtl w:val="true"/>
        </w:rPr>
        <w:footnoteReference w:id="12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اولین روز از ماه رجب بر کشتی سوار شد، پس به همراهانش فرمان داد که آن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آن را در منبع ندیدیم</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2" w:name="__RefHeading___Toc1695953_1468164448"/>
      <w:bookmarkStart w:id="1353" w:name="_Toc575"/>
      <w:bookmarkEnd w:id="1352"/>
      <w:r>
        <w:rPr>
          <w:rtl w:val="true"/>
        </w:rPr>
        <w:t>«</w:t>
      </w:r>
      <w:r>
        <w:rPr/>
        <w:t>19</w:t>
      </w:r>
      <w:r>
        <w:rPr>
          <w:rtl w:val="true"/>
        </w:rPr>
        <w:t>»</w:t>
      </w:r>
      <w:bookmarkEnd w:id="1353"/>
    </w:p>
    <w:p>
      <w:pPr>
        <w:pStyle w:val="BookText"/>
        <w:rPr/>
      </w:pPr>
      <w:r>
        <w:rPr>
          <w:rFonts w:ascii="Amiri" w:hAnsi="Amiri" w:eastAsia="Amiri" w:cs="Amiri"/>
          <w:color w:val="111111"/>
          <w:sz w:val="28"/>
          <w:sz w:val="28"/>
          <w:szCs w:val="28"/>
          <w:rtl w:val="true"/>
          <w:lang w:bidi="ar-SA"/>
        </w:rPr>
        <w:t xml:space="preserve">ل، الخصال ابْنُ الْوَلِیدِ عَنِ ابْنِ الْمُهْتَدِی عَنْ سَیْفِ بْنِ الْمُبَارَکِ عَنْ أَبِیهِ عَنْ أَبِی الْحَسَنِ علیه السلام مِثْلَهُ </w:t>
      </w:r>
      <w:r>
        <w:rPr>
          <w:rStyle w:val="FootnoteAnchor"/>
          <w:rtl w:val="true"/>
        </w:rPr>
        <w:footnoteReference w:id="1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نیز مانند این روایت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4" w:name="__RefHeading___Toc1695955_1468164448"/>
      <w:bookmarkStart w:id="1355" w:name="_Toc576"/>
      <w:bookmarkEnd w:id="1354"/>
      <w:r>
        <w:rPr>
          <w:rtl w:val="true"/>
        </w:rPr>
        <w:t>«</w:t>
      </w:r>
      <w:r>
        <w:rPr/>
        <w:t>20</w:t>
      </w:r>
      <w:r>
        <w:rPr>
          <w:rtl w:val="true"/>
        </w:rPr>
        <w:t>»</w:t>
      </w:r>
      <w:bookmarkEnd w:id="1355"/>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 الخصال أَبِی عَنْ سَعْدٍ عَنِ ابْنِ عِیسَی عَنْ مُحَمَّدٍ الْبَرْقِیِّ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نُوحٌ علیه السلام رَبَّهُ عَزَّ وَ جَلَّ عَلَی قَوْمِهِ أَتَاهُ إِبْلِیسُ لَعَنَهُ اللَّهُ فَقَالَ یَا نُوحُ إِنَّ لَکَ عِنْدِی یَداً أُرِیدُ أَنْ أُکَافِیَکَ عَلَیْهَا فَقَالَ لَهُ نُوحٌ علیه السلام إِنَّهُ لَیُبْغَضُ إِلَیَّ أَنْ یَکُونَ لَکَ عِنْدِی یَدٌ فَمَا هِیَ قَالَ بَلَی دَعَوْتَ اللَّهَ عَلَی قَوْمِکَ فَأَغْرَقْتَهُمْ فَلَمْ یَبْقَ أَحَدٌ أُغْوِیَهُ فَأَنَا مُسْتَرِیحٌ حَتَّی یُنْسَقَ قَرْنٌ آخَرُ وَ أُغْوِیَهُمْ فَقَالَ لَهُ نُوحٌ علیه السلام مَا الَّذِی تُرِیدُ أَنْ تُکَافِیَنِی بِهِ قَالَ اذْکُرْنِی فِی ثَلَاثِ مَوَاطِنَ فَإِنِّی أَقْرَبُ مَا أَکُونُ إِلَی الْعَبْدِ إِذَا کَانَ فِی إِحْدَاهُنَّ اذْکُرْنِی إِذَا غَضِبْتَ وَ اذْکُرْنِی إِذَا حَکَمْتَ بَیْنَ اثْنَیْنِ وَ اذْکُرْنِی إِذَا کُنْتَ مَعَ امْرَأَةٍ خَالِیاً لَیْسَ مَعَکُمَا أَحَدٌ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 xml:space="preserve">. </w:t>
      </w:r>
      <w:bookmarkStart w:id="1356" w:name="pg13743_143951"/>
    </w:p>
    <w:p>
      <w:pPr>
        <w:pStyle w:val="BookText"/>
        <w:rPr/>
      </w:pPr>
      <w:bookmarkEnd w:id="135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نوح علیه السلام پروردگار عزوجل را به نفرین بر قوم خود خواند،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تو را بر من نعمتی است، می‌خواهم آن را برای تو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ناخوشایند است که تو را نزد من نعمتی باشد، آن نعمت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به نفرین بر قومت خواندی پس آنان را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باقی نماند که او را فریب دهم، و لذا تا وقتی که قرن دیگری بیاید که آنان را فریب دهم، آسوده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می‌خواهی به من پاسخ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مرا به یاد آور، که هرگاه بنده در یکی از آن سه جایگاه باشد، من در نزدیک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حالت به او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هرگاه خشمگین شدی و مرا یاد کن هرگاه میان دو نفر قضاوت می‌کنی، و مرا یاد کن هرگاه با زنی تنها بودی و هیچ کس با شما نبود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7" w:name="__RefHeading___Toc1695957_1468164448"/>
      <w:bookmarkStart w:id="1358" w:name="_Toc577"/>
      <w:bookmarkEnd w:id="1357"/>
      <w:r>
        <w:rPr>
          <w:rtl w:val="true"/>
        </w:rPr>
        <w:t>«</w:t>
      </w:r>
      <w:r>
        <w:rPr/>
        <w:t>21</w:t>
      </w:r>
      <w:r>
        <w:rPr>
          <w:rtl w:val="true"/>
        </w:rPr>
        <w:t>»</w:t>
      </w:r>
      <w:bookmarkEnd w:id="1358"/>
    </w:p>
    <w:p>
      <w:pPr>
        <w:pStyle w:val="BookText"/>
        <w:rPr/>
      </w:pPr>
      <w:r>
        <w:rPr>
          <w:rFonts w:ascii="Amiri" w:hAnsi="Amiri" w:eastAsia="Amiri" w:cs="Amiri"/>
          <w:color w:val="111111"/>
          <w:sz w:val="28"/>
          <w:sz w:val="28"/>
          <w:szCs w:val="28"/>
          <w:rtl w:val="true"/>
          <w:lang w:bidi="ar-SA"/>
        </w:rPr>
        <w:t>ع، علل الشرائع بِالْإِسْنَادِ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الْکِتَابَیْنِ یَقُولُونَ إِنَّ إِبْلِیسَ عُمِّرَ زَمَانَ الْغَرَقِ کُلَّهُ فِی الْجَوِّ الْأَعْلَی یَطِیرُ بَیْنَ السَّمَاءِ وَ الْأَرْضِ بِالَّذِی أَعْطَاهُ اللَّهُ تَبَارَکَ وَ تَعَالَی مِنَ الْقُوَّةِ وَ الْحِیلَةِ وَ عُمِّرَتْ جُنُودُهُ فِی ذَلِکَ الزَّمَانِ فَطَفَوْا فَوْقَ الْمَاءِ وَ تَحَوَّلَتِ الْجِنُّ أَرْوَاحاً تَهُبُّ فَوْقَ الْمَاءِ وَ بِذَلِکَ تُوصَفُ خِلْقَتُهَا أَنَّهَا تَهْوِی هُوِیَّ الرِّیحِ إِنَّمَا سُمِّیَ الطُّوفَانُ طُوفَاناً لِأَنَّ الْمَاءَ طَفَا فَوْقَ کُلِّ شَیْ‌ءٍ فَلَمَّا هَبَطَ نُوحٌ مِنَ السَّفِینَةِ أَوْحَی اللَّهُ عَزَّ وَ جَلَّ إِلَیْهِ یَا نُوحُ إِنَّنِی خَلَقْتُ خَلْقِی لِعِبَادَتِی وَ أَمَرْتُهُمْ بِطَاعَتِی فَقَدْ عَصَوْنِی </w:t>
      </w:r>
      <w:r>
        <w:rPr>
          <w:rStyle w:val="FootnoteAnchor"/>
          <w:rtl w:val="true"/>
        </w:rPr>
        <w:footnoteReference w:id="1278"/>
      </w:r>
      <w:r>
        <w:rPr>
          <w:rFonts w:ascii="Amiri" w:hAnsi="Amiri" w:eastAsia="Amiri" w:cs="Amiri"/>
          <w:color w:val="111111"/>
          <w:sz w:val="28"/>
          <w:sz w:val="28"/>
          <w:szCs w:val="28"/>
          <w:rtl w:val="true"/>
          <w:lang w:bidi="ar-SA"/>
        </w:rPr>
        <w:t xml:space="preserve">وَ عَبَدُوا غَیْرِی وَ اسْتَوْجَبُوا بِذَلِکَ غَضَبِی فَغَرَّقْتُهُمْ وَ إِنِّی قَدْ جَعَلْتُ قَوْسِی </w:t>
      </w:r>
      <w:r>
        <w:rPr>
          <w:rStyle w:val="FootnoteAnchor"/>
          <w:rtl w:val="true"/>
        </w:rPr>
        <w:footnoteReference w:id="1279"/>
      </w:r>
      <w:r>
        <w:rPr>
          <w:rFonts w:ascii="Amiri" w:hAnsi="Amiri" w:eastAsia="Amiri" w:cs="Amiri"/>
          <w:color w:val="111111"/>
          <w:sz w:val="28"/>
          <w:sz w:val="28"/>
          <w:szCs w:val="28"/>
          <w:rtl w:val="true"/>
          <w:lang w:bidi="ar-SA"/>
        </w:rPr>
        <w:t xml:space="preserve">أَمَاناً لِعِبَادِیَ وَ بِلَادِی وَ مَوْثِقاً مِنِّی بَیْنِی وَ بَیْنَ خَلْقِی یَأْمَنُونَ بِهِ إِلَی یَوْمِ الْقِیَامَةِ مِنَ الْغَرَقِ وَ مَنْ أَوْفَی بِعَهْدِهِ مِنِّی فَفَرِحَ نُوحٌ علیه السلام بِذَلِکَ وَ تَبَاشَرَ وَ کَانَتِ الْقَوْسُ فِیهَا سَهْمٌ وَ وَتَرٌ فَنَزَعَ اللَّهُ عَزَّ وَ جَلَّ السَّهْمَ وَ الْوَتَرَ مِنَ الْقَوْسِ وَ جَعَلَهَا أَمَاناً لِعِبَادِهِ وَ بِلَادِهِ مِنَ الْغَرَقِ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تمام طول مدت 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 و راه چاره‌ای که خداوند تبارک و تعالی به او عطا کرد، در جو و میان آسمان و زمین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نیز در آن زمان، نگاه داشته شدند و روی آب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نیز به روح‌هایی تبدیل شده، بر فراز آب به سرعت حرکت می‌کردند و به این دلیل آفرینش آنان چنین توصیف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وزش باد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تنها به این دلیل طوفان نامیده شد که آب بر روی همه چیز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از کشتی پایین آمد، خدای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من خلقم را برای عبادت خویش خلق کردم و آنان را به اطاعت خویش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نافرمانی کرده و غیر مرا عبادت کردند و با این کار مستوجب خشم من شدند، پس آنان را غرق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کمان</w:t>
      </w:r>
    </w:p>
    <w:p>
      <w:pPr>
        <w:pStyle w:val="BookText"/>
        <w:rPr/>
      </w:pPr>
      <w:r>
        <w:rPr>
          <w:rFonts w:ascii="IRNazanin" w:hAnsi="IRNazanin" w:eastAsia="IRNazanin"/>
          <w:color w:val="111111"/>
          <w:sz w:val="28"/>
          <w:sz w:val="28"/>
          <w:szCs w:val="28"/>
          <w:rtl w:val="true"/>
          <w:lang w:bidi="fa-IR"/>
        </w:rPr>
        <w:t xml:space="preserve">خویش را امانی برای بندگان و شهرها و عهدی از جانب خویش میان خود و خلق قرار دادم تا به وسیله آن تا روز قیامت از غرق شدن در امان باشند، و چه کسی بر عهد خویش از من وفادارتر است؟ نوح علیه السلام از این سخن خشنود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کمان یک تیر و زه کمانی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تیر و زه را از کمان برکند و آن را امانی از غرق شدن، بر بندگان و شهرهایش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59" w:name="__RefHeading___Toc1695959_1468164448"/>
      <w:bookmarkStart w:id="1360" w:name="_Toc578"/>
      <w:bookmarkEnd w:id="1359"/>
      <w:r>
        <w:rPr>
          <w:rtl w:val="true"/>
        </w:rPr>
        <w:t>«</w:t>
      </w:r>
      <w:r>
        <w:rPr/>
        <w:t>22</w:t>
      </w:r>
      <w:r>
        <w:rPr>
          <w:rtl w:val="true"/>
        </w:rPr>
        <w:t>»</w:t>
      </w:r>
      <w:bookmarkEnd w:id="1360"/>
    </w:p>
    <w:p>
      <w:pPr>
        <w:pStyle w:val="BookText"/>
        <w:rPr/>
      </w:pPr>
      <w:r>
        <w:rPr>
          <w:rFonts w:ascii="Amiri" w:hAnsi="Amiri" w:eastAsia="Amiri" w:cs="Amiri"/>
          <w:color w:val="111111"/>
          <w:sz w:val="28"/>
          <w:sz w:val="28"/>
          <w:szCs w:val="28"/>
          <w:rtl w:val="true"/>
          <w:lang w:bidi="ar-SA"/>
        </w:rPr>
        <w:t>ل، الخصال ابْنُ مُوسَی عَنِ ابْنِ زَکَرِیَّا الْقَطَّانِ عَنِ ابْنِ حَبِیبٍ عَنْ عَبْدِ الرَّحِیمِ الْجَبَلِیِّ وَ عَبْدِ اللَّهِ بْنِ الصَّلْتِ عَنِ الْحَسَنِ بْنِ نَصْرٍ الْخَزَّارِ عَنْ عَمْرِو بْنِ طَلْحَةَ عَنْ أَسْبَاطِ بْنِ نَصْرٍ عَنْ سِمَاکِ بْنِ حَرْبٍ عَنْ عِکْرِمَةَ عَنِ ابْنِ عَبَّاسٍ فِیمَا 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الْیَهُودِیُّ أَمِیرَ الْمُؤْمِنِینَ علیه السلام قَالَ فَمَا الْخَمْسُونَ قَالَ لَبِثَ نُوحٌ علیه السلام فِی قَوْمِهِ أَلْفَ سَنَةٍ إِلَّا خَمْسِینَ عاماً قَالَ فَمَا الثَّمَانُونَ قَالَ قَرْیَةٌ بِالْجَزِیرَةِ یُقَالُ لَهَا ثَمَانُونَ مِنْهَا قَعَدَ نُوحٌ فِی السَّفِینَةِ وَ اسْتَوَتْ عَلَی الْجُودِیِّ وَ أَغَرَقَ اللَّهُ الْقَوْمَ قَالَ فَمَا التِّسْعُونَ قَالَ الْفُلْکُ الْمَشْحُونُ اتَّخَذَ نُوحٌ علیه السلام فِیهِ تِسْعِینَ بَیْتاً لِلْبَهَائِمِ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 خود هزار سال ماند، به جز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ثمانون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جزیره که به آن ثمانون گویند، از آنجا نوح در کشتی سوار شد و کشتی بر جودی قرار گرفت و خداوند آن قوم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کشتی آکنده، نود خانه برای چارپایان اختیار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1" w:name="__RefHeading___Toc1695961_1468164448"/>
      <w:bookmarkStart w:id="1362" w:name="_Toc579"/>
      <w:bookmarkEnd w:id="1361"/>
      <w:r>
        <w:rPr>
          <w:rtl w:val="true"/>
        </w:rPr>
        <w:t>«</w:t>
      </w:r>
      <w:r>
        <w:rPr/>
        <w:t>23</w:t>
      </w:r>
      <w:r>
        <w:rPr>
          <w:rtl w:val="true"/>
        </w:rPr>
        <w:t>»</w:t>
      </w:r>
      <w:bookmarkEnd w:id="1362"/>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علیه السلام عَنْ سَفِینَةِ نُوحٍ مَا کَانَ عَرْضُهَا وَ طُولُهَا فَقَالَ کَانَ طُولُهَا ثَمَانَ مِائَةِ ذِرَاعٍ وَ عَرْضُهَا خَمْسَمِائَةِ ذِرَاعٍ وَ ارْتِفَاعُهَا فِی السَّمَاءِ ثَمَانِینَ ذِرَاعاً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1363" w:name="pg13743_143952"/>
    </w:p>
    <w:p>
      <w:pPr>
        <w:pStyle w:val="BookText"/>
        <w:rPr/>
      </w:pPr>
      <w:bookmarkEnd w:id="1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از امیرالمؤمنین علیه السلام درباره عرض و طول کشتی 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هشتصد ذراع و عرض آن پانصد ذراع و ارتفاع آن در آسمان هشتاد ذراع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4" w:name="__RefHeading___Toc1695963_1468164448"/>
      <w:bookmarkStart w:id="1365" w:name="_Toc580"/>
      <w:bookmarkEnd w:id="1364"/>
      <w:r>
        <w:rPr>
          <w:rtl w:val="true"/>
        </w:rPr>
        <w:t>«</w:t>
      </w:r>
      <w:r>
        <w:rPr/>
        <w:t>24</w:t>
      </w:r>
      <w:r>
        <w:rPr>
          <w:rtl w:val="true"/>
        </w:rPr>
        <w:t>»</w:t>
      </w:r>
      <w:bookmarkEnd w:id="1365"/>
    </w:p>
    <w:p>
      <w:pPr>
        <w:pStyle w:val="BookText"/>
        <w:rPr/>
      </w:pPr>
      <w:r>
        <w:rPr>
          <w:rFonts w:ascii="Amiri" w:hAnsi="Amiri" w:eastAsia="Amiri" w:cs="Amiri"/>
          <w:color w:val="111111"/>
          <w:sz w:val="28"/>
          <w:sz w:val="28"/>
          <w:szCs w:val="28"/>
          <w:rtl w:val="true"/>
          <w:lang w:bidi="ar-SA"/>
        </w:rPr>
        <w:t>ن، عیون أخبار الرضا علیه السلام السِّنَانِیُّ عَنِ الْأَسَدِیِّ عَنْ أَبِی الْفَیْضِ صَالِحِ بْنِ أَحْمَدَ عَنْ سَهْلٍ عَنْ صَالِحِ بْنِ أَبِی حَمَّادٍ عَنِ الْحُسَیْنِ بْنِ مُوسَی الْوَشَّاءِ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کَیْفَ تَقْرَءُونَ قَالَ یَا نُوحُ إِنَّهُ لَیْسَ مِنْ أَهْلِکَ إِنَّهُ عَمِلَ غَیْرَ صَالِحٍ فَقُلْتُ مِنَ النَّاسِ مَنْ یَقْرَأُ إِنَّهُ عَمَلٌ غَیْرُ صالِحٍ نَفَاهُ عَنْ أَبِیهِ فَقَالَ علیه السلام کَلَّا لَقَدْ کَانَ ابْنَهُ وَ لَکِنْ لَمَّا عَصَی اللَّهَ عَزَّ وَ جَلَّ نَفَاهُ عَنْ أَبِیهِ الْخَبَرَ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الوشاء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چگونه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می‌خوانند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را از پدرش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قطعاً پسر او بوده است، اما وقتی خدای عزوجل را نافرمانی کرد، او را از پدرش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6" w:name="__RefHeading___Toc1695965_1468164448"/>
      <w:bookmarkStart w:id="1367" w:name="_Toc581"/>
      <w:bookmarkEnd w:id="1366"/>
      <w:r>
        <w:rPr>
          <w:rtl w:val="true"/>
        </w:rPr>
        <w:t>«</w:t>
      </w:r>
      <w:r>
        <w:rPr/>
        <w:t>25</w:t>
      </w:r>
      <w:r>
        <w:rPr>
          <w:rtl w:val="true"/>
        </w:rPr>
        <w:t>»</w:t>
      </w:r>
      <w:bookmarkEnd w:id="1367"/>
    </w:p>
    <w:p>
      <w:pPr>
        <w:pStyle w:val="BookText"/>
        <w:rPr/>
      </w:pPr>
      <w:r>
        <w:rPr>
          <w:rFonts w:ascii="Amiri" w:hAnsi="Amiri" w:eastAsia="Amiri" w:cs="Amiri"/>
          <w:color w:val="111111"/>
          <w:sz w:val="28"/>
          <w:sz w:val="28"/>
          <w:szCs w:val="28"/>
          <w:rtl w:val="true"/>
          <w:lang w:bidi="ar-SA"/>
        </w:rPr>
        <w:t>ع، علل الشرائع ن، عیون أخبار الرضا علیه السلام الْهَمْدَانِیُّ عَنْ عَلِیٍّ عَنْ أَبِیهِ عَنِ الْهَرَوِیِّ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لِأَیِّ عِلَّةٍ أَغْرَقَ اللَّهُ عَزَّ وَ جَلَّ الدُّنْیَا کُلَّهَا فِی زَمَنِ نُوحٍ علیه السلام وَ فِیهِمُ الْأَطْفَالُ وَ فِیهِمْ مَنْ لَا ذَنْبَ لَهُ </w:t>
      </w:r>
      <w:r>
        <w:rPr>
          <w:rStyle w:val="FootnoteAnchor"/>
          <w:rtl w:val="true"/>
        </w:rPr>
        <w:footnoteReference w:id="1284"/>
      </w:r>
      <w:r>
        <w:rPr>
          <w:rFonts w:ascii="Amiri" w:hAnsi="Amiri" w:eastAsia="Amiri" w:cs="Amiri"/>
          <w:color w:val="111111"/>
          <w:sz w:val="28"/>
          <w:sz w:val="28"/>
          <w:szCs w:val="28"/>
          <w:rtl w:val="true"/>
          <w:lang w:bidi="ar-SA"/>
        </w:rPr>
        <w:t xml:space="preserve">فَقَالَ علیه السلام مَا کَانَ فِیهِمُ الْأَطْفَالُ لِأَنَّ اللَّهَ عَزَّ وَ جَلَّ أَعْقَمَ أَصْلَابَ قَوْمِ نُوحٍ علیه السلام وَ أَرْحَامَ نِسَائِهِمْ أَرْبَعِینَ عَاماً فَانْقَطَعَ نَسْلُهُمْ فَغَرِقُوا وَ لَا طِفْلَ فِیهِمْ وَ مَا کَانَ اللَّهُ عَزَّ وَ جَلَّ لِیُهْلِکَ بِعَذَابِهِ مَنْ لَا ذَنْبَ لَهُ وَ أَمَّا الْبَاقُونَ مِنْ قَوْمِ نُوحٍ علیه السلام فَأُغْرِقُوا لِتَکْذِیبِهِمْ لِنَبِیِّ اللَّهِ نُوحٍ علیه السلام وَ سَائِرُهُمْ أُغْرِقُوا بِرِضَاهُمْ بِتَکْذِیبِ الْمُکَذِّبِینَ وَ مَنْ غَابَ عَنْ أَمْرٍ </w:t>
      </w:r>
      <w:r>
        <w:rPr>
          <w:rStyle w:val="FootnoteAnchor"/>
          <w:rtl w:val="true"/>
        </w:rPr>
        <w:footnoteReference w:id="1285"/>
      </w:r>
      <w:r>
        <w:rPr>
          <w:rFonts w:ascii="Amiri" w:hAnsi="Amiri" w:eastAsia="Amiri" w:cs="Amiri"/>
          <w:color w:val="111111"/>
          <w:sz w:val="28"/>
          <w:sz w:val="28"/>
          <w:szCs w:val="28"/>
          <w:rtl w:val="true"/>
          <w:lang w:bidi="ar-SA"/>
        </w:rPr>
        <w:t xml:space="preserve">فَرَضِیَ بِهِ کَانَ کَمَنْ شَهِدَهُ وَ أَتَاهُ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خدای عزوجل در زمان نوح دنیا را غرق کرد، درحالی که در میان آنان کودکانی بودند و در میانشان بی‌گناهانی؟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کودکانی نبودند، چرا که خداوند عزوجل صلب قوم نوح علیه السلام و رحم زنان آنان را چهل سال عقیم کرده و نسلشان را قطع کرد، پس درحالی آنان را غرق کرد که هیچ کودکی در میان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نسزد که بی‌گناهان را با عذاب خود هلاک کند، و باقی ماندگان از قوم نوح علیه السلام به خاطر تکذیب پیامبر خدا، نوح علیه السلام غرق شدند و سایر آنان به دلیل رضایت از تکذیب تکذیب کنندگان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این مسأله غایب بودند ولی به آن راضی شدند همچون کسانی هستند که شاهد آن بوده و به آن دست 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68" w:name="__RefHeading___Toc1695967_1468164448"/>
      <w:bookmarkStart w:id="1369" w:name="_Toc582"/>
      <w:bookmarkEnd w:id="1368"/>
      <w:r>
        <w:rPr>
          <w:rtl w:val="true"/>
        </w:rPr>
        <w:t>«</w:t>
      </w:r>
      <w:r>
        <w:rPr/>
        <w:t>26</w:t>
      </w:r>
      <w:r>
        <w:rPr>
          <w:rtl w:val="true"/>
        </w:rPr>
        <w:t>»</w:t>
      </w:r>
      <w:bookmarkEnd w:id="1369"/>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أَبِی عَنْ سَعْدٍ عَنِ ابْنِ عِیسَی عَنِ الْوَشَّاءِ عَنِ الرِّضَا علیه السلام قَالَ سَمِعْتُهُ یَقُولُ قَالَ أَبِی قَالَ أَبُو عَبْدِ اللَّهِ علیه السلام إِنَّ اللَّهَ عَزَّ وَ جَلَّ قَالَ یا نُوحُ </w:t>
      </w:r>
      <w:r>
        <w:rPr>
          <w:rStyle w:val="FootnoteAnchor"/>
          <w:rtl w:val="true"/>
        </w:rPr>
        <w:footnoteReference w:id="1287"/>
      </w:r>
      <w:r>
        <w:rPr>
          <w:rFonts w:ascii="Amiri" w:hAnsi="Amiri" w:eastAsia="Amiri" w:cs="Amiri"/>
          <w:color w:val="111111"/>
          <w:sz w:val="28"/>
          <w:sz w:val="28"/>
          <w:szCs w:val="28"/>
          <w:rtl w:val="true"/>
          <w:lang w:bidi="ar-SA"/>
        </w:rPr>
        <w:t>إِنَّهُ لَیْسَ مِنْ أَهْلِکَ لِأَنَّهُ کَانَ مُخَالِفاً لَهُ وَ جَعَلَ مَنِ اتَّبَعَهُ مِنْ أَهْلِهِ قَالَ وَ سَأَلَنِی کَیْفَ یَقْرَءُونَ هَذِهِ الْآیَةَ فِی ابْنِ نُوحٍ فَقُلْتُ یَقْرَؤُهَا النَّاسُ عَلَی وَجْهَیْنِ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غَیْرُ صالِحٍ وَ إِنَّهُ عَمِلَ غَیْرَ صَالِحٍ فَقَالَ کَذَبُوا هُوَ ابْنُهُ وَ لَکِنَّ اللَّهَ عَزَّ وَ جَلَّ نَفَاهُ عَنْهُ حِینَ خَالَفَهُ فِی دِینِهِ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مخالف او بود، و پیروانش را از کسانش قرار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پرسید که این آیه را درباره پسر نوح چگونه می‌خوانید؟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بر دو وجه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ناشایستی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او پسرش بود، اما زمانی که در دین نوح با وی مخالفت ورزید، خدای عزوجل، او را از نوح جدا دانست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0" w:name="__RefHeading___Toc1695969_1468164448"/>
      <w:bookmarkStart w:id="1371" w:name="_Toc583"/>
      <w:bookmarkEnd w:id="1370"/>
      <w:r>
        <w:rPr>
          <w:rtl w:val="true"/>
        </w:rPr>
        <w:t>بیان</w:t>
      </w:r>
      <w:bookmarkEnd w:id="137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ذکر المفسرون فیها قراءتین فعن الکسائی و یعقوب و سهل عَمِلَ غَیْرَ صَالِحٍ علی الفعل و نصب غیر و قرأ الباقون عَمَلٌ اسما مرفوعا منونا غَیْرُ بالرفع و علی الأخیر </w:t>
      </w:r>
      <w:bookmarkStart w:id="1372" w:name="pg13743_143953"/>
    </w:p>
    <w:p>
      <w:pPr>
        <w:pStyle w:val="BookText"/>
        <w:rPr/>
      </w:pPr>
      <w:bookmarkEnd w:id="1372"/>
      <w:r>
        <w:rPr>
          <w:rFonts w:ascii="IRNazanin" w:hAnsi="IRNazanin" w:eastAsia="IRNazanin"/>
          <w:color w:val="111111"/>
          <w:sz w:val="28"/>
          <w:sz w:val="28"/>
          <w:szCs w:val="28"/>
          <w:rtl w:val="true"/>
          <w:lang w:bidi="fa-IR"/>
        </w:rPr>
        <w:t>فالأکثر علی أن الضمیر راجع إلی الابن إما علی المبالغة أو بتقدیر مضاف أی ذو عمل و قیل بإرجاع الضمیر إلی السؤال و الظاهر أن ما فی الخبر هو هاتان القراءتان لکن کانوا یفسرون القراءة بکونه معمولا غیر صالح أی ولد زنا فنفی علیه السلام أصل القراءة أو تأویلهم و یحتمل أن یکون أحدهما عَمَلُ غَیْرِ صَالِحٍ بالإضافة و إن لم ینقل فی القراءات فنفاه علیه السلام لکونه موضوعا فاسدا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مفسران درباره این آیه دو قرائت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و یعقوب 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فعل و نصب غیر، و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تنوین دار 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براساس نظر اخیر،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اکثریت برآنند که ضمیر به ابن باز می‌گردد، یا بر وجه مبالغه یا به تقدیر گرفتن مضاف یعنی ذو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سؤال برمی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و ظاهر آن است که آنچه در حدیث آمده، همین دو قرائت است، اما قرائت را به معمول غیر صالح یعنی فرزند زنا نیز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اصل این قرائت یا تأویل آنان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باشد، هرچند در قرائت‌ها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دلیل آنکه موضوع فاسدی است، آن را نیز رد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3" w:name="__RefHeading___Toc1695971_1468164448"/>
      <w:bookmarkStart w:id="1374" w:name="_Toc584"/>
      <w:bookmarkEnd w:id="1373"/>
      <w:r>
        <w:rPr>
          <w:rtl w:val="true"/>
        </w:rPr>
        <w:t>«</w:t>
      </w:r>
      <w:r>
        <w:rPr/>
        <w:t>27</w:t>
      </w:r>
      <w:r>
        <w:rPr>
          <w:rtl w:val="true"/>
        </w:rPr>
        <w:t>»</w:t>
      </w:r>
      <w:bookmarkEnd w:id="1374"/>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سَأَلَ الشَّامِیُّ أَمِیرَ الْمُؤْمِنِینَ فَقَالَ مَا بَالُ الْمَاعِزَةِ مَرْفُوعَةُ الذَّنَبِ </w:t>
      </w:r>
      <w:r>
        <w:rPr>
          <w:rStyle w:val="FootnoteAnchor"/>
          <w:rtl w:val="true"/>
        </w:rPr>
        <w:footnoteReference w:id="1289"/>
      </w:r>
      <w:r>
        <w:rPr>
          <w:rFonts w:ascii="Amiri" w:hAnsi="Amiri" w:eastAsia="Amiri" w:cs="Amiri"/>
          <w:color w:val="111111"/>
          <w:sz w:val="28"/>
          <w:sz w:val="28"/>
          <w:szCs w:val="28"/>
          <w:rtl w:val="true"/>
          <w:lang w:bidi="ar-SA"/>
        </w:rPr>
        <w:t xml:space="preserve">بَادِیَةُ الْحَیَاءِ وَ الْعَوْرَةِ فَقَالَ لِأَنَّ الْمَاعِزَةَ عَصَتْ نُوحاً لَمَّا أَدْخَلَهَا السَّفِینَةَ فَدَفَعَهَا فَکُسِرَ ذَنَبُهَا وَ النَّعْجَةُ مَسْتُورَةُ الْحَیَاءِ وَ الْعَوْرَةِ لِأَنَّ النَّعْجَةَ بَادَرَتْ بِالدُّخُولِ إِلَی السَّفِینَةِ فَمَسَحَ نُوحٌ علیه السلام یَدَهُ عَلَی حَیَاهَا وَ ذَنَبِهَا فَاسْتَوَتِ الْأَلْیَةُ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فتسترت بالالیة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تقدم الحدیث مفصلا، و تمامه فی کتاب الاحتجاجات راجع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که دمش بالا و حیا و عورتش آشکار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بز وقتی نوح، آن را در کشتی وارد می‌کرد، سرکشی کرد، پس نوح او را راند و دمش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 حیا و عورتش پوشیده است، چرا که میش به سرعت اقدام به وارد شدن به کشتی کرد، پس نوح علیه السلام دست خود را بر حیا و دمش کشید و دنبه‌اش راست و متعادل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5" w:name="__RefHeading___Toc1695973_1468164448"/>
      <w:bookmarkStart w:id="1376" w:name="_Toc585"/>
      <w:bookmarkEnd w:id="1375"/>
      <w:r>
        <w:rPr>
          <w:rtl w:val="true"/>
        </w:rPr>
        <w:t>بیان</w:t>
      </w:r>
      <w:bookmarkEnd w:id="1376"/>
    </w:p>
    <w:p>
      <w:pPr>
        <w:pStyle w:val="BookText"/>
        <w:rPr/>
      </w:pPr>
      <w:r>
        <w:rPr>
          <w:rFonts w:ascii="IRNazanin" w:hAnsi="IRNazanin" w:eastAsia="IRNazanin"/>
          <w:color w:val="111111"/>
          <w:sz w:val="28"/>
          <w:sz w:val="28"/>
          <w:szCs w:val="28"/>
          <w:rtl w:val="true"/>
          <w:lang w:bidi="fa-IR"/>
        </w:rPr>
        <w:t>مرفوعة الذنب فی بعض النسخ مفرقعة قال الفیروزآبادی الافرنقاع عن الشی‌ء الانکشاف عنه و التنحی و قال الحیاء بالمد الفرج من ذوات الخف و الظلف و السباع و قد یقصر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مرفوعة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مفرقعة الذنب آمده است، فیروزبادی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افرنقاع از چیزی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و کنار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با مد بمعنای عورت سم داران و چنگال داران و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مقصور نیز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7" w:name="__RefHeading___Toc1695975_1468164448"/>
      <w:bookmarkStart w:id="1378" w:name="_Toc586"/>
      <w:bookmarkEnd w:id="1377"/>
      <w:r>
        <w:rPr>
          <w:rtl w:val="true"/>
        </w:rPr>
        <w:t>«</w:t>
      </w:r>
      <w:r>
        <w:rPr/>
        <w:t>28</w:t>
      </w:r>
      <w:r>
        <w:rPr>
          <w:rtl w:val="true"/>
        </w:rPr>
        <w:t>»</w:t>
      </w:r>
      <w:bookmarkEnd w:id="1378"/>
    </w:p>
    <w:p>
      <w:pPr>
        <w:pStyle w:val="BookText"/>
        <w:rPr/>
      </w:pPr>
      <w:r>
        <w:rPr>
          <w:rFonts w:ascii="Amiri" w:hAnsi="Amiri" w:eastAsia="Amiri" w:cs="Amiri"/>
          <w:color w:val="111111"/>
          <w:sz w:val="28"/>
          <w:sz w:val="28"/>
          <w:szCs w:val="28"/>
          <w:rtl w:val="true"/>
          <w:lang w:bidi="ar-SA"/>
        </w:rPr>
        <w:t>ن، عیون أخبار الرضا علیه السلام مَاجِیلَوَیْهِ وَ ابْنُ الْمُتَوَکِّلِ وَ الْهَمْدَانِیُّ جَمِیعاً عَنْ عَلِیِّ بْنِ إِبْرَاهِیمَ عَنْ یَاسِرٍ الْخَادِمِ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قَالَ رَبِّ إِنَّ ابْنِی مِنْ أَهْلِی وَ إِنَّ وَعْدَکَ الْحَقُّ وَ أَنْتَ أَحْکَمُ الْحاکِمِینَ فَقَالَ اللَّهُ عَزَّ وَ جَلَّ یا نُوحُ إِنَّهُ لَیْسَ مِنْ أَهْلِکَ إِنَّهُ عَمَلٌ غَیْرُ صالِحٍ فَأَخْرَجَهُ اللَّهُ عَزَّ وَ جَلَّ مِنْ أَنْ یَکُونَ مِنْ أَهْلِهِ بِمَعْصِیَتِهِ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وعدة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خاطر گناهانش، او را از اینکه از کسان نوح باشد، خارج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79" w:name="__RefHeading___Toc1695977_1468164448"/>
      <w:bookmarkStart w:id="1380" w:name="_Toc587"/>
      <w:bookmarkEnd w:id="1379"/>
      <w:r>
        <w:rPr>
          <w:rtl w:val="true"/>
        </w:rPr>
        <w:t>«</w:t>
      </w:r>
      <w:r>
        <w:rPr/>
        <w:t>29</w:t>
      </w:r>
      <w:r>
        <w:rPr>
          <w:rtl w:val="true"/>
        </w:rPr>
        <w:t>»</w:t>
      </w:r>
      <w:bookmarkEnd w:id="1380"/>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الدَّقَّاقُ عَنِ الْأَسَدِیِّ عَنِ النَّخَعِیِّ عَنِ النَّوْفَلِیِّ عَنِ الْبَطَائِنِیِّ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النَّجَفَ کَانَ جَبَلًا وَ هُوَ الَّذِی قَالَ ابْنُ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سَآوِی إِلی جَبَلٍ یَعْصِمُنِی مِنَ الْماءِ وَ لَمْ یَکُنْ عَلَی وَجْهِ الْأَرْضِ جَبَلٌ أَعْظَمَ مِنْهُ فَأَوْحَی اللَّهُ عَزَّ وَ جَلَّ إِلَیْهِ یَا جَبَلُ أَ یَعْتَصِمُ بِکَ مِنِّی فَتَقَطَّعَ قِطَعاً قِطَعاً إِلَی بِلَادِ الشَّامِ وَ صَارَ رَمْلًا دَقِیقاً وَ صَارَ بَعْدَ ذَلِکَ بَحْراً عَظِیماً وَ کَانَ یُسَمَّی ذَلِکَ الْبَحْرُ بَحْرَ نَیْ ثُمَّ جَفَّ بَعْدَ ذَلِکَ فَقِیلَ نَیْ جَفَّ فَسُمِّیَ </w:t>
      </w:r>
      <w:bookmarkStart w:id="1381" w:name="pg13743_143954"/>
    </w:p>
    <w:p>
      <w:pPr>
        <w:pStyle w:val="BookText"/>
        <w:rPr/>
      </w:pPr>
      <w:bookmarkEnd w:id="1381"/>
      <w:r>
        <w:rPr>
          <w:rFonts w:ascii="Amiri" w:hAnsi="Amiri" w:eastAsia="Amiri" w:cs="Amiri"/>
          <w:color w:val="111111"/>
          <w:sz w:val="28"/>
          <w:sz w:val="28"/>
          <w:szCs w:val="28"/>
          <w:rtl w:val="true"/>
          <w:lang w:bidi="ar-SA"/>
        </w:rPr>
        <w:t xml:space="preserve">بِنَیْ جَفَّ ثُمَّ صَارَ بَعْدَ ذَلِکَ یُسَمُّونَهُ نَجَفَ لِأَنَّهُ کَانَ أَخَفَّ عَلَی أَلْسِنَتِهِمْ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کوهی بود، همان کوهی که پسر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کوهی پناه می‌جویم که مرا از آب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کوهی بزرگتر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آیا از من به تو پناه می‌آورد؟ پس کوه تا بلاد شام قطعه قطعه شد و به ماسه‌هایی نرم و پس از آن به دریایی عظیم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دریا را دریای نی می‌نامیدند و پس از آن خشک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نی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نی‌جف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آنجایی که بر زبانشان سبک‌تر بود، آن را نجف نامیدند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2" w:name="__RefHeading___Toc1695979_1468164448"/>
      <w:bookmarkStart w:id="1383" w:name="_Toc588"/>
      <w:bookmarkEnd w:id="1382"/>
      <w:r>
        <w:rPr>
          <w:rtl w:val="true"/>
        </w:rPr>
        <w:t>«</w:t>
      </w:r>
      <w:r>
        <w:rPr/>
        <w:t>30</w:t>
      </w:r>
      <w:r>
        <w:rPr>
          <w:rtl w:val="true"/>
        </w:rPr>
        <w:t>»</w:t>
      </w:r>
      <w:bookmarkEnd w:id="1383"/>
    </w:p>
    <w:p>
      <w:pPr>
        <w:pStyle w:val="BookText"/>
        <w:rPr/>
      </w:pPr>
      <w:r>
        <w:rPr>
          <w:rFonts w:ascii="Amiri" w:hAnsi="Amiri" w:eastAsia="Amiri" w:cs="Amiri"/>
          <w:color w:val="111111"/>
          <w:sz w:val="28"/>
          <w:sz w:val="28"/>
          <w:szCs w:val="28"/>
          <w:rtl w:val="true"/>
          <w:lang w:bidi="ar-SA"/>
        </w:rPr>
        <w:t xml:space="preserve">ع، علل الشرائع الْهَمْدَانِیُّ عَنْ عَلِیٍّ عَنْ أَبِیهِ عَنِ الْهَرَوِیِّ قَالَ قَالَ الرِّضَا علیه السلام لَمَّا هَبَطَ نُوحٌ علیه السلام إِلَی الْأَرْضِ کَانَ هُوَ وَ وُلْدُهُ وَ مَنْ تَبِعَهُ ثَمَانِینَ نَفْساً فَبَنَی حَیْثُ نَزَلَ قَرْیَةً فَسَمَّاهَا قَرْیَةَ الثَّمَانِینَ لِأَنَّهُمْ کَانُوا ثَمَانِینَ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به زمین فرود آمد، او و فرزندان و پیروانش هشتاد نفر بودند، پس در جایی که فرود آمد، شهری بنا کرد و به دلیل هشتاد نفر بودنشان آن را قریه الثمانین نام نهاد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4" w:name="__RefHeading___Toc1695981_1468164448"/>
      <w:bookmarkStart w:id="1385" w:name="_Toc589"/>
      <w:bookmarkEnd w:id="1384"/>
      <w:r>
        <w:rPr>
          <w:rtl w:val="true"/>
        </w:rPr>
        <w:t>«</w:t>
      </w:r>
      <w:r>
        <w:rPr/>
        <w:t>31</w:t>
      </w:r>
      <w:r>
        <w:rPr>
          <w:rtl w:val="true"/>
        </w:rPr>
        <w:t>»</w:t>
      </w:r>
      <w:bookmarkEnd w:id="1385"/>
    </w:p>
    <w:p>
      <w:pPr>
        <w:pStyle w:val="BookText"/>
        <w:rPr/>
      </w:pPr>
      <w:r>
        <w:rPr>
          <w:rFonts w:ascii="Amiri" w:hAnsi="Amiri" w:eastAsia="Amiri" w:cs="Amiri"/>
          <w:color w:val="111111"/>
          <w:sz w:val="28"/>
          <w:sz w:val="28"/>
          <w:szCs w:val="28"/>
          <w:rtl w:val="true"/>
          <w:lang w:bidi="ar-SA"/>
        </w:rPr>
        <w:t>ع، علل الشرائع ابْنُ الْوَلِیدِ عَنِ الصَّفَّارِ عَنِ ابْنِ عِیسَی عَنْ مُحَمَّدِ بْنِ إِسْمَاعِیلَ عَنْ حَنَانِ بْنِ سَدِیرٍ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 رَأَیْتَ نُوحاً علیه السلام حِینَ دَعَا عَلَی قَوْمِهِ فَقَالَ رَبِّ لا تَذَرْ عَلَی الْأَرْضِ مِنَ الْکافِرِینَ دَیَّاراً إِنَّکَ إِنْ تَذَرْهُمْ یُضِلُّوا عِبادَکَ وَ لا یَلِدُوا إِلَّا فاجِراً کَفَّاراً قَالَ علیه السلام عَلِمَ أَنَّهُ لَا یَنْجُبُ مِنْ بَیْنِهِمْ أَحَدٌ قَالَ قُلْتُ وَ کَیْفَ عَلِمَ ذَلِکَ قَالَ أَوْحَی اللَّهُ إِلَیْهِ أَنَّهُ لَنْ یُؤْمِنَ مِنْ قَوْمِکَ إِلَّا مَنْ قَدْ آمَنَ فَعِنْدَ هَذَا دَعَا عَلَیْهِمْ </w:t>
      </w:r>
      <w:r>
        <w:rPr>
          <w:rStyle w:val="FootnoteAnchor"/>
          <w:rtl w:val="true"/>
        </w:rPr>
        <w:footnoteReference w:id="1294"/>
      </w:r>
      <w:r>
        <w:rPr>
          <w:rFonts w:ascii="Amiri" w:hAnsi="Amiri" w:eastAsia="Amiri" w:cs="Amiri"/>
          <w:color w:val="111111"/>
          <w:sz w:val="28"/>
          <w:sz w:val="28"/>
          <w:szCs w:val="28"/>
          <w:rtl w:val="true"/>
          <w:lang w:bidi="ar-SA"/>
        </w:rPr>
        <w:t xml:space="preserve">بِهَذَا الدُّعَاءِ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سدیر از پدرش نقل کرده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نوح علیه السلام بر قوم خود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یک از کافران را بر روی زمین مگذار 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کسی در میانشان متولد نخواهد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با این دعا آنان را نفرین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6" w:name="__RefHeading___Toc1695983_1468164448"/>
      <w:bookmarkStart w:id="1387" w:name="_Toc590"/>
      <w:bookmarkEnd w:id="1386"/>
      <w:r>
        <w:rPr>
          <w:rtl w:val="true"/>
        </w:rPr>
        <w:t>«</w:t>
      </w:r>
      <w:r>
        <w:rPr/>
        <w:t>32</w:t>
      </w:r>
      <w:r>
        <w:rPr>
          <w:rtl w:val="true"/>
        </w:rPr>
        <w:t>»</w:t>
      </w:r>
      <w:bookmarkEnd w:id="1387"/>
    </w:p>
    <w:p>
      <w:pPr>
        <w:pStyle w:val="BookText"/>
        <w:rPr/>
      </w:pPr>
      <w:r>
        <w:rPr>
          <w:rFonts w:ascii="Amiri" w:hAnsi="Amiri" w:eastAsia="Amiri" w:cs="Amiri"/>
          <w:color w:val="111111"/>
          <w:sz w:val="28"/>
          <w:sz w:val="28"/>
          <w:szCs w:val="28"/>
          <w:rtl w:val="true"/>
          <w:lang w:bidi="ar-SA"/>
        </w:rPr>
        <w:t>ع، علل الشرائع بِالْإِسْنَادِ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 نُوحٌ علیه السلام فِی السَّفِینَةِ أَلْقَی اللَّهُ عَزَّ وَ جَلَّ السَّکِینَةَ عَلَی مَا فِیهَا مِنَ الدَّوَابِّ وَ الطَّیْرِ وَ الْوَحْشِ فَلَمْ یَکُنْ شَیْ‌ءٌ فِیهَا یَضُرُّ شَیْئاً کَانَتِ الشَّاةُ تَحْتَکُّ بِالذِّئْبِ </w:t>
      </w:r>
      <w:r>
        <w:rPr>
          <w:rStyle w:val="FootnoteAnchor"/>
          <w:rtl w:val="true"/>
        </w:rPr>
        <w:footnoteReference w:id="1296"/>
      </w:r>
      <w:r>
        <w:rPr>
          <w:rFonts w:ascii="Amiri" w:hAnsi="Amiri" w:eastAsia="Amiri" w:cs="Amiri"/>
          <w:color w:val="111111"/>
          <w:sz w:val="28"/>
          <w:sz w:val="28"/>
          <w:szCs w:val="28"/>
          <w:rtl w:val="true"/>
          <w:lang w:bidi="ar-SA"/>
        </w:rPr>
        <w:t xml:space="preserve">وَ الْبَقَرَةُ تَحْتَکُّ بِالْأَسَدِ وَ الْعُصْفُورُ یَقَعُ عَلَی الْحَیَّةِ فَلَا یَضُرُّ شَیْ‌ءٌ شَیْئاً وَ لَا یُهَیِّجُهُ وَ لَمْ یَکُنْ فِیهَا ضَجَرٌ </w:t>
      </w:r>
      <w:r>
        <w:rPr>
          <w:rStyle w:val="FootnoteAnchor"/>
          <w:rtl w:val="true"/>
        </w:rPr>
        <w:footnoteReference w:id="1297"/>
      </w:r>
      <w:r>
        <w:rPr>
          <w:rFonts w:ascii="Amiri" w:hAnsi="Amiri" w:eastAsia="Amiri" w:cs="Amiri"/>
          <w:color w:val="111111"/>
          <w:sz w:val="28"/>
          <w:sz w:val="28"/>
          <w:szCs w:val="28"/>
          <w:rtl w:val="true"/>
          <w:lang w:bidi="ar-SA"/>
        </w:rPr>
        <w:t xml:space="preserve">وَ لَا صَخَبٌ وَ لَا سَبَّةٌ وَ لَا لَعْنٌ قَدْ أَهَمَّتْهُمْ أَنْفُسُهُمْ وَ أَذْهَبَ اللَّهُ عَزَّ وَ جَلَّ حُمَةَ کُلِّ ذِی حُمَةٍ فَلَمْ یَزَالُوا کَذَلِکَ فِی السَّفِینَةِ حَتَّی خَرَجُوا مِنْهَا وَ کَانَ الْفَأْرُ قَدْ کَثُرَ فِی السَّفِینَةِ وَ الْعَذِرَةُ فَأَوْحَی اللَّهُ عَزَّ وَ جَلَّ إِلَی نُوحٍ علیه السلام أَنْ یَمْسَحَ الْأَسَدَ فَمَسَحَهُ فَعَطَسَ فَخَرَجَ مِنْ مَنْخِرَیْهِ هِرَّانِ ذَکَرٌ وَ أُنْثَی فَخَفَّ الْفَأْرُ وَ مَسَحَ وَجْهَ الْفِیلِ فَعَطَسَ فَخَرَجَ مِنْ مَنْخِرَیْهِ خِنْزِیرَانِ ذَکَرٌ وَ أُنْثَی فَخَفَّتِ الْعَذِرَةُ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بر کشتی سوار شد، خداوند عزوجل آرامشی بر چارپایان و پرندگان و درندگان که در آن بودند، حاکم کرد، به گونه‌ای که هیچ یک به دیگری آسیبی نمی‌رساند، گوسفند با گرگ تماس داشت، و گاو با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بر روی مار قرار می‌گرفت و کسی به دیگری ضرری نمی‌زد و او را برنمی‌انگیخت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پریشانی‌ای بود نه سر و صدایی و نه دشنام و لعنی، تنها به خودشان مشغول بودند، و خداوند عزوجل سختی و شدت هر صاحب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غمی را از او برداشت و پیوسته بدین حالت در کشتی بودند تا اینکه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در کشتی زیاد شده بود و فضولات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نوح علیه السلام وحی کرد که شیر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عطسه کرد و از سوراخ‌های بینی‌اش دو گربه نر و ماده بیرون آمد پس موش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فیل را لمس کرد، فیل عطسه کرد و از سوراخ‌های بینی‌اش دو خوک نر و ماده بیرون آمد و فضولات کاهش یافت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88" w:name="__RefHeading___Toc1695985_1468164448"/>
      <w:bookmarkStart w:id="1389" w:name="_Toc591"/>
      <w:bookmarkEnd w:id="1388"/>
      <w:r>
        <w:rPr>
          <w:rtl w:val="true"/>
        </w:rPr>
        <w:t>بیان</w:t>
      </w:r>
      <w:bookmarkEnd w:id="1389"/>
    </w:p>
    <w:p>
      <w:pPr>
        <w:pStyle w:val="BookText"/>
        <w:rPr/>
      </w:pPr>
      <w:r>
        <w:rPr>
          <w:rFonts w:ascii="IRNazanin" w:hAnsi="IRNazanin" w:eastAsia="IRNazanin"/>
          <w:color w:val="111111"/>
          <w:sz w:val="28"/>
          <w:sz w:val="28"/>
          <w:szCs w:val="28"/>
          <w:rtl w:val="true"/>
          <w:lang w:bidi="fa-IR"/>
        </w:rPr>
        <w:t>الصخب محرکة شدة الصوت و الحمة بالتخفیف السم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صَخَب، 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صدا و حمه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0" w:name="__RefHeading___Toc1695987_1468164448"/>
      <w:bookmarkStart w:id="1391" w:name="_Toc592"/>
      <w:bookmarkEnd w:id="1390"/>
      <w:r>
        <w:rPr>
          <w:rtl w:val="true"/>
        </w:rPr>
        <w:t>«</w:t>
      </w:r>
      <w:r>
        <w:rPr/>
        <w:t>33</w:t>
      </w:r>
      <w:r>
        <w:rPr>
          <w:rtl w:val="true"/>
        </w:rPr>
        <w:t>»</w:t>
      </w:r>
      <w:bookmarkEnd w:id="139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معانی الأخبار مَعْنَی الطُّوفَانِ أَنَّهُ طَفَا الْمَاءُ فَوْقَ کُلِّ شَیْ‌ءٍ</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 xml:space="preserve">. </w:t>
      </w:r>
      <w:bookmarkStart w:id="1392" w:name="pg13743_143955"/>
    </w:p>
    <w:p>
      <w:pPr>
        <w:pStyle w:val="BookText"/>
        <w:rPr/>
      </w:pPr>
      <w:bookmarkEnd w:id="139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طوفان این است که آب بالای هر چیزی قرار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3" w:name="__RefHeading___Toc1695989_1468164448"/>
      <w:bookmarkStart w:id="1394" w:name="_Toc593"/>
      <w:bookmarkEnd w:id="1393"/>
      <w:r>
        <w:rPr>
          <w:rtl w:val="true"/>
        </w:rPr>
        <w:t>«</w:t>
      </w:r>
      <w:r>
        <w:rPr/>
        <w:t>34</w:t>
      </w:r>
      <w:r>
        <w:rPr>
          <w:rtl w:val="true"/>
        </w:rPr>
        <w:t>»</w:t>
      </w:r>
      <w:bookmarkEnd w:id="1394"/>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مُحَمَّدٍ الْعَطَّارِ عَنِ ابْنِ أَبَانٍ عَنِ ابْنِ أُورَمَةَ عَنْ مُحَمَّدِ بْنِ سِنَانٍ عَنْ إِسْمَاعِیلَ بْنِ جَابِرٍ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نُوحٌ علیه السلام قَوْمَهُ عَلَانِیَةً فَلَمَّا سَمِعَ عَقِبُ هِبَةِ اللَّهِ مِنْ نُوحٍ تَصْدِیقَ مَا فِی أَیْدِیهِمْ مِنَ الْعِلْمِ صَدَّقُوهُ فَأَمَّا وُلْدُ قَابِیلَ فَإِنَّهُمْ کَذَّبُوهُ وَ قَالُوا ما سَمِعْنا بِهذا فِی آبائِنَا الْأَوَّلِینَ وَ قالُوا أَ نُؤْمِنُ لَکَ وَ اتَّبَعَکَ الْأَرْذَلُونَ یَعْنُونَ عَقِبَ هِبَةِ اللَّهِ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آشکارا قومش را دعوت کرد، وقتی فرزندان هبة الله شنیدند که نوح علم نزد آنان را تصدیق می‌کند،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قابیل او 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چیزی در میان پدران نخستین خود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ایمان بیاوریم و حال آنکه فرومایگان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فرزندان هبة الله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5" w:name="__RefHeading___Toc1695991_1468164448"/>
      <w:bookmarkStart w:id="1396" w:name="_Toc594"/>
      <w:bookmarkEnd w:id="1395"/>
      <w:r>
        <w:rPr>
          <w:rtl w:val="true"/>
        </w:rPr>
        <w:t>«</w:t>
      </w:r>
      <w:r>
        <w:rPr/>
        <w:t>35</w:t>
      </w:r>
      <w:r>
        <w:rPr>
          <w:rtl w:val="true"/>
        </w:rPr>
        <w:t>»</w:t>
      </w:r>
      <w:bookmarkEnd w:id="1396"/>
    </w:p>
    <w:p>
      <w:pPr>
        <w:pStyle w:val="BookText"/>
        <w:rPr/>
      </w:pPr>
      <w:r>
        <w:rPr>
          <w:rFonts w:ascii="Amiri" w:hAnsi="Amiri" w:eastAsia="Amiri" w:cs="Amiri"/>
          <w:color w:val="111111"/>
          <w:sz w:val="28"/>
          <w:sz w:val="28"/>
          <w:szCs w:val="28"/>
          <w:rtl w:val="true"/>
          <w:lang w:bidi="ar-SA"/>
        </w:rPr>
        <w:t>ص، قصص الأنبیاء علیهم السلام بِهَذَا الْإِسْنَادِ عَنِ ابْنِ أُورَمَةَ عَنْ مُحَمَّدِ بْنِ عَلِیٍّ الْکُوفِیِّ عَنْ أَحْمَدَ بْنِ مُحَمَّدٍ عَنْ أَبَانِ بْنِ عُثْمَانَ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مَکَثَ نُوحٌ علیه السلام فِی قَوْمِهِ یَدْعُوهُمْ سِرّاً وَ عَلَانِیَةً فَلَمَّا عَتَوْا وَ أَبَوْا قَالَ رَبِّ إِنِّی مَغْلُوبٌ فَانْتَصِرْ فَأَوْحَی اللَّهُ تَعَالَی إِلَیْهِ أَنِ اصْنَعِ الْفُلْکَ وَ أَمَرَهُ بِغَرْسِ النَّوَی فَمَرَّ عَلَیْهِ قَوْمٌ فَجَعَلُوا یَضْحَکُونَ وَ یَسْخَرُونَ وَ یَقُولُونَ قَدْ قَعَدَ غَرَّاساً حَتَّی إِذَا طَالَ وَ صَارَ طُوَالًا قَطَعَهُ وَ نَجَرَهُ فَقَالُوا قَدْ قَعَدَ نَجَّاراً ثُمَّ أَلَّفَهُ فَجَعَلَهُ سَفِینَةً فَمَرُّوا عَلَیْهِ فَجَعَلُوا یَضْحَکُونَ وَ یَسْخَرُونَ وَ یَقُولُونَ قَدْ قَعَدَ مَلَّاحاً فِی أَرْضِ فَلَاةٍ حَتَّی فَرَغَ مِنْهَا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 خود درنگ کرده و آنان را پنهان و آشکار دعوت کرد، هنگامی که نافرمانی کرده و سرباز زدند،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مغلوب شده‌ام،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بساز، و او را به کاشتن هسته فرمان داد، قومش بر او گذشته بنا را بر خنده و تمسخر گذاشته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درختکاری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درخت قد کشید و بلند شد، آن را قطع کرده و نجاری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نجاری نشسته است، سپس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هم پیوند داد و تبدیل به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می‌گذشتند و شروع به خنده و تمسخر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خشک به دریانوردی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پایان برد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7" w:name="__RefHeading___Toc1695993_1468164448"/>
      <w:bookmarkStart w:id="1398" w:name="_Toc595"/>
      <w:bookmarkEnd w:id="1397"/>
      <w:r>
        <w:rPr>
          <w:rtl w:val="true"/>
        </w:rPr>
        <w:t>«</w:t>
      </w:r>
      <w:r>
        <w:rPr/>
        <w:t>36</w:t>
      </w:r>
      <w:r>
        <w:rPr>
          <w:rtl w:val="true"/>
        </w:rPr>
        <w:t>»</w:t>
      </w:r>
      <w:bookmarkEnd w:id="1398"/>
    </w:p>
    <w:p>
      <w:pPr>
        <w:pStyle w:val="BookText"/>
        <w:rPr/>
      </w:pPr>
      <w:r>
        <w:rPr>
          <w:rFonts w:ascii="Amiri" w:hAnsi="Amiri" w:eastAsia="Amiri" w:cs="Amiri"/>
          <w:color w:val="111111"/>
          <w:sz w:val="28"/>
          <w:sz w:val="28"/>
          <w:szCs w:val="28"/>
          <w:rtl w:val="true"/>
          <w:lang w:bidi="ar-SA"/>
        </w:rPr>
        <w:t>ص، قصص الأنبیاء علیهم السلام بِالْإِسْنَادِ عَنِ ابْنِ أُورَمَةَ عَنْ مُصْعَبِ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نُوحٌ علیه السلام إِلَی الْحِمَارِ لِیَدْخُلَ السَّفِینَةَ فَامْتَنَعَ عَلَیْهِ قَالَ وَ کَانَ إِبْلِیسُ بَیْنَ أَرْجُلِ الْحِمَارِ فَقَالَ یَا شَیْطَانُ ادْخُلْ فَدَخَلَ الْحِمَارُ وَ دَخَلَ الشَّیْطَانُ </w:t>
      </w:r>
      <w:r>
        <w:rPr>
          <w:rStyle w:val="FootnoteAnchor"/>
          <w:rtl w:val="true"/>
        </w:rPr>
        <w:footnoteReference w:id="1302"/>
      </w:r>
      <w:r>
        <w:rPr>
          <w:rFonts w:ascii="Amiri" w:hAnsi="Amiri" w:eastAsia="Amiri" w:cs="Amiri"/>
          <w:color w:val="111111"/>
          <w:sz w:val="28"/>
          <w:sz w:val="28"/>
          <w:szCs w:val="28"/>
          <w:rtl w:val="true"/>
          <w:lang w:bidi="ar-SA"/>
        </w:rPr>
        <w:t xml:space="preserve">فَقَالَ إِبْلِیسُ أُعَلِّمُکَ خَصْلَتَیْنِ فَقَالَ نُوحٌ علیه السلام لَا حَاجَةَ لِی فِی کَلَامِکَ فَقَالَ إِبْلِیسُ إِیَّاکَ وَ الْحِرْصَ فَإِنَّهُ أَخْرَجَ آدَمَ مِنَ الْجَنَّةِ وَ إِیَّاکَ وَ الْحَسَدَ فَإِنَّهُ أَخْرَجَنِی مِنَ الْجَنَّةِ فَأَوْحَی اللَّهُ إِلَیْهِ اقْبَلْهُمَا وَ إِنْ کَانَ مَلْعُوناً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نزد الاغ آمد تا به کشتی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میان پاهای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وارد شو، پس الاغ و شیطان هر دو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به تو می‌آموزم،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سخن تو نیازی 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برحذر باش که حرص آدم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حسد مرا از بهشت بیروان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موعظه را بپذیر اگرچه او ملعون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399" w:name="__RefHeading___Toc1695995_1468164448"/>
      <w:bookmarkStart w:id="1400" w:name="_Toc596"/>
      <w:bookmarkEnd w:id="1399"/>
      <w:r>
        <w:rPr>
          <w:rtl w:val="true"/>
        </w:rPr>
        <w:t>«</w:t>
      </w:r>
      <w:r>
        <w:rPr/>
        <w:t>37</w:t>
      </w:r>
      <w:r>
        <w:rPr>
          <w:rtl w:val="true"/>
        </w:rPr>
        <w:t>»</w:t>
      </w:r>
      <w:bookmarkEnd w:id="1400"/>
    </w:p>
    <w:p>
      <w:pPr>
        <w:pStyle w:val="BookText"/>
        <w:rPr/>
      </w:pPr>
      <w:r>
        <w:rPr>
          <w:rFonts w:ascii="Amiri" w:hAnsi="Amiri" w:eastAsia="Amiri" w:cs="Amiri"/>
          <w:color w:val="111111"/>
          <w:sz w:val="28"/>
          <w:sz w:val="28"/>
          <w:szCs w:val="28"/>
          <w:rtl w:val="true"/>
          <w:lang w:bidi="ar-SA"/>
        </w:rPr>
        <w:t>ص، قصص الأنبیاء علیهم السلام بِالْإِسْنَادِ عَنِ ابْنِ أُورَمَةَ عَنْ أَبِی أَحْمَدَ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شَکَوْا إِلَی نُوحٍ علیه السلام الْفَأْرَ فَأَمَرَ اللَّهُ تَعَالَی الْفَهْدَ فَعَطَسَ فَطَرَحَ السِّنَّوْرَ فَأَکَلَ الْفَأْرَ وَ شَکَوْا إِلَیْهِ الْعَذِرَةَ فَأَمَرَ اللَّهُ الْفِیلَ أَنْ یَعْطِسَ فَسَقَطَ الْخِنْزِیرُ</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دست موش به نزد او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یوزپلنگ را امر کرد که عطسه کند، پس گربه را بیرون انداخت، پس موش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فضولات در نزد او شکایت کردند، پس خداوند به فیل دستور داد که عطسه کند، پس خوک بیرون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1" w:name="__RefHeading___Toc1695997_1468164448"/>
      <w:bookmarkStart w:id="1402" w:name="_Toc597"/>
      <w:bookmarkEnd w:id="1401"/>
      <w:r>
        <w:rPr>
          <w:rtl w:val="true"/>
        </w:rPr>
        <w:t>«</w:t>
      </w:r>
      <w:r>
        <w:rPr/>
        <w:t>38</w:t>
      </w:r>
      <w:r>
        <w:rPr>
          <w:rtl w:val="true"/>
        </w:rPr>
        <w:t>»</w:t>
      </w:r>
      <w:bookmarkEnd w:id="1402"/>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بِهَذَا الْإِسْنَادِ عَنِ ابْنِ أُورَمَةَ عَنِ الْحَسَنِ بْنِ عَلِیٍّ عَنْ دَاوُدَ بْنِ یَزِیدَ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ارْتَفَعَ الْمَاءُ زَمَانَ نُوحٍ علیه السلام عَلَی کُلِّ جَبَلٍ وَ عَلَی </w:t>
      </w:r>
      <w:bookmarkStart w:id="1403" w:name="pg13743_143956"/>
    </w:p>
    <w:p>
      <w:pPr>
        <w:pStyle w:val="BookText"/>
        <w:rPr/>
      </w:pPr>
      <w:bookmarkEnd w:id="1403"/>
      <w:r>
        <w:rPr>
          <w:rFonts w:ascii="Amiri" w:hAnsi="Amiri" w:eastAsia="Amiri" w:cs="Amiri"/>
          <w:color w:val="111111"/>
          <w:sz w:val="28"/>
          <w:sz w:val="28"/>
          <w:szCs w:val="28"/>
          <w:rtl w:val="true"/>
          <w:lang w:bidi="ar-SA"/>
        </w:rPr>
        <w:t xml:space="preserve">کُلِّ سَهْلٍ خَمْسَةَ عَشَرَ ذِرَاعاً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نوح علیه السلام آب بر هر کوه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و هر دشتی پانزده ذراع بالا آمد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4" w:name="__RefHeading___Toc1695999_1468164448"/>
      <w:bookmarkStart w:id="1405" w:name="_Toc598"/>
      <w:bookmarkEnd w:id="1404"/>
      <w:r>
        <w:rPr>
          <w:rtl w:val="true"/>
        </w:rPr>
        <w:t>بیان</w:t>
      </w:r>
      <w:bookmarkEnd w:id="1405"/>
    </w:p>
    <w:p>
      <w:pPr>
        <w:pStyle w:val="BookText"/>
        <w:rPr/>
      </w:pPr>
      <w:r>
        <w:rPr>
          <w:rFonts w:ascii="IRNazanin" w:hAnsi="IRNazanin" w:eastAsia="IRNazanin"/>
          <w:color w:val="111111"/>
          <w:sz w:val="28"/>
          <w:sz w:val="28"/>
          <w:szCs w:val="28"/>
          <w:rtl w:val="true"/>
          <w:lang w:bidi="fa-IR"/>
        </w:rPr>
        <w:t>أی لم یکن أقل من ذلک و إن زاد فی بعض المواضع و یحتمل أن یکون سطح الماء غیر مستو کالأرض بإعجازه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از آن نبوده است، هرچند در بعضی جاها بیشتر بوده است، و ممکن است به اعجاز حضرت نوح علیه السلام سطح آب مانند زمین نامساوی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6" w:name="__RefHeading___Toc1696001_1468164448"/>
      <w:bookmarkStart w:id="1407" w:name="_Toc599"/>
      <w:bookmarkEnd w:id="1406"/>
      <w:r>
        <w:rPr>
          <w:rtl w:val="true"/>
        </w:rPr>
        <w:t>«</w:t>
      </w:r>
      <w:r>
        <w:rPr/>
        <w:t>39</w:t>
      </w:r>
      <w:r>
        <w:rPr>
          <w:rtl w:val="true"/>
        </w:rPr>
        <w:t>»</w:t>
      </w:r>
      <w:bookmarkEnd w:id="1407"/>
    </w:p>
    <w:p>
      <w:pPr>
        <w:pStyle w:val="BookText"/>
        <w:rPr/>
      </w:pPr>
      <w:r>
        <w:rPr>
          <w:rFonts w:ascii="Amiri" w:hAnsi="Amiri" w:eastAsia="Amiri" w:cs="Amiri"/>
          <w:color w:val="111111"/>
          <w:sz w:val="28"/>
          <w:sz w:val="28"/>
          <w:szCs w:val="28"/>
          <w:rtl w:val="true"/>
          <w:lang w:bidi="ar-SA"/>
        </w:rPr>
        <w:t>ص، قصص الأنبیاء علیهم السلام بِالْإِسْنَادِ عَنِ ابْنِ أُورَمَةَ عَنْ مُحَمَّدِ بْنِ عَلِیٍّ عَنْ مُحَمَّدِ بْنِ سِنَانٍ عَنْ إِبْرَاهِیمَ بْنِ أَبِی الْبِلَادِ عَنْ غَیْرِ وَاحِدٍ عَنْ أَحَدِهِمَا صلوات الله علیهما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تَعَالَی یا أَرْضُ ابْلَعِی ماءَکِ قَالَتِ الْأَرْضُ إِنَّمَا أُمِرْتُ أَنْ أَبْلَعَ مَائِی فَقَطْ وَ لَمْ أُومَرْ أَنْ أَبْلَعَ مَاءَ السَّمَاءِ فَبَلَعَتِ الْأَرْضُ مَاءَهَا وَ بَقِیَ مَاءُ السَّمَاءِ فَصُیِّرَ بَحْراً حَوْلَ السَّمَاءِ وَ حَوْلَ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الْأَمْرُ وَ الْجَوَابُ یَکُونَانِ مَعَ الْمَلَکِ الْمُوَکَّلِ بِالْأَرْضِ وَ بِالسَّمَاءِ </w:t>
      </w:r>
      <w:r>
        <w:rPr>
          <w:rStyle w:val="FootnoteAnchor"/>
          <w:rtl w:val="true"/>
        </w:rPr>
        <w:footnoteReference w:id="13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معصومین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 شده‌ام که آب خود را فرو برم و به فرو بردن آب آسمان امر نشده‌ام، پس آب خود را فرو برد و آب آسمان باقی ماند و دریایی در اطراف آسمان و اطراف دنیا تشکیل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دادن و جواب دادن خطاب به فرشته موکل آسمان و زمین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08" w:name="__RefHeading___Toc1696003_1468164448"/>
      <w:bookmarkStart w:id="1409" w:name="_Toc600"/>
      <w:bookmarkEnd w:id="1408"/>
      <w:r>
        <w:rPr>
          <w:rtl w:val="true"/>
        </w:rPr>
        <w:t>بیان</w:t>
      </w:r>
      <w:bookmarkEnd w:id="1409"/>
    </w:p>
    <w:p>
      <w:pPr>
        <w:pStyle w:val="BookText"/>
        <w:rPr/>
      </w:pPr>
      <w:r>
        <w:rPr>
          <w:rFonts w:ascii="IRNazanin" w:hAnsi="IRNazanin" w:eastAsia="IRNazanin"/>
          <w:color w:val="111111"/>
          <w:sz w:val="28"/>
          <w:sz w:val="28"/>
          <w:szCs w:val="28"/>
          <w:rtl w:val="true"/>
          <w:lang w:bidi="fa-IR"/>
        </w:rPr>
        <w:t>قوله و الأمر من کلام الراوندی ذکره لتأویل الخطاب المتوجه ظاهرا إلی الجمادات و یحتمل أن یکون علی الاستعارة التمثیلیة لبیان سرعة نفاذ إرادته و حکمه فی کل شی‌ء و یحتمل أن یکون أمرا تکوینیا کما فی قوله تعالی کُنْ فَیَکُونُ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راوندی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خطابی را که ظاهراً متوجه جمادات است، تأویل کند، و ممکن است براساس استعارة تمثیلیه باشد تا سرعت انجام اراده و حکم خداوند را در همه 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امری تکوینی باشد چنانچه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پس وجود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0" w:name="__RefHeading___Toc1696005_1468164448"/>
      <w:bookmarkStart w:id="1411" w:name="_Toc601"/>
      <w:bookmarkEnd w:id="1410"/>
      <w:r>
        <w:rPr>
          <w:rtl w:val="true"/>
        </w:rPr>
        <w:t>«</w:t>
      </w:r>
      <w:r>
        <w:rPr/>
        <w:t>40</w:t>
      </w:r>
      <w:r>
        <w:rPr>
          <w:rtl w:val="true"/>
        </w:rPr>
        <w:t>»</w:t>
      </w:r>
      <w:bookmarkEnd w:id="1411"/>
    </w:p>
    <w:p>
      <w:pPr>
        <w:pStyle w:val="BookText"/>
        <w:rPr/>
      </w:pPr>
      <w:r>
        <w:rPr>
          <w:rFonts w:ascii="Amiri" w:hAnsi="Amiri" w:eastAsia="Amiri" w:cs="Amiri"/>
          <w:color w:val="111111"/>
          <w:sz w:val="28"/>
          <w:sz w:val="28"/>
          <w:szCs w:val="28"/>
          <w:rtl w:val="true"/>
          <w:lang w:bidi="ar-SA"/>
        </w:rPr>
        <w:t>ص، قصص الأنبیاء علیهم السلام بِالْإِسْنَادِ إِلَی الصَّدُوقِ عَنِ ابْنِ الْوَلِیدِ عَنِ الصَّفَّارِ عَنْ مُحَمَّدِ بْنِ الْحُسَیْنِ عَنْ مُحَمَّدِ بْنِ سِنَانٍ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صَنَعَهَا فِی ثَلَاثِینَ سَنَةً ثُمَّ أُمِرَ أَنْ یَحْمِلَ فِیهَا مِنْ کُلٍّ زَوْجَیْنِ اثْنَیْنِ الْأَزْوَاجَ الثَّمَانِیَةَ الَّتِی خَرَجَ بِهَا آدَمُ مِنَ الْجَنَّةِ لِیَکُونَ مَعِیشَةً لِعَقِبِ نُوحٍ علیه السلام فِی الْأَرْضِ کَمَا عَاشَ عَقِبُ آدَمَ علیه السلام فَإِنَّ الْأَرْضَ تَغْرَقُ بِمَا فِیهَا إِلَّا مَا کَانَ مَعَهُ فِی السَّفِینَةِ </w:t>
      </w:r>
      <w:r>
        <w:rPr>
          <w:rStyle w:val="FootnoteAnchor"/>
          <w:rtl w:val="true"/>
        </w:rPr>
        <w:footnoteReference w:id="13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سال کشتی را ساخت، سپس امر شد که از هر موجودی، دو جفت را در آن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جفت‌های هشتگانه‌ای که آدم از بهشت آورد تا وسیله معاش فرزندان نوح علیه السلام در زمین باشد، همان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که ذریه آدم علیه السلام با آن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زمین و هر آنچه بر روی آن است، جز آنچه با نوح در کشتی باشد غرق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2" w:name="__RefHeading___Toc1696007_1468164448"/>
      <w:bookmarkStart w:id="1413" w:name="_Toc602"/>
      <w:bookmarkEnd w:id="1412"/>
      <w:r>
        <w:rPr>
          <w:rtl w:val="true"/>
        </w:rPr>
        <w:t>«</w:t>
      </w:r>
      <w:r>
        <w:rPr/>
        <w:t>41</w:t>
      </w:r>
      <w:r>
        <w:rPr>
          <w:rtl w:val="true"/>
        </w:rPr>
        <w:t>»</w:t>
      </w:r>
      <w:bookmarkEnd w:id="1413"/>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سَعْدٍ عَنِ ابْنِ عِیسَی عَنِ الْبَزَنْطِیِّ عَنْ أَبَانٍ عَنْ أَبِی حَمْزَةَ عَنْ أَبِی رَزِینٍ الْأَسَدِیِّ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نُوحٌ مِنَ السَّفِینَةِ فَکَانَ مِیعَادُهُ علیه السلام فِیمَا بَیْنَهُ وَ بَیْنَ رَبِّهِ تَعَالَی فِی إِهْلَاکِ قَوْمِهِ أَنْ یَفُورَ التَّنُّورُ فَفَارَ فَقَالَتِ امْرَأَتُهُ لَهُ إِنَّ التَّنُّورَ قَدْ فَارَ فَقَامَ إِلَیْهِ فَخَتَمَهُ فَقَامَ الْمَاءُ فَأَدْخَلَ مَنْ أَرَادَ أَنْ یُدْخِلَ ثُمَّ أَتَی إِلَی خَاتَمِهِ فَنَزَعَهُ وَ قَالَ تَعَالَی فَفَتَحْنا أَبْوابَ السَّماءِ بِماءٍ مُنْهَمِرٍ وَ فَجَّرْنَا الْأَرْضَ عُیُوناً </w:t>
      </w:r>
      <w:r>
        <w:rPr>
          <w:rStyle w:val="FootnoteAnchor"/>
          <w:rtl w:val="true"/>
        </w:rPr>
        <w:footnoteReference w:id="13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ساخت کشتی را به پایان برد، وعده میان او و پروردگارش در هلاک کردن قومش آن بود که تنور فوران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فوران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سوی تنور رفته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ایستاد، نوح هر که را خواست، وارد کشتی کرد، سپس قصد مهر تنور را کرده و آن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درهای آسمان را به آبی‌ریزان گشودیم و از زمین چشمه‌ها جوشانیدیم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4" w:name="__RefHeading___Toc1696009_1468164448"/>
      <w:bookmarkStart w:id="1415" w:name="_Toc603"/>
      <w:bookmarkEnd w:id="1414"/>
      <w:r>
        <w:rPr>
          <w:rtl w:val="true"/>
        </w:rPr>
        <w:t>«</w:t>
      </w:r>
      <w:r>
        <w:rPr/>
        <w:t>42</w:t>
      </w:r>
      <w:r>
        <w:rPr>
          <w:rtl w:val="true"/>
        </w:rPr>
        <w:t>»</w:t>
      </w:r>
      <w:bookmarkEnd w:id="141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بِهَذَا الْإِسْنَادِ عَنِ ابْنِ عِیسَی عَنِ ابْنِ مَحْبُوبٍ عَنِ الْحَسَنِ بْنِ صَالِحٍ عَنْ أَبِی عَبْدِ اللَّهِ الصَّادِقِ علیه السلام قَالَ سَمِعْتُ أَبِی علیه السلام یُحَدِّثُ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طُولُ سَفِینَةِ نُوحٍ </w:t>
      </w:r>
      <w:bookmarkStart w:id="1416" w:name="pg13743_143957"/>
    </w:p>
    <w:p>
      <w:pPr>
        <w:pStyle w:val="BookText"/>
        <w:rPr/>
      </w:pPr>
      <w:bookmarkEnd w:id="1416"/>
      <w:r>
        <w:rPr>
          <w:rFonts w:ascii="Amiri" w:hAnsi="Amiri" w:eastAsia="Amiri" w:cs="Amiri"/>
          <w:color w:val="111111"/>
          <w:sz w:val="28"/>
          <w:sz w:val="28"/>
          <w:szCs w:val="28"/>
          <w:rtl w:val="true"/>
          <w:lang w:bidi="ar-SA"/>
        </w:rPr>
        <w:t xml:space="preserve">علیه السلام أَلْفاً وَ مِائَتَیْ ذِرَاعٍ وَ کَانَ عَرْضُهَا ثَمَانَمِائَةِ ذِرَاعٍ وَ عُمْقُهَا ثَمَانِینَ ذِرَاعاً فَطَافَتْ بِالْبَیْتِ وَ سَعَتْ بَیْنَ الصَّفَا وَ الْمَرْوَةِ سَبْعَةَ أَشْوَاطٍ ثُمَّ اسْتَوَتْ عَلَی الْجُودِیِّ </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شی، تفسیر العیاشی عن الحسن بن صالح مثله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با عطا سخن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کشتی نوح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علیه‌السلام هزار و دویست ذراع و عرض آن هشتصد ذراع و عمق آن هشتاد ذراع بود، پس برگرد کعبه طواف کرد و هفت بار سعی صفا و مروه کرد، سپس بر جودی آرام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صالح روایتی همانند آن آورده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7" w:name="__RefHeading___Toc1696011_1468164448"/>
      <w:bookmarkStart w:id="1418" w:name="_Toc604"/>
      <w:bookmarkEnd w:id="1417"/>
      <w:r>
        <w:rPr>
          <w:rtl w:val="true"/>
        </w:rPr>
        <w:t>بیان</w:t>
      </w:r>
      <w:bookmarkEnd w:id="1418"/>
    </w:p>
    <w:p>
      <w:pPr>
        <w:pStyle w:val="BookText"/>
        <w:rPr/>
      </w:pPr>
      <w:r>
        <w:rPr>
          <w:rFonts w:ascii="IRNazanin" w:hAnsi="IRNazanin" w:eastAsia="IRNazanin"/>
          <w:color w:val="111111"/>
          <w:sz w:val="28"/>
          <w:sz w:val="28"/>
          <w:szCs w:val="28"/>
          <w:rtl w:val="true"/>
          <w:lang w:bidi="fa-IR"/>
        </w:rPr>
        <w:t>قال صاحب الکامل أمر أن یجعل طوله ثمانین ذراعا و عرضه خمسین ذراعا و طوله فی السماء ثلاثین ذراعا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قتادة کان طولها ثلاثمائة ذراع و عرضها خمسین ذراعا و طولها فی السماء ثلاثین ذراعا </w:t>
      </w:r>
      <w:r>
        <w:rPr>
          <w:rStyle w:val="FootnoteAnchor"/>
          <w:rtl w:val="true"/>
        </w:rPr>
        <w:footnoteReference w:id="1311"/>
      </w:r>
    </w:p>
    <w:p>
      <w:pPr>
        <w:pStyle w:val="BookText"/>
        <w:rPr/>
      </w:pPr>
      <w:r>
        <w:rPr>
          <w:rFonts w:ascii="IRNazanin" w:hAnsi="IRNazanin" w:eastAsia="IRNazanin"/>
          <w:color w:val="111111"/>
          <w:sz w:val="28"/>
          <w:sz w:val="28"/>
          <w:szCs w:val="28"/>
          <w:rtl w:val="true"/>
          <w:lang w:bidi="fa-IR"/>
        </w:rPr>
        <w:t>فجعل طولها ثلاثمائة ذراع، و عرضها ثلاثمائة و ثلاثون ذراعا، و طولها فی السماء ثلاثة و ثلاثون ذراعا، هذا قول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طولها ثمانمائة ذراع، و انه تصحیف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الحسن کان طولها ألف ذراع و مائتی ذراع و عرضها ستمائة ذراع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ما ورد فی الخبر هو المعتمد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که طول آن را هشتاد ذراع و عرض آن را پنجاه ذراع و طول آن را در آسمان سی ذراع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سیصد ذراع، عرض آن پنجاه ذراع، و طول آن در آسمان سی ذراع بوده است 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هزار و دویست ذراع، عرض آن ششصد ذراع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تنها آنچه در حدیث آمده است مورد اعتماد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19" w:name="__RefHeading___Toc1696013_1468164448"/>
      <w:bookmarkStart w:id="1420" w:name="_Toc605"/>
      <w:bookmarkEnd w:id="1419"/>
      <w:r>
        <w:rPr>
          <w:rtl w:val="true"/>
        </w:rPr>
        <w:t>«</w:t>
      </w:r>
      <w:r>
        <w:rPr/>
        <w:t>43</w:t>
      </w:r>
      <w:r>
        <w:rPr>
          <w:rtl w:val="true"/>
        </w:rPr>
        <w:t>»</w:t>
      </w:r>
      <w:bookmarkEnd w:id="1420"/>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الْمُغِیرَةِ عَنْ أَبِیهِ عَنْ جَدِّهِ عَنْ ذَرِیحٍ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أَغْرَقَ الْأَرْضَ کُلَّهَا یَوْمَ نُوحٍ علیه السلام إِلَّا الْبَیْتَ فَمِنْ یَوْمِئِذٍ سُمِّیَ الْعَتِیقَ لِأَنَّهُ أُعْتِقَ مِنَ الْغَرَقِ فَقُلْتُ لَهُ صَعِدَ إِلَی السَّمَاءِ فَقَالَ لَمْ یَصِلِ الْمَاءُ إِلَیْهِ وَ إِنَّمَا رُفِعَ عَنْهُ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 علل الشرائع أبی عن سعد عن أحمد بن محمد عن علی بن الحسن الطویل عن ابن المغیرة عن ذریح مثله </w:t>
      </w:r>
      <w:r>
        <w:rPr>
          <w:rStyle w:val="FootnoteAnchor"/>
          <w:rtl w:val="true"/>
        </w:rPr>
        <w:footnoteReference w:id="13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زمان نوح علیه السلام همه زمین را غرق کرد به جز کعبه را، و از آن روز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چرا که از غرق شدن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 بالا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آن نرسید بلکه از آن برطرف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همانند آن روایت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1" w:name="__RefHeading___Toc1696015_1468164448"/>
      <w:bookmarkStart w:id="1422" w:name="_Toc606"/>
      <w:bookmarkEnd w:id="1421"/>
      <w:r>
        <w:rPr>
          <w:rtl w:val="true"/>
        </w:rPr>
        <w:t>«</w:t>
      </w:r>
      <w:r>
        <w:rPr/>
        <w:t>44</w:t>
      </w:r>
      <w:r>
        <w:rPr>
          <w:rtl w:val="true"/>
        </w:rPr>
        <w:t>»</w:t>
      </w:r>
      <w:bookmarkEnd w:id="1422"/>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عَنِ الصَّدُوقِ عَنْ أَبِیهِ عَنْ سَعْدٍ عَنِ ابْنِ عِیسَی عَنِ ابْنِ </w:t>
      </w:r>
      <w:bookmarkStart w:id="1423" w:name="pg13743_143958"/>
    </w:p>
    <w:p>
      <w:pPr>
        <w:pStyle w:val="BookText"/>
        <w:rPr/>
      </w:pPr>
      <w:bookmarkEnd w:id="1423"/>
      <w:r>
        <w:rPr>
          <w:rFonts w:ascii="Amiri" w:hAnsi="Amiri" w:eastAsia="Amiri" w:cs="Amiri"/>
          <w:color w:val="111111"/>
          <w:sz w:val="28"/>
          <w:sz w:val="28"/>
          <w:szCs w:val="28"/>
          <w:rtl w:val="true"/>
          <w:lang w:bidi="ar-SA"/>
        </w:rPr>
        <w:t>مَحْبُوبٍ عَنْ حَنَانِ بْنِ سَدِیرٍ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بِنُوحٍ علیه السلام مِنْ قَوْمِهِ ثَمَانِیَةُ نَفَرٍ وَ کَانَ اسْمُهُ عَبْدَ الْجَبَّارِ وَ إِنَّمَا سُمِّیَ نُوحاً لِأَنَّهُ کَانَ یَنُوحُ عَلَی نَفْسِهِ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نوح علیه السلام هشت نفر به او ایمان آوردند، نام او عبدالجبار بود و بدین سبب نوح نامیده شد که بر نفس خویش ناله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4" w:name="__RefHeading___Toc1696017_1468164448"/>
      <w:bookmarkStart w:id="1425" w:name="_Toc607"/>
      <w:bookmarkEnd w:id="1424"/>
      <w:r>
        <w:rPr>
          <w:rtl w:val="true"/>
        </w:rPr>
        <w:t>«</w:t>
      </w:r>
      <w:r>
        <w:rPr/>
        <w:t>45</w:t>
      </w:r>
      <w:r>
        <w:rPr>
          <w:rtl w:val="true"/>
        </w:rPr>
        <w:t>»</w:t>
      </w:r>
      <w:bookmarkEnd w:id="1425"/>
    </w:p>
    <w:p>
      <w:pPr>
        <w:pStyle w:val="BookText"/>
        <w:rPr/>
      </w:pPr>
      <w:r>
        <w:rPr>
          <w:rFonts w:ascii="Amiri" w:hAnsi="Amiri" w:eastAsia="Amiri" w:cs="Amiri"/>
          <w:color w:val="111111"/>
          <w:sz w:val="28"/>
          <w:sz w:val="28"/>
          <w:szCs w:val="28"/>
          <w:rtl w:val="true"/>
          <w:lang w:bidi="ar-SA"/>
        </w:rPr>
        <w:t xml:space="preserve">وَ فِی رِوَایَةٍ لِأَنَّهُ بَکَی خَمْسَمِائَةِ سَنَةٍ وَ کَانَ اسْمُهُ عَبْدَ الْأَعْلَی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پانصد سال گریه کرد، و نامش عبدالاعلی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6" w:name="__RefHeading___Toc1696019_1468164448"/>
      <w:bookmarkStart w:id="1427" w:name="_Toc608"/>
      <w:bookmarkEnd w:id="1426"/>
      <w:r>
        <w:rPr>
          <w:rtl w:val="true"/>
        </w:rPr>
        <w:t>«</w:t>
      </w:r>
      <w:r>
        <w:rPr/>
        <w:t>46</w:t>
      </w:r>
      <w:r>
        <w:rPr>
          <w:rtl w:val="true"/>
        </w:rPr>
        <w:t>»</w:t>
      </w:r>
      <w:bookmarkEnd w:id="1427"/>
    </w:p>
    <w:p>
      <w:pPr>
        <w:pStyle w:val="BookText"/>
        <w:rPr/>
      </w:pPr>
      <w:r>
        <w:rPr>
          <w:rFonts w:ascii="Amiri" w:hAnsi="Amiri" w:eastAsia="Amiri" w:cs="Amiri"/>
          <w:color w:val="111111"/>
          <w:sz w:val="28"/>
          <w:sz w:val="28"/>
          <w:szCs w:val="28"/>
          <w:rtl w:val="true"/>
          <w:lang w:bidi="ar-SA"/>
        </w:rPr>
        <w:t xml:space="preserve">وَ فِی رِوَایَةٍ عَبْدَ الْمَلِکِ وَ کَانَ یُسَمَّی بِهَذِهِ الْأَسْمَاءِ کُلِّهَا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و به همه این نام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نامیده می‌شده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28" w:name="__RefHeading___Toc1696021_1468164448"/>
      <w:bookmarkStart w:id="1429" w:name="_Toc609"/>
      <w:bookmarkEnd w:id="1428"/>
      <w:r>
        <w:rPr>
          <w:rtl w:val="true"/>
        </w:rPr>
        <w:t>«</w:t>
      </w:r>
      <w:r>
        <w:rPr/>
        <w:t>47</w:t>
      </w:r>
      <w:r>
        <w:rPr>
          <w:rtl w:val="true"/>
        </w:rPr>
        <w:t>»</w:t>
      </w:r>
      <w:bookmarkEnd w:id="1429"/>
    </w:p>
    <w:p>
      <w:pPr>
        <w:pStyle w:val="BookText"/>
        <w:rPr/>
      </w:pPr>
      <w:r>
        <w:rPr>
          <w:rFonts w:ascii="Amiri" w:hAnsi="Amiri" w:eastAsia="Amiri" w:cs="Amiri"/>
          <w:color w:val="111111"/>
          <w:sz w:val="28"/>
          <w:sz w:val="28"/>
          <w:szCs w:val="28"/>
          <w:rtl w:val="true"/>
          <w:lang w:bidi="ar-SA"/>
        </w:rPr>
        <w:t xml:space="preserve">یه، من لا یحضر الفقیه قَالَ أَبُو جَعْفَرٍ الْبَاقِرُ علیهما السلام إِنَّ الْحَیْضَ لِلنِّسَاءِ نَجَاسَةٌ رَمَاهُنَّ اللَّهُ عَزَّ وَ جَلَّ بِهَا وَ قَدْ کُنَّ النِّسَاءُ فِی زَمَنِ نُوحٍ علیه السلام إِنَّمَا تَحِیضُ الْمَرْأَةُ فِی کُلِّ سَنَةٍ حَیْضَةً حَتَّی خَرَجَ نِسْوَةٌ مِنْ مَجَانِّهِنَّ </w:t>
      </w:r>
      <w:r>
        <w:rPr>
          <w:rStyle w:val="FootnoteAnchor"/>
          <w:rtl w:val="true"/>
        </w:rPr>
        <w:footnoteReference w:id="1317"/>
      </w:r>
      <w:r>
        <w:rPr>
          <w:rFonts w:ascii="Amiri" w:hAnsi="Amiri" w:eastAsia="Amiri" w:cs="Amiri"/>
          <w:color w:val="111111"/>
          <w:sz w:val="28"/>
          <w:sz w:val="28"/>
          <w:szCs w:val="28"/>
          <w:rtl w:val="true"/>
          <w:lang w:bidi="ar-SA"/>
        </w:rPr>
        <w:t xml:space="preserve">وَ کُنَّ سَبْعَمِائَةِ امْرَأَةٍ فَانْطَلَقْنَ فَلَبِسْنَ الْمُعَصْفَرَاتِ مِنَ الثِّیَابِ وَ تَحَلَّیْنَ وَ تَعَطَّرْنَ ثُمَّ خَرَجْنَ فَتَعَرَّفْنَ </w:t>
      </w:r>
      <w:r>
        <w:rPr>
          <w:rStyle w:val="FootnoteAnchor"/>
          <w:rtl w:val="true"/>
        </w:rPr>
        <w:footnoteReference w:id="1318"/>
      </w:r>
      <w:r>
        <w:rPr>
          <w:rFonts w:ascii="Amiri" w:hAnsi="Amiri" w:eastAsia="Amiri" w:cs="Amiri"/>
          <w:color w:val="111111"/>
          <w:sz w:val="28"/>
          <w:sz w:val="28"/>
          <w:szCs w:val="28"/>
          <w:rtl w:val="true"/>
          <w:lang w:bidi="ar-SA"/>
        </w:rPr>
        <w:t xml:space="preserve">فِی الْبِلَادِ فَجَلَسْنَ مَعَ الرِّجَالِ وَ شَهِدْنَ الْأَعْیَادَ مَعَهُمْ وَ جَلَسْنَ فِی صُفُوفِهِمْ فَرَمَاهُنَّ اللَّهُ عَزَّ وَ جَلَّ بِالْحَیْضِ عِنْدَ ذَلِکَ فِی کُلِّ شَهْرٍ یَعْنِی أُولَئِکَ النِّسْوَةَ بِأَعْیَانِهِنَّ فَسَالَتْ دِمَاؤُهُنَّ فَأُخْرِجْنَ مِنْ بَیْنِ الرِّجَالِ فَکُنَّ یَحِضْنَ فِی کُلِّ شَهْرٍ حَیْضَةً فَشَغَلَهُنَّ اللَّهُ تَعَالَی بِالْحَیْضِ وَ کَسَرَ شَهْوَتَهُنَّ قَالَ وَ کَانَ غَیْرُهُنَّ مِنَ النِّسَاءِ اللَّوَاتِی لَمْ یَفْعَلْنَ مِثْلَ مَا فَعَلْنَ یَحِضْنَ فِی کُلِّ سَنَةٍ حَیْضَةً قَالَ فَتَزَوَّجَ بَنُو اللَّاتِی یَحِضْنَ فِی کُلِّ شَهْرٍ حَیْضَةً بَنَاتِ اللَّاتِی یَحِضْنَ فِی کُلِّ سَنَةٍ حَیْضَةً فَامْتَزَجَ الْقَوْمُ فَحِضْنَ بَنَاتُ هَؤُلَاءِ وَ هَؤُلَاءِ فِی کُلِّ شَهْرٍ حَیْضَةً وَ کَثُرَ أَوْلَادُ اللَّاتِی یَحِضْنَ فِی کُلِّ شَهْرٍ حَیْضَةً لِاسْتِقَامَةِ الْحَیْضِ وَ قَلَّ أَوْلَادُ اللَّاتِی یَحِضْنَ فِی السَّنَةِ حَیْضَةً لِفَسَادِ الدَّمِ قَالَ فَکَثُرَ نَسْلُ هَؤُلَاءِ وَ قَلَّ نَسْلُ أُولَئِکَ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برای زنان نجاستی است که خدای عزوجل زنان را بدان مبتلا ساخته است و زنان در زمان نوح علیه السلام در هر سال تنها یک بار حائض می‌شدند تا اینکه هفتصد نفر از زنان از خانه‌های خود بیرون آمدند، به راه افتاده، لباس‌های زردرنگ پوشیدند، خود را زینت داده و معطر ساختند، سپس بیرون شده و در شهر شناخته شدند، با مردان در جشن‌ها حضور یافتند و در صف‌های آنان نشستند، پس خدای عزوجل در این هنگام آنان را به حیض در هر ماه مبتلا ساخت، یعنی خود آن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از آنان جاری شد و از میان مردان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ماه یک بار حائض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شدند، پس خداوند متعال آنان را به حیض مشغول کرد و شهوتشان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زنانی که مانند کار آنان را انجام نداده بودند، در هر سال یک بار حائض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پسران زنانی که در هر ماه یک بار حائض می‌شدند با دختران زنانی که در هر سال یک بار حائض می‌شدند،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با هم درآمیختند و دختران اینان و آنان در هر ماه یک بار حائض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استقامت حیض، فرزندان زنانی که در هر ماه یک بار حائض می‌شدند، زیاد شدند و فرزندان زنانی که در سال یکبار حائض می‌شدند، به دلیل به فساد کشیده شدن خون، کم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اینان زیاد و نسل آنان کم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0" w:name="__RefHeading___Toc1696023_1468164448"/>
      <w:bookmarkStart w:id="1431" w:name="_Toc610"/>
      <w:bookmarkEnd w:id="1430"/>
      <w:r>
        <w:rPr>
          <w:rtl w:val="true"/>
        </w:rPr>
        <w:t>«</w:t>
      </w:r>
      <w:r>
        <w:rPr/>
        <w:t>48</w:t>
      </w:r>
      <w:r>
        <w:rPr>
          <w:rtl w:val="true"/>
        </w:rPr>
        <w:t>»</w:t>
      </w:r>
      <w:bookmarkEnd w:id="143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الطَّالَقَانِیُّ عَنْ مُحَمَّدِ بْنِ هِشَامٍ عَنْ أَحْمَدَ بْنِ زِیَادٍ الْکُوفِیِّ عَنِ الْحَسَنِ بْنِ مُحَمَّدِ بْنِ سَمَاعَةَ عَنْ أَحْمَدَ بْنِ الْحَسَنِ الْمِیثَمِیِّ عَنْ عَبْدِ اللَّهِ بْنِ الْفَضْلِ الْهَاشِمِیِّ قَالَ قَالَ الصَّادِقُ جَعْفَرُ بْنُ مُحَمَّدٍ علیهما السلام لَمَّا أَظْهَرَ اللَّهُ تَبَارَکَ وَ تَعَالَی نُبُوَّةَ نُوحٍ علیه السلام وَ أَیْقَنَ الشِّیعَةُ بِالْفَرَجِ اشْتَدَّتِ الْبَلْوَی وَ عَظُمَتِ الْفِرْیَةُ إِلَی أَنْ آلَ الْأَمْرُ إِلَی شِدَّةٍ شَدِیدَةٍ نَالَتِ الشِّیعَةَ وَ الْوُثُوبِ إِلَی نُوحٍ بِالضَّرْبِ الْمُبَرِّحِ </w:t>
      </w:r>
      <w:r>
        <w:rPr>
          <w:rStyle w:val="FootnoteAnchor"/>
          <w:rtl w:val="true"/>
        </w:rPr>
        <w:footnoteReference w:id="1320"/>
      </w:r>
      <w:r>
        <w:rPr>
          <w:rFonts w:ascii="Amiri" w:hAnsi="Amiri" w:eastAsia="Amiri" w:cs="Amiri"/>
          <w:color w:val="111111"/>
          <w:sz w:val="28"/>
          <w:sz w:val="28"/>
          <w:szCs w:val="28"/>
          <w:rtl w:val="true"/>
          <w:lang w:bidi="ar-SA"/>
        </w:rPr>
        <w:t xml:space="preserve">حَتَّی مَکَثَ علیه السلام فِی بَعْضِ الْأَوْقَاتِ مَغْشِیّاً عَلَیْهِ ثَلَاثَةَ أَیَّامٍ یَجْرِی الدَّمُ مِنْ أُذُنِهِ ثُمَّ أَفَاقَ وَ ذَلِکَ بَعْدَ سَنَةِ ثَلَاثِمِائَةٍ مِنْ مَبْعَثِهِ وَ هُوَ فِی خِلَالِ ذَلِکَ یَدْعُوهُمْ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لَیْلًا وَ نَهَاراً فَیَهْرُبُونَ وَ یَدْعُوهُمْ سِرّاً فَلَا یُجِیبُونَ وَ یَدْعُوهُمْ عَلَانِیَةً فَیُوَلُّونَ فَهُمْ بَعْدَ ثَلَاثِ مِائَةِ سَنَةٍ بِالدُّعَاءِ عَلَیْهِمْ وَ جَلَسَ بَعْدَ صَلَاةِ الْفَجْرِ لِلدُّعَاءِ فَهَبَطَ إِلَیْهِ وَفْدٌ مِنَ السَّمَاءِ السَّابِعَةِ وَ هُوَ ثَلَاثَةُ أَمْلَاکٍ فَسَلَّمُوا عَلَیْهِ ثُمَّ قَالُوا لَهُ یَا نَبِیَّ اللَّهِ لَنَا حَاجَةٌ قَالَ وَ مَا هِیَ قَالُوا تُؤَخِّرُ الدُّعَاءَ عَلَی قَوْمِکَ فَإِنَّهَا أَوَّلُ سَطْوَةٍ لِلَّهِ عَزَّ وَ جَلَّ فِی الْأَرْضِ قَالَ قَدْ أَخَّرْتُ الدُّعَاءَ عَلَیْهِمْ ثَلَاثَ مِائَةِ سَنَةٍ أُخْرَی وَ عَادَ إِلَیْهِمْ فَصَنَعَ مَا کَانَ یَصْنَعُ وَ یَفْعَلُونَ مَا کَانُوا یَفْعَلُونَ حَتَّی إِذَا انْقَضَتْ ثَلَاثُ مِائَةِ سَنَةٍ أُخْرَی وَ یَئِسَ مِنْ إِیمَانِهِمْ جَلَسَ فِی وَقْتِ ضُحَی النَّهَارِ لِلدُّعَاءِ فَهَبَطَ عَلَیْهِ </w:t>
      </w:r>
      <w:r>
        <w:rPr>
          <w:rStyle w:val="FootnoteAnchor"/>
          <w:rtl w:val="true"/>
        </w:rPr>
        <w:footnoteReference w:id="1321"/>
      </w:r>
      <w:r>
        <w:rPr>
          <w:rFonts w:ascii="Amiri" w:hAnsi="Amiri" w:eastAsia="Amiri" w:cs="Amiri"/>
          <w:color w:val="111111"/>
          <w:sz w:val="28"/>
          <w:sz w:val="28"/>
          <w:szCs w:val="28"/>
          <w:rtl w:val="true"/>
          <w:lang w:bidi="ar-SA"/>
        </w:rPr>
        <w:t xml:space="preserve">وَفْدٌ مِنَ السَّمَاءِ السَّادِسَةِ فَسَلَّمُوا عَلَیْهِ فَقَالُوا خَرَجْنَا </w:t>
      </w:r>
      <w:r>
        <w:rPr>
          <w:rStyle w:val="FootnoteAnchor"/>
          <w:rtl w:val="true"/>
        </w:rPr>
        <w:footnoteReference w:id="1322"/>
      </w:r>
      <w:r>
        <w:rPr>
          <w:rFonts w:ascii="Amiri" w:hAnsi="Amiri" w:eastAsia="Amiri" w:cs="Amiri"/>
          <w:color w:val="111111"/>
          <w:sz w:val="28"/>
          <w:sz w:val="28"/>
          <w:szCs w:val="28"/>
          <w:rtl w:val="true"/>
          <w:lang w:bidi="ar-SA"/>
        </w:rPr>
        <w:t xml:space="preserve">بُکْرَةً وَ جِئْنَاکَ ضَحْوَةً ثُمَّ سَأَلُوهُ مِثْلَ مَا سَأَلَهُ وَفْدُ السَّمَاءِ السَّابِعَةِ فَأَجَابَهُمْ إِلَی مِثْلِ مَا أَجَابَ أُولَئِکَ إِلَیْهِ وَ عَادَ علیه السلام إِلَی قَوْمِهِ یَدْعُوهُمْ فَلَا یَزِیدُهُمْ دُعَاؤُهُ إِلَّا فِرَاراً حَتَّی انْقَضَتْ ثَلَاثُمِائَةِ سَنَةٍ تَتِمَّةُ تِسْعِمِائَةِ سَنَةٍ فَصَارَتْ إِلَیْهِ الشِّیعَةُ وَ شَکَوْا مَا یَنَالُهُمْ مِنَ الْعَامَّةِ وَ الطَّوَاغِیتِ وَ سَأَلُوا الدُّعَاءَ بِالْفَرَجِ فَأَجَابَهُمْ إِلَی ذَلِکَ وَ صَلَّی وَ دَعَا فَهَبَطَ عَلَیْهِ جَبْرَئِیلُ علیه السلام فَقَالَ لَهُ إِنَّ اللَّهَ تَبَارَکَ وَ تَعَالَی قَدْ أَجَابَ دَعْوَتَکَ فَقُلْ لِلشِّیعَةِ یَأْکُلُوا التَّمْرَ وَ یَغْرِسُوا النَّوَی وَ یُرَاعُوهُ </w:t>
      </w:r>
      <w:r>
        <w:rPr>
          <w:rStyle w:val="FootnoteAnchor"/>
          <w:rtl w:val="true"/>
        </w:rPr>
        <w:footnoteReference w:id="1323"/>
      </w:r>
      <w:r>
        <w:rPr>
          <w:rFonts w:ascii="Amiri" w:hAnsi="Amiri" w:eastAsia="Amiri" w:cs="Amiri"/>
          <w:color w:val="111111"/>
          <w:sz w:val="28"/>
          <w:sz w:val="28"/>
          <w:szCs w:val="28"/>
          <w:rtl w:val="true"/>
          <w:lang w:bidi="ar-SA"/>
        </w:rPr>
        <w:t xml:space="preserve">حَتَّی یُثْمِرَ فَإِذَا أَثْمَرَ فَرَّجْتُ عَنْهُمْ فَحَمِدَ اللَّهَ وَ أَثْنَی عَلَیْهِ وَ عَرَّفَهُمْ ذَلِکَ فَاسْتَبْشَرُوا فَأَخْبَرَهُمْ نُوحٌ بِمَا أَوْحَی اللَّهُ تَعَالَی إِلَیْهِ فَفَعَلُوا ذَلِکَ وَ رَاعُوهُ حَتَّی أَثْمَرَ ثُمَّ صَارُوا بِالثَّمَرِ إِلَی نُوحٍ علیه السلام وَ سَأَلُوهُ أَنْ یُنْجِزَ لَهُمُ الْوَعْدَ فَسَأَلَ اللَّهَ عَزَّ وَ جَلَّ عَنْ ذَلِکَ </w:t>
      </w:r>
      <w:r>
        <w:rPr>
          <w:rStyle w:val="FootnoteAnchor"/>
          <w:rtl w:val="true"/>
        </w:rPr>
        <w:footnoteReference w:id="1324"/>
      </w:r>
      <w:r>
        <w:rPr>
          <w:rFonts w:ascii="Amiri" w:hAnsi="Amiri" w:eastAsia="Amiri" w:cs="Amiri"/>
          <w:color w:val="111111"/>
          <w:sz w:val="28"/>
          <w:sz w:val="28"/>
          <w:szCs w:val="28"/>
          <w:rtl w:val="true"/>
          <w:lang w:bidi="ar-SA"/>
        </w:rPr>
        <w:t xml:space="preserve">فَأَوْحَی إِلَیْهِ قُلْ لَهُمْ کُلُوا هَذَا التَّمْرَ وَ اغْرِسُوا النَّوَی فَإِذَا أَثْمَرَتْ فَرَّجْتُ عَنْکُمْ فَلَمَّا ظَنُّوا أَنَّ الْخُلْفَ قَدْ وَقَعَ عَلَیْهِمُ ارْتَدَّ مِنْهُمُ الثُّلُثُ وَ ثَبَتَ الثُّلُثَانِ </w:t>
      </w:r>
      <w:r>
        <w:rPr>
          <w:rStyle w:val="FootnoteAnchor"/>
          <w:rtl w:val="true"/>
        </w:rPr>
        <w:footnoteReference w:id="1325"/>
      </w:r>
      <w:r>
        <w:rPr>
          <w:rFonts w:ascii="Amiri" w:hAnsi="Amiri" w:eastAsia="Amiri" w:cs="Amiri"/>
          <w:color w:val="111111"/>
          <w:sz w:val="28"/>
          <w:sz w:val="28"/>
          <w:szCs w:val="28"/>
          <w:rtl w:val="true"/>
          <w:lang w:bidi="ar-SA"/>
        </w:rPr>
        <w:t xml:space="preserve">فَأَکَلُوا التَّمْرَ وَ غَرَسُوا النَّوَی حَتَّی إِذَا أَثْمَرَ أَتَوْا بِهِ نُوحاً علیه السلام فَأَخْبَرُوهُ وَ سَأَلُوهُ أَنْ یُنْجِزَ لَهُمُ الْوَعْدَ فَسَأَلَ اللَّهَ عَزَّ وَ جَلَّ عَنْ ذَلِکَ فَأَوْحَی إِلَیْهِ قُلْ لَهُمْ کُلُوا هَذَا التَّمْرَ </w:t>
      </w:r>
      <w:r>
        <w:rPr>
          <w:rStyle w:val="FootnoteAnchor"/>
          <w:rtl w:val="true"/>
        </w:rPr>
        <w:footnoteReference w:id="1326"/>
      </w:r>
      <w:r>
        <w:rPr>
          <w:rFonts w:ascii="Amiri" w:hAnsi="Amiri" w:eastAsia="Amiri" w:cs="Amiri"/>
          <w:color w:val="111111"/>
          <w:sz w:val="28"/>
          <w:sz w:val="28"/>
          <w:szCs w:val="28"/>
          <w:rtl w:val="true"/>
          <w:lang w:bidi="ar-SA"/>
        </w:rPr>
        <w:t xml:space="preserve">وَ اغْرِسُوا النَّوَی فَارْتَدَّ الثُّلُثُ الْآخَرُ وَ بَقِیَ الثُّلُثُ فَأَکَلُوا التَّمْرَ </w:t>
      </w:r>
      <w:r>
        <w:rPr>
          <w:rStyle w:val="FootnoteAnchor"/>
          <w:rtl w:val="true"/>
        </w:rPr>
        <w:footnoteReference w:id="1327"/>
      </w:r>
      <w:bookmarkStart w:id="1432" w:name="pg13743_143960"/>
    </w:p>
    <w:p>
      <w:pPr>
        <w:pStyle w:val="BookText"/>
        <w:rPr/>
      </w:pPr>
      <w:bookmarkEnd w:id="1432"/>
      <w:r>
        <w:rPr>
          <w:rFonts w:ascii="Amiri" w:hAnsi="Amiri" w:eastAsia="Amiri" w:cs="Amiri"/>
          <w:color w:val="111111"/>
          <w:sz w:val="28"/>
          <w:sz w:val="28"/>
          <w:szCs w:val="28"/>
          <w:rtl w:val="true"/>
          <w:lang w:bidi="ar-SA"/>
        </w:rPr>
        <w:t xml:space="preserve">وَ غَرَسُوا النَّوَی فَلَمَّا أَثْمَرَ أَتَوْا بِهِ نُوحاً علیه السلام ثُمَّ قَالُوا لَهُ لَمْ یَبْقَ مِنَّا إِلَّا الْقَلِیلُ وَ نَحْنُ نَتَخَوَّفُ عَلَی أَنْفُسِنَا بِتَأَخُّرِ الْفَرَجِ أَنْ نَهْلِکَ فَصَلَّی نُوحٌ علیه السلام ثُمَّ قَالَ یَا رَبِّ لَمْ یَبْقَ مِنْ أَصْحَابِی إِلَّا هَذِهِ الْعِصَابَةُ وَ إِنِّی أَخَافُ عَلَیْهِمُ الْهَلَاکَ إِنْ تُؤَخِّرِ الْفَرَجَ عَنْهُمْ فَأَوْحَی اللَّهُ عَزَّ وَ جَلَّ إِلَیْهِ قَدْ أَجَبْتُ دَعْوَتَکَ فَاصْنَعِ الْفُلْکَ فَکَانَ بَیْنَ إِجَابَةِ الدُّعَاءِ وَ بَیْنَ الطُّوفَانِ خَمْسُونَ سَنَةً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خدای تبارک و تعالی نبوت حضرت نوح علیه السلام را آشکار کرد و به پیروان وی یقین به پیروزی داد،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و غوغا و جنجال بالا گرفت تا اینکه کار به سختی بیشتری برای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نوح را چنان کتک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زدند که سه روز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هوش بر زمین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افتاد و خون از گوشش جاری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 روز به هوش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مربوط به سیصد سال پس از نبوت نوح است و در طول این مدت نوح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مخفیانه آنان را دعوت می‌کرد و آنان اجابتش نمی‌کردند، آشکارا آنان را دعوت می‌کرد، روی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بعداز سیصد سال تصمیم گرفت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نشست تا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آشمان هفتم گروهی شامل سه فرشته به سوی او پایین آمده، بر او سلام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قومت را به تأخیر بینداز، چرا که این، اولین خشم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را سیصد سال دیگر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آنان بازگشت و به فعالیت گذشته خود پرداخت و آنان نیز کار گذاشته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سیصد سال دیگر گذشت و از ایمان آوردن آنان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چاشت نشست تا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آسمان ششم بر او فرود آمده،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بیرون آمده و در وقت چاشت نزد تو آمده‌ایم، سپس همان خواسته گروه آسمان هفتم را از او درخواست کردند و او همانند پاسخی که به آنان داد، به اینان نیز داد و آن حضرت برای دعوت کردن قوم خویش به سوی آنان رفت، اما دعوت او جز بر فرار آنان نیفزود، تا اینکه سیصد سال باقی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مانده از نهصد سال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نزد او آمدند و از آنچه از سوی عامه و طاغوتیان به آنان می‌رسید شکایت کردند و درخواست دعا برای رفع گرفتاری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آنان را اجابت کرده نماز خواند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دعایت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خورده و هسته‌اش را بکارند و از آن مراقبت کنند آنچهآنچ</w:t>
      </w:r>
    </w:p>
    <w:p>
      <w:pPr>
        <w:pStyle w:val="BookText"/>
        <w:rPr/>
      </w:pPr>
      <w:r>
        <w:rPr>
          <w:rFonts w:ascii="IRNazanin" w:hAnsi="IRNazanin" w:eastAsia="IRNazanin"/>
          <w:color w:val="111111"/>
          <w:sz w:val="28"/>
          <w:sz w:val="28"/>
          <w:szCs w:val="28"/>
          <w:rtl w:val="true"/>
          <w:lang w:bidi="fa-IR"/>
        </w:rPr>
        <w:t>تا ثمر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ثمر داد، اندوه آنان را می‌زدایم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و ستایش کرده و آنان را از این کار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بشارت دادند، نوح نیز آنچه را خداوند به او وحی کرده بود،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از آن مراقبت کردند تا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میوه را نزد نوح علیه السلام برده و از او خواستند وعده را برایشان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در این باره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را بخورید و هسته را بکارید پس هرگاه ثمر داد، اندوهتان را می زدایم، وقتی گمان کردند که خلف وعده شده است، یک سوم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 و دو سوم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خرما را خورده و هسته‌اش را کاشتند و زمانی که ثمر داد، میوه‌اش را نزد نوح علیه السلام آورده و درخواست عملی شدن وعده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خداوند این مطلب را درخواست کرد، پس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این خرما را بخورید و هسته را بکارید، پس یک سوم دیگر منحرف شدند و یک سوم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خرما را خورده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و هسته را گاشتنند، وقتی ثمر داد، میوه را نزد نوح علیه السلام آورده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جز تعداد اندکی باقی نمانده است و ما بر خویش بیمناکیم که اگر فرج به تأخیر افتد، هلاک شویم، پس نوح علیه السلام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یارانم جز این گروه کسی باقی نمانده است و اگر فرج آنان را به تأخیر اندازی، از هلاکت آنان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اجابت کردم، پس کشتی را بساز، میان اجابت دعا و طوفان پنجاه سال فاصله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3" w:name="__RefHeading___Toc1696025_1468164448"/>
      <w:bookmarkStart w:id="1434" w:name="_Toc611"/>
      <w:bookmarkEnd w:id="1433"/>
      <w:r>
        <w:rPr>
          <w:rtl w:val="true"/>
        </w:rPr>
        <w:t>بیان</w:t>
      </w:r>
      <w:bookmarkEnd w:id="1434"/>
    </w:p>
    <w:p>
      <w:pPr>
        <w:pStyle w:val="BookText"/>
        <w:rPr/>
      </w:pPr>
      <w:r>
        <w:rPr>
          <w:rFonts w:ascii="IRNazanin" w:hAnsi="IRNazanin" w:eastAsia="IRNazanin"/>
          <w:color w:val="111111"/>
          <w:sz w:val="28"/>
          <w:sz w:val="28"/>
          <w:szCs w:val="28"/>
          <w:rtl w:val="true"/>
          <w:lang w:bidi="fa-IR"/>
        </w:rPr>
        <w:t>قال الجزری یقال برح به إذا شق علیه و منه الحدیث ضربا غیر مبرح أی غیر شاق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بر او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غیر مبرّح یعنی سبک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5" w:name="__RefHeading___Toc1696027_1468164448"/>
      <w:bookmarkStart w:id="1436" w:name="_Toc612"/>
      <w:bookmarkEnd w:id="1435"/>
      <w:r>
        <w:rPr>
          <w:rtl w:val="true"/>
        </w:rPr>
        <w:t>«</w:t>
      </w:r>
      <w:r>
        <w:rPr/>
        <w:t>49</w:t>
      </w:r>
      <w:r>
        <w:rPr>
          <w:rtl w:val="true"/>
        </w:rPr>
        <w:t>»</w:t>
      </w:r>
      <w:bookmarkEnd w:id="1436"/>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یج، الخرائج و الجرائح مِنْ تَارِیخِ مُحَمَّدٍ النَّجَّارِ شَیْخِ الْمُحَدِّثِینَ بِالْمَدْرَسَةِ الْمُسْتَنْصِرِیَّةِ بِإِسْنَادٍ مَرْفُوعٍ إِلَی أَنَسِ بْنِ مَالِکٍ عَنِ النَّبِیِّ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یُهْلِکَ قَوْمَ نُوحٍ أَوْحَی إِلَیْهِ أَنْ شُقَّ أَلْوَاحَ السَّاجِ فَلَمَّا شَقَّهَا لَمْ یَدْرِ مَا یَصْنَعُ بِهَا فَهَبَطَ جَبْرَئِیلُ فَأَرَاهُ هَیْئَةَ السَّفِینَةِ وَ مَعَهُ تَابُوتٌ بِهَا مِائَةُ أَلْفِ مِسْمَارٍ وَ تِسْعَةٌ وَ عِشْرُونَ أَلْفَ مِسْمَارٍ فَسَمَّرَ بِالْمَسَامِیرِ کُلِّهَا السَّفِینَةَ إِلَی أَنْ بَقِیَتْ خَمْسَةُ مَسَامِیرَ فَضَرَبَ بِیَدِهِ إِلَی مِسْمَارٍ فَأَشْرَقَ بِیَدِهِ وَ أَضَاءَ کَمَا یُضِی‌ءُ الْکَوْکَبُ الدُّرِّیُّ فِی أُفُقِ السَّمَاءِ فَتَحَیَّرَ نُوحٌ فَأَنْطَقَ اللَّهُ الْمِسْمَارَ بِلِسَانٍ طَلْقٍ ذَلْقٍ </w:t>
      </w:r>
      <w:r>
        <w:rPr>
          <w:rStyle w:val="FootnoteAnchor"/>
          <w:rtl w:val="true"/>
        </w:rPr>
        <w:footnoteReference w:id="1329"/>
      </w:r>
      <w:r>
        <w:rPr>
          <w:rFonts w:ascii="Amiri" w:hAnsi="Amiri" w:eastAsia="Amiri" w:cs="Amiri"/>
          <w:color w:val="111111"/>
          <w:sz w:val="28"/>
          <w:sz w:val="28"/>
          <w:szCs w:val="28"/>
          <w:rtl w:val="true"/>
          <w:lang w:bidi="ar-SA"/>
        </w:rPr>
        <w:t xml:space="preserve">فَقَالَ أَنَا عَلَی اسْمِ خَیْرِ الْأَنْبِیَاءِ مُحَمَّدِ بْنِ عَبْدِ اللَّهِ فَهَبَطَ جَبْرَئِیلُ علیه السلام فَقَالَ لَهُ یَا جَبْرَئِیلُ مَا هَذَا الْمِسْمَارُ الَّذِی مَا رَأَیْتُ مِثْلَهُ فَقَالَ هَذَا بِاسْمِ سَیِّدِ الْأَنْبِیَاءِ مُحَمَّدِ بْنِ عَبْدِ اللَّهِ اسْمِرْهُ </w:t>
      </w:r>
      <w:r>
        <w:rPr>
          <w:rStyle w:val="FootnoteAnchor"/>
          <w:rtl w:val="true"/>
        </w:rPr>
        <w:footnoteReference w:id="1330"/>
      </w:r>
      <w:r>
        <w:rPr>
          <w:rFonts w:ascii="Amiri" w:hAnsi="Amiri" w:eastAsia="Amiri" w:cs="Amiri"/>
          <w:color w:val="111111"/>
          <w:sz w:val="28"/>
          <w:sz w:val="28"/>
          <w:szCs w:val="28"/>
          <w:rtl w:val="true"/>
          <w:lang w:bidi="ar-SA"/>
        </w:rPr>
        <w:t xml:space="preserve">عَلَی أَوَّلِهَا عَلَی جَانِبِ السَّفِینَةِ الْأَیْمَنِ ثُمَّ ضَرَبَ بِیَدِهِ إِلَی مِسْمَارٍ ثَانٍ فَأَشْرَقَ وَ أَنَارَ فَقَالَ نُوحٌ وَ مَا هَذَا الْمِسْمَارُ فَقَالَ هَذَا مِسْمَارُ أَخِیهِ وَ ابْنِ عَمِّهِ سَیِّدِ الْأَوْصِیَاءِ عَلِیِّ بْنِ أَبِی طَالِبٍ فَاسْمِرْهُ عَلَی جَانِبِ السَّفِینَةِ الْأَیْسَرِ فِی أَوَّلِهَا ثُمَّ ضَرَبَ بِیَدِهِ إِلَی مِسْمَارٍ ثَالِثٍ فَزَهَرَ وَ أَشْرَقَ وَ أَنَارَ فَقَالَ جَبْرَئِیلُ علیه السلام هَذَا مِسْمَارُ فَاطِمَةَ فَاسْمِرْهُ إِلَی جَانِبِ مِسْمَارِ أَبِیهَا ثُمَّ ضَرَبَ بِیَدِهِ إِلَی مِسْمَارٍ رَابِعٍ فَزَهَرَ وَ أَنَارَ فَقَالَ جَبْرَئِیلُ هَذَا مِسْمَارُ الْحَسَنِ فَاسْمِرْهُ إِلَی جَانِبِ مِسْمَارِ أَبِیهِ ثُمَّ ضَرَبَ بِیَدِهِ إِلَی مِسْمَارٍ خَامِسٍ فَزَهَرَ وَ أَنَارَ وَ أَظْهَرَ النَّدَاوَةَ فَقَالَ جَبْرَئِیلُ هَذَا مِسْمَارُ الْحُسَیْنِ فَاسْمِرْهُ إِلَی جَانِبِ مِسْمَارِ أَبِیهِ فَقَالَ نُوحٌ یَا جَبْرَئِیلُ مَا هَذِهِ النَّدَاوَةُ </w:t>
      </w:r>
      <w:bookmarkStart w:id="1437" w:name="pg13743_143961"/>
    </w:p>
    <w:p>
      <w:pPr>
        <w:pStyle w:val="BookText"/>
        <w:rPr/>
      </w:pPr>
      <w:bookmarkEnd w:id="1437"/>
      <w:r>
        <w:rPr>
          <w:rFonts w:ascii="Amiri" w:hAnsi="Amiri" w:eastAsia="Amiri" w:cs="Amiri"/>
          <w:color w:val="111111"/>
          <w:sz w:val="28"/>
          <w:sz w:val="28"/>
          <w:szCs w:val="28"/>
          <w:rtl w:val="true"/>
          <w:lang w:bidi="ar-SA"/>
        </w:rPr>
        <w:t>فَقَالَ هَذَا الدَّمُ فَذَکَرَ قِصَّةَ الْحُسَیْنِ علیه السلام وَ مَا تَعْمَلُ الْأُمَّةُ بِهِ فَلَعَنَ اللَّهُ قَاتِلَهُ وَ ظَالِمَهُ وَ خَاذِلَهُ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کرد که قوم نوح را هلاک کند،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چوب‌های ساج را بشکن وقتی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شکست نمی‌دانست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چه کند، پس جبرئیل فرود آمد و شکل کشتی را به او نشان داد و همراه با او تابوتی بود که در آن یکصد و بیست و نه هزار میخ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میخ‌ها را به کشتی زد تا اینکه پنج میخ باقی ماند با دست به یکی از میخ‌ها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دستش درخشید و همچون ستاره‌ای درخشان در افق آسمان نورافشانی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میخ را به زبانی فصیح و بلیغ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نام بهترین پیامبران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چه میخی است که مانند آن را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سرور پیامبران محمد بن عبدالله صلی الله علیه و آله است، آن را بر ابتدای کشتی و بر سمت راست آن محکم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میخ دومی دست زد، پس درخشید و نور داد،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میخ 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برادر و پسرعمویش سید اوصیا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ابتدای کشتی و بر سمت چپ آن محکم بکوب، سپس با دست به میخ سوم زد، پس نور داد و درخشید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فاطمه علیها السلام است آن را در کنار میخ پدرش بکوب، سپس با دست به میخ چهارم زد، درخشید و روشنی داد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حسن علیه السلام است، آن را در کنار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میخ پنجم زد که درخشید و روشنی داد و نمناکی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نمناکی چیست؟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خون است، وداستان حسین علیه السلام و آنچه امت او می کنند را شرح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قاتل و ستم کنندهه و خوار کننده او را لعنت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38" w:name="__RefHeading___Toc1696029_1468164448"/>
      <w:bookmarkStart w:id="1439" w:name="_Toc613"/>
      <w:bookmarkEnd w:id="1438"/>
      <w:r>
        <w:rPr>
          <w:rtl w:val="true"/>
        </w:rPr>
        <w:t>«</w:t>
      </w:r>
      <w:r>
        <w:rPr/>
        <w:t>50</w:t>
      </w:r>
      <w:r>
        <w:rPr>
          <w:rtl w:val="true"/>
        </w:rPr>
        <w:t>»</w:t>
      </w:r>
      <w:bookmarkEnd w:id="1439"/>
    </w:p>
    <w:p>
      <w:pPr>
        <w:pStyle w:val="BookText"/>
        <w:rPr/>
      </w:pPr>
      <w:r>
        <w:rPr>
          <w:rFonts w:ascii="Amiri" w:hAnsi="Amiri" w:eastAsia="Amiri" w:cs="Amiri"/>
          <w:color w:val="111111"/>
          <w:sz w:val="28"/>
          <w:sz w:val="28"/>
          <w:szCs w:val="28"/>
          <w:rtl w:val="true"/>
          <w:lang w:bidi="ar-SA"/>
        </w:rPr>
        <w:t>یر، بصائر الدرجات مُحَمَّدُ بْنُ هَارُونَ عَنِ ابْنِ أَبِی نَجْرَانَ عَنْ أَبِی هَارُونَ الْعَبْدِیِّ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غِلْمَانِهِ فِی شَیْ‌ءٍ جَرَی لَئِنِ انْتَهَیْتَ وَ إِلَّا ضَرَبْتُکَ ضَرْبَ الْحِمَارِ قَالَ جُعِلْتُ فِدَاکَ وَ مَا ضَرْبُ الْحِمَارِ قَالَ إِنَّ نُوحاً علیه السلام لَمَّا أَدْخَلَ السَّفِینَةَ مِنْ کُلٍّ زَوْجَیْنِ اثْنَیْنِ جَاءَ إِلَی الْحِمَارِ فَأَبَی أَنْ یَدْخُلَ فَأَخَذَ جَرِیدَةً مِنْ نَخْلٍ فَضَرَبَهُ ضَرْبَةً وَاحِدَةً وَ قَالَ لَهُ عبسا شاطانا أَیِ ادْخُلْ یَا شَیْطَانُ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مسأله‌ای که پیشامد کرده بود، به یکی از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دادی اگر پایان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دادی چون زدن الاغ،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فدایت شوم، زدن الاغ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زمانی که از هر موجودی دو جفت را وارد کشتی کرد، نزد الاغ آمد، الاغ از وارد شدن ابا کرد، پس نوح شاخه بدون برگی از درخت خرما برگرفت و یک بار به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عبسا شاطانا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شیطان، وارد شو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0" w:name="__RefHeading___Toc1696031_1468164448"/>
      <w:bookmarkStart w:id="1441" w:name="_Toc614"/>
      <w:bookmarkEnd w:id="1440"/>
      <w:r>
        <w:rPr>
          <w:rtl w:val="true"/>
        </w:rPr>
        <w:t>«</w:t>
      </w:r>
      <w:r>
        <w:rPr/>
        <w:t>51</w:t>
      </w:r>
      <w:r>
        <w:rPr>
          <w:rtl w:val="true"/>
        </w:rPr>
        <w:t>»</w:t>
      </w:r>
      <w:bookmarkEnd w:id="144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 إکمال الدین مُحَمَّدُ بْنُ عَلِیِّ بْنِ حَاتِمٍ عَنْ أَحْمَدَ بْنِ عِیسَی الْوَشَّاءِ عَنْ أَحْمَدَ بْنِ طَاهِرٍ عَنْ مُحَمَّدِ بْنِ یَحْیَی بْنِ سَهْلٍ عَنْ عَلِیِّ بْنِ الْحَارِثِ عَنْ سَعْدِ بْنِ مَنْصُورٍ الْجَوَاشِنِیِّ </w:t>
      </w:r>
      <w:r>
        <w:rPr>
          <w:rStyle w:val="FootnoteAnchor"/>
          <w:rtl w:val="true"/>
        </w:rPr>
        <w:footnoteReference w:id="1332"/>
      </w:r>
      <w:r>
        <w:rPr>
          <w:rFonts w:ascii="Amiri" w:hAnsi="Amiri" w:eastAsia="Amiri" w:cs="Amiri"/>
          <w:color w:val="111111"/>
          <w:sz w:val="28"/>
          <w:sz w:val="28"/>
          <w:szCs w:val="28"/>
          <w:rtl w:val="true"/>
          <w:lang w:bidi="ar-SA"/>
        </w:rPr>
        <w:t xml:space="preserve">عَنْ أَحْمَدَ بْنِ عَلِیٍّ الْبُدَیْلِیِّ </w:t>
      </w:r>
      <w:r>
        <w:rPr>
          <w:rStyle w:val="FootnoteAnchor"/>
          <w:rtl w:val="true"/>
        </w:rPr>
        <w:footnoteReference w:id="1333"/>
      </w:r>
      <w:r>
        <w:rPr>
          <w:rFonts w:ascii="Amiri" w:hAnsi="Amiri" w:eastAsia="Amiri" w:cs="Amiri"/>
          <w:color w:val="111111"/>
          <w:sz w:val="28"/>
          <w:sz w:val="28"/>
          <w:szCs w:val="28"/>
          <w:rtl w:val="true"/>
          <w:lang w:bidi="ar-SA"/>
        </w:rPr>
        <w:t>عَنْ أَبِیهِ عَنْ سَدِیرٍ الصَّیْرَفِیِّ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اسْتَنْزَلَ نُوحٌ علیه السلام الْعُقُوبَةَ عَلَی قَوْمِهِ بَعَثَ اللَّهُ عَزَّ وَ جَلَّ الرُّوحَ الْأَمِینَ علیه السلام بِسَبْعَةِ نَوَایَاتٍ فَقَالَ یَا نَبِیَّ اللَّهِ إِنَّ اللَّهَ تَبَارَکَ وَ تَعَالَی یَقُولُ لَکَ إِنَّ هَؤُلَاءِ خَلَائِقِی وَ عِبَادِی وَ لَسْتُ أُبِیدُهُمْ بِصَاعِقَةٍ مِنْ صَوَاعِقِی إِلَّا بَعْدَ تَأْکِیدِ الدَّعْوَةِ وَ إِلْزَامِ الْحُجَّةِ فَعَاوِدِ اجْتِهَادَکَ فِی الدَّعْوَةِ لِقَوْمِکَ فَإِنِّی مُثِیبُکَ عَلَیْهِ وَ اغْرِسْ هَذَا النَّوَی فَإِنَّ لَکَ فِی نَبَاتِهَا وَ بُلُوغِهَا وَ إِدْرَاکِهَا إِذَا أَثْمَرَتْ الْفَرَجَ وَ الْخَلَاصَ فَبَشِّرْ بِذَلِکَ مَنْ تَبِعَکَ مِنَ الْمُؤْمِنِینَ فَلَمَّا نَبَتَتِ الْأَشْجَارُ وَ تَأَزَّرَتْ وَ تَسَوَّقَتْ وَ تَغَصَّنَتْ وَ أَثْمَرَتْ وَ زَهَا الثَّمَرُ عَلَیْهَا بَعْدَ زَمَنٍ طَوِیلٍ اسْتَنْجَزَ مِنَ اللَّهِ سُبْحَانَهُ الْعِدَةَ فَأَمَرَهُ اللَّهُ تَبَارَکَ وَ تَعَالَی أَنْ یَغْرِسَ مِنْ نَوَی تِلْکَ الْأَشْجَارِ وَ یُعَاوِدَ الصَّبْرَ وَ الِاجْتِهَادَ وَ یُؤَکِّدَ الْحُجَّةَ عَلَی قَوْمِهِ وَ أَخْبَرَ بِذَلِکَ الطَّوَائِفَ الَّتِی آمَنَتْ بِهِ فَارْتَدَّ مِنْهُمْ ثَلَاثُ مِائَةِ رَجُلٍ وَ قَالُوا لَوْ کَانَ مَا یَدَّعِیهِ نُوحٌ حَقّاً لَمَا وَقَعَ فِی وَعْدِ رَبِّهِ خُلْفٌ ثُمَّ إِنَّ اللَّهَ تَبَارَکَ وَ تَعَالَی لَمْ یَزَلْ یَأْمُرُهُ عِنْدَ کُلِّ مَرَّةٍ أَنْ یَغْرِسَهَا تَارَةً بَعْدَ أُخْرَی إِلَی أَنْ غَرَسَهَا سَبْعَ مَرَّاتٍ </w:t>
      </w:r>
      <w:bookmarkStart w:id="1442" w:name="pg13743_143962"/>
    </w:p>
    <w:p>
      <w:pPr>
        <w:pStyle w:val="BookText"/>
        <w:rPr/>
      </w:pPr>
      <w:bookmarkEnd w:id="1442"/>
      <w:r>
        <w:rPr>
          <w:rFonts w:ascii="Amiri" w:hAnsi="Amiri" w:eastAsia="Amiri" w:cs="Amiri"/>
          <w:color w:val="111111"/>
          <w:sz w:val="28"/>
          <w:sz w:val="28"/>
          <w:szCs w:val="28"/>
          <w:rtl w:val="true"/>
          <w:lang w:bidi="ar-SA"/>
        </w:rPr>
        <w:t xml:space="preserve">فَمَا زَالَتْ تِلْکَ الطَّوَائِفُ </w:t>
      </w:r>
      <w:r>
        <w:rPr>
          <w:rStyle w:val="FootnoteAnchor"/>
          <w:rtl w:val="true"/>
        </w:rPr>
        <w:footnoteReference w:id="1334"/>
      </w:r>
      <w:r>
        <w:rPr>
          <w:rFonts w:ascii="Amiri" w:hAnsi="Amiri" w:eastAsia="Amiri" w:cs="Amiri"/>
          <w:color w:val="111111"/>
          <w:sz w:val="28"/>
          <w:sz w:val="28"/>
          <w:szCs w:val="28"/>
          <w:rtl w:val="true"/>
          <w:lang w:bidi="ar-SA"/>
        </w:rPr>
        <w:t xml:space="preserve">تَرْتَدُّ مِنْهُمْ طَائِفَةٌ بَعْدَ طَائِفَةٍ إِلَی أَنْ عَادَ إِلَی نَیِّفٍ وَ سَبْعِینَ رَجُلًا فَأَوْحَی اللَّهُ عَزَّ وَ جَلَّ عِنْدَ ذَلِکَ إِلَیْهِ وَ قَالَ الْآنَ أَسْفَرَ الصُّبْحُ عَنِ اللَّیْلِ لِعَیْنِکَ حِینَ صَرَّحَ الْحَقُّ عَنْ مَحْضِهِ وَ صَفَا مِنَ الْکَدَرِ بِارْتِدَادِ مَنْ کَانَتْ طِینَتُهُ خَبِیثَةً فَلَوْ أَنِّی أَهْلَکْتُ الْکُفَّارَ وَ أَبْقَیْتُ مَنْ قَدِ ارْتَدَّ مِنَ الطَّوَائِفِ الَّتِی کَانَتْ آمَنَتْ بِکَ لَمَا کُنْتُ صَدَّقْتُ وَعْدِیَ السَّابِقَ لِلْمُؤْمِنِینَ الَّذِینَ أَخْلَصُوا التَّوْحِیدَ مِنْ قَوْمِکَ وَ اعْتَصَمُوا بِحَبْلِ نُبُوَّتِکَ بِأَنْ أَسْتَخْلِفَهُمْ فِی الْأَرْضِ وَ أُمَکِّنَ لَهُمْ دِینَهُمْ وَ أُبَدِّلَ خَوْفَهُمْ بِالْأَمْنِ لِکَیْ تَخْلُصَ الْعِبَادَةُ لِی بِذَهَابِ الشَّکِّ مِنْ قُلُوبِهِمْ فَکَیْفَ یَکُونُ الِاسْتِخْلَافُ وَ التَّمْکِینُ وَ تَبَدُّلُ الْخَوْفِ بِالْأَمْنِ مِنِّی لَهُمْ مَعَ مَا کُنْتُ أَعْلَمُ مِنْ ضَعْفِ یَقِینِ الَّذِینَ ارْتَدُّوا وَ خُبْثِ طِینَتِهِمْ وَ سُوءِ سَرَائِرِهِمُ الَّتِی کَانَتْ نَتَائِجَ النِّفَاقِ وَ شُبُوحِ الضَّلَالَةِ </w:t>
      </w:r>
      <w:r>
        <w:rPr>
          <w:rStyle w:val="FootnoteAnchor"/>
          <w:rtl w:val="true"/>
        </w:rPr>
        <w:footnoteReference w:id="1335"/>
      </w:r>
      <w:r>
        <w:rPr>
          <w:rFonts w:ascii="Amiri" w:hAnsi="Amiri" w:eastAsia="Amiri" w:cs="Amiri"/>
          <w:color w:val="111111"/>
          <w:sz w:val="28"/>
          <w:sz w:val="28"/>
          <w:szCs w:val="28"/>
          <w:rtl w:val="true"/>
          <w:lang w:bidi="ar-SA"/>
        </w:rPr>
        <w:t xml:space="preserve">فَلَوْ أَنَّهُمْ تَنَسَّمُوا مِنِّی الْمُلْکَ الَّذِی أُوتِی الْمُؤْمِنِینَ وَقْتَ الِاسْتِخْلَافِ إِذَا أَهْلَکْتُ أَعْدَاءَهُمْ لَنَشِقُوا رَوَایِحَ صِفَاتِهِ وَ لَاسْتَحْکَمَتْ سَرَائِرُ نِفَاقِهِمْ وَ تَأَبَّدَ خَبَالُ ضَلَالَةِ قُلُوبِهِمْ وَ کَاشَفُوا إِخْوَانَهُمْ بِالْعَدَاوَةِ وَ حَارَبُوهُمْ عَلَی طَلَبِ الرِّئَاسَةِ وَ التَّفَرُّدِ بِالْأَمْرِ وَ النَّهْیِ وَ کَیْفَ یَکُونُ التَّمْکِینُ فِی الدِّینِ وَ انْتِشَارُ الْأَمْرِ فِی الْمُؤْمِنِینَ مَعَ إِثَارَةِ الْفِتَنِ وَ إِیقَاعِ الْحُرُوبِ کَلَّا فَ اصْنَعِ الْفُلْکَ بِأَعْیُنِنا وَ وَحْیِنا </w:t>
      </w:r>
      <w:r>
        <w:rPr>
          <w:rStyle w:val="FootnoteAnchor"/>
          <w:rtl w:val="true"/>
        </w:rPr>
        <w:footnoteReference w:id="13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طلب نزول عذاب بر قومش کرد، خداوند عزوجل، روح الامین علیه السلام را با هفت هسته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خداوند تبارک و تعالی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اینان مخلوقات و بندگان من هستند و من آنان را با هیچ صاعقه‌ای از بین نمی برم مگر بعد از تأکید دعوت و محکم شدن حجت، پس تلاش در دعوت قومت را دوباره آغاز کن که من بر این کار، به تو پاداش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که در رشد کردن، رسیدن و به بار نشستن آن ، فرج و رهایی توست، پس مؤمنانی که از تو پیروی کرده‌اند را به این امر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درخت‌ها رشد کردند و پوشش برخود گرفتند و ساقه‌دار و شاخه‌دار شده و به بار نشستند و پس از زمانی طولانی، میوه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درخشیدن گرفت، نوح از خداوند سبحان خواست که وعده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او فرمان داد که هسته آن درخت‌ها را در زمین بکارد و صبر و تلاش را دوباره از سر گیرد و حجت را بر قومش دوباره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مطلب را به گروه‌هایی که به او ایمان آورده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آنان سیصد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نوح حق بود، در وعده پروردگارش خلفی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پیوسته در هر بار او را امر می‌کرد که هسته‌ها را یکی پس از دیگری بکارد تا اینکه هفت مرتبه هسته‌ها را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و پیوسته گروهی پس از گروه دیگر از این طایفه‌ها مرتد می‌شدند تا اینکه به هفتاد و اندی مرد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عزوجل به او وحی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برای دیدگان تو، صبح پرده از شب برداشت، آنگاه که با مرتد شدن آنان که باطن خبیثی داشتند، حق محض آشکار شد و پاک از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کافران را هلاک می‌کردم و گروه‌هایی را که به تو ایمان آورده بودند و اکنون مرتد شده‌اند، باقی می‌گذاشتم، به وعده گذشته خود در رابطه با مؤمنان عمل نکرده بودم، همان مؤمنان قوم تو که توحید خود را خالص کردند و به ریسمان نبوت تو چنگ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آنان را در زمین جانشین قرار داده و دینشان را برایشان تقویت کنم و ترسشان را به امنیت بدل سازم تا با رفتن تردید از 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هایشان، عبادت برای من خالصانه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ساختن و تقویت کردن و تبدیل ترس به امنیت از جانب من برای آنان، با ضعف یقینی که از مرتد شدگان می‌دانستم و خباثت و بدی درونشان که نتیجه نفاق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گمراهی بود، چگونه امکان داشت؟ و اگر آنان از جانب من، از حکومتی که در زمان جانشینی به مؤمنان داده شد، باخبر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استشمام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دشمنان آنان هلاک کردم،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تردید رایحه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صفات آن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بوییدند، و نفاق درونی ایشان محکم می‌شد و فساد گمراهی قلب‌هایشان جاودانه می‌گشت و با برادرانشان آشکارا دشمنی می‌کردند و بر سر ریاست طلبی و یکه تازی در امر و نهی با آنان به ستیزه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تسلیم در دین و رواج آن در میان مؤمنین با فتنه‌جویی و جنگ‌طلبی همراه خواهد بود؟ هرگز، پس کشتی را زیرنظر ما و با وحی ما بساز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3" w:name="__RefHeading___Toc1696033_1468164448"/>
      <w:bookmarkStart w:id="1444" w:name="_Toc615"/>
      <w:bookmarkEnd w:id="1443"/>
      <w:r>
        <w:rPr>
          <w:rtl w:val="true"/>
        </w:rPr>
        <w:t>بیان</w:t>
      </w:r>
      <w:bookmarkEnd w:id="1444"/>
    </w:p>
    <w:p>
      <w:pPr>
        <w:pStyle w:val="BookText"/>
        <w:rPr/>
      </w:pPr>
      <w:r>
        <w:rPr>
          <w:rFonts w:ascii="IRNazanin" w:hAnsi="IRNazanin" w:eastAsia="IRNazanin"/>
          <w:color w:val="111111"/>
          <w:sz w:val="28"/>
          <w:sz w:val="28"/>
          <w:szCs w:val="28"/>
          <w:rtl w:val="true"/>
          <w:lang w:bidi="fa-IR"/>
        </w:rPr>
        <w:t>قال الفیروزآبادی الأزر الإحاطة و القوة و الضعف ضد و التقویة و الموازرة أن یقوی الزرع بعضه بعضا فیلتف و التأزیر التغطیة و التقویة و نصر مؤزر بالغ شدید و قال سوق الشجر تسویقا صار ذا ساق انتهی فالمراد بقوله علیه السلام تأزرت تقوت و التفت و بقوله تسوقت قوی ساقها و بقوله تغصنت کثرت و قویت أغصانها و زهو الثمرة احمرارها و اصفرارها</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قوله علیه السلام حین صرح الحق إما بتخفیف الراء المضمومة أی خلص أو بالتشدید أی بین و المحض الخالص من کل شی‌ء و علی التقدیرین یضمن معنی الانکشاف أو الکشف و شبوح الضلالة بالباء الموحدة و الحاء المهملة جمع شبح بالتحریک و هو الشخص أو بالسین المهملة و النون بمعنی الظهور أو بالخاء المعجمة جمع سنخ بالکسر بمعنی الأصل </w:t>
      </w:r>
      <w:bookmarkStart w:id="1445" w:name="pg13743_143963"/>
    </w:p>
    <w:p>
      <w:pPr>
        <w:pStyle w:val="BookText"/>
        <w:rPr/>
      </w:pPr>
      <w:bookmarkEnd w:id="1445"/>
      <w:r>
        <w:rPr>
          <w:rFonts w:ascii="IRNazanin" w:hAnsi="IRNazanin" w:eastAsia="IRNazanin"/>
          <w:color w:val="111111"/>
          <w:sz w:val="28"/>
          <w:sz w:val="28"/>
          <w:szCs w:val="28"/>
          <w:rtl w:val="true"/>
          <w:lang w:bidi="fa-IR"/>
        </w:rPr>
        <w:t xml:space="preserve">أو بمعنی الرسوخ و فی بعض النسخ شیوخ جمع الشیخ و علی التقادیر لا یخلو من تکلف و تنسم النسیم </w:t>
      </w:r>
      <w:r>
        <w:rPr>
          <w:rStyle w:val="FootnoteAnchor"/>
          <w:rtl w:val="true"/>
        </w:rPr>
        <w:footnoteReference w:id="1337"/>
      </w:r>
      <w:r>
        <w:rPr>
          <w:rFonts w:ascii="IRNazanin" w:hAnsi="IRNazanin" w:eastAsia="IRNazanin"/>
          <w:color w:val="111111"/>
          <w:sz w:val="28"/>
          <w:sz w:val="28"/>
          <w:szCs w:val="28"/>
          <w:rtl w:val="true"/>
          <w:lang w:bidi="fa-IR"/>
        </w:rPr>
        <w:t>تشممه و نشقه کقرحه شمه و الخبال الجنون و الفساد و الحاصل أن هذه الفتن لتخلیص المؤمنین عن المنافقین و ظهور ما کتموه من الشرک و الفساد لکی لا یفسدوا فی الأرض بعد ظهور دولة الحق باختلاطهم بالمؤمنین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 و همچنین به معنی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از قسمت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کاشته شده، بعضی دیگر را تقویت کرده و به 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مؤزّر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کامل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الشجر تسویقاً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دارای ساقه شد،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کلام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تأزرت،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شد و به هم درپیچید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ساقه‌اش قدرتمند شد و از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تغصنت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شاخه‌هایش محکم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زهو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زرد شدن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صرح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 تخفیف راء مضموم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تشدید یعنی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هر چیزی است و براساس هر دو تقدیر معنای روشن شدن یا کشف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شبوح الضلاله با باء و حاء، جمع شبح با حروف حرکت دار است به معنای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باسین و نون باشد بمعنای ظاهر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خاء باشد، جمع سنخ با کسره است به معنای اصل</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یا به معنای پایداری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جمع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تنسم النسیم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 بویید و نشقه مانند 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فساد، و نتیجه آنکه این آزمایش‌ها برای جداکردن مؤمنان از منافقان و ظهور شرک و فساد پنهان آنان است تا پس از ظهور حکومت حق، با آمیختگی با مؤمنان، در زمین فساد نکنند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6" w:name="__RefHeading___Toc1696035_1468164448"/>
      <w:bookmarkStart w:id="1447" w:name="_Toc616"/>
      <w:bookmarkEnd w:id="1446"/>
      <w:r>
        <w:rPr>
          <w:rtl w:val="true"/>
        </w:rPr>
        <w:t>«</w:t>
      </w:r>
      <w:r>
        <w:rPr/>
        <w:t>52</w:t>
      </w:r>
      <w:r>
        <w:rPr>
          <w:rtl w:val="true"/>
        </w:rPr>
        <w:t>»</w:t>
      </w:r>
      <w:bookmarkEnd w:id="1447"/>
    </w:p>
    <w:p>
      <w:pPr>
        <w:pStyle w:val="BookText"/>
        <w:rPr/>
      </w:pPr>
      <w:r>
        <w:rPr>
          <w:rFonts w:ascii="Amiri" w:hAnsi="Amiri" w:eastAsia="Amiri" w:cs="Amiri"/>
          <w:color w:val="111111"/>
          <w:sz w:val="28"/>
          <w:sz w:val="28"/>
          <w:szCs w:val="28"/>
          <w:rtl w:val="true"/>
          <w:lang w:bidi="ar-SA"/>
        </w:rPr>
        <w:t xml:space="preserve">سن، المحاسن الْقَاسِمُ الزَّیَّاتُ عَنْ أَبَانِ بْنِ عُثْمَانَ عَنْ مُؤْمِنِ بْنِ الْعَلَاءِ </w:t>
      </w:r>
      <w:r>
        <w:rPr>
          <w:rStyle w:val="FootnoteAnchor"/>
          <w:rtl w:val="true"/>
        </w:rPr>
        <w:footnoteReference w:id="133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حَسَرَ الْمَاءُ عَنْ عِظَامِ الْمَوْتَی فَرَأَی ذَلِکَ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جَزَعاً شَدِیداً وَ اغْتَمَّ لِذَلِکَ فَأَوْحَی اللَّهُ إِلَیْهِ أَنْ کُلِ الْعِنَبَ الْأَسْوَدَ لِیَذْهَبَ غَمُّکَ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استخوان‌های مردگان را آشکار کرد و نوح علیه السلام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بسیار بی‌تابی نموده و به سبب آن غصه‌دار شد، پس خداوند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تا اندوهت برطرف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محاسن البرقی</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48" w:name="__RefHeading___Toc1696037_1468164448"/>
      <w:bookmarkStart w:id="1449" w:name="_Toc617"/>
      <w:bookmarkEnd w:id="1448"/>
      <w:r>
        <w:rPr>
          <w:rtl w:val="true"/>
        </w:rPr>
        <w:t>«</w:t>
      </w:r>
      <w:r>
        <w:rPr/>
        <w:t>53</w:t>
      </w:r>
      <w:r>
        <w:rPr>
          <w:rtl w:val="true"/>
        </w:rPr>
        <w:t>»</w:t>
      </w:r>
      <w:bookmarkEnd w:id="1449"/>
    </w:p>
    <w:p>
      <w:pPr>
        <w:pStyle w:val="BookText"/>
        <w:rPr/>
      </w:pPr>
      <w:r>
        <w:rPr>
          <w:rFonts w:ascii="Amiri" w:hAnsi="Amiri" w:eastAsia="Amiri" w:cs="Amiri"/>
          <w:color w:val="111111"/>
          <w:sz w:val="28"/>
          <w:sz w:val="28"/>
          <w:szCs w:val="28"/>
          <w:rtl w:val="true"/>
          <w:lang w:bidi="ar-SA"/>
        </w:rPr>
        <w:t>شی، تفسیر العیاشی عَنْ إِسْمَاعِیلَ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شَرِیعَةُ نُوحٍ علیه السلام أَنْ یُعْبَدَ اللَّهُ بِالتَّوْحِیدِ وَ الْإِخْلَاصِ وَ خَلْعِ الْأَنْدَادِ وَ هِیَ الْفِطْرَةُ الَّتِی فَطَرَ النَّاسَ عَلَیْهَا وَ أَخَذَ مِیثَاقَهُ عَلَی نُوحٍ علیه السلام وَ النَّبِیِّینَ أَنْ یَعْبُدُوا اللَّهَ وَ لَا یُشْرِکُوا بِهِ شَیْئاً وَ أَمَرَهُ بِالصَّلَاةِ وَ الْأَمْرِ وَ النَّهْیِ وَ الْحَرَامِ وَ الْحَلَالِ وَ لَمْ یَفْرِضْ عَلَیْهِ أَحْکَامَ حُدُودٍ وَ لَا فَرَضَ مَوَارِیثَ فَهَذِهِ شَرِیعَتُهُ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فِیهِمْ أَلْفَ سَنَةٍ إِلَّا خَمْسِینَ عاماً یَدْعُوهُمْ سِرّاً وَ عَلَانِیَةً فَلَمَّا أَبَوْا وَ عَتَوْا قَالَ رَبِّ إِنِّی مَغْلُوبٌ فَانْتَصِرْ فَأَوْحَی اللَّهُ إِلَیْهِ أَنَّهُ لَنْ یُؤْمِنَ مِنْ قَوْمِکَ إِلَّا مَنْ قَدْ آمَنَ فَلا تَبْتَئِسْ بِما کانُوا یَفْعَلُونَ فَلِذَلِکَ قَالَ نُوحٌ وَ لا یَلِدُوا إِلَّا فاجِراً کَفَّاراً وَ أَوْحَی اللَّهُ إِلَیْهِ أَنِ اصْنَعِ الْفُلْکَ </w:t>
      </w:r>
      <w:r>
        <w:rPr>
          <w:rStyle w:val="FootnoteAnchor"/>
          <w:rtl w:val="true"/>
        </w:rPr>
        <w:footnoteReference w:id="13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نوح علیه السلام این بود که خداوند را با توحید و اخلاص عبادت کرده و شریکان را کنار زند و این همان فطرتی است که خداوند مردم را بر اساس آن سرشته است و از نوح و پیامبران پیمان گرفت که خدا را عبادت کرده و چیزی را شریک او قرار ندهند و او را به نماز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حلال فرمان داد و احکام حدود و تعیین ترکه میت را بر او واجب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نهصد و پنجاه سال در میان آنان ماند و در خفا و آشکار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باز زده و سرکشی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مغلوب شدم، به دادم برس، پس خداوند به او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 پس از آنچه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پلید 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0" w:name="__RefHeading___Toc1696039_1468164448"/>
      <w:bookmarkStart w:id="1451" w:name="_Toc618"/>
      <w:bookmarkEnd w:id="1450"/>
      <w:r>
        <w:rPr>
          <w:rtl w:val="true"/>
        </w:rPr>
        <w:t>«</w:t>
      </w:r>
      <w:r>
        <w:rPr/>
        <w:t>54</w:t>
      </w:r>
      <w:r>
        <w:rPr>
          <w:rtl w:val="true"/>
        </w:rPr>
        <w:t>»</w:t>
      </w:r>
      <w:bookmarkEnd w:id="145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عَبْدِ اللَّهِ علیه السلام بِالْکُوفَةِ أَیَّامَ قَدِمَ عَلَی أَبِی الْعَبَّاسِ فَلَمَّا انْتَهَیْنَا إِلَی الْکُنَاسَةِ فَنَظَرَ عَنْ یَسَارِهِ ثُمَّ قَالَ یَا مُفَضَّلُ هَاهُنَا صُلِبَ عَمِّی زَیْدٌ رَحِمَهُ اللَّهُ ثُمَّ مَضَی حَتَّی أَتَی طَاقَ الزَّیَّاتِینَ وَ هُوَ آخِرُ السَّرَّاجِینَ فَنَزَلَ فَقَالَ لِی انْزِلْ فَإِنَّ هَذَا الْمَوْضِعَ کَانَ مَسْجِدَ الْکُوفَةِ الْأَوَّلَ الَّذِی کَانَ خَطَّهُ آدَمُ علیه السلام وَ أَنَا أَکْرَهُ أَنْ أَدْخُلَهُ رَاکِباً فَقُلْتُ لَهُ فَمَنْ غَیَّرَهُ عَنْ خِطَّتِهِ فَقَالَ أَمَّا أَوَّلُ ذَلِکَ فَالطُّوفَانُ فِی زَمَنِ نُوحٍ</w:t>
      </w:r>
      <w:r>
        <w:rPr>
          <w:rFonts w:eastAsia="Amiri" w:cs="Amiri" w:ascii="Amiri" w:hAnsi="Amiri"/>
          <w:color w:val="111111"/>
          <w:sz w:val="28"/>
          <w:szCs w:val="28"/>
          <w:rtl w:val="true"/>
          <w:lang w:bidi="ar-SA"/>
        </w:rPr>
        <w:t xml:space="preserve">- </w:t>
      </w:r>
      <w:bookmarkStart w:id="1452" w:name="pg13743_143964"/>
    </w:p>
    <w:p>
      <w:pPr>
        <w:pStyle w:val="BookText"/>
        <w:rPr/>
      </w:pPr>
      <w:bookmarkEnd w:id="1452"/>
      <w:r>
        <w:rPr>
          <w:rFonts w:ascii="Amiri" w:hAnsi="Amiri" w:eastAsia="Amiri" w:cs="Amiri"/>
          <w:color w:val="111111"/>
          <w:sz w:val="28"/>
          <w:sz w:val="28"/>
          <w:szCs w:val="28"/>
          <w:rtl w:val="true"/>
          <w:lang w:bidi="ar-SA"/>
        </w:rPr>
        <w:t xml:space="preserve">ثُمَّ غَیَّرَهُ بَعْدُ أَصْحَابُ کِسْرَی وَ النُّعْمَانُ بْنُ مُنْذِرٍ ثُمَّ غَیَّرَهُ زِیَادُ بْنُ أَبِی سُفْیَانَ فَقُلْتُ لَهُ جُعِلْتُ فِدَاکَ وَ کَانَتِ الْکُوفَةُ وَ مَسْجِدُهَا فِی زَمَنِ نُوحٍ فَقَالَ نَعَمْ یَا مُفَضَّلُ وَ کَانَ مَنْزِلُ نُوحٍ وَ قَوْمِهِ فِی قَرْیَةٍ عَلَی مَتْنِ الْفُرَاتِ </w:t>
      </w:r>
      <w:r>
        <w:rPr>
          <w:rStyle w:val="FootnoteAnchor"/>
          <w:rtl w:val="true"/>
        </w:rPr>
        <w:footnoteReference w:id="1341"/>
      </w:r>
      <w:r>
        <w:rPr>
          <w:rFonts w:ascii="Amiri" w:hAnsi="Amiri" w:eastAsia="Amiri" w:cs="Amiri"/>
          <w:color w:val="111111"/>
          <w:sz w:val="28"/>
          <w:sz w:val="28"/>
          <w:szCs w:val="28"/>
          <w:rtl w:val="true"/>
          <w:lang w:bidi="ar-SA"/>
        </w:rPr>
        <w:t xml:space="preserve">مِمَّا یَلِی غَرْبِیَّ الْکُوفَةِ فَقَالَ وَ کَانَ نُوحٌ رَجُلًا نَجَّاراً فَجَعَلَهُ اللَّهُ نَبِیّاً وَ انْتَجَبَهُ وَ نُوحٌ أَوَّلُ مَنْ عَمِلَ سَفِینَةً تَجْرِی عَلَی ظَهْرِ الْمَاءِ وَ إِنَّ نُوحاً لَبِثَ فِی قَوْمِهِ أَلْفَ سَنَةٍ إِلَّا خَمْسِینَ عاماً یَدْعُوهُمْ إِلَی الْهُدَی فَیَهْزَءُونَ بِهِ وَ یَسْخَرُونَ مِنْهُ فَلَمَّا رَأَی ذَلِکَ مِنْهُمْ دَعَا عَلَیْهِمْ فَقَالَ رَبِّ لا تَذَرْ عَلَی الْأَرْضِ مِنَ الْکافِرِینَ دَیَّاراً إِلَی قَوْلِهِ إِلَّا فاجِراً کَفَّاراً قَالَ فَأَوْحَی اللَّهُ إِلَیْهِ یَا نُوحُ اصْنَعِ الْفُلْکَ وَ أَوْسِعْهَا وَ عَجِّلْ عَمَلَهَا بِأَعْیُنِنا وَ وَحْیِنا فَعَمِلَ نُوحٌ سَفِینَةً فِی مَسْجِدِ الْکُوفَةِ بِیَدِهِ یَأْتِی بِالْخَشَبِ مِنْ بُعْدٍ حَتَّی فَرَغَ مِنْهَا قَالَ مُفَضَّلٌ ثُمَّ انْقَطَعَ حَدِیثُ أَبِی عَبْدِ اللَّهِ علیه السلام عِنْدَ زَوَالِ الشَّمْسِ </w:t>
      </w:r>
      <w:r>
        <w:rPr>
          <w:rStyle w:val="FootnoteAnchor"/>
          <w:rtl w:val="true"/>
        </w:rPr>
        <w:footnoteReference w:id="1342"/>
      </w:r>
      <w:r>
        <w:rPr>
          <w:rFonts w:ascii="Amiri" w:hAnsi="Amiri" w:eastAsia="Amiri" w:cs="Amiri"/>
          <w:color w:val="111111"/>
          <w:sz w:val="28"/>
          <w:sz w:val="28"/>
          <w:szCs w:val="28"/>
          <w:rtl w:val="true"/>
          <w:lang w:bidi="ar-SA"/>
        </w:rPr>
        <w:t xml:space="preserve">فَقَامَ فَصَلَّی الظُّهْرَ ثُمَّ الْعَصْرَ ثُمَّ انْصَرَفَ مِنَ الْمَسْجِدِ فَالْتَفَتَ عَنْ یَسَارِهِ وَ أَشَارَ بِیَدِهِ إِلَی مَوْضِعِ دَارِ الدَّارِیِّینَ وَ هُوَ فِی مَوْضِعِ دَارِ ابْنِ حَکِیمٍ وَ ذَلِکَ فُرَاتٌ الْیَوْمَ وَ قَالَ لِی یَا مُفَضَّلُ هَاهُنَا نُصِبَتْ أَصْنَامُ قَوْمِ نُوحٍ یَغُوثَ وَ یَعُوقَ وَ نَسْراً ثُمَّ مَضَی حَتَّی رَکِبَ دَابَّتَهُ فَقُلْتُ لَهُ جُعِلْتُ فِدَاکَ فِی کَمْ عَمِلَ سَفِینَةً نُوحٌ </w:t>
      </w:r>
      <w:r>
        <w:rPr>
          <w:rStyle w:val="FootnoteAnchor"/>
          <w:rtl w:val="true"/>
        </w:rPr>
        <w:footnoteReference w:id="1343"/>
      </w:r>
      <w:r>
        <w:rPr>
          <w:rFonts w:ascii="Amiri" w:hAnsi="Amiri" w:eastAsia="Amiri" w:cs="Amiri"/>
          <w:color w:val="111111"/>
          <w:sz w:val="28"/>
          <w:sz w:val="28"/>
          <w:szCs w:val="28"/>
          <w:rtl w:val="true"/>
          <w:lang w:bidi="ar-SA"/>
        </w:rPr>
        <w:t xml:space="preserve">حَتَّی فَرَغَ مِنْهَا قَالَ فِی الدَّوْرَیْنِ فَقُلْتُ وَ کَمِ الدَّوْرَانِ قَالَ ثَمَانُونَ سَنَةً قُلْتُ فَإِنَّ الْعَامَّةَ تَقُولُ عَمِلَهَا فِی خَمْسِمِائَةِ عَامٍ قَالَ فَقَالَ کَلَّا کَیْفَ وَ اللَّهُ یَقُولُ وَ وَحْیِنا </w:t>
      </w:r>
      <w:r>
        <w:rPr>
          <w:rStyle w:val="FootnoteAnchor"/>
          <w:rtl w:val="true"/>
        </w:rPr>
        <w:footnoteReference w:id="13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کوفه بودیم، روزگاری که به ابی‌العباس روی آورد، وقتی به کناسه رسیدیم، به سمت چپ خویش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عمویم زید – که خدایش رحمت کند – اینجا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گذشت تا اینکه به طاق الزیاتین که آخرین سراجین است،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 که اینجا مسجد اول کوفه بوده است که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رسم کرده بود و من دوست ندارم که سواره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 را از نقشه‌اش تغییر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چیز طوفان زمان نوح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سپس یاران کسری و نعمان‌بن منذر آن را تغییر دادند و سپس زیادبن ابی‌سفیان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کوفه و مسجد آن در زمان نوح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مفضل، و محل فرود آمدن نوح و قومش در روستایی بر بلندای فرات از جایی که به سمت غربی کوفه می‌رسد،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مرد نجاری بود پس خداوند او را پیامبر قرار داده و او را برگزید، و نوح نخستین کسی است که کشتی‌ای ساخت که بر روی آب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نهصد و پنجاه سال در میان قوم خود بود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دعوت می‌کرد، اما آنان او را مورد استهزاء قرار داده و به سخره‌اش می‌گرفتند، زمانی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دید، بر آنان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پلید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ای نوح، کشتی را بساز و آن را گسترش ده و ساخت آن را با سرعت زیرنظر ما و با وحی ما انجام ده، پس نوح کشتی خود را در مسجد کوفه با دست خویش ساخت، از فاصله دور چوب می‌آورد تا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امام صادق علیه السلام در وقت زوال خورشید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 امام علیه السلام در همین جا قطع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نماز ظهر و سپس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مسجد بیرون آمد، پس به سمت چپ خویش توجه نموده و با دست به محل دارالداریین اشاره کرد که در محل خانه ابن‌حکیم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فرات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بت‌های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یعوق و نسر در اینجا نصب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مرکبش 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کشتی نوح در چند دوره ساخته شد تا کار ساختش به پایان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دوره چقدر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 که در پانصد سال آن را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چگونه ممکن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وحینا</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3" w:name="__RefHeading___Toc1696041_1468164448"/>
      <w:bookmarkStart w:id="1454" w:name="_Toc619"/>
      <w:bookmarkEnd w:id="1453"/>
      <w:r>
        <w:rPr>
          <w:rtl w:val="true"/>
        </w:rPr>
        <w:t>بیان</w:t>
      </w:r>
      <w:bookmarkEnd w:id="1454"/>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حمل الاختلاف الواقع فی زمان عمل السفینة علی أنه لم یحسب فی بعض الأخبار زمان بعض مقدمات عملها کتحصیل الخشب و نحو ذلک ثم إن الظاهر من الخبر أنه علیه السلام فسر الوحی هنا بالسرعة کما صرح الجوهری بمجیئه بهذا المعنی و حمله المفسرون علی معناه المشهور قال الشیخ الطبرسی معناه و علی ما أوحینا إلیک من صفتها و حالها عن أبی مسلم و قیل المراد بوحینا أن اصنعها </w:t>
      </w:r>
      <w:r>
        <w:rPr>
          <w:rStyle w:val="FootnoteAnchor"/>
          <w:rtl w:val="true"/>
        </w:rPr>
        <w:footnoteReference w:id="1345"/>
      </w:r>
      <w:bookmarkStart w:id="1455" w:name="pg13743_143965"/>
    </w:p>
    <w:p>
      <w:pPr>
        <w:pStyle w:val="BookText"/>
        <w:rPr/>
      </w:pPr>
      <w:bookmarkEnd w:id="14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موجود در زمان ساخت کشتی را می‌توان بر این حمل کرد که در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زمان بعضی از مقدمات ساخت آن مانند جمع‌آوری چوب و غیره محاسبه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حدیث به روشنی بر نمی‌آید که امام علیه السلام در اینجا وحی را چنان که جوهری به آوردن این معنا تصریح کرده است، به معنای سرعت تفسیر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آن را بر معنای مشهور در آن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از ابی‌مسلم نقل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از ویژگی و حالت آن به تو وحی کردیم، ؛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وحی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6" w:name="__RefHeading___Toc1696043_1468164448"/>
      <w:bookmarkStart w:id="1457" w:name="_Toc620"/>
      <w:bookmarkEnd w:id="1456"/>
      <w:r>
        <w:rPr>
          <w:rtl w:val="true"/>
        </w:rPr>
        <w:t>«</w:t>
      </w:r>
      <w:r>
        <w:rPr/>
        <w:t>55</w:t>
      </w:r>
      <w:r>
        <w:rPr>
          <w:rtl w:val="true"/>
        </w:rPr>
        <w:t>»</w:t>
      </w:r>
      <w:bookmarkEnd w:id="1457"/>
    </w:p>
    <w:p>
      <w:pPr>
        <w:pStyle w:val="BookText"/>
        <w:rPr/>
      </w:pPr>
      <w:r>
        <w:rPr>
          <w:rFonts w:ascii="Amiri" w:hAnsi="Amiri" w:eastAsia="Amiri" w:cs="Amiri"/>
          <w:color w:val="111111"/>
          <w:sz w:val="28"/>
          <w:sz w:val="28"/>
          <w:szCs w:val="28"/>
          <w:rtl w:val="true"/>
          <w:lang w:bidi="ar-SA"/>
        </w:rPr>
        <w:t>شی، تفسیر العیاشی عَنْ عِیسَی بْنِ عَبْدِ اللَّهِ الْعَلَوِیِّ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السَّفِینَةُ مُطْبَقَةً بِطَبَقٍ وَ کَانَ مَعَهُ خُرْزَتَان </w:t>
      </w:r>
      <w:r>
        <w:rPr>
          <w:rStyle w:val="FootnoteAnchor"/>
          <w:rtl w:val="true"/>
        </w:rPr>
        <w:footnoteReference w:id="1346"/>
      </w:r>
      <w:r>
        <w:rPr>
          <w:rFonts w:ascii="Amiri" w:hAnsi="Amiri" w:eastAsia="Amiri" w:cs="Amiri"/>
          <w:color w:val="111111"/>
          <w:sz w:val="28"/>
          <w:sz w:val="28"/>
          <w:szCs w:val="28"/>
          <w:rtl w:val="true"/>
          <w:lang w:bidi="ar-SA"/>
        </w:rPr>
        <w:t xml:space="preserve">تُضِی‌ءُ إِحْدَاهُمَا بِالنَّهَارِ ضَوْءَ الشَّمْسِ وَ تُضِی‌ءُ إِحْدَاهُمَا بِاللَّیْلِ ضَوْءَ الْقَمَرِ وَ کَانُوا یَعْرِفُونَ وَقْتَ الصَّلَاةِ وَ کَانَ آدَمُ مَعَهُ فِی السَّفِینَةِ فَلَمَّا خَرَجَ مِنَ السَّفِینَةِ صَیَّرَ قَبْرَهُ تَحْتَ الْمَنَارَةِ بِمَسْجِدِ مِنًی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عبدالله علوی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دارای یک سرپوش بود و آن سرپوش دو سوراخ داشت که یکی از آن‌ها در روز با نور خورشید روشن می‌شد و دیگری در شب با نور ماه، نورافشانی می‌کرد، و زمان نماز را می‌دانستند و آدم با او در کشتی بود، زمانی که از کشتی خارج شد، قبر او را در مسجد منی زیر مناره قرار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58" w:name="__RefHeading___Toc1696045_1468164448"/>
      <w:bookmarkStart w:id="1459" w:name="_Toc621"/>
      <w:bookmarkEnd w:id="1458"/>
      <w:r>
        <w:rPr>
          <w:rtl w:val="true"/>
        </w:rPr>
        <w:t>بیان</w:t>
      </w:r>
      <w:bookmarkEnd w:id="1459"/>
    </w:p>
    <w:p>
      <w:pPr>
        <w:pStyle w:val="BookText"/>
        <w:rPr/>
      </w:pPr>
      <w:r>
        <w:rPr>
          <w:rFonts w:ascii="IRNazanin" w:hAnsi="IRNazanin" w:eastAsia="IRNazanin"/>
          <w:color w:val="111111"/>
          <w:sz w:val="28"/>
          <w:sz w:val="28"/>
          <w:szCs w:val="28"/>
          <w:rtl w:val="true"/>
          <w:lang w:bidi="fa-IR"/>
        </w:rPr>
        <w:t xml:space="preserve">کون السفینة مطبقة مختلف فیه </w:t>
      </w:r>
      <w:r>
        <w:rPr>
          <w:rStyle w:val="FootnoteAnchor"/>
          <w:rtl w:val="true"/>
        </w:rPr>
        <w:footnoteReference w:id="1348"/>
      </w:r>
      <w:r>
        <w:rPr>
          <w:rFonts w:ascii="IRNazanin" w:hAnsi="IRNazanin" w:eastAsia="IRNazanin"/>
          <w:color w:val="111111"/>
          <w:sz w:val="28"/>
          <w:sz w:val="28"/>
          <w:szCs w:val="28"/>
          <w:rtl w:val="true"/>
          <w:lang w:bidi="fa-IR"/>
        </w:rPr>
        <w:t>و الخرزتان رواهما العامة أیضا عن ابن عباس و أکثر أخبارنا تدل علی کون قبره علیه السلام فی الغری کما سیأتی فی کتاب المزار إن 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کشتی دارای سرپوش بوده باشد،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سوراخ را اهل تسنن نیز از ابن‌عباس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اخبار ما بر این دلالت می‌کند که قبر آدم علیه السلام در غرّی است چنانکه ان‌شاء الله در کتاب مزار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0" w:name="__RefHeading___Toc1696047_1468164448"/>
      <w:bookmarkStart w:id="1461" w:name="_Toc622"/>
      <w:bookmarkEnd w:id="1460"/>
      <w:r>
        <w:rPr>
          <w:rtl w:val="true"/>
        </w:rPr>
        <w:t>«</w:t>
      </w:r>
      <w:r>
        <w:rPr/>
        <w:t>56</w:t>
      </w:r>
      <w:r>
        <w:rPr>
          <w:rtl w:val="true"/>
        </w:rPr>
        <w:t>»</w:t>
      </w:r>
      <w:bookmarkEnd w:id="1461"/>
    </w:p>
    <w:p>
      <w:pPr>
        <w:pStyle w:val="BookText"/>
        <w:rPr/>
      </w:pPr>
      <w:r>
        <w:rPr>
          <w:rFonts w:ascii="Amiri" w:hAnsi="Amiri" w:eastAsia="Amiri" w:cs="Amiri"/>
          <w:color w:val="111111"/>
          <w:sz w:val="28"/>
          <w:sz w:val="28"/>
          <w:szCs w:val="28"/>
          <w:rtl w:val="true"/>
          <w:lang w:bidi="ar-SA"/>
        </w:rPr>
        <w:t>شی، تفسیر العیاشی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 رَأَیْتَ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 فارَ التَّنُّورُ مَا هَذَا التَّنُّورُ وَ أَنَّی کَانَ مَوْضِعُهُ وَ کَیْفَ کَانَ فَقَالَ کَانَ التَّنُّورُ حَیْثُ وَصَفْتُ لَکَ فَقُلْتُ فَکَانَ بَدْوُ خُرُوجِ الْمَاءِ مِنْ ذَلِکَ التَّنُّورِ فَقَالَ نَعَمْ إِنَّ اللَّهَ أَحَبَّ أَنْ یُرِیَ قَوْمَ نُوحٍ الْآیَةَ ثُمَّ إِنَّ اللَّهَ بَعْدُ أَرْسَلَ عَلَیْهِمْ مَطَراً یَفِیضُ فَیْضاً وَ فَاضَ الْفُرَاتُ أَیْضاً وَ الْعُیُونُ کُلُّهُنَّ فَیْضاً فَغَرَّقَهُمُ اللَّهُ وَ أَنْجَی نُوحاً وَ مَنْ مَعَهُ فِی السَّفِینَةِ فَقُلْتُ لَهُ فَکَمْ لَبِثَ نُوحٌ علیه السلام وَ مَنْ مَعَهُ فِی السَّفِینَةِ حَتَّی نَضَبَ الْمَاءُ وَ خَرَجُوا مِنْهَا فَقَالَ لَبِثُوا فِیهَا سَبْعَةَ أَیَّامٍ وَ لَیَالِیَهَا وَ طَافَتْ بِالْبَیْتِ ثُمَّ اسْتَوَتْ عَلَی الْجُودِیِّ وَ هُوَ فُرَاتُ الْکُوفَةِ </w:t>
      </w:r>
      <w:r>
        <w:rPr>
          <w:rStyle w:val="FootnoteAnchor"/>
          <w:rtl w:val="true"/>
        </w:rPr>
        <w:footnoteReference w:id="1349"/>
      </w:r>
      <w:r>
        <w:rPr>
          <w:rFonts w:ascii="Amiri" w:hAnsi="Amiri" w:eastAsia="Amiri" w:cs="Amiri"/>
          <w:color w:val="111111"/>
          <w:sz w:val="28"/>
          <w:sz w:val="28"/>
          <w:szCs w:val="28"/>
          <w:rtl w:val="true"/>
          <w:lang w:bidi="ar-SA"/>
        </w:rPr>
        <w:t xml:space="preserve">فَقُلْتُ لَهُ إِنَّ مَسْجِدَ الْکُوفَةِ لَقَدِیمٌ فَقَالَ نَعَمْ وَ هُوَ مُصَلَّی الْأَنْبِیَاءِ وَ لَقَدْ صَلَّی فِیهِ رَسُولُ اللَّهِ صلی الله علیه و آله حَیْثُ انْطَلَقَ بِهِ جَبْرَئِیلُ عَلَی الْبُرَاقِ فَلَمَّا انْتَهَی بِهِ إِلَی دَارِ السَّلَامِ وَ هُوَ ظَهْرُ الْکُوفَةِ وَ هُوَ یُرِیدُ بَیْتَ الْمَقْدِسِ قَالَ لَهُ یَا مُحَمَّدُ هَذَا مَسْجِدُ أَبِیکَ آدَمَ وَ مُصَلَّی الْأَنْبِیَاءِ فَانْزِلْ فَصَلِّ فِیهِ فَنَزَلَ رَسُولُ اللَّهِ فَصَلَّی ثُمَّ انْطَلَقَ بِهِ إِلَی بَیْتِ الْمَقْدِسِ فَصَلَّی ثُمَّ إِنَّ جَبْرَئِیلَ علیه السلام عَرَجَ بِهِ إِلَی السَّمَاءِ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فرمان ما در رسید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تنور چیست؟ و جایگاهش در کجا بوده است؟ و چگونه بوده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همانگونه بوده است که برایت وصف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آغاز بیرون آمدن آب، از آن تنور بوده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دوست داشت که قوم نوح نشانه را ببینند، سپس بر آنان بارانی فرستاد که به شدت جاری شد و فرات و همه چشمه‌های دیگر از آب پر شدند، پس خداوند آنان را غرق کرد و نوح و کسانی که همراه با او در کشتی بودند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مدت زمانی نوح و همراهانش در کشتی ماندند تا آب خشک شد و از آن خارج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شبانه‌روز در آن ماندند و کشتی بر گرد کعبه طواف کرد، سپس بر جودی که همان فرات کوفه 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قدمت بسیاری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محل نماز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وقتی جبرئیل، او را به سمت براق می‌برد، در آن نماز خواند، زمانی که آن حضرت را به دارالسلام که بر بلندی کوفه است، برد و او می‌خواست به بیت‌المقدس برود،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مسجد پدرت آدم و محل نماز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آی و در آن نماز بگزار، پس رسول خدا صلی الله علیه و آله و سلم فرود آمد، نماز خواند و سپس او را به بیت‌المقدس برد پس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او را به آسمان عروج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2" w:name="__RefHeading___Toc1696049_1468164448"/>
      <w:bookmarkStart w:id="1463" w:name="_Toc623"/>
      <w:bookmarkEnd w:id="1462"/>
      <w:r>
        <w:rPr>
          <w:rtl w:val="true"/>
        </w:rPr>
        <w:t>بیان</w:t>
      </w:r>
      <w:bookmarkEnd w:id="146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الکافی فأین کان موضعه و کیف کان فقال کان التنور فی بیت عجوز مؤمنة فی دبر قبلة میمنة المسجد فقلت له فإن ذلک موضع زاویة باب الفیل الیوم فقلت </w:t>
      </w:r>
    </w:p>
    <w:p>
      <w:pPr>
        <w:pStyle w:val="BookText"/>
        <w:rPr/>
      </w:pPr>
      <w:r>
        <w:rPr>
          <w:rFonts w:ascii="IRNazanin" w:hAnsi="IRNazanin" w:eastAsia="IRNazanin"/>
          <w:color w:val="111111"/>
          <w:sz w:val="28"/>
          <w:sz w:val="28"/>
          <w:szCs w:val="28"/>
          <w:rtl w:val="true"/>
          <w:lang w:bidi="fa-IR"/>
        </w:rPr>
        <w:t xml:space="preserve">له فکان بدو خروج الماء إلی آخر الخبر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 الطبرسی رحمه الله فی التنور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أنه تنور الخابزة و أنه تنور کان لآدم علی نبینا و آله و علیه السلام فار الماء عنه علامة لنوح علیه السلام إذ نبع الماء من موضع غیر معهود خروجه منه عن ابن عباس و الحسن و مجاهد ثم اختلف فی ذلک فقال قوم إن التنور کان فی دار نوح علیه السلام بعین وردة من أرض الشام و قال قوم بل کان فی ناحیة الکوفة و هو المروی عن أئمتنا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أن التنور وجه الأرض عن ابن عباس و عکرمة و الزهری و اختاره الزجاج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 أن معنی قوله وَ فارَ التَّنُّورُ طلع الفجر و ظهرت أمارات دخول النهار و تقضی اللیل من قولهم نور الصبح تنویرا روی ذلک 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 أن التنور أعلی الأرض و أشرفها و المعنی نبع الماء من الأمکنة المرتفعة فشبهت بالتنانیر لعلوها عن قتادة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أن فار التنور معناه اشتد غضب الله علیهم و وقعت نقمته بهم کما تقول العرب حمی الوطیس إذا اشتد الحرب انتهی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الأظهر هو الوجه الأول لوروده فی الأخبار المعتبرة و ما سیأتی من خبر الأعمش لا یصلح لمعارضتها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اعلم أنه اختلف فی مدة مکثهم فی السفینة قال الشیخ الطبرسی بعد إیراد هذه الروایة و فی روایة أخری أن السفینة استقلت بما فیها فجرت علی ظهر الماء مائة و خمسین یوما بلیالیها ثم قال و قیل إن سفینة نوح سارت لعشر مضین من رجب فسارت ستة أشهر حتی طافت الأرض کلها لا تستقر فی موضع حتی أتت الحرم فطافت بموضع الکعبة أسبوعا و کان الله سبحانه رفع البیت إلی السماء ثم سارت بهم حتی انتهت إلی الجودی </w:t>
      </w:r>
      <w:bookmarkStart w:id="1464" w:name="pg13743_143967"/>
    </w:p>
    <w:p>
      <w:pPr>
        <w:pStyle w:val="BookText"/>
        <w:rPr/>
      </w:pPr>
      <w:bookmarkEnd w:id="1464"/>
      <w:r>
        <w:rPr>
          <w:rFonts w:ascii="IRNazanin" w:hAnsi="IRNazanin" w:eastAsia="IRNazanin"/>
          <w:color w:val="111111"/>
          <w:sz w:val="28"/>
          <w:sz w:val="28"/>
          <w:szCs w:val="28"/>
          <w:rtl w:val="true"/>
          <w:lang w:bidi="fa-IR"/>
        </w:rPr>
        <w:t xml:space="preserve">و هو جبل بأرض الموصل فاستقرت علیه الیوم العاشر من المحرم انتهی </w:t>
      </w:r>
      <w:r>
        <w:rPr>
          <w:rStyle w:val="FootnoteAnchor"/>
          <w:rtl w:val="true"/>
        </w:rPr>
        <w:footnoteReference w:id="1354"/>
      </w:r>
    </w:p>
    <w:p>
      <w:pPr>
        <w:pStyle w:val="BookText"/>
        <w:rPr/>
      </w:pPr>
      <w:r>
        <w:rPr>
          <w:rFonts w:ascii="IRNazanin" w:hAnsi="IRNazanin" w:eastAsia="IRNazanin"/>
          <w:color w:val="111111"/>
          <w:sz w:val="28"/>
          <w:sz w:val="28"/>
          <w:szCs w:val="28"/>
          <w:rtl w:val="true"/>
          <w:lang w:bidi="fa-IR"/>
        </w:rPr>
        <w:t xml:space="preserve">و ذکر صاحب الکامل نحوا مما ذکره أخیرا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المسعودی کان رکوبهم فی السفینة یوم الجمعة لتسع عشرة لیلة خلت من آذار </w:t>
      </w:r>
      <w:r>
        <w:rPr>
          <w:rStyle w:val="FootnoteAnchor"/>
          <w:rtl w:val="true"/>
        </w:rPr>
        <w:footnoteReference w:id="1356"/>
      </w:r>
      <w:r>
        <w:rPr>
          <w:rFonts w:ascii="IRNazanin" w:hAnsi="IRNazanin" w:eastAsia="IRNazanin"/>
          <w:color w:val="111111"/>
          <w:sz w:val="28"/>
          <w:sz w:val="28"/>
          <w:szCs w:val="28"/>
          <w:rtl w:val="true"/>
          <w:lang w:bidi="fa-IR"/>
        </w:rPr>
        <w:t xml:space="preserve">ثم أغرق الله جمیع الأرض خمسة أشهر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آن کجا و آن چگونه بوده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در خانه پیرزن مؤمنی در پشت قبله راست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جایگاه،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باب‌الفیل کنونی است، 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پس آغاز خروج آب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طبرسی – خدایش رحمت کند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تنور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تنور پخت 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تنور متعلق به آدم – بر پیامبر ما و آلش و بر او سلام باد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آن به عنوان علامتی برای نوح علیه السلام بیرون آمد، چرا که آب از جایی جوشیدن گرفت که قبلاً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ابن‌عباس و حسن و مجاهد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مطلب اختلاف‌نظر افتاد پس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در خانه نوح علیه السلام در منطقه‌ی عین ورده از سرزمین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ناحیه کوفه بوده است و این روایت از ائمه ما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سطح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عکرمه و زهرّی نقل شده، و زجّاج آن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سپیده صبح طلوع کرد و نشانه‌های وارد شدن روز و پایان یافتن شب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به تمامی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بالاترین و شریف‌ترین جای زمین بوده است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مکان‌های بلند جوشید و به دلیل بلندی‌اش به تنورها شباهت داشت، از قتاده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فوران کرد، معنایش این است که خشم خداوند بر آنان شدت یافت و عذاب او بر آنان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عرب‌ها وقتی جنگ شدت یابد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داغ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آشکارتر همان وجه اول است؛ چرا که در روایات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خبر اعمش می‌آید، برای مخالفت با این روایات کافی و مناسب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سوی دیگر بدان که در مدت زمان ماندنشان در کشتی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پس از آوردن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کشتی، آنچه در خود داشت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و پنجاه روز و شب بر روی آب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روز سیزدهم رجب حرکت کرد و شش ماه در حرکت بود تا اینکه تمام زمین را دور زد و در هیچ جایی توقف نداشت تا به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هفته بر گرد جایگاه کعبه طواف کرد و خدای سبحان کعبه را به آسمان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کشتی آنان را حرکت داد تا به جودی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که کوهی در سرزمین موصل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دهم محرم 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صاحب الکامل نیز مشابه آنچه اخیراً بیان شد را آورده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شدنشان در کشتی روز جمعه، نوزدهم ماه آذار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تمام زمین را پنج ماه غرق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مروج الذهب</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5" w:name="__RefHeading___Toc1696051_1468164448"/>
      <w:bookmarkStart w:id="1466" w:name="_Toc624"/>
      <w:bookmarkEnd w:id="1465"/>
      <w:r>
        <w:rPr>
          <w:rtl w:val="true"/>
        </w:rPr>
        <w:t>«</w:t>
      </w:r>
      <w:r>
        <w:rPr/>
        <w:t>57</w:t>
      </w:r>
      <w:r>
        <w:rPr>
          <w:rtl w:val="true"/>
        </w:rPr>
        <w:t>»</w:t>
      </w:r>
      <w:bookmarkEnd w:id="1466"/>
    </w:p>
    <w:p>
      <w:pPr>
        <w:pStyle w:val="BookText"/>
        <w:rPr/>
      </w:pPr>
      <w:r>
        <w:rPr>
          <w:rFonts w:ascii="Amiri" w:hAnsi="Amiri" w:eastAsia="Amiri" w:cs="Amiri"/>
          <w:color w:val="111111"/>
          <w:sz w:val="28"/>
          <w:sz w:val="28"/>
          <w:szCs w:val="28"/>
          <w:rtl w:val="true"/>
          <w:lang w:bidi="ar-SA"/>
        </w:rPr>
        <w:t>شی، تفسیر العیاشی عَنِ الْحَسَنِ بْنِ عَلِیٍّ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نُوحٍ إِلَیْهِ وَ هُوَ یَعْمَلُ السَّفِینَةَ فَقَالَتْ لَهُ إِنَّ التَّنُّورَ قَدْ خَرَجَ مِنْهُ مَاءٌ فَقَامَ إِلَیْهِ مُسْرِعاً حَتَّی جَعَلَ الطَّبَقَ عَلَیْهِ فَخَتَمَهُ بِخَاتَمِهِ فَقَامَ الْمَاءُ فَلَمَّا فَرَغَ نُوحٌ مِنَ السَّفِینَةِ جَاءَ إِلَی خَاتَمِهِ فَفَضَّهُ وَ کَشَفَ الطَّبَقَ فَفَارَ الْمَاءُ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مشغول ساختن کشتی بود، زنش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آب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تنور رفت تا این که سرپوشی بر آن قرار داد و آن را با مهر خویش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از ساخت کشتی فارغ شد، به سوی مهر تنور رفته آن را گشود و سرپوش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فوران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7" w:name="__RefHeading___Toc1696053_1468164448"/>
      <w:bookmarkStart w:id="1468" w:name="_Toc625"/>
      <w:bookmarkEnd w:id="1467"/>
      <w:r>
        <w:rPr>
          <w:rtl w:val="true"/>
        </w:rPr>
        <w:t>«</w:t>
      </w:r>
      <w:r>
        <w:rPr/>
        <w:t>58</w:t>
      </w:r>
      <w:r>
        <w:rPr>
          <w:rtl w:val="true"/>
        </w:rPr>
        <w:t>»</w:t>
      </w:r>
      <w:bookmarkEnd w:id="1468"/>
    </w:p>
    <w:p>
      <w:pPr>
        <w:pStyle w:val="BookText"/>
        <w:rPr/>
      </w:pPr>
      <w:r>
        <w:rPr>
          <w:rFonts w:ascii="Amiri" w:hAnsi="Amiri" w:eastAsia="Amiri" w:cs="Amiri"/>
          <w:color w:val="111111"/>
          <w:sz w:val="28"/>
          <w:sz w:val="28"/>
          <w:szCs w:val="28"/>
          <w:rtl w:val="true"/>
          <w:lang w:bidi="ar-SA"/>
        </w:rPr>
        <w:t>شی، تفسیر العیاشی أَبُو عُبَیْدَةَ الْخُزَاعِیُّ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کُوفَانَ فِیهِ فَارَ التَّنُّورُ وَ نُجِرَتِ السَّفِینَةُ وَ هُوَ سُرَّةُ بَابِلَ وَ مَجْمَعُ الْأَنْبِیَاءِ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کوفان تنور فوران کرد و کشتی ساخته شد، و آن مسجد مرکز بابل و محل تجمع پیامبران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69" w:name="__RefHeading___Toc1696055_1468164448"/>
      <w:bookmarkStart w:id="1470" w:name="_Toc626"/>
      <w:bookmarkEnd w:id="1469"/>
      <w:r>
        <w:rPr>
          <w:rtl w:val="true"/>
        </w:rPr>
        <w:t>«</w:t>
      </w:r>
      <w:r>
        <w:rPr/>
        <w:t>59</w:t>
      </w:r>
      <w:r>
        <w:rPr>
          <w:rtl w:val="true"/>
        </w:rPr>
        <w:t>»</w:t>
      </w:r>
      <w:bookmarkEnd w:id="1470"/>
    </w:p>
    <w:p>
      <w:pPr>
        <w:pStyle w:val="BookText"/>
        <w:rPr/>
      </w:pPr>
      <w:r>
        <w:rPr>
          <w:rFonts w:ascii="Amiri" w:hAnsi="Amiri" w:eastAsia="Amiri" w:cs="Amiri"/>
          <w:color w:val="111111"/>
          <w:sz w:val="28"/>
          <w:sz w:val="28"/>
          <w:szCs w:val="28"/>
          <w:rtl w:val="true"/>
          <w:lang w:bidi="ar-SA"/>
        </w:rPr>
        <w:t>شی، تفسیر العیاشی عَنْ سَلْمَانَ الْفَارِسِیِّ عَنْ أَمِیرِ الْمُؤْمِنِینَ علیه السلام فِی حَدِیثٍ لَهُ فِی فَضْلِ مَسْجِدِ الْکُوفَةِ فِیهِ نَجَرَ نُوحٌ سَفِینَتَهُ وَ فِیهِ فارَ التَّنُّورُ وَ بِهِ کَانَ بَیْتُ نُوحٍ وَ مَسْجِدُهُ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سخنی در فضل مسجد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نوح کشتی‌اش را ساخت، و در آنجا تنور فوران کرد و خانه و مسجد نوح درآنجا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1" w:name="__RefHeading___Toc1696057_1468164448"/>
      <w:bookmarkStart w:id="1472" w:name="_Toc627"/>
      <w:bookmarkEnd w:id="1471"/>
      <w:r>
        <w:rPr>
          <w:rtl w:val="true"/>
        </w:rPr>
        <w:t>«</w:t>
      </w:r>
      <w:r>
        <w:rPr/>
        <w:t>60</w:t>
      </w:r>
      <w:r>
        <w:rPr>
          <w:rtl w:val="true"/>
        </w:rPr>
        <w:t>»</w:t>
      </w:r>
      <w:bookmarkEnd w:id="1472"/>
    </w:p>
    <w:p>
      <w:pPr>
        <w:pStyle w:val="BookText"/>
        <w:rPr/>
      </w:pPr>
      <w:r>
        <w:rPr>
          <w:rFonts w:ascii="Amiri" w:hAnsi="Amiri" w:eastAsia="Amiri" w:cs="Amiri"/>
          <w:color w:val="111111"/>
          <w:sz w:val="28"/>
          <w:sz w:val="28"/>
          <w:szCs w:val="28"/>
          <w:rtl w:val="true"/>
          <w:lang w:bidi="ar-SA"/>
        </w:rPr>
        <w:t xml:space="preserve">شی، تفسیر العیاشی عَنِ الْأَعْمَشِ یَرْفَعُهُ إِلَی عَلِیٍّ علیه السلام فِی قَوْلِهِ حَتَّی إِذا جاءَ أَمْرُنا وَ فارَ التَّنُّورُ فَقَالَ أَمَا وَ اللَّهِ مَا هُوَ تَنُّورُ الْخُبْزِ ثُمَّ أَوْمَأَ بِیَدِهِ إِلَی الشَّمْسِ فَقَالَ طُلُوعُهَا </w:t>
      </w:r>
      <w:r>
        <w:rPr>
          <w:rStyle w:val="FootnoteAnchor"/>
          <w:rtl w:val="true"/>
        </w:rPr>
        <w:footnoteReference w:id="1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فرمان ما در رسید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که آن، تنور 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خورشید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طلوع آن 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3" w:name="__RefHeading___Toc1696059_1468164448"/>
      <w:bookmarkStart w:id="1474" w:name="_Toc628"/>
      <w:bookmarkEnd w:id="1473"/>
      <w:r>
        <w:rPr>
          <w:rtl w:val="true"/>
        </w:rPr>
        <w:t>«</w:t>
      </w:r>
      <w:r>
        <w:rPr/>
        <w:t>61</w:t>
      </w:r>
      <w:r>
        <w:rPr>
          <w:rtl w:val="true"/>
        </w:rPr>
        <w:t>»</w:t>
      </w:r>
      <w:bookmarkEnd w:id="147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إِسْمَاعِیلَ بْنِ جَابِرٍ الْجُعْفِیِّ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صَنَعَهَا فِی </w:t>
      </w:r>
      <w:bookmarkStart w:id="1475" w:name="pg13743_143968"/>
    </w:p>
    <w:p>
      <w:pPr>
        <w:pStyle w:val="BookText"/>
        <w:rPr/>
      </w:pPr>
      <w:bookmarkEnd w:id="1475"/>
      <w:r>
        <w:rPr>
          <w:rFonts w:ascii="Amiri" w:hAnsi="Amiri" w:eastAsia="Amiri" w:cs="Amiri"/>
          <w:color w:val="111111"/>
          <w:sz w:val="28"/>
          <w:sz w:val="28"/>
          <w:szCs w:val="28"/>
          <w:rtl w:val="true"/>
          <w:lang w:bidi="ar-SA"/>
        </w:rPr>
        <w:t>مِائَةِ سَنَةٍ ثُمَّ أَمَرَهُ أَنْ یَحْمِلَ فِیهَا مِنْ کُلٍّ زَوْجَیْنِ اثْنَیْنِ الْأَزْوَاجَ الثَّمَانِیَةَ الَّتِی خَرَجَ بِهَا آدَمُ علیه السلام مِنَ الْجَنَّةِ لِیَکُونَ مَعِیشَةً لِعَقِبِ نُوحٍ فِی الْأَرْضِ کَمَا عَاشَ عَقِبُ آدَمَ فَإِنَّ الْأَرْضَ تَغْرَقُ وَ مَا فِیهَا إِلَّا مَا کَانَ مَعَهُ فِی السَّفِینَةِ قَالَ فَحَمَلَ نُوحٌ فِی السَّفِینَةِ الْأَزْوَاجَ الثَّمَانِیَةَ الَّتِی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أَنْزَلَ لَکُمْ مِنَ الْأَنْعامِ ثَمانِیَةَ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الضَّأْنِ اثْنَیْنِ وَ مِنَ الْمَعْزِ اثْنَیْنِ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اثْنَیْنِ وَ مِنَ الْبَقَرِ اثْنَیْنِ فَکَانَ زَوْجَیْنِ مِنَ الضَّأْنِ زَوْجٌ یُرَبِّیهَا النَّاسُ وَ یَقُومُونَ بِأَمْرِهَا وَ زَوْجٌ مِنَ الضَّأْنِ الَّتِی تَکُونُ فِی الْجِبَالِ الْوَحْشِیَّةِ أُحِلَّ لَهُمْ صَیْدُهَا وَ مِنَ الْمَعْزِ اثْنَیْنِ زَوْجٌ یُرَبِّیهَا النَّاسُ وَ زَوْجٌ مِنَ الظِّبَاءِ وَ مِنَ الْبَقَرِ اثْنَیْنِ زَوْجٌ یُرَبِّیهِ النَّاسُ وَ زَوْجٌ هُوَ الْبَقَرُ الْوَحْشِیُّ وَ مِنَ الْإِبِلِ زَوْجَیْنِ وَ هِیَ الْبَخَاتِیُّ وَ الْعِرَابُ وَ کُلُّ طَیْرٍ وَحْشِیٍّ أَوْ إِنْسِیٍّ ثُمَّ غَرِقَتِ الْأَرْضُ</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در صد سال ساخت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داد که در آن از هر موجودی دو زوج حمل کن، زوج‌های هشتگانه‌ای که آدم علیه السلام از بهشت بیرون آورد تا وسیله معیشتی برای فرزندان نوح در زمین باشد، چنانچه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و هر چه در آن است، غرق می‌شود جز آن چه همراه با نوح در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زوج‌های هشتگانه‌ای 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نازل کرد برای شما از حیوانات، هشت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زوجی که از گوسفند بود، یک زوج را مردم تربیت می‌کنند و به کار آن می‌پردازند و زوج دیگر گوسفند، آن است که در کوه‌های بی‌آب و علف وجود دارد و شکارش برای مردم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 دو زوج، یک زوج را مردم تربیت می‌کنند و یک زوج، از آهوان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گاو دو زوج، یک زوج را مردم تربیت می‌کنند و یک زوج همان گاو وحشی است، و از شتر دو زوج که همان شتران صاحب بخت و طالع و شتران نژاده‌اند، و هر چند پرنده‌ای نیز دو نوع وحشی و رام دارد، سپس زمین غرق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6" w:name="__RefHeading___Toc1696061_1468164448"/>
      <w:bookmarkStart w:id="1477" w:name="_Toc629"/>
      <w:bookmarkEnd w:id="1476"/>
      <w:r>
        <w:rPr>
          <w:rtl w:val="true"/>
        </w:rPr>
        <w:t>بیان</w:t>
      </w:r>
      <w:bookmarkEnd w:id="1477"/>
    </w:p>
    <w:p>
      <w:pPr>
        <w:pStyle w:val="BookText"/>
        <w:rPr/>
      </w:pPr>
      <w:r>
        <w:rPr>
          <w:rFonts w:ascii="IRNazanin" w:hAnsi="IRNazanin" w:eastAsia="IRNazanin"/>
          <w:color w:val="111111"/>
          <w:sz w:val="28"/>
          <w:sz w:val="28"/>
          <w:szCs w:val="28"/>
          <w:rtl w:val="true"/>
          <w:lang w:bidi="fa-IR"/>
        </w:rPr>
        <w:t>قرأ حفص مِنْ کُلٍّ بالتنوین و الباقون أضافوا و فسرهما المفسرون بالذکر و الأنثی و قالوا علی القراءة الثانیة معناه احمل اثنین من کل زوجین أی من کل صنف ذکر و صنف أنثی و لا یخفی أن تفسیره علیه السلام ینطبق علی القراءتین من غیر تکلف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خوانده است و دیگران به اضافه خوانده‌اند و مفسران آن دو را به نر و ماده تفسیر کرده‌اند و گفته‌اند معنای آن با قرائت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زوج دو عدد سوار کن، یعنی از هر کدام، نوعی نر و نوعی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تفسیر امام علیه السلام بدون تکلّف با هر دو قرائت سازگاری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78" w:name="__RefHeading___Toc1696063_1468164448"/>
      <w:bookmarkStart w:id="1479" w:name="_Toc630"/>
      <w:bookmarkEnd w:id="1478"/>
      <w:r>
        <w:rPr>
          <w:rtl w:val="true"/>
        </w:rPr>
        <w:t>«</w:t>
      </w:r>
      <w:r>
        <w:rPr/>
        <w:t>62</w:t>
      </w:r>
      <w:r>
        <w:rPr>
          <w:rtl w:val="true"/>
        </w:rPr>
        <w:t>»</w:t>
      </w:r>
      <w:bookmarkEnd w:id="1479"/>
    </w:p>
    <w:p>
      <w:pPr>
        <w:pStyle w:val="BookText"/>
        <w:rPr/>
      </w:pPr>
      <w:r>
        <w:rPr>
          <w:rFonts w:ascii="Amiri" w:hAnsi="Amiri" w:eastAsia="Amiri" w:cs="Amiri"/>
          <w:color w:val="111111"/>
          <w:sz w:val="28"/>
          <w:sz w:val="28"/>
          <w:szCs w:val="28"/>
          <w:rtl w:val="true"/>
          <w:lang w:bidi="ar-SA"/>
        </w:rPr>
        <w:t xml:space="preserve">شی، تفسیر العیاشی عَنْ إِبْرَاهِیمَ عَنْ أَبِی عَبْدِ اللَّهِ علیه السلام أَنَّ نُوحاً حَمَلَ الْکَلْبَ فِی السَّفِینَةِ وَ لَمْ یَحْمِلْ وَلَدَ الزِّنَا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کشتی سگ را حمل کرد اما زنازاده را حمل نکرد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0" w:name="__RefHeading___Toc1696065_1468164448"/>
      <w:bookmarkStart w:id="1481" w:name="_Toc631"/>
      <w:bookmarkEnd w:id="1480"/>
      <w:r>
        <w:rPr>
          <w:rtl w:val="true"/>
        </w:rPr>
        <w:t>«</w:t>
      </w:r>
      <w:r>
        <w:rPr/>
        <w:t>63</w:t>
      </w:r>
      <w:r>
        <w:rPr>
          <w:rtl w:val="true"/>
        </w:rPr>
        <w:t>»</w:t>
      </w:r>
      <w:bookmarkEnd w:id="1481"/>
    </w:p>
    <w:p>
      <w:pPr>
        <w:pStyle w:val="BookText"/>
        <w:rPr/>
      </w:pPr>
      <w:r>
        <w:rPr>
          <w:rFonts w:ascii="Amiri" w:hAnsi="Amiri" w:eastAsia="Amiri" w:cs="Amiri"/>
          <w:color w:val="111111"/>
          <w:sz w:val="28"/>
          <w:sz w:val="28"/>
          <w:szCs w:val="28"/>
          <w:rtl w:val="true"/>
          <w:lang w:bidi="ar-SA"/>
        </w:rPr>
        <w:t>شی، تفسیر العیاشی عَنْ عُبَیْدِ اللَّهِ الْحَلَبِیِّ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یَنْبَغِی لِوَلَدِ الزِّنَا أَنْ لَا تَجُوزَ لَهُ شَهَادَةٌ وَ لَا یَؤُمَّ بِالنَّاسِ لَمْ یَحْمِلْهُ نُوحٌ فِی السَّفِینَةِ وَ قَدْ حَمَلَ فِیهِ الْکَلْبَ وَ الْخِنْزِیرَ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سزاوار آن است که نه شهادتی از او پذیرفته شود و نه بر مردم امامت کند، نوح او را در کشتی حمل نکرد، حال آن که سگ و خوک را درآن حمل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2" w:name="__RefHeading___Toc1696067_1468164448"/>
      <w:bookmarkStart w:id="1483" w:name="_Toc632"/>
      <w:bookmarkEnd w:id="1482"/>
      <w:r>
        <w:rPr>
          <w:rtl w:val="true"/>
        </w:rPr>
        <w:t>«</w:t>
      </w:r>
      <w:r>
        <w:rPr/>
        <w:t>64</w:t>
      </w:r>
      <w:r>
        <w:rPr>
          <w:rtl w:val="true"/>
        </w:rPr>
        <w:t>»</w:t>
      </w:r>
      <w:bookmarkEnd w:id="1483"/>
    </w:p>
    <w:p>
      <w:pPr>
        <w:pStyle w:val="BookText"/>
        <w:rPr/>
      </w:pPr>
      <w:r>
        <w:rPr>
          <w:rFonts w:ascii="Amiri" w:hAnsi="Amiri" w:eastAsia="Amiri" w:cs="Amiri"/>
          <w:color w:val="111111"/>
          <w:sz w:val="28"/>
          <w:sz w:val="28"/>
          <w:szCs w:val="28"/>
          <w:rtl w:val="true"/>
          <w:lang w:bidi="ar-SA"/>
        </w:rPr>
        <w:t xml:space="preserve">شی، تفسیر العیاشی عَنْ حُمْرَانَ عَنْ أَبِی جَعْفَرٍ علیه السلام فِی قَوْلِ اللَّهِ وَ ما آمَنَ مَعَهُ إِلَّا قَلِیلٌ قَالَ کَانُوا ثَمَانِیَةً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جز عده اندکی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4" w:name="__RefHeading___Toc1696069_1468164448"/>
      <w:bookmarkStart w:id="1485" w:name="_Toc633"/>
      <w:bookmarkEnd w:id="1484"/>
      <w:r>
        <w:rPr>
          <w:rtl w:val="true"/>
        </w:rPr>
        <w:t>بیان</w:t>
      </w:r>
      <w:bookmarkEnd w:id="1485"/>
    </w:p>
    <w:p>
      <w:pPr>
        <w:pStyle w:val="BookText"/>
        <w:rPr/>
      </w:pPr>
      <w:r>
        <w:rPr>
          <w:rFonts w:ascii="IRNazanin" w:hAnsi="IRNazanin" w:eastAsia="IRNazanin"/>
          <w:color w:val="111111"/>
          <w:sz w:val="28"/>
          <w:sz w:val="28"/>
          <w:szCs w:val="28"/>
          <w:rtl w:val="true"/>
          <w:lang w:bidi="fa-IR"/>
        </w:rPr>
        <w:t xml:space="preserve">قال الطبرسی رحمه الله هم ثمانون إنسانا فی قول المکثرین و قیل اثنان و سبعون رجلا و امرأة و بنوه الثلاثة و نساؤهم فهم ثمانیة و سبعون نفسا و حمل معه جسد آدم علیه السلام عن مقاتل و قیل عشرة أنفس عن ابن إسحاق و قیل ثمانیة أنفس عن ابن جریح و قتادة و روی ذلک عن أبی عبد الله علیه السلام و قیل سبعة أنفس عن الأعمش انتهی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فی موضع آخر</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الشَّیْخُ أَبُو جَعْفَرٍ فِی کِتَابِ النُّبُوَّةِ بِإِسْنَادِهِ عَنْ حَنَانِ بْنِ سَدِیرٍ </w:t>
      </w:r>
      <w:bookmarkStart w:id="1486" w:name="pg13743_143969"/>
    </w:p>
    <w:p>
      <w:pPr>
        <w:pStyle w:val="BookText"/>
        <w:rPr/>
      </w:pPr>
      <w:bookmarkEnd w:id="1486"/>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مَعَ نُوحٍ مِنْ قَوْمِهِ ثَمَانِیَةُ نَفَرٍ </w:t>
      </w:r>
      <w:r>
        <w:rPr>
          <w:rStyle w:val="FootnoteAnchor"/>
          <w:rtl w:val="true"/>
        </w:rPr>
        <w:footnoteReference w:id="13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که خداوند او را رحمت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که تعداد را زیاد گفته‌اند، آنان هشتاد انسان بوده‌اند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مرد و زن و سه پسرش و همسرانشان که همگی هفتاد و هشت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آدم علیه السلام را نیز با خود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ابن اسحاق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این جریح و قتاده، و این روایت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نوح، هشت نفر همراه با او ایمان آوردند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7" w:name="__RefHeading___Toc1696071_1468164448"/>
      <w:bookmarkStart w:id="1488" w:name="_Toc634"/>
      <w:bookmarkEnd w:id="1487"/>
      <w:r>
        <w:rPr>
          <w:rtl w:val="true"/>
        </w:rPr>
        <w:t>«</w:t>
      </w:r>
      <w:r>
        <w:rPr/>
        <w:t>65</w:t>
      </w:r>
      <w:r>
        <w:rPr>
          <w:rtl w:val="true"/>
        </w:rPr>
        <w:t>»</w:t>
      </w:r>
      <w:bookmarkEnd w:id="1488"/>
    </w:p>
    <w:p>
      <w:pPr>
        <w:pStyle w:val="BookText"/>
        <w:rPr/>
      </w:pPr>
      <w:r>
        <w:rPr>
          <w:rFonts w:ascii="Amiri" w:hAnsi="Amiri" w:eastAsia="Amiri" w:cs="Amiri"/>
          <w:color w:val="111111"/>
          <w:sz w:val="28"/>
          <w:sz w:val="28"/>
          <w:szCs w:val="28"/>
          <w:rtl w:val="true"/>
          <w:lang w:bidi="ar-SA"/>
        </w:rPr>
        <w:t xml:space="preserve">فس، تفسیر القمی أَحْمَدُ بْنُ إِدْرِیسَ عَنِ الْبَزَنْطِیِّ عَنْ أَبَانٍ عَنْ مُوسَی بْنِ أُکَیْلٍ عَنِ الْعَلَاءِ بْنِ سَیَابَةَ عَنْ أَبِی عَبْدِ اللَّهِ علیه السلام فِی قَوْلِ اللَّهِ وَ نادی نُوحٌ ابْنَهُ فَقَالَ لَیْسَ بِابْنِهِ إِنَّمَا هُوَ ابْنُهُ مِنْ زَوْجَتِهِ عَلَی لُغَةِ طَیٍّ یَقُولُونَ لِابْنِ الْمَرْأَةِ ابْنُهُ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نبوده است بلکه براساس زبان طی، پسر زنش بوده است، چرا که آنان به پسر زن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89" w:name="__RefHeading___Toc1696073_1468164448"/>
      <w:bookmarkStart w:id="1490" w:name="_Toc635"/>
      <w:bookmarkEnd w:id="1489"/>
      <w:r>
        <w:rPr>
          <w:rtl w:val="true"/>
        </w:rPr>
        <w:t>«</w:t>
      </w:r>
      <w:r>
        <w:rPr/>
        <w:t>66</w:t>
      </w:r>
      <w:r>
        <w:rPr>
          <w:rtl w:val="true"/>
        </w:rPr>
        <w:t>»</w:t>
      </w:r>
      <w:bookmarkEnd w:id="1490"/>
    </w:p>
    <w:p>
      <w:pPr>
        <w:pStyle w:val="BookText"/>
        <w:rPr/>
      </w:pPr>
      <w:r>
        <w:rPr>
          <w:rFonts w:ascii="Amiri" w:hAnsi="Amiri" w:eastAsia="Amiri" w:cs="Amiri"/>
          <w:color w:val="111111"/>
          <w:sz w:val="28"/>
          <w:sz w:val="28"/>
          <w:szCs w:val="28"/>
          <w:rtl w:val="true"/>
          <w:lang w:bidi="ar-SA"/>
        </w:rPr>
        <w:t xml:space="preserve">شی، تفسیر العیاشی عَنْ مُوسَی بْنِ الْعَلَاءِ بْنِ سَیَابَةَ </w:t>
      </w:r>
      <w:r>
        <w:rPr>
          <w:rStyle w:val="FootnoteAnchor"/>
          <w:rtl w:val="true"/>
        </w:rPr>
        <w:footnoteReference w:id="1369"/>
      </w:r>
      <w:r>
        <w:rPr>
          <w:rFonts w:ascii="Amiri" w:hAnsi="Amiri" w:eastAsia="Amiri" w:cs="Amiri"/>
          <w:color w:val="111111"/>
          <w:sz w:val="28"/>
          <w:sz w:val="28"/>
          <w:szCs w:val="28"/>
          <w:rtl w:val="true"/>
          <w:lang w:bidi="ar-SA"/>
        </w:rPr>
        <w:t xml:space="preserve">عَنْ أَبِی عَبْدِ اللَّهِ علیه السلام فِی قَوْلِ اللَّهِ وَ نادی نُوحٌ ابْنَهُ قَالَ لَیْسَ بِابْنِهِ إِنَّمَا هُوَ ابْنُ امْرَأَتِهِ وَ هُوَ لُغَةُ طَیٍّ یَقُولُونَ لِابْنِ امْرَأَةٍ ابْنُهُ قَالَ نُوحٌ رَبِّ إِنِّی أَعُوذُ بِکَ إِلَی الْخاسِرِینَ </w:t>
      </w:r>
      <w:r>
        <w:rPr>
          <w:rStyle w:val="FootnoteAnchor"/>
          <w:rtl w:val="true"/>
        </w:rPr>
        <w:footnoteReference w:id="13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نیست، بلکه او فقط پسر زنش است و این براساس زبان طی است، که به پسر زن، پسر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1" w:name="__RefHeading___Toc1696075_1468164448"/>
      <w:bookmarkStart w:id="1492" w:name="_Toc636"/>
      <w:bookmarkEnd w:id="1491"/>
      <w:r>
        <w:rPr>
          <w:rtl w:val="true"/>
        </w:rPr>
        <w:t>«</w:t>
      </w:r>
      <w:r>
        <w:rPr/>
        <w:t>67</w:t>
      </w:r>
      <w:r>
        <w:rPr>
          <w:rtl w:val="true"/>
        </w:rPr>
        <w:t>»</w:t>
      </w:r>
      <w:bookmarkEnd w:id="1492"/>
    </w:p>
    <w:p>
      <w:pPr>
        <w:pStyle w:val="BookText"/>
        <w:rPr/>
      </w:pPr>
      <w:r>
        <w:rPr>
          <w:rFonts w:ascii="Amiri" w:hAnsi="Amiri" w:eastAsia="Amiri" w:cs="Amiri"/>
          <w:color w:val="111111"/>
          <w:sz w:val="28"/>
          <w:sz w:val="28"/>
          <w:szCs w:val="28"/>
          <w:rtl w:val="true"/>
          <w:lang w:bidi="ar-SA"/>
        </w:rPr>
        <w:t xml:space="preserve">شی، تفسیر العیاشی عَنْ زُرَارَةَ عَنْ أَبِی جَعْفَرٍ علیه السلام فِی قَوْلِ نُوحٍ یا بُنَیَّ ارْکَبْ مَعَنا قَالَ لَیْسَ بِابْنِهِ قَالَ قُلْتُ إِنَّ نُوحاً قَالَ یَا بُنَیَّ قَالَ فَإِنَّ نُوحاً قَالَ ذَلِکَ وَ هُوَ لَا یَعْلَمُ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سخن نوح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 با ما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را گفته در حالی که نمی‌دانسته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3" w:name="__RefHeading___Toc1696077_1468164448"/>
      <w:bookmarkStart w:id="1494" w:name="_Toc637"/>
      <w:bookmarkEnd w:id="1493"/>
      <w:r>
        <w:rPr>
          <w:rtl w:val="true"/>
        </w:rPr>
        <w:t>«</w:t>
      </w:r>
      <w:r>
        <w:rPr/>
        <w:t>68</w:t>
      </w:r>
      <w:r>
        <w:rPr>
          <w:rtl w:val="true"/>
        </w:rPr>
        <w:t>»</w:t>
      </w:r>
      <w:bookmarkEnd w:id="1494"/>
    </w:p>
    <w:p>
      <w:pPr>
        <w:pStyle w:val="BookText"/>
        <w:rPr/>
      </w:pPr>
      <w:r>
        <w:rPr>
          <w:rFonts w:ascii="Amiri" w:hAnsi="Amiri" w:eastAsia="Amiri" w:cs="Amiri"/>
          <w:color w:val="111111"/>
          <w:sz w:val="28"/>
          <w:sz w:val="28"/>
          <w:szCs w:val="28"/>
          <w:rtl w:val="true"/>
          <w:lang w:bidi="ar-SA"/>
        </w:rPr>
        <w:t xml:space="preserve">ین، کتاب حسین بن سعید و النوادر بَعْضُ أَصْحَابِنَا عَنْ عَلِیِّ بْنِ شَجَرَةَ عَنْ بَشِیرٍ النَّبَّالِ عَنْ أَبِی عَبْدِ اللَّهِ علیه السلام قَالَ قَالَ النَّبِیُّ صلی الله علیه و آله إِنَّ الْجِبَالَ تَطَاوَلَتْ لِسَفِینَةِ نُوحٍ علیه السلام وَ کَانَ الْجُودِیُّ أَشَدَّ تَوَاضُعاً فَحَطَّ اللَّهُ بِهَا عَلَی الْجُودِیِّ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کتاب حسین‌بن سعید یا کتاب او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کوه‌ها در برابر کشتی نوح گردن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کشی کردند و جودی متواضع‌تر بود پس خداوند، کشتی را برآن فرود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5" w:name="__RefHeading___Toc1696079_1468164448"/>
      <w:bookmarkStart w:id="1496" w:name="_Toc638"/>
      <w:bookmarkEnd w:id="1495"/>
      <w:r>
        <w:rPr>
          <w:rtl w:val="true"/>
        </w:rPr>
        <w:t>«</w:t>
      </w:r>
      <w:r>
        <w:rPr/>
        <w:t>69</w:t>
      </w:r>
      <w:r>
        <w:rPr>
          <w:rtl w:val="true"/>
        </w:rPr>
        <w:t>»</w:t>
      </w:r>
      <w:bookmarkEnd w:id="149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إِبْرَاهِیمَ بْنِ أَبِی الْعَلَاءِ عَنْ غَیْرِ وَاحِدٍ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اللَّهُ یا أَرْضُ ابْلَعِی ماءَکِ وَ یا سَماءُ أَقْلِعِی قَالَ الْأَرْضُ إِنَّمَا أُمِرْتُ أَنْ أَبْلَعَ مَائِی أَنَا فَقَطْ وَ لَمْ أُومَرْ أَنْ أَبْلَعَ مَاءَ السَّمَاءِ قَالَ فَبَلَعَتِ الْأَرْضُ مَاءَهَا وَ بَقِیَ مَاءُ السَّمَاءِ فَصُیِّرَ بَحْراً حَوْلَ الدُّنْیَا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1497" w:name="pg13743_143970"/>
    </w:p>
    <w:p>
      <w:pPr>
        <w:pStyle w:val="BookText"/>
        <w:rPr/>
      </w:pPr>
      <w:bookmarkEnd w:id="1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تنها آب خود را فرو برم و به فرو بردن آب آسمان فرمانم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آب خود را فرو برد و آب آسمان باقی ماند و تبدیل به دریایی در اطراف دنیا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498" w:name="__RefHeading___Toc1696081_1468164448"/>
      <w:bookmarkStart w:id="1499" w:name="_Toc639"/>
      <w:bookmarkEnd w:id="1498"/>
      <w:r>
        <w:rPr>
          <w:rtl w:val="true"/>
        </w:rPr>
        <w:t>«</w:t>
      </w:r>
      <w:r>
        <w:rPr/>
        <w:t>70</w:t>
      </w:r>
      <w:r>
        <w:rPr>
          <w:rtl w:val="true"/>
        </w:rPr>
        <w:t>»</w:t>
      </w:r>
      <w:bookmarkEnd w:id="1499"/>
    </w:p>
    <w:p>
      <w:pPr>
        <w:pStyle w:val="BookText"/>
        <w:rPr/>
      </w:pPr>
      <w:r>
        <w:rPr>
          <w:rFonts w:ascii="Amiri" w:hAnsi="Amiri" w:eastAsia="Amiri" w:cs="Amiri"/>
          <w:color w:val="111111"/>
          <w:sz w:val="28"/>
          <w:sz w:val="28"/>
          <w:szCs w:val="28"/>
          <w:rtl w:val="true"/>
          <w:lang w:bidi="ar-SA"/>
        </w:rPr>
        <w:t xml:space="preserve">شی، تفسیر العیاشی عَنْ عَبْدِ الرَّحْمَنِ بْنِ الْحَجَّاجِ عَنْ أَبِی عَبْدِ اللَّهِ علیه السلام فِی قَوْلِهِ یا أَرْضُ ابْلَعِی ماءَکِ قَالَ نَزَلَتْ بِلُغَةِ الْهِنْدِ اشْرَبِی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0" w:name="__RefHeading___Toc1696083_1468164448"/>
      <w:bookmarkStart w:id="1501" w:name="_Toc640"/>
      <w:bookmarkEnd w:id="1500"/>
      <w:r>
        <w:rPr>
          <w:rtl w:val="true"/>
        </w:rPr>
        <w:t>«</w:t>
      </w:r>
      <w:r>
        <w:rPr/>
        <w:t>71</w:t>
      </w:r>
      <w:r>
        <w:rPr>
          <w:rtl w:val="true"/>
        </w:rPr>
        <w:t>»</w:t>
      </w:r>
      <w:bookmarkEnd w:id="1501"/>
    </w:p>
    <w:p>
      <w:pPr>
        <w:pStyle w:val="BookText"/>
        <w:rPr/>
      </w:pPr>
      <w:r>
        <w:rPr>
          <w:rFonts w:ascii="Amiri" w:hAnsi="Amiri" w:eastAsia="Amiri" w:cs="Amiri"/>
          <w:color w:val="111111"/>
          <w:sz w:val="28"/>
          <w:sz w:val="28"/>
          <w:szCs w:val="28"/>
          <w:rtl w:val="true"/>
          <w:lang w:bidi="ar-SA"/>
        </w:rPr>
        <w:t xml:space="preserve">شی، تفسیر العیاشی عَنْ أَبِی بَصِیرٍ عَنْ أَبِی الْحَسَنِ مُوسَی علیه السلام </w:t>
      </w:r>
      <w:r>
        <w:rPr>
          <w:rStyle w:val="FootnoteAnchor"/>
          <w:rtl w:val="true"/>
        </w:rPr>
        <w:footnoteReference w:id="1375"/>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اللَّهَ أَوْحَی إِلَی الْجِبَالِ أَنِّی وَاضِعٌ سَفِینَةَ نُوحٍ عَلَی جَبَلٍ مِنْکُنَّ فِی الطُّوفَانِ فَتَطَاوَلَتْ وَ شَمَخَتْ </w:t>
      </w:r>
      <w:r>
        <w:rPr>
          <w:rStyle w:val="FootnoteAnchor"/>
          <w:rtl w:val="true"/>
        </w:rPr>
        <w:footnoteReference w:id="1376"/>
      </w:r>
      <w:r>
        <w:rPr>
          <w:rFonts w:ascii="Amiri" w:hAnsi="Amiri" w:eastAsia="Amiri" w:cs="Amiri"/>
          <w:color w:val="111111"/>
          <w:sz w:val="28"/>
          <w:sz w:val="28"/>
          <w:szCs w:val="28"/>
          <w:rtl w:val="true"/>
          <w:lang w:bidi="ar-SA"/>
        </w:rPr>
        <w:t xml:space="preserve">وَ تَوَاضَعَ جَبَلٌ عِنْدَکُمْ ْ بِالْمَوْصِلِ یُقَال لَهُ الْجُودِیُّ فَمَرَّتِ السَّفِینَةُ تَدُورُ فِی الطُّوفَانِ عَلَی الْجِبَالِ کُلِّهَا حَتَّی انْتَهَتْ إِلَی الْجُودِیِّ فَوَقَعَتْ عَلَیْهِ فَقَالَ نُوحٌ بارات قنی بارات قنی قَالَ قُلْتُ جُعِلْتُ فِدَاکَ أَیُّ شَیْ‌ءٍ هَذَا الْکَلَامُ فَقَالَ اللَّهُمَّ أَصْلِحْ اللَّهُمَّ أَصْلِحْ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به کوه‌ها وحی کرد که من در زمان طوفان، کشتی نوح را بر یکی از شما قرار می‌دهم، پس کوه‌ها سرکشی کرده و تکبر ورزیدند، و کوهی در نزد شما در منطقه موصل که به آن جودی گویند،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در هنگام طوفان از کنار همه کوه‌ها گذشت تا به جودی رسید و بر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قنی باران 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اصلاح کن، خدایا، اصلاح کن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2" w:name="__RefHeading___Toc1696085_1468164448"/>
      <w:bookmarkStart w:id="1503" w:name="_Toc641"/>
      <w:bookmarkEnd w:id="1502"/>
      <w:r>
        <w:rPr>
          <w:rtl w:val="true"/>
        </w:rPr>
        <w:t>«</w:t>
      </w:r>
      <w:r>
        <w:rPr/>
        <w:t>72</w:t>
      </w:r>
      <w:r>
        <w:rPr>
          <w:rtl w:val="true"/>
        </w:rPr>
        <w:t>»</w:t>
      </w:r>
      <w:bookmarkEnd w:id="1503"/>
    </w:p>
    <w:p>
      <w:pPr>
        <w:pStyle w:val="BookText"/>
        <w:rPr/>
      </w:pPr>
      <w:r>
        <w:rPr>
          <w:rFonts w:ascii="Amiri" w:hAnsi="Amiri" w:eastAsia="Amiri" w:cs="Amiri"/>
          <w:color w:val="111111"/>
          <w:sz w:val="28"/>
          <w:sz w:val="28"/>
          <w:szCs w:val="28"/>
          <w:rtl w:val="true"/>
          <w:lang w:bidi="ar-SA"/>
        </w:rPr>
        <w:t>شی، تفسیر العیاشی عَنْ أَبِی بَصِیرٍ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نُوحٌ فِی السَّفِینَةِ فَلَبِثَ فِیهَا مَا شَاءَ اللَّهُ وَ کَانَتْ مَأْمُورَةً فَخَلَّی سَبِیلَهَا نُوحٌ فَأَوْحَی اللَّهُ إِلَی الْجِبَالِ أَنِّی وَاضِعٌ سَفِینَةَ عَبْدِی نُوحٍ عَلَی جَبَلٍ مِنْکُمْ فَتَطَاوَلَتِ الْجِبَالُ وَ شَمَخَتْ غَیْرَ الْجُودِیِّ وَ هُوَ جَبَلٌ بِالْمَوْصِلِ فَضَرَبَ جُؤْجُؤُ السَّفِینَةِ </w:t>
      </w:r>
      <w:r>
        <w:rPr>
          <w:rStyle w:val="FootnoteAnchor"/>
          <w:rtl w:val="true"/>
        </w:rPr>
        <w:footnoteReference w:id="1378"/>
      </w:r>
      <w:r>
        <w:rPr>
          <w:rFonts w:ascii="Amiri" w:hAnsi="Amiri" w:eastAsia="Amiri" w:cs="Amiri"/>
          <w:color w:val="111111"/>
          <w:sz w:val="28"/>
          <w:sz w:val="28"/>
          <w:szCs w:val="28"/>
          <w:rtl w:val="true"/>
          <w:lang w:bidi="ar-SA"/>
        </w:rPr>
        <w:t xml:space="preserve">الْجَبَلَ فَقَالَ نُوحٌ عِنْدَ ذَلِکَ یَا ماریا أتقن وَ هُوَ بِالْعَرَبِیَّةِ </w:t>
      </w:r>
      <w:r>
        <w:rPr>
          <w:rStyle w:val="FootnoteAnchor"/>
          <w:rtl w:val="true"/>
        </w:rPr>
        <w:footnoteReference w:id="1379"/>
      </w:r>
      <w:r>
        <w:rPr>
          <w:rFonts w:ascii="Amiri" w:hAnsi="Amiri" w:eastAsia="Amiri" w:cs="Amiri"/>
          <w:color w:val="111111"/>
          <w:sz w:val="28"/>
          <w:sz w:val="28"/>
          <w:szCs w:val="28"/>
          <w:rtl w:val="true"/>
          <w:lang w:bidi="ar-SA"/>
        </w:rPr>
        <w:t>رَبِّ أَصْلِحْ</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 بود و درآن به مدتی که خواست خداوند بود،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پس نوح راهش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کوه‌ها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بنده خود، نوح را بر یکی از شما می‌نهم، پس کوه‌ها سرکشی کرده و تکبر ورزیدند به جز جودی که کوهی در موصل بود، پس سینه کشتی را بر کوه زد، در این هنگام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 یا اتقن که به زبان عربی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اصلاح فرما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4" w:name="__RefHeading___Toc1696087_1468164448"/>
      <w:bookmarkStart w:id="1505" w:name="_Toc642"/>
      <w:bookmarkEnd w:id="1504"/>
      <w:r>
        <w:rPr>
          <w:rtl w:val="true"/>
        </w:rPr>
        <w:t>«</w:t>
      </w:r>
      <w:r>
        <w:rPr/>
        <w:t>73</w:t>
      </w:r>
      <w:r>
        <w:rPr>
          <w:rtl w:val="true"/>
        </w:rPr>
        <w:t>»</w:t>
      </w:r>
      <w:bookmarkEnd w:id="1505"/>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الْعِدَّةُ عَنْ أَحْمَدَ بْنِ مُحَمَّدٍ عَنْ عَلِیِّ بْنِ الْحَکَمِ رَفَعَهُ عَنْ أَبِی بَصِیرٍ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مُحَمَّدٍ إِنَّ نُوحاً علیه السلام کَانَ فِی السَّفِینَةِ وَ کَانَ فِیهَا مَا شَاءَ اللَّهُ وَ کَانَتِ السَّفِینَةُ مَأْمُورَةً فَطَافَتْ بِالْبَیْتِ وَ هُوَ طَوَافُ النِّسَاءِ فَخَلَّی سَبِیلَهَا نُوحٌ فَأَوْحَی اللَّهُ عَزَّ وَ جَلَّ إِلَی الْجِبَالِ أَنِّی وَاضِعٌ سَفِینَةَ نُوحٍ عَبْدِی عَلَی جَبَلٍ مِنْکُنَّ فَتَطَاوَلَتْ وَ شَمَخَتْ وَ تَوَاضَعَ الْجُودِیُّ وَ هُوَ جَبَلٌ عِنْدَکُمْ فَضَرَبَتِ السَّفِینَةُ بِجُؤْجُؤِهَا الْجَبَلَ قَالَ فَقَالَ نُوحٌ عِنْدَ ذَلِکَ یَا ماری أتقن وَ هُوَ بِالسُّرْیَانِیَّةِ رَبِّ أَصْلِحْ </w:t>
      </w:r>
      <w:r>
        <w:rPr>
          <w:rStyle w:val="FootnoteAnchor"/>
          <w:rtl w:val="true"/>
        </w:rPr>
        <w:footnoteReference w:id="1381"/>
      </w:r>
      <w:bookmarkStart w:id="1506" w:name="pg13743_143971"/>
    </w:p>
    <w:p>
      <w:pPr>
        <w:pStyle w:val="BookText"/>
        <w:rPr/>
      </w:pPr>
      <w:bookmarkEnd w:id="15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نوح علیه السلام به قدری که خداوند می‌خواست، در کشتی بود، و کشتی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بر گرد خانه خدا طواف سناء کرد، پس نوح راهش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کوه‌ها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بنده‌ام نوح را بر کوهی از شما قرار می‌دهم، کوه‌ها سرکشی و طغیان کردند و جودی که کوهی در نزد شماست، تواضع کرد، پس کشتی سینه خود را بر کوه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ماری، اتقن که به زبان سریانی است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اصلاح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مرجع آن را نیافتیم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7" w:name="__RefHeading___Toc1696089_1468164448"/>
      <w:bookmarkStart w:id="1508" w:name="_Toc643"/>
      <w:bookmarkEnd w:id="1507"/>
      <w:r>
        <w:rPr>
          <w:rtl w:val="true"/>
        </w:rPr>
        <w:t>«</w:t>
      </w:r>
      <w:r>
        <w:rPr/>
        <w:t>74</w:t>
      </w:r>
      <w:r>
        <w:rPr>
          <w:rtl w:val="true"/>
        </w:rPr>
        <w:t>»</w:t>
      </w:r>
      <w:bookmarkEnd w:id="1508"/>
    </w:p>
    <w:p>
      <w:pPr>
        <w:pStyle w:val="BookText"/>
        <w:rPr/>
      </w:pPr>
      <w:r>
        <w:rPr>
          <w:rFonts w:ascii="Amiri" w:hAnsi="Amiri" w:eastAsia="Amiri" w:cs="Amiri"/>
          <w:color w:val="111111"/>
          <w:sz w:val="28"/>
          <w:sz w:val="28"/>
          <w:szCs w:val="28"/>
          <w:rtl w:val="true"/>
          <w:lang w:bidi="ar-SA"/>
        </w:rPr>
        <w:t xml:space="preserve">شی، تفسیر العیاشی وَ رَوَی کَثِیرٌ النَّوَّاءُ عَنْ أَبِی جَعْفَرٍ علیه السلام یَقُولُ سَمِعَ نُوحٌ صَرِیرَ السَّفِینَةِ عَلَی الْجُودِیِّ فَخَافَ عَلَیْهَا فَأَخْرَجَ رَأْسَهُ مِنْ کُوَّةٍ کَانَتْ فِیهَا فَرَفَعَ یَدَهُ وَ أَشَارَ بِإِصْبَعِهِ وَ هُوَ یَقُولُ رهمان أتقن </w:t>
      </w:r>
      <w:r>
        <w:rPr>
          <w:rStyle w:val="FootnoteAnchor"/>
          <w:rtl w:val="true"/>
        </w:rPr>
        <w:footnoteReference w:id="1382"/>
      </w:r>
      <w:r>
        <w:rPr>
          <w:rFonts w:ascii="Amiri" w:hAnsi="Amiri" w:eastAsia="Amiri" w:cs="Amiri"/>
          <w:color w:val="111111"/>
          <w:sz w:val="28"/>
          <w:sz w:val="28"/>
          <w:szCs w:val="28"/>
          <w:rtl w:val="true"/>
          <w:lang w:bidi="ar-SA"/>
        </w:rPr>
        <w:t xml:space="preserve">وَ تَأْوِیلُهُ یَا رَبِّ أَحْسِنْ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صدای کشتی را بر کوه جودی شنید پس نگران آن شد، پس سر خود را از روزنه‌ای که در آن بود، بیرون آورد پس دستش را بالا برد و با انگشت اشاره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رهمان اتقن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مراجعه کنید به برهان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حکایت شده در ذیل حدیث ششم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تأویلش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احسان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09" w:name="__RefHeading___Toc1696091_1468164448"/>
      <w:bookmarkStart w:id="1510" w:name="_Toc644"/>
      <w:bookmarkEnd w:id="1509"/>
      <w:r>
        <w:rPr>
          <w:rtl w:val="true"/>
        </w:rPr>
        <w:t>بیان</w:t>
      </w:r>
      <w:bookmarkEnd w:id="1510"/>
    </w:p>
    <w:p>
      <w:pPr>
        <w:pStyle w:val="BookText"/>
        <w:rPr/>
      </w:pPr>
      <w:r>
        <w:rPr>
          <w:rFonts w:ascii="IRNazanin" w:hAnsi="IRNazanin" w:eastAsia="IRNazanin"/>
          <w:color w:val="111111"/>
          <w:sz w:val="28"/>
          <w:sz w:val="28"/>
          <w:szCs w:val="28"/>
          <w:rtl w:val="true"/>
          <w:lang w:bidi="fa-IR"/>
        </w:rPr>
        <w:t xml:space="preserve">قال الطبرسی رحمه الله قال الزجاج الجودی جبل بناحیة آمد و قال غیره بقرب جزیرة الموصل و قال أبو مسلم الجودی اسم لکل جبل و أرض صلبة انتهی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بعض الأخبار أنه کان بقرب الکوفة و ربما أشعر بعضها بأنه الغری ثم</w:t>
      </w:r>
    </w:p>
    <w:p>
      <w:pPr>
        <w:pStyle w:val="BookText"/>
        <w:rPr/>
      </w:pPr>
      <w:r>
        <w:rPr>
          <w:rFonts w:ascii="IRNazanin" w:hAnsi="IRNazanin" w:eastAsia="IRNazanin"/>
          <w:color w:val="111111"/>
          <w:sz w:val="28"/>
          <w:sz w:val="28"/>
          <w:szCs w:val="28"/>
          <w:rtl w:val="true"/>
          <w:lang w:bidi="fa-IR"/>
        </w:rPr>
        <w:t xml:space="preserve">روی الطبرسی خبر أبی بصیر من کتاب النبوة ثم قال و فی روایة أخری یا رهمان أتقن و تأویله یا رب أحسن </w:t>
      </w:r>
      <w:r>
        <w:rPr>
          <w:rStyle w:val="FootnoteAnchor"/>
          <w:rtl w:val="true"/>
        </w:rPr>
        <w:footnoteReference w:id="13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 خدایش رحمت کند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کوهی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جزیره موصل است و 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کوه و زمین سختی است، 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چنین برمی‌آید که در نزدیکی کوفه بوده است و بعضی روایت‌ها آن را غرّی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سپس روایت ابی‌بصیر از کتاب نبوت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یارهمان اتقن، و تأویلش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احسان نما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1" w:name="__RefHeading___Toc1696093_1468164448"/>
      <w:bookmarkStart w:id="1512" w:name="_Toc645"/>
      <w:bookmarkEnd w:id="1511"/>
      <w:r>
        <w:rPr>
          <w:rtl w:val="true"/>
        </w:rPr>
        <w:t>«</w:t>
      </w:r>
      <w:r>
        <w:rPr/>
        <w:t>75</w:t>
      </w:r>
      <w:r>
        <w:rPr>
          <w:rtl w:val="true"/>
        </w:rPr>
        <w:t>»</w:t>
      </w:r>
      <w:bookmarkEnd w:id="1512"/>
    </w:p>
    <w:p>
      <w:pPr>
        <w:pStyle w:val="BookText"/>
        <w:rPr/>
      </w:pPr>
      <w:r>
        <w:rPr>
          <w:rFonts w:ascii="Amiri" w:hAnsi="Amiri" w:eastAsia="Amiri" w:cs="Amiri"/>
          <w:color w:val="111111"/>
          <w:sz w:val="28"/>
          <w:sz w:val="28"/>
          <w:szCs w:val="28"/>
          <w:rtl w:val="true"/>
          <w:lang w:bidi="ar-SA"/>
        </w:rPr>
        <w:t>شی، تفسیر العیاشی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 نُوحٌ فِی السَّفِینَةِ قِیلَ بُعْداً لِلْقَوْمِ الظَّالِمِینَ </w:t>
      </w:r>
      <w:r>
        <w:rPr>
          <w:rStyle w:val="FootnoteAnchor"/>
          <w:rtl w:val="true"/>
        </w:rPr>
        <w:footnoteReference w:id="13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در کشتی سوار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گروه ستمکاران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3" w:name="__RefHeading___Toc1696095_1468164448"/>
      <w:bookmarkStart w:id="1514" w:name="_Toc646"/>
      <w:bookmarkEnd w:id="1513"/>
      <w:r>
        <w:rPr>
          <w:rtl w:val="true"/>
        </w:rPr>
        <w:t>«</w:t>
      </w:r>
      <w:r>
        <w:rPr/>
        <w:t>76</w:t>
      </w:r>
      <w:r>
        <w:rPr>
          <w:rtl w:val="true"/>
        </w:rPr>
        <w:t>»</w:t>
      </w:r>
      <w:bookmarkEnd w:id="151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نی، الغیبة للنعمانی سَلَامَةُ بْنُ مُحَمَّدٍ عَنْ عَلِیِّ بْنِ دَاوُدَ الْقُمِّیِّ عَنِ الصَّفَّارِ عَنْ أَبِی عِیسَی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نُوحٌ علیه السلام رَبَّهُ أَنْ یُنْزِلَ عَلَی قَوْمِهِ الْعَذَابَ فَأَوْحَی اللَّهُ إِلَیْهِ أَنْ یَغْرِسَ نَوَاةً مِنَ النَّخْلِ فَإِذَا بَلَغَتْ فَأَثْمَرَتْ وَ أَکَلَ مِنْهَا أَهْلَکَ قَوْمَهُ وَ أَنْزَلَ عَلَیْهِمُ الْعَذَابَ فَغَرَسَ نُوحٌ النَّوَاةَ وَ أَخْبَرَ أَصْحَابَهُ بِذَلِکَ فَلَمَّا بَلَغَتِ النَّخْلَةُ وَ أَثْمَرَتْ وَ اجْتَنَی </w:t>
      </w:r>
      <w:r>
        <w:rPr>
          <w:rStyle w:val="FootnoteAnchor"/>
          <w:rtl w:val="true"/>
        </w:rPr>
        <w:footnoteReference w:id="1387"/>
      </w:r>
      <w:r>
        <w:rPr>
          <w:rFonts w:ascii="Amiri" w:hAnsi="Amiri" w:eastAsia="Amiri" w:cs="Amiri"/>
          <w:color w:val="111111"/>
          <w:sz w:val="28"/>
          <w:sz w:val="28"/>
          <w:szCs w:val="28"/>
          <w:rtl w:val="true"/>
          <w:lang w:bidi="ar-SA"/>
        </w:rPr>
        <w:t xml:space="preserve">نُوحٌ مِنْهَا وَ أَکَلَ وَ أَطْعَمَ أَصْحَابَهُ قَالُوا لَهُ یَا نَبِیَّ اللَّهِ الْوَعْدَ الَّذِی وَعَدْتَنَا فَدَعَا نُوحٌ رَبَّهُ وَ سَأَلَهُ الْوَعْدَ الَّذِی وَعَدَهُ فَأَوْحَی إِلَیْهِ أَنْ یُعِیدَ الْغَرْسَ ثَانِیَةً حَتَّی إِذَا بَلَغَ النَّخْلُ وَ أَثْمَرَ فَأَکَلَ مِنْهُ أَنْزَلَ عَلَیْهِمُ الْعَذَابَ فَأَخَبَرَ نُوحٌ علیه السلام أَصْحَابَهُ بِذَلِکَ فَصَارُوا ثَلَاثَ فِرَقٍ فِرْقَةٌ ارْتَدَّتْ وَ فِرْقَةٌ نَافَقَتْ وَ فِرْقَةٌ ثَبَتَتْ مَعَ نُوحٍ فَفَعَلَ نُوحٌ ذَلِکَ حَتَّی إِذَا بَلَغَتِ النَّخْلَةُ وَ أَثْمَرَتْ وَ أَکَلَ مِنْهَا نُوحٌ وَ أَطْعَمَ أَصْحَابَهُ قَالُوا یَا نَبِیَّ اللَّهِ الْوَعْدَ الَّذِی وَعَدْتَنَا فَدَعَا نُوحٌ رَبَّهُ </w:t>
      </w:r>
      <w:bookmarkStart w:id="1515" w:name="pg13743_143972"/>
    </w:p>
    <w:p>
      <w:pPr>
        <w:pStyle w:val="BookText"/>
        <w:rPr/>
      </w:pPr>
      <w:bookmarkEnd w:id="1515"/>
      <w:r>
        <w:rPr>
          <w:rFonts w:ascii="Amiri" w:hAnsi="Amiri" w:eastAsia="Amiri" w:cs="Amiri"/>
          <w:color w:val="111111"/>
          <w:sz w:val="28"/>
          <w:sz w:val="28"/>
          <w:szCs w:val="28"/>
          <w:rtl w:val="true"/>
          <w:lang w:bidi="ar-SA"/>
        </w:rPr>
        <w:t xml:space="preserve">فَأَوْحَی إِلَیْهِ أَنْ یَغْرِسَ غَرْسَهُ الثَّالِثَةَ فَإِذَا بَلَغَ وَ أَثْمَرَ أَهْلَکَ قَوْمَهُ فَأَخْبَرَ أَصْحَابَهُ فَافْتَرَقُوا ثَلَاثَ فِرَقٍ فِرْقَةٌ ارْتَدَّتْ وَ فِرْقَةٌ نَافَقَتْ وَ فِرْقَةٌ ثَبَتَتْ مَعَهُ حَتَّی فَعَلَ نُوحٌ ذَلِکَ عَشْرَ مَرَّاتٍ وَ فَعَلَ اللَّهُ ذَلِکَ بِأَصْحَابِهِ الَّذِینَ یَبْقَوْنَ مَعَهُ فَیَفْتَرِقُونَ کُلُّ فِرْقَةٍ ثَلَاثَ فِرَقٍ عَلَی ذَلِکَ فَلَمَّا کَانَ فِی الْعَاشِرَةِ جَاءَ إِلَیْهِ رَجُلٌ مِنْ أَصْحَابِهِ الْخَاصِّ وَ الْمُؤْمِنُونَ فَقَالُوا یَا نَبِیَّ اللَّهِ فَعَلْتَ بِنَا مَا وَعَدْتَ أَوْ لَمْ تَفْعَلْ فَأَنْتَ صَادِقٌ نَبِیٌّ مُرْسَلٌ لَا نَشُکُّ فِیکَ وَ لَوْ فَعَلْتَ ذَلِکَ بِنَا قَالَ فَعِنْدَ ذَلِکَ مِنْ قَوْلِهِمْ أَهْلَکَهُمُ اللَّهُ لِقَوْلِ نُوحٍ وَ أَدْخَلَ الْخَاصَّ مَعَهُ السَّفِینَةَ فَنَجَّاهُمُ اللَّهُ تَعَالَی وَ نَجَّی نُوحاً مَعَهُمْ بَعْدَ مَا صَفَوْا وَ ذَهَبَ الْکَدَرُ مِنْهُمْ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خداوند خواست که بر قومش عذاب نازل کند، پس خداوند به او وحی فرستاد که هسته خرمایی را بکارد، پس هرگاه رسید و میوه داد و نوح از میوه‌اش خورد، قومش را هلاک کرده بر آنان عذاب می‌فرستد، پس نوح هسته را کاشت و یارانش را از این مسأله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نخل رسید و میوه داد و نوح از آن چید و خورد و به اصحابش نیز 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وعده‌ای که به ما دادی، پس نوح پروردگارش را خواند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و از وعده‌ای که به او داده بود، پرسید، پس خداوند به او وحی فرستاد که کاشت هسته را دوباره انجام دهد، هرگاه نخل رسیده و میوه داد و از آن خورد، عذاب را بر آنان نازل می‌کند، نوح علیه السلام یارانش را از مطلب آگاه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تبدیل شدند، گروهی مرتد شد، گروهی نفاق ورزید و یک گروه با نوح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چنین کرد تا وقتی که نخل رسید و میوه داد و نوح از آن خورد و به اصحابش نیز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وعده‌ای که به ما دادی، پس نوح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کرد که برای سومین‌بار بکارد، هرگاه رسید و میوه داد، قومش را هلاک می‌کند، پس به یارانش خبر داد وآنان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مرتد شدند، گروهی منافق شدند و گروهی با او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نوح این کار را ده‌مرتبه انجام داد و خداوند با یاران او که با او می‌ماندند،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گروهی با این کار، به سه گروه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دهم، مردی از یاران خاص او و مؤمنان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اگر آنچه را وعده داده‌ای انجام دهی یا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 پیامبر و فرستاده ای، در تو تردید نمی‌کنیم هر چند تو با ما چنین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سخنان آنان به اینجا رسید، خداوند به خاطر گفته نوح آنان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را با خود وارد کشتی کرد، پس خداوند متعال پس از آن که خالص شدند و تیرگی از میانشان رفت، آنان را و به همراهشان نوح را نجات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 که او سه بار این کار را تکرار کرد و پس از آن قوم نوح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نیز در اثبات الوصیه این حدیث را آورده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6" w:name="__RefHeading___Toc1696097_1468164448"/>
      <w:bookmarkStart w:id="1517" w:name="_Toc647"/>
      <w:bookmarkEnd w:id="1516"/>
      <w:r>
        <w:rPr>
          <w:rtl w:val="true"/>
        </w:rPr>
        <w:t>«</w:t>
      </w:r>
      <w:r>
        <w:rPr/>
        <w:t>77</w:t>
      </w:r>
      <w:r>
        <w:rPr>
          <w:rtl w:val="true"/>
        </w:rPr>
        <w:t>»</w:t>
      </w:r>
      <w:bookmarkEnd w:id="1517"/>
    </w:p>
    <w:p>
      <w:pPr>
        <w:pStyle w:val="BookText"/>
        <w:rPr/>
      </w:pPr>
      <w:r>
        <w:rPr>
          <w:rFonts w:ascii="Amiri" w:hAnsi="Amiri" w:eastAsia="Amiri" w:cs="Amiri"/>
          <w:color w:val="111111"/>
          <w:sz w:val="28"/>
          <w:sz w:val="28"/>
          <w:szCs w:val="28"/>
          <w:rtl w:val="true"/>
          <w:lang w:bidi="ar-SA"/>
        </w:rPr>
        <w:t>أَقُولُ رَوَی الشَّیْخُ الطَّبْرِسِیُّ رَحِمَهُ اللَّهُ مِنْ کِتَابِ النُّبُوَّةِ مَرْفُوعاً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بَعَثَ اللَّهُ نُوحاً دَعَا قَوْمَهُ عَلَانِیَةً فَلَمَّا سَمِعَ عَقِبُ هِبَةِ اللَّهِ بْنِ آدَمَ تَصْدِیقَ مَا فِی أَیْدِیهِمْ مِنَ الْعِلْمِ وَ عَرَفُوا أَنَّ الْعِلْمَ الَّذِی فِی أَیْدِیهِمْ هُوَ الْعِلْمُ الَّذِی جَاءَ بِهِ نُوحٌ صَدَّقُوهُ وَ سَلَّمُوا لَهُ فَأَمَّا وُلْدُ قَابِیلَ فَإِنَّهُمْ کَذَّبُوهُ وَ قَالُوا إِنَّ الْجِنَّ کَانُوا قَبْلَنَا فَبَعَثَ اللَّهُ إِلَیْهِمْ مَلَکاً فَلَوْ أَرَادَ أَنْ یَبْعَثَ إِلَیْنَا لَبَعَثَ إِلَیْنَا مَلَکاً مِنَ الْمَلَائِکَةِ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نوح را مبعوث کرد، آشکارا قوم خویش را دعوت کرد، زمانی که ذریه هبة‌الله فرزند آدم شنیدند که نوح علمی را که نزد آنان است تصدیق می‌کند و دانستند که علمی که در دست آنان است همان علمی است که نوح آن را آورده است، او را تصدیق کرده و تسلیم امر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قابیل او را تکذیب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جن‌ها بودند و خداوند فرشته‌ای را به سوی آنان فرستاد، پس اگر می‌خواست به سوی ما بفرستد، قطعاً یکی از فرشتگان را می‌فرستاد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18" w:name="__RefHeading___Toc1696099_1468164448"/>
      <w:bookmarkStart w:id="1519" w:name="_Toc648"/>
      <w:bookmarkEnd w:id="1518"/>
      <w:r>
        <w:rPr>
          <w:rtl w:val="true"/>
        </w:rPr>
        <w:t>«</w:t>
      </w:r>
      <w:r>
        <w:rPr/>
        <w:t>78</w:t>
      </w:r>
      <w:r>
        <w:rPr>
          <w:rtl w:val="true"/>
        </w:rPr>
        <w:t>»</w:t>
      </w:r>
      <w:bookmarkEnd w:id="1519"/>
    </w:p>
    <w:p>
      <w:pPr>
        <w:pStyle w:val="BookText"/>
        <w:rPr/>
      </w:pPr>
      <w:r>
        <w:rPr>
          <w:rFonts w:ascii="Amiri" w:hAnsi="Amiri" w:eastAsia="Amiri" w:cs="Amiri"/>
          <w:color w:val="111111"/>
          <w:sz w:val="28"/>
          <w:sz w:val="28"/>
          <w:szCs w:val="28"/>
          <w:rtl w:val="true"/>
          <w:lang w:bidi="ar-SA"/>
        </w:rPr>
        <w:t>یب، تهذیب الأحکام أَحْمَدُ بْنُ مُحَمَّدٍ عَنْ یَعْقُوبَ بْنِ عَبْدِ اللَّهِ عَنْ إِسْمَاعِیلَ بْنِ زَیْدٍ عَنِ الْکَاهِلِیِّ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علیه السلام فِی ذِکْرِ مَسْجِدِ الْکُوفَةِ مِنْهُ سَارَتْ سَفِینَةُ نُوحٍ وَ کَانَ فِیهِ نَسْرٌ وَ یَغُوثُ وَ یَعُوقُ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یاد مسجد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از آنجا حرکت کرد و نسر و یغوث و یعوق در آنجا بودند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0" w:name="__RefHeading___Toc1696101_1468164448"/>
      <w:bookmarkStart w:id="1521" w:name="_Toc649"/>
      <w:bookmarkEnd w:id="1520"/>
      <w:r>
        <w:rPr>
          <w:rtl w:val="true"/>
        </w:rPr>
        <w:t>«</w:t>
      </w:r>
      <w:r>
        <w:rPr/>
        <w:t>79</w:t>
      </w:r>
      <w:r>
        <w:rPr>
          <w:rtl w:val="true"/>
        </w:rPr>
        <w:t>»</w:t>
      </w:r>
      <w:bookmarkEnd w:id="1521"/>
    </w:p>
    <w:p>
      <w:pPr>
        <w:pStyle w:val="BookText"/>
        <w:rPr/>
      </w:pPr>
      <w:r>
        <w:rPr>
          <w:rFonts w:ascii="Amiri" w:hAnsi="Amiri" w:eastAsia="Amiri" w:cs="Amiri"/>
          <w:color w:val="111111"/>
          <w:sz w:val="28"/>
          <w:sz w:val="28"/>
          <w:szCs w:val="28"/>
          <w:rtl w:val="true"/>
          <w:lang w:bidi="ar-SA"/>
        </w:rPr>
        <w:t>کا، الکافی مُحَمَّدُ بْنُ یَحْیَی عَنْ بَعْضِ أَصْحَابِهِ عَنِ الْوَشَّاءِ عَنِ الْبَطَائِنِیِّ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سَفِینَةَ نُوحٍ کَانَتْ مَأْمُورَةً فَطَافَتْ بِالْبَیْتِ حَیْثُ غَرِقَتِ الْأَرْضُ ثُمَّ أَتَتْ مِنًی فِی أَیَّامِهَا ثُمَّ رَجَعَتِ السَّفِینَةُ وَ کَانَتْ مَأْمُورَةً وَ طَافَتْ بِالْبَیْتِ طَوَافَ النِّسَاءِ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بن طاوس فی سعد السعود وجدت فی التوراة المترجم أن </w:t>
      </w:r>
    </w:p>
    <w:p>
      <w:pPr>
        <w:pStyle w:val="BookText"/>
        <w:rPr/>
      </w:pPr>
      <w:r>
        <w:rPr>
          <w:rFonts w:ascii="IRNazanin" w:hAnsi="IRNazanin" w:eastAsia="IRNazanin"/>
          <w:color w:val="111111"/>
          <w:sz w:val="28"/>
          <w:sz w:val="28"/>
          <w:szCs w:val="28"/>
          <w:rtl w:val="true"/>
          <w:lang w:bidi="fa-IR"/>
        </w:rPr>
        <w:t xml:space="preserve">الطوفان بقی علی الأرض مائة و خمسین یوما و إن الذین کانوا معه فی السفینة من الإنس بنوه الثلاثة سام و حام و یافث و نساؤهم و إن جمیع أیام حیاة نوح تسعمائة و خمسین سنة </w:t>
      </w:r>
      <w:r>
        <w:rPr>
          <w:rStyle w:val="FootnoteAnchor"/>
          <w:rtl w:val="true"/>
        </w:rPr>
        <w:footnoteReference w:id="1392"/>
      </w:r>
      <w:r>
        <w:rPr>
          <w:rFonts w:ascii="IRNazanin" w:hAnsi="IRNazanin" w:eastAsia="IRNazanin"/>
          <w:color w:val="111111"/>
          <w:sz w:val="28"/>
          <w:sz w:val="28"/>
          <w:szCs w:val="28"/>
          <w:rtl w:val="true"/>
          <w:lang w:bidi="fa-IR"/>
        </w:rPr>
        <w:t>و إن حیاته بعد الطوفان کانت ثلاث مائة و خمسین سنة</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من کتاب القصص لمحمد بن جریر الطبری أن الله تعالی أکرم نوحا بطاعته و العزلة لعبادته و کان طوله ثلاثمائة و ستین ذراعا بذراع زمانه و کان لباسه الصوف و لباس إدریس قبله الشعر و کان یسکن فی الجبال و یأکل من نبات الأرض فجاءه جبرئیل علیه السلام بالرسالة و قد بلغ عمر نوح أربعمائة سنة و ستین سنة فقال له ما بالک معتزلا قال لأن قومی لا یعرفون الله فاعتزلت عنهم فقال له جبرئیل فجاهدهم فقال نوح لا طاقة لی بهم و لو عرفونی لقتلونی فقال له فإن أعطیت القوة کنت تجاهدهم قال وا شوقاه إلی ذلک فقال له نوح من أنت قال فصاح جبرئیل صیحة واحدة تداعت فأجابته الملائکة بالتلبیة و رجّت الأرض و قالت لبیک لبیک یا رسول رب العالمین قال فبقی نوح مرعوبا فقال له جبرئیل أنا صاحب أبویک آدم و إدریس و الرحمن یقرئک السلام و قد أتیتک بالبشارة و هذا ثوب الصبر و ثوب الیقین و ثوب النصرة و ثوب الرسالة و النبوة و آمرک أن تتزوج بعمورة بنت ضمران بن أخنوخ </w:t>
      </w:r>
      <w:r>
        <w:rPr>
          <w:rStyle w:val="FootnoteAnchor"/>
          <w:rtl w:val="true"/>
        </w:rPr>
        <w:footnoteReference w:id="1393"/>
      </w:r>
      <w:r>
        <w:rPr>
          <w:rFonts w:ascii="IRNazanin" w:hAnsi="IRNazanin" w:eastAsia="IRNazanin"/>
          <w:color w:val="111111"/>
          <w:sz w:val="28"/>
          <w:sz w:val="28"/>
          <w:szCs w:val="28"/>
          <w:rtl w:val="true"/>
          <w:lang w:bidi="fa-IR"/>
        </w:rPr>
        <w:t xml:space="preserve">فإنها أول من تؤمن بک فمضی نوح یوم عاشوراء إلی قومه و فی یده عصا بیضاء و کانت العصا تخبره بما یکنّ به قومه </w:t>
      </w:r>
      <w:r>
        <w:rPr>
          <w:rStyle w:val="FootnoteAnchor"/>
          <w:rtl w:val="true"/>
        </w:rPr>
        <w:footnoteReference w:id="1394"/>
      </w:r>
      <w:r>
        <w:rPr>
          <w:rFonts w:ascii="IRNazanin" w:hAnsi="IRNazanin" w:eastAsia="IRNazanin"/>
          <w:color w:val="111111"/>
          <w:sz w:val="28"/>
          <w:sz w:val="28"/>
          <w:szCs w:val="28"/>
          <w:rtl w:val="true"/>
          <w:lang w:bidi="fa-IR"/>
        </w:rPr>
        <w:t xml:space="preserve">و کان رؤساؤهم سبعین ألف جبار عند أصنامهم فی یوم عیدهم فنادی لا إله إلا الله آدم المصطفی و إدریس الرفیع و إبراهیم الخلیل و موسی الکلیم و عیسی المسیح خلق من روح القدس </w:t>
      </w:r>
      <w:bookmarkStart w:id="1522" w:name="pg13743_143974"/>
    </w:p>
    <w:p>
      <w:pPr>
        <w:pStyle w:val="BookText"/>
        <w:rPr/>
      </w:pPr>
      <w:bookmarkEnd w:id="1522"/>
      <w:r>
        <w:rPr>
          <w:rFonts w:ascii="IRNazanin" w:hAnsi="IRNazanin" w:eastAsia="IRNazanin"/>
          <w:color w:val="111111"/>
          <w:sz w:val="28"/>
          <w:sz w:val="28"/>
          <w:szCs w:val="28"/>
          <w:rtl w:val="true"/>
          <w:lang w:bidi="fa-IR"/>
        </w:rPr>
        <w:t xml:space="preserve">و محمد المصطفی آخر الأنبیاء هو شهیدی علیکم إنی قد بلغت الرسالة فارتجت الأصنام و خمدت النیران و أخذهم الخوف و قال الجبارون من هذا فقال نوح أنا عبد الله و ابن عبده بعثنی رسولا إلیکم و رفع صوته بالبکاء و قال إِنِّی لَکُمْ نَذِیرٌ مُبِینٌ قال و سمعت عمورة کلام نوح فآمنت به فعاتبها أبوها و قال أ یؤثر فیک قول نوح فی یوم واحد و أخاف أن یعرف الملک بک فیقتلک فقالت عمورة یا أبت أین عقلک و فضلک و حلمک نوح رجل وحید ضعیف یصیح فیکم تلک الصیحة فیجری علیکم ما یجری فتوعدها فلم ینفع فأشار علیه أهل بیته بحبسها و منعها الطعام فحبسها و بقیت فی الحبس سنة و هم یسمعون کلامها فأخرجها بعد سنة و قد صار علیها نور عظیم و هی فی أحسن حال فتعجبوا من حیاتها بغیر طعام فسألوها فقالت إنها استغاثت برب نوح علیه السلام و إن نوحا علیه السلام کان یحضر عندها بما تحتاج إلیه ثم ذکر تزویجه بها و أنها ولدت له سام بن نوح لأن الروایة فی غیر هذا الکتاب تضمنت أنه کان لنوح علیه السلام امرأتان اسم واحدة رابعا و هی الکافرة فهلکت و حمل نوح معه فی السفینة امرأته المسلمة و قیل إن اسم المسلمة هیکل و قیل ما ذکره الطبری و یمکن أن یکون عمورة اسمها و هیکل صفتها بالزهد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زمین غرق شد، کشتی نوح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بر گرد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ایام منی بدانجا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مأمور بود، بازگشت و طواف نساء را بر گرد خانه کعبه انجام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فروع الکافی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سیدبن‌طاوس در سعدالسعود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ترجمه شده دیدم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طوفان صد و پنجاه روز بر روی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انسان‌هایی که با او در کشتی بودند، سه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و همسرانشان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همه روزگار زندگی نوح نهصد و پنجاه سال بوده و پس از طوفان سیصد و پنجاه سال زندگی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کتاب قصص محمدبن جریر طبری روایت شده است که خداوند متعال نوح را به دلیل اطاعت خویش و گوشه‌گیری برای عبادت خود،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قد نوح به ذراع زمان او سیصد و شصت ذراع بوده است، لباسش پشم بوده و قبل از او لباس ادریس از 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سکونت داشت و از گیاهان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با رسالت نزد او آمد در حالی که عمر نوح چهارصد و شصت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گوشه‌گیری اختیار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قومم خدا را نمی‌شناسند، از آنان کناره‌گیری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مبارزه کن،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قدرتی ندارم و اگر مرا بشناسند، بی‌شک به قتلم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داشتی با آنان مبارزه می‌کردی؟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بدان مشتاقم،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فریادی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پس فرشتگان لبیک گویان به او پاسخ دادند و زمین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ای فرستاده پروردگار جهانیان،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وحشت زده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پدرانت آدم و ادریس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به تو سلام می‌رساند، و با بشارت نزد تو آمده‌ام، و این لباس صبر و لباس پیروزی و لباس رسالت و پیامبری است و به تو فرمان می‌دهم که با عموره دختر ضمران‌بن اخنوخ ازدواج کنی که او اول کسی است که به تو ایمان می‌آورد، پس نوح روز عاشورا نزد قوم خویش رفت در حالی که عصای سفیدی در دست داشت و عصا او را از آنچه قومش درباره او پنهان می‌کردند، باخبر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آنان هفتاد هزار ستمگر بودند که در روز عیدشان در کنار بت‌های خود بودند، پس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معبودی جز خداوند نیست، آدم برگزیده و ادریس والا مقام و ابراهیم خلیل و موسای کلیم و عیسی مسیح خلقتی از روح‌القدس</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مصطفی آخرین پیامبران گواه من بر شما است که رسالت را ابلاغ کردم، پس بت‌ها لرزیده‌اند و آتش‌ها خاموش شد و ترس آنان را فرا گرفت و ستمگران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پسر بنده اویم، مرا به عنوان فرستاده‌ای به سوی شما مبعوث کرده است، و صدایش را به گریه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برای شما بیم‌دهنده‌ای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عموره سخن نوح را شنید، پس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او را مؤاخذه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 یک روز سخن نوح بر تو اثر می‌گذارد؟ و می‌ترسم که پادشاه تو را بشناسد و بکشد، پس عموره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عقل و فضل و صبر تو کجاست؟ نوح یک مرد تنها و ضعیف است آن فریاد را بر سر شما می‌زند و بر شما می‌گذرد همان که می‌گذرد، پس او را تهدید کرد اما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پدرش او را راهنمایی کردند که دختر را حبس کرده و به او طعامی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 را حبس کرد و او یک‌سال در حبس بود در حالی که آنان سخنش را می‌شنیدند، پس پدر پس از یک سال او را بیرون آورد در حالی که نور بسیاری بر او قرار گرفته بود و او در بهترین حالت بود، پس از اینکه او بدون غذا زنده مانده است، تعجب کردند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 نوح علیه السلام مدد جست و نوح علیه السلام همه چیزهای موردنیاز او را برایش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او با آن دختر را ذکر کرده و گفته است که او برایش سام‌بن نوح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روایت در کتابی دیگر دربردارنده‌ی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نوح علیه السلام دو همسر داشته است، نام یکی رابعا بوده که کافر بود و هلاک شد، و نوح زن مسلمانش را با خود در کشتی حمل کرد و گفته‌اند، نام زن مسلمان هیکل بوده است و آنچه طبری آورده است گفته شده و ممکن است عموره نام او و هیکل صفت او به زهد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سعد السعود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3" w:name="__RefHeading___Toc1696103_1468164448"/>
      <w:bookmarkStart w:id="1524" w:name="_Toc650"/>
      <w:bookmarkEnd w:id="1523"/>
      <w:r>
        <w:rPr>
          <w:rtl w:val="true"/>
        </w:rPr>
        <w:t>«</w:t>
      </w:r>
      <w:r>
        <w:rPr/>
        <w:t>80</w:t>
      </w:r>
      <w:r>
        <w:rPr>
          <w:rtl w:val="true"/>
        </w:rPr>
        <w:t>»</w:t>
      </w:r>
      <w:bookmarkEnd w:id="1524"/>
    </w:p>
    <w:p>
      <w:pPr>
        <w:pStyle w:val="BookText"/>
        <w:rPr/>
      </w:pPr>
      <w:r>
        <w:rPr>
          <w:rFonts w:ascii="Amiri" w:hAnsi="Amiri" w:eastAsia="Amiri" w:cs="Amiri"/>
          <w:color w:val="111111"/>
          <w:sz w:val="28"/>
          <w:sz w:val="28"/>
          <w:szCs w:val="28"/>
          <w:rtl w:val="true"/>
          <w:lang w:bidi="ar-SA"/>
        </w:rPr>
        <w:t xml:space="preserve">أَقُولُ، رَوَی الشَّیْخُ أَحْمَدُ بْنُ فَهْدٍ فِی الْمُهَذَّبِ وَ غَیْرُهُ بِأَسَانِیدِهِمْ إِلَی الْمُعَلَّی بْنِ خُنَیْسٍ </w:t>
      </w:r>
      <w:r>
        <w:rPr>
          <w:rStyle w:val="FootnoteAnchor"/>
          <w:rtl w:val="true"/>
        </w:rPr>
        <w:footnoteReference w:id="1396"/>
      </w:r>
      <w:r>
        <w:rPr>
          <w:rFonts w:ascii="Amiri" w:hAnsi="Amiri" w:eastAsia="Amiri" w:cs="Amiri"/>
          <w:color w:val="111111"/>
          <w:sz w:val="28"/>
          <w:sz w:val="28"/>
          <w:szCs w:val="28"/>
          <w:rtl w:val="true"/>
          <w:lang w:bidi="ar-SA"/>
        </w:rPr>
        <w:t>عَنِ الصَّادِقِ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النَّیْرُوزِ هُوَ الْیَوْمُ الَّذِی اسْتَوَتْ فِیهِ سَفِینَةُ نُوحٍ علیه السلام عَلَی الْجُودِیِّ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کشتی نوح علیه السلام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5" w:name="__RefHeading___Toc1696105_1468164448"/>
      <w:bookmarkStart w:id="1526" w:name="_Toc651"/>
      <w:bookmarkEnd w:id="1525"/>
      <w:r>
        <w:rPr>
          <w:rtl w:val="true"/>
        </w:rPr>
        <w:t>«</w:t>
      </w:r>
      <w:r>
        <w:rPr/>
        <w:t>81</w:t>
      </w:r>
      <w:r>
        <w:rPr>
          <w:rtl w:val="true"/>
        </w:rPr>
        <w:t>»</w:t>
      </w:r>
      <w:bookmarkEnd w:id="1526"/>
    </w:p>
    <w:p>
      <w:pPr>
        <w:pStyle w:val="BookText"/>
        <w:rPr/>
      </w:pPr>
      <w:r>
        <w:rPr>
          <w:rFonts w:ascii="Amiri" w:hAnsi="Amiri" w:eastAsia="Amiri" w:cs="Amiri"/>
          <w:color w:val="111111"/>
          <w:sz w:val="28"/>
          <w:sz w:val="28"/>
          <w:szCs w:val="28"/>
          <w:rtl w:val="true"/>
          <w:lang w:bidi="ar-SA"/>
        </w:rPr>
        <w:t xml:space="preserve">نَوَادِرُ الرَّاوَنْدِیِّ، بِإِسْنَادِهِ عَنْ مُوسَی بْنِ جَعْفَرٍ عَنْ آبَائِهِ علیهم السلام قَالَ قَالَ عَلِیٌّ علیه السلام صَلَّی نَبِیُّ اللَّهِ نُوحٌ علیه السلام وَ مَنْ مَعَهُ سِتَّةَ أَشْهُرٍ قُعُوداً لِأَنَّ السَّفِینَةَ کَانَتْ تَنْکَفِئُ بِهِمْ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نوح علیه السلام و همراهانش شش ماه نشسته نماز خواندند چرا که کشتی آنان را پراکنده می‌کرد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نوادر الراودی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27" w:name="__RefHeading___Toc1696107_1468164448"/>
      <w:bookmarkStart w:id="1528" w:name="_Toc652"/>
      <w:bookmarkEnd w:id="1527"/>
      <w:r>
        <w:rPr>
          <w:rtl w:val="true"/>
        </w:rPr>
        <w:t>«</w:t>
      </w:r>
      <w:r>
        <w:rPr/>
        <w:t>82</w:t>
      </w:r>
      <w:r>
        <w:rPr>
          <w:rtl w:val="true"/>
        </w:rPr>
        <w:t>»</w:t>
      </w:r>
      <w:bookmarkEnd w:id="152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دَعَوَاتُ الرَّاوَنْدِیِّ،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رَکِبَ نُوحٌ علیه السلام فِی السَّفِینَةِ أَبَی أَنْ یَحْمِلَ الْعَقْرَبَ مَعَهُ فَقَالَ عَاهَدْتُکَ أَنْ لَا أَلْسَعَ أَحَداً یَقُولُ سَلامٌ عَلَی مُحَمَّدٍ وَ آلِ مُحَمَّدٍ وَ عَلی نُوحٍ فِی الْعالَمِینَ </w:t>
      </w:r>
      <w:r>
        <w:rPr>
          <w:rStyle w:val="FootnoteAnchor"/>
          <w:rtl w:val="true"/>
        </w:rPr>
        <w:footnoteReference w:id="1398"/>
      </w:r>
      <w:bookmarkStart w:id="1529" w:name="pg13743_143975"/>
    </w:p>
    <w:p>
      <w:pPr>
        <w:pStyle w:val="BookText"/>
        <w:rPr/>
      </w:pPr>
      <w:bookmarkEnd w:id="152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در کشتی سوار شد، خواست که عقرب را با خود حمل نکند، پس عقرب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می‌بندم که هر کس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آل محمد و بر نوح در جهانیان، نیش نزنم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دعوات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530" w:name="__RefHeading___Toc1696109_1468164448"/>
      <w:bookmarkStart w:id="1531" w:name="_Toc653"/>
      <w:bookmarkEnd w:id="1530"/>
      <w:r>
        <w:rPr>
          <w:rtl w:val="true"/>
        </w:rPr>
        <w:t xml:space="preserve">باب </w:t>
      </w:r>
      <w:r>
        <w:rPr/>
        <w:t>4</w:t>
      </w:r>
      <w:r>
        <w:rPr>
          <w:rtl w:val="true"/>
        </w:rPr>
        <w:t xml:space="preserve"> </w:t>
      </w:r>
      <w:r>
        <w:rPr>
          <w:rtl w:val="true"/>
        </w:rPr>
        <w:t>قصة هود علیه السلام و قومه عاد</w:t>
      </w:r>
      <w:bookmarkEnd w:id="1531"/>
    </w:p>
    <w:p>
      <w:pPr>
        <w:pStyle w:val="Heading4"/>
        <w:numPr>
          <w:ilvl w:val="3"/>
          <w:numId w:val="1"/>
        </w:numPr>
        <w:rPr/>
      </w:pPr>
      <w:bookmarkStart w:id="1532" w:name="__RefHeading___Toc1696111_1468164448"/>
      <w:bookmarkStart w:id="1533" w:name="_Toc654"/>
      <w:bookmarkEnd w:id="1532"/>
      <w:r>
        <w:rPr>
          <w:rtl w:val="true"/>
        </w:rPr>
        <w:t>الآیات</w:t>
      </w:r>
      <w:bookmarkEnd w:id="1533"/>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 قالَ یا قَوْمِ اعْبُدُوا اللَّهَ ما لَکُمْ مِنْ إِلهٍ غَیْرُهُ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الَّذِینَ کَفَرُوا مِنْ قَوْمِهِ إِنَّا لَنَراکَ فِی سَفاهَةٍ وَ إِنَّا لَنَظُنُّکَ مِنَ الْکاذِبِینَ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 لکِنِّی رَسُولٌ مِنْ رَبِّ الْعالَمِینَ </w:t>
      </w:r>
      <w:r>
        <w:rPr>
          <w:rFonts w:ascii="Amiri" w:hAnsi="Amiri" w:eastAsia="Amiri" w:cs="Amiri"/>
          <w:i/>
          <w:i/>
          <w:iCs/>
          <w:color w:val="111111"/>
          <w:sz w:val="28"/>
          <w:sz w:val="28"/>
          <w:szCs w:val="28"/>
          <w:rtl w:val="true"/>
          <w:lang w:bidi="ar-SA"/>
        </w:rPr>
        <w:t>أُبَلِّغُکُمْ رِسالاتِ رَبِّی وَ أَنَا لَکُمْ ناصِحٌ أَمِینٌ</w:t>
      </w:r>
      <w:r>
        <w:rPr>
          <w:rFonts w:ascii="Amiri" w:hAnsi="Amiri" w:eastAsia="Amiri" w:cs="Amiri"/>
          <w:color w:val="111111"/>
          <w:sz w:val="28"/>
          <w:sz w:val="28"/>
          <w:szCs w:val="28"/>
          <w:rtl w:val="true"/>
          <w:lang w:bidi="ar-SA"/>
        </w:rPr>
        <w:t xml:space="preserve"> أَ وَ عَجِبْتُمْ أَنْ جاءَکُمْ ذِکْرٌ مِنْ رَبِّکُمْ عَلی رَجُلٍ مِنْکُمْ لِیُنْذِرَکُمْ وَ اذْکُرُوا إِذْ جَعَلَکُمْ خُلَفاءَ مِنْ بَعْدِ قَوْمِ نُوحٍ وَ زادَکُمْ فِی الْخَلْقِ بَصْطَةً </w:t>
      </w:r>
      <w:r>
        <w:rPr>
          <w:rStyle w:val="FootnoteAnchor"/>
          <w:rtl w:val="true"/>
        </w:rPr>
        <w:footnoteReference w:id="1399"/>
      </w:r>
      <w:r>
        <w:rPr>
          <w:rFonts w:ascii="Amiri" w:hAnsi="Amiri" w:eastAsia="Amiri" w:cs="Amiri"/>
          <w:color w:val="111111"/>
          <w:sz w:val="28"/>
          <w:sz w:val="28"/>
          <w:szCs w:val="28"/>
          <w:rtl w:val="true"/>
          <w:lang w:bidi="ar-SA"/>
        </w:rPr>
        <w:t>فَاذْکُرُوا آلاءَ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لِنَعْبُدَ اللَّهَ وَحْدَهُ وَ نَذَرَ ما کانَ یَعْبُدُ آباؤُنا فَأْتِنا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عَلَیْکُمْ مِنْ رَبِّکُمْ رِجْسٌ وَ غَضَبٌ أَ تُجادِلُونَنِی فِی أَسْماءٍ سَمَّیْتُمُوها أَنْتُمْ وَ آباؤُکُمْ ما نَزَّلَ اللَّهُ بِها مِنْ سُلْطانٍ فَانْتَظِرُوا إِنِّی مَعَکُمْ مِنَ الْمُنْتَظِرِینَ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 الَّذِینَ مَعَهُ بِرَحْمَةٍ مِنَّا وَ قَطَعْنا دابِرَ الَّذِینَ کَذَّبُوا بِآیاتِنا وَ ما کانُوا مُؤْمِنِینَ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عادٍ أَخاهُمْ هُوداً قالَ یا قَوْمِ اعْبُدُوا اللَّهَ ما لَکُمْ مِنْ إِلهٍ غَیْرُهُ إِنْ أَنْتُمْ إِلَّا مُفْتَرُونَ </w:t>
      </w:r>
      <w:r>
        <w:rPr>
          <w:rFonts w:ascii="Amiri" w:hAnsi="Amiri" w:eastAsia="Amiri" w:cs="Amiri"/>
          <w:i/>
          <w:i/>
          <w:iCs/>
          <w:color w:val="111111"/>
          <w:sz w:val="28"/>
          <w:sz w:val="28"/>
          <w:szCs w:val="28"/>
          <w:rtl w:val="true"/>
          <w:lang w:bidi="ar-SA"/>
        </w:rPr>
        <w:t>یا قَوْمِ لا أَسْئَلُکُمْ عَلَیْهِ أَجْراً إِنْ أَجْرِیَ إِلَّا عَلَی الَّذِی فَطَرَنِی أَ فَلا تَعْقِلُونَ وَ یا قَوْمِ اسْتَغْفِرُوا رَبَّکُمْ ثُمَّ تُوبُوا إِلَیْهِ یُرْسِلِ السَّماءَ عَلَیْکُمْ مِدْراراً وَ یَزِدْکُمْ قُوَّةً إِلی قُوَّتِکُمْ وَ لا تَتَوَلَّوْا مُجْرِمِینَ قالُوا یا هُودُ ما جِئْتَنا بِبَیِّنَةٍ وَ ما نَحْنُ بِتارِکِی آلِهَتِنا عَنْ قَوْلِکَ وَ ما نَحْنُ لَکَ بِمُؤْمِنِینَ إِنْ نَقُولُ إِلَّا اعْتَراکَ بَعْضُ آلِهَتِنا بِسُوءٍ قالَ إِنِّی أُشْهِدُ اللَّهَ وَ اشْهَدُوا أَنِّی بَرِی‌ءٌ مِمَّا تُشْرِکُونَ مِنْ دُونِهِ فَکِیدُونِی جَمِیعاً ثُمَّ لا تُنْظِرُونِ إِنِّی تَوَکَّلْتُ عَلَی اللَّهِ رَبِّی وَ رَبِّکُمْ ما مِنْ دَابَّةٍ إِلَّا هُوَ آخِذٌ بِناصِیَتِها إِنَّ رَبِّی عَلی صِراطٍ مُسْتَقِیمٍ فَإِنْ تَوَلَّوْا فَقَدْ أَبْلَغْتُکُمْ ما أُرْسِلْتُ بِهِ إِلَیْکُمْ وَ یَسْتَخْلِفُ رَبِّی قَوْماً غَیْرَکُمْ وَ لا تَضُرُّونَهُ شَیْئاً إِنَّ رَبِّی عَلی کُلِّ شَیْ‌ءٍ حَفِیظٌ وَ لَمَّا جاءَ أَمْرُنا نَجَّیْنا هُوداً وَ الَّذِینَ آمَنُوا مَعَهُ بِرَحْمَةٍ مِنَّا وَ نَجَّیْناهُمْ مِنْ عَذابٍ غَلِیظٍ</w:t>
      </w:r>
      <w:r>
        <w:rPr>
          <w:rFonts w:ascii="Amiri" w:hAnsi="Amiri" w:eastAsia="Amiri" w:cs="Amiri"/>
          <w:color w:val="111111"/>
          <w:sz w:val="28"/>
          <w:sz w:val="28"/>
          <w:szCs w:val="28"/>
          <w:rtl w:val="true"/>
          <w:lang w:bidi="ar-SA"/>
        </w:rPr>
        <w:t xml:space="preserve"> وَ تِلْکَ عادٌ جَحَدُوا بِآیاتِ رَبِّهِمْ وَ عَصَوْا رُسُلَهُ وَ اتَّبَعُوا أَمْرَ کُلِّ جَبَّارٍ عَنِیدٍ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أُتْبِعُوا فِی </w:t>
      </w:r>
    </w:p>
    <w:p>
      <w:pPr>
        <w:pStyle w:val="BookText"/>
        <w:rPr/>
      </w:pPr>
      <w:r>
        <w:rPr>
          <w:rFonts w:ascii="Amiri" w:hAnsi="Amiri" w:eastAsia="Amiri" w:cs="Amiri"/>
          <w:color w:val="111111"/>
          <w:sz w:val="28"/>
          <w:sz w:val="28"/>
          <w:szCs w:val="28"/>
          <w:rtl w:val="true"/>
          <w:lang w:bidi="ar-SA"/>
        </w:rPr>
        <w:t>هذِهِ الدُّنْیا لَعْنَةً وَ یَوْمَ الْقِیامَةِ أَلا إِنَّ عاداً کَفَرُوا رَبَّهُمْ أَلا بُعْداً لِعادٍ قَوْمِ 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أَنْشَأْنا مِنْ بَعْدِهِمْ قَرْناً آخَرِینَ </w:t>
      </w:r>
      <w:r>
        <w:rPr>
          <w:rFonts w:ascii="Amiri" w:hAnsi="Amiri" w:eastAsia="Amiri" w:cs="Amiri"/>
          <w:i/>
          <w:i/>
          <w:iCs/>
          <w:color w:val="111111"/>
          <w:sz w:val="28"/>
          <w:sz w:val="28"/>
          <w:szCs w:val="28"/>
          <w:rtl w:val="true"/>
          <w:lang w:bidi="ar-SA"/>
        </w:rPr>
        <w:t>فَأَرْسَلْنا فِیهِمْ رَسُولًا مِنْهُمْ أَنِ اعْبُدُوا اللَّهَ ما لَکُمْ مِنْ إِلهٍ غَیْرُهُ أَ فَلا تَتَّقُونَ</w:t>
      </w:r>
      <w:r>
        <w:rPr>
          <w:rFonts w:ascii="Amiri" w:hAnsi="Amiri" w:eastAsia="Amiri" w:cs="Amiri"/>
          <w:color w:val="111111"/>
          <w:sz w:val="28"/>
          <w:sz w:val="28"/>
          <w:szCs w:val="28"/>
          <w:rtl w:val="true"/>
          <w:lang w:bidi="ar-SA"/>
        </w:rPr>
        <w:t xml:space="preserve"> وَ قالَ الْمَلَأُ مِنْ قَوْمِهِ الَّذِینَ کَفَرُوا وَ کَذَّبُوا بِلِقاءِ الْآخِرَةِ وَ أَتْرَفْناهُمْ فِی الْحَیاةِ الدُّنْیا ما هذا إِلَّا بَشَرٌ مِثْلُکُمْ یَأْکُلُ مِمَّا تَأْکُلُونَ مِنْهُ وَ یَشْرَبُ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مِثْلَکُمْ إِنَّکُمْ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یَعِدُکُمْ أَنَّکُمْ إِذا مِتُّمْ وَ کُنْتُمْ تُراباً وَ عِظاماً أَنَّکُمْ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ascii="Amiri" w:hAnsi="Amiri" w:eastAsia="Amiri" w:cs="Amiri"/>
          <w:i/>
          <w:i/>
          <w:iCs/>
          <w:color w:val="111111"/>
          <w:sz w:val="28"/>
          <w:sz w:val="28"/>
          <w:szCs w:val="28"/>
          <w:rtl w:val="true"/>
          <w:lang w:bidi="ar-SA"/>
        </w:rPr>
        <w:t>إِنْ هِیَ إِلَّا حَیاتُنَا الدُّنْیا نَمُوتُ وَ نَحْیا وَ ما نَحْنُ بِمَبْعُوثِینَ</w:t>
      </w:r>
      <w:r>
        <w:rPr>
          <w:rFonts w:ascii="Amiri" w:hAnsi="Amiri" w:eastAsia="Amiri" w:cs="Amiri"/>
          <w:color w:val="111111"/>
          <w:sz w:val="28"/>
          <w:sz w:val="28"/>
          <w:szCs w:val="28"/>
          <w:rtl w:val="true"/>
          <w:lang w:bidi="ar-SA"/>
        </w:rPr>
        <w:t xml:space="preserve"> إِنْ هُوَ إِلَّا رَجُلٌ افْتَری عَلَی اللَّهِ کَذِباً وَ ما نَحْنُ لَهُ بِمُؤْمِنِینَ قالَ رَبِّ انْصُرْنِی بِما کَذَّبُونِ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ascii="Amiri" w:hAnsi="Amiri" w:eastAsia="Amiri" w:cs="Amiri"/>
          <w:i/>
          <w:i/>
          <w:iCs/>
          <w:color w:val="111111"/>
          <w:sz w:val="28"/>
          <w:sz w:val="28"/>
          <w:szCs w:val="28"/>
          <w:rtl w:val="true"/>
          <w:lang w:bidi="ar-SA"/>
        </w:rPr>
        <w:t>ثُمَّ أَنْشَأْنا مِنْ بَعْدِهِمْ قُرُوناً آخَرِینَ</w:t>
      </w:r>
      <w:r>
        <w:rPr>
          <w:rFonts w:ascii="Amiri" w:hAnsi="Amiri" w:eastAsia="Amiri" w:cs="Amiri"/>
          <w:color w:val="111111"/>
          <w:sz w:val="28"/>
          <w:sz w:val="28"/>
          <w:szCs w:val="28"/>
          <w:rtl w:val="true"/>
          <w:lang w:bidi="ar-SA"/>
        </w:rPr>
        <w:t xml:space="preserve"> ما تَسْبِقُ مِنْ أُمَّةٍ أَجَلَها وَ ما یَسْتَأْخِرُونَ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 جَعَلْناهُمْ أَحادِیثَ فَبُعْداً لِقَوْمٍ لا یُؤْمِنُونَ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بعض التفاسیر تناسب تلک الآیات قصة صالح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عادٌ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أَسْئَلُکُمْ عَلَیْهِ مِنْ أَجْرٍ إِنْ أَجْرِیَ إِلَّا عَلی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بِکُلِّ رِیعٍ آیَةً تَعْبَثُونَ </w:t>
      </w:r>
      <w:r>
        <w:rPr>
          <w:rFonts w:ascii="Amiri" w:hAnsi="Amiri" w:eastAsia="Amiri" w:cs="Amiri"/>
          <w:i/>
          <w:i/>
          <w:iCs/>
          <w:color w:val="111111"/>
          <w:sz w:val="28"/>
          <w:sz w:val="28"/>
          <w:szCs w:val="28"/>
          <w:rtl w:val="true"/>
          <w:lang w:bidi="ar-SA"/>
        </w:rPr>
        <w:t>وَ تَتَّخِذُونَ مَصانِعَ لَعَلَّکُمْ تَخْلُدُونَ وَ إِذا بَطَشْتُمْ بَطَشْتُمْ جَبَّارِینَ فَاتَّقُوا اللَّهَ وَ أَطِیعُونِ</w:t>
      </w:r>
      <w:r>
        <w:rPr>
          <w:rFonts w:ascii="Amiri" w:hAnsi="Amiri" w:eastAsia="Amiri" w:cs="Amiri"/>
          <w:color w:val="111111"/>
          <w:sz w:val="28"/>
          <w:sz w:val="28"/>
          <w:szCs w:val="28"/>
          <w:rtl w:val="true"/>
          <w:lang w:bidi="ar-SA"/>
        </w:rPr>
        <w:t xml:space="preserve"> وَ اتَّقُوا الَّذِی أَمَدَّکُمْ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أَمَدَّکُمْ بِأَنْعامٍ وَ بَنِینَ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أَخافُ عَلَیْکُمْ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عَلَیْنا أَ وَعَظْتَ أَمْ لَمْ تَکُنْ مِنَ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فَأَهْلَکْناهُمْ إِنَّ فِی ذلِکَ لَآیَةً 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 مِنْ خَلْفِهِمْ أَلَّا تَعْبُدُوا إِلَّا اللَّهَ قالُوا لَوْ شاءَ رَبُّنا لَأَنْزَلَ مَلائِکَةً فَإِنَّا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عادٌ فَاسْتَکْبَرُوا فِی الْأَرْضِ بِغَیْرِ الْحَقِّ وَ قالُوا مَنْ أَشَدُّ مِنَّا قُوَّةً أَ وَ لَمْ یَرَوْا أَنَّ اللَّهَ الَّذِی خَلَقَهُمْ هُوَ أَشَدُّ مِنْهُمْ قُوَّةً وَ کانُوا بِآیاتِنا </w:t>
      </w:r>
      <w:bookmarkStart w:id="1534" w:name="pg13743_143977"/>
    </w:p>
    <w:p>
      <w:pPr>
        <w:pStyle w:val="BookText"/>
        <w:rPr/>
      </w:pPr>
      <w:bookmarkEnd w:id="1534"/>
      <w:r>
        <w:rPr>
          <w:rFonts w:ascii="Amiri" w:hAnsi="Amiri" w:eastAsia="Amiri" w:cs="Amiri"/>
          <w:color w:val="111111"/>
          <w:sz w:val="28"/>
          <w:sz w:val="28"/>
          <w:szCs w:val="28"/>
          <w:rtl w:val="true"/>
          <w:lang w:bidi="ar-SA"/>
        </w:rPr>
        <w:t>یَجْحَدُونَ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عَلَیْهِمْ رِیحاً صَرْصَراً فِی أَیَّامٍ نَحِساتٍ لِنُذِیقَهُمْ عَذابَ الْخِزْیِ فِی الْحَیاةِ الدُّنْیا وَ لَعَذابُ الْآخِرَةِ أَخْزی وَ هُمْ لا یُنْصَرُونَ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 أَخا عادٍ إِذْ أَنْذَرَ قَوْمَهُ بِالْأَحْقافِ وَ قَدْ خَلَتِ النُّذُرُ مِنْ بَیْنِ یَدَیْهِ وَ مِنْ خَلْفِهِ أَلَّا تَعْبُدُوا إِلَّا اللَّهَ إِنِّی أَخافُ عَلَیْکُمْ عَذابَ یَوْمٍ عَظِیمٍ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لِتَأْفِکَنا عَنْ آلِهَتِنا فَأْتِنا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أُبَلِّغُکُمْ ما أُرْسِلْتُ بِهِ وَ لکِنِّی أَراکُمْ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أَوْدِیَتِهِمْ قالُوا هذا عارِضٌ مُمْطِرُنا بَلْ هُوَ مَا اسْتَعْجَلْتُمْ بِهِ رِیحٌ فِیها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کُلَّ شَیْ‌ءٍ بِأَمْرِ رَبِّها فَأَصْبَحُوا لا یُری إِلَّا مَساکِنُهُمْ کَذلِکَ نَجْزِی الْقَوْمَ الْمُجْرِمِینَ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مَکَّنَّاهُمْ فِیما إِنْ مَکَّنَّاکُمْ فِیهِ وَ جَعَلْنا لَهُمْ سَمْعاً وَ أَبْصاراً وَ أَفْئِدَةً فَما أَغْنی عَنْهُمْ سَمْعُهُمْ وَ لا أَبْصارُهُمْ وَ لا أَفْئِدَتُهُمْ مِنْ شَیْ‌ءٍ إِذْ کانُوا یَجْحَدُونَ بِآیاتِ اللَّهِ وَ حاقَ بِهِمْ ما کانُوا بِهِ یَسْتَهْزِؤُنَ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عادٍ إِذْ أَرْسَلْنا عَلَیْهِمُ الرِّیحَ الْعَقِیمَ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عادٌ فَکَیْفَ کانَ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رِیحاً صَرْصَراً فِی یَوْمِ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کَأَنَّهُمْ أَعْجازُ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وَ عادٌ بِالْقارِعَةِ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فَأُهْلِکُوا بِرِیحٍ صَرْصَرٍ عاتِیَةٍ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عَلَیْهِمْ سَبْعَ لَیالٍ وَ ثَمانِیَةَ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أَیَّامٍ حُسُوماً فَتَرَی الْقَوْمَ فِیها صَرْعی کَأَنَّهُمْ أَعْجازُ نَخْلٍ خاوِیَةٍ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وَإِلَی عَادٍ أَخَاهُمْ هُوداً 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وِإِنَّا لَنَظُنُّکَ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جَاءکُمْ ذِکْرٌ مِّن رَّبِّکُمْ عَلَی رَجُلٍ مِّنکُمْ لِیُنذِرَکُمْ وَاذکُرُواْ إِذْ جَعَلَکُمْ خُلَفَاء مِن بَعْدِ قَوْمِ نُوحٍ وَزَادَکُمْ فِی الْخَلْقِ بَسْطَةً فَاذْکُرُواْ آلاء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کَانَ یَعْبُدُ آبَاؤُنَا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وَغَضَبٌ أَتُجَادِلُونَنِی فِی أَسْمَاء سَمَّیْتُمُوهَا أَنتُمْ وَآبَآؤکُم مَّا نَزَّلَ اللّهُ بِهَا مِن سُلْطَانٍ فَانتَظِرُواْ إِنِّی مَعَکُم مِّنَ الْمُنتَظِرِینَ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وَالَّذِینَ مَعَهُ بِرَحْمَةٍ مِّنَّا وَقَطَعْنَا دَابِرَ الَّذِینَ کَذَّبُواْ بِآیَاتِنَا وَمَا کَانُواْ مُؤْمِنِینَ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عاد برادرانشان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خدا را بپرستید که برای شما معبودی جز او نیست، پس آیا پرهیزکاری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شفاهت می‌بینیم و جداً تو را از دروغگویان می‌پنداریم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در من شفاهتی نیست، ولی من فرستاده‌ای از جانب پروردگار جهانیانم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کردید که بر مردی از خودتان، پندی از جانب پروردگارتان برای شما آمد، تا شما را هشدار دهد؟ و به خاطر آورید 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پس از قوم نوح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خلقت، بر قوت شما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به یاد آورید،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به سوی ما آمده‌ای که تنها خدا را بپرستیم و آنچه را که پدرانمان می‌پرستیدند رها کنیم؟ اگر راست می‌گویی،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عذاب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درباره‌ی نام‌هایی که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کرده‌اید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برهانی فرو نفرستاده با من مجادله می‌کنید؟ 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کسانی را که با او بودند به رحمتی از خود رهانیدیم، و کسانی را که آیات ما را دروغ شمردند و مؤمن نبودند ریشه‌کن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وَإِلَی عَادٍ أَخَاهُمْ هُودًا 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إِنْ أَنتُمْ إِلاَّ مُفْتَرُونَ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أَسْأَلُکُمْ عَلَیْهِ أَجْرًا إِنْ أَجْرِیَ إِلاَّ عَلَی الَّذِی فَطَرَنِی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وَمَا نَحْنُ بِتَارِکِی آلِهَتِنَا عَن قَوْلِکَ وَمَا نَحْنُ لَکَ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وَاشْهَدُواْ أَنِّی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وَرَبِّکُم مَّا مِن دَآبَّةٍ إِلاَّ هُوَ آخِذٌ بِنَاصِیَتِهَا إِنَّ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وَیَسْتَخْلِفُ رَبِّی قَوْمًا غَیْرَکُمْ وَلاَ تَضُرُّونَهُ شَیْئًا إِنَّ رَبِّی عَلَیَ کُلِّ شَیْءٍ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نَجَّیْنَا هُودًا وَالَّذِینَ آمَنُواْ مَعَهُ بِرَحْمَةٍ مِّنَّا وَنَجَّیْنَاهُم مِّنْ عَذَابٍ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وَأُتْبِعُواْ فِی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 الدُّنْیَا لَعْنَةً وَیَوْمَ الْقِیَامَةِ أَلا إِنَّ عَادًا کَفَرُواْ رَبَّهُمْ أَلاَ بُعْدًا لِّعَادٍ قَوْمِ هُودٍ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برادرشان هود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دروغ‌پردازید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عهده‌ی کسی که مرا آفریده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بر ما دلیل روشنی نیاوردی، و ما برای سخن تو دست از خدایان خود برنمی‌داریم و تو را باور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نمی‌گویم که بعضی از خدایان ما به تو آسیبی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و شاهد باشید که من از آنچه جز او شریک وی می‌گیرید بیزارم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همه‌ی شما در کار من نیرنگ کنید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بر خدا، پروردگار من و پروردگار شما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 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روی برگردانید، به یقین، آنچه را که به منظور آن به سوی شما فرستاده شده بودم به شما رسانیدم، و پروردگارم قومی جز شما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 و به او هیچ زیانی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پروردگارم بر هر خیری نگاهبان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 ما در رسید، هود و کسانی را که با او گرویده بودند، به رحمتی از جانب خود نجات بخشیدیم و آنان را از عذابی سخت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بود که آیات پروردگارشان را انکار کردند، و فرستادگانش را نافرمانی نمودند، و به دنبال فرمان هر زورگوی ستیزه‌جوی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سرانجام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در این دنیا و روز قیامت، لعنت بدرقه‌ی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عادیان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مرگ بر عادیان، قوم 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وَمَا نَحْنُ لَهُ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وَجَعَلْنَاهُمْ أَحَادِیثَ فَبُعْدًا لِّقَوْمٍ لَّا یُؤْمِنُونَ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بعد از آنان نسل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میانشان پیامبری از خودشان روانه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برای شما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تیر پرهیزکاری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بسته‌ی چون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می‌نوشید،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بسته‌ی مثل خودتان را اطاعت کنید و در آن صورت قطعاً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وعده می‌دهد که وقتی مردید و خاک و استخوان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دور است آنچه که وعده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زندگانی دنیانی یا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می‌میریم و زندگی می‌کنیم و دیگر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مردی که بر خدا دروغ می‌بندد نیست، و ما به او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آن روی که مرا دروغ زن خواندند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سخت پشیمان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حق فرو گرفت،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خاستاکی که بر آب افتد،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آنان نسل‌های دیگری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امتحانی از اجل خود پیشی می‌گیرد و نه باز پس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فرستادگان خود ؟؟؟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پیامبرش آمد، او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امت‌های سرکش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آوردیم و آنها را مایه‌ی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بعضی از تفاسیر، این آیات با داستان صالح علیه السلام مناسبت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أَمَدَّکُم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أَوَعَظْتَ أَمْ لَمْ تَکُن مِّنَ الْوَاعِظِینَ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هود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عهده‌ی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هر تپه‌ای بنایی می‌سازید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بیهوده‌کاری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 استوار می‌گیرید به امید آنکه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حمله‌ور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کس که شما را به آنچه می‌دانید مدد کرد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یسران مدد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روزی هولناک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اندرز دهی و خواه از اندرزدهندگان نباشی برای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شیوه‌ی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تکذیبش کردند و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أعرَضوا فقُل 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 مِن خَلفهم ألّاتَعبُدوا إلا اللهَ قَالوا لو شَاء ربُّنا لأنزلَ مَلائکة فإنّا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فاستَکبَروا فی الأرضِ بغَیر الحَق و قَالوا مَن أشَد مِنّا قُوةً أولَم یَروا أن الله الَّذی خَلَقهم هُو أشدّ منهم قوة و کانوا بآیاتنا یَجحَدون</w:t>
      </w:r>
    </w:p>
    <w:p>
      <w:pPr>
        <w:pStyle w:val="BookText"/>
        <w:rPr/>
      </w:pPr>
      <w:r>
        <w:rPr>
          <w:rFonts w:ascii="Amiri" w:hAnsi="Amiri" w:eastAsia="Amiri" w:cs="Amiri"/>
          <w:color w:val="111111"/>
          <w:sz w:val="28"/>
          <w:sz w:val="28"/>
          <w:szCs w:val="28"/>
          <w:rtl w:val="true"/>
          <w:lang w:bidi="ar-SA"/>
        </w:rPr>
        <w:t>فأرسَلنا عَلَیهم ریحا صَرصَر فی أیّام نَحِسات لِنذیقَهم عَذابَ الخِزی فی الحَیاة الدُّنیا و لَعَذابُ الآخِرةِ أخزَی و هم لایُنصرون</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آذرخشی چون آذرخش عاد و ثمود بر 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سرشان بر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جز خدا را مپرستید،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می‌خواست، قطعاً فرشتگانی فرو می‌فرستاد، پس ما به آنچه بدان فرستاده شده‌ایم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عادیان، به ناحق، در زمین سربرافراشتند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نیرومندتر کیست؟ آیا ندانسته‌اند که آن خدایی که خلقشان کرده خود از ایشان نیرومندتر است؟ و در نتیجه آیات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تندبادی توفنده در روزهای سوم فرستادیم تا در زندگی دنیا عذاب رسوایی را بر آنان بچشانیم و قطعاً عذاب آخرت رسوا کننده‌تر است و آنان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أَخَا عَادٍ إِذْ أَنذَرَ قَوْمَهُ بِالْأَحْقَافِ وَقَدْ خَلَتْ النُّذُرُ مِن بَیْنِ یَدَیْهِ وَمِنْ خَلْفِهِ أَلَّا تَعْبُدُوا إِلَّا اللَّهَ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لِتَأْفِکَنَا عَنْ آلِهَتِنَا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وَأُبَلِّغُکُم مَّا أُرْسِلْتُ بِهِ وَلَکِنِّی أَرَاکُمْ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یَسْتَهْزِؤُون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احقاف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عادیان را به یاد آور، آنگاه که قوم خویش را در ریگستان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او ویس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هشداردهندگانی گذشته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مپرستید، واقعاً من بر شما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آمده‌ای که ما را از خدایانمان برگردانی؟ پس اگر راست می‌گویی، آنچه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فقط نزد خداست، و آنچه را بدان فرستاده شده‌ایم به شما می‌رسانم، ولی من شما را گروهی می‌بینم که در جهل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روی آورنده به سوی وادی‌های خود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یاری‌دهنده‌ی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آن عذابی پر درد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دستور پروردگارش بنیان کن می‌کند، پس چنان شدند که جز پسرهایشان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گروه بدکاران را سزا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در چیزهایی به آنان امکانات داده بودیم که به شما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نداده‌ایم و برای آنان گوش و دیده‌ها و 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نشانه‌های خدا انکار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و نه دیدگانشان و نه دل‌هایشان، به هیچ وجه به دردشان نخورد، و آنچه ریشخندی می‌کردند به سرشان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باد مهلک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می‌وزید آن را چون خاکستر استخوان مرده می‌گردانید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و هشدارهای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قومی، به طور مداوم، تندبادی توفنده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 می‌کند، 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فَأُهْلِکُوا بِرِیحٍ صَرْصَرٍ عَاتِیَةٍ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توفنده‌ی سرکش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فرو افتاده می‌دیدی، گویی آنها تنه‌های نخل‌های میان‌تهی‌اند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کسی را بر جای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5" w:name="__RefHeading___Toc1696113_1468164448"/>
      <w:bookmarkStart w:id="1536" w:name="_Toc655"/>
      <w:bookmarkEnd w:id="1535"/>
      <w:r>
        <w:rPr>
          <w:rtl w:val="true"/>
        </w:rPr>
        <w:t>تفسیر</w:t>
      </w:r>
      <w:bookmarkEnd w:id="1536"/>
    </w:p>
    <w:p>
      <w:pPr>
        <w:pStyle w:val="BookText"/>
        <w:rPr/>
      </w:pPr>
      <w:r>
        <w:rPr>
          <w:rFonts w:ascii="IRNazanin" w:hAnsi="IRNazanin" w:eastAsia="IRNazanin"/>
          <w:color w:val="111111"/>
          <w:sz w:val="28"/>
          <w:sz w:val="28"/>
          <w:szCs w:val="28"/>
          <w:rtl w:val="true"/>
          <w:lang w:bidi="fa-IR"/>
        </w:rPr>
        <w:t>قال الطبرسی رحمه الله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عادٍ هو عاد بن عوص بن آدم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عاد بن عوض بن 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 سام بن نوح أَخاهُمْ یعنی فی النسب هُوداً هو هود بن شالح بن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أرفخشد بن</w:t>
      </w:r>
    </w:p>
    <w:p>
      <w:pPr>
        <w:pStyle w:val="BookText"/>
        <w:rPr/>
      </w:pPr>
      <w:r>
        <w:rPr>
          <w:rFonts w:ascii="IRNazanin" w:hAnsi="IRNazanin" w:eastAsia="IRNazanin"/>
          <w:color w:val="111111"/>
          <w:sz w:val="28"/>
          <w:sz w:val="28"/>
          <w:szCs w:val="28"/>
          <w:rtl w:val="true"/>
          <w:lang w:bidi="fa-IR"/>
        </w:rPr>
        <w:t xml:space="preserve">سام بن نوح عن محمد بن إسحاق و قیل هود بن عبد الله بن رباح بن حلوث </w:t>
      </w:r>
      <w:r>
        <w:rPr>
          <w:rStyle w:val="FootnoteAnchor"/>
          <w:rtl w:val="true"/>
        </w:rPr>
        <w:footnoteReference w:id="1401"/>
      </w:r>
      <w:r>
        <w:rPr>
          <w:rFonts w:ascii="IRNazanin" w:hAnsi="IRNazanin" w:eastAsia="IRNazanin"/>
          <w:color w:val="111111"/>
          <w:sz w:val="28"/>
          <w:sz w:val="28"/>
          <w:szCs w:val="28"/>
          <w:rtl w:val="true"/>
          <w:lang w:bidi="fa-IR"/>
        </w:rPr>
        <w:t xml:space="preserve">بن عاد بن عوص بن آدم بن سام بن نوح و کذا هو فی کتاب النبوة </w:t>
      </w:r>
      <w:r>
        <w:rPr>
          <w:rStyle w:val="FootnoteAnchor"/>
          <w:rtl w:val="true"/>
        </w:rPr>
        <w:footnoteReference w:id="1402"/>
      </w:r>
      <w:r>
        <w:rPr>
          <w:rFonts w:ascii="Amiri" w:hAnsi="Amiri" w:eastAsia="Amiri" w:cs="Amiri"/>
          <w:color w:val="111111"/>
          <w:sz w:val="28"/>
          <w:sz w:val="28"/>
          <w:szCs w:val="28"/>
          <w:rtl w:val="true"/>
          <w:lang w:bidi="ar-SA"/>
        </w:rPr>
        <w:t xml:space="preserve">فِی سَفاهَةٍ أی جهالة أَمِینٌ أی ثقة مأمون فی تبلیغ الرسالة فلا أکذب و لا أغیر أو کنت مأمونا فیکم فکیف تکذبوننی إِذْ جَعَلَکُمْ خُلَفاءَ أی جعلکم سکان الأرض مِنْ بَعْدِ قَوْمِ نُوحٍ و هلاکهم بالعصیان وَ زادَکُمْ فِی الْخَلْقِ بَصْطَةً أی طولا و قوة عن ابن عباس قال الکلبی کان أطولهم مائة ذراع و أقصرهم ستین ذراعا و قیل کان أقصرهم اثنی عشر ذراعا و قال أبو جعفر الباقر علیهما السلام کانوا کأنهم النخل الطوال فکان الرجل منهم ینحو الجبل بیده فیهدم منه قطعة و قیل کانوا أطول من غیرهم بمقدار أن یمد الإنسان یده فوق رأسه باسطا بِما تَعِدُنا أی من العذاب إِنْ کُنْتَ مِنَ الصَّادِقِینَ فی أنک رسول الله إلینا و فی نزول العذاب بنا لو لم نترک عبادة الأصنام قَدْ وَقَعَ عَلَیْکُمْ أی وجب علیکم و حل بکم لا محالة فهو کالواقع مِنْ رَبِّکُمْ رِجْسٌ أی عذاب وَ غَضَبٌ إرادة عقاب أَ تُجادِلُونَنِی أی تخاصموننی فِی أَسْماءٍ أی فی أصنام صنعتموها أَنْتُمْ وَ آباؤُکُمْ و اخترعتم لها أسماء فسمیتموها آلهة و قیل معناه تسمیتهم لبعضها أنه یسقیهم المطر و الآخر أنه یأتیهم بالرزق و الآخر أنه یشفی المرضی و الآخر أنه یصحبهم فی السفر مِنْ سُلْطانٍ أی حجة و برهان فَانْتَظِرُوا عذاب الله وَ قَطَعْنا أی استأصلناهم فلم یبق لهم نسل و لا ذریة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أَبُو حَمْزَةَ الثُّمَالِیُّ عَنْ سَالِمٍ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بَیْتَ رِیحٍ مُقَفَّلٌ عَلَیْهِ لَوْ فُتِحَ لَأَذْرَتْ مَا بَیْنَ السَّمَاءِ وَ الْأَرْضِ مَا أَرْسَلَ عَلَی قَوْمِ عَادٍ إِلَّا قَدْرَ الْخَاتَمِ</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هود و صالح و شعیب و إسماعیل و نبینا صلی الله علیه و آله یتکلمون بالعربیة </w:t>
      </w:r>
      <w:r>
        <w:rPr>
          <w:rStyle w:val="FootnoteAnchor"/>
          <w:rtl w:val="true"/>
        </w:rPr>
        <w:footnoteReference w:id="1404"/>
      </w:r>
      <w:r>
        <w:rPr>
          <w:rFonts w:ascii="Amiri" w:hAnsi="Amiri" w:eastAsia="Amiri" w:cs="Amiri"/>
          <w:color w:val="111111"/>
          <w:sz w:val="28"/>
          <w:sz w:val="28"/>
          <w:szCs w:val="28"/>
          <w:rtl w:val="true"/>
          <w:lang w:bidi="ar-SA"/>
        </w:rPr>
        <w:t xml:space="preserve">یُرْسِلِ السَّماءَ أی المطر عَلَیْکُمْ مِدْراراً أی متتابعا متواترا دارا قیل إنهم کانوا قد أجدبوا فوعدهم هود أنهم إن تابوا أخصبت بلادهم و أمرعت وهادهم </w:t>
      </w:r>
      <w:r>
        <w:rPr>
          <w:rStyle w:val="FootnoteAnchor"/>
          <w:rtl w:val="true"/>
        </w:rPr>
        <w:footnoteReference w:id="1405"/>
      </w:r>
      <w:r>
        <w:rPr>
          <w:rFonts w:ascii="IRNazanin" w:hAnsi="IRNazanin" w:eastAsia="IRNazanin"/>
          <w:color w:val="111111"/>
          <w:sz w:val="28"/>
          <w:sz w:val="28"/>
          <w:szCs w:val="28"/>
          <w:rtl w:val="true"/>
          <w:lang w:bidi="fa-IR"/>
        </w:rPr>
        <w:t xml:space="preserve">و أثمرت أشجارهم و زکت ثمارهم </w:t>
      </w:r>
    </w:p>
    <w:p>
      <w:pPr>
        <w:pStyle w:val="BookText"/>
        <w:rPr/>
      </w:pPr>
      <w:r>
        <w:rPr>
          <w:rFonts w:ascii="Amiri" w:hAnsi="Amiri" w:eastAsia="Amiri" w:cs="Amiri"/>
          <w:color w:val="111111"/>
          <w:sz w:val="28"/>
          <w:sz w:val="28"/>
          <w:szCs w:val="28"/>
          <w:rtl w:val="true"/>
          <w:lang w:bidi="ar-SA"/>
        </w:rPr>
        <w:t xml:space="preserve">بنزول الغیث وَ یَزِدْکُمْ قُوَّةً إِلی قُوَّتِکُمْ فسرت القوة هاهنا بالمال و الولد و الشدة و قیل قوة فی إیمانکم إلی قوة فی أبدانکم وَ لا تَتَوَلَّوْا عما أدعوکم إلیه مُجْرِمِینَ أی کافرین بِبَیِّنَةٍ أی بحجة و معجزة عَنْ قَوْلِکَ أی بقولک و إنما نفوا البینة عنادا و تقلیدا إِنْ نَقُولُ إِلَّا اعْتَراکَ أی لسنا نقول فیک إلا أنه أصابک بعض آلِهَتِنا بِسُوءٍ فخبل عقلک لسبک إیاها فَکِیدُونِی جَمِیعاً ثُمَّ لا تُنْظِرُونِ أی فاحتالوا و اجتهدوا أنتم و آلهتکم فی إنزال مکروه بی ثم لا تمهلونی و هذا من أعظم الآیات أن یکون الرسول وحده و أمته متعاونة علیه فلا یستطیع واحد منهم ضره إِلَّا هُوَ آخِذٌ بِناصِیَتِها کنایة عن القهر و القدرة لأن من أخذ بناصیة غیره فقد قهره و أذله إِنَّ رَبِّی عَلی صِراطٍ مُسْتَقِیمٍ أی علی عدل فیما یعامل به عباده و فی تدبیر عباده علی طریق مستقیم لا عوج فیه وَ یَسْتَخْلِفُ رَبِّی قَوْماً غَیْرَکُمْ أی یهلککم ربی بکفرکم و یستبدل بکم قوما غیرکم یوحدونه وَ لا تَضُرُّونَهُ إذا استخلف غیرکم أو لا تضرونه بتولیکم و أعراضکم شَیْئاً و لا ضرر علیه فی إهلاککم لأنه لم یخلقکم لحاجة منه إلیکم وَ الَّذِینَ آمَنُوا مَعَهُ قیل کانوا أربعة آلاف بِرَحْمَةٍ مِنَّا أی بما أریناهم من الهدی إن تعلق بآمنوا أو بنعمة إن تعلق بأنجینا مِنْ عَذابٍ غَلِیظٍ أی عذاب الآخرة أو الدنیا و الغلیظ الثقیل العظیم وَ اتَّبَعُوا أی بعد إهلاکهم فی الدنیا بالإبعاد عن الرحمة فإن الله أبعدهم من رحمته و تعبد المؤمنین باللعن علیهم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بَعْدِهِمْ أی من بعد قوم نوح قَرْناً آخَرِینَ القرن أهل العصر یعنی قوم هود و قیل ثمود لأنهم أهلکوا بالصیحة وَ أَتْرَفْناهُمْ أی نعمناهم بضروب الملاذ عَمَّا قَلِیلٍ أی عن قلیل من الزمان و ما مزیدة أی عند نزول العذاب فَأَخَذَتْهُمُ الصَّیْحَةُ صاح بهم جبرئیل علیه السلام صیحة واحدة ماتوا عن آخرهم بِالْحَقِّ باستحقاقهم العقاب فَجَعَلْناهُمْ غُثاءً هو ما جاء به السیل من نبات قد یبس أی فجعلناهم هلکی قد یبسوا کما یبس الغثاء و همدوا </w:t>
      </w:r>
      <w:r>
        <w:rPr>
          <w:rStyle w:val="FootnoteAnchor"/>
          <w:rtl w:val="true"/>
        </w:rPr>
        <w:footnoteReference w:id="1407"/>
      </w:r>
      <w:r>
        <w:rPr>
          <w:rFonts w:ascii="Amiri" w:hAnsi="Amiri" w:eastAsia="Amiri" w:cs="Amiri"/>
          <w:color w:val="111111"/>
          <w:sz w:val="28"/>
          <w:sz w:val="28"/>
          <w:szCs w:val="28"/>
          <w:rtl w:val="true"/>
          <w:lang w:bidi="ar-SA"/>
        </w:rPr>
        <w:t xml:space="preserve">فَبُعْداً أی ألزم الله بعدا من الرحمة لِلْقَوْمِ الظَّالِمِینَ المشرکین تَتْرا أی متواترة یتبع بعضها بعضا أَحادِیثَ أی یتحدث بهم علی طریق المثل فی الشر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بِکُلِّ رِیعٍ أی بکل مکان مرتفع أو بکل طریق آیَةً تَعْبَثُونَ أی بناء لا تحتاجون إلیه لسکناکم و قیل إنهم کانوا یبنون بالمواضع المرتفعة لیشرفوا علی المارة و السابلة </w:t>
      </w:r>
      <w:r>
        <w:rPr>
          <w:rStyle w:val="FootnoteAnchor"/>
          <w:rtl w:val="true"/>
        </w:rPr>
        <w:footnoteReference w:id="1409"/>
      </w:r>
      <w:r>
        <w:rPr>
          <w:rFonts w:ascii="Amiri" w:hAnsi="Amiri" w:eastAsia="Amiri" w:cs="Amiri"/>
          <w:color w:val="111111"/>
          <w:sz w:val="28"/>
          <w:sz w:val="28"/>
          <w:szCs w:val="28"/>
          <w:rtl w:val="true"/>
          <w:lang w:bidi="ar-SA"/>
        </w:rPr>
        <w:t>فیسخروا منهم و یعبثوا بهم و قیل إن هذا فی بنیان الحمام أنکر هود علیهم اتخاذهم بروجا للحمام عبثا وَ تَتَّخِذُونَ مَصانِعَ أی حصونا و قصورا مشیدة و قیل مأخذ الماء تحت الأرض لَعَلَّکُمْ تَخْلُدُونَ أی کأنکم تخلدون فیها وَ إِذا بَطَشْتُمْ البطش الأخذ بالید أی إذا بطشتم بأحد تریدون إنزال عقوبة به عاقبتموه عقوبة من یرید التجبر بارتکاب العظائم و قیل أی إذا عاقبتم قتلتم أَمَدَّکُمْ الإمداد اتباع الثانی بما قبله شیئا بعد شی‌ء علی انتظام إِنْ هذا إِلَّا خُلُقُ الْأَوَّلِینَ أی کذب الأولین الذین ادعوا النبوة أو هذا الذی نحن علیه مما ذکرت عادة الأولین من قبلنا</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فِی أَیَّامٍ نَحِساتٍ أی نکدات مشومات </w:t>
      </w:r>
      <w:r>
        <w:rPr>
          <w:rStyle w:val="FootnoteAnchor"/>
          <w:rtl w:val="true"/>
        </w:rPr>
        <w:footnoteReference w:id="1411"/>
      </w:r>
      <w:r>
        <w:rPr>
          <w:rFonts w:ascii="IRNazanin" w:hAnsi="IRNazanin" w:eastAsia="IRNazanin"/>
          <w:color w:val="111111"/>
          <w:sz w:val="28"/>
          <w:sz w:val="28"/>
          <w:szCs w:val="28"/>
          <w:rtl w:val="true"/>
          <w:lang w:bidi="fa-IR"/>
        </w:rPr>
        <w:t xml:space="preserve">و قیل ذوات غبار و تراب حتی لا یکاد یبصر بعضهم بعضا و قیل باردات و العرب یسمی البرد نحسا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لِتَأْفِکَنا أی لتصرفنا إِنَّمَا الْعِلْمُ عِنْدَ اللَّهِ أی هو یعلم متی یأتیکم العذاب عارِضاً أی سحابا یعرض فی ناحیة السماء ثم یطبق السماء مُسْتَقْبِلَ أَوْدِیَتِهِمْ قالوا کانت عاد قد حبس عنهم المطر أیاما فساق الله إلیهم سحابة سوداء أخرجت علیهم من واد لهم یقال له المغیث فَلَمَّا رَأَوْهُ استبشروا قالُوا هذا عارِضٌ مُمْطِرُنا فقال هود بَلْ هُوَ مَا اسْتَعْجَلْتُمْ بِهِ من العذاب تُدَمِّرُ أی تهلک کُلَّ شَیْ‌ءٍ مرت به من الناس و الدواب و الأموال و اعتزل هود و من معه فی حظیرة لم یصبهم من تلک الریح إلا ما تلین علی الجلود و تلتذ به الأنفس و إنها لتمر علی عاد بالظعن ما بین السماء و الأرض حتی تری الظعینة کأنها جرادة فِیما إِنْ مَکَّنَّاکُمْ فِیهِ أی فی الذی ما مکناکم فیه من قوة الأبدان و بسطة الأجسام و طول العمر </w:t>
      </w:r>
    </w:p>
    <w:p>
      <w:pPr>
        <w:pStyle w:val="BookText"/>
        <w:rPr/>
      </w:pPr>
      <w:r>
        <w:rPr>
          <w:rFonts w:ascii="IRNazanin" w:hAnsi="IRNazanin" w:eastAsia="IRNazanin"/>
          <w:color w:val="111111"/>
          <w:sz w:val="28"/>
          <w:sz w:val="28"/>
          <w:szCs w:val="28"/>
          <w:rtl w:val="true"/>
          <w:lang w:bidi="fa-IR"/>
        </w:rPr>
        <w:t xml:space="preserve">و کثرة الأموال و قیل معناه فیما مکناکم فیه و إن مزیدة أی من الطاعات و الإیمان وَ حاقَ بِهِمْ أی حل بهم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الرِّیحَ الْعَقِیمَ هی التی عقمت عن أن تأتی بخیر کَالرَّمِیمِ أی کالشی‌ء الهالک البالی و هو نبات الأرض إذا یبس و دیس و قیل هو العظم البالی السحیق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نُذُرِ أی و إنذاری إیاهم مُسْتَمِرٍّ أی دائم الشؤم استمر علیهم بنحوسته سَبْعَ لَیالٍ وَ ثَمانِیَةَ أَیَّامٍ حتی أتت علیهم</w:t>
      </w:r>
    </w:p>
    <w:p>
      <w:pPr>
        <w:pStyle w:val="BookText"/>
        <w:rPr/>
      </w:pPr>
      <w:r>
        <w:rPr>
          <w:rFonts w:ascii="IRNazanin" w:hAnsi="IRNazanin" w:eastAsia="IRNazanin"/>
          <w:color w:val="111111"/>
          <w:sz w:val="28"/>
          <w:sz w:val="28"/>
          <w:szCs w:val="28"/>
          <w:rtl w:val="true"/>
          <w:lang w:bidi="fa-IR"/>
        </w:rPr>
        <w:t>و قیل إنه کان فی یوم أربعاء فی آخر الشهر لا یدور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العیاشی بالإسناد عن أبی جعفر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تَنْزِعُ النَّاسَ أی تقتلع هذه الریح الناس ثم ترمی بهم علی رءوسهم فتدق رقابهم فیصیرون کَأَنَّهُمْ أَعْجازُ نَخْلٍ مُنْقَعِرٍ أی أسافل نخل منقلع لأن رءوسهم سقطت عن أبدانهم و قیل معناه تنزعهم من حفر حفروها لیمتنعوا بها عن الریح و قیل تنزع أرواح الناس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بِالْقارِعَةِ أی بیوم القیامة عاتِیَةٍ عتت علی خزانها فی شدة الهبوب و روی الزهری عن قبیصة بن ذؤیب أنه قال ما یخرج من الریح شی‌ء إلا علیها خزان یعلمون قدرها و عددها و کیلها حتی کانت التی أرسلت علی عاد فاندفق منها فهم لا یعلمون قدرها </w:t>
      </w:r>
      <w:r>
        <w:rPr>
          <w:rStyle w:val="FootnoteAnchor"/>
          <w:rtl w:val="true"/>
        </w:rPr>
        <w:footnoteReference w:id="1416"/>
      </w:r>
      <w:r>
        <w:rPr>
          <w:rFonts w:ascii="Amiri" w:hAnsi="Amiri" w:eastAsia="Amiri" w:cs="Amiri"/>
          <w:color w:val="111111"/>
          <w:sz w:val="28"/>
          <w:sz w:val="28"/>
          <w:szCs w:val="28"/>
          <w:rtl w:val="true"/>
          <w:lang w:bidi="ar-SA"/>
        </w:rPr>
        <w:t xml:space="preserve">غضبا لله فلذلک سمیت عاتیة سَخَّرَها عَلَیْهِمْ أی سلطها و أرسلها علیهم سَبْعَ لَیالٍ وَ ثَمانِیَةَ أَیَّامٍ قال وهب و هی التی تسمیها العرب أیام العجوز ذات برد و ریاح شدیدة و إنما نسبت إلی العجوز لأن عجوزا دخلت سربا فتبعتها الریح فقتلتها الیوم الثامن من نزول العذاب و انقطع العذاب فی الیوم الثامن فَتَرَی الْقَوْمَ فِیها أی فی تلک الأیام و اللیالی صَرْعی أی مصروعین هلکی کَأَنَّهُمْ أَعْجازُ نَخْلٍ خاوِیَةٍ أی أصول نخل بالیة نخرة و قیل خالیة الأجواف و قیل ساقطة مِنْ باقِیَةٍ أی من نفس باقیة و قیل من بقاء </w:t>
      </w:r>
      <w:r>
        <w:rPr>
          <w:rStyle w:val="FootnoteAnchor"/>
          <w:rtl w:val="true"/>
        </w:rPr>
        <w:footnoteReference w:id="1417"/>
      </w:r>
      <w:bookmarkStart w:id="1537" w:name="pg13743_143982"/>
    </w:p>
    <w:p>
      <w:pPr>
        <w:pStyle w:val="BookText"/>
        <w:rPr/>
      </w:pPr>
      <w:bookmarkEnd w:id="153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که خدا رحمتش کند در مورد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عادبن عوص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بن آدم بن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 پسر شالح پسر ارفخشد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پسر سام پسر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اسحاق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پسر عبدالله پسر رباح پسر حلوث پسر عاد پسر عوص پسر ارم پسر سام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النبوه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اعتماد و مورد اطمینان در تبلیغ رسالت به گونه‌ای که نه دروغ می‌گویم و نه تغییر می‌دهم، یا در میان شما مورد اعتماد بودم، پس چگونه تکذیبم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را جانشینان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ساکنان زمین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هلاکت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خاطر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خلقت، بر قوت شما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طول قد و قدرت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آنان صد ذراع و کوتاه‌ترین آنان شصت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آنان دوازده ذراع بود؛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نخل‌های بلندقامت بودند، به طوری که مردی از آنان با دست قصد کوه را می‌کرد و قطعه‌ای از آن را برمی‌کند؛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انسان دست خود را باز کرده و بالای سرش بکشد، از دیگران بلندتر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ما وعده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فرستاده خدا به سوی مایی و اگر پرستش بت‌ها را رها نکنیم، عذاب بر ما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واجب شد و ناگزیر بر شما واقع شد، پس اکنون مانند واقعیت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یعنی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مجادله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ستیز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نام‌هایی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بت‌هایی که آن‌ها را ساخته‌اید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نام‌هایی اختراع کرده‌اید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خدا نامیده‌اید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کردن بعضی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به اینکه از باران سیرابشان می‌کند، و برخی دیگر که به آنان روزی می‌دهد و دیگری که بیماران را شفا می‌دهد و دیگری که در مسافرت همراهی‌شان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ریشه‌کن کردیم به طوری که نه نسلی از آنان باقی ماند و نه ذریه‌ای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را خانه‌ای قفل شده از باد است، اگر باز شود تمامی آنچه بین آسمان و زمین است را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عاد، تنها به قدر یک انگشتری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و شعیب و اسماعیل و پیامبر ما صلی الله علیه و آله و سلم به عربی سخن می‌گفتند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بارش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پی در پی و شدید،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قحطی شده بودند، پس خود به آنان وعده داد که اگر توبه کنند با نزول باران شهرهایشان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می‌شود و زمین‌هایشان علف فراوان می‌رویاند، و درخت‌هایشان میوه می‌دهد و میوه‌هایشان هم فراوان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بر نیروی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اینجا به مال و فرزند وقدرت تفسیر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در ایمانتان در کنار قدرتی در بدن‌هایتان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را بدان دعوت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سخن تو، و دلیل روشن را تنها از سر لجبازی و تقلید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نمی‌گوییم که به تو آسیب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تو چیزی نمی‌گوییم جز این که رسانده‌اند به تو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خدایان ما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تو به دلیل دشنام دادن به خدایان ما فاسد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همه شما در کار من نیرنگ کنید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شما و خدایانتان در رساندن بدی به من چاره‌اندیشی و تلاش کنید سپس مهلتم ندهید، و این از بزرگترین نشانه‌ها است که پیامبر تنها باشد و امتش علیه او یاری رسان یکدیگر باشند و هیچ‌یک از آنان نتواند او را زیانی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او موی جلوی پیشانی‌اش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توانایی و قدرت، زیرا هرکس موی پیشانی دیگری را بگیرد، قطعاً او را مغلوب و ذلیل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طریق عدالت است در برخورد با بندگانش و در رهنمون ساختن بندگانش بر راه راستی که در آن کژی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قومی جز شما را جانشین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پروردگارم شما را به سبب کفرتان هلاک می‌کند و به جای شما قوم دیگری را جایگزین می‌کند که او را به یکتایی می‌ستایند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شما را جایگزین کند، یا شما با روی گرداندن و پشت کردنتان ضرری به او نمی‌زنید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هلاک کردن شما زیانی بر او نیست، زیرا خداوند به خاطر نیازمند بودن به شما، شما را خلق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با او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رحمتی 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هدایتی که به آنان نشان دادیم البته اگر متعلق به فعل آمنوا باشد، یا به نعمتی اگر متعلق به فعل أنجینا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آخرت یا دنیا، و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هلاک کردنشان در دنیا، با دورکردنشان از رحمت، پس خداوند آنان را از رحمت خود دور کرد و مؤمنان را با لعنت بر آنان به بندگی 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یعنی قوم هود،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چرا که آنان با صیحه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مرفه ساخته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انواع خوشی‌ها نعمت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مدت زمانی اندک،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یعنی هنگام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فریادی بر آنان زد که تا آخرشان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مستحق عذاب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خاشاکی که بر آب افتد،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خشکیده‌ای است که سیل آن را بیاورد، یعنی آنان را هلاک شدگانی قرار دادیم که چونان گیاه خشکیده، خشکیدند و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دوری از رحمت را حتمی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 در پی که یکدیگر را دنبال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مثال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صحبت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تپه‌ای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جای مرتفع، یا در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بیهوده‌کاری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بنایی که آن را برای سکونتتان نیاز ندارید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مکان‌های مرتفع بنا می‌ساختند تا بر عابران و رهگذران اشراف داشته و آنان را به سخره گرفته و به آنان بیهوده‌گویی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ساخت حمام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از آنان ایراد گرفت که بیهود برای حمام برج‌هایی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کاخ‌های استوار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دژها و قصرهایی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آبگیر و زیرزمین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که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گویا شما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جاودانه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حمله‌ور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با دست، یعنی هرگاه به کسی حمله می‌کنید و می‌خواهید مجازاتی بر او وارد کنید، چونان کسی مجازات می‌کنید که به خاطر ارتکاب گناهان بزرگ در پی ستمکاری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عقوبت کنید،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رساندن، رفتن دوم از پی ما قبل خود، یکی پس از دیگری براساس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شیوه‌ی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دروغ پیشینیان که ادعای نبوت کردند، یا این حالتی که ما برآن هستیم،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روش پیشینیان قبل ازما را گفته‌اند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نحس و شوم؛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غبار و خاک به گونه‌ای که نزدیک بود یکدیگر را نبینند؛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عرب، سرد را نحس می‌نامد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منصرف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می‌داند که عذاب کی به شما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ابری که در بخشی از آسمان ظاهر می‌شود سپس آسمان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وادی‌های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باران بر عاد نباریده بود، پس خداوند ابر سیاه‌رنگی را به سوی آنان فرستاد که از یکی از مناطق آنان که به آن مغیث می‌گفتند، بر آنان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بشارت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بارش‌دهنده‌ی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که برآن بگذرد از مردم و حیوانات و اموال، همه را نابود می‌کند، و هود و همراهانش نیز در آغلی گوشه گرفتند و از آن باد، تنها در حدّی به آنان اصابت کرد که بر پوست‌ها نرم و لطیف بود و جان‌ها از آن لذت می‌برد و بر عاد به صورتی عبور می‌کرد که آنان را بین آسمان و زمین می‌چرخاند تا جایی که ظعینه را چون ملخی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چیزهایی که به شما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چیزی از قدرت بدن‌ها و تنومندی جسم‌ها و طول عمر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و فراوانی اموال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شما چنین امکاناتی نداده‌ایم؛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درآنچه به شما در آن امکاناتی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یعنی از طاعت‌ها و ایمان رد و به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واقع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آوردن هر خیری عقیم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خاکستر استخوان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چیز از بین رفته و کهنه، که همان گیاه زمین است وقتی خشک و لگدمال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کهنه آرد شده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هشدارهای من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شومی همیشگی که غوست آن برآن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آنان وارد 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در آخر ماه لایدور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عیاشی به اسناد از امام باقر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باد، مردم را از ریشه می‌کند سپس آنان را بر روی سرهایشان افکنده، گردن‌هایشان را می‌شکند، پس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گونه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نخل ریشه‌کن شده، چرا که سرهایشان از بدن‌هایشان فرو افتاده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گودال‌هایی که کنده بودند تا بدان‌ها از باد جلوگیری کنند، بر کنده و از ریشه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مردم را برمی‌کند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کوبنده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وزیدن، بر مهارکننده های خود سرکشی می‌کند، قبصیه‌بن ذؤیب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باد خارج نمی‌شود مگر آن که بر آن نگاهبانانی است که اندازه، تعداد وکیل آن را می‌دانند تا اینکه نوبت بادی شد که بر عاد فرستاده شد، پس به دلیل خشم خداوند، چیزی از آن بیرون آمد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اندازه‌اش را نمی‌دانستند، و به همین دلیل عاتیه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مسلط کرد و بر آنان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ایامی است که عرب ها آن را ایام پیرزن می‌نامند، دارای سرما و بادهای شدید و دلیل نسبت دادن آن به پیرزن این است که پیرزنی واردسوراخ زیرزمینی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معنا در فرهنگ لغت آمده و از متن نیز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باد او را دنبال کرده و در روز هشتم نزول عذاب، او را کشت، و عذاب در روز هشتم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درآن روزها و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افتاده و هلاک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تنه‌های نخل‌های میان تهی‌اند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کهنه و پوسیده‌ی نخل؛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میان‌تهی؛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را بر جای؛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ماندگاری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538" w:name="__RefHeading___Toc1696115_1468164448"/>
      <w:bookmarkStart w:id="1539" w:name="_Toc656"/>
      <w:bookmarkEnd w:id="1538"/>
      <w:r>
        <w:rPr>
          <w:rtl w:val="true"/>
        </w:rPr>
        <w:t>الأخبار</w:t>
      </w:r>
      <w:bookmarkEnd w:id="1539"/>
    </w:p>
    <w:p>
      <w:pPr>
        <w:pStyle w:val="Heading5"/>
        <w:numPr>
          <w:ilvl w:val="4"/>
          <w:numId w:val="1"/>
        </w:numPr>
        <w:rPr/>
      </w:pPr>
      <w:bookmarkStart w:id="1540" w:name="__RefHeading___Toc1696117_1468164448"/>
      <w:bookmarkStart w:id="1541" w:name="_Toc657"/>
      <w:bookmarkEnd w:id="1540"/>
      <w:r>
        <w:rPr>
          <w:rtl w:val="true"/>
        </w:rPr>
        <w:t>«</w:t>
      </w:r>
      <w:r>
        <w:rPr/>
        <w:t>1</w:t>
      </w:r>
      <w:r>
        <w:rPr>
          <w:rtl w:val="true"/>
        </w:rPr>
        <w:t>»</w:t>
      </w:r>
      <w:bookmarkEnd w:id="1541"/>
    </w:p>
    <w:p>
      <w:pPr>
        <w:pStyle w:val="BookText"/>
        <w:rPr/>
      </w:pPr>
      <w:r>
        <w:rPr>
          <w:rFonts w:ascii="IRNazanin" w:hAnsi="IRNazanin" w:eastAsia="IRNazanin"/>
          <w:color w:val="111111"/>
          <w:sz w:val="28"/>
          <w:sz w:val="28"/>
          <w:szCs w:val="28"/>
          <w:rtl w:val="true"/>
          <w:lang w:bidi="fa-IR"/>
        </w:rPr>
        <w:t xml:space="preserve">ص، قصص الأنبیاء علیهم السلام هو هود بن عبد الله بن رباح بن جلوث </w:t>
      </w:r>
      <w:r>
        <w:rPr>
          <w:rStyle w:val="FootnoteAnchor"/>
          <w:rtl w:val="true"/>
        </w:rPr>
        <w:footnoteReference w:id="1418"/>
      </w:r>
      <w:r>
        <w:rPr>
          <w:rFonts w:ascii="IRNazanin" w:hAnsi="IRNazanin" w:eastAsia="IRNazanin"/>
          <w:color w:val="111111"/>
          <w:sz w:val="28"/>
          <w:sz w:val="28"/>
          <w:szCs w:val="28"/>
          <w:rtl w:val="true"/>
          <w:lang w:bidi="fa-IR"/>
        </w:rPr>
        <w:t xml:space="preserve">بن عاد بن عوص بن إرم بن سام بن نوح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صاحب الکامل أیضا ثم قال و من الناس من یزعم أن هود هو عابر بن شالخ بن أرفخشد بن سام بن نوح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 پسر عبدالله پسر رباح پسر جلوث پسر عاد پسر عوص پسر ارم پسر سام پسر نوح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صاحب‌الکامل نیز او را این گونه یاد کرده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گمان می‌کنند که هود همان عابد پسر شالخ پسر ارفخشد پسر سام پسر نوح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کامل التواریخ</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2" w:name="__RefHeading___Toc1696119_1468164448"/>
      <w:bookmarkStart w:id="1543" w:name="_Toc658"/>
      <w:bookmarkEnd w:id="1542"/>
      <w:r>
        <w:rPr>
          <w:rtl w:val="true"/>
        </w:rPr>
        <w:t>«</w:t>
      </w:r>
      <w:r>
        <w:rPr/>
        <w:t>2</w:t>
      </w:r>
      <w:r>
        <w:rPr>
          <w:rtl w:val="true"/>
        </w:rPr>
        <w:t>»</w:t>
      </w:r>
      <w:bookmarkEnd w:id="154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وَ إِلی عادٍ أَخاهُمْ هُوداً قالَ یا قَوْمِ اعْبُدُوا اللَّهَ ما لَکُمْ مِنْ إِلهٍ غَیْرُهُ إِنْ أَنْتُمْ إِلَّا مُفْتَرُونَ یا قَوْمِ لا أَسْئَلُکُمْ عَلَیْهِ أَجْراً إِنْ أَجْرِیَ إِلَّا عَلَی الَّذِی فَطَرَنِی أَ فَلا تَعْقِلُونَ قَالَ إِنَّ عَاداً کَانَتْ بِلَادُهُمْ فِی الْبَادِیَةِ مِنَ الشُّقُوقِ </w:t>
      </w:r>
      <w:r>
        <w:rPr>
          <w:rStyle w:val="FootnoteAnchor"/>
          <w:rtl w:val="true"/>
        </w:rPr>
        <w:footnoteReference w:id="1421"/>
      </w:r>
      <w:r>
        <w:rPr>
          <w:rFonts w:ascii="Amiri" w:hAnsi="Amiri" w:eastAsia="Amiri" w:cs="Amiri"/>
          <w:color w:val="111111"/>
          <w:sz w:val="28"/>
          <w:sz w:val="28"/>
          <w:szCs w:val="28"/>
          <w:rtl w:val="true"/>
          <w:lang w:bidi="ar-SA"/>
        </w:rPr>
        <w:t>إِلَی الْأَجْفَرِ أَرْبَعَةَ مَنَازِلَ وَ کَانَ لَهُمْ زَرْعٌ وَ نَخْلٌ کَثِیرٌ وَ لَهُمْ أَعْمَارٌ طَوِیلَةٌ وَ أَجْسَامٌ طَوِیلَةٌ فَعَبَدُوا الْأَصْنَامَ وَ بَعَثَ اللَّهُ إِلَیْهِمْ هُوداً یَدْعُوهُمْ إِلَی الْإِسْلَامِ وَ خَلْعِ الْأَنْدَادِ فَأَبَوْا وَ لَمْ یُؤْمِنُوا بِهُودٍ وَ آذَوْهُ فَکَفَّ السَّمَاءُ عَنْهُمْ سَبْعَ سِنِینَ حَتَّی قُحِطُوا وَ کَانَ هُودٌ زَرَّاعاً وَ کَانَ یَسْقِی الزَّرْعَ فَجَاءَ قَوْمٌ إِلَی بَابِهِ یُرِیدُونَهُ فَخَرَجَتْ عَلَیْهِمُ امْرَأَتُهُ شَمْطَاءَ عَوْرَاءَ فَقَالَتْ مَنْ أَنْتُمْ فَقَالُوا نَحْنُ مِنْ بِلَادِ کَذَا وَ کَذَا أَجْدَبَتْ بِلَادُنَا فَجِئْنَا إِلَی هُودٍ نَسْأَلُهُ أَنْ یَدْعُوَ اللَّهَ لَنَا حَتَّی تُمْطَرَ وَ تُخْصِبَ بِلَادُنَا فَقَالَتْ لَوِ اسْتُجِیبَ لِهُودٍ لَدَعَا لِنَفْسِهِ فَقَدِ احْتَرَقَ زَرْعُهُ لِقِلَّةِ الْمَاءِ قَالُوا فَأَیْنَ هُوَ قَالَتْ هُوَ فِی مَوْضِعِ کَذَا وَ کَذَا فَجَاءُوا إِلَیْهِ فَقَالُوا یَا نَبِیَّ اللَّهِ قَدْ أَجْدَبَتْ بِلَادُنَا وَ لَمْ نُمْطَرْ فَاسْأَلِ اللَّهَ أَنْ تُخْصِبَ بِلَادُنَا وَ نُمْطَرَ</w:t>
      </w:r>
      <w:r>
        <w:rPr>
          <w:rFonts w:eastAsia="Amiri" w:cs="Amiri" w:ascii="Amiri" w:hAnsi="Amiri"/>
          <w:color w:val="111111"/>
          <w:sz w:val="28"/>
          <w:szCs w:val="28"/>
          <w:rtl w:val="true"/>
          <w:lang w:bidi="ar-SA"/>
        </w:rPr>
        <w:t xml:space="preserve">- </w:t>
      </w:r>
      <w:r>
        <w:rPr>
          <w:rStyle w:val="FootnoteAnchor"/>
          <w:rtl w:val="true"/>
        </w:rPr>
        <w:footnoteReference w:id="1422"/>
      </w:r>
      <w:r>
        <w:rPr>
          <w:rFonts w:ascii="Amiri" w:hAnsi="Amiri" w:eastAsia="Amiri" w:cs="Amiri"/>
          <w:color w:val="111111"/>
          <w:sz w:val="28"/>
          <w:sz w:val="28"/>
          <w:szCs w:val="28"/>
          <w:rtl w:val="true"/>
          <w:lang w:bidi="ar-SA"/>
        </w:rPr>
        <w:t xml:space="preserve">فَتَهَیَّأَ لِلصَّلَاةِ وَ صَلَّی وَ دَعَا لَهُمْ فَقَالَ لَهُمُ ارْجِعُوا فَقَدْ أُمْطِرْتُمْ </w:t>
      </w:r>
    </w:p>
    <w:p>
      <w:pPr>
        <w:pStyle w:val="BookText"/>
        <w:rPr/>
      </w:pPr>
      <w:r>
        <w:rPr>
          <w:rFonts w:ascii="Amiri" w:hAnsi="Amiri" w:eastAsia="Amiri" w:cs="Amiri"/>
          <w:color w:val="111111"/>
          <w:sz w:val="28"/>
          <w:sz w:val="28"/>
          <w:szCs w:val="28"/>
          <w:rtl w:val="true"/>
          <w:lang w:bidi="ar-SA"/>
        </w:rPr>
        <w:t xml:space="preserve">فَأَخْصَبَتْ بِلَادُکُمْ فَقَالُوا یَا نَبِیَّ اللَّهِ إِنَّا رَأَیْنَا عَجَباً قَالَ وَ مَا رَأَیْتُمْ قَالُوا رَأَیْنَا فِی مَنْزِلِکَ امْرَأَةً شَمْطَاءَ عَوْرَاءَ قَالَتْ لَنَا مَنْ أَنْتُمْ وَ مَنْ تُرِیدُونَ قُلْنَا جِئْنَا إِلَی نَبِیِّ اللَّهِ هُودٍ لِیَدْعُوَ اللَّهَ لَنَا فَنُمْطَرَ فَقَالَتْ لَوْ کَانَ هُودٌ دَاعِیاً لَدَعَا لِنَفْسِهِ فَإِنَّ زَرْعَهُ قَدِ احْتَرَقَ فَقَالَ هُودٌ ذَاکَ امْرَأَتِی </w:t>
      </w:r>
      <w:r>
        <w:rPr>
          <w:rStyle w:val="FootnoteAnchor"/>
          <w:rtl w:val="true"/>
        </w:rPr>
        <w:footnoteReference w:id="1423"/>
      </w:r>
      <w:r>
        <w:rPr>
          <w:rFonts w:ascii="Amiri" w:hAnsi="Amiri" w:eastAsia="Amiri" w:cs="Amiri"/>
          <w:color w:val="111111"/>
          <w:sz w:val="28"/>
          <w:sz w:val="28"/>
          <w:szCs w:val="28"/>
          <w:rtl w:val="true"/>
          <w:lang w:bidi="ar-SA"/>
        </w:rPr>
        <w:t xml:space="preserve">وَ أَنَا أَدْعُو اللَّهَ لَهَا بِطُولِ الْبَقَاءِ فَقَالُوا فَکَیْفَ ذَلِکَ قَالَ لِأَنَّهُ مَا خَلَقَ اللَّهُ مُؤْمِناً إِلَّا وَ لَهُ عَدُوٌّ یُؤْذِیهِ وَ هِیَ عَدُوَّتِی فَلَأَنْ یَکُونَ عَدُوِّی مِمَّنْ أَمْلِکُهُ خَیْرٌ مِنْ أَنْ یَکُونَ عَدُوِّی مِمَّنْ یَمْلِکُنِی فَبَقِیَ هُودٌ فِی قَوْمِهِ یَدْعُوهُمْ إِلَی اللَّهِ وَ یَنْهَاهُمْ عَنْ عِبَادَةِ الْأَصْنَامِ حَتَّی تُخْصِبَ بِلَادُهُمْ وَ أَنْزَلَ اللَّهُ عَلَیْهِمُ </w:t>
      </w:r>
      <w:r>
        <w:rPr>
          <w:rStyle w:val="FootnoteAnchor"/>
          <w:rtl w:val="true"/>
        </w:rPr>
        <w:footnoteReference w:id="1424"/>
      </w:r>
      <w:r>
        <w:rPr>
          <w:rFonts w:ascii="Amiri" w:hAnsi="Amiri" w:eastAsia="Amiri" w:cs="Amiri"/>
          <w:color w:val="111111"/>
          <w:sz w:val="28"/>
          <w:sz w:val="28"/>
          <w:szCs w:val="28"/>
          <w:rtl w:val="true"/>
          <w:lang w:bidi="ar-SA"/>
        </w:rPr>
        <w:t>الْمَطَرَ وَ هُوَ قَوْلُهُ عَزَّ وَ جَلَّ وَ یا قَوْمِ اسْتَغْفِرُوا رَبَّکُمْ ثُمَّ تُوبُوا إِلَیْهِ یُرْسِلِ السَّماءَ عَلَیْکُمْ مِدْراراً وَ یَزِدْکُمْ قُوَّةً إِلی قُوَّتِکُمْ وَ لا تَتَوَلَّوْا مُجْرِمِینَ فَقَالُوا کَمَا حَکَی اللَّهُ عَزَّ وَ جَلَّ یا هُودُ ما جِئْتَنا بِبَیِّنَةٍ وَ ما نَحْنُ بِتارِکِی آلِهَتِنا عَنْ قَوْلِکَ وَ ما نَحْنُ لَکَ بِمُؤْمِنِینَ إِلَی آخِرِ الْآیَةِ فَلَمَّا لَمْ یُؤْمِنُوا أَرْسَلَ اللَّهُ عَلَیْهِمُ الرِّیحَ الصَّرْصَرَ یَعْنِی الْبَارِدَةَ وَ هُوَ قَوْلُهُ فِی سُورَةِ الْقَمَرِ کَذَّبَتْ عادٌ فَکَیْفَ کانَ عَذابِی وَ نُذُرِ إِنَّا أَرْسَلْنا عَلَیْهِمْ رِیحاً صَرْصَراً فِی یَوْمِ نَحْسٍ مُسْتَمِرٍّ وَ حَکَی فِی سُورَةِ الْحَاقَّةِ فَقَالَ وَ أَمَّا عادٌ فَأُهْلِکُوا بِرِیحٍ صَرْصَرٍ عاتِیَةٍ سَخَّرَها عَلَیْهِمْ سَبْعَ لَیالٍ وَ ثَمانِیَةَ أَیَّامٍ حُسُوماً قَالَ کَانَ الْقَمَرُ مَنْحُوساً بِزُحَلَ سَبْعَ لَیالٍ وَ ثَمانِیَةَ أَیَّامٍ</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فَحَدَّثَنِی أَبِی عَنِ ابْنِ أَبِی عُمَیْرٍ عَنْ عَبْدِ اللَّهِ بْنِ سِنَانٍ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الرِّیحُ الْعَقِیمُ تَخْرُجُ مِنْ تَحْتِ الْأَرَضِینَ السَّبْعِ وَ مَا خَرَجَ مِنْهَا شَیْ‌ءٌ قَطُّ إِلَّا عَلَی قَوْمِ عَادٍ حِینَ غَضِبَ اللَّهُ عَلَیْهِمْ فَأَمَرَ الْخُزَّانَ أَنْ یُخْرِجُوا مِنْهَا مِثْلَ سَعَةِ الْخَاتَمِ فَعَصَتْ عَلَی الْخَزَنَةِ فَخَرَجَ مِنْهَا مِثْلُ مِقْدَارِ مَنْخِرِ الثَّوْرِ تَغَیُّظاً مِنْهَا عَلَی قَوْمِ عَادٍ فَضَجَّ الْخَزَنَةُ إِلَی اللَّهِ مِنْ ذَلِکَ وَ قَالُوا یَا رَبَّنَا إِنَّهَا قَدْ عَتَتْ </w:t>
      </w:r>
      <w:r>
        <w:rPr>
          <w:rStyle w:val="FootnoteAnchor"/>
          <w:rtl w:val="true"/>
        </w:rPr>
        <w:footnoteReference w:id="1425"/>
      </w:r>
      <w:r>
        <w:rPr>
          <w:rFonts w:ascii="Amiri" w:hAnsi="Amiri" w:eastAsia="Amiri" w:cs="Amiri"/>
          <w:color w:val="111111"/>
          <w:sz w:val="28"/>
          <w:sz w:val="28"/>
          <w:szCs w:val="28"/>
          <w:rtl w:val="true"/>
          <w:lang w:bidi="ar-SA"/>
        </w:rPr>
        <w:t xml:space="preserve">عَلَیْنَا وَ نَحْنُ نَخَافُ أَنْ یَهْلِکَ مَنْ لَمْ یَعْصِکَ مِنْ خَلْقِکَ وَ عُمَّارُ بِلَادِکَ فَبَعَثَ اللَّهُ جَبْرَئِیلَ فَرَدَّهَا بِجَنَاحِهِ وَ قَالَ لَهَا اخْرُجِی عَلَی مَا أُمِرْتِ بِهِ فَرَجَعَتْ وَ خَرَجَتْ عَلَی مَا أُمِرَتْ بِهِ فَأَهْلَکَتْ قَوْمَ عَادٍ وَ مَنْ کَانَ بِحَضْرَتِهِمْ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 xml:space="preserve">. </w:t>
      </w:r>
      <w:bookmarkStart w:id="1544" w:name="pg13743_143984"/>
    </w:p>
    <w:p>
      <w:pPr>
        <w:pStyle w:val="BookText"/>
        <w:rPr/>
      </w:pPr>
      <w:bookmarkEnd w:id="154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دروغ 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عهده کسی که مرا آفریده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عاد در بیابان از شقوق تا اجفر، چهار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قدرت و نخل‌های بسیار و عمرهای طولانی و جسم‌های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به پرستش بت‌ها پرداختند و خداوند هود را به سوی آنان فرستاد که آنان را به اسلام دعوت کرده و شریکان را نفی کند، پس سرکشی کرده، به هود ایمان نیاوردند و او را مورد آزار قرار دادند، پس آسمان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بازداشت تا اینکه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نیز کشاورزی بود که کشت را آبیاری می‌کرد، پس گروهی در طلب او به در خانه‌اش آمدند، پس همسر او با موی سیاه و سفید و چشم نابینا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فلان سرزمین هستیم، منطقه ما دچار قحطی شده نزد هود آمده‌ایم تا از او بخواهیم نزد خداوند برای ما دعا کند تا باران بیاید و سرزمینمان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شود، همسر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هود اجابت می‌شد، قطعاً برای خودش دعا می کرد، کشت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زارش به خاطر کمبود آب آتش 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پس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سرزمینمان دچار قحطی شده و بی‌بارانیم، از خداوند بخواه که شهرهایمان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شود و بر ما باران ببارد، پس برای نماز مهیا شد، نماز خواند و برایشان دعا کرد،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بازگردید که باران بر شما بارید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و سرزمینتان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چیز عجیبی 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تو زنی با موهای سیاه و سفید و یک چشم نابینا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چه کسی را می‌خواهید؟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هود آمده‌ایم تا برای ما دعا کند تا بر ما باران ببارد، 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 دعاکننده بود، برای خودش دعا می‌کرد، که زراعتش آتش گرفته است، 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من است و من برای طول عمر او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مؤمنی را خلق نکرده مگر اینکه او را دشمنی است که آزارش می‌دهد،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است، پس قطعاً اگر دشمن من از کسانی باشد که من صاحب اختیار او هستم، بهتر از آن است که دشمنم از کسانی باشد که او صاحب‌اختیار من باشد، پس هود در میان قوم خود ماند و آنان را به سوی خدا دعوت کرده و از پرستش بت‌ها نهی می‌کرد تا سرزمین‌هایشان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 شده و خداوند بر آنان باران بفرستد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خداوند می‌فرماید،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هود، برای ما دلیل روشنی نیاوردی، و ما برای سخن تو دست از خدایان خود بر نمی‌داریم و تو را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وقتی ایمان نیاوردند، خداوند باد مرمر یعنی سرد را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در سوره قمر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عادیان به تکذیب پرداختند 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حاقه حکایت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و سرکش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زحل هفت شب و هشت روز به صورت نحس بودند، پس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از زیرزمین‌های هفت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گانه بیرون می‌آید و هیچ‌گاه چیزی از آنجا بیرون نیامده است جز بر قوم عاد هنگامی که خداوند بر آنان خشم گرفت، پس به خازنان فرمان داد که به اندازه گشادی انگشتر از آن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بر خازنان سرکشی کرد و از آن چیزی به مقدار سوراخ بینی گاو بیرون آمد، چرا که باد بر قوم عاد خشمگین بود، پس خازنان از این مسأله به نزد خداوند فریاد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باد بر ما عصیان کرده است و ما بیم آن داریم که خلق معصیت ناکرده تو و آبادگران شهرهایت هلاک شوند، پس خداوند جبرئیل را فرستاد و او با بال خود، باد را بازگرداند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امر شده‌ای روانه شو، پس باد بازگشت و بر آنچه بدان امر شده بود، روانه شد، پس قوم عاد و کسانی که در نزدیکی آنان بودند،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تفسییر قمی</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5" w:name="__RefHeading___Toc1696121_1468164448"/>
      <w:bookmarkStart w:id="1546" w:name="_Toc659"/>
      <w:bookmarkEnd w:id="1545"/>
      <w:r>
        <w:rPr>
          <w:rtl w:val="true"/>
        </w:rPr>
        <w:t>بیان</w:t>
      </w:r>
      <w:bookmarkEnd w:id="1546"/>
    </w:p>
    <w:p>
      <w:pPr>
        <w:pStyle w:val="BookText"/>
        <w:rPr/>
      </w:pPr>
      <w:r>
        <w:rPr>
          <w:rFonts w:ascii="IRNazanin" w:hAnsi="IRNazanin" w:eastAsia="IRNazanin"/>
          <w:color w:val="111111"/>
          <w:sz w:val="28"/>
          <w:sz w:val="28"/>
          <w:szCs w:val="28"/>
          <w:rtl w:val="true"/>
          <w:lang w:bidi="fa-IR"/>
        </w:rPr>
        <w:t xml:space="preserve">الأجفر موضع بین الخزیمة و فید </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و فید بالفتح ثمّ 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بطریق مکّة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الطبرسی رحمه الله فی قوله تعالی صَرْصَراً أی شدیدة الهبوب عن ابن زید و قیل باردة عن ابن عباس و قتادة من الصر و هو البرد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قوله تعالی حُسُوماً أی ولاء متتابعة لیست لها فترة عن ابن عباس و ابن مسعود و الحسن و مجاهد و قتادة کأنه تتابع علیهم الشر حتی استأصلهم و قیل دائمة عن الکلبی و مقاتل و قیل قاطعة قطعتهم قطعا حتی أهلکتهم عن الخلیل و قیل مشائیم نکدا قلیلة الخیر حسمت الخیر عن أهلها عن عطیة انتهی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الخبر مبنی علی القول الأخیر إن کان تفسیرا لقوله تعالی حُسُوماً کما هو الظاهر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أجفر محلی میان خزیمه و 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 خدایش رحمت کند –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شدت وزنده، از ابن‌زید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از ابن‌عباس و قتاده، از صرّ که همان سرماست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پی‌درپی پشت سر هم که فاصله‌ای نداشته باشد، از قتاده، گویی شر پی در پی بر آنان وارد شد تا آنان را ریشه‌کن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از کلبی و مقاتل؛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برّنده‌ای که آنان را به سختی قطعه قطعه کرد تا هلاکشان نمود، از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نحس‌های سخت کم خیری که خیر را از اهل آن برید، از عطیه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اخیر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از ظاهر آن برمی‌آید، تفسیر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حدیث بر پایه آن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47" w:name="__RefHeading___Toc1696123_1468164448"/>
      <w:bookmarkStart w:id="1548" w:name="_Toc660"/>
      <w:bookmarkEnd w:id="1547"/>
      <w:r>
        <w:rPr>
          <w:rtl w:val="true"/>
        </w:rPr>
        <w:t>«</w:t>
      </w:r>
      <w:r>
        <w:rPr/>
        <w:t>3</w:t>
      </w:r>
      <w:r>
        <w:rPr>
          <w:rtl w:val="true"/>
        </w:rPr>
        <w:t>»</w:t>
      </w:r>
      <w:bookmarkEnd w:id="154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 الکافی مُحَمَّدُ بْنُ یَحْیَی عَنْ أَحْمَدَ بْنِ مُحَمَّدٍ عَنِ ابْنِ مَحْبُوبٍ عَنْ عَبْدِ اللَّهِ بْنِ سِنَانٍ عَنْ مَعْرُوفِ بْنِ خَرَّبُوذَ </w:t>
      </w:r>
      <w:r>
        <w:rPr>
          <w:rStyle w:val="FootnoteAnchor"/>
          <w:rtl w:val="true"/>
        </w:rPr>
        <w:footnoteReference w:id="1430"/>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رِیَاحَ رَحْمَةٍ وَ رِیَاحَ عَذَابٍ فَإِنْ شَاءَ اللَّهُ أَنْ یَجْعَلَ الْعَذَابَ مِنَ الرِّیَاحِ رَحْمَةً فَعَلَ قَالَ وَ لَنْ یَجْعَلَ الرَّحْمَةَ مِنَ الرِّیحِ عَذَاباً قَالَ وَ ذَلِکَ أَنَّهُ لَمْ یَرْحَمْ قَوْماً قَطُّ أَطَاعُوهُ وَ کَانَتْ طَاعَتُهُمْ إِیَّاهُ وَبَالًا عَلَیْهِمْ إِلَّا مِنْ بَعْدِ تَحَوُّلِهِمْ مِنْ طَاعَتِهِ قَالَ وَ کَذَلِکَ فَعَلَ بِقَوْمِ یُونُسَ لَمَّا آمَنُوا رَحِمَهُمُ اللَّهُ بَعْدَ مَا قَدْ کَانَ قَدَّرَ عَلَیْهِمُ الْعَذَابَ وَ قَضَاهُ ثُمَّ تَدَارَکَهُمْ بِرَحْمَتِهِ فَجَعَلَ الْعَذَابَ الْمُقَدَّرَ عَلَیْهِمْ رَحْمَةً فَصَرَفَهُ عَنْهُمْ وَ قَدْ أَنْزَلَهُ عَلَیْهِمْ وَ غَشِیَهُمْ وَ ذَلِکَ لَمَّا آمَنُوا بِهِ وَ تَضَرَّعُوا إِلَیْهِ قَالَ وَ أَمَّا الرِّیحُ الْعَقِیمُ فَإِنَّهَا رِیحُ عَذَابٍ لَا تُلْقِحُ شَیْئاً مِنَ الْأَرْحَامِ وَ لَا شَیْئاً مِنَ النَّبَاتِ وَ هِیَ رِیحٌ تَخْرُجُ مِنْ تَحْتِ الْأَرَضِینَ السَّبْعِ وَ مَا خَرَجَتْ مِنْهَا رِیحٌ قَطُّ إِلَّا عَلَی قَوْمِ عَادٍ وَ سَاقَ الْحَدِیثَ إِلَی آخِرِ مَا مَرَّ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bookmarkStart w:id="1549" w:name="pg13743_143985"/>
    </w:p>
    <w:p>
      <w:pPr>
        <w:pStyle w:val="BookText"/>
        <w:rPr/>
      </w:pPr>
      <w:bookmarkEnd w:id="15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بادهای رحمتی دارد و بادهای عذابی، اگر خداوند بخواهد بادهای عذاب را رحمت قرار دهد،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باد رحمت را عذاب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خداوند هیچ قومی را که از او اطاعت کردند و اطاعت کردنشان از او بر آنان دشوار بوده است، رحم نکرده است مگر پس از این که از طاعت او سرباز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قوم یونس چنین کرد، زمانی که ایمان آوردند، خداوند آنان را مورد رحمت خویش قرار داد، پس از آن که عذاب را بر آنان مقدر و حتمی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رحمت خود پیوند داد پس عذاب مقدر شده بر آنان را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کرده و عذاب آنان را در بر گرفته بود، آن را از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به او ایمان آورده و به درگاهش تضرّع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باد عقیم، باد عذابی است که چیزی از رحم‌ها و گیاهان را بارور نمی‌کند، و آن بادی است که از زیر زمین هفتم بیرون می‌آید و هیچ‌گاه از آنجا بادی بیرون نیامد مگر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حدیث را تا پایان آنچه گذشت ادامه می‌دهد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0" w:name="__RefHeading___Toc1696125_1468164448"/>
      <w:bookmarkStart w:id="1551" w:name="_Toc661"/>
      <w:bookmarkEnd w:id="1550"/>
      <w:r>
        <w:rPr>
          <w:rtl w:val="true"/>
        </w:rPr>
        <w:t>«</w:t>
      </w:r>
      <w:r>
        <w:rPr/>
        <w:t>4</w:t>
      </w:r>
      <w:r>
        <w:rPr>
          <w:rtl w:val="true"/>
        </w:rPr>
        <w:t>»</w:t>
      </w:r>
      <w:bookmarkEnd w:id="1551"/>
    </w:p>
    <w:p>
      <w:pPr>
        <w:pStyle w:val="BookText"/>
        <w:rPr/>
      </w:pPr>
      <w:r>
        <w:rPr>
          <w:rFonts w:ascii="Amiri" w:hAnsi="Amiri" w:eastAsia="Amiri" w:cs="Amiri"/>
          <w:color w:val="111111"/>
          <w:sz w:val="28"/>
          <w:sz w:val="28"/>
          <w:szCs w:val="28"/>
          <w:rtl w:val="true"/>
          <w:lang w:bidi="ar-SA"/>
        </w:rPr>
        <w:t>فس، تفسیر القمی وَ اذْکُرْ أَخا عادٍ إِذْ أَنْذَرَ قَوْمَهُ بِالْأَحْقافِ وَ الْأَحْقَافُ مِنْ بِلَادِ عَادٍ مِنَ الشُّقُوقِ إِلَی الْأَجْفَرِ وَ هِیَ أَرْبَعَةُ مَنَازِلَ قَالَ حَدَّثَنِی أَبِی قَالَ أَمَرَ الْمُعْتَصِمُ أَنْ یُحْفَرَ بِالْبَطَایِنَةِ بِئْرٌ فَحَفَرُوا ثَلَاثَ مِائَةِ قَامَةٍ فَلَمْ یَظْهَرِ الْمَاءُ فَتَرَکَهُ وَ لَمْ یَحْفِرْهُ فَلَمَّا وُلِّیَ الْمُتَوَکِّلُ أَمَرَ أَنْ یُحْفَرَ ذَلِکَ الْبِئْرُ أَبَداً حَتَّی یَبْلُغَ الْمَاءَ فَحَفَرُوا حَتَّی وَضَعُوا فِی کُلِّ مِائَةِ قَامَةٍ بَکَرَةً حَتَّی انْتَهَوْا إِلَی صَخْرَةٍ فَضَرَبُوهَا بِالْمِعْوَلِ فَانْکَسَرَتْ فَخَرَجَ عَلَیْهِمْ مِنْهَا رِیحٌ بَارِدَةٌ فَمَاتَ مَنْ کَانَ بِقُرْبِهَا فَأَخْبَرُوا الْمُتَوَکِّلَ بِذَلِکَ فَلَمْ یَعْلَمْ مَا ذَاکَ فَقَالُوا سَلِ ابْنَ الرِّضَا عَنْ ذَلِکَ وَ هُوَ أَبُو الْحَسَنِ عَلِیُّ بْنُ مُحَمَّدٍ الْعَسْکَرِیُّ علیهما السلام فَکَتَبَ إِلَیْهِ یَسْأَلُهُ عَنْ ذَلِکَ فَقَالَ أَبُو الْحَسَنِ تِلْکَ بِلَادُ الْأَحْقَافِ وَ هُمْ قَوْمُ عَادٍ الَّذِینَ أَهْلَکَهُمُ اللَّهُ بِالرِّیحِ الصَّرْصَرِ ثُمَّ حَکَی اللَّهُ قَوْلَ قَوْمِ 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لِتَأْفِکَنا أَیْ تُزِیلَنَا بِکَذِبِکَ عَمَّا کَانَ یَعْبُدُ آبَاؤُنَا فَأْتِنا بِما تَعِدُنا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مِنَ الصَّادِقِینَ وَ کَانَ نَبِیُّهُمْ هُوداً وَ کَانَتْ بِلَادُهُمْ کَثِیرَةَ الْخَیْرِ خِصْبَةً فَحَبَسَ اللَّهُ عَنْهُمُ الْمَطَرَ سَبْعَ سِنِینَ حَتَّی أَجْدَبُوا وَ ذَهَبَ خَیْرُهُمْ مِنْ بِلَادِهِمْ وَ کَانَ هُودٌ یَقُولُ لَهُمْ مَا حَکَی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رَبَّکُمْ ثُمَّ تُوبُوا إِلَیْهِ إِلَی قَوْلِهِ وَ لا تَتَوَلَّوْا مُجْرِمِینَ فَلَمْ یُؤْمِنُوا وَ عَتَوْا فَأَوْحَی اللَّهُ إِلَی هُودٍ أَنَّهُ یَأْتِیهِمُ الْعَذَابُ فِی وَقْتِ کَذَا وَ کَذَا رِیحٌ فِیهَا عَذَابٌ أَلِیمٌ فَلَمَّا کَانَ ذَلِکَ الْوَقْتُ نَظَرُوا إِلَی سَحَابٍ قَدْ أَقْبَلَتْ فَفَرِحُوا فَقَالُوا هذا عارِضٌ مُمْطِرُنا السَّاعَةَ یُمْطِرُ </w:t>
      </w:r>
      <w:r>
        <w:rPr>
          <w:rStyle w:val="FootnoteAnchor"/>
          <w:rtl w:val="true"/>
        </w:rPr>
        <w:footnoteReference w:id="1432"/>
      </w:r>
      <w:r>
        <w:rPr>
          <w:rFonts w:ascii="Amiri" w:hAnsi="Amiri" w:eastAsia="Amiri" w:cs="Amiri"/>
          <w:color w:val="111111"/>
          <w:sz w:val="28"/>
          <w:sz w:val="28"/>
          <w:szCs w:val="28"/>
          <w:rtl w:val="true"/>
          <w:lang w:bidi="ar-SA"/>
        </w:rPr>
        <w:t>فَقَالَ لَهُمْ هُودٌ علیه السلام بَلْ هُوَ مَا اسْتَعْجَلْتُمْ بِهِ فِی قَوْلِهِ فَأْتِنا بِما تَعِدُنا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رِیحٌ فِیها عَذابٌ أَلِیمٌ تُدَمِّرُ کُلَّ شَیْ‌ءٍ بِأَمْرِ رَبِّها فَلَفْظُهُ عَامٌّ وَ مَعْنَاهُ خَاصٌّ لِأَنَّهَا تَرَکَتْ أَشْیَاءَ کَثِیرَةً لَمْ تُدَمِّرْهُ وَ إِنَّمَا دَمَّرَتْ مَا لَهُمْ کُلَّهُ فَکَانَ کَمَا قَالَ اللَّهُ فَأَصْبَحُوا لا یُری إِلَّا مَساکِنُهُمْ وَ کُلُّ هَذِهِ الْأَخْبَارِ مِنْ هَلَاکِ الْأُمَمِ تَخْوِیفٌ وَ تَحْذِیرٌ لِأُمَّةِ مُحَمَّدٍ صلی الله علیه و آله </w:t>
      </w:r>
      <w:r>
        <w:rPr>
          <w:rStyle w:val="FootnoteAnchor"/>
          <w:rtl w:val="true"/>
        </w:rPr>
        <w:footnoteReference w:id="1433"/>
      </w:r>
      <w:r>
        <w:rPr>
          <w:rFonts w:ascii="Amiri" w:hAnsi="Amiri" w:eastAsia="Amiri" w:cs="Amiri"/>
          <w:color w:val="111111"/>
          <w:sz w:val="28"/>
          <w:sz w:val="28"/>
          <w:szCs w:val="28"/>
          <w:rtl w:val="true"/>
          <w:lang w:bidi="ar-SA"/>
        </w:rPr>
        <w:t>وَ أَمَّا قَوْلُهُ وَ لَقَدْ مَکَّنَّاهُمْ الْآیَةَ أَیْ قَدْ أَعْطَیْنَاهُمْ فَکَفَرُوا فَنَزَلَ بِهِمُ الْعَذَابُ فَاحْذَرُوا أَنْ یَنْزِلَ بِکُمْ مَا نَزَلَ بِهِمْ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علی‌بن ابراهیم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برادر عادیان را به یادآور، آنگاه که قوم خویش را در ریگستان بیم داد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احقاف از بلاد عاد، از شقوق تا اجفر و چهار منزل بوده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پدرم با من چنین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معتصم فرمان داد که در بطائنه چاهی حفر شود، پس به قدر سیصد قامت حفر کردند و آب ظاهر نشد، پس معتصم آن را رها کرد و چاه را حفر نکرد، زمانی که متوکل به خلافت رسید، دستور داد که آن چاه را به قدری حفر کنند که به آب برسد، پس حفر کردند تا اینکه در هر صد قامت قرقره‌ای چوبی قرار دادند تا به تخته سنگی رسیدند، پس آن را با کلنگ ضربه زدند، سنگ شکست و از آن باد سردی بر آنان خارج شد، پس هر که در نزدیکی آن بود مُرد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قضیه را به متوکل خبر دادند اما ندانست مسأله چیست، پس گفتند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از فرزند رضا در این باره سؤال کنید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فرزند رضا همان ابوالحسن علی‌بن محمد عسکری علیه السلام بود، پس نامه‌ای به او نوشته و در این باره از او پرسید، پس ابوالحسن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آنجا سرزمین احقاف است و آنان قوم عاد بودند که خداوند آنان را بوسیله باد پی‌درپی هلاک کرد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سپس خداوند سخن قوم عاد را حکایت کرد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آیا آمده‌ای که ما را برگردانی؟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یعنی با دروغ خود ما را منحرف کنی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از آنچه پدران ما می‌پرستیدند پس آنچه به ما وعده می‌دهی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 سرمان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بیاور</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از عذاب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اگر راست می‌گویی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پیامبرشان هود بود و سرزمین‌هایشان پرخیر و حاصل</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خیز بود، پس خداوند هفت‌سال باران را از آنان برگرفت تا دچار قحطی شدند، و خیر از سرزمینشان رخت بربست و هود آنچه را خداوند حکایت کرده است که </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از پروردگارتان آمرزش بخواهید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تا آنجا که می‌فرماید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تبهکارانه روی برمگردانید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آنان می‌گفت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ایمان نیاورده و سرکشی کردند، پس خداوند به هود وحی فرستاد که در فلان وقت بر آنان عذاب می‌رسد، بادی که در آن عذابی دردناک است، پس وقتی آن زمان رسید، به ابری که ظاهر شده بود نگاه کردند پس خوشحال شده و گفتند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این ابری است که بارش‌دهنده ماست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اکنون می‌بارد، پس هود علیه السلام به آنان گفت</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بلکه همان چیزی است که به شتاب خواستارش بودید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در این آیه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پس اگر راست می‌گویی،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آنچه به ما وعده می‌دهی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بر سرمان</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بیاور</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بادی است که در آن عذابی پردرد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نهفته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است</w:t>
      </w:r>
      <w:r>
        <w:rPr>
          <w:rFonts w:ascii="IRNazanin" w:hAnsi="IRNazanin" w:eastAsia="IRNazanin"/>
          <w:color w:val="111111"/>
          <w:sz w:val="28"/>
          <w:sz w:val="28"/>
          <w:szCs w:val="28"/>
          <w:rtl w:val="true"/>
          <w:lang w:bidi="fa-IR"/>
        </w:rPr>
        <w:t xml:space="preserve"> همه چیز را به دستور پروردگارش بنیان 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آن عام و معنایش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را رها کرده و بنیان‌کن نکرد، بلکه هر چه از آن آنان بود را نابود کرد، پس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شدند که جز سراهایشان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روایت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از هلاکت امت‌ها، ترساندن و هشداری برای امت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آنان امکانات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براستی به آنان عطا کردیم پس کفر ورزیدند پس عذاب بر آنان نازل شد، پس بترسید که آنچه بر آنان نازل شد، بر شما نیز نازل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2" w:name="__RefHeading___Toc1696127_1468164448"/>
      <w:bookmarkStart w:id="1553" w:name="_Toc662"/>
      <w:bookmarkEnd w:id="1552"/>
      <w:r>
        <w:rPr>
          <w:rtl w:val="true"/>
        </w:rPr>
        <w:t>«</w:t>
      </w:r>
      <w:r>
        <w:rPr/>
        <w:t>5</w:t>
      </w:r>
      <w:r>
        <w:rPr>
          <w:rtl w:val="true"/>
        </w:rPr>
        <w:t>»</w:t>
      </w:r>
      <w:bookmarkEnd w:id="155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یه، من لا یحضره الفقیه قَالَ عَلِیٌّ علیه السلام الرِّیَاحُ خَمْسَةٌ مِنْهَا الْعَقِیمُ فَنَعُوذُ بِاللَّهِ مِنْ شَرِّهَا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 xml:space="preserve">. </w:t>
      </w:r>
      <w:bookmarkStart w:id="1554" w:name="pg13743_143986"/>
    </w:p>
    <w:p>
      <w:pPr>
        <w:pStyle w:val="BookText"/>
        <w:rPr/>
      </w:pPr>
      <w:bookmarkEnd w:id="1554"/>
      <w:r>
        <w:rPr>
          <w:rFonts w:ascii="Amiri" w:hAnsi="Amiri" w:eastAsia="Amiri" w:cs="Amiri"/>
          <w:color w:val="111111"/>
          <w:sz w:val="28"/>
          <w:sz w:val="28"/>
          <w:szCs w:val="28"/>
          <w:rtl w:val="true"/>
          <w:lang w:bidi="ar-SA"/>
        </w:rPr>
        <w:t xml:space="preserve">وَ قَالَ رَسُولُ اللَّهِ صلی الله علیه و آله مَا خَرَجَتْ رِیحٌ قَطُّ إِلَّا بِمِکْیَالٍ إِلَّا زَمَنَ عَادٍ فَإِنَّهَا عَتَتْ عَلَی خُزَّانِهَا فَخَرَجَتْ فِی مِثْلِ خَرْقِ الْإِبْرَةِ فَأَهْلَکَتْ قَوْمَ عَادٍ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پنج دسته‌اند، یکی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عقیم است پس از شر آن به خدا پناه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رسول خدا صلی الله علیه و آله و سلم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هیچ بادی بیرون نیامد جز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زمان عاد که باد بر خازنان خود سرکشی کرد و مانند شکافتن سوزن خارج شد و قوم عاد را هلاک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5" w:name="__RefHeading___Toc1696129_1468164448"/>
      <w:bookmarkStart w:id="1556" w:name="_Toc663"/>
      <w:bookmarkEnd w:id="1555"/>
      <w:r>
        <w:rPr>
          <w:rtl w:val="true"/>
        </w:rPr>
        <w:t>«</w:t>
      </w:r>
      <w:r>
        <w:rPr/>
        <w:t>6</w:t>
      </w:r>
      <w:r>
        <w:rPr>
          <w:rtl w:val="true"/>
        </w:rPr>
        <w:t>»</w:t>
      </w:r>
      <w:bookmarkEnd w:id="1556"/>
    </w:p>
    <w:p>
      <w:pPr>
        <w:pStyle w:val="BookText"/>
        <w:rPr/>
      </w:pPr>
      <w:r>
        <w:rPr>
          <w:rFonts w:ascii="Amiri" w:hAnsi="Amiri" w:eastAsia="Amiri" w:cs="Amiri"/>
          <w:color w:val="111111"/>
          <w:sz w:val="28"/>
          <w:sz w:val="28"/>
          <w:szCs w:val="28"/>
          <w:rtl w:val="true"/>
          <w:lang w:bidi="ar-SA"/>
        </w:rPr>
        <w:t>کا، الکافی مُحَمَّدُ بْنُ یَحْیَی عَنِ ابْنِ عِیسَی عَنِ ابْنِ مَحْبُوبٍ عَنِ ابْنِ رِئَابٍ وَ هَاشِمِ بْنِ سَالِمٍ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الرِّیَاحِ یُعَذِّبُ بِهَا مَنْ یَشَاءُ مِمَّنْ عَصَاهُ وَ لِکُلِّ رِیحٍ مِنْهَا مَلَکٌ مُوَکَّلٌ بِهَا فَإِذَا أَرَادَ اللَّهُ أَنْ یُعَذِّبَ قَوْماً بِنَوْعٍ مِنَ الْعَذَابِ أَوْحَی إِلَی الْمَلَکِ الْمُوَکَّلِ بِذَلِکَ النَّوْعِ مِنَ الرِّیحِ الَّتِی یُرِیدُ أَنْ یُعَذِّبَهُمْ بِهَا قَالَ فَیَأْمُرُ بِهَا الْمَلَکُ فَتَهِیجُ کَمَا یَهِیجُ الْأَسَدُ الْمُغْضَبُ قَالَ وَ لِکُلِّ رِیحٍ مِنْهُنَّ اسْمٌ أَ مَا تَسْمَعُ قَوْلَهُ تَعَالَی کَذَّبَتْ عادٌ فَکَیْفَ کانَ عَذابِی وَ نُذُرِ إِنَّا أَرْسَلْنا عَلَیْهِمْ رِیحاً صَرْصَراً فِی یَوْمِ نَحْسٍ مُسْتَمِرٍّ وَ قَالَ تَعَالَی الرِّیحَ الْعَقِیمَ وَ قَالَ رِیحٌ فِیها عَذابٌ أَلِیمٌ وَ قَالَ فَأَصابَها إِعْصارٌ فِیهِ نارٌ فَاحْتَرَقَتْ وَ مَا ذَکَرَ مِنَ الرِّیَاحِ الَّتِی یُعَذِّبُ اللَّهُ بِهَا مَنْ عَصَاهُ الْخَبَرَ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کافی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امام صادق علیه السلام فرمود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خداوند را سپاهیانی از بادها است که بدان هرکس را که از میان گناهکاران بخواهد، عذاب می‌کند، و هر بادی از آن بادها را فرشته‌ای است که مأمور آن است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اگر خداوند بخواهد قومی را به نوعی از عذاب معذّب سازد، به فرشته‌ی مأمور آن نوع بادی که می‌خواهد آنان را بدان عذاب کند، وحی می‌فرستد،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پس فرشته به آن باد فرمان می‌دهد پس باد چونان شیر خشمگین برانگیخته می‌شود، گفت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هر یک از آن بادها نامی دارد، آیا کلام خداوند متعال را نشنیده‌ای که فرمود</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 xml:space="preserve">عادیان به تکذیب پرداختند، پس چگونه بود عذاب من و هشدارها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ی من</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w:t>
      </w:r>
      <w:r>
        <w:rPr>
          <w:rFonts w:ascii="IRNazanin" w:hAnsi="IRNazanin" w:eastAsia="IRNazanin"/>
          <w:color w:val="111111"/>
          <w:sz w:val="28"/>
          <w:sz w:val="28"/>
          <w:szCs w:val="28"/>
          <w:rtl w:val="true"/>
          <w:lang w:bidi="fa-IR"/>
        </w:rPr>
        <w:t xml:space="preserve">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بادی است که در آن عذابی پردرد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بدان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عذاب می‌کند و آن‌ها را ذکر کرده است؛ حدیث</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الروضة</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حدیث مطالب دیگری است که مصنف آن را ذکر نکرده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7" w:name="__RefHeading___Toc1696131_1468164448"/>
      <w:bookmarkStart w:id="1558" w:name="_Toc664"/>
      <w:bookmarkEnd w:id="1557"/>
      <w:r>
        <w:rPr>
          <w:rtl w:val="true"/>
        </w:rPr>
        <w:t>«</w:t>
      </w:r>
      <w:r>
        <w:rPr/>
        <w:t>7</w:t>
      </w:r>
      <w:r>
        <w:rPr>
          <w:rtl w:val="true"/>
        </w:rPr>
        <w:t>»</w:t>
      </w:r>
      <w:bookmarkEnd w:id="1558"/>
    </w:p>
    <w:p>
      <w:pPr>
        <w:pStyle w:val="BookText"/>
        <w:rPr/>
      </w:pPr>
      <w:r>
        <w:rPr>
          <w:rFonts w:ascii="Amiri" w:hAnsi="Amiri" w:eastAsia="Amiri" w:cs="Amiri"/>
          <w:color w:val="111111"/>
          <w:sz w:val="28"/>
          <w:sz w:val="28"/>
          <w:szCs w:val="28"/>
          <w:rtl w:val="true"/>
          <w:lang w:bidi="ar-SA"/>
        </w:rPr>
        <w:t xml:space="preserve">فس، تفسیر القمی وَ إِذا بَطَشْتُمْ بَطَشْتُمْ جَبَّارِینَ قَالَ تَقْتُلُونَ بِالْغَضَبِ مِنْ غَیْرِ اسْتِحْقَاقٍ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حمله‌ور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بدون استحقاق می‌کشید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59" w:name="__RefHeading___Toc1696133_1468164448"/>
      <w:bookmarkStart w:id="1560" w:name="_Toc665"/>
      <w:bookmarkEnd w:id="1559"/>
      <w:r>
        <w:rPr>
          <w:rtl w:val="true"/>
        </w:rPr>
        <w:t>«</w:t>
      </w:r>
      <w:r>
        <w:rPr/>
        <w:t>8</w:t>
      </w:r>
      <w:r>
        <w:rPr>
          <w:rtl w:val="true"/>
        </w:rPr>
        <w:t>»</w:t>
      </w:r>
      <w:bookmarkEnd w:id="1560"/>
    </w:p>
    <w:p>
      <w:pPr>
        <w:pStyle w:val="BookText"/>
        <w:rPr/>
      </w:pPr>
      <w:r>
        <w:rPr>
          <w:rFonts w:ascii="Amiri" w:hAnsi="Amiri" w:eastAsia="Amiri" w:cs="Amiri"/>
          <w:color w:val="111111"/>
          <w:sz w:val="28"/>
          <w:sz w:val="28"/>
          <w:szCs w:val="28"/>
          <w:rtl w:val="true"/>
          <w:lang w:bidi="ar-SA"/>
        </w:rPr>
        <w:t>فس، تفسیر القمی إِذْ جاءَتْهُمُ الرُّسُلُ مِنْ بَیْنِ أَیْدِیهِمْ یَعْنِی نُوحاً وَ إِبْرَاهِیمَ وَ مُوسَی وَ عِیسَی وَ النَّبِیُّونَ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خَلْفِهِمْ أَنْتَ فَ قالُوا لَوْ شاءَ رَبُّنا لَأَنْزَلَ مَلائِکَةً لَمْ یَبْعَثْ بَشَراً مِثْلَنَا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أَبِی الْجَارُودِ عَنْ أَبِی جَعْفَرٍ علیه السلام فِی قَوْلِهِ تَعَالَی فَأَرْسَلْنا عَلَیْهِمْ رِیحاً صَرْصَراً وَ الصَّرْصَرُ الرِّیحُ الْبَارِدَةُ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أَیَّامٍ نَحِساتٍ أَیَّامٍ مَشَائِیمَ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رویشان بر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 و ابراهیم و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می‌خواست، قطعاً فرشتگانی فرو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ما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درباره این گفته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آنان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نحس</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1" w:name="__RefHeading___Toc1696135_1468164448"/>
      <w:bookmarkStart w:id="1562" w:name="_Toc666"/>
      <w:bookmarkEnd w:id="1561"/>
      <w:r>
        <w:rPr>
          <w:rtl w:val="true"/>
        </w:rPr>
        <w:t>«</w:t>
      </w:r>
      <w:r>
        <w:rPr/>
        <w:t>9</w:t>
      </w:r>
      <w:r>
        <w:rPr>
          <w:rtl w:val="true"/>
        </w:rPr>
        <w:t>»</w:t>
      </w:r>
      <w:bookmarkEnd w:id="1562"/>
    </w:p>
    <w:p>
      <w:pPr>
        <w:pStyle w:val="BookText"/>
        <w:rPr/>
      </w:pPr>
      <w:r>
        <w:rPr>
          <w:rFonts w:ascii="Amiri" w:hAnsi="Amiri" w:eastAsia="Amiri" w:cs="Amiri"/>
          <w:color w:val="111111"/>
          <w:sz w:val="28"/>
          <w:sz w:val="28"/>
          <w:szCs w:val="28"/>
          <w:rtl w:val="true"/>
          <w:lang w:bidi="ar-SA"/>
        </w:rPr>
        <w:t xml:space="preserve">فس، تفسیر القمی إِذْ أَرْسَلْنا عَلَیْهِمُ الرِّیحَ الْعَقِیمَ وَ هِیَ الَّتِی لَا تُلْقِحُ الشَّجَرَ وَ لَا تُنْبِتُ النَّبَاتَ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بادی است که نه درخت را بارور می‌کند و نه گیاه می‌رویاند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3" w:name="__RefHeading___Toc1696137_1468164448"/>
      <w:bookmarkStart w:id="1564" w:name="_Toc667"/>
      <w:bookmarkEnd w:id="1563"/>
      <w:r>
        <w:rPr>
          <w:rtl w:val="true"/>
        </w:rPr>
        <w:t>«</w:t>
      </w:r>
      <w:r>
        <w:rPr/>
        <w:t>10</w:t>
      </w:r>
      <w:r>
        <w:rPr>
          <w:rtl w:val="true"/>
        </w:rPr>
        <w:t>»</w:t>
      </w:r>
      <w:bookmarkEnd w:id="156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إِنَّا أَرْسَلْنا عَلَیْهِمْ رِیحاً صَرْصَراً أَیْ بَارِدَةً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1565" w:name="pg13743_143987"/>
    </w:p>
    <w:p>
      <w:pPr>
        <w:pStyle w:val="BookText"/>
        <w:rPr/>
      </w:pPr>
      <w:bookmarkEnd w:id="156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6" w:name="__RefHeading___Toc1696139_1468164448"/>
      <w:bookmarkStart w:id="1567" w:name="_Toc668"/>
      <w:bookmarkEnd w:id="1566"/>
      <w:r>
        <w:rPr>
          <w:rtl w:val="true"/>
        </w:rPr>
        <w:t>«</w:t>
      </w:r>
      <w:r>
        <w:rPr/>
        <w:t>11</w:t>
      </w:r>
      <w:r>
        <w:rPr>
          <w:rtl w:val="true"/>
        </w:rPr>
        <w:t>»</w:t>
      </w:r>
      <w:bookmarkEnd w:id="1567"/>
    </w:p>
    <w:p>
      <w:pPr>
        <w:pStyle w:val="BookText"/>
        <w:rPr/>
      </w:pPr>
      <w:r>
        <w:rPr>
          <w:rFonts w:ascii="Amiri" w:hAnsi="Amiri" w:eastAsia="Amiri" w:cs="Amiri"/>
          <w:color w:val="111111"/>
          <w:sz w:val="28"/>
          <w:sz w:val="28"/>
          <w:szCs w:val="28"/>
          <w:rtl w:val="true"/>
          <w:lang w:bidi="ar-SA"/>
        </w:rPr>
        <w:t>فس، تفسیر القمی بِرِیحٍ صَرْصَرٍ أَیْ بَارِدَةٍ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عاتِیَةٍ قَالَ خَرَجَتْ أَکْثَرَ مِمَّا أُمِرَتْ بِهِ حُسُوماً قَالَ کَانَ الْقَمَرُ مَنْحُوساً بِزُحَلَ سَبْعَ لَیَالٍ وَ ثَمَانِیَةَ أَیَّامٍ حَتَّی هَلَکُوا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چه به او فرمان داده شد،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هفت شب و هشت روز بازحل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در 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آنان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تفیسر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68" w:name="__RefHeading___Toc1696141_1468164448"/>
      <w:bookmarkStart w:id="1569" w:name="_Toc669"/>
      <w:bookmarkEnd w:id="1568"/>
      <w:r>
        <w:rPr>
          <w:rtl w:val="true"/>
        </w:rPr>
        <w:t>«</w:t>
      </w:r>
      <w:r>
        <w:rPr/>
        <w:t>12</w:t>
      </w:r>
      <w:r>
        <w:rPr>
          <w:rtl w:val="true"/>
        </w:rPr>
        <w:t>»</w:t>
      </w:r>
      <w:bookmarkEnd w:id="156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 علل الشرائع بِالْإِسْنَادِ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الرِّیحَ الْعَقِیمَ تَحْتَ هَذِهِ الْأَرْضِ الَّتِی نَحْنُ عَلَیْهَا قَدْ زُمَّتْ بِسَبْعِینَ أَلْفَ زِمَامٍ مِنْ حَدِیدٍ قَدْ وُکِّلَ بِکُلِّ زِمَامٍ سَبْعُونَ أَلْفَ مَلَکٍ فَلَمَّا سَلَّطَهَا اللَّهُ عَزَّ وَ جَلَّ عَلَی عَادٍ اسْتَأْذَنَتْ خَزَنَةُ الرِّیحِ رَبَّهَا عَزَّ وَ جَلَّ أَنْ تُخْرِجَ مِنْهَا مِثْلَ مَنْخِرَیِ الثَّوْرِ وَ لَوْ أَذِنَ اللَّهُ عَزَّ وَ جَلَّ لَهَا مَا تَرَکَتْ شَیْئاً عَلَی ظَهْرِ الْأَرْضِ إِلَّا أَحْرَقَتْهُ فَأَوْحَی اللَّهُ عَزَّ وَ جَلَّ إِلَی خَزَنَةِ الرِّیحِ أَنْ أَخْرِجُوا مِنْهَا مِثْلَ ثَقْبِ الْخَاتَمِ فَأُهْلِکُوا بِهَا وَ بِهَا یَنْسِفُ اللَّهُ عَزَّ وَ جَلَّ الْجِبَالَ نَسْفاً وَ التِّلَالَ وَ الْآکَامَ وَ الْمَدَائِنَ وَ الْقُصُورَ یَوْمَ الْقِیَامَةِ وَ ذَلِکَ قَوْلُهُ عَزَّ وَ جَلَّ وَ یَسْئَلُونَکَ عَنِ الْجِبالِ فَقُلْ یَنْسِفُها رَبِّی نَسْفاً فَیَذَرُها قاعاً صَفْصَفاً لا تَری فِیها عِوَجاً وَ لا أَمْتاً وَ الْقَاعُ الَّذِی لَا نَبَاتَ فِیهِ وَ الصَّفْصَفُ الَّذِی لَا عِوَجَ فِیهِ وَ الْأَمْتُ الْمُرْتَفِعُ وَ إِنَّمَا سُمِّیَتِ الْعَقِیمَ لِأَنَّهَا تَلَقَّحَتْ بِالْعَذَابِ وَ تَعَقَّمَتْ عَنِ الرَّحْمَةِ کَتَعَقُّمِ الرَّجُلِ إِذَا کَانَ عَقِیماً لَا یُولَدُ لَهُ وَ طَحَنَتْ تِلْکَ الْقُصُورَ وَ الْحُصُونَ وَ الْمَدَائِنَ وَ الْمَصَانِعَ حَتَّی عَادَ ذَلِکَ کُلُّهُ رَمْلًا دَقِیقاً تَسْفِیهِ الرِّیحُ فَذَلِکَ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 وَ إِنَّمَا کَثُرَ الرَّمْلُ فِی تِلْکَ الْبِلَادِ لِأَنَّ الرِّیحَ طَحَنَتْ تِلْکَ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w:t>
      </w:r>
      <w:r>
        <w:rPr>
          <w:rStyle w:val="FootnoteAnchor"/>
          <w:rtl w:val="true"/>
        </w:rPr>
        <w:footnoteReference w:id="1442"/>
      </w:r>
      <w:r>
        <w:rPr>
          <w:rFonts w:ascii="Amiri" w:hAnsi="Amiri" w:eastAsia="Amiri" w:cs="Amiri"/>
          <w:color w:val="111111"/>
          <w:sz w:val="28"/>
          <w:sz w:val="28"/>
          <w:szCs w:val="28"/>
          <w:rtl w:val="true"/>
          <w:lang w:bidi="ar-SA"/>
        </w:rPr>
        <w:t xml:space="preserve">عَلَیْهِمْ سَبْعَ لَیالٍ وَ ثَمانِیَةَ أَیَّامٍ حُسُوماً فَتَرَی الْقَوْمَ فِیها صَرْعی کَأَنَّهُمْ أَعْجازُ نَخْلٍ خاوِیَةٍ وَ الْحُسُومُ الدَّائِمَةُ وَ یُقَالُ الْمُتَتَابِعَةُ الدَّائِمَةُ وَ کَانَتْ تَرْفَعُ الرِّجَالَ وَ النِّسَاءَ فَتَهُبُّ بِهِمْ صُعُداً ثُمَّ تَرْمِی بِهِمْ مِنَ الْجَوِّ فَیَقَعُونَ عَلَی رُءُوسِهِمْ مُنْکَبِّینَ </w:t>
      </w:r>
      <w:r>
        <w:rPr>
          <w:rStyle w:val="FootnoteAnchor"/>
          <w:rtl w:val="true"/>
        </w:rPr>
        <w:footnoteReference w:id="1443"/>
      </w:r>
      <w:r>
        <w:rPr>
          <w:rFonts w:ascii="Amiri" w:hAnsi="Amiri" w:eastAsia="Amiri" w:cs="Amiri"/>
          <w:color w:val="111111"/>
          <w:sz w:val="28"/>
          <w:sz w:val="28"/>
          <w:szCs w:val="28"/>
          <w:rtl w:val="true"/>
          <w:lang w:bidi="ar-SA"/>
        </w:rPr>
        <w:t xml:space="preserve">تَقْلَعُ الرِّجَالَ وَ النِّسَاءَ مِنْ تَحْتِ أَرْجُلِهِمْ ثُمَّ تَرْفَعُهُمْ فَذَلِکَ قَوْلُهُ عَزَّ وَ جَلَّ تَنْزِعُ النَّاسَ کَأَنَّهُمْ أَعْجازُ نَخْلٍ مُنْقَعِرٍ وَ النَّزْعُ الْقَلْعُ وَ کَانَتِ الرِّیحُ تَعْصِفُ الْجَبَلَ کَمَا تَعْصِفُ </w:t>
      </w:r>
      <w:r>
        <w:rPr>
          <w:rStyle w:val="FootnoteAnchor"/>
          <w:rtl w:val="true"/>
        </w:rPr>
        <w:footnoteReference w:id="1444"/>
      </w:r>
      <w:r>
        <w:rPr>
          <w:rFonts w:ascii="Amiri" w:hAnsi="Amiri" w:eastAsia="Amiri" w:cs="Amiri"/>
          <w:color w:val="111111"/>
          <w:sz w:val="28"/>
          <w:sz w:val="28"/>
          <w:szCs w:val="28"/>
          <w:rtl w:val="true"/>
          <w:lang w:bidi="ar-SA"/>
        </w:rPr>
        <w:t xml:space="preserve">الْمَسَاکِنَ فَتَطْحَنُهَا ثُمَّ تَعُودُ رَمْلًا دَقِیقاً فَمِنْ هُنَاکَ لَا یُرَی فِی الرَّمْلِ جَبَلٌ وَ إِنَّمَا سُمِّیَتْ عَادٌ إِرَمَ ذَاتَ الْعِمَادِ مِنْ أَجْلِ أَنَّهُمْ کَانُوا یَسْلَخُونَ الْعَمَدَ مِنَ الْجِبَالِ فَیَجْعَلُونَ طُولَ الْعَمَدِ مِثْلَ طُولِ الْجَبَلِ الَّذِی یَسْلَخُونَهُ مِنْ أَسْفَلِهِ إِلَی أَعْلَاهُ </w:t>
      </w:r>
      <w:bookmarkStart w:id="1570" w:name="pg13743_143988"/>
    </w:p>
    <w:p>
      <w:pPr>
        <w:pStyle w:val="BookText"/>
        <w:rPr/>
      </w:pPr>
      <w:bookmarkEnd w:id="1570"/>
      <w:r>
        <w:rPr>
          <w:rFonts w:ascii="Amiri" w:hAnsi="Amiri" w:eastAsia="Amiri" w:cs="Amiri"/>
          <w:color w:val="111111"/>
          <w:sz w:val="28"/>
          <w:sz w:val="28"/>
          <w:szCs w:val="28"/>
          <w:rtl w:val="true"/>
          <w:lang w:bidi="ar-SA"/>
        </w:rPr>
        <w:t xml:space="preserve">ثُمَّ یَنْقُلُونَ تِلْکَ الْعَمَدَ فَیَنْصِبُونَهَا ثُمَّ یَبْنُونَ الْقُصُورَ عَلَیْهَا فَسُمِّیَتْ ذَاتَ الْعِمَادِ لِذَلِکَ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علل الشرائع</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به روایت از وهب گوید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همانا باد مهلک زیر این زمینی که ما بر آن هستیم، با هفتاد هزار افسار آهنی مهار شده است، بر هر افساری هفتاد هزار فرشته مأمورند، زمانی که خداوند عزوجل آن باد را بر عاد مسلط کرد، خازنان باد از پروردگار عزوجلشان اجازه خواستند که ازآن باد به قدر دو سوراخ بینی گاو خارج کنند، و اگر خداوند عزوجل به آنان این اجازه را می‌داد، تمام آنچه بر روی زمین بود را می‌سوزاند، پس خدای عزوجل به خازنان باد وحی کرد که از آن باد به اندازه سوراخ انگشتری بیرون آورند، پس با آن هلاک شدند، و به</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وسیله آن خداوند عزوجل در روز قیامت کوه‌ها، تل‌ها، تپه‌ها، شهرها و قصرها را ریزریز می‌کند</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این همان کلام خدای عزوجل است که</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و از تو درباره کوه‌ها می‌پرسند، بگو</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پروردگارم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 xml:space="preserve">ها را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در قیامت</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ریزریز خواهد ساخت پس آن</w:t>
      </w:r>
      <w:r>
        <w:rPr>
          <w:rFonts w:eastAsia="IRNazanin" w:cs="IRNazanin"/>
          <w:i/>
          <w:iCs/>
          <w:color w:val="111111"/>
          <w:sz w:val="28"/>
          <w:szCs w:val="28"/>
          <w:rtl w:val="true"/>
          <w:lang w:bidi="fa-IR"/>
        </w:rPr>
        <w:softHyphen/>
      </w:r>
      <w:r>
        <w:rPr>
          <w:rFonts w:ascii="IRNazanin" w:hAnsi="IRNazanin" w:eastAsia="IRNazanin"/>
          <w:i/>
          <w:i/>
          <w:iCs/>
          <w:color w:val="111111"/>
          <w:sz w:val="28"/>
          <w:sz w:val="28"/>
          <w:szCs w:val="28"/>
          <w:rtl w:val="true"/>
          <w:lang w:bidi="fa-IR"/>
        </w:rPr>
        <w:t>ها را پهن و هموار خواهد کرد</w:t>
      </w:r>
      <w:r>
        <w:rPr>
          <w:rFonts w:ascii="IRNazanin" w:hAnsi="IRNazanin" w:eastAsia="IRNazanin"/>
          <w:color w:val="111111"/>
          <w:sz w:val="28"/>
          <w:sz w:val="28"/>
          <w:szCs w:val="28"/>
          <w:rtl w:val="true"/>
          <w:lang w:bidi="fa-IR"/>
        </w:rPr>
        <w:t xml:space="preserve"> نه درآن کژی می‌بینی و نه ناهمواری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گیاهی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آن کژی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و به این دلیل عقیم نامیده شده است که با عذاب بارور شده و از رحمت عقیم شده است مانند عقیم بودن مرد وقتی که عقیم باشد و فرزنددار نشود، و آن قصرها و دژها و شهرها و کارگاه‌ها را آرد کرد تا جایی که همه‌ی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شن نرمی تبدیل شدند که باد آن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دلیل آن که ماسه در آن شهرها زیاد شده، این است که باد آن شهرها را آرد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به شدت 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شب و هشت روز پیاپی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فرو افتاده می‌دیدی، گویی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تنه‌های نخل‌های میان تهی‌اند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را بلند کرده آنان را بالا می‌برد سپس آنان را از فضا پرتاب می‌کند پس با انحراف بر روی سرهایشان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را از زیر پاهایشان می‌کند سپس آنان را از بالا می‌برد و این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جا می‌کند، 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همان‌گونه که با شدت بر خانه‌ها می‌وزید بر کوه‌ها نیز به شدت می‌وزید و آن را آرد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ماسه‌ای نرم تبدیل می‌شد، و به همین دلیل است که در 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زار کوهی دیده نمی‌شود، عادیان به این دلیل ارم صاحب عماد نامیده شدند که ستون کوه‌ها را می‌کندند و طول ستون را همانند طول کوهی که از پایین تا بالای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را کنده بودند،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ستون‌ها را منتقل کرده و نصب می‌کردند، سپس قصرها را بر آن ستون‌ها بنا می‌کردند، پس به این دلیل صاحب ستون نامیده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1" w:name="__RefHeading___Toc1696143_1468164448"/>
      <w:bookmarkStart w:id="1572" w:name="_Toc670"/>
      <w:bookmarkEnd w:id="1571"/>
      <w:r>
        <w:rPr>
          <w:rtl w:val="true"/>
        </w:rPr>
        <w:t>«</w:t>
      </w:r>
      <w:r>
        <w:rPr/>
        <w:t>13</w:t>
      </w:r>
      <w:r>
        <w:rPr>
          <w:rtl w:val="true"/>
        </w:rPr>
        <w:t>»</w:t>
      </w:r>
      <w:bookmarkEnd w:id="1572"/>
    </w:p>
    <w:p>
      <w:pPr>
        <w:pStyle w:val="BookText"/>
        <w:rPr/>
      </w:pPr>
      <w:r>
        <w:rPr>
          <w:rFonts w:ascii="Amiri" w:hAnsi="Amiri" w:eastAsia="Amiri" w:cs="Amiri"/>
          <w:color w:val="111111"/>
          <w:sz w:val="28"/>
          <w:sz w:val="28"/>
          <w:szCs w:val="28"/>
          <w:rtl w:val="true"/>
          <w:lang w:bidi="ar-SA"/>
        </w:rPr>
        <w:t>ج، الإحتجاج رُوِیَ عَنْ عَلِیِّ بْنِ یَقْطِینٍ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جَعْفَرٍ الدَّوَانِیقِیُّ یَقْطِینَ أَنْ یَحْفِرَ بِئْراً بِقَصْرِ الْعِبَادِیِّ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یَزَلْ یَقْطِینٌ فِی حَفْرِهَا حَتَّی مَاتَ أَبُو جَعْفَرٍ وَ لَمْ یَسْتَنْبِطْ مِنْهَا الْمَاءَ فَأَخْبَرَ الْمَهْدِیَّ بِذَلِکَ فَقَالَ لَهُ احْفِرْ أَبَداً حَتَّی تَسْتَنْبِطَ الْمَاءَ وَ لَوْ أَنْفَقْتَ عَلَیْهَا جَمِیعَ مَا فِی بَیْتِ الْمَالِ قَالَ فَوَجَّهَ یَقْطِینٌ أَخَاهُ أَبَا مُوسَی فِی حَفْرِهَا فَلَمْ یَزَلْ یَحْفِرُ حَتَّی ثَقَبُوا ثَقْباً فِی أَسْفَلِ الْأَرْضِ فَخَرَجَتْ مِنْهُ الرِّیحُ قَالَ فَهَالَهُمْ ذَلِکَ فَأَخْبَرُوا بِهِ أَبَا مُوسَی فَقَالَ أَنْزِلُونِی قَالَ وَ کَانَ رَأْسُ الْبِئْرِ أَرْبَعِینَ ذِرَاعاً فِی أَرْبَعِینَ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فِی شِقِّ مَحْمِلٍ وَ دُلِّیَ فِی الْبِئْرِ فَلَمَّا صَارَ فِی قَعْرِهَا نَظَرَ إِلَی هَوْلٍ وَ سَمِعَ دَوِیَّ الرِّیحِ فِی أَسْفَلِ ذَلِکَ فَأَمَرَهُمْ أَنْ یُوَسِّعُوا الْخَرْقَ فَجَعَلُوهُ شِبْهَ الْبَابِ الْعَظِیمِ ثُمَّ دُلِّیَ فِیهِ رَجُلَانِ فِی شِقِّ مَحْمِلٍ فَقَالَ ائْتُونِی بِخَبَرِ هُنَا مَا هُوَ قَالَ فَنَزَلَا فِی شِقِّ مَحْمِلٍ فَمَکَثَا مَلِیّاً ثُمَّ حَرَّکَا الْحَبْلَ فَأُصْعِدَا فَقَالَ لَهُمَا مَا رَأَیْتُمَا قَالا أَمْراً عَظِیماً رِجَالًا وَ نِسَاءً وَ بُیُوتاً وَ آنِیَةً وَ مَتَاعاً کُلُّهُ مُسُوخٌ مِنْ حِجَارَةٍ فَأَمَّا الرِّجَالُ وَ النِّسَاءُ فَعَلَیْهِمْ ثِیَابُهُمْ فَمِنْ بَیْنِ قَاعِدٍ وَ مُضْطَجِعٍ وَ مُتَّکِئٍ فَلَمَّا مَسِسْنَاهُمْ إِذَا ثِیَابُهُمْ تَتَفَشَّی شِبْهَ الْهَبَاءِ وَ مَنَازِلُ قَائِمَةٌ قَالَ فَکَتَبَ بِذَلِکَ أَبُو مُوسَی إِلَی الْمَهْدِیِّ فَکَتَبَ الْمَهْدِیُّ إِلَی الْمَدِینَةِ إِلَی مُوسَی بْنِ جَعْفَرٍ علیهما السلام یَسْأَلُهُ أَنْ یَقْدَمَ عَلَیْهِ فَقَدِمَ عَلَیْهِ فَأَخْبَرَهُ فَبَکَی بُکَاءً شَدِیداً وَ قَالَ یَا أَمِیرَ الْمُؤْمِنِینَ هَؤُلَاءِ بَقِیَّةُ قَوْمِ عَادٍ غَضِبَ اللَّهُ عَلَیْهِمْ فَسَاخَتْ بِهِمْ مَنَازِلُهُمْ هَؤُلَاءِ أَصْحَابُ الْأَحْقَافِ قَالَ فَقَالَ لَهُ الْمَهْدِیُّ یَا أَبَا الْحَسَنِ وَ مَا الْأَحْقَافُ قَالَ الرَّمْلُ </w:t>
      </w:r>
      <w:r>
        <w:rPr>
          <w:rStyle w:val="FootnoteAnchor"/>
          <w:rtl w:val="true"/>
        </w:rPr>
        <w:footnoteReference w:id="1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 یقطین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دوانیقی به یقطین دستور داد که در قصر العبادی چاهی حفر کند، پس یقطین پیوسته در کار حفر آن چاه بود تا اینکه امام باقر مرد و از چاه آبی به دست نیامد، مهدی از این امر باخبر شد،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قدر حفر کن تا آب به دست آوری، هر چند تمام بیت‌المال را بر سر آن هزینه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یقطین برادرش ابوموسی را به کار حفر چاه گماشت، پس بی‌وقفه حفر می‌کرد تا اینکه سوراخی در پایین زمین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باد بیرون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روی آنان فرو ریخت، ابوموسی را از این حادثه خبردار کردند،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چاه چهل ذراع در چهل ذراع بود، پس او را در کناره هودجی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و در چاه پایین بردند، وقتی در ته چاه قرار گرفت، به آتشی نگاه کرد و در پایین آن صدای باد شنید، پس به آنان فرمان داد که شکاف را گسترش دهند پس آن را به اندازه در بزرگی قرار دادند، پس دو نفر را در نیمه هودجی به پایین آن فرستادند،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قضیه این مکان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نیمه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رفتند، پس زمانی طولانی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طناب را حرکت دادند، پس آنان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بسیار عجیبی، زنان و مردان و خانه‌ها و ظرف‌ها و کالاهایی که همه مسخ شده از سنگ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مردان و زنان، برخی نشسته و برخی آرمیده و برخی تکیه داده بودند و لباس‌هایشان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 پس وقتی آنان را لمس کردیم،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غبار از هم پاشیده شد، و منزل‌هایی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این مطلب را برای مهدی نوشت، مهدی نیز به موسی‌بن جعفر علیه السلام در مدینه نامه نوشت و از او خواست که نزدش بیاید، پس نزد او آمد، پس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اینان باقی‌ماندگان قوم 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غضب کرد پس منازلشان آنان را در خود فرو برد، اینان اصحاب احفاف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احفاف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3" w:name="__RefHeading___Toc1696145_1468164448"/>
      <w:bookmarkStart w:id="1574" w:name="_Toc671"/>
      <w:bookmarkEnd w:id="1573"/>
      <w:r>
        <w:rPr>
          <w:rtl w:val="true"/>
        </w:rPr>
        <w:t>بیان</w:t>
      </w:r>
      <w:bookmarkEnd w:id="1574"/>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الطبرسی قدس سره الأحقاف جمع حقف و هو الرمل المستطیل العظیم لا یبلغ أن یکون جبلا قال المبرد هو الرمل الکثیر المکتنز غیر العظیم و فیه اعوجاج ثم قال هو واد بین عمان و مهرة </w:t>
      </w:r>
      <w:r>
        <w:rPr>
          <w:rStyle w:val="FootnoteAnchor"/>
          <w:rtl w:val="true"/>
        </w:rPr>
        <w:footnoteReference w:id="1447"/>
      </w:r>
      <w:r>
        <w:rPr>
          <w:rFonts w:ascii="IRNazanin" w:hAnsi="IRNazanin" w:eastAsia="IRNazanin"/>
          <w:color w:val="111111"/>
          <w:sz w:val="28"/>
          <w:sz w:val="28"/>
          <w:szCs w:val="28"/>
          <w:rtl w:val="true"/>
          <w:lang w:bidi="fa-IR"/>
        </w:rPr>
        <w:t xml:space="preserve">عن ابن عباس و قیل رمال فیما بین عمان إلی حضرموت </w:t>
      </w:r>
      <w:bookmarkStart w:id="1575" w:name="pg13743_143989"/>
    </w:p>
    <w:p>
      <w:pPr>
        <w:pStyle w:val="BookText"/>
        <w:rPr/>
      </w:pPr>
      <w:bookmarkEnd w:id="1575"/>
      <w:r>
        <w:rPr>
          <w:rFonts w:ascii="IRNazanin" w:hAnsi="IRNazanin" w:eastAsia="IRNazanin"/>
          <w:color w:val="111111"/>
          <w:sz w:val="28"/>
          <w:sz w:val="28"/>
          <w:szCs w:val="28"/>
          <w:rtl w:val="true"/>
          <w:lang w:bidi="fa-IR"/>
        </w:rPr>
        <w:t xml:space="preserve">عن ابن إسحاق و قیل رمال مشرفة علی البحر بالشجر </w:t>
      </w:r>
      <w:r>
        <w:rPr>
          <w:rStyle w:val="FootnoteAnchor"/>
          <w:rtl w:val="true"/>
        </w:rPr>
        <w:footnoteReference w:id="1448"/>
      </w:r>
      <w:r>
        <w:rPr>
          <w:rFonts w:ascii="IRNazanin" w:hAnsi="IRNazanin" w:eastAsia="IRNazanin"/>
          <w:color w:val="111111"/>
          <w:sz w:val="28"/>
          <w:sz w:val="28"/>
          <w:szCs w:val="28"/>
          <w:rtl w:val="true"/>
          <w:lang w:bidi="fa-IR"/>
        </w:rPr>
        <w:t xml:space="preserve">من الیمن عن قتادة و قیل أرض خلالها رمال عن الحسن </w:t>
      </w:r>
      <w:r>
        <w:rPr>
          <w:rStyle w:val="FootnoteAnchor"/>
          <w:rtl w:val="true"/>
        </w:rPr>
        <w:footnoteReference w:id="14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جمع حقف است به معنای شن طولانی بزرگ که به اندازه کوه نمی‌رسد؛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فراوان انباشته است که بزرگ نیست و در آن کژی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منطقه‌ای است میان عمان و مهره؛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شنزارهایی مابین عمان تا حضرموت است،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از ابن‌اسحاق؛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شنزارهایی در منطقه شجر از سرزمین یمن است که مشرف بر دریاست، از قتاده؛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میان آن شن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6" w:name="__RefHeading___Toc1696147_1468164448"/>
      <w:bookmarkStart w:id="1577" w:name="_Toc672"/>
      <w:bookmarkEnd w:id="1576"/>
      <w:r>
        <w:rPr>
          <w:rtl w:val="true"/>
        </w:rPr>
        <w:t>«</w:t>
      </w:r>
      <w:r>
        <w:rPr/>
        <w:t>14</w:t>
      </w:r>
      <w:r>
        <w:rPr>
          <w:rtl w:val="true"/>
        </w:rPr>
        <w:t>»</w:t>
      </w:r>
      <w:bookmarkEnd w:id="1577"/>
    </w:p>
    <w:p>
      <w:pPr>
        <w:pStyle w:val="BookText"/>
        <w:rPr/>
      </w:pPr>
      <w:r>
        <w:rPr>
          <w:rFonts w:ascii="Amiri" w:hAnsi="Amiri" w:eastAsia="Amiri" w:cs="Amiri"/>
          <w:color w:val="111111"/>
          <w:sz w:val="28"/>
          <w:sz w:val="28"/>
          <w:szCs w:val="28"/>
          <w:rtl w:val="true"/>
          <w:lang w:bidi="ar-SA"/>
        </w:rPr>
        <w:t xml:space="preserve">مع، معانی الأخبار مَعْنَی هُودٍ أَنَّهُ هُدِیَ إِلَی مَا ضَلَّ عَنْهُ قَوْمُهُ وَ بُعِثَ لِیَهْدِیَهُمْ مِنْ ضَلَالَتِهِمْ وَ مَعْنَی الرِّیحِ الْعَقِیمِ الَّتِی أَهْلَکَ اللَّهُ عَزَّ وَ جَلَّ بِهَا عَاداً أَنَّهَا تَلَقَّحَتْ بِالْعَذَابِ وَ تَعَقَّمَتْ عَنِ الرَّحْمَةِ کَتَعَقُّمِ الرَّجُلِ إِذَا کَانَ عَقِیماً لَا یُولَدُ لَهُ فَطَحَنَتْ تِلْکَ الْقُصُورَ وَ الْحُصُونَ وَ الْمَدَائِنَ وَ الْمَصَانِعَ حَتَّی عَادَ ذَلِکَ کُلُّهُ رَمْلًا دَقِیقاً تَسْفِیهِ الرِّیحُ وَ مَعْنَی ذَاتِ الْعِمَادِ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کَانُوا یَسْلَخُونَ الْعَمَدَ مِنَ الْجِبَالِ فَیَجْعَلُونَ طُولَ الْعَمَدِ مِثْلَ طُولِ الْجَبَلِ الَّذِی یَسْلَخُونَهُ مِنَ أَسْفَلِهِ إِلَی أَعْلَاهُ ثُمَّ یَنْقُلُونَ تِلْکَ الْعَمَدَ فَیَنْصِبُونَهَا ثُمَّ یَبْنُونَ فَوْقَهَا الْقُصُورَ فَسُمِّیَتْ ذَاتَ الْعِمَادِ لِذَلِکَ </w:t>
      </w:r>
      <w:r>
        <w:rPr>
          <w:rStyle w:val="FootnoteAnchor"/>
          <w:rtl w:val="true"/>
        </w:rPr>
        <w:footnoteReference w:id="14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هود این است که او به چیزی که قومش از آن گمراه شدند، هدایت شد، و مبعوث شد تا آنان را از گمراهی‌شان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باد عقیم که خدای عزوجل به وسیله آن عاد را هلاک کرد، این است که آن باد با عذاب بارور شده و از رحمت عقیم است همچون عقیم بودن مرد وقتی برای او فرزندی متولد نشود، پس آن قصرها و قلعه‌ها و شهرها و کارگاه‌ها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 کرد تا جایی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ماسه‌های نرمی تبدیل شدند که باد آن را پراکنده می‌کند؛ و معنای صاحب ستون میخ‌های خیمه است، آنان پایه‌هایی از کوه‌ها را برمی‌کندند و طول پایه را از پایین تا بالا به اندازه طول کوهی که آن را می‌کندند، قرار می‌دادند، سپس آن پایه‌ها را منتقل کرده و نصب می‌کردند، سپس قصرها را بر فراز آن بنا می‌کردند، پس به این دلیل صاحب 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78" w:name="__RefHeading___Toc1696149_1468164448"/>
      <w:bookmarkStart w:id="1579" w:name="_Toc673"/>
      <w:bookmarkEnd w:id="1578"/>
      <w:r>
        <w:rPr>
          <w:rtl w:val="true"/>
        </w:rPr>
        <w:t>«</w:t>
      </w:r>
      <w:r>
        <w:rPr/>
        <w:t>15</w:t>
      </w:r>
      <w:r>
        <w:rPr>
          <w:rtl w:val="true"/>
        </w:rPr>
        <w:t>»</w:t>
      </w:r>
      <w:bookmarkEnd w:id="157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مِنْ أَمْرِ عَادٍ أَنَّ کُلَّ رَمْلٍ عَلَی ظَهْرِ الْأَرْضِ وَضَعَهُ اللَّهُ لِشَیْ‌ءٍ مِنَ الْبِلَادِ کَانَ مَسَاکِنَ فِی زَمَانِهَا وَ قَدْ کَانَ الرَّمْلُ قَبْلَ ذَلِکَ فِی الْبِلَادِ وَ لَکِنْ لَمْ یَکُنْ کَثِیراً حَتَّی کَانَ زَمَانُ عَادَ وَ إِنَّ ذَلِکَ الرَّمْلَ کَانَتْ قُصُوراً مُشَیَّدَةً وَ حُصُوناً وَ مَدَائِنَ وَ مَصَانِعَ وَ مَنَازِلَ وَ بَسَاتِینَ وَ کَانَتْ بِلَادُ عَادٍ أَخْصَبَ بِلَادِ الْعَرَبِ وَ أَکْثَرَهَا أَنْهَاراً وَ جِنَاناً فَلَمَّا غَضِبَ اللَّهُ عَلَیْهِمْ وَ عَتَوْا عَلَی اللَّهِ تَعَالَی وَ کَانُوا أَصْحَابَ الْأَوْثَانِ یَعْبُدُونَهَا مِنْ دُونِ اللَّهِ فَأَرْسَلَ اللَّهُ عَلَیْهِمُ الرِّیحَ الْعَقِیمَ وَ إِنَّمَا سُمِّیَتِ الْعَقِیمَ لِأَنَّهَا تَلَقَّحَتْ بِالْعَذَابِ وَ عَقِمَتْ عَنِ الرَّحْمَةِ وَ طَحَنَتْ تِلْکَ الْقُصُورَ وَ الْحُصُونَ وَ الْمَدَائِنَ وَ الْمَصَانِعَ حَتَّی عَادَ ذَلِکَ کُلُّهُ رَمْلًا دَقِیقاً تَسْفِیهِ الرِّیحُ وَ کَانَتْ تِلْکَ الرِّیحُ تَرْفَعُ الرِّجَالَ وَ النِّسَاءَ فَتَهُبُّ بِهِمْ صُعُداً ثُمَّ تَرْمِی بِهِمْ مِنَ الْجَوِّ فَیَقَعُونَ عَلَی رُءُوسِهِمْ مُنَکَّسِینَ وَ کَانَتْ عَادٌ ثَلَاثَ عَشْرَةَ قَبِیلَةً وَ کَانَ هُودٌ علیه السلام فِی حَسَبِ عَادٍ وَ ثَرْوَتِهَا وَ کَانَ أَشْبَهَ وُلِدِ آدَمَ بِآدَمَ صَلَوَاتُ اللَّهِ عَلَیْهِمَا وَ کَانَ رَجُلًا آدَمَ کَثِیرَ الشَّعْرِ حَسَنَ الْوَجْهِ وَ لَمْ یَکُنْ أَحَدٌ مِنَ النَّاسِ أَشْبَهَ بِآدَمَ مِنْهُ إِلَّا مَا کَانَ مِنْ یُوسُفَ بْنِ یَعْقُوبَ علیه السلام فَلَبِثَ هُودٌ فِیهِمْ زَمَاناً طَوِیلًا یَدْعُوهُمْ إِلَی اللَّهِ وَ یَنْهَاهُمْ عَنِ الشِّرْکِ </w:t>
      </w:r>
    </w:p>
    <w:p>
      <w:pPr>
        <w:pStyle w:val="BookText"/>
        <w:rPr/>
      </w:pPr>
      <w:r>
        <w:rPr>
          <w:rFonts w:ascii="Amiri" w:hAnsi="Amiri" w:eastAsia="Amiri" w:cs="Amiri"/>
          <w:color w:val="111111"/>
          <w:sz w:val="28"/>
          <w:sz w:val="28"/>
          <w:szCs w:val="28"/>
          <w:rtl w:val="true"/>
          <w:lang w:bidi="ar-SA"/>
        </w:rPr>
        <w:t xml:space="preserve">بِاللَّهِ تَعَالَی وَ ظُلْمِ النَّاسِ وَ یُخَوِّفُهُمْ بِالْعَذَابِ فَلَجُّوا </w:t>
      </w:r>
      <w:r>
        <w:rPr>
          <w:rStyle w:val="FootnoteAnchor"/>
          <w:rtl w:val="true"/>
        </w:rPr>
        <w:footnoteReference w:id="1451"/>
      </w:r>
      <w:r>
        <w:rPr>
          <w:rFonts w:ascii="Amiri" w:hAnsi="Amiri" w:eastAsia="Amiri" w:cs="Amiri"/>
          <w:color w:val="111111"/>
          <w:sz w:val="28"/>
          <w:sz w:val="28"/>
          <w:szCs w:val="28"/>
          <w:rtl w:val="true"/>
          <w:lang w:bidi="ar-SA"/>
        </w:rPr>
        <w:t xml:space="preserve">وَ کَانُوا یَسْکُنُونَ أَحْقَافَ الرِّمَالِ وَ إِنَّهُ لَمْ یَکُنْ أُمَّةٌ أَکْثَرَ مِنْ عَادٍ وَ لَا أَشَدَّ مِنْهُمْ بَطْشاً فَلَمَّا رَأَوُا الرِّیحَ قَدْ أَقْبَلَتْ عَلَیْهِمْ قَالُوا لِهُودٍ أَ تُخَوِّفُنَا بِالرِّیحِ فَجَمَعُوا ذَرَارِیَّهُمْ وَ أَمْوَالَهُمْ فِی شِعْبٍ مِنْ تِلْکَ الشِّعَابِ ثُمَّ قَامُوا عَلَی بَابِ ذَلِکَ الشِّعْبِ یَرُدُّونَ الرِّیحَ عَنْ أَمْوَالِهِمْ وَ أَهَالِیهِمْ فَدَخَلَتِ الرِّیحُ مِنْ تَحْتِ أَرْجُلِهِمْ بَیْنَهُمْ وَ بَیْنَ الْأَرْضِ حَتَّی قَلَعَتْهُمْ فَهَبَّتْ بِهِمْ صُعُداً ثُمَّ رَمَتْ بِهِمْ مِنَ الْجَوِّ ثُمَّ رَمَتْ بِهِمُ الرِّیحُ فِی الْبَحْرِ وَ سَلَّطَ اللَّهُ عَلَیْهِمُ الذَّرَّ فَدَخَلَتْ فِی مَسَامِعِهِمْ وَ جَاءَهُمْ مِنَ الذَّرِّ مَا لَا یُطَاقُ قَبْلَ أَنْ یَأْخُذَهُمُ الرِّیحُ فَسَیَّرَهُمْ مِنْ بِلَادِهِمْ وَ حَالَ بَیْنَهُمْ وَ بَیْنَ مَوَادِّهِمْ حَتَّی أَتَاهُمُ اللَّهُ فَقَدْ کَانَ سَخَّرَ لَهُمْ مِنْ قَطْعِ الْجِبَالِ وَ الصُّخُورِ وَ الْعَمَدِ وَ الْقُوَّةِ عَلَی ذَلِکَ وَ الْعَمَلِ بِهِ شَیْئاً لَمْ یُسَخِّرْهُ لِأَحَدٍ کَانَ قَبْلَهُمْ وَ لَا بَعْدَهُمْ وَ إِنَّمَا سُمِّیَتْ ذَاتَ الْعِمَادِ مِنْ أَجْلِ أَنَّهُمْ یَسْلَخُونَ الْعَمَدَ مِنَ الْجِبَالِ فَیَجْعَلُونَ طُولَ الْعَمَدِ مِثْلَ طُولِ الْجَبَلِ الَّذِی یَسْلَخُونَهُ مِنْهُ مِنْ أَسْفَلِهِ إِلَی أَعْلَاهُ ثُمَّ یَنْقُلُونَ تِلْکَ الْعَمَدَ فَیَنْصِبُونَهَا ثُمَّ یَبْنُونَ فَوْقَهَا الْقُصُورَ وَ قَدْ کَانُوا یَنْصِبُونَ تِلْکَ الْعَمَدَ أَعْلَاماً فِی الْأَرْضِ عَلَی قَوَارِعِ الطَّرِیقِ وَ کَانَ کَثْرَتُهُمْ بِالدَّهْنَاءِ وَ یَبْرِینَ وَ عَالِجٍ </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رملة بالبادیة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رمال بین فید و القریات و هو متصلة بالثعلبیة علی طریق مکّة و هو مسیر أربع لیال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متصل بوبار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الْیَمَنِ إِلَی حَضْرَمَوْتَ وَ سُئِلَ وَهْبٌ عَنْ هُودٍ أَ کَانَ أَبَا الْیَمَنِ الَّذِی وَلَدَهُمْ فَقَالَ لَا وَ لَکِنَّهُ أَخُو الْیَمَنِ الَّذِی فِی التَّوْرَاةِ تُنْسَبُ إِلَی نُوحٍ علیه السلام فَلَمَّا کَانَتِ الْعَصَبِیَّةُ بَیْنَ الْعَرَبِ وَ فَخَرَتْ مُضَرُ بِأَبِیهَا إِسْمَاعِیلَ ادَّعَتِ الْیَمَنُ هُوداً أَباً لِیَکُونَ لَهُمْ أَبٌ وَ وَالِدٌ مِنَ الْأَنْبِیَاءِ وَ لَیْسَ بِأَبِیهِمْ وَ لَکِنَّهُ أَخُوهُمْ وَ لَحِقَ هُودٌ وَ مَنْ آمَنَ مَعَهُ بِمَکَّةَ فَلَمْ یَزَالُوا بِهَا حَتَّی مَاتُوا وَ کَذَلِکَ فَعَلَ صَالِحٌ علیه السلام بَعْدَهُ وَ قَدْ سَلَکَ فَجَّ الرَّوْحَاءِ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سَبْعُونَ أَلْفَ نَبِیٍّ حُجَّاجاً عَلَیْهِمْ ثِیَابُ الصُّوفِ</w:t>
      </w:r>
      <w:bookmarkStart w:id="1580" w:name="pg13743_143991"/>
    </w:p>
    <w:p>
      <w:pPr>
        <w:pStyle w:val="BookText"/>
        <w:rPr/>
      </w:pPr>
      <w:bookmarkEnd w:id="1580"/>
      <w:r>
        <w:rPr>
          <w:rFonts w:ascii="Amiri" w:hAnsi="Amiri" w:eastAsia="Amiri" w:cs="Amiri"/>
          <w:color w:val="111111"/>
          <w:sz w:val="28"/>
          <w:sz w:val="28"/>
          <w:szCs w:val="28"/>
          <w:rtl w:val="true"/>
          <w:lang w:bidi="ar-SA"/>
        </w:rPr>
        <w:t xml:space="preserve">مُخَطِّمِینَ إِبِلَهُمْ بِحِبَالِ الصُّوفِ یُلَبُّونَ اللَّهَ بِتَلْبِیَةٍ شَتَّی مِنْهُمْ هُودٌ وَ صَالِحٌ وَ إِبْرَاهِیمُ وَ مُوسَی وَ شُعَیْبٌ وَ یُونُسُ صلی الله علیه و آله وَ کَانَ هُودٌ رَجُلًا تَاجِراً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 عاد این بود که هر شن و ماسه‌ای بر روی زمین را خداوند برای بخشی از شهرها قرار داده بود که خانه‌هایی داشتند و پیش از آن نیز شن و ماسه در شهرها وجود داشت اما زیاد نبود تا این که زمان عاد رسید و این ماسه‌ها قصرهایی بلند و قلعه‌ها و شهرها و کارگاه‌ها و خانه‌ها و باغ‌هایی بود، و شهرهای عاد حاصل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خیزترین، بلندترین و پرباغ‌ترین شهرهای عرب بود، زمانی که خداوند بر آنان خشم گرفت و در برابر خداوند سرکشی کردند و بت‌هایی داشتند که به جای خداوند پرستش می‌کردند، پس خداوند بر آنان باد عقیم را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عقیم نامیده شده است که باعذاب بارور شده و از رحمت عقیم شده است، و آن قصرها و قلعه‌ها و شهرها و کارگاه‌ها را آرد کرد تا جایی که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ماسه‌های نرمی تبدیل کرد که باد آن را پراکنده می‌کرد، و آن باد مردان و زنان را بلند کرده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بالا می‌برد، سپس آنان را از هوا به پایین می‌انداخت پس واژگونه بر روی سرهایشان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آمدند، و عادیان سیزده قبیله بودند و هود علیه السلام در شمار نسب عاد و ثروت آنان بود، و شبیه‌ترین فرزندان آدم به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درود خداوند بر آن دو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مو و زیبارو بود و هیچ‌یک از مردم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جز یوسف پسر یعقوب علیه السلام بیش از او به آدم شبیه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هود زمانی طولانی در میان آنان بود، آنان را به سوی خدا فرا می‌خواند و از شرک به خداوند متعال و ستم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به مردم نهی می‌کرد و آنان را به عذاب هشدار می‌داد، پس لجاجت کردند و آنان در احقاف الرمال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ریگ شنزار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 و هیچ امتی زورمندتر و غالب تراز عاد نبود، پس زمانی که دیدند باد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وزیدن گرفته است، به 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از باد می‌ترسانی؟ پس فرزندان و اموالشان را در یکی از شکاف‌های کوه جمع کردند، سپس بر در آن شکاف ایستاده و باد را از اموال و خانواده خود دور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از زیر پاهایشان میان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زمین وارد شد تا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 کند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و آنگاه آنان را از هوا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دریا انداخت، و خداوند مورچه را برآنان مسلط کرد به گونه‌ای که وارد گوش‌های آنان شدند و قبل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باد آنان را فرا گیرد، بلای غیرقابل تحملی از جانب مورچه‌ها به آنان رسید، پس آنان را از شهرهایشان بیرون کرد و میان آنان و کالاهایشان جدایی انداخت تا اینکه خداوند قصد آنان را کرد، خداوند از قطعات کوه‌ها و صخره‌ها و ستون‌ها و قدرت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کار کردن با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چنان چیزی مسخر آنان کرده بود که مانند آن را به تسخیر هیچ‌کس قبل و بعد از آنان در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صاحب عماد نامیده شدند که ستون‌های کوه‌ها را برمی‌کندند و از پایین تا بالای طول ستون را به اندازه طول کوهی که ستون را از آن جدا می‌کردند،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ستون‌ها را جابه‌جا کرده و نصب می‌کردند، سپس بر فراز آن، قصرها بنا می‌کردند و آن ستون‌ها را به عنوان علامت‌هایی در زمین در راه‌های اصلی نصب می‌کردند و بیشترین تعداد آنان در دهناء و یبرین و عالج تا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حضرموت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وهب درباره هود پرسیدند که آیا هود پدر یمنی‌ها بوده است که نسلشان از او بوده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برادر یمنیان بوده است که در تورات، یمن به نوح علیه السلام منسوب است، پس زمانی که تعصباتی در میان عرب‌ها وجود داشت و مضر به پدرش اسماعیل افتخار می‌کرد، یمنی‌ها ادعا کردند که هود پدر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 تا پدری از میان پیامبران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هود پدرشان نبود، بلکه برادرشان بود، هود و مؤمنان همراه او به مکه پیوستند و تا زمان مرگ در آنجا بودند، صالح علیه السلام نیز پس از وی چنین کرد، و هفتاد هزار پیامبر در حال به جای آوردن حج و در حالی که لباس‌هایی از پشم بر تن داشته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و شترهای خود را با طناب‌هایی پشمین در بینی، مهار کرده بودند، راه روحاء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مکانی بین حرمین به فاصله سی یا چهل میل از مدینه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 پیمودند، و با لبیک‌های گوناگون، خداوند را لبیک می‌گفتند، از جمله آن پیامبران هود، صالح، ابراهیم، موسی، شعیب و یونس – درود خداوند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 مردی تاجر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قصص الانبیاء، نسخه خطی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1" w:name="__RefHeading___Toc1696151_1468164448"/>
      <w:bookmarkStart w:id="1582" w:name="_Toc674"/>
      <w:bookmarkEnd w:id="1581"/>
      <w:r>
        <w:rPr>
          <w:rtl w:val="true"/>
        </w:rPr>
        <w:t>«</w:t>
      </w:r>
      <w:r>
        <w:rPr/>
        <w:t>16</w:t>
      </w:r>
      <w:r>
        <w:rPr>
          <w:rtl w:val="true"/>
        </w:rPr>
        <w:t>»</w:t>
      </w:r>
      <w:bookmarkEnd w:id="1582"/>
    </w:p>
    <w:p>
      <w:pPr>
        <w:pStyle w:val="BookText"/>
        <w:rPr/>
      </w:pPr>
      <w:r>
        <w:rPr>
          <w:rFonts w:ascii="Amiri" w:hAnsi="Amiri" w:eastAsia="Amiri" w:cs="Amiri"/>
          <w:color w:val="111111"/>
          <w:sz w:val="28"/>
          <w:sz w:val="28"/>
          <w:szCs w:val="28"/>
          <w:rtl w:val="true"/>
          <w:lang w:bidi="ar-SA"/>
        </w:rPr>
        <w:t>ک، إکمال الدین أَبِی وَ ابْنُ الْوَلِیدِ مَعاً عَنْ سَعْدٍ عَنِ ابْنِ عِیسَی عَنْ مُحَمَّدِ بْنِ سِنَانٍ عَنْ إِسْمَاعِیلَ بْنِ جَابِرٍ وَ کَرَّامِ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تَعَالَی هُوداً أَسْلَمَ لَهُ الْعَقِبُ مِنْ وُلْدِ سَامٍ وَ أَمَّا الْآخَرُونَ فَقَالُوا مَنْ أَشَدُّ مِنَّا قُوَّةً فَأُهْلِکُوا بِالرِّیحِ الْعَقِیمِ وَ أَوْصَاهُمْ هُودٌ وَ بَشَّرَهُمْ بِصَالِحٍ ع</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خداوند متعال هود را مبعوث کرد، فرزندان سام تسلیم امر او شدند اما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قدرتمندتر است؟ پس به وسیله باد عقیم هلاک شدند و هود آنان را وصیت کرد و به صالح علیه السلام بشارتشان داد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3" w:name="__RefHeading___Toc1696153_1468164448"/>
      <w:bookmarkStart w:id="1584" w:name="_Toc675"/>
      <w:bookmarkEnd w:id="1583"/>
      <w:r>
        <w:rPr>
          <w:rtl w:val="true"/>
        </w:rPr>
        <w:t>«</w:t>
      </w:r>
      <w:r>
        <w:rPr/>
        <w:t>17</w:t>
      </w:r>
      <w:r>
        <w:rPr>
          <w:rtl w:val="true"/>
        </w:rPr>
        <w:t>»</w:t>
      </w:r>
      <w:bookmarkEnd w:id="1584"/>
    </w:p>
    <w:p>
      <w:pPr>
        <w:pStyle w:val="BookText"/>
        <w:rPr/>
      </w:pPr>
      <w:r>
        <w:rPr>
          <w:rFonts w:ascii="Amiri" w:hAnsi="Amiri" w:eastAsia="Amiri" w:cs="Amiri"/>
          <w:color w:val="111111"/>
          <w:sz w:val="28"/>
          <w:sz w:val="28"/>
          <w:szCs w:val="28"/>
          <w:rtl w:val="true"/>
          <w:lang w:bidi="ar-SA"/>
        </w:rPr>
        <w:t>ص، قصص الأنبیاء علیهم السلام بِالْإِسْنَادِ عَنِ ابْنِ أُورَمَةَ عَنْ سَعِیدِ بْنِ جَنَاحٍ عَنْ أَیُّوبَ بْنِ رَاشِدٍ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أَعْمَارُ قَوْمِ هُودٍ علیه السلام أَرْبَعَمِائَةِ سَنَةٍ وَ قَدْ کَانُوا یُعَذَّبُونَ بِالْقَحْطِ ثَلَاثَ سِنِینَ </w:t>
      </w:r>
      <w:r>
        <w:rPr>
          <w:rStyle w:val="FootnoteAnchor"/>
          <w:rtl w:val="true"/>
        </w:rPr>
        <w:footnoteReference w:id="1455"/>
      </w:r>
      <w:r>
        <w:rPr>
          <w:rFonts w:ascii="Amiri" w:hAnsi="Amiri" w:eastAsia="Amiri" w:cs="Amiri"/>
          <w:color w:val="111111"/>
          <w:sz w:val="28"/>
          <w:sz w:val="28"/>
          <w:szCs w:val="28"/>
          <w:rtl w:val="true"/>
          <w:lang w:bidi="ar-SA"/>
        </w:rPr>
        <w:t xml:space="preserve">فَلَمْ یَرْجِعُوا عَمَّا هُمْ عَلَیْهِ فَلَمَّا رَأَوْا ذَلِکَ بَعَثُوا وَفْداً لَهُمْ إِلَی جِبَالِ مَکَّةَ وَ کَانُوا لَا یَعْرِفُونَ مَوْضِعَ الْکَعْبَةِ فَمَضَوْا وَ اسْتَسْقَوْا فَرُفِعَتْ لَهُمْ ثَلَاثُ سَحَابَاتٍ فَقَالُوا هَذِهِ حَفاً یَعْنِی الَّتِی لَیْسَ فِیهَا مَاءٌ وَ سَمَّوُا الثَّانِیَةَ فَاجِیاً وَ اخْتَارُوا الثَّالِثَةَ الَّتِی فِیهَا الْعَذَابُ قَالَ وَ الرِّیحُ عَصَفَتْ عَلَیْهِمْ وَ کَانَ رَئِیسُهُمْ یُقَالُ لَهُ الْخَلْجَانُ فَقَالَ یَا هُودُ مَا تَرَی الرِّیحَ إِذَا أَقْبَلَتْ أَقْبَلَ مَعَهَا خَلْقٌ کَأَمْثَالِ الْأَبَاعِرِ مَعَهَا أَعْمِدَةٌ هُمُ الَّذِینَ یَفْعَلُونَ بِنَا الْأَفَاعِیلَ فَقَالَ أُولَئِکَ الْمَلَائِکَةُ فَقَالَ أَ تَرَی رَبَّکَ إِنْ نَحْنُ آمَنَّا بِهِ أَنْ یُدِیلَنَا </w:t>
      </w:r>
      <w:r>
        <w:rPr>
          <w:rStyle w:val="FootnoteAnchor"/>
          <w:rtl w:val="true"/>
        </w:rPr>
        <w:footnoteReference w:id="1456"/>
      </w:r>
      <w:r>
        <w:rPr>
          <w:rFonts w:ascii="Amiri" w:hAnsi="Amiri" w:eastAsia="Amiri" w:cs="Amiri"/>
          <w:color w:val="111111"/>
          <w:sz w:val="28"/>
          <w:sz w:val="28"/>
          <w:szCs w:val="28"/>
          <w:rtl w:val="true"/>
          <w:lang w:bidi="ar-SA"/>
        </w:rPr>
        <w:t xml:space="preserve">مِنْهُمْ فَقَالَ لَهُمْ هُودٌ علیه السلام إِنَّ اللَّهَ تَعَالَی لَا یُدِیلُ أَهْلَ الْمَعَاصِی مِنْ أَهْلِ الطَّاعَةِ فَقَالَ لَهُ الْخَلْجَانُ وَ کَیْفَ لِی بِالرِّجَالِ الَّذِینَ هَلَکُوا فَقَالَ لَهُ هُودٌ یُبَدِّلُکَ اللَّهُ بِهِمْ مَنْ هُوَ خَیْرٌ لَکَ مِنْهُمْ فَقَالَ لَا خَیْرَ فِی الْحَیَاةِ بَعْدَهُمْ فَاخْتَارَ اللَّحَاقَ بِقَوْمِهِ فَأَهْلَکَهُ اللَّهُ تَعَالَی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عمرهای قوم هود علیه السلام چهارصد سال بود، و سه سال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قحطی عذاب شدند، پس، از آنچه بر آن بودند،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دیدند، گروهی از خود را به سوی کوه‌های مکه فرستادند و محل کعبه را نمی‌شناختند، پس حرکت کرده طلب آب کردند، سه قطعه ابر برای آنان بالا آمد،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خالی است، ابری است که باران ندارد، دومی را نیز فاجی نامیدند و سومی را که در آن عذاب بود،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به شدت بر آنان وزید، رئیس آنان که او را خلجان می‌خواندند،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هود، باد را چگونه می‌بینی که وقتی به ما روی کند همراه با آن خلقی چون شتران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ستون‌هایی با آنان است، روی می‌کنند، آنان همان کسانی هستند که با ما کارها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فرشتگان‌اند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می‌پنداری که اگر به پروردگار تو ایمان بیاوریم، او ما را بر آنان غالب می‌کند؟ هود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خدای متعال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را بر اهل طاعت غالب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خلجان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مردانی که هلاک شدند چه کنم؟ 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کسانی را جایگزین آنان می‌کند که برایت بهتر از آنان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خیری در زندگی نیست، و ملحق شدن به قومش را برگزید، پس خداوند متعال او را هلاک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الانبیاء،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5" w:name="__RefHeading___Toc1696155_1468164448"/>
      <w:bookmarkStart w:id="1586" w:name="_Toc676"/>
      <w:bookmarkEnd w:id="1585"/>
      <w:r>
        <w:rPr>
          <w:rtl w:val="true"/>
        </w:rPr>
        <w:t>بیان</w:t>
      </w:r>
      <w:bookmarkEnd w:id="1586"/>
    </w:p>
    <w:p>
      <w:pPr>
        <w:pStyle w:val="BookText"/>
        <w:rPr/>
      </w:pPr>
      <w:r>
        <w:rPr>
          <w:rFonts w:ascii="IRNazanin" w:hAnsi="IRNazanin" w:eastAsia="IRNazanin"/>
          <w:color w:val="111111"/>
          <w:sz w:val="28"/>
          <w:sz w:val="28"/>
          <w:szCs w:val="28"/>
          <w:rtl w:val="true"/>
          <w:lang w:bidi="fa-IR"/>
        </w:rPr>
        <w:t>کأن قولهم حفا من الحفو بمعنی المنع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می‌رسد که گفته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 از حفو به معنای منع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87" w:name="__RefHeading___Toc1696157_1468164448"/>
      <w:bookmarkStart w:id="1588" w:name="_Toc677"/>
      <w:bookmarkEnd w:id="1587"/>
      <w:r>
        <w:rPr>
          <w:rtl w:val="true"/>
        </w:rPr>
        <w:t>«</w:t>
      </w:r>
      <w:r>
        <w:rPr/>
        <w:t>18</w:t>
      </w:r>
      <w:r>
        <w:rPr>
          <w:rtl w:val="true"/>
        </w:rPr>
        <w:t>»</w:t>
      </w:r>
      <w:bookmarkEnd w:id="158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إِلَی الصَّدُوقِ بِإِسْنَادِهِ إِلَی ابْنِ طَرِیفٍ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أَمِیرِ الْمُؤْمِنِینَ علیه السلام إِلَی نُخَیْلَةَ فَإِذَا أُنَاسٌ مِنَ الْیَهُودِ مَعَهُمْ مَیِّتٌ لَهُمْ فَقَالَ أَمِیرُ الْمُؤْمِنِینَ علیه السلام </w:t>
      </w:r>
      <w:bookmarkStart w:id="1589" w:name="pg13743_143992"/>
    </w:p>
    <w:p>
      <w:pPr>
        <w:pStyle w:val="BookText"/>
        <w:rPr/>
      </w:pPr>
      <w:bookmarkEnd w:id="1589"/>
      <w:r>
        <w:rPr>
          <w:rFonts w:ascii="Amiri" w:hAnsi="Amiri" w:eastAsia="Amiri" w:cs="Amiri"/>
          <w:color w:val="111111"/>
          <w:sz w:val="28"/>
          <w:sz w:val="28"/>
          <w:szCs w:val="28"/>
          <w:rtl w:val="true"/>
          <w:lang w:bidi="ar-SA"/>
        </w:rPr>
        <w:t xml:space="preserve">لِلْحَسَنِ انْظُرْ مَا یَقُولُ هَؤُلَاءِ فِی هَذَا الْقَبْرِ فَقَالَ یَقُولُونَ هُوَ هُودٌ علیه السلام فَقَالَ کَذَبُوا أَنَا أَعْلَمُ بِهِ مِنْهُمْ هَذَا قَبْرُ یَهُودَا بْنِ یَعْقُوبَ ثُمَّ قَالَ مَنْ هَاهُنَا مِنْ مَهْرَةَ فَقَالَ شَیْخٌ کَبِیرٌ أَنَا مِنْهُمْ فَقَالَ لَهُمْ أَیْنَ مَنْزِلُکَ فَقَالَ فِی مَهْرَةَ عَلَی شَاطِئِ الْبَحْرِ فَقَالَ أَیْنَ هُوَ مِنَ الْجَبَلِ الَّذِی عَلَیْهِ الصَّوْمَعَةُ قَالَ قَرِیبٌ مِنْهُ فَقَالَ مَا یَقُولُ قَوْمُکَ فِیهِ فَقَالَ یَقُولُونَ قَبْرُ سَاحِرٍ فَقَالَ کَذَبُوا أَنَا أَعْلَمُ بِهِ مِنْهُمْ ذَلِکَ قَبْرُ هُودٍ علیه السلام وَ هَذَا قَبْرُ یَهُودَا </w:t>
      </w:r>
      <w:r>
        <w:rPr>
          <w:rStyle w:val="FootnoteAnchor"/>
          <w:rtl w:val="true"/>
        </w:rPr>
        <w:footnoteReference w:id="14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امیرالمؤمنین علیه السلام به سوی درخت خرمایی رفتیم، ناگهان مردمی از یهود را دیدیم که مرده‌ای از خود را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اینان درباره این قبر چه می‌گویند،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من به این قبر آگاه‌تر از آنانم، این قبر یهودا پسر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در این جا است؟ پیرمرد سالخورده‌ای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کجاست؟ در مهره در ساحل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کوهی است که صومعه بر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درباره آن قبر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ساحری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من به آن قبر آگاه‌تر از آنانم، آن قبر هود علیه السلام و این قبر یهودا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الابیاء، 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0" w:name="__RefHeading___Toc1696159_1468164448"/>
      <w:bookmarkStart w:id="1591" w:name="_Toc678"/>
      <w:bookmarkEnd w:id="1590"/>
      <w:r>
        <w:rPr>
          <w:rtl w:val="true"/>
        </w:rPr>
        <w:t>بیان</w:t>
      </w:r>
      <w:bookmarkEnd w:id="1591"/>
    </w:p>
    <w:p>
      <w:pPr>
        <w:pStyle w:val="BookText"/>
        <w:rPr/>
      </w:pPr>
      <w:r>
        <w:rPr>
          <w:rFonts w:ascii="IRNazanin" w:hAnsi="IRNazanin" w:eastAsia="IRNazanin"/>
          <w:color w:val="111111"/>
          <w:sz w:val="28"/>
          <w:sz w:val="28"/>
          <w:szCs w:val="28"/>
          <w:rtl w:val="true"/>
          <w:lang w:bidi="fa-IR"/>
        </w:rPr>
        <w:t xml:space="preserve">اختلف فی موضع قبره علیه السلام </w:t>
      </w:r>
      <w:r>
        <w:rPr>
          <w:rStyle w:val="FootnoteAnchor"/>
          <w:rtl w:val="true"/>
        </w:rPr>
        <w:footnoteReference w:id="1459"/>
      </w:r>
      <w:r>
        <w:rPr>
          <w:rFonts w:ascii="IRNazanin" w:hAnsi="IRNazanin" w:eastAsia="IRNazanin"/>
          <w:color w:val="111111"/>
          <w:sz w:val="28"/>
          <w:sz w:val="28"/>
          <w:szCs w:val="28"/>
          <w:rtl w:val="true"/>
          <w:lang w:bidi="fa-IR"/>
        </w:rPr>
        <w:t>فقیل إنه بغار بحضرموت</w:t>
      </w:r>
    </w:p>
    <w:p>
      <w:pPr>
        <w:pStyle w:val="BookText"/>
        <w:rPr/>
      </w:pPr>
      <w:r>
        <w:rPr>
          <w:rFonts w:ascii="IRNazanin" w:hAnsi="IRNazanin" w:eastAsia="IRNazanin"/>
          <w:color w:val="111111"/>
          <w:sz w:val="28"/>
          <w:sz w:val="28"/>
          <w:szCs w:val="28"/>
          <w:rtl w:val="true"/>
          <w:lang w:bidi="fa-IR"/>
        </w:rPr>
        <w:t>و روی المؤرخون عن أمیر المؤمنین علیه السلام أن قبره علی تل من رمل أحمر بحضرموت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إنه دفن فی مکة فی الحجر و سیأتی خبران فی کتاب المزار یدلان علی أنه علیه السلام دفن قریبا من أمیر المؤمنین علیه السلام فی الغری و یمکن الجمع بحمل هذا الخبر علی الموضع الذی دفن فیه أولا ثم نقل إلی الغری کآدم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محل قبر هود علیه السلام اختلاف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مسعودی در اثبات الوصیه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روایت شده او در ساحل دریا و زیر کوهی مشرف بر صومعه اش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او به همراه پیروانش پس از آنکه خداوند قومش را هلاک کرد به مکه رفت و تا زمان مرگ در آنجا اقامت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غاری در حضرموت است؛ و مورخان از امیرالمؤمنین علیه السلام روایت کرده‌اند که قبر او بر تپه‌ای از شن سرخ در حضرموت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در سنگ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دو حدیث در کتاب مزار خواهد آمد که نشانگر آن است که هود علیه السلام در غرّی نزدیک امیرالمؤمنین علیه السلام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بدین صورت که این حدیث را بر جایگاهی که ابتدا در آن به خاک سپرده شد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آدم علیه السلام به غرّی منتقل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2" w:name="__RefHeading___Toc1696161_1468164448"/>
      <w:bookmarkStart w:id="1593" w:name="_Toc679"/>
      <w:bookmarkEnd w:id="1592"/>
      <w:r>
        <w:rPr>
          <w:rtl w:val="true"/>
        </w:rPr>
        <w:t>«</w:t>
      </w:r>
      <w:r>
        <w:rPr/>
        <w:t>19</w:t>
      </w:r>
      <w:r>
        <w:rPr>
          <w:rtl w:val="true"/>
        </w:rPr>
        <w:t>»</w:t>
      </w:r>
      <w:bookmarkEnd w:id="1593"/>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أَبُو الْفَتْحِ الْکَرَاجُکِیُّ فِی کَنْزِ الْفَوَائِدِ عَنِ الْأَصْبَغِ بْنِ نُبَاتَةَ فِی حَدِیثِ رَجُلٍ مِنْ حَضْرَمَوْتَ أَتَی أَمِیرَ الْمُؤْمِنِینَ علیه السلام فِی أَیَّامِ أَبِی بَکْرٍ فَأَسْلَمَ عَلَی یَدِهِ قَالَ فَسَأَلَهُ أَمِیرُ الْمُؤْمِنِینَ علیه السلام یَوْماً وَ نَحْنُ مُجْتَمِعُونَ فَقَالَ أَ عَالِمٌ أَنْتَ بِحَضْرَمَوْتَ فَقَالَ الرَّجُلُ إِنْ جَهِلْتُهَا لَمْ أَعْلَمْ شَیْئاً قَالَ أَ فَتَعْرِفُ مَوْضِعَ الْأَحْقَافِ قَالَ کَأَنَّکَ تَسْأَلُ عَنْ قَبْرِ هُودٍ النَّبِیِّ علیه السلام قَالَ لِلَّهِ دَرُّکَ مَا أَخْطَأْتَ قَالَ نَعَمْ خَرَجْتُ فِی عُنْفُوَانِ شَبَابِی فِی عِلَّةٍ مِنَ الْحَیِّ </w:t>
      </w:r>
      <w:r>
        <w:rPr>
          <w:rStyle w:val="FootnoteAnchor"/>
          <w:rtl w:val="true"/>
        </w:rPr>
        <w:footnoteReference w:id="1460"/>
      </w:r>
      <w:r>
        <w:rPr>
          <w:rFonts w:ascii="Amiri" w:hAnsi="Amiri" w:eastAsia="Amiri" w:cs="Amiri"/>
          <w:color w:val="111111"/>
          <w:sz w:val="28"/>
          <w:sz w:val="28"/>
          <w:szCs w:val="28"/>
          <w:rtl w:val="true"/>
          <w:lang w:bidi="ar-SA"/>
        </w:rPr>
        <w:t xml:space="preserve">وَ نَحْنُ نُرِیدُ أَنْ نَأْتِیَ قَبْرَهُ لِبُعْدِ صَوْتِهِ فِینَا </w:t>
      </w:r>
      <w:r>
        <w:rPr>
          <w:rStyle w:val="FootnoteAnchor"/>
          <w:rtl w:val="true"/>
        </w:rPr>
        <w:footnoteReference w:id="1461"/>
      </w:r>
      <w:r>
        <w:rPr>
          <w:rFonts w:ascii="Amiri" w:hAnsi="Amiri" w:eastAsia="Amiri" w:cs="Amiri"/>
          <w:color w:val="111111"/>
          <w:sz w:val="28"/>
          <w:sz w:val="28"/>
          <w:szCs w:val="28"/>
          <w:rtl w:val="true"/>
          <w:lang w:bidi="ar-SA"/>
        </w:rPr>
        <w:t xml:space="preserve">وَ کَثْرَةِ مَنْ یَذْکُرُهُ فَسِرْنَا فِی بِلَادِ الْأَحْقَافِ أَیَّاماً وَ فِینَا رَجُلٌ قَدْ عَرَفَ الْمَوْضِعَ حَتَّی انْتَهَی بِنَا ذَلِکَ الرَّجُلُ إِلَی کَهْفٍ فَدَخَلْنَا فَأَمْعَنَّا فِیهِ طَوِیلًا </w:t>
      </w:r>
      <w:r>
        <w:rPr>
          <w:rStyle w:val="FootnoteAnchor"/>
          <w:rtl w:val="true"/>
        </w:rPr>
        <w:footnoteReference w:id="1462"/>
      </w:r>
      <w:r>
        <w:rPr>
          <w:rFonts w:ascii="Amiri" w:hAnsi="Amiri" w:eastAsia="Amiri" w:cs="Amiri"/>
          <w:color w:val="111111"/>
          <w:sz w:val="28"/>
          <w:sz w:val="28"/>
          <w:szCs w:val="28"/>
          <w:rtl w:val="true"/>
          <w:lang w:bidi="ar-SA"/>
        </w:rPr>
        <w:t xml:space="preserve">فَانْتَهَیْنَا إِلَی حَجَرَیْنِ قَدْ أُطْبِقَ أَحَدُهُمَا فَوْقَ الْآخَرِ وَ بَیْنَهُمَا خَلَلٌ </w:t>
      </w:r>
      <w:bookmarkStart w:id="1594" w:name="pg13743_143993"/>
    </w:p>
    <w:p>
      <w:pPr>
        <w:pStyle w:val="BookText"/>
        <w:rPr/>
      </w:pPr>
      <w:bookmarkEnd w:id="1594"/>
      <w:r>
        <w:rPr>
          <w:rFonts w:ascii="Amiri" w:hAnsi="Amiri" w:eastAsia="Amiri" w:cs="Amiri"/>
          <w:color w:val="111111"/>
          <w:sz w:val="28"/>
          <w:sz w:val="28"/>
          <w:szCs w:val="28"/>
          <w:rtl w:val="true"/>
          <w:lang w:bidi="ar-SA"/>
        </w:rPr>
        <w:t>یَدْخُلُ مِنْهُ الرَّجُلُ النَّحِیفُ فَتَحَارَفْتُ</w:t>
      </w:r>
      <w:r>
        <w:rPr>
          <w:rFonts w:eastAsia="Amiri" w:cs="Amiri" w:ascii="Amiri" w:hAnsi="Amiri"/>
          <w:color w:val="111111"/>
          <w:sz w:val="28"/>
          <w:szCs w:val="28"/>
          <w:rtl w:val="true"/>
          <w:lang w:bidi="ar-SA"/>
        </w:rPr>
        <w:t xml:space="preserve">- </w:t>
      </w:r>
      <w:r>
        <w:rPr>
          <w:rStyle w:val="FootnoteAnchor"/>
          <w:rtl w:val="true"/>
        </w:rPr>
        <w:footnoteReference w:id="1463"/>
      </w:r>
      <w:r>
        <w:rPr>
          <w:rFonts w:ascii="Amiri" w:hAnsi="Amiri" w:eastAsia="Amiri" w:cs="Amiri"/>
          <w:color w:val="111111"/>
          <w:sz w:val="28"/>
          <w:sz w:val="28"/>
          <w:szCs w:val="28"/>
          <w:rtl w:val="true"/>
          <w:lang w:bidi="ar-SA"/>
        </w:rPr>
        <w:t xml:space="preserve">فَدَخَلْتُ فَرَأَیْتُ رَجُلًا عَلَی سَرِیرٍ شَدِیدَ الْأُدْمَةِ طَوِیلَ الْوَجْهِ کَثَّ اللِّحْیَةِ قَدْ یَبِسَ </w:t>
      </w:r>
      <w:r>
        <w:rPr>
          <w:rStyle w:val="FootnoteAnchor"/>
          <w:rtl w:val="true"/>
        </w:rPr>
        <w:footnoteReference w:id="1464"/>
      </w:r>
      <w:r>
        <w:rPr>
          <w:rFonts w:ascii="Amiri" w:hAnsi="Amiri" w:eastAsia="Amiri" w:cs="Amiri"/>
          <w:color w:val="111111"/>
          <w:sz w:val="28"/>
          <w:sz w:val="28"/>
          <w:szCs w:val="28"/>
          <w:rtl w:val="true"/>
          <w:lang w:bidi="ar-SA"/>
        </w:rPr>
        <w:t xml:space="preserve">فَإِذَا مَسِسْتُ شَیْئاً مِنْ جَسَدِهِ أَصَبْتُهُ صُلْباً لَمْ یَتَغَیَّرْ وَ رَأَیْتُ عِنْدَ رَأْسِهِ کِتَاباً بِالْعِبْرَانِیَةِ فِیهِ مَکْتُوبٌ أَنَا هُودٌ النَّبِیُّ آمَنْتُ بِاللَّهِ وَ أَشْفَقْتُ عَلَی عَادٍ بِکُفْرِهَا </w:t>
      </w:r>
      <w:r>
        <w:rPr>
          <w:rStyle w:val="FootnoteAnchor"/>
          <w:rtl w:val="true"/>
        </w:rPr>
        <w:footnoteReference w:id="1465"/>
      </w:r>
      <w:r>
        <w:rPr>
          <w:rFonts w:ascii="Amiri" w:hAnsi="Amiri" w:eastAsia="Amiri" w:cs="Amiri"/>
          <w:color w:val="111111"/>
          <w:sz w:val="28"/>
          <w:sz w:val="28"/>
          <w:szCs w:val="28"/>
          <w:rtl w:val="true"/>
          <w:lang w:bidi="ar-SA"/>
        </w:rPr>
        <w:t xml:space="preserve">وَ مَا کَانَ لِأَمْرِ اللَّهِ مِنْ مَرَدٍّ فَقَالَ لَنَا أَمِیرُ الْمُؤْمِنِینَ علیه السلام وَ کَذَلِکَ سَمِعْتُهُ مِنْ أَبِی الْقَاسِمِ صلی الله علیه و آله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ابوالفضل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از اصبغ‌بن نباته درباره مردی که از حضرموت بود روایت کرده است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امیرالمؤمنین علیه السلام آمده و به دست ایشان اسلام آورده،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 نیز جمع بودیم، امیرالمؤمنین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حضرت موت را می‌شناسی؟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را نشناسم، دیگر هیچ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جایگاه احقاف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قبر هود پیامبر صلی الله علیه و آله و سلم می‌پرسی؟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شیری که خورده‌ای، خطا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جوانی به دلیلی از قبیله بیرون رفتم و به دلیل شهرت زیاد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و بسیاری افرادی که او را یاد می‌کردند، قصد رفتن نزد قبر او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روزی در سرزمین‌های احقاف راه پیمودیم و در میان ما مردی بود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تا اینکه آن مرد ما را به غاری برد، وارد غار شده و مدتی طولانی در آن سیر و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دو سنگ رسیدیم که بر روی یکدیگر قرار گرفته بود و میانشان شکافی قرار داشت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که یک فرد لاغر از میان آن رد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 پس خم شده و وارد شدم، پس بر تختی مردی را دیدم که بسیار سیه‌چرده، با صورتی کشیده، و محاسنی انبوه بود و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قسمتی از جسمش را لمس کردم، دیدم محکم است و تغییری نکرده است، و در کنار سرش کتابی به زبان عبرانی دیدم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هود پیامبر هستم، به خداوند ایمان آوردم و با وجود کفر عاد بر آنان دلسوزی کردم، و هیچ چیز امر خدا را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صلی الله علیه و آله و سلم نیز همین‌گونه شنیدم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کنز الفوائد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و این حدیث را یاقوت در معجم البلدان در خصوص احقاف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طولانی است پس به آن مراجعه کنید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5" w:name="__RefHeading___Toc1696163_1468164448"/>
      <w:bookmarkStart w:id="1596" w:name="_Toc680"/>
      <w:bookmarkEnd w:id="1595"/>
      <w:r>
        <w:rPr>
          <w:rtl w:val="true"/>
        </w:rPr>
        <w:t>«</w:t>
      </w:r>
      <w:r>
        <w:rPr/>
        <w:t>20</w:t>
      </w:r>
      <w:r>
        <w:rPr>
          <w:rtl w:val="true"/>
        </w:rPr>
        <w:t>»</w:t>
      </w:r>
      <w:bookmarkEnd w:id="1596"/>
    </w:p>
    <w:p>
      <w:p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أَبِیهِ عَنْ سَعْدٍ عَنِ ابْنِ عِیسَی عَنْ عَلِیِّ بْنِ الْحَکَمِ عَنْ زُرْعَةَ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هَاجَتِ الرِّیَاحُ فَجَاءَتْ بِالسَّافِی الْأَبْیَضِ وَ الْأَسْوَدِ وَ الْأَصْفَرِ فَإِنَّهُ رَمِیمُ قَوْمِ عَادٍ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بادها وزیدن گیرند و غبار سفید و سیاه و زرد بیاورند،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استخوان پوسیده قوم عاد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597" w:name="__RefHeading___Toc1696165_1468164448"/>
      <w:bookmarkStart w:id="1598" w:name="_Toc681"/>
      <w:bookmarkEnd w:id="1597"/>
      <w:r>
        <w:rPr>
          <w:rtl w:val="true"/>
        </w:rPr>
        <w:t>«</w:t>
      </w:r>
      <w:r>
        <w:rPr/>
        <w:t>21</w:t>
      </w:r>
      <w:r>
        <w:rPr>
          <w:rtl w:val="true"/>
        </w:rPr>
        <w:t>»</w:t>
      </w:r>
      <w:bookmarkEnd w:id="15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مُحَمَّدِ بْنِ هَارُونَ عَنْ مُعَاذِ بْنِ الْمُثَنَّی عَنْ عَبْدِ اللَّهِ بْنِ أَسْمَاءَ عَنْ جُوَیْرِیَةَ عَنْ سُفْیَانَ بْنِ مَنْصُورٍ عَنْ أَبِی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تَمَّ لِهُودٍ علیه السلام أَرْبَعُونَ سَنَةً أَوْحَی اللَّهُ تَعَالَی إِلَیْهِ أَنِ ائْتِ قَوْمَکَ فَادْعُهُمْ إِلَی عِبَادَتِی وَ تَوْحِیدِی فَإِنْ أَجَابُوکَ زِدْتُهُمْ قُوَّةً وَ أَمْوَالًا فَبَیْنَا هُمْ مُجْتَمِعُونَ إِذْ أَتَاهُمْ هُودٌ فَ قالَ یا قَوْمِ اعْبُدُوا اللَّهَ ما لَکُمْ مِنْ إِلهٍ غَیْرُهُ فَقَالُوا یَا هُودُ لَقَدْ کُنْتَ عِنْدَنَا ثِقَةً أَمِیناً قَالَ فَإِنِّی رَسُولُ اللَّهِ إِلَیْکُمْ دَعُوا عِبَادَةَ الْأَصْنَامِ فَلَمَّا سَمِعُوا ذَلِکَ مِنْهُ بَطَشُوا بِهِ وَ خَنَقُوهُ وَ تَرَکُوهُ کَالْمَیِّتِ فَبَقِیَ یَوْمَهُ وَ لَیْلَتَهُ مَغْشِیّاً عَلَیْهِ فَلَمَّا أَفَاقَ قَالَ یَا رَبِّ إِنِّی قَدْ عَمِلْتُ وَ قَدْ تَرَی مَا فَعَلَ بِی قَوْمِی فَجَاءَ جَبْرَئِیلُ علیه السلام فَقَالَ یَا هُودُ إِنَّ اللَّهَ تَعَالَی یَأْمُرُکَ أَنْ لَا تَفْتُرَ عَنْ دُعَائِهِمْ وَ قَدْ وَعَدَکَ أَنْ یُلْقِیَ فِی قُلُوبِهِمُ الرُّعْبَ فَلَا یَقْدِرُونَ عَلَی ضَرْبِکَ بَعْدَهَا فَأَتَاهُمْ هُودٌ فَقَالَ لَهُمْ قَدْ تَجَبَّرْتُمْ فِی الْأَرْضِ وَ أَکْثَرْتُمُ الْفَسَادَ فَقَالُوا یَا هُودُ اتْرُکْ هَذَا الْقَوْلَ فَإِنَّا إِنْ بَطَشْنَا بِکَ الثَّانِیَةَ نَسِیتَ الْأُولَی </w:t>
      </w:r>
      <w:bookmarkStart w:id="1599" w:name="pg13743_143994"/>
    </w:p>
    <w:p>
      <w:pPr>
        <w:pStyle w:val="BookText"/>
        <w:rPr/>
      </w:pPr>
      <w:bookmarkEnd w:id="1599"/>
      <w:r>
        <w:rPr>
          <w:rFonts w:ascii="Amiri" w:hAnsi="Amiri" w:eastAsia="Amiri" w:cs="Amiri"/>
          <w:color w:val="111111"/>
          <w:sz w:val="28"/>
          <w:sz w:val="28"/>
          <w:szCs w:val="28"/>
          <w:rtl w:val="true"/>
          <w:lang w:bidi="ar-SA"/>
        </w:rPr>
        <w:t xml:space="preserve">فَقَالَ دَعُوا هَذَا وَ ارْجِعُوا إِلَی اللَّهِ وَ تُوبُوا إِلَیْهِ فَلَمَّا رَأَی الْقَوْمُ مَا لَبِسَهُمْ مِنَ الرُّعْبِ عَلِمُوا أَنَّهُمْ لَا یَقْدِرُونَ عَلَی ضَرْبِهِ الثَّانِیَةَ فَاجْتَمَعُوا بِقُوَّتِهِمْ فَصَاحَ بِهِمْ هُودٌ علیه السلام صَیْحَةً فَسَقَطُوا لِوُجُوهِهِمْ ثُمَّ قَالَ هُودٌ یَا قَوْمِ قَدْ تَمَادَیْتُمْ فِی الْکُفْرِ کَمَا تَمَادَی قَوْمُ نُوحٍ وَ خَلِیقٌ أَنْ أَدْعُوَ عَلَیْکُمْ کَمَا دَعَا نُوحٌ عَلَی قَوْمِهِ فَقَالُوا یَا هُودُ إِنَّ آلِهَةَ قَوْمِ نُوحٍ کَانُوا ضُعَفَاءَ وَ إِنَّ آلِهَتَنَا أَقْوِیَاءُ وَ قَدْ رَأَیْتَ شِدَّةَ أَجْسَامِنَا وَ کَانَ طُولُ الرَّجُلِ مِنْهُمْ مِائَةً وَ عِشْرِینَ ذِرَاعاً بِذِرَاعِهِمْ وَ عَرْضُهُ سِتِّینَ ذِرَاعاً وَ کَانَ أَحَدُهُمْ یَضْرِبُ الْجَبَلَ الصَّغِیرَ فَیُقَطِّعُهُ فَمَکَثَ عَلَی هَذَا یَدْعُوهُمْ سَبْعَمِائَةٍ وَ سِتِّینَ سَنَةً فَلَمَّا أَرَادَ اللَّهُ تَعَالَی إِهْلَاکَهُمْ حَقَّفَ الْأَحْقَافَ حَتَّی صَارَتْ أَعْظَمَ مِنَ الْجِبَالِ فَقَالَ لَهُمْ هُودٌ یَا قَوْمِ أَ لَا تَرَوْنَ هَذِهِ الرِّمَّالَ کَیْفَ تَحَقَّفَتْ إِنِّی أَخَافُ أَنْ یَکُونَ مَأْمُورَةً فَاغْتَمَّ هُودٌ علیه السلام لِمَا رَأَی مِنْ تَکْذِیبِهِمْ وَ نَادَتْهُ الْأَحْقَافُ قَرِّ یَا هُودُ عَیْناً فَإِنَّ لِعَادٍ مِنَّا یَوْمَ سَوْءٍ فَلَمَّا سَمِعَ هُودٌ ذَلِکَ قَالَ یَا قَوْمِ اتَّقُوا اللَّهَ وَ اعْبُدُوهُ فَإِنْ لَمْ تُؤْمِنُوا صَارَتْ هَذِهِ الْأَحْقَافُ عَلَیْکُمْ عَذَاباً وَ نَقِمَةً فَلَمَّا سَمِعُوا ذَلِکَ أَقْبَلُوا عَلَی نَقْلِ الْأَحْقَافِ فَلَا تَزِیدُ إِلَّا کَثْرَةً فَرَجَعُوا صَاغِرِینَ فَقَالَ هُودٌ یَا رَبِّ قَدْ بَلَّغْتُ رِسَالاتِکَ فَلَمْ یَزْدَادُوا إِلَّا کُفْراً فَأَوْحَی اللَّهُ إِلَیْهِ یَا هُودُ إِنِّی أُمْسِکُ عَنْهُمُ الْمَطَرَ فَقَالَ هُودٌ علیه السلام یَا قَوْمِ قَدْ وَعَدَنِی رَبِّی أَنْ یُهْلِکَکُمْ وَ مَرَّ صَوْتُهُ فِی الْجِبَالِ وَ یَسْمَعُ الْوَحْشُ صَوْتَهُ وَ السِّبَاعُ وَ الطَّیْرُ فَاجْتَمَعَ کُلُّ جِنْسٍ مَعَهَا یَبْکِی وَ یَقُولُ یَا هُودُ أَ تُهْلِکُنَا مَعَ الْهَالِکِینَ فَدَعَا هُودٌ رَبَّهُ تَعَالَی فِی أَمْرِهَا فَأَوْحَی اللَّهُ تَعَالَی إِلَیْهِ أَنِّی لَا أُهْلِکُ مَنْ لَمْ یَعْصِ بِذَنْبِ مَنْ عَصَانِی تَعَالَی اللَّهُ عُلُوّاً کَبِیراً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هود علیه السلام چهل سالش تمام شد، 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قومت برو و آنان را به عبادت و یکتاپرستی من دعوت کن، اگر تو را اجابت کردند، بر قدرت و اموال آنان می‌افزایم، پس در حالی که با یکدیگر جمع بودند، ناگهان هود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پرستش کنید، برای شما جز او معبودی نیست،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تو در نزد ما مورد اعتماد و امانت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فرستاده خداوند به سوی شما هستم، پرستش بت‌ها را رها کنید، 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شنیدند، او را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کرده، خفه‌اش کردند و چون مرده رهایش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و شب بیهوش بود،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دادم و می‌بینی که قومم با من چه کردند، پس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خداوند متعال به تو فرمان می‌دهد که از دعوت قومت سست نشوی و به تو وعده داده است که در دل‌های آنان ترس می‌اندازد به طوری که پس از آن نمی‌توانند تو را کتک بزنند، پس هود نزد آنان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ستم کرده و بسیار فساد کرده‌اید،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این سخن را رها کن، بی‌شک اگر برای بار دوم تو را غافل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 کنیم، اولی را فراموش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رها کنید و به سوی خدا بازگردید و به درگاهش توبه کنید، زمانی که قوم، ترس و وحشتی که آنان را فرا گرفته بود، دیدند، دانستند که قادر به زدن ضربه دوم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قدرت خود جمع شدند، پس هود علیه السلام بر سر آنان فریادی زد، پس با صورت‌هایشان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سپس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در کفر پافشاری کرده‌اید، همچنان که قوم نوح پافشاری کردند، و شایسته است که شما را نفرین کنم، چنان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چه نوح قوم خود را نفرین کرد،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هود، خدایان قوم نوح ضعیف بودند و خدایان ما قدرتمند، قدرت جسم‌های ما را هم دیده‌ای،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آنان یکصد و بیست ذراع از ذراع خود آنان و عرض او شصت ذراع بود، و یک نفر آنان بر کوه کوچک می‌زد و آن را می‌شکست، پس هود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هفتصد و شصت سال آنان را دعوت می‌کرد، پس زمانی که خداوند قصد هلاکت آنان را کرد، شن و ماسه‌ها را بر هم جمع کرد تا اینکه از کوه‌ها بزرگتر شد، پس هود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این ماسه‌ها را نمی‌بینید که چگونه بر هم جمع شده‌اند؟ بیم آن دارم که مأمور باشند، هود علیه السلام تکذیب آنان را که دید، اندوهگین شد، ماسه‌ها او را ندا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چشمت روشن باد، عاد را از جانب ما روز بدی است، زمانی که هود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از خدا پروا کنید و او را عبادت کنید، اگر ایمان نیاورید، این ماسه‌ها بر شما عذاب و کیفر خواهند شد، وقتی این را شنیدند، اقدام به جابه‌جا کردن ماسه‌ها کردند، پس تنها بر فراوانی‌شان افزوده شد، پس سرافکنده بازگشتند، 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رسالت‌های تو را ابلاغ کردم، پس جز بر کفرشان افزوده نشد، پس 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من باران را از آنان باز می‌دارم، پس هود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پروردگارم به من وعده داده است که شما را هلاک کند، و صدایش در کوه‌ها گذشت و حیوانات وحشی و درندگان و پرندگان صدایش را شنیدند، پس هر جنسی با او جمع شده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آیا ما را با هلاک‌شدگان هلاک می‌کنی؟ پس هود پروردگار متعال را در امر آنان خواند، خدای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بی‌گناهان را به گناه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کاران هلاک نمی‌کنم، خداوند بلندمرتبه است، بلندمرتبه‌ای بزرگ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0" w:name="__RefHeading___Toc1696167_1468164448"/>
      <w:bookmarkStart w:id="1601" w:name="_Toc682"/>
      <w:bookmarkEnd w:id="1600"/>
      <w:r>
        <w:rPr>
          <w:rtl w:val="true"/>
        </w:rPr>
        <w:t>بیان</w:t>
      </w:r>
      <w:bookmarkEnd w:id="1601"/>
    </w:p>
    <w:p>
      <w:pPr>
        <w:pStyle w:val="BookText"/>
        <w:rPr/>
      </w:pPr>
      <w:r>
        <w:rPr>
          <w:rFonts w:ascii="IRNazanin" w:hAnsi="IRNazanin" w:eastAsia="IRNazanin"/>
          <w:color w:val="111111"/>
          <w:sz w:val="28"/>
          <w:sz w:val="28"/>
          <w:szCs w:val="28"/>
          <w:rtl w:val="true"/>
          <w:lang w:bidi="fa-IR"/>
        </w:rPr>
        <w:t>قوله بذراعهم أی بذراع أهل زمانهم و قد سبق بعض الوجوه فی أبواب قصص آدم علیه السلام قوله حقّف الأحقاف بالقاف أولا ثم الفاء ثانیا أی جعلها أحقافا بأن جمعها حتی صارت تلولا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ذراع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ذراع اهل زمانشان و بعضی از وجوه در باب‌های داستان‌های آدم علیه السلام پیش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حقّف‌الاحقاف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اول و فاء دوم یعنی با جمع کردن آن‌ها و ساختن تپه‌هایی، آن‌ها را به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کومه‌هایی از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2" w:name="__RefHeading___Toc1696169_1468164448"/>
      <w:bookmarkStart w:id="1603" w:name="_Toc683"/>
      <w:bookmarkEnd w:id="1602"/>
      <w:r>
        <w:rPr>
          <w:rtl w:val="true"/>
        </w:rPr>
        <w:t>«</w:t>
      </w:r>
      <w:r>
        <w:rPr/>
        <w:t>22</w:t>
      </w:r>
      <w:r>
        <w:rPr>
          <w:rtl w:val="true"/>
        </w:rPr>
        <w:t>»</w:t>
      </w:r>
      <w:bookmarkEnd w:id="160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ل، الخصال فِی أَسْئِلَةِ الشَّامِیِّ </w:t>
      </w:r>
      <w:r>
        <w:rPr>
          <w:rStyle w:val="FootnoteAnchor"/>
          <w:rtl w:val="true"/>
        </w:rPr>
        <w:footnoteReference w:id="1469"/>
      </w:r>
      <w:r>
        <w:rPr>
          <w:rFonts w:ascii="Amiri" w:hAnsi="Amiri" w:eastAsia="Amiri" w:cs="Amiri"/>
          <w:color w:val="111111"/>
          <w:sz w:val="28"/>
          <w:sz w:val="28"/>
          <w:szCs w:val="28"/>
          <w:rtl w:val="true"/>
          <w:lang w:bidi="ar-SA"/>
        </w:rPr>
        <w:t xml:space="preserve">عَنْ أَمِیرِ الْمُؤْمِنِینَ علیه السلام قَالَ أَخْبِرْنِی عَنْ یَوْمِ الْأَرْبِعَاءِ وَ التَّطَیُّرِ مِنْهُ فَقَالَ علیه السلام آخِرُ أَرْبِعَاءَ فِی الشَّهْرِ وَ هُوَ الْمُحَاقُ وَ سَاقَ الْحَدِیثَ إِلَی أَنْ قَالَ وَ یَوْمَ الْأَرْبِعَاءِ أَرْسَلَ اللَّهُ عَزَّ وَ جَلَّ الرِّیحَ عَلَی قَوْمِ عَادٍ وَ یَوْمَ الْأَرْبِعَاءِ </w:t>
      </w:r>
      <w:bookmarkStart w:id="1604" w:name="pg13743_143995"/>
    </w:p>
    <w:p>
      <w:pPr>
        <w:pStyle w:val="BookText"/>
        <w:rPr/>
      </w:pPr>
      <w:bookmarkEnd w:id="1604"/>
      <w:r>
        <w:rPr>
          <w:rFonts w:ascii="Amiri" w:hAnsi="Amiri" w:eastAsia="Amiri" w:cs="Amiri"/>
          <w:color w:val="111111"/>
          <w:sz w:val="28"/>
          <w:sz w:val="28"/>
          <w:szCs w:val="28"/>
          <w:rtl w:val="true"/>
          <w:lang w:bidi="ar-SA"/>
        </w:rPr>
        <w:t xml:space="preserve">أَخَذَتْهُمُ الصَّیْحَةُ </w:t>
      </w:r>
      <w:r>
        <w:rPr>
          <w:rStyle w:val="FootnoteAnchor"/>
          <w:rtl w:val="true"/>
        </w:rPr>
        <w:footnoteReference w:id="14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علل‌الشرائع، عیون اخبارالرضا،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پرسش‌های مرد شامی از 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چهارشنبه و فال بد زدن به آن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چهارشنبه در ماه که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 حدیث ادامه یافت تا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چهارشنبه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خداوند عزوجل باد را بر قوم عاد فرستاد، و روز چهارشنبه فریاد، آنان را برگرفت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5" w:name="__RefHeading___Toc1696171_1468164448"/>
      <w:bookmarkStart w:id="1606" w:name="_Toc684"/>
      <w:bookmarkEnd w:id="1605"/>
      <w:r>
        <w:rPr>
          <w:rtl w:val="true"/>
        </w:rPr>
        <w:t>«</w:t>
      </w:r>
      <w:r>
        <w:rPr/>
        <w:t>23</w:t>
      </w:r>
      <w:r>
        <w:rPr>
          <w:rtl w:val="true"/>
        </w:rPr>
        <w:t>»</w:t>
      </w:r>
      <w:bookmarkEnd w:id="1606"/>
    </w:p>
    <w:p>
      <w:pPr>
        <w:pStyle w:val="BookText"/>
        <w:rPr/>
      </w:pPr>
      <w:r>
        <w:rPr>
          <w:rFonts w:ascii="Amiri" w:hAnsi="Amiri" w:eastAsia="Amiri" w:cs="Amiri"/>
          <w:color w:val="111111"/>
          <w:sz w:val="28"/>
          <w:sz w:val="28"/>
          <w:szCs w:val="28"/>
          <w:rtl w:val="true"/>
          <w:lang w:bidi="ar-SA"/>
        </w:rPr>
        <w:t>ن، عیون أخبار الرضا علیه السلام ابْنُ الْمُتَوَکِّلِ عَنِ الْحِمْیَرِیِّ عَنِ ابْنِ هَاشِمٍ عَنْ أَحْمَدَ بْنِ عَامِرٍ الطَّائِیِّ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الْأَرْبِعَاءِ یَوْمُ نَحْسٍ مُسْتَمِرٍّ </w:t>
      </w:r>
      <w:r>
        <w:rPr>
          <w:rStyle w:val="FootnoteAnchor"/>
          <w:rtl w:val="true"/>
        </w:rPr>
        <w:footnoteReference w:id="14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روز نحس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7" w:name="__RefHeading___Toc1696173_1468164448"/>
      <w:bookmarkStart w:id="1608" w:name="_Toc685"/>
      <w:bookmarkEnd w:id="1607"/>
      <w:r>
        <w:rPr>
          <w:rtl w:val="true"/>
        </w:rPr>
        <w:t>«</w:t>
      </w:r>
      <w:r>
        <w:rPr/>
        <w:t>24</w:t>
      </w:r>
      <w:r>
        <w:rPr>
          <w:rtl w:val="true"/>
        </w:rPr>
        <w:t>»</w:t>
      </w:r>
      <w:bookmarkEnd w:id="1608"/>
    </w:p>
    <w:p>
      <w:pPr>
        <w:pStyle w:val="BookText"/>
        <w:rPr/>
      </w:pPr>
      <w:r>
        <w:rPr>
          <w:rFonts w:ascii="Amiri" w:hAnsi="Amiri" w:eastAsia="Amiri" w:cs="Amiri"/>
          <w:color w:val="111111"/>
          <w:sz w:val="28"/>
          <w:sz w:val="28"/>
          <w:szCs w:val="28"/>
          <w:rtl w:val="true"/>
          <w:lang w:bidi="ar-SA"/>
        </w:rPr>
        <w:t xml:space="preserve">ل، الخصال مُحَمَّدُ بْنُ أَحْمَدَ الْبَغْدَادِیُّ عَنْ عَلِیِّ بْنِ مُحَمَّدِ بْنِ عَنْبَسَةَ عَنْ دَارِمِ بْنِ قَبِیصَةَ عَنِ الرِّضَا علیه السلام قَالَ قَالَ رَسُولُ اللَّهِ صلی الله علیه و آله آخِرُ أَرْبِعَاءَ فِی الشَّهْرِ یَوْمُ نَحْسٍ مُسْتَمِرٍّ </w:t>
      </w:r>
      <w:r>
        <w:rPr>
          <w:rStyle w:val="FootnoteAnchor"/>
          <w:rtl w:val="true"/>
        </w:rPr>
        <w:footnoteReference w:id="14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چهارشنبه در ماه روز نحس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09" w:name="__RefHeading___Toc1696175_1468164448"/>
      <w:bookmarkStart w:id="1610" w:name="_Toc686"/>
      <w:bookmarkEnd w:id="1609"/>
      <w:r>
        <w:rPr>
          <w:rtl w:val="true"/>
        </w:rPr>
        <w:t>«</w:t>
      </w:r>
      <w:r>
        <w:rPr/>
        <w:t>25</w:t>
      </w:r>
      <w:r>
        <w:rPr>
          <w:rtl w:val="true"/>
        </w:rPr>
        <w:t>»</w:t>
      </w:r>
      <w:bookmarkEnd w:id="1610"/>
    </w:p>
    <w:p>
      <w:pPr>
        <w:pStyle w:val="BookText"/>
        <w:rPr/>
      </w:pPr>
      <w:r>
        <w:rPr>
          <w:rFonts w:ascii="Amiri" w:hAnsi="Amiri" w:eastAsia="Amiri" w:cs="Amiri"/>
          <w:color w:val="111111"/>
          <w:sz w:val="28"/>
          <w:sz w:val="28"/>
          <w:szCs w:val="28"/>
          <w:rtl w:val="true"/>
          <w:lang w:bidi="ar-SA"/>
        </w:rPr>
        <w:t xml:space="preserve">ل، الخصال ابْنُ الْوَلِیدِ عَنْ أَحْمَدَ بْنِ إِدْرِیسَ عَنِ الْأَشْعَرِیِّ عَنْ إِبْرَاهِیمَ بْنِ إِسْحَاقَ عَنِ الْقَاسِمِ عَنْ جَدِّهِ عَنْ أَبِی بَصِیرٍ عَنْ أَبِی عَبْدِ اللَّهِ عَنْ آبَائِهِ علیهم السلام قَالَ قَالَ أَمِیرُ الْمُؤْمِنِینَ علیه السلام یَوْمُ الْأَرْبِعَاءِ یَوْمُ نَحْسٍ مُسْتَمِرٍّ </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و بإسناد آخر عن محمد بن مسلم عنه علیه السلام مثله </w:t>
      </w:r>
      <w:r>
        <w:rPr>
          <w:rStyle w:val="FootnoteAnchor"/>
          <w:rtl w:val="true"/>
        </w:rPr>
        <w:footnoteReference w:id="14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روز نحس پیوسته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سلسله راویان دیگری از محمدبن مسلم از امام علی علیه السلام همان روایت آمده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الخصال</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1" w:name="__RefHeading___Toc1696177_1468164448"/>
      <w:bookmarkStart w:id="1612" w:name="_Toc687"/>
      <w:bookmarkEnd w:id="1611"/>
      <w:r>
        <w:rPr>
          <w:rtl w:val="true"/>
        </w:rPr>
        <w:t>«</w:t>
      </w:r>
      <w:r>
        <w:rPr/>
        <w:t>26</w:t>
      </w:r>
      <w:r>
        <w:rPr>
          <w:rtl w:val="true"/>
        </w:rPr>
        <w:t>»</w:t>
      </w:r>
      <w:bookmarkEnd w:id="1612"/>
    </w:p>
    <w:p>
      <w:pPr>
        <w:pStyle w:val="BookText"/>
        <w:rPr/>
      </w:pPr>
      <w:r>
        <w:rPr>
          <w:rFonts w:ascii="Amiri" w:hAnsi="Amiri" w:eastAsia="Amiri" w:cs="Amiri"/>
          <w:color w:val="111111"/>
          <w:sz w:val="28"/>
          <w:sz w:val="28"/>
          <w:szCs w:val="28"/>
          <w:rtl w:val="true"/>
          <w:lang w:bidi="ar-SA"/>
        </w:rPr>
        <w:t xml:space="preserve">نَوَادِرُ الرَّاوَنْدِیِّ، بِإِسْنَادِهِ عَنْ جَعْفَرِ بْنِ مُحَمَّدٍ عَنْ آبَائِهِ علیهم السلام قَالَ قَالَ رَسُولُ اللَّهِ صلی الله علیه و آله نُصِرْتُ بِالصَّبَا وَ أُهْلِکَتْ عَادٌ بِالدَّبُورِ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یاری شدم و عاد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دبور هلاک شدند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13" w:name="__RefHeading___Toc1696179_1468164448"/>
      <w:bookmarkStart w:id="1614" w:name="_Toc688"/>
      <w:bookmarkEnd w:id="1613"/>
      <w:r>
        <w:rPr>
          <w:rtl w:val="true"/>
        </w:rPr>
        <w:t>«</w:t>
      </w:r>
      <w:r>
        <w:rPr/>
        <w:t>27</w:t>
      </w:r>
      <w:r>
        <w:rPr>
          <w:rtl w:val="true"/>
        </w:rPr>
        <w:t>»</w:t>
      </w:r>
      <w:bookmarkEnd w:id="161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 إکمال الدین الدَّقَّاقُ عَنِ الْأَسَدِیِّ عَنِ النَّخَعِیِّ عَنِ النَّوْفَلِیِّ عَنْ عَلِیِّ بْنِ سَالِمٍ عَنْ أَبِیهِ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نُوحاً علیه السلام الْوَفَاةُ دَعَا الشِّیعَةَ فَقَالَ لَهُمْ اعْلَمُوا أَنَّهُ سَتَکُونُ بَعْدِی غَیْبَةٌ تَظْهَرُ فِیهَا الطَّوَاغِیتُ وَ أَنَّ اللَّهَ عَزَّ وَ جَلَّ یُفَرِّجُ عَنْکُمْ بِالْقَائِمِ مِنْ وُلْدِی اسْمُهُ هُودٌ لَهُ سَمْتٌ وَ سَکِینَةٌ وَ وَقَارٌ یُشْبِهُنِی فِی خَلْقِی وَ خُلُقِی وَ سَیُهْلِکُ اللَّهُ أَعْدَاءَکُمْ عِنْدَ ظُهُورِهِ بِالرِّیحِ فَلَمْ یَزَالُوا یَتَرَقَّبُونَ هُوداً علیه السلام وَ یَنْتَظِرُونَ ظُهُورَهُ حَتَّی طَالَ عَلَیْهِمُ الْأَمَدُ فَقَسَتْ قُلُوبُ کَثِیرٍ مِنْهُمْ فَأَظْهَرَ اللَّهُ تَعَالَی ذِکْرُهُ نَبِیَّهُ هُوداً عِنْدَ الْیَأْسِ مِنْهُمْ وَ تَنَاهِی الْبَلَاءِ بِهِمْ وَ أَهْلَکَ الْأَعْدَاءَ بِالرِّیحِ الْعَقِیمِ الَّتِی وَصَفَهَا اللَّهُ تَعَالَی ذِکْرُهُ فَقَالَ </w:t>
      </w:r>
    </w:p>
    <w:p>
      <w:pPr>
        <w:pStyle w:val="BookText"/>
        <w:rPr/>
      </w:pPr>
      <w:r>
        <w:rPr>
          <w:rFonts w:ascii="Amiri" w:hAnsi="Amiri" w:eastAsia="Amiri" w:cs="Amiri"/>
          <w:color w:val="111111"/>
          <w:sz w:val="28"/>
          <w:sz w:val="28"/>
          <w:szCs w:val="28"/>
          <w:rtl w:val="true"/>
          <w:lang w:bidi="ar-SA"/>
        </w:rPr>
        <w:t xml:space="preserve">ما تَذَرُ مِنْ شَیْ‌ءٍ أَتَتْ عَلَیْهِ إِلَّا جَعَلَتْهُ کَالرَّمِیمِ ثُمَّ وَقَعَتِ الْغَیْبَةُ بِهِ بَعْدَ ذَلِکَ إِلَی أَنْ ظَهَرَ صَالِحٌ علیه السلام </w:t>
      </w:r>
      <w:r>
        <w:rPr>
          <w:rStyle w:val="FootnoteAnchor"/>
          <w:rtl w:val="true"/>
        </w:rPr>
        <w:footnoteReference w:id="147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تذنیب قال الشیخ الطبرسی قدس الله روحه جملة ما ذکره السدی و محمد بن إسحاق و غیرهما من المفسرین فی قصة هود أن عادا کانوا ینزلون الیمن و کانت مساکنهم منها بالشجر </w:t>
      </w:r>
      <w:r>
        <w:rPr>
          <w:rStyle w:val="FootnoteAnchor"/>
          <w:rtl w:val="true"/>
        </w:rPr>
        <w:footnoteReference w:id="1477"/>
      </w:r>
      <w:r>
        <w:rPr>
          <w:rFonts w:ascii="IRNazanin" w:hAnsi="IRNazanin" w:eastAsia="IRNazanin"/>
          <w:color w:val="111111"/>
          <w:sz w:val="28"/>
          <w:sz w:val="28"/>
          <w:szCs w:val="28"/>
          <w:rtl w:val="true"/>
          <w:lang w:bidi="fa-IR"/>
        </w:rPr>
        <w:t xml:space="preserve">و الأحقاف و هو رمال یقال لها رمل عالج و الدهناء و بیرین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یبرین</w:t>
      </w:r>
      <w:r>
        <w:rPr>
          <w:rFonts w:eastAsia="IRNazanin" w:cs="IRNazanin"/>
          <w:color w:val="111111"/>
          <w:sz w:val="28"/>
          <w:szCs w:val="28"/>
          <w:rtl w:val="true"/>
          <w:lang w:bidi="fa-IR"/>
        </w:rPr>
        <w:t xml:space="preserve">) </w:t>
      </w:r>
      <w:r>
        <w:rPr>
          <w:rStyle w:val="FootnoteAnchor"/>
          <w:rtl w:val="true"/>
        </w:rPr>
        <w:footnoteReference w:id="1478"/>
      </w:r>
      <w:r>
        <w:rPr>
          <w:rFonts w:ascii="IRNazanin" w:hAnsi="IRNazanin" w:eastAsia="IRNazanin"/>
          <w:color w:val="111111"/>
          <w:sz w:val="28"/>
          <w:sz w:val="28"/>
          <w:szCs w:val="28"/>
          <w:rtl w:val="true"/>
          <w:lang w:bidi="fa-IR"/>
        </w:rPr>
        <w:t xml:space="preserve">ما بین عمان إلی حضرموت و کان لهم زرع و نخل و لهم أعمار طویلة و أجساد عظیمة و کانوا أصحاب أصنام یعبدونها فبعث الله إلیهم هودا نبیا و کان من أوسطهم نسبا و أفضلهم حسبا فدعاهم إلی التوحید و خلع الأنداد فأبوا علیه فکذبوه و آذوه فأمسک الله عنهم المطر سبع سنین و قیل ثلاث سنین حتی قحطوا و کان الناس فی ذلک الزمان إذا نزل بهم بلاء أو جهد التجئوا إلی بیت الله الحرام بمکة مسلمهم و کافرهم و أهل مکة یومئذ العمالیق من ولد عملیق بن لاوذ بن سام بن نوح </w:t>
      </w:r>
      <w:r>
        <w:rPr>
          <w:rStyle w:val="FootnoteAnchor"/>
          <w:rtl w:val="true"/>
        </w:rPr>
        <w:footnoteReference w:id="1479"/>
      </w:r>
      <w:r>
        <w:rPr>
          <w:rFonts w:ascii="IRNazanin" w:hAnsi="IRNazanin" w:eastAsia="IRNazanin"/>
          <w:color w:val="111111"/>
          <w:sz w:val="28"/>
          <w:sz w:val="28"/>
          <w:szCs w:val="28"/>
          <w:rtl w:val="true"/>
          <w:lang w:bidi="fa-IR"/>
        </w:rPr>
        <w:t xml:space="preserve">و کان سید العمالیق إذ ذاک بمکة رجلا یقال له معاویة بن بکر و کانت علیه السلام أمّه من عاد </w:t>
      </w:r>
      <w:r>
        <w:rPr>
          <w:rStyle w:val="FootnoteAnchor"/>
          <w:rtl w:val="true"/>
        </w:rPr>
        <w:footnoteReference w:id="1480"/>
      </w:r>
      <w:r>
        <w:rPr>
          <w:rFonts w:ascii="IRNazanin" w:hAnsi="IRNazanin" w:eastAsia="IRNazanin"/>
          <w:color w:val="111111"/>
          <w:sz w:val="28"/>
          <w:sz w:val="28"/>
          <w:szCs w:val="28"/>
          <w:rtl w:val="true"/>
          <w:lang w:bidi="fa-IR"/>
        </w:rPr>
        <w:t xml:space="preserve">فبعث عاد وفدا إلی مکة لیستسقوا لهم </w:t>
      </w:r>
      <w:r>
        <w:rPr>
          <w:rStyle w:val="FootnoteAnchor"/>
          <w:rtl w:val="true"/>
        </w:rPr>
        <w:footnoteReference w:id="1481"/>
      </w:r>
      <w:r>
        <w:rPr>
          <w:rFonts w:ascii="IRNazanin" w:hAnsi="IRNazanin" w:eastAsia="IRNazanin"/>
          <w:color w:val="111111"/>
          <w:sz w:val="28"/>
          <w:sz w:val="28"/>
          <w:szCs w:val="28"/>
          <w:rtl w:val="true"/>
          <w:lang w:bidi="fa-IR"/>
        </w:rPr>
        <w:t xml:space="preserve">فنزلوا علی معاویة بن بکر و هو بظاهر مکة خارجا من الحرم فأکرمهم و أنزلهم و أقاموا عنده شهرا یشربون الخمر فلما رأی معاویة طول مقامهم و قد بعثهم قومهم یتغوثون من البلاء الذی نزل بهم شق ذلک علیه و قال هلک أخوالی و هؤلاء مقیمون عندی و هم ضیفی أستحیی أن آمرهم بالخروج إلی ما بعثوا إلیه و شکاذلک إلی قینتیه </w:t>
      </w:r>
      <w:r>
        <w:rPr>
          <w:rStyle w:val="FootnoteAnchor"/>
          <w:rtl w:val="true"/>
        </w:rPr>
        <w:footnoteReference w:id="1482"/>
      </w:r>
      <w:r>
        <w:rPr>
          <w:rFonts w:ascii="IRNazanin" w:hAnsi="IRNazanin" w:eastAsia="IRNazanin"/>
          <w:color w:val="111111"/>
          <w:sz w:val="28"/>
          <w:sz w:val="28"/>
          <w:szCs w:val="28"/>
          <w:rtl w:val="true"/>
          <w:lang w:bidi="fa-IR"/>
        </w:rPr>
        <w:t xml:space="preserve">اللتین کانتا تغنیانهم و هما الجرادتان </w:t>
      </w:r>
      <w:r>
        <w:rPr>
          <w:rStyle w:val="FootnoteAnchor"/>
          <w:rtl w:val="true"/>
        </w:rPr>
        <w:footnoteReference w:id="1483"/>
      </w:r>
      <w:r>
        <w:rPr>
          <w:rFonts w:ascii="IRNazanin" w:hAnsi="IRNazanin" w:eastAsia="IRNazanin"/>
          <w:color w:val="111111"/>
          <w:sz w:val="28"/>
          <w:sz w:val="28"/>
          <w:szCs w:val="28"/>
          <w:rtl w:val="true"/>
          <w:lang w:bidi="fa-IR"/>
        </w:rPr>
        <w:t xml:space="preserve">فقالتا قل شعرا نغنیهم </w:t>
      </w:r>
    </w:p>
    <w:p>
      <w:pPr>
        <w:pStyle w:val="BookText"/>
        <w:rPr/>
      </w:pPr>
      <w:r>
        <w:rPr>
          <w:rFonts w:ascii="IRNazanin" w:hAnsi="IRNazanin" w:eastAsia="IRNazanin"/>
          <w:color w:val="111111"/>
          <w:sz w:val="28"/>
          <w:sz w:val="28"/>
          <w:szCs w:val="28"/>
          <w:rtl w:val="true"/>
          <w:lang w:bidi="fa-IR"/>
        </w:rPr>
        <w:t>ألا یا قیل ویحک قم فهینم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الله یسقینا غماما </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فیسقی أرض عاد إن عادا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أمسوا ما یبینون الکلاما</w:t>
      </w:r>
      <w:r>
        <w:rPr>
          <w:rStyle w:val="FootnoteAnchor"/>
          <w:rtl w:val="true"/>
        </w:rPr>
        <w:footnoteReference w:id="1485"/>
      </w:r>
    </w:p>
    <w:p>
      <w:pPr>
        <w:pStyle w:val="BookText"/>
        <w:rPr/>
      </w:pPr>
      <w:r>
        <w:rPr>
          <w:rFonts w:ascii="IRNazanin" w:hAnsi="IRNazanin" w:eastAsia="IRNazanin"/>
          <w:color w:val="111111"/>
          <w:sz w:val="28"/>
          <w:sz w:val="28"/>
          <w:szCs w:val="28"/>
          <w:rtl w:val="true"/>
          <w:lang w:bidi="fa-IR"/>
        </w:rPr>
        <w:t>من العطش الشدید فلیس نرجو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الشیخ الکبیر و لا الغلاما</w:t>
      </w:r>
    </w:p>
    <w:p>
      <w:pPr>
        <w:pStyle w:val="BookText"/>
        <w:rPr/>
      </w:pPr>
      <w:r>
        <w:rPr>
          <w:rFonts w:ascii="IRNazanin" w:hAnsi="IRNazanin" w:eastAsia="IRNazanin"/>
          <w:color w:val="111111"/>
          <w:sz w:val="28"/>
          <w:sz w:val="28"/>
          <w:szCs w:val="28"/>
          <w:rtl w:val="true"/>
          <w:lang w:bidi="fa-IR"/>
        </w:rPr>
        <w:t xml:space="preserve">و قد کانت نساؤهم بخیر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أمست نساؤهم عیامی</w:t>
      </w:r>
    </w:p>
    <w:p>
      <w:pPr>
        <w:pStyle w:val="BookText"/>
        <w:rPr/>
      </w:pPr>
      <w:r>
        <w:rPr>
          <w:rFonts w:ascii="IRNazanin" w:hAnsi="IRNazanin" w:eastAsia="IRNazanin"/>
          <w:color w:val="111111"/>
          <w:sz w:val="28"/>
          <w:sz w:val="28"/>
          <w:szCs w:val="28"/>
          <w:rtl w:val="true"/>
          <w:lang w:bidi="fa-IR"/>
        </w:rPr>
        <w:t>و إن الوحش تأتیهم جهارا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تخشی لعادی سهاما</w:t>
      </w:r>
    </w:p>
    <w:p>
      <w:pPr>
        <w:pStyle w:val="BookText"/>
        <w:rPr/>
      </w:pPr>
      <w:r>
        <w:rPr>
          <w:rFonts w:ascii="IRNazanin" w:hAnsi="IRNazanin" w:eastAsia="IRNazanin"/>
          <w:color w:val="111111"/>
          <w:sz w:val="28"/>
          <w:sz w:val="28"/>
          <w:szCs w:val="28"/>
          <w:rtl w:val="true"/>
          <w:lang w:bidi="fa-IR"/>
        </w:rPr>
        <w:t>و أنتم هاهنا فیما اشتهیتم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نهارکم و لیلکم التماما </w:t>
      </w:r>
      <w:r>
        <w:rPr>
          <w:rStyle w:val="FootnoteAnchor"/>
          <w:rtl w:val="true"/>
        </w:rPr>
        <w:footnoteReference w:id="1486"/>
      </w:r>
    </w:p>
    <w:p>
      <w:pPr>
        <w:pStyle w:val="BookText"/>
        <w:rPr/>
      </w:pPr>
      <w:r>
        <w:rPr>
          <w:rFonts w:ascii="IRNazanin" w:hAnsi="IRNazanin" w:eastAsia="IRNazanin"/>
          <w:color w:val="111111"/>
          <w:sz w:val="28"/>
          <w:sz w:val="28"/>
          <w:szCs w:val="28"/>
          <w:rtl w:val="true"/>
          <w:lang w:bidi="fa-IR"/>
        </w:rPr>
        <w:t>فقبح وفدکم من وفد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لقوا التحیة و السلاما</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غنّتهم الجرادتان بهذا قال بعضهم لبعض إنما بعثکم قوم یتغوثون بکم من هذا البلاء فادخلوا هذا الحرم و استسقوا لهم فقال رجل </w:t>
      </w:r>
      <w:r>
        <w:rPr>
          <w:rStyle w:val="FootnoteAnchor"/>
          <w:rtl w:val="true"/>
        </w:rPr>
        <w:footnoteReference w:id="1487"/>
      </w:r>
      <w:r>
        <w:rPr>
          <w:rFonts w:ascii="IRNazanin" w:hAnsi="IRNazanin" w:eastAsia="IRNazanin"/>
          <w:color w:val="111111"/>
          <w:sz w:val="28"/>
          <w:sz w:val="28"/>
          <w:szCs w:val="28"/>
          <w:rtl w:val="true"/>
          <w:lang w:bidi="fa-IR"/>
        </w:rPr>
        <w:t xml:space="preserve">منهم قد آمن بهود سرا و الله لا تسقون بدعائکم و لکن إن أطعتم نبیکم سقیتم فزجروه و خرجوا إلی مکة یستسقون بها لعاد و کان قیل بن عنز رأس وفد عاد فقال یا إلهنا إن کان هود صادقا فاسقنا فإنا قد هلکنا فأنشأ الله سحابا ثلاثا بیضاء و حمراء و سوداء ثم ناداه مناد من السماء یا قیل اختر لنفسک و لقومک فاختار السحابة السوداء التی فیها العذاب فساق الله سبحانه تلک السحابة بما فیها من النقمة إلی عاد فلما رأوها استبشروا بها قالُوا هذا عارِضٌ مُمْطِرُنا یقول الله تعالی بَلْ هُوَ مَا اسْتَعْجَلْتُمْ بِهِ رِیحٌ فِیها عَذابٌ أَلِیمٌ فسخرها الله علیهم سَبْعَ لَیالٍ وَ ثَمانِیَةَ أَیَّامٍ حُسُوماً أی دائمة فلم تدع من عاد أحدا إلا هلک و اعتزل هود و من معه من المؤمنین فی حظیرة ما یصیبه و من معه إلا ما تلین علیه الجلود و تلتذ النفوس </w:t>
      </w:r>
      <w:r>
        <w:rPr>
          <w:rStyle w:val="FootnoteAnchor"/>
          <w:rtl w:val="true"/>
        </w:rPr>
        <w:footnoteReference w:id="1488"/>
      </w:r>
      <w:bookmarkStart w:id="1615" w:name="pg13743_143998"/>
    </w:p>
    <w:p>
      <w:pPr>
        <w:pStyle w:val="BookText"/>
        <w:rPr/>
      </w:pPr>
      <w:bookmarkEnd w:id="1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نوح علیه السلام در رسید، پیروانش را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غیبتی خواهد بود که در آن طاغوت‌ها ظهور می‌کنند و خداوند عزوجل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قائم از فرزندان من که نامش هود است، شما را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روشی نیکو و آرامش و وقاری است، در ظاهر و خلق و خو شبیه من است و در زمان ظهور او، خداوند دشمنان شما را به وسیله باد هلاک خواهد کرد، پس پیوسته منتظر او بودند و ظهورش را انتظار می‌کشیدند تا این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طولانی شد و لذا قلب‌های بسیاری از آنان، سنگ شد، پس خداوند متعال وقتی از آنان نومید شد و آزمودن آنان را به پایان برد ذکر خود، پیامبرش هود را ظاهر کرد و دشمنان با باد عقیمی که خدای متعال آن را توصیف کرده بود،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غیبتی صورت گرفت تا آن که صالح علیه السلام ظهور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روحش را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که سدّی و محمدبن اسحاق و دیگر مفسران در داستان هود گفته‌اند، این است که عادیان در یمن منزل داشتند و خانه‌های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و احقاف بود و احقاف ماسه‌هایی است 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ماسه عالج و دهناء و بیرین می‌گفته‌اند و میان عمان تا حضرت بوده است، و آنان را نعمت‌ها و نخل‌هایی بوده است، و عمرهایی طولانی و جسم‌هایی تنومند داشتند، و آنان هم‌نشین بت‌هایی بوده و آنان را پرستش می‌کردند، پس خداوند هود پیامبر را به سوی آنان مبعوث کرد، نسب او از متوسط‌ترین آنان، و حسبش از برترینشان بود، پس آنان را به توحید فرا خواند و شریکان را طرد کرد،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باز زده به تکذیب و آزارش پرداختند، پس خداوند هفت‌سال باران را از آنان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تا دچار قحطی شدند و در آن زمان اگر بر مردم بلا یا سختی‌ای نازل می‌شد، از مسلمان و کافر، به بیت‌الله الحرام در مکه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در آن روزگار، عمالیق از فرزندان عملیق پسر لاوذ پسر سام پسر نوح بودند و بزرگ عمالیق در آن زمان در مکه مردی بود که به او معاویه پسر بکر می‌گفتند و مادرش از عادیان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 گروهی را به مکه فرستاد تا برای آنان طلب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معاویه‌بن بکر که در مرکز مکه و خارج از حرم بود، وارد شدند، پس آنان را گرامی داشت و اسکان داد و آنان یک ماه نزد او مانده به نوشیدن شراب مشغول بودند، وقتی معاویه دید ماندن اینان طولانی شده در حالی که قومشان آنان را فرستاده‌اند تا از بلایی که بر سرشان آمده، امدادی طلبند، این کار بر او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دایی‌های من هلاک شدند و اینان نزد من سکونت گزیده‌اند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من هستند، شرم می‌کنم که به آنان دستور دهم تا برای آنچه به خاطرش فرستاده شده‌اند بیرون روند، و از این مسأله به دو کنیز خود که برایشان آواز می‌خواندند و مشاطه‌گر بودند، شکایت کرد، پس آن دو گفتند، شعری بگو تا برای آنان به آواز بخوانیم و ندانند چه کسی آن را گفته است، پس معاویه‌بن بکر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هان ای رئیس، وای بر تو، برخیز و کلامی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خداوند ما را از ابرهایی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سرزمین عاد را سیراب کند، که عادیان روز را به عصر رسانده‌اند در حالی که نمی‌توانند کلام را به روشنی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حیوانات وحشی آشکارا به سوی عاد می‌آیند و تو برای 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از تیرها 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اینجایید و تمامی روز و شبتان را در آنچه تمایل دارید،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شما از میان گروه‌های اقوام، زشت باد و تحیت و سلامی را ملاقات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مشاطه‌گر این اشعار را به آواز برای آنان خواندند،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شما را فرستاده‌اند، تنها برای اینکه به وسیله‌ی شما از این بلا امداد طلبند، پس وارد این حرم شده و برای آنان طلب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العرائس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مرثدبن سعدبن عفیر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آنان که مخفیانه به هود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دعا کردن خود، سیراب نمی‌کنید، اما اگر از پیامبرتان اطاعت کنید، سیراب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داد و فریاد طرد کردند و به سوی مکه رفتند تا در آنجا برای عاد طلب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عاد، قیل‌بن عنز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 اگر هود راستگو است، ما را سیراب کن که هلاک شده‌ایم، پس خداوند سه تکه ابر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دهنده‌ای از آسمان او را ندا کرد، ای قیل، برای خود و قومت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سیاه را که عذاب در آن بود، انتخاب کرد، پس خدای سبحان آن ابر را با عذابی که در آن بود، به سوی عاد فرستاد، وقتی آن را دیدند، یکدیگر را بدان بشارت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ابری است که بارش‌دهنده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با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در آن عذابی پردرد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را هفت شب و هشت روز حسوما یعنی پیوسته بر آنان مسخر کرد، پس تمامی عادیان را هلاک کرد، هود و مؤمنان همراه او نیز در آغلی گوشه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همراهانش تنها در حدی اصابت کرد که بر پوست‌ها خوش آمده و جان ها از آن لذت می‌برند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438</w:t>
      </w:r>
      <w:r>
        <w:rPr>
          <w:rFonts w:eastAsia="IRNazanin" w:cs="IRNazanin"/>
          <w:color w:val="111111"/>
          <w:sz w:val="28"/>
          <w:szCs w:val="28"/>
          <w:rtl w:val="true"/>
          <w:lang w:bidi="fa-IR"/>
        </w:rPr>
        <w:t>-</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ثعلبی آن را با برخی اضافات در العرائس به طور مفصل آورده است و یعقوبی در کتاب تاریخش خلاصه آن را آورده و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لقمان بن عاد نجات یافت و به اندازه عمر هفت عقاب زندگی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16" w:name="__RefHeading___Toc1696181_1468164448"/>
      <w:bookmarkStart w:id="1617" w:name="_Toc689"/>
      <w:bookmarkEnd w:id="1616"/>
      <w:r>
        <w:rPr>
          <w:rtl w:val="true"/>
        </w:rPr>
        <w:t xml:space="preserve">باب </w:t>
      </w:r>
      <w:r>
        <w:rPr/>
        <w:t>5</w:t>
      </w:r>
      <w:r>
        <w:rPr>
          <w:rtl w:val="true"/>
        </w:rPr>
        <w:t xml:space="preserve"> </w:t>
      </w:r>
      <w:r>
        <w:rPr>
          <w:rtl w:val="true"/>
        </w:rPr>
        <w:t>قصة شداد و إرم ذات العماد</w:t>
      </w:r>
      <w:bookmarkEnd w:id="1617"/>
    </w:p>
    <w:p>
      <w:pPr>
        <w:pStyle w:val="Heading4"/>
        <w:numPr>
          <w:ilvl w:val="3"/>
          <w:numId w:val="1"/>
        </w:numPr>
        <w:rPr/>
      </w:pPr>
      <w:bookmarkStart w:id="1618" w:name="__RefHeading___Toc1696183_1468164448"/>
      <w:bookmarkStart w:id="1619" w:name="_Toc690"/>
      <w:bookmarkEnd w:id="1618"/>
      <w:r>
        <w:rPr>
          <w:rtl w:val="true"/>
        </w:rPr>
        <w:t>الآیات</w:t>
      </w:r>
      <w:bookmarkEnd w:id="1619"/>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کَیْفَ فَعَلَ رَبُّکَ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پروردگارت با عاد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تیرک‌های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20" w:name="__RefHeading___Toc1696185_1468164448"/>
      <w:bookmarkStart w:id="1621" w:name="_Toc691"/>
      <w:bookmarkEnd w:id="1620"/>
      <w:r>
        <w:rPr>
          <w:rtl w:val="true"/>
        </w:rPr>
        <w:t>تفسیر</w:t>
      </w:r>
      <w:bookmarkEnd w:id="1621"/>
    </w:p>
    <w:p>
      <w:pPr>
        <w:pStyle w:val="BookText"/>
        <w:rPr/>
      </w:pPr>
      <w:r>
        <w:rPr>
          <w:rFonts w:ascii="IRNazanin" w:hAnsi="IRNazanin" w:eastAsia="IRNazanin"/>
          <w:color w:val="111111"/>
          <w:sz w:val="28"/>
          <w:sz w:val="28"/>
          <w:szCs w:val="28"/>
          <w:rtl w:val="true"/>
          <w:lang w:bidi="fa-IR"/>
        </w:rPr>
        <w:t>قال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إرم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أنه اسم قبیلة قال أبو عبیدة هما عادان فالأولی هی إرم و هی التی قال الله تعالی فیهم وَ أَنَّهُ أَهْلَکَ عاداً الْأُولی و قیل هو جد عاد بن عوص بن إرم بن سام بن نوح عن محمد بن إسحاق و قیل هو سام بن نوح نسب عاد إلیه عن الکلبی و قیل إرم عاد قبیلة من قوم عاد کان فیهم الملک و کانوا بمهرة </w:t>
      </w:r>
      <w:r>
        <w:rPr>
          <w:rStyle w:val="FootnoteAnchor"/>
          <w:rtl w:val="true"/>
        </w:rPr>
        <w:footnoteReference w:id="1489"/>
      </w:r>
      <w:r>
        <w:rPr>
          <w:rFonts w:ascii="IRNazanin" w:hAnsi="IRNazanin" w:eastAsia="IRNazanin"/>
          <w:color w:val="111111"/>
          <w:sz w:val="28"/>
          <w:sz w:val="28"/>
          <w:szCs w:val="28"/>
          <w:rtl w:val="true"/>
          <w:lang w:bidi="fa-IR"/>
        </w:rPr>
        <w:t>و کان عاد أباهم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 أن إرم اسم بلد ثم قیل هو دمشق و قیل مدینة الإسکندریة و قیل هو مدینة بناها شداد بن عاد فلما أتمها و أراد أن یدخلها أهلکه الله بصیحة نزلت من السماء</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أنه لیس بقبیلة و لا بلد بل هو لقب لعاد و کان عاد یعرف به و روی عن الحسن أنه قرأ بِعَادِ إِرَمَ علی الإضافة و قال هو اسم آخر لعاد و کان له اسمان و من جعله بلدا فالتقدیر بعاد صاحب إرم و قوله ذاتِ الْعِمادِ یعنی أنهم کانوا أهل عمد سیارة فی الربیع فإذا هاج البیت رجعوا إلی منازلهم و قیل معناه ذات الطول و الشدة من قولهم رجل معمد طویل و رجل طویل العماد أی القامة الَّتِی لَمْ یُخْلَقْ مِثْلُها أی مثل تلک القبیلة فی الطول و القوة و عظم الأجسام و هم الذین قالوا مَنْ أَشَدُّ مِنَّا قُوَّةً و روی أن الرجل منهم کان یأتی بالصخرة فیحملها علی الحی فیهلکهم و قیل ذاتِ الْعِمادِ أی ذات الأبنیة العظام المرتفعة و قال ابن زید ذاتِ الْعِمادِ فی إحکام البنیان الَّتِی لَمْ یُخْلَقْ مِثْلُها أی مثل أبنیتها فی البلاد </w:t>
      </w:r>
      <w:r>
        <w:rPr>
          <w:rStyle w:val="FootnoteAnchor"/>
          <w:rtl w:val="true"/>
        </w:rPr>
        <w:footnoteReference w:id="1490"/>
      </w:r>
      <w:bookmarkStart w:id="1622" w:name="pg13743_143999"/>
    </w:p>
    <w:p>
      <w:pPr>
        <w:pStyle w:val="BookText"/>
        <w:rPr/>
      </w:pPr>
      <w:bookmarkEnd w:id="162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که خدایش رحمت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ارم در چند قول اختلاف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قبیله‌ای است، 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هستند، اولی ارم است که خداوند متعال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اوست که عادیان قدیم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عاد پسر عوص پسر ارم پسر سام پسر نوح است، از محمدبن اسحاق؛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سام پسر نوح است که عادیان به او منسوب شده‌اند، از کلبی،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عاد قبیله‌ای از قوم عاد است که حکومت در میان آنان بود و در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عاد پدرشان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تمام شهری است،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دمشق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اسکندریه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است که شداد‌بن عاد آن را بنا کرد، زمانی که آن را به پایان رساند و خواست وارد آن شود، خداوند بوسیله فریاد بلندی که در آسمان نازل شد،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قبیله‌ای است و نه شهر، بلکه لقب عاد است و عاد به آن شناخته می‌شد، و از حسن روایت شده است که به صورت اضافه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برای عاد است، و عاد را دو 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شهری قرار داده است، تقدیر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 صاحب ارم، و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آنان صاحب ستون‌هایی سیار در بهار بودند، پس زمانی که خانه پُرباد می‌شد، به منزل‌هایشان باز می‌گشتند؛ و گویند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قامت بلند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عماد دار بلند و مرد طویل‌العماد یعنی بلندقامت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مانندش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آن قبیله در بلندقامتی و قدرت و تنومندی، و همانان بودند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قدرتمندتر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یک مرد آنان تخته سنگ را می‌آورد و آن را 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آنان را هلاک می‌کرد؛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العماد یعنی صاحب ساختمان‌های بلند و مرتفع، و ابن‌زید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العماد در محکم کردن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مانندش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ساختمان‌های آنان در شهرها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23" w:name="__RefHeading___Toc1696187_1468164448"/>
      <w:bookmarkStart w:id="1624" w:name="_Toc692"/>
      <w:bookmarkEnd w:id="1623"/>
      <w:r>
        <w:rPr>
          <w:rtl w:val="true"/>
        </w:rPr>
        <w:t>الأخبار</w:t>
      </w:r>
      <w:bookmarkEnd w:id="1624"/>
    </w:p>
    <w:p>
      <w:pPr>
        <w:pStyle w:val="Heading5"/>
        <w:numPr>
          <w:ilvl w:val="4"/>
          <w:numId w:val="1"/>
        </w:numPr>
        <w:rPr/>
      </w:pPr>
      <w:bookmarkStart w:id="1625" w:name="__RefHeading___Toc1696189_1468164448"/>
      <w:bookmarkStart w:id="1626" w:name="_Toc693"/>
      <w:bookmarkEnd w:id="1625"/>
      <w:r>
        <w:rPr>
          <w:rtl w:val="true"/>
        </w:rPr>
        <w:t>«</w:t>
      </w:r>
      <w:r>
        <w:rPr/>
        <w:t>1</w:t>
      </w:r>
      <w:r>
        <w:rPr>
          <w:rtl w:val="true"/>
        </w:rPr>
        <w:t>»</w:t>
      </w:r>
      <w:bookmarkEnd w:id="1626"/>
    </w:p>
    <w:p>
      <w:pPr>
        <w:pStyle w:val="BookText"/>
        <w:rPr/>
      </w:pPr>
      <w:r>
        <w:rPr>
          <w:rFonts w:ascii="Amiri" w:hAnsi="Amiri" w:eastAsia="Amiri" w:cs="Amiri"/>
          <w:color w:val="111111"/>
          <w:sz w:val="28"/>
          <w:sz w:val="28"/>
          <w:szCs w:val="28"/>
          <w:rtl w:val="true"/>
          <w:lang w:bidi="ar-SA"/>
        </w:rPr>
        <w:t>فس، تفسیر القمی أَ لَمْ تَرَ أَ لَمْ 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کَیْفَ فَعَلَ رَبُّکَ بِعادٍ إِرَمَ ذاتِ الْعِمادِ کَمَا قَالَ اللَّهِ لِلنَّبِیِّ صلی الله علیه و آله لَمْ یُخْلَقْ مِثْلُها فِی الْبِلادِ ثُمَّ مَاتَ عَادٌ وَ أَهْلَکَ اللَّهُ قَوْمَهُ بِالرِّیحِ الصَّرْصَّرِ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ترجمه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تفسیر علی‌بن ابراهیم</w:t>
      </w:r>
      <w:r>
        <w:rPr>
          <w:rFonts w:eastAsia="IRNazanin" w:cs="IRNazanin"/>
          <w:i/>
          <w:iCs/>
          <w:color w:val="111111"/>
          <w:sz w:val="28"/>
          <w:szCs w:val="28"/>
          <w:rtl w:val="true"/>
          <w:lang w:bidi="fa-IR"/>
        </w:rPr>
        <w:t>: «</w:t>
      </w:r>
      <w:r>
        <w:rPr>
          <w:rFonts w:ascii="IRNazanin" w:hAnsi="IRNazanin" w:eastAsia="IRNazanin"/>
          <w:i/>
          <w:i/>
          <w:iCs/>
          <w:color w:val="111111"/>
          <w:sz w:val="28"/>
          <w:sz w:val="28"/>
          <w:szCs w:val="28"/>
          <w:rtl w:val="true"/>
          <w:lang w:bidi="fa-IR"/>
        </w:rPr>
        <w:t>مگر ندانسته‌ای؟</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آیا نمی‌دانی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که پروردگارت با عاد چه کرد؟</w:t>
      </w:r>
      <w:r>
        <w:rPr>
          <w:rFonts w:ascii="IRNazanin" w:hAnsi="IRNazanin" w:eastAsia="IRNazanin"/>
          <w:color w:val="111111"/>
          <w:sz w:val="28"/>
          <w:sz w:val="28"/>
          <w:szCs w:val="28"/>
          <w:rtl w:val="true"/>
          <w:lang w:bidi="fa-IR"/>
        </w:rPr>
        <w:t xml:space="preserve">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تیرک‌های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خداوند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عاد مرد و خداوند قومش را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وسیله باد توفنده هلاک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تقسیر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27" w:name="__RefHeading___Toc1696191_1468164448"/>
      <w:bookmarkStart w:id="1628" w:name="_Toc694"/>
      <w:bookmarkEnd w:id="1627"/>
      <w:r>
        <w:rPr>
          <w:rtl w:val="true"/>
        </w:rPr>
        <w:t>«</w:t>
      </w:r>
      <w:r>
        <w:rPr/>
        <w:t>2</w:t>
      </w:r>
      <w:r>
        <w:rPr>
          <w:rtl w:val="true"/>
        </w:rPr>
        <w:t>»</w:t>
      </w:r>
      <w:bookmarkEnd w:id="1628"/>
    </w:p>
    <w:p>
      <w:pPr>
        <w:pStyle w:val="BookText"/>
        <w:rPr/>
      </w:pPr>
      <w:r>
        <w:rPr>
          <w:rFonts w:ascii="IRNazanin" w:hAnsi="IRNazanin" w:eastAsia="IRNazanin"/>
          <w:color w:val="111111"/>
          <w:sz w:val="28"/>
          <w:sz w:val="28"/>
          <w:szCs w:val="28"/>
          <w:rtl w:val="true"/>
          <w:lang w:bidi="fa-IR"/>
        </w:rPr>
        <w:t>ک، إکمال الدین حدثنا محمد بن هارون فیما کتب إلی قال حدثنا معاذ بن المثنی قال حدثنا عبد الله بن أسماء قال حدثنا جویریة عن سفیان عن منصور عن أبی وائل قال إن رجلا یقال له عبد الله بن قلابة</w:t>
      </w:r>
      <w:r>
        <w:rPr>
          <w:rFonts w:eastAsia="IRNazanin" w:cs="IRNazanin"/>
          <w:color w:val="111111"/>
          <w:sz w:val="28"/>
          <w:szCs w:val="28"/>
          <w:rtl w:val="true"/>
          <w:lang w:bidi="fa-IR"/>
        </w:rPr>
        <w:t xml:space="preserve">- </w:t>
      </w:r>
      <w:r>
        <w:rPr>
          <w:rStyle w:val="FootnoteAnchor"/>
          <w:rtl w:val="true"/>
        </w:rPr>
        <w:footnoteReference w:id="1492"/>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کثیرا ما یخرج شیخنا الصدوق قدس اللّه سره فی کتبه أحادیث کثیرة من کتب العامّة مما تتعلق بالآداب و السنن و القصص، و یتسامح فی إسناده کما هو المعمول فی ذلک و الحدیث من جملة تلک الأحادیث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فی طلب إبل له قد شردت فبینا هو فی صحاری عدن فی تلک الفلوات إذ هو قد وقع علی مدینة علیها حصن حول ذلک الحصن قصور کثیرة و أعلام طوال فلما دنا منها ظن أن فیها من یسأله عن إبله فلم یر داخلا و لا خارجا فنزل عن ناقته و عقلها و سل سیفه و دخل من باب الحصن فإذا هو ببابین عظیمین لم یر فی الدنیا 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منهما و لا أطول و إذا خشبها من أطیب عود و علیها نجوم من یاقوت أصفر و یاقوت أحمر ضوؤها قد ملأ المکان فلما رأی ذلک أعجبه ففتح أحد البابین و دخل فإذا هو بمدینة لم یر الراءون مثلها قط و إذا هو بقصور کل قصر منها معلق تحته أعمدة من زبرجد و یاقوت و فوق کل قصر منها غرف و فوق الغرف غرف مبنیة بالذهب و الفضة و اللؤلؤ و الیاقوت و الزبرجد و علی کل باب من أبواب تلک القصور مصاریع مثل مصاریع باب المدینة من عود طیب قد نضدت علیه الیواقیت و قد فرشت تلک القصور باللؤلؤ و بنادق المسک و الزعفران فلما رأی ذلک و لم یر هناک أحدا أفزعه ذلک و نظر إلی الأزقة و إذا فی کل زقاق منها أشجار قد أثمرت تحتها أنهار تجری فقال هذه الجنة التی وصف الله عز و جل لعباده فی الدنیا فالحمد لله الذی أدخلنی الجنة فحمل من لؤلؤها و بنادقها بنادق المسک و الزعفران و لم یستطع أن یقلع من زبرجدها و لا من یاقوتها لأنه کان مثبتا فی أبوابها و جدرانها و کان اللؤلؤ و بنادق المسک</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الزعفران بمنزلة الرمل </w:t>
      </w:r>
      <w:r>
        <w:rPr>
          <w:rStyle w:val="FootnoteAnchor"/>
          <w:rtl w:val="true"/>
        </w:rPr>
        <w:footnoteReference w:id="1493"/>
      </w:r>
      <w:r>
        <w:rPr>
          <w:rFonts w:ascii="IRNazanin" w:hAnsi="IRNazanin" w:eastAsia="IRNazanin"/>
          <w:color w:val="111111"/>
          <w:sz w:val="28"/>
          <w:sz w:val="28"/>
          <w:szCs w:val="28"/>
          <w:rtl w:val="true"/>
          <w:lang w:bidi="fa-IR"/>
        </w:rPr>
        <w:t xml:space="preserve">فی تلک القصور و الغرف کلها فأخذ منها ما أراد و خرج حتی أتی ناقته و رکبها ثم سار یقفو أثره حتی رجع إلی الیمن و أظهر ما کان معه و أعلم الناس أمره و باع بعض ذلک اللؤلؤ و کان قد اصفارّ و تغیر من طول ما مر علیه من اللیالی و الأیام فشاع خبره و بلغ معاویة بن أبی سفیان فأرسل رسولا إلی صاحب صنعاء و کتب بإشخاصه فشخص حتی قدم علی معاویة فخلا به و سأله عما عاین فقص علیه أمر المدینة و ما رأی فیها و عرض علیه ما حمله منها من اللؤلؤ و بنادق المسک و الزعفران فقال و الله ما أعطی سلیمان بن داود مثل هذه المدینة فبعث معاویة إلی کعب الأحبار فدعاه فقال له یا أبا إسحاق هل بلغک أن فی الدنیا مدینة مبنیة بالذهب و الفضة و عمدها زبرجد و یاقوت و حصی قصورها و غرفها اللؤلؤ و أنهارها فی الأزقة تجری تحت الأشجار قال کعب أما هذه المدینة صاحبها شداد بن عاد الذی بناها و أما المدینة فهی إِرَمَ ذاتِ الْعِمادِ و هی التی وصفها الله عز و جل فی کتابه المنزل علی نبیه محمد صلی الله علیه و آله و ذکر أنه لَمْ یُخْلَقْ مِثْلُها فِی الْبِلادِ قال معاویة حدثنا بحدیثها فقال إن عاد الأولی و لیس بعاد قوم هود کان له ابنان سمی أحدهما شدیدا و الآخر شدادا فهلک عاد و بقیا و ملکا و تجبرا و أطاعهما الناس فی الشرق و الغرب فمات شدید و بقی شداد فملک وحده لم ینازعه أحد و کان مولعا بقراءة الکتب و کان کلما سمع یذکر الجنة و ما فیها من البنیان و الیاقوت و الزبرجد و اللؤلؤ رغب أن یفعل مثل ذلک فی الدنیا عتوا علی الله عز و جل فجعل علی صنعتها مائة رجل تحت کل واحد منهم ألف من الأعوان فقال انطلقوا إلی أطیب فلاة فی الأرض و أوسعها فاعملوا لی فیها مدینة من ذهب و فضة و یاقوت و زبرجد و لؤلؤ و اصنعوا تحت تلک المدینة أعمدة من زبرجد و علی المدینة قصورا و علی القصور غرفا و فوق الغرف غرفا و اغرسوا تحت القصور فی أزقتها أصناف الثمار کلها و أجروا فیها الأنهار حتی تکون تحت أشجارها فإنی أری فی الکتاب صفة الجنة و أنا أحب أن أجعل مثلها فی الدنیا قالوا له کیف نقدر علی ما وصفت لنا من الجواهر و الذهب و الفضة حتی یمکننا أن نبنی مدینة کما وصفت قال شداد أ لا تعلمون أن ملک الدنیا </w:t>
      </w:r>
      <w:bookmarkStart w:id="1629" w:name="pg13743_144001"/>
    </w:p>
    <w:p>
      <w:pPr>
        <w:pStyle w:val="BookText"/>
        <w:rPr/>
      </w:pPr>
      <w:bookmarkEnd w:id="1629"/>
      <w:r>
        <w:rPr>
          <w:rFonts w:ascii="IRNazanin" w:hAnsi="IRNazanin" w:eastAsia="IRNazanin"/>
          <w:color w:val="111111"/>
          <w:sz w:val="28"/>
          <w:sz w:val="28"/>
          <w:szCs w:val="28"/>
          <w:rtl w:val="true"/>
          <w:lang w:bidi="fa-IR"/>
        </w:rPr>
        <w:t xml:space="preserve">بیدی قالوا بلی قال فانطلقوا إلی کل معدن من معادن الجواهر و الذهب و الفضة فوکلوا بها حتی تجمعوا ما تحتاجون إلیه و خذوا جمیع ما تجدونه فی أیدی الناس من الذهب و الفضة فکتبوا إلی کل ملک فی الشرق و الغرب فجعلوا یجمعون أنواع الجواهر عشر سنین فبنوا له هذه المدینة فی مدة ثلاث مائة سنة و عمر شداد تسعمائة سنة فلما أتوه و أخبروه بفراغهم منها قال فانطلقوا فاجعلوا علیها حصنا و اجعلوا حول الحصن ألف قصر عند کل قصر ألف علم یکون فی کل قصر من تلک القصور وزیر من وزرائی فرجعوا و عملوا ذلک کله ثم أتوه فأخبروه بالفراغ منها کما أمرهم فأمر الناس بالتجهیز إلی إِرَمَ ذاتِ الْعِمادِ فأقاموا فی جهازهم إلیها عشر سنین ثم سار الملک یرید إرم فلما کان من المدینة علی مسیرة یوم و لیلة بعث الله عز و جل علیه و علی جمیع من کان معه صیحة من السماء فأهلکتهم و لا دخل إرم و لا أحد ممن کان معه فهذه صفة إِرَمَ ذاتِ الْعِمادِ الَّتِی لَمْ یُخْلَقْ مِثْلُها فِی الْبِلادِ و إنی لأجد فی الکتب أن رجلا یدخلها و یری ما فیها ثم یخرج فیحدث الناس بما یری فلا یصدق و سیدخلها أهل الدین فی آخر الزمان </w:t>
      </w:r>
      <w:r>
        <w:rPr>
          <w:rStyle w:val="FootnoteAnchor"/>
          <w:rtl w:val="true"/>
        </w:rPr>
        <w:footnoteReference w:id="14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 قصص الأنبیاء علیهم السلام بالإسناد إلی الصدوق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أقول روی فی مجمع البیان نحوا من ذلک عن وهب بن منبه و ذکر فی آخره أنه قال و سیدخلها فی زمانک رجل من المسلمین أحمر أشقر قصیر علی حاجبه خال و علی عنقه خال یخرج فی تلک الصحاری فی طلب إبل له و الرجل عند معاویة فالتفت إلیه کعب و قال هذا و الله ذلک الرجل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عبدالله‌بن قلابه می‌گویند، در پی شتری از او که رمیده بود، بیرون شد، در حالی که در صحراهای عدن در آن دشت‌ها بود، ناگهان به شهری رسید که بر آن شهر، دژی بود، در اطراف آن دژ قصرهای بسیار و مناره‌هایی بلند بود، وقتی به آنجا نزدیک شد، گمان کرد که در آنجا کسی هست تا درباره‌ی شترش از او سؤال کند، نه کسی را دید که به آنجا وارد شود و نه کسی که خارج شود، پس از شترش پیاده شد و آن را محکم بست و شمشیرش را کشید و از در دژ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دو در بزرگ افتاد که در دنیا بزرگ‌تر و بلندتر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ندیده بود، و دید که چوب آن از خوشبوترین چوب‌هاست، و برآن ستاره‌هایی از یاقوت زرد و یاقوت سرخ است که نور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آنجا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صحنه را دید، خوشش آمد، پس یکی از درها را باز کرد و وارد شد، پس ناگاه شهری را دید که هرگز بینندگان مانند آن را ندیده‌اند، و قصرهایی که در زیر هر یک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ستون‌هایی از زبرجد و یاقوت، آویزان بود، و در بالای هر یک از آن قصرها، اتاق‌هایی بود و در بالای اتاق‌ها، اتاق‌هایی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طلا و نقره و مروارید و یاقوت و زبرجد ساخته شده بود، و بر هر یک از درهای آن قصرها لنگه‌هایی چون لنگه‌های دروازه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از چوب خوشبو که بر آن یاقوت‌هایی کنار هم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قصرها با مروارید و گلوله‌های مشک و زعفران،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 و کسی را در آنجا ندید، به وحشت افتاد و به کوچه‌ها نگاه کرد و ناگهان دید که در هر کوچه آن، درخت‌هایی است که بار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آن درخت‌ها نهرهایی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است که خداوند عزوجل برای بندگانش در دنیا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ستایش خدایی راست که مرا به بهشت وارد کرد، پس از مروارید آنجا و گلوله‌های مشک و زعفران آنجا با خود برداشت، و نتوانست از زبرجد و یاقوت آن چیزی برکند، چرا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 درها و دیوارها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مروارید و گلوله‌های مشک</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و زعفران چونان شن و ماسه‌هایی در تمامی آن قصرها و اتاق‌ها بود، پس، از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هر چه خواست، برداشت و بیرون رفت تا به شترش رسید و سوار بر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کرده و ردپای خود را دنبال کرد تا به یمن بازگشت و آنچه با خود داشت را نشان داد و مردم را بر کار خود آگاه کرد، و مقداری از آن مرواریدها را که بر اثر طول شب‌ها و روزهایی که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گذشته بود، زرد شده بود، فروخت، پس خبر او منتشر شد و به معاویه‌بن ابی‌سفیان رسید، پس شخصی را نزد حاکم صنعاء فرستاده و برای او نوشت که در این موضوع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کرد و نزد معاویه آمد، معاویه با او خلوت کرد و آنچه را بررسی کرده بود، از او پرسید، پس مسأله شهر و آنچه در آن دیده بود را برای او بیان کرد و مروارید و گلوله‌های مشک و زعفرانی را که از آنجا با خود آورده بود،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سلیمان پسر داود نیز مانند این شهر را نداده بودند، پس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کعب‌الأحبار فرستاده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ابااسحاق، آیا تو می‌دانی که در دنیا شهری است که با طلا و نقره بنا شده و ستون‌هایش زبرجد و یاقوت و شن‌های قصرها و اتاق‌هایش مروارید است و نهرهایش در کوچه‌ها از زیر درخت‌ها جاری است؟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شهر، صاحبش شداد بن عاد است که آن را بنا کرد، و اما شهر ارم دارای ستون‌هاست که خدای عزوجل در کتاب خود که آن را بر پیامبرش محمد صلی الله علیه و آله و سلم نازل کرد، آن را توصیف کرده و گفته است که مانندش در شهرها ساخته نشده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درباره داستان آن سخن بگو،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عاد نخستین – و نه عاد قوم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 یکی را شدید و دیگری را شدّاد نامید، پس عاد هلاک شد و آن دو ماندند و پادشاهی کردند و ستم نمودند و مردم در شرق و غرب از آنان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شدید مرد و شداد ماند، پس به تنهایی به پادشاهی رسید و کسی با او شراکت نداشت، و او به خواندن کتاب بسیار علاقمند بود و هرگاه می‌شنید که از بهشت و بنا و یاقوت و زبرجد و مروارید آن یاد می‌کنند، از روی سرکشی بر خداوند عزوجل، دوست داشت مانند آن را در دنیا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کار ساخت آن یکصد مرد را گماشت که زیر نظر هر یک از آنان هزار خادم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خوش آب و هواترین دشت در زمین بروید و آن را گسترش داده و برای من در آنجا شهری از طلا و نقره و یاقوت و زبرجد و مروارید بسازید، و در زیر آن شهر، ستون‌هایی از زبرجد کار کنید، و بر بالای شهر قصرهایی بسازید و بر قصرها اتاق‌هایی و بر بالای اتاق‌ها، اتاق‌هایی، و در زیر قصرها در کوچه‌هایش از همه‌ی انواع میوه‌ها بکارید و در آن نهرها جاری سازید تا در زیر درخت‌هایش باشد، چرا که من در کتاب، وصف بهشت را می‌بینم و دوست دارم مانند آن را در دنیا قرار دهم،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این میزان از جواهر و طلا و نقره تواناییم تا بتوانیم شهری آنچنان که تو وصف کرده‌ای، بسازیم؟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که حکومت دنیا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به دست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تمامی معدن‌های جواهر و طلا و نقره رفته امر آن را برعهده گیرید تا اینکه هرچه به آن نیاز دارید را جمع کنید، و همه طلا و نقره‌هایی که در دست مردم می‌بینید را جمع کنید، پس به همه شاهان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در مدت ده سال اقدام به جمع کردن انواع جواهرات نمودند، پس این شهر را در مدت سیصد سال برای او بنا کردند و عمر شدّاد نهصد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او آمده و از تمام کردن آن کار به او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کنید و برآن دژی قرار دهید و پیرامون دژ هزار قصر قرار دهید و کنار هر قصری هزار مناره بگذارید، که در هر یک از آن قصرها یکی از وزیران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بازگشته و همه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آمدند و به او خبر دادند که مطابق فرمان او کار را تمام کرده‌اند، پس به مردم فرمان داد که برای حرکت به سوی ارم دارای ستون‌ها آماده شوند، پس ده سال در آماده شدن به سوی آنجا بودند، سپس پادشاه به قصد ارم به راه افتاد، وقتی به اندازه یک روز و شب تا شهر مانده بود، خداوند عزوجل بر او و تمام همراهانش فریادی از آسمان فرستاد و هلاکشان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هیچ‌کس از همراهانش وارد ارم نشدند؛ پس این است وصف ارم دارای ستون‌ها که مانندش در شهرها ساخته نشده بود و به راستی من در کتاب‌ها دیده‌ام که مردی وارد آن می‌شود و آنچه در آن است را می‌بیند سپس خارج شده و با مردم درباره آنچه دیده است، سخن می‌گوید، اما تصدیقش نمی‌کنند، و به زودی اهل دین در آخرالزمان وارد آن می‌شوند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صدوق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از وهب‌بن منبته، مشابه آن روایت شده است و در پایان روایت آورده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تو مردی از مسلمانان که سرخ‌رو و دارای موهای بور و کوتاه‌قد است و بر ابرویش و بر گردنش خالی است، در آن صحراها در پی شترش روانه می‌شود، و مرد نزد معاویه بود، پس کعب به او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مرد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منبه از فارس</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یمن است که با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تاریخ و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آشنا بود و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پیشینیان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30" w:name="__RefHeading___Toc1696193_1468164448"/>
      <w:bookmarkStart w:id="1631" w:name="_Toc695"/>
      <w:bookmarkEnd w:id="1630"/>
      <w:r>
        <w:rPr>
          <w:rtl w:val="true"/>
        </w:rPr>
        <w:t>«</w:t>
      </w:r>
      <w:r>
        <w:rPr/>
        <w:t>3</w:t>
      </w:r>
      <w:r>
        <w:rPr>
          <w:rtl w:val="true"/>
        </w:rPr>
        <w:t>»</w:t>
      </w:r>
      <w:bookmarkEnd w:id="1631"/>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 إکمال الدین وجدت فی کتاب المعمرین أنه حکی عن هشام بن السعد الرحال قال وجدنا بالإسکندریة مکتوب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أنا شداد بن عاد أنا الذی شیدت العماد </w:t>
      </w:r>
      <w:r>
        <w:rPr>
          <w:rStyle w:val="FootnoteAnchor"/>
          <w:rtl w:val="true"/>
        </w:rPr>
        <w:footnoteReference w:id="1495"/>
      </w:r>
      <w:r>
        <w:rPr>
          <w:rFonts w:ascii="Amiri" w:hAnsi="Amiri" w:eastAsia="Amiri" w:cs="Amiri"/>
          <w:color w:val="111111"/>
          <w:sz w:val="28"/>
          <w:sz w:val="28"/>
          <w:szCs w:val="28"/>
          <w:rtl w:val="true"/>
          <w:lang w:bidi="ar-SA"/>
        </w:rPr>
        <w:t xml:space="preserve">الَّتِی لَمْ </w:t>
      </w:r>
      <w:bookmarkStart w:id="1632" w:name="pg13743_144002"/>
    </w:p>
    <w:p>
      <w:pPr>
        <w:pStyle w:val="BookText"/>
        <w:rPr/>
      </w:pPr>
      <w:bookmarkEnd w:id="1632"/>
      <w:r>
        <w:rPr>
          <w:rFonts w:ascii="Amiri" w:hAnsi="Amiri" w:eastAsia="Amiri" w:cs="Amiri"/>
          <w:color w:val="111111"/>
          <w:sz w:val="28"/>
          <w:sz w:val="28"/>
          <w:szCs w:val="28"/>
          <w:rtl w:val="true"/>
          <w:lang w:bidi="ar-SA"/>
        </w:rPr>
        <w:t xml:space="preserve">یُخْلَقْ مِثْلُها فِی الْبِلادِ و جندت الأجناد و سددت بساعدی الواد </w:t>
      </w:r>
      <w:r>
        <w:rPr>
          <w:rStyle w:val="FootnoteAnchor"/>
          <w:rtl w:val="true"/>
        </w:rPr>
        <w:footnoteReference w:id="1496"/>
      </w:r>
      <w:r>
        <w:rPr>
          <w:rFonts w:ascii="IRNazanin" w:hAnsi="IRNazanin" w:eastAsia="IRNazanin"/>
          <w:color w:val="111111"/>
          <w:sz w:val="28"/>
          <w:sz w:val="28"/>
          <w:szCs w:val="28"/>
          <w:rtl w:val="true"/>
          <w:lang w:bidi="fa-IR"/>
        </w:rPr>
        <w:t xml:space="preserve">فبنیتهن إذ لا شیب و لا موت و إذ الحجارة فی اللین مثل الطین و کنزت کنزا فی البحر علی اثنی عشر منزلا لن یخرجه أحد حتی تخرجه أمة محمد صلی الله علیه و آله </w:t>
      </w:r>
      <w:r>
        <w:rPr>
          <w:rStyle w:val="FootnoteAnchor"/>
          <w:rtl w:val="true"/>
        </w:rPr>
        <w:footnoteReference w:id="14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معمرین دیدم که از هشام‌بن سعد رحّال حکایت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چیزی دیدیم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شداد پسر عاد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عاد کسی هستم که ستونی را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مانندش در شهرها ساخته نشده بود،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را جمع کردم و با بازوی خویش منطقه را مسدود کرد، پس زمانی که نه پیری‌ای بود و نه مرگی؛ و زمانی که سنگ در نرمی مانند خاک بود،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بنا کردم و گنجی در دریا بر دوازده منزل ذخیره کردم که هیچ‌کس آن را بیرون نخواهد آورد تا وقتی که امت محمد صلی الله علیه و آله و سلم آن را بیرون آورند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را خارج نخواهند کرد مگر اینکه قائم آل محمد صلی الله علیه و آله و سلم آن را خارج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633" w:name="__RefHeading___Toc1696195_1468164448"/>
      <w:bookmarkStart w:id="1634" w:name="_Toc696"/>
      <w:bookmarkEnd w:id="1633"/>
      <w:r>
        <w:rPr>
          <w:rtl w:val="true"/>
        </w:rPr>
        <w:t xml:space="preserve">باب </w:t>
      </w:r>
      <w:r>
        <w:rPr/>
        <w:t>6</w:t>
      </w:r>
      <w:r>
        <w:rPr>
          <w:rtl w:val="true"/>
        </w:rPr>
        <w:t xml:space="preserve"> </w:t>
      </w:r>
      <w:r>
        <w:rPr>
          <w:rtl w:val="true"/>
        </w:rPr>
        <w:t>قصة صالح علیه السلام و قومه‌</w:t>
      </w:r>
      <w:bookmarkEnd w:id="1634"/>
    </w:p>
    <w:p>
      <w:pPr>
        <w:pStyle w:val="Heading4"/>
        <w:numPr>
          <w:ilvl w:val="3"/>
          <w:numId w:val="1"/>
        </w:numPr>
        <w:rPr/>
      </w:pPr>
      <w:bookmarkStart w:id="1635" w:name="__RefHeading___Toc1696197_1468164448"/>
      <w:bookmarkStart w:id="1636" w:name="_Toc697"/>
      <w:bookmarkEnd w:id="1635"/>
      <w:r>
        <w:rPr>
          <w:rtl w:val="true"/>
        </w:rPr>
        <w:t>الآیات</w:t>
      </w:r>
      <w:bookmarkEnd w:id="163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إِلی ثَمُودَ أَخاهُمْ صالِحاً قالَ یا قَوْمِ اعْبُدُوا اللَّهَ ما لَکُمْ مِنْ إِلهٍ غَیْرُهُ قَدْ جاءَتْکُمْ بَیِّنَةٌ مِنْ رَبِّکُمْ هذِهِ ناقَةُ اللَّهِ لَکُمْ آیَةً فَذَرُوها تَأْکُلْ فِی أَرْضِ اللَّهِ وَ لا تَمَسُّوها بِسُوءٍ فَیَأْخُذَکُمْ عَذابٌ أَلِیمٌ </w:t>
      </w:r>
      <w:r>
        <w:rPr>
          <w:rFonts w:ascii="Amiri" w:hAnsi="Amiri" w:eastAsia="Amiri" w:cs="Amiri"/>
          <w:i/>
          <w:i/>
          <w:iCs/>
          <w:color w:val="111111"/>
          <w:sz w:val="28"/>
          <w:sz w:val="28"/>
          <w:szCs w:val="28"/>
          <w:rtl w:val="true"/>
          <w:lang w:bidi="ar-SA"/>
        </w:rPr>
        <w:t>وَ اذْکُرُوا إِذْ جَعَلَکُمْ خُلَفاءَ مِنْ بَعْدِ عادٍ وَ بَوَّأَکُمْ فِی الْأَرْضِ تَتَّخِذُونَ مِنْ سُهُولِها قُصُوراً وَ تَنْحِتُونَ الْجِبالَ بُیُوتاً فَاذْکُرُوا آلاءَ اللَّهِ وَ لا تَعْثَوْا فِی الْأَرْضِ مُفْسِدِینَ</w:t>
      </w:r>
      <w:r>
        <w:rPr>
          <w:rFonts w:ascii="Amiri" w:hAnsi="Amiri" w:eastAsia="Amiri" w:cs="Amiri"/>
          <w:color w:val="111111"/>
          <w:sz w:val="28"/>
          <w:sz w:val="28"/>
          <w:szCs w:val="28"/>
          <w:rtl w:val="true"/>
          <w:lang w:bidi="ar-SA"/>
        </w:rPr>
        <w:t xml:space="preserve"> قالَ الْمَلَأُ الَّذِینَ اسْتَکْبَرُوا مِنْ قَوْمِهِ لِلَّذِینَ اسْتُضْعِفُوا لِمَنْ آمَنَ مِنْهُمْ أَ 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الَّذِینَ اسْتَکْبَرُوا إِنَّا بِالَّذِی آمَنْتُمْ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أَمْرِ رَبِّهِمْ وَ قالُوا یا صالِحُ ائْتِنا بِما تَعِدُنا إِنْ کُنْتَ مِنَ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فِی دارِهِمْ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 قالَ یا قَوْمِ لَقَدْ أَبْلَغْتُکُمْ رِسالَةَ رَبِّی وَ نَصَحْتُ لَکُمْ وَ لکِنْ لا تُحِبُّونَ النَّاصِحِینَ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ثَمُودَ أَخاهُمْ صالِحاً قالَ یا قَوْمِ اعْبُدُوا اللَّهَ ما لَکُمْ مِنْ إِلهٍ غَیْرُهُ هُوَ أَنْشَأَکُمْ مِنَ الْأَرْضِ وَ اسْتَعْمَرَکُمْ فِیها فَاسْتَغْفِرُوهُ ثُمَّ تُوبُوا إِلَیْهِ إِنَّ رَبِّی قَرِیبٌ مُجِیبٌ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صالِحُ قَدْ کُنْتَ فِینا مَرْجُوًّا قَبْلَ هذا أَ تَنْهانا أَنْ نَعْبُدَ ما یَعْبُدُ آباؤُنا وَ إِنَّنا لَفِی شَکٍّ مِمَّا تَدْعُونا إِلَیْهِ مُرِیبٍ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أَ رَأَیْتُمْ إِنْ کُنْتُ عَلی بَیِّنَةٍ مِنْ رَبِّی وَ آتانِی مِنْهُ رَحْمَةً فَمَنْ یَنْصُرُنِی مِنَ اللَّهِ إِنْ عَصَیْتُهُ فَما تَزِیدُونَنِی غَیْرَ تَخْسِیرٍ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یا قَوْمِ هذِهِ ناقَةُ اللَّهِ لَکُمْ آیَةً </w:t>
      </w:r>
    </w:p>
    <w:p>
      <w:pPr>
        <w:pStyle w:val="BookText"/>
        <w:rPr/>
      </w:pPr>
      <w:r>
        <w:rPr>
          <w:rFonts w:ascii="Amiri" w:hAnsi="Amiri" w:eastAsia="Amiri" w:cs="Amiri"/>
          <w:color w:val="111111"/>
          <w:sz w:val="28"/>
          <w:sz w:val="28"/>
          <w:szCs w:val="28"/>
          <w:rtl w:val="true"/>
          <w:lang w:bidi="ar-SA"/>
        </w:rPr>
        <w:t>فَذَرُوها تَأْکُلْ فِی أَرْضِ اللَّهِ وَ لا تَمَسُّوها بِسُوءٍ فَیَأْخُذَکُمْ عَذابٌ قَرِیبٌ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فِی دارِکُمْ ثَلاثَةَ أَیَّامٍ ذلِکَ وَعْدٌ غَیْرُ مَکْذُوبٍ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نَجَّیْنا صالِحاً وَ الَّذِینَ آمَنُوا مَعَهُ بِرَحْمَةٍ مِنَّا وَ مِنْ خِزْیِ یَوْمِئِذٍ إِنَّ رَبَّکَ هُوَ الْقَوِیُّ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الَّذِینَ ظَلَمُوا الصَّیْحَةُ فَأَصْبَحُوا فِی دِیارِهِمْ جاثِمِینَ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إِنَّ ثَمُودَ کَفَرُوا رَبَّهُمْ أَلا بُعْداً لِثَمُودَ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کَذَّبَ أَصْحابُ الْحِجْرِ الْمُرْسَلِینَ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آیاتِنا فَکانُوا عَنْها مُعْرِضِینَ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کانُوا یَنْحِتُونَ مِنَ الْجِبالِ بُیُوتاً آمِنِینَ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الصَّیْحَةُ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کَذَّبَتْ ثَمُودُ الْمُرْسَلِینَ </w:t>
      </w:r>
      <w:r>
        <w:rPr>
          <w:rFonts w:ascii="Amiri" w:hAnsi="Amiri" w:eastAsia="Amiri" w:cs="Amiri"/>
          <w:i/>
          <w:i/>
          <w:iCs/>
          <w:color w:val="111111"/>
          <w:sz w:val="28"/>
          <w:sz w:val="28"/>
          <w:szCs w:val="28"/>
          <w:rtl w:val="true"/>
          <w:lang w:bidi="ar-SA"/>
        </w:rPr>
        <w:t>إِذْ قالَ لَهُمْ أَخُوهُمْ صالِحٌ أَ لا تَتَّقُونَ</w:t>
      </w:r>
      <w:r>
        <w:rPr>
          <w:rFonts w:ascii="Amiri" w:hAnsi="Amiri" w:eastAsia="Amiri" w:cs="Amiri"/>
          <w:color w:val="111111"/>
          <w:sz w:val="28"/>
          <w:sz w:val="28"/>
          <w:szCs w:val="28"/>
          <w:rtl w:val="true"/>
          <w:lang w:bidi="ar-SA"/>
        </w:rPr>
        <w:t xml:space="preserve"> إِنِّی لَکُمْ رَسُولٌ 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أَسْئَلُکُمْ عَلَیْهِ مِنْ أَجْرٍ إِنْ أَجْرِیَ إِلَّا عَلی رَبِّ الْعالَمِینَ </w:t>
      </w:r>
      <w:r>
        <w:rPr>
          <w:rFonts w:ascii="Amiri" w:hAnsi="Amiri" w:eastAsia="Amiri" w:cs="Amiri"/>
          <w:i/>
          <w:i/>
          <w:iCs/>
          <w:color w:val="111111"/>
          <w:sz w:val="28"/>
          <w:sz w:val="28"/>
          <w:szCs w:val="28"/>
          <w:rtl w:val="true"/>
          <w:lang w:bidi="ar-SA"/>
        </w:rPr>
        <w:t>أَ تُتْرَکُونَ فِی ما هاهُنا آمِنِینَ</w:t>
      </w:r>
      <w:r>
        <w:rPr>
          <w:rFonts w:ascii="Amiri" w:hAnsi="Amiri" w:eastAsia="Amiri" w:cs="Amiri"/>
          <w:color w:val="111111"/>
          <w:sz w:val="28"/>
          <w:sz w:val="28"/>
          <w:szCs w:val="28"/>
          <w:rtl w:val="true"/>
          <w:lang w:bidi="ar-SA"/>
        </w:rPr>
        <w:t xml:space="preserve"> فِی جَنَّاتٍ وَ عُیُونٍ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هَضِیمٌ </w:t>
      </w:r>
      <w:r>
        <w:rPr>
          <w:rFonts w:ascii="Amiri" w:hAnsi="Amiri" w:eastAsia="Amiri" w:cs="Amiri"/>
          <w:i/>
          <w:i/>
          <w:iCs/>
          <w:color w:val="111111"/>
          <w:sz w:val="28"/>
          <w:sz w:val="28"/>
          <w:szCs w:val="28"/>
          <w:rtl w:val="true"/>
          <w:lang w:bidi="ar-SA"/>
        </w:rPr>
        <w:t>وَ تَنْحِتُونَ مِنَ الْجِبالِ بُیُوتاً فارِهِینَ</w:t>
      </w:r>
      <w:r>
        <w:rPr>
          <w:rFonts w:ascii="Amiri" w:hAnsi="Amiri" w:eastAsia="Amiri" w:cs="Amiri"/>
          <w:color w:val="111111"/>
          <w:sz w:val="28"/>
          <w:sz w:val="28"/>
          <w:szCs w:val="28"/>
          <w:rtl w:val="true"/>
          <w:lang w:bidi="ar-SA"/>
        </w:rPr>
        <w:t xml:space="preserve"> فَاتَّقُوا اللَّهَ وَ أَطِیعُونِ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تُطِیعُوا أَمْرَ الْمُسْرِفِینَ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یُفْسِدُونَ فِی الْأَرْضِ وَ لا یُصْلِحُونَ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بِآیَةٍ إِنْ کُنْتَ مِنَ الصَّادِقِینَ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لَکُمْ شِرْبُ یَوْمٍ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تَمَسُّوها بِسُوءٍ فَیَأْخُذَکُمْ عَذابُ 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عَظِیمٍ فَعَقَرُوها فَأَصْبَحُوا نادِمِینَ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 إِنَّ فِی ذلِکَ لَآیَةً وَ ما کانَ أَکْثَرُهُمْ 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رَبَّکَ لَهُوَ الْعَزِیزُ الرَّحِیمُ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إِلی ثَمُودَ أَخاهُمْ صالِحاً أَنِ اعْبُدُوا اللَّهَ فَإِذا هُمْ فَرِیقانِ یَخْتَصِمُونَ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قَوْمِ لِمَ تَسْتَعْجِلُونَ بِالسَّیِّئَةِ قَبْلَ الْحَسَنَةِ لَوْ لا تَسْتَغْفِرُونَ اللَّهَ لَعَلَّکُمْ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اطَّیَّرْنا بِکَ وَ بِمَنْ مَعَکَ قالَ طائِرُکُمْ عِنْدَ اللَّهِ بَلْ أَنْتُمْ قَوْمٌ 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فِی الْمَدِینَةِ تِسْعَةُ رَهْطٍ یُفْسِدُونَ فِی الْأَرْضِ وَ لا یُصْلِحُونَ </w:t>
      </w:r>
      <w:r>
        <w:rPr>
          <w:rFonts w:ascii="Amiri" w:hAnsi="Amiri" w:eastAsia="Amiri" w:cs="Amiri"/>
          <w:i/>
          <w:i/>
          <w:iCs/>
          <w:color w:val="111111"/>
          <w:sz w:val="28"/>
          <w:sz w:val="28"/>
          <w:szCs w:val="28"/>
          <w:rtl w:val="true"/>
          <w:lang w:bidi="ar-SA"/>
        </w:rPr>
        <w:t>قالُوا تَقاسَمُوا بِاللَّهِ لَنُبَیِّتَنَّهُ وَ أَهْلَهُ ثُمَّ لَنَقُولَنَّ لِوَلِیِّهِ ما شَهِدْنا مَهْلِکَ أَهْلِهِ وَ إِنَّا لَصادِقُونَ</w:t>
      </w:r>
      <w:r>
        <w:rPr>
          <w:rFonts w:ascii="Amiri" w:hAnsi="Amiri" w:eastAsia="Amiri" w:cs="Amiri"/>
          <w:color w:val="111111"/>
          <w:sz w:val="28"/>
          <w:sz w:val="28"/>
          <w:szCs w:val="28"/>
          <w:rtl w:val="true"/>
          <w:lang w:bidi="ar-SA"/>
        </w:rPr>
        <w:t xml:space="preserve"> وَ مَکَرُوا مَکْراً وَ مَکَرْنا مَکْراً وَ هُمْ لا 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کَیْفَ کانَ عاقِبَةُ مَکْرِهِمْ أَنَّا دَمَّرْناهُمْ وَ قَوْمَهُمْ أَجْمَعِینَ </w:t>
      </w:r>
      <w:r>
        <w:rPr>
          <w:rFonts w:ascii="Amiri" w:hAnsi="Amiri" w:eastAsia="Amiri" w:cs="Amiri"/>
          <w:i/>
          <w:i/>
          <w:iCs/>
          <w:color w:val="111111"/>
          <w:sz w:val="28"/>
          <w:sz w:val="28"/>
          <w:szCs w:val="28"/>
          <w:rtl w:val="true"/>
          <w:lang w:bidi="ar-SA"/>
        </w:rPr>
        <w:t>فَتِلْکَ بُیُوتُهُمْ خاوِیَةً بِما ظَلَمُوا إِنَّ فِی ذلِکَ لَآیَةً لِقَوْمٍ یَعْلَمُونَ</w:t>
      </w:r>
      <w:r>
        <w:rPr>
          <w:rFonts w:ascii="Amiri" w:hAnsi="Amiri" w:eastAsia="Amiri" w:cs="Amiri"/>
          <w:color w:val="111111"/>
          <w:sz w:val="28"/>
          <w:sz w:val="28"/>
          <w:szCs w:val="28"/>
          <w:rtl w:val="true"/>
          <w:lang w:bidi="ar-SA"/>
        </w:rPr>
        <w:t xml:space="preserve"> وَ أَنْجَیْنَا الَّذِینَ آمَنُوا وَ کانُوا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1637" w:name="pg13743_144004"/>
    </w:p>
    <w:p>
      <w:pPr>
        <w:pStyle w:val="BookText"/>
        <w:rPr/>
      </w:pPr>
      <w:bookmarkEnd w:id="1637"/>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فَهَدَیْناهُمْ فَاسْتَحَبُّوا الْعَمی </w:t>
      </w:r>
      <w:r>
        <w:rPr>
          <w:rStyle w:val="FootnoteAnchor"/>
          <w:rtl w:val="true"/>
        </w:rPr>
        <w:footnoteReference w:id="1498"/>
      </w:r>
      <w:r>
        <w:rPr>
          <w:rFonts w:ascii="Amiri" w:hAnsi="Amiri" w:eastAsia="Amiri" w:cs="Amiri"/>
          <w:color w:val="111111"/>
          <w:sz w:val="28"/>
          <w:sz w:val="28"/>
          <w:szCs w:val="28"/>
          <w:rtl w:val="true"/>
          <w:lang w:bidi="ar-SA"/>
        </w:rPr>
        <w:t>عَلَی الْهُدی فَأَخَذَتْهُمْ صاعِقَةُ الْعَذابِ الْهُونِ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نَجَّیْنَا الَّذِینَ آمَنُوا وَ کانُوا یَتَّقُونَ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الذاریات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ثَمُودَ إِذْ قِیلَ لَهُمْ تَمَتَّعُوا حَتَّی 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 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قِیامٍ وَ ما کانُوا مُنْتَصِرِینَ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بَشَراً مِنَّا واحِداً نَتَّبِعُهُ إِنَّا إِذاً لَفِی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أُلْقِیَ الذِّکْرُ عَلَیْهِ مِنْ بَیْنِنا بَلْ هُوَ کَذَّابٌ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ascii="Amiri" w:hAnsi="Amiri" w:eastAsia="Amiri" w:cs="Amiri"/>
          <w:i/>
          <w:i/>
          <w:iCs/>
          <w:color w:val="111111"/>
          <w:sz w:val="28"/>
          <w:sz w:val="28"/>
          <w:szCs w:val="28"/>
          <w:rtl w:val="true"/>
          <w:lang w:bidi="ar-SA"/>
        </w:rPr>
        <w:t>وَ نَبِّئْهُمْ أَنَّ الْماءَ قِسْمَةٌ بَیْنَهُمْ کُلُّ شِرْبٍ مُحْتَضَرٌ</w:t>
      </w:r>
      <w:r>
        <w:rPr>
          <w:rFonts w:ascii="Amiri" w:hAnsi="Amiri" w:eastAsia="Amiri" w:cs="Amiri"/>
          <w:color w:val="111111"/>
          <w:sz w:val="28"/>
          <w:sz w:val="28"/>
          <w:szCs w:val="28"/>
          <w:rtl w:val="true"/>
          <w:lang w:bidi="ar-SA"/>
        </w:rPr>
        <w:t xml:space="preserve"> فَنادَوْا صاحِبَهُمْ فَتَعاطی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یَسَّرْنَا الْقُرْآنَ لِلذِّکْرِ فَهَلْ مِنْ مُدَّکِرٍ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وَ عادٌ بِالْقارِعَةِ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ثَمُودَ الَّذِینَ جابُوا </w:t>
      </w:r>
      <w:r>
        <w:rPr>
          <w:rStyle w:val="FootnoteAnchor"/>
          <w:rtl w:val="true"/>
        </w:rPr>
        <w:footnoteReference w:id="1499"/>
      </w:r>
      <w:r>
        <w:rPr>
          <w:rFonts w:ascii="Amiri" w:hAnsi="Amiri" w:eastAsia="Amiri" w:cs="Amiri"/>
          <w:color w:val="111111"/>
          <w:sz w:val="28"/>
          <w:sz w:val="28"/>
          <w:szCs w:val="28"/>
          <w:rtl w:val="true"/>
          <w:lang w:bidi="ar-SA"/>
        </w:rPr>
        <w:t>الصَّخْرَ بِالْوادِ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 سُقْیاها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فَعَقَرُوها فَدَمْدَمَ عَلَیْهِمْ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یَخافُ عُقْباها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&lt;</w:t>
      </w:r>
      <w:r>
        <w:rPr>
          <w:rFonts w:eastAsia="Times New Roman" w:cs="Times New Roman" w:ascii="Times New Roman" w:hAnsi="Times New Roman"/>
          <w:color w:val="111111"/>
          <w:sz w:val="28"/>
          <w:szCs w:val="28"/>
          <w:lang w:val="en-US" w:bidi="en-US"/>
        </w:rPr>
        <w:t>meta info</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وَإِلَی ثَمُودَ أَخَاهُمْ صَالِحًا 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غَیْرُهُ قَدْ جَاءتْکُم بَیِّنَةٌ مِّن رَّبِّکُمْ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نَاقَةُ اللّهِ لَکُمْ آیَةً فَذَرُوهَا تَأْکُلْ فِی أَرْضِ اللّهِ وَلاَ تَمَسُّوهَا بِسُوَءٍ فَیَأْخُذَکُمْ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إِذْ جَعَلَکُمْ خُلَفَاء مِن بَعْدِ عَادٍ وَبَوَّأَکُمْ فِی الأَرْضِ تَتَّخِذُونَ مِن سُهُولِهَا قُصُورًا وَتَنْحِتُونَ الْجِبَالَ بُیُوتًا فَاذْکُرُواْ آلاء اللّهِ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یَا صَالِحُ ائْتِنَا بِمَا تَعِدُنَا إِن کُنتَ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برای شما معبودی جز او نیست؛ در حقیقت، برای شما از جانب پروردگارتان دلیلی آشکار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شماست که پدیده‌ای شگرف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پس آن را بگذارید تا در زمین خدا بخورد و گزندی به او نرسانید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عذابی دردناک فراگیرد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هنگامی را که شما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و در زمین به شما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کاخ‌هایی اختیار می‌کردید، و از کوه‌ها خانه‌هایی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می‌تراشیدند، پس نعمت‌های خدا را به یاد آورید و در زمین سر به فساد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او که استکبار می‌ورزیدند، به مستضعفانی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صالح از طرف پروردگارش فرستاده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 به آنچه وی بدان رسالت یافته است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استکبار می‌ورزیدند،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ایمان آورده‌اید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ماده شتر را پی کردند و از فرمان پروردگار خود سرپیچیدند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از پیامبرانی،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زمین‌لرزه آنان را 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راستی، من پیام پروردگارم را به شما رساندم و خیر شما را خواستم ولی شما خیرخواهان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وَإِلَی ثَمُودَ أَخَاهُمْ صَالِحًا قَالَ یَا قَوْمِ اعْبُدُواْ اللّهَ مَا لَکُم مِّنْ إِلَ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غَیْرُهُ هُوَ أَنشَأَکُم مِّنَ الأَرْضِ وَاسْتَعْمَرَکُمْ فِیهَا فَاسْتَغْفِرُوهُ ثُمَّ تُوبُواْ إِلَیْهِ إِنَّ رَبِّی قَرِیبٌ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یَا صَالِحُ قَدْ کُنتَ فِینَا مَرْجُوًّا قَبْلَ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أَتَنْهَانَا أَن نَّعْبُدَ مَا یَعْبُدُ آبَاؤُنَا وَإِنَّنَا لَفِی شَکٍّ مِّمَّا تَدْعُونَا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مِنْهُ رَحْمَةً فَمَن یَنصُرُنِی مِنَ اللّهِ إِنْ عَصَیْتُهُ فَمَا تَزِیدُونَنِی غَیْرَ تَخْسِیرٍ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وَیَا قَوْمِ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ذِهِ نَاقَةُ اللّهِ لَکُمْ آیَةً فَذَرُوهَا تَأْکُلْ فِی أَرْضِ اللّهِ وَلاَ تَمَسُّوهَا بِسُوءٍ فَیَأْخُذَکُمْ عَذَابٌ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وَالَّذِینَ آمَنُواْ مَعَهُ بِرَحْمَةٍ مِّنَّا وَمِنْ خِزْیِ یَوْمِئِذٍ إِنَّ رَبَّکَ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إِنَّ ثَمُودَ کَفرُواْ رَبَّهُمْ أَلاَ بُعْدًا لِّثَمُودَ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راستی تو پیش ازاین، میان ما مایه امید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پرستش آنچه پدرانمان می‌پرستیدند باز می‌داری؟ و بی‌گمان، ما از آنچه تو ما را بدان می‌خوانی سخت دچار ننگیم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چه بینید،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حجتی روشن از پروردگار خود باشم و او از جانب خود رحمتی به من داده باشد، پس اگر او را نافرمانی کنم چه کسی در برابر خدا مرا یاری می‌کند؟ در نتیجه، شما جز بر زیان من نمی‌افزایید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این ماده شتر خداست که برای شما پدیده‌ای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او در زمین خدا بخورد و آسیبش برسانید که شما را عذابی زودرس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ما در رسید، صالح کسانی که به او ایمان آورده بودند، به رحمت خود رهانیدیم و از رسوایی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تو همان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ستم ورزیده بودند، آن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ثمودیان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ثمود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کَذَّبَ أَصْحَابُ الحِجْرِ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آیَاتِنَا فَکَانُواْ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یَنْحِتُونَ مِنَ الْجِبَالِ بُیُوتًا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خود را به آنان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می‌تراشیدند که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دست می‌آورند، به کارشان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أَتُتْرَکُونَ فِی مَا هَاهُنَا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عهده‌ی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آنچه اینجا دارید آسوده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 و کنار چشمه‌ساران،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کشتزارها و خرمابنانی که شکوفه‌هایشان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افراط‌گران را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زمین فساد می‌کنند و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افسون‌شدگانی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معجزه‌ای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شتری است که نوبتی از آب اوراست و روزی معین نوبت آب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گزندی مرسانید که عذاب روزی هولناک شما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 کردند و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عذاب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إِلَی ثَمُودَ أَخَاهُمْ صَالِحًا أَنِ اعْبُدُوا اللَّهَ فَإِذَا هُمْ فَرِیقَانِ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لَوْلَا تَسْتَغْفِرُونَ اللَّهَ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مَّعَکَ قَالَ طَائِرُکُمْ عِندَ اللَّهِ بَلْ أَنتُمْ قَوْمٌ تُفْتَنُونَ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 الْمَدِینَةِ تِسْعَةُ رَهْطٍ یُفْسِدُونَ فِی الْأَرْضِ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وَأَهْلَهُ ثُمَّ لَنَقُولَنَّ لِوَلِیِّهِ مَا شَهِدْنَا مَهْلِکَ أَهْلِهِ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وَأَنجَیْنَا الَّذِینَ آمَنُوا وَکَانُوا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به سوی ثمود، برادرشان صالح 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آنان دو دسته‌ی متخاصم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شتابزده‌خواهان بدی هستید؟ چرا از خدا آمرزش نمی‌خواهید؟ باشد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هر کس که همراه توست شگون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پیش خداست، بلکه شما مردمی هستید که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نه دسته بودند که در آن سرزمین فساد می‌کردند و از در اصلاح در نمی‌آمدند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سوگند بخورید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کسانش شبیخون می‌زنیم، سپس به ولّی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 قتل کسانش حاضر نبودیم، و ما قطعاً راست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زدیم و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نیرنگشان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خالی آنهاست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می‌دانند عبرتی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تقوا پیشه کرده بودند رهانیدیم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وَنَجَّیْنَا الَّذِینَ آمَنُوا وَکَانُوا یَتَّقُونَ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رهبری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کوردلی را بر هدایت ترجیح دادند،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می‌شدند صاعقه عذاب خفت‌آور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بودند و پروا می‌داشتند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ثَمُودَ إِذْ قِیلَ لَهُمْ تَمَتَّعُوا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قِیَامٍ وَمَا کَانُوا مُنتَصِرِینَ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ذاریات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می‌وزید آن را چون خاکستر استخوان مرده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خود سر برتافتند و در حالی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می‌نگریستند، آذرخش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توانستند به پای خیزند و نه طلب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أَؤُلْقِیَ الذِّکْرُ عَلَیْهِ مِن بَیْنِنَا بَلْ هُوَ کَذَّابٌ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مُرْسِلُو النَّاقَةِ فِتْنَةً لَّهُمْ فَارْتَقِبْهُمْ وَاصْطَبِرْ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وَنَبِّئْهُمْ أَنَّ الْمَاء قِسْمَةٌ بَیْنَهُمْ کُلُّ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فَتَعَاطَی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بشری از خودمان را پیروی کنیم؟ در این صورت، ما واقعاً در گمراهی و جنون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فردا بدانند دروغگوی گستاخ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آزمایش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را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آنان باش و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ده که آب میانشان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آب به نوبت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چون گیاه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حاقه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وَثَمُودَ الَّذِینَ جَابُوا الصَّخْرَ بِالْوَادِ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ثمود، همانان که در دره، تخته سنگ‌ها را می‌بریدند و شکاف ایجاد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شمس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به سبب طغیان خود به تکذیب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شقی‌ترینشان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فرستاده‌ی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دروغ‌زنش خواندند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بر سرشان عذاب آورد و آنان را با خاک یکسان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38" w:name="__RefHeading___Toc1696199_1468164448"/>
      <w:bookmarkStart w:id="1639" w:name="_Toc698"/>
      <w:bookmarkEnd w:id="1638"/>
      <w:r>
        <w:rPr>
          <w:rtl w:val="true"/>
        </w:rPr>
        <w:t>تفسیر</w:t>
      </w:r>
      <w:bookmarkEnd w:id="16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الطبرسی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بَیِّنَةٌ مِنْ رَبِّکُمْ أی دلالة معجزة شاهدة علی صدقی هذِهِ ناقَةُ اللَّهِ لَکُمْ إنه إشارة إلی ناقة بعینها أضافها إلی الله سبحانه تفضیلا و تخصیصا نحو بیت الله و قیل إنه أضافها إلیه لأنه خلقها بلا واسطة و جعلها دلالة علی </w:t>
      </w:r>
    </w:p>
    <w:p>
      <w:pPr>
        <w:pStyle w:val="BookText"/>
        <w:rPr/>
      </w:pPr>
      <w:r>
        <w:rPr>
          <w:rFonts w:ascii="IRNazanin" w:hAnsi="IRNazanin" w:eastAsia="IRNazanin"/>
          <w:color w:val="111111"/>
          <w:sz w:val="28"/>
          <w:sz w:val="28"/>
          <w:szCs w:val="28"/>
          <w:rtl w:val="true"/>
          <w:lang w:bidi="fa-IR"/>
        </w:rPr>
        <w:t xml:space="preserve">توحیده و صدق رسوله لأنها خرجت من صخرة ملساء تمخضت </w:t>
      </w:r>
      <w:r>
        <w:rPr>
          <w:rStyle w:val="FootnoteAnchor"/>
          <w:rtl w:val="true"/>
        </w:rPr>
        <w:footnoteReference w:id="1500"/>
      </w:r>
      <w:r>
        <w:rPr>
          <w:rFonts w:ascii="IRNazanin" w:hAnsi="IRNazanin" w:eastAsia="IRNazanin"/>
          <w:color w:val="111111"/>
          <w:sz w:val="28"/>
          <w:sz w:val="28"/>
          <w:szCs w:val="28"/>
          <w:rtl w:val="true"/>
          <w:lang w:bidi="fa-IR"/>
        </w:rPr>
        <w:t xml:space="preserve">بها کما تتمخض المرأة ثم انفلقت عنها علی الصفة التی طلبوها و کان لها شرب یوم تشرب فیه ماء الوادی کله و تسقیهم اللبن بدله و لهم شرب یوم یخصهم لا تقرب فیه ماءهم و قیل إنما أضافها إلی الله لأنه لم یکن لها مالک سواه تعالی قال الحسن کانت ناقة من النوق و کان وجه الإعجاز فیها أنها کانت تشرب ماء الوادی کله فی یوم تَتَّخِذُونَ مِنْ سُهُولِها السهل خلاف الجبل و هو ما لیس فیه مشقة علی النفس أی تبنون فی سهولها الدور و القصور و إنما اتخذوها فی السهول لیصیفوا فیها </w:t>
      </w:r>
      <w:r>
        <w:rPr>
          <w:rStyle w:val="FootnoteAnchor"/>
          <w:rtl w:val="true"/>
        </w:rPr>
        <w:footnoteReference w:id="1501"/>
      </w:r>
      <w:r>
        <w:rPr>
          <w:rFonts w:ascii="Amiri" w:hAnsi="Amiri" w:eastAsia="Amiri" w:cs="Amiri"/>
          <w:color w:val="111111"/>
          <w:sz w:val="28"/>
          <w:sz w:val="28"/>
          <w:szCs w:val="28"/>
          <w:rtl w:val="true"/>
          <w:lang w:bidi="ar-SA"/>
        </w:rPr>
        <w:t xml:space="preserve">وَ تَنْحِتُونَ الْجِبالَ بُیُوتاً قال ابن عباس کانوا یبنون القصور بکل موضع و ینحتون من الجبال بیوتا یسکنونها شتاء لتکون مساکنهم فی الشتاء أحصن و أدفأ و یروی أنهم لطول أعمارهم یحتاجون إلی أن ینحتوا بیوتا فی الجبال لأن السقوف و الأبنیة کانت تبلی قبل فناء أعمارهم وَ لا تَعْثَوْا فِی الْأَرْضِ مُفْسِدِینَ </w:t>
      </w:r>
      <w:r>
        <w:rPr>
          <w:rStyle w:val="FootnoteAnchor"/>
          <w:rtl w:val="true"/>
        </w:rPr>
        <w:footnoteReference w:id="1502"/>
      </w:r>
      <w:r>
        <w:rPr>
          <w:rFonts w:ascii="Amiri" w:hAnsi="Amiri" w:eastAsia="Amiri" w:cs="Amiri"/>
          <w:color w:val="111111"/>
          <w:sz w:val="28"/>
          <w:sz w:val="28"/>
          <w:szCs w:val="28"/>
          <w:rtl w:val="true"/>
          <w:lang w:bidi="ar-SA"/>
        </w:rPr>
        <w:t xml:space="preserve">أی لا تضطربوا بالفساد فی الأرض و لا تبالغوا فیه لِلَّذِینَ اسْتُضْعِفُوا أی للذین استضعفوهم من المؤمنین لِمَنْ آمَنَ مِنْهُمْ بدل من قوله لِلَّذِینَ اسْتُضْعِفُوا فَعَقَرُوا النَّاقَةَ قال الأزهری العقر عند العرب قطع عرقوب </w:t>
      </w:r>
      <w:r>
        <w:rPr>
          <w:rStyle w:val="FootnoteAnchor"/>
          <w:rtl w:val="true"/>
        </w:rPr>
        <w:footnoteReference w:id="1503"/>
      </w:r>
      <w:r>
        <w:rPr>
          <w:rFonts w:ascii="IRNazanin" w:hAnsi="IRNazanin" w:eastAsia="IRNazanin"/>
          <w:color w:val="111111"/>
          <w:sz w:val="28"/>
          <w:sz w:val="28"/>
          <w:szCs w:val="28"/>
          <w:rtl w:val="true"/>
          <w:lang w:bidi="fa-IR"/>
        </w:rPr>
        <w:t xml:space="preserve">البعیر ثم جعل النحر عقرا لأن ناحر البعیر یعقره ثم ینحره وَ عَتَوْا أی تجاوزوا الحد فی الفساد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و کانت ثمود بوادی القری بین المدینة و الشام و کانت عاد بالیمن</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اسْتَعْمَرَکُمْ فِیها أی جعلکم عمار الأرض أو عمرها لکم مدة أعمارکم من العمری أو أطال فیها أعمارکم قال الضحاک و کانت أعمارهم من ألف سنة إلی ثلاث مائة سنة أو أمرکم من عماراتها بما تحتاجون إلیه من المساکن و الزراعات و غرس الأشجار قَدْ کُنْتَ فِینا مَرْجُوًّا أی کنا نرجو منک الخیر فالآن یئسنا منک بإبداعک ما أبدعت أو نظنک عونا لنا علی دیننا مُرِیبٍ موجب للریبة و التهمة رَحْمَةً أی النبوة غَیْرَ تَخْسِیرٍ </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نسبتی إلی الخسارة أو بصیرة فی خسارتکم أو إن أجبتکم کنت بمنزلة من یزداد الخسران فَعَقَرُوها أی عقرها بعضهم و رضی البعض و إنما عقرها أحمر ثمود وَ مِنْ خِزْیِ یَوْمِئِذٍ معطوف علی محذوف أی من العذاب و من الخزی الذی لزمهم ذلک الیوم </w:t>
      </w:r>
      <w:r>
        <w:rPr>
          <w:rStyle w:val="FootnoteAnchor"/>
          <w:rtl w:val="true"/>
        </w:rPr>
        <w:footnoteReference w:id="1505"/>
      </w:r>
      <w:r>
        <w:rPr>
          <w:rFonts w:ascii="IRNazanin" w:hAnsi="IRNazanin" w:eastAsia="IRNazanin"/>
          <w:color w:val="111111"/>
          <w:sz w:val="28"/>
          <w:sz w:val="28"/>
          <w:szCs w:val="28"/>
          <w:rtl w:val="true"/>
          <w:lang w:bidi="fa-IR"/>
        </w:rPr>
        <w:t>و الحجر اسم البلد الذی کان فیه ثمود و قیل اسم لواد کانوا یسکنونها وَ آتَیْناهُمْ آیاتِنا أی الحجج و المعجزات</w:t>
      </w:r>
      <w:r>
        <w:rPr>
          <w:rFonts w:eastAsia="IRNazanin" w:cs="IRNazanin"/>
          <w:color w:val="111111"/>
          <w:sz w:val="28"/>
          <w:szCs w:val="28"/>
          <w:rtl w:val="true"/>
          <w:lang w:bidi="fa-IR"/>
        </w:rPr>
        <w:t xml:space="preserve">. </w:t>
      </w:r>
      <w:r>
        <w:rPr>
          <w:rStyle w:val="FootnoteAnchor"/>
          <w:rtl w:val="true"/>
        </w:rPr>
        <w:footnoteReference w:id="1506"/>
      </w:r>
      <w:r>
        <w:rPr>
          <w:rFonts w:ascii="Amiri" w:hAnsi="Amiri" w:eastAsia="Amiri" w:cs="Amiri"/>
          <w:color w:val="111111"/>
          <w:sz w:val="28"/>
          <w:sz w:val="28"/>
          <w:szCs w:val="28"/>
          <w:rtl w:val="true"/>
          <w:lang w:bidi="ar-SA"/>
        </w:rPr>
        <w:t xml:space="preserve">أَ تُتْرَکُونَ فِی ما هاهُنا أی تظنون أنکم تترکون فیما أعطاکم الله من الخیر فی هذه الدنیا آمِنِینَ من الموت و العذاب ثم عدد نعمهم فقال فِی جَنَّاتٍ إلی قوله طَلْعُها هَضِیمٌ الطلع الکفر </w:t>
      </w:r>
      <w:r>
        <w:rPr>
          <w:rStyle w:val="FootnoteAnchor"/>
          <w:rtl w:val="true"/>
        </w:rPr>
        <w:footnoteReference w:id="1507"/>
      </w:r>
      <w:r>
        <w:rPr>
          <w:rFonts w:ascii="IRNazanin" w:hAnsi="IRNazanin" w:eastAsia="IRNazanin"/>
          <w:color w:val="111111"/>
          <w:sz w:val="28"/>
          <w:sz w:val="28"/>
          <w:szCs w:val="28"/>
          <w:rtl w:val="true"/>
          <w:lang w:bidi="fa-IR"/>
        </w:rPr>
        <w:t>و الهضیم الیافع النضیج أو الرطب اللین أو الذی إذا مس تفتت أو الذی لیس فی نوی فارِهِینَ أی حاذقین بنحتها أَمْرَ الْمُسْرِفِینَ یعنی الرؤساء منهم و هم تسعة من ثمود الذین عقروا الناقة مِنَ الْمُسَحَّرِینَ أی أصبت بسحر ففسد عقلک أو من المخدوعین و قیل معناه أنت مجوف مثلنا لک سحر أی رئة تأکل و تشرب فلم صرت أولی بالنبوة منا</w:t>
      </w:r>
      <w:r>
        <w:rPr>
          <w:rFonts w:eastAsia="IRNazanin" w:cs="IRNazanin"/>
          <w:color w:val="111111"/>
          <w:sz w:val="28"/>
          <w:szCs w:val="28"/>
          <w:rtl w:val="true"/>
          <w:lang w:bidi="fa-IR"/>
        </w:rPr>
        <w:t xml:space="preserve">. </w:t>
      </w:r>
      <w:r>
        <w:rPr>
          <w:rStyle w:val="FootnoteAnchor"/>
          <w:rtl w:val="true"/>
        </w:rPr>
        <w:footnoteReference w:id="1508"/>
      </w:r>
      <w:r>
        <w:rPr>
          <w:rFonts w:ascii="Amiri" w:hAnsi="Amiri" w:eastAsia="Amiri" w:cs="Amiri"/>
          <w:color w:val="111111"/>
          <w:sz w:val="28"/>
          <w:sz w:val="28"/>
          <w:szCs w:val="28"/>
          <w:rtl w:val="true"/>
          <w:lang w:bidi="ar-SA"/>
        </w:rPr>
        <w:t xml:space="preserve">فَإِذا هُمْ فَرِیقانِ أی مؤمنون و کافرون بِالسَّیِّئَةِ قَبْلَ الْحَسَنَةِ أی بالعذاب قبل الرحمة أی لم قلتم إن کان ما آتینا به حقا فأتنا بالعذاب قالُوا اطَّیَّرْنا أی تشأمنا بِکَ وَ بِمَنْ مَعَکَ و ذلک لأنهم قحط عنهم المطر و جاعوا فقالوا أصابنا هذا من شؤمک قالَ طائِرُکُمْ عِنْدَ اللَّهِ أی الشؤم أتاکم من عند الله بکفرکم تُفْتَنُونَ أی تختبرون بالخیر و الشر أو تعذبون بسوء أعمالکم أو تمتحنون بطاعة الله و معصیته تِسْعَةُ رَهْطٍ هم أشرافهم و هم الذین سعوا فی عقر الناقة قال ابن عباس هم قدار بن سالف و مصدع و دهمی و دهیم و دعمی و دعیم و أسلم و قبال و صداق </w:t>
      </w:r>
      <w:r>
        <w:rPr>
          <w:rStyle w:val="FootnoteAnchor"/>
          <w:rtl w:val="true"/>
        </w:rPr>
        <w:footnoteReference w:id="1509"/>
      </w:r>
      <w:r>
        <w:rPr>
          <w:rFonts w:ascii="Amiri" w:hAnsi="Amiri" w:eastAsia="Amiri" w:cs="Amiri"/>
          <w:color w:val="111111"/>
          <w:sz w:val="28"/>
          <w:sz w:val="28"/>
          <w:szCs w:val="28"/>
          <w:rtl w:val="true"/>
          <w:lang w:bidi="ar-SA"/>
        </w:rPr>
        <w:t xml:space="preserve">قالُوا تَقاسَمُوا بِاللَّهِ أی احلفوا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لَنُبَیِّتَنَّهُ لنقتلن </w:t>
      </w:r>
    </w:p>
    <w:p>
      <w:pPr>
        <w:pStyle w:val="BookText"/>
        <w:rPr/>
      </w:pPr>
      <w:r>
        <w:rPr>
          <w:rFonts w:ascii="Amiri" w:hAnsi="Amiri" w:eastAsia="Amiri" w:cs="Amiri"/>
          <w:color w:val="111111"/>
          <w:sz w:val="28"/>
          <w:sz w:val="28"/>
          <w:szCs w:val="28"/>
          <w:rtl w:val="true"/>
          <w:lang w:bidi="ar-SA"/>
        </w:rPr>
        <w:t xml:space="preserve">صالحا وأهله بیاتا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لَنَقُولَنَّ لِوَلِیِّهِ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لذی رحم صالح إن سألنا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شَهِدنَا مَهلِکِ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 ما قتلناه ولا ندری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هذا القول ، وإنهم دخلوا علی صالح لیقتلوه فأنزل الله سبحانه الملائکة فرموا کل واحد منهم بحجر حتی قتلوهم وسلم صالح من مکرهم ، عن ابن عباس ، وقیل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فی سفح جبل ینتظر بعضهم لیأتوا صالحا فهجم علیهم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خالیة</w:t>
      </w:r>
      <w:r>
        <w:rPr>
          <w:rFonts w:eastAsia="Amiri" w:cs="Amiri" w:ascii="Amiri" w:hAnsi="Amiri"/>
          <w:color w:val="111111"/>
          <w:sz w:val="28"/>
          <w:szCs w:val="28"/>
          <w:rtl w:val="true"/>
          <w:lang w:bidi="ar-SA"/>
        </w:rPr>
        <w:t xml:space="preserve">. </w:t>
      </w:r>
      <w:r>
        <w:rPr>
          <w:rStyle w:val="FootnoteAnchor"/>
          <w:rtl w:val="true"/>
        </w:rPr>
        <w:footnoteReference w:id="151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صَاعِقَةُ العَذابِ الهُونِ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ذی الهون وهو الذی یهینهم ویخزیهم ، وقد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عذاب صاعقة لان من یسمعها یصعق لها</w:t>
      </w:r>
      <w:r>
        <w:rPr>
          <w:rFonts w:eastAsia="IRNazanin" w:cs="IRNazanin"/>
          <w:color w:val="111111"/>
          <w:sz w:val="28"/>
          <w:szCs w:val="28"/>
          <w:rtl w:val="true"/>
          <w:lang w:bidi="fa-IR"/>
        </w:rPr>
        <w:t xml:space="preserve">. </w:t>
      </w:r>
      <w:r>
        <w:rPr>
          <w:rStyle w:val="FootnoteAnchor"/>
          <w:rtl w:val="true"/>
        </w:rPr>
        <w:footnoteReference w:id="1511"/>
      </w:r>
    </w:p>
    <w:p>
      <w:pPr>
        <w:pStyle w:val="BookText"/>
        <w:rPr/>
      </w:pPr>
      <w:r>
        <w:rPr>
          <w:rFonts w:ascii="Amiri" w:hAnsi="Amiri" w:eastAsia="Amiri" w:cs="Amiri"/>
          <w:color w:val="111111"/>
          <w:sz w:val="28"/>
          <w:sz w:val="28"/>
          <w:szCs w:val="28"/>
          <w:rtl w:val="true"/>
          <w:lang w:bidi="ar-SA"/>
        </w:rPr>
        <w:t xml:space="preserve">وَ فِی ثَمُودَ أی آیة إِذْ قِیلَ لَهُمْ تَمَتَّعُوا و ذلک أنهم لما عقروا الناقة قال لهم صالح تمتعوا ثلاثة أیام </w:t>
      </w:r>
      <w:r>
        <w:rPr>
          <w:rStyle w:val="FootnoteAnchor"/>
          <w:rtl w:val="true"/>
        </w:rPr>
        <w:footnoteReference w:id="1512"/>
      </w:r>
      <w:r>
        <w:rPr>
          <w:rFonts w:ascii="Amiri" w:hAnsi="Amiri" w:eastAsia="Amiri" w:cs="Amiri"/>
          <w:color w:val="111111"/>
          <w:sz w:val="28"/>
          <w:sz w:val="28"/>
          <w:szCs w:val="28"/>
          <w:rtl w:val="true"/>
          <w:lang w:bidi="ar-SA"/>
        </w:rPr>
        <w:t xml:space="preserve">فَأَخَذَتْهُمُ الصَّاعِقَةُ و هی الموت أو العذاب و الصاعقة کل عذاب مهلک </w:t>
      </w:r>
      <w:r>
        <w:rPr>
          <w:rStyle w:val="FootnoteAnchor"/>
          <w:rtl w:val="true"/>
        </w:rPr>
        <w:footnoteReference w:id="1513"/>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فَارْتَقِبْهُمْ أی انتظر أمر الله فیهم أو ما یصنعون وَ اصْطَبِرْ علی ما یصیبک من الأذی قِسْمَةٌ بَیْنَهُمْ یوم للناقة و یوم لهم کُلُّ شِرْبٍ مُحْتَضَرٌ أی کل نصیب من الماء یحضره أهله فَنادَوْا صاحِبَهُمْ و هو قدار فَتَعاطی أی تناول الناقة بالعقر صَیْحَةً واحِدَةً یرید صیحة جبرئیل و قیل الصیحة العذاب کَهَشِیمِ الْمُحْتَظِرِ أی فصاروا کهشیم و هو حطام الشجر المنقطع بالکسر </w:t>
      </w:r>
      <w:r>
        <w:rPr>
          <w:rStyle w:val="FootnoteAnchor"/>
          <w:rtl w:val="true"/>
        </w:rPr>
        <w:footnoteReference w:id="1514"/>
      </w:r>
      <w:r>
        <w:rPr>
          <w:rFonts w:ascii="IRNazanin" w:hAnsi="IRNazanin" w:eastAsia="IRNazanin"/>
          <w:color w:val="111111"/>
          <w:sz w:val="28"/>
          <w:sz w:val="28"/>
          <w:szCs w:val="28"/>
          <w:rtl w:val="true"/>
          <w:lang w:bidi="fa-IR"/>
        </w:rPr>
        <w:t>و الرض الذی یجمعه صاحب الحظیرة الذی یتخذ لغنمه حظیرة یمنعها من برد الریح و قیل أی صاروا کالتراب الذی یتناثر من الحائط و تصیبه الریاح فیتحظر مستدیرا</w:t>
      </w:r>
      <w:r>
        <w:rPr>
          <w:rFonts w:eastAsia="IRNazanin" w:cs="IRNazanin"/>
          <w:color w:val="111111"/>
          <w:sz w:val="28"/>
          <w:szCs w:val="28"/>
          <w:rtl w:val="true"/>
          <w:lang w:bidi="fa-IR"/>
        </w:rPr>
        <w:t xml:space="preserve">. </w:t>
      </w:r>
      <w:r>
        <w:rPr>
          <w:rStyle w:val="FootnoteAnchor"/>
          <w:rtl w:val="true"/>
        </w:rPr>
        <w:footnoteReference w:id="1515"/>
      </w:r>
      <w:r>
        <w:rPr>
          <w:rFonts w:ascii="IRNazanin" w:hAnsi="IRNazanin" w:eastAsia="IRNazanin"/>
          <w:color w:val="111111"/>
          <w:sz w:val="28"/>
          <w:sz w:val="28"/>
          <w:szCs w:val="28"/>
          <w:rtl w:val="true"/>
          <w:lang w:bidi="fa-IR"/>
        </w:rPr>
        <w:t xml:space="preserve">بِالطَّاغِیَةِ أی أهلکوا بطغیانهم و کفرهم أو بالصیحة الطاغیة و هی التی جاوزت المقدار </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 xml:space="preserve">جابُوا الصَّخْرَ أی قطعوها و نقبوها بالوادی الذی کانوا ینزلونه و هو وادی القری </w:t>
      </w:r>
      <w:r>
        <w:rPr>
          <w:rStyle w:val="FootnoteAnchor"/>
          <w:rtl w:val="true"/>
        </w:rPr>
        <w:footnoteReference w:id="1517"/>
      </w:r>
    </w:p>
    <w:p>
      <w:pPr>
        <w:pStyle w:val="BookText"/>
        <w:rPr/>
      </w:pPr>
      <w:r>
        <w:rPr>
          <w:rFonts w:ascii="Amiri" w:hAnsi="Amiri" w:eastAsia="Amiri" w:cs="Amiri"/>
          <w:color w:val="111111"/>
          <w:sz w:val="28"/>
          <w:sz w:val="28"/>
          <w:szCs w:val="28"/>
          <w:rtl w:val="true"/>
          <w:lang w:bidi="ar-SA"/>
        </w:rPr>
        <w:t>بِطَغْواها أی بطغیانها إِذِ انْبَعَثَ أی انتدب و قام و الأشقی عاقر الناقة و کان أشقر أزرق قصیرا ملتزق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صَحَّتِ الرِّوَایَةُ بِالْإِسْنَادِ عَنْ عُثْمَانَ بْنِ صُهَیْبٍ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صلی الله علیه و آله لِعَلِیِّ بْنِ أَبِی طَالِبٍ علیهما السلام مَنْ أَشْقَی الْأَوَّلِینَ قَالَ عَاقِرُ النَّاقَةِ قَالَ صَدَقْتَ فَمَنْ أَشْقَی الْآخِرِینَ قَالَ قُلْتُ لَا أَعْلَمُ یَا رَسُولَ اللَّهِ قَالَ الَّذِی یَضْرِبُکَ عَلَی هَذِهِ وَ أَشَارَ إِلَی یَافُوخِهِ </w:t>
      </w:r>
      <w:r>
        <w:rPr>
          <w:rStyle w:val="FootnoteAnchor"/>
          <w:rtl w:val="true"/>
        </w:rPr>
        <w:footnoteReference w:id="1518"/>
      </w:r>
    </w:p>
    <w:p>
      <w:pPr>
        <w:pStyle w:val="BookText"/>
        <w:rPr/>
      </w:pPr>
      <w:r>
        <w:rPr>
          <w:rFonts w:ascii="Amiri" w:hAnsi="Amiri" w:eastAsia="Amiri" w:cs="Amiri"/>
          <w:color w:val="111111"/>
          <w:sz w:val="28"/>
          <w:sz w:val="28"/>
          <w:szCs w:val="28"/>
          <w:rtl w:val="true"/>
          <w:lang w:bidi="ar-SA"/>
        </w:rPr>
        <w:t>وَ عَنْ عَمَّارِ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عَلِیُّ بْنُ أَبِی طَالِبٍ علیهما السلام فِی غَزْوَةِ الْعُشَیْرَةِ </w:t>
      </w:r>
      <w:r>
        <w:rPr>
          <w:rStyle w:val="FootnoteAnchor"/>
          <w:rtl w:val="true"/>
        </w:rPr>
        <w:footnoteReference w:id="1519"/>
      </w:r>
      <w:r>
        <w:rPr>
          <w:rFonts w:ascii="Amiri" w:hAnsi="Amiri" w:eastAsia="Amiri" w:cs="Amiri"/>
          <w:color w:val="111111"/>
          <w:sz w:val="28"/>
          <w:sz w:val="28"/>
          <w:szCs w:val="28"/>
          <w:rtl w:val="true"/>
          <w:lang w:bidi="ar-SA"/>
        </w:rPr>
        <w:t xml:space="preserve">نَائِمَیْنِ فِی صَوْرٍ </w:t>
      </w:r>
      <w:r>
        <w:rPr>
          <w:rStyle w:val="FootnoteAnchor"/>
          <w:rtl w:val="true"/>
        </w:rPr>
        <w:footnoteReference w:id="1520"/>
      </w:r>
      <w:r>
        <w:rPr>
          <w:rFonts w:ascii="Amiri" w:hAnsi="Amiri" w:eastAsia="Amiri" w:cs="Amiri"/>
          <w:color w:val="111111"/>
          <w:sz w:val="28"/>
          <w:sz w:val="28"/>
          <w:szCs w:val="28"/>
          <w:rtl w:val="true"/>
          <w:lang w:bidi="ar-SA"/>
        </w:rPr>
        <w:t xml:space="preserve">مِنَ النَّخْلِ وَ دَقْعَاءَ مِنَ التُّرَابِ فَوَ اللَّهِ مَا أَهَبَّنَا </w:t>
      </w:r>
      <w:r>
        <w:rPr>
          <w:rStyle w:val="FootnoteAnchor"/>
          <w:rtl w:val="true"/>
        </w:rPr>
        <w:footnoteReference w:id="1521"/>
      </w:r>
      <w:r>
        <w:rPr>
          <w:rFonts w:ascii="Amiri" w:hAnsi="Amiri" w:eastAsia="Amiri" w:cs="Amiri"/>
          <w:color w:val="111111"/>
          <w:sz w:val="28"/>
          <w:sz w:val="28"/>
          <w:szCs w:val="28"/>
          <w:rtl w:val="true"/>
          <w:lang w:bidi="ar-SA"/>
        </w:rPr>
        <w:t xml:space="preserve">إِلَّا رَسُولُ اللَّهِ صلی الله علیه و آله یُحَرِّکُنَا بِرِجْلِهِ وَ قَدْ تَتَرَّبْنَا مِنْ تِلْکَ الدَّقْعَاءِ </w:t>
      </w:r>
      <w:r>
        <w:rPr>
          <w:rStyle w:val="FootnoteAnchor"/>
          <w:rtl w:val="true"/>
        </w:rPr>
        <w:footnoteReference w:id="1522"/>
      </w:r>
      <w:r>
        <w:rPr>
          <w:rFonts w:ascii="Amiri" w:hAnsi="Amiri" w:eastAsia="Amiri" w:cs="Amiri"/>
          <w:color w:val="111111"/>
          <w:sz w:val="28"/>
          <w:sz w:val="28"/>
          <w:szCs w:val="28"/>
          <w:rtl w:val="true"/>
          <w:lang w:bidi="ar-SA"/>
        </w:rPr>
        <w:t>فَقَالَ أَ لَا أُحَدِّثُکُمَا بِأَشْقَی النَّاسِ رَجُلَیْنِ قُلْنَا بَلَی یَا رَسُولَ اللَّهِ قَالَ أَحْمَرُ ثَمُودَ الَّذِی عَقَرَ النَّاقَةَ وَ الَّذِی یَضْرِبُکَ یَا عَلِیُّ عَلَی هَذِهِ وَ وَضَعَ یَدَهُ عَلَی قَرْنِهِ حَتَّی یُبَلَّ مِنْهَا هَذِهِ وَ أَخَذَ بِلِحْیَتِهِ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ناقَةَ اللَّهِ أَیِ احْذَرُوهَا فَلَا تَعْقِرُوهَا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سُقْیاها فَلَا تَزَاحَمُوا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فَدَمْدَمَ عَلَیْهِمْ أَیْ فَدَمَّرَ عَلَیْهِمْ أَوْ أَطْبَقَ عَلَیْهِمْ بِالْعَذَابِ وَ أَهْلَکَهُمُ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فَسَوَّاها أَیْ فَسَوَّی الدَّمْدَمَةَ عَلَیْهِمْ وَ عَمَّهُمْ بِهَا وَ لَمْ یُفْلِتْ مِنْهَا أَحَداً وَ سَوَّی الْأُمَّةَ أَیْ أَنْزَلَ الْعَذَابَ بِصَغِیرِهَا وَ کَبِیرِهَا أَوْ جَعَلَ بَعْضَهَا عَلَی مِقْدَارِ بَعْضٍ فِی الِانْدِکَاکِ وَ اللُّصُوقِ بِالْأَرْضِ وَ قِیلَ سَوَّی أَرْضَهُمْ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أَیْ لَا یَخَافُ اللَّهُ مِنْ أَحَدٍ تَبِعَةً فِی إِهْلَاکِهِمْ أَوْ لَا یَخَافُ الَّذِی عَقَرَهَا عُقْبَاهَا </w:t>
      </w:r>
      <w:r>
        <w:rPr>
          <w:rStyle w:val="FootnoteAnchor"/>
          <w:rtl w:val="true"/>
        </w:rPr>
        <w:footnoteReference w:id="1523"/>
      </w:r>
      <w:bookmarkStart w:id="1640" w:name="pg13743_144009"/>
    </w:p>
    <w:p>
      <w:pPr>
        <w:pStyle w:val="BookText"/>
        <w:rPr/>
      </w:pPr>
      <w:bookmarkEnd w:id="16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که خدایش رحمت کند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پروردگارتان دلیلی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دلیلی و معجزه‌ای که گواه بر راستگویی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شتر خدا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ماده شتر کرده است، آن را به خداوند سبحان اضافه کرده است از جهت برتری دادن و اختصاص دادن، مانند خانه خدا؛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خداوند اضافه کرده است، چرا که خداوند آن را بدون واسطه آفرید و آن را دلیلی بر یکتایی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و راستگویی پیامبرش قرار داد، چرا که آن ماده شتر از تخته‌سنگی صاف که چونان زنی آبستن، به آن آبستن شده بود، بیرون آمد، سپس با همان ویژگی که آن را طلب کرده بودند، تخته سنگ از آن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یک روز نیز به صورت ویژه، مختص آنان بود که در آن روز، ماده شتر به آب آنان نزدیک نمی‌شد؛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آن را به خداوند اضافه کرده است که جز خدای متعال مالکی برای آن نبود؛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شتری از ماده شتران بود و وجه اعجاز آن این بود که تمام آب وادی را در یک روز می‌نوشید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دشت‌های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کوه، و آن چیزی است که در آن سختی‌ای بر جان نیست، یعنی در دشت‌های آن خانه‌ها و قصرها بنا می‌کنید، و تنها به این دلیل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در دشت‌ها انتخاب می‌کردند که در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ییلاق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کوه‌ها، خانه‌هایی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 را در هر جایی بنا می‌کردند و از کوه‌ها خانه‌هایی می‌تراشیدند که زمستان در آن‌ها ساکن شوند، تا خانه‌هایشان در زمستان محکم‌تر و گرم‌تر باشد، و روایت است که آنان به دلیل طول‌عمرشان احتیاج به این داشتند که خانه‌هایی در کوه‌ها بتراشند، چرا که سقف‌ها و بناها قبل از پایان یافتن عمر آنان کهنه و پوسیده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سر به فساد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فساد در زمین حرکت نکنید و در آن زیاده‌روی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از مؤمنان که آنان را به ضعف کشانده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مستضعفان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ماده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در نزد عرب‌ها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کردن پی و عصب بالای پاشنه پای شتر، سپس ذبح کردن را نیز عقر قرار دادند زیرا ذبح کننده شتر، ابتدا او را عقر می‌کند و سپس آن را ذبح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فساد از حد تجاوز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ثمود در وادی‌القری بین مدینه و شام بودند، و عادیان در یمن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شما را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آبادگران زمین قرار داد، یا زمین را در طول مدت عمرتان به صورت مادام‌العمر برایتان آباد کرد، یا عمرهای شما را در آن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عمرهای آنان از هزار سال تا سیصد سال بود یا شما را از ساختمان‌های آن به خانه‌ها، زراعت‌ها و درخت‌کاری‌هایی که نیاز دارید،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 پیش از این در میان ما مایه امید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امید خیر داشتیم، اما اکنون با بدعتی که آورده‌ای از تو ناامید شدیم، یا تو را یاور خود در دینمان می‌پنداشتیم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شک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یعنی نسبت من به زیان، یا آگاهی در زیان شما، یا اگر شما را اجابت کنم، به منزله کسی خواهم بود که زیانش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آنان آن را پی کردند و بعضی دیگر راضی شدند و آن را تنها سرخ‌روی ثمود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رسوایی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محذوفی است، یعنی از عذاب و از رسوایی‌ای که در آن روز با آنان همراه 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که ثمود در آن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منطقه‌ای است که در آن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حجت‌ها و معجزه‌ها را</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در آنچه اینجا دارید،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می‌کنید که شما در خیری که خداوند در این دنیا به شما عطا کرده است، رها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عذاب، سپس نعمت‌هایشان را شمارش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شکوفه‌هایشان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شکوفه خرما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شکوفه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رضی قدس سره به معنایی که برای هضیم ذکر کرده است معنای دیگری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یکدیگر را در برگرفتن و در هم پیچیدن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شدت فراوانی و در هم فرورفتگی برخی دیگر را تحت فشار قرار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یافته رسیده، یا خرمای نرم، یا خرمایی که هرگاه لمس شود، از هم پاشیده می‌شود، یا خرمایی که هسته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ماهر در تراشیدن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افراطگران رام یعنی رئیسان آنان را و آنان نه نفر از ثمود بودند که شتر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افسون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جادو مبتلاشده‌ای پس عقلت فاسد شده است یا از فریب‌خوردگان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مانند ما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 را شُش است، یعنی ریه‌ای که می‌خورد و می‌نوشد، پس چرا شایسته‌تر از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شدی؟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ناگاه آنان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نیکی، خواهان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خواهان عذاب قبل از رحمت، یعنی چرا گفتید اگر آنچه برای ما آورده‌ای حق است، پس برای ما عذاب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فال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 همراهانت را بدیمن دانستیم، و این بدان سبب است که آنان به قحطی باران وگرسنگی دچار شدند،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بدیمنی تو به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بدیمنی به خاطر کفرتان، از جانب خدا به شما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نیکی و بدی آزمایش می‌شوید یا به خاطر اعمال بدتان عذاب می‌شوید، یا با طاعت و معصیت خداوند مورد امتحان واقع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اشراف و کسانی بودند که به پی کردن شتر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قداربن سالف، مصدع، دهمی، دهیم، دعمی، دعیم، اسلم، قبال و صداق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سوگند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قسم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صالح و کسانش را شبانه می‌کشیم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ولی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خویشاوند صالح اگر از ما درباره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محل قتل کسانش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او را نکشته‌ایم و نمی‌دانیم چه کسی او را به قتل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کشتن صالح بر او وارد شدند، پس خداوند سبحان فرشتگان را نازل کرد که هر یک از آنان را به سنگی زدند تا اینکه آنان را کشتند و صالح از مکر آنان در امان ماند، از ابن‌عباس؛ و گویند، در دامنه کوهی فرود آمدند و منتظر یکدیگر بودند تا بر صالح وارد شوند، پس کوه بر آنان هجوم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عذاب خفت‌آور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خاری و آن عذابی است که آنان را خوار و رسوا می‌کند،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عذابی صاعقه است، زیرا هر کس آن را بشنود، بیهوش می‌شود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سبب است که وقتی شتر را پی کردند،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برخوردار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مرگ یا عذاب است، و صاعقه هر عذاب هلاک‌کننده‌ای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منتظر فرمان خداوند در میان آنان یا منتظر آنچه انجام می‌دهند،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آزاری که به تو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برای شتر و یک روز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را آب به نوبت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قسمتی از آب، اهل آن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رفیقشان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را با پی کردن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فریاد جبرئیل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همان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گیاه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هشیم شدند که همان خشکیده درختی است که با شکستن قطع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ریزی که صاحب آغل جمع می‌کند تا برای گوسفندانش آغلی بسازد تا از سرمای باد به آنان جلوگیری 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چونان خاکی شدند که از دیوار پخش می‌شود و باد به آن اصابت می‌کند و آغلی به صورت دایره می‌سازد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سرکشی و کفرشان هلاک شدند، یا به فریاد سرکش یعنی فریادی که از حد گذشته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تخته‌سنگ‌ها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می‌پیمودند و از آن به منطقه‌ای که درآن منزل داشتند، یعنی وادی‌القری، تونل می‌زدند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طغیان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سرکشی‌شان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ترغیب شد و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خاست، و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دل‌ترین، پی‌کنند‌ه شتر است که مو بور کبود کوتاه‌قدی با خلقتی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صحیح آمده است که رسول خدا صلی الله علیه و آله و سلم به علی‌بن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دل‌ترین گذشتگان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پی‌کننده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دل‌ترین آیندگان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قسمت وسط سر ایشان اشاره کرد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 عماربن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علی‌بن ابی‌طالب علیه السلام در غزوه عشیره در پهنه‌ای از نخل‌ها و زمینی از خاک خوابیده بودیم، پس به خدا سوگند کسی جز رسول‌الله صلی الله علیه و آله و سلم ما را بیدار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حرکت داد، در حالی که از آن زمین پر خاک، خاک‌آلود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دو مرد که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دل‌ترین مردم‌اند خبر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روی ثمود که شتر را پی کرد، و کسی که بر این عضو تو می‌زند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سر او قرار داد – تا اینکه این از آن خیس می‌شود – و محاسن ایشان 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حرمت نهید و پی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برایش مزاحمت ایجاد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عذاب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آنان را نابود کرد یا با عذاب آنان را محاصره و هلاکشان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 آنان یکسان کرد و همه آنان را با آن فرا</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گرفت و هیچ‌کس را از آن رهایی نداد و امت را یکسان نمود، یعنی عذاب را بر کوچک و بزرگ آنان نازل کرد، یا در نابودی و چسباندن به زمین همه را مانند هم قرار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زمینشان را بر آنان یکسان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هلاک کردن آنان از هیچ پیامدی از هیچ‌کس نترسید، یا آنکه شتر را پی کرد، از عاقبت کارش پروا نکرد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1641" w:name="__RefHeading___Toc1696201_1468164448"/>
      <w:bookmarkStart w:id="1642" w:name="_Toc699"/>
      <w:bookmarkEnd w:id="1641"/>
      <w:r>
        <w:rPr>
          <w:rtl w:val="true"/>
        </w:rPr>
        <w:t>الأخبار</w:t>
      </w:r>
      <w:bookmarkEnd w:id="1642"/>
    </w:p>
    <w:p>
      <w:pPr>
        <w:pStyle w:val="Heading5"/>
        <w:numPr>
          <w:ilvl w:val="4"/>
          <w:numId w:val="1"/>
        </w:numPr>
        <w:rPr/>
      </w:pPr>
      <w:bookmarkStart w:id="1643" w:name="__RefHeading___Toc1696203_1468164448"/>
      <w:bookmarkStart w:id="1644" w:name="_Toc700"/>
      <w:bookmarkEnd w:id="1643"/>
      <w:r>
        <w:rPr>
          <w:rtl w:val="true"/>
        </w:rPr>
        <w:t>«</w:t>
      </w:r>
      <w:r>
        <w:rPr/>
        <w:t>1</w:t>
      </w:r>
      <w:r>
        <w:rPr>
          <w:rtl w:val="true"/>
        </w:rPr>
        <w:t>»</w:t>
      </w:r>
      <w:bookmarkEnd w:id="1644"/>
    </w:p>
    <w:p>
      <w:pPr>
        <w:pStyle w:val="BookText"/>
        <w:rPr/>
      </w:pPr>
      <w:r>
        <w:rPr>
          <w:rFonts w:ascii="Amiri" w:hAnsi="Amiri" w:eastAsia="Amiri" w:cs="Amiri"/>
          <w:color w:val="111111"/>
          <w:sz w:val="28"/>
          <w:sz w:val="28"/>
          <w:szCs w:val="28"/>
          <w:rtl w:val="true"/>
          <w:lang w:bidi="ar-SA"/>
        </w:rPr>
        <w:t>فس، تفسیر القمی هَضِیمٌ أَیْ مُمْتَلِئٌ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فارِهِینَ أَیْ حَاذِقِینَ وَ یُقْرَأُ فَرِهِینَ أَیْ بَطِرِینَ</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تَمَتَّعُوا حَتَّی حِینٍ قَالَ الْحِینُ هَاهُنَا ثَلَاثَةُ أَیَّامٍ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 لَهُمْ أَیِ اخْتِبَاراً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قُدَارٌ الَّذِی عَقَرَ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کَهَشِیمِ الْمُحْتَظِرِ قَالَ الْحَشِیشُ وَ النَّبَاتُ</w:t>
      </w:r>
      <w:r>
        <w:rPr>
          <w:rFonts w:eastAsia="Amiri" w:cs="Amiri" w:ascii="Amiri" w:hAnsi="Amiri"/>
          <w:color w:val="111111"/>
          <w:sz w:val="28"/>
          <w:szCs w:val="28"/>
          <w:rtl w:val="true"/>
          <w:lang w:bidi="ar-SA"/>
        </w:rPr>
        <w:t xml:space="preserve">- </w:t>
      </w:r>
      <w:r>
        <w:rPr>
          <w:rStyle w:val="FootnoteAnchor"/>
          <w:rtl w:val="true"/>
        </w:rPr>
        <w:footnoteReference w:id="1526"/>
      </w:r>
      <w:r>
        <w:rPr>
          <w:rFonts w:ascii="Amiri" w:hAnsi="Amiri" w:eastAsia="Amiri" w:cs="Amiri"/>
          <w:color w:val="111111"/>
          <w:sz w:val="28"/>
          <w:sz w:val="28"/>
          <w:szCs w:val="28"/>
          <w:rtl w:val="true"/>
          <w:lang w:bidi="ar-SA"/>
        </w:rPr>
        <w:t xml:space="preserve">کَذَّبَتْ ثَمُودُ وَ عادٌ بِالْقارِعَةِ قَالَ قَرَعَهُمُ الْعَذَابُ </w:t>
      </w:r>
      <w:r>
        <w:rPr>
          <w:rStyle w:val="FootnoteAnchor"/>
          <w:rtl w:val="true"/>
        </w:rPr>
        <w:footnoteReference w:id="1527"/>
      </w:r>
      <w:r>
        <w:rPr>
          <w:rFonts w:ascii="Amiri" w:hAnsi="Amiri" w:eastAsia="Amiri" w:cs="Amiri"/>
          <w:color w:val="111111"/>
          <w:sz w:val="28"/>
          <w:sz w:val="28"/>
          <w:szCs w:val="28"/>
          <w:rtl w:val="true"/>
          <w:lang w:bidi="ar-SA"/>
        </w:rPr>
        <w:t xml:space="preserve">جابُوا الصَّخْرَ حَفَرُوا الْجَوْبَةَ فِی الْجِبَالِ </w:t>
      </w:r>
      <w:r>
        <w:rPr>
          <w:rStyle w:val="FootnoteAnchor"/>
          <w:rtl w:val="true"/>
        </w:rPr>
        <w:footnoteReference w:id="152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مهارت و فرهین نیز خوانده می‌شود یعنی سرکشانه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چندی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چندی، در اینجا سه روز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آزمایش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رفیقشان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را که شتر را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گیاه خشکیده ریزریز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علف خشک و گیاه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آنان را کوبید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تخته‌سنگ‌ها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شکاف حفر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723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5" w:name="__RefHeading___Toc1696205_1468164448"/>
      <w:bookmarkStart w:id="1646" w:name="_Toc701"/>
      <w:bookmarkEnd w:id="1645"/>
      <w:r>
        <w:rPr>
          <w:rtl w:val="true"/>
        </w:rPr>
        <w:t>«</w:t>
      </w:r>
      <w:r>
        <w:rPr/>
        <w:t>2</w:t>
      </w:r>
      <w:r>
        <w:rPr>
          <w:rtl w:val="true"/>
        </w:rPr>
        <w:t>»</w:t>
      </w:r>
      <w:bookmarkEnd w:id="1646"/>
    </w:p>
    <w:p>
      <w:pPr>
        <w:pStyle w:val="BookText"/>
        <w:rPr/>
      </w:pPr>
      <w:r>
        <w:rPr>
          <w:rFonts w:ascii="Amiri" w:hAnsi="Amiri" w:eastAsia="Amiri" w:cs="Amiri"/>
          <w:color w:val="111111"/>
          <w:sz w:val="28"/>
          <w:sz w:val="28"/>
          <w:szCs w:val="28"/>
          <w:rtl w:val="true"/>
          <w:lang w:bidi="ar-SA"/>
        </w:rPr>
        <w:t xml:space="preserve">ص، قصص الأنبیاء علیهم السلام هُوَ صَالِحُ بْنُ ثَمُودَ بْنِ عَاثِرِ بْنِ إِرَمَ بْنِ سَامِ بْنِ نُوحٍ </w:t>
      </w:r>
      <w:r>
        <w:rPr>
          <w:rStyle w:val="FootnoteAnchor"/>
          <w:rtl w:val="true"/>
        </w:rPr>
        <w:footnoteReference w:id="1529"/>
      </w:r>
    </w:p>
    <w:p>
      <w:pPr>
        <w:pStyle w:val="BookText"/>
        <w:rPr/>
      </w:pPr>
      <w:r>
        <w:rPr>
          <w:rFonts w:ascii="IRNazanin" w:hAnsi="IRNazanin" w:eastAsia="IRNazanin"/>
          <w:color w:val="111111"/>
          <w:sz w:val="28"/>
          <w:sz w:val="28"/>
          <w:szCs w:val="28"/>
          <w:rtl w:val="true"/>
          <w:lang w:bidi="fa-IR"/>
        </w:rPr>
        <w:t>و قال الثعلبی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إِلی ثَمُودَ أَخاهُمْ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ثمود بن عامر بن ارم بن سام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هو صالح ابن عبید بن آسف بن ماسح بن عبید بن حاذر بن ثمود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پسر ثمود پسر عاثر پسر ارم پسر سام پسر نوح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47" w:name="__RefHeading___Toc1696207_1468164448"/>
      <w:bookmarkStart w:id="1648" w:name="_Toc702"/>
      <w:bookmarkEnd w:id="1647"/>
      <w:r>
        <w:rPr>
          <w:rtl w:val="true"/>
        </w:rPr>
        <w:t>«</w:t>
      </w:r>
      <w:r>
        <w:rPr/>
        <w:t>3</w:t>
      </w:r>
      <w:r>
        <w:rPr>
          <w:rtl w:val="true"/>
        </w:rPr>
        <w:t>»</w:t>
      </w:r>
      <w:bookmarkEnd w:id="1648"/>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 تفسیر العیاشی عَنْ أَبِی حَمْزَةَ الثُّمَالِیِّ عَنْ أَبِی جَعْفَرٍ مُحَمَّدِ بْنِ عَلِیٍّ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صلی الله علیه و آله سَأَلَ جَبْرَئِیلَ کَیْفَ کَانَ مَهْلِکُ قَوْمِ صَالِحٍ فَقَالَ یَا مُحَمَّدُ إِنَّ صَالِحاً بُعِثَ إِلَی قَوْمِهِ وَ هُوَ ابْنُ سِتَّ عَشْرَةَ سَنَةً فَلَبِثَ فِیهِمْ حَتَّی بَلَغَ عِشْرِینَ وَ مِائَةَ سَنَةٍ لَا یُجِیبُونَهُ إِلَی خَیْرٍ قَالَ وَ کَانَ لَهُمْ سَبْعُونَ صَنَماً یَعْبُدُونَهَا مِنْ دُونِ اللَّهِ فَلَمَّا رَأَی ذَلِکَ مِنْهُمْ قَالَ یَا قَوْمِ إِنِّی قَدْ بُعِثْتُ إِلَیْکُمْ وَ أَنَا ابْنُ سِتَّ عَشْرَةَ سَنَةً وَ قَدْ بَلَغْتُ عِشْرِینَ وَ مِائَةَ سَنَةٍ وَ أَنَا أَعْرِضُ عَلَیْکُمْ أَمْرَیْنِ إِنْ شِئْتُمْ فَاسْأَلُونِی حَتَّی أَسْأَلَ إِلَهِی فَیُجِیبَکُمْ فِیمَا تَسْأَلُونِّی وَ إِنْ شِئْتُمْ سَأَلْتُ آلِهَتَکُمْ فَإِنْ أَجَابَتْنِی بِالَّذِی أَسْأَلُهَا خَرَجْتُ عَنْکُمْ فَقَدْ شَنِئْتُکُمْ وَ شَنِئْتُمُونِی </w:t>
      </w:r>
      <w:r>
        <w:rPr>
          <w:rStyle w:val="FootnoteAnchor"/>
          <w:rtl w:val="true"/>
        </w:rPr>
        <w:footnoteReference w:id="1530"/>
      </w:r>
      <w:r>
        <w:rPr>
          <w:rFonts w:ascii="Amiri" w:hAnsi="Amiri" w:eastAsia="Amiri" w:cs="Amiri"/>
          <w:color w:val="111111"/>
          <w:sz w:val="28"/>
          <w:sz w:val="28"/>
          <w:szCs w:val="28"/>
          <w:rtl w:val="true"/>
          <w:lang w:bidi="ar-SA"/>
        </w:rPr>
        <w:t xml:space="preserve">فَقَالُوا قَدْ أَنْصَفْتَ یَا صَالِحُ فَاتَّعَدُوا الْیَوْمَ یَخْرُجُونَ فِیهِ قَالَ فَخَرَجُوا بِأَصْنَامِهِمْ إِلَی ظَهْرِهِمْ ثُمَّ قَرَّبُوا طَعَامَهُمْ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شَرَابَهُمْ فَأَکَلُوا وَ شَرِبُوا فَلَمَّا أَنْ فَرَغُوا دَعَوْهُ فَقَالُوا یَا صَالِحُ سَلْ فَدَعَا صَالِحٌ کَبِیرَ أَصْنَامِهِمْ فَقَالَ مَا اسْمُ هَذَا فَأَخْبَرُوهُ بِاسْمِهِ فَنَادَاهُ بِاسْمِهِ فَلَمْ یُجِبْ فَقَالَ صَالِحٌ مَا لَهُ لَا یُجِیبُ فَقَالُوا لَهُ ادْعُ غَیْرَهُ فَدَعَاهَا کُلَّهَا بِأَسْمَائِهَا فَلَمْ یُجِبْهُ وَاحِدٌ مِنْهُمْ فَقَالَ یَا قَوْمِ قَدْ تَرَوْنَ قَدْ دَعَوْتُ أَصْنَامَکُمْ فَلَمْ یُجِبْنِی وَاحِدٌ مِنْهُمْ فَاسْأَلُونِی حَتَّی أَدْعُوَ إِلَهِی فَیُجِیبَکُمُ السَّاعَةَ فَأَقْبَلُوا عَلَی أَصْنَامِهِمْ فَقَالُوا لَهَا مَا بَالُکُنَّ لَا تُجِبْنَ صَالِحاً فَلَمْ تُجِبْ فَقَالُوا یَا صَالِحُ تَنَحَّ عَنَّا وَ دَعْنَا وَ أَصْنَامَنَا قَلِیلًا قَالَ فَرَمَوْا بِتِلْکَ الْبُسُطِ الَّتِی بَسَطُوهَا وَ بِتِلْکَ الْآنِیَةِ وَ تَمَرَّغُوا فِی التُّرَابِ</w:t>
      </w:r>
      <w:r>
        <w:rPr>
          <w:rFonts w:eastAsia="Amiri" w:cs="Amiri" w:ascii="Amiri" w:hAnsi="Amiri"/>
          <w:color w:val="111111"/>
          <w:sz w:val="28"/>
          <w:szCs w:val="28"/>
          <w:rtl w:val="true"/>
          <w:lang w:bidi="ar-SA"/>
        </w:rPr>
        <w:t xml:space="preserve">- </w:t>
      </w:r>
      <w:r>
        <w:rPr>
          <w:rStyle w:val="FootnoteAnchor"/>
          <w:rtl w:val="true"/>
        </w:rPr>
        <w:footnoteReference w:id="1531"/>
      </w:r>
      <w:r>
        <w:rPr>
          <w:rFonts w:ascii="Amiri" w:hAnsi="Amiri" w:eastAsia="Amiri" w:cs="Amiri"/>
          <w:color w:val="111111"/>
          <w:sz w:val="28"/>
          <w:sz w:val="28"/>
          <w:szCs w:val="28"/>
          <w:rtl w:val="true"/>
          <w:lang w:bidi="ar-SA"/>
        </w:rPr>
        <w:t xml:space="preserve">وَ قَالُوا لَهَا لَئِنْ لَمْ تُجِبْنَ صَالِحاً الْیَوْمَ لَنُفْضَحَنَّ ثُمَّ دَعَوْهُ فَقَالُوا یَا صَالِحُ تَعَالَ فَسَلْهَا فَعَادَ فَسَأَلَهَا فَلَمْ تُجِبْهُ فَقَالُوا إِنَّمَا أَرَادَ صَالِحٌ أَنْ تُجِیبَهُ وَ تُکَلِّمَهُ بِالْجَوَابِ قَالَ فَقَالَ یَا قَوْمِ هُوَ ذَا تَرَوْنَ قَدْ ذَهَبَ النَّهَارُ وَ لَا أَرَی آلِهَتَکُمْ تُجِیبُنِی فَاسْأَلُونِی حَتَّی أَدْعُوَ إِلَهِی فَیُجِیبَکُمُ السَّاعَةَ قَالَ فَانْتَدَبَ لَهُ سَبْعُونَ رَجُلًا مِنْ کُبَرَائِهِمْ وَ عُظَمَائِهِمْ وَ الْمَنْظُورِ إِلَیْهِمْ مِنْهُمْ فَقَالُوا یَا صَالِحُ نَحْنُ نَسْأَلُکَ قَالَ فَکُلُّ هَؤُلَاءِ یَرْضَوْنَ بِکُمْ قَالُوا نَعَمْ فَإِنْ أَجَابُوکَ هَؤُلَاءِ أَجَبْنَاکَ قَالُوا یَا صَالِحُ نَحْنُ نَسْأَلُکَ فَإِنْ أَجَابَکَ رَبُّکَ اتَّبَعْنَاکَ وَ أَجَبْنَاکَ وَ تَابَعَکَ جَمِیعُ أَهْلِ قَرْیَتِنَا فَقَالَ لَهُمْ صَالِحٌ سَلُونِی مَا شِئْتُمْ فَقَالُوا انْطَلِقْ بِنَا إِلَی هَذَا الْجَبَلِ وَ جَبَلٍ قَرِیبٍ مِنْهُ حَتَّی نَسْأَلَکَ عِنْدَهُ قَالَ فَانْطَلَقَ وَ انْطَلَقُوا مَعَهُ فَلَمَّا انْتَهَوْا إِلَی الْجَبَلِ قَالُوا یَا صَالِحُ اسْأَلْ رَبَّکَ أَنْ یُخْرِجَ لَنَا السَّاعَةَ مِنْ هَذَا الْجَبَلِ نَاقَةً حَمْرَاءَ شَقْرَاءَ وَبْرَاءَ عُشَرَاءَ وَ فِی رِوَایَةِ مُحَمَّدِ بْنِ نَصْرٍ حَمْرَاءَ شَعْرَاءَ بَیْنَ جَنْبَیْهَا مِیلٌ قَالَ قَدْ سَأَلْتُمُونِی شَیْئاً یَعْظُمُ عَلَیَّ وَ یَهُونُ عَلَی رَبِّی فَسَأَلَ اللَّهَ ذَلِکَ فَانْصَدَعَ الْجَبَلُ صَدْعاً </w:t>
      </w:r>
      <w:r>
        <w:rPr>
          <w:rStyle w:val="FootnoteAnchor"/>
          <w:rtl w:val="true"/>
        </w:rPr>
        <w:footnoteReference w:id="1532"/>
      </w:r>
      <w:r>
        <w:rPr>
          <w:rFonts w:ascii="Amiri" w:hAnsi="Amiri" w:eastAsia="Amiri" w:cs="Amiri"/>
          <w:color w:val="111111"/>
          <w:sz w:val="28"/>
          <w:sz w:val="28"/>
          <w:szCs w:val="28"/>
          <w:rtl w:val="true"/>
          <w:lang w:bidi="ar-SA"/>
        </w:rPr>
        <w:t xml:space="preserve">کَادَتْ تَطِیرُ مِنْهُ الْعُقُولُ لَمَّا سَمِعُوا صَوْتَهُ قَالَ وَ اضْطَرَبَ الْجَبَلُ کَمَا تَضْطَرِبُ الْمَرْأَةُ عِنْدَ الْمَخَاضِ ثُمَّ لَمْ یَفْجَأْهُمْ </w:t>
      </w:r>
      <w:r>
        <w:rPr>
          <w:rStyle w:val="FootnoteAnchor"/>
          <w:rtl w:val="true"/>
        </w:rPr>
        <w:footnoteReference w:id="1533"/>
      </w:r>
      <w:r>
        <w:rPr>
          <w:rFonts w:ascii="Amiri" w:hAnsi="Amiri" w:eastAsia="Amiri" w:cs="Amiri"/>
          <w:color w:val="111111"/>
          <w:sz w:val="28"/>
          <w:sz w:val="28"/>
          <w:szCs w:val="28"/>
          <w:rtl w:val="true"/>
          <w:lang w:bidi="ar-SA"/>
        </w:rPr>
        <w:t xml:space="preserve">إِلَّا وَ رَأْسُهَا قَدْ طَلَعَ عَلَیْهِمْ مِنْ ذَلِکَ الصَّدْعِ فَمَا اسْتُتِمَّتْ رَقَبَتُهَا حَتَّی اجْتَرَّتْ ثُمَّ خَرَجَ سَائِرُ جَسَدِهَا ثُمَّ اسْتَوَتْ عَلَی الْأَرْضِ قَائِمَةً فَلَمَّا رَأَوْا ذَلِکَ قَالُوا یَا صَالِحُ مَا أَسْرَعَ مَا أَجَابَکَ رَبُّکَ فَسَلْهُ أَنْ یُخْرِجَ لَنَا فَصِیلَهَا قَالَ فَسَأَلَ اللَّهَ تَعَالَی ذَلِکَ فَرَمَتْ بِهِ فَدَبَّ حَوْلَهَا فَقَالَ یَا قَوْمِ أَ بَقِیَ شَیْ‌ءٌ قَالُوا لَا انْطَلِقْ بِنَا إِلَی قَوْمِنَا نُخْبِرْهُمْ </w:t>
      </w:r>
      <w:bookmarkStart w:id="1649" w:name="pg13743_144011"/>
    </w:p>
    <w:p>
      <w:pPr>
        <w:pStyle w:val="BookText"/>
        <w:rPr/>
      </w:pPr>
      <w:bookmarkEnd w:id="1649"/>
      <w:r>
        <w:rPr>
          <w:rFonts w:ascii="Amiri" w:hAnsi="Amiri" w:eastAsia="Amiri" w:cs="Amiri"/>
          <w:color w:val="111111"/>
          <w:sz w:val="28"/>
          <w:sz w:val="28"/>
          <w:szCs w:val="28"/>
          <w:rtl w:val="true"/>
          <w:lang w:bidi="ar-SA"/>
        </w:rPr>
        <w:t xml:space="preserve">مَا رَأَیْنَا وَ یُؤْمِنُوا بِکَ قَالَ فَرَجَعُوا فَلَمْ یَبْلُغِ السَّبْعُونَ الرَّجُلَ إِلَیْهِمْ حَتَّی ارْتَدَّ مِنْهُمْ أَرْبَعَةٌ وَ سِتُّونَ رَجُلًا وَ قَالُوا سِحْرٌ وَ ثَبَتَ السِّتَّةُ وَ قَالُوا الْحَقُّ مَا رَأَیْنَا قَالَ فَکَثُرَ کَلَامُ الْقَوْمِ وَ رَجَعُوا مُکَذِّبِینَ إِلَّا السِّتَّةُ ثُمَّ ارْتَابَ مِنَ السِّتَّةِ وَاحِدٌ فَکَانَ فِیمَنْ عَقَرَهَا وَ زَادَ مُحَمَّدُ بْنُ نَصْرٍ فِی حَدِیثِهِ قَالَ سَعِیدُ بْنُ یَزِیدَ فَأَخْبَرَنِی أَنَّهُ رَأَی الْجَبَلَ الَّذِی خَرَجَتْ مِنْهُ بِالشَّامِ فَرَأَی جَنْبَهَا قَدْ حَکَّ الْجَبَلَ فَأَثَّرَ جَنْبُهَا فِیهِ وَ جَبَلٌ آخَرُ بَیْنَهُ وَ بَیْنَ هَذَا مِیلٌ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 الکافی علی بن إبراهیم عن أبیه عن الحسن بن محبوب عن الثمالی مثله </w:t>
      </w:r>
      <w:r>
        <w:rPr>
          <w:rStyle w:val="FootnoteAnchor"/>
          <w:rtl w:val="true"/>
        </w:rPr>
        <w:footnoteReference w:id="15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محمدبن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جبرئیل پرسید که هلاک شدن قوم صالح چگونه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صالح شانزده ساله بود، به سوی قومش مبعوث شد، پس در میان آنان بود تا اینکه به صد و بیست سالگی رسید و آنان او را در هیچ خیری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هفتاد بت داشتند که به جای خداوند پرستش می‌کردند،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سوی شما مبعوث شدم در حالی که شانزده ساله بودم و به یکصد و بیست سالگی رسیده‌ام و بر شما دو چیز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من طلب کنید تا از خدای خود بخواهم که شما را در آنچه از من خواسته‌اید، اجابت کند، و اگر بخواهید، از خدایان شما در خواست می‌کنم، پس اگر مرا در آنچه خواستم اجابت کردند، از میان شما می‌روم که باعث ننگ شما شده‌ام و شما نیز باعث ننگ من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انصاف سخن گفتی، پس روزی را وعده کردند که در آن روز بیرون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بت‌هایشان به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طعام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نوشیدنی خود را آورده، خوردند و نوشیدند،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شدند، او را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درخواست کن، 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پاسخ نمی‌دهد؟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 پس همه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با نام‌هایشان صدا کرد و هیچ‌یک از آنان پاسخش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می‌بینید که بت‌هایتان را صدا کردم و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ندادند، پس از من بخواهید تا صدایم را بخوانم تا همین وقت شما را اجابت کند،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از ما دور شو و اندکی ما و بت‌هایمان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فرش‌هایی که پهن کرده بودند و آن ظرف‌ها را پرتاب کرده و در خاک غلتیدند و به بت‌ها گفتند، اگر امروز به صالح پاسخ نگویید، آبروی ما می‌رود، سپس صالح را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بیا و از آنان بپرس، پس بازگشت و از آنان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ندادند،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فقط می‌خواهد که شما پاسخش را بدهید و با جواب با او سخن گویید،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گونه است، می‌بینید که روز به پایان رسیده است و نمی‌بینم که خدایانتان پاسخ مرا بدهند، پس شما از من درخواست کنید تا خدایم را بخوانم تا در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حال شما را اجابت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مرد از ریش‌سفیدان و بزرگان که مدنظر آنان بودند، داوطلب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ما از تو درخواست می‌کنیم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اینان به شما رضایت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اینان تو را اجابت کنند، ما نیز تو را اجابت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ما از تو درخواست می‌کنیم، پس اگر پروردگارت تو را اجابت کرد، از تو پیروی کرده، اجابتت می‌کنیم و همه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تو خواهند شد، پس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درخواست کنید،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کنار این کوه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کوهی نزدیک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کنار آن از تو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 و با او راه افتادند، وقتی به کوه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از پروردگارت بخواه تا هم‌اکنون از این کوه ماده‌شتری سرخ‌رنگ با موی بور، پر کرک که –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بارداریش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محمدبن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سرخ‌رنگ ده ماه آبستن که میان پهلوهایش خمیدگی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خواسته‌اید که بر من سخت است و بر پروردگارم آسان، پس آن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چنان شکافی خورد که نزدیک بود از شنیدن صدایش، عقل‌ها از سر ما بیرون 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به گونه‌ای تکان خورد که زن هنگام درد زایمان تکان می‌خورد، سپس آنان را غافلگیر نکرد جز آن که سرش از آن شکاف بر آن هویدا شد، پس هنوز گردنش به تمامی بیرون نیامده بود که کشیده شد سپس سایر قسمت‌های بدنش بیرون آمد، پس ایستاده بر روی زمین قرار گرفت، پس وقتی این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پروردگارت چه زود تو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که بچه‌اش را نیز برایمان بیرون آورد،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خواسته را از خدای متعال درخواست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انداخت، پس در اطرافش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چیزی باقی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ما به سوی قوممان بیا 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آنچه دیده‌ایم را به آنان خبر دهیم و به تو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و هنوز هفتاد مرد به نزد آنان نرسیده بودند که شصت و چهار نفر آنان منحرف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است، و شش نفر ثابت مانده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همان است که ما دیدیم،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قوم زیاد شد و تکذیب‌کنان بازگشتند، جز شش‌تن، سپس از میان شش نفر نیز یک نفر منحرف شد و همان از جمله کسانی بود که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محمدبن‌نصر در حدیث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او کوهی را که در شام ماده‌شتر از آن بیرون آمده،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است که پهلوی شتر، کوه را خراشیده و پهلویش در کوه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دیگری بوده است که بین آن و این کوه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العیاشی،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مانند آن را روایت کرده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الروضه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0" w:name="__RefHeading___Toc1696209_1468164448"/>
      <w:bookmarkStart w:id="1651" w:name="_Toc703"/>
      <w:bookmarkEnd w:id="1650"/>
      <w:r>
        <w:rPr>
          <w:rtl w:val="true"/>
        </w:rPr>
        <w:t>بیان</w:t>
      </w:r>
      <w:bookmarkEnd w:id="1651"/>
    </w:p>
    <w:p>
      <w:pPr>
        <w:pStyle w:val="BookText"/>
        <w:rPr/>
      </w:pPr>
      <w:r>
        <w:rPr>
          <w:rFonts w:ascii="IRNazanin" w:hAnsi="IRNazanin" w:eastAsia="IRNazanin"/>
          <w:color w:val="111111"/>
          <w:sz w:val="28"/>
          <w:sz w:val="28"/>
          <w:szCs w:val="28"/>
          <w:rtl w:val="true"/>
          <w:lang w:bidi="fa-IR"/>
        </w:rPr>
        <w:t>شنئتکم أی أبغضتکم و فی بعض النسخ سئمتکم من السأمة بمعنی الملال إلی ظهرهم أی خارج بلدهم و یقال ندبه لأمر فانتدب له أی دعاه له فأجاب و الشقراء الشدیدة الحمرة و الوبراء الکثیرة الوبر و العشراء هی التی أتی علی حملها عشرة أشهر و قد تطلق علی کل حامل و أکثر ما یطلق علی الإبل و الخیل لم یفجأهم أی لم یظهر لهم شی‌ء من أعضائه فجأة إلا رأسها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شنأتکم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خشم آوردم، و در پاره‌ای از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سئمتکم آمده است، از سأمه به معنای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ظهرهم یعنی خارج از شهر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کاری تشویق کرد پس برای آن کار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کار فراخواند پس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شدید و وبراء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ده ماه از بارداریش گذشته است، و گاهی بر هر آبستنی اطلاق می‌شود و بیش از هر چیز بر شتران و اسبها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یفجأهم یعنی چیزی از اعضای آن به جز سرش به صورت ناگهانی برای آنان بیرون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2" w:name="__RefHeading___Toc1696211_1468164448"/>
      <w:bookmarkStart w:id="1653" w:name="_Toc704"/>
      <w:bookmarkEnd w:id="1652"/>
      <w:r>
        <w:rPr>
          <w:rtl w:val="true"/>
        </w:rPr>
        <w:t>«</w:t>
      </w:r>
      <w:r>
        <w:rPr/>
        <w:t>4</w:t>
      </w:r>
      <w:r>
        <w:rPr>
          <w:rtl w:val="true"/>
        </w:rPr>
        <w:t>»</w:t>
      </w:r>
      <w:bookmarkEnd w:id="1653"/>
    </w:p>
    <w:p>
      <w:pPr>
        <w:pStyle w:val="BookText"/>
        <w:rPr/>
      </w:pPr>
      <w:r>
        <w:rPr>
          <w:rFonts w:ascii="Amiri" w:hAnsi="Amiri" w:eastAsia="Amiri" w:cs="Amiri"/>
          <w:color w:val="111111"/>
          <w:sz w:val="28"/>
          <w:sz w:val="28"/>
          <w:szCs w:val="28"/>
          <w:rtl w:val="true"/>
          <w:lang w:bidi="ar-SA"/>
        </w:rPr>
        <w:t>یب، تهذیب الأحکام عَنْ أَبِی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الْفَاسِقُ لَعَنَهُ اللَّهُ أَمِیرَ الْمُؤْمِنِینَ علیه السلام قَالَ لَهُ الْحَسَنُ أَقْتُلُهُ قَالَ لَا وَ لَکِنِ احْبِسْهُ فَإِذَا مِتُّ فَاقْتُلُوهُ وَ إِذَا مِتُّ فَادْفِنُونِی فِی هَذَا الظَّهْرِ فِی قَبْرِ أَخَوَیَّ هُودٍ وَ صَالِحٍ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ابی‌مطر روایت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ابن‌ملجم گناه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کار که خداوند او را لعنت کند، امیرالمؤمنین علیه السلام را ضربه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او را زندانی کن هرگاه از دنیا رفتم، او را بکشید، و هرگاه وفات کردم مرا در این زمین، سرزمین قبر دو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دفن کنید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4" w:name="__RefHeading___Toc1696213_1468164448"/>
      <w:bookmarkStart w:id="1655" w:name="_Toc705"/>
      <w:bookmarkEnd w:id="1654"/>
      <w:r>
        <w:rPr>
          <w:rtl w:val="true"/>
        </w:rPr>
        <w:t>«</w:t>
      </w:r>
      <w:r>
        <w:rPr/>
        <w:t>5</w:t>
      </w:r>
      <w:r>
        <w:rPr>
          <w:rtl w:val="true"/>
        </w:rPr>
        <w:t>»</w:t>
      </w:r>
      <w:bookmarkEnd w:id="1655"/>
    </w:p>
    <w:p>
      <w:pPr>
        <w:pStyle w:val="BookText"/>
        <w:rPr/>
      </w:pPr>
      <w:r>
        <w:rPr>
          <w:rFonts w:ascii="Amiri" w:hAnsi="Amiri" w:eastAsia="Amiri" w:cs="Amiri"/>
          <w:color w:val="111111"/>
          <w:sz w:val="28"/>
          <w:sz w:val="28"/>
          <w:szCs w:val="28"/>
          <w:rtl w:val="true"/>
          <w:lang w:bidi="ar-SA"/>
        </w:rPr>
        <w:t xml:space="preserve">نهج، نهج البلاغة قَالَ أَمِیرُ الْمُؤْمِنِینَ علیه السلام أَیُّهَا النَّاسُ إِنَّمَا یَجْمَعُ النَّاسَ الرِّضَی وَ السَّخَطُ وَ إِنَّمَا عَقَرَ نَاقَةَ ثَمُودَ رَجُلٌ وَاحِدٌ فَعَمَّهُمُ اللَّهُ بِالْعَذَابِ لَمَّا عَمُّوهُ بِالرِّضَی فَقَالَ سُبْحَانَهُ فَعَقَرُوها فَأَصْبَحُوا نادِمِینَ فَمَا کَانَ إِلَّا أَنْ خَارَتْ أَرْضُهُمْ بِالْخَسْفَةِ خُوَارَ السِّکَّةِ الْمُحْمَاةِ فِی الْأَرْضِ الْخَوَّارَةِ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همه افراد جامعه در خشنودی و خشم شریک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باشند، چنانکه شتر ماده ثمود را یک نفر دست و پا برید، امّا عذاب آن تمام قوم ثمود را گرفت، زیرا همگی آن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شتررا پی کردند و سرانجام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آنان چونان آهن گداخته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که در زمین نرم فرو رود فریادی زد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کس که از راه آشکار برود به آب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و هر کس از راه راست منحرف شود سرگردان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6" w:name="__RefHeading___Toc1696215_1468164448"/>
      <w:bookmarkStart w:id="1657" w:name="_Toc706"/>
      <w:bookmarkEnd w:id="1656"/>
      <w:r>
        <w:rPr>
          <w:rtl w:val="true"/>
        </w:rPr>
        <w:t>بیان</w:t>
      </w:r>
      <w:bookmarkEnd w:id="1657"/>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الخوار صوت البقر و السکة هی التی یحرث بها و المحماة أقوی صوتا و أسرع غوصا</w:t>
      </w:r>
      <w:r>
        <w:rPr>
          <w:rFonts w:eastAsia="IRNazanin" w:cs="IRNazanin"/>
          <w:color w:val="111111"/>
          <w:sz w:val="28"/>
          <w:szCs w:val="28"/>
          <w:rtl w:val="true"/>
          <w:lang w:bidi="fa-IR"/>
        </w:rPr>
        <w:t xml:space="preserve">. </w:t>
      </w:r>
      <w:bookmarkStart w:id="1658" w:name="pg13743_144012"/>
    </w:p>
    <w:p>
      <w:pPr>
        <w:pStyle w:val="BookText"/>
        <w:rPr/>
      </w:pPr>
      <w:bookmarkEnd w:id="16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شخم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صدایش قدرتمندتر و فرورفتنش سریع‌تر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59" w:name="__RefHeading___Toc1696217_1468164448"/>
      <w:bookmarkStart w:id="1660" w:name="_Toc707"/>
      <w:bookmarkEnd w:id="1659"/>
      <w:r>
        <w:rPr>
          <w:rtl w:val="true"/>
        </w:rPr>
        <w:t>«</w:t>
      </w:r>
      <w:r>
        <w:rPr/>
        <w:t>6</w:t>
      </w:r>
      <w:r>
        <w:rPr>
          <w:rtl w:val="true"/>
        </w:rPr>
        <w:t>»</w:t>
      </w:r>
      <w:bookmarkEnd w:id="1660"/>
    </w:p>
    <w:p>
      <w:pPr>
        <w:pStyle w:val="BookText"/>
        <w:rPr/>
      </w:pPr>
      <w:r>
        <w:rPr>
          <w:rFonts w:ascii="Amiri" w:hAnsi="Amiri" w:eastAsia="Amiri" w:cs="Amiri"/>
          <w:color w:val="111111"/>
          <w:sz w:val="28"/>
          <w:sz w:val="28"/>
          <w:szCs w:val="28"/>
          <w:rtl w:val="true"/>
          <w:lang w:bidi="ar-SA"/>
        </w:rPr>
        <w:t>ل، الخصال الْعَطَّارُ عَنْ سَعْدٍ عَنِ ابْنِ أَبِی الْخَطَّابِ عَنْ عَبْدِ اللَّهِ الْأَصَمِّ عَنْ عَبْدِ اللَّهِ الْبَطَلِ عَنْ عَمْرِو بْنِ أَبِی الْمِقْدَامِ عَنْ أَبِیهِ عَنْ سَعِیدِ بْنِ جُبَیْرٍ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صلی الله علیه و آله ذَاتَ یَوْمٍ وَ هُوَ آخِذٌ بِیَدِ عَلِیٍّ علیه السلام وَ هُوَ یَقُولُ یَا مَعْشَرَ الْأَنْصَارِ یَا مَعْشَرَ بَنِی هَاشِمٍ یَا مَعْشَرَ بَنِی عَبْدِ الْمُطَّلِبِ أَنَا مُحَمَّدٌ أَنَا رَسُولُ اللَّهِ أَلَّا إِنِّی خُلِقْتُ مِنْ طِینَةٍ مَرْحُومَةٍ فِی أَرْبَعَةٍ مِنْ أَهْلِ بَیْتِی أَنَا وَ عَلِیٌّ وَ حَمْزَةُ وَ جَعْفَرٌ فَقَالَ قَائِلٌ یَا رَسُولَ اللَّهِ هَؤُلَاءِ مَعَکَ رُکْبَانٌ یَوْمَ الْقِیَامَةِ فَقَالَ ثَکِلَتْکَ أُمُّکَ إِنَّهُ لَنْ یَرْکَبَ یَوْمَئِذٍ إِلَّا أَرْبَعَةٌ أَنَا وَ عَلِیٌّ وَ فَاطِمَةُ وَ صَالِحٌ نَبِیُّ اللَّهِ فَأَمَّا أَنَا فَعَلَی الْبُرَاقِ وَ أَمَّا فَاطِمَةُ ابْنَتِی فَعَلَی نَاقَتِیَ الْعَضْبَاءِ </w:t>
      </w:r>
      <w:r>
        <w:rPr>
          <w:rStyle w:val="FootnoteAnchor"/>
          <w:rtl w:val="true"/>
        </w:rPr>
        <w:footnoteReference w:id="1538"/>
      </w:r>
    </w:p>
    <w:p>
      <w:pPr>
        <w:pStyle w:val="BookText"/>
        <w:rPr/>
      </w:pPr>
      <w:r>
        <w:rPr>
          <w:rFonts w:ascii="IRNazanin" w:hAnsi="IRNazanin" w:eastAsia="IRNazanin"/>
          <w:color w:val="111111"/>
          <w:sz w:val="28"/>
          <w:sz w:val="28"/>
          <w:szCs w:val="28"/>
          <w:rtl w:val="true"/>
          <w:lang w:bidi="fa-IR"/>
        </w:rPr>
        <w:t>ناقة العضباء أی مشقوقة الاذن و لم تکن مشقوقة الاذن،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مشقوقة الاذن و الأول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منقول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العضباء و هی قصیرة الید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صَالِحٌ فَعَلَی نَاقَةِ اللَّهِ الَّتِی عُقِرَتْ وَ أَمَّا عَلِیٌّ فَعَلَی نَاقَةٍ مِنْ نُوقِ الْجَنَّةِ زِمَامُهَا مِنْ یَاقُوتٍ عَلَیْهِ حُلَّتَانِ خَضْرَاوَانِ فَیَقِفُ بَیْنَ الْجَنَّةِ وَ النَّارِ وَ قَدْ أَلْجَمَ النَّاسَ الْعَرَقُ یَوْمَئِذٍ فَتَهُبُّ رِیحٌ مِنْ قِبَلِ الْعَرْشِ فَتَنْشَفُ عَنْهُمْ عَرَقَهُمْ فَتَقُولُ الْمَلَائِکَةُ وَ الْأَنْبِیَاءُ وَ الصِّدِّیقُونَ مَا هَذَا إِلَّا مَلَکٌ مُقَرَّبٌ أَوْ نَبِیٌّ مُرْسَلٌ فَیُنَادِی مُنَادٍ مَا هَذَا مَلَکٌ مُقَرَّبٌ وَ لَا نَبِیٌّ مُرْسَلٍ وَ لَکِنَّهُ عَلِیُّ بْنُ أَبِی طَالِبٍ أَخُو رَسُولِ اللَّهِ فِی الدُّنْیَا وَ الْآخِرَةِ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مرت الأخبار فی کون صالح علیه السلام من الرکبان یوم القیامة فی أبواب الحشر و ستجی‌ء فی أبواب فضائل أمیر المؤمنین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حالی که دست علی علیه السلام را در دست گرفته بود، بیرون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ای گروه بنی‌هاشم، ای گروه فرزندان عبدالمطلب، من محمد هستم، من فرستاده خدایم، آگاه باشید که من از گِلی مورد رحمت واقع شده در میان گروهی چهار نفره در کنار اهل بیتم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اینان در روز قیامت با شما سواره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راستی در آن روز تنها چهار نفر سواره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صالح پیامبر خدا، علیهم السلام اما من، پس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 فاطمه دخترم سلام الله علیها بر ماده شتر من، عضباء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عین، جزری در النهایه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شتر ایشان عضباء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اسم علم منقول، برگرفته شده از این قول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العضباء یعنی شتری با گوش شکافته شده درحالی که شتر پیامبر گوش بریده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گوشش شکاف داشته است اما معتقدین به قول اول بیشترند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منقول از این قول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ناقة العضباء که به شتر کوتاه دست 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اما صالح بر ماده شتری که پی شد، و علی علیه السلام بر شتری از شترهای بهشت سوار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که زمام آن از یاقوت است، در حالی که دو لباس سبز بر تن داشته و میان بهشت و جهنم می‌ایستد، در حالی که در آن روز عرق به دهان مردم رسیده است، پس بادی از جانب عرش می‌وزد و عرق آنان را خشک می‌کند، پس فرشتگان و پیامبران و صدیقان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فرشته‌ای مقرب یا پیامبری مرسل نیست، پس ندا دهنده‌ای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فرشته مقرب است و نه پیامبر مرسل، بلکه او علی‌بن ابی‌طالب علیه السلام برادر رسول خدا در دنیا و آخرت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درباره سوار بودن صالح علیه السلام در روز قیامت در باب‌های روز حشر گذشت، و در ابواب فضائل امیرالمؤمنین علیه السلام نیز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1" w:name="__RefHeading___Toc1696219_1468164448"/>
      <w:bookmarkStart w:id="1662" w:name="_Toc708"/>
      <w:bookmarkEnd w:id="1661"/>
      <w:r>
        <w:rPr>
          <w:rtl w:val="true"/>
        </w:rPr>
        <w:t>«</w:t>
      </w:r>
      <w:r>
        <w:rPr/>
        <w:t>7</w:t>
      </w:r>
      <w:r>
        <w:rPr>
          <w:rtl w:val="true"/>
        </w:rPr>
        <w:t>»</w:t>
      </w:r>
      <w:bookmarkEnd w:id="16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إِلی ثَمُودَ أَخاهُمْ صالِحاً أَنِ اعْبُدُوا اللَّهَ فَإِذا هُمْ فَرِیقانِ یَخْتَصِمُونَ یَقُولُ مُصَدِّقٌ وَ مُکَذِّبٌ قَالَ الْکَافِرُونَ مِنْهُمْ أَ تَشْهَدُونَ أَنَّ صالِحاً مُرْسَلٌ مِنْ رَبِّهِ </w:t>
      </w:r>
      <w:r>
        <w:rPr>
          <w:rStyle w:val="FootnoteAnchor"/>
          <w:rtl w:val="true"/>
        </w:rPr>
        <w:footnoteReference w:id="1539"/>
      </w:r>
      <w:r>
        <w:rPr>
          <w:rFonts w:ascii="Amiri" w:hAnsi="Amiri" w:eastAsia="Amiri" w:cs="Amiri"/>
          <w:color w:val="111111"/>
          <w:sz w:val="28"/>
          <w:sz w:val="28"/>
          <w:szCs w:val="28"/>
          <w:rtl w:val="true"/>
          <w:lang w:bidi="ar-SA"/>
        </w:rPr>
        <w:t xml:space="preserve">قَالَ الْمُؤْمِنُونَ إِنَّا بِما أُرْسِلَ بِهِ مُؤْمِنُونَ فَقَالَ الْکَافِرُونَ </w:t>
      </w:r>
      <w:r>
        <w:rPr>
          <w:rStyle w:val="FootnoteAnchor"/>
          <w:rtl w:val="true"/>
        </w:rPr>
        <w:footnoteReference w:id="1540"/>
      </w:r>
      <w:r>
        <w:rPr>
          <w:rFonts w:ascii="Amiri" w:hAnsi="Amiri" w:eastAsia="Amiri" w:cs="Amiri"/>
          <w:color w:val="111111"/>
          <w:sz w:val="28"/>
          <w:sz w:val="28"/>
          <w:szCs w:val="28"/>
          <w:rtl w:val="true"/>
          <w:lang w:bidi="ar-SA"/>
        </w:rPr>
        <w:t xml:space="preserve">إِنَّا بِالَّذِی آمَنْتُمْ بِهِ کافِرُونَ وَ قَالُوا یَا صَالِحُ ائْتِنَا بِآیَةٍ إِنْ کُنْتَ مِنَ الصَّادِقِینَ فَجَاءَهُمْ بِنَاقَةٍ فَعَقَرُوهَا وَ کَانَ الَّذِی عَقَرَهَا أَزْرَقَ أَحْمَرَ وَلَدَ الزِّنَا </w:t>
      </w:r>
      <w:bookmarkStart w:id="1663" w:name="pg13743_144013"/>
    </w:p>
    <w:p>
      <w:pPr>
        <w:pStyle w:val="BookText"/>
        <w:rPr/>
      </w:pPr>
      <w:bookmarkEnd w:id="1663"/>
      <w:r>
        <w:rPr>
          <w:rFonts w:ascii="Amiri" w:hAnsi="Amiri" w:eastAsia="Amiri" w:cs="Amiri"/>
          <w:color w:val="111111"/>
          <w:sz w:val="28"/>
          <w:sz w:val="28"/>
          <w:szCs w:val="28"/>
          <w:rtl w:val="true"/>
          <w:lang w:bidi="ar-SA"/>
        </w:rPr>
        <w:t>وَ أَمَّا قَوْلُهُ لِمَ تَسْتَعْجِلُونَ بِالسَّیِّئَةِ قَبْلَ الْحَسَنَةِ فَإِنَّهُمْ سَأَلُوهُ قَبْلَ أَنْ تَأْتِیَهُمُ النَّاقَةُ أَنْ یَأْتِیَهُمْ بِعَذَابٍ أَلِیمٍ</w:t>
      </w:r>
      <w:r>
        <w:rPr>
          <w:rFonts w:eastAsia="Amiri" w:cs="Amiri" w:ascii="Amiri" w:hAnsi="Amiri"/>
          <w:color w:val="111111"/>
          <w:sz w:val="28"/>
          <w:szCs w:val="28"/>
          <w:rtl w:val="true"/>
          <w:lang w:bidi="ar-SA"/>
        </w:rPr>
        <w:t xml:space="preserve">- </w:t>
      </w:r>
      <w:r>
        <w:rPr>
          <w:rStyle w:val="FootnoteAnchor"/>
          <w:rtl w:val="true"/>
        </w:rPr>
        <w:footnoteReference w:id="1541"/>
      </w:r>
      <w:r>
        <w:rPr>
          <w:rFonts w:ascii="Amiri" w:hAnsi="Amiri" w:eastAsia="Amiri" w:cs="Amiri"/>
          <w:color w:val="111111"/>
          <w:sz w:val="28"/>
          <w:sz w:val="28"/>
          <w:szCs w:val="28"/>
          <w:rtl w:val="true"/>
          <w:lang w:bidi="ar-SA"/>
        </w:rPr>
        <w:t>فَقَالَ یا قَوْمِ لِمَ تَسْتَعْجِلُونَ بِالسَّیِّئَةِ قَبْلَ الْحَسَنَةِ یَقُولُ بِالْعَذَابِ قَبْلَ الرَّحْمَةِ قَوْلُهُ اطَّیَّرْنا بِکَ وَ بِمَنْ مَعَکَ فَإِنَّهُمْ أَصَابَهُمْ جُوعٌ شَدِیدٌ فَقَالُوا هَذَا مِنْ شُؤْمِکَ وَ شُؤْمِ مَنْ مَعَکَ أَصَابَنَا هَذَا وَ هِیَ الطِّیَرَةُ</w:t>
      </w:r>
      <w:r>
        <w:rPr>
          <w:rStyle w:val="FootnoteAnchor"/>
          <w:rtl w:val="true"/>
        </w:rPr>
        <w:footnoteReference w:id="1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طائِرُکُمْ عِنْدَ اللَّهِ یَقُولُ خَیْرُکُمْ وَ شَرُّکُمْ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تُفْتَنُونَ أَیْ تُبْتَلُونَ </w:t>
      </w:r>
      <w:r>
        <w:rPr>
          <w:rStyle w:val="FootnoteAnchor"/>
          <w:rtl w:val="true"/>
        </w:rPr>
        <w:footnoteReference w:id="1543"/>
      </w:r>
      <w:r>
        <w:rPr>
          <w:rFonts w:ascii="Amiri" w:hAnsi="Amiri" w:eastAsia="Amiri" w:cs="Amiri"/>
          <w:color w:val="111111"/>
          <w:sz w:val="28"/>
          <w:sz w:val="28"/>
          <w:szCs w:val="28"/>
          <w:rtl w:val="true"/>
          <w:lang w:bidi="ar-SA"/>
        </w:rPr>
        <w:t>قَوْلُهُ وَ کانَ فِی الْمَدِینَةِ تِسْعَةُ رَهْطٍ یُفْسِدُونَ فِی الْأَرْضِ وَ لا یُصْلِحُونَ کَانُوا یَعْمَلُونَ فِی الْأَرْضِ بِالْمَعَاصِی قَوْلُهُ تَقاسَمُوا بِاللَّهِ أَیْ 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لَنُبَیِّتَنَّهُ وَ أَهْلَهُ ثُمَّ لَنَقُولَنَّ لَنَحْلِفَنَّ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لِوَلِیِّهِ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شَهِدْنا مَهْلِکَ أَهْلِهِ وَ إِنَّا لَصادِقُونَ یَقُولُ لَنَفْعَلَنَّ فَأَتَوْا صَالِحاً لَیْلًا لِیَقْتُلُوهُ وَ عِنْدَ صَالِحٍ مَلَائِکَةٌ یَحْرُسُونَهُ فَلَمَّا أَتَوْهُ قَاتَلَتْهُمُ الْمَلَائِکَةُ فِی دَارِ صَالِحٍ رَجْماً بِالْحِجَارَةِ فَأَصْبَحُوا فِی دَارِهِ مُقَتَّلِینَ وَ أَخَذَتْ قَوْمَهُ الرَّجْفَةُ </w:t>
      </w:r>
      <w:r>
        <w:rPr>
          <w:rStyle w:val="FootnoteAnchor"/>
          <w:rtl w:val="true"/>
        </w:rPr>
        <w:footnoteReference w:id="1544"/>
      </w:r>
      <w:r>
        <w:rPr>
          <w:rFonts w:ascii="Amiri" w:hAnsi="Amiri" w:eastAsia="Amiri" w:cs="Amiri"/>
          <w:color w:val="111111"/>
          <w:sz w:val="28"/>
          <w:sz w:val="28"/>
          <w:szCs w:val="28"/>
          <w:rtl w:val="true"/>
          <w:lang w:bidi="ar-SA"/>
        </w:rPr>
        <w:t xml:space="preserve">فَأَصْبَحُوا فِی دِیارِهِمْ جاثِمِینَ </w:t>
      </w:r>
      <w:r>
        <w:rPr>
          <w:rStyle w:val="FootnoteAnchor"/>
          <w:rtl w:val="true"/>
        </w:rPr>
        <w:footnoteReference w:id="15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سوی ثمود، برادرشان صالح 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آنان دو دسته متخاصم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تصدیق‌کننده و تکذیب‌کننده، کافران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می‌دهید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ما به آنچه وی بدان رسالت یافته است،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آنچه شما بدان ایمان آورده‌اید،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ای صالح، اگر راست می‌گویی معجزه‌ای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ماده شتری آورد، پس آن را پی کردند و کسی که آن را پی کرد کبود سرخ رنگ حرام‌زاده بود،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اما این 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زده خواهان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آنکه ماده شتر برایشان بیاید، از صالح خواستند که برایشان عذاب دردناک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 خواهان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قبل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به هر کس که همراه توست فال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گرسنگی شدیدی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بدیمنی تو و همراهانت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فال بد زدن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تنها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شرتان از جانب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قومی هستید که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آزموده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شهر، نه دسته بودند که در آن سرزمین فساد می‌کردند و از در اصلاح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اقدام به گناه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سوگند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کسانش شبیخون می‌زنیم، سپس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سوگند یاد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محل قتل کسانش حاضر نبودیم، 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می‌کنیم، پس شبانه به سوی صالح رفتند تا او را به قتل برسانند و نزد صالح فرشتگانی بودند که از او محافظت می‌کردند، وقتی نزد او آمدند، فرشتگان در خانه صالح با پرتاب سنگ آنان را کشتند، پس در خانه او به قتل رسیدند، و زمین‌لرزه قومش را فرو گرفت و در خانه‌هایشان از پا درآمدند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4" w:name="__RefHeading___Toc1696221_1468164448"/>
      <w:bookmarkStart w:id="1665" w:name="_Toc709"/>
      <w:bookmarkEnd w:id="1664"/>
      <w:r>
        <w:rPr>
          <w:rtl w:val="true"/>
        </w:rPr>
        <w:t>بیان</w:t>
      </w:r>
      <w:bookmarkEnd w:id="1665"/>
    </w:p>
    <w:p>
      <w:pPr>
        <w:pStyle w:val="BookText"/>
        <w:rPr/>
      </w:pPr>
      <w:r>
        <w:rPr>
          <w:rFonts w:ascii="IRNazanin" w:hAnsi="IRNazanin" w:eastAsia="IRNazanin"/>
          <w:color w:val="111111"/>
          <w:sz w:val="28"/>
          <w:sz w:val="28"/>
          <w:szCs w:val="28"/>
          <w:rtl w:val="true"/>
          <w:lang w:bidi="fa-IR"/>
        </w:rPr>
        <w:t xml:space="preserve">قال البیضاوی فی قوله تعالی وَ إِنَّا لَصادِقُونَ و نحلف إنا لصادقون فیما ذکر لأن الشاهد للشی‌ء غیر المباشر له عرفا أو لأنا ما شهدنا مهلکهم وحده بل مهلکه و مهلکهم کقولک ما رأیت ثم رجلا بل رجلین انتهی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بقوله یقول لنفعلن أنهم أرادوا بقولهم إِنَّا لَصادِقُونَ إنا عازمون علی هذا الأمر و صادقون فی إظهار هذه الإرادة علی الحتم و هذا تأویل آخر غیر ما ذکر من الوجهین</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صاحب الکامل أوحی الله إلی صالح أن قومک سیعقرون الناقة فقال لهم ذلک فقالوا ما کنا لنفعل قال إن لا تعقروها أنتم یوشک أن یولد منکم </w:t>
      </w:r>
      <w:r>
        <w:rPr>
          <w:rStyle w:val="FootnoteAnchor"/>
          <w:rtl w:val="true"/>
        </w:rPr>
        <w:footnoteReference w:id="1547"/>
      </w:r>
      <w:r>
        <w:rPr>
          <w:rFonts w:ascii="IRNazanin" w:hAnsi="IRNazanin" w:eastAsia="IRNazanin"/>
          <w:color w:val="111111"/>
          <w:sz w:val="28"/>
          <w:sz w:val="28"/>
          <w:szCs w:val="28"/>
          <w:rtl w:val="true"/>
          <w:lang w:bidi="fa-IR"/>
        </w:rPr>
        <w:t xml:space="preserve">مولود </w:t>
      </w:r>
    </w:p>
    <w:p>
      <w:pPr>
        <w:pStyle w:val="BookText"/>
        <w:rPr/>
      </w:pPr>
      <w:r>
        <w:rPr>
          <w:rFonts w:ascii="IRNazanin" w:hAnsi="IRNazanin" w:eastAsia="IRNazanin"/>
          <w:color w:val="111111"/>
          <w:sz w:val="28"/>
          <w:sz w:val="28"/>
          <w:szCs w:val="28"/>
          <w:rtl w:val="true"/>
          <w:lang w:bidi="fa-IR"/>
        </w:rPr>
        <w:t xml:space="preserve">یعقرها قالوا فما علامته فو الله لا نجده إلا قتلناه قال إنه غلام أشقر أزرق أصهب </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الصحیح کما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 و الظاهر أنّه تصحیف من النسّاخ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أحمر قال فکان فی المدینة شیخان عزیزان منیعان لأحدهما ابن رغب له عن المناکح و للآخر ابنة لا یجد لها کفوا فزوج أحدهما ابنته بابن الآخر فولد بینهما المولود فلما قال لهم صالح إنما یعقرها مولود فیکم اختاروا قوابل من القریة و جعلوا معهن شرطا یطوفون فی القریة فإذا وجدوا امرأة تلد نظروا ولدها ما هو فلما وجدوا ذلک المولود صرخت النسوة و قلن هذا الذی یرید نبی الله صالح فأراد الشرط أن یأخذوه فحال جداه بینه و بینهم و قالوا لو أراد صالح هذا لقتلناه فکان شر مولود و کان یشب فی الیوم شباب غیره فی الجمعة فاجتمع تِسْعَةُ رَهْطٍ منهم یُفْسِدُونَ فِی الْأَرْضِ وَ لا یُصْلِحُونَ کانوا قتلوا أولادهم خوفا من أن یکون عاقر الناقة منهم ثم ندموا فأقسموا لیقتلن صالحا و أهله و قالوا نخرج فنری الناس أننا نرید السفر فنأتی الغار الذی علی طریق صالح فنکون فیه فإذا جاء اللیل و خرج صالح إلی مسجده قتلناه ثم رجعنا إلی الغار ثم انصرفنا إلی رحالنا و قلنا ما شهدنا قتله فیصدقنا قومه و کان صالح لا ینام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معهم کان یخرج إلی مسجد له یعرف بمسجد صالح فیبیت فیه فلما دخلوا الغار سقط علیهم صخرة فقتلتهم فانطلق رجال ممن عرف الحال إلی الغار فرأوهم هلکی فعادوا یصیحون أن صالحا أمرهم بقتل أولادهم ثم قتلهم و قیل إنما کان تقاسم التسعة علی قتل صالح بعد عقر الناقة و إنذار صالح إیاهم بالعذاب و ذلک أن التسعة الذین عقروا الناقة قالوا تعالوا فلنقتل صالحا فإن کان صادقا عجلنا قتله و إن کان کاذبا ألحقناه بالناقة فأتوه لیلا فی أهله فدفعتهم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الملائکة بالحجارة فهلکوا فأتی أصحابهم فرأوهم هلکی فقالوا لصالح أنت قتلتهم فأرادوا قتله فمنعهم عشیرته و قالوا إنه قد وعدکم العذاب فإن کان صادقا فلا تزیدوا ربکم غضبا و إن کان کاذبا فنحن نسلمه إلیکم فعادوا عنه فعلی القول الأول یکون التسعة الذین تقاسموا غیر الذین عقروا الناقة و الثانی أصح انتهی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66" w:name="pg13743_144015"/>
    </w:p>
    <w:p>
      <w:pPr>
        <w:pStyle w:val="BookText"/>
        <w:rPr/>
      </w:pPr>
      <w:bookmarkEnd w:id="16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 درباره کلام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می‌خوریم که ما در آنچه گفته شد، راستگوییم، زیرا شاهد یک چیز، در عرف غیر از آن است که مستقیم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تنها شاهد هلاکت آنان نبودیم بلکه هم هلاکت او و هم هلاکت آنان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مردی را ندیدم، بلکه دو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انوار التنزیل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منظور از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انجام می‌دهیم این است که منظور آنان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بر این کار قصد کرده‌ایم و حتماً در اظهار این خواسته راستگو هستیم، و این تأویل دیگری غیر از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صالح وحی کرد که قوم تو به زودی شتر را پی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این کار را نمی‌کنیم،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آن را پی نمی‌کنید، نزدیک است که از شما فرزندی متولد شود که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را پی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 چیست؟ به خدا سوگند اگر او را ببینیم حتماً به قتل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با موی بور، کبود، سرخ و سفید و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دو پیرمرد عزیز و قدرتمند بود، یکی از آن دو را پسری بود که برای او از زنان بیزاری می‌جست و دیگری را دختری بود که برایش نظیری نمی‌یافت، پس یکی از آن دو، دخترش را به ازدواج پسر دیگری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 دو فرزند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در میان شما او را پی خواهد کرد، قابله‌هایی از روستا انتخاب کرده و همراه با آنان پلیس‌هایی قرار دادند که در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می‌گشتند، پس هر گاه می‌دیدند زنی زاییده است به فرزندش نگاه می‌کردند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را دیدند، زنان فریاد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خدا صالح می‌خواهد، پس پلیس‌ها خواستند او را بگیرند اما پدربزرگ و مادربزرگش میان او و آنان فاصله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صالح این را بخواهد حتماً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بدترین کودک بود، و در روز، غیر از او نیز جوانانی در جمعه بزرگ می‌شدند، پس نه گروه از آنان جمع شدند که در زمین سر به فساد برداشته و از در اصلاح در نمی‌آمدند، اینان از ترس آنکه پی‌کننده شتر از آنان باشد، فرزندان خود را کشته بودند، سپس پشیمان شده و قسم خوردند که صالح و خانواده‌اش را می‌کشند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می‌رویم و به مردم چنین وانمود می‌کنیم که قصد مسافرت داریم، پس به غاری که بر سر راه صالح است رفته در آن خواهیم ماند، وقتی شب فرا رسید و صالح به سمت محل نمازش خارج شد، او را می‌کشیم، سپس به غار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 بازگشته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قتلش نبودیم، و قومش ما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با آنان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از خود که به مسجد صالح شناخته می‌شود، می‌رفت و شب را در آن می‌ماند، وقتی داخل غار شدند، صخره‌ای بر آنان افتاده و هلاکشان کرد، پس مردانی از آنان که مسأله را می‌دانستند، به سوی غار رفتند پس آنان را کشته شده دیدند، پس بنای فریاد را گذاشتند که صالح آنان را به کشتن فرزندانشان دستور داد سپس آنان را کشت،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قسم شدن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صالح، تنها پس از پی کردن شتر و هشدار دادن صالح به آنان در مورد عذاب بوده است، بدین صورت که نه گروهی که شتر را پی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باید صالح را بکشیم، اگر راستگو باشد در کشتنش تعجیل کرده‌ایم و اگر دروغگو باشد، او را به ماده شتر ملحق کرده‌ایم، پس شبانگاه که در میان خانواده‌اش بود، قصد او را کردند، پس فرشتگان با سنگ آنان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شدند، پس یارانشان آمده و آنان را هلاک شده دیدند، پس به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کشته‌ای، پس قصد کشتن او را کردند، پس خویشاوندانش مانع آنها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شما وعده عذاب داده است، اگر راستگو باشد که بر خشم پروردگارتان نیفزایید، و اگر دروغگو باشد، ما او را تسلیم شما می‌کنیم،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قول اول، نه گروهی که هم قسم شدند، غیر از کسانی هستند که شتر را پی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کامل التواریخ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67" w:name="__RefHeading___Toc1696223_1468164448"/>
      <w:bookmarkStart w:id="1668" w:name="_Toc710"/>
      <w:bookmarkEnd w:id="1667"/>
      <w:r>
        <w:rPr>
          <w:rtl w:val="true"/>
        </w:rPr>
        <w:t>«</w:t>
      </w:r>
      <w:r>
        <w:rPr/>
        <w:t>8</w:t>
      </w:r>
      <w:r>
        <w:rPr>
          <w:rtl w:val="true"/>
        </w:rPr>
        <w:t>»</w:t>
      </w:r>
      <w:bookmarkEnd w:id="166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 تفسیر القمی قَوْلُهُ وَ إِلی ثَمُودَ أَخاهُمْ صالِحاً قالَ یا قَوْمِ اعْبُدُوا اللَّهَ ما لَکُمْ مِنْ إِلهٍ غَیْرُهُ هُوَ أَنْشَأَکُمْ مِنَ الْأَرْضِ وَ اسْتَعْمَرَکُمْ فِیها فَاسْتَغْفِرُوهُ ثُمَّ تُوبُوا إِلَیْهِ إِنَّ رَبِّی قَرِیبٌ مُجِیبٌ إِلَی قَوْلِهِ وَ إِنَّنا لَفِی شَکٍّ مِمَّا تَدْعُونا إِلَیْهِ مُرِیبٍ فَإِنَّ اللَّهَ تَبَارَکَ وَ تَعَالَی بَعَثَ صَالِحاً إِلَی ثَمُودَ وَ هُوَ ابْنُ سِتَّ عَشْرَةَ سَنَةً </w:t>
      </w:r>
      <w:r>
        <w:rPr>
          <w:rStyle w:val="FootnoteAnchor"/>
          <w:rtl w:val="true"/>
        </w:rPr>
        <w:footnoteReference w:id="1549"/>
      </w:r>
      <w:r>
        <w:rPr>
          <w:rFonts w:ascii="Amiri" w:hAnsi="Amiri" w:eastAsia="Amiri" w:cs="Amiri"/>
          <w:color w:val="111111"/>
          <w:sz w:val="28"/>
          <w:sz w:val="28"/>
          <w:szCs w:val="28"/>
          <w:rtl w:val="true"/>
          <w:lang w:bidi="ar-SA"/>
        </w:rPr>
        <w:t xml:space="preserve">لَا یُجِیبُونَهُ إِلَی خَیْرٍ وَ کَانَ لَهُمْ سَبْعُونَ صَنَماً یَعْبُدُونَهَا مِنْ دُونِ اللَّهِ فَلَمَّا رَأَی ذَلِکَ مِنْهُمْ قَالَ لَهُمْ یَا قَوْمِ بُعِثْتُ إِلَیْکُمْ وَ أَنَا ابْنُ سِتَّ عَشْرَةَ سَنَةً وَ قَدْ بَلَغْتُ عِشْرِینَ وَ مِائَةَ سَنَةٍ وَ أَنَا أَعْرِضُ عَلَیْکُمْ أَمْرَیْنِ إِنْ شِئْتُمْ فَاسْأَلُونِی حَتَّی أَسْأَلَ إِلَهِی فَیُجِیبَکُمْ وَ إِنْ شِئْتُمْ سَأَلْتُ آلِهَتَکُمْ فَإِنْ أَجَابَتْنِی خَرَجْتُ عَنْکُمْ فَقَالُوا أَنْصَفْتَ فَأَمْهِلْنَا فَأَقْبَلُوا یَتَعَبَّدُونَ ثَلَاثَةَ أَیَّامٍ وَ یَتَمَسَّحُونَ الْأَصْنَامَ </w:t>
      </w:r>
      <w:r>
        <w:rPr>
          <w:rStyle w:val="FootnoteAnchor"/>
          <w:rtl w:val="true"/>
        </w:rPr>
        <w:footnoteReference w:id="1550"/>
      </w:r>
      <w:r>
        <w:rPr>
          <w:rFonts w:ascii="Amiri" w:hAnsi="Amiri" w:eastAsia="Amiri" w:cs="Amiri"/>
          <w:color w:val="111111"/>
          <w:sz w:val="28"/>
          <w:sz w:val="28"/>
          <w:szCs w:val="28"/>
          <w:rtl w:val="true"/>
          <w:lang w:bidi="ar-SA"/>
        </w:rPr>
        <w:t xml:space="preserve">وَ یَذْبَحُونَ لَهَا وَ أَخْرَجُوهَا إِلَی سَفْحِ الْجَبَلِ وَ أَقْبَلُوا یَتَضَرَّعُونَ إِلَیْهَا فَلَمَّا کَانَ یَوْمُ الثَّالِثِ قَالَ لَهُمْ صَالِحٌ علیه السلام قَدْ طَالَ هَذَا الْأَمْرُ فَقَالُوا لَهُ سَلْ </w:t>
      </w:r>
      <w:r>
        <w:rPr>
          <w:rStyle w:val="FootnoteAnchor"/>
          <w:rtl w:val="true"/>
        </w:rPr>
        <w:footnoteReference w:id="1551"/>
      </w:r>
      <w:r>
        <w:rPr>
          <w:rFonts w:ascii="Amiri" w:hAnsi="Amiri" w:eastAsia="Amiri" w:cs="Amiri"/>
          <w:color w:val="111111"/>
          <w:sz w:val="28"/>
          <w:sz w:val="28"/>
          <w:szCs w:val="28"/>
          <w:rtl w:val="true"/>
          <w:lang w:bidi="ar-SA"/>
        </w:rPr>
        <w:t xml:space="preserve">مَا شِئْتَ فَدَنَا إِلَی أَکْبَرِ صَنَمٍ لَهُمْ فَقَالَ لَهُ مَا اسْمُکَ فَلَمْ یُجِبْهُ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لَا یُجِیبُنِی قَالُوا لَهُ تَنَحَّ عَنْهُ فَتَنَحَّی عَنْهُ فَأَقْبَلُوا إِلَیْهِ یَتَضَرَّعُونَ وَ وَضَعُوا عَلَی رُءُوسِهِمُ التُّرَابَ وَ ضَجُّوا وَ قَالُوا فَضَحْتَنَا وَ نَکَسْتَ رُءُوسَنَا فَقَالَ صَالِحٌ قَدْ ذَهَبَ النَّهَارُ فَقَالُوا سَلْهُ فَدَنَا مِنْهُ فَکَلَّمَهُ فَلَمْ یُجِبْهُ فَبَکَوْا وَ تَضَرَّعُوا حَتَّی فَعَلُوا ذَلِکَ ثَلَاثَ مَرَّاتٍ فَلَمْ یُجِبْهُ بِشَیْ‌ءٍ فَقَالُوا إِنَّ هَذَا لَا یُجِیبُکَ وَ لَکِنَّا نَسْأَلُ إِلَهَکَ فَقَالَ لَهُمْ سَلُوا </w:t>
      </w:r>
      <w:r>
        <w:rPr>
          <w:rStyle w:val="FootnoteAnchor"/>
          <w:rtl w:val="true"/>
        </w:rPr>
        <w:footnoteReference w:id="1552"/>
      </w:r>
      <w:r>
        <w:rPr>
          <w:rFonts w:ascii="Amiri" w:hAnsi="Amiri" w:eastAsia="Amiri" w:cs="Amiri"/>
          <w:color w:val="111111"/>
          <w:sz w:val="28"/>
          <w:sz w:val="28"/>
          <w:szCs w:val="28"/>
          <w:rtl w:val="true"/>
          <w:lang w:bidi="ar-SA"/>
        </w:rPr>
        <w:t xml:space="preserve">مَا شِئْتُمْ فَقَالُوا سَلْهُ أَنْ یُخْرِجَ لَنَا مِنْ هَذَا الْجَبَلِ نَاقَةً حَمْرَاءَ شَقْرَاءَ عُشَرَاءَ </w:t>
      </w:r>
      <w:r>
        <w:rPr>
          <w:rStyle w:val="FootnoteAnchor"/>
          <w:rtl w:val="true"/>
        </w:rPr>
        <w:footnoteReference w:id="1553"/>
      </w:r>
      <w:r>
        <w:rPr>
          <w:rFonts w:ascii="Amiri" w:hAnsi="Amiri" w:eastAsia="Amiri" w:cs="Amiri"/>
          <w:color w:val="111111"/>
          <w:sz w:val="28"/>
          <w:sz w:val="28"/>
          <w:szCs w:val="28"/>
          <w:rtl w:val="true"/>
          <w:lang w:bidi="ar-SA"/>
        </w:rPr>
        <w:t xml:space="preserve">أَیْ حَامِلَةً تَضْرِبُ مَنْکِبَیْهَا طَرَفَیِ الْجَبَلَیْنِ وَ تُلْقِی فَصِیلَهَا مِنْ سَاعَتِهَا وَ تُدِرُّ لَبَنَهَا فَقَالَ صَالِحٌ إِنَّ الَّذِی سَأَلْتُمُونِی عِنْدِی عَظِیمٌ وَ عِنْدَ اللَّهِ هَیِّنٌ فَقَامَ فَصَلَّی رَکْعَتَیْنِ ثُمَّ سَجَدَ وَ تَضَرَّعَ إِلَی اللَّهِ فَمَا رَفَعَ رَأْسَهُ حَتَّی تَصَدَّعَ الْجَبَلُ وَ سَمِعُوا لَهُ دَوِیّاً شَدِیداً فَزِعُوا مِنْهُ وَ کَادُوا أَنْ یَمُوتُوا مِنْهُ فَطَلَعَ رَأْسُ النَّاقَةِ وَ هِیَ تَجْتَرُّ </w:t>
      </w:r>
      <w:r>
        <w:rPr>
          <w:rStyle w:val="FootnoteAnchor"/>
          <w:rtl w:val="true"/>
        </w:rPr>
        <w:footnoteReference w:id="1554"/>
      </w:r>
      <w:r>
        <w:rPr>
          <w:rFonts w:ascii="Amiri" w:hAnsi="Amiri" w:eastAsia="Amiri" w:cs="Amiri"/>
          <w:color w:val="111111"/>
          <w:sz w:val="28"/>
          <w:sz w:val="28"/>
          <w:szCs w:val="28"/>
          <w:rtl w:val="true"/>
          <w:lang w:bidi="ar-SA"/>
        </w:rPr>
        <w:t xml:space="preserve">فَلَمَّا خَرَجَتْ أَلْقَتْ فَصِیلَهَا وَ دَرَّتْ بِلَبَنِهَا </w:t>
      </w:r>
      <w:bookmarkStart w:id="1669" w:name="pg13743_144016"/>
    </w:p>
    <w:p>
      <w:pPr>
        <w:pStyle w:val="BookText"/>
        <w:rPr/>
      </w:pPr>
      <w:bookmarkEnd w:id="1669"/>
      <w:r>
        <w:rPr>
          <w:rFonts w:ascii="Amiri" w:hAnsi="Amiri" w:eastAsia="Amiri" w:cs="Amiri"/>
          <w:color w:val="111111"/>
          <w:sz w:val="28"/>
          <w:sz w:val="28"/>
          <w:szCs w:val="28"/>
          <w:rtl w:val="true"/>
          <w:lang w:bidi="ar-SA"/>
        </w:rPr>
        <w:t>فَبُهِتُوا وَ قَالُوا قَدْ عَلِمْنَا یَا صَالِحُ أَنَّ رَبَّکَ أَعَزُّ وَ أَقْدَرُ مِنْ آلِهَتِنَا الَّتِی نَعْبُدُهَا وَ کَانَ لِقَرْیَتِهِمْ مَاءٌ وَ هِیَ الْحِجْرُ الَّتِی ذَکَرَهَا اللَّهُ تَعَالَی فِی کِتَابِهِ وَ هُوَ قَوْلُهُ کَذَّبَ أَصْحابُ الْحِجْرِ الْمُرْسَلِینَ فَقَالَ لَهُمْ صَالِحٌ لِهَذِهِ النَّاقَةِ شِرْبٌ أَیْ تَشْرَبُ مَاءَکُمْ یَوْماً وَ تُدِرُّ لَبَنَهَا عَلَیْکُمْ یَوْماً وَ هُوَ قَوْلُهُ عَزَّ وَ جَلَّ لَها شِرْبٌ وَ لَکُمْ شِرْبُ یَوْمٍ مَعْلُومٍ وَ لا تَمَسُّوها بِسُوءٍ فَیَأْخُذَکُمْ عَذابُ یَوْمٍ عَظِیمٍ فَکَانَتْ تَشْرَبُ مَاءَهُمْ یَوْماً وَ إِذَا کَانَ مِنَ الْغَدِ وَقَفَتْ وَسَطَ قَرْیَتِهِمْ فَلَا یَبْقَی فِی الْقَرْیَةِ أَحَدٌ إِلَّا حَلَبَ مِنْهَا حَاجَتَهُ وَ کَانَ فِیهِمْ تِسْعَةٌ مِنْ رُؤَسَائِهِمْ کَمَا ذَکَرَ اللَّهُ فِی سُورَةِ النَّمْلِ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فِی الْمَدِینَةِ تِسْعَةُ رَهْطٍ یُفْسِدُونَ فِی الْأَرْضِ وَ لا یُصْلِحُونَ فَعَقَرُوا النَّاقَةَ وَ رَمَوْهَا حَتَّی قَتَلُوهَا وَ قَتَلُوا الْفَصِیلَ فَلَمَّا عَقَرُوا النَّاقَةَ قَالُوا لِصَالِحٍ ائْتِنَا بِمَا تَعِدُنَا إِنْ کُنْتَ مِنَ الصَّادِقِینَ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فِی دارِکُمْ ثَلاثَةَ أَیَّامٍ ذلِکَ وَعْدٌ غَیْرُ مَکْذُوبٍ ثُمَّ قَالَ لَهُمْ وَ عَلَامَةُ هَلَاکِکُمْ أَنَّهُ تَبْیَضُّ وُجُوهُکُمْ غَداً وَ تَحْمَرُّ بَعْدَ غَدٍ وَ تَسْوَدُّ یَوْمَ الثَّالِثِ فَلَمَّا کَانَ مِنَ الْغَدِ نَظَرُوا إِلَی وُجُوهِهِمْ قَدِ ابْیَضَّتْ مِثْلَ الْقُطْنِ فَلَمَّا کَانَ یَوْمُ الثَّانِی احْمَرَّتْ مِثْلَ الدَّمِ فَلَمَّا کَانَ یَوْمُ الثَّالِثِ اسْوَدَّتْ وُجُوهُهُمْ فَبَعَثَ اللَّهُ عَلَیْهِمْ صَیْحَةً وَ زَلْزَلَةً فَهَلَکُوا وَ هُوَ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فَمَا تَخَلَّصَ مِنْهُمْ غَیْرُ صَالِحٍ وَ قَوْمٌ مُسْتَضْعَفِینَ مُؤْمِنِینَ وَ هُوَ قَوْلُهُ فَلَمَّا جاءَ أَمْرُنا نَجَّیْنا صالِحاً وَ الَّذِینَ آمَنُوا مَعَهُ بِرَحْمَةٍ مِنَّا وَ مِنْ خِزْیِ یَوْمِئِذٍ إِنَّ رَبَّکَ هُوَ الْقَوِیُّ الْعَزِیزُ وَ أَخَذَ الَّذِینَ ظَلَمُوا الصَّیْحَةُ فَأَصْبَحُوا فِی دِیارِهِمْ جاثِمِینَ کَأَنْ لَمْ یَغْنَوْا فِیها أَلا إِنَّ ثَمُودَ کَفَرُوا رَبَّهُمْ أَلا بُعْداً لِثَمُودَ </w:t>
      </w:r>
      <w:r>
        <w:rPr>
          <w:rStyle w:val="FootnoteAnchor"/>
          <w:rtl w:val="true"/>
        </w:rPr>
        <w:footnoteReference w:id="15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بی‌گمان، ما از آنچه تو ما را بدان می‌خوانی سخت دچار 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خدای تبارک و تعالی صالح را در حالی که شانزده ساله بود به سوی ثمود فرستاد، او را پاسخ نیکی ندادند و آنان را هفتاد بت بود که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را به جای خداوند عبادت می‌کردند،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در حالی که شانزده ساله بودم به سوی شما مبعوث شدم و اکنون به یکصد و بیست سال رسده‌ام و بر شما دو چیز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من طلب کنید تا از خدای خود بخواهم تا شما را اجابت کند، و اگر می‌خواهید من از خدایان شما طلب می‌کنم، پس اگر اجابتم کردند، از میان شما می‌روم،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است، پس به ما مهلت ده پس رفتند و سه روز پرستش کردند و بت‌ها را غبار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روبی نموده و برای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ذبح کردند،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به سوی دامنه کوه بیرون آوردند، و شروع به تضرع و زاری به نزد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کردند، وقتی روز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طول انجامید،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 پس به بزرگترین بت آنان نزدیک شده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پس پاسخ او را نداد،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پاسخ مرا نمی‌دهی؟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فاصله بگیر، پس از او دور شد، پس زاری‌کنان به او روی کرده و خاک بر سر خود می‌ریختند و ضجه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رسوا و سرافکنده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کن، پس به او نزدیک شد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نداد، پس گریه و زاری کردند تا این که این کار را سه مرتبه انجام دادند و او پاسخی به آنان نداد،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خدای تو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می‌خواهید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که برای ما از این کوه ماده شتری سرخ‌رنگ با موی بور که ده‌ماهه آبستن باشد یعنی باردار بیرون آورد که شانه‌هایش را به دو سمت این دو کوه بزند، و در دم بچه‌اش را به دنیا بیاورد و شیرش جاری شود، 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چیزی که از من درخواست کردید، در نزد من دشوار و در نزد خداوند آسان است، پس به پا 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به درگاه خداوند تضرع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سرش را بالا نیاورده بود که کوه متلاشی شد و صدای مهیبی از آن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که نزدیک بود از آن ترس بمیرند، پس سر ماده شتر در حالی که نشخوار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بچه‌اش را به دنیا آورده و شیرش را جاری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پس متحیر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تحقیق دانستیم که پروردگار تو شکست‌ناپذیرتر و تواناتر از خدایان ماست که آنان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شهرشان آبی داشت که همان حجری است که خداوند متعال در کتاب خود آن را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اهل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ماده شتر یک نوشیدن است، یعنی یک روز آب شما را می‌نوشد و یک روز شیر خود را بر شما جاری می‌کند، و این جمله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نوبتی از آب دور است و روزی معین نوبت آب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گزندی مرسانید که عذاب روزی هولناک شما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آب آنان را می‌نوشید و فردای آن روز در وسط روستایشان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در روستا باقی نمی‌ماند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 از آن می‌دوشید، و در میان آنان نه نفر از رؤسایشان بودند چنانچه خداوند در سوره نمل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شهر نه دسته بودند که درآن سرزمین فساد می‌کردند و از در اصلاح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شتر را پی کردند و او را راندند تا او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وقتی شتر را پی کردند، به صالح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 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هلاکتان آن است که فردا چهره‌هایتان سفید می‌شود، و پس فردا قرمز می‌شود و روز سوم سیاه می‌شود وقتی فردا شد به چهره‌های خود نگاه کردند که مانند پنبه سفید شده بود، وقتی روز دوم شد، مثل خون، قرمز شد و وقتی روز سوم بود، چهره‌هایشان سیاه شد، پس خداوند بر آنان فریادی و زمین‌لرزه‌ای فرستاد، پس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زمین‌لرزه آنان را 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آنان تنها صالح و گروهی مستضعف مؤمن رهایی یافتند و این همان سخن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فرمان ما در رسید، صالح و کسانی را که با او ایمان آورده بودند، به رحمت خود رهانیدیم و از رسوایی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تو همان نیرومند شکست‌ناپذیر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ستم ورزیده بودند، آن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در خانه‌هایشان از پا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ثمودیان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مرگ بر ثمود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0" w:name="__RefHeading___Toc1696225_1468164448"/>
      <w:bookmarkStart w:id="1671" w:name="_Toc711"/>
      <w:bookmarkEnd w:id="1670"/>
      <w:r>
        <w:rPr>
          <w:rtl w:val="true"/>
        </w:rPr>
        <w:t>بیان</w:t>
      </w:r>
      <w:bookmarkEnd w:id="1671"/>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الله تعالی فی سورة الأعراف فَأَخَذَتْهُمُ الرَّجْفَةُ قال الطبرسی رحمه الله أی الصیحة عن مجاهد و السدی و قیل الصاعقة و قیل الزلزلة أهلکوا بها عن أبی مسلم و قیل کانت صیحة زلزلت به الأرض و أصل الرجفة الحرکة المزعجة بشدة الزعزعة قوله تعالی جاثِمِینَ أی صرعی میتین لا حرکة بهم و قیل کالرماد الجاثم لأنهم احترقوا بها </w:t>
      </w:r>
      <w:r>
        <w:rPr>
          <w:rStyle w:val="FootnoteAnchor"/>
          <w:rtl w:val="true"/>
        </w:rPr>
        <w:footnoteReference w:id="1556"/>
      </w:r>
      <w:r>
        <w:rPr>
          <w:rFonts w:ascii="Amiri" w:hAnsi="Amiri" w:eastAsia="Amiri" w:cs="Amiri"/>
          <w:color w:val="111111"/>
          <w:sz w:val="28"/>
          <w:sz w:val="28"/>
          <w:szCs w:val="28"/>
          <w:rtl w:val="true"/>
          <w:lang w:bidi="ar-SA"/>
        </w:rPr>
        <w:t xml:space="preserve">کَأَنْ لَمْ یَغْنَوْا فِیها أی کأن لم یکونوا فی منازلهم قط لانقطاع آثارهم </w:t>
      </w:r>
      <w:bookmarkStart w:id="1672" w:name="pg13743_144017"/>
    </w:p>
    <w:p>
      <w:pPr>
        <w:pStyle w:val="BookText"/>
        <w:rPr/>
      </w:pPr>
      <w:bookmarkEnd w:id="1672"/>
      <w:r>
        <w:rPr>
          <w:rFonts w:ascii="IRNazanin" w:hAnsi="IRNazanin" w:eastAsia="IRNazanin"/>
          <w:color w:val="111111"/>
          <w:sz w:val="28"/>
          <w:sz w:val="28"/>
          <w:szCs w:val="28"/>
          <w:rtl w:val="true"/>
          <w:lang w:bidi="fa-IR"/>
        </w:rPr>
        <w:t xml:space="preserve">بالهلاک إلا ما بقی من أجسادهم الدالة علی الخزی الذی نزل بهم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در سوره اعراف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زمین لرزه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طبرسی که خدایش رحمت کند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از مجاهد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 که با آن هلاک شدند، از ابومسلم؛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زمین با آن به لرزه درآمده است؛ و اصل معنای رجفه حرکت از جای کننده با شدت حرکت است،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افتادگان مرده و بی‌حرکت؛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 به زمین چسبیده؛ چرا که آنان با آن آتش گرفتند و سوختند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 یعنی از آنجایی که آثار آنان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با هلاکت از میان رفت و تنها چیزی از جسم‌هایشان که دلالت بر خواری نازل شده بر آنان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باقی ماند، گویا هرگز در خانه‌هایشان نبوده‌اند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3" w:name="__RefHeading___Toc1696227_1468164448"/>
      <w:bookmarkStart w:id="1674" w:name="_Toc712"/>
      <w:bookmarkEnd w:id="1673"/>
      <w:r>
        <w:rPr>
          <w:rtl w:val="true"/>
        </w:rPr>
        <w:t>«</w:t>
      </w:r>
      <w:r>
        <w:rPr/>
        <w:t>9</w:t>
      </w:r>
      <w:r>
        <w:rPr>
          <w:rtl w:val="true"/>
        </w:rPr>
        <w:t>»</w:t>
      </w:r>
      <w:bookmarkEnd w:id="1674"/>
    </w:p>
    <w:p>
      <w:pPr>
        <w:pStyle w:val="BookText"/>
        <w:rPr/>
      </w:pPr>
      <w:r>
        <w:rPr>
          <w:rFonts w:ascii="Amiri" w:hAnsi="Amiri" w:eastAsia="Amiri" w:cs="Amiri"/>
          <w:color w:val="111111"/>
          <w:sz w:val="28"/>
          <w:sz w:val="28"/>
          <w:szCs w:val="28"/>
          <w:rtl w:val="true"/>
          <w:lang w:bidi="ar-SA"/>
        </w:rPr>
        <w:t xml:space="preserve">ل، الخصال ع، علل الشرائع ن، عیون أخبار الرضا علیه السلام سَأَلَ الشَّامِیُّ </w:t>
      </w:r>
      <w:r>
        <w:rPr>
          <w:rStyle w:val="FootnoteAnchor"/>
          <w:rtl w:val="true"/>
        </w:rPr>
        <w:footnoteReference w:id="1558"/>
      </w:r>
      <w:r>
        <w:rPr>
          <w:rFonts w:ascii="Amiri" w:hAnsi="Amiri" w:eastAsia="Amiri" w:cs="Amiri"/>
          <w:color w:val="111111"/>
          <w:sz w:val="28"/>
          <w:sz w:val="28"/>
          <w:szCs w:val="28"/>
          <w:rtl w:val="true"/>
          <w:lang w:bidi="ar-SA"/>
        </w:rPr>
        <w:t xml:space="preserve">أَمِیرَ الْمُؤْمِنِینَ علیه السلام عَنْ سِتَّةٍ لَمْ یُرْکَضُوا فِی رَحِمٍ فَقَالَ آدَمُ وَ حَوَّاءُ وَ کَبْشُ إِبْرَاهِیمَ وَ عَصَا مُوسَی وَ نَاقَةُ صَالِحٍ وَ الْخُفَّاشُ الَّذِی عَمِلَهُ عِیسَی ابْنُ مَرْیَمَ فَطَارَ بِإِذْنِ اللَّهِ عَزَّ وَ جَلَّ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علل‌الشرائع، عیون اخبار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به طور کامل در کتاب الاحتجاجات، باب سؤالات فرد شامی از امیر المؤمنین علیه السلام قبلا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کنید به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از امیرالمؤمنین علیه السلام درباره شش چیزی که در هیچ رحمی حرکت نکرده پرسید،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قوچ ابراهیم، عصای موسی، ماده شتر صالح و خفاشی که عیسی‌بن مریم آن را ساخت و به اذن خدای عزوجل پرواز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الخصال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العیون</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5" w:name="__RefHeading___Toc1696229_1468164448"/>
      <w:bookmarkStart w:id="1676" w:name="_Toc713"/>
      <w:bookmarkEnd w:id="1675"/>
      <w:r>
        <w:rPr>
          <w:rtl w:val="true"/>
        </w:rPr>
        <w:t>«</w:t>
      </w:r>
      <w:r>
        <w:rPr/>
        <w:t>10</w:t>
      </w:r>
      <w:r>
        <w:rPr>
          <w:rtl w:val="true"/>
        </w:rPr>
        <w:t>»</w:t>
      </w:r>
      <w:bookmarkEnd w:id="1676"/>
    </w:p>
    <w:p>
      <w:pPr>
        <w:pStyle w:val="BookText"/>
        <w:rPr/>
      </w:pPr>
      <w:r>
        <w:rPr>
          <w:rFonts w:ascii="Amiri" w:hAnsi="Amiri" w:eastAsia="Amiri" w:cs="Amiri"/>
          <w:color w:val="111111"/>
          <w:sz w:val="28"/>
          <w:sz w:val="28"/>
          <w:szCs w:val="28"/>
          <w:rtl w:val="true"/>
          <w:lang w:bidi="ar-SA"/>
        </w:rPr>
        <w:t xml:space="preserve">ع، علل الشرائع مَاجِیلَوَیْهِ عَنْ عَلِیِّ بْنِ إِبْرَاهِیمَ عَنِ الْیَشْکُرِیِّ عَنْ مُحَمَّدِ بْنِ زِیَادٍ الْأَزْدِیِّ عَنْ أَبَانِ بْنِ عُثْمَانَ عَنْ أَبَانِ بْنِ تَغْلِبَ عَنْ سُفْیَانَ بْنِ لَیْلَی </w:t>
      </w:r>
      <w:r>
        <w:rPr>
          <w:rStyle w:val="FootnoteAnchor"/>
          <w:rtl w:val="true"/>
        </w:rPr>
        <w:footnoteReference w:id="1560"/>
      </w:r>
    </w:p>
    <w:p>
      <w:pPr>
        <w:pStyle w:val="BookText"/>
        <w:rPr/>
      </w:pPr>
      <w:r>
        <w:rPr>
          <w:rFonts w:ascii="IRNazanin" w:hAnsi="IRNazanin" w:eastAsia="IRNazanin"/>
          <w:color w:val="111111"/>
          <w:sz w:val="28"/>
          <w:sz w:val="28"/>
          <w:szCs w:val="28"/>
          <w:rtl w:val="true"/>
          <w:lang w:bidi="fa-IR"/>
        </w:rPr>
        <w:t>سفیان بن اللیل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مَلِکُ الرُّومِ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الْحَسَنَ بْنَ عَلِیٍّ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سَبْعَةِ أَشْیَاءَ خَلَقَهَا اللَّهُ عَزَّ وَ جَلَّ لَمْ تَخْرُجْ مِنْ رَحِمٍ فَقَالَ آدَمُ وَ حَوَّاءُ وَ کَبْشُ إِبْرَاهِیمَ وَ نَاقَةُ صَالِحٍ وَ حَیَّةُ الْجَنَّةِ وَ الْغُرَابُ الَّذِی بَعَثَهُ اللَّهُ عَزَّ وَ جَلَّ یَبْحَثُ فِی الْأَرْضِ وَ إِبْلِیسُ لَعَنَهُ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سفیان‌بن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روم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به طور کامل از کتاب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دیگر در 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نقل 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حسن‌بن علی علیه السلام از هفت چیزی پرسید که خداوند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بدون بیرون آمدن از رحم خلق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قوچ ابراهیم، شتر صالح، مار بهشت و کلاغی که خداوند عزوجل آن را فرستاد تا در زمین جستجو کند و ابلیس – که خداوند او را لعنت کند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 را نیافتیم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77" w:name="__RefHeading___Toc1696231_1468164448"/>
      <w:bookmarkStart w:id="1678" w:name="_Toc714"/>
      <w:bookmarkEnd w:id="1677"/>
      <w:r>
        <w:rPr>
          <w:rtl w:val="true"/>
        </w:rPr>
        <w:t>«</w:t>
      </w:r>
      <w:r>
        <w:rPr/>
        <w:t>11</w:t>
      </w:r>
      <w:r>
        <w:rPr>
          <w:rtl w:val="true"/>
        </w:rPr>
        <w:t>»</w:t>
      </w:r>
      <w:bookmarkEnd w:id="1678"/>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عَنْ مُحَمَّدٍ الْعَطَّارِ عَنِ ابْنِ أَبَانٍ عَنِ ابْنِ أُورَمَةَ عَنْ عَلِیِّ بْنِ مُحَمَّدٍ الْخَیَّاطِ عَنْ عَلِیِّ بْنِ أَبِی حَمْزَةَ عَنْ أَبِی بَصِیرٍ عَنْ أَبِی عَبْدِ اللَّهِ علیه السلام فِی قَوْلِهِ تَعَالَی کَذَّبَتْ ثَمُودُ بِالنُّذُرِ فَقَالَ هَذَا لَمَّا کَذَّبُوا صَالِحاً علیه السلام وَ مَا أَهْلَکَ اللَّهُ قَوْماً قَطُّ حَتَّی یَبْعَثَ إِلَیْهِمُ الرُّسُلَ قَبْلَ ذَلِکَ فَیَحْتَجُّوا عَلَیْهِمْ فَإِذَا لَمْ یُجِیبُوهُمْ أُهْلِکُوا وَ قَدْ کَانَ بَعَثَ اللَّهُ صَالِحاً علیه السلام فَدَعَاهُمْ إِلَی اللَّهِ تَعَالَی فَلَمْ یُجِیبُوهُ وَ عَتَوْا عَلَیْهِ فَقَالُوا لَنْ نُؤْمِنَ حَتَّی تُخْرِجَ لَنَا مِنْ هَذِهِ الصَّخْرَةِ نَاقَةً عُشَرَاءَ وَ کَانَتْ صَخْرَةً یُعَظِّمُونَهَا وَ یُذَبِّحُونَ عِنْدَهَا فِی رَأْسِ کُلِّ سَنَةٍ وَ یَجْتَمِعُونَ عِنْدَهَا فَقَالُوا لَهُ إِنْ کُنْتَ کَمَا تَزْعُمُ نَبِیّاً رَسُولًا فَادْعُ اللَّهَ یُخْرِجْ لَنَا نَاقَةً مِنْهَا فَأَخْرَجَهَا لَهُمْ کَمَا طَلَبُوا مِنْهُ وَ أَوْحَی اللَّهُ تَعَالَی إِلَی صَالِحٍ أَنْ قُلْ لَهُمْ إِنَّ اللَّهَ </w:t>
      </w:r>
      <w:bookmarkStart w:id="1679" w:name="pg13743_144018"/>
    </w:p>
    <w:p>
      <w:pPr>
        <w:pStyle w:val="BookText"/>
        <w:rPr/>
      </w:pPr>
      <w:bookmarkEnd w:id="1679"/>
      <w:r>
        <w:rPr>
          <w:rFonts w:ascii="Amiri" w:hAnsi="Amiri" w:eastAsia="Amiri" w:cs="Amiri"/>
          <w:color w:val="111111"/>
          <w:sz w:val="28"/>
          <w:sz w:val="28"/>
          <w:szCs w:val="28"/>
          <w:rtl w:val="true"/>
          <w:lang w:bidi="ar-SA"/>
        </w:rPr>
        <w:t>جَعَلَ لِهَذِهِ النَّاقَةِ شِرْبَ یَوْمٍ وَ لَکُمْ شِرْبَ یَوْمٍ فَکَانَتِ النَّاقَةُ إِذَا شَرِبَتْ یَوْمَهَا شَرِبَتِ الْمَاءَ کُلَّهُ فَیَکُونُ شَرَابُهُمْ ذَلِکَ الْیَوْمَ مِنْ لَبَنِهَا فَیَحْلُبُونَهَا فَلَا یَبْقَی صَغِیرٌ وَ لَا کَبِیرٌ إِلَّا شَرِبَ مِنْ لَبَنِهَا یَوْمَهُ ذَلِکَ فَإِذَا کَانَ اللَّیْلُ وَ أَصْبَحُوا غَدَوْا إِلَی مَائِهِمْ فَشَرِبُوا هُمْ ذَلِکَ الْیَوْمَ وَ لَا تَشْرَبُ النَّاقَةُ فَمَکَثُوا بِذَلِکَ مَا شَاءَ اللَّهُ حَتَّی عَتَوْا وَ دَبَّرُوا فِی قَتْلِهَا فَبَعَثُوا رَجُلًا أَحْمَرَ أَشْقَرَ أَزْرَقَ لَا یُعْرَفُ لَهُ أَبٌ وَلَدَ الزِّنَا یُقَالُ لَهُ قُدَارٌ لِیَقْتُلَهَا فَلَمَّا تَوَجَّهَتِ النَّاقَةُ إِلَی الْمَاءِ ضَرَبَهَا ضَرْبَةً ثُمَّ ضَرَبَهَا أُخْرَی فَقَتَلَهَا وَ مَرَّ فَصِیلُهَا حَتَّی صَعِدَ إِلَی جَبَلٍ فَلَمْ یَبْقَ مِنْهُمْ صَغِیرٌ وَ لَا کَبِیرٌ إِلَّا أَکَلَ مِنْهَا فَقَالَ لَهُمْ صَالِحٌ علیه السلام أَ عَصَیْتُمْ رَبَّکُمْ إِنَّ اللَّهَ تَعَالَی یَقُولُ إِنْ تُبْتُمْ قُبِلَتْ تَوْبَتُکُمْ وَ إِنْ لَمْ تَرْجِعُوا بَعَثْتُ إِلَیْکُمُ الْعَذَابَ فِی الْیَوْمِ الثَّالِثِ فَقَالُوا یَا صَالِحُ ائْتِنَا بِمَا تَعِدُنَا إِنْ کُنْتَ مِنَ الصَّادِقِینَ قَالَ إِنَّکُمْ تُصْبِحُونَ غَداً وُجُوهُکُمْ مُصْفَرَّةٌ وَ الْیَوْمَ الثَّانِیَ مُحْمَرَّةٌ وَ الْیَوْمَ الثَّالِثَ مُسْوَدَّةٌ فَاصْفَرَّتْ وُجُوهُهُمْ فَقَالَ بَعْضُهُمْ یَا قَوْمِ قَدْ جَاءَکُمْ مَا 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الْعُتَاةُ لَا نَسْمَعُ مَا یَقُولُ صَالِحٌ وَ لَوْ هَلَکْنَا وَ کَذَلِکَ فِی الْیَوْمِ الثَّانِی وَ الثَّالِثِ فَلَمَّا کَانَ نِصْفُ اللَّیْلِ أَتَاهُمْ جَبْرَئِیلُ علیه السلام فَصَرَخَ صَرْخَةً خَرَقَتْ أَسْمَاعَهُمْ وَ قَلْقَلَتْ قُلُوبَهُمْ </w:t>
      </w:r>
      <w:r>
        <w:rPr>
          <w:rStyle w:val="FootnoteAnchor"/>
          <w:rtl w:val="true"/>
        </w:rPr>
        <w:footnoteReference w:id="1561"/>
      </w:r>
      <w:r>
        <w:rPr>
          <w:rFonts w:ascii="Amiri" w:hAnsi="Amiri" w:eastAsia="Amiri" w:cs="Amiri"/>
          <w:color w:val="111111"/>
          <w:sz w:val="28"/>
          <w:sz w:val="28"/>
          <w:szCs w:val="28"/>
          <w:rtl w:val="true"/>
          <w:lang w:bidi="ar-SA"/>
        </w:rPr>
        <w:t xml:space="preserve">فَمَاتُوا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طَرْفَةِ عَیْنٍ صَغِیرُهُمْ وَ کَبِیرُهُمْ ثُمَّ أَرْسَلَ اللَّهُ عَلَیْهِمْ نَاراً مِنَ السَّمَاءِ فَأَحْرَقَتْهُمْ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صالح علیه السلام را تکذیب کردند، و خداوند هرگز قومی را هلاک نکرده است تا این که قبل از آن پیامبرانی به سوی آنان فرستد تا بر آنان حجت ارائه کنند، پس اگر آنان را اجابت نکردند، هلاک می‌شوند، و خداوند صالح علیه السلام را فرستاده بود، پس آنان را به سوی خدای تعالی فرا خواند، پس پاسخ او را نداده و بر او سرکشی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نمی‌آوریم تا اینکه از این تخته سنگ برایمان ماده شتری ده ماهه آبستن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تخته سنگی بود که بزرگش می‌داشتند و در آغاز هر سال در کنار آن قربانی می‌کردند و نزد آن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می‌پنداری، پیامبر فرستاده شده هستی، پس خدا را بخوان تا برای ما ماده شتری ازآن بیرون آورد، پس همان‌طور که خواسته بودند، آن را برایشان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صالح وحی کرد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برای این شتر نوشیدن یک روز و برای شما نیز نوشیدن یک روز را قرار داده است، پس شتر هرگاه در روز خود می‌نوشید، همه آب را می‌نوشید و نوشیدنی آنان در آن روز از شیر او بود که او را می‌دوشیدند و کوچک و بزرگی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روز او از شیرش می‌نوشید، وقتی شب می‌شد و صبح می‌کردند، به سوی آبشان رفته، آن روز را آنان می‌نوشیدند و ماده شتر نمی‌نوشید، تا وقتی که خدا می‌خواست بر این حالت باقی بودند، تا این که سرکشی کردند و بر کشتن آن چاره‌جویی کردند، پس مردی سرخ‌روی با موی بور کبود، حرام‌زاده‌ای که برایش پدری نمی‌شناختند، و به او قدار گفته می‌شد را فرستادند تا آن را به قتل برساند، پس وقتی شتر به سوی آب رو کرد، ضربه‌ای به او زد، سپس ضربه دیگری زد و او را کشت، و بچه‌اش رفت تا به بالای کوهی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کوچک و بزرگ آنان، همه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نافرمانی کردید،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توبه‌تان را می‌پذیریم و اگر باز نگردید، در روز سوم عذاب را بر شما نازل خواهم کرد،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راست می‌گویی،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در حالی صبح می‌کنید که چهره‌هایتان زرد است، و روز دوم قرمز رنگ است و روز سوم سیاه؛ پس چهره‌هایشان زرد شد 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آنچه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می‌گوید را نمی‌شنویم، و همین‌گونه در روز دوم و سوم، وقتی نیمه شب بود، جبرئیل علیه السلام به سوی آنان آمد و فریاد می‌زد که گوش‌هایشان را پاره کرد و قلب‌هایشان را به اضطراب انداخت، پس کوچک و بزرگشان همگی در چشم به هم زدنی مردند، سپس خداوند آتشی از آسمان بر آنان فرستاده که آنان را آتش زد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نسخه خطی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0" w:name="__RefHeading___Toc1696233_1468164448"/>
      <w:bookmarkStart w:id="1681" w:name="_Toc715"/>
      <w:bookmarkEnd w:id="1680"/>
      <w:r>
        <w:rPr>
          <w:rtl w:val="true"/>
        </w:rPr>
        <w:t>بیان</w:t>
      </w:r>
      <w:bookmarkEnd w:id="1681"/>
    </w:p>
    <w:p>
      <w:pPr>
        <w:pStyle w:val="BookText"/>
        <w:rPr/>
      </w:pPr>
      <w:r>
        <w:rPr>
          <w:rFonts w:ascii="IRNazanin" w:hAnsi="IRNazanin" w:eastAsia="IRNazanin"/>
          <w:color w:val="111111"/>
          <w:sz w:val="28"/>
          <w:sz w:val="28"/>
          <w:szCs w:val="28"/>
          <w:rtl w:val="true"/>
          <w:lang w:bidi="fa-IR"/>
        </w:rPr>
        <w:t xml:space="preserve">قال الطبرسی رحمه الله فی قوله تعالی فَأَصْبَحُوا فِی دِیارِهِمْ جاثِمِینَ و إنما قال فَأَصْبَحُوا لأن العذاب أخذهم عند الصباح و قیل أتتهم الصیحة لیلا فأصبحوا علی هذه الصفة و العرب تقول عند الأمر العظیم وا سوء صباحاه انتهی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 فی هذا الخبر من اصفرار وجوههم فی الیوم الأول هو الموافق لسائر الأخبار و کلام المفسرین و المؤرخین و الابیضاض الذی ذکره علی بن إبراهیم مؤول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که خداوند او را رحمت کند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عذاب آنان را هنگام صبح درگرفت؛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بر آنان زده شد پس با این ویژگی وارد صبح شدند و عرب‌ها به هنگام مسأله بزرگ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بدی صبحگاهش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زردی چهره‌هایشان در روز اول در این خبر آمده، موافق با سایر اخبار و کلام مفسران و مورخان است، و سفیدی‌ای که علی‌بن ابراهیم آورده است، تأویل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2" w:name="__RefHeading___Toc1696235_1468164448"/>
      <w:bookmarkStart w:id="1683" w:name="_Toc716"/>
      <w:bookmarkEnd w:id="1682"/>
      <w:r>
        <w:rPr>
          <w:rtl w:val="true"/>
        </w:rPr>
        <w:t>«</w:t>
      </w:r>
      <w:r>
        <w:rPr/>
        <w:t>12</w:t>
      </w:r>
      <w:r>
        <w:rPr>
          <w:rtl w:val="true"/>
        </w:rPr>
        <w:t>»</w:t>
      </w:r>
      <w:bookmarkEnd w:id="1683"/>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 قصص الأنبیاء علیهم السلام بِالْإِسْنَادِ عَنِ الصَّدُوقِ عَنِ ابْنِ الْوَلِیدِ عَنِ الصَّفَّارِ عَنِ ابْنِ أَبِی الْخَطَّابِ عَنِ ابْنِ أَسْبَاطٍ عَنِ ابْنِ أَبِی عُمَیْرٍ عَنِ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صَالِحاً علیه السلام </w:t>
      </w:r>
      <w:bookmarkStart w:id="1684" w:name="pg13743_144019"/>
    </w:p>
    <w:p>
      <w:pPr>
        <w:pStyle w:val="BookText"/>
        <w:rPr/>
      </w:pPr>
      <w:bookmarkEnd w:id="1684"/>
      <w:r>
        <w:rPr>
          <w:rFonts w:ascii="Amiri" w:hAnsi="Amiri" w:eastAsia="Amiri" w:cs="Amiri"/>
          <w:color w:val="111111"/>
          <w:sz w:val="28"/>
          <w:sz w:val="28"/>
          <w:szCs w:val="28"/>
          <w:rtl w:val="true"/>
          <w:lang w:bidi="ar-SA"/>
        </w:rPr>
        <w:t xml:space="preserve">غَابَ عَنْ قَوْمِهِ زَمَاناً وَ کَانَ یَوْمَ غَابَ کَهْلًا حَسَنَ الْجِسْمِ وَافِرَ اللِّحْیَةِ رَبْعَةً مِنَ الرِّجَالِ فَلَمَّا رَجَعَ إِلَی قَوْمِهِ لَمْ یَعْرِفُوهُ وَ کَانُوا عَلَی ثَلَاثِ طَبَقَاتٍ طَبَقَةٍ جَاحِدَةٍ لَا تَرْجِعُ أَبَداً وَ أُخْرَی شَاکَّةٍ وَ أُخْرَی عَلَی یَقِینٍ فَبَدَأَ حِینَ رَجَعَ بِالطَّبَقَةِ الشَّاکَّةِ فَقَالَ لَهُمْ أَنَا صَالِحٌ فَکَذَّبُوهُ وَ شَتَمُوهُ وَ زَجَرُوهُ وَ قَالُوا إِنَّ صَالِحاً کَانَ عَلَی غَیْرِ صُورَتِکَ وَ شَکْلِکَ ثُمَّ أَتَی إِلَی الْجَاحِدَةِ فَلَمْ یَسْمَعُوا مِنْهُ وَ نَفَرُوا مِنْهُ أَشَدَّ النُّفُورِ ثُمَّ انْطَلَقَ إِلَی الطَّبَقَةِ الثَّالِثَةِ وَ هُمْ أَهْلُ الْیَقِینِ فَقَالَ لَهُمْ أَنَا صَالِحٌ فَقَالُوا أَخْبِرْنَا خَبَراً لَا نَشُکُّ أَنَّکَ صَالِحٌ إِنَّا نَعْلَمُ أَنَّ اللَّهَ تَعَالَی لَخَالِقٌ یُحَوِّلُ فِی أَیِّ صُورَةٍ شَاءَ </w:t>
      </w:r>
      <w:r>
        <w:rPr>
          <w:rStyle w:val="FootnoteAnchor"/>
          <w:rtl w:val="true"/>
        </w:rPr>
        <w:footnoteReference w:id="1564"/>
      </w:r>
      <w:r>
        <w:rPr>
          <w:rFonts w:ascii="Amiri" w:hAnsi="Amiri" w:eastAsia="Amiri" w:cs="Amiri"/>
          <w:color w:val="111111"/>
          <w:sz w:val="28"/>
          <w:sz w:val="28"/>
          <w:szCs w:val="28"/>
          <w:rtl w:val="true"/>
          <w:lang w:bidi="ar-SA"/>
        </w:rPr>
        <w:t xml:space="preserve">وَ قَدْ أَخْبَرَنَا وَ تَدَارَسْنَا بِعَلَامَاتِ صَالِحٍ علیه السلام إِذَا جَاءَ فَقَالَ أَنَا الَّذِی أَتَیْتُکُمْ بِالنَّاقَةِ فَقَالُوا صَدَقْتَ وَ هِیَ الَّتِی نَتَدَارَسُ فَمَا عَلَامَتُهَا قَالَ لَهَا شِرْبُ یَوْمٍ وَ لَکُمْ شِرْبُ یَوْمٍ مَعْلُومٍ فَقَالُوا آمَنَّا بِاللَّهِ وَ بِمَا جِئْتَنَا بِهِ قَالَ عِنْدَ ذَلِکَ الَّذِینَ اسْتَکْبَرُوا وَ هُمُ الشُّکَّاکُ وَ الْجُحَّادُ إِنَّا بِالَّذِی آمَنْتُمْ بِهِ کَافِرُونَ قَالَ زَیْدٌ الشَّحَّامُ قُلْتُ یَا ابْنَ رَسُولِ اللَّهِ هَلْ کَانَ ذَلِکَ الْیَوْمَ عَالِمٌ قَالَ اللَّهُ أَعْدَلُ مِنْ أَنْ یَتْرُکَ الْأَرْضَ بِلَا عَالِمٍ فَلَمَّا ظَهَرَ صَالِحٌ علیه السلام اجْتَمَعُوا عَلَیْهِ وَ إِنَّمَا مَثَلُ عَلِیٍّ وَ الْقَائِمِ صَلَوَاتُ اللَّهِ عَلَیْهِمَا فِی هَذِهِ الْأُمَّةِ مَثَلُ صَالِحٍ علیه السلام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سیأتی منقولا عن إکمال الدین فی أبواب الغیبة مع زیادات و فیه کهلا مبدح البطن حسن الجسم وافر اللحیة خمیص البطن خفیف العارضین مجتمعا ربعة من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المبدح لعل المراد به الواسع العظیم و لا ینافیه خمیص البطن أی ضامره إذا المراد به ما تحت البطن حیث یشد المنطقة و الربعة المتوسط بین الطول و القصر و غیبته علیه السلام کان بعد هلاک کفار قومه و کان رجوعه إلی من آمن به و نجا معه من العذاب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مدت‌زمانی از قومش غایب شد و روزی که از آنان غایب شد میان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سال بود؛ با جسمی نیکو و محاسنی انبوه و قدی میانه، وقتی که به نزد قومش بازگشت، او را نشناختند و آنان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که هرگز باز نمی‌گردند، و طبقه‌ای دیگر مردد و دیگری بر یقین، هنگامی که بازگشت، از گروه تردیدکنندگان آغاز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پس او را تکذیب کرده و ناسزایش گفتند و آزار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چهره و ظاهری متفاوت با تو داشت، سپس نزد گروه منکر آمد، پس، حرف او را نشنیدند و به شدت تمام از او بیزاری جستند، سپس به نزد گروه سوم که اهل یقین بودند،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خبری بده تا در اینکه تو صالح هستی تردید نکنیم، ما می‌دانیم که خدای تعالی، آفریننده‌ای است که در هر شکلی که بخواهد، تغییر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وقتی صالح علیه السلام آمد، از نشانه‌های او آگاه شده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بررسی کرده‌ایم؛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برای شما شتر را آوردم،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می‌کنیم، پس علامت شتر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نوشیدن یک روز و برای شما نوشیدن روزی معین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 آنچه برای ما آورده‌ای ایمان آوردیم؛ در این هنگام کسانی که تکبر ورزیدند که همانا تردیدکنندگان و منکران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ما به آنچه شما به آن ایمان آورده‌اید،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آن روز عالمی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عادل‌تر از آن است که زمین را بدون عالم رها کند، زمانی که صالح علیه السلام ظهور کرد، علیه او اجتماع کردند، و قتل علی و قائم که سلام خدا بر آن دو باد مانند صالح علیه السلام در این امت است</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نقل از اکمال‌الدین در باب‌های غیبت همراه با اضافاتی خواهد آمد، و در آنجاست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میانسالی بود با شکمی گشاده، با جسمی نیکو و محاسنی انبوه، شکمی فرورفته، صورتی کم‌مو، جمع شده و میان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گشادگی و بزرگی باشد و با خمیص‌البطن یعنی شکم فرورفته منافات ندارد، چرا که منظور از آن زیرشکم است، جایی که آن قسمت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میان بلندی و کوتاهی، و غیبت آن حضرت علیه السلام پس از هلاکت کافران قومش بود و بازگشتش به سوی کسانی بود که به او ایمان آورده و با او از عذاب رها شدند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5" w:name="__RefHeading___Toc1696237_1468164448"/>
      <w:bookmarkStart w:id="1686" w:name="_Toc717"/>
      <w:bookmarkEnd w:id="1685"/>
      <w:r>
        <w:rPr>
          <w:rtl w:val="true"/>
        </w:rPr>
        <w:t>«</w:t>
      </w:r>
      <w:r>
        <w:rPr/>
        <w:t>13</w:t>
      </w:r>
      <w:r>
        <w:rPr>
          <w:rtl w:val="true"/>
        </w:rPr>
        <w:t>»</w:t>
      </w:r>
      <w:bookmarkEnd w:id="1686"/>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قصص الأنبیاء علیهم السلام بِالْإِسْنَادِ إِلَی الصَّدُوقِ عَنْ أَبِیهِ وَ مَاجِیلَوَیْهِ عَنْ مُحَمَّدِ بْنِ أَبِی الْقَاسِمِ عَنْ مُحَمَّدِ بْنِ عَلِیٍّ عَنْ عَلِیِّ بْنِ الْعَبَّاسِ </w:t>
      </w:r>
      <w:r>
        <w:rPr>
          <w:rStyle w:val="FootnoteAnchor"/>
          <w:rtl w:val="true"/>
        </w:rPr>
        <w:footnoteReference w:id="1566"/>
      </w:r>
      <w:r>
        <w:rPr>
          <w:rFonts w:ascii="Amiri" w:hAnsi="Amiri" w:eastAsia="Amiri" w:cs="Amiri"/>
          <w:color w:val="111111"/>
          <w:sz w:val="28"/>
          <w:sz w:val="28"/>
          <w:szCs w:val="28"/>
          <w:rtl w:val="true"/>
          <w:lang w:bidi="ar-SA"/>
        </w:rPr>
        <w:t>عَنْ جَعْفَرِ بْنِ مُحَمَّدٍ الْبَلْخِیِّ عَنِ الْحَسَنِ بْنِ رَاشِدٍ عَنْ یَعْقُوبَ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الْحَسَنِ مُوسَی علیه السلام عَنْ أَصْحَابِ الرَّسِّ الَّذِینَ </w:t>
      </w:r>
      <w:bookmarkStart w:id="1687" w:name="pg13743_144020"/>
    </w:p>
    <w:p>
      <w:pPr>
        <w:pStyle w:val="BookText"/>
        <w:rPr/>
      </w:pPr>
      <w:bookmarkEnd w:id="1687"/>
      <w:r>
        <w:rPr>
          <w:rFonts w:ascii="Amiri" w:hAnsi="Amiri" w:eastAsia="Amiri" w:cs="Amiri"/>
          <w:color w:val="111111"/>
          <w:sz w:val="28"/>
          <w:sz w:val="28"/>
          <w:szCs w:val="28"/>
          <w:rtl w:val="true"/>
          <w:lang w:bidi="ar-SA"/>
        </w:rPr>
        <w:t xml:space="preserve">ذَکَرَهُمُ اللَّهُ مَنْ هُمْ وَ مِمَّنْ هُمْ وَ أَیَّ قَوْمٍ کَانُوا فَقَالَ کَانَا رَسَّیْنِ أَمَّا أَحَدُهُمَا فَلَیْسَ الَّذِی ذَکَرَهُ اللَّهُ فِی کِتَابِهِ کَانَ أَهْلُهُ أَهْلَ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شَاءٍ وَ غَنَمٍ فَبَعَثَ اللَّهُ تَعَالَی إِلَیْهِمْ صَالِحَ النَّبِیِّ رَسُولًا فَقَتَلُوهُ وَ بَعَثَ إِلَیْهِمْ رَسُولًا آخَرَ فَقَتَلُوهُ ثُمَّ بَعَثَ إِلَیْهِمْ رَسُولًا آخَرَ وَ عَضَدَهُ بِوَلِیٍّ فَقُتِلَ الرَّسُولُ وَ جَاهَدَ الْوَلِیُّ حَتَّی أَفْحَمَهُمْ وَ کَانُوا یَقُولُونَ إِلَهُنَا فِی الْبَحْرِ وَ کَانُوا عَلَی شَفِیرِهِ وَ کَانَ لَهُمْ عِیدٌ فِی السَّنَةِ یَخْرُجُ حُوتٌ عَظِیمٌ مِنَ الْبَحْرِ فِی ذَلِکَ الْیَوْمِ فَیَسْجُدُونَ لَهُ فَقَالَ وَلِیُّ صَالِحٍ لَهُمْ لَا أُرِیدُ أَنْ تَجْعَلُونِی رَبّاً وَ لَکِنْ هَلْ تُجِیبُونِّی إِلَی مَا دَعَوْتُکُمْ إِنْ أَطَاعَنِی ذَلِکَ الْحُوتُ فَقَالُوا نَعَمْ وَ أَعْطَوْهُ عُهُوداً وَ مَوَاثِیقَ فَخَرَجَ حُوتٌ رَاکِبٌ عَلَی أَرْبَعَةِ أَحْوَاتٍ فَلَمَّا نَظَرُوا إِلَیْهِ خَرُّوا سُجَّداً فَخَرَجَ وَلِیُّ صَالِحٍ النَّبِیِّ إِلَیْهِ وَ قَالَ لَهُ ائْتِنِی طَوْعاً أَوْ کَرْهاً بِسْمِ اللَّهِ الْکَرِیمِ فَنَزَلَ عَنْ أَحْوَاتِهِ فَقَالَ الْوَلِیُّ ائْتِنِی عَلَیْهِنَّ لِئَلَّا یَکُونَ مِنَ الْقَوْمِ فِی أَمْرِی شَکٌّ فَأَتَی الْحُوتُ إِلَی الْبَرِّ یَجُرُّهَا وَ تَجُرُّهُ إِلَی عِنْدِ وَلِیِّ صَالِحٍ فَکَذَّبُوهُ بَعْدَ ذَلِکَ فَأَرْسَلَ اللَّهُ إِلَیْهِمْ رِیحاً فَقَذَفَهُمْ فِی الْیَمِّ أَیِ الْبَحْرِ وَ مَوَاشِیَهُمْ فَأَتَی الْوَحْیُ إِلَی وَلِیِّ صَالِحٍ بِمَوْضِعِ ذَلِکَ الْبِئْرِ وَ فِیهَا الذَّهَبُ وَ الْفِضَّةُ فَانْطَلَقَ فَأَخَذَهُ فَفَضَّهُ عَلَی أَصْحَابِهِ بِالسَّوِیَّةِ عَلَی الصَّغِیرِ وَ الْکَبِیرِ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فی قصة أصحاب الرس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ابوالحسن موسی علیه السلام درباره اصحاب رسّ که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خداوند از آنان یاد کرده است، پرسید که آنان چه کسانی هستند؟ و از چه کسانی‌اند؟ و چه قومی بوده‌اند؟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رسّ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رسی که خداوند در کتابش نام برده است نیست، خانواده‌اش از اهالی صحرا و صاحبان بره و گوسفند بودند، پس خدای تعالی صالح پیامبر را به عنوان فرستاده به سوی آنان مبعوث کرد، پس او را کشتند، سپس پیامبر دیگری را بر ایشان مبعوث کرد و او را به وسیله جانشینی یاری 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کشت و آن جانشین تلاش کرد تا اینکه آنان را با دلیل و برهان ساکت کند، 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در دریا است و خودشان در کناره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عیدی در سال داشتند که در آن روز ماهی بزرگی از دریا بیرون می‌آمد، پس برای آن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مرا پروردگار قرار دهید، اماآیا اگر این ماهی از من پیروی کرد، مرا به آنچه دعوتتان می‌کنم اجابت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عهدها و پیمان‌هایی به او دادند، پس ماهی‌ای که بر چهار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 بیرون آمد، وقتی به او نگاه کردند، سجده‌کنان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جانشین صالح پیامبر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خدای بخشنده، با اشتیاق یا اجبار نزد من بیا، پس، از ماهیان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ماهی‌ها نزد من بیا تا قوم در امر من تردیدی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به سوی خشکی آمد در حالی که آن ماهی‌ها را می‌کشید و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او را به نزد جانشین صالح می‌کشیدند، اما پس از آن او را تکذیب کردند، پس خداوند بادی بر آنان فرستاد و آنان و چهارپایانشان را در یم یعنی دریا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جانشین صالح در باره جایگاه آن چاه که در آن طلا و نقره بود، وحی آمد، پس حرکت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طور مساوی میان کوچک و بزرگ دوستانش تقسیم کرد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قصص الأنبیاء، نسخه خطی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 در داستان اصحاب رس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88" w:name="__RefHeading___Toc1696239_1468164448"/>
      <w:bookmarkStart w:id="1689" w:name="_Toc718"/>
      <w:bookmarkEnd w:id="1688"/>
      <w:r>
        <w:rPr>
          <w:rtl w:val="true"/>
        </w:rPr>
        <w:t>«</w:t>
      </w:r>
      <w:r>
        <w:rPr/>
        <w:t>14</w:t>
      </w:r>
      <w:r>
        <w:rPr>
          <w:rtl w:val="true"/>
        </w:rPr>
        <w:t>»</w:t>
      </w:r>
      <w:bookmarkEnd w:id="168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کا، الکافی فِی الرَّوْضَةِ عَلِیُّ بْنُ مُحَمَّدٍ عَنْ عَلِیِّ بْنِ عَبَّاسٍ عَنِ الْحَسَنِ بْنِ عَبْدِ الرَّحْمَنِ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کَذَّبَتْ ثَمُودُ بِالنُّذُرِ فَقالُوا أَ بَشَراً مِنَّا واحِداً نَتَّبِعُهُ إِنَّا إِذاً لَفِی ضَلالٍ وَ سُعُرٍ أَ أُلْقِیَ الذِّکْرُ عَلَیْهِ مِنْ بَیْنِنا بَلْ هُوَ کَذَّابٌ أَشِرٌ قَالَ هَذَا کَانَ بِمَا کَذَّبُوا صَالِحاً وَ مَا أَهْلَکَ اللَّهُ عَزَّ وَ جَلَّ قَوْماً حَتَّی یَبْعَثَ إِلَیْهِمْ قَبْلَ ذَلِکَ الرُّسُلَ فَیَحْتَجُّوا عَلَیْهِمْ فَبَعَثَ اللَّهُ إِلَیْهِمْ صَالِحاً فَدَعَاهُمْ إِلَی اللَّهِ فَلَمْ یُجِیبُوهُ وَ عَتَوْا عَلَیْهِ عُتُوّاً وَ قَالُوا لَنْ نُؤْمِنَ لَکَ حَتَّی تُخْرِجَ إِلَیْنَا </w:t>
      </w:r>
      <w:r>
        <w:rPr>
          <w:rStyle w:val="FootnoteAnchor"/>
          <w:rtl w:val="true"/>
        </w:rPr>
        <w:footnoteReference w:id="1568"/>
      </w:r>
      <w:r>
        <w:rPr>
          <w:rFonts w:ascii="Amiri" w:hAnsi="Amiri" w:eastAsia="Amiri" w:cs="Amiri"/>
          <w:color w:val="111111"/>
          <w:sz w:val="28"/>
          <w:sz w:val="28"/>
          <w:szCs w:val="28"/>
          <w:rtl w:val="true"/>
          <w:lang w:bidi="ar-SA"/>
        </w:rPr>
        <w:t xml:space="preserve">مِنْ هَذِهِ الصَّخْرَةِ نَاقَةً عُشَرَاءَ وَ کَانَتِ الصَّخْرَةُ یُعَظِّمُونَهَا وَ یَعْبُدُونَهَا وَ یُذَبِّحُونَ عِنْدَهَا فِی رَأْسِ کُلِّ سَنَةٍ وَ یَجْتَمِعُونَ عِنْدَهَا فَقَالُوا لَهُ إِنْ کُنْتَ کَمَا تَزْعُمُ نَبِیّاً رَسُولًا فَادْعُ لَنَا إِلَهَکَ حَتَّی یُخْرِجَ لَنَا مِنْ هَذِهِ الصَّخْرَةِ الصَّمَّاءِ نَاقَةً عُشَرَاءَ فَأَخْرَجَهَا اللَّهُ کَمَا طَلَبُوا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ثُمَّ أَوْحَی اللَّهُ تَبَارَکَ وَ تَعَالَی إِلَیْهِ أَنْ یَا صَالِحُ قُلْ لَهُمْ إِنَّ اللَّهَ قَدْ جَعَلَ لِهَذِهِ النَّاقَةِ شِرْبَ یَوْمٍ وَ لَکُمْ شِرْبَ یَوْمٍ فَکَانَتِ النَّاقَةُ إِذَا کَانَ یَوْمُ شِرْبِهَا شَرِبَتِ الْمَاءَ ذَلِکَ الْیَوْمَ فَیَحْلُبُونَهَا فَلَا یَبْقَی صَغِیرٌ وَ لَا کَبِیرٌ إِلَّا شَرِبَ مِنْ لَبَنِهَا یَوْمَهُمْ ذَلِکَ فَإِذَا کَانَ اللَّیْلُ وَ أَصْبَحُوا غَدَوْا إِلَی مَائِهِمْ فَشَرِبُوا مِنْهُ ذَلِکَ الْیَوْمَ وَ لَمْ تَشْرَبِ النَّاقَةُ ذَلِکَ الْیَوْمَ فَمَکَثُوا بِذَلِکَ مَا شَاءَ اللَّهُ ثُمَّ إِنَّهُمْ عَتَوْا عَلَی اللَّهِ وَ مَشَی بَعْضُهُمْ إِلَی بَعْضٍ وَ قَالُوا اعْقِرُوا هَذِهِ النَّاقَةَ وَ اسْتَرِیحُوا مِنْهَا لَا نَرْضَی أَنْ یَکُونَ لَنَا شِرْبُ یَوْمٍ وَ لَهَا شِرْبُ یَوْمٍ ثُمَّ قَالُوا مَنِ الَّذِی یَلِی قَتْلَهَا وَ نَجْعَلَ لَهُ جُعْلًا </w:t>
      </w:r>
      <w:r>
        <w:rPr>
          <w:rStyle w:val="FootnoteAnchor"/>
          <w:rtl w:val="true"/>
        </w:rPr>
        <w:footnoteReference w:id="1569"/>
      </w:r>
      <w:r>
        <w:rPr>
          <w:rFonts w:ascii="Amiri" w:hAnsi="Amiri" w:eastAsia="Amiri" w:cs="Amiri"/>
          <w:color w:val="111111"/>
          <w:sz w:val="28"/>
          <w:sz w:val="28"/>
          <w:szCs w:val="28"/>
          <w:rtl w:val="true"/>
          <w:lang w:bidi="ar-SA"/>
        </w:rPr>
        <w:t xml:space="preserve">مَا أَحَبَّ فَجَاءَهُمْ رَجُلٌ أَحْمَرُ أَشْقَرُ أَزْرَقُ وَلَدُ زِنًا لَا یُعْرَفُ لَهُ أَبٌ یُقَالُ لَهُ قُدَارٌ شَقِیٌّ مِنَ الْأَشْقِیَاءِ مَشْئُومٌ عَلَیْهِمْ فَجَعَلُوا لَهُ جُعْلًا فَلَمَّا تَوَجَّهَتِ النَّاقَةُ إِلَی الْمَاءِ الَّذِی کَانَتْ تَرِدُهُ تَرَکَهَا حَتَّی شَرِبَتِ الْمَاءَ وَ أَقْبَلَتْ رَاجِعَةً فَقَعَدَ لَهَا فِی طَرِیقِهَا فَضَرَبَهَا بِالسَّیْفِ ضَرْبَةً فَلَمْ تَعْمَلْ شَیْئاً فَضَرَبَهَا ضَرْبَةً أُخْرَی فَقَتَلَهَا وَ خَرَّتْ إِلَی الْأَرْضِ عَلَی جَنْبِهَا وَ هَرَبَ فَصِیلُهَا حَتَّی صَعِدَ عَلَی الْجَبَلِ فَرَغَا ثَلَاثَ مَرَّاتٍ إِلَی السَّمَاءِ وَ أَقْبَلَ قَوْمُ صَالِحٍ فَلَمْ یَبْقَ أَحَدٌ إِلَّا شَرِکَهُ فِی ضَرْبَتِهِ وَ اقْتَسَمُوا لَحْمَهَا فِیهَا بَیْنَهُمْ فَلَمْ یَبْقَ مِنْهُمْ صَغِیرٌ وَ لَا کَبِیرٌ إِلَّا أَکَلَ مِنْهَا فَلَمَّا رَأَی ذَلِکَ صَالِحٌ أَقْبَلَ إِلَیْهِمْ فَقَالَ یَا قَوْمِ مَا دَعَاکُمْ إِلَی مَا صَنَعْتُمْ أَ عَصَیْتُمْ رَبَّکُمْ فَأَوْحَی اللَّهُ تَبَارَکَ وَ تَعَالَی إِلَی صَالِحٍ علیه السلام أَنَّ قَوْمَکَ قَدْ طَغَوْا وَ بَغَوْا وَ قَتَلُوا نَاقَةً بَعَثْتُهَا إِلَیْهِمْ حُجَّةً عَلَیْهِمْ وَ لَمْ یَکُنْ عَلَیْهِمْ فِیهَا ضَرَرٌ وَ کَانَ لَهُمْ أَعْظَمُ </w:t>
      </w:r>
      <w:r>
        <w:rPr>
          <w:rStyle w:val="FootnoteAnchor"/>
          <w:rtl w:val="true"/>
        </w:rPr>
        <w:footnoteReference w:id="1570"/>
      </w:r>
      <w:r>
        <w:rPr>
          <w:rFonts w:ascii="Amiri" w:hAnsi="Amiri" w:eastAsia="Amiri" w:cs="Amiri"/>
          <w:color w:val="111111"/>
          <w:sz w:val="28"/>
          <w:sz w:val="28"/>
          <w:szCs w:val="28"/>
          <w:rtl w:val="true"/>
          <w:lang w:bidi="ar-SA"/>
        </w:rPr>
        <w:t xml:space="preserve">الْمَنْفَعَةِ فَقُلْ لَهُمْ إِنِّی مُرْسِلٌ عَلَیْکُمْ عَذَابِی إِلَی ثَلَاثَةِ أَیَّامٍ فَإِنْ هُمْ تَابُوا وَ رَجَعُوا قَبِلْتُ تَوْبَتَهُمْ وَ صَدَدْتُ عَنْهُمْ وَ إِنْ هُمْ لَمْ یَتُوبُوا وَ لَمْ یَرْجِعُوا بَعَثْتُ عَلَیْهِمْ عَذَابِی فِی الْیَوْمِ الثَّالِثِ فَأَتَاهُمْ صَالِحٌ علیه السلام فَقَالَ لَهُمْ یَا قَوْمِ إِنِّی رَسُولُ رَبِّکُمْ إِلَیْکُمْ وَ هُوَ یَقُولُ لَکُمْ إِنْ أَنْتُمْ تُبْتُمْ وَ رَجَعْتُمْ وَ اسْتَغْفَرْتُمْ غَفَرْتُ لَکُمْ وَ تُبْتُ عَلَیْکُمْ فَلَمَّا قَالَ لَهُمْ ذَلِکَ کَانُوا أَعْتَی مَا کَانُوا وَ أَخْبَثَ وَ قَالُوا یَا صَالِحُ ائْتِنَا بِمَا تَعِدُنَا إِنْ کُنْتَ مِنَ الصَّادِقِینَ قَالَ یَا قَوْمِ إِنَّکُمْ تُصْبِحُونَ غَداً وَ وُجُوهُکُمْ مُصْفَرَّةٌ وَ الْیَوْمَ الثَّانِیَ وُجُوهُکُمْ مُحْمَرَّةٌ وَ الْیَوْمَ الثَّالِثَ وُجُوهُکُمْ مُسْوَدَّةٌ فَلَمَّا أَنْ کَانَ أَوَّلُ یَوْمٍ أَصْبَحُوا وَ وُجُوهُهُمْ مُصْفَرَّةٌ فَمَشَی بَعْضُهُمْ إِلَی بَعْضٍ وَ قَالُوا قَدْ جَاءَکُمْ مَا </w:t>
      </w:r>
      <w:bookmarkStart w:id="1690" w:name="pg13743_144022"/>
    </w:p>
    <w:p>
      <w:pPr>
        <w:pStyle w:val="BookText"/>
        <w:rPr/>
      </w:pPr>
      <w:bookmarkEnd w:id="1690"/>
      <w:r>
        <w:rPr>
          <w:rFonts w:ascii="Amiri" w:hAnsi="Amiri" w:eastAsia="Amiri" w:cs="Amiri"/>
          <w:color w:val="111111"/>
          <w:sz w:val="28"/>
          <w:sz w:val="28"/>
          <w:szCs w:val="28"/>
          <w:rtl w:val="true"/>
          <w:lang w:bidi="ar-SA"/>
        </w:rPr>
        <w:t xml:space="preserve">قَالَ لَکُمْ صَالِحٌ فَقَالَ الْعُتَاةُ مِنْهُمْ لَا نَسْمَعُ قَوْلَ صَالِحٍ وَ لَا نَقْبَلُ قَوْلَهُ وَ إِنْ کَانَ عَظِیماً فَلَمَّا کَانَ الْیَوْمُ الثَّانِی أَصْبَحَتْ وُجُوهُهُمْ مُحْمَرَّةً فَمَشَی بَعْضُهُمْ إِلَی بَعْضٍ فَقَالُوا یَا قَوْمِ قَدْ جَاءَکُمْ مَا قَالَ لَکُمْ صَالِحٌ فَقَالَ الْعُتَاةُ مِنْهُمْ لَوْ أُهْلِکْنَا جَمِیعاً مَا سَمِعْنَا قَوْلَ صَالِحٍ وَ لَا تَرَکْنَا آلِهَتَنَا الَّتِی کَانَ آبَاؤُنَا یَعْبُدُونَهَا وَ لَمْ یَتُوبُوا وَ لَمْ یَرْجِعُوا فَلَمَّا کَانَ الْیَوْمُ الثَّالِثُ أَصْبَحُوا وَ وُجُوهُهُمْ مُسْوَدَّةٌ یَمْشِی بَعْضُهُمْ إِلَی بَعْضٍ فَقَالُوا یَا قَوْمِ أَتَاکُمْ مَا قَالَ لَکُمْ صَالِحٌ فَقَالَ الْعُتَاةُ مِنْهُمْ قَدْ أَتَانَا مَا قَالَ لَنَا صَالِحٌ فَلَمَّا کَانَ نِصْفُ اللَّیْلِ أَتَاهُمْ جَبْرَئِیلُ علیه السلام فَصَرَخَ بِهِمْ صَرْخَةً خَرَقَتْ تِلْکَ الصَّرْخَةُ أَسْمَاعَهُمْ وَ فَلَقَتْ قُلُوبَهُمْ وَ صَدَعَتْ أَکْبَادَهُمْ وَ قَدْ کَانُوا فِی تِلْکَ الثَّلَاثَةِ أَیَّامٍ قَدْ تَحَنَّطُوا وَ تَکَفَّنُوا وَ عَلِمُوا أَنَّ الْعَذَابَ نَازِلٌ بِهِمْ فَمَاتُوا أجمعین </w:t>
      </w:r>
      <w:r>
        <w:rPr>
          <w:rStyle w:val="FootnoteAnchor"/>
          <w:rtl w:val="true"/>
        </w:rPr>
        <w:footnoteReference w:id="1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طَرْفَةِ عَیْنٍ صَغِیرُهُمْ وَ کَبِیرُهُمْ فَلَمْ یَبْقَ لَهُمْ ثَاغِیَةٌ وَ لَا رَاغِیَةٌ </w:t>
      </w:r>
      <w:r>
        <w:rPr>
          <w:rStyle w:val="FootnoteAnchor"/>
          <w:rtl w:val="true"/>
        </w:rPr>
        <w:footnoteReference w:id="1572"/>
      </w:r>
      <w:r>
        <w:rPr>
          <w:rFonts w:ascii="Amiri" w:hAnsi="Amiri" w:eastAsia="Amiri" w:cs="Amiri"/>
          <w:color w:val="111111"/>
          <w:sz w:val="28"/>
          <w:sz w:val="28"/>
          <w:szCs w:val="28"/>
          <w:rtl w:val="true"/>
          <w:lang w:bidi="ar-SA"/>
        </w:rPr>
        <w:t>وَ لَا شَیْ‌ءٌ إِلَّا أَهْلَکَهُ اللَّهُ فَأَصْبَحُوا فِی دِیَارِهِمْ وَ مَضَاجِعِهِمْ مَوْتَی أَجْمَعِینَ ثُمَّ أَرْسَلَ اللَّهُ عَلَیْهِمْ مَعَ الصَّیْحَةِ النَّارَ مِنَ السَّمَاءِ فَأَحْرَقَتْهُمْ أَجْمَعِینَ وَ کَانَتْ هَذِهِ قِصَّتَهُمْ</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او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ثمود، هشداردهندگان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بشری از خودمان را پیروی کنیم؟ در این صورت، ما واقعاً در گمراهی و جنون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صالح را تکذیب کردند، و خداوند عزوجل هیچ قومی را هلاک نکرد تا اینکه قبل از آن، پیامبران را به سوی آنان مبعوث کرد تا بر آنان استدلال کنند، پس خداوند صالح را به سوی آنان فرستاد و او آنان را به سوی خدا فرا خواند پس او را اجابت نکرده و به شدت سرکشی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نمی‌آوریم تا وقتی که برای ما از این تخته سنگ ماده شتری ده ماه آبستن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تخته‌سنگ را بزرگ می‌داشتند و می‌پرستیدند و درآغاز هر سال در کنارش قربانی می‌کردند و نزدش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می‌پنداری، پیامبر فرستاده هستی، پس خدایت را بخوان تا از این تخته‌سنگ ناشنوا برای ما ماده شتری ده ماهه آبستن بیرون آورد، پس خداوند آن را همچنان که خواستند، از سنگ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سپس خدای تبارک و تعالی به او وحی فرستاد که ای صالح، به آنان بگو به راستی خداوند برای این شتر نوشیدن یک روز و برای شما نوشیدن یک روز را قرار داده است، پس زمانی که روز نوشیدن شتر بود،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می‌نوشید، پس او را می‌دوشیدند و در آن روز هر کوچک و بزرگی از شیر آن می‌نوشید، وقتی شب فرا می‌رسید و صبح می‌کردند پگاه به سوی آبشان رفته و آن روز از آن می‌نوشیدند و شتر در آن روز نمی‌نوشید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خداوند می‌خواست در این حالت ماندند، سپس آنان بر خداوند طغیان کردند و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را پی کرده و از آن رها شوید، ما راضی نمی‌شویم که ما را نوشیدن یک روز و او را نیز نوشیدن یک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عهده‌دار قتل آن شود تا برای او اجری که دوست دارد را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سرخ‌روی، با موی بور، کبود و حرامزاده که پدرش را نمی‌شناختند و به او قدار می‌گفتند، نزد آنان آمد،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دلی از جمله سنگ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شوم برای آنان، پس برای او مزدی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شتر به آبی که برآن وارد می‌شد،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 تا آب نوشید و خواست باز گردد پس بر سر راهش نشست و با شمشیر ضربه‌ای بر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نشد، پس ضربه دیگری به او زد و او را کشت، و با پهلو بر زمین افتاد،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تا اینکه از کوه بالا رفت و سه مرتبه به سوی آسمان ناله کرد، و قوم صالح آمدند و هیچ‌کس نماند جز این که با او در ضربه زدنش مشارکت کرد و گوشت آن را میان خودشان تقسیم کردند به طوری که کوچک و بزرگ آنان از آن خوردند، وقتی صالح این را دید، به آنان روی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چه چیزی شما را به آنچه انجام دادید، فرا خواند؟ آیا پروردگارتان را نافرمانی کردید؟ پس خداوند تبارک و تعالی به صالح علیه السلام وحی فرستاد که قوم تو طغیان و سرکشی کردند و شتری را که به عنوان دلیلی برآنان فرستادم، به قتل رساندند، در حالی که در آن شتر هیچ ضرری بر آنان نبود، و برای آنان بزرگترین سود بود، 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سه روز دیگر عذاب خود را بر آنان می‌فرستم، اگر توبه کرده و بازگشتند، توبه‌شان را پذیرفته و از آنان درمی‌گذرم، و اگر آنان توبه نکرده و باز نگردند، عذاب خود را در روز سوم بر آنان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علیه السلام نزد آنان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فرستاده پروردگارتان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توبه کرده و باز گردید و طلب بخشش کنید، شما را آمرزیده و توبه‌تان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آنان گفت، در سرکش‌ترین و خبیث‌ترین حالت ممکن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راست می‌گویی، آنچه را به ما وعده می‌دهی برای ما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فردا را در حالی صبح می‌کنید که چهره‌هایتان زرد است، و روز دوم چهره‌هایتان قرمزرنگ و روز سوم سیاه است، وقتی روز اول بود، در حالی صبح کردند که چهره‌هایشان زرد بود، پس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صالح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صالح را نمی‌شنویم و نمی‌پذیریم، هرچند بزرگ باشد، وقتی روز دوم شد، چهره‌هایشان زرد شد پس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آنچه صالح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هلاک شویم سخن صالح را نمی‌شنویم و خدایانمان را که پدرانمان پرستش می‌کردند، رها نمی‌کنیم، و توبه نکرده و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شد، در حالی صبح کردند که چهره‌هایشان سیاه بود،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آنچه صالح به شما گفت، بر سرتان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نیمه شب شد، جبرئیل علیه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السلام نزد آنان آمد و بر سرشان فریادی زد که گوش‌هایشان را پاره کرد و قلب‌هایشان را شکافت و جگرهایشان را 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این سه روز، حنوط کردند و کفن پوشیدند و دانستند که عذاب بر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نازل خواهد شد، پس همه آنان از کوچک و بزرگ در چشم به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زدنی مردند به گونه‌ای که نه شتری برایشان ماند و نه گوسفندی و نه چیزی جز این که خداوند آن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خانه‌ها و خوابگاه‌هایشان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همراه با فریاد، از آسمان بر آنان آتش نازل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آنان این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الروضة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1" w:name="__RefHeading___Toc1696241_1468164448"/>
      <w:bookmarkStart w:id="1692" w:name="_Toc719"/>
      <w:bookmarkEnd w:id="1691"/>
      <w:r>
        <w:rPr>
          <w:rtl w:val="true"/>
        </w:rPr>
        <w:t>إیضاح</w:t>
      </w:r>
      <w:bookmarkEnd w:id="1692"/>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کَذَّبَتْ ثَمُودُ بِالنُّذُرِ بالإنذارات أو المواعظ أو الرسل فَقالُوا أَ بَشَراً مِنَّا من جنسنا و جملتنا لا فضل له علینا و انتصابه بفعل یفسره ما بعده واحِداً منفردا لا تبع له أو من آحادهم دون أشرافهم نَتَّبِعُهُ إِنَّا إِذاً لَفِی ضَلالٍ وَ سُعُرٍ کأنهم عکسوا علیه فرتبوا علی اتباعهم إیاه ما رتبه علی ترک اتباعهم له و قیل السعر الجنون و منه ناقة مسعورة أَ أُلْقِیَ الذِّکْرُ الکتاب و الوحی عَلَیْهِ مِنْ بَیْنِنا و فینا من هو أحق منه بذلک بَلْ هُوَ کَذَّابٌ أَشِرٌ حمله بطره علی الترفع علینا بادعائه و الشرب بالکسر النصیب من الماء و الأشقر من الناس من تعلو بیاضه حمرة لا یعرف له أب أی کان ولد زنا </w:t>
      </w:r>
      <w:r>
        <w:rPr>
          <w:rStyle w:val="FootnoteAnchor"/>
          <w:rtl w:val="true"/>
        </w:rPr>
        <w:footnoteReference w:id="1574"/>
      </w:r>
      <w:r>
        <w:rPr>
          <w:rFonts w:ascii="IRNazanin" w:hAnsi="IRNazanin" w:eastAsia="IRNazanin"/>
          <w:color w:val="111111"/>
          <w:sz w:val="28"/>
          <w:sz w:val="28"/>
          <w:szCs w:val="28"/>
          <w:rtl w:val="true"/>
          <w:lang w:bidi="fa-IR"/>
        </w:rPr>
        <w:t>و إنما کان ینسب إلی سالف لأنه کان ولد علی فراشه قال الجوهری قدار بضم القاف و تخفیف الدال یقال له أحمر ثمود و عاقر ناقة صالح انتهی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رغا البعیر صوت و ضج و قال الجوهری الثغاء صوت الشاة و المعز و ما شاکلها و الثاغیة الشاة و الراغیة البعیر و ما بالدار ثاغ و لا راغ أی أحد و قال قولهم ما له ثاغیة و لا راغیة أی ما له شاة و لا ناقة و فی بعض النسخ ناعقة و لا راعیة و النعیق صوت الراعی بغنمه أی لم تبق جماعة یتأتی منهم النعیق و الرعی و الأول أظهر و هو الموجود فی روایات العامة أیضا فی تلک القصة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الطبرسی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کان یوم الناقة وضعت رأسها فی مائهم فما ترفعه حتی تشرب کل ما فیه ثم ترفع رأسها فتفحج لهم فیحتلبون ما شاءوا من لبن فیشربون و یدخرون حتی یملئوا أوانیهم کلها قال الحسن بن محبوب حدثنی رجل من أصحابنا یقال له سعید بن یزید قال أتیت أرض ثمود فذرعت مصدر الناقة بین الجبلین و رأیت أثر جنبیها فوجدته ثمانین ذراعا و کانت تصدر من غیر الفج الذی منه وردت لا تقدر علی أن تصدر من حیث ترد یضیق عنها فکانوا فی سعة و دعة منها و کانوا یشربون الماء یوم الناقة من الجبال و المغارات فشق ذلک علیهم و کانت مواشیهم تنفر منها لعظمها فهموا بقتلها قالوا و کانت امرأته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جمیلة یقال لها صدوف </w:t>
      </w:r>
      <w:r>
        <w:rPr>
          <w:rStyle w:val="FootnoteAnchor"/>
          <w:rtl w:val="true"/>
        </w:rPr>
        <w:footnoteReference w:id="1575"/>
      </w:r>
      <w:r>
        <w:rPr>
          <w:rFonts w:ascii="IRNazanin" w:hAnsi="IRNazanin" w:eastAsia="IRNazanin"/>
          <w:color w:val="111111"/>
          <w:sz w:val="28"/>
          <w:sz w:val="28"/>
          <w:szCs w:val="28"/>
          <w:rtl w:val="true"/>
          <w:lang w:bidi="fa-IR"/>
        </w:rPr>
        <w:t xml:space="preserve">ذات مال من إبل و بقر و غنم و کانت أشد الناس عداوة لصالح فدعت رجلا من ثمود یقال له مصدع بن مهرج و جعلت له نفسها علی أن یعقر الناقة و امرأة أخری یقال لها غنیرة </w:t>
      </w:r>
      <w:r>
        <w:rPr>
          <w:rStyle w:val="FootnoteAnchor"/>
          <w:rtl w:val="true"/>
        </w:rPr>
        <w:footnoteReference w:id="1576"/>
      </w:r>
      <w:r>
        <w:rPr>
          <w:rFonts w:ascii="IRNazanin" w:hAnsi="IRNazanin" w:eastAsia="IRNazanin"/>
          <w:color w:val="111111"/>
          <w:sz w:val="28"/>
          <w:sz w:val="28"/>
          <w:szCs w:val="28"/>
          <w:rtl w:val="true"/>
          <w:lang w:bidi="fa-IR"/>
        </w:rPr>
        <w:t>دعت قدار بن سالف و کان أحمر أزرق قصیرا و کان ولد زنا و لم یکن لسالف الذی یدعی إلیه و لکنه ولد علی فراشه و قالت أعطیک أیّ بناتی شئت علی أن تعقر الناقة و کان قدار عزیزا منیعا فی قومه فانطلق قدار بن سالف و مصدع فاستغویا غواة ثمود فأتبعهما سبعة نفر و أجمعوا علی عقر الناقة</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السدی و لما ولد قدار و کبر جلس مع أناس یصیبون من الشراب فأرادوا ماء یمزجون به شرابهم و کان ذلک الیوم شرب الناقة فوجدوا الماء قد شربته الناقة فاشتد ذلک علیهم فقال قدار هل لکم فی أن أعقرها لکم قالوا نعم</w:t>
      </w:r>
      <w:r>
        <w:rPr>
          <w:rFonts w:eastAsia="IRNazanin" w:cs="IRNazanin"/>
          <w:color w:val="111111"/>
          <w:sz w:val="28"/>
          <w:szCs w:val="28"/>
          <w:rtl w:val="true"/>
          <w:lang w:bidi="fa-IR"/>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کعب کان سبب عقرهم الناقة أن امرأة یقال لها ملکاء کانت قد ملکت ثمودا فلما أقبل الناس علی صالح و صارت الرئاسة إلیه حسدته فقالت لامرأة یقال لها قطام و کانت معشوقة قدار بن سالف و لامرأة أخری یقال لها قبال کانت معشوقة مصدع و کان قدار و مصدع یجتمعان معهما کل لیلة و یشربون الخمر فقالت لهما ملکاء إن أتاکما اللیلة قدار و مصدع فلا تطیعاهما و قولا لهما إن الملکة حزینة لأجل الناقة و لأجل صالح فنحن لا نطیعکما حتی تعقرا الناقة فلما أتیاهما قالتا لهما هذه المقالة فقالا نحن نکون من وراء عقرها قال فانطلق قدار و مصدع و أصحابهما السبعة فرصدوا الناقة حین صدرت عن الماء و قد کمن لها قدار فی أصل صخرة علی طریقها و کمن لها مصدع فی أصل أخری فمرت علی مصدع فرماها بسهم فانتظم به عضلة ساقها و خرجت عنیزة و أمرت ابنتها و کانت من أحسن الناس فاسفرت لقدار ثم زمرته </w:t>
      </w:r>
      <w:r>
        <w:rPr>
          <w:rStyle w:val="FootnoteAnchor"/>
          <w:rtl w:val="true"/>
        </w:rPr>
        <w:footnoteReference w:id="1577"/>
      </w:r>
      <w:r>
        <w:rPr>
          <w:rFonts w:ascii="IRNazanin" w:hAnsi="IRNazanin" w:eastAsia="IRNazanin"/>
          <w:color w:val="111111"/>
          <w:sz w:val="28"/>
          <w:sz w:val="28"/>
          <w:szCs w:val="28"/>
          <w:rtl w:val="true"/>
          <w:lang w:bidi="fa-IR"/>
        </w:rPr>
        <w:t xml:space="preserve">فشد علی الناقة بالسیف فکشف عرقوبها فخرت و رغت رغاة واحدة تحذر سقبها ثم طعن فی لبتها فنحرها و خرج أهل البلدة و اقتسموا لحمها و طبخوه فلما رأی الفصیل ما فعل بأمه ولی هاربا حتی صعد جبلا ثم رغا رغاء تقطع منه قلوب القوم و أقبل صالح فخرجوا یعتذرون إلیه إنما عقرها فلان و لا ذنب لنا فقال صالح انظروا هل تدرکون فصیلها فإن أدرکتموه فعسی أن یرفع عنکم العذاب فخرجوا یطلبونه فی الجبل فلم یجدوه و کانوا عقروا الناقة لیلة الأربعاء فقال لهم صالح تمتعوا فی دارکم یعنی فی محلتکم فی الدنیا ثلاثة أیام فإن العذاب نازل بکم ثم قال یا قوم إنکم تصبحون غدا و وجوهکم مصفرة و الیوم الثانی تصبحون و وجوهکم محمرة و الیوم الثالث وجوهکم مسودة فلما کان أول یوم أصبحت وجوههم مصفرة فقالوا جاءکم ما قال لکم صالح و لما کان الیوم الثانی احمرت وجوههم و الیوم الثالث اسودت وجوههم فلما کان نصف اللیل أتاهم جبرئیل فصرخ بهم صرخة خرقت أسماعهم و فلقت قلوبهم و صدعت أکبادهم و کانوا قد تحنطوا و تکفنوا و </w:t>
      </w:r>
      <w:bookmarkStart w:id="1693" w:name="pg13743_144025"/>
    </w:p>
    <w:p>
      <w:pPr>
        <w:pStyle w:val="BookText"/>
        <w:rPr/>
      </w:pPr>
      <w:bookmarkEnd w:id="1693"/>
      <w:r>
        <w:rPr>
          <w:rFonts w:ascii="IRNazanin" w:hAnsi="IRNazanin" w:eastAsia="IRNazanin"/>
          <w:color w:val="111111"/>
          <w:sz w:val="28"/>
          <w:sz w:val="28"/>
          <w:szCs w:val="28"/>
          <w:rtl w:val="true"/>
          <w:lang w:bidi="fa-IR"/>
        </w:rPr>
        <w:t>علموا أن العذاب نازل بهم فماتوا أجمعین فی طرفة عین کبیرهم و صغیرهم فلم یبق الله منهم ثاغیة و لا راغیة و لا شیئا یتنفس إلا أهلکها فأصبحوا فی دیارهم موتی ثم أرسل الله علیهم مع الصیحة النار من السماء فأحرقتهم أجمعین فهذه قصتهم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رَوَی الثَّعْلَبِیُّ </w:t>
      </w:r>
      <w:r>
        <w:rPr>
          <w:rStyle w:val="FootnoteAnchor"/>
          <w:rtl w:val="true"/>
        </w:rPr>
        <w:footnoteReference w:id="1578"/>
      </w:r>
      <w:r>
        <w:rPr>
          <w:rFonts w:ascii="Amiri" w:hAnsi="Amiri" w:eastAsia="Amiri" w:cs="Amiri"/>
          <w:color w:val="111111"/>
          <w:sz w:val="28"/>
          <w:sz w:val="28"/>
          <w:szCs w:val="28"/>
          <w:rtl w:val="true"/>
          <w:lang w:bidi="ar-SA"/>
        </w:rPr>
        <w:t>بِإِسْنَادِهِ مَرْفُوعاً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 تَدْرِی مَنْ أَشْقَی الْأَوَّلِینَ قَالَ قُلْتُ اللَّهُ وَ رَسُولُهُ أَعْلَمُ قَالَ عَاقِرُ النَّاقَةِ قَالَ أَ تَدْرِی مَنْ أَشْقَی الْآخِرِینَ قَالَ قُلْتُ اللَّهُ وَ رَسُولُهُ أَعْلَمُ قَالَ قَاتِلُکَ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فِی رِوَایَةٍ أُخْرَی أَشْقَی الْآخِرِینَ مَنْ یَخْضِبُ هَذِهِ مِنْ هَذِهِ وَ أَشَارَ إِلَی لِحْیَتِهِ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رَوَی أَبُو الزُّبَیْرِ </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و بحثوا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تقنع رسول اللّه صلّی اللّه علیه و آله و سلم بثوبه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 النَّبِیُّ صلی الله علیه و آله بِالْحِجْرِ فِی غَزْوَةِ تَبُوکَ قَالَ لِأَصْحَابِهِ لَا یَدْخُلَنَّ أَحَدٌ مِنْکُمُ الْقَرْیَةَ وَ لَا تَشْرَبُوا مِنْ مَائِهِمْ وَ لَا تَدْخُلُوا عَلَی هَؤُلَاءِ الْمُعَذَّبِینَ إِلَّا أَنْ تَکُونُوا بَاکِینَ أَنْ یُصِیبَکُمُ الَّذِی أَصَابَهُمْ ثُمَّ قَالَ أَمَّا بَعْدُ فَلَا تَسْأَلُوا رَسُولَکُمُ الْآیَاتِ هَؤُلَاءِ قَوْمُ صَالِحٍ سَأَلُوا رَسُولَهُمُ الْآیَةَ فَبَعَثَ اللَّهُ لَهُمُ النَّاقَةَ وَ کَانَتْ تَرِدُ مِنْ هَذَا الْفَجِّ وَ تَصْدُرُ مِنْ هَذَا الْفَجِّ تَشْرَبُ مَاءَهُمْ یَوْمَ وِرْدِهَا وَ أَرَاهُمْ مُرْتَقَی الْفَصِیلِ حِینَ ارْتَقَی فِی الْمَغَارَةِ وَ عَتَوْا عَنْ أَمْرِ رَبِّهِمْ فَعَقَرُوهَا فَأَهْلَکَ اللَّهُ مِنْ تَحْتِ أَدِیمِ السَّمَاءِ مِنْهُمْ فِی مَشَارِقِ الْأَرْضِ وَ مَغَارِبِهَا إِلَّا رَجُلًا وَاحِداً یُقَالُ لَهُ أَبُو رَغَالٍ وَ هُوَ أَبُو ثَقِیفٍ کَانَ فِی حَرَمِ اللَّهِ فَمَنَعَهُ حَرَمُ اللَّهِ مِنْ عَذَابِ اللَّهِ فَلَمَّا خَرَجَ أَصَابَهُ مَا أَصَابَ قَوْمَهُ فَدُفِنَ وَ دُفِنَ مَعَهُ غُصْنٌ مِنْ ذَهَبٍ وَ أَرَاهُمْ قَبْرَ أَبِی رَغَالٍ فَنَزَلَ الْقَوْمُ فَابْتَدَرُوهُ بِأَسْیَافِهِمْ وَ حَثَوْا عَنْهُ فَاسْتَخْرَجُوا ذَلِکَ الْغُصْنَ ثُمَّ قَنَّعَ رَسُولُ اللَّهِ صلی الله علیه و آله وَ أَسْرَعَ السَّیْرَ حَتَّی جَازَ الْوَادِیَ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هشدار</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هشدارها با موعظه‌ها یا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ما و از جمع ما، او را بر ما برتری‌ای نیست و منصوب‌شدنش به خاطر فعلی است که مابعدش آن را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بدون هیچ پیروی، یا اینکه پیروی از مردمان عادی داشته باشد و نه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کنیم؟ دراین صورت، ما واقعاً در گمراهی و جنون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عکس کردند، یعنی آنچه که او در صورت ترک پیروی از او مترتب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پیروی کردن از او مترتب 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و ناقة مسعورة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ءألقی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میان ما شایسته‌تر از او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غرورش او را واداشته است که با ادعای خود بر 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سرخی بر سفیدی‌اش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برای او شناخته شده نبود، یعنی حرام‌زاده بود و تنها به این دلیل به سالف منسوب بود که در خانه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با ضمه قاف و مشدد نبودن دال، به او سرخ‌روی ثمود و پی‌کننده شتر صالح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رغا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صدا داد و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گوسفند و بز و مشابه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بالدار ثاغ و لا 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ثاغیه‌ای است و نه راغیه‌ای یعنی او نه گوسفندی دارد و نه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ناعقة و لاراعیة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و نه 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چوپان به گوسفندانش، یعنی گروهی که از آنان صدای کلاغ و چوپانی بیاید،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آشکارتر است و همان است که در روایت‌های اهل تسنن نیز در مورد آن قصه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که خدایش رحمت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ماده شتر فرا می‌رسید، سرش را در آب آنان فرو می‌برد، پس تا وقتی همه آنچه در آن بود را نمی‌نوشید، سرش را بالا نمی‌آورد، پس سرش را بلند می‌کرد و برای آنان دوپایش را از هم باز می‌کرد پس هرچه بیشتر می‌خواستند، می‌دوشیدند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می‌نوشیدند و ذخیره می‌کردند تا اینکه همه ظرف‌هایشان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دوستانمان که به او سعیدبن یزید می‌گفتند، با من سخن گفته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ثمود رفتم و محل بیرون آمدن ماده شتر را بین دو کوه اندازه گرفتم و اثر پهلوهای شتر را دیدم که هشتاد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شکافی که از آن بیرون آمده بود، خارج نمی‌شد، نمی‌توانست از همان جایی که وارد شده بود،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تنگ بود، و آنان از او در آسایش و راحتی بودند،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آنان از کوه‌ها و غارها آب می‌نوشیدند، پس این کار بر آنان سخت آمد، و چهارپایانشان از شتر به خاطر بزرگی‌اش فرار می‌کردند، لذا قصد کشتن آن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زن زیبایی بود که به او صدوف می‌گفتند، مال فراوانی از شتر و گاو و گوسفند داشت و دشمنی او با صالح از همگان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ثمودیان را که به او مصدع‌بن مهرج می‌گفتند، فرا خواند و خودش را برای او قرار داد در ازای اینکه شتر را 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دیگری که به او غنیره می‌گفتند، قدار‌بن سالف را که سرخ‌روی و کبود و کوتاه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قد بود، فرا خواند، قدار حرام‌زاده بود و متعلق به سالف که به او منسوبش می‌کردند، نبود، بلکه از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دخترانم را که بخواهی به تو می‌دهم، در ازای اینکه شتر را پی کنی، قدار در میان قومش با عزت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قدار و مصدع به راه افتادند و فریب ثمودیان را خوردند، پس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دنبال کرده و بر پی‌کردن شتر اتفاق‌نظر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قدار متولد شده و بزرگ شد، با مردمی می‌نشست که شرابی به دست آورده بودند و دنبال آبی می‌گشتند تا با آن شرابشان را مخلوط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نوشیدن شتر بود، پس دیدند که شتر، آب را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گران آمد، پس 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موافقید که شتر را برایتان پی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و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شتر را پی کردند، این بود که زنی به نام ملکاء، بر ثمودیان حکومت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مردم به صالح روی آورده و ریاست به او رسید، به او حسادت ورزید و به زنی به نام قطام که معشوقه قداربن سالف بود و زن دیگری به نام قبال که معشوقه مصدع بود و قدار و مصدع هر شب با این دو جمع شده و شراب می‌نوشیدند،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قدار و مصدع نزد شما آمدند، از آن دو اطاعت نکرده و به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به خاطر ماده شتر و به خاطر صالح ناراحت است، پس تا وقتی که شتر را پی نکنید از شما فرمان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نزد اینان آمدند، این گفته را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پی کردن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قدار و مصدع و هفت رفیقشان حرکت کرده و وقتی شتر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آن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در بُن صخره‌ای در مسیر شتر، در کمین او بود و مصدع در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از کنار مصدع گذشت و مصدع تیری به او زد که با آن تیر، عضله ساق پای شتر به هم چسبید، و عنیزه بیرون آمد و به دخترش که از زیباترین مردم بود، دستور داد، پس او برای قدار حجاب از چهره برداشت سپس او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شمشیر بر شتر حمله کرد و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عریان کرد، به طوری که بر زمین افتاد و ناله‌ای زد که آن ناله، بچه شتر را ترساند، سپس نیزه‌ای در گردنش زده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بیرون آمده، گوشت آن را تقسیم کرده و پختند، وقتی بچه شتر بلایی را که بر سر مادرش آوردند، دید، روی گردانده و فرار کرد تا از کوهی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ناله‌ای کرد که قلب‌های قوم از آن قطعه‌قطعه شد و صالح آمد، پس عذرخواهان نزد او رفتند که فلانی آن را پی کرد و گناهی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آیا می‌توانید بچه‌اش را پیدا کنید، پس اگر او را بیابید، امید است که عذاب از شما برداشته شود، پس بیرون رفته و در کوه به جستجویش پرداختند، اما او را نیافتند، آنان شتر را شب چهارشنبه پی کرده بودند، پس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خانه‌هایتان یعنی منطقه خود سه روز در دنیا بهره‌مند شوید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شما فردا را در حالی صبح می‌کنید که چهره‌هایتان زرد است، و روز دوم را با چهره‌هایی سرخ صبح می‌کنید و روز سوم چهره‌هایتان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روز اول بود، چهره‌هایشان زرد 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به شما گفت بر سرتان آمده است، و وقتی روز دوم شد چهره‌هایشان سرخ، و روز سوم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نیمه شب بود، جبرئیل به سوی آنان آمد، پس بر سر آنان فریادی زد که گوش‌هایشان پاره و قلب‌هایشان شکافته و جگرهایشان به دو نیمه شد و آنان حنوط کرده و کفن پوشیده بودند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دانستند که عذاب بر آنان نازل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کوچک و بزرگ در چشم به هم‌زدنی مُردند، پس خداوند از آنان نه شتری باقی گذاشت و نه گوسفندی و نه چیزی که نفس داشته باشد، جز این که آن را هلاک کرد، پس در خانه‌های خود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همراه با فریاد، آتشی از آسمان بر آنان نازل کرد که همه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بود داستان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حدیثی مرفوع از پیامبر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آیا می‌دانی شقی‌ترین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پی‌کننده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بدبخت‌ترین آیندگان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شقی‌ترین آیندگان کسی است که این را با این خضاب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محاسن و سرایشان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ابوزبیر از جابربن عبدالله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در غزوه تبوک از حجر عبور کرد،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شما وارد این روستا نشوید، و از آبشان ننوشید و بر این عذاب‌شده‌ها وارد نشوید مگر گریان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آنان رسیده، به شما نیز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پیامبرتان معجزه نخواهید، اینان قوم صالح هستند، از پیامبر خود معجزه خواستند، پس خداوند ماده شتر را برایشان فرستاد که از این شکاف وارد و از این شکاف خارج می‌شد، روزی که نوبت آبش بود، از آب آنان می‌نوشید،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بالا رفتن بچه شتر را وقتی به سوی غار بالا رفت،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پروردگارشان سرپیچی کرده، او را پی کردند، پس خداوند هر کس از آنان را که در مشرق‌ها و مغرب‌های زمین، در زیر آسمان بود، هلاک کرد جز یک مرد که به او ابورغال می‌گفتند و او ابوثقیف بود که در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حرم خداوند مانع عذاب او شد، وقتی بیرون آمد، آنچه بر سر قومش آمده بود، به او نیز رسید، پس دفن شد و همراه با او شاخه‌ای از طلا نیز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ابورغال را به آنان نشان داد، پس قوم پیاده شدند و با شمشیرهایشان به سوی قبر او پیشی گرفتند و او را جستجو کرده وآن شاخه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و سلم نقاب بر چهره زدند و به سرعت حرکت کردند تا از آن منطقه گذشتند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4" w:name="__RefHeading___Toc1696243_1468164448"/>
      <w:bookmarkStart w:id="1695" w:name="_Toc720"/>
      <w:bookmarkEnd w:id="1694"/>
      <w:r>
        <w:rPr>
          <w:rtl w:val="true"/>
        </w:rPr>
        <w:t>توضیح</w:t>
      </w:r>
      <w:bookmarkEnd w:id="1695"/>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الجوهری التفحج هو أن یفرج بین رجلیه إذا جلس و کذلک التفحیج و قد أفحج الرجل حلوبته إذا فرج ما بین رجلیها لیحلبها و قال الثعلبی ثم زمرته یعنی حضته علی عقر الناقة و قال الجوهری السقب الذکر من ولد الناقة</w:t>
      </w:r>
      <w:r>
        <w:rPr>
          <w:rFonts w:eastAsia="IRNazanin" w:cs="IRNazanin"/>
          <w:color w:val="111111"/>
          <w:sz w:val="28"/>
          <w:szCs w:val="28"/>
          <w:rtl w:val="true"/>
          <w:lang w:bidi="fa-IR"/>
        </w:rPr>
        <w:t xml:space="preserve">. </w:t>
      </w:r>
      <w:bookmarkStart w:id="1696" w:name="pg13743_144026"/>
    </w:p>
    <w:p>
      <w:pPr>
        <w:pStyle w:val="BookText"/>
        <w:rPr/>
      </w:pPr>
      <w:bookmarkEnd w:id="169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هنگام نشستن میان پاهایش فاصله بیندازد و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افحج‌الرجل حلوبته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میان دوپای حیوان را باز کند تا از او شیر بدوشد و 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زمّرته یعنی او را بر پی کردن شتر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7" w:name="__RefHeading___Toc1696245_1468164448"/>
      <w:bookmarkStart w:id="1698" w:name="_Toc721"/>
      <w:bookmarkEnd w:id="1697"/>
      <w:r>
        <w:rPr>
          <w:rtl w:val="true"/>
        </w:rPr>
        <w:t>«</w:t>
      </w:r>
      <w:r>
        <w:rPr/>
        <w:t>15</w:t>
      </w:r>
      <w:r>
        <w:rPr>
          <w:rtl w:val="true"/>
        </w:rPr>
        <w:t>»</w:t>
      </w:r>
      <w:bookmarkEnd w:id="1698"/>
    </w:p>
    <w:p>
      <w:pPr>
        <w:pStyle w:val="BookText"/>
        <w:rPr/>
      </w:pPr>
      <w:r>
        <w:rPr>
          <w:rFonts w:ascii="Amiri" w:hAnsi="Amiri" w:eastAsia="Amiri" w:cs="Amiri"/>
          <w:color w:val="111111"/>
          <w:sz w:val="28"/>
          <w:sz w:val="28"/>
          <w:szCs w:val="28"/>
          <w:rtl w:val="true"/>
          <w:lang w:bidi="ar-SA"/>
        </w:rPr>
        <w:t>فس، تفسیر القمی فِی رِوَایَةِ أَبِی الْجَارُودِ عَنْ أَبِی جَعْفَرٍ علیه السلام فِی قَوْلِهِ کَذَّبَتْ ثَمُودُ بِطَغْواها یَقُولُ الطُّغْیَانُ حَمْلُهَا عَلَی التَّکْذِیبِ قَالَ عَلِیُّ بْنُ إِبْرَاهِیمَ فِی قَوْلِهِ أَشْقاها قَالَ الَّذِی عَقَرَ النَّاقَةَ وَ قَوْلَهُ فَدَمْدَمَ عَلَیْهِمْ قَالَ أَخَذَهُمْ بَغْتَةً وَ غَفْلَةً بِاللَّیْلِ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قَالَ مِنْ بَعْدِ هَؤُلَاءِ الَّذِینَ أَهْلَکْنَاهُمْ لَا یَخَافُونَ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به سبب طغیان خود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ثمود را وادار به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شتر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عذاب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ناگهانی و غافلگیرانه در شب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کسانی که هلاکشان کردیم، نمی‌ترسند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699" w:name="__RefHeading___Toc1696247_1468164448"/>
      <w:bookmarkStart w:id="1700" w:name="_Toc722"/>
      <w:bookmarkEnd w:id="1699"/>
      <w:r>
        <w:rPr>
          <w:rtl w:val="true"/>
        </w:rPr>
        <w:t>بیان</w:t>
      </w:r>
      <w:bookmarkEnd w:id="1700"/>
    </w:p>
    <w:p>
      <w:pPr>
        <w:pStyle w:val="BookText"/>
        <w:rPr/>
      </w:pPr>
      <w:r>
        <w:rPr>
          <w:rFonts w:ascii="IRNazanin" w:hAnsi="IRNazanin" w:eastAsia="IRNazanin"/>
          <w:color w:val="111111"/>
          <w:sz w:val="28"/>
          <w:sz w:val="28"/>
          <w:szCs w:val="28"/>
          <w:rtl w:val="true"/>
          <w:lang w:bidi="fa-IR"/>
        </w:rPr>
        <w:t>لعله علی هذا التأویل قوله عُقْباها فاعل لا یَخافُ و المراد بالعقبی الأمة المتأخرة أو فاعله الضمیر الراجع إلی الإنسان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براساس این تأویل،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متأخر باشد، یا فاعل آن ضمیری باشد که به انسان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1" w:name="__RefHeading___Toc1696249_1468164448"/>
      <w:bookmarkStart w:id="1702" w:name="_Toc723"/>
      <w:bookmarkEnd w:id="1701"/>
      <w:r>
        <w:rPr>
          <w:rtl w:val="true"/>
        </w:rPr>
        <w:t>«</w:t>
      </w:r>
      <w:r>
        <w:rPr/>
        <w:t>16</w:t>
      </w:r>
      <w:r>
        <w:rPr>
          <w:rtl w:val="true"/>
        </w:rPr>
        <w:t>»</w:t>
      </w:r>
      <w:bookmarkEnd w:id="1702"/>
    </w:p>
    <w:p>
      <w:pPr>
        <w:pStyle w:val="BookText"/>
        <w:rPr/>
      </w:pPr>
      <w:r>
        <w:rPr>
          <w:rFonts w:ascii="Amiri" w:hAnsi="Amiri" w:eastAsia="Amiri" w:cs="Amiri"/>
          <w:color w:val="111111"/>
          <w:sz w:val="28"/>
          <w:sz w:val="28"/>
          <w:szCs w:val="28"/>
          <w:rtl w:val="true"/>
          <w:lang w:bidi="ar-SA"/>
        </w:rPr>
        <w:t xml:space="preserve">ع، علل الشرائع ن، عیون أخبار الرضا علیه السلام ل، الخصال فِی أَسْئِلَةِ الشَّامِیِّ قَالَ أَخْبِرْنِی عَنْ یَوْمِ الْأَرْبِعَاءِ وَ التَّطَیُّرِ مِنْهُ فَقَالَ أَمِیرُ الْمُؤْمِنِینَ علیه السلام هُوَ آخِرُ أَرْبِعَاءَ مِنَ الشَّهْرِ وَ سَاقَ الْحَدِیثَ إِلَی أَنْ قَالَ وَ یَوْمَ الْأَرْبِعَاءِ قَالَ اللَّهُ أَنَّا دَمَّرْناهُمْ وَ قَوْمَهُمْ أَجْمَعِینَ وَ یَوْمَ الْأَرْبِعَاءِ أَخَذَتْهُمُ الصَّیْحَةُ وَ یَوْمَ الْأَرْبِعَاءِ عَقَرُوا النَّاقَةُ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علل‌الشرائع، عیون اخبارالرضا،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روز چهارشنبه و فال بد زدن به آن خبر ده،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آخرین چهارشنبه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ادامه داد تا اینجا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چهارشنبه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همگی هلاک کردیم و روز چهارشنبه فریاد آنان را گرفت و روز چهارشنبه شتر را پی کردند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عیون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الخصال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1703" w:name="__RefHeading___Toc1696251_1468164448"/>
      <w:bookmarkStart w:id="1704" w:name="_Toc724"/>
      <w:bookmarkEnd w:id="1703"/>
      <w:r>
        <w:rPr>
          <w:rtl w:val="true"/>
        </w:rPr>
        <w:t>بیان</w:t>
      </w:r>
      <w:bookmarkEnd w:id="1704"/>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الظاهر من الخبر أن هذه الصیحة هی التی وقعت علی قوم عاد وقوعها بین التدمیر و العقر المتعلقین بهم لکن لا یوافق ما مر من الأخبار الدالة علی أن بعد العقر لم یهلکوا أکثر من ثلاثة أیام </w:t>
      </w:r>
      <w:r>
        <w:rPr>
          <w:rStyle w:val="FootnoteAnchor"/>
          <w:rtl w:val="true"/>
        </w:rPr>
        <w:footnoteReference w:id="1582"/>
      </w:r>
      <w:r>
        <w:rPr>
          <w:rFonts w:ascii="IRNazanin" w:hAnsi="IRNazanin" w:eastAsia="IRNazanin"/>
          <w:color w:val="111111"/>
          <w:sz w:val="28"/>
          <w:sz w:val="28"/>
          <w:szCs w:val="28"/>
          <w:rtl w:val="true"/>
          <w:lang w:bidi="fa-IR"/>
        </w:rPr>
        <w:t>فلا یتصور کون العقر و الصیحة معا فی الأربعاء فینبغی حمل الصیحة علی ما وقعت علی قوم هود أو علی قوم شعیب أو علی قوم لوط و لعل الأوسط أظهر</w:t>
      </w:r>
      <w:r>
        <w:rPr>
          <w:rFonts w:eastAsia="IRNazanin" w:cs="IRNazanin"/>
          <w:color w:val="111111"/>
          <w:sz w:val="28"/>
          <w:szCs w:val="28"/>
          <w:rtl w:val="true"/>
          <w:lang w:bidi="fa-IR"/>
        </w:rPr>
        <w:t xml:space="preserve">. </w:t>
      </w:r>
      <w:bookmarkStart w:id="1705" w:name="pg13743_144027"/>
    </w:p>
    <w:p>
      <w:pPr>
        <w:pStyle w:val="BookText"/>
        <w:rPr/>
      </w:pPr>
      <w:bookmarkEnd w:id="17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این حدیث برمی‌آید این است که این فریاد، همان فریادی است که بر قوم عاد در فاصله میان دو امر مربوط به آنان یعنی نابودی آنان و پی کردن شتر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احادیثی که پیشتر بر این دلالت می‌کرد که پس از پی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هلاک نشدند،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نمی‌رسد که پی کردن و صیحه، هر دو در روز چهارشنبه بوده باشد، پس بهتر است که فریاد را به چیزی تعبیر کنیم که بر قوم هود یا قوم شعیب یا قوم لوط واقع شده است؛ و چه بسا وجه وسطی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تحقیقات رایانه ای قائمیه اصفهان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06" w:name="__RefHeading___Toc1696253_1468164448"/>
      <w:bookmarkStart w:id="1707" w:name="_Toc725"/>
      <w:bookmarkEnd w:id="1706"/>
      <w:r>
        <w:rPr>
          <w:rtl w:val="true"/>
        </w:rPr>
        <w:t>فهرست ما فی هذا الجزء</w:t>
      </w:r>
      <w:bookmarkEnd w:id="17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IRNazanin" w:hAnsi="IRNazanin" w:eastAsia="IRNazanin"/>
          <w:color w:val="111111"/>
          <w:sz w:val="28"/>
          <w:sz w:val="28"/>
          <w:szCs w:val="28"/>
          <w:rtl w:val="true"/>
          <w:lang w:bidi="fa-IR"/>
        </w:rPr>
        <w:t>کتاب النبوة</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النبوّة و علّة بعثة الأنبیاء و بیان عددهم و أصنافهم و جمل أحوالهم و جوامعها صلوات اللّه علیهم أجمعین؛ و فیه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خواتیمهم و أشغالهم و أمزجتهم و أحوالهم فی حیاتهم و بعد موتهم صلوات اللّه علیهم؛ و فیه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المعجزة و أنّه لم خصّ اللّه کلّ نبیّ بمعجزة خاصّة، و فیه حدیثان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عصمة الأنبیاء علیهم السلام و تأویل ما یوهم خطأهم و سهوهم؛ و فیه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أبواب قصص آدم و حوّاء و أولادهما و باب قصص إدریس</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آدم و حوّاء و علل تسمیتهما و بعض أحوالهما و بدء خلقهما و سؤال الملائکة فی ذلک؛ و فیه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 الملائکة و معناه و مدّة مکثه علیه السلام فی الجنّة و أنّها أیّة جنّة کانت و معنی تعلیمه الأسماء؛ و فیه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ترک الأولی و معناه و کیفیّته و کیفیّة قبول توبته و الکلمات التی تلقّاها من ربّه؛ و فیه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نزول آدم علیه السلام من الجنّة و حزنه علی فراقها و ما یجری بینه و بین إبلیس لعنه اللّه؛ و فیه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تزویج آدم و حوّاء و کیفیّة بدء النسل منهما و قصّة قابیل و هابیل و سائر أولادهما؛ و فیه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تأویل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شُرَکاءَ فِیما آتاهُما و فیه أربعة أحادیث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أوحی إلی آدم علیه السلام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آدم و وفاته و وصیّته إلی شیث و قصّته علیه السلام؛ و فیه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إدریس علیه السلام؛ و 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أبواب قصص نوح و هود علیهم السلام و باب قصّة شدّاد</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مدّة عمره و ولادته و وفاته و علل تسمیته و نقش خاتمه و جمل أحواله علیه السلام؛ و فیه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أخلاقه و ما جری بینه و بین إبلیس و أحوال أولاده وما اوحی إلیه و صدر عنه من الحکم والأدعیة وغیرها و فیه تسعة أحادیث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بعثته علیه السلام علی قومه و قصّة الطوفان؛ و فیه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هود علیه السلام و قومه عاد؛ و فیه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شدّاد و إرم ذات العماد و فیه ثلاثة أحادیث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قصّة صالح علیه السلام و قومه؛ و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هنا تمّ الجزء الحادی العشر من کتاب بحار الأنوار من هذه الطبعة النفیسة و یحوی هذا الجزء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الجزة الثانی عشر و یبدء من قصص إبراهیم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قابلنا هذا المجلّد بنسخ مطبوعة و مخطوطة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طبعة أمین الضرب المطبوع بطهران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نسخة مخطوطة مقروءة علی العلّامة المصنّف قدسّ سرّه ء فی عدّة مواضعها سماعه بخطّه الشریف و النسخة و إن لم تخلو عن أغلاط إلّا أنّه جیّدة جدّاً، و هی من أوّل الکتاب إلی آخر قصص شعیب علیه السلام و قد أتحفنا إیّاها الفاضل العالم السیّد مهدیّ اللّازوردیّ القمیّ دام توفیقه، و إلی القاری‌ء الصورة الفتوغرافیّة لصحیفة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کثیراً ما راجعت عند الاختلاف نسخة أخری لمکتبة سیّدنا العلّامة الحجّة السیّد شهاب الدین النجفیّ المرعشیّ مدّ ظلّه العالی</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خادم العلم و الدین عبد الرحیم الربانیّ الشیرازیّ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04" o:detectmouseclick="t"/>
                <v:stroke color="#3465a4" joinstyle="round" endcap="flat"/>
                <w10:wrap type="none"/>
              </v:shape>
            </w:pict>
          </mc:Fallback>
        </mc:AlternateContent>
      </w:r>
      <w:bookmarkStart w:id="1708" w:name="pg13743_144031"/>
    </w:p>
    <w:p>
      <w:pPr>
        <w:pStyle w:val="BookText"/>
        <w:rPr/>
      </w:pPr>
      <w:bookmarkEnd w:id="1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1709" w:name="__RefHeading___Toc1696255_1468164448"/>
      <w:bookmarkStart w:id="1710" w:name="_Toc726"/>
      <w:bookmarkEnd w:id="1709"/>
      <w:r>
        <w:rPr>
          <w:rtl w:val="true"/>
        </w:rPr>
        <w:t>رموز التعلیق و کلمة التقدیر</w:t>
      </w:r>
      <w:bookmarkEnd w:id="1710"/>
    </w:p>
    <w:p>
      <w:pPr>
        <w:pStyle w:val="BookText"/>
        <w:rPr/>
      </w:pPr>
      <w:r>
        <w:rPr>
          <w:rFonts w:ascii="IRNazanin" w:hAnsi="IRNazanin" w:eastAsia="IRNazanin"/>
          <w:color w:val="111111"/>
          <w:sz w:val="28"/>
          <w:sz w:val="28"/>
          <w:szCs w:val="28"/>
          <w:rtl w:val="true"/>
          <w:lang w:bidi="fa-IR"/>
        </w:rPr>
        <w:t xml:space="preserve">کلّ ما یرمز الیه من تعالیق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للعلّامة الفذّ السیّد محمّد حسین الطباطبائیّ و قد علّق أدام اللّه إفضاله بعض الأحادیث من المجلّد الأوّل إلی أوائل المجلّد السابع فقط</w:t>
      </w:r>
    </w:p>
    <w:p>
      <w:pPr>
        <w:pStyle w:val="BookText"/>
        <w:rPr/>
      </w:pPr>
      <w:r>
        <w:rPr>
          <w:rFonts w:ascii="IRNazanin" w:hAnsi="IRNazanin" w:eastAsia="IRNazanin"/>
          <w:color w:val="111111"/>
          <w:sz w:val="28"/>
          <w:sz w:val="28"/>
          <w:szCs w:val="28"/>
          <w:rtl w:val="true"/>
          <w:lang w:bidi="fa-IR"/>
        </w:rPr>
        <w:t xml:space="preserve">و کلّ ما یرمز إلیه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للخطیب المصقع المفضال السیّد مصطفی الطباطبائیّ القمیّ و ربّما عاونه الثقة الألمعیّ الفاضل السیّد کاظم الموسویّ</w:t>
      </w:r>
    </w:p>
    <w:p>
      <w:pPr>
        <w:pStyle w:val="BookText"/>
        <w:rPr/>
      </w:pPr>
      <w:r>
        <w:rPr>
          <w:rFonts w:ascii="IRNazanin" w:hAnsi="IRNazanin" w:eastAsia="IRNazanin"/>
          <w:color w:val="111111"/>
          <w:sz w:val="28"/>
          <w:sz w:val="28"/>
          <w:szCs w:val="28"/>
          <w:rtl w:val="true"/>
          <w:lang w:bidi="fa-IR"/>
        </w:rPr>
        <w:t>و کلّ ما لم یرمز إلیه فهو للمتتبّع البصیر الشیخ عبد الرحیم الربانیّ الشیرازیّ، و قد بذل غایة جهده فی تصحیح الکتاب سندا و متنا و ترجم بعض رجاله و أوضح جدده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حقّاً علینا و علیّ کل مسلم یحمل بین جنبیه ولاء العترة الطاهرة علیهم السلام تقدیر هؤلاء الأفاضل الکرام و الفطاحل الأعلام الذین قاموا بخدمة تبقی عوائده الأیّام علی تعاقب الشهور و الأعوام، حیث بذلوا هممهم العالیة فی تصحیح هذا السفر الکبیر الذی لا یقوم بأعباء ثقله إلّا امّة کبیرة فللّه درُّهم و علی اللّه أجرهم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وفّقنی اللّه تعالی لتصحیح الکتاب و مقابلته بما صحّح قبلًا بإشراف اللّجنة العلمیّة و بما وجدناها من نسخ المصنّف أو ما أجازها قدّس سرّه الشریف؛ و بذلت فی ذلک غایة وسعی و جهدی، و قد ساعدنی زمیلی الفاضل السیّد کاظم الموسویّ المحترم، فجاء الکتاب بحمد اللّه تعالی خالیاً من الغلط إلّا نزر زهید لا یعبأ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بالی إن أمهلنی الأجل و ساعدنی لطفه عزّ و جلّ أن أکتب علیه فهرساً جامعاً بصورة حدیثة و قد شرعت الآن فی مقدّماته، أسأل اللّه تعالی أن یوفّقنی لإتمامه إنّه ولیُّ التوفیق</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یحیی عابدیّ الزنجانیّ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شرع اللّه تعالی علی لسان الأنبیاء، و الفرق بینها و بین الدین أنّها لا تضاف الا الی النبیّ الذی اتی بها، بخلاف الدین فانه یضاف للّه و للنبی و لآحاد الأمة، و الشریعة تضاف إلی اللّه و الی النبیّ و الأمة دون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المیل عن الضلال الی الاستقامة، و عن الشرک الی التوحید، و الحنیف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الی ذلک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 المعاداة و المباینة، و کونک فی شق غیر شق صاحبک، یعنی انهم صاروا فی غیر شق النبیّ و أولیائه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الآیة متأخرة فی المصحف الشریف عن الآیتین، فتقدیمها سهو منه قدس سره أو من النسّاخ</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المؤکد الذی یثبط ناقضه عن الثواب و الخیرات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زبر و هو کتاب غلیظ الکتابة،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الزبور کل کتاب صعب الوقوف علیه من الکتب الإلهیّة،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لکل کتاب لا یتضمن شیئا من الاحکام الشرعیة، و لذا سمی کتاب داود النبیّ به لانه لا یتضمن شیئا من الاحکام الشرعیة</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 فی معناه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کانت له ملاعب من أوتاد یلعب له علیها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لیبطلوا به الحق</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التی لم تبن بالحجارة، و أصحاب الرس هم أصحاب البئر التی رسوا نبیهم فیها</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ملوک الیمن فتبع لقب له، کما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لملک الترک و قیصر لملک الروم، و تبع الحمیری الذی سار بالجیوش حتّی حیر الحیرة ثمّ اتی سمرقند فهدمها ثمّ بناها، و اسمه اسعد أبو 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 فی محله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قفوت 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أتبعنا و أرسلنا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یوسف اه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 و بنیامین و زابالون و روبیل و یهوذا و شمعون و لاوی و قهاب و یشجر و نفتالی و جاد و 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الذی یقتضیه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منقول بالمعنی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لفظة کان یحتمل أن تکون للثبوت دون المضی، و المراد الاخبار عن الناس انهم امة واحدة فی خلوهم عن الشرائع و جهلهم بالحقائق لو لا أن اللّه من علیهم بارسال الرسل و انزال الکتب تفضلا منه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المصدر و فی العرائس للثعلبی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یصهر بن قاهث</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الهشم؛ 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ساهم بن أمور بن میشا، و حکی فیه عن ابن عبّاس أنّه عمران بن ماثان، و بنو ماثان رءوس بنی إسرائیل و احبارهم و ملوکهم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اعبدونی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الرب بزیادة الالف و النون للمبالغة،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الرب بمعنی التربیة یربی المتعلمین بصغائر العلوم قبل کبارها،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الربانی العالم الکامل الراسخ فی العلم و الدین المستدیم عملا بما علم، أو الذی یطلب بعلمه وجه اللّه،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المتأله العارف باللّه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قال الأنبیاء و اممهم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حیث جاءت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السیّد الرضیّ فی تلخیص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هذه الوجوه وجهین آخرین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نقل عن بعض أن المراد بذلک ضرب من الهزء یفعله المجان و السفهاء إذا أرادوا الاستهزاء ببعض الناس و قصدوا الوضع منه و الازراء علیه یجعلون أصابعهم فی أفواههم و یتبعون هذا الفعل بأصوات تشبه و تجانسه، یستدل بها علی قصد السخف و تعمد 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عندی بعید من الصواب</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سرّه فی تلخیص البیان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ذلِکَ لِمَنْ خافَ مَقامِی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المقام لا یضاف الا الی من یجوز علیه القیام، و ذلک مستحیل علی اللّه سبحانه، فإذا المراد به یوم القیامة، لان الناس یقومون فیه للحساب و عرض الاعمال علی الثواب و العقاب، فقال سبحانه فی صفة ذلک الیوم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یَقُومُ النَّاسُ لِرَبِّ الْعالَمِینَ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أضاف تعالی هذا المقام الی نفسه فی هذا الموضع و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الحکم فی ذلک الیوم له خالصا لا یشارکه فیه حکم حاکم و لا یحاده أمر آمر، و قد یجوز أن یکون المقام هنا بمعنی آخر و هو أن العرب تسمی المجامع التی تجتمع فیها لتدارس مفاخرها و تذاکر مآثرها مقامات و مقاوم، فیجوز أن یکون المراد بالمقام هنا الموضع الذی یحصی اللّه تعالی فیه علی بریته محاسن أعمالهم و مقابح أفعالهم لاستحقاق ثوابه و عقابه و استیجاب رحمته و عذابه، و قد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فلان و مقامته علی هذا الوجه و ان لم یکن الإنسان المذکور فی ذلک المکان قائما، بل کان قاعدا أو مضطجعا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استعمل الذکر بهذا المعنی فی مواضع کثیرة من القرآن منها فی آل عمران آیة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سورة الحجر 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یس آیة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القمر آیة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الطلاق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القلم آیة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اللّه بذلک 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کانَ اللَّهُ لِیُعَذِّبَهُمْ وَ أَنْتَ فِیهِمْ وَ ما کانَ اللَّهُ مُعَذِّبَهُمْ وَ هُمْ یَسْتَغْفِرُونَ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 کما فی المصدر</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الجملة الأخیرة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الوحی المنزل به علی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إخوانه لکونهم من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القری التی ائتفکت بأهلها ای انقلبت و هی قری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قدّس سرّه فی التلخیص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بالکتابة هاهنا الحکم و القضاء و انما کنی تعالی عن ذلک بالکتابة مبالغة فی وصف ذلک الحکم بالثبات، و أن بقاءه کبقاء المکتوبات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بالرابیة هاهنا الغالبة القاهرة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زاد، و الرباء مأخوذ من هذا، فکأن تلک الآخذة کانت قاهرة لهم و غالبة علیهم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و أمثالها ممّا ورد فی تحریف القرآن من الاخبار الشواذ التی لا تقاوم ما اجتمع علیه الشیعة الإمامیّة و غیرهم من عدم تحریف القرآن، و أن ما بأیدینا الیوم هو المنزل علی نبیّنا محمّد صلّی اللّه علیه و آله و سلم، مع أن جلها مراسیل و ضعاف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لیسوا بها بکافرین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هم أهل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الهامش استظهر أن الصحیح حفص بن غیاث،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غیاث</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بالنبطیة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أن أنبیاء اللّه کثیرة؟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مشافهة یتعلق بیوحی، و الی الناس یتعلق بیرسل؛ و لعلّ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فیرسل رسولا الی الناس فیخبر مشافهة باذن اللّه ما یشاء</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ائتفک البلد 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علیّ بن إبراهیم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تهمز اسمی، من نبر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أن له سفراء فی خلقه، یعبرون عنه الی خلقه و عباده، و یدلونهم</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معبرین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العلل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ثبت ذلک فی کل دهر و زمان ما أتت به الرسل و الأنبیاء من الدلائل و البراهین لکیلا تخلو أرض اللّه من حجة یکون معه علم یدلّ علی صدق مقالته و جواز عدالته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الایعاز الی أن للحدیث قطعات اخری و بینا مواضعها فی کتاب الاحتجاجات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٥١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السند بتمامه فی مقدّمة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حدّثنی بهذا الحدیث محمّد بن أحمد البغدادیّ الوراق قال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المصدرین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بشران، و هو أبو الحسین علیّ بن محمّد بن عبد اللّه بن بشران المعدل، راجع ترجمة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و یضم نسبة الی أسواریة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أصفهان خرج منها جماعة من العلماء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الآتی 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الصحیح قینان، و هو قینان بن أنوش بن شیث بن آدم، و فی اثبات الوصیة للمسعودیّ أن اسمه أیضا محوق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قینان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مهلالیل، خلافا للیعقوبی فأثبته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مهلائیل</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تاریخ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یرد بن مهلائیل</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 و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اخنوخ، و فی المحبر احنوخ، و هو اخنوخ بن یرد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من الکتاب و المحبر و اثبات الوصیة، و فی تاریخ الیعقوبی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متوشلح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متوشلح بن اخنوخ</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سام بن نوح، و لعلّ نوح سقط عن البین</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سام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هود بن شالخ بن ارفخشد، و یأتی نسبه فی بابه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ذکرهم فی أبوابهم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 فی عدادهم غریب جدا، و لعله من إضافة الراوی أو الناسخ</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عدنان بن ادد بن الهمیسع من ولد إبراهیم و الترتیب یقتضی ذکره قبلا</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ذکرهم فی باب آباء النبیّ صلّی اللّه علیه و آله و سلم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سیدنا محمّد رسول اللّه صلی الله علیه و آله</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شریعته و منهاجه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فی الاسناد ضعفا بالمفضل بن صالح</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طویل تقدم مسندا بتمامه فی کتاب الاحتجاجات فی باب أسئلة الشامیّ عن أمیر المؤمنین علیه السلام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فیه خبر من ولد من الأنبیاء مختونا،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بطوله فی کتاب الاحتجاجات فی باب مناظرات الحسن و الحسین علیهما السلام</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الشریعة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فی کتابه التوحید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 ضمن خطبة لرسول اللّه صلّی اللّه علیه و آله و سلم، و الاسناد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الولید، عن محمّد بن الحسن الصفار و سعد بن عبد اللّه، جمیعا عن أحمد بن محمّد بن عیسی، و الهیثم بن أبی مسروق النهدی، و محمّد بن الحسین بن أبی الخطاب، کلهم عن الحسن بن محبوب، عن عمرو بن أبی المقدام، عن إسحاق بن غالب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تعالی بالشمس حیث لا یکاد یری لشدة نوره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فی التوحید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استتر عن خلقه، و بعث الیهم الرسل لیکون له الحجة البالغة علی خلقه، و یکون رسله الیهم شهداء علیهم، و انبعث فیهم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فیعرفوه بربوبیته بعد ما أنکروا، و یوحدوه بالالهیة بعد ما عندوا</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ابتعث فیهم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یوحدوه بالالهیة بعد ما عضدوا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الوصیة من لدن آدم و الحدیث طویل أخرجه المصنّف عنه و عن الأمالی فی المجلد السادس فی باب اسمه صلّی اللّه علیه و آله و سلم فی الکتب الأربعة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اللّه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طویل جدا من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العیون لما سمع ابن قتیبة النیسابوریّ هذه العلل من الفضل بن شاذان 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اخبرنی عن هذه العلل أ هی من الاستنباط و الاستخراج و من نتائج العقل او سمعتها و رویتها؟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اعلل من ذات نفسی بل سمعتها من مولای ابی الحسن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یکتف فی خلقهم و قواهم ما یثبتون به لمباشرة الصانع عزّ و جلّ حتّی یکلمهم و یشافههم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الصانع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یکلمون به مصالحهم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بدلهم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یکن لهم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یوفقهم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اجتلاب منافعهم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فیه فی حدیث أن أبا جعفر و أبا عبد اللّه علیهما السلام قرءا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تشدیده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یسمع کلماته</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ما یأتی تحت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ما یأتی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الحدیث الذی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نسخ من الکتاب، و 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الکلینی فی روضة الکافی بإسناده عن علیّ بن إبراهیم، عن أبیه، عن الحسن بن محبوب، عن محمّد بن الفضیل، عن أبی حمزة، و ألفاظه تختلف، و نحن نشیر الی بعض الاختلافات حیث یحتاج فهم الحدیث إلیها</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 قابیل الی النار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إبلیس لعنه اللّه أتاه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یجری من ابن آدم مجری الدم فی العروق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قابیل قد تقبل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انک ان ترکته یکون له عقب یفتخرون علی عقبک، و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أبناء الذی تقبل قربانه، فاقتله کیلا یکون له عقب یفتخرون علی عقبک، فقتله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أین هابیل؟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اطلبه حیث قربنا القربان، فانطلق آدم فوجد هابیل قتیلا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لم أقطع العلم</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آدم بنوح فقال</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فیکذبه قومه فیقتلهم اللّه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آباء أنبیاء و أوصیاء کلهم انبیاء اللّه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فارسل هبة اللّه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جنود الملائکة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من الکتاب،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عشرین،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خمسة و عشرین تکبیرة</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تسعا،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 و سبعا</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نوحا علیه السلام نبیّا قد بشر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فیتعاهدون نوحا و زمانه الذی یخرج فیه و کذلک جاء فی وصیة کلّ نبیّ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اسم المستخفین کما سمیت المستعلنین من الأنبیاء</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النبوّة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لم اقطعها من بیوتات الأنبیاء الذی بینک و بین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فانی لم اقطعها کما لم اقطعها من بیوتات الأنبیاء التی بینک و بین آدم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نوح ساما بهود علیه السلام، و کان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مستخفین و مستعلنین</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یخلو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أنبیاء</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أسباط اخوته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یخلو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کانوا یشتغلون بقتلهم و لا یبالون أن یقوم أسواقهم حتّی سوق بقلهم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یقوم فی سوق من فی ح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بمحمّد صلی الله علیه و آله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الکافی یخلو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فتاة الذی ذکره اللّه عزّ و جلّ فی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جاوَزا قالَ لِفَتاهُ آتِنا غَداءَنا لَقَدْ لَقِینا مِنْ سَفَرِنا هذا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تبشر بمحمّد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بعث اللّه تبارک و تعالی المسیح عیسی بن مریم فبشر بمحمّد صلی الله علیه و آله و ذلک قوله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فانی لم اقطع العلم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یکل امره الی أحد من خلقه، لا الی ملک مقرب</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و کذا</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یکره، لقص الیهم أمر خلقه بعلم فعلم ذلک العلم و علم انبیاؤه اه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الذرّیة</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المصدر، و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سهو من النسّاخ</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زیادة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الملک العظیم فهم الأئمّة الهداة من الصفوة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العلماء الذین جعل اللّه فیهم البقیة و فیهم العاقبة و حفظ المیثاق حتّی تنقضی الدنیا و العلماء</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لولاة الأمر استنباط العلم و للهداة، فهذا شأن الفضل من الصفوة و الرسل اه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انتهی الی امرهم فجزا فجری خ ل فجاء خ ل بنصرهم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الآباء و الاخوان و الذرّیة من الأنبیاء، فمن اعتصم بالفضل انتهی بعلمهم و نجا بنصرتهم، و من وضع ولاة أمر اللّه اه</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المتکلفین بغیر هدی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الذین یتکلفون فی أمور الناس بغیر هدی منسوبا من اللّه تعالی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رغبوا عن وصیه و طاعته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الآیة فی المصحف الشریف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آتَیْنا</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خبره الشی‌ء و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اعلمه إیّاه و انبأه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جرت کما فی المصدر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ینجو من یتبع الأئمّة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ینجو من اتبع الأئمّة و قد ذکر اللّه تعالی فی کتابه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لقوله تعالی له قبل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یَکْفُرْ بِها هؤُلاءِ فَقَدْ وَکَّلْنا بِها قَوْماً لَیْسُوا بِها بِکافِرِینَ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ولاة الأمر من بعدک، 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أهل بیتک بعدک علم امتک و ولاة الامر خ من بعدک،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أهل بیتک بعدک علی امتک ولاة من بعدک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زور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بیان ما ینتهی إلیه أمر هذه الأمة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فاثبته بعده فی امته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ایها الناس فیما قلت و تفکروا حیث وضع اللّه اه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فایاه فتقبلوه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یقل یفعل خ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 انتهی الحدیث فی الکافی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بکوثی ربی، و المصدر خلی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بالضم فالسکون بلدة بسواد العراق فی أرض بابل، تسمی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کوثی‌ربی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مولد إبراهیم الخلیل علیه السلام و بها مشهده و بها طرح فی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فنبوّته بدؤها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ضلوا و ذهبوا فیها متحیرا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یستتر فی بقیة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إلی موضعه قبلا</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الهامش أنّه أربعة</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الکتاب و المصدر،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ینقر، و استظهره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الکتاب</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یؤتی فی منامه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عیانا و مقابلة</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الکلینی أیضا فی الکافی فی باب الفرق بین الرسول و النبیّ و المحدث بإسناده عن محمّد بن یحیی، عن أحمد بن محمّد، عن الحسن بن محبوب، عن الاحول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علیه السلام</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کافی بابطبقاتالانبیاوباب الفرق بین الرسول والنبی والمحدث</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الکلینی فی الأصول من الکافی فی باب طبقات الأنبیاء بإسناده عن محمّد بن یحیی عن أحمد بن محمّد، عن أبی یحیی الواسطی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 قلوا أو کثروا کیونس، قال اللّه لیونس اه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علیه امام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صنما أو وثنا لا یکون اماما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ترک بعض الفروع من شریعته، لان المسیح علیه السلام کان تابعا لموسی علیه السلام فی الفروع</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استظهر المصنّف أن الصحیح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الخامسة هو إسماعیل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بن لاود بن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لعملاق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عملیق ایضا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بن کوش بن کنعان بن حام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العرائس</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لو استعاذ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نجرت السفینة أی نحتت و صنعت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الملائکة و ارواح النبیین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تقدم عن ابن عبّاس ان اللّه انزل علی آدم و إدریس و إبراهیم و موسی و داود و عیسی و محمّد علیه السلام و علیهم مائة کتاب و أربعة کتب، و علیه فیکون لنوح عشرون کتابا</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یشرعوا للناس الا ما یوحی الیهم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 أی حولهم عن قصدهم و عن مقتضی فطرتهم و هو الإقرار بربوبیته و وحدانیته، و أصله من الدوران کان الصارف یصرفک تارة هکذا؛ و اخری هکذا؛ و فی بعض النسخ بالحاء</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لیطالبوهم أداء میثاق فطرته، أی ما تقتضی فطرته أن یصرف ما آتاه اللّه فیما خلق له، و یشکره فیما أنعم به علیه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مضت متتابعة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الخطبة الأولی، و هی طویلة یأتی قطعة منها فی باب مبعث الرسول صلّی اللّه علیه و آله و سلم، و تمامه فی باب الخطب</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کانوا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ماریا یا ماریا اتقن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فاستقرت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بترجمته</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و ثلاثین سنة و هو مصحف،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حیاة آدم تسعمائة سنة و ثلاثین سنة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أرخه ابی حبیب فی المحبر أیضا بذلک، و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تعالی اکمل لآدم الف سنة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ذکر الخلاف فی مدة اعمارهم فی باب أحوالهم علیهم السلام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الصبغ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الادام، و هو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الجزائریّ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آدم أعطی من الاسم الأعظم أزید من إبراهیم، و کذلک أعطی نوح علیه السلام فلا یلزم منه فضلهما و شرفهما علی إبراهیم علیه السلام، لان الأفضلیّة لا یلزم أن یکون بکل فرد فرد و شخص شخص من أنواع التکامل فی التفاضل بین أولی العزم الأربعة و الذی یظهر من إشارات الاخبار انه الخلیل لأمور سیأتی التنبیه علیها فی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ان أسماء اللّه الحسنی مظاهر و مجال لنعوت کمالیة و صفات جمالیة له تعالی فکذلک هذه الحروف و کما ان بعض تلک الأسماء أعظم من غیره لجامعیته و شدة اقتضائه و منشئیته للآثار فکذلک حال هذه الحروف، فالتفاضل لا یکون بحسب وجدان کثرة افراد الحروف و قلتها، بل یکون بحسب وجدان ما هو الأجمع و الأبسط و الأقوی للاقتضاء و التأثیر، فلعل ما أعطاه اللّه إبراهیم علیه السلام کان من هذه الحروف الجامعة، أو کان إعطاء الازید غیره لأمور خارجة من خصیصة زمانیة او مکانیة اوجبت ذلک</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النعمانیّ بإسناده عن أحمد بن محمّد بن سعید، عن علیّ بن الحسین التیمی، عن الحسن و محمّد ابنی علیّ بن یوسف، عن سعدان بن مسلم، عن أبان بن تغلب</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یأتی تمام الحدیث فی أحوال القائم علیه السلام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قد رواه النعمانیّ بإسناده عن عبد الواحد بن عبد اللّه بن یونس، عن محمّد بن جعفر القرشیّ، عن ابی جعفر الهمدانیّ، عن موسی بن سعدان، عن عبد اللّه بن القاسم الحضرمی، عن عمر بن ابان الکلبی، عن أبان بن تغلب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سیار أبو عبد اللّه الکاتب البصری، تقدم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یزید بن حماد الأنباری السلمی تقدم ترجمته 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یعقوب بن إسحاق السکیت أبو یوسف الامامی الثقة الثبت، کان وجیها فی علم العربیة و اللغة، ثقة مصدق لا یطعن علیه، و کان مقدما عند ابی جعفر الثانی و ابی الحسن علیهما السلام له کتب کثیرة فی اللغة و الأدب و غیرهما، قتل رحمه اللّه فی سادس شهر رجب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قتله المتوکل لاجل تشیعه و قصته مشهور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یکن عند القوم و فی وسعتهم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ابطل به،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 من عند اللّه من مواعظه و احکامه ما ابطل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مثلک الیوم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الطبرسیّ فی آخر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ضمن الرضا علیه السلام فی کلامه هذا ان العالم لا یخلو فی زمان التکلیف من صادق من قبل اللّه یلتجئ إلیه المکلف فیما اشتبه علیه من امر الشریعة صاحب دلالة تدلّ علی صدقه علیه تعالی یتوصل المکلف الی معرفته بالعقل، و لولاه لما عرف الصادق من الکاذب فهو حجة اللّه علی الخلق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اخرج الحدیث الکلینی أیضا فی الکافی فی کتاب العقل و الجهل</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اختلافات یسیرة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بتمامه فی کتاب الاحتجاجات فی أبواب احتجاج الرضا علیه السلام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سقیما فی دین یظنون انه علیه و هو دینهم، طالبا للحق و دینه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 ستموت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فی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توجیه لذلک عن الرضا علیه السلام فی الخبر الآتی 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 قال هذا الیوم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بیان المصنّف بعد الخبر الأوّل</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کان الضمیر راجعا إلی آدم و حواء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تعالی اللّه عما یشرکان</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بفتح السین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الحفیر تحت الأرض</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الحدیث لا من صفات القدیم،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المحدث لا من صفات القدیم</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لاوذینک لاؤدبنک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اعز خ ل عن ان 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مضجعه الذی یسفح ای ینصب فیه الماء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الخبر الأوّل عنه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همت بالمعصیة، و هم یوسف علیه السلام بالقتل إن اجبرته لعظم ما داخله</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اطائب ذرّیتی و اطهار ارومتی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سیقتلنی سیفتالنی خ ل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سیغتالنی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بینهما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الشیاطین قد تمثلت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المطبوع، و 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ضمیر المنصوب فی وکلهم و المرفوع فی ظنوا راجعا إلی الأمة، و المعنی ان اللّه وکل الأمة إلی انفسهم فظنوا ان إخبار الرسل بمجی‌ء الفتح و النصرة لیس من اللّه باعلام الملائکة بل من الشیطان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علی سبیل المناظرة و الاحتجاج علی الخصم بأن یوافق معهم اولا و یسلم ما یسلمون، ثمّ یرد علیهم بما فیه إبطال ما کان مسلما عندهم</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سلیمان مکبرا، عده الشیخ فی رجاله من أصحاب الصادق علیه السلام، و لکنه مجهول الحال</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الازارقة أصحاب ابی راشد نافع بن الأزرق الحروریّ من رءوس الخوارج، خرج هو و أصحابه من البصرة إلی الأهواز فغلبوا علیها و علی کورها و ما ورائها من بلدان فارس و کرمان فی أیّام عبد اللّه بن زبیر و قتلوا عماله بهذه النواحی، له مقالات رائقة أوردها الشهرستانی فی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القاضی أبو بکر محمّد بن الطیب الباقلانیّ البصری المتکلم علی مذهب الأشعریّ سکن بغداد، و له تصانیف مشهورة، و توفی فی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یحکی انه ناظر الشیخ المفید قدس اللّه روحه فغلبه المفید، فقال للشیخ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لک فی کل قدر معرفة؟ فقال الشیخ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تمثلت بأدوات ابیک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شیخنا الصدوق قدس اللّه روحه فی کتاب 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سهو النبیّ صلّی اللّه علیه و آله و سلم کسهونا لان سهوه من اللّه عزّ و جلّ، و انما هو إسهاء لیعلم انه بشر مخلوق فلا یتخذ ربا و معبودا دونه، و لیعلم الناس بسهوه حکم السهو متی یسهوا، و سهونا عن الشیطان، و لیس للشیطان علی النبیّ صلّی اللّه علیه و سلم و الأئمّة صلوات اللّه علیهم سلطان، انما سلطانه علی الذین یتولونه و الذین هم به مشرکون و علی من تبعه من الغاوین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العقل و 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 مجونا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 و قل حیاؤه کانه صلب وجهه، فهو ماجن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 و السأمة</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کسکوننا إلی من لا یجوز علیه ذلک، کذلک نعلم ان من یجوز علیه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کسکوننا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غلبت تلک المفاسد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یزیل شبهتهم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لما عرفوا من حال من کان قبلهم من نوع الإنسان علی احتمال</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التعنیف و التقریع</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طین اسود متغیر منتن</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 یابس سمّی بذلک لأنّه یصل ای یسمع له صلصلة إذا نقربه</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خلقها</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لونها و به سمی آدم علیه السلام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الأولی واویا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طویل أخرجه مسندا فی کتاب الاحتجاجات فی باب احتجاج النبیّ صلّی اللّه علیه و آله علی الیهود فی مسائل شتّی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خلقت حواء من آدم؟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بطوله فی کتاب الاحتجاجات فی باب احتجاج أمیر المؤمنین علیه السلام علی الیهود</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الهامش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 وجهه، و هو یؤید ما تقدم فی معانی آدم انه اشتق من ادیم الأرض بمعنی وجهها</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فتعوذت باللّه منه ان یستثنی یأخذ خ ل منها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ان یخلق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 من شأن اللّه ان یخلق آدم علیه السلام للذی أراد من التدبیر و التقدیر لما هو مکنونه فی السماوات و الأرض و علمه لما أراد من ذلک کله کشط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کشط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کشف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یملکوا غضبهم 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تأسف علیهم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فلا تحزن و لا تلهف</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افسدت بنو الجان</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یسلکون بهم طریق سبیلی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افصل النسناس من ارضی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ابید ای اهلکهم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فجمدت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یوم الدین</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معنی البداء فی بابه، راجع</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اطلق هنا لفظه الملائکة علی الشمال و غیره، فانها من ملائکة اللّه و جنوده، او اراد الملائکة الموکلین بهذه الجوانب، و الأول اظهر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فأبردها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فأبدءوها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 رفعه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الفساد</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بینهما اختلافات أشرنا إلی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مر به إبلیس</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أبی هریرة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الناس و بقی 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یأجوج و مأجوج،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علی صورة الناس أشبهوهم فی شی‌ء و خالفوهم فی شی‌ء و لیسوا من بنی آدم، و منه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عادا عصوا رسولهم فمسخهم اللّه نسناسا لکل رجل منهم ید و رجل من شق واحد ینقرون کما ینقر الطائر و یرعون کما ترعی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نونها مکسورة و قد تفتح</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یکون کلتا یدیه یمینا لمساواة قوة یدیه و کمالهما</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الأول من الباب الثانی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عن قریب أنّها خلقت من فاضل طینته، و سیأتی بعد الخبر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من المصنّف حول روایات تدلّ علی انها خلقت من ضلعه الایسر</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من فیه</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الثانی من أبواب تأویل الآیات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زیاد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فکل ما زرعه آدم جاء حنطة، و کل ما زرعته حواء جاء شعیرا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الأوصیاء من بعده</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فأجمعوا عزمهم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بیان المصنّف بعد الخبر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نسب النساء</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خلقه من السباخ و المالح و الطیب علامة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قدمیه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بقدرهما عندک ما اسمهما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خلت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الخبر الآتی</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أنوار فی الاظلة</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لهم العهد و المیثاق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علیهم لهم العهد و المیثاق</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وقته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یتبالغ الخلق فی رجلیه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یتم فیه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الطویل المتناسب الأعضاء</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 من الرجال فقلت و ما الشرحب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الشرحب</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کذب علی رسول اللّه صلّی اللّه علیه و آله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فی السماء الرابعة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الحدیث مشروحا بطریق آخر تحت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أضبط من هذا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بعد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بلسان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من کلام السیّد و لهذا لم یذکره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 ای الطین الملتزج المتماسک الذی یلزم بعضه بعضا</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قریبا معنی الصلصال و غیره</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خضلت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أمد معلوم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یتحرکها فی المعقولات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فکر یتصرف فیها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تقلیبها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تحریکها و تصرفها فی العمل بها فیما احتاج إلیه</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طلب منهم أداءها، و الودیعة هی عهده إلیهم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خالِقٌ بَشَراً مِنْ طِینٍ فَإِذا سَوَّیْتُهُ وَ نَفَخْتُ فِیهِ مِنْ رُوحِی فَقَعُوا لَهُ ساجِدِینَ</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الخشوع لتکرمته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أرغد فیها عیشته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میثم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التلقی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فَتَلَقَّی آدَمُ مِنْ رَبِّهِ 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لقاء کلمة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التعرض للقادم، وضع موضع الاستقبال للمسی‌ء و الجانی ثمّ وضع موضع القبول و الاخذ،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إِنَّکَ لَتُلَقَّی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تلقنه،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تلقینا الحاجّ أی استقبلناهم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تلقیت هذه الکلمة من فلان أی اخذتها منه، و إذا کان هذا أصل الکلمة و کان من تلقی رجلا فتلاقیا لقی کل واحد منهما صاحبه و اضیف بالاجتماع إلیهما معا فصلح أن یشترکا فی الوصف بذلک فکل ما تلقیته فقد تلقاک فجاز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تلقی آدم من ربّه کلمات أی أخذها و رعاها و استقبلها بالقبول و لقاء اللّه ایاها أی ارسلها إلیه و واجهه بها</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کل ما فیه اعوجاج من البدن کالضلع</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أسفکوا الدماء</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الاحتیاج بوجود الخلیفة</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ضعیف بمقاتل بن سلیمان، و الرجل هو مقاتل بن سلیمان بن بشیر الأزدیّ الخراسانیّ أبو الحسن البلخیّ المفسر نزیل مرو، یقال له ابن دوال دوز، عدوه أصحابنا فی کتبهم الرجالیة من البتریة و من العامّة، و رماه العامّة بالکذب و التجسیم، راجع تقریب ابن حجر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منعطفه، و هو منحناه و منعرجه</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 و کبسه بیده أی مسه بیده و لینه</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ثلاثة أوجه، و الوجه الثالث أن قامته کیف صار قصیرا و ما کان غمز جبرئیل</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المعترض من شدة الیأس،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أبلس، و منه اشتق إبلیس فیما قیل</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 أیضا حیث ظنّ أن الفضیلة تکون بواسطة المادة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خلقتنی من نار و خلقته من طین، مع أن الفضیلة تکون بما هو منشأ للآثار و مصدر الأمور و الافعال، و إلیه أشار اللّه تعالی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سَوَّیْتُهُ وَ نَفَخْتُ فِیهِ مِنْ رُوحِی فَقَعُوا لَهُ ساجِدِینَ أضاف الروح إلی نفسه تشریفا و تعظیما له، و إیعازا إلی أنّه الموجب لاستحقاق السجود و التعظیم</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ظهور المهدی علیه السلام علی ما روی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أحبسهم و أمنعهم عن الحسنات،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ثبطه المرض و أثبطه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منعه و لم یکد یفارقه</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الرضی قدّس سرّه فی کتابه تلخیص البیان علی هذه الوجوه وجوها أخر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لالقین فی أحناکهم حلاوة المعاصی حتّی یستلذوها و یرغبوا فیها و یطلبوها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لاضیقن علیهم مجاری الانفاس من أحناکهم بابطال الوسوسة لهم و تضاعف الإغواء علیهم،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احتنک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مجری النفس من حنکه، فکان کالشبا فی مقتله و الشجا فی مسعله</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منی الرجل الشی‌ء و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یتمناه</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رفعوهم عنها</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بالله وبنیه علما</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من صلب آدم ذریته</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احتملوا ما حملوا من الاثقال</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قاسوا ما هم فیه یعرض یعرض من أعوان الشیاطین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معاناة مقامات الخوف من الاعداء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یحاربون الشیاطین و یعرفونهم، و فی النسخة المخطوطة و یحزمونهم بالحاء و 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یکن مصحفا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حزم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حزامه، و 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یشد به وسط الدابّة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یکابدونه أی ما یقاسونه و یتحملون من المشاق</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یأملون معاملته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معاملتهم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أقلقه و قلعه من مکانه</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فلذلک قال فاسجدوا لآدم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المکلفین من متبعینا</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جهلة او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السؤال عن إبلیس واقع قبل السؤال عن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فیه جمع بین القول الأوّل و الثالث حیث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سجودهم لآدم، انما کان آدم قبلة لهم یسجدون نحوه للّه عزّ و جلّ و کان بذلک معظما مبجلا له أی لآدم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مر به إبلیس اللعین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لاعصینه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أجری فیهم اه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یولد لهم ولد واحد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إبلیس</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مفصلا عن العیّاشیّ و سیأتی 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ابطال ذلک فی الخبر الآتی 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یوم بعث</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منزلة حجج اللّه</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المخطوط بالراء، و لعله مصحف</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الآیات فالظاهر منها أنّه علمه نفس الأسماء و اللغات، و أن المسمیات کانت مشهودة لآدم و للملائکة و معروفة لهم، و أمّا الاخبار فأکثرها تدلّ علی ذلک، و بعضها تدلّ علی أنه المسمیات، فتجمع بینهما اما بالحمل علی الأعمّ کما قال المصنّف، أو علی تقدیر مضاف أی أسماء تلک المسمیات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میاح بفتح المیم و تشدید الیاء</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 جمع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فی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مسیل الماء فی بطن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انفرج بین الجبلین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یمکن أن یکون مصحف النبات کما یأتی بعد ذلک، بل یحتمل قویا اتّحاد الخبرین و أن الفضل بن عبّاس مصحف الفضل أبو العباس و هو الفضل بن عبد الملک البقباق الکوفیّ الثقة من أصحاب أبی عبد اللّه علیه السلام</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أکل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الذی یؤکل اول النهار و هو خلاف العشاء</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فی هامشها استظهر أن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جاءوا بالطشت و الدست‌شویه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فیما یأتی، و علیه فیکون الکلمة فارسیة أی جاءوا بالطشت و الاناء الذی یغسل فیه الأیدی أو یغسل به و هو الابریق</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 جمع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الواسع الواضح بین الجبلین</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بهذا اللقب محمّد بن عبد اللّه، و قد یطلق علی ابنه حمزة أیضا و لعله المراد هنا بقرینة، و الحدیث مذکور فی روضة الکافی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الکلینی، عن أبی علی الأشعریّ، عن محمّد بن عبد الجبار، عن علیّ بن حدید، عن جمیل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کیف لا یکون من الملائکة و اللّه عزّ و جلّ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لِلْمَلائِکَةِ</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فی تفسیر البرهان و لعلّ فیه سقطا و صحیحه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الحسد حسد بنی آدم اه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مرافقتی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 نفسه علی الامر و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هیأها لفعله و حملها علیه</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یراه النائم فی نومه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محمّدا و عترته أشباح نور بین یدی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الاشباح؟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النور، أبدان نورانیة بل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فالاشباح جمع الشبح بالتحریک و قد یسکن و هو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الشیخ الجلیل محمّد بن النعمان ما معنی الاشباح؟</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قاطعهم عن رحمتی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أصابتک داهیة</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اهلکک</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ذراریهم و اخوانهم، و اخوفهم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اخوفهم الضیقة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سوء الحال و الفقر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کانوا علی الهدی جهدت علیهم حتّی اخرجهم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فتری ینعت الأشیاء بیده</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 مجهول بسعد بن أبی سعید</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ظهور المهدی علیه السلام</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قد عرفت قبل ذلک أن التحقیق أن حواه خلقت من فاضل طینة آدم علیه السلام</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یترک الراحة و یختار المشقة</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ذلک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رَبُّکَ لِلْمَلائِکَةِ إِنِّی جاعِلٌ فِی الْأَرْضِ خَلِیفَةً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الثانی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یُخْرِجَنَّکُما مِنَ الْجَنَّةِ فَتَشْقی</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نقصناها</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لباس آدم من ظفر أی شی‌ء یشبه الظفر فی بیاضه و صفائه و کثافته</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لهما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کانت داخلة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الأمالی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المواضع</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جهالة من الشجرة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الاکنان جمع الکن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کل شی‌ء 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الإکثار و النکاح</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من بورق الجنة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فازلهما إلی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بثلاثین 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یأتی تحت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بتفصیله فی باب عصمة الأنبیاء، و بین المصنّف هناک أن الأنبیاء معصومون لا یصدر عنهم کبیرة و لا صغیرة قبل نزول الوحی علیهم و بعده و أن الأحادیث المشعرة بصدور الصغیرة عنهم محمولة علی التقیة أو غیرها من المحامل، و سیأتی منه الکلام حول ذلک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أی بثرة سوداء فی البدن حولها شعر</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وقت للصلاة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وقت الصلاة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وقت الصلاة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انبطح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انطرح علی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بالفتح فالسکون قال الجزریّ فی النهایة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 الحدیث مفصلا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عن عبد الحمید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فأقامه علی العرفة</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فوقت العتمة تلک اللیل ثلث اللیل</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مکرم بن عبد اللّه الجمال الکوفیّ مولی بنی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کنیته کانت أبا خدیجة و کناه أبو عبد اللّه علیه السلام أبا سلمة، کان من أصحاب الإمام الصّادق علیه السلام، و کان أولا من أصحاب أبی الخطاب ثمّ تاب و صلح، وثقه النجاشیّ فی الفهرست و الشیخ فی أحد قولیه، و ضعفه فی قوله الآخر</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طافت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 أسواریة بفتح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سکون ثانیه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 من قری أصبهان، ینسب إلیها عدة کثیرة من المحدثین</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ینسب إلی بردعة بالفتح فالسکون و فتح الدال المهملة و یروی بالمعجمة، بلد فی اقصی آذربایجان یقال انه معرب برده‌داری دار، و معناه بالفارسیة موضع السبی، و یقال ایضا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مدینة أران، و کان أول من أنشأ عمارتها قباذ الملک، ینسب إلیه جماعة من المحدثین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مکی بن أحمد بن سعدویه البرذعی أحد المحدثین المکثرین و الرجالیین المحصلین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نیسابور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بها ثمّ خرج إلی ما وراء النهر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بخراسان ما یتحیر فیه الإنسان کثرة و توفی بالشاش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ترجمه یاقوت فی معجم البلدان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ثمّ الجیم هو عاصم بن بهدلة الأسدی مولاهم الکوفیّ أبو بکر المقری،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له أوهام، حجة فی القراءة،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ما تقدم فی الخبر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لما هبط ظهرت فیه شامة سوداء فی وجهه من قرنه إلی قدمه</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تغمدک بالتحیة</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 من المشرکین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أسماء محمّد اه</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بعدهم</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تنظرا إلی أبراری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ذلک أن الأنبیاء معصومون فی جمیع أدوار حیاتهم، و لا یصدر عنهم صغیرة و لا کبیرة من الذنب، فعلیه لا بد أن یحمل قوله ذلک علی غیر ظاهره فیکون المراد من الحسد الغبطة کما یشیر إلیه قوله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إنکما إنّما ظلمتما انفسکما بتمنی منزلة من فضل علیکما، و یأتی فی الخبر الآتی أن آدم لما اطلع علی منزلتهم فرح بذلک و هو ینافی الحسد لو قلنا بظاهره، أضف إلی ذلک ان اسناد الحدیث لضعفه و جهالة بعض رواته لا یقاوم ما برهن علیه فی محله من عصمة الأنبیاء علیهم السلام، و کل ما ورد فی قصص الأنبیاء علیهم السلام ممّا ینافی ظاهره عصمتهم فسبیله سبیل ذلک</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الراویة فیما عندنا من نسخة المصدر</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خبر الهروی حیث قال فی وصف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شجر الجنة تحمل أنواعا و لیست کشجر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أخبار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اهبط إلی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خبر المفضل الآتی حیث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راجعی انت إلی الجنة؟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بعد هذه الوجوه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الاشقر، و لعله هو الحسین بن الحسن الاشقر الفزاری الکوفیّ المترجم فی التقریب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یهم و یغلو فی التشیع من العاشرة 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أیضا فی الخصال فی أبواب الخمسة بالاسناد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الی ان غابت الشمس فرده الی المشعر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بین الجملتین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تنکیر کلمات أنّها غیر ما تقدم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سبحانک اللّهمّ إه و لعلها ما تقدم فی اخبار اخری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إنّی أسألک بحق محمّد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الحدیث دلالة لما ذکره المصنّف قبل ذلک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الیوم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حجک</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أفاض القوم من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اندفعوا منه و تفرقوا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سبع مرّات</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یخطو خطوا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ما بین قدمیه و مشی</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یاقوت فی معجم البلدان بالفتح ثمّ السکون و ذال معجمة،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بسرندیب عنده مهبط آدم علیه السلام، و هو أخصب جبل فی الأرض، 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 من نوذ و أجدب من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الحدیث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 ان هبوطه کان بالهند و یأتی أیضا ما یخالفه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عنونه ابن حجر فی التقریب فقال</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البحرانیّ عن تفسیر العیّاشیّ فی تفسیره البرهان و فیه اختلافات نشیر إلی بعضها</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هذا شی‌ء فعلته انا من قبل أن تقدره علی غلبتنی شقوتی</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نفخت فی من روحک،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آدم أسجدت لک ملائکتی اه</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بنعمة منی علیک</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مکان أرکان البیت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کلما امتد ضوء العمود اه</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لانهن من الجنة</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فی البرهان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بیان المصنّف</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بالتثلیث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طول مواضع الترعة المبارکة</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بوجهه نحو موضع الترعة فدعا، ثمّ انه اشتاق إلی حواء فهبط من الصفا یرید المروة ففعل مثل ما فعل فی المرتین الأولیین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یزد علی ذلک</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لذلک تری أن جبرئیل یقول لآدم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یفسر وحیه تعالی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أوحی اللّه إلیّ أن أنجیک و حواء و أرفع الخیمة إلی السماء، فلو کان معنی الهبوط علی ظاهره لم یکن احتیاج إلی رفعها إلی السماء، و کان فعل جبرئیل ما لم یکن به مأمورا</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النسیان هنا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ما أراد قدّس سرّه من ذلک، و لعله أراد أن النسیان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إِلی آدَمَ مِنْ قَبْلُ فَنَسِیَ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الترک حتّی لا ینافی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ینس</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لقی فی أمر هذه الشجرة؟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من المصنّف ذیل الخبر السادس</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الاختلافات الواردة فی تلک الاخبار فی مدة مکث آدم علی نبیّنا و آله و علیه السلام فی الجنة بالسبع و الست و الخمس ساعات علی تقدیر صحة الجمیع یمکن حملها علی اختلاف الاصطلاح فیها من المستویة و المعوجة و العرفیة، أو حمل بعضها علی التقیة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مثله عن القمّیّ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کان تناوله النبیّ صلّی اللّه علیه و آله</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فکذلک اختلف الحاکون لذکر الشجرة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فی الوهم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الحنک الذی علیه الأسنان</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تعاطی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 أو خاض فیه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یدفعون عنها سائر حیوان الجنة لا یدفعک عنها إن رمتها فاعلمی بذلک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یعرضوا لها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تمنعنی أملاکها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فذلک حین اغتر آدم</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یهبطوا</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ذلها بأعضائی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تدعونی</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فتوسل بمحمّد و علی إه</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فبهم فادعنی</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إعادتی من کراماتک الی مرتبتی</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السعی فی الآخرة، و فی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 الآخرة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تضاعیفها النغمات المحجفة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عن المبتلی بها مکارهه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مکارهها</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القرون السالفات</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المکذبون له فی نصبه لاولیائه</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أصاب آدم و زوجته الخطیئة</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 بفتح الأولیین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یرسل 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أظلتک هذه الغمامة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سیخرج لک بیت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الطریحی فی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البیت مهاة بیضاء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درة بیضاء؛ و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البلورة و تجمع علی مهیات و مهوات، و منه حدیث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جبرئیل بمهاة من الجنة و حلق رأسه بها</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أن اللّه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سلیمان الدیلمیّ ضعفه النجاشیّ و غیره، و الحدیث ضعیف به و بغیره، و مع ذلک فیحتمل أن یکون الزائد من باب التفسیر دون التحریف، و الا فالحدیث مخالف لما أجمع علیه الإمامیّة من عدم وقوع تحریف فی القرآن</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الروایة فیما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ممّا تدلّ علی أن الجنة التی اخرج منها آدم هی جنة الخلد</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بابم،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هبوط آدم بأرض الهند علی جبل اسمه نهیل بین الذبیح و المندل فی بلدی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فی المعاجم غیر المندل، قال یاقوت فی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بالفتح بلد بالهند منه یجلب العود الفائق الذی یقال له المندلی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ذیل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هبط علی جبل فی سرندیب یقال له نوذ</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معاتبة اللّه لهما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أفضل أوقات الصلاة للعباد</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لی أفضل الأیّام یوم الجمعة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بعضهم بعضا إلیه أیهم یسبق إلیه</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المشرف علی مکّة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بالکسر و التخفیف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مکّة علی ثلاثة أمیال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بمکّة فیه الغار الذی اختفی فیه النبیّ صلّی اللّه علیه و آله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تنزیه الأنبیاء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 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غوی الفصیل کرضی و 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 من اللبن او منع الرضاع فهزل فکاد یهلک</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الروایات فیما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الروایات فیما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اهبط مع آدم من الجنة جوالق فیه بذر کل شی‌ء</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الروایات فیما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الرازیّ و هو الموافق للخلاصة، و الصحیح ما فی المتن، ینسب إلی زرارة بن أعین، و الرجل هو علیّ بن سلیمان بن الحسن بن الجهم بن بکیر بن أعین أبو الحسن الزراری، 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له اتصال بصاحب الامر علیه السلام و خرجت إلیه توقیعات، و کانت له منزلة فی أصحابنا، و کان ورعا ثقة فقیها لا یطعن علیه فی شی‌ء، له کتاب النوادر</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١٦٧</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١٦٨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١٥٩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للحدیث فیه و فی الکافی صدر و ذیل ترک ذکرهما، و لعله یخرجه بتمامه فی کتاب الحجّ</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 و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یذکره المیثاق</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تائها حیرانا</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المصنّف فی الباب السابق بعد الخبر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الکافی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اللّه لما بنی الکعبة وضع الحجر فی ذلک المکان لانه تبارک و تعالی حین أخذ المیثاق من ولد آدم أخذه فی ذلک المکان، و فی ذلک المکان القم الملک المیثاق، و لذلک وضع فی ذلک الرکن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فی ذلک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آدم من الصفا و قد وضع الحجر فی الرکن کبر اللّه و هلله و مجده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اوله و آخره 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المتعین علی ما فی الکافی</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یترکا ظ</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و کذا فیما یأتی راجع ما تقدم من المصنّف بعد الخبر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مضاعفة</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المصنّف فی الباب السابق بعد الخبر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 بعده، و تقدم قبل ذلک من المصنّف أن الترعة بالتاء المثناة من فوق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و الروضة فی مکان مرتفع، و لعلّ المراد هنا الدرجة لکون قواعد البیت مرتفعة؛ و بالنون و الزای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المکان الخالی عن الاشجار و الجبال تشبیها بنزعة الرأس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سراندیب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جأر إلی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المرأة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 من الذهب غیر مضروب أو غیر مصوغ أو فی تراب معدنه</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ضوؤها یبلغ موضع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 أیضا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له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له أمارة یعرفها</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فیه الی البزنطی و عطف علیه روایتی إسماعیل و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الأخیر حدیث وهب من أن الخیمة کانت من یاقوته حمراء، و تقدم فی خبر محمّد ابن إسحاق ان عمود الخیمة کان من یاقوت أحمر و یمکن أن یکون الیاقوت هو الحجر الأسود کما تقدم فی خبر ابان، فالمستفاد من الاخبار ان النازل علیه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الخیمة و هی من یاقوتة حمراء کما فی خبر وهب، أو عمود من یاقوتة کما فی خبر محمّد بن إسحاق، و الحجر الأسود، و هو من یاقوت أحمر کما فی خبر أبان، أو من درة بیضاء کما فی خبر بکیر بن أعین، و الرکن و هو من یاقوتة بیضاء، فالمتعارض حقیقة هو حدیث أبان و بکیر بن أعین</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الطیب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اهبط آدم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إبلیس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حواء فما الذی ترید؟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أرید أن تذیقنی من هذه الثمار فقالت له حواء</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جمیع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 و 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إبلیس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فجری الماء فی عروقهما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أم التمر التی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بزیادة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قَطَعْتُمْ مِنْ لِینَةٍ أَوْ تَرَکْتُمُوها قائِمَةً عَلی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من النخل لا تنفض نخلته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العجوة التمر المحشی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السین و اسکان الخاء هو یوسف بن السخت أبو یعقوب البصری بیاع الأرز، عده الشیخ فی رجاله تارة من أصحاب العسکریّ علیه السلام و اخری ممن لم یرو عنهم، و استثناه القمیون من نوادر الحکمة</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فیما عندنا من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فی أرضی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فیما عندنا من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شیخنا الطبرسیّ ما قاله ابن عبّاس استظهارا عن هذه الآیة الکریمة و ردّ علیه، و لم یذکرهما المصنّف، و هو ان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انما یتقبل اللّه ممن کان زاکی القلب و ردّ علیک لانک لست بزاکی القلب، و استدلّ بهذا علی ان طاعة الفاسق غیر مقبولة لکنها تسقط عقاب ترکها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یصلح لان المعنی ان الثواب انما یستحقه من یوقع الطاعة لکونها طاعة فاما إذا فعلها لغیر ذلک فلا یستحق علیها ثوابا و لا یمتنع علی هذا ان یقع من الفاسق طاعة یوقعها علی الوجه الذی یستحق علیه الثواب فیستحقه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تاریخ الیعقوبی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الخبر الرابع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لوزا</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مشدخه و هو مقطع العنق</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سیبین المصنّف أن الروایة وردت تقیة موافقة لاقوال العامّة، و أن الصحیح انهما تزوجا بغیر اختهما، قال الیعقوبی فی تاریخه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بعضهم أن اللّه عزّ و جلّ أنزل لها بیل حوراء من الجنة فزوجه بها، و أخرج لقابیل جنیة فزوجه بها فحسد قابیل أخاه علی الحوراء؛ فقال لهما آدم</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لا یستتر فیه بشی‌ء</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سیأتی تمام الاشعار فی خبر الشامیّ عن 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أیضا قبل ذلک فی کتاب الاحتجاجات فی باب أسئلة الشامیّ عن أمیر المؤمنین علیه السلام</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الذی یزمر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العیدان جمع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المعازف یضرب بها</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إبراهیم عن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نعرفهما و لا ابن نویه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الخلق کله</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الحلال و الطاهر الطیب، 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الحلال و الطهر الطاهر الطیب</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نبئت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علیها و وطئها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له من القدرة ما لا یجعل</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ورکیه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فی وسط الورک</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انثی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علمه قبل ذلک المعرفة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لک یا ربّ علی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ذلک لکانت النساء هن یذهبن إلی الرجال حتّی خطبن علی انفسهن</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هو لا یخلو عن غرابة، و یأتی فی الخبر الخامس انه علیه السلام بکی أربعین صباحا و کذلک فی الخبر السابع و عشرین، و فی الخبر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بکی أربعین یوما و لیلة، فلما جزع علیه شکا ذلک إلی اللّه فأوحی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واهب لک ذکرا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المسعودیّ فی اثبات الوصیة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معه ثانی</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یؤید ذلک ما یأتی فی الخبر الثالث أن اسمها نزلة، و صرّح بذلک المسعودیّ فی اثبات الوصیة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الفاظه بعد ذلک</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اللّه أن یکون علی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الحدیث فی الباب الآتی من کتاب القصص مفصلا</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المسعودیّ ریسان، قال فی اثبات الوصیة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وفاته أوحی اللّه إلیه أن یستودع التابوت و الاسم الأعظم ابنه ریسان بن نزلة و هی الحوریة التی اهبطت له من الجنة اسمها نزلة، روی أن اسم ریسان أنوش</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الطبرسیّ أن اسمها لبوذا، و عن الیعقوبی أن اسمه لوبذا</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لا یخلوان عن اشکال آخر حیث ان الظاهر من کلامهم أن هابیل قتل قبل أن یزوج لوزا، و الحدیثان یخالف ذلک</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یدرک الرجال</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یدرک الرجال</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 المخطوط، و الظاهر أنّها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حکاها الجزائریّ فی قصص الأنبیاء</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 المخطوط، و الظاهر أنّها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حکاها الجزائریّ فی قصص الأنبیاء</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المطبوع و المخطوط، و الظاهر أنّها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حکاها الجزائریّ فی قصص الأنبیاء</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 بالفتح فالسکون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النسی بفتح النون و یکسر فسکون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یترک المرتحلون من زوال متاعهم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أشرنا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أیضا یدلّ علی أن الجنة التی اخرج منها آدم علیه السلام هی جنة الخلد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 فلان نحبه ای مات کانما الموت نذر فی عنقه</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ذکرهم المسعودیّ فی اثبات الوصیة و ذکر أسماءهم هکذا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ریسان اسمه أنوش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آحیلث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غنمیشا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إدریس و هو أخنوخ و هرمس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اخنوخ ابن یرد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متوشلخ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لمک و هو ارفخشد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عدهم الیعقوبی و ابن حبیب فی المحبر ثمانیة فهو نوح بن لمک بن متوشلخ بن اخنوخ بن یرد بن مهلائیل بن قینان بن أنوش بن شیث بن آدم علیهم السلام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یرش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ینضج بالماء الحار</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لفظة عدم فکانت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عدم ذکر اختیهما</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سأل عن الناس، و هما کانتا حوریة و جنیة علی ما تقدم فی الاخبار</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الید من الشی‌ء المختلط، و المراد هنا قبضة من سنبل</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أوجس قلب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أحس و أضمر</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التردید من الراوی</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معقود</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ما یلبس من نسیج الشعر علی البدن تقشفا و قهرا للجسد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بقرینة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الحدیث من مرویات العامّة و قصاصهم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الآیة خاصّ فی بنی إسرائیل و معناها العام جاء فی الناس کلهم</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نستسقی فی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اثنان من بنی إسرائیل</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اثنان من هذه الأمة</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الحدیث طویل ذکره فی باب أسئلة الشامیّ عن أمیر المؤمنین علیه السلام فی کتاب الاحتجاجات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العیون</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 الفردوس، و 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ففیها الخلد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أهلها أثلا و خمطا بجنات و أبواب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بتمامه فی الباب الأوّل من احتجاجات أمیر المؤمنین علیه السلام راجعه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فألفت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حرة</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الآخر إلی الجن</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الخبر الثانی لان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بعد العصر فی یوم الخمیس حوراء من الجنة اسمها برکة فزوجها من شیث، ثمّ نزل بعد العصر من الغد حوراء من الجنة اسمها منزلة فزوجها من یافث و هما متعارضان لو کان بدء نسل البشر من شیث و یافث فقط، و أمّا لو کان من هابیل و قابیل أو منهما و من شیث و یافث کما تقدم فلا منافاة بینهما، لانه یحمل هذا الخبر علی ما سبق فی أخبار ان حوریة نزلت لهابیل و جنیة لقابیل</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هامش الکتاب ان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لادخالک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منجل کمنبر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حدید عکفاء یقضب به الزرع</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کانت جثة عناق أو الجمیع کذلک فی الخلق الأوّل</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الخبر السابع</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هناک توجیها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صبوا</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دفنه</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بعد الخبر السابع و ذیله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تحت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رضخ بالخاء المعجمة و معناهما واحد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حتّی بلغت الشجّة دماغه فهلکه</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منبه بن کامل الیمانیّ أبو عبد اللّه الابناوی الصنعانی الاخباری من رجال العامّة و قصاصهم، له کتاب قصص الأنبیاء جمع فیه من الغث و السمین و ما یخالف مذهب الإمامیّة فی الأنبیاء، و العامّة و ان وثقوه و اعتمدوا علیه الا أن أصحابنا لم یعتمدوا علی منقولاته و استثناه القمیون من رجال نوادر الحکمة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فهرستی النجاشیّ و الشیخ فی ترجمة محمّد بن أحمد بن یحیی الأشعریّ القمّیّ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الصافی قل أو کثر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الخبر الثانی أن اسمه یافث</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النبیین</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أمتلئ الأرض بدعوتهم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أنشرها بشیعتهم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نسمة کأسر ما یکون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الاساریر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فی الجبهة، واحدها السر، و الجمع أسرار، و جمع الجمع أساریر</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 یفع و کهل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أنیع لعله من ناع الغصن أی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بتقدیم الیاء من اینع الشجر أی أدرک و طاب و حان قطافه؛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المصدر أی ترعرع و ناهض البلوغ</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اختبیها</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قبره بنی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 النور علیه</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شیث یوم الثلثاء لسبع و عشر من لیلة خلت من آب علی ثلاث ساعات من النهار و کانت حیاته تسعمائة و اثنتا عشرة سنة</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غابت الشمس</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حیاته ثمانمائة سنة و خمسا و تسعین سنة</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أنّه مصحف 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تاریخ الیعقوبی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 إلیه بعد أن أتت له ثلاثمائة سنة</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متوشلخ فی احدی و عشرین من ایلول یوم الخمیس، و کانت حیاته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توفی لسبع عشرة لیلة خلت من آذار یوم الاحد علی تسع ساعات من النهار، و کانت حیاته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راجع ما أوردنا من اثبات الوصیة ذیل الخبر الخامس</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بین المتن و المصدر اختلافات جزئیة آخر لم نرمز إلیها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حبلت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 بما قال آدم</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تقبلی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أنتم</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الذی فی بطنک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الذی فی بطنک</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بمقالة الخبیث الحارث</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سبب المعصیة الأولی</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المعروف بیننا قدیما و حدیثا من مذهب أئمتنا علیهم السلام أنهم کانوا یبالغون فی عصمة الأنبیاء، و ینزهونهم عن سمات المعاصی و ما ینسب إلیهم العامّة من اثبات ما یشین ساحتهم من الهفوات و الزلات، فبعد ذلک لا یرتاب العارف الواقف بمذهبهم ذلک أن ما روی عنهم من خلاف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صحة صدوره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موافقا للقائلین بذلک تقیة و حقنا لدماء شیعتهم و تحفظا عن مخالفة الاکثرین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ما آتاهما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 ایهام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 حَمْلًا خَفِیفاً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الزوج و الزوجة ربهما ان اتیتنا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التأویل هو الذی تقدم فی الخبر الثالث</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أبعد الوجوه، فکیف اعتقد آدم علیه السلام أن ابنه سلم من الآفة بدعاء إبلیس و هو مطرود عن رحمة اللّه؟ هذا إن کان المراد بالحارث الشیطان، و ان کان غیره فمن هو؟ و أیضا فکیف لم یدع اللّه آدم و هو خلیفته فی الأرض، و استدعی من غیره ذلک حتّی ابتلی بعتابه تعالی</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فاجازیک</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انزله اللّه علیه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الإقرار بالمال أو غیر ذلک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من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أخری الدحیا، و لعلّ الکل مصحف دحنا، قال یاقوت فی المعجم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دحنا بفتح اوله و سکون ثانیه و نون و الفه یروی فیها القصر و المد، و هی أرض خلق اللّه تعالی منها آدم،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رسول اللّه صلّی اللّه علیه و آله و سلم حین انصرف عن الطائف الی دحنا حتّی نزل الجعرانة فیمن معه من الناس فقسم الفی‌ء و اعتمر ثمّ رجع إلی المدینة و هی من مخالیف الطائف اه و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روایة ابن عبّاس</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أمارات التقیة فی الخبر الأوّل لائحة، مع أنهما یتعارضان حیث إن الخبر الأوّل یدل علی ان آدم أعطی من عمره ستین، و الثانی ینافیه و یثبت ذلک ثلاثین، هذا لو لم نقل بأن الثانی مصحف</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هبة اللّه لجبرئیل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 فی مسجد الخیف سبعمائة نبی، 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الشی من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أیضا یدلّ علی أن الجنة التی أخرجت عنه آدم علیه السلام هو جنة الخلد</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کتاب الاحتجاجات فی باب احتجاج الحسن بن علیّ علیه السلام</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عمره الف سنة و أربعین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یغایر ما فی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و قد تقدم قبل ذلک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فی الباب الأوّل</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هاهنا سقطا او اختصارا من النسّاخ أو الراوی، لان الوصی بعد هبة اللّه ابنه أنوش، فبعده قینان بن أنوش</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کما فی روایة العیّاشیّ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قینان الوفاة أوصی إلی مهلائیل و سلم إلیه التابوت و ما فیه و الوصیة فقام مهلائیل بوصیة قینان و سار بسیرته، فلما حضرت مهلائیل الوفاة أوصی إلی ابنه یرد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الیعقوبی فی تاریخه و المسعودیّ فی اثبات الوصیة و غیرهما أن وصی اخنوخ ابنه متوشلخ و وصی متوشلخ ابنه لمک و هو ارفخشد، و وصیه ابنه نوح، فعلیه وقع هنا أیضا سقط، و لعل خرقاسیل اسم آخر للمک، و سیأتی فی کتاب الإمامة فی باب الأوصیاء من لدن آدم روایة فیها ذکر أوصیاء آدم بأسامی أخر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الیعقوبی فی تاریخه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نوح من عمل السفینة صعد هو و ولده إلی مغارة الکنز فاحتملوا جسد آدم فوضعوه فی وسط البیت الأعلی من السفینة یوم الجمعة لسبع عشرة لیلة خلت من آذار، ثمّ ذکر أن ساما و ملکیزدق بن لمک بن سام دفنا بمسجد منی عند المنارة، قال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فی الأرض المقدّسة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انه دفن فی الغریّ کما یدلّ علیه خبر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بمکّة فی جبل ابی قبیس ثمّ ان نوحا حمل بعد الطوفان عظامه فدفنه فی ظاهر الکوفة</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 کما أوحی اللّه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 الجمیع</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فیما عندنا من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فی التاریخ، و 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عمره الف سنة وهب لداود منها سبعین سنة فصار عمره بعد ذلک تسعمائة و ثلاثین سنة</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غسله و تکفینه و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أنوش کما فی المصدر، و کذا الکلام فیما بعده</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 و ست و 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بطائفة من قومه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نختار من خیارنا</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بیوراسب</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الذین رفضوا الشرک و المعاصی و ترکوا مذهب السلطان، و عبر علیه السلام بذلک لئلا یهتم أصحابه ممّا ینابزهم العامّة بهذا اللقب و یعلموا أن ذلک کان دیدن أهل الدنیا سلفا و خلفا و عادتهم، رواه المسعودیّ فی اثبات الوصیة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لرجل من الرافضة کان لا یتبعه علی کفره و یرفضه یسمی رافضیا فدعی به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صیرنی انتفع و ألتذ به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کانت بصفة الازارقة، فکما أن الازارقة یرون غیر أهل نحلتهم مشرکا و یستحلون دمه و أمواله فکذلک هذه المرأة، و الازارقة فرقة من الخوارج</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دهی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العظیم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ایقاعک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یغتم ویهتم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ویأسف 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انی رسول اللّه إلیک</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یجمعون الاطعمة</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فاوحی اللّه عزّ و جلّ الی إدریس ان أهل قریتک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تسألنی یا إدریس فاجبتک الی ما سألت، و انا اسألک ان لم تسألنی فلم لا تجیب مسألتی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إدریس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فادبتک بالجوع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یقلی فیه الطعام</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عظیم القطر</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لیکون ذلک تنبیها للملک الجبار و أتباعه و رجوعهم إلی اللّه مسلمین، و لو کان یدعو قبل أن یسلموا و یتوبوا لکانوا یجبرون الناس علی الضلال بعد أن رفهوا</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یرد لی جناحی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جناحه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لکثرة دراسته للکتب</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 بین عینیه و کلح</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فانتقض من جناح الملک</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یذهب فی الأرض للعبادة و الترهب</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یتعبه و یزجره، و 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ینصب نفسه و جسده بتعبهما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فی تاریخه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بین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مَکاناً عَلِیًّا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درز الدروز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ترجمته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أیامه ملک بیوراسب من ولد قابیل ألف سنة، ثمّ ذکر ما تقدم فی الخبر الثانی،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منزله مسجد السهلة بظاهر الکوفة،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سنه فی الوقت الذی رفع فیه ثلاث مائة و ستا و خمسین سنة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توفی لثلاث خلون من تشرین الأول حین غابت الشمس، و کانت حیاته تسعمائة و خمسا و ستین سنة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حبیب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انوش تسعمائة و خمس سنین، و قال ابن الکلبی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سبعا و خمسین سنة</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أیضا فی تاریخه،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قینان و کانت حیاته تسعمائة سنة و عشرین سنة</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کان قد ولد لمهلائیل یرد بعد أن أتت علیه خمس و ستون سنة، ثم توفی مهلائیل للیلتین خلتا من نیسان یوم الاحد علی ثلاث ساعات من النهار، و کانت حیاته ثمانمائة سنة و خمسا و تسعین سنة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مهلالیل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بعد مهلائیل یرد، و کان رجلا مؤمنا کامل العمل للّه سبحانه و العبادة له کثیر الصلاة باللیل و النهار فزاد اللّه فی حیاته، و کان قد ولد له اخنوخ بعد أن أتت علیه اثنتان و ستون سنة، و فی الأربعین لیرد تمّ الالف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ترجمته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توفی یوم الجمعة للیلة خلت من آذار حین غابت الشمس، و کانت حیاته تسعمائة سنة و اثنین و ستین سنة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 سنة و سبع و عشرین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 انزوی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أزبد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الزبد و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یعلو الماء و نحوه من 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الصیحة</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طال العمر فعن قلیل یفنی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بالموت یا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 و الخوف ما یعجز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النیات التی دخلتها الفساد من الریاء و العجب و غیرهما</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برک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یلصق صدره بالارض</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الهواجس جمع الهاجس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فی خلدک</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للسفینة ضخم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فی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مصروا المکان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مصرا</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جاءبک</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تدعنی اتحول من الشمس إلی الظل؟</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بالیاء</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العبید و الإماء</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تلقف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أکن أترک الأرض</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یتکرر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المطبوع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محمولا علی التقیة لموافقته لبعض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الحدیث الذی أشار المسعودیّ إلیه فی اثبات الوصیة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الف و أربعمائة و خمسین سنة</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 و کان فیما روی ألف و أربعمائة و خمسین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کان سنه حین بعث ثمانمائة و خمسین سنة، و لبث فی قومه تسعمائة و خمسین سنة، و عاش بعد خروجه من السفینة خمسمائة سنة فکان عمره ألفی سنة و ثلاثمائة سنة، و روی أیضا انه عاش الفی و ثمانمائة سنة</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اشهدک، و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 الشکر بها</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الحمد علی بها کثیرا و الشکر کثیرا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الطلاء ککساء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عصیر العنب حتّی ذهب ثلثاه، و قد یکنی به عن الخمر</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حبلة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أو قضبانه</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الحدیث عامی</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فذاک نصیب الشیطان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الکتاب و مصدره و 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اللام علی المیم</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کانت لنوح ثلاثمائة سنة و أربعة و أربعون سنة تمّ الالف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بین آدم و نوح عشرة أیام، بینهما من السنین الفی سنة و مائتی و اثنا و أربعین سنة</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اثبات الوصیة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بعد خروجه من السفینة خمسمائة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فی الباب الأوّل ما یوافق القولین، و استصوب المصنّف هناک القول الثانی</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الحدیث فی الباب السابق مفصلا</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عن بعضهم أنّه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افضوا 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اسرعوا الی من الفضاء لانه إذا صار الی الفضاء تمکن من الاسراع و هذا کان من معجزات نوح علیه السلام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عظیم صلب الخشب لا تکاد الأرض تبلیه، تنبت ببلاد الهند</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الکنائن جمع الکن بالفتح و هی امرأة الابن؛ منه رحمه اللّه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اللّه الظالمین من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 الطبرسیّ أن فی هذه الآیة من بدائع الفصاحة و عجائب البلاغة ما لا یقاربه کلام البشر و لا یدانیه منها و یروی ان کفّار قریش أرادوا ان یتعاطوا معارضة القرآن فعکفوا علی لباب البر و لحوم الضأن و سلاف الخمر أربعین یوما لتصفو أذهانهم فلما اخذوا فیما أرادوا سمعوا هذه الآیة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کلام لا یشبهه شی‌ء من الکلام و لا یشبه کلام المخلوقین و ترکوا ما اخذوا فیه و افترقوا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خ فی المواضع</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یؤمنوا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قوم</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ینحت</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 طولها فی الأرض ألف و مائتی ذراع</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فأعانوه علیها</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أربعین عاما</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بنار التنّور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و حکاها فی البرهان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دهمان ایقن و تفسیرها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احبس</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إلی العار و قبح علیه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التشیین هو النسبة إلی الشین و هو خلاف الزین</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تخافون للّه 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حمیر، 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کان لذی الکلاع بأرض حمیر</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یعنی الولایة من دخل فیها دخل فی بیوت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الرشدة بکسر الراء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الزنیة</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و أحزنه، و اطلاقه علی اللّه مجاز</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 فاستصعبت فاستعصت خ علیه عیون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عصونی</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قوسا</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یقرأ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عمل غیر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قرأ انه عمل غیر صالح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لا ذنب له</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غاب من امر</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مفرقعة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العلل و نسخة من 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معرقبة الذنب</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بسند آخر فی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دعا علیهم</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احتک بالشی‌ء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 و دلک نفسه علیه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یکن لها ضجر</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ما یخالف ذلک فی روایة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الا انها عامی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الیعقوبی فی تاریخه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بذراع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الثعلبی فی العرائس</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الذی یستتر فیه</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الضرب الشدید</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نحن وفد من السماء السادسة خرجنا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یأکلون التمر و یغرسون النوی و یراهونه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اللّه عزّ و جلّ فی ذلک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بقی الثلثان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بلسان فصیح ذی الحدة</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شده بالمسمار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الجواشنة علی 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الحمیدیین من هلباء سوید من جذام من القحطانیة، کانت مساکنهم الحوف من الشرقیة بالدیار المصریة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 من لبید، من سلیم بن منصور، من العدنانیة، کانت مساکنهم بلاد برقة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 نسبة إلی بدیل</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 تلک الطوائف من المؤمنین</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سنوح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شیوخ الضلالة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جملات الروایة مضطربة جدّا فی نسخ الکتاب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مصحف تسنم أی رکب الملک و علاه</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موسی بن العلاء، و الظاهر أنّه الصحیح</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منزل من الفرات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حدیث أبی عبد اللّه علیه السلام عند ذلک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کم عمل سفینته نوح</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الثقبة</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ثلاث بیوت سفلا و وسطا و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فالأسفل للدواب و الوحش و السباع، و الاوسط للطیر، و الأعلی لنوح و أهل بیته، و یجعل فی الأعلی صهاریج الماء و موضعا للطعام</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فی الهامش أن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قرب الکوفة</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لارساله و عدم توثیق من الخاصّة للأعمش</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فکان ابتداؤه لسبع عشرة لیلة خلت من أیار الی ثلاث عشرة لیلة خلت من تشرین الأول، و روی بعضهم أن نوحا رکب السفینة أول یوم من رجب و استوت علی الجودی فی المحرم فصار اول الشهور بعده، و أهل الکتاب یخالفون فی هذا، و لما استوت علی الجودی و هو جبل بناحیة الموصل أمر اللّه تعالی ماء السماء فرجع من حیث جاء و أمر الأرض فبلعت ماءها فاقام نوح بعد وقوف السفینة أربعة أشهر ثمّ بعث الغراب لیعرف خبر الماء فوجد الجیف طافیة علی الماء فوقع علیها و لم یرجع، ثمّ أرسل الحمامة فجاءت بورقة زیتون فعلم أن الماء قد ذهب فخرج لسبع و عشرین من أیار، فکان بین دخوله السفینة و خروجه سنة کاملة و عشرة أیام</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 و الظاهر کما فی البرهان و کما تقدم عن القمّیّ انه مصحف موسی، عن العلاء بن سیابة، و هو موسی بن أکیل، و فی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أکون من الخاسرین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یخلو عن تصحیف</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الروایة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ابی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البرهان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نصر ابی بصیر خ عن ابی الحسن الرضا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أبا النصر یا أبا محمّد خ</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تکبرت و علت</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 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بالعبرانیة</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حکیناه عن البرهان ذیل الخبر السادس</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اجتنی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من شجرته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فی الخبر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فعل ثلاث مرّات و وقع الهلاک بعدها، و به قال المسعودیّ فی اثبات الوصیة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الخلاف فی ذلک و أن فیه أقوالا متعدّدة، و ان ذلک کان مدة دعوته قومه، و تقدم عن المسعودیّ انه عاش بعد خروجه من السفینة خمسمائة سنة، 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 ستین سنة</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أوحی اللّه عزّ و جلّ الی نوح فی أیّام جده اخنوخ و هو إدریس النبیّ و قبل أن یرفع اللّه إدریس؛ و أمره أن ینذر قومه و ینهاهم عن المعاصی التی کانوا یرتکبونها و یحذرهم العذاب، فأقام علی عبادة اللّه تعالی و الدعاء لقومه و حبس نفسه علی عبادة اللّه تعالی و الدعاء لقومه لا ینکح النساء خمسمائة عام، ثمّ أوحی اللّه إلیه أن ینکح هیکل بنت ناموسا بن اخنوخ اه</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فی کنه و غطاه و أخفاه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 العلم و غیره فی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بالتصغیر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المصاحف علی کتابة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بالصاد، بخلاف ما فی سورة البقرة فانها بالسین، و اختلف القراء فی قراءتها بالسین أو الصاد فی الموضعین</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 و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بن عوص بن ارم، و فی العرائس</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 فیما یأتی عن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بالجیم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تاریخ الیعقوبی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الخلود بن عاد، و سیأتی کلامه فی ذلک</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أمرعت أی أخصبت و کثر فیه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الوهاد جمع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الهوة فی الأرض</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 شجر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و ذهب</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المسلوکة؛ المارون علیها</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نقیض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فی أقطار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 الباردة إذا أوبرت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یأتی تفسیره بالأول فی الخبر الثامن</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ابی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عن ابی جعفر علیه السلام أنّه ما ارسل علی قوم عاد الا قدر الخاتم و یأتی عن القمّیّ عنه علیه السلام مثل ذلک، و یأتی وجه تسمیتها عاتیة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ذلک أن الیعقوبی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الخلود بدل جلوث، أورد ذلک فی ترجمة ناحور بن ساروغ جد إبراهیم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ناحور مکان أبیه، فکثرت عبادة الأصنام فی زمانه 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کانت حیاة ناحور مائة و ثمانی و أربعین سنة، و کانت جبابرة ذلک العصر عاد بن عوص بن ارم بن سام بن نوح، و کانوا قد انتشروا فی البلاد، و کانت منازلهم بین أعالی حضر موت الی أودیة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عاثوا و عتوا بعث اللّه تبارک و تعالی هود بن عبد اللّه بن رباح بن الخلود ابن عاد بن عوص بن ارم بن سام بن نوح فدعاهم الی عبادة اللّه و العمل بطاعته و اجتناب المحارم فکذبوه فقطع اللّه عنهم المطر ثلاث سنین اه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یزعم انه هود، و هو عابر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الشقوق بضم الشین،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بطریق مکّة بعد واقصة من الکوفة و بعدها تلقاء مکّة بطان و قبر العبادی و هو لبنی سلامة من بنی اسد، و الشقوق ایضا من میاه ضبة بأرض الیمامة</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تمطر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اهلی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ینزل اللّه علیهم</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 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یاقوت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الخزیمیة تصغیر خزیمة و هو منزل من منازل الحاجّ بعد الثعلبیة من الکوفة و قبل الاجفر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بینه و بین الثعلبیة اثنان و ثلاثون میلا،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بالحاء</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تشدید الراء و ضم الباء</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نمطر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للخبر صدر لم یذکره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منکسین کما یأتی فی الخبر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تنسب الی مهرة بن حیدان بن عمرو بن الحاف بن قضاعة، بینه و بین عمان نحو شهر و کذلک بینه و بین 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موت بالفتح فالسکون ثمّ الفتح فالضم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ناحیة واسعة فی شرقی عدن بقرب البحر، و حولها رمال کثیرة تعرف بالاحقاف و بها قبر هود، و بقربها بئر برهوت</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فی النسخ، و الصحیح کما فی المصدر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بالکسر ثمّ السکون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علی ساحل بحر الهند من ناحیة الیمن، قال الأصمعی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بین عدن و عمان</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عادا کانوا یسلخون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تمادوا فی العناد الی الفعل المزجور عنه</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دهناء بالفتح ثمّ السکون تمد و تقصر من دیار بنی تمیم معروفة،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 سبعة أجبل من الرمل فی عرضها، بین کل جبلین شقیقة، و طولها من حزن ینسوعة إلی رمل یبرین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یبرین بالفتح فالسکون و کسر الراء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رمل لا تدرک أطرافه عن یمین مطلع الشمس من حجر الیمامة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باعلی بلاد بنی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فیه غیر ذلک 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عالج بکسر اللام</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ثلاثین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نص علی ما فی المتن الیعقوبی فی تاریخه و المسعودیّ فی اثبات الوصیة</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بنی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الکرة لهم علیه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المسعودیّ فی اثبات الوصیة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فیما روی علی شاطئ البحر تحت جبل علی صومعته، و روی انه صار الی مکّة هو و شیعته بعد أن أهلک اللّه قومه فاقام بها الی ان مات</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الکتاب، و 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غلمة من الحی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اغیلمة من الحی</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 صیته فینا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رجل قد عرف الموضع، فانتهینا الی کثیب أحمر فیه کهوف کثیرة، فمضی الرجل الی کهف منها فدخلناه فأمعنا فیه طویلا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بالغنا فی الاستقصاء</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منه الرجل النحیف متجانفا</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یبس علی سریره</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هود النبیّ الذی أسفت علی عاد بکفرها</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قد أورد الحدیث یاقوت فی معجم البلدان فی الاحقاف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أبی المنذر هشام بن محمّد، عن أبی یحیی السجستانیّ، عن مرة بن عمر الابلی، عن الأصبغ بن نباتة و الحدیث طویل راجعه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حدیث الشامیّ بتمامه فی کتاب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العیون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تطیرنا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العیون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احتجم فیه خیف علیه أن تحضر محاجمه، و من تنور فبه خیف علیه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الاربعاء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هاجت الجنوب الا سقی اللّه بها غیثا و أسال بها وادیا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بالشحر بالحاء و هو الصحیح کما قدمناه</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یبرین بتقدیم الیاء علی الباء و هو الصحیح کما أوعزنا الیه قبل ذلک</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کقندیل أو قرطاس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لاوذ بن ارم بن سام بن نوح</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یاهدة بنت الخبیری رجل من عاد</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بعثوا أیضا لقمان بن ضد بن عاد الأکبر</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الجراذتان</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الخفی</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العرائس هنا</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نهارکمو و لیلکمو تماما</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العرائس هو مرثد بن سعد بن عفیر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ذکره الثعلبی مفصلا مع زیادات فی العرائس و ذکر الیعقوبی فی تاریخه خلاصة ذلک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لقمان بن عاد و عاش حتّی عمر عمر سبع نسور</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فی الباب السابق</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یذکره أصحابنا رضوان اللّه تعالی علیهم فی کتب تراجمهم، و لکن من العامّة ذکره ابن حجر فی لسان المیزان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قلابة صاحب حدیث ارم ذات العماد، ذکره الحسینی و من خطه نقلت و له ترجمة فی تاریخ ابن عساکر و قصة عن معاویة و کعب الاحبار انتهی</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منثورا بمنزلة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المسعودیّ فی مروج الذهب و لنعم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من أکاذیب الندماء لیتقربوا بها عند السلاطین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العماد</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شددت بساعدی الواد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یخرجه حتّی یخرجه قائم آل محمّد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الرضیّ رضوان اللّه تعالی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بالعمی هاهنا ظلام البصیرة و المتاه فی الغوایة، فان ذلک أخفّ علی الإنسان و أشد ملائمة للطباع من تحمل مشاق النظر و التلجج فی غمار الفکر</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خرقوا الصخرة و اتخذوا فیه بیوتا، من جاب یجوب 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خرق</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ولادها و أخذها الطلق</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لیقیموا بها فی زمن الصیف</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فی الفساد أو الکفر أو الکبر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غلیظ فوق العقب</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الفساد و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طلع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الرضی قدّس سرّه علی ما ذکره من المعنی للهضیم معنی و هو الذی قد ضمن ضمر ظ بدخول بعضه فی بعض، فکان بعضه هضم بعضا لفرط تکاثفه و شدة تشابکه</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ذکر ابن حبیب فی المحبر أسماءهم هکذا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مصدع بن 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بن سالف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صؤاب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رئاب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دعمی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هرمی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رعین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ذکر الثعلبی فی العرائس أسماء أربعة منهم هکذا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قدار بن سالف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هدیات ابن مبلع خال قدار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دعر بن غنم بن داعرة أخو مصدع و لم یتعرض أسماء بقیتهم</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٢٢٦</w:t>
      </w:r>
      <w:r>
        <w:rPr>
          <w:rFonts w:ascii="IRNazanin" w:hAnsi="IRNazanin" w:eastAsia="IRNazanin"/>
          <w:b w:val="false"/>
          <w:b w:val="false"/>
          <w:bCs w:val="false"/>
          <w:i w:val="false"/>
          <w:i w:val="false"/>
          <w:iCs w:val="false"/>
          <w:color w:val="333333"/>
          <w:sz w:val="20"/>
          <w:sz w:val="20"/>
          <w:szCs w:val="20"/>
          <w:rtl w:val="true"/>
        </w:rPr>
        <w:t xml:space="preserve"> ـ </w:t>
      </w:r>
      <w:r>
        <w:rPr>
          <w:rFonts w:ascii="IRNazanin" w:hAnsi="IRNazanin" w:eastAsia="IRNazanin"/>
          <w:b w:val="false"/>
          <w:b w:val="false"/>
          <w:bCs w:val="false"/>
          <w:i w:val="false"/>
          <w:i w:val="false"/>
          <w:iCs w:val="false"/>
          <w:color w:val="333333"/>
          <w:sz w:val="20"/>
          <w:sz w:val="20"/>
          <w:szCs w:val="20"/>
        </w:rPr>
        <w:t>٢٢٧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أیّام و هو قوله تمتعوا حتّی حین فعتوا عن امر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المتقطع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ملتقی عظم مقدم الرأس و مؤخره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الیعقوبی فی جملة الغزوات التی لم یکن فیها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غزاة ذی العشیرة من بطن ینبع و ادع بها بنی مدلج و حلفاء لهم من بنی ضمرة و کتب بینهم کتابا، و الذی قام بذلک بینهم مخشی ابن عمرو الضمیری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حبیب فی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فی سنة اثنین لمستهل جمادی الأولی و رجع لثمان بقین من جمادی الآخرة و لم یلق کیدا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فالسکون النخل المجتمع الصغار</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أهبه من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أیقظه</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تلوث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الأرض التی لا نبات بها</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الحفیرة المستدیرة الواسعة</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مضت عاد صار فی دیارهم بنو ثمود بن جازر بن ثمود بن ارم بن سام بن نوح، و کانت ملوکهم تنزل الحجر فلما عتوا بعث اللّه الیهم صالح بن تالح بن صادوق بن هود نبیّا اه</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سئمتکم و سئمتمونی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فی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انشق الجبل شقا</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یعجلهم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اللینة</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قال الجزریّ فی 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 ناقته عضباء، هو علم لها منقول من قولهم</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ان صالحا غیر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الکافرون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بعد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أرادوا بذلک امتحانهم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القحط و هی الطیرة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 تبتلون</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صبحت قومه الرجفة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حمرة أو شقرة فی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ستة عشر سنة و کذا فیما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مسندا عن العیّاشیّ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یتمسحون بالاصنام</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جمیع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بدل شقراء</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الاکل من بطنه فمضغه ثانیة</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بتمامه مسندا فی کتاب الاحتجاجات باب أسئلة الشامیّ عن أمیر المؤمنین علیه السلام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نسخ الکتاب و الخصال، و لعلّ الصحیح سفیان بن أبی لیلی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لسان المیزان</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فلقت قلوبهم أی شقت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یحول صالحا أو الأشیاء فی ای صورة شاء</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أبی القاسم، عن محمّد بن علیّ بن عبّاس</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أجرا علی ما یفعله</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منها أعظم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یبق لهم ناعقة و لا راعیة</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یزعمون أنّه کان لزنیة رجل یقال له صفوان و لم یکن لسالف و لکنه قد ولد علی فراشه</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صدوق بنت المحیا بن مهر و کانت غنیة جمیلة ذات مواش کثیرة</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لها عنیزة بن غنم بن مخلدة و تکنی أم غنم و هی من بنی عبید بن المهل و کانت امرأة ذؤاب بن عمر و کانت عجوزة مسنة و لها بنات حسان و مال کثیر من الإبل و البقر و الغنم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علیّ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الشیطان قد زمر حزبه أی حضهم و شجعهم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عفی عنه</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الثعلبی فی 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 اللّه بن حمدون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وکیع بن الحاجّ،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قتیبة ابو عثمان عن أبیه عن الضحّاک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 و سلم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الثعلبی فی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تشربوا من 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الذی أصابکم</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الاخبار المتقدمة أن العذاب نزل بهم بعد مراجعة صالح علیه السلام قومه و أمرهم بالتوبة و الاستغفار و فی بعضها أن ذلک کان بعد ما خرجوا یطلبون فصیله فی الجبل فلم یجدوه، و لیست الاخبار ظاهرة فی أن العذاب نزل بهم بعد عقر الناقة بثلاثة أیّام من غیر فصل حتّی تعارض ذلک</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3.png"/><Relationship Id="rId404" Type="http://schemas.openxmlformats.org/officeDocument/2006/relationships/image" Target="media/image3.png"/><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1.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724</Pages>
  <Words>300594</Words>
  <Characters>1118425</Characters>
  <CharactersWithSpaces>1413954</CharactersWithSpaces>
  <Paragraphs>5455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2026-08-28T09:50:19Z</dcterms:created>
  <dc:creator>ghaemiyeh.com</dc:creator>
  <dc:description/>
  <dc:language>en-US</dc:language>
  <cp:lastModifiedBy/>
  <dcterms:modified xsi:type="dcterms:W3CDTF">2026-08-28T13:20:48Z</dcterms:modified>
  <cp:revision>1</cp:revision>
  <dc:subject/>
  <dc:title>بحارالانوار الجامعة لدرر اخبار الائمة الاطهار علیهم السلام با ترجمه فارسی جلد 11</dc:title>
</cp:coreProperties>
</file>

<file path=docProps/custom.xml><?xml version="1.0" encoding="utf-8"?>
<Properties xmlns="http://schemas.openxmlformats.org/officeDocument/2006/custom-properties" xmlns:vt="http://schemas.openxmlformats.org/officeDocument/2006/docPropsVTypes"/>
</file>