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الأطروحة الحسینیة فی استفتاءات وردت وإجابات تلت ولائیة أبویة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7886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78788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787890_1051229030">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5787892_1051229030">
            <w:r>
              <w:rPr>
                <w:webHidden/>
                <w:rStyle w:val="IndexLink"/>
                <w:rtl w:val="true"/>
              </w:rPr>
              <w:t>البكاء والتَّباكي</w:t>
            </w:r>
            <w:r>
              <w:rPr>
                <w:rStyle w:val="IndexLink"/>
                <w:rtl w:val="true"/>
              </w:rPr>
              <w:tab/>
            </w:r>
            <w:r>
              <w:rPr>
                <w:rStyle w:val="IndexLink"/>
              </w:rPr>
              <w:t>64</w:t>
            </w:r>
          </w:hyperlink>
        </w:p>
        <w:p>
          <w:pPr>
            <w:pStyle w:val="Contents2"/>
            <w:tabs>
              <w:tab w:val="clear" w:pos="8743"/>
              <w:tab w:val="right" w:pos="9026" w:leader="dot"/>
            </w:tabs>
            <w:rPr/>
          </w:pPr>
          <w:hyperlink w:anchor="__RefHeading___Toc5787894_1051229030">
            <w:r>
              <w:rPr>
                <w:webHidden/>
                <w:rStyle w:val="IndexLink"/>
                <w:rtl w:val="true"/>
              </w:rPr>
              <w:t>عن كلام محمّد مسعود حول البكاء</w:t>
            </w:r>
            <w:r>
              <w:rPr>
                <w:rStyle w:val="IndexLink"/>
                <w:rtl w:val="true"/>
              </w:rPr>
              <w:tab/>
            </w:r>
            <w:r>
              <w:rPr>
                <w:rStyle w:val="IndexLink"/>
              </w:rPr>
              <w:t>84</w:t>
            </w:r>
          </w:hyperlink>
        </w:p>
        <w:p>
          <w:pPr>
            <w:pStyle w:val="Contents2"/>
            <w:tabs>
              <w:tab w:val="clear" w:pos="8743"/>
              <w:tab w:val="right" w:pos="9026" w:leader="dot"/>
            </w:tabs>
            <w:rPr/>
          </w:pPr>
          <w:hyperlink w:anchor="__RefHeading___Toc5787896_1051229030">
            <w:r>
              <w:rPr>
                <w:webHidden/>
                <w:rStyle w:val="IndexLink"/>
                <w:rtl w:val="true"/>
              </w:rPr>
              <w:t>شبهات حول البكاء الحُسيني وردِّها</w:t>
            </w:r>
            <w:r>
              <w:rPr>
                <w:rStyle w:val="IndexLink"/>
                <w:rtl w:val="true"/>
              </w:rPr>
              <w:tab/>
            </w:r>
            <w:r>
              <w:rPr>
                <w:rStyle w:val="IndexLink"/>
              </w:rPr>
              <w:t>88</w:t>
            </w:r>
          </w:hyperlink>
        </w:p>
        <w:p>
          <w:pPr>
            <w:pStyle w:val="Contents2"/>
            <w:tabs>
              <w:tab w:val="clear" w:pos="8743"/>
              <w:tab w:val="right" w:pos="9026" w:leader="dot"/>
            </w:tabs>
            <w:rPr/>
          </w:pPr>
          <w:hyperlink w:anchor="__RefHeading___Toc5787898_1051229030">
            <w:r>
              <w:rPr>
                <w:webHidden/>
                <w:rStyle w:val="IndexLink"/>
                <w:rtl w:val="true"/>
              </w:rPr>
              <w:t>التَّطبير</w:t>
            </w:r>
            <w:r>
              <w:rPr>
                <w:rStyle w:val="IndexLink"/>
                <w:rtl w:val="true"/>
              </w:rPr>
              <w:tab/>
            </w:r>
            <w:r>
              <w:rPr>
                <w:rStyle w:val="IndexLink"/>
              </w:rPr>
              <w:t>93</w:t>
            </w:r>
          </w:hyperlink>
        </w:p>
        <w:p>
          <w:pPr>
            <w:pStyle w:val="Contents2"/>
            <w:tabs>
              <w:tab w:val="clear" w:pos="8743"/>
              <w:tab w:val="right" w:pos="9026" w:leader="dot"/>
            </w:tabs>
            <w:rPr/>
          </w:pPr>
          <w:hyperlink w:anchor="__RefHeading___Toc5787900_1051229030">
            <w:r>
              <w:rPr>
                <w:webHidden/>
                <w:rStyle w:val="IndexLink"/>
                <w:rtl w:val="true"/>
              </w:rPr>
              <w:t xml:space="preserve">رأي السيِّد الخوئي </w:t>
            </w:r>
            <w:r>
              <w:rPr>
                <w:rStyle w:val="IndexLink"/>
                <w:rtl w:val="true"/>
              </w:rPr>
              <w:t>(</w:t>
            </w:r>
            <w:r>
              <w:rPr>
                <w:rStyle w:val="IndexLink"/>
                <w:rtl w:val="true"/>
              </w:rPr>
              <w:t>رحمة الله</w:t>
            </w:r>
            <w:r>
              <w:rPr>
                <w:rStyle w:val="IndexLink"/>
                <w:rtl w:val="true"/>
              </w:rPr>
              <w:t xml:space="preserve">) </w:t>
            </w:r>
            <w:r>
              <w:rPr>
                <w:rStyle w:val="IndexLink"/>
                <w:rtl w:val="true"/>
              </w:rPr>
              <w:t>بالتَّطبير</w:t>
            </w:r>
            <w:r>
              <w:rPr>
                <w:rStyle w:val="IndexLink"/>
                <w:rtl w:val="true"/>
              </w:rPr>
              <w:tab/>
            </w:r>
            <w:r>
              <w:rPr>
                <w:rStyle w:val="IndexLink"/>
              </w:rPr>
              <w:t>102</w:t>
            </w:r>
          </w:hyperlink>
        </w:p>
        <w:p>
          <w:pPr>
            <w:pStyle w:val="Contents2"/>
            <w:tabs>
              <w:tab w:val="clear" w:pos="8743"/>
              <w:tab w:val="right" w:pos="9026" w:leader="dot"/>
            </w:tabs>
            <w:rPr/>
          </w:pPr>
          <w:hyperlink w:anchor="__RefHeading___Toc5787902_1051229030">
            <w:r>
              <w:rPr>
                <w:webHidden/>
                <w:rStyle w:val="IndexLink"/>
                <w:rtl w:val="true"/>
              </w:rPr>
              <w:t>جواز البناء على رواية نطح العقيلة رأسها بالمحمل</w:t>
            </w:r>
            <w:r>
              <w:rPr>
                <w:rStyle w:val="IndexLink"/>
                <w:rtl w:val="true"/>
              </w:rPr>
              <w:tab/>
            </w:r>
            <w:r>
              <w:rPr>
                <w:rStyle w:val="IndexLink"/>
              </w:rPr>
              <w:t>104</w:t>
            </w:r>
          </w:hyperlink>
        </w:p>
        <w:p>
          <w:pPr>
            <w:pStyle w:val="Contents2"/>
            <w:tabs>
              <w:tab w:val="clear" w:pos="8743"/>
              <w:tab w:val="right" w:pos="9026" w:leader="dot"/>
            </w:tabs>
            <w:rPr/>
          </w:pPr>
          <w:hyperlink w:anchor="__RefHeading___Toc5787904_1051229030">
            <w:r>
              <w:rPr>
                <w:webHidden/>
                <w:rStyle w:val="IndexLink"/>
                <w:rtl w:val="true"/>
              </w:rPr>
              <w:t>كيف الجمع بين دماء شعيرة التَّطبير والطِّب</w:t>
            </w:r>
            <w:r>
              <w:rPr>
                <w:rStyle w:val="IndexLink"/>
                <w:rtl w:val="true"/>
              </w:rPr>
              <w:tab/>
            </w:r>
            <w:r>
              <w:rPr>
                <w:rStyle w:val="IndexLink"/>
              </w:rPr>
              <w:t>116</w:t>
            </w:r>
          </w:hyperlink>
        </w:p>
        <w:p>
          <w:pPr>
            <w:pStyle w:val="Contents2"/>
            <w:tabs>
              <w:tab w:val="clear" w:pos="8743"/>
              <w:tab w:val="right" w:pos="9026" w:leader="dot"/>
            </w:tabs>
            <w:rPr/>
          </w:pPr>
          <w:hyperlink w:anchor="__RefHeading___Toc5787906_1051229030">
            <w:r>
              <w:rPr>
                <w:webHidden/>
                <w:rStyle w:val="IndexLink"/>
                <w:rtl w:val="true"/>
              </w:rPr>
              <w:t>المقارنة بين شعيرة التَّطبير والحجامة من الرَّأس</w:t>
            </w:r>
            <w:r>
              <w:rPr>
                <w:rStyle w:val="IndexLink"/>
                <w:rtl w:val="true"/>
              </w:rPr>
              <w:tab/>
            </w:r>
            <w:r>
              <w:rPr>
                <w:rStyle w:val="IndexLink"/>
              </w:rPr>
              <w:t>118</w:t>
            </w:r>
          </w:hyperlink>
        </w:p>
        <w:p>
          <w:pPr>
            <w:pStyle w:val="Contents2"/>
            <w:tabs>
              <w:tab w:val="clear" w:pos="8743"/>
              <w:tab w:val="right" w:pos="9026" w:leader="dot"/>
            </w:tabs>
            <w:rPr/>
          </w:pPr>
          <w:hyperlink w:anchor="__RefHeading___Toc5787908_1051229030">
            <w:r>
              <w:rPr>
                <w:webHidden/>
                <w:rStyle w:val="IndexLink"/>
                <w:rtl w:val="true"/>
              </w:rPr>
              <w:t>مجال مناقشة العوام لمن يُخالف من يُفتي بجواز التَّطبير</w:t>
            </w:r>
            <w:r>
              <w:rPr>
                <w:rStyle w:val="IndexLink"/>
                <w:rtl w:val="true"/>
              </w:rPr>
              <w:tab/>
            </w:r>
            <w:r>
              <w:rPr>
                <w:rStyle w:val="IndexLink"/>
              </w:rPr>
              <w:t>122</w:t>
            </w:r>
          </w:hyperlink>
        </w:p>
        <w:p>
          <w:pPr>
            <w:pStyle w:val="Contents2"/>
            <w:tabs>
              <w:tab w:val="clear" w:pos="8743"/>
              <w:tab w:val="right" w:pos="9026" w:leader="dot"/>
            </w:tabs>
            <w:rPr/>
          </w:pPr>
          <w:hyperlink w:anchor="__RefHeading___Toc5787910_1051229030">
            <w:r>
              <w:rPr>
                <w:webHidden/>
                <w:rStyle w:val="IndexLink"/>
                <w:rtl w:val="true"/>
              </w:rPr>
              <w:t>الضرب بالزَّنجيل والسَّلاسل واللَّطم على الصُّدوروحدود الجزع</w:t>
            </w:r>
            <w:r>
              <w:rPr>
                <w:rStyle w:val="IndexLink"/>
                <w:rtl w:val="true"/>
              </w:rPr>
              <w:tab/>
            </w:r>
            <w:r>
              <w:rPr>
                <w:rStyle w:val="IndexLink"/>
              </w:rPr>
              <w:t>126</w:t>
            </w:r>
          </w:hyperlink>
        </w:p>
        <w:p>
          <w:pPr>
            <w:pStyle w:val="Contents2"/>
            <w:tabs>
              <w:tab w:val="clear" w:pos="8743"/>
              <w:tab w:val="right" w:pos="9026" w:leader="dot"/>
            </w:tabs>
            <w:rPr/>
          </w:pPr>
          <w:hyperlink w:anchor="__RefHeading___Toc5787912_1051229030">
            <w:r>
              <w:rPr>
                <w:webHidden/>
                <w:rStyle w:val="IndexLink"/>
                <w:rtl w:val="true"/>
              </w:rPr>
              <w:t xml:space="preserve">حكم السَّواد ولبسه حزناً على الإمام 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ومن معه</w:t>
            </w:r>
            <w:r>
              <w:rPr>
                <w:rStyle w:val="IndexLink"/>
                <w:rtl w:val="true"/>
              </w:rPr>
              <w:tab/>
            </w:r>
            <w:r>
              <w:rPr>
                <w:rStyle w:val="IndexLink"/>
              </w:rPr>
              <w:t>141</w:t>
            </w:r>
          </w:hyperlink>
        </w:p>
        <w:p>
          <w:pPr>
            <w:pStyle w:val="Contents2"/>
            <w:tabs>
              <w:tab w:val="clear" w:pos="8743"/>
              <w:tab w:val="right" w:pos="9026" w:leader="dot"/>
            </w:tabs>
            <w:rPr/>
          </w:pPr>
          <w:hyperlink w:anchor="__RefHeading___Toc5787914_1051229030">
            <w:r>
              <w:rPr>
                <w:webHidden/>
                <w:rStyle w:val="IndexLink"/>
                <w:rtl w:val="true"/>
              </w:rPr>
              <w:t>حكم التَّشابيه وما يُلحق بها</w:t>
            </w:r>
            <w:r>
              <w:rPr>
                <w:rStyle w:val="IndexLink"/>
                <w:rtl w:val="true"/>
              </w:rPr>
              <w:tab/>
            </w:r>
            <w:r>
              <w:rPr>
                <w:rStyle w:val="IndexLink"/>
              </w:rPr>
              <w:t>153</w:t>
            </w:r>
          </w:hyperlink>
        </w:p>
        <w:p>
          <w:pPr>
            <w:pStyle w:val="Contents2"/>
            <w:tabs>
              <w:tab w:val="clear" w:pos="8743"/>
              <w:tab w:val="right" w:pos="9026" w:leader="dot"/>
            </w:tabs>
            <w:rPr/>
          </w:pPr>
          <w:hyperlink w:anchor="__RefHeading___Toc5787916_1051229030">
            <w:r>
              <w:rPr>
                <w:webHidden/>
                <w:rStyle w:val="IndexLink"/>
                <w:rtl w:val="true"/>
              </w:rPr>
              <w:t>حكم زيارة النِّساء مشياً في الأربعين</w:t>
            </w:r>
            <w:r>
              <w:rPr>
                <w:rStyle w:val="IndexLink"/>
                <w:rtl w:val="true"/>
              </w:rPr>
              <w:tab/>
            </w:r>
            <w:r>
              <w:rPr>
                <w:rStyle w:val="IndexLink"/>
              </w:rPr>
              <w:t>188</w:t>
            </w:r>
          </w:hyperlink>
        </w:p>
        <w:p>
          <w:pPr>
            <w:pStyle w:val="Contents2"/>
            <w:tabs>
              <w:tab w:val="clear" w:pos="8743"/>
              <w:tab w:val="right" w:pos="9026" w:leader="dot"/>
            </w:tabs>
            <w:rPr/>
          </w:pPr>
          <w:hyperlink w:anchor="__RefHeading___Toc5787918_1051229030">
            <w:r>
              <w:rPr>
                <w:webHidden/>
                <w:rStyle w:val="IndexLink"/>
                <w:rtl w:val="true"/>
              </w:rPr>
              <w:t xml:space="preserve">حكم زيارة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مشياً على القدمين</w:t>
            </w:r>
            <w:r>
              <w:rPr>
                <w:rStyle w:val="IndexLink"/>
                <w:rtl w:val="true"/>
              </w:rPr>
              <w:tab/>
            </w:r>
            <w:r>
              <w:rPr>
                <w:rStyle w:val="IndexLink"/>
              </w:rPr>
              <w:t>191</w:t>
            </w:r>
          </w:hyperlink>
        </w:p>
        <w:p>
          <w:pPr>
            <w:pStyle w:val="Contents2"/>
            <w:tabs>
              <w:tab w:val="clear" w:pos="8743"/>
              <w:tab w:val="right" w:pos="9026" w:leader="dot"/>
            </w:tabs>
            <w:rPr/>
          </w:pPr>
          <w:hyperlink w:anchor="__RefHeading___Toc5787920_1051229030">
            <w:r>
              <w:rPr>
                <w:webHidden/>
                <w:rStyle w:val="IndexLink"/>
                <w:rtl w:val="true"/>
              </w:rPr>
              <w:t xml:space="preserve">زيارة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مشياً في الأربعين بدون إذن الأبوين</w:t>
            </w:r>
            <w:r>
              <w:rPr>
                <w:rStyle w:val="IndexLink"/>
                <w:rtl w:val="true"/>
              </w:rPr>
              <w:tab/>
            </w:r>
            <w:r>
              <w:rPr>
                <w:rStyle w:val="IndexLink"/>
              </w:rPr>
              <w:t>195</w:t>
            </w:r>
          </w:hyperlink>
        </w:p>
        <w:p>
          <w:pPr>
            <w:pStyle w:val="Contents2"/>
            <w:tabs>
              <w:tab w:val="clear" w:pos="8743"/>
              <w:tab w:val="right" w:pos="9026" w:leader="dot"/>
            </w:tabs>
            <w:rPr/>
          </w:pPr>
          <w:hyperlink w:anchor="__RefHeading___Toc5787922_1051229030">
            <w:r>
              <w:rPr>
                <w:webHidden/>
                <w:rStyle w:val="IndexLink"/>
                <w:rtl w:val="true"/>
              </w:rPr>
              <w:t xml:space="preserve">هل الأفضليَّة لزيارة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أم لزيارة جدِّه الحسين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5787924_1051229030">
            <w:r>
              <w:rPr>
                <w:webHidden/>
                <w:rStyle w:val="IndexLink"/>
                <w:rtl w:val="true"/>
              </w:rPr>
              <w:t>مصاحبة الأطفال في المجالس</w:t>
            </w:r>
            <w:r>
              <w:rPr>
                <w:rStyle w:val="IndexLink"/>
                <w:rtl w:val="true"/>
              </w:rPr>
              <w:tab/>
            </w:r>
            <w:r>
              <w:rPr>
                <w:rStyle w:val="IndexLink"/>
              </w:rPr>
              <w:t>218</w:t>
            </w:r>
          </w:hyperlink>
        </w:p>
        <w:p>
          <w:pPr>
            <w:pStyle w:val="Contents2"/>
            <w:tabs>
              <w:tab w:val="clear" w:pos="8743"/>
              <w:tab w:val="right" w:pos="9026" w:leader="dot"/>
            </w:tabs>
            <w:rPr/>
          </w:pPr>
          <w:hyperlink w:anchor="__RefHeading___Toc5787926_1051229030">
            <w:r>
              <w:rPr>
                <w:webHidden/>
                <w:rStyle w:val="IndexLink"/>
                <w:rtl w:val="true"/>
              </w:rPr>
              <w:t>الصِّيام تطوُّعاً يوم عاشوراء</w:t>
            </w:r>
            <w:r>
              <w:rPr>
                <w:rStyle w:val="IndexLink"/>
                <w:rtl w:val="true"/>
              </w:rPr>
              <w:tab/>
            </w:r>
            <w:r>
              <w:rPr>
                <w:rStyle w:val="IndexLink"/>
              </w:rPr>
              <w:t>222</w:t>
            </w:r>
          </w:hyperlink>
        </w:p>
        <w:p>
          <w:pPr>
            <w:pStyle w:val="Contents2"/>
            <w:tabs>
              <w:tab w:val="clear" w:pos="8743"/>
              <w:tab w:val="right" w:pos="9026" w:leader="dot"/>
            </w:tabs>
            <w:rPr/>
          </w:pPr>
          <w:hyperlink w:anchor="__RefHeading___Toc5787928_1051229030">
            <w:r>
              <w:rPr>
                <w:webHidden/>
                <w:rStyle w:val="IndexLink"/>
                <w:rtl w:val="true"/>
              </w:rPr>
              <w:t>هل أفراح الأنبياء الماضين تزاحم مأساة عاشورائنا</w:t>
            </w:r>
            <w:r>
              <w:rPr>
                <w:rStyle w:val="IndexLink"/>
                <w:rtl w:val="true"/>
              </w:rPr>
              <w:tab/>
            </w:r>
            <w:r>
              <w:rPr>
                <w:rStyle w:val="IndexLink"/>
              </w:rPr>
              <w:t>223</w:t>
            </w:r>
          </w:hyperlink>
        </w:p>
        <w:p>
          <w:pPr>
            <w:pStyle w:val="Contents2"/>
            <w:tabs>
              <w:tab w:val="clear" w:pos="8743"/>
              <w:tab w:val="right" w:pos="9026" w:leader="dot"/>
            </w:tabs>
            <w:rPr/>
          </w:pPr>
          <w:hyperlink w:anchor="__RefHeading___Toc5787930_1051229030">
            <w:r>
              <w:rPr>
                <w:webHidden/>
                <w:rStyle w:val="IndexLink"/>
                <w:rtl w:val="true"/>
              </w:rPr>
              <w:t>مشاكل هجمات أعداءنا وتجاوز بعض المحسوبين علينا في قراءاتهم</w:t>
            </w:r>
            <w:r>
              <w:rPr>
                <w:rStyle w:val="IndexLink"/>
                <w:rtl w:val="true"/>
              </w:rPr>
              <w:tab/>
            </w:r>
            <w:r>
              <w:rPr>
                <w:rStyle w:val="IndexLink"/>
              </w:rPr>
              <w:t>224</w:t>
            </w:r>
          </w:hyperlink>
        </w:p>
        <w:p>
          <w:pPr>
            <w:pStyle w:val="Contents2"/>
            <w:tabs>
              <w:tab w:val="clear" w:pos="8743"/>
              <w:tab w:val="right" w:pos="9026" w:leader="dot"/>
            </w:tabs>
            <w:rPr/>
          </w:pPr>
          <w:hyperlink w:anchor="__RefHeading___Toc5787932_1051229030">
            <w:r>
              <w:rPr>
                <w:webHidden/>
                <w:rStyle w:val="IndexLink"/>
                <w:rtl w:val="true"/>
              </w:rPr>
              <w:t>حكم الرِّوايات الضَّعيفة المتعلِّقة بمأساة كربلاء</w:t>
            </w:r>
            <w:r>
              <w:rPr>
                <w:rStyle w:val="IndexLink"/>
                <w:rtl w:val="true"/>
              </w:rPr>
              <w:tab/>
            </w:r>
            <w:r>
              <w:rPr>
                <w:rStyle w:val="IndexLink"/>
              </w:rPr>
              <w:t>227</w:t>
            </w:r>
          </w:hyperlink>
        </w:p>
        <w:p>
          <w:pPr>
            <w:pStyle w:val="Contents2"/>
            <w:tabs>
              <w:tab w:val="clear" w:pos="8743"/>
              <w:tab w:val="right" w:pos="9026" w:leader="dot"/>
            </w:tabs>
            <w:rPr/>
          </w:pPr>
          <w:hyperlink w:anchor="__RefHeading___Toc5787934_1051229030">
            <w:r>
              <w:rPr>
                <w:webHidden/>
                <w:rStyle w:val="IndexLink"/>
                <w:rtl w:val="true"/>
              </w:rPr>
              <w:t>مقارنة التَّأريخ الحُسيني وغيره بروايات الأحكام الشَّرعيَّة</w:t>
            </w:r>
            <w:r>
              <w:rPr>
                <w:rStyle w:val="IndexLink"/>
                <w:rtl w:val="true"/>
              </w:rPr>
              <w:tab/>
            </w:r>
            <w:r>
              <w:rPr>
                <w:rStyle w:val="IndexLink"/>
              </w:rPr>
              <w:t>230</w:t>
            </w:r>
          </w:hyperlink>
        </w:p>
        <w:p>
          <w:pPr>
            <w:pStyle w:val="Contents2"/>
            <w:tabs>
              <w:tab w:val="clear" w:pos="8743"/>
              <w:tab w:val="right" w:pos="9026" w:leader="dot"/>
            </w:tabs>
            <w:rPr/>
          </w:pPr>
          <w:hyperlink w:anchor="__RefHeading___Toc5787936_1051229030">
            <w:r>
              <w:rPr>
                <w:webHidden/>
                <w:rStyle w:val="IndexLink"/>
                <w:rtl w:val="true"/>
              </w:rPr>
              <w:t>حكم تسييس الشَّعائر الحُسينيَّة</w:t>
            </w:r>
            <w:r>
              <w:rPr>
                <w:rStyle w:val="IndexLink"/>
                <w:rtl w:val="true"/>
              </w:rPr>
              <w:tab/>
            </w:r>
            <w:r>
              <w:rPr>
                <w:rStyle w:val="IndexLink"/>
              </w:rPr>
              <w:t>234</w:t>
            </w:r>
          </w:hyperlink>
        </w:p>
        <w:p>
          <w:pPr>
            <w:pStyle w:val="Contents2"/>
            <w:tabs>
              <w:tab w:val="clear" w:pos="8743"/>
              <w:tab w:val="right" w:pos="9026" w:leader="dot"/>
            </w:tabs>
            <w:rPr/>
          </w:pPr>
          <w:hyperlink w:anchor="__RefHeading___Toc5787938_1051229030">
            <w:r>
              <w:rPr>
                <w:webHidden/>
                <w:rStyle w:val="IndexLink"/>
                <w:rtl w:val="true"/>
              </w:rPr>
              <w:t>التَّهكُّم والاستهزاء بخطباء المنبر الحُسيني</w:t>
            </w:r>
            <w:r>
              <w:rPr>
                <w:rStyle w:val="IndexLink"/>
                <w:rtl w:val="true"/>
              </w:rPr>
              <w:tab/>
            </w:r>
            <w:r>
              <w:rPr>
                <w:rStyle w:val="IndexLink"/>
              </w:rPr>
              <w:t>238</w:t>
            </w:r>
          </w:hyperlink>
        </w:p>
        <w:p>
          <w:pPr>
            <w:pStyle w:val="Contents2"/>
            <w:tabs>
              <w:tab w:val="clear" w:pos="8743"/>
              <w:tab w:val="right" w:pos="9026" w:leader="dot"/>
            </w:tabs>
            <w:rPr/>
          </w:pPr>
          <w:hyperlink w:anchor="__RefHeading___Toc5787940_1051229030">
            <w:r>
              <w:rPr>
                <w:webHidden/>
                <w:rStyle w:val="IndexLink"/>
                <w:rtl w:val="true"/>
              </w:rPr>
              <w:t>ما ينبغي للخطيب النَّاجح علميَّاً عامَّاً وإسلاميَّاً وحُسينيَّاً من الدِّراسة</w:t>
            </w:r>
            <w:r>
              <w:rPr>
                <w:rStyle w:val="IndexLink"/>
                <w:rtl w:val="true"/>
              </w:rPr>
              <w:tab/>
            </w:r>
            <w:r>
              <w:rPr>
                <w:rStyle w:val="IndexLink"/>
              </w:rPr>
              <w:t>240</w:t>
            </w:r>
          </w:hyperlink>
        </w:p>
        <w:p>
          <w:pPr>
            <w:pStyle w:val="Contents2"/>
            <w:tabs>
              <w:tab w:val="clear" w:pos="8743"/>
              <w:tab w:val="right" w:pos="9026" w:leader="dot"/>
            </w:tabs>
            <w:rPr/>
          </w:pPr>
          <w:hyperlink w:anchor="__RefHeading___Toc5787942_1051229030">
            <w:r>
              <w:rPr>
                <w:webHidden/>
                <w:rStyle w:val="IndexLink"/>
                <w:rtl w:val="true"/>
              </w:rPr>
              <w:t>حكم أخذ الأجرة على الخطابة أو التَّعامل عليها وظاهرة ادِّعاء المغالاة فيها</w:t>
            </w:r>
            <w:r>
              <w:rPr>
                <w:rStyle w:val="IndexLink"/>
                <w:rtl w:val="true"/>
              </w:rPr>
              <w:tab/>
            </w:r>
            <w:r>
              <w:rPr>
                <w:rStyle w:val="IndexLink"/>
              </w:rPr>
              <w:t>245</w:t>
            </w:r>
          </w:hyperlink>
        </w:p>
        <w:p>
          <w:pPr>
            <w:pStyle w:val="Contents2"/>
            <w:tabs>
              <w:tab w:val="clear" w:pos="8743"/>
              <w:tab w:val="right" w:pos="9026" w:leader="dot"/>
            </w:tabs>
            <w:rPr/>
          </w:pPr>
          <w:hyperlink w:anchor="__RefHeading___Toc5787944_1051229030">
            <w:r>
              <w:rPr>
                <w:webHidden/>
                <w:rStyle w:val="IndexLink"/>
                <w:rtl w:val="true"/>
              </w:rPr>
              <w:t>موعظة حُسينيَّة</w:t>
            </w:r>
            <w:r>
              <w:rPr>
                <w:rStyle w:val="IndexLink"/>
                <w:rtl w:val="true"/>
              </w:rPr>
              <w:tab/>
            </w:r>
            <w:r>
              <w:rPr>
                <w:rStyle w:val="IndexLink"/>
              </w:rPr>
              <w:t>250</w:t>
            </w:r>
          </w:hyperlink>
        </w:p>
        <w:p>
          <w:pPr>
            <w:pStyle w:val="Contents2"/>
            <w:tabs>
              <w:tab w:val="clear" w:pos="8743"/>
              <w:tab w:val="right" w:pos="9026" w:leader="dot"/>
            </w:tabs>
            <w:rPr/>
          </w:pPr>
          <w:hyperlink w:anchor="__RefHeading___Toc5787946_1051229030">
            <w:r>
              <w:rPr>
                <w:webHidden/>
                <w:rStyle w:val="IndexLink"/>
                <w:rtl w:val="true"/>
              </w:rPr>
              <w:t>أشرفيَّة كربلاء المقدَّسة على الكعبة المشرَّفة</w:t>
            </w:r>
            <w:r>
              <w:rPr>
                <w:rStyle w:val="IndexLink"/>
                <w:rtl w:val="true"/>
              </w:rPr>
              <w:tab/>
            </w:r>
            <w:r>
              <w:rPr>
                <w:rStyle w:val="IndexLink"/>
              </w:rPr>
              <w:t>255</w:t>
            </w:r>
          </w:hyperlink>
        </w:p>
        <w:p>
          <w:pPr>
            <w:pStyle w:val="Contents2"/>
            <w:tabs>
              <w:tab w:val="clear" w:pos="8743"/>
              <w:tab w:val="right" w:pos="9026" w:leader="dot"/>
            </w:tabs>
            <w:rPr/>
          </w:pPr>
          <w:hyperlink w:anchor="__RefHeading___Toc5787948_1051229030">
            <w:r>
              <w:rPr>
                <w:webHidden/>
                <w:rStyle w:val="IndexLink"/>
                <w:rtl w:val="true"/>
              </w:rPr>
              <w:t>لبَّيك داعي الله</w:t>
            </w:r>
            <w:r>
              <w:rPr>
                <w:rStyle w:val="IndexLink"/>
                <w:rtl w:val="true"/>
              </w:rPr>
              <w:tab/>
            </w:r>
            <w:r>
              <w:rPr>
                <w:rStyle w:val="IndexLink"/>
              </w:rPr>
              <w:t>263</w:t>
            </w:r>
          </w:hyperlink>
        </w:p>
        <w:p>
          <w:pPr>
            <w:pStyle w:val="Contents2"/>
            <w:tabs>
              <w:tab w:val="clear" w:pos="8743"/>
              <w:tab w:val="right" w:pos="9026" w:leader="dot"/>
            </w:tabs>
            <w:rPr/>
          </w:pPr>
          <w:hyperlink w:anchor="__RefHeading___Toc5787950_1051229030">
            <w:r>
              <w:rPr>
                <w:webHidden/>
                <w:rStyle w:val="IndexLink"/>
                <w:rtl w:val="true"/>
              </w:rPr>
              <w:t xml:space="preserve">هل فعَّاليَّات ذكريات عاشوراء تدوم أو بعضها إلى دولة صاحب الأمر </w:t>
            </w:r>
            <w:r>
              <w:rPr>
                <w:rStyle w:val="IndexLink"/>
                <w:rtl w:val="true"/>
              </w:rPr>
              <w:t>(</w:t>
            </w:r>
            <w:r>
              <w:rPr>
                <w:rStyle w:val="IndexLink"/>
                <w:rtl w:val="true"/>
              </w:rPr>
              <w:t>عجل الله تعالی فرجه الشریف</w:t>
            </w:r>
            <w:r>
              <w:rPr>
                <w:rStyle w:val="IndexLink"/>
                <w:rtl w:val="true"/>
              </w:rPr>
              <w:t>)</w:t>
              <w:tab/>
            </w:r>
            <w:r>
              <w:rPr>
                <w:rStyle w:val="IndexLink"/>
              </w:rPr>
              <w:t>266</w:t>
            </w:r>
          </w:hyperlink>
        </w:p>
        <w:p>
          <w:pPr>
            <w:pStyle w:val="Contents2"/>
            <w:tabs>
              <w:tab w:val="clear" w:pos="8743"/>
              <w:tab w:val="right" w:pos="9026" w:leader="dot"/>
            </w:tabs>
            <w:rPr/>
          </w:pPr>
          <w:hyperlink w:anchor="__RefHeading___Toc5787952_1051229030">
            <w:r>
              <w:rPr>
                <w:webHidden/>
                <w:rStyle w:val="IndexLink"/>
                <w:rtl w:val="true"/>
              </w:rPr>
              <w:t xml:space="preserve">توجيهات جوابيَّة حول الأخبار الغيبيَّة عن استشهاد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ومن معه</w:t>
            </w:r>
            <w:r>
              <w:rPr>
                <w:rStyle w:val="IndexLink"/>
                <w:rtl w:val="true"/>
              </w:rPr>
              <w:tab/>
            </w:r>
            <w:r>
              <w:rPr>
                <w:rStyle w:val="IndexLink"/>
              </w:rPr>
              <w:t>270</w:t>
            </w:r>
          </w:hyperlink>
        </w:p>
        <w:p>
          <w:pPr>
            <w:pStyle w:val="Contents2"/>
            <w:tabs>
              <w:tab w:val="clear" w:pos="8743"/>
              <w:tab w:val="right" w:pos="9026" w:leader="dot"/>
            </w:tabs>
            <w:rPr/>
          </w:pPr>
          <w:hyperlink w:anchor="__RefHeading___Toc5787954_1051229030">
            <w:r>
              <w:rPr>
                <w:webHidden/>
                <w:rStyle w:val="IndexLink"/>
                <w:rtl w:val="true"/>
              </w:rPr>
              <w:t>الشِّيعة والحُسينيَّات</w:t>
            </w:r>
            <w:r>
              <w:rPr>
                <w:rStyle w:val="IndexLink"/>
                <w:rtl w:val="true"/>
              </w:rPr>
              <w:tab/>
            </w:r>
            <w:r>
              <w:rPr>
                <w:rStyle w:val="IndexLink"/>
              </w:rPr>
              <w:t>279</w:t>
            </w:r>
          </w:hyperlink>
        </w:p>
        <w:p>
          <w:pPr>
            <w:pStyle w:val="Contents2"/>
            <w:tabs>
              <w:tab w:val="clear" w:pos="8743"/>
              <w:tab w:val="right" w:pos="9026" w:leader="dot"/>
            </w:tabs>
            <w:rPr/>
          </w:pPr>
          <w:hyperlink w:anchor="__RefHeading___Toc5787956_1051229030">
            <w:r>
              <w:rPr>
                <w:webHidden/>
                <w:rStyle w:val="IndexLink"/>
                <w:rtl w:val="true"/>
              </w:rPr>
              <w:t xml:space="preserve">أسئلة الحوار حول باب الحوائج عبد الله الرَّضيع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وإحياء اليوم العالمي للطفل الرَّضيع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2"/>
            <w:tabs>
              <w:tab w:val="clear" w:pos="8743"/>
              <w:tab w:val="right" w:pos="9026" w:leader="dot"/>
            </w:tabs>
            <w:rPr/>
          </w:pPr>
          <w:hyperlink w:anchor="__RefHeading___Toc5787958_1051229030">
            <w:r>
              <w:rPr>
                <w:webHidden/>
                <w:rStyle w:val="IndexLink"/>
                <w:rtl w:val="true"/>
              </w:rPr>
              <w:t>لا تجتمع الصَّدقات الواجبة والمستحبَّة</w:t>
            </w:r>
            <w:r>
              <w:rPr>
                <w:rStyle w:val="IndexLink"/>
                <w:rtl w:val="true"/>
              </w:rPr>
              <w:tab/>
            </w:r>
            <w:r>
              <w:rPr>
                <w:rStyle w:val="IndexLink"/>
              </w:rPr>
              <w:t>299</w:t>
            </w:r>
          </w:hyperlink>
        </w:p>
        <w:p>
          <w:pPr>
            <w:pStyle w:val="Contents2"/>
            <w:tabs>
              <w:tab w:val="clear" w:pos="8743"/>
              <w:tab w:val="right" w:pos="9026" w:leader="dot"/>
            </w:tabs>
            <w:rPr/>
          </w:pPr>
          <w:hyperlink w:anchor="__RefHeading___Toc5787960_1051229030">
            <w:r>
              <w:rPr>
                <w:webHidden/>
                <w:rStyle w:val="IndexLink"/>
                <w:rtl w:val="true"/>
              </w:rPr>
              <w:t xml:space="preserve">ما المقصود من قول الإمام الحُسين </w:t>
            </w:r>
            <w:r>
              <w:rPr>
                <w:rStyle w:val="IndexLink"/>
                <w:rtl w:val="true"/>
              </w:rPr>
              <w:t>(</w:t>
            </w:r>
            <w:r>
              <w:rPr>
                <w:rStyle w:val="IndexLink"/>
                <w:rtl w:val="true"/>
              </w:rPr>
              <w:t>علیهما السلام</w:t>
            </w:r>
            <w:r>
              <w:rPr>
                <w:rStyle w:val="IndexLink"/>
                <w:rtl w:val="true"/>
              </w:rPr>
              <w:t>) (</w:t>
            </w:r>
            <w:r>
              <w:rPr>
                <w:rStyle w:val="IndexLink"/>
                <w:rtl w:val="true"/>
              </w:rPr>
              <w:t>أنتم في حل من بيعتي</w:t>
            </w:r>
            <w:r>
              <w:rPr>
                <w:rStyle w:val="IndexLink"/>
                <w:rtl w:val="true"/>
              </w:rPr>
              <w:t>)</w:t>
              <w:tab/>
            </w:r>
            <w:r>
              <w:rPr>
                <w:rStyle w:val="IndexLink"/>
              </w:rPr>
              <w:t>307</w:t>
            </w:r>
          </w:hyperlink>
        </w:p>
        <w:p>
          <w:pPr>
            <w:pStyle w:val="Contents2"/>
            <w:tabs>
              <w:tab w:val="clear" w:pos="8743"/>
              <w:tab w:val="right" w:pos="9026" w:leader="dot"/>
            </w:tabs>
            <w:rPr/>
          </w:pPr>
          <w:hyperlink w:anchor="__RefHeading___Toc5787962_1051229030">
            <w:r>
              <w:rPr>
                <w:webHidden/>
                <w:rStyle w:val="IndexLink"/>
                <w:rtl w:val="true"/>
              </w:rPr>
              <w:t>حول إمكان تغيُّر الشَّعائر الحُسينيَّة من عدمه</w:t>
            </w:r>
            <w:r>
              <w:rPr>
                <w:rStyle w:val="IndexLink"/>
                <w:rtl w:val="true"/>
              </w:rPr>
              <w:tab/>
            </w:r>
            <w:r>
              <w:rPr>
                <w:rStyle w:val="IndexLink"/>
              </w:rPr>
              <w:t>312</w:t>
            </w:r>
          </w:hyperlink>
        </w:p>
        <w:p>
          <w:pPr>
            <w:pStyle w:val="Contents2"/>
            <w:tabs>
              <w:tab w:val="clear" w:pos="8743"/>
              <w:tab w:val="right" w:pos="9026" w:leader="dot"/>
            </w:tabs>
            <w:rPr/>
          </w:pPr>
          <w:hyperlink w:anchor="__RefHeading___Toc5787964_1051229030">
            <w:r>
              <w:rPr>
                <w:webHidden/>
                <w:rStyle w:val="IndexLink"/>
                <w:rtl w:val="true"/>
              </w:rPr>
              <w:t xml:space="preserve">نهضة الإمام 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في مطالبته بميراثه من آبائه وأجداده</w:t>
            </w:r>
            <w:r>
              <w:rPr>
                <w:rStyle w:val="IndexLink"/>
                <w:rtl w:val="true"/>
              </w:rPr>
              <w:tab/>
            </w:r>
            <w:r>
              <w:rPr>
                <w:rStyle w:val="IndexLink"/>
              </w:rPr>
              <w:t>318</w:t>
            </w:r>
          </w:hyperlink>
        </w:p>
        <w:p>
          <w:pPr>
            <w:pStyle w:val="Contents2"/>
            <w:tabs>
              <w:tab w:val="clear" w:pos="8743"/>
              <w:tab w:val="right" w:pos="9026" w:leader="dot"/>
            </w:tabs>
            <w:rPr/>
          </w:pPr>
          <w:hyperlink w:anchor="__RefHeading___Toc5787966_1051229030">
            <w:r>
              <w:rPr>
                <w:webHidden/>
                <w:rStyle w:val="IndexLink"/>
                <w:rtl w:val="true"/>
              </w:rPr>
              <w:t xml:space="preserve">سر التَّنوُّع في أصحاب الإمام الحسين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2"/>
            <w:tabs>
              <w:tab w:val="clear" w:pos="8743"/>
              <w:tab w:val="right" w:pos="9026" w:leader="dot"/>
            </w:tabs>
            <w:rPr/>
          </w:pPr>
          <w:hyperlink w:anchor="__RefHeading___Toc5787968_1051229030">
            <w:r>
              <w:rPr>
                <w:webHidden/>
                <w:rStyle w:val="IndexLink"/>
                <w:rtl w:val="true"/>
              </w:rPr>
              <w:t>عموم واطلاق التَّوبة حتَّى ليزيد أم خصوصها وتقييدها</w:t>
            </w:r>
            <w:r>
              <w:rPr>
                <w:rStyle w:val="IndexLink"/>
                <w:rtl w:val="true"/>
              </w:rPr>
              <w:tab/>
            </w:r>
            <w:r>
              <w:rPr>
                <w:rStyle w:val="IndexLink"/>
              </w:rPr>
              <w:t>330</w:t>
            </w:r>
          </w:hyperlink>
        </w:p>
        <w:p>
          <w:pPr>
            <w:pStyle w:val="Contents2"/>
            <w:tabs>
              <w:tab w:val="clear" w:pos="8743"/>
              <w:tab w:val="right" w:pos="9026" w:leader="dot"/>
            </w:tabs>
            <w:rPr/>
          </w:pPr>
          <w:hyperlink w:anchor="__RefHeading___Toc5787970_1051229030">
            <w:r>
              <w:rPr>
                <w:webHidden/>
                <w:rStyle w:val="IndexLink"/>
                <w:rtl w:val="true"/>
              </w:rPr>
              <w:t>نظريَّة عدالة الصَّحابة وثبوت أنَّ بعضهم</w:t>
            </w:r>
            <w:r>
              <w:rPr>
                <w:rStyle w:val="IndexLink"/>
                <w:rtl w:val="true"/>
              </w:rPr>
              <w:tab/>
            </w:r>
            <w:r>
              <w:rPr>
                <w:rStyle w:val="IndexLink"/>
              </w:rPr>
              <w:t>338</w:t>
            </w:r>
          </w:hyperlink>
        </w:p>
        <w:p>
          <w:pPr>
            <w:pStyle w:val="Contents2"/>
            <w:tabs>
              <w:tab w:val="clear" w:pos="8743"/>
              <w:tab w:val="right" w:pos="9026" w:leader="dot"/>
            </w:tabs>
            <w:rPr/>
          </w:pPr>
          <w:hyperlink w:anchor="__RefHeading___Toc5787972_1051229030">
            <w:r>
              <w:rPr>
                <w:webHidden/>
                <w:rStyle w:val="IndexLink"/>
                <w:rtl w:val="true"/>
              </w:rPr>
              <w:t xml:space="preserve">وما قاوم 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أعداءه إلاَّ بالحجَّة البيانيَّة قبل السَّيف</w:t>
            </w:r>
            <w:r>
              <w:rPr>
                <w:rStyle w:val="IndexLink"/>
                <w:rtl w:val="true"/>
              </w:rPr>
              <w:tab/>
            </w:r>
            <w:r>
              <w:rPr>
                <w:rStyle w:val="IndexLink"/>
              </w:rPr>
              <w:t>345</w:t>
            </w:r>
          </w:hyperlink>
        </w:p>
        <w:p>
          <w:pPr>
            <w:pStyle w:val="Contents2"/>
            <w:tabs>
              <w:tab w:val="clear" w:pos="8743"/>
              <w:tab w:val="right" w:pos="9026" w:leader="dot"/>
            </w:tabs>
            <w:rPr/>
          </w:pPr>
          <w:hyperlink w:anchor="__RefHeading___Toc5787974_1051229030">
            <w:r>
              <w:rPr>
                <w:webHidden/>
                <w:rStyle w:val="IndexLink"/>
                <w:rtl w:val="true"/>
              </w:rPr>
              <w:t>شيء من الكلام عن أسباب النَّهضة الحُسينيَّة</w:t>
            </w:r>
            <w:r>
              <w:rPr>
                <w:rStyle w:val="IndexLink"/>
                <w:rtl w:val="true"/>
              </w:rPr>
              <w:tab/>
            </w:r>
            <w:r>
              <w:rPr>
                <w:rStyle w:val="IndexLink"/>
              </w:rPr>
              <w:t>352</w:t>
            </w:r>
          </w:hyperlink>
        </w:p>
        <w:p>
          <w:pPr>
            <w:pStyle w:val="Contents2"/>
            <w:tabs>
              <w:tab w:val="clear" w:pos="8743"/>
              <w:tab w:val="right" w:pos="9026" w:leader="dot"/>
            </w:tabs>
            <w:rPr/>
          </w:pPr>
          <w:hyperlink w:anchor="__RefHeading___Toc5787976_1051229030">
            <w:r>
              <w:rPr>
                <w:webHidden/>
                <w:rStyle w:val="IndexLink"/>
                <w:rtl w:val="true"/>
              </w:rPr>
              <w:t>لعن أعداء الله تعالى والنَّبي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وبقيَّة المعصومين </w:t>
            </w:r>
            <w:r>
              <w:rPr>
                <w:rStyle w:val="IndexLink"/>
                <w:rtl w:val="true"/>
              </w:rPr>
              <w:t>(</w:t>
            </w:r>
            <w:r>
              <w:rPr>
                <w:rStyle w:val="IndexLink"/>
                <w:rtl w:val="true"/>
              </w:rPr>
              <w:t>علیهم السلام</w:t>
            </w:r>
            <w:r>
              <w:rPr>
                <w:rStyle w:val="IndexLink"/>
                <w:rtl w:val="true"/>
              </w:rPr>
              <w:t xml:space="preserve">) </w:t>
            </w:r>
            <w:r>
              <w:rPr>
                <w:rStyle w:val="IndexLink"/>
                <w:rtl w:val="true"/>
              </w:rPr>
              <w:t>وأتباعهم ومدركه وحدوده</w:t>
            </w:r>
            <w:r>
              <w:rPr>
                <w:rStyle w:val="IndexLink"/>
                <w:rtl w:val="true"/>
              </w:rPr>
              <w:tab/>
            </w:r>
            <w:r>
              <w:rPr>
                <w:rStyle w:val="IndexLink"/>
              </w:rPr>
              <w:t>356</w:t>
            </w:r>
          </w:hyperlink>
        </w:p>
        <w:p>
          <w:pPr>
            <w:pStyle w:val="Contents2"/>
            <w:tabs>
              <w:tab w:val="clear" w:pos="8743"/>
              <w:tab w:val="right" w:pos="9026" w:leader="dot"/>
            </w:tabs>
            <w:rPr/>
          </w:pPr>
          <w:hyperlink w:anchor="__RefHeading___Toc5787978_1051229030">
            <w:r>
              <w:rPr>
                <w:webHidden/>
                <w:rStyle w:val="IndexLink"/>
                <w:rtl w:val="true"/>
              </w:rPr>
              <w:t>«</w:t>
            </w:r>
            <w:r>
              <w:rPr>
                <w:rStyle w:val="IndexLink"/>
                <w:rtl w:val="true"/>
              </w:rPr>
              <w:t>وَلَوْ كُنتَ فَظًّا غَلِيظَ الْقَلْبِ لاَنفَضُّواْ مِنْ حَوْلِكَ</w:t>
            </w:r>
            <w:r>
              <w:rPr>
                <w:rStyle w:val="IndexLink"/>
                <w:rtl w:val="true"/>
              </w:rPr>
              <w:t>»</w:t>
              <w:tab/>
            </w:r>
            <w:r>
              <w:rPr>
                <w:rStyle w:val="IndexLink"/>
              </w:rPr>
              <w:t>364</w:t>
            </w:r>
          </w:hyperlink>
        </w:p>
        <w:p>
          <w:pPr>
            <w:pStyle w:val="Contents2"/>
            <w:tabs>
              <w:tab w:val="clear" w:pos="8743"/>
              <w:tab w:val="right" w:pos="9026" w:leader="dot"/>
            </w:tabs>
            <w:rPr/>
          </w:pPr>
          <w:hyperlink w:anchor="__RefHeading___Toc5787980_1051229030">
            <w:r>
              <w:rPr>
                <w:webHidden/>
                <w:rStyle w:val="IndexLink"/>
                <w:rtl w:val="true"/>
              </w:rPr>
              <w:t>مسك الختام</w:t>
            </w:r>
            <w:r>
              <w:rPr>
                <w:rStyle w:val="IndexLink"/>
                <w:rtl w:val="true"/>
              </w:rPr>
              <w:tab/>
            </w:r>
            <w:r>
              <w:rPr>
                <w:rStyle w:val="IndexLink"/>
              </w:rPr>
              <w:t>413</w:t>
            </w:r>
          </w:hyperlink>
        </w:p>
        <w:p>
          <w:pPr>
            <w:pStyle w:val="Contents2"/>
            <w:tabs>
              <w:tab w:val="clear" w:pos="8743"/>
              <w:tab w:val="right" w:pos="9026" w:leader="dot"/>
            </w:tabs>
            <w:rPr/>
          </w:pPr>
          <w:hyperlink w:anchor="__RefHeading___Toc5787982_1051229030">
            <w:r>
              <w:rPr>
                <w:webHidden/>
                <w:rStyle w:val="IndexLink"/>
                <w:rtl w:val="true"/>
              </w:rPr>
              <w:t xml:space="preserve">مبارزة أصحاب الحُسين </w:t>
            </w:r>
            <w:r>
              <w:rPr>
                <w:rStyle w:val="IndexLink"/>
                <w:rtl w:val="true"/>
              </w:rPr>
              <w:t>(</w:t>
            </w:r>
            <w:r>
              <w:rPr>
                <w:rStyle w:val="IndexLink"/>
                <w:rtl w:val="true"/>
              </w:rPr>
              <w:t>علیهما السلام</w:t>
            </w:r>
            <w:r>
              <w:rPr>
                <w:rStyle w:val="IndexLink"/>
                <w:rtl w:val="true"/>
              </w:rPr>
              <w:t>)</w:t>
              <w:tab/>
            </w:r>
            <w:r>
              <w:rPr>
                <w:rStyle w:val="IndexLink"/>
              </w:rPr>
              <w:t>414</w:t>
            </w:r>
          </w:hyperlink>
        </w:p>
        <w:p>
          <w:pPr>
            <w:pStyle w:val="Contents2"/>
            <w:tabs>
              <w:tab w:val="clear" w:pos="8743"/>
              <w:tab w:val="right" w:pos="9026" w:leader="dot"/>
            </w:tabs>
            <w:rPr/>
          </w:pPr>
          <w:hyperlink w:anchor="__RefHeading___Toc5787984_1051229030">
            <w:r>
              <w:rPr>
                <w:webHidden/>
                <w:rStyle w:val="IndexLink"/>
                <w:rtl w:val="true"/>
              </w:rPr>
              <w:t>عن الإرشاد</w:t>
            </w:r>
            <w:r>
              <w:rPr>
                <w:rStyle w:val="IndexLink"/>
                <w:rtl w:val="true"/>
              </w:rPr>
              <w:tab/>
            </w:r>
            <w:r>
              <w:rPr>
                <w:rStyle w:val="IndexLink"/>
              </w:rPr>
              <w:t>415</w:t>
            </w:r>
          </w:hyperlink>
        </w:p>
        <w:p>
          <w:pPr>
            <w:pStyle w:val="Contents2"/>
            <w:tabs>
              <w:tab w:val="clear" w:pos="8743"/>
              <w:tab w:val="right" w:pos="9026" w:leader="dot"/>
            </w:tabs>
            <w:rPr/>
          </w:pPr>
          <w:hyperlink w:anchor="__RefHeading___Toc5787986_1051229030">
            <w:r>
              <w:rPr>
                <w:webHidden/>
                <w:rStyle w:val="IndexLink"/>
                <w:rtl w:val="true"/>
              </w:rPr>
              <w:t>فكان ما كان من إنفاذ مسطور</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3_80696"/>
      <w:bookmarkStart w:id="1" w:name="pg7863_80696"/>
      <w:bookmarkEnd w:id="1"/>
    </w:p>
    <w:p>
      <w:pPr>
        <w:pStyle w:val="Heading2"/>
        <w:numPr>
          <w:ilvl w:val="1"/>
          <w:numId w:val="1"/>
        </w:numPr>
        <w:rPr/>
      </w:pPr>
      <w:bookmarkStart w:id="2" w:name="pg7863_80696"/>
      <w:bookmarkStart w:id="3" w:name="__RefHeading___Toc578788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الأطروحة الحسينية في استفتاءات وردت وإجابات تلت ولائية أبوية</w:t>
      </w:r>
    </w:p>
    <w:p>
      <w:pPr>
        <w:pStyle w:val="BookText"/>
        <w:rPr/>
      </w:pPr>
      <w:r>
        <w:rPr>
          <w:rFonts w:ascii="IRNazanin" w:hAnsi="IRNazanin" w:eastAsia="IRNazanin"/>
          <w:color w:val="111111"/>
          <w:sz w:val="28"/>
          <w:sz w:val="28"/>
          <w:szCs w:val="28"/>
          <w:rtl w:val="true"/>
          <w:lang w:bidi="fa-IR"/>
        </w:rPr>
        <w:t>سماحة المرجع الدینی آیة الله العظمی الفقیه الحاج السید علاء الدین الموسوی الغریفي دامة برکاته</w:t>
      </w:r>
    </w:p>
    <w:p>
      <w:pPr>
        <w:pStyle w:val="BookText"/>
        <w:rPr/>
      </w:pPr>
      <w:r>
        <w:rPr>
          <w:rFonts w:ascii="IRNazanin" w:hAnsi="IRNazanin" w:eastAsia="IRNazanin"/>
          <w:color w:val="111111"/>
          <w:sz w:val="28"/>
          <w:sz w:val="28"/>
          <w:szCs w:val="28"/>
          <w:rtl w:val="true"/>
          <w:lang w:bidi="fa-IR"/>
        </w:rPr>
        <w:t>ویلیه التشرف</w:t>
      </w:r>
    </w:p>
    <w:p>
      <w:pPr>
        <w:pStyle w:val="BookText"/>
        <w:rPr/>
      </w:pPr>
      <w:r>
        <w:rPr>
          <w:rFonts w:ascii="IRNazanin" w:hAnsi="IRNazanin" w:eastAsia="IRNazanin"/>
          <w:color w:val="111111"/>
          <w:sz w:val="28"/>
          <w:sz w:val="28"/>
          <w:szCs w:val="28"/>
          <w:rtl w:val="true"/>
          <w:lang w:bidi="fa-IR"/>
        </w:rPr>
        <w:t>بمسک الختام فی مبارزة أصحاب الإمام الحسین علیه السلام</w:t>
      </w:r>
    </w:p>
    <w:p>
      <w:pPr>
        <w:pStyle w:val="BookText"/>
        <w:rPr/>
      </w:pPr>
      <w:r>
        <w:rPr>
          <w:rFonts w:ascii="IRNazanin" w:hAnsi="IRNazanin" w:eastAsia="IRNazanin"/>
          <w:color w:val="111111"/>
          <w:sz w:val="28"/>
          <w:sz w:val="28"/>
          <w:szCs w:val="28"/>
          <w:rtl w:val="true"/>
          <w:lang w:bidi="fa-IR"/>
        </w:rPr>
        <w:t>و هو ما جمعه جد سماحة السید</w:t>
      </w:r>
    </w:p>
    <w:p>
      <w:pPr>
        <w:pStyle w:val="BookText"/>
        <w:rPr/>
      </w:pPr>
      <w:r>
        <w:rPr>
          <w:rFonts w:ascii="IRNazanin" w:hAnsi="IRNazanin" w:eastAsia="IRNazanin"/>
          <w:color w:val="111111"/>
          <w:sz w:val="28"/>
          <w:sz w:val="28"/>
          <w:szCs w:val="28"/>
          <w:rtl w:val="true"/>
          <w:lang w:bidi="fa-IR"/>
        </w:rPr>
        <w:t>المغفور له آیة الله العظمی الفقیه</w:t>
      </w:r>
    </w:p>
    <w:p>
      <w:pPr>
        <w:pStyle w:val="BookText"/>
        <w:rPr/>
      </w:pPr>
      <w:r>
        <w:rPr>
          <w:rFonts w:ascii="IRNazanin" w:hAnsi="IRNazanin" w:eastAsia="IRNazanin"/>
          <w:color w:val="111111"/>
          <w:sz w:val="28"/>
          <w:sz w:val="28"/>
          <w:szCs w:val="28"/>
          <w:rtl w:val="true"/>
          <w:lang w:bidi="fa-IR"/>
        </w:rPr>
        <w:t>السید محمد علی الموسوی البحرانی الغریفی قدس سره</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8788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بسمه تعالى شأنه وله الحمد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بالعمل بما هو مدَّون في مجموعة الاستفتاءات حول الشَّعائر الحُسينيَّة الشَّريفة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الحُسينيَّة في استفتاءات وردت واجابات تلت ولائيَّة أبويَّة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مأجور ومثاب عليه إن شاء الله تعالى</w:t>
      </w:r>
      <w:r>
        <w:rPr>
          <w:rFonts w:eastAsia="Amiri" w:cs="Amiri" w:ascii="Amiri" w:hAnsi="Amiri"/>
          <w:color w:val="111111"/>
          <w:sz w:val="28"/>
          <w:szCs w:val="28"/>
          <w:rtl w:val="true"/>
          <w:lang w:bidi="ar-SA"/>
        </w:rPr>
        <w:t xml:space="preserve">. </w:t>
      </w:r>
      <w:bookmarkStart w:id="7" w:name="pg7863_80702"/>
    </w:p>
    <w:p>
      <w:pPr>
        <w:pStyle w:val="Heading2"/>
        <w:numPr>
          <w:ilvl w:val="1"/>
          <w:numId w:val="1"/>
        </w:numPr>
        <w:rPr/>
      </w:pPr>
      <w:bookmarkStart w:id="8" w:name="__RefHeading___Toc5787890_1051229030"/>
      <w:bookmarkStart w:id="9" w:name="_Toc3"/>
      <w:bookmarkEnd w:id="7"/>
      <w:bookmarkEnd w:id="8"/>
      <w:r>
        <w:rPr>
          <w:rtl w:val="true"/>
        </w:rPr>
        <w:t>كلمة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حثَّ على تعظيم شعائره وإجلالها، وجعل ذلك مدعاة لتقوى قلوب عباده وصلاحها، والصَّلاة والسَّلام على أشرف بريَّته وخاتم رسله والدَّال على أحكامه وشرائعه، أبي القاسم محمَّد الَّذي اصطفاه من بين خلقه، وعلى الهداة الميامين من عترته وآله، والخيرة من أصحابه وأتباعه،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 xml:space="preserve">بما أنَّ الشَّعائر الحُسينيَّة هي وسيلة إعلامية مهمّة لبث ونشر مبادئ الثَّورة الحسينيَّة، وكونها ممارسة عريقة تحث على المواساة والحزن لمظلوميَّة ومصائب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وطقوس عظيمة تبعث وتستنهض في النُّفوس ـ من تلك الثَّورة العظيمة ـ الهمم لرفض الذل والاستكانة للظالم، بما تتضمَّن من غايات وأهداف نبيلة أخرى كنشر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تأريخهم النَّاصع وعلومهم المتنوِّعة، وكتربية وتوعية الفئات المتعدِّدة وترسيخ ما أثبتته الفطرة العقائديَّة السَّليمة، وغيرها من الأهداف الكثيرة لهذه الممارسة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الشَّعائر أصبحت اليوم وفي عصورنا الحاليَّة تمثل إحدى الأعمدة الَّتي يرتكز عليها المذهب الإمامي الحنيف، ولأنَّها ينبغي أن تكون العنصر الجامع والموحد بين أبناء المذهب على اختلاف جنسيَّاتهم وقوميَّاتهم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اثارة التَّشكيك في مشروعيَّتها واختلاق الشُّبهات في أدائها وتنوُّع ممارستها ـ والَّتي لا يؤثِّر وجود بعض الأخطاء فيها على جوهرها الأساس ـ  قد اتَّسع وتكاثر، ونمى وتزايد إلى حد وجوب اعتبار ذلك عصياناً وانحرافاً عن الفهم </w:t>
      </w:r>
    </w:p>
    <w:p>
      <w:pPr>
        <w:pStyle w:val="BookText"/>
        <w:rPr/>
      </w:pPr>
      <w:r>
        <w:rPr>
          <w:rFonts w:ascii="Amiri" w:hAnsi="Amiri" w:eastAsia="Amiri" w:cs="Amiri"/>
          <w:color w:val="111111"/>
          <w:sz w:val="28"/>
          <w:sz w:val="28"/>
          <w:szCs w:val="28"/>
          <w:rtl w:val="true"/>
          <w:lang w:bidi="ar-SA"/>
        </w:rPr>
        <w:t>السَّليم للأدلَّة النَّاصعة، وتمرداً على المرتكزات الموروثة بالحجج والبراهين السَّاطعة، بل تعتبر مؤامرة كبيرة وواضحة من ذوي الجهل والحقد والضغينة ـ على اختلاف توجُّهاتهم وانتماءاتهم ـ لديننا الإسلامي الحنيف ومذهبنا الإمامي المنيف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وجوب التَّصدِّي ـ ونحن في ظلِّ صحوة دينيَّة عارمة ـ ومحاربة ذلك من كل ذي لب وعقل وكل ذي فكر وعلم، للدِّفاع عن الولاء الحقيقي لأهل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وحقِّهم في الإمامة العظمى والتَّنصيب الإلهي لهم وتعظيم كل ما يتعلَّق بهم من شعائر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تصدَّى علماءنا الأعلام وفقهاءنا العظام منذ قديم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الهجمة الشَّرسة ولأمثالها بكل ما أوتوا من جهد فكري وعلمي ووسائل إيضاحيَّة لمن أراد الحق والحقيقة، وتتبَّع واقتدى بذويه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تصدَّى لذلك سماحة سيِّدنا المفدَّى المرجع الدِّيني الكبير والفقيه النِّحرير آية الله العظمى 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حلِّه وترحاله وبحوثه ومحاضراته واستفتاءاته، ممَّا يُأنس المتلقِّي بأجوبته واستدلالاته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إنَّنا قد اقتدينا بهم لجمع ما يخص المدرسة العقائديَّة عموماً والثَّورة الحُسينيَّة والشَّعائر العاشورائيَّة خصوصاً من استفتاءات موجَّهة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للاستنارة بآرائه وفتاواه بعد طرحها عليه لإعادة النَّظر فيها وتوسيع الاستدلال فيما يراه مناسباً لذلك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لمشروعنا اهتماماً بالغاً، وأشرف على نوعيَّة الجمع والتَّنسيق، مع علمنا بكثرة انشغالاته ومسؤوليَّات مرجعيَّته الأبويَّة، </w:t>
      </w:r>
    </w:p>
    <w:p>
      <w:pPr>
        <w:pStyle w:val="BookText"/>
        <w:rPr/>
      </w:pPr>
      <w:r>
        <w:rPr>
          <w:rFonts w:ascii="IRNazanin" w:hAnsi="IRNazanin" w:eastAsia="IRNazanin"/>
          <w:color w:val="111111"/>
          <w:sz w:val="28"/>
          <w:sz w:val="28"/>
          <w:szCs w:val="28"/>
          <w:rtl w:val="true"/>
          <w:lang w:bidi="fa-IR"/>
        </w:rPr>
        <w:t xml:space="preserve">فكان نتاج ذلك أن خرج بحلَّة قشيبة وأطروحة جديدة وإن كان بعناوين مختلفة بحسب كل ما هو مضمون للاستفتاء، موجِّهاً لنا بأن يكون ختام هذا الجمع بمسكه وهو ما جمعه جدُّه المقدَّس المرحوم المبرور آية الله العظمى السيِّد محمَّد علي الموسوي البحراني الغُريفي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مقتل سيِّد الشُّهداء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ليستفيد من هذا المجموع كل قارئ ومتتبِّع على اختلاف ثقافاتهم ومشاربهم، ولأجل ذلك اختار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تسمية هذا المجموع باسم جامع 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الأطروحة الحُسينيَّة في استفتاءات وردت واجابات تلت ولائيَّة أبويَّة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أمل أن يُضاف إلى هذه الأطروحة ما يوسِّعها ممَّا يُعثر عليه أو يتجدَّد من الإجابات المناسبة أو تعديل ما يحتاج إلى 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دواعي فخر واعتزاز مؤسسَّتنا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العلاَّمة الفقيه السيِّد حسين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لها السَّبق في نشر مؤلَّفات وتراث سماحة سيِّدنا المفدَّى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أعاظم وأكابر أهل العلم والفضل من الأسرة الغُريفيَّة العريقة، نسأله تعالى أن يمتِّعه بالصَّحة والعافية ويديم علينا إفاضاته الفكريَّة والعلميَّة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نسأله أن يكون عملنا هذا في ميزان حسناتنا ومقبولاً بأحسن القبول في ساحة إمام زماننا الحجة ابن الحسن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لا ينفع فيه مال ولا بنون إلاَّ من أتى الله بقلب سليم، وآخر دعوانا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العلاَّمة الفقيه السيِّد حسين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سماحة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التَّام أريد من سماحتكم تعريفاً علميَّاً في آية التَّعظيم، ولا أقصد الشَّعائر الحسينيَّة بل مطلق معنى الشَّعائر، إذ أنَّ التَّعريف المشهور عند العلماء هو علامات الله أو معالم دينه، وهناك من يعلِّل تسميتها بالشَّعيرة لأنَّها تشعر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من سماحتكم تعريفاً شاملاً لها هذا أوَّلاً، وثانياً ورد في الرِّوايات أنَّ تعظيم المؤمن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قاسم الغريفي</w:t>
      </w:r>
    </w:p>
    <w:p>
      <w:pPr>
        <w:pStyle w:val="BookText"/>
        <w:rPr/>
      </w:pPr>
      <w:r>
        <w:rPr>
          <w:rFonts w:ascii="Amiri" w:hAnsi="Amiri" w:eastAsia="Amiri" w:cs="Amiri"/>
          <w:color w:val="111111"/>
          <w:sz w:val="28"/>
          <w:sz w:val="28"/>
          <w:szCs w:val="28"/>
          <w:rtl w:val="true"/>
          <w:lang w:bidi="ar-SA"/>
        </w:rPr>
        <w:t>خير المآثر القول بتعميم الشَّعائر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التَّامة على نبي الإسلام الرَّسول الهمام وعز الشَّعائر الَّتي لن تذل به ولا تُضام، محمَّد المصطفى وآله الصَّفوة الشُّرفا الطِّيبين الطَّاهرين، سادة الأنام نجومها وكواكبها من بعده لهداية المؤمنين، إلى حسن الالتزام وتعظيم الشَّعائر إلى قيام يوم الدِّين،واللَّعن الدَّائم التَّام على أعدائهم ومبغضيهم من الآن إلى يوم الانتقام إلهيَّاً من المغضوب عليهم ومن الضَّالِّين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فإنَّ الإجابة على سؤال الشَّعائر وأمر تعظيمها قد لا تكون مفصَّلة غاية التَّفصيل كما يريده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مشاغلنا العلميَّة والحوزويَّة والاجتماعيَّة، لذا فلنقتصر على ما هو الميسور الفعلي منَّا، نسأل الله العلي القدير أن يكون على اختصاره به تحقيق المراد وتمام ما منه يستفاد، ولو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قر خيرٌ من كثيرٍ 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والعذرُ عند كرام النَّاس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وبالله الاستعانة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كل شيء إنَّ المعنى اللُّغوي للشًّعائر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وغيره من الآيات المتعدِّدة المشابهة له وغير الشَّعائر من الألفاظ المطلوب فهم معانيها في القرآن الكريم وغيره من ألفاظ السنَّة الشَّريفة المشابهة ـ هو أوَّل شيء أُعتني به بين أهل العلم قديماً وحديثاً للتَّعريف بالمغلقات اللُّغويَّة من كافَّة الوجوه لقِدَم علم اللُّغة وبما حوته قواميسه من ذلك القديم والجديد تحت ظل الفصاحة والبلاغة والبديع العربيَّة غير المندرسة والباقية آثارها جملة وتفصيلاً من عموم القضايا لكل المذاهب الإسلاميَّة بل غيرها ممَّا كتبه غير المسلمين من العلوم الأدبيَّة وقواميس اللغة لمحاولة الوصول إلى ما به وفاقهم أو اتِّفاقهم ولو في الجملة، فضلاً عمَّا لو كان الكثير أو الأكثرلصالح ما يتناسب مع ما يراد منه لفظ تعظيم شعائر الله وترويجها لنشر الدِّين والقيم كلِّها من واجباته ومستحبَّاته عقائديَّاً وأخلاقيَّاً وشرعيَّاً وبما </w:t>
      </w:r>
    </w:p>
    <w:p>
      <w:pPr>
        <w:pStyle w:val="BookText"/>
        <w:rPr/>
      </w:pPr>
      <w:r>
        <w:rPr>
          <w:rFonts w:ascii="IRNazanin" w:hAnsi="IRNazanin" w:eastAsia="IRNazanin"/>
          <w:color w:val="111111"/>
          <w:sz w:val="28"/>
          <w:sz w:val="28"/>
          <w:szCs w:val="28"/>
          <w:rtl w:val="true"/>
          <w:lang w:bidi="fa-IR"/>
        </w:rPr>
        <w:t xml:space="preserve">لم يخرج عن قيم وذكريات أعظم رجاله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وصفوة 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أفراحهم وأتراحهم، لكونهم الأسوة والقادة والقدوة الَّذين بدون أتباعهم وبدون تعظيم الشَّعائر في أمورهم علماً وعملاً تضيع القيم وتموت السُّنن وتبيد الهمم، بل حتَّى نوَّابهم الخاصُّون بل العامُّون في هذه الغيبة الكبرى ممَّن تركَّز عنوان الدِّين وقيمه على جليل خدماته من قبلهم كذلك شخصيَّة ونوعيَّة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 بأنَّ قِدم المعلومات اللُّغوية لا تعيننا تماماً على معرفة ما خفي علينا ممَّا جاء من الوحي في ظل الإسلام ومنه مضامين الآية المذكورة؟</w:t>
      </w:r>
    </w:p>
    <w:p>
      <w:pPr>
        <w:pStyle w:val="BookText"/>
        <w:rPr/>
      </w:pPr>
      <w:r>
        <w:rPr>
          <w:rFonts w:ascii="Amiri" w:hAnsi="Amiri" w:eastAsia="Amiri" w:cs="Amiri"/>
          <w:color w:val="111111"/>
          <w:sz w:val="28"/>
          <w:sz w:val="28"/>
          <w:szCs w:val="28"/>
          <w:rtl w:val="true"/>
          <w:lang w:bidi="ar-SA"/>
        </w:rPr>
        <w:t>فإنَّا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اللُّغويَّات القديمة الَّتي كانت قبل بزوغ شمس الإسلام كان قد عاصر أربابها أو بعضهم ما كان من وحي النبوَّات والرِّسالات السَّماويَّة السَّابقة الَّتي تتشابه مع بعض أو كثير ممَّا في ظل الإسلام ومنه ما يرتبط بمعنى التَّعظيم للشَّعائر ولو في بعض ما حفظ من أناجيل الكتابييِّن لحماية أصل الدِّين وبعض مظاهره كما في إنجيل برنابا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الحاجة إلى قواميس اللُّغة الَّتي حوت القديم من معاني الألفاظ للحاجة إليه قبل معرفة ما هو الأعمق إسلاميَّاً عن طريق ما يعرفه المفسِّرون والفقهاء كثيراً ما ينفعنا للوصال بين القديم السَّماوي وبين الحديث السَّماوي الإسلامي من جهة سرعة التَّصديق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وابتداءنا بذكره قبل ذكر قول المفسِّرين والفقهاء ليس معناه أنَّ تلكالقواميس ما حوت المعنى الجديد في ظل الإسلام كأيَّام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 تشترك مع ما قبله تماماً كما أشرنا آنفاً، </w:t>
      </w:r>
    </w:p>
    <w:p>
      <w:pPr>
        <w:pStyle w:val="BookText"/>
        <w:rPr/>
      </w:pPr>
      <w:r>
        <w:rPr>
          <w:rFonts w:ascii="Amiri" w:hAnsi="Amiri" w:eastAsia="Amiri" w:cs="Amiri"/>
          <w:color w:val="111111"/>
          <w:sz w:val="28"/>
          <w:sz w:val="28"/>
          <w:szCs w:val="28"/>
          <w:rtl w:val="true"/>
          <w:lang w:bidi="ar-SA"/>
        </w:rPr>
        <w:t>لكون اللُّغة العربيَّة المعاصرة لتلك الأيام الإسلاميَّة لم تخرج عن كونها لغويَّات عامَّة غير اصطلاحيَّة كاصطلاحيَّات المفسِّرين والفقهاء الخاصَّة، ولذلك كانت القواميس اللغويَّة العامَّة قد حوت الكثير من ألفاظ ما كان في ظل الإسلام كما حوت ما كان قبل مجيئه كما أشرنا ولكن قبل أن تكون اصطلاحات خاصَّة لمثل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فتلك اللُّغويَّات العامَّة في قديمها وحديثها هي المحور الَّذي نريد الابتداء به قبل الخاصَّة لمعرفة ما يمكن الاستفادة منه حينما تكون العامَّة تشبه الخاصَّة أم لا؟ وفي حال مشابهتها لها لكوننا قد أصبنا الخير الكثير ولو في المشابهة الإجماليَّة، لكون اللُّغة في عموميَّاتها تشمل المسلمين وغيرهم في أمور عموم الدِّين السَّماوي وتشمل كافَّة المذاهب  الإسلاميَّة في الإسلاميَّات العامَّة، وبهذا تتَّضح تماميَّة الحجَّة لنا على غيرنا كما سيجيء حتَّى لو أثبتنا لخصوص مسلك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أدلَّتهم ما يصلح لهم وللمهتدين معهم عن طريق عموم المذاهب الإسلاميَّة أو ما بقي من كتب أهل الدِّيانات السَّماويَّة الأخرى ممَّا حفظ المعتبر عندنا جميعاً من كتبهم كما في إنجيل برنابا وغيره ممَّا وجد في معتبرات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أولئك والأقدم منهم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العلاقة بين القديم والحديث لابدَّ وأن تنفعنا غاية النفع ولو من العلاقة الجزئيَّة بين المعنى اللُّغوي الشَّامل لهما وبين ما ذكره المفسِّرون وبين ما ذكره الفقهاء الاصطلاحيُّون، لئلا يقال بأنَّ المعنىاللُّغوي قد مُنع من التَّوسُّع في مصاديق التَّعظيم لكل ما أشرنا إليه وما رغب منه ممَّا أشير إليه في السُّؤال دينيَّاً، لكون المعنى اللُّغوي في أحد </w:t>
      </w:r>
    </w:p>
    <w:p>
      <w:pPr>
        <w:pStyle w:val="BookText"/>
        <w:rPr/>
      </w:pPr>
      <w:r>
        <w:rPr>
          <w:rFonts w:ascii="Amiri" w:hAnsi="Amiri" w:eastAsia="Amiri" w:cs="Amiri"/>
          <w:color w:val="111111"/>
          <w:sz w:val="28"/>
          <w:sz w:val="28"/>
          <w:szCs w:val="28"/>
          <w:rtl w:val="true"/>
          <w:lang w:bidi="ar-SA"/>
        </w:rPr>
        <w:t>معانيه المتعارفة أوسع من الدِّيني لكونه عند اللُّغوييِّن تُعد الصَّلاة مثلاً لمطلق الدُّعاء وفي المعنى الدِّيني الإسلامي أنَّها ذات الأركان الخاصَّة وقد يكون مطابقاً له، إلاَّ أنَّ المفاد قد يختلف في المصداق للجامع المشترك بين الحالتين لأنَّ كلاًّ من الاثنين يحمل معنى الدُّعاء لكن في اختلاف في الكيفيَّة، وقد يكون الشعور بين أذهان مؤسِّسي اللُّغة والتَّدوين لها في الجاهليَّة وفي زمان مؤسِّسيها تحت ظل الإسلام متفاوتاً بمعنى أنَّ الدِّيني الإسلامي أوسع من اللُّغوي الجاهلي من ناحية التَّعبُّد الدِّيني الَّذي لا تكون نواياه موجودة في أذهان الجاهليِّين ولو سطحيَّاً شعائريَّاً في الأوَّل وعدمه أو ضعفه في الزَّمن الجاهلي فيكون المعنى شاملاً للصَّلاة ذات الأركان مع الدُّعاء عند المسلمين ومعدوماً أو ضعيفاً عند الجاهلييِّن ومعهم المحرِّفون لكتبهم السَّماويَّة من الكتابييِّن إلى أن فقدوا كل قيمهم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التَّفاوت في الحالة الأولى بين اللُّغة والاصطلاح تفاوت العام والخاص المطلق منطقيَّاً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الحالة الثَّانية حالة التَّطابق الكامل أو المقارب وبما لا يمنع من حمل ما يُراد إسلاميَّاً من مصاديق اللُّغة بما هو أعمق ممَّا يُراد جاهليَّاً وإن كانت مصاديق ما يريده الجاهليُّون أمثال شعائر الحج المرتبطة بهم عاديَّاً والموروثة لهم من زمن الأنبياء والرُّسل الماضين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تصرَّفوا فيها أيَّام جاهليَّتهم حتَّى أثَّرت ما به بعض الاختلاف بين ما كان وبين ما حصل إلى أن جاء الإسلام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الحالة الثَّالثة العموم والخصوص من وجه، فلم يبق إلاَّ ما في الحالة الرَّابعة وهي حالة التَّباين من النِّسب المنطقيَّة الأربع بين اللُّغة وغيرها ممَّا </w:t>
      </w:r>
    </w:p>
    <w:p>
      <w:pPr>
        <w:pStyle w:val="BookText"/>
        <w:rPr/>
      </w:pPr>
      <w:r>
        <w:rPr>
          <w:rFonts w:ascii="Amiri" w:hAnsi="Amiri" w:eastAsia="Amiri" w:cs="Amiri"/>
          <w:color w:val="111111"/>
          <w:sz w:val="28"/>
          <w:sz w:val="28"/>
          <w:szCs w:val="28"/>
          <w:rtl w:val="true"/>
          <w:lang w:bidi="ar-SA"/>
        </w:rPr>
        <w:t>لا يفيدنا، لعدم التَّلاقي ولما ذكرناه من الأهميَّة اللُّغويَّة قبل ما نحتاجه من أمر علمي التَّفسير والفقه الآتي ذكرهما حول المراد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فلنضرب أمثلة ممَّا قالته قواميس اللغة لنواجهها بما قاله المفسِّرون وما قاله الفقهاء المستندون ـ في كلتا قراراتهما من حالتي التَّخصيص والتَّعميم وما بينهما ممَّا به أمل الالتقاء بين اللًّغة وقول المفسِّرين والفقهاء وما يُراد بالنَّتيجة لصالح ذلك ـ على نهج الكتاب والسنَّة والإجماع والعقل لإتِّباع ما يجب أو ينبغي إتِّباعه ممَّا صحَّ أو يصح من قول المفسِّرين والفقهاء الموالين ومن تؤمَّل منهم الهداية ممَّن يتبعهم مستقبلاً من بقيَّة المذاهب وحتَّى الآخرين من غير المسلمين لنظريَّة أهميَّة التَّوسُّع بل قانونها عند ما ثبتت الأدلَّة أو أثبتت وبما لم يرفض لغويَّاً كذلك على الأقل ولو من تلك العلاقة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في غريب الحديث والأثر لأبن الأثير مجد الدِّين أبي السعادات المبارك بن محمد الخيرى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الشَّعائر وشعائر الحج آثاره وعلاماته جمع شعيره، وقيل هو كل ما كان من أعماله كالوقوف والطَّواف والسَّعي والرَّمي والذَّبح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الَّتي ندب الله إليها وأمر بالقيام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الحج مناسكه وعلاماته والشَّعيرة والشعار والمشعر معظمها أو شعائره معالمه الَّتي ندب إليها وأمر بالقيامبها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شعائر الله يعني بها جميع متعبَّدات </w:t>
      </w:r>
    </w:p>
    <w:p>
      <w:pPr>
        <w:pStyle w:val="BookText"/>
        <w:rPr/>
      </w:pPr>
      <w:r>
        <w:rPr>
          <w:rFonts w:ascii="Amiri" w:hAnsi="Amiri" w:eastAsia="Amiri" w:cs="Amiri"/>
          <w:color w:val="111111"/>
          <w:sz w:val="28"/>
          <w:sz w:val="28"/>
          <w:szCs w:val="28"/>
          <w:rtl w:val="true"/>
          <w:lang w:bidi="ar-SA"/>
        </w:rPr>
        <w:t>الله الَّتي أشعرها الله أي جعلها أعلاماً لنا، وهي كل ما كان من موقف أو سعي أو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أقوال اللُّغويين في قواميسهم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بعض هذه القواميس وغيرها منه ما كان عامَّاً أو صريحاً في عمومه للمراد من الشَّعائر سواء الحج وأجزاءه أو ما هو الأوسع من ذلك ولو في أيَّام الحج أو حتَّى من غيره بدليل ما أورده في النِّهاية آنفاً من قوله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وبدليل عموميَّة عبارة الأزهري الواضحة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قد يلوح منه ذكر خصوص أمور الحج كما في عبارة القاموس ولسان العرب إلاَّ أنَّ الأوَّل لم يصرِّح بأموره والثَّاني ذكر بعضها ولم يستوف الجميع، بينما القرآن صرَّح في بعض آياته على ما سوف يجيء ذكره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الدَّال على أنَّ من للتَّبعيض وشعائر فيه نكرة لا يُراد منها خصوص أعمال الحج في أيَّام الحج ومواقعه، بل يشمل ما هو الأعم على ما سيتَّضح أكثر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كون تعظيم الشَّعائر موجباً للنَّفع فلو ضممنا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وإن نزل في جملة آيات الحج لابدَّ وأن يُراد منهما هو الأعم من المناسك الخاصَّة، بل لابدَّ من أن تتجاوز منافع الحج ومواقعه لكونه نكرة في لسان النَّص الشَّريف وهو ما له نظائر كثيرة في </w:t>
      </w:r>
    </w:p>
    <w:p>
      <w:pPr>
        <w:pStyle w:val="BookText"/>
        <w:rPr/>
      </w:pPr>
      <w:r>
        <w:rPr>
          <w:rFonts w:ascii="Amiri" w:hAnsi="Amiri" w:eastAsia="Amiri" w:cs="Amiri"/>
          <w:color w:val="111111"/>
          <w:sz w:val="28"/>
          <w:sz w:val="28"/>
          <w:szCs w:val="28"/>
          <w:rtl w:val="true"/>
          <w:lang w:bidi="ar-SA"/>
        </w:rPr>
        <w:t>القرآن الكريم كما مرَّ مثيله، فلابدَّ من أن يكون ما ذكره بعض اللُّغويين من مصاديق الحج هو من باب ذكر أشهر المصاديق وهو لا يخصِّص المورد، أو أنَّه أقرب مصاديق ما ذكر في الحج الَّذي هو أحد أفراد ما تعظَّم به الشَّعائر وجوباً أو ندباً ممَّا يتجاوز أمور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فلا يمكن الرِّضا بما لو قصد غير ذلك من بعض أولئك اللًّغويين المصرِّحين بخصوص أمثلة الحج ومن الشَّعائر ما لا خلاف فيه من عامَّة الواجبات والمستحبَّات على ما سيجيء توضيحه بدليل آية عموم الشَّعائر وإطلاقها وآية المنافع وغيرهما الواردين حالة الحج وغيره في الكتاب والسنَّة كعبادات الفرائض اليوميَّة ونوافلها والجماعة والجمعة وإحياءها في المساجد ومراسيم العيدين والاعتكاف والاستسقاء وعيادة المريض وتشييع الجنائز وزيارات قبور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والبضعة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البقيع أو الرَّوضة وغيرها من العتبات المقدَّسة للأولياء والصَّالحين كقبور الحجون في مكَّة وقبور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في البلدان الأخرى وغير الأئمَّة من الأولياء فيها كما سيجيء تفصيله بما هو أنسب بحيث يُعاب على اللُّغوييِّن الأدباء أن لا يتصوَّروا ما نتصوَّره من أهميَّة تعظيم عموم الشَّعائر حينما كان كلامنا مطابقاً للقواعد الأصوليَّة المنطقيَّة والأصوليَّة العامَّة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توسَّعت بعض الكتب اللُّغويَّة الأخرى بعدم ذكر خصوص مايخص الحج لئلاَّ يُترك ما هو الأعم كما لا يخفى على المدقِّقين ممَّا مرَّ ذكره من القواميس والكتب لدى المتتبِّعين في هذا وغيره وإن قلَّ التَّحدُّث مع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حول تشخيص ما يمكن أن تُعظَّم به </w:t>
      </w:r>
    </w:p>
    <w:p>
      <w:pPr>
        <w:pStyle w:val="BookText"/>
        <w:rPr/>
      </w:pPr>
      <w:r>
        <w:rPr>
          <w:rFonts w:ascii="Amiri" w:hAnsi="Amiri" w:eastAsia="Amiri" w:cs="Amiri"/>
          <w:color w:val="111111"/>
          <w:sz w:val="28"/>
          <w:sz w:val="28"/>
          <w:szCs w:val="28"/>
          <w:rtl w:val="true"/>
          <w:lang w:bidi="ar-SA"/>
        </w:rPr>
        <w:t xml:space="preserve">الشَّعائر من غير خصوص أمور الحج في بعض الأدوار لجانب ما قد تمنعه التَّقيَّة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سبَّب قلَّة ذكر بعض اللُّغوييِّن لتلك المصاديق الأخرى إلاَّ أنَّ المجموع المكوَّر من لقاءات المؤمنين من الحواري لجميع الأئمَّة في أوقاتهم ومنها غير الحرجة، وكذا غيرهم لحسن الصِّدف ولله الحمد أوجد لنا ثروة من المعلومات في كتب الحديث عن ذلك على ما سيتَّضح مع التَّعميمات اللُّغويَّة وخصوصاً في التَّفاسير الَّتي عليها الطَّابع اللُّغوي الأدبي والمحيط بكل نصوص القضيَّة كتاباً وسنَّة ممَّا سيجيء ذكره قريباً، إضافة إلى القواميس اللُّغويَّة الماضي ذكرها آنفاً وغيرها ممَّا لم نذكره لعدم الحاجة إلى التَّوسُّع به أكثر، لأنَّها لم تخرج نوعاً حتَّى بتوسُّعنا لو أردنا الاختصار عن المحوريَّة الَّتي ظهرت لنا ولغيرنا وأردناها ممَّا مرَّ ذكره عند جمع الأدلَّة وما سيجيء التَّأكيد عليه، ومن ذلك ما أشارت إليه الفقرة الأخيرة لآية التَّعظيم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فإنَّها لم تعن لغويَّاً قبل تفسير المفسِّرين الأدباء وبيان الفقهاء الأصولييِّن خصوص مصاديق الحج ممَّا ذكرناه وإن قارب ذكر هذه الآية ذكر تلك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هذا الذِّكر المقارن والمصاحب لتلك المصاديق هو الَّذيسبَّب ولو ظاهراً كون الآية خاصَّة بها دون ما هو الأوسع، وإلاَّ لما كان من داع لمصاحبتها 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p>
    <w:p>
      <w:pPr>
        <w:pStyle w:val="BookText"/>
        <w:rPr/>
      </w:pPr>
      <w:r>
        <w:rPr>
          <w:rFonts w:ascii="Amiri" w:hAnsi="Amiri" w:eastAsia="Amiri" w:cs="Amiri"/>
          <w:color w:val="111111"/>
          <w:sz w:val="28"/>
          <w:sz w:val="28"/>
          <w:szCs w:val="28"/>
          <w:rtl w:val="true"/>
          <w:lang w:bidi="ar-SA"/>
        </w:rPr>
        <w:t>إنَّ كثيراً من المصاحبات من الآيات لآيات أو أجزاء آيات خاصَّة في باب الجمع القرآني لم تخرج العموميَّة والإطلاق في الآيات الَّتي سبقتها أو لحقتها من جهاتهما الممكنة بحسب القرائن، ولذلك مصاديق كثيرة ليس هذا محل إيرادها، وقد أشرنا آنفاً إلى عدم لزوم تخصِّص المورد عند ورود الخاص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تَقْوَى الْقُلُوبِ</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الظاهر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مطلعها لن تخرج عن كونها للتَّبعيض إذا جعلنا بعض فروض كون الشَّعائر الَّتي فيها أنَّها كانت من أنواع تلك التَّقوى لخصوص أمور الحج جدلاً، فلم يعن هذا أنَّ هناك شعائر أخرى لم تكن من جهة العموم والإطلاق المتقدِّمين من جهة ما فسَّره اللُّغويُّون وغيرهم من غير أمور الحج غير داخلة في تقوى القلوب المذكورة كعلَّة لمعلول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هذا تأييداً وإيضاحاً لصدق التَّبعيض مثل قوله تعالى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وآخر وقد 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فإنَّ من فيهما لا محالةللتَّبعيض مع التَّنكير الَّذي في لفظ الشَّعائر، وهو ما يعني أن الشَّعائر أوسع ممَّا يُعنيه المقلِّصون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ذكرناه من الإشارة إلى أهميَّة ما يعرفه المفسِّرون مؤالفين ومخالفين </w:t>
      </w:r>
    </w:p>
    <w:p>
      <w:pPr>
        <w:pStyle w:val="BookText"/>
        <w:rPr/>
      </w:pPr>
      <w:r>
        <w:rPr>
          <w:rFonts w:ascii="Amiri" w:hAnsi="Amiri" w:eastAsia="Amiri" w:cs="Amiri"/>
          <w:color w:val="111111"/>
          <w:sz w:val="28"/>
          <w:sz w:val="28"/>
          <w:szCs w:val="28"/>
          <w:rtl w:val="true"/>
          <w:lang w:bidi="ar-SA"/>
        </w:rPr>
        <w:t>بعد ذلك وبما يفيد التَّعميم للمراد من الشَّعائر لنضرب أمثلة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مجمعه</w:t>
      </w:r>
      <w:r>
        <w:rPr>
          <w:rStyle w:val="FootnoteAnchor"/>
          <w:rtl w:val="true"/>
        </w:rPr>
        <w:footnoteReference w:id="9"/>
      </w:r>
      <w:r>
        <w:rPr>
          <w:rFonts w:ascii="Amiri" w:hAnsi="Amiri" w:eastAsia="Amiri" w:cs="Amiri"/>
          <w:color w:val="111111"/>
          <w:sz w:val="28"/>
          <w:sz w:val="28"/>
          <w:szCs w:val="28"/>
          <w:rtl w:val="true"/>
          <w:lang w:bidi="ar-SA"/>
        </w:rPr>
        <w:t xml:space="preserve">الَّذي يذكر عادة في بياناته منه ما يروى عن الفريقين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معالم دين الله والأعلام الَّتي نصبها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أختلف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زيد، وقيل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وتعظيمها استسمانها واستحسانها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وعن ابن عباس في رواية مقسم والشَّعائر جمع شعيرة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إذا أشعرت أي أعلمت عليها بأن يشقَّ سنامها من الجانب الأيمن ليُعلم بها أنَّها هدي فالَّذي يُهدي مندوب إلى طلب الأسمن والأعظم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كلُّه وتعظيمها التزاماتها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 تعظيمها لدلالة تعظيم عليه ثمَّ حذف المضاف وأقام المضاف إليه مقامه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التَّقوى إلى القلوب لأنَّ حقيقة التَّقوى تقوى القلوب، انتهى كلامه من البداية إلى النِّهاية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إنَّ من قرأ من بداية ما ذكره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الآيةومعه القول الَّذي نقله عن الحسن في بداية أواخر عباراته إلى آخرها لوجد مع العموميَّة والإطلاق فيها وبما يزيد وضوحاً ما عن خصوص المناسك كلِّها أو بعضها ممَّا ذكره الطَّبرسي أيضاً عن ابن زيد وعن مجاهد وعن ابن </w:t>
      </w:r>
    </w:p>
    <w:p>
      <w:pPr>
        <w:pStyle w:val="BookText"/>
        <w:rPr/>
      </w:pPr>
      <w:r>
        <w:rPr>
          <w:rFonts w:ascii="Amiri" w:hAnsi="Amiri" w:eastAsia="Amiri" w:cs="Amiri"/>
          <w:color w:val="111111"/>
          <w:sz w:val="28"/>
          <w:sz w:val="28"/>
          <w:szCs w:val="28"/>
          <w:rtl w:val="true"/>
          <w:lang w:bidi="ar-SA"/>
        </w:rPr>
        <w:t xml:space="preserve">عباس بما لا يمكن التَّنازل عن كلا الرأيين، وأنَّ أمور المناسك لا تزيد عن دخولها في ذلك العموم والإطلاق حتَّى عند من فقد الأمور الخاصَّة لو أنصف نفسه لو ضممنا آيات الشَّعائر الأخرى وغيرها ممَّا جعلناه في هذه الإجابة وإلى آخرها من الاستدلالات بتناسب مظاهر حالات العموم والإطلاق من سائر ما يُناط بعموم أمور الدِّين مع مظاهر خصوص حالات أمور المناسك تناسب التَّشابه المصداقي في التَّعظيم لها وبما يصل إلى العمق القلبي من التَّقوى، لأنَّ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المنقولات وبما لم يرجِّح منها رأياً على آخر ولم ينف العموم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ما يتعلَّق بأمور الحج لو أصرَّ القائلون بها دون غيرها لو راجعنا قوله تعالى من آياته الأخرى غير آيات الشَّعائر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لحتميَّة دخول كل ما يرضي الله من تلك المنافع الَّتي جاءت بلفظ النَّكرة ممَّا لا ينافي مع عموم شعائر الله وإطلاقها العائد لعموم وإطلاق الدِّين بعد التَّقيُّد بعموم فرائضه ومندوباته المترابطة حتَّى لو بدأت بما هو المهم من المصاديق وهو مناسك الحج الَّذي هو من أهم أركان هذا الدِّين، وقد سبق أن نوَّهنا عن هذه الآية الكريمة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النَّمازي الشَّاهرودي</w:t>
      </w:r>
      <w:r>
        <w:rPr>
          <w:rStyle w:val="FootnoteAnchor"/>
          <w:rtl w:val="true"/>
        </w:rPr>
        <w:footnoteReference w:id="11"/>
      </w:r>
      <w:r>
        <w:rPr>
          <w:rFonts w:ascii="Amiri" w:hAnsi="Amiri" w:eastAsia="Amiri" w:cs="Amiri"/>
          <w:color w:val="111111"/>
          <w:sz w:val="28"/>
          <w:sz w:val="28"/>
          <w:szCs w:val="28"/>
          <w:rtl w:val="true"/>
          <w:lang w:bidi="ar-SA"/>
        </w:rPr>
        <w:t xml:space="preserve">في كتابه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فالشَّعائر مطلق العلامات فإذا أضيفت إلى الله تكون العلامات الرَّاجعة إلى أمور الله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علامات طاعة الله وأعلام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مضيفاً قد أيَّد هذا الرَّأي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في تفسيره والملا فتح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زبدة التَّفاسير</w:t>
      </w:r>
      <w:r>
        <w:rPr>
          <w:rStyle w:val="FootnoteAnchor"/>
          <w:rtl w:val="true"/>
        </w:rPr>
        <w:footnoteReference w:id="13"/>
      </w:r>
      <w:r>
        <w:rPr>
          <w:rFonts w:ascii="Amiri" w:hAnsi="Amiri" w:eastAsia="Amiri" w:cs="Amiri"/>
          <w:color w:val="111111"/>
          <w:sz w:val="28"/>
          <w:sz w:val="28"/>
          <w:szCs w:val="28"/>
          <w:rtl w:val="true"/>
          <w:lang w:bidi="ar-SA"/>
        </w:rPr>
        <w:t>، وبهذا وأمثاله تزداد أقوال التَّعميم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تفاسير العامَّة وبعض تفاسيرنا كتفسير الميزان وما نقل عن عوائد الأيام</w:t>
      </w:r>
      <w:r>
        <w:rPr>
          <w:rStyle w:val="FootnoteAnchor"/>
          <w:rtl w:val="true"/>
        </w:rPr>
        <w:footnoteReference w:id="14"/>
      </w:r>
      <w:r>
        <w:rPr>
          <w:rFonts w:ascii="Amiri" w:hAnsi="Amiri" w:eastAsia="Amiri" w:cs="Amiri"/>
          <w:color w:val="111111"/>
          <w:sz w:val="28"/>
          <w:sz w:val="28"/>
          <w:szCs w:val="28"/>
          <w:rtl w:val="true"/>
          <w:lang w:bidi="ar-SA"/>
        </w:rPr>
        <w:t xml:space="preserve">من أنَّ مفاد الآية هو لا يُراد منها سوى شعائر الحج المراد بها خصوص أعماله بادِّعاء ما يشبهها أو يؤكِّدها من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الَّذين لو ضما إلى الآية الرَّئيسة لأتَّضح أنَّ المراد منها هو خصوص أعمال الحج؟</w:t>
      </w:r>
    </w:p>
    <w:p>
      <w:pPr>
        <w:pStyle w:val="BookText"/>
        <w:rPr/>
      </w:pPr>
      <w:r>
        <w:rPr>
          <w:rFonts w:ascii="Amiri" w:hAnsi="Amiri" w:eastAsia="Amiri" w:cs="Amiri"/>
          <w:color w:val="111111"/>
          <w:sz w:val="28"/>
          <w:sz w:val="28"/>
          <w:szCs w:val="28"/>
          <w:rtl w:val="true"/>
          <w:lang w:bidi="ar-SA"/>
        </w:rPr>
        <w:t xml:space="preserve">فإنَّه مردود بكون النَّظر الدَّقيق وغيره لا يساعدان على ما قالوه وما قاله في الميزان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الأخيرتين كما لا يخفى للتَّبعيض معالتَّنكير في لفظ الشَّعائر في كل منهما كما في الآية الرئيسة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من عام إلاَّ وقد خُص؟</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أصوليَّاً ما هو خلافه ولو إجمالاً، لأنَّ عموم العام لم يزح </w:t>
      </w:r>
    </w:p>
    <w:p>
      <w:pPr>
        <w:pStyle w:val="BookText"/>
        <w:rPr/>
      </w:pPr>
      <w:r>
        <w:rPr>
          <w:rFonts w:ascii="IRNazanin" w:hAnsi="IRNazanin" w:eastAsia="IRNazanin"/>
          <w:color w:val="111111"/>
          <w:sz w:val="28"/>
          <w:sz w:val="28"/>
          <w:szCs w:val="28"/>
          <w:rtl w:val="true"/>
          <w:lang w:bidi="fa-IR"/>
        </w:rPr>
        <w:t xml:space="preserve">كل مصاديقه ما جاء بعده من بعض مصاديق المتوِّهم، كونها مخصِّصة ولو من احتمال كون العام جاء بعد الخاص، وكما أسلفنا عن الجمع القرآني بعد تواتر النُّصوص المسلَّم أنَّه لا حجيَّة ثابتة بالتَّسلسل الموجود لإمكان أن تتقدَّم بعض الآيات على بعضها الآخر، ولذلك عُد التَّفسير الموضوعي للقرآن أفضل من غيره، ومن قرأ ما يتعلَّق بجمع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ابن مسعود لاتَّضح له الأمر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حقيقة ما عُرف عن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الدقَّة في المراجعة لآثاره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المستفاد من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الاقوال في شعائر الله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وأعماله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مناسكه ومعالمه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طاعة الله وأعلام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ولأجل هذا الوجه الرَّابع الَّذي لابدَّ أن يراد منه العموم والإطلاق وإن كانا باديين من بعض الوجوه الثَّلاثة السَّابقة بما لا يمنع معها غيرها بسبب من التَّبعيضيَّة وغيرها ممَّا مرَّ يمكن أن ينتفي عنده ما يدَّعيه البعض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كان هو خصوص أمور الحج،مواقع أو أعمال، وسيأتي الاستشهاد بفائدة مهمَّة له في بداية التَّعرُّض لرأي الفقهاء قريباً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وأمثاله قال الصَّافي في تفسيره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لا تتهاونوا بحرمات الله جمع شعيره وهي ما جعله الله شعار الدِّين وعلاماته من أعمال الحج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مستدرك سفينة البحار</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قيل الشَّعيرة والعلامة والآية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الأستاذ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مواهب الرحمن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والشَّعائر جمع شعيره وهي العلامة تُطلق تارة على معالم الحج ومشاعره وهي أعلامه الظَّاهرة المعدَّة للنُّسك والعبادة ومشاعر الله كل ما يتعبَّد فيه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على العبادة والنُّسك من صلاة وصوم ودعاء وقراءة القرآن وغير ذلك ممَّا يصح أن تكون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أنَّ الصَّفا والمروة من مواضع عبادة الله تعالى ومعالم طاعته، لأنَّ المسعى من أحب البقاع إلى الله تعالى، وأنَّ السَّعي بينهما تذلُّل خاص وخشوع كبير لله تعالى، ففي الحديث 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صار المسعى أحب البقاع إلى الله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يذل فيهكل جبار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إشعار البُدن، أن جعل لها علامة من شقِّ أحد جنبي سنام البدنة حتَّى يسيل دمها، وإضافتها إلى الله تعالى في الآية المباركة لتشريفها وتهويل الخطب في إحلالها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تتهاونوا بحرمات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تهتكوا شعائر الله تعالى فتجعلوها حلالاً تعملون فيها كما تشاءون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بعض المفسِّرين الآية الكريمة بشعائر الحج ولكنَّه تخصيص لها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تصريح إضافي يمتِّن ما قلناه من العموميَّة والإطلاق في المقام بصوره أكثر ولصالح القول بأنَّ الشَّعائر لا تختص بأمور الحج ولو من مؤيد بهذه الآية الكريمة الأخرى، ومن مثل مقام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نظر المفسِّرين بدليل التَّعليل العام في جواب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لإذلال كل متكبِّر في نفس بقعة المسعى وغيرها من جميع حالات ما يريده الله تعالى في شرعه بتساوي التَّكاليف بين الملوك والسَّوقة لإخضاعهم جميعاً للمعبود ولإعزاز المؤمنين من السَّوقة وبما يساويهم بأولئك الملوك أو يُفضلُّهم عليهم إن تعنَّت الملوك وتواضع السَّوقة لله تعالى، مع ما ذكره في آخر حقل مراد اللُّغويين من آيات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مرَّ بيانه من قوله 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سيتَّضح أكثر عند بيان ما نعرضه قريباً عن رأي الفقهاء، وإذا كان كل إذلال للجبابرة يُعد فضيلةلكل قائم به ولو في ضمن أمور دينيَّة أخرى غير مناسك الحج الخاصَّة لما كان الإذلال حكراً على خصوص المناسك الخاصَّة، لكونه مخالفاً للحكمة الإلهيَّة إذا حصر بسط الخلق الإلهي وتيسيره في نفوس عباده في خصوص مناسك الحج الخاصَّة لأهميَّته النَّوعيَّة بدون هذا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إضافة إلى أنَّ الآية الواحدة لو توحَّدت في لفظها وتعدَّدت في وجوهها سواء من تعدُّد القراءات أو أنَّها لم تتعدَّد، ولكن تعدَّدت الرِّوايات المعتبرة الموجبة لتعدُّد الوجوه الصَّحيحة بدون تناقض لفظي ومعنوي حتَّى لو اختلفت فيما بينها ظاهراً فإنَّه لا غرابة فيه بين المفسِّرين لأنَّ القرآن معروف أمره بين أهله حمَّال وجوه بالإعجاز الإلهي وأموره التَّفصيليَّة عن كل وجه منها محلوله فقهيَّاً على النَّهج الأصولي المحكم اماميَّاً كما هو موضَّح في آيات الأحكام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منافات في أن يراد من الشَّعائر العموم والإطلاق في كل ما يُرضي الله تعالى في كل زمان ومكان وحادثة، وأن يراد خصوص أمور معيَّنة كما مرَّ بيانه في مقامات ذلك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وأنَّ الآية الَّتي ذكرها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عن الآية ـ الَّتي هي مورد البحث ـ فهي لا تختلف مضموناً عنها بل كلاهما يحومان حول محور واحد أشرنا إليه سابقاً، فإنَّ آية ـ مورد البحث هي الَّتي تحث على التَّعظيم وترفع مثابة من يحقِّقه والآية الَّتي ذكرها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بالنَّهي الصَّريح عن التَّساهل في أمور حرمات تلك الشَّعائر بما لا يُناسبها بما قد يبدأ على الأقل من المكروه إلى الأشد وهو الحرمة الَّذي لابدَّ أن يعكس أهميَّة التَّعظيم الإيجابي احتراماًللحرمات باديا من المستحب إلى الأعلى وهو الواجب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ولمحاولة دفع شبهة ما قيل وما أوردناه سابقاً من أنَّ العامَّة وبعض الخاصَّة يعتبرون الآية غير مراد منها في التَّعظيم إلاَّ أمور أو بعض أمور الحج لا غير بما هو أكثر ممَّا قد مرَّ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دفعناه سابقاً عن بعض رجالنا من المفسِّرين، قد عُرف عن الطَّبري من العامَّة</w:t>
      </w:r>
      <w:r>
        <w:rPr>
          <w:rStyle w:val="FootnoteAnchor"/>
          <w:rtl w:val="true"/>
        </w:rPr>
        <w:footnoteReference w:id="20"/>
      </w:r>
      <w:r>
        <w:rPr>
          <w:rFonts w:ascii="Amiri" w:hAnsi="Amiri" w:eastAsia="Amiri" w:cs="Amiri"/>
          <w:color w:val="111111"/>
          <w:sz w:val="28"/>
          <w:sz w:val="28"/>
          <w:szCs w:val="28"/>
          <w:rtl w:val="true"/>
          <w:lang w:bidi="ar-SA"/>
        </w:rPr>
        <w:t xml:space="preserve">أنَّه قال حول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عطاء بأنَّ المعنى التَّأويلي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حرمات الله ولا تضيِّعوا فرائضه لأن الشَّعائر جمع شعيره والشَّعيرة فعيلة من قول القائل قد شعر فلان بهذا الأمر إذا عَلم فالشَّعائر المعالم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ذلك كذلك كان معنى الكلام لا تستحلُّوا أيها الذين أمنوا معالم الله فيدخل في ذلك معالم الله كلها في مناسك الحج من تحريم ما حرَّم الله إصابته فيها على المحرم وتضييع ما نهى عنه تضييعه فيها وفيما حرَّم من استحلال حرمات حرمه وغير ذلك من حدوده وفرائضه حلاله وحرامه، لأنَّ كل ذلك من معالمه وشعائره الَّتي جعلها إمارات بين الحق والباطل يُعلم بها حلاله وحرامه وأمره ونهيه، انتهى موضع الحاجة من كلامه المؤيَّد ممَّا نقول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علي الشَّوكاني في تفسيره</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الشَّعائر جمع الشَّعيرة وهي كل شيء فيه لله تعالى شعائر ومنه شعار القوم في الحرب وهوعلاماتهم الَّتي يتعارفون بها، ومنه شعار البُدن وهو الطَّعن في جانبها الأيمن، فشعائر الله أعلام دينه وتدخل الهدايا في الحج دخولاً أوَّلياً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الشَّعائر بتقدير مضاف محذوف أي فإنَّ تعظيمها من تقوى القلوب أي من أفعال القلوب </w:t>
      </w:r>
    </w:p>
    <w:p>
      <w:pPr>
        <w:pStyle w:val="BookText"/>
        <w:rPr/>
      </w:pPr>
      <w:r>
        <w:rPr>
          <w:rFonts w:ascii="Amiri" w:hAnsi="Amiri" w:eastAsia="Amiri" w:cs="Amiri"/>
          <w:color w:val="111111"/>
          <w:sz w:val="28"/>
          <w:sz w:val="28"/>
          <w:szCs w:val="28"/>
          <w:rtl w:val="true"/>
          <w:lang w:bidi="ar-SA"/>
        </w:rPr>
        <w:t>الَّتي هي التَّقوى، فإنَّ هذا التَّعظيم ناشئ من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يتم المطلوب التَّفسيري للآية وما يلحق بها من التَّعميم والإطلاق في لفظ شعائر الله تعالى تعظيماً وردعاً عن التَّهاون في استباحة حرماتها عند الفريقين، وسنكرِّر ما يساعد على ذلك في الرَّبط الفقهي وفي أمر التَّقوى في آخر الآية الأولى ودورها في التَّعميم والإطلاق مع ربطها ببعض الآيات الأخرى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ذكرناه من الاستدلال اللُّغوي والتَّفسيري على اختصاره لنضرب أمثلة بعده كذلك ممَّا قاله الفقهاء للتَّقوية أكثر في أمر الدَّلالة على التَّعميم والإطلاق في الآية الأولى وما عاضدها لمحاولة الوصول مع وضوح المسألة إلى ما هو الأوسع مع مصداقيَّة مناسك الحج أو الصَّلاة والصَّيام ونحوهما معه من فروع الدِّين كلِّها وبقيَّة الواجبات والمستحبَّات بل عموم ما ينبغي أن يحتاط به لأجل الدَّين ممَّا يسبِّب ديمومة عمَّاره وزيادة ازدهاره وحماية ذماره من كل ما ورد مؤكَّداً في الكتاب والسنَّة والسَّيرة والإجماعات في الأمَّة واندحار كل محاولات إبادته أو إضعافه أو جعله في التزاماته طقوساً جامدة في نظر أبنائها وكما يريده الأعداء من الكفرة والوهابييِّن والعلمانييِّن ولو كان ضربنا لهذه الأمثلة لأجل من لم يلق سمعه في المقام وهو شهيد، علَّه ينتبه يوماً من هفوته وغفلته وسُباته إلىهذه الحقائق، ولأجل أنَّ النَّظر الفقهي الشَّريف هو ألزم ما يلزم به المسلم والمؤمن مولويَّاً شرعيَّاً، ولذا جعلناه فاتحة خاتمة البحث والإجابة، الأمر الَّذي دعا رهطاً مهمَّاً من فقهاء الأمَّة من رجالنا الماضين حيث ضمُّوا إلى بحوث قواعد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يرجع إليها في كل مورد </w:t>
      </w:r>
    </w:p>
    <w:p>
      <w:pPr>
        <w:pStyle w:val="BookText"/>
        <w:rPr/>
      </w:pPr>
      <w:r>
        <w:rPr>
          <w:rFonts w:ascii="Amiri" w:hAnsi="Amiri" w:eastAsia="Amiri" w:cs="Amiri"/>
          <w:color w:val="111111"/>
          <w:sz w:val="28"/>
          <w:sz w:val="28"/>
          <w:szCs w:val="28"/>
          <w:rtl w:val="true"/>
          <w:lang w:bidi="ar-SA"/>
        </w:rPr>
        <w:t>من موارد ما تنطبق عليه هذه القاعدة غير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المولى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كتب الفقهاء الحكم بوجوب تعظيم شعائر الله وبه يتمسَّكون في أحكام كثيرة من الحرمة والوجوب كحرمة بيع المصحف وكتب الحديث من الكفَّار ودخول الضرائح المقدَّسة على غير طُهر وأمثال ذلك، والأصل منه قوله تعالى سبحانه في سورة الحج بعد ذكر طائفة من 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 لَكُمْ فِيهَا مَنَافِعُ إِلَى أَجَلٍ مُّسَمًّى ثُمَّ مَحِلُّهَا إِلَى الْبَيْتِ الْعَتِيقِ</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مصاديق العموميَّة والإطلاق في التَّعظيم هو إحياء ذكريات قادة الإسلام العِظام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ذكريات أفراحهم وأتراحهم كما أشرنا سابقاً، لأنَّ بذلك نعرف السِّيرة النَّبويَّة المتواصلة والحقيقيَّة من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الحين وإلى آخر الأحايين، وإن كان من بعض تلك الذِّكريات والملحقة بها قد تعتبر جانبيَّة في نفسها أو في نفس من لم يدرك لذَّة روحانيتها لقصر نظرته الشَّخصيَّة أو لبعضالاعتبارات المبعدة عن الشّعور بها وهو ما يمكن الاستغناء عنه في بعض البقاع والأزمنة والمادِّيات من غير الواجبة لكنَّها مستحبَّة في نفسها أو أنَّه قد يستهجن بعضها كأيَّام قوَّة الدِّين وأهله وازدهارهما لقشريَّة بعض تلك الأمور لكونها عادات وتقاليد تأسَّست بعد ذكريات رجال العظمة وقادة الأمَّة كسنن حسنة أباحها الشَّرع </w:t>
      </w:r>
    </w:p>
    <w:p>
      <w:pPr>
        <w:pStyle w:val="BookText"/>
        <w:rPr/>
      </w:pPr>
      <w:r>
        <w:rPr>
          <w:rFonts w:ascii="IRNazanin" w:hAnsi="IRNazanin" w:eastAsia="IRNazanin"/>
          <w:color w:val="111111"/>
          <w:sz w:val="28"/>
          <w:sz w:val="28"/>
          <w:szCs w:val="28"/>
          <w:rtl w:val="true"/>
          <w:lang w:bidi="fa-IR"/>
        </w:rPr>
        <w:t xml:space="preserve">لأهميَّتها في ظروفها ومواقعها المناسبة أو لم تمنعها الشَّريعة كتاباً وسنَّة وسيرة وإجماعاً وعقلاً ولو من فطريَّة ما يفعله العاطفيُّون ولاءاً ومحبَّة لقادتهم، إلاَّ أنَّها لم تخرج عن رجحان الالتزام بها كلَّما سنحت ظروفها واحتيج إليها في بعض المواقع ولم تمنع عنها موانع التَّقيَّة، فقد تأكَّد بين المهمِّين من فقهاء الأمَّة ونوَّاب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تعظيم الشَّعائر لا خلاف بينهم في أنَّه أمر حسن وراجح بالمعنى الأعم من الواجب والمستحب من الأحكام التَّكليفيَّة الخمسة المعروفة، بل حتَّى المباحات في بعضها لو قصد فيها القربة وازدادت إلى حد الإخلاص، وكان الدِّين هو المستفيد وكانت قيمه هي المنتشرة بسببها، بل قد ينقلب المباح إلى المستحب بالمعنى الثَّانوي والمستحب إلى واجب كذلك، ويكفينا ما ذكرته الآية الَّتي صدَّرنا بها الكلام من أنَّ حالة تعظيم الشَّعائر فيها تعد من تقوى القلوب، وهو ما يقترب جداً من حالة الإجماع على ذلك، كيف وقد نطق القرآن به وجاءت السنَّة به كذلك والسِّيرة المستمرَّة أيضاً، إذ لا خير في لُباب وهو الدِّين لم يحط بغلافه الخاص به وهو مظاهره ، وكل ما يُعظَّم به من حيث التَّقيُّد والالتزام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وقد عُدَّ التَّعظيم من تقوى القلوب وإلى حد الوصول اعتباراً لأن يكون الغلاف مثل اللُّباب وقد يكون الغلاف هو اللُّباب واللُّباب هوالغلاف لكثرة مألوفيَّة حمله لمعناه لفظاً واستعمالاً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يتعلَّق بالمصاديق له كمَّاً وكيفاً فقد مرَّ ما أراده المآلف والمخالف ولو نوعاً في حقل اللُّغة أنَّه الأعم من أمور الحج، وكذلك في حقل التَّفسير أنَّه كذلك، وقد تكون اللُّغة والتَّفسير دعامتين للفقهاء لو لم يكن </w:t>
      </w:r>
    </w:p>
    <w:p>
      <w:pPr>
        <w:pStyle w:val="BookText"/>
        <w:rPr/>
      </w:pPr>
      <w:r>
        <w:rPr>
          <w:rFonts w:ascii="Amiri" w:hAnsi="Amiri" w:eastAsia="Amiri" w:cs="Amiri"/>
          <w:color w:val="111111"/>
          <w:sz w:val="28"/>
          <w:sz w:val="28"/>
          <w:szCs w:val="28"/>
          <w:rtl w:val="true"/>
          <w:lang w:bidi="ar-SA"/>
        </w:rPr>
        <w:t>شيء آخر يحتجُّون به أصوليَّاً أقوى منهما عند الخوض في بحر مسائل الفقه الاجتهاديَّة كتاباً وسنَّة وإجماعاً وعقلاً، كيف واللِّسان الفقهي الَّذي خلفيَّته أتقنت قاعدة كاملة مهمَّة وهي قاعدة تعظيم الشَّعائر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ممَّا يساعد ما يريده الفقهاء من العموميَّة ومن لسان غير الإماميَّة المعروفين بين الفريقين وهو القندوزي الحنفي صاحب ينابيع المودة في ينابيع مودته المنصفة حيث نقل جزءاً من خطبة لإمام الفقاهة وينبوعها الصَّافي من الوحي والسنَّة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وهو باب 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الشَّعائر والأصحاب والخزنة والأبواب ولا تؤتي البيوت إلاَّ من أبوابها فمن أتاها من غير أبوابها سُمِّي سارقاً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هذا هنا من طرقنا ما رواه الشَّيخ الطُّوسي</w:t>
      </w:r>
      <w:r>
        <w:rPr>
          <w:rStyle w:val="FootnoteAnchor"/>
          <w:rtl w:val="true"/>
        </w:rPr>
        <w:footnoteReference w:id="24"/>
      </w:r>
      <w:r>
        <w:rPr>
          <w:rFonts w:ascii="IRNazanin" w:hAnsi="IRNazanin" w:eastAsia="IRNazanin"/>
          <w:color w:val="111111"/>
          <w:sz w:val="28"/>
          <w:sz w:val="28"/>
          <w:szCs w:val="28"/>
          <w:rtl w:val="true"/>
          <w:lang w:bidi="fa-IR"/>
        </w:rPr>
        <w:t xml:space="preserve">بسند صحيح عن أستاذه الشَّيخ المفيد عن شيخه ابن قولويه عن أبيه عن سعد ابن عبد الله عن أحمد ابن محمد بن عيسى عن الحسن ابن محبوب عن منصور ابن يزرج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وَعَلامَاتٍ وَبِالنَّجْمِ هُمْ يَهْتَدُونَ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كلامه رفع مقامه، وبمثل هذا استفاضة روائيّة مؤيِّدة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حالات العموم في غير شعائر الحج هي زيارة قبور الحجون وشِعب أبي طالب في مكَّة وزيارة قبور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الصَّالحين والصَّالحات من الآل والأرحام، وقد ورد في ذلك آيات وروايات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 وقد شرح هذا الأمر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قد نهيتكم عن زيارة القبور فزوروها لأنَّها ترقِّق القلب وتذكِّر بالآخرة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خصوص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حاج من طرق الفريقين ما به تمام الإشارة بل التَّصريح بأنَّ تركها شبه المعصية بل هي المعصية نفسها لو كان التَّرك تعمديَّاً مع المقدرة عليها ما مضمونه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يزرني فقد جافاني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ورد الكثير ممَّا يرِّجح زيارة 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من الأولياء، وللوقوف على كل ذلك وبإسهابفليراجع ما كتبناه في ملحقات المناسك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النَّاسكين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يتعلَّق في أمر عموم 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وكربلاء المقدَّسة والكاظميَّة ومشهد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وسامراء المقدَّسة بالعسكرييَّن وغيرهم من الأولياء والصَّالحين فقد ورد في كتب الأدعية والزِّيارات المخصوصة والعامَّة كعمدة الزَّائر والمفاتيح وغيرهما ممَّا سبقهما من الكتب المعتبرة ما به خير الدِّلالات على كون هذه الأمور من أهم </w:t>
      </w:r>
    </w:p>
    <w:p>
      <w:pPr>
        <w:pStyle w:val="BookText"/>
        <w:rPr/>
      </w:pPr>
      <w:r>
        <w:rPr>
          <w:rFonts w:ascii="Amiri" w:hAnsi="Amiri" w:eastAsia="Amiri" w:cs="Amiri"/>
          <w:color w:val="111111"/>
          <w:sz w:val="28"/>
          <w:sz w:val="28"/>
          <w:szCs w:val="28"/>
          <w:rtl w:val="true"/>
          <w:lang w:bidi="ar-SA"/>
        </w:rPr>
        <w:t xml:space="preserve">مصاديق الشَّعائر الَّتي تعظيمها من تقوى القلوب، وقد مرَّ ما استفدناه ممَّا يعين على هذا وأمثاله من قوله وفي نفس آيات الحج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وأمثاله وأدلَّة فقهيَّة كثيرة ومهمَّة استفدنا واستفاد قبلنا الفقهاء العِظام والأساتذة الكرام وبإتقان تام أموراً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ذكره من الزِّيارات وممَّا سيجيء التَّمثيل له عن طريق استنباط أهميَّة عموميَّة التَّعظيم لجميع مصاديق الشَّعائر الَّتي أثبتناها من عموم الدَّال على الوجوب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فَاتَّقُونِ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إِن كُنتُم مُّؤْمِنِينَ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وغيرهما مع ضم آية الشَّعائر المختومة بتقوى القلوب إليهما لكون التَّقوى فيها حتَّى لو حملت آيتها على خصوص المناسك ونحوها جزافاً كما مرَّ فهي عامَّة فلابدَّ من أن يراد من ذلك وجوب التَّعظيم عموماً في مقام الوجوب للأمر في الآية الأولىولمفهوم الشَّرط في الآية الثَّانية مع ما ذكرناه من الأمثلة بمعنى حرمة تدنيس كتاب الله بكل معاني التَّدنيس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والحرم كذلك ووجوب الحفاظ على طهارته كوجوب تعظيم مناسك الحج، وكذا وجوب احترام كل المساجد فضلاً عن الأربعة المعروفة أو الخمسة، وكذا احترام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أسماء ومسميَّات في الاعتقاد بهم وفي الأخذ الشَّرعي منهم وفي مسِّ أسماءهم المكتوبة عن طهارة واحترام عتباتهم المقدَّسة وما مرَّ ذكره من وجوب احترام ذكرياتهم أفراحاً وأتراحاً من الَّتي لولاها لضاع الدَّين ولو بالعنوان الثَّانوي أو حتَّى العنوان الأولى بسبب كون إهمالها يسبِّب نسيان التَّقيُّد بالسِّيرة النَّبويَّة النَّوعيَّة المستمرَّة من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ولذا أعدَّت هذه السِّيرة دليلاً في نفسه موجباً للإتِّباع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كان السيد الأستاذ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يستدل على حرمة مس الجُنب أسماء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منها أنَّها خلاف تعظيم شعائر الله، لكونه قاعدة مرَّ الكلام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الإضافة منَّا إلى ذلك أنَّه بما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القرآن النَّاطق وأنَّ الجنابة نجاسة حكميَّة بحدثها الكبير المعروفة لدى المتشرِّعة فلا يجوز مسُّ أسماءهم كما لا يجوز مس كتابة القرآن في هذا الحدث والأقل منه وهو الأصغر لقوله تعالى عنالقرآن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بذلك المساجد المذكورة والأضرحة المقدَّسة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بيوتهم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وإن لم يصرَّح في بعضها بمسجديَّة أروقتها حملاً على الظَّاهر الإلحاقي ولو احتياطاً، ولأجل إلحاق المساجد عموماً بالمسجدين الأعظمين بل بالمسجد الحرام ولو كانت أمورها أخفض ممَّا اختصَّ به الحرمان أو المسجد الحرام وحده </w:t>
      </w:r>
    </w:p>
    <w:p>
      <w:pPr>
        <w:pStyle w:val="BookText"/>
        <w:rPr/>
      </w:pPr>
      <w:r>
        <w:rPr>
          <w:rFonts w:ascii="Amiri" w:hAnsi="Amiri" w:eastAsia="Amiri" w:cs="Amiri"/>
          <w:color w:val="111111"/>
          <w:sz w:val="28"/>
          <w:sz w:val="28"/>
          <w:szCs w:val="28"/>
          <w:rtl w:val="true"/>
          <w:lang w:bidi="ar-SA"/>
        </w:rPr>
        <w:t xml:space="preserve">به لثبوت حرمة العموم بأهميَّة آية التَّعظيم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عن المشركين بأنواعهم إن تعدَّدوا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بالوجوب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يمكن أن يُستدل به على إلحاق المراقد المشرَّفة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بالمساجد هو ما إذا استلزم من عدم تطهيرها الهتك والإهانة دون ما لا يلزم منه ذلك، فإذا كان ذلك كذلك فهو من القدر المتيقَّن دخوله في حدِّ الوجوب من التَّعظيم للشَّعائر</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عَدَّ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أنَّ من موارد الوجوب استناداً لقاعدة تعظيم الشَّعائر استئجار الكافر المصحف ، فإذا سبَّب هذا شيئاً من تدنيسه يكون مخالفاً للتَّعظيم، وإلاَّ كما لا يمسُّه مع احترامه فهو مناسب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الأمور هو ما يُستحب فيه التَّعظيم لها لا ما يجب في أصل الحكم وإن وجب بالعنوان الثَّانوي استناداً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لأنَّ أكرم أفعل تفضيل لا ينافي مقولته لكريم على </w:t>
      </w:r>
    </w:p>
    <w:p>
      <w:pPr>
        <w:pStyle w:val="BookText"/>
        <w:rPr/>
      </w:pPr>
      <w:r>
        <w:rPr>
          <w:rFonts w:ascii="Amiri" w:hAnsi="Amiri" w:eastAsia="Amiri" w:cs="Amiri"/>
          <w:color w:val="111111"/>
          <w:sz w:val="28"/>
          <w:sz w:val="28"/>
          <w:szCs w:val="28"/>
          <w:rtl w:val="true"/>
          <w:lang w:bidi="ar-SA"/>
        </w:rPr>
        <w:t xml:space="preserve">الأقل، إلاَّ أنَّ الأكرم أقرب، واستناداً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وغيرهما ممَّا لا علاقة لهما بالأمر الدَّال على الوجوب وما يلحق بالأمر الدَّال عليه أصوليَّاً لو ربطناهما بآية التَّعظيم، لكونها بذلك في إطلاقها وإن كانت تشمل الوجوب والاستحباب والإباحة الَّتي لا تعدم فيها الفائدة من الأحكام التَّكليفيَّة في بعض الاعتبارات، بل حتَّى الكراهة كالمصادفات غير ما يتكرَّر من ذلك بلجاجة إذا أظهرت نفعاً في بعض الحالات ولو نادراً، إلاَّ أنَّها لا يبرز فيها من المصاديق إلاَّ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مصاديق هذه الحالة كنس المساجد وتغليف المصاحف والكتب الدِّينيَّة النَّافعة ـ لئلاَّ يعبث بها الصِّبيان ـ وعدم دخول بيت الخلاء بخاتمعليه أسماء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لم يصبها شيء من النَّجاسة ـ وزخرفة المشاهد المشرَّفة وعمارة قبور الأنبياء وتجديد قبور العلماء والصُّلحاء والبناء عليها والوضوء للدُّخول في الأماكن الشَّريفة، كقباب الشُّهداء ومحال العلماء والصُّلحاء من الأموات والأحياء ومجالس الدَّرس وما يتبع الرَّوضات من أروقة ونحوها، وهكذا عيادة المريض وتشييع الجنائز وصلاة الجمعة المستحبَّة والجماعة وكثرة التَّزاور وكثرة التَّجمُّع في المساجد والحسينيَّات للاستفادة من المواعظ المنبريَّة حسينيَّة ونحوها والإكثار من الإصلاح بين المؤمنين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الكثير ممَّا طفحت به الكتب الفقهيَّة وكتب الأعمال </w:t>
      </w:r>
    </w:p>
    <w:p>
      <w:pPr>
        <w:pStyle w:val="BookText"/>
        <w:rPr/>
      </w:pPr>
      <w:r>
        <w:rPr>
          <w:rFonts w:ascii="Amiri" w:hAnsi="Amiri" w:eastAsia="Amiri" w:cs="Amiri"/>
          <w:color w:val="111111"/>
          <w:sz w:val="28"/>
          <w:sz w:val="28"/>
          <w:szCs w:val="28"/>
          <w:rtl w:val="true"/>
          <w:lang w:bidi="ar-SA"/>
        </w:rPr>
        <w:t>والأدعية والزِّيارات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تركيز الفقهاء قديماً وحديثاً على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بعدما أسهبنا بالكلام حول إثبات عموم آية التَّعظيم للشَّعائر جاء دور الكلام عن أهميَّة تعظيم الشَّعائر الحسينيَّة فهي وإن لم يركَّز عليها في السُّؤال كما في إشارة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تنزَّه عن أن يكون من قصده الحديث عن خصوص ذلك تخلُّصاً من تطرُّفات بعضالمتطرِّفين أو لوضوح المسألة عنده وعند أكثر المؤمنين والمسلمين بأكثر من مصاديق ما تدل عليه آية التَّعظيم ـ إلاَّ أنَّ حاجة الوقت تلح علينا في أن نجعلها فاتحة خاتمة البحث ولكثرة ما قد سُئلنا عنه في هذه الأيَّام من ذلك مصادفة لورود هذا السُّؤال وكأنَّ هذا السُّؤال كان عن تلك الأسئلة المصادفة وكأنَّ الشَّعيرة الحسينيَّة هي محور البحث الَّذي يفرض نفسه دائماً ولو من حيث النَّتيجة عن القريب الَّذي يريد التَّوسُّع والغريب الَّذي يريد الاطِّلاع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وأمثاله لم تخرج الشَّعائر الحسينيَّة في لسان الفقهاء المنصفين والمعتدلين قديماً وحديثا ًمتى ما ذكرت الآية الكريمة وقريناتها من الكتاب </w:t>
      </w:r>
    </w:p>
    <w:p>
      <w:pPr>
        <w:pStyle w:val="BookText"/>
        <w:rPr/>
      </w:pPr>
      <w:r>
        <w:rPr>
          <w:rFonts w:ascii="IRNazanin" w:hAnsi="IRNazanin" w:eastAsia="IRNazanin"/>
          <w:color w:val="111111"/>
          <w:sz w:val="28"/>
          <w:sz w:val="28"/>
          <w:szCs w:val="28"/>
          <w:rtl w:val="true"/>
          <w:lang w:bidi="fa-IR"/>
        </w:rPr>
        <w:t xml:space="preserve">والسنَّة في مقام الاستدلال الفقهي عن أهميَّتها الاستحبابيَّة بعنوانها الأوَّلي وعن أهميَّتها الوجوبيَّة بالعنوان الثَّانوي وعن أهميَّة بذل قصارى جهودهم في التَّرويج لها والتَّشجيع عليها استمساكاً بما قاله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عاشوراء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وفعلوه لإحيائها كما ورد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والنَّحيب والتَّرويج لها وتشجيعهم على قراءة المصيبة كلَّما حلَّت المناسبة، وقد صرَّح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مسمع بن عبد الملك، كردين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أما تذكر ما صُنع به ـالحسين ـ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حتـّى يرى أهلي أثر ذلك عليّ، فامتنع عن الطعام، حتـّى يستبينَ ذلك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 الله دمعتك، أما إنك من الذين يُعدّون من أهل الجزع لنا، والذين يفرحون لفرحنا، ويحزنون لحزننا، ويخافون لخوفنا، ويأمنون إذا أمنّا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تجاوز الولاء الحُسيني من قبل العلماء وأتباعهم إلى أن يتجاوزوا التَّعارف مع الوقت المناسب للمصيبة العظمى إلى ما هو الأوسع ولحد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عاشوراء وكل أرض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لكون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قضيَّة الإسلام كلَّه بكل معانيه، ولذا أصبح المختصُّون من الخطباء الحُسينيِّين ينوِّعون في محاضراتهم بكل ما يتعلَّق في أمور الدِّين لعدم خروجه عن هدف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قضيَّته العاشورائيَّة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تلت مصداقيَّة هذه المصيبة العظمى في نظرهم لأنَّها أهم القضايا مصداقيَّة عموم ذكريات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في الأفراح والأتراح تعظيماً لشعائرها المستمدَّة من هذه الآية وما أنيط بها ما دام ارتباط الدِّين وانتشار قيمه مرتكزاً على التَّعظيم بعدما ثبت كون الشَّعائر لم تخص بأمور الحج وبعدما كان تعظيم سائر المؤمنين يُعد من الشَّعائرفضلاً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أنفسهم الشَّعائر، بل جواهرها وقيمها كما فيما ورد في آخر السُّؤال من نقل شيء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الكونين هو أهم الكل في وجوب التَّقديس له في حياته وبعد مماته أو استشهاده وأنَّ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المباهلة وأنَّ كون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في هذه الآية وغيرها كانت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صريح أحاديثه المتواترة حولها وأنَّ الحسن كان من الذين أذهب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في آية التَّطهير ومعه أخوه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الابنان له في آية المباهلة وفي أحاديث جدهما الكثيرة الأخرى، وأنَّ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ابنته </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الرَّسول منه في حديث جدِّه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تبعيضيَّاً، بل سنخيَّاً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به تمام الإشارة في مقامها والتَّصريح في مقامه إلى كون القضيَّة الحسينيَّة هي سيِّدة القضايا، إضافة إلى ما قد عُرف محقَّقاً مدقَّقاً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محمَّدي الحدوث علوي البناء حسني التَّمهيد حُسيني الخلود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والآخذ بثأره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الدَّولة المحمَّديَّة الموعودة، ولكون كل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واحد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وآخرنا محمَّد وأوسطنا محمَّد وكلُّنا محمَّد فلا تفرِّقوا بيننا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فلابدَّ من أن يكون الدَّين غير عامر إلاَّ بإحياء جوهر الذِّكريات الكربلائيَّة واستمراره إشادة وتعظيماً 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 بفارغ الصَّبر للأخذ بالثَّأر في دولته الموعودة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فأفتى الجمع الأهم من فطاحل فقهاء الأمَّة المحنَّكين ونواب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المقدَّسين بأهميَّة إحياء القضيَّة الحسينيَّة وبجميع مصاديق ما يحييها تعظيماً لها كل سنة وعام إلى أن جعل المنبر الحُسيني حاكياً عن قضايا قادة الأمَّة وأنَّ العنوان هو هذا المنبر في كل مكان وفي جميع أيَّام السنة وعظاً وإرشاداً وبثَّاً للعلوم والمعارف الإسلاميَّة عقيدة وعملاً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الفتاوى ما يقول بوجوب إحياء ذكراه دوماً ولو بالعنوان </w:t>
      </w:r>
    </w:p>
    <w:p>
      <w:pPr>
        <w:pStyle w:val="BookText"/>
        <w:rPr/>
      </w:pPr>
      <w:r>
        <w:rPr>
          <w:rFonts w:ascii="Amiri" w:hAnsi="Amiri" w:eastAsia="Amiri" w:cs="Amiri"/>
          <w:color w:val="111111"/>
          <w:sz w:val="28"/>
          <w:sz w:val="28"/>
          <w:szCs w:val="28"/>
          <w:rtl w:val="true"/>
          <w:lang w:bidi="ar-SA"/>
        </w:rPr>
        <w:t>الثَّانوي لمسيس علاقته بالدِّين الحنيف ازدهاراً وانتشاراً ولنصرة الدَّم على السَّيف وانتصار المظلوميَّة على الظالميَّة، وابتدأ الإحصاء ـ الَّذي عثر عليه من فتاواهم مؤخَّراً وإن سبق ذلك ما لم نعرفه من أمثالها بعدما طفحتالكتب القديمة  نصوصاً شريفة وبيانات منيفة بالمشجِّعات ـ من عهد المجدِّد الشيرازي الكبير وإلى يومنا هذا، وبدون تحديد لفعَّاليات إحياء الذِّكرى الَّتي لها الوجود التَّأريخي الثَّابت حقَّاً وصدقاً في تهييج العواطف الفطريَّة والولائيَّة الجيَّاشة بانفعالاتها المثيرة حتَّى لعيون الأعداء بالبكاء واللطم والتَّأثُّر من قساوة الظَّلمة الَّذين قتلوا الحسين واخوته وأبناءه وخيرة أصحابه وسبي عياله عطشى في حر الهجير، مع توفير الأدب المناسب وبثِّه انشاداً وإنشاءاً حين تعظيم شعائرها، والحفاظ لقدسيَّتها وبما لم يصل إلى مصاحبة ما يسبِّب الهتك والإهانة وارتكاب المعاصي من الفعَّاليَّات المشينة، إمَّا من الكيفيَّة أو من نوع وشخص الفاعل لها أو الموقع لأنَّها لم ترتكب إلاَّ لمحاربة أصل الذِّكرى، فهي إن اتَّضحت مضار شبهتها المصداقيَّة تُركت ولو احتياطاً وإلاَّ دخلت في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يتفاعل مع بعض تلك الفعَّاليَّات الشَّريفة من أولئك العلماء الآخرين لبعض الأسباب لا يعني أنَّه يحرِّمها بسكوته دون الَّذين قد يُطلق عليهم بالفقهاء وهم ليسوا كذلك بتملُّقهم للأعداء أو اندماجهم مع السَّلفيَّة طمعاً ولو بامتناعهم عن التَّشجيع على نشر الحقيقة الحُسينيَّة الَّتي عرفها المآلف والمخالف بحجَّة وجوب التَّقيَّة تملُّقاً أو سيراً في سبيل الاستحسانات والقياسات الَّتي تبرئ منها أصول الإماميَّة،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المرجب</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 الدين الموسوي الغريفي </w:t>
      </w:r>
    </w:p>
    <w:p>
      <w:pPr>
        <w:pStyle w:val="BookText"/>
        <w:rPr/>
      </w:pPr>
      <w:r>
        <w:rPr>
          <w:rFonts w:ascii="Amiri" w:hAnsi="Amiri" w:eastAsia="Amiri" w:cs="Amiri"/>
          <w:color w:val="111111"/>
          <w:sz w:val="28"/>
          <w:sz w:val="28"/>
          <w:szCs w:val="28"/>
          <w:rtl w:val="true"/>
          <w:lang w:bidi="ar-SA"/>
        </w:rPr>
        <w:t>رد بعض الشُّبهات حول اقامة الشَّعائر الحُسينيَّة</w:t>
      </w:r>
    </w:p>
    <w:p>
      <w:pPr>
        <w:pStyle w:val="BookText"/>
        <w:rPr/>
      </w:pPr>
      <w:r>
        <w:rPr>
          <w:rFonts w:ascii="Amiri" w:hAnsi="Amiri" w:eastAsia="Amiri" w:cs="Amiri"/>
          <w:color w:val="111111"/>
          <w:sz w:val="28"/>
          <w:sz w:val="28"/>
          <w:szCs w:val="28"/>
          <w:rtl w:val="true"/>
          <w:lang w:bidi="ar-SA"/>
        </w:rPr>
        <w:t xml:space="preserve">بسم الله الرَّحمن الرَّحيمسماحة المرجع الدِّيني آية الله العظمى السيد علاء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المعروض لسماحتكم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 بين الحين والحين الآخر شبه ومزاعم حول إقامة الشَّعائر الحسينيَّة وتُثار بين الأوساط الإيمانيَّة الموالية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لتثبيط العزائم حول إحياءها والالتزام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أنَّ في إقامة المآتم والشَّعائر الحُسينيَّة والحضور فيها مضيعة للوقت وهدر للأموال وما إلى ذلك، ويمكن الاكتفاء عنها بالكاسيتات وأشرطة الفيديو والأقراص المدمجة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بيان ردكم الشَّريف حول الموضوع وبتفاصيل، لتكون لنا سنداً في ردع مثل هذه الشُّبه والانحرافات عن جادة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منَّا خالص المودَّة والاحترام والدُّعاء</w:t>
      </w:r>
    </w:p>
    <w:p>
      <w:pPr>
        <w:pStyle w:val="BookText"/>
        <w:rPr/>
      </w:pPr>
      <w:r>
        <w:rPr>
          <w:rFonts w:ascii="IRNazanin" w:hAnsi="IRNazanin" w:eastAsia="IRNazanin"/>
          <w:color w:val="111111"/>
          <w:sz w:val="28"/>
          <w:sz w:val="28"/>
          <w:szCs w:val="28"/>
          <w:rtl w:val="true"/>
          <w:lang w:bidi="fa-IR"/>
        </w:rPr>
        <w:t xml:space="preserve">مجموعة من موالي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الأعزاء والموالين وأهل البصائر ـ بعد تعظيمنا لمشاعرهم الجيَّاشة تجاه النَّهضة الحُسينيَّة وإحياء ذكرها بشتَّى أنواع الإحياء الصَّحيح على مرِّ العصور وكرِّ الدُّهور ـ </w:t>
      </w:r>
    </w:p>
    <w:p>
      <w:pPr>
        <w:pStyle w:val="BookText"/>
        <w:rPr/>
      </w:pPr>
      <w:r>
        <w:rPr>
          <w:rFonts w:ascii="IRNazanin" w:hAnsi="IRNazanin" w:eastAsia="IRNazanin"/>
          <w:color w:val="111111"/>
          <w:sz w:val="28"/>
          <w:sz w:val="28"/>
          <w:szCs w:val="28"/>
          <w:rtl w:val="true"/>
          <w:lang w:bidi="fa-IR"/>
        </w:rPr>
        <w:t xml:space="preserve">أنَّ كل من عرف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ومدى علاقته المُثلى بصاحب الرِّسالة العظمى ومدى توصياته به وببقيَّة العترة المطهَّرة ثانيةالثَّقلين ومداها العظيم في القرآن والسنَّة الواردة عن طريقها وعن طريق المخالفين من أهل اللين والعصبيَّة بما لا يخفى على كلِّ منصف بل كل ظالم نطق الصَّواب على لسانه شاء أم أبى بما ينسج لهم نسيج المكارم والفضائل الَّتي لا تبلى طوال الدهور وإلى أيَّام دولتهم دولة الحق الموعودة وبما لا ينتهي مجال بياناته سرداً لآيات فضائلهم وشروحها وأخبار مناقبهم وعلو مضامينها وبما لم يغز به غيرهم بمثل الشَّيء الَّذي أهَّلهم ليكونوا صفوة الخلق المعصومين والأئمَّة الميامين وخلفاء الحقِّ الرَّبَّانيين مهما بلغ خيار الصَّحابة والتَّابعين وتابعيهم من الآخرين من الشَّرف والفضل ما بلغوا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كل من عرف الثَّورة الحُسينيَّة الخالدة الَّتي بدأ بتخليدها إشارة وتلويحاً جدُّه النَبي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مغيَّباته وبتوصياته لأم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وبعظيم كلماته المادحة له والمعظِّمة لشأنه والَّتي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والذَّامَّة لأعدائهما وأعداء أبيه وأمِّه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وانتهت بوافر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تُحصى والَّتي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تلك الصَّرخة الَّتي </w:t>
      </w:r>
    </w:p>
    <w:p>
      <w:pPr>
        <w:pStyle w:val="BookText"/>
        <w:rPr/>
      </w:pPr>
      <w:r>
        <w:rPr>
          <w:rFonts w:ascii="Amiri" w:hAnsi="Amiri" w:eastAsia="Amiri" w:cs="Amiri"/>
          <w:color w:val="111111"/>
          <w:sz w:val="28"/>
          <w:sz w:val="28"/>
          <w:szCs w:val="28"/>
          <w:rtl w:val="true"/>
          <w:lang w:bidi="ar-SA"/>
        </w:rPr>
        <w:t>كانت من أجلنا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وما أورده دعاء النُّدبة الَّذي فيه مطالبة الإمام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بالثَّأر من أعداء الحق ومسلكه ومن طواغيت الأرض ومثالبهم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تفطَّن له خيار علماء الأمَّة وصلحاءها العارفون عن تتبُّعاتهم المهمَّة المليئة بالخبرة التَّأريخيَّة عن مغتصبي الخلافة الشَّرعيَّة من الأمويِّين وأمثالهم سابقاً ولاحقاً حتَّى قالوا ممَّا قالوه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محمَّدي الحُدوث وعلوي البناء وحَسني التَّمهيد وحُسيني الخلود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لابدَّ وأن يُجعل عظم ذكراها من عظم صاحبها ـ</w:t>
      </w:r>
    </w:p>
    <w:p>
      <w:pPr>
        <w:pStyle w:val="BookText"/>
        <w:rPr/>
      </w:pPr>
      <w:r>
        <w:rPr>
          <w:rFonts w:ascii="IRNazanin" w:hAnsi="IRNazanin" w:eastAsia="IRNazanin"/>
          <w:color w:val="111111"/>
          <w:sz w:val="28"/>
          <w:sz w:val="28"/>
          <w:szCs w:val="28"/>
          <w:rtl w:val="true"/>
          <w:lang w:bidi="fa-IR"/>
        </w:rPr>
        <w:t xml:space="preserve">لابدَّ بالنَّتيجة وأن يعتبر العارف وكل مستبصر ومنصف أنَّ هذه الثَّورة بعد الَّذي قدَّمناه ليست بوقتيَّة لتنتهي حينما ينتهي وقتها حتَّى لو أعيدت ذكرياتها المأساويَّة مرَّة أو مرَّتين أو أكثر لعظم فجائعها المتنوِّعة، وليست بموقعيَّة حتَّى تنتهي بنهاية موقعها الكربلائي عند تجاوزه إلى البلدان الأخرى، بل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هو عاشوراء وكل أرض هي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دامت خالية من الأغراض الخاصَّة والزَّعامات الدُّنيويَّة المحدودة بعد ما أصبح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من كثرة الانحراف الأموي والانقلاب على الأعقاب وأصبح النِّفاق كفراً علنيَّاً وقحاً يتمثَّل بيزيد وأمثاله بما لا تنفع معهم مهادنة أو تقيَّة كما قال الأديب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أصبح الدِّين منه يشتكي سقماً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إلى أحد غير الحُسين شكاحتَّى أجاب لسان حال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Amiri" w:hAnsi="Amiri" w:eastAsia="Amiri" w:cs="Amiri"/>
          <w:color w:val="111111"/>
          <w:sz w:val="28"/>
          <w:sz w:val="28"/>
          <w:szCs w:val="28"/>
          <w:rtl w:val="true"/>
          <w:lang w:bidi="ar-SA"/>
        </w:rPr>
        <w:t xml:space="preserve">ولذا ثارت ثائرة الإمامة والزَّعامة الهامَّة والقيادة العامَّة في سبط الرَّسول وثالث الأئمَّة بعده المثبتة لعالميَّتها ما دامت الرِّسالة المحمَّديَّة عالميَّة لكونها الامتداد الطَّبيعي لهذه الرِّسالة لإرجاعها إلى واقعها الأصيل، وكما مرَّ في الحديث الشَّريف الماضي وهو قول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والحديث الآخر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النَّجاة معه حتَّى لو قُتل للابُديَّة انتصار الدَّم على السَّيف لمظلوميَّته ومن معه، فأوضح أهدافه السَّامية بقوله من جملة ما أُثر عنه من الأقوال المبيَّنة لأسباب نهضته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خرجت أشراً ولا بطراً ولا ظالماً ولا مفسداً وإنَّما خرجت لطلب الإصلاح في أمَّة جدِّي وأبي وأخي ولآمر بالمعروف وأنهى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قاله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رجل فاسق شارب الخمر قاتل النَّفس المحترمة ومثلي لا يبايع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قضيَّة لابدَّ أن تكون ضدَّ كل طاغوت في كلِّ زمان ومكان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أنَّ هذه الثَّورة قليلة الأنصار في بداية الأمر فليس يعني ذلك أن يُستهان بها ـ وبأحقيَّتها ليتم تبرير ادِّعاء انعكاس المعادلة الإنسانيَّة العادلة على أهلها على أقل تقدير نتيجة لتصوُّرات عباد أهوائهم وتلبية لرغبات الطَّائشين من عديمي القيم فيخضع النَّاس للظالم مع أنَّ النَّاس أحرار في دُنياهم ليبايعوا يزيد ولو قهراً ـ بل هي كما كانت أبان دعوةجدِّ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أمرها ثمَّ توسَّعت، بل قال تعالى عنها وعن هذه النَّهضة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فِئَةٍ قَلِيلَةٍ غَلَبَتْ فِئَةً </w:t>
      </w:r>
    </w:p>
    <w:p>
      <w:pPr>
        <w:pStyle w:val="BookText"/>
        <w:rPr/>
      </w:pPr>
      <w:r>
        <w:rPr>
          <w:rFonts w:ascii="Amiri" w:hAnsi="Amiri" w:eastAsia="Amiri" w:cs="Amiri"/>
          <w:color w:val="111111"/>
          <w:sz w:val="28"/>
          <w:sz w:val="28"/>
          <w:szCs w:val="28"/>
          <w:rtl w:val="true"/>
          <w:lang w:bidi="ar-SA"/>
        </w:rPr>
        <w:t>كَثِيرَةً بِإِذْنِ اللَّهِ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أي حتَّى لو كان النَّصر بعد حين كما في هذه النَّهضة، حيث جاءت بعدها خُطب 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للأعداء وثورة المختار وإبراهيم بن الأشتر وثورات التَّوابين، حتَّى توسَّعت حالات الانتصار لها فتحوَّلت قضيَّة لوعة الطُّفوف العاشورائيَّة من كونها مجرَّد عَبرة إلى كونها عَبرة وعِبرة لكلِّ الأزمان والعصور وجميع بقاع المعمورة، ووصلت الزَّعامة الإسلاميَّة باسم التَّشيُّع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المرجعيَّات الدِّينيَّة في نسبها العالميَّة الرَّائعة بما يفخر به حتَّى بعض أهل الكفر لإنسانيَّة القضيَّة ونبذها للطُّغيان والذُّل والاستعباد وكبت الحريَّات المذهبيَّة كغاندي إمبراطور الهند في مقولته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 الحُسين كيف أكون مظلوماً فأنتصر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الكثير من الآخرين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توسَّعت نسبة التَّشيُّع الحُسيني في إسلاميَّته المتوازنة كيفاً وكمَّاً كثيراً وجمَّاً غفيراً من هؤلاء إضافة إلى النِّسب العظمى المهتدية من الأخوة العامَّة حتَّى أصبح كمُّه وكيفه العاليين مهابين بل مخيفين للأقلِّيات من ألدِّ أعدائه بعد ما كان الأعداء المستعمرون يُعتِّمون على نسبه الضخمة من مئات الملايين من الأنصار الحُسينيِّين طوال عشرات السِّنين لئلاَّ يعرفبعضهم بعضاً ويتكاتفوا وتفعل الثَّورة الإلهيَّة دورها الاستئصالي لجذور الكفر والطُّغيان والطَّائفيَّة المقيتة من كلِّ يزيد في كلِّ عصر ومصر ببركة الشَّعائر الحُسينيَّة المتنوِّعة والمستمرَّة بتوسعها بعشرات الملايين الأخرى </w:t>
      </w:r>
    </w:p>
    <w:p>
      <w:pPr>
        <w:pStyle w:val="BookText"/>
        <w:rPr/>
      </w:pPr>
      <w:r>
        <w:rPr>
          <w:rFonts w:ascii="Amiri" w:hAnsi="Amiri" w:eastAsia="Amiri" w:cs="Amiri"/>
          <w:color w:val="111111"/>
          <w:sz w:val="28"/>
          <w:sz w:val="28"/>
          <w:szCs w:val="28"/>
          <w:rtl w:val="true"/>
          <w:lang w:bidi="ar-SA"/>
        </w:rPr>
        <w:t>حتَّى اتَّسع الخرق على الرَّاقع منهم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فهيَّجوا بعد يأسهم أمثال العلمانيِّين المجرَّدين من كلِّ القيم الدِّينيَّة في بعض الفضائيَّات والوسائل الأخرى ولو بإلقاء الفتن ممَّن يُحاول محاربة الذِّكرى ولو بتأطيرها بالأطر الضِّيقة ولينجحوا في بثِّ مشجِّعات التَّقليص من حالات الإحياء الأخرى ليتم نجاحهم في المحاربة الحاقدة باسم التَّقدُّم الَّذي يُريدونه للخلاص من المد الإسلامي الأصيل الَّذي ما عاد ينفع في قبالهِ أي انتحار أو تفجير وهابي ولا ديني وبحجَّة أنَّ 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وإن كانت منطبقة حقَّاً في نظر بعض هؤلاء العلمانيِّين على القضيَّة الحُسينيَّة أيضاً كانطباقها على القضايا الإسلاميَّة الأخرى، لعدم قدرتهم على إنكار انطباقها عليها بالمرَّة، إلاَّ أنَّه لا داعي في نظرهم إلى نشر كافَّة مظاهرها الموروثة لئلاَّ ينزعج العالم المتحضِّر ويعكس على المسلمين ذمَّاً واستهجاناً وعلى قول بعضهم أنَّه بالإمكان الاكتفاء بالفيديوهات والكاسيتات ونحوها ومنها الاقتصار على البيوت لتلك المظاهر لئلاَّ تظهر بالقنوات الفضائيَّة، ولأنَّ ثواب ذلك التَّعظيم في الآية الكريمة يمكن أن يتحقَّق بإبقاء الإيمان به في القلب اكتفاء عن نشره المضر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وكل عارف منصف نقول أنَّ الآية نفسها هي الَّتي تحث على هذا الإظهار وهذا النَّشر لكلِّ ما هو صحيح من ذكريات الطُّفوف وإن استهجنها أعدائها لو عرفوا أو تعرَّفوا على فلسفتها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w:t>
      </w:r>
    </w:p>
    <w:p>
      <w:pPr>
        <w:pStyle w:val="BookText"/>
        <w:rPr/>
      </w:pPr>
      <w:r>
        <w:rPr>
          <w:rFonts w:ascii="Amiri" w:hAnsi="Amiri" w:eastAsia="Amiri" w:cs="Amiri"/>
          <w:color w:val="111111"/>
          <w:sz w:val="28"/>
          <w:sz w:val="28"/>
          <w:szCs w:val="28"/>
          <w:rtl w:val="true"/>
          <w:lang w:bidi="ar-SA"/>
        </w:rPr>
        <w:t>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أفضل هذا الإظهار ما كان نابعاً من تقوى القلوب وبالأخص في مجالات حريَّاتنا في بُلداننا ومأمننا الَّتي كانت محاربة من قِبل طواغيت هؤلاء العلمانيِّين من أعداء الدِّين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كافَّة الأعزَّاء المؤمنين الحُسينيِّين ومنهم الَّذين أوردوا سؤالهم الماضي أن لا يكترثوا بمحاولات المشبوهين من أنصار العلمانيَّة الجوفاء والماسونيَّة الرَّعناء والطَّائفيَّة الأمويَّة المقيتة ونحوها وليستمرُّوا في سيرتهم الحُسينيَّة الولائيَّة النيِّرة، وليفضحوا الأعداء بكلِّ ما أوتوا من قِيم معارف المنابر الحُسينيَّة القيِّمة نثراً وشعراً وبكلِّ ما تحتاجه قِيم الذِّكريات الأصيلة حتَّى من غير المظاهر الأصيلة الأخرى ما لم يتخلَّلها محرَّم ولو بالعنوان الثَّانوي وحسب توجيهات مرجعيَّة المراجع الدِّينيَّة الموحَّدة بثوابتها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وإن عسر فهم مشروعيَّة شيء عن مظهر من المظاهر فليستوضح منهم لا ممَّا تعرضه تلك القنوات المدسوسة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فسيروا على بركة الله منتصرين بل منصورين بتوفيق الله في كلِّ سنة وعام وإلى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خُلقوا من فاضل طينتنا يفرحون لفرحنا ويحزنون لحزننا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اية الله العظمى السيد علاء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في الشَّعائر الحسينيَّة المقدسَّة من إقامة مجالس العزاء والبكاء والمشي والتَّشبيه واللَّطم والتَّطبير والزِّنجيل أفتونا مأجورين؟</w:t>
      </w:r>
    </w:p>
    <w:p>
      <w:pPr>
        <w:pStyle w:val="BookText"/>
        <w:rPr/>
      </w:pPr>
      <w:r>
        <w:rPr>
          <w:rFonts w:ascii="Amiri" w:hAnsi="Amiri" w:eastAsia="Amiri" w:cs="Amiri"/>
          <w:color w:val="111111"/>
          <w:sz w:val="28"/>
          <w:sz w:val="28"/>
          <w:szCs w:val="28"/>
          <w:rtl w:val="true"/>
          <w:lang w:bidi="ar-SA"/>
        </w:rPr>
        <w:t>مجموعة من المؤمنين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الشَّعائر الحسينيَّة اليوم وكما سبق أهم ما ينبغي أو يجب تعظيمه ولو بالعنوان الثَّانوي في جميع الأوقات والأماكن المناسبة وبالأخص في مواسمها المعدَّة لهذا التَّعظيم، ومن ذلك المجالس الحسينيَّة التَّثقيفيَّة وتوابعها المتعارفة وتوعية الجماهير بما يقرِّب المسلم من الإيمان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الإسلاميَّة العظيمة بصورة أكثر أو يكسب غير المسلمين إلى الإسلام فضلاً عن الإيمان بالقضيَّة الحسينيَّة المُثلى في كونهاعَبرة وعِبرة، لامتدادها من الرِّسالة المحمَّدية بالأصالة في جميع معانيها ظاهريَّة وباطنيَّة لقول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وارتباطها بكامل روحيَّة وقُدسيَّة النَّهضة الفاطميَّة والدَّولة العلويَّة والتَّمهيد </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الرِّسالة المحمَّديَّة ومحاربة الكفر والشِّرك في بداياتها دفاعاً كان على تنزيل القرآن ودفاع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نهضته ضدَّ المنافقين كان على تأويله كما سبقه والده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كل ما يمت فيها بصلة دينيَّة مقبولة من قريب أو بعيد تُحيي ذكراها وتُذكِّر بلوعاتها المأساويَّة المهيِّجة لأحزان كل محب وموال والمثيرة لشيم المجاهدين العاطفيَّة للنهوض بمثل هذه الشَّعائر ولجعلها غضَّة جديدة بالإحياء والتَّجديد المستمر بنهضة الانقضاض مع الإمكان على أنظمة الطَّواغيت في العالم حينما يتوسَّع النَّصر الحُسيني الَّذي بدأ بانتصار الدَّم على السَّيف بسمو الأهداف وتمام المظلوميَّة وانتهى بنجاحات التَّوعيات المستمرَّة الموسَّعة والباهرة في أيَّام أصل الذِّكرى وفي طول السَّنة وعرضها وبما قد يفوق حدَّ السُّيوف والمدافع ومنه طواغيت عالمنا الإسلامي الَّذين عتوا في الأرض فساداً ودمَّروا العباد والبلاد ومكَّنوا طواغيت الكفر العالمي من استعماره واحتلاله ابتداءاً من أسلاف النِّفاق الأموي ومنسبقهم ومن عاونهم من الرُّوم آنذاك وحتَّى اليوم، حتَّى بدت الصَّحوات الإسلاميَّة المتشعِّبة وأهمُّها الأصيلة المبشِّرة بالخير كثيراً،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نهض إلاَّ للدِّفاع عن بيضة الإسلام الحقيقيَّة وفضح المغتصبين من خلال تضحيته الشَّريفة وكشفهم على حقيقتهم، لإزاحة حكم الأموييِّن المنافقين وآثارهم ومن لفَّ لفَّهم مع دول الانحراف الأخرى حتَّى اليوم، لكونهم أرادوا ويريدون إرجاع الجاهليَّة كما كانت أو ما يزيد عليها كفسحهم المجال للرُّوم آنذاك وطواغيتهم لذلك بل الأكثر منه وبفسح </w:t>
      </w:r>
    </w:p>
    <w:p>
      <w:pPr>
        <w:pStyle w:val="BookText"/>
        <w:rPr/>
      </w:pPr>
      <w:r>
        <w:rPr>
          <w:rFonts w:ascii="IRNazanin" w:hAnsi="IRNazanin" w:eastAsia="IRNazanin"/>
          <w:color w:val="111111"/>
          <w:sz w:val="28"/>
          <w:sz w:val="28"/>
          <w:szCs w:val="28"/>
          <w:rtl w:val="true"/>
          <w:lang w:bidi="fa-IR"/>
        </w:rPr>
        <w:t xml:space="preserve">مجال الخونة اليوم لطواغيت الكفر المعاصرين كما لا يخفى على الغيارى من الوصول إلى هذه النَّتيجة الوخيمة في أواخر الأيَّام بالنَّحو المذل الأكثر ثكولاً ورجوعاً للجاهليَّة الجهلاء إن استهين بهذه الذِّكريات أو قل إحياؤها، وقد ظهر ذلك من تصريحه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في خطبته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خرجت أشراً ولا بطراً ولا ظالماً ولا مفسدا وإنَّما خرجت لطلب الإصلاح في أمَّة جدِّي وأبي وأخي ولآمر بالمعروف وأنهى عن المنكر فمن قبلني بقبول الحق فالله أولى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كان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 الحدوث علوي البناء حَسني التَّمهيد 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على أنَّ بداية الانحراف والتَّطرُّف ونهايته من وزن واحد وإن تفاوتت المصاديق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فرض ما يقال جهلاً بكون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إلاَّ وأكمل الله له دينه لآية إكمال الدِّين؟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لابدَّ وأن يُقال بأنَّ إكمال الدِّين قد ثبت بتنصيب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الإلهيَّة الَّتي حاربوها بالتَّآمر عليها في السَّقيفة وعدمتطبيق حديث الثَّقلين وهما الكتاب والعترة بزعم الأعداء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استهتاراً 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احتيج إلى الحروب على التَّنزيل وهي الفتوحات الإسلاميَّة وعلى التَّأويل كما في مقاومة النَّاكثين والقاسطين والمارقين من 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سعى لمثل ذلك بعده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 العدد غير الخؤون حتَّى أرسل بعد ذلك ثالثة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أقطاب الخيانة أقدم إلينا فإنَّا جُند لك مجنَّدة بما قد وصل إلى اثنى عشر ألف كتاب فجاء تلبية لواجب الجهاد المقدَّس بعد تأكُّده من وفرة خيرة الأصحاب مع أهل بيته وإن تركه من تركه، حتَّى ضُيِّق عليه </w:t>
      </w:r>
    </w:p>
    <w:p>
      <w:pPr>
        <w:pStyle w:val="BookText"/>
        <w:rPr/>
      </w:pPr>
      <w:r>
        <w:rPr>
          <w:rFonts w:ascii="Amiri" w:hAnsi="Amiri" w:eastAsia="Amiri" w:cs="Amiri"/>
          <w:color w:val="111111"/>
          <w:sz w:val="28"/>
          <w:sz w:val="28"/>
          <w:szCs w:val="28"/>
          <w:rtl w:val="true"/>
          <w:lang w:bidi="ar-SA"/>
        </w:rPr>
        <w:t>فكان ما كان من انفاذ مسطور لنفس الغرض مسلِّماً أمره إلى الله للعهد المعهود والقضاء المبرم الموعود ملبيَّاً الواجب المنشود حتَّى لو أدَّى ذلك إلى شرف عظيم التَّضحيات ومحنة المسبيِّين والمسبيَّات وكما قال الشَّاعر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إن كان دين محمَّد لم يستقم    إلاَّ بقتلي يا سيوف خُذيني</w:t>
      </w:r>
    </w:p>
    <w:p>
      <w:pPr>
        <w:pStyle w:val="BookText"/>
        <w:rPr/>
      </w:pPr>
      <w:r>
        <w:rPr>
          <w:rFonts w:ascii="IRNazanin" w:hAnsi="IRNazanin" w:eastAsia="IRNazanin"/>
          <w:color w:val="111111"/>
          <w:sz w:val="28"/>
          <w:sz w:val="28"/>
          <w:szCs w:val="28"/>
          <w:rtl w:val="true"/>
          <w:lang w:bidi="fa-IR"/>
        </w:rPr>
        <w:t xml:space="preserve">ولكن اشاءة الله تعالى ما تمَّت بذلك السَّبي ومحنته إلاَّ بعكس ما أراده الأعداء تماماً لا كما أرادوا، فجاء جهاد الأعداء بنوع آخر من نفس السَّبايا كالإمام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والعقيلة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بما أكمل المسيرة الاستشهاديَّة بتلك الخُطب الرنَّانة وكأنَّ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نهضوا منجديد وقصموا ظهر الشِّرك والكفر والنِّفاق وبدأت ثورات المقتصيِّن والتَّوابين واحياء الذِّكريات المستمرَّة وإلى يومنا هذا كلَّما جاءت المعرقلات من قبل الأعداء بأقسى شدائدها بهذا النَّجاح الباهر عالميَّاً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ينبغي بل لا يجوز التَّفريط فيها مع الإمكان والحاجة الميسورة ولو بالعنوان الثَّانوي إن تنزَّلنا لبعض السَّطحيِّين في ولائهم إن لم تزامن بعض تلك الشَّعائر بعض السَّلبيَّات المانعة شرعاً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ينبغي تطوير أمورها بما يتناسب بكل ما يحتاجه هذا الوقت من الأساليب الإعلاميَّة النَّاجحة والكاسبة للقلوب والذَّارفة للعيون والمشاعر، ومحاولة دحر كل من يحاول التَّشهير بالقضية الحسينيَّة المعطاء بأتفه الشُّبهات بكل ما أوتي الحسينيُّون الغيارى من قوَّة علميَّة دفاعيَّة </w:t>
      </w:r>
    </w:p>
    <w:p>
      <w:pPr>
        <w:pStyle w:val="BookText"/>
        <w:rPr/>
      </w:pPr>
      <w:r>
        <w:rPr>
          <w:rFonts w:ascii="Amiri" w:hAnsi="Amiri" w:eastAsia="Amiri" w:cs="Amiri"/>
          <w:color w:val="111111"/>
          <w:sz w:val="28"/>
          <w:sz w:val="28"/>
          <w:szCs w:val="28"/>
          <w:rtl w:val="true"/>
          <w:lang w:bidi="ar-SA"/>
        </w:rPr>
        <w:t xml:space="preserve">بيانيَّة ناجحة لتصفية الاستثمار في قضايانا الحاليَّة من عطاياها القيِّمة بما لا يدع شبهة إلاَّ وتزول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وكافَّة ذكرياته النَّاصعة لأنَّ الشَّمس لا تسترها الغيوم وإن ادلهمّت تحتها، والله ولي التَّوفيق وهو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الشَّعائر الحسينيَّة المتعارفة؟</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يمت بإحياء الذِّكريات الحُسينيَّة بصلة في أفراح ميلاد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الَّتي تبيِّن سيرته وحياته أيَّام حياته مع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وأيَّامه مع أمِّه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حقِّه كتاباً وسنَّة وما كان عليه من الحياة الجهاديَّة وما يتعلَّق بملحمته الجهاديَّة العظمى الَّتي ما سبقه فيها سابق وما يلحقه فيها لاحق فهو تعظيم للشَّعائر الَّتي مدح الله معظمها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وهو كما قال الأثر المعبِّر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محمَّدي الحدوث علوي البناء حَسني التَّمهيد 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فإحياء ذكريات الطُّفوف الَّتي أحييت في اهتمام المؤمنين بها أكثر من غيرها بالمجالس والمواكب واللَّطم تحرُّقاً بالفاجعة والبكاء والتَّباكي وسقي الماء وطبخ الطَّعام وتوزيعه يوم عاشوراء وقراءة مصيبة المقتل الحسيني، وحتَّى التَّمثيل الصَّحيح المهيِّج للعبرات وإراءة القريب والبعيد لوعاتِ الفجائع الحُسينيَّة بمظهرها الدِّيني اللائق القويم وعلاقته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بكونه من أهم ما تُعظَّم به الشَّعائر وأنَّه راجح شرعي مهم،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شأنه وله الحمدسماحة آية الله العظمى الفقيه الورع الحاج السيد علاء الدين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أنَّ الرِّياء يبطل الأعمال جميعاً حاشا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توجد صحَّة لهذا الحديث، علماً أنَّ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هذا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تناقلته العامَّة من النَّاس ولم يذكره أحدٌ من علماء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الحديث أيضاً يتعارض مع القواعد الأصوليَّة والفقهيَّة العامَّة الَّتي أقرَّها الأعلام من العلماء وهي تقول بأنَّ النيَّة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كل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والإخلاص هو حالة كون العبادة إخلاصاً لله، إضافة إلى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مثل هذه الكرامات يكفيه أن قال في حقِّه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دمك سكن في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فأين هذه الأخبار الواهية من تلك العبارات الصَّادقيّة الصَّادقة الَّتي توصف وتقول بأن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في الخلد وأبهمت أين الروح الطاهرة لذا حيَّرت العقول والأسباب وكفى بها فضيلةً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لكي يعطيه الله 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جعل الرِّياء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أدري ما أقول هل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لأجل جعل الرِّياء عملاً ذا قيمة نعم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 ليوضح الشَّريعة الخالدة وإطماس معالم الكفر ومنها الرِّياء؟أحمد يعقوب</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الأمور المتينة في بعض الأحوال والمنطبقة على بعض مصاديق تعظيم الشَّعائر الَّتي مدح تعالى معظمها في كتابه الكريم ـ كأمور إحياء ذكريات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تروِّجها كالزِّيارات العامَّة والخاصَّة له والبكاء والتَّباكي عليه وأمثال ذلك للأدلَّة المثبَّتة في مواقعها، لأجل أن تبقى الذكرى غضَّة جديدة في كل عام لا لحاجة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بل لحاجة النَّاس إليه ولو من مظاهر أعمالهم الأخرى المدعومة بآية تعظيم الشَّعائر العامَّة المطلقة ولو بمرجِّحات العنوان الثَّانوي حتَّى لو تجاوزت بعض الشَّيء عن تلك الأمور المتينة كالأعمال المشوبة بالرِّياء المنتهي إلى الإخلاص ـ</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تتنافى والجوهر الحُسيني المنشود إذ لا تزاحم، لأنَّ كل مقصود له مثابته عند الله تعالى، على أنَّ الإخلاص هو المفضَّل والمحرز منه القرب والمثوبة من بين الجميع عكس ما لو كان العمل ريائيَّاً محضاً وإلى النِّهاية دون الانتهاء إلى الإخلاص والعياذ بالله ودون أن يستفيد المجتمع حُسينيَّاً </w:t>
      </w:r>
    </w:p>
    <w:p>
      <w:pPr>
        <w:pStyle w:val="BookText"/>
        <w:rPr/>
      </w:pPr>
      <w:r>
        <w:rPr>
          <w:rFonts w:ascii="Amiri" w:hAnsi="Amiri" w:eastAsia="Amiri" w:cs="Amiri"/>
          <w:color w:val="111111"/>
          <w:sz w:val="28"/>
          <w:sz w:val="28"/>
          <w:szCs w:val="28"/>
          <w:rtl w:val="true"/>
          <w:lang w:bidi="ar-SA"/>
        </w:rPr>
        <w:t>من مظاهره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المتينة أيضاً لا تمنع من حصول التَّظاهر في ذلك وإن كثروبمثل ما يحصل في مثل هذه السِّنين من مختلف الفعَّاليَّات المفيدة للتَّرويج الدِّيني جدَّاً وإن حسبه بعض النَّاس رياءاً أو اعتقد نوعاً بأنَّ نسبة الزَّائرين الضَّخمة لا تخلو من هذه الحالة أو جرِّ النَّاس إليه وشجَّعوا عليه ولو بالحث الرِّيائي المؤقَّت، إضافة إلى الإخلاص المضمر في قلب الجار والحاث والمشجِّع رغبة في النَّتيجة المحبَّذة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من عمل المرائي المستمر نعوذ بالله منه وحده ومنه بعض حالات النِّفاق، فإنَّ الشَّرع في ثوابته المتينة لابدَّ وأن يستفيد قوَّة حُسينيَّة نبويَّة من هذه الوسائط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 على ظهره والمهنا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مظاهر الحج إذا كثر الحجَّاج، فإنَّ الإسلام لابدَّ وأن يستفيد قوَّة مع أنَّ أكثر الحجيج لا وزن لحجِّهم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وأقلَّ الحجيج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أيضاً لم تكن من العبادات الصِّرفة الَّتي يأثر فيها الرِّياء المزعوم لو أطلقناه واختلفت مصاديقه ومنها شعائريَّات الزِّيارة الشَّريفة لو قارنَّاها بالصَّلاة ونحوها من العبادات الأصيلة، بل هي من قبيل التَّشجيع على دفع الصَّدقات لأهميَّة الاستثمار منها للفقراء خصوصاً أو عموماً إذا كثرت، لأنَّ الأخلاقيِّين الشَّرعيِّين حثُّوا على ذلك لصحَّة أدلَّة ذلك شرعاً، وكذلك جوَّز الفقهاء الكذب في اصلاح ذات البين وفي الحرب لأنَّه خدعة وللمصلحة ودفع المفسدة الأكبر كالدِّفاع عن النَّفس أمام الظَّالم، مع أنَّ الكذب أشد من كثير من المعاصي الكبيرة للأدلَّة المجوِّزة في محلِّها كذلك، ولو لم يكن إلاَّ الاستثمار بالنَّتيجة الايجابيَّة </w:t>
      </w:r>
    </w:p>
    <w:p>
      <w:pPr>
        <w:pStyle w:val="BookText"/>
        <w:rPr/>
      </w:pPr>
      <w:r>
        <w:rPr>
          <w:rFonts w:ascii="Amiri" w:hAnsi="Amiri" w:eastAsia="Amiri" w:cs="Amiri"/>
          <w:color w:val="111111"/>
          <w:sz w:val="28"/>
          <w:sz w:val="28"/>
          <w:szCs w:val="28"/>
          <w:rtl w:val="true"/>
          <w:lang w:bidi="ar-SA"/>
        </w:rPr>
        <w:t xml:space="preserve">كذلك لكفى، لعدم استحالة أن تنتهي بالتَّالي إلى إرشاد النَّاس إلى الإخلاص النَّاجح به فضلاً عن الصَّفوة والخواص في شعائريَّاتهم لودفعوا به على أنَّ من جاء مدفوعاً ممَّن ذكر عن الرِّياء كثيراً ما يوفَّق إلى الإخلاص في الطَّريق إذا تفاعل قلبه مع القضيَّة الحُسينيَّة وتدبَّر أمورها عقائديَّاً، بل قد يفوق على بعض من قام بحثِّه على ذلك إيمانيَّاً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أمر دعوته الإسلاميَّة قبل اسلام بعض المنافقين استدراجاً منه لهم باكتفائه بالحث أو قبول مجرَّد الإسلام وحينما نشأ من المسلمين بعض المؤمنين شرع في الحث على الإيمان أكثر من حثِّه عليه في البداية وحينما نشأ من المؤمنين طبقة أعمق إيماناً أخذ يحث على المزيد من العمق الإيماني كلَّما حصل الأمل في ذلك، ففي بدايات الدَّعوة كان الله تعالى يخاطبه لأن يخاطبهم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ثمَّ بعد ما انعقدت الآمال في تحقُق العمق والأعمق جاءت آيات نهايتها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آمِنُواْ بِاللَّهِ وَرَسُولِهِ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ومن هنا ثبتت الدَّرجات العديدة للإيمان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قيل بأنَّ تصحيح هذا العمل ممَّا ذكر من المصاديق المجوِّزة في الصَّدقات وكذب المصلحة الشَّرعيَّة ودفع الخطر بالأخطر لا يمكن تحمُّله لأنه يكون من قبيل القياس الممنوع؟ </w:t>
      </w:r>
    </w:p>
    <w:p>
      <w:pPr>
        <w:pStyle w:val="BookText"/>
        <w:rPr/>
      </w:pPr>
      <w:r>
        <w:rPr>
          <w:rFonts w:ascii="Amiri" w:hAnsi="Amiri" w:eastAsia="Amiri" w:cs="Amiri"/>
          <w:color w:val="111111"/>
          <w:sz w:val="28"/>
          <w:sz w:val="28"/>
          <w:szCs w:val="28"/>
          <w:rtl w:val="true"/>
          <w:lang w:bidi="ar-SA"/>
        </w:rPr>
        <w:t xml:space="preserve">فإنَّا نقول بأنَّا قد أجبنا بما يكفي دليلاً على نفس مسألة الدَّفع إلى المشاركة في القضايا الحُسينيَّة لتكثير العدد وتقوية السَّواد الأعظم وتقويةالطَّاقات الحُسينيَّة ولو بواسطة الرِّياء بالمعنى الَّذي وجَّهناه وإن لم يستفد صاحبه من الثَّواب لو لم يخلط بالإخلاص عرضاً أو نتيجة بل ودون أن يكون الرِّياء هو الغاية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 ليس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الحالات بناءاً على عدم مشابهته للدَّليل السَّابق في إمكان دلالة السَّابق على حفظ الغايات وهي الأمور المخلِّصة حُسينيَّاً والتَّمسُّك بها وعدم الاكتراث بالمبادئ وإن كانت واسطة في تحقيق الغايات إذ قد لا يُستغنى عنها في بعض المراحل التَّدريجيَّة وإن لم تتساوَ معها، كيف ويمكن اضمار إرادة إيصال النَّاس إلى الإخلاص الَّذي هو الغاية دون الاعتماد على مثل الرِّياء ليكون هو الغاية المُثلى الوحيدة أو المساوية للمُثلى الَّتي قد تتَّضح في مثل الدَّليل اللاحق مع ما مضى من الدَّليل السَّابق وما سيأتي من الإجابة على ما عُرف من رأي الشَّيخ القمِّي تجاه الرِّواية وكما مرَّ ذكره من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الدَّعوة إلى الإسلام والإيمان من التَّدرجات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كلِّه يظهر أنَّ ملاك القضايا المذكورة واحد لو فرَّقنا بين الغاية المُثلى الأصيلة في العبادة أو ما يُلحق بها كالزِّيارة ولو بالتَّالي في هذا الملحق وبين يعض الوسائط الَّتي لا يُرغب بها بالعنوان الأوَّلي بل قد تطرَّق بالعنوان الثَّانوي فلا مخالفة في الأمر للقواعد والأصول، لكون الدُّعاة والوعَّاظ غايتهم في ذلك وإن جاءت في بعض الأوقات بالمجاهرات الَّتي قد تنصرف إلى الرِّياء من قصد غير أصيل أو لا قصد أصلاً فلم تكن </w:t>
      </w:r>
    </w:p>
    <w:p>
      <w:pPr>
        <w:pStyle w:val="BookText"/>
        <w:rPr/>
      </w:pPr>
      <w:r>
        <w:rPr>
          <w:rFonts w:ascii="Amiri" w:hAnsi="Amiri" w:eastAsia="Amiri" w:cs="Amiri"/>
          <w:color w:val="111111"/>
          <w:sz w:val="28"/>
          <w:sz w:val="28"/>
          <w:szCs w:val="28"/>
          <w:rtl w:val="true"/>
          <w:lang w:bidi="ar-SA"/>
        </w:rPr>
        <w:t>إلاَّ للإخلاص بالتَّالي حتَّى من قبل المشاركين أو ما اشترك في ذهن الكثيرين بينه وبين ما يكون من بعض المراءات كما عُرف عند بعض أهلالرِّياضات النَّفسيَّة الَّذي لا تستحيل عليه الحالة الازدواجيَّة حيث بإمكانه قلب الرِّياء إلى الإخلاص في آن واحد أو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شبهة توهُّم جعل الرِّياء هو الغاية من فعل الأعمال الصَّالحة المرتبطة بالكرامة والقدسيَّة المنسوبة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فإنَّها مدفوعة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 تُبرِّر الواسطة من جميع الجهات أي حتَّى في الحرام الخالص الثَّابت كما في العبادات الأصيلة أو الملحقة كما مرَّ توضيحه لعدم التَّناسب بين المقامين مع استبعاد أن لا يُراد من الرِّواية ما توهَّمه السَّائل لأنَّه إذا جاء الاحتمال بطل الاستدلال على التَّضعيف الدَّلالي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الشَّعائريَّات من ذوات العنوان الثَّانوي السَّامية في غاياتها ونتائجها كترويج الدِّين وأهله وعظيم قضاياهم كقضيَّة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أصبحت بإحيائها في كل سنة وعام خير قاصمة لظهور كل طواغيت الأرض لا لخصوص انتصار الدَّم على سيف يزيد وأعوانه ولو بعد حين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لو كانت الرِّواية ضعيفة سنداً إذ يمكن استفادة ذلك منها ولو لرجاء المطلوبية، أو لقاعدة التَّسامح في أدلَّة السُّنن، ولعلَّ الشَّيخ استضعف الرِّواية لا لشيء لأنَّه قد أورد في مفاتيحه وغيرها بعض الرِّوايات الضَّعيفة اعتزازاً بالمندوبات ولو رجاءاً إلاَّ للتَّفريق بين ثواب طريق الرِّياء على ما وجَّهناه والإخلاص المحرز في المعنى الثَّاني </w:t>
      </w:r>
    </w:p>
    <w:p>
      <w:pPr>
        <w:pStyle w:val="BookText"/>
        <w:rPr/>
      </w:pPr>
      <w:r>
        <w:rPr>
          <w:rFonts w:ascii="Amiri" w:hAnsi="Amiri" w:eastAsia="Amiri" w:cs="Amiri"/>
          <w:color w:val="111111"/>
          <w:sz w:val="28"/>
          <w:sz w:val="28"/>
          <w:szCs w:val="28"/>
          <w:rtl w:val="true"/>
          <w:lang w:bidi="ar-SA"/>
        </w:rPr>
        <w:t>والمضاعف أكثر من حالة الرِّياء إلاَّ أن ينتهي المرائي بالتَّالي إلى مثابة الإخلاص وعِظم المثوبة له فيتساوى المعنيان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اهتدى الكثيرون والحمد لله من أهل الكفر والمخالفة والفسق إلى الإسلام والإيمان الولائي والإلتزامي عن طريق هذه السَّطحيَّة في المشاركة عند ما ترق قلوبهم لو عرفوا عِظم المأساة للهداية وإلى ما لا يمكن احصاؤه من المصاديق، حتَّى أصبحت هذه الشَّعائر الحُسينيَّة المعطاء بشتَّى أنواعها المقبولة خير سفينة نجاة للقريب والبعيد وخير مدرسة هادية ومربِّية،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زائر اسمه محمد علي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السيد الغريفي البحراني السَّلام عليكم ورحمة الله وبركاته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تتغيَّر ممارسة الشَّعائر الحسينيَّة بتغيُّر الظروف والأزمنة؟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يطرأ على شعيرة من شعائر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بسبب أنَّ هناك أشخاص لا يفقهون فلسفتها أو يجهل البعض المغزى منها؟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أفيدونا مأجورين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قد تتغيَّر بعض ممارسات الشَّعائر الحُسينيَّة سعة وضيقاً وشدَّة وسطحاً إذا لم تكن منهجيَّتها العمليَّة الأصيلة عند أهلها قابلة للتَّفاوت بحسب ما يسمح به الدَّليل من حيث الضَّرورة لها وعدمها والتَّقيَّة وغير ما هو موجب لها وبالأخص في الأمور الَّتي اختلف فيها عند الآخرين إلاَّ أنَّ مجمل ما ينبغي أن يُقال شرعاً عن كل حالات التَّعظيم لها حُسينيَّاً في جوازه هو ما إذا لم يمنع عنه مانع شرعي صريح وواضح أو رجحانه أن لا يقصِّر في حقِّه كالبكاء واللَّطم والعويل وارتداء السَّواد وحضور المجالس والتَّمثيل الشَّرعي الهادف ونحو ذلك من الذِّكريات في مناسبتها الخاصَّة، وقد تحرم ممارستها إذا تغيَّر مسار ما يجوِّزها أو الأزيد بمثل إهانة الذِّكريات الجوهريَّة المقدَّسة ولو باسم الشَّعيرة الَّتي لم يحصل منها ما يناقضها وكما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 سماحتكم حول حكم الحاكم الشَّرعي في مسألة الشَّعائر الحسينية، هل تعتبر نافذة أم يرجع المقلِّد إلى رأي وفتوى مرجعه فيها؟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أريد في السُّؤال من نافذيَّة حكم أي حاكم شرعي حول أي مسألةيُراعى في حكمها شموليَّة لكافَّة المسلمين أو كافَّة المؤمنين خاصَّة لتوحيد </w:t>
      </w:r>
    </w:p>
    <w:p>
      <w:pPr>
        <w:pStyle w:val="BookText"/>
        <w:rPr/>
      </w:pPr>
      <w:r>
        <w:rPr>
          <w:rFonts w:ascii="Amiri" w:hAnsi="Amiri" w:eastAsia="Amiri" w:cs="Amiri"/>
          <w:color w:val="111111"/>
          <w:sz w:val="28"/>
          <w:sz w:val="28"/>
          <w:szCs w:val="28"/>
          <w:rtl w:val="true"/>
          <w:lang w:bidi="ar-SA"/>
        </w:rPr>
        <w:t xml:space="preserve">كلمتهم لأهميَّة اشاعته بينهم بالحرمة أو الحليَّة أو نحوهما لئلاَّ تقع المشاكل بين أبناء الأمَّة فلا مانع من الرُّجوع إلى حكمه إذا علم اجتهاده وجامعيَّته للشَّرائط وعدم خطأه في حكمه ومستنده بل يجب الرُّجوع إليه حتَّى لو كان مرجع التَّكليف الخاص أعلم منه بل حتَّى بقيَّة المجتهدين الآخرين لأهميَّة الحفاظ على دعائم النِّظام العام كما في قضيَّة هلال العيد الموحَّد وحتَّى غيره ما لم يكن ذلك مخلاًّ بعقائد المؤمنين المقدَّسة وذكرياتها المصيريَّة الماسَّة كليَّاً بصميم الدَّعوة الإسلاميَّة والإيمانيَّة وشأن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كالقضيَّة الحُسينيَّة ولو بالعنوان الثَّانوي ارتباطاً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حينما ترتبط الشَّعيرة ارتباطها الوثيق بها إلاَّ أنَّ أداءها لو اختلف عن مسار الحكم العام لا يلزم أن يكون عامَّاً بل محليَّاً أو محصوراً في مواقع استحسان أو لزوم وقوعه،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من زائر اسمه حيدر جمعة</w:t>
      </w:r>
    </w:p>
    <w:p>
      <w:pPr>
        <w:pStyle w:val="BookText"/>
        <w:rPr/>
      </w:pPr>
      <w:r>
        <w:rPr>
          <w:rFonts w:ascii="Amiri" w:hAnsi="Amiri" w:eastAsia="Amiri" w:cs="Amiri"/>
          <w:color w:val="111111"/>
          <w:sz w:val="28"/>
          <w:sz w:val="28"/>
          <w:szCs w:val="28"/>
          <w:rtl w:val="true"/>
          <w:lang w:bidi="ar-SA"/>
        </w:rPr>
        <w:t>وموضوعه الشَّعائر الدِّينيِّة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سيدنا الجليل ما هو الملاك في كون الشَّيء من شعائر الله؟ هل هو النَّص الشَّرعي أي كل ما لم يرد فيه نص بالوجوب أو الاستحباب لا يمكن أن نعتبره من الشَّعائر؟ أم أنَّ الملاك شيء آخر؟ </w:t>
      </w:r>
      <w:bookmarkStart w:id="10" w:name="pg7863_80813"/>
    </w:p>
    <w:p>
      <w:pPr>
        <w:pStyle w:val="BookText"/>
        <w:rPr/>
      </w:pPr>
      <w:bookmarkEnd w:id="10"/>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الملاك في المقام أعم من وجود النَّص الشَّرعي الخاص لأنَّه قد لا يُصرِّح نص خاص على شيء مخصوص بل قد تتآلف نصوص على مفاهيم من وراء ألفاظها النُّصوصيَّة يُفيد بمجموعها ما ينفع في المقام أو تُثبِتُ ذلك كذلك بعض الظواهر بصراحاتها لو لم يكن ما وراء تلك الظواهر من الخفايا ما به القوَّة المساوية لئلاَّ تتساقط الأدلَّة المعارضة أو تثبيت الظواهر المختلفة في ألفاظها المتآلفة في معانيها ذلك كذلك من نواحي العموم والإطلاق أو من ناحية العموم والخصوص من وجه أو العموم والخصوص المطلق الَّذي لم يتبيَّن موضع التقائها عمَّا يساعد على مشروعيَّة الشَّعائر وجوباً أو استحباباً أو ما لم يَقل عن أصل الإباحة ولو بعد الشَّك بين الإباحة والتَّحريم، وهذا الأخير إن تمَّ تبرير أصل إباحته لم يتناف ووجود تشكُّل عنوان ثانوي في رجحانه وإن جاءت به بعض الرِّوايات التَّأريخيَّة الضَّعيفة، والأحوط في ذلك أن تؤخذ فتوى هذه القضيَّة من مجتهد جامع للشَّرائط لا أن تكون من لسان هذا أو ذاك، والله العالم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787892_1051229030"/>
      <w:bookmarkStart w:id="12" w:name="_Toc4"/>
      <w:bookmarkEnd w:id="11"/>
      <w:r>
        <w:rPr>
          <w:rtl w:val="true"/>
        </w:rPr>
        <w:t>البكاء والتَّباكي</w:t>
      </w:r>
      <w:bookmarkEnd w:id="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الأدلّة التي توجب استمرار البكاء على مصيبة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تفوَّهت طبقات من الأعداء وبعض من يُحاول أن يظهر أنَّه ليس منهم مستنكراً حالة هذا البكاء، وعلى خصوص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وتجييش عواطفهم تجاهه وقتيَّاً أو كلَّما يتذكَّره المحب والموالي أو في كلِّ رأس سنة على وفاته متصوِّراً أنَّ باستشهاد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البكاء تذوب قضيَّته؟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نأسف أن ترد وتتوارد هذه الأسئلة الغريبة حتَّى من بعض من يُنسب إلى التَّشيُّع؟</w:t>
      </w:r>
    </w:p>
    <w:p>
      <w:pPr>
        <w:pStyle w:val="BookText"/>
        <w:rPr/>
      </w:pPr>
      <w:r>
        <w:rPr>
          <w:rFonts w:ascii="IRNazanin" w:hAnsi="IRNazanin" w:eastAsia="IRNazanin"/>
          <w:color w:val="111111"/>
          <w:sz w:val="28"/>
          <w:sz w:val="28"/>
          <w:szCs w:val="28"/>
          <w:rtl w:val="true"/>
          <w:lang w:bidi="fa-IR"/>
        </w:rPr>
        <w:t xml:space="preserve">نعم لا غرابة في هذا وغيره إذا أثَّرت شبهات أعداء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والتِّسعة المعصومين من ذريَّته وبنيه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تُعد نهضته الكبرى والفاجعة العظمى الَّتي مرَّت عليه وكانت بحق عَبرة وعِبرة إلى آخر الدَّهر حتَّى وصل الأمر إلى المنع من قِبل طُغاة السَّلفيِّين وفراعنتهم ومعهم بعض من يُحسب على الشِّيعة من الجبناء والطَّامعين والحزبيِّين ولو بحجَّة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دمه على سيوف الأعداء وكما يفعله بعض الشَّيخيَّة من لبس البياض بدل السَّواد فرحاً بدلاً من البكاء أو من القوم الَّذين قِيل عنهم عند خطاب أحد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محاربتهم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معك وسيوفهم عليك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ديمومة البكاء والتَّباكي هو أحد ما يديم فعَّاليَّة النَّهضة ومظلوميَّة صاحبها لجمع أكبر الأعداد من الأنصار وهو حالة من حالات الأخذ بالثَّأر سلميَّاً إلى ـن يأتي دور الصَّاحب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ازداد التَّشيُّع قوَّة عدداً وعُدَّة ولو في رسوخ العقيدة، الإيمانيَّة الحُسينيَّة للأخذ به مستقبلاً مع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ما حوربت النَّهضة بمثل هذه الأمور ضعفت واندثرت تلك المظلوميَّة أو تأخَّرت أهدافها فلا تؤثِّر أثرها على من بعد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سلاطين الجور والظلم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أن يُقال بوجوب استمرار البكاء على تلك المصيبة ولو تباكياً ظاهريَّاً حتَّى في السِّر ووراء حجاب السَّتر على الأقل إلى أن يأتي دور ذلك في العلن والجهر كهذه الأيَّام حينما أتى دورهما ولو بالعنوان الثَّانوي بعد ازدياد التَّشيُّع وذهاب الخوف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البكاء في طبيعته فطري خوفاً من الله وخشية منه تعالى قبل كلِّ شيء وفي الأحزان وفِراق الأحبَّة وغير ذلك فيما بعد، ولا يمكن أن يُستنكر ذلك حتَّى من الأعداء إلاَّ خوف اظهاره فضيحة اعتداء المعتدين وأسلافهم، فقد ورد عن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وَحُبُّ الدُّنْيَا، وَبُعْدُ الْأَمَلِ</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جفَّت الدُّموع إلاَّ لقسوة القلوب وما قست القلوب إلاَّ لكثرة الذُّنوب</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التَّباكي يترك تأثيراً نفسيَّاً من الظاهر على الباطن، كما ورد عنرسول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الغفاري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من استطاع أن يبكي فليبكِ، ومن لم يستطع فليشعر قلبه الحزن وليتباك، إن القلب القاسي بعيد من الله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بكاء الإنسان على ذنبه ومن خشية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يجئك البكاء فتباك، فإن خرج منك مثل رأس الذباب فبخّ </w:t>
      </w:r>
    </w:p>
    <w:p>
      <w:pPr>
        <w:pStyle w:val="BookText"/>
        <w:rPr/>
      </w:pP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قضيَّة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أنشد في الحسين شعراً فبكي فله الجنّة، ومن أنشد في الحسين فتباكى فله الجنّة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القرآن حول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فقد ولده يوسف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وقوله تعالى تجاه رقَّة قلوب النَّصارى ولينهم المبكي لهم واختلافهم عن قساوة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 مِمَّا عَرَفُواْ مِنَ الْحَقِّ</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الَّذي من معانيه التَّوعُّد ضدَّ المستهزئين على الباكين من المظلومين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بابنه إبراهيم قال بعد بكاءه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العين تدمع والقلب يخشع ولا نقول ما يسخط الرب</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ولمَّا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قتيلاً بكى، فلما رأى ما مُثّل به شهق</w:t>
      </w:r>
      <w:r>
        <w:rPr>
          <w:rStyle w:val="FootnoteAnchor"/>
          <w:rtl w:val="true"/>
        </w:rPr>
        <w:footnoteReference w:id="69"/>
      </w:r>
      <w:r>
        <w:rPr>
          <w:rFonts w:ascii="Amiri" w:hAnsi="Amiri" w:eastAsia="Amiri" w:cs="Amiri"/>
          <w:color w:val="111111"/>
          <w:sz w:val="28"/>
          <w:sz w:val="28"/>
          <w:szCs w:val="28"/>
          <w:rtl w:val="true"/>
          <w:lang w:bidi="ar-SA"/>
        </w:rPr>
        <w:t xml:space="preserve">، وبعد بكاءه على ابن عمِّه </w:t>
      </w:r>
    </w:p>
    <w:p>
      <w:pPr>
        <w:pStyle w:val="BookText"/>
        <w:rPr/>
      </w:pPr>
      <w:r>
        <w:rPr>
          <w:rFonts w:ascii="Amiri" w:hAnsi="Amiri" w:eastAsia="Amiri" w:cs="Amiri"/>
          <w:color w:val="111111"/>
          <w:sz w:val="28"/>
          <w:sz w:val="28"/>
          <w:szCs w:val="28"/>
          <w:rtl w:val="true"/>
          <w:lang w:bidi="ar-SA"/>
        </w:rPr>
        <w:t xml:space="preserve">جعفر الطيَّار عند استشهاده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كما بكى على عمِّه أبي طالب، وقد بكى عمر على أخيه زيد، كما أمر نساء بني المغيرة بالبكاء على خالد بن الوليد، وعثمان بكى على ابنته، وعائشة بكت على أبيها، وأبو بكر بكى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بكت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 موته عليه، وبكت عليه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حوربت من كثرة بكاءها عليه حتَّى استشهادها وكأنَّ البكاء كان حصراً للأعداء فيما يشتهون دونها ودون أشياعها ولذا نُسب إليها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يَشمَّ مدى الزَّمان غوالياصُبَّت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بكاه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وبكاه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بكى علي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استشهادها، وهكذا كانت سنَّة الحياة لمَّا كانت كارثة فقد شهيد المحراب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بكاه أولاده وخُلَّص الأهل والأصحاب حتَّى استشهاد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بكاه أخوه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لم يكن من موجب بمقتضي وعدم مانع له فهو سير على نهج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قبل الحادثة بل من عهود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ابكى ذلك جدَّه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عينيه تفيضان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يحيى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مع علي إلى صفِّين فلمَّا حاذى نينوى نادى صبراً يا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وعيناه تفيضان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لعينيك تفيضان؟ أغضبك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كان عندي جبرئيل فأخبرني أنَّ الحسين يُقتل بشاطئ الفرات،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أشمَّك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فمدَّ يده فأخذ قبضة من تراب فأعطانيها، فلم أملك عيني أن فاضتا، واسمالأرض كربلاء، فلمَّا أتت عليه سنتان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سفر فوقف في بعض الطَّريق واسترجع ودمعت عيناه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يخبرني عن أرض بشط الفرات يقال لها كربلاء يُقتل فيها ولدي الحسين وكأنِّي أنظر إليه وإلى مصرعه ومدفنه بها، وكأنِّي أنظر على السَّبايا على أقتاب المطايا وقد أُهدي رأس ولدي الحسين إلى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ينظر أحد إلى رأس الحسين ويفرح إلاَّ خالف الله بين قلبه ولسانه، وعذَّبه الله عذاباً أليماً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 مغموماً مهموماً كئيباً حزيناً فصعد المنبر وأصعد معه الحسن والحسين وخطب ووعظ النَّاس فلمَّا فرغ من خطبته وضع يده اليمنى على رأس الحسن ويده اليسرى على رأس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محمَّداً عبدك ورسولك وهذان أطائب عترتي، وخيار </w:t>
      </w:r>
    </w:p>
    <w:p>
      <w:pPr>
        <w:pStyle w:val="BookText"/>
        <w:rPr/>
      </w:pPr>
      <w:r>
        <w:rPr>
          <w:rFonts w:ascii="Amiri" w:hAnsi="Amiri" w:eastAsia="Amiri" w:cs="Amiri"/>
          <w:color w:val="111111"/>
          <w:sz w:val="28"/>
          <w:sz w:val="28"/>
          <w:szCs w:val="28"/>
          <w:rtl w:val="true"/>
          <w:lang w:bidi="ar-SA"/>
        </w:rPr>
        <w:t>أرومتي، وأفضل ذريَّتي ومن أخلِّفهما في امَّتي وقد أخبرني جبرئيل أنَّ ولدي هذا مقتول بالسُّم والآخر شهيد مضرَّج بالدَّم اللَّهم فبارك له في قتله، واجعله من سادات الشُّهداء اللَّهم ولا تبارك في قاتله وخاذله وأصله حرَّ نارك، واحشره في أسفل 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والعويل، 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أتبكونه ولا تنصرونه، اللَّهم فكن أنت له ولياً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في خبر من سبق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أنَّ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ركب السَّفينة طافت به جميع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بكربلاء أخذه 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نوح الغرق فدعا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في هذا الموقع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محمَّد خاتم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ومن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أهل السَّماوات والأرض؛ فلعنه نوح وسارت السفينة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بكربلاء وهو راكب على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فعثرت به الفرس فسقط الى الأرض وشجَّ رأسه وسال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يكثر من الاستغفار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أي شيء حدث منِّي؟ فنزل عليه جبرائيل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ما حدث منك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هنا يُقتل سبط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دمك موافقة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إبراهيم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ومن القاتل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أهل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إبراهيم يديه الى السَّماء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البكاء في مواضعه اللائقة به فطري وطبعي وشرعي وأوَّله الخوف من الله كما مرَّ بيانه، وما بعده الحُزن على أنصار دينه حين استشهادهم ونحوه لو لم يكن حاصلاً أو حبس عنهم لسبب قصر أعمار تاركيه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قضيَّة عاشوراء ما عن ابن خارجة قال كنَّا عند أبي عبد 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وبكينا ثمَّ رفع برأسه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قتيل العبرة لا يذكرني مؤمن إلاَّ بكى</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علقمة واندبوا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وابكوه وليأمر أحدكم من في داره بالبكاء عليه وليقم عليه في داره المصيبة بإظهار الجزع والبكاء وتلاقوا يومئذ بالبكاء بعضكم إلى بعض في البيوت وحيث تلاقيتم وليعزِّ بعضكم بعضاً بمصاب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كيف يعزَّي بعضنا بعضاً قال تقولون أحسن الله أجورنا بمصابنا بأبي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الطالبين بثأره مع الإمام المهدي إلى الحق من آل محمد صلى الله عليه وآله وعليهم أجمعين وإن استطاع أحدكم أن لا يمضي يومه في حاجة فافعلوا فإنه يوم نحس لا تقضى فيه حاجة مؤمن وإن قضيت لم يبارك فيها ولم يرشد ولا يدّخرن أحدكم لمنزله في ذلك اليوم </w:t>
      </w:r>
    </w:p>
    <w:p>
      <w:pPr>
        <w:pStyle w:val="BookText"/>
        <w:rPr/>
      </w:pPr>
      <w:r>
        <w:rPr>
          <w:rFonts w:ascii="IRNazanin" w:hAnsi="IRNazanin" w:eastAsia="IRNazanin"/>
          <w:color w:val="111111"/>
          <w:sz w:val="28"/>
          <w:sz w:val="28"/>
          <w:szCs w:val="28"/>
          <w:rtl w:val="true"/>
          <w:lang w:bidi="fa-IR"/>
        </w:rPr>
        <w:t xml:space="preserve">شيئاً فإنه من فعل ذلك لم يبارك فيه،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ضامن لمن فعل ذلك له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به الذكر من عظيم الثواب وحشره الله في جملة المستشهدين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فيه مأجور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فلقيته كاسف اللَّون ظاهر الحزن ودموعه تنحدر من عينيه كاللؤلؤ المتساقط فقلت يا ابن رسول الله ممَ بكاؤك لا أبكى الله عينيك؟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غفلة أنت، أمَّا علمت أنَّ حسين بن علي أصيب في مثل هذا اليوم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تسيل على خدِّه بوأه الله تعالى بها في الجنة غرفاً يسكنها أحقاباً وأيَّما مؤمن دمعت عيناه حتَّى تسيل على خدِّه فيما مسَّنا من الأذى من عدوِّنا في الدُّنيا بوأه الله منزل صدق، وأيُّما مؤمن مسَّه أذى فينا ودمعت عيناه حتَّى تسيل على خدِّه من مضاضة ما أوذي فينا صرف الله من وجهه الأذى وآمنه </w:t>
      </w:r>
    </w:p>
    <w:p>
      <w:pPr>
        <w:pStyle w:val="BookText"/>
        <w:rPr/>
      </w:pPr>
      <w:r>
        <w:rPr>
          <w:rFonts w:ascii="Amiri" w:hAnsi="Amiri" w:eastAsia="Amiri" w:cs="Amiri"/>
          <w:color w:val="111111"/>
          <w:sz w:val="28"/>
          <w:sz w:val="28"/>
          <w:szCs w:val="28"/>
          <w:rtl w:val="true"/>
          <w:lang w:bidi="ar-SA"/>
        </w:rPr>
        <w:t>يوم القيامة من سخط النَّار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عمارة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عينه لدم سفك لنا أو حق لنا انتقصناه أو عرض انتهكلنا أو لأحد من شيعتنا بوأه الله تعالى بها في الجنة حقا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هارون المكفوف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فخرج من عينيه من الدُّموع مقدار جناح ذباب كان ثوابه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يرض له بدون الجنة</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ابنه فقال مرحباً وضمَّه وقبَّله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 الله من حقَّركم وانتقم ممَّن وتركم وخذل من خذلكم ولعن الله من قتلكم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وقال يا أبا بصير إذا نظرت إلى ولد الحسين أتاني مالا أملكه بما أتى إلى أبيهم وإليهم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 أبا بصير أمَّا تحب أن تكون فيمن أسعد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حين قالها فما قدرت على النُّطق وما قدر على كلامي من البكاء ثمَّ قام إلى المصلَّى يدعو فخرجت من عنده على تلك الحال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شبيب إن كنت باكياً لشيء فابكِ للحسين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ذبح كما يذبح الكبش، وقتل معه من أهل بيته ثمانية عشر رجلاً، ما لهم في الأرض شبيهون،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لقد حدَّثني أبي، عن أبيه، عن جدِّه أنَّه لمَّا قُتل جدِّي الحسين أمطرت السَّماء دماً وتراباً أحمر، يا ابن شبيب إنَّ بكيت على الحسين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دمائنا وهُتِكَت فيه حرمتنا وسُبيَت فيه ذرارينا ونسائنا ولم ترع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في أمرنا إنّ يوم الحسين أقرح جفوننا وأسبل دموعنا وأذل عزيزنا بأرض كرب وبلاء </w:t>
      </w:r>
    </w:p>
    <w:p>
      <w:pPr>
        <w:pStyle w:val="BookText"/>
        <w:rPr/>
      </w:pPr>
      <w:r>
        <w:rPr>
          <w:rFonts w:ascii="Amiri" w:hAnsi="Amiri" w:eastAsia="Amiri" w:cs="Amiri"/>
          <w:color w:val="111111"/>
          <w:sz w:val="28"/>
          <w:sz w:val="28"/>
          <w:szCs w:val="28"/>
          <w:rtl w:val="true"/>
          <w:lang w:bidi="ar-SA"/>
        </w:rPr>
        <w:t>وأورثنا الكرب والبلاء إلى يوم الانقضاء فعلى مثل الحسين فليبكِ الباكون فإنَّ البكاء عليه يحطُ الذنوب العظام</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زيارة الناحية يقول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أخَّرتني الدهور، وعاقني عن نصرك المقدور، ولم أكن لمن حاربك محارباً، ولمن نصب لك العداوة مناصباً، فلأندبنّك صباحاً ومساءاً، ولأبكينَّ عليك بدل الدموع دماً، حسرةً عليك، وتأسُّفاً على ما دهاك وتلهفاً، حتى أموت بلوعة المصاب وغصّة الاكتئاب</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الأطايب من أهل بيت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فليبك الباكون، وإيّاهم فليندب النادبون، ولمثلهم فلتذرف الدُّموع، وليصرخ الصَّارخون، ويضجُّ الضاجُّون، ويعجُّ العاجُّون، أين الحسن أين الحسين؟ أين أبناء الحسين؟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مسمع بن عبدالملك كردين البصري، عن سيدنا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مسمع، إنَّ السَّماوات والأرض لم تزل تبكي مذ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يبكي لمصابنا من الملائكة أكثر من ذلك، وما من عبد بكى رحمة لنا إلاَّ رحمه الله قبل أن تخرج الدَّمعة من عينه، فإذا سالت على خدِّه فلو أنَّ قطرة منها سقطت في جهنم </w:t>
      </w:r>
    </w:p>
    <w:p>
      <w:pPr>
        <w:pStyle w:val="BookText"/>
        <w:rPr/>
      </w:pPr>
      <w:r>
        <w:rPr>
          <w:rFonts w:ascii="Amiri" w:hAnsi="Amiri" w:eastAsia="Amiri" w:cs="Amiri"/>
          <w:color w:val="111111"/>
          <w:sz w:val="28"/>
          <w:sz w:val="28"/>
          <w:szCs w:val="28"/>
          <w:rtl w:val="true"/>
          <w:lang w:bidi="ar-SA"/>
        </w:rPr>
        <w:t>لأطفأت حرَّها حتَّى لا يُوجد لها حرارة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أنَّ البكَّاءين خمسة آخرهم الإمام علي ابن الحُسين السجَّاد خوفاً من الله وعلى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البكّاؤون خمسة؛ آدم ويعقوب ويوسف وفاطمة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آدم إنّه بكى على الجنّة حتّى صار على خدَّيه أمثال الأودية، وبكى يعقوب على يوسف حتّى ذهب بصره، وبكى يوسف على يعقوب حتّى تأذّى منه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تبكي باللَّيل وتسكت بالنّهار أو تسكت باللَّيل وتبكي بالنَّهار، وبكت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تأذّى أهل المدينة، فكانت تخرج إلى البقيع فتبكي فيه، وبكى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وما رأوه على أكل ولا على شرب إلاّ وهو يبكي، فلاموه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أذكر مصارع أبي وأهل بيتي إلاّ وخنقتني العبرة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كثرة بكائه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تلوموني، فإنَّ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سبطاً من ولده فبكى حتَّى ابيضَّت عيناه من الحزن ولم يعلم أنه مات، وقد نظرت إلى أربعة عشر رجلاً من أهل بيتي يذبحون في غداة واحدة ، فترون حزنهم يذهب من قلبي أبداً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مؤلَّفات المتأخِّرين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حكى دعبل الخزاعي،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ومولاي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الأيَّام، فرأيته جالساً جلسةالحزين الكئيب، وأصحابه من حوله، فلمّا رآني مقبلاً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دعبل، مرحباً بناصرنا بيده ولسانه، ثم إنه وسَّع لي في مجلسه، وأجلسني إلى جانبه،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دعبل، أحبّ أن تنشدني شعراً، فإن هذه الأيَّام أيَّام حزن كانت علينا أهل البيت، وأيَّام سرور كانت على أعدائنا خصوصاً بني أميَّة، يا دعبل، من بكى وأبكى على مصابنا ولو واحداً كان أجره على الله، يا دعبل، من ذرفت عيناه على مصابنا، وبكى لما أصابنا من أعدائنا حشره الله معنا في زمرتنا، يا دعبل، من بكى على مصاب جدّي الحسين غفر الله له ذنوبه البتة،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وضرب ستراً بيننا وبين حرمه، وأجلس أهل بيته من وراء السَّتر ليبكوا على مصاب جدِّهم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إليَّ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ارثِ الحسين فأنت ناصرنا ومادحنا ما دمت حيَّاً، فلا تقصِّر عن نصرنا ما استطعت،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فاستعبرت وسالت عبرتي وأنشأت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مُعَرَّسُهم فيها بشطِّ فُرَاتِ </w:t>
      </w:r>
    </w:p>
    <w:p>
      <w:pPr>
        <w:pStyle w:val="BookText"/>
        <w:rPr/>
      </w:pPr>
      <w:r>
        <w:rPr>
          <w:rFonts w:ascii="Amiri" w:hAnsi="Amiri" w:eastAsia="Amiri" w:cs="Amiri"/>
          <w:color w:val="111111"/>
          <w:sz w:val="28"/>
          <w:sz w:val="28"/>
          <w:szCs w:val="28"/>
          <w:rtl w:val="true"/>
          <w:lang w:bidi="ar-SA"/>
        </w:rPr>
        <w:t xml:space="preserve">تُوفُّوا عطاشى بالعراءِ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والفظعاتِ</w:t>
      </w:r>
    </w:p>
    <w:p>
      <w:pPr>
        <w:pStyle w:val="BookText"/>
        <w:rPr/>
      </w:pPr>
      <w:r>
        <w:rPr>
          <w:rFonts w:ascii="Amiri" w:hAnsi="Amiri" w:eastAsia="Amiri" w:cs="Amiri"/>
          <w:color w:val="111111"/>
          <w:sz w:val="28"/>
          <w:sz w:val="28"/>
          <w:szCs w:val="28"/>
          <w:rtl w:val="true"/>
          <w:lang w:bidi="ar-SA"/>
        </w:rPr>
        <w:t xml:space="preserve">إذا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والقرآنِ والسوراتِ</w:t>
      </w:r>
    </w:p>
    <w:p>
      <w:pPr>
        <w:pStyle w:val="BookText"/>
        <w:rPr/>
      </w:pPr>
      <w:r>
        <w:rPr>
          <w:rFonts w:ascii="Amiri" w:hAnsi="Amiri" w:eastAsia="Amiri" w:cs="Amiri"/>
          <w:color w:val="111111"/>
          <w:sz w:val="28"/>
          <w:sz w:val="28"/>
          <w:szCs w:val="28"/>
          <w:rtl w:val="true"/>
          <w:lang w:bidi="ar-SA"/>
        </w:rPr>
        <w:t>إلى آخر القصيدة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 والجمَّة الغفيرة وما ذكرناه نماذج مختارة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الاجابة عن استنكار بعض مَن يُحسب على الوهابيَّة أو علينا من المتطرِّفين والحزبيِّين أو المستشرقين البعيدين عن عالميَّة القضيَّة الحُسينيَّة فكأنهم ما عرفوا عالميَّتها حتَّى في أشد حالة بروز المظلوميَّة فيها حينما نبكي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ونهاراً وما عرفوا أنَّه كان العَبرة والعِبرة وما عرفوا فطريَّة البكاء عليه ومشروعيَّتها وما عرفوا أقوال أهل الكفر المنصفين فيه ومنهم غاندي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من الحُسين كيف أكون مظلوماً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عرفوا اختناق سلاطين كفر اليوم أنصار الأمويِّين من هذه الضجَّة العالميَّة من البكاء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والجزع المشروع عليه لتبقى ثورته تلك الغضَّة الجديدة وكأنَّها حدثت هذه الأزمنة لتُحقِّق ولو بعض أخذ الثَّأر قبل الآخذ به وهو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حالاته وذوبان بعض مبادئ الكفر الطَّاغية لضخامتها وفشل الدُّعاة له ولأهل النِّفاق وبالضجَّة العظمى على أسلافهم من الأمويِّين وبالصَّحوة الإسلاميَّة الإيمانيَّة وبتحقُّق هذا بنجاح أين يكون إذن ذوبان 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w:t>
      </w:r>
    </w:p>
    <w:p>
      <w:pPr>
        <w:pStyle w:val="BookText"/>
        <w:rPr/>
      </w:pPr>
      <w:r>
        <w:rPr>
          <w:rFonts w:ascii="Amiri" w:hAnsi="Amiri" w:eastAsia="Amiri" w:cs="Amiri"/>
          <w:color w:val="111111"/>
          <w:sz w:val="28"/>
          <w:sz w:val="28"/>
          <w:szCs w:val="28"/>
          <w:rtl w:val="true"/>
          <w:lang w:bidi="ar-SA"/>
        </w:rPr>
        <w:t>المستمرَّة بصموده المتجدِّد جيلاً بعد جيل ومعه أنصاره البكَّاؤون عليه وكما وردعنه في قوله مخاطباً الباري المتوجِّه إليه تبارك وتعالى في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سواكا</w:t>
      </w:r>
    </w:p>
    <w:p>
      <w:pPr>
        <w:pStyle w:val="BookText"/>
        <w:rPr/>
      </w:pPr>
      <w:r>
        <w:rPr>
          <w:rFonts w:ascii="IRNazanin" w:hAnsi="IRNazanin" w:eastAsia="IRNazanin"/>
          <w:color w:val="111111"/>
          <w:sz w:val="28"/>
          <w:sz w:val="28"/>
          <w:szCs w:val="28"/>
          <w:rtl w:val="true"/>
          <w:lang w:bidi="fa-IR"/>
        </w:rPr>
        <w:t xml:space="preserve">وكذلك ما ورد في أدعيته المأثورة عنه يوم عاشوراء يوم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عرفوا أنَّ عشرات الملايين من الصَّامدين اليوم لأجله، بل الأكثر والأكثر هم أشد صرامة في التَّضحية والفداء له بالبكاء ونحوه، وإلى آخر المطاف،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العريض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المرسل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hamidalorayed@hotmail.com</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الكبير آية الله العظمى الغريفي دام ظلكم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الخبر المروي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وأسبل دموعنا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نقي السَّند ويمكن الاعتراض على دلالاته كما أدعى البعض</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الله لكم الأجر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بكاء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احتضاره</w:t>
      </w:r>
    </w:p>
    <w:p>
      <w:pPr>
        <w:pStyle w:val="BookText"/>
        <w:rPr/>
      </w:pPr>
      <w:r>
        <w:rPr>
          <w:rFonts w:ascii="IRNazanin" w:hAnsi="IRNazanin" w:eastAsia="IRNazanin"/>
          <w:color w:val="111111"/>
          <w:sz w:val="28"/>
          <w:sz w:val="28"/>
          <w:szCs w:val="28"/>
          <w:rtl w:val="true"/>
          <w:lang w:bidi="fa-IR"/>
        </w:rPr>
        <w:t xml:space="preserve">وكلام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 الاحتضار بكى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تكاد تجزع مع يقينك بأنَّك تقدم حيث تقدم على جدِّك و أبيك؟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أخي لا شكَّ في ذلك، إلاَّ أنَّني سالك مسلكاً لم أسلكه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وجدنا 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مسهَّداً ليله مكثراً من قول لا إله إلاَّ الله قائلاً لابنته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خوفهم هذا؟ وضح لنا سماحتكم ذلك؟</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وفاته وشهادة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استشهاد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وفاته واستشهاده حينما طلب من ملك الموت أن ينتظر أمره في لقاء الله في أعلى عليِّين إلى أن يأتيه أخوه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أوَّلاًفأتاه وجرى بينه وبينه ما جرى قائلاً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 لا تخذلني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كانت عند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أيَّامهم بل حتَّى في أواسطها وأوائلها بل جميعها لكونهم كانوا يخشون الله ولخشيته كانوا يذرفون الدُّموع في عباداتهم صلاة وصياماً وحجَّاً وأدعية تورُّعيَّة خشوعيَّة عجيبة بحيث لو أعطى العوام حتَّى النصف من أنفسهم وأهمُّهم عقلاؤهم المجرِّبون لو تدبَّروا ودرسوا حياة أئمَّتهم بحق لاتَّخذوا قرار الانقياد إلى ما كانوا عليه تمسُّكاً بهم ـ وكلَّما يتعرَّفون على حالاتهم وما يقرؤونه أو يسمعونه من أقوالهم العلويَّة أو الفاطميَّة أو الحَسنيَّة أو الحُسينيَّة أو السجَّاديَّة أو غيرها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 اَللّـهُمَّ اغْفِـرْ لِي الذُّنُوبَ الَّتي تُنْزِلُ النِّقَمَ، اَللّهُمَّ اغْفِرْ لِي الذُّنُوبَ الَّتي تُغَيِّـرُ النِّعَمَ، اَللّـهُمَّ اغْفِرْ لي الذُّنُوبَ الَّتي تَحْبِسُ الدُّعاءَ، اَللّـهُمَّ اغْفِرْ لِي الذُّنُوبَ الَّتي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وبما قد يكون أشد كما في 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أو دعواته يوم عاشوراء وكذلك أدعية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دعاء السَّحر في ليالي شهر رمضان وغيرها وغيرها، بل لم يزدادوا إلاَّ تمسُّكاً وتأسِّياً بقادتهم وإذعاناً لحقِّ المولى تعالى على جميع العباد على اختلاف طبقاتهم ـ ولما قال بعض جهلائهم عن سطحيَّتهم العاميَّة أنَّ هؤلاء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أوَّلهم إلى آخرهم حسب اعترافهم عُصاة ومسؤولون عند الله مستقبلاً عن أنفسهم قبل مسؤوليَّتهم عن الأمَّة لولا ما عرفوا به من دلائل العصمة من النَّبي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الَّتي منها آية التَّطهير والرِّواياتالأخرى ودلائل كون كل إمام لابدَّ أن لا يكون ظالماً وإن كان من ذريَّة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إليه آية قوله تعالى جواباً من الله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الأمر ليس كما يتصوَّر أو كثيراً ما يتصوَّر جهلاً  بشأن أهل العصمة عن أهل النبوَّة والرِّسالة والإمامة أو إنّه بتدبير مدسوس مدروس بدت مؤشراته من قبيل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الرَّزيَّة ويوم عقد مؤتمر السَّقيفة لتبرير رئاسة المشايخ الثَّلاثة مع الأمويِّين بعدهم ممَّن امتلأت حياتهم بالمآثم والمعاصي وشتَّى أنواع الظلم احتجاجاً من أولئك الأسلاف بما ظهر أو ساعد على هذا الظهور من كثير من حالاته ممَّا في الأدعية وما قبله من الاعتراف بتبرير الخلافة للمغتصبين لها، ومن ذلك ما ذكره الأموي في النَّزعة والانتساب أحد أواسط رواتهم في بداية كتابه المسمَّى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البعثة النبويَّة ليلة السَّابع والعشرين من رجب كانت للنبوَّة حسب وآية البعثة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منذ نعومة أظفاره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 وآدم بين الطِّين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لتدليل هذا البخاري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 كان غير معصوم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لأبدَّ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ومعه بقيَّة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تواتر النُّصوص والأخبار هم سادة الفائزين والشُّفعاء وأمناء الرَّحمة الواسعة، وإذا كان أمير المؤمنين يوم ضربه ابن ملجم الخارجي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برهنت الدَّلائل العظيمة على عصمتهم حتَّى مع مظاهر رعبهم وقت وضوئهم وصلاتهم وبقيَّة عباداتهم وما تظهره أدعيتهم الشَّريفة من حالات الاعتراف بالذنوب أنَّها كانت لا من </w:t>
      </w:r>
    </w:p>
    <w:p>
      <w:pPr>
        <w:pStyle w:val="BookText"/>
        <w:rPr/>
      </w:pPr>
      <w:r>
        <w:rPr>
          <w:rFonts w:ascii="Amiri" w:hAnsi="Amiri" w:eastAsia="Amiri" w:cs="Amiri"/>
          <w:color w:val="111111"/>
          <w:sz w:val="28"/>
          <w:sz w:val="28"/>
          <w:szCs w:val="28"/>
          <w:rtl w:val="true"/>
          <w:lang w:bidi="ar-SA"/>
        </w:rPr>
        <w:t xml:space="preserve">عدم وثوقهم بفوزهم الأخروي الثَّابت بل لتعليم الأمَّة وللتَّعلُّق بين الخوف والرَّجاء الأرقى عرفانيَّاً عند دنوِّهم من الأجل المحتوم خجلاً منه تعالى احتراماً لمقامه تعالى الأقدس وللقرب العرفاني بما يفوق استحقاقاتهم كمعصومين منه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كربلائه كربلاء الشَّهادة والفداء مع علو مظاهره العرفانيَّة الجليلة واثقاً من نفسه باللِّسان العرفاني الآخر قائلاً في جملة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بالحب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سواكا</w:t>
      </w:r>
    </w:p>
    <w:p>
      <w:pPr>
        <w:pStyle w:val="BookText"/>
        <w:rPr/>
      </w:pPr>
      <w:r>
        <w:rPr>
          <w:rFonts w:ascii="IRNazanin" w:hAnsi="IRNazanin" w:eastAsia="IRNazanin"/>
          <w:color w:val="111111"/>
          <w:sz w:val="28"/>
          <w:sz w:val="28"/>
          <w:szCs w:val="28"/>
          <w:rtl w:val="true"/>
          <w:lang w:bidi="fa-IR"/>
        </w:rPr>
        <w:t xml:space="preserve">وقبله أخوه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الهجوم على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 xml:space="preserve">نفس لنفس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ابنه علي الأكبر شبيه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لأبيه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خفقتُ برأسي خفقة فعنّ لي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تسير إليهم، فعلمت أنّها أنفسنا نعيت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أبتلا أراك اللّه سوءاً، ألسنا على الحق؟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والذي إليه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نبالي، نموت محقّين</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والأمثال والنَّظائر كثيرة</w:t>
      </w:r>
      <w:r>
        <w:rPr>
          <w:rFonts w:eastAsia="Amiri" w:cs="Amiri" w:ascii="Amiri" w:hAnsi="Amiri"/>
          <w:color w:val="111111"/>
          <w:sz w:val="28"/>
          <w:szCs w:val="28"/>
          <w:rtl w:val="true"/>
          <w:lang w:bidi="ar-SA"/>
        </w:rPr>
        <w:t xml:space="preserve">. </w:t>
      </w:r>
      <w:bookmarkStart w:id="13" w:name="pg7863_80854"/>
    </w:p>
    <w:p>
      <w:pPr>
        <w:pStyle w:val="BookText"/>
        <w:rPr/>
      </w:pPr>
      <w:bookmarkEnd w:id="13"/>
      <w:r>
        <w:rPr>
          <w:rFonts w:ascii="IRNazanin" w:hAnsi="IRNazanin" w:eastAsia="IRNazanin"/>
          <w:color w:val="111111"/>
          <w:sz w:val="28"/>
          <w:sz w:val="28"/>
          <w:szCs w:val="28"/>
          <w:rtl w:val="true"/>
          <w:lang w:bidi="fa-IR"/>
        </w:rPr>
        <w:t xml:space="preserve">وقد تكون بعض الرَّهبات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والآخرين من المعصومين في آخر حياتهم خوفاً على شيعتهم ومواليهم من الانتهاكات ضدَّهم من حكومات الظلم والجور، لأنَّ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وأمان للأمََّة وسوف تأتي غيبة صغرى للإمام الغائب ومن بعدها الكبرى في أزمنة طاغوتيَّة مرعبة كما في أزمنة الأئمَّة السَّابقين أو ما يزيد من شديد حالاتها بالتَّقيَّة ونحوها وتحمُّل الصَّبر، وقد يكون خوف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يجري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في وقت خال من أخيه ومن سبقه، لأنَّ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عليه سياسيَّاً المهادنة كما صار في صُلح الحُديبيَّة حتَّى عاجله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بواسطة زوجنه جعدة، وإن كان ذلك خير تمهيد لنهضة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اعترا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أواخر ساعاته في كربلاء بكاؤه على أعداءه لأنَّهم ذووا قلوب ملئت بأدران الجاهليَّة مع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تدخلون النَّار بسببي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ابن بنت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2"/>
        <w:numPr>
          <w:ilvl w:val="1"/>
          <w:numId w:val="1"/>
        </w:numPr>
        <w:rPr/>
      </w:pPr>
      <w:bookmarkStart w:id="14" w:name="__RefHeading___Toc5787894_1051229030"/>
      <w:bookmarkStart w:id="15" w:name="_Toc5"/>
      <w:bookmarkEnd w:id="14"/>
      <w:r>
        <w:rPr>
          <w:rtl w:val="true"/>
        </w:rPr>
        <w:t>عن كلام محمّد مسعود حول البكاء</w:t>
      </w:r>
      <w:bookmarkEnd w:id="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الكتَّاب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علَّق على مسألة البكاء على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يبعث على الضَّعف، قال ما نصُّه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أمَّة تبكي على شهيدها، لأنَّها تَحسب الشَّهادة فشلاً وخسراناً وأمراً يبعث على الحزن والأسف، وأمَّة أخرى تبتهج بذكرى شهادة شهيدها، لأنَّها تنظر إليها نظرة اعتزاز وافتخار، وأمَّة تبكي ألف عام على استشهاد شهيدها وتتحرَّق ألماً وأسفاً عليه لابدَّ أن تكون ضعيفة مهزوزة مهزومة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هو ردُّكم على مثل هذا القول؟ وكيف تفهمون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يكن هذا الكاتب ممَّن لا يتفاعل مع القضايا الحُسينيَّة المفجعة الَّتي لم يسبقها سابق ولم يلحقها لاحق لأهميَّة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العظيم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مجالات الثَّورة المحمَّديَّة لصالح الإسلام والإيمان ومحاربة الكفر والشِّرك والوثنيَّة والنِّفاق في كافَّة هذه القضايا العاطفيَّة العقليَّة المعطاء لو أعيدت ذكرياتها كما يُرام حتَّى اليوم كغيره لو توفَّر من كتَّاب اليوم إن أنصفناهم بحملهم على الصحَّة في تركيزهم على خصوص أهميَّة اجتناب تكرار البكاء في نظرهم ـ إلاَّ ما خرج بالعاطفة الجيَّاشة اللاإراديَّة به ـ لمجاراة العصور الحضاريَّة المفضِّلة للفرح على الأحزان والتَّمظهر بمظاهره ـ فبالإمكان العود إذن لهذا البكاء لممارسته في إعادة ذكرياته كبقيَّة الذِّكريات المعادة لبقاء الدَّاعي إليه لضخامة هذا الألم والمستمر حتَّى تباكياً عند كل الموالينولو للمواساة لمقام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الباقين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أوردناه في الإجابة على أحد الأسئلة الماضية مع ذكر روايات كثيرة حول رجحان البكاء التَّعاطفي الشِّعاري واقتصرنا على جملة ممَّا كان أكثر وأكثر لكونه لم يخرج وإن مرَّت قرون وقرون عديدة على مثيراته الأصيلة عن مصداقيَّة كونه ممَّا يُحيي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ولدواع كثيرة أخرى يعرفها </w:t>
      </w:r>
    </w:p>
    <w:p>
      <w:pPr>
        <w:pStyle w:val="BookText"/>
        <w:rPr/>
      </w:pPr>
      <w:r>
        <w:rPr>
          <w:rFonts w:ascii="Amiri" w:hAnsi="Amiri" w:eastAsia="Amiri" w:cs="Amiri"/>
          <w:color w:val="111111"/>
          <w:sz w:val="28"/>
          <w:sz w:val="28"/>
          <w:szCs w:val="28"/>
          <w:rtl w:val="true"/>
          <w:lang w:bidi="ar-SA"/>
        </w:rPr>
        <w:t xml:space="preserve">الموالون ـ ثمَّ إنَّه يمكن أن يجعل من مقتضيات إعادة مظاهر الحُزن والبكاء في مواسمها سياسيَّاً للانقضاض على أهل الكفر والنِّفاق بما يُثير الموالين للنُّهوض الشُّجاع الأكثر عن طريقه لتبقى النَّهضة الحُسينيَّة غضَّة جديدة لكي تُسبِّب خمول وخمود أعدائها عن مقاومتها ـ أمَّا لو حملناه على عدم التَّفاعل كالكثيرين من النَّواصب والجهلة إذا بدت بوادر ذلك فالأمر ليس بغريب من الأعداء والجواب يكون إذن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عدم التَّأثُّر بالخطابة الحُسينيَّة النَّاجحة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البكاء وحضور المأتم الحسيني يربِّي في نفس الفرد روح التَّضحيةوالفداء ويُنمي فيه روح البطولة والصمود بوجه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نرى بعض البلدان الشِّيعيَّة كالعراق مثلاً المعروف في مواكبه ومسيراته ومجالسه الَّتي بلغت حدَّاً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عدد المجالس في إحدى محافظات العراق إلى سبعة آلاف مجلس في العشرة الأولى من محرَّم  كمحافظة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عدد الخطباء فقد عُرف خطباء العراق ببلاغتهم وتفرُّدهم بأسلوب الخطابة الحُسينيَّة وتصوير الأحداث العاشورائيَّة، وإلى الآن يحتلُّون قَصب السَّبق في هذا الفن، ومع ذلك فإنَّ هذه الجماهير بقيت ساكتة وصامتة ولم نرَ منها تحرُّكاً اتِّجاه الحكَّام الظالمين في هذه الفترة السَّابقة كحكم الطاغية صدَّام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تكن تلك المجالس لها تأثير ومفعول في نفوس النَّاس؟ أين ذلك الوعظ وأين هم من ذلك الإرشاد ومن تلك المحاضرات؟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قامت القيامة على أعداء الدِّين والمذهب المحاميين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قديم الزَّمان وأيَّام السَّقيفة ورزيَّة الخميس وما بعد ذلك إلاَّ من حين ثبتت المظلوميَّة لهم والمبكية للثَّائرين وطالبي الثَّأر من شيعتهم وإن بدأت آنذاك في فتور أو تقيَّة توعُّداً منهم بالانتقام والاقتصاص منهم أو من مبادئهم الجاهليَّة على كثرة الأعداء وخذلان النَّاصر في مراحل أخرى، نتيجة لتثقيف هذه القلَّة ومحاولة إماتة خذلان بعض الأنصار الآخرين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وحواريهم مع أدوار التَّقيَّة المبتلى بها آنذاك وبالأخص بعد لوعة كربلاء وسيِّد الشُّهداء عديمة المثيل والنَّظير في المظلوميَّة المهيِّجة للنُّفوس في البكاء المثير لطلب الأخذ بالثَّأر بأسمى معانيه، كما حصل من ثورات التَّوابين وثورة المختار ومن بعده وإن كان ذلك بنسب محدودة آنذاك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الله لمَّا نصر الدَّم على السَّيف والدَّمعة الَّتي أخذت بالحيف وشجَّعت على النُّهوض بعقد المجالس والمآتم وبقيَّة الفعَّاليَّات الممكنة بالخفاء ثمَّ بالظهور وقت بدو الحريَّة وصبابة الأمل لإنجاح الثَّورة وبأدوار متفاوتة بين ذلك الخفاء والظهور طيلة العهود الغابرة المشحونة بالمضايقات من قِبل الأعداء وطواغيتهم ـ كثر التَّشيُّع وازداد أبناؤه وبمبالغ هائلة ثمَّ كثر بذلك أداء هذه المراسيم كما ورد في السُّؤال ومنها البكاء المجيِّش لجند الله والمثبِّط لعزائم الكفر والنَّواصب عن مقاومة هذه المراسيم لكون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وعِبرة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تألقت أنجم القيادات </w:t>
      </w:r>
      <w:bookmarkStart w:id="16" w:name="pg7863_80862"/>
    </w:p>
    <w:p>
      <w:pPr>
        <w:pStyle w:val="BookText"/>
        <w:rPr/>
      </w:pPr>
      <w:bookmarkEnd w:id="16"/>
      <w:r>
        <w:rPr>
          <w:rFonts w:ascii="Amiri" w:hAnsi="Amiri" w:eastAsia="Amiri" w:cs="Amiri"/>
          <w:color w:val="111111"/>
          <w:sz w:val="28"/>
          <w:sz w:val="28"/>
          <w:szCs w:val="28"/>
          <w:rtl w:val="true"/>
          <w:lang w:bidi="ar-SA"/>
        </w:rPr>
        <w:t>الإسلاميَّة بادية بالحرب الإعلاميَّة المتنوِّعة فهُزم عن طريق هذا المستعمرون ومن ثمَّ قادة البلدان الإسلاميَّة من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ولكثرة الجهلاء والجاهليَّين مع كثرة الخطباء والوعَّاظ وأمثالهما قد يحتاج أمر زوال الجهل عنهم حتَّى لو كانوا من الموالين أو المحبِّين أو المهتدين كثيراً وأخيراً إلى فترات وطاقات ليست بالقليلة، ولعلَّ من جملة المعرقلات في نشر الفوائد ورسوخها في الأذهان لدى المحبِّين أو بعض الموالين هو دخول الكثير منهم أخيراً في بعض الأحزاب السِّياسيَّة حتَّى الدِّينيَّة الشِّيعيَّة البعيدة عن التَّأثُّر بالثَّقافات الدِّينيَّة المعمَّقة والملتزمة بالعلمانيَّة، بل إنَّ اندفاعهم لا يزيد عن العاطفيَّات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7" w:name="__RefHeading___Toc5787896_1051229030"/>
      <w:bookmarkStart w:id="18" w:name="_Toc6"/>
      <w:bookmarkEnd w:id="17"/>
      <w:r>
        <w:rPr>
          <w:rtl w:val="true"/>
        </w:rPr>
        <w:t>شبهات حول البكاء الحُسيني وردِّها</w:t>
      </w:r>
      <w:bookmarkEnd w:id="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البكاء والنِّياحة وإقامة المآتم الحُسينيَّة في حين اعتراض العامَّة ومن يؤيدهم من الآخرين، بحجَّة ما رواه عمر ابن الخطَّاب وابنه عبد الله زعماً منهما أنَّ رسول الله صلی الله علیه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لبكاء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في قبره بما يُنح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ببكاء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يبكي عليه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المعول عليه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ببعض بكاء أهله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مجعولة موضوعة مدفوعة الثَّمن آنذاك كما عُرف لو قصد منها تحريمه المطلق العام كبتاً للعواطف على الأحبَّاء والأعزَّاء المسلمين والمؤمنين المفجوع بهم أهلوهم وغيرهم مع تفاوت عبائر بعضه عن البعض بما يظهر شيئاً من التَّناقض في بعض الأحوال وخوف الافتضاح من الجهة الأكبر الَّتي ستتَّضح، وهل المعذَّب هو خصوص أهله أم حتَّى الأجانب أو العكس أو الاثنان أم البعض غير المعلوم من الأهل كما في الرِّواية الأخيرة، وإذا لم يكن الميِّت مذنباً فلماذا يُعذَّب ببكاء الحي عليه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كيف إذا كان المبكي عليه معصوماً مظلوماً أو من الأولياء المشهود بحقِّهم أن يًصيبه الذَّنب بسبب بكاء الباكي، وإذا كان المبكي عليه مذنباً فتحصيل حاصل لا ملازمة فيه لأن يسبِّب البكاء عليه زيادة ذنب إضافي عليه لما مرَّ في الآية، ولربَّما يبكيعليه قريبه أو صديقه تألماً على حاله في يوم الحساب، وقد يتسبَّب من هذا البكاء حثِّ الباكي على قضاء ما فات هذا الميِّت من الواجبات أو أن يستغفر له ونحو ذلك، وإذا كان البكاء يُسبِّب على الباكي ذنباً مع كون الميِّت مذنباً فالمطلوب أن يستغفر له بدل البكاء ما عدا البكاء العاطفي اللاإرادي، وإذا كان الميِّت مذنباً وقد أوصى بتنفيذ وصيَّته فالمطلوب على الوصي والنَّاظر ومن بيدهم زمام المبادرة إذا بكوا أن يقوموا أو يتعاونوا على تنفيذها بدل البكاء إن كان البكاء اختياريَّاً ومعرقلاً للوصيَّة وهو ما </w:t>
      </w:r>
    </w:p>
    <w:p>
      <w:pPr>
        <w:pStyle w:val="BookText"/>
        <w:rPr/>
      </w:pPr>
      <w:r>
        <w:rPr>
          <w:rFonts w:ascii="Amiri" w:hAnsi="Amiri" w:eastAsia="Amiri" w:cs="Amiri"/>
          <w:color w:val="111111"/>
          <w:sz w:val="28"/>
          <w:sz w:val="28"/>
          <w:szCs w:val="28"/>
          <w:rtl w:val="true"/>
          <w:lang w:bidi="ar-SA"/>
        </w:rPr>
        <w:t>قد وردت فيه روايات منبِّهة وأن يُسرعوا في ذلك بناءاً على صحَّة هذه الرِّوايات إن تناسبت لا على تحو الإطلاق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مرجوحيَّة البكاء في بعض هذه الرِّوايات إن صحَّت مع ما روي من روايتنا أنَّه لما ذكرناه من أمر الوصيَّة في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 من الأولياء والشُّهداء وبقيَّة المؤمنين الأزكياء أمَّا في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يُلحق بهم فكما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الحث على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حيث كان نهيه عن زيارتها سابقاً لكون القبور كانت قبور شرك وكفر ووثنيَّة وأمَّا أمره بزيارة القبور بعد ذلك فهي قبور أرحامه الموحِّدين الحنيفيِّين وشُهداء بدر وأحد وما بعدهما للعلَّة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لا يمنع هذا من مصاحبة البكاء العاطفي أو غيره على الميِّت أو على الحي نفسه تذكراً بالآخرة كما سيتَّضح كما فعل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زياراته للقبور مع ما ورد كثيراً من روايات زيارات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واستحباب البكاء على مظلوميَّتهم ممَّا مرَّ ذكره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ابنه إبراهيم بعدما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العين تدمع والقلب يخشع ولا نقول ما يسخط الرب</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وبكى عمَّه حمزة سيِّد الشُّهداء وبكى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وقت استشهاده في قضيَّة أم سلمة والقارورة الَّتي </w:t>
      </w:r>
    </w:p>
    <w:p>
      <w:pPr>
        <w:pStyle w:val="BookText"/>
        <w:rPr/>
      </w:pPr>
      <w:r>
        <w:rPr>
          <w:rFonts w:ascii="Amiri" w:hAnsi="Amiri" w:eastAsia="Amiri" w:cs="Amiri"/>
          <w:color w:val="111111"/>
          <w:sz w:val="28"/>
          <w:sz w:val="28"/>
          <w:szCs w:val="28"/>
          <w:rtl w:val="true"/>
          <w:lang w:bidi="ar-SA"/>
        </w:rPr>
        <w:t xml:space="preserve">فيها تربة كربلاء وقال عن جعفر الطيَّار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ذكرنا عن مشروعيَّة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الكفاية في جواب سابق فلا داعي للإطالة ومن كُتب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وإنَّه في مقابل ما أورده العامَّة ومن يؤيِّدهم من الآخرين لمحاولة التَّحديد من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خوف افتضاح أسلافهم ممَّا ارتكبوه ضدَّ آل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من سبقه من إيذاء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عن البكاء على أبيها وغير ذلك على قاعدة عدم التَّفريق بين وزن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والأولياء والعلماء وأمَّا سائر العوام الَّذي قد لا يرجحالبكاء عليهم في نظر الأعداء لو كان اختياريَّاً، بل حتَّى قهريَّاً كما فعلوه ضدَّ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ما رواه عمر ومن ناصره من مشايخ السَّلفيَّة ومن تلاهم ـ</w:t>
      </w:r>
    </w:p>
    <w:p>
      <w:pPr>
        <w:pStyle w:val="BookText"/>
        <w:rPr/>
      </w:pPr>
      <w:r>
        <w:rPr>
          <w:rFonts w:ascii="Amiri" w:hAnsi="Amiri" w:eastAsia="Amiri" w:cs="Amiri"/>
          <w:color w:val="111111"/>
          <w:sz w:val="28"/>
          <w:sz w:val="28"/>
          <w:szCs w:val="28"/>
          <w:rtl w:val="true"/>
          <w:lang w:bidi="ar-SA"/>
        </w:rPr>
        <w:t>في حين أنَّ الرِّوايات المرويَّة عن عمر وابنه قد استدركت عائشة عليهما لمّا بلغها من مقالتهما،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تحدثوني عن غير كاذبين ولا مكذبين، ولكن السَّمع يخطئ</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عن هشام بن عروة،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عند عائشة قول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الميت يعذّب ببكاء أهله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عبد الرحمن، سمع شيئاً فلم يحفظه، إنّما مرّت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w:t>
      </w:r>
    </w:p>
    <w:p>
      <w:pPr>
        <w:pStyle w:val="BookText"/>
        <w:rPr/>
      </w:pPr>
      <w:r>
        <w:rPr>
          <w:rFonts w:ascii="Amiri" w:hAnsi="Amiri" w:eastAsia="Amiri" w:cs="Amiri"/>
          <w:color w:val="111111"/>
          <w:sz w:val="28"/>
          <w:sz w:val="28"/>
          <w:szCs w:val="28"/>
          <w:rtl w:val="true"/>
          <w:lang w:bidi="ar-SA"/>
        </w:rPr>
        <w:t>يهودي وهم يبكون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تبكون وأنّه ليعذّب</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نفس كتب العامَّة من بكاء عمر وعثمان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على أبيها بعد رحيله وناحت عليه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وقد مرَّ ذلك في موضوع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الترمذي ـ وحسَّنه ـ عن هانئ مولى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عثمان إذا وقف على قبر يبكي حتى يُبل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الجنة والنار فلا تبكي وتذكر القبر فتبكي؟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 أول منزل من منازل الآخرة، فإن نجا منه فما بعده 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ينج فما بعده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منظراً قط إلا والقبر أفظع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رَزهين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عثمان ينشد على قبر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تنجُ منها تنجُ من ذي عظيمةٍ    وإلاَّ فإنِّي لا إخالك ناجياً</w:t>
      </w:r>
      <w:r>
        <w:rPr>
          <w:rStyle w:val="FootnoteAnchor"/>
          <w:rtl w:val="true"/>
        </w:rPr>
        <w:footnoteReference w:id="103"/>
      </w:r>
      <w:bookmarkStart w:id="19" w:name="pg7863_80871"/>
    </w:p>
    <w:p>
      <w:pPr>
        <w:pStyle w:val="BookText"/>
        <w:rPr/>
      </w:pPr>
      <w:bookmarkEnd w:id="19"/>
      <w:r>
        <w:rPr>
          <w:rFonts w:ascii="Amiri" w:hAnsi="Amiri" w:eastAsia="Amiri" w:cs="Amiri"/>
          <w:color w:val="111111"/>
          <w:sz w:val="28"/>
          <w:sz w:val="28"/>
          <w:szCs w:val="28"/>
          <w:rtl w:val="true"/>
          <w:lang w:bidi="ar-SA"/>
        </w:rPr>
        <w:t>كذا في التَّرغيب وأخرجه أبو نعيم في الحلية عن هانئ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عمر على خالد بن الوليد عندما مات وامتنعت النِّساء من البكاء عليه، فلما انتهى ذلك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نساء بني المغيرة أن يرقن من دمعهن على أبي سليمان ما لم يكن لغواً ولا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 على أخيه زيد بن الخطاب، وكان صحبه رجل من بني عدي بن كعب فرجع إلى المدينة فلما رآه عمر 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زيدا قاضياً وأتيتني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20" w:name="__RefHeading___Toc5787898_1051229030"/>
      <w:bookmarkStart w:id="21" w:name="_Toc7"/>
      <w:bookmarkEnd w:id="20"/>
      <w:r>
        <w:rPr>
          <w:rtl w:val="true"/>
        </w:rPr>
        <w:t>التَّطبير</w:t>
      </w:r>
      <w:bookmarkEnd w:id="21"/>
    </w:p>
    <w:p>
      <w:pPr>
        <w:pStyle w:val="BookText"/>
        <w:rPr/>
      </w:pPr>
      <w:r>
        <w:rPr>
          <w:rFonts w:ascii="Amiri" w:hAnsi="Amiri" w:eastAsia="Amiri" w:cs="Amiri"/>
          <w:color w:val="111111"/>
          <w:sz w:val="28"/>
          <w:sz w:val="28"/>
          <w:szCs w:val="28"/>
          <w:rtl w:val="true"/>
          <w:lang w:bidi="ar-SA"/>
        </w:rPr>
        <w:t>التَّطبير</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المفدَّى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أربعينيَّة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بعد هزيمة الطَّاغية هدَّام البعثي المجرم خرجت مواكب التَّطبير في كربلاء المقدَّسة ومن عدَّة أماكن وما أن رصدت كاميرات أجهزة الإعلام ما يفعلونه من تطبير ودماء تسيل وضرب السُّيوف حتَّى قاموا بالتَّركيز عليها وتصويرها بالكامل ومن ثمَّ بثِّها أمام المجتمعات الغربيَّة والعربيَّة مع بعض التَّعليقات السَّاخرة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يفتتحون عهدهم الجديد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حريَّة </w:t>
      </w:r>
    </w:p>
    <w:p>
      <w:pPr>
        <w:pStyle w:val="BookText"/>
        <w:rPr/>
      </w:pPr>
      <w:r>
        <w:rPr>
          <w:rFonts w:ascii="Amiri" w:hAnsi="Amiri" w:eastAsia="Amiri" w:cs="Amiri"/>
          <w:color w:val="111111"/>
          <w:sz w:val="28"/>
          <w:sz w:val="28"/>
          <w:szCs w:val="28"/>
          <w:rtl w:val="true"/>
          <w:lang w:bidi="ar-SA"/>
        </w:rPr>
        <w:t>الشِّيعة تبدأ بلون أحمر ودماء 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التِّعليقات الَّتي تسبَّبت بهتك سُمعة المذهب أمام العالم وبقيَّة المذاهب والأديان الأخرى وتنفيرها منَّا وكذلك تسبَّبت بالحرج للشِّيعة خارج العراق وخاصَّة أكثر في دول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موقفكم الشَّرعي من هذه الظَّاهرة جزاكم الله خير جزاء المحسنين؟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استنكار أعداء الدِّين والمذهب لم يكن هو بادئاً من خصوص  أعمال الموالين والمحبِّين هذه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أو مفاداة له في مؤشِّرات استعدادهم للتَّضحية بين يدي كل فقيه ناهض مأذون له من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أو خصوصاً إنشاء الله ومعه أتباعه للقضاء على كلِّ طاغوت يزيدي أو عبَّاسي أو الأعم منهما، لأنَّ القوم أبناء القوم ـ في يوم الأربعين وبالنَّحو التَّظاهري السِّلمي وللدِّفاع عن حقِّ المظلوميَّة ولو إنسانيَّاً للحريَّة الَّتي أرادها سيِّد الأحرار وكافَّة من معه وإن قلَّت هذه الشَّعيرة فيه أو يوم عاشوراء الدَّم والأصيل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استنكروا أصل إعادة ذكرى عاشوراء والأربعين حتَّى لو كانت الفعَّاليَّات فيهما خفيفة وضعيفة ومن غير نفس التَّطبير خوف افتضاح أفاعيل أسلافهم المفضوحة عند عشرات الملايين ومئاتهم على مرِّ العصور وكرِّ الدُّهور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استهانوا بأصل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ضدَّ يزيد وأمويَّته وما لفَّ لفَّها حتَّى تجرَّأ بعض جهلة اليوم إن لم نعبأ بلا دينيتهم بأمثال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سيدهم يزيد قتل سيدهم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بعض </w:t>
      </w:r>
    </w:p>
    <w:p>
      <w:pPr>
        <w:pStyle w:val="BookText"/>
        <w:rPr/>
      </w:pPr>
      <w:r>
        <w:rPr>
          <w:rFonts w:ascii="IRNazanin" w:hAnsi="IRNazanin" w:eastAsia="IRNazanin"/>
          <w:color w:val="111111"/>
          <w:sz w:val="28"/>
          <w:sz w:val="28"/>
          <w:szCs w:val="28"/>
          <w:rtl w:val="true"/>
          <w:lang w:bidi="fa-IR"/>
        </w:rPr>
        <w:t>أسلافهم</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قُتل بسيف جدِّه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المستوى ممَّا بين البساطة السَّاذجة وبين القذارة الفكريَّة العقائديَّة الحاقدة للأسف وسار في هذا الرُّكب بعض من يُحسب على الحزبيِّين الإسلاميِّين من أغلب الإسلاميِّين ومن أغلب الطَّوائف المسلمة الَّتي منها للأسف بعض متطرِّفينا وبُحجج واهية منها محاولة جمع الكلمة ولوبالبخبخة لأعداء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الله تعالى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وكأنَّه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للتَّخفيف عن كاهل أسلاف الأمويِّين ممَّن اغتصب الخلافة الشَّرعيَّة وأزاحها عن مسارها ممَّا افتضحوا فيه وما عرفوا أنَّ سخريَّة أعداء الدِّين ومسلك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اليوم وببعض مظاهر الشَّعائر المتنوِّعة الحُسينيَّة الَّتي قد يبدو فيها أحياناً كونها قشريَّة في بعض أدوارها وإن لم تكن خالية من النَّفع مع التَّوجيه الشَّرعي بل سبقتها السخريَّة والاستهزاء في جواهر أمور الدِّين وقيمه وكما ورد في كتاب الله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 وَاتَّقُواْ اللَّهَ إِن كُنتُم مُّؤْمِنِينَ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وغيره من آيات ذمِّ السَّاخرين والمستهزئين كفَّار </w:t>
      </w:r>
    </w:p>
    <w:p>
      <w:pPr>
        <w:pStyle w:val="BookText"/>
        <w:rPr/>
      </w:pPr>
      <w:r>
        <w:rPr>
          <w:rFonts w:ascii="Amiri" w:hAnsi="Amiri" w:eastAsia="Amiri" w:cs="Amiri"/>
          <w:color w:val="111111"/>
          <w:sz w:val="28"/>
          <w:sz w:val="28"/>
          <w:szCs w:val="28"/>
          <w:rtl w:val="true"/>
          <w:lang w:bidi="ar-SA"/>
        </w:rPr>
        <w:t xml:space="preserve">ومنافقين وكما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 قبوركم عدل ذلك له ثواب سبعين حجَّة بعد حجَّة الاسلام، وخرج من ذنوبه حتَّى يرجع من زيارتكم كيوم ولدته أمه ، فأبشر يا علي وبشر أوليائك ومحبيِّك منالنَّعيم وقرَّة العين بما لا عين رأت ولا أذن سمعت، ولا خطر على قلب بشر، ولكن حثالة من النَّاس يعيِّرون زوَّار قبوركم بزيارتكم كما تعيَّر الزَّانية بزناها، أولئك شرار أمَّتي لا تنالهم شفاعتي ولا يردُّون حوضي</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موقفنا فيما يبدو من السُّؤال من بعض السَّلبيَّات الَّتي لا تنحصر في خصوص التَّطبير المعد في شعيرتيَّه إن رجح أو أكثر داخلاً في عموم واطلاق آية تعظيم الشَّعائر بل قد تحصل حتَّى في أداء أساسيَّات العبادات هو حُرمة كل شيء يؤدِّي في كيفيَّة أداءه إلى عكس ما يُريده الإسلام العزيز والمذهب الشِّيعي الحنيف وبما لا امكان على مقاومة سلبيَّات هذه الأمور تماماً فضلاً عمَّا لو زاد هذا الانعكاس في سلبيَّاته حتَّى لو كان ذلك متِّصلاُ أو بعضه بالشَّعائر الحُسينيَّة الأصيلة، بل حتَّى بعض الواجبات قد تنقلب إلى كونها محرَّمة بالعنوان الثَّانوي كأداء صلاة الفريضة في المكان المغصوب وكحالات ما يُخالف التَّقيَّة في بعض البلدان المخالفة للتَّشيُّع وبالأخص إذا ظهر فيها النُّصب الكثير فضلاً عمَّا إذا </w:t>
      </w:r>
    </w:p>
    <w:p>
      <w:pPr>
        <w:pStyle w:val="BookText"/>
        <w:rPr/>
      </w:pPr>
      <w:r>
        <w:rPr>
          <w:rFonts w:ascii="Amiri" w:hAnsi="Amiri" w:eastAsia="Amiri" w:cs="Amiri"/>
          <w:color w:val="111111"/>
          <w:sz w:val="28"/>
          <w:sz w:val="28"/>
          <w:szCs w:val="28"/>
          <w:rtl w:val="true"/>
          <w:lang w:bidi="ar-SA"/>
        </w:rPr>
        <w:t>كانت تلك البلاد غير إسلاميَّة وتشتد الحرمة فيما ذكرت من تكثُّر وسائل الإعلام المعادية المتكثِّرة في بقاع العتبات المقدَّسة الَّتي تظهر للعالم الخارجي السَّلبيات لا الإيجابيَّات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التَّحريم الطارئ لم يصل في المشتبهات إلى كونه أصالة يُرجع إليها دوماً ليُقال عندها بأصالة الحرمة لكون أصالة المقام هو الحليَّةعلى ما قُرِّر وحُرِّر في الأصول أو الإباحة وإن حُسب هذا من باب الضَّرر فالمبنى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التَّحمُّل له، وكذلك ما ورد عن أمير المؤمنين قوله عن صعاب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هي نفسي أروِّضها بالتَّقوى لتأتي آمنة يوم الخوف الأكبر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وكذا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أحمزها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ولذلك كان خدَّامه يخرجون السِّهام المرماة في جسمه من الأعداء أثناء صلاته لتحمُّلاته الإرتياضيَّة وإن كان في أثناء صلواته المستحبَّة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البلد الإسلامي الشِّيعي خالٍ من وسائل الإعلام المضرَّة والإعلاميِّين المعادين وكان الخطباء الموالون يكثرون من الكلام حول فلسفة هذا العمل المذكور وغيره بما يُرضي أو يُقنع وهو ما يُظهر مشروعيَّة تهييج النَّاس للنَّاس من وقع المصيبة الحُسينيَّة في نفوسهم حينما يفعلون ذلك ليهيج الآخرون لصالح الذِّكرى وأحزانها حتَّى يثوروا لإظهار رزء الظلامة العظمى للملايين ما دام العقل والعاطفة المنسجمة </w:t>
      </w:r>
    </w:p>
    <w:p>
      <w:pPr>
        <w:pStyle w:val="BookText"/>
        <w:rPr/>
      </w:pPr>
      <w:r>
        <w:rPr>
          <w:rFonts w:ascii="Amiri" w:hAnsi="Amiri" w:eastAsia="Amiri" w:cs="Amiri"/>
          <w:color w:val="111111"/>
          <w:sz w:val="28"/>
          <w:sz w:val="28"/>
          <w:szCs w:val="28"/>
          <w:rtl w:val="true"/>
          <w:lang w:bidi="ar-SA"/>
        </w:rPr>
        <w:t xml:space="preserve">معه والنَّظرة الإنسانيَّة الَّتي لا تنفرهما ضدَّاً لكل طاغوت كان على منهجيَّة من حارب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وأصحابه، أو ما يظهر أنَّ سفك دماء أولياءنا بهذا النَّحو الفدائي منهم لحماية بيضة الإسلام المحمَّديَّة العلوية الحَسنيَّة الحُسينيَّة ممَّا لابدَّ أن يرخِّص دماءنا في سبيل محاربة الطَّواغيت حتَّى لو نموت للأهداف النَّبيلة دون الرَّخيصة أوالرَّخيصة بمثل شعيرة التَّطبير تعبُّداً بها كما قد يتصوَّر وإن كان على ضالَّته وساماً شريفاً يؤجر عليه صاحبه بحد ما شُرِّع له لو كان لم يوصل العامل له إلى ما يميت أو ما يقرب من الموت مع الالتزام الشَّرعي التَّام لبقيَّة الواجبات مع ترك المحرمَّات أو لم يخرجه عن مشابهته للحجامة المستحبَّة بين الخاصَّة والعامَّة من الرَّأس كما سيتَّضح في أحد الأجوبة المناسبة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أجد مبرِّراً لمحاربة هذا الأمر في كل صوره حتَّى في وسائل الإعلام المؤتمنة أو لا ضرر من أي إعلام مُعاد لو تضخَّم الأنصار عدداً وعُدَّة إلى حدِّ ما يُذيب قوَّة الأعداء ومناهضتهم لنا، وبالأخص إذا كان في نحو ما يجسِّد الذِّكرى تشبيهاً لما وقع في جبهة الإمام من إدماءها من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الحتوف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وضربات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لرأس الإمام بسيفه، وما أدمت به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جبهتها حين ضربت برأسها المحمل تحرُّقاً على موضع البلوى العظمى، وكذا ما ورد ممَّا يشابه هذا الأمر من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ما جاشت له عواطف أهل البحرين لمَّا لم يبلغوا الفتح عند خروجهم لنصرته</w:t>
      </w:r>
      <w:r>
        <w:rPr>
          <w:rStyle w:val="FootnoteAnchor"/>
          <w:rtl w:val="true"/>
        </w:rPr>
        <w:footnoteReference w:id="113"/>
      </w:r>
      <w:r>
        <w:rPr>
          <w:rFonts w:ascii="Amiri" w:hAnsi="Amiri" w:eastAsia="Amiri" w:cs="Amiri"/>
          <w:color w:val="111111"/>
          <w:sz w:val="28"/>
          <w:sz w:val="28"/>
          <w:szCs w:val="28"/>
          <w:rtl w:val="true"/>
          <w:lang w:bidi="ar-SA"/>
        </w:rPr>
        <w:t xml:space="preserve">، وهكذا جماعة سُليمان ابن صُرد وغيرهم من التَّوابين لمَّا نادوا </w:t>
      </w:r>
    </w:p>
    <w:p>
      <w:pPr>
        <w:pStyle w:val="BookText"/>
        <w:rPr/>
      </w:pPr>
      <w:r>
        <w:rPr>
          <w:rFonts w:ascii="Amiri" w:hAnsi="Amiri" w:eastAsia="Amiri" w:cs="Amiri"/>
          <w:color w:val="111111"/>
          <w:sz w:val="28"/>
          <w:sz w:val="28"/>
          <w:szCs w:val="28"/>
          <w:rtl w:val="true"/>
          <w:lang w:bidi="ar-SA"/>
        </w:rPr>
        <w:t>بالويل والثُّبور والضَّرب بالحجر والمُدي والسُّيوف وغير ذلك من تلك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كان رهط كبير من العلماء لا يتجاوزون على مقام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ما يناسب ذكريات نهضته تأريخيَّاًوشعائريَّاً، بل أيَّد ذلك ما شاء الله من عُلماء الفقاهة العظمى مع أمن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أفتى بعضهم بوجوب هذا العمل وكتبوا في ذلك رسائل وفتاوى واضحة، بل مارسوا العمل بأنفسهم كآية الله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ومُقلِّديه، وهكذا صاحب أسرار الشَّهادة الشَّيخ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ينفك المعادون من تماديهم في النَّقد والتَّشهير ومعهم بعض الجهلة أو حتَّى المتطرِّفين منَّا ممَّا قد يُزعج فلابدَّ أن يكون الجواب بأنَّ الأمر مرتبط بمرجع التَّقليد المجوِّز والمبيح على الأقل وعدم فسح المجال للَّذين يحاربون أصل القضايا دون أن يحترموا الفقهاء المجتهدين في اجتهادهم إذا قالوا بالإيجاب أو التَّفصيل على وزن الأحكام التَّكليفيَّة تبعاً للأدلَّة المتعلِّقة بكل حكم،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 سماحة السيِّد في التَّطبير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عاشوراء؟؟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علي</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التَّطبير هو أحد الأمور الَّتي اتَّخذها جملة من الحُسينيِّين من الشِّيعة المؤمنين وغيرهم تحرُّقاً وتألمُّاً على ما وقع في كربلاء المقدَّسة يوم عاشورا </w:t>
      </w:r>
    </w:p>
    <w:p>
      <w:pPr>
        <w:pStyle w:val="BookText"/>
        <w:rPr/>
      </w:pPr>
      <w:r>
        <w:rPr>
          <w:rFonts w:ascii="IRNazanin" w:hAnsi="IRNazanin" w:eastAsia="IRNazanin"/>
          <w:color w:val="111111"/>
          <w:sz w:val="28"/>
          <w:sz w:val="28"/>
          <w:szCs w:val="28"/>
          <w:rtl w:val="true"/>
          <w:lang w:bidi="fa-IR"/>
        </w:rPr>
        <w:t xml:space="preserve">من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هذه الحالة كبديل عن مقاومة الأعداء لمَّا لم يقدروا عليهم وفينفس الوقت كان فيه إحياء لمَّا حصل يوم العاشر من المآسي آنذاك تجاه ما وقع كتجسيد وتمثيل مهيِّج للقلوب وذرف الدُّموع ولجعل المأساة غضَّة جديدة بتكرار مجسَّماتها لمعاني النَّهضة الحُسينيَّة المستمرَّة في عطاءاتها السَّامية ولتكون باقية في تأثيرها جيلاً بعد جيل وبالأخص لو استمرَّ حكَّام الجور والظلم أمثال أتباع 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بلاد المسلمين لمَّا لم يقدر عليهم لنصرة هذه النَّهضة وهذا التَّشبيه المعاد كل سنة وعام هو كإحياء لألم حَجَر أبي الحتوف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جبهته المقدَّسة، أو سيف سنان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الإمام به على رأسه الشَّريف، أو ما أراد أن يصنعه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برأسه الشَّريف لمَّا رأى رأس أبيه على رأس رمح طويل في ضربه بالحَجَر تحرُّقاً حينما دخلت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خيمته وهو عليل لتقول له بما جرى في تلك السَّاعة من العاشر من تغيُّر الجو واكفهراره بعد ما قال لها ارفعي لي طرف الخيمة ورأى ما رأى وقال لها ناوليني حَجَراً لأضرب رأسي هذا رأس أبي على رأس رمح طويل، وما صنعته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رأسها بالمحمل تحرُّقاً وتألُّماً بهذا المصاب الجلل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بذلك وبأمثاله ممَّا لا ضير فيه ما لم يتخلَّله حرام كما لو أدَّى إلى الانتحار أو النَّزف الممرض أو من دون أداء فريضة من الفرائض أو مخالفة للتَّقيَّة أو ما به مساعدة لبعض الصَّحفيين من أعداء الدِّين والمذهب للقضية بما يُشهِّر بواقعها بما لا يناسب جوهرها الواقعي،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سماحتكم في شعيرة التَّطبير؟الكاتب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البحراني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التَّطبير من الشَّعائر المباحة أو الرَّاجحة في بابها والمحرَّمة في بابها أيضاً بما لا تناقض فيما بين الجميع، ويختلف الحكم فيها باختلاف الأهداف ونبلها اتِّجاه النَّهضة الحسينيَّة وعدمه، وفيما لو انضمَّ إليها محرَّم أو لا، وفيما لو كانت تقام في موقع مناسب أو لا، وقد فصَّلنا ذلك في جوابنا على سؤال وردنا حول ذلك من قبل  فراجعه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نوع العلماء المهمِّين قديماً وحديثاً إن لم يصدر منهم ما يجوِّز ذلك أو يرِّجحه لا يجوز أن يتكلَّم ضدَّه على الأقل لا سلباً ولا إيجاباً لقدسيَّة أصل الذِّكرى، ومن أجازه أو رجَّحه من الآخرين المدقِّقين وجد له مجالاً فألحقه في باب تعظيم الشَّعائر بشروط خاصَّة كأداء الفرائض وعدم إزهاق النَّفس أو إيصال هذا العمل إلى حدِّ الإضرار غير المتحمَّل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2" w:name="pg7863_80888"/>
    </w:p>
    <w:p>
      <w:pPr>
        <w:pStyle w:val="Heading2"/>
        <w:numPr>
          <w:ilvl w:val="1"/>
          <w:numId w:val="1"/>
        </w:numPr>
        <w:rPr/>
      </w:pPr>
      <w:bookmarkStart w:id="23" w:name="__RefHeading___Toc5787900_1051229030"/>
      <w:bookmarkStart w:id="24" w:name="_Toc8"/>
      <w:bookmarkEnd w:id="22"/>
      <w:bookmarkEnd w:id="23"/>
      <w:r>
        <w:rPr>
          <w:rtl w:val="true"/>
        </w:rPr>
        <w:t xml:space="preserve">رأي السيِّد الخوئي </w:t>
      </w:r>
      <w:r>
        <w:rPr>
          <w:rtl w:val="true"/>
        </w:rPr>
        <w:t>(</w:t>
      </w:r>
      <w:r>
        <w:rPr>
          <w:rtl w:val="true"/>
        </w:rPr>
        <w:t>رحمة الله</w:t>
      </w:r>
      <w:r>
        <w:rPr>
          <w:rtl w:val="true"/>
        </w:rPr>
        <w:t xml:space="preserve">) </w:t>
      </w:r>
      <w:r>
        <w:rPr>
          <w:rtl w:val="true"/>
        </w:rPr>
        <w:t>بالتَّطبير</w:t>
      </w:r>
      <w:bookmarkEnd w:id="24"/>
    </w:p>
    <w:p>
      <w:pPr>
        <w:pStyle w:val="BookText"/>
        <w:rPr/>
      </w:pPr>
      <w:r>
        <w:rPr>
          <w:rFonts w:ascii="Amiri" w:hAnsi="Amiri" w:eastAsia="Amiri" w:cs="Amiri"/>
          <w:color w:val="111111"/>
          <w:sz w:val="28"/>
          <w:sz w:val="28"/>
          <w:szCs w:val="28"/>
          <w:rtl w:val="true"/>
          <w:lang w:bidi="ar-SA"/>
        </w:rPr>
        <w:t>رسالة من زائر اسمه محمد علي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السيد علاء الدين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باعتباركم أحد من درس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نعرف من جنابكم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شعيرة التَّطبير؟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من مجموع ما عُرف عنه أنَّه كان يرى أهميَّة تعظيم الشَّعائر الحُسينيَّة مطلقاً بإطلاق أدلَّته من مثل آية التَّعظيم وملحقاتها ومن ذلكُ التَّعظيم التَّعظيم لكلِّ ما يمت بالقضيَّة الحُسينيَّة في نظر المفجوعين بها قديماً وحديثاً حتَّى على مبدئيَّة ما تفرضه الفطرة والعاطفة المعقولة، سواء كانت شعيرته عالية النِّسبة في ذلك أم لا ما لم يزامن ذلك تسبيبه ما يحرم فعله ومن ذلك كون المشارك في عمليَّة التَّطبير يترك صلاة الصُّبح بسببه أو يطبِّر في المكان الَّذي لا يجوز إيصال الدِّماء إليه كالمسجد أو حرم المقام المُقدَّس أو تلويث المتطهِّرين للعبادة أو يُطبِّر في المكان الَّذي يجر الويلات الاجتماعيَّة أمام الأعداء أو أمام </w:t>
      </w:r>
    </w:p>
    <w:p>
      <w:pPr>
        <w:pStyle w:val="BookText"/>
        <w:rPr/>
      </w:pPr>
      <w:r>
        <w:rPr>
          <w:rFonts w:ascii="Amiri" w:hAnsi="Amiri" w:eastAsia="Amiri" w:cs="Amiri"/>
          <w:color w:val="111111"/>
          <w:sz w:val="28"/>
          <w:sz w:val="28"/>
          <w:szCs w:val="28"/>
          <w:rtl w:val="true"/>
          <w:lang w:bidi="ar-SA"/>
        </w:rPr>
        <w:t>الإعلاميِّين المعادين أو يصل الضرب إلى حدِّ إزهاق النَّفس أو أن تصيبه عاهة تضرُّه حين ذلك الفعل منه أو كونه عن الجزع الَّذي لم يسمح به الشَّارع المقدَّس لانقسام الجزع إلى حرام وغيره أو من دون أن يعرف مناسبة هذه الشَّعيرة لقضايا الذِّكرى العظيمة من حيث المقدار والكيفيَّة والهدف لعدم امكان قصد القربة بسبب ذلك الارتباك لئلاَّ يكون العمل عبثيَّاً وإن كان هذا المعنى الأخير من مصاديق الإباحة لانقسام المباح إلى ما قد يتم به وصوله إلى مصداق حالة تعظيم الشَّعائر ولو بعد حين وإلى ما لا يتم خوف التَّورط في الوقوع في العبثيَّة المذمومة أو على الأقل حالة حصول الشَّك في مصداقيَّة كون مثل هذه الأمور هل هي مناسبة أو 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المراجع الَّذين لو لم يُصرِّحوا برجحان هذه الشَّعيرة شخصيَّاً قد يسكتون عن الكلام ضدَّ ها لو لم يبرز ما يمنع عنها حتَّى في باب الكراهة وأن لم ينطقوا بالقيام بها لأنَّ كل مكروه جائز فكان كالإقرار بها، فيما لم يتيسَّر لهم ما يجوِّز ردَّها أو يُبيِّنه بوضوح احتراماً لأساس أهميَّة كل ما تُعظَّم به الشَّعائر ولو بالعنوان الثَّانوي إلاَّ إذا منع عن هذه الشَّعيرة مانع واضح ممَّا مرَّ ذكره، وقد أحصى المتتبِّعون مئات من الفتاوى الإيجابيَّة لصالح عموم الشَّعائر الحُسنيَّة استحباباً بل وجوباً في بعضها ولأزمنة قديمة جدَّاً ومتوسِّطة وحديثة وقد اطَّلعت على الكثير منها، والله العالم</w:t>
      </w:r>
      <w:r>
        <w:rPr>
          <w:rFonts w:eastAsia="Amiri" w:cs="Amiri" w:ascii="Amiri" w:hAnsi="Amiri"/>
          <w:color w:val="111111"/>
          <w:sz w:val="28"/>
          <w:szCs w:val="28"/>
          <w:rtl w:val="true"/>
          <w:lang w:bidi="ar-SA"/>
        </w:rPr>
        <w:t xml:space="preserve">. </w:t>
      </w:r>
      <w:bookmarkStart w:id="25" w:name="pg7863_80892"/>
    </w:p>
    <w:p>
      <w:pPr>
        <w:pStyle w:val="Heading2"/>
        <w:numPr>
          <w:ilvl w:val="1"/>
          <w:numId w:val="1"/>
        </w:numPr>
        <w:rPr/>
      </w:pPr>
      <w:bookmarkStart w:id="26" w:name="__RefHeading___Toc5787902_1051229030"/>
      <w:bookmarkStart w:id="27" w:name="_Toc9"/>
      <w:bookmarkEnd w:id="25"/>
      <w:bookmarkEnd w:id="26"/>
      <w:r>
        <w:rPr>
          <w:rtl w:val="true"/>
        </w:rPr>
        <w:t>جواز البناء على رواية نطح العقيلة رأسها بالمحمل</w:t>
      </w:r>
      <w:bookmarkEnd w:id="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صحَّة رواية نطح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بمقدَّم المحمل، هل هي ثابتة وصحيحة عندكم؟ أفيدونا مأجورين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الأخذ بها على حدِّ ما ورد في ذلك من الرِّواية على ما جاء عن مسلم الجصَّاص ولو في رواية مرسلة، فقد اعتمد عليها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منتخبه وبعض العلماء ممَّا قد يقوِّي سندها</w:t>
      </w:r>
      <w:r>
        <w:rPr>
          <w:rStyle w:val="FootnoteAnchor"/>
          <w:rtl w:val="true"/>
        </w:rPr>
        <w:footnoteReference w:id="116"/>
      </w:r>
      <w:r>
        <w:rPr>
          <w:rFonts w:ascii="IRNazanin" w:hAnsi="IRNazanin" w:eastAsia="IRNazanin"/>
          <w:color w:val="111111"/>
          <w:sz w:val="28"/>
          <w:sz w:val="28"/>
          <w:szCs w:val="28"/>
          <w:rtl w:val="true"/>
          <w:lang w:bidi="fa-IR"/>
        </w:rPr>
        <w:t xml:space="preserve">، أو أن يُكتفى بما يمكن التَّسامح فيه من الأدلَّة الَّتي هي في موارد السُّنن، ولإظهار ألمها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مصاب عاشوراء الجلل، وكثيراً ما صُحِّحت الأسانيد بالمتون ولو من الوجهة العاطفيَّة الشَّريفة، ومن مثل مقام العقيلة زينب الَّتي ورد في حقِّها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بحمد الله عالمة غير معلمة وفَهِمة غير مفهّمة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ولذلك ولأمثاله كان لها أن تجتهد فتُبيح لنفسها الشَّريفة ما أثار فيها هذه العاطفة الجيَّاشة حينما رأت رأس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الرُّمح في الكوفة وفي وقت لم يكن مثل يوم عاشوراء لكونه يوم توصية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بضبط نفسها يوم تكفل </w:t>
      </w:r>
    </w:p>
    <w:p>
      <w:pPr>
        <w:pStyle w:val="BookText"/>
        <w:rPr/>
      </w:pPr>
      <w:r>
        <w:rPr>
          <w:rFonts w:ascii="IRNazanin" w:hAnsi="IRNazanin" w:eastAsia="IRNazanin"/>
          <w:color w:val="111111"/>
          <w:sz w:val="28"/>
          <w:sz w:val="28"/>
          <w:szCs w:val="28"/>
          <w:rtl w:val="true"/>
          <w:lang w:bidi="fa-IR"/>
        </w:rPr>
        <w:t xml:space="preserve">العيال والأطفال وإمامها العليل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صحَّح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بالرَّغم من إرسالها كذلك بعد ما استبعدها البعض قائلاً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استبعاد فيه إلاَّ من جهة ظهور الجزع منها وإيلام نفسها والإيلام الغير المؤدِّي إلى الهلاك لا دليل على عدم جوازه والجزع مندوب إليه ومرغَّب فيه في كثير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الخطيب البارع الشَّيخ هادي الكربلائي على ما مرَّ من الدَّواعي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 xml:space="preserve">نشج منا أرؤساً بالمدى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لرزء سبط المصطفى المرسل</w:t>
      </w:r>
    </w:p>
    <w:p>
      <w:pPr>
        <w:pStyle w:val="BookText"/>
        <w:rPr/>
      </w:pPr>
      <w:r>
        <w:rPr>
          <w:rFonts w:ascii="Amiri" w:hAnsi="Amiri" w:eastAsia="Amiri" w:cs="Amiri"/>
          <w:color w:val="111111"/>
          <w:sz w:val="28"/>
          <w:sz w:val="28"/>
          <w:szCs w:val="28"/>
          <w:rtl w:val="true"/>
          <w:lang w:bidi="ar-SA"/>
        </w:rPr>
        <w:t xml:space="preserve">حلَّ لنا من اخته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رأسها شجَّته بالمحمل</w:t>
      </w:r>
    </w:p>
    <w:p>
      <w:pPr>
        <w:pStyle w:val="BookText"/>
        <w:rPr/>
      </w:pPr>
      <w:r>
        <w:rPr>
          <w:rFonts w:ascii="Amiri" w:hAnsi="Amiri" w:eastAsia="Amiri" w:cs="Amiri"/>
          <w:color w:val="111111"/>
          <w:sz w:val="28"/>
          <w:sz w:val="28"/>
          <w:szCs w:val="28"/>
          <w:rtl w:val="true"/>
          <w:lang w:bidi="ar-SA"/>
        </w:rPr>
        <w:t>وغيره لشعراء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ذلك للشَّج الَّذي يريحها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عاطفيَّاً من ألم مصائبها العظمى، ولأجل أن تواسيها الأجيال المؤمنة في مصابها من الآلام بما يتلائم وعاطفيَّاتهم وإن لم تكن المواساة بمثل تلك الحالة المأساويَّة، ولعقد الآمال في الانقضاض على الطَّواغيت والظَّلمة في المستقبل بما يتلائم ونماذج المقاومة المقدور عليها ولو بمثل غسل أدمغة الجهلاء من لوثات الجهل بمقام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وقضيَّته وعظاً وإرشاداً وتكثير أنصاره والملبِّين لنداءه بهذا وأمثاله حينما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مغيثيُغيثنا أما من ذابِّ يذب عنَّا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لأهميَّة التَّلبية بل لوجوبها وإن وصلنا نداؤه الشَّريف في زماننا هذا متأخرِّاً  لقول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واعيتنا ولم يُجبنا أكبَّه الله </w:t>
      </w:r>
    </w:p>
    <w:p>
      <w:pPr>
        <w:pStyle w:val="BookText"/>
        <w:rPr/>
      </w:pPr>
      <w:r>
        <w:rPr>
          <w:rFonts w:ascii="Amiri" w:hAnsi="Amiri" w:eastAsia="Amiri" w:cs="Amiri"/>
          <w:color w:val="111111"/>
          <w:sz w:val="28"/>
          <w:sz w:val="28"/>
          <w:szCs w:val="28"/>
          <w:rtl w:val="true"/>
          <w:lang w:bidi="ar-SA"/>
        </w:rPr>
        <w:t>على منخريه في النَّار</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لأهميَّة التَّهيؤ بهذا وأمثاله لنصرة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بالثَّأر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ورد في الزِّيارة المخصوصة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وهو قدوتنا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 اِنْ كانَ لَمْ يُجِبْكَ بَدَني عِنْدَ اسْتِغاثَتِكَ وَلِساني عِنْدَ اسْتِنْصارِكَ، فَقَدْ اَجابَكَ قَلْبي وَسَمْعي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الإجابة من الإمام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يتناسب مع الظرف المتأخِّر من أنواع الشَّعائر المثيرة للأشجان والمجدِّدة للأحزان بكاءاً ولطماً ولبساً للسَّواد وإقامة لمجالس العزاء وقراءة لأشعار المناسبة وغيره من الفعَّاليَّات، ولذلك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وأحفاده يحثُّون شيعتهم ومُحبيهم على كل ما يُعبِّر به قولاً وفعلاً يقوم به فاقدوا أعزِّ الأعزَّاء ثالث الأئمَّة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قيل افتراضاً إضافيَّاً بعدم إمكان قبول هذه الرِّواية،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أوصاها قبل استشهاده كما أشرنا بأن لا تشقَّ عليه جيباً ولا تخمش وجهاً ولا تدعو بالويل والثَّبور، وهذا العمل منافٍ للوصيَّة؟فنقول كما أشرنا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الوصيَّة لم يذكر فيها نطح الرأس بالمحمل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معصومة بالعصمة الصُّغرى ولكن لا تتنافى مع العواطف المحزنة الجيَّاشة اللاإراديَّة في مثل تلك السَّاعات العصيبة الَّتي تهشِّم الصَّخر الأصم وإن كانت الوصيَّة بالجَلَد لحفظ العيال جميعاً يوم العاشر وليلة الحادي عشر فليس بمانع من حصول ذلك وقت الرَّحيل إلى </w:t>
      </w:r>
    </w:p>
    <w:p>
      <w:pPr>
        <w:pStyle w:val="BookText"/>
        <w:rPr/>
      </w:pPr>
      <w:r>
        <w:rPr>
          <w:rFonts w:ascii="IRNazanin" w:hAnsi="IRNazanin" w:eastAsia="IRNazanin"/>
          <w:color w:val="111111"/>
          <w:sz w:val="28"/>
          <w:sz w:val="28"/>
          <w:szCs w:val="28"/>
          <w:rtl w:val="true"/>
          <w:lang w:bidi="fa-IR"/>
        </w:rPr>
        <w:t xml:space="preserve">الشَّام من الكوفة، ولا يمكن أن تفسَّر هذه الحالة بالجزع المحرَّم إلاَّ في مثل غير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هذه الذِّكرى العظيمة، بل كان حال رؤيتها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ومشاهدتها لرأس أخيها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الرَّحيل في الكوفة محمولاً على رأس رمح طويل فنطحت رأسها بالمحمل تحرُّقاً وبمعيَّة غير بعيدة عن إمام زمانها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في ذلك سلبيَّة لردعها، ولذلك فلا مانع،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من الشَّعائر الحسينيَّة الَّتي طالما أحياها عشَّاق ومحبُّوا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في الفترات الأخيرة خرجت أصوات تندِّد وتشكِّك في عليَّة هذه الشَّعائر ممَّا سبَّب حيرة وانقسام النَّاس بين معارض ومؤيِّد في رأي الشَّارع في هذا؟ حتَّى تمسَّك بعض بأنَّه من نوع الجزع؟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لا مانع من كل ما يتعلَّق بالأمور الحسينيَّة ويمت به بصلة دينية من قريب أو بعيد إذا كانت ممَّا يحسب للذِّكرى الحزينة الَّتي لابدَّ وأن تكون خالدة 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توصل إلى الهلكة وتلف الحياة أو خلق بدع لا أصل لها فيما يتناسب وألم الذِّكرى ومضاعفاتها في نفوس العاطفيِّين المرتبطين بالعلماء الفقهاء في التزاماتهم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الأصوات في الشَّارع في مقابل ما يُعظَّم به الشَّعائر الحقيقيَّة فما هي إلاَّ من أحقاد طائفيَّة ومعادية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وذكراه بكل أبعادها أو ما هو سائر في طريق المعاداة ولو من أفواه ظاهرها غير معادية أو أنَّها قد </w:t>
      </w:r>
    </w:p>
    <w:p>
      <w:pPr>
        <w:pStyle w:val="BookText"/>
        <w:rPr/>
      </w:pPr>
      <w:r>
        <w:rPr>
          <w:rFonts w:ascii="Amiri" w:hAnsi="Amiri" w:eastAsia="Amiri" w:cs="Amiri"/>
          <w:color w:val="111111"/>
          <w:sz w:val="28"/>
          <w:sz w:val="28"/>
          <w:szCs w:val="28"/>
          <w:rtl w:val="true"/>
          <w:lang w:bidi="ar-SA"/>
        </w:rPr>
        <w:t>يصبّها بعض القريبين منا مذهبيَّاً بقالب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لهذا الأخير ان يتأمَّل فيما يقول لئلاَّ يتجاوز عن الحد المقبول لئلاَّ يتشبَّه بسيرة أنصار عيد الظفر الَّذين كل منهم وللأسف أصبح يصول ويجول،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الشَّعائر الحسينيَّة بوجه عام والتَّطبير بوجه خاص يسبِّب وهناً للمذهب في هذا العصر؟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ربَّما يُسبِّب الوهن إذا خالف التَّقيَّة الواجب اتِّباعها وكان نفعه قليلاً وضرره كثيراً إلاَّ ما كان مقبولاُ من الشَّعائر أو مسكوتاً عنه عند كافَّة المذاهب مع المألوف عند أنصار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أعداء الجميع من الوهابيَّة وأهل الكفر من حلفاءهم فلا وهن فيها، بل يرجح تطبيق عموم أولئك المسلمين وغيرهم مع المقدرة وعدم وجود المخاطر لئلاَّ تدخل المقبولة منها أو يَقل خطر إقامتها في مداخل محرجات التَّقيَّة ككون التَّقيَّة ضرورة لا تُقدَّر إلاَّ بقدرها،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التَّطبير للصغار؟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عموم وإطلاق الرُّجحان في نظر المجتهد مرجع التَّقليد لغرض التَّشجيع ولو بما هو المسمَّى من ذلك فلا مانع، ونحن لا نمنع منه إن ثبت المقتضي وارتفع المانع،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تؤيدون فتوى أستاذ الفقهاء والمجتهدين آية الله العظمى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ورجحان الشَّعائر الحسينيَّة؟</w:t>
      </w:r>
    </w:p>
    <w:p>
      <w:pPr>
        <w:pStyle w:val="BookText"/>
        <w:rPr/>
      </w:pPr>
      <w:r>
        <w:rPr>
          <w:rFonts w:ascii="Amiri" w:hAnsi="Amiri" w:eastAsia="Amiri" w:cs="Amiri"/>
          <w:color w:val="111111"/>
          <w:sz w:val="28"/>
          <w:sz w:val="28"/>
          <w:szCs w:val="28"/>
          <w:rtl w:val="true"/>
          <w:lang w:bidi="ar-SA"/>
        </w:rPr>
        <w:t xml:space="preserve">وهل تؤيدون فتوى مؤسس الحوزة العلميَّة في قم المقدَّسة آية الله العظمى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التَّطبير في العزاء، كما ورد في رسالته الفارسيَّة؟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ما قاله العَلَمان ومن سبقهما ومن لحق بهما من الكثيرين من فتاواهم الإيجابيَّة عن الأدلَّة المساوية لاجتهادهما المعلوم بين الجميع هو في محلِّه ومن أهله ولأنَّه من بعض الجهات ضدَّ النَّواصب والوهابيَّة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كما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يصل الأمر إلى ما قد نهى عنه هذان العَظيمان من مصاديق التَّحريم أو عدم الرُّجحان،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بمن ينصب أماكن التَّبرُّع بالدَّم صدَّاً عن بعض الشَّعائرالحسينيَّة؟ وهل التَّبرُّع بالدَّم يندرج في ضمن الشَّعائر الحسينيَّة؟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الصَّد بالنَّحو العِدائي ـ من قِبل النَّواصب والوهابيَّة ومن يَتحرَّك من قِبلهم جبناً وطمعاً أو عِداءاً حزبيَّاً وإن حسبوا من أحبَّاء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يستحسنوه ويقيسوه بعقولهم لا باتِّباع ما يقوله أهل الرشد العميق من فقهاء الأمَّة استنباطاً من الأدلَّة الشَّرعيَّة ـ فلا يجوز تأييدهم في ذلك، وبالأخص لو كان سحب الدَّم لا ينتفع منه إلاَّ النَّواصب ومن </w:t>
      </w:r>
    </w:p>
    <w:p>
      <w:pPr>
        <w:pStyle w:val="BookText"/>
        <w:rPr/>
      </w:pPr>
      <w:r>
        <w:rPr>
          <w:rFonts w:ascii="Amiri" w:hAnsi="Amiri" w:eastAsia="Amiri" w:cs="Amiri"/>
          <w:color w:val="111111"/>
          <w:sz w:val="28"/>
          <w:sz w:val="28"/>
          <w:szCs w:val="28"/>
          <w:rtl w:val="true"/>
          <w:lang w:bidi="ar-SA"/>
        </w:rPr>
        <w:t>يحذو حذوهم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سحب الدَّم للتَّبرُّع به بعيداً عن الصَّد المذكور بل كان من التَّرويج على التَّطبير الشَّعائري الجائز في أدلَّته الصَّحيحة ولغرض إفادة المؤمنين المحتاجين إلى الدَّم وباسم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يفتي بحرمة بعض الشَّعائر الحسينيَّة بوجه عام والتَّطبير بوجه خاص ساقط العدالة؟ أفيدونا مأجورين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كل من يُفتي من العوام وإن كان من الأفاضل أو من يُقال بأنَّه من المجتهدين ـ ضدَّ الشَّعائر الحُسينيَّة ككل ـ قياساً او استحساناً وتزلُّفاً لأعداءأهل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لا يصل إلى حدِّ العناوين الثانويَّة كالتَّقيَّة للضَّرورة إليها، أو لأنَّه من الحزبيِّين أو السِّياسيِّين الَّذين تُسبِّب تدخُّلاتهم السِّياسيَّة ضعفه في الدِّين فإنَّه ممَّا يُسبِّب ذلك فقده للعدالة،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 موضوعه الاعتداء على محيي الشَّعائر الحسينيَّة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محرَّم من عام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قام ثلَّة من المؤمنين في قريتي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والدِّراز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البحرانيتين بإخراج موكب للتَّطبير اعتماداً على رأي المراجع العظام المجيزين لهذه الشَّعيرة المقدَّسة، ولكن للأسف فقد هوجم هذان الموكبان من مجموعة من السذَّج </w:t>
      </w:r>
    </w:p>
    <w:p>
      <w:pPr>
        <w:pStyle w:val="BookText"/>
        <w:rPr/>
      </w:pPr>
      <w:r>
        <w:rPr>
          <w:rFonts w:ascii="Amiri" w:hAnsi="Amiri" w:eastAsia="Amiri" w:cs="Amiri"/>
          <w:color w:val="111111"/>
          <w:sz w:val="28"/>
          <w:sz w:val="28"/>
          <w:szCs w:val="28"/>
          <w:rtl w:val="true"/>
          <w:lang w:bidi="ar-SA"/>
        </w:rPr>
        <w:t>بالشَّتم والضرب بالأحجار وغيرها صداً منهم عن هذه الشَّعيرة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سيدنا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العجيب أنَّ هؤلاء المطبِّرين لم يستطيعوا التَّحرر من أيدي المعتدين عليهم إلاَّ بحضور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مكافحة الشَّغب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انظروا إلى أين وصل بنا الحال، حتى تأتي قوات الدَّولة النَّاصبيَّة لتحرُّر أبنائنا المعزين لله ولرسوله صلی الله علیه و آله وفاطمة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سيدنا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يحق لنا نحن المطبِّرون أن ندافع عن أنفسنا من هجمات هؤلاء السذَّج المحاربين للشَّعائر الحسينيَّة؟</w:t>
      </w:r>
    </w:p>
    <w:p>
      <w:pPr>
        <w:pStyle w:val="BookText"/>
        <w:rPr/>
      </w:pPr>
      <w:r>
        <w:rPr>
          <w:rFonts w:ascii="Amiri" w:hAnsi="Amiri" w:eastAsia="Amiri" w:cs="Amiri"/>
          <w:color w:val="111111"/>
          <w:sz w:val="28"/>
          <w:sz w:val="28"/>
          <w:szCs w:val="28"/>
          <w:rtl w:val="true"/>
          <w:lang w:bidi="ar-SA"/>
        </w:rPr>
        <w:t xml:space="preserve">ألا يحق لنا أن نضربهم كما ضربونا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عليهم بمثل ما اعتدوا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هي نصيحتكم لهؤلاء السذَّج ولمن يقوم بتحريضهم وتهييجهم على ضرب إخوانهم المؤمنين؟</w:t>
      </w:r>
    </w:p>
    <w:p>
      <w:pPr>
        <w:pStyle w:val="BookText"/>
        <w:rPr/>
      </w:pPr>
      <w:r>
        <w:rPr>
          <w:rFonts w:ascii="Amiri" w:hAnsi="Amiri" w:eastAsia="Amiri" w:cs="Amiri"/>
          <w:color w:val="111111"/>
          <w:sz w:val="28"/>
          <w:sz w:val="28"/>
          <w:szCs w:val="28"/>
          <w:rtl w:val="true"/>
          <w:lang w:bidi="ar-SA"/>
        </w:rPr>
        <w:t>وما هي كلمتكم لأبنائكم المطبِّرين لإحياء هذه الشَّعيرة في كل عام وحتَّى لو ضربوا وقتلوا؟</w:t>
      </w:r>
    </w:p>
    <w:p>
      <w:pPr>
        <w:pStyle w:val="BookText"/>
        <w:rPr/>
      </w:pPr>
      <w:r>
        <w:rPr>
          <w:rFonts w:ascii="IRNazanin" w:hAnsi="IRNazanin" w:eastAsia="IRNazanin"/>
          <w:color w:val="111111"/>
          <w:sz w:val="28"/>
          <w:sz w:val="28"/>
          <w:szCs w:val="28"/>
          <w:rtl w:val="true"/>
          <w:lang w:bidi="fa-IR"/>
        </w:rPr>
        <w:t>أفيدونا مأجورين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الاعتداء في مطلق وعموم الأمر، ولذا جاء حق القصاص لعموم واطلاق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ولكن جاء الحث على العفو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تَعْفُوا وَتَصْفَحُوا وَتَغْفِرُوا فَإِنَّ اللَّهَ </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بل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وبالأخص فيما بين أهل الجلدة الواحدة والمظهر التَّشيعي الواحد وإن لم يُحرز في المعتدى سلامة المخبر للحاجة الماسَّة إلى التَّكاتف ولو ظاهريَّاً لفسح المجال للتَّفاعل الَّذي قد يحرج المعتدي لأن ينصاع ضدَّ العدو المشترك وهو الحاكم النَّاصبي وإن كان القرب من الظالم مخلِّصاً في الجملة ولكنَّه ركون محرَّم إليه كما لا يخفى حتَّى لو مسُّوا بعواطف المؤمنين الحُسينيَّة وقَبِل الظَّالم بها فإنَّ قبول الظَّالم بها مؤقَّت حتماً لكسب الأصدقاء ضدَّ جميع الشَّعب المحب والموالي، ولأنَّ بعض الشَّعائر في حقيقتها لا يزيد على كونها مستحبَّة كالتَّطبير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فالمأمول من الجميع سحق العدو المشترك واللجوء إلى علماء القضيَّة الحسينيَّة المشتركة بين الجميع لحرمة الرُّكون إلى الظَّالم،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في التَّطبير؟ وهل هو جائز شرعاً؟</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التَّطبير شعيرة حسينيَّة لها موقعها العاطفي المهم للمتحرِّقين الثَّائرين للقضيَّة الحُسينيَّة لو لم يقدروا على المشاركة في مقاومة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إذ له معانيه إمَّا لإرائة أعداء اليوم أو غير المتفاعلين مع ذكرى </w:t>
      </w:r>
    </w:p>
    <w:p>
      <w:pPr>
        <w:pStyle w:val="BookText"/>
        <w:rPr/>
      </w:pPr>
      <w:r>
        <w:rPr>
          <w:rFonts w:ascii="Amiri" w:hAnsi="Amiri" w:eastAsia="Amiri" w:cs="Amiri"/>
          <w:color w:val="111111"/>
          <w:sz w:val="28"/>
          <w:sz w:val="28"/>
          <w:szCs w:val="28"/>
          <w:rtl w:val="true"/>
          <w:lang w:bidi="ar-SA"/>
        </w:rPr>
        <w:t>الطفوف ومآسيها الدَّمويَّة وظلامة سبي بيت الرِّسالة المحمَّدية والعلويَّة من غيرهم بأنَّنا مع الفاجعة إلى حدِّ الدَّم فداء وتضحية عند اقتضاء الحاجة المعاصرة إلى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تكون محرَّمة إذا كان الإنسان متهاوناً بواجباته الشَّرعيَّة كصلاة الفجر في وقت التَّطبير وبسببه أو كان مؤدِّياً للضَّرر كقتل النَّفس أو إضعاف البدن بما يخيف أو كان أمام الأعداء الَّذين يشنِّعون على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يكن واقعيَّاً وفي الأماكن غير اللائقة فيجب أن تترك، وقد تكون مسكوتاً عنها إذا لم يُعلم المرجِّح أو المرجوحيَّة،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البعض أنّ التَّطبير عادة دخيلة على المذهب، وقد رفضها العلماء الأعلام، والَّذي لم يرفضها سكت خوفاً من إهانة العوام، فما هو رأيكم الشَّريف في ذلك؟</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أبتلي أي إنسان في العالم الإسلامي وغيره بكارثة أو فقد عزيزاً فضلاً عن قائد لأمَّته أو ما هو أعلى لا يرتجى أي خير ولا يدفع أي شر إلاَّ بمفاداته بكل غال ونفيس ولو بعد انقضاء حدث ذلك الابتلاء ـ لابدَّ وأن يُعزَّز ذلك نوعاً من نوعاً بالجزع لا إراديَّاً حسب العادة والمبرَّر بعِظم الفاجعة وكذا الخروج عن كل طور يُهيج الأحزان في الآخرين لو لم يصل إلى ما يحرِّمه الله وشرعه حينما لم يقدر ذلك الإنسان على المشاركة في مناصرته بمقدار أصل القضية ونوعيَّتها أو شخصيتها ولو ليدوم ذلك وكأنَّ ذلك الحدث بإعادة ذكراه حدث غض جديد في كل ما يُحدِّد لذلك الحدث من التِّكرار كيف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القضايا العالميَّة الإسلاميَّة الَّتي ملأت العالم كلِّه مسلمين وغيرهم بما تآلف على إجراء فعَّاليَّات ما يتناسب والحدث أكثر العاطفيِّين المدركين لألم الكارثة الإنسانيَّة والمثيرين للشُّجون حتَّى لو كان بإخراج شيء من رمز الدَّم الَّذي لم تمر عليه عوارض المنع الشَّرعي وهكذا غيره من الفعَّاليَّات الَّتي لم يستنكرها الشِّيعي والسنِّي وغير المسلم ولم يرفضها العلماء رفض ما يشيعه الأعداء كما يُتوهَّم، وإنَّما ما وصل إلى المحرَّم الصَّريح إلاَّ في شِدَّة الفعل أو مصاحبته للمحرَّم بترك واجب ونحوه ممَّا ذكرناه في أكثر من موقع ولم يسكت عنه بعض العلماء عند احتمال وقوع ما قد يَحرم من ملتزميه إلاَّ لاحترام أصله ولو لرجحانه بعنوانه الثَّانوي إشفاقاً منهم على ما يرجوه الملتزم به بحيث لو شجَّعوا عليه بالنَّحو المطلق لتساهلوا كثيراً في أمره، بل إنَّ كثيراً من العلماء الأعاظم القدامى جوَّزوه بل شجَّعوا عليه بالقيود المحدَّدة، وكل مسلم ومؤمن تعقَّل فتوى مرجعه بالجواز لا مانع من إتيانه بما أبيح له من ذلك في الحدود المجوِّزة فكما قالتعالى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وقد ورد في خطاب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فلأندبنَّك صباحاً ومساءاً 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والاحتياط سبيل النَّجاة في مواضع الشُّبهات،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التَّطبير في زماننا هذا، حيث لا يمكن تفهيمه للمخالفين في المذهب أو الدِّيانة، من جهة عدم قابليّتهم لإدراك أهداف أهل العزاء والمصيبة من هذا العمل، بحيث أصبح التطبير حاليّاً مورداً للتُّهمة والافتراء على الشِّيعة ووهناً على المذهب، حتّى أنّ بعض أعداء المذهب الإمامي قد قام بتوزيع أشرطة فيديو وصور للمطبِّرين، وأنشأوا بعض المواقع على شبكة الانترنت لعرض صور للمطبّرين بهدف تشويه المذهب الإمامي؟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التَّطبير كبقيَّة ما يُجريه المسلمون والمؤمنون يوم العاشر من مظاهر التَّحرُّق والتَّألُّم حزناً على مصاب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في كربلاء من اللَّطم والضَّرب بالزنجيل أو السَّلاسل لأصالة الحليَّة لو لم يمنع عنه مانع يكون ضرره أكثر من نفعه أو يكون مضرَّاً غير نافع أو ترتفع عنه الإباحة حينما لا تضمُّه العمومات والإطلاقات المحقِّقة لتعظيم الشَّعائر مكاناً وزماناً وللموانع الاجتماعيَّة ولذلك فهو ممَّا تنطبق عليه كافَّة الأحكام المحلِّلة لا المحرَّمة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الأعداء فلابدَّ من أن نجعلهم في معزل عن قضايا أنصار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وبقيَّة المذاهب وبعض غير المسلمين المتعاطفين،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محاربتهم لهذه الأمور لم يكونوا مقتصرين عليها حسب، بل لو تمكَّنوا لحاربوا أعز الأمور من قضايانا وهم نفس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ومقاماتهم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يُطْفِؤُواْ نُورَ اللَّهِ </w:t>
      </w:r>
      <w:bookmarkStart w:id="28" w:name="pg7863_80916"/>
    </w:p>
    <w:p>
      <w:pPr>
        <w:pStyle w:val="BookText"/>
        <w:rPr/>
      </w:pPr>
      <w:bookmarkEnd w:id="28"/>
      <w:r>
        <w:rPr>
          <w:rFonts w:ascii="Amiri" w:hAnsi="Amiri" w:eastAsia="Amiri" w:cs="Amiri"/>
          <w:color w:val="111111"/>
          <w:sz w:val="28"/>
          <w:sz w:val="28"/>
          <w:szCs w:val="28"/>
          <w:rtl w:val="true"/>
          <w:lang w:bidi="ar-SA"/>
        </w:rPr>
        <w:t>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وهذه نواياهم السَّوداء تمتد وأنَّهم يريدون بها تهديم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فعلوا في البقيع وغيره وفي العراق وغيره، والله المنتقم من أعداءه، والله العالم</w:t>
      </w:r>
      <w:r>
        <w:rPr>
          <w:rFonts w:eastAsia="IRNazanin" w:cs="IRNazanin"/>
          <w:color w:val="111111"/>
          <w:sz w:val="28"/>
          <w:szCs w:val="28"/>
          <w:rtl w:val="true"/>
          <w:lang w:bidi="fa-IR"/>
        </w:rPr>
        <w:t>.</w:t>
      </w:r>
    </w:p>
    <w:p>
      <w:pPr>
        <w:pStyle w:val="Heading2"/>
        <w:numPr>
          <w:ilvl w:val="1"/>
          <w:numId w:val="1"/>
        </w:numPr>
        <w:rPr/>
      </w:pPr>
      <w:bookmarkStart w:id="29" w:name="__RefHeading___Toc5787904_1051229030"/>
      <w:bookmarkStart w:id="30" w:name="_Toc10"/>
      <w:bookmarkEnd w:id="29"/>
      <w:r>
        <w:rPr>
          <w:rtl w:val="true"/>
        </w:rPr>
        <w:t>كيف الجمع بين دماء شعيرة التَّطبير والطِّب</w:t>
      </w:r>
      <w:bookmarkEnd w:id="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دكتور مختصّ ولقد اطّلعت على فتوى العلماء بخصوص التَّطبير وجوازه ما دام لا يؤدّي إلى الهلاك، ونحن نعلم وإيّاكم أنّ الكثير من أمراض العصر ممّا ينتقل عن طريق الملامسة والدم، ومنها أمراض توجب الهلاك الحتمي، كمرض الإيدز أو مرض التهاب الكبد الوبائي، وبما أنّ المطبّرين يكونون قريبين من بعضهم البعض، وربّما تطايرت الدِّماء من بعضهم وسقطت على الآخرين، فتؤدّي إلى نقل العدوى لهم ولو كانت بكميّات قليلة وغير مرئيّة، فما هو رأي سماحتكم بهذا الخصوص؟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ما جوَّزناه في محلِّه وجوَّزنا أمثاله كضرب الظَّهر بالسَّلاسل وضرب الصَّدر حتَّى لو أدميا ممَّا سبق شرعاً من حيث المبدأ وكمن جوَّز ذلك من فقهاء الأمَّة قديماً وحديثاً في مورد الشَّك إلاَّ بأصالة الإباحة الحكميَّة ونحو ذلك من الأدلَّة المتعدِّدة المذكورة في بعض أجوبتنا الماضية على بعض الأسئلة الواردة من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كنَّا نتورَّع في اطلاق كلمة الجواز في هذا الأمر وأمثاله كذلك حتَّى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بنيناه على هذه الأصالة لاحقاً لوجود بعض الطَّوارئ المخالفة لها نتيجة لاختلاف تصرُّفات النَّاس بين ما يُباح وبين ما قد لا يُباح ـ جعلناه أيضاً بعد اتِّضاح أمره قبل وضوح المضرَّات منه من تلك التَّصرُّفات لتقوية الإباحة مع إمكانها من مصاديق عموم واطلاق ما تُعظَّم به الشَّعائر على ما أظهرته آيتها وكما ينبغي، إضافة إلى كونه من مصاديق ما تثور لأجله عواطف المحبِّين والموالين الجيَّاشة دمويَّاُ فطريَّاً أو لا إراديَّاً ممَّا قد يُبرر له من باب أولى بمثل البكاء والنَّحيب والضَّرب على الوجه والصَّدر وإن لم يطقه الأعداء في أمر ذكرى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طبَّقوه لأنفسهم في فجائعهم الخاصَّة لورود الرِّوايات المجوِّزة للجزع على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أن يصاحب ذلك اعتراض على الله تعالى في مقاديره، بل جعل غير الاعتراضي مكروهاً إلاَّ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ورد عن النَّبي صلی الله علیه و 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لقتل ولدي الحسين في قلوب المؤمنين لحرقة لن تبرد أبداً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وغير ذلك من الأدلَّة المجوِّزة للَّذين لم يوفَّقوا لإدراك الفتح المبين مع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 اليوم وفِّقوا أيَّام عودة النَّصر الإسلامي المحمَّدي العلوي والفاطمي والحسني بانتصار الدَّم على السَّيف أيَّام كثرة الشِّيعة والموالين بلا رادع يردعهم، وأولاد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معاصرين لهم ولم يُنكروا عليهم أو سمعوا أخبارهم المروِّجة لكل ما يتناسب مع ما يطابق التَّلبيات بعدهم كأزمتنا هذه، ولا تقيَّة أيضاً تمنعهم عن هذا المقدار من المواساة ولو بهذا المسمَّى اليسير منها </w:t>
      </w:r>
      <w:bookmarkStart w:id="31" w:name="pg7863_80920"/>
    </w:p>
    <w:p>
      <w:pPr>
        <w:pStyle w:val="BookText"/>
        <w:rPr/>
      </w:pPr>
      <w:bookmarkEnd w:id="31"/>
      <w:r>
        <w:rPr>
          <w:rFonts w:ascii="IRNazanin" w:hAnsi="IRNazanin" w:eastAsia="IRNazanin"/>
          <w:color w:val="111111"/>
          <w:sz w:val="28"/>
          <w:sz w:val="28"/>
          <w:szCs w:val="28"/>
          <w:rtl w:val="true"/>
          <w:lang w:bidi="fa-IR"/>
        </w:rPr>
        <w:t xml:space="preserve">إلاَّ إذا فتح الله للأمَّة فتخ الآخذ الأقوم بالثَّأر بدولة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القادمة للانضواء تحت لواء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به ومع ذلك كلِّه في ذلك معنى إخافة الأعداء إن لم يهتدوا وبما يُحكي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جاهزون للفداء في سبيل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لتنبيه الأعداء بأن يبتعدوا غير مزاحمين للمسيرة الثَّائرة على الطَّواغيت المشابهين لقتلة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في نفس الوقت وإن كنَّا لم نتعرَّض إلى ما به التَّضرُّر من ذلك فلا يعني أن لا نعتني به إذا أضرَّ بما كان ممنوعاً شرعاً، بل جعلنا له مورده الخاص في الكلام عنه بالنُّصح بترك ما يضر فلم نرتض بكل ما يؤدِّي إلى الضَّرر قليله أو كثيره ممَّا ذكر ممَّا لم يُتحمَّل في السُّؤال الصحي وغيره إن اتَّضح صدقه بحق، سواء على نفس الإنسان أو على الآخرين أو على الموقع الَّذي يجب الحفاظ على طهارته كالمسجد أو ما يُلحق به كالمعد للمصلِّين أو على البيئة بما ينشر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يحق محاولة المراوغة من وراء السؤال وإن لم يقصده السَّائل بالكذب باسم الصحَّة والواقع شيء آخر لمنع هذا الأمر أو أصل الشَّعائر تلبية لرغبة ما به فضيحة سادة الوهابيِّين وأسلافهم الأمويِّين ومن مهَّد لهم سبل ذلك، والله العالم</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5787906_1051229030"/>
      <w:bookmarkStart w:id="33" w:name="_Toc11"/>
      <w:bookmarkEnd w:id="32"/>
      <w:r>
        <w:rPr>
          <w:rtl w:val="true"/>
        </w:rPr>
        <w:t>المقارنة بين شعيرة التَّطبير والحجامة من الرَّأس</w:t>
      </w:r>
      <w:bookmarkEnd w:id="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استفادة قوَّة في مشروعيَّة التَّطبير بسبب مشروعيَّة الحجامة من الرَّأس؟ أم لا؟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إنَّ ممَّا لا شكَّ فيه أنَّ التَّطبير المتعارف اليوم كيوم عاشوراء لم ترد فيه نصوص من القرآن ومن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لمشروعيَّته بصراحة فيه وفي السنَّة قولاً وعملاً وتقريراً إلاَّ بما عُرف عن آيات تعظيم الشَّعائر ومضامينها وما تريده مضامين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من التَّصرُّفات الاختياريَّة ومن السنَّة من تجويز الجزع في موارده المناسبة للمقام فتدخل فيه مضامينه كذلك، كما أوردناه في أحد الأجوبة من هذا الكتاب أو ما به مضامين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ولدي الحسين حرقة في قلوب المؤمنين لن تبرد أبداً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ومضامين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 قاعدته كذلك فيما سبق، وهكذا بعض أدلَّة أخرى من دون أن تتشخَّص له مصداقيَّة عمليَّة في تلك الأزمنة لكن من غير أن يمكن فيه انكار العموميَّة والإطلاق في تلك الآيات والرِّوايات لعدم حصول فاجعةكربلاء المقدَّسة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الحجامة الَّتي مارسها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وبالأخص من جهة الرَّأس، وفي روايات كثيرة من الفريقين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سالم بن مكرم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الحجامة على الرأس على شبر من طرف الأنف وفترٍ ما بين الحاجبين،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يسميها المنقذة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السبابة والإبهام، 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على رأسه ويسميها المغيثة أو المنقذة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الحجامة في الرأس هي المغيثة تنفع من كل داء إلا السام، وشبر من الحاجبين إلى حيث بلغ إبهامه،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وأشار إلى موضع من الرأس</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الحجامة في الرأس شفاء من كل داء إلا السَّام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محمد البردعي عن صفوان،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منها في الراس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وواحدة بين الكتفين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وواحدة بين الوركين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المغيثة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احتجموا إذا هاج بكم الدم فإن الدم ربما تبيغ بصاحبه فيقتله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اعتل إنسان من أهل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وجهه،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المرة الصفراء، فيأمر بماء فيسقى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فيأمر بالحجامة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تبيغه الدَّم، فاحتجم في جوف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ورود ما يتعلَّق بالتَّطبير عمليَّاً من بعد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أبناءه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جاء منه سوى ما نقله التَّأريخ من فعَّاليَّة نطح الرَّأس بالمحمل في الكوفة من قِبل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إضافة إلى تصحيح العلماء لهذه الرِّواية مع وجود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معها بحيث لو لم تكن له مشروعيَّة تطبيقاً لما سبق ذكره من العموميَّات والإطلاقات لاعترض عليها فكان من ذلك حجيَّة التَّقرير العملي، وكذلك محاولة مواساة الموالين للإمام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ما أجراه أعداء الله ضدَّه من مثل سنان اللَّعين الَّذي ضرب رأسه الشَّريف بالسَّيف اثنى عشر ضربة، وغير ذلك منعبارات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تخرج عن طور التَّشجيع أو لا أقل من عدم دلالتها على المنع كما عُرف عن شيعة البحرين وجماعة سُليمان ابن صُرد الخزاعي بعد أن لم يظفروا بمثوبة المشاركة بمحاربة الأعداء في كربلاء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فالفرق بين التَّطبير والحجامة وعلى الأقل بين الفعل المقرَّر له وبين الَّذي وردت في حقِّها روايات وممارسات ممَّا قبل فاجعة كربلاء وبعدها أيَّام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يبق للتَّطبير ومشروعيَّته في أساسها سوى ذلك مع الأدلَّة الأخرى الَّتي أثبتت رجحان إعادة ذكريات حماسيَّات التَّفجُّع والتَّوجُّع من باب التَّعظيم للشَّعائر مع سبق أصالة الإباحة وغير ذلك ممَّا مرَّ ذكره هنا وفي بحث جوابي سابق مع خصوص ما جاء عمليَّاً بعد الفاجعة</w:t>
      </w:r>
      <w:r>
        <w:rPr>
          <w:rFonts w:eastAsia="Amiri" w:cs="Amiri" w:ascii="Amiri" w:hAnsi="Amiri"/>
          <w:color w:val="111111"/>
          <w:sz w:val="28"/>
          <w:szCs w:val="28"/>
          <w:rtl w:val="true"/>
          <w:lang w:bidi="ar-SA"/>
        </w:rPr>
        <w:t xml:space="preserve">. </w:t>
      </w:r>
      <w:bookmarkStart w:id="34" w:name="pg7863_80928"/>
    </w:p>
    <w:p>
      <w:pPr>
        <w:pStyle w:val="BookText"/>
        <w:rPr/>
      </w:pPr>
      <w:bookmarkEnd w:id="34"/>
      <w:r>
        <w:rPr>
          <w:rFonts w:ascii="Amiri" w:hAnsi="Amiri" w:eastAsia="Amiri" w:cs="Amiri"/>
          <w:color w:val="111111"/>
          <w:sz w:val="28"/>
          <w:sz w:val="28"/>
          <w:szCs w:val="28"/>
          <w:rtl w:val="true"/>
          <w:lang w:bidi="ar-SA"/>
        </w:rPr>
        <w:t>وعلى هذا فلا ضير في السُّؤال بأنَّ أدلَّة التَّطبير الماضية مع مشروعيَّة الحجامة العمليَّة من الرَّأس من الأوَّل هل يمكن أن تتقوَّى بينهما فتزداد مشروعيَّته؟ أم لا؟ فتضعف أمام قوَّة الحجامة لكن لا تنفي أصل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ذلك لم يحقَّق من ذلك شيئاً واضحاً إلاَّ أنَّ من ظواهر الحاجة إلى الحجامة عند الاعتياد عليها هو ظهور آلام في المنطقة الرَّأسيَّة لا ترتفع إلاَّ بها على ما تعارف، فإذا حصل مثل هذا في المطبِّر وقت المناسبة تلهُّفاً ولائيَّاً إلى التَّطبير بحيث لو لم يحصل لولَّد ذلك مثل تلك الآلام ولو كانت في بدايتها نفسيَّة ثمَّ انتقلت إلى كونها عضويَّة كما في حالتي التَّقارب بين الحاجتين وبما قد يزيد في الحاجة إليهما في الموضعالواحد بالنَّحو التَّلازمي فلا بأس بذلك، لظهوره في الرُّجحان من الجهتين ولتحقُّق فوائد ما أوردته 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الماضي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في الرَّأس شفاء من كل داء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 تلك الفوائد فائدة ما يتعلَّق بالتَّطبير عند الحاجة المذكورة إليه مع الحجامة كثيرة الفوائد، مع ما تقوِّيه الشَّعائريَّة الحُسينيَّة الخاصَّة بالتَّطبير، والله العالم</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5787908_1051229030"/>
      <w:bookmarkStart w:id="36" w:name="_Toc12"/>
      <w:bookmarkEnd w:id="35"/>
      <w:r>
        <w:rPr>
          <w:rtl w:val="true"/>
        </w:rPr>
        <w:t>مجال مناقشة العوام لمن يُخالف من يُفتي بجواز التَّطبير</w:t>
      </w:r>
      <w:bookmarkEnd w:id="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لنا مناقشة العلماء الذين يختلفون معكم في الفتوى فيما يخص موضوع التَّطبير أو عموم الشَّعائر؟، وكذلك مناقشة العوام لأجل إقناعهم مثلاً؟ وكيف </w:t>
      </w:r>
    </w:p>
    <w:p>
      <w:pPr>
        <w:pStyle w:val="BookText"/>
        <w:rPr/>
      </w:pPr>
      <w:r>
        <w:rPr>
          <w:rFonts w:ascii="Amiri" w:hAnsi="Amiri" w:eastAsia="Amiri" w:cs="Amiri"/>
          <w:color w:val="111111"/>
          <w:sz w:val="28"/>
          <w:sz w:val="28"/>
          <w:szCs w:val="28"/>
          <w:rtl w:val="true"/>
          <w:lang w:bidi="ar-SA"/>
        </w:rPr>
        <w:t>ينبغي أن يكون النقاش في هذه المسألة ؟ وما نصيحتكم للشباب في هذا الجانب؟؟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لا مانع من مناقشتهم مع القابليَّة العلميَّة والتَّعرُّف على مبانينا ومداركنا الشَّرعيَّة والعقليَّة بدقَّة وافية، وإن كان الأجلاَّء منهم قد يُنصِفون القضيَّة معكم لو تفاوت رأينا معهم كقولهم بالتَّحريم في نفس قولنا بالحليَّة ولكن للحيثيَّة المختلفة، وقد لا نتفاوت من حيث وحدة الحيثيَّة إمَّا بالحرمة أو الحليَّة أو ما بينهما كالاستحباب أو الكراهة أو حتَّى الوجوب بالعنوان الثَّانوي علميَّاً في هذه الأمور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يجب عليكم الدِّفاع عن مسلك الحق الولائي الَّذي قد يخالفه أو بعضه ـ مع ما اشترطناه عليكم  ـ في عُمق أو سطحيَّة في الفقهيَّات العامَّةوهي ما تشترك بين العقائد والفقهيَّات الخاصَّة أو خصوص الفقهيَّات كالاجتهادات الخاصَّة بين الإماميَّة أو المذهبيَّة بيننا وبين أهل العامَّة ـ بعض أهل العلم منَّا أو من يُطلق عليهم أنَّهم منهم لو كانوا من العامَّة إن عرفتم تلك المباني والمدارك المرتبطة بتصرُّفات المؤمنين الإماميَّة الَّتي قد يختلف فيها علماؤهم في بعض وجهات النَّظر معنا أو ما يختلف فيه الإماميَّة فيما بينهم في بعض تلك الوجهات وإن كانت نادرة جدَّاً إلاَّ من عوارض مشبوهة وبالخُصوص ما ورد السُّؤال، ومن ذلك القضايا المرتبطة بأهل البيت عامَّة ـ أفراحاً وأتراحاً ـ أو خاصَّة كما في الأمور الحُسينيَّة المهمَّة سواء كان أولئك العلماء المخالفون من العامَّة أو من الخاصَّة الَّذين قد تقترب مداركهم أو بعضهم من مدارك العامَّة لكونهم </w:t>
      </w:r>
    </w:p>
    <w:p>
      <w:pPr>
        <w:pStyle w:val="BookText"/>
        <w:rPr/>
      </w:pPr>
      <w:r>
        <w:rPr>
          <w:rFonts w:ascii="Amiri" w:hAnsi="Amiri" w:eastAsia="Amiri" w:cs="Amiri"/>
          <w:color w:val="111111"/>
          <w:sz w:val="28"/>
          <w:sz w:val="28"/>
          <w:szCs w:val="28"/>
          <w:rtl w:val="true"/>
          <w:lang w:bidi="ar-SA"/>
        </w:rPr>
        <w:t>ممَّن تحزَّب وأوجد لنفسه فكرة يدَّعي لها ضرورة التَّقرب إليهم حتَّى إلى حدِّ قسوته على بعض المهمَّات المبدئيَّة للآخرين من المؤمنين، أو تملُّقه إلى بعض العامَّة فراراً من التَّباعد المسلكي أو السَّياسي عنهم ولو على حساب المبادئ الخاصَّة غير المضرَّة بهم ببعض التَّنازلات لهم وبما يزيد على مجال التَّقيَّة اللازمة وإلى حدِّ أن تكون مباني الاثنين متشابهة قياساً أو استحساناً ممنوعين عندنا أو على بعض روايات ضعيفة لا تصلح أن تكون مبنى لهذا الإمامي إن لم ينقلب على مبادئه الإماميَّة أصوليَّاً وإن كانت مبنى عند العامي بشُبهة مرفوضة عندنا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الوجوب لابدَّ وأن نؤكِّد على كونه فرع التَّعرُّف على مداركنا، ويتفرَّع من ذلك أمور مناقشة العوام أو محاولة اقناعهم وعلى مستوى ما يتناسب معهم من الأساليب النَّافعة لإزاحة الشُّبهات العالقةفي أذهانهم من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ادِّعاء الأعداء أو الجُهلاء أو من اختلطت عليه المباني بأنَّ ما يقوله العلماء عن مصاديق الشَّعائر بأنَّها ما جاءت إلاَّ من الاستحسانات الذَّوقيَّة الَّتي ليست بأدلَّة؟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يتصوَّرونه من الاستحسانات عنَّا هي الَّتي لابدَّ أن تكون عندنا على الأقل مندرجة تحت ظلَّ العمومات والاطلاقات من النُّصوص أو الظَّواهر أو ما يرجع إلى أصالة الإباحة لو حصل فيها شيء من الشَّك،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المعصوم المعاصر عند بدو بعض حالات الجزع الجائز في المصيبة وبما مرَّ ذكره مفصَّلاً في الأجوبة الماضية لما سبق من الأسئلة، مضافاً إلى عموم واطلاق آية تعظيم </w:t>
      </w:r>
    </w:p>
    <w:p>
      <w:pPr>
        <w:pStyle w:val="BookText"/>
        <w:rPr/>
      </w:pPr>
      <w:r>
        <w:rPr>
          <w:rFonts w:ascii="Amiri" w:hAnsi="Amiri" w:eastAsia="Amiri" w:cs="Amiri"/>
          <w:color w:val="111111"/>
          <w:sz w:val="28"/>
          <w:sz w:val="28"/>
          <w:szCs w:val="28"/>
          <w:rtl w:val="true"/>
          <w:lang w:bidi="ar-SA"/>
        </w:rPr>
        <w:t>الشَّعائر إلاَّ ما خرج عن حالات الحليَّة الطارئة إلى ما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أيضاً أن يكون النِّقاش ـ في حالة الابتعاد عنَّا وعدم العلم بمبانينا ـ منحصراً في الحوزويِّين الموالين المهذَّبين الفضلاء ـ مبنيَّاً فيهم على العلميَّات والمدارك الخاصَّة ـ للفتاوى الفقهيَّة عامَّة ومنها ما يتعلَّق بالفقه المقارن بين المذاهب الإسلاميَّة وبالأخص الفقهيَّات الَّتي لها علاقة حتَّى بالعقائد الفرعيَّة الَّتي قد لا تتفاوت مداركها عن مدارك الفقهيَّات الأصيلة ـ لتقييمها وتثبيتها ودفع الشُّبهات عنها كما في أمور قضايا الشَّعائر العامَّة والخاصَّة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الشَّعائر الحُسينيَّة عموماً والَّتي خلَّدت الرِّسالة المحمَّديَّة الإيمانيَّة وفضحت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لضرورة سرعة الإجابة بالعلميَّات كما بينَّا فعلى الشَّباب قبل أنتباغتهم الشُّبهات أن يتعلَّموا ويتزوَّدوا من المعارف الحوزويَّة مقدِّمات وسطوحاً وعلميَّات خارجيَّة معمَّقة في جميع المجالات لمسلك الفقه الإمامي البعيد في أصوله عن القياسات والاستحسانات والاجتهاد في مقابل النُّصوص وإن أشغلتهم أو بعضهم الأكاديميَّات في فتراتهم الأولى، ليكونوا مهيَّئين سريعاً للإجابة المتنوِّعة بين الحوزويِّة والأكاديميَّة نصرة للمظلومين الأعاظم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يُبخس حقُّهم المهتضم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لأهميَّة الجمع بين الفضيلتين حتَّى يمارسوا مجالات النِّقاش الصَّحيح والنَّافع والبعيد عن الالتواءات العصبيَّة الحاقدة ولئلاَّ يبقوا أمام أبواب العلم الدَّقيق المؤصدة خاملين وإن قيَّدت المؤمنين منهم عواطف الولاء الصَّامدة بالتَّعود عليها من خلفيَّة الأدلَّة السَّطحيَّة وإن تنفعهم ولائيَّاً بعض الوقت لئلاَّ تردَّهم مغالطات وشُبهات الأعداء المخادعة فتأثِّر فيهم </w:t>
      </w:r>
      <w:bookmarkStart w:id="37" w:name="pg7863_80937"/>
    </w:p>
    <w:p>
      <w:pPr>
        <w:pStyle w:val="BookText"/>
        <w:rPr/>
      </w:pPr>
      <w:bookmarkEnd w:id="37"/>
      <w:r>
        <w:rPr>
          <w:rFonts w:ascii="Amiri" w:hAnsi="Amiri" w:eastAsia="Amiri" w:cs="Amiri"/>
          <w:color w:val="111111"/>
          <w:sz w:val="28"/>
          <w:sz w:val="28"/>
          <w:szCs w:val="28"/>
          <w:rtl w:val="true"/>
          <w:lang w:bidi="ar-SA"/>
        </w:rPr>
        <w:t>حالات الخجل فإنَّه أضرَّ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وأؤكد ناصحاً إن اضطرَّتهم بعض الأمور فعليهم ارجاع الأمر سريعاً إلى أهل العلم الولائيِّين فإنَّ فيهم الكفاية إنشاء الله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2"/>
        <w:numPr>
          <w:ilvl w:val="1"/>
          <w:numId w:val="1"/>
        </w:numPr>
        <w:rPr/>
      </w:pPr>
      <w:bookmarkStart w:id="38" w:name="__RefHeading___Toc5787910_1051229030"/>
      <w:bookmarkStart w:id="39" w:name="_Toc13"/>
      <w:bookmarkEnd w:id="38"/>
      <w:r>
        <w:rPr>
          <w:rtl w:val="true"/>
        </w:rPr>
        <w:t>الضرب بالزَّنجيل والسَّلاسل واللَّطم على الصُّدوروحدود الجزع</w:t>
      </w:r>
      <w:bookmarkEnd w:id="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الشَّريف باللَّطم على الصُّدور؟ وما حكم الضَّرب الشَّديد الموجب لاسوداد الصَّدر؟ وهل يوجد دليل شرعي ينص على استحباب الضَّرب بالزَّنجيل والقامة؟ والعبور على النَّار؟ ورفع المشاعل؟ ومجالس العزاء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هي حدود الجزع المطلوب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هي الأدلَّة إن كانت؟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مانع من اللَّطم على الصَّدر على المباني المتعارفة بين الفقهاء أصوليَّاً وكما سيجيء ذكر شيء من الأدلَّة لصالح العموم والخصوص إذا تحمَّله الإنسان حتَّى على زحمته كحالة اسوداده في المصاب الجلل أو حتَّى غير الجلل في ذاته للآخرين، لكنَّه على فقد المحبوب عاطفيَّاً لا إراديَّاً أو حتَّى الإرادي، بل قد يزيد كالضَّرب على الرأس والوجه بما يتحمَّل عادة </w:t>
      </w:r>
    </w:p>
    <w:p>
      <w:pPr>
        <w:pStyle w:val="BookText"/>
        <w:rPr/>
      </w:pPr>
      <w:r>
        <w:rPr>
          <w:rFonts w:ascii="Amiri" w:hAnsi="Amiri" w:eastAsia="Amiri" w:cs="Amiri"/>
          <w:color w:val="111111"/>
          <w:sz w:val="28"/>
          <w:sz w:val="28"/>
          <w:szCs w:val="28"/>
          <w:rtl w:val="true"/>
          <w:lang w:bidi="ar-SA"/>
        </w:rPr>
        <w:t xml:space="preserve">جرياً على ما كان يفعله المفجوعون بأعزَّاءهم ما لم يُوصل نوع التَّصرف إلى ما يُوجب الكفَّارة، امَّا على خصوص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لفاجعة الأمَّة الكبرى بقضيَّته وقضيَّتهم لا لخصوصيَّة بهذه الأمور من جهة كونها متوارثة بين النَّاس والمؤمنين وإن كان لها شأن مهم قد لا يُستهان به بالتَّوارث فيه كبعض وجهاء الأمَّة الإسلاميَّة فضلاً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فجائعهم لأنَّها قد تكون بالتَّوارث في غير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بعض أفذاذ أهل العلم والفقاهة المعنونين في طول التَّأريخ لا موضوعيَّة شعائريَّة مستمرَّةلها، بل إنَّما هي لموضوعيَّة العاطفة الفطريَّة العقليَّة أو اللإراديَّة بصفة أكثر توجُّعاً على هذا النَّوع المحدود من الثَّكل الَّذي لا نظير له في الأخص على نوعيَّة ما حصل من التَّواتر الرِّوائي والتَّأريخي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يُلحق بهم، إضافة إلى الخصيصة الخاصَّة في توارث هذه الأمور للعادة الَّتي يصعب تركها وتشكَّلت بمصاحبتها علاقة دينيَّة مثلى تُسبِّب القوَّة في الدِّين بإحيائها عالميَّاً أو دوليَّاً ولا أقل من الفائدة المحليَّة الَّتي لابدَّ وأن تنمى الثَّقافة الحُسينيَّة إلى ما به التَّوسُّع النَّوعي الأكبر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الضَّرب على الظهر بالسَّلاسل والزِّنجيل والقامة على نحو تدعو له نفس العاطفة الطَّبيعيَّة الفطريَّة على ما في جليل القضيَّة الحُسينيَّة الَّتي لها علاقتها الكبرى بالمبدأ الدِّيني الأقوم حتَّى لو سُمِّي هذا العمل من نوع الجزع الَّذي لم يجعل من باب الخروج عن رضا الله في حكمه القضائي إنكاراً عليه بل من باب المواساة لما صدر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وخيرة أصحابه وللتَّذكُّر بأنَّ الموالي اليوم هو الأولى </w:t>
      </w:r>
    </w:p>
    <w:p>
      <w:pPr>
        <w:pStyle w:val="BookText"/>
        <w:rPr/>
      </w:pPr>
      <w:r>
        <w:rPr>
          <w:rFonts w:ascii="IRNazanin" w:hAnsi="IRNazanin" w:eastAsia="IRNazanin"/>
          <w:color w:val="111111"/>
          <w:sz w:val="28"/>
          <w:sz w:val="28"/>
          <w:szCs w:val="28"/>
          <w:rtl w:val="true"/>
          <w:lang w:bidi="fa-IR"/>
        </w:rPr>
        <w:t xml:space="preserve">بالمفاداة وتحمُّل ما أجراه الأعداء بدلاً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وجيشه وعياله، ولتذكير الأمَّة وتنبيه الأمم الأخرى في إنسانيَّتها بما جرى كي ينهضوا لمناصرة هذه الذِّكرى بما يتناسب معها ولو بالاستنكار لنبذ هذا النَّوع من البشر القاسي اللاإنساني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ما في هذه الأمور الَّتي لو لم تؤلف أو قد تستغرب من جهات كثيرة أو قليلة من رمزيَّات يُبرَّر فعلها لأجلها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ككون السَّلاسل حتَّى ذوات السَّكاكين كانت رمزاً بديلاً عن السِّياط الَّتي كانت على ظهور وأكتاف الإمام العليل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وأخواتهوعمَّته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والبقيَّة وما كان من حوافر الخيول على ظهر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ومدى أثره عليه، ليرى ألمها الشِّيعة والموالون بدلاً عنهم مع تمنِّيهم البالغ لو كانوا في عاشوراء بدلاء في هذه اللوعات عنهم أيضاً لتعود الذِّكرى وكأنَّها الغضَّة الجديدة تجاه أولياء أمورهم وأئمَّتهم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 المجالس حتَّى لو كبرت وتضخَّمت أو كثرت مصارفها وبذلها فهو لتذكير الأمَّة والأوسع لما كان يجري في أشد مجالس الغرور والسُّخريَّة بالإسلام وقادته من قِبل الأموييِّن وبحضور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والسَّبايا مع الحوراء الَّتي ما تركته إلاَّ بإلقائها خطبتها الَّتي فضحت بها الطَّاغية الأموي وحزبه وأسلافهم وكذلك 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قلب بخطبته مجلس الغرور إلى مجلس عزاء حُسيني امتلأ بالبكاء والنَّحيب من المغفَّلين ومن انكشفت لهم اللُّعبة الأمويَّة بعد ذلك ممَّا سبَّب فك 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والقامة لما وقع في رأس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السُّيوف وحَجر أبي الحتوف ولما قد شجَّعت عليه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بشجِّ رأسها بالمحمل ومن </w:t>
      </w:r>
    </w:p>
    <w:p>
      <w:pPr>
        <w:pStyle w:val="BookText"/>
        <w:rPr/>
      </w:pPr>
      <w:r>
        <w:rPr>
          <w:rFonts w:ascii="Amiri" w:hAnsi="Amiri" w:eastAsia="Amiri" w:cs="Amiri"/>
          <w:color w:val="111111"/>
          <w:sz w:val="28"/>
          <w:sz w:val="28"/>
          <w:szCs w:val="28"/>
          <w:rtl w:val="true"/>
          <w:lang w:bidi="ar-SA"/>
        </w:rPr>
        <w:t>سار على نهجها من ذلك الوقت من التَّوابين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على الصَّدر حتَّى الاسوداد وبالسَّلاسل على الظَّهر تجسيداً لما كان يجري على صدر وظهر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 الخيول العشرة ولما كان يجري على ظهور السَّبايا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والعبور على الجمر إذا كان يُذكِّر الموالين بعبور عوائل الإمام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معهم على النِّيران الَّتي أحرق الأعداء بها الخيام فراراً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المشاعل في اللَّيالي الأخيرة من عشرة عاشوراء المذكِّر بما كان يحمله جيش الأعداء لإرهاب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وعوائله وهي الَّتي أحرقت بها الخيام وللتَّنوير اللَّيلي في الحروب، لعَكس الأمر من المؤمنين هذه الأيَّام ضدَّ الأعداء لإظهار الفرق بين حمل الموالين لها وبين حمل الأعداء فلابدَّ من أنَّه سيُشعر هذا الأمر لا محالة أنَّ زمام المبادرة صار بيد الموالين لإرائة نصرة الدَّم على السَّيف وإلى حين ظهور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تعالى وبما لم يتوقَّف عن ذرف الدُّموع بما كان يجري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أدلَّة كثيرة تدل على جواز ذلك أو الأكثر إذا مسَّت الحاجة إلى هذه الفعَّاليَّات أو بعضها لحثِّ هيجان الأمَّة على الأعداء وأسلافهم إذا لم يوصل الأمر إلى الموت أو المرض الَّذي لا يُتحمَّل أو ما قد يلازم ذلك من المحرَّمات والمبتدعات الغريبة جدَّاً عن روح الذِّكرى، ولم يُقتصر على خصوص استدلالات الفرقة النَّاجية بل وردت الأدلَّة من كتب القوم المخالفين أيضاً ومن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الإطلاق والعموم المشهور بين أهل العلم في أدلَّة أهميَّة تعظيم الشَّعائر آيات وروايات حتَّى لو استدعى ذلك شيئاً أو أشياء من العناء </w:t>
      </w:r>
    </w:p>
    <w:p>
      <w:pPr>
        <w:pStyle w:val="BookText"/>
        <w:rPr/>
      </w:pPr>
      <w:r>
        <w:rPr>
          <w:rFonts w:ascii="IRNazanin" w:hAnsi="IRNazanin" w:eastAsia="IRNazanin"/>
          <w:color w:val="111111"/>
          <w:sz w:val="28"/>
          <w:sz w:val="28"/>
          <w:szCs w:val="28"/>
          <w:rtl w:val="true"/>
          <w:lang w:bidi="fa-IR"/>
        </w:rPr>
        <w:t xml:space="preserve">والمشقَّة كالجزع المذكور في كيفيَّة أو كميَّة بعض الفعَّاليَّات المجرات من قِبل الحُسينيِّين إذا لم يصل إلى ما يحرم على ما سيجيء ذكره في آخر الإجابة،كما أشار إلى هذا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لفي قتل ولدي الحُسين حرارة في قلوب المؤمنين لن تبرد أبداً</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وفيه إشارة إلى تبرير الجزع لو كان حُسينيَّاً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إذا كانت لا نافية، وسبب هذا الحديث قلع النَّخلة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في الطَّريق وهي نخلة سمرة ابن جندب مع التَّعويض، فإذا كان الإضرار بالآخرين كلا ضرر لأجل النَّوع بولاية النَّبي أو الإمام أو النَّائب الخاص لو أسند هذا الأمر إلى أدلَّة ليس هذا محل تفصيلها، فلا سبيل على عدم المنع في القضيَّة الشَّخصيَّة إذا وافق صاحبها أو النَّوعيَّة حتَّى لو لم يُوافق صاحبها لأجل واجب المطاوعة لأوامر صاحب الولاية العامَّة المطلقة لوجوب حفظ النِّظام أو اختصار المسافة المؤذية للنَّاس نوعاً لو بقيت على طولها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فإذا كان الإضرار بالغير لا أثر له إذا كان يضر بالجميع ضرره النَّوعي وبالنَّفس ضرره الشَّخصي مع المكافأة المذكورة في باب حديث لا ضرر فكيف بالإضرار بالنَّفس باللَّطم ونحوه إذا لم يصل إلى ما يحرم مثل </w:t>
      </w:r>
    </w:p>
    <w:p>
      <w:pPr>
        <w:pStyle w:val="BookText"/>
        <w:rPr/>
      </w:pPr>
      <w:r>
        <w:rPr>
          <w:rFonts w:ascii="Amiri" w:hAnsi="Amiri" w:eastAsia="Amiri" w:cs="Amiri"/>
          <w:color w:val="111111"/>
          <w:sz w:val="28"/>
          <w:sz w:val="28"/>
          <w:szCs w:val="28"/>
          <w:rtl w:val="true"/>
          <w:lang w:bidi="ar-SA"/>
        </w:rPr>
        <w:t xml:space="preserve">الإلقاء بالنَّفس إلى التَّهلكة المنهي عنه في القرآن، فلا أثر لما يُثيره الأعداء من تافه الشُّبهات، ولذا نزلت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دلَّ على جواز هذه الأمور في زيارة النَّاحية والنُّدبة بما فيه الكفاية، ففي زيارة النَّاحية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أخَّرتني الدهور، وعاقني عن نصرك المقدور، ولم أكن لمن حاربك محارباً، ولمن نصب لك العداوة مناصباً، فلأندبنّك صباحاً ومساءاً، ولأبكينَّ عليك بدل الدموع دماً، حسرةً عليك، وتأسُّفاً على ما دهاك وتلهفاً، حتى أموت بلوعة المصاب وغصّة الاكتئاب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رأين النِّساء جوادك مخزياً، ونظرن سرجك عليه ملويَّا، برزن من الخدور ناشرات الشُّعور، على الخدود لاطمات وللوجوه سافرات، وبالعويل داعيات، وبعد العزِّ مذلَّلات، وإلى مصرعك مبادرات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الأطايب من أهل بيت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فليبك الباكون، وإيّاهم فليندب النادبون، ولمثلهم فلتذرف الدُّموع، وليصرخ الصَّارخون، ويضجُّ الضاجُّون، ويعجُّ العاجُّون، أين الحسن أين الحسين؟ أين أبناء الحسين؟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ممَّا قد يزيد في شِدَّة العناية المجرات وإلى حدِّ ما قد لا يتحمَّله </w:t>
      </w:r>
    </w:p>
    <w:p>
      <w:pPr>
        <w:pStyle w:val="BookText"/>
        <w:rPr/>
      </w:pPr>
      <w:r>
        <w:rPr>
          <w:rFonts w:ascii="Amiri" w:hAnsi="Amiri" w:eastAsia="Amiri" w:cs="Amiri"/>
          <w:color w:val="111111"/>
          <w:sz w:val="28"/>
          <w:sz w:val="28"/>
          <w:szCs w:val="28"/>
          <w:rtl w:val="true"/>
          <w:lang w:bidi="ar-SA"/>
        </w:rPr>
        <w:t xml:space="preserve">بعض الفقهاء في فتاواهم كما في عبارة زيارة النَّاحية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أموت بلوعة المصاب وغصّة 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لابدَّ أن يوجَّه عند قبول كلمة الموت لو وقع بما لو لم يكن مقصوداً أو لم يؤلف وقوعه عند فعل هذه الفعَّاليَّة أو تلك أو لو مارس الموالي الدِّفاع عن نفسه أو ماله أو عِرضه أو عن فرقتنا النَّاجية الحُسينيَّة إذا شُخِّص المُقتضي وانتفى المانع بإذن الفقيه أو المقتضيات الملزمة العامَّة فقتل بالدِّفاع الممضى من الفقهاء لا بقصد أن يقتل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أصالة الإباحة والحليَّة لقول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حلال حتَّى تعلم أنَّه حرام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عند غير هذه الأمور أو بعضها بكونها فعَّاليَّات العواطف الجيَّاشة في المصائب وبالأخص في الحالات اللا اختياريَّة غير المنفصلة عن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أجره شيء، ومن سنّ سنة سيئة فعليه وزرها ووزر من عمل بها إلى يوم القيامة من غير أن ينقص من وزره شيء</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ممَّا يمكن أن ينضوي تحت عنوان المباح في أساسه كالتَّمثيل والتَّشبيه المتقن تأريخيَّاً بما يذكِّر بألم مصائب كربلاء المتَّصلة اتِّصالها الكامل بالرِّسالة المحمَّديَّة فهي الرَّاجحة شرعاً بامتياز</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نفسي أرِّوضها بالتَّقوى لتأتي آمنة يوم الخوف الأكبر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على أطراف أصابعه وكون </w:t>
      </w:r>
    </w:p>
    <w:p>
      <w:pPr>
        <w:pStyle w:val="BookText"/>
        <w:rPr/>
      </w:pPr>
      <w:r>
        <w:rPr>
          <w:rFonts w:ascii="IRNazanin" w:hAnsi="IRNazanin" w:eastAsia="IRNazanin"/>
          <w:color w:val="111111"/>
          <w:sz w:val="28"/>
          <w:sz w:val="28"/>
          <w:szCs w:val="28"/>
          <w:rtl w:val="true"/>
          <w:lang w:bidi="fa-IR"/>
        </w:rPr>
        <w:t xml:space="preserve">الحسن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يمشيان إلى مكَّة للحج مشياً على الأقدام وقول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الأمور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هذه الأقوال لابدَّ أن تبرِّر للمفجوع بالعزيز ما يوقعه من الأفعال المتعارفة، حزناً وألماً ونحوهما، فضلاً عن فاجعة كربلاء، بل إنَّ مجالس العزاء الحُسيني هي الَّتي اعتاد عليها المؤمنون بأن يختموا بها مجالس نكباتهم بأعزَّائهم لتهون مصائبهم عند التَّذكُّر بذكريات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وعِبرة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وحتَّى عائشة وحفصة يبكين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سبقه من الأنبياء يبكون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 السنَّة والشِّيعة، فإذا 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بضعة من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فلماذا لا يحق أن تُجري عليه هذه المراسيم البكائيَّة والحزينة المحزنة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للحسين في بواطنالمؤمنين معرفة مكتومة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وما رواه ابن سنان،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مقبل، فأجلسه في حجره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الحسين حرارة في قلوب المؤمنين لا تبرد أبداً،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قتيل كل عبرة،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قتيل كل عبرة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يذكره مؤمن إلاَّ </w:t>
      </w:r>
    </w:p>
    <w:p>
      <w:pPr>
        <w:pStyle w:val="BookText"/>
        <w:rPr/>
      </w:pP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التَّشجيعات غير المنحصرة بفعَّالية خاصَّة ممَّا لم يدخل في حقيقة الحرمة، ففي حديث مناجاة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ربِّ لم فضَّلت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الأمم؟ 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فضَّلتهم لعشر خصال،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الخصال الَّتي يعملونها حتَّى آمر بني إسرائيل يعملونها؟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والجهاد، والجمعة، والجماعة، والقرآن، والعلم، والعاشوراء، 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وما العاشوراء؟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والمرثيَّة والعزاء على مصيبة ولد المصطفى، يا موسى ما من عبد من عبيدي في ذلك الزَّمان، بكى أو تباكى وتعزَّى على ولد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وكانت له الجنة ثابتاً فيها، ومامن عبد أنفق من ماله في الدِّرهم بسبعين درهماً، وكان معافاً في الجنَّة، وغفرت له ذنوبه، وعزَّتي وجلالي، ما من رجل أو امرأة سال دمع عينيه في يوم عاشوراء وغيره، قطرة واحدة إلاَّ وكتب له أجر مائة شهيد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أدلَّة أو بعض أدلَّة يستفيد منها الفقهاء حليَّة أو إباحة ما مضى ذكره من إجراءات المؤمنين تجاه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حتَّى غيره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فجائعهم، أو استحباب بعضها بل الأكثر لو توقَّفت </w:t>
      </w:r>
    </w:p>
    <w:p>
      <w:pPr>
        <w:pStyle w:val="BookText"/>
        <w:rPr/>
      </w:pPr>
      <w:r>
        <w:rPr>
          <w:rFonts w:ascii="Amiri" w:hAnsi="Amiri" w:eastAsia="Amiri" w:cs="Amiri"/>
          <w:color w:val="111111"/>
          <w:sz w:val="28"/>
          <w:sz w:val="28"/>
          <w:szCs w:val="28"/>
          <w:rtl w:val="true"/>
          <w:lang w:bidi="ar-SA"/>
        </w:rPr>
        <w:t>حالات انتصار الدَّم على السَّيف ولو بظهور شِدَّة المظلوميَّة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تصل بعض الفعَّاليَّات إلى عكس الهدف المنشود من مثل سوء تصرُّف المشارك في نفسه أو لغيره أو من بعض الموانع الخارجيَّة ولو للتَّقيَّة أو كون الضَّرر أكثر من النَّفع أو عدم النَّفع الَّذي يجر الويلات على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النَّظر الفقهي لا يتمشَّى مع مطلق رغبة المشارك إلاَّ باجتهاده أو تقليده فلم يبق إلاَّ ما حصل التَّسالم عليه من التَّصدِّيات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أمر الجزع فإنَّه ينقسم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وهو عدم الرِّضا بما قسم الله من المرض والفقر وسرعة الموت ونحو ذلك اعتراضاً على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ربعي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 حديث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والبلاء يستبقان إلى الكافر فيأتيه البلاء وهو جزوع</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إسحاق، لا تعدَّن مصيبة أعطيت عليها الصَّبر واستوجبت عليها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إنَّما المصيبة الَّتي يحرم صاحبها أجرها وثوابها إذا لم يصبر عند نزولها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فضل بني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فشكا </w:t>
      </w:r>
    </w:p>
    <w:p>
      <w:pPr>
        <w:pStyle w:val="BookText"/>
        <w:rPr/>
      </w:pPr>
      <w:r>
        <w:rPr>
          <w:rFonts w:ascii="IRNazanin" w:hAnsi="IRNazanin" w:eastAsia="IRNazanin"/>
          <w:color w:val="111111"/>
          <w:sz w:val="28"/>
          <w:sz w:val="28"/>
          <w:szCs w:val="28"/>
          <w:rtl w:val="true"/>
          <w:lang w:bidi="fa-IR"/>
        </w:rPr>
        <w:t xml:space="preserve">إليه مصيبة أصيب بها،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إن تصبر تؤجر، وإلاَّ تصبر يمض عليك قدر الله الَّذي قدر عليك وأنت مأزور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الهيثم بن واقد،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ملك الموت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أقبض روح ابن آدم فيجزع أهله فأقوم في ناحية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تعجلَّناه قبل أجله، وما كان لنا في قبضه من ذنب، فإن تحتسبوه وتصبروا تؤجروا، وإن تجزعوا تأثموا وتوزروا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صالح بن أبي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الأشعث بن قيس يعزِّيه بأخ 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جزعت فحق الرِّحم أتيت، وإن صبرت فحق الله أدَّيت، على أنَّك إن صبرت جرى عليك القضاء وأنت محمود، وإن جزعت جرى عليك القضاء وأنت مذموم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عمومات وإطلاقات آيات وروايات التَّوصية بالالتزام بالصَّبر عن المعصية وعلى الطَّاعة وعلى البلوى والمصيبة فيما لو كانت البلايا والمصائب قضايا شخصيَّة لا علاقة لها بالتَّفكُّر في أمور القضايا النَّوعيَّة عدا ما كان مألوفاً فِطرة وعقلاً وشرعاً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ضرب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المرادي له وهي ليلة التَّاسع عشر من شهر رمضان أنَّه قال عند خروجه من منزله إلى المسجد حين محاولته فتح الباب بانحلال مئزره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وَلاَ تَغْتَر بِالدَّهْرِ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يُؤاتِيكَا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IRNazanin" w:hAnsi="IRNazanin" w:eastAsia="IRNazanin"/>
          <w:color w:val="111111"/>
          <w:sz w:val="28"/>
          <w:sz w:val="28"/>
          <w:szCs w:val="28"/>
          <w:rtl w:val="true"/>
          <w:lang w:bidi="fa-IR"/>
        </w:rPr>
        <w:t xml:space="preserve">وورد في أدعية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أن ذبح ابنه الرَّضيع وهو على صدره داعياً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ما نزل بي أنَّه بعين الله تعالى اللَّهم لا يكون أهون عليك من فصيل ناقة صالح إلهي إن كنت حبست عنَّا النَّصر فاجعله لما هو خير منه وانتقم لنا من الظالمين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ثلاث ساعات من النَّهار ملطّخا بدمه رامقاً بطرفه إلى السَّماء وينادني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صبراً على قضائك ولا معبود سواك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الموت إلاَّ سعادة والحياة مع الظَّالمين إلاَّ برما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يصل إلى هذا الحد، بل هو الرَّاجح والمرغوب فيه، بدلالة عموم واطلاق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وهب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في حديث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سوى الجزع والبكاء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57"/>
      </w:r>
      <w:r>
        <w:rPr>
          <w:rFonts w:ascii="Amiri" w:hAnsi="Amiri" w:eastAsia="Amiri" w:cs="Amiri"/>
          <w:color w:val="111111"/>
          <w:sz w:val="28"/>
          <w:sz w:val="28"/>
          <w:szCs w:val="28"/>
          <w:rtl w:val="true"/>
          <w:lang w:bidi="ar-SA"/>
        </w:rPr>
        <w:t>، وذلك لغلبة الحالات والفوائد النَّوعيَّة المرتبطة بسيِّد الشُّهداء فلا كراهة أمَّا في الآخرين الَّذين لا نوعيَّة في ذكريات فجائعهم فأقل ما يكون هو كراهة ما يدخل في الحلال منها فكيف بالمحرَّمالَّذي فيه معنى الاعتراض على الله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علي بن أبي حمزة،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فيه مأجور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مسمع بن عبد الملك، كردين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أما تذكر ما صُنع به ـ الحسين ـ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حتـّى يرى أهلي أثر ذلك عليّ، فامتنع عن الطعام، حتـّى يستبينَ ذلك في 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رحم الله دمعتك، أما إنَّك من الّذين يُعدّون من أهل الجزع لنا، والَّذين يفرحون لفرحنا، ويحزنون لحزننا، ويخافون لخوفنا، ويأمنون إذا أمنّا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الصَّـادق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أبيه أربعين سنة، صائما نهاره، قائماً ليله، فإذا حضر الإفطار جاء غلامه بطعامه وشرابه فيضعه بين يديه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جائعاً، قتل ابن رسول الله عطشاناً، فلا يزال يكرِّر ذلك ويبكي حتَّى يبل طعامه بدموعه، ويمزج شرابهبدموعه، فلم يزل كذلك حتَّى لحق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مواليه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إلى الصَّحراء فتبعته، فوجدته قد سجد على حجارة خشنة، فوقفت وأنا أسمع شهيقه وبكاءه، وأحصيت له ألف مرَّة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إيماناً وصدقاً، ثمَّ رفع رأسه من سجوده، وأنَّ لحيته ووجهه قد غمرا بالماء من دموع عينيه،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آن لحزنك أن ينقضي؟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ولبكائك أن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إنَّ يعقوب بن إسحاق بن إبراهيم كان نبيَّا ابن نبي، وكان له اثنا عشر ابناً، فغيَّب الله واحداً منهم، فشاب رأسه من الحزن، وأحدودب ظهره من الغم والهم، وذهب بصره من البكاء، وابنه حي في دار الدُّنيا، وأنا رأيت أبي </w:t>
      </w:r>
    </w:p>
    <w:p>
      <w:pPr>
        <w:pStyle w:val="BookText"/>
        <w:rPr/>
      </w:pPr>
      <w:r>
        <w:rPr>
          <w:rFonts w:ascii="Amiri" w:hAnsi="Amiri" w:eastAsia="Amiri" w:cs="Amiri"/>
          <w:color w:val="111111"/>
          <w:sz w:val="28"/>
          <w:sz w:val="28"/>
          <w:szCs w:val="28"/>
          <w:rtl w:val="true"/>
          <w:lang w:bidi="ar-SA"/>
        </w:rPr>
        <w:t>وأخي وسبعة عشر من أهل بيتي صرعى مقتولين، فكيف ينقضي حزني ويذهب بكائي؟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خبر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زيارة عاشوراء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ذلك اليوم برز إلى الصحراء أو صعد سطحاً مرتفعاً في داره، وأومأ إليه بالسلام، واجتهد على قاتله بالدعاء وصلى بعده ركعتين يفعل ذلك في صدر النهار قبل الزوال، ثم ليندب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ويبكيه ويأمر من في داره البكاء عليه، ويقيم في داره مصيبته بإظهار الجزع عليه، ويتلاقون بالبكاء بعضهم بعضاً في البيوت، وليعزّ بعضهم بعضاً بمصابالحسين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ضامن لهم إذا فعلوا ذلك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هذا الثواب</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ومنها خبر خالد بن سدير،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شققن الجيوبَ، ولطمن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مثله تُلطم الخدود، وتُشقّ الجيوب</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بشر ابن حذلم حين عودة السَّبايا إلى المدينة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بقيت في المدينة مخدّرة ولا محجّبة إلّا برزن من خدورهنّ، مكشوفة شعورهنّ، مخمّشة وجوههنّ، ضاربات خدودهنّ، يدعون بالويل والثبور، فلم أرَ باكياً وباكية أكثر من ذلك اليوم، ولا يوماً أمرّ على المسلمين منه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0" w:name="pg7863_80966"/>
    </w:p>
    <w:p>
      <w:pPr>
        <w:pStyle w:val="BookText"/>
        <w:rPr/>
      </w:pPr>
      <w:bookmarkEnd w:id="40"/>
      <w:r>
        <w:rPr>
          <w:rFonts w:ascii="IRNazanin" w:hAnsi="IRNazanin" w:eastAsia="IRNazanin"/>
          <w:color w:val="111111"/>
          <w:sz w:val="28"/>
          <w:sz w:val="28"/>
          <w:szCs w:val="28"/>
          <w:rtl w:val="true"/>
          <w:lang w:bidi="fa-IR"/>
        </w:rPr>
        <w:t>ومنها خبر معاوية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فوجدته في مصلاه في بيته، فجلست حتـّى قضى صلاته، فسمعته وهو يناجي ربّه،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خصّنا بالكرامة 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اغفر لي ولإخواني ولزوّار قبر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وارحم تلك الأعين الَّتي جرت دموعها رحمةً لنا، وارحم تلك القلوب التي جَزَعت واحترقت لنا، وارحم الصَّرخة الَّتي كانت لنا</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41" w:name="__RefHeading___Toc5787912_1051229030"/>
      <w:bookmarkStart w:id="42" w:name="_Toc14"/>
      <w:bookmarkEnd w:id="41"/>
      <w:r>
        <w:rPr>
          <w:rtl w:val="true"/>
        </w:rPr>
        <w:t xml:space="preserve">حكم السَّواد ولبسه حزناً على الإمام الحُسين </w:t>
      </w:r>
      <w:r>
        <w:rPr>
          <w:rtl w:val="true"/>
        </w:rPr>
        <w:t>(</w:t>
      </w:r>
      <w:r>
        <w:rPr>
          <w:rtl w:val="true"/>
        </w:rPr>
        <w:t>علیهما السلام</w:t>
      </w:r>
      <w:r>
        <w:rPr>
          <w:rtl w:val="true"/>
        </w:rPr>
        <w:t xml:space="preserve">) </w:t>
      </w:r>
      <w:r>
        <w:rPr>
          <w:rtl w:val="true"/>
        </w:rPr>
        <w:t>ومن معه</w:t>
      </w:r>
      <w:bookmarkEnd w:id="4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رأيكم في لبس السواد حزناً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الحضور لخطيب لا يرتدي السَّواد؟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يُحرِّض النَّاس في خطبه على المنبر على عدم لبس السَّواد مع عدم التَّقيَّة؟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نصيحتكم للشِّيعة حول العالم في لباس السَّواد؟</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تؤيدون من يقول بوجوب لبس السَّواد حِداداً على أبي الأحرار؟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لبس السَّواد هو أحد موارد رجحان واستحباب إظهار الحُزن والجزع على ذكريات وفيات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وبالأخص سيِّد الشُّهداء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استثنى الفقهاء من روايات كراهة لبس السَّواد في الحالات العامَّة موارد عِدَّه منها لبس العمَّة والكساء على ما سيجيء دليله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الموارد الخاصَّة كالأحزان على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افتقدوا، فقد لبس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أبيه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وفيَّات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وأخوتهما من دفنه، وقعد في بيته ولم يخرج ذلك اليوم، ثمَّ خرج عبد الله بن العباس بن عبد المطلب إلى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توفَّى وانتقل إلى جوار الله، وقد ترك بعده خلفاً، فإن أحببتم خرج إليكم وإن كرهتم فلا أحد على أحد، فبكى النَّاس وضجُّوا بالبكاء والنَّحيب،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يخرج إلينا، فخرج إليهم الحسن وعليه ثياب سود وهو يبكى لفقد أبيه، فصعد المنبر فحمد الله وأثنى عليه، وذكر النَّبي فصلَّى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فإنا أمراؤكم وساداتكم وأهل البيت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في هذه الليلة رجل لم يسبقه الأولون، ولا يلحقه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فيفديه بنفسه، لقد كان يوجهه برايته فيكنفه جبرائيل عن يمينه وميكائيل عن شماله، فلا </w:t>
      </w:r>
    </w:p>
    <w:p>
      <w:pPr>
        <w:pStyle w:val="BookText"/>
        <w:rPr/>
      </w:pPr>
      <w:r>
        <w:rPr>
          <w:rFonts w:ascii="Amiri" w:hAnsi="Amiri" w:eastAsia="Amiri" w:cs="Amiri"/>
          <w:color w:val="111111"/>
          <w:sz w:val="28"/>
          <w:sz w:val="28"/>
          <w:szCs w:val="28"/>
          <w:rtl w:val="true"/>
          <w:lang w:bidi="ar-SA"/>
        </w:rPr>
        <w:t>يرجع حتى يفتح الله عليه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جُعل السَّواد شعاراً للعلويِّين بعد مقتل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بالصِّفة الأخص لما ورد في المقاتل عن عمر بن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نساءُ بني هاشم السَّوادَ والمُسوحَ، وهنَّ لا يَشتَكِينَ من حَرِّ ولا بَردٍ، وكانعليُّ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xml:space="preserve">، وفي رواية أخرى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أصبح استدعى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168"/>
      </w:r>
      <w:r>
        <w:rPr>
          <w:rFonts w:ascii="Amiri" w:hAnsi="Amiri" w:eastAsia="Amiri" w:cs="Amiri"/>
          <w:color w:val="111111"/>
          <w:sz w:val="28"/>
          <w:sz w:val="28"/>
          <w:szCs w:val="28"/>
          <w:rtl w:val="true"/>
          <w:lang w:bidi="ar-SA"/>
        </w:rPr>
        <w:t>لهن أيما أحب إليكن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عندي أو الرجوع إلى المدينة ولكم الجائزة السنية؟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أولا أن ننوح على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 ثم أخليت لهن الحجر والبيوت في دمشق، ولم تبق هاشمية ولا قرشية إلا ولبست السواد على الحسين، وندبوه على ما نقل سبعة أيام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الله بن سُليمان عن أبيه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وعليه عمامة سوداء قد أرسل طرفيها بين كتفيه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المستدرك عن دعائم الإسلام 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رؤي </w:t>
      </w:r>
    </w:p>
    <w:p>
      <w:pPr>
        <w:pStyle w:val="BookText"/>
        <w:rPr/>
      </w:pPr>
      <w:r>
        <w:rPr>
          <w:rFonts w:ascii="Amiri" w:hAnsi="Amiri" w:eastAsia="Amiri" w:cs="Amiri"/>
          <w:color w:val="111111"/>
          <w:sz w:val="28"/>
          <w:sz w:val="28"/>
          <w:szCs w:val="28"/>
          <w:rtl w:val="true"/>
          <w:lang w:bidi="ar-SA"/>
        </w:rPr>
        <w:t>وعليه دراعة سوداء وطيلسان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الأصمّ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لِاُمِّ سَلَمَةَ رَضِيَ اللَّهُ عَنها قُبَّةٌ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عَلَيها خِماراً أسوَدَ</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نعيم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أنَّها لَمّا بَلَغَها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قُبَّةً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فيها، ولَبِسَت سَواداً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الدمعة السَّاكبة عن بعض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بشر ابن حذلم المدينة وأخبر الناس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 الناس بالبكاء و النحيب كان محمد ابن الحنفية مريضا و لم يكن له علم بذلك الخبر الشنيع،‌ فسمع أصواتاً‌ عظيمة و رجة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أركبوه جواده و أتت خدامه أمامه حتى خرج من المدينة فلم ير إلا أعلاماً‌ سوداً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الأعلام السود والله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صيحة عظيمة وخرّ عن جواده إلى الأرض مغشياً عليه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إلى هذا ما في سفينة البحار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السِّين بعد الواو دار 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نقل شيخنا المتبحِّر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في المستدرك عن الشَّيخ الطِّريحي ونقل بعده منه رؤيا سُكينة </w:t>
      </w:r>
    </w:p>
    <w:p>
      <w:pPr>
        <w:pStyle w:val="BookText"/>
        <w:rPr/>
      </w:pPr>
      <w:r>
        <w:rPr>
          <w:rFonts w:ascii="IRNazanin" w:hAnsi="IRNazanin" w:eastAsia="IRNazanin"/>
          <w:color w:val="111111"/>
          <w:sz w:val="28"/>
          <w:sz w:val="28"/>
          <w:szCs w:val="28"/>
          <w:rtl w:val="true"/>
          <w:lang w:bidi="fa-IR"/>
        </w:rPr>
        <w:t xml:space="preserve">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جدَّتها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ناشرة شعرها وعليها ثياب سود وبيدها قميص مضمَّخ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كامل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ملكاً من ملائكة الفردوس الأعلىنزل على البحر ونشر أجنحته عليها ثمَّ صاح صيحة وقال يا أهل البحار ألبسوا أثواب الحزن فإنَّ فرخ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الأخبار والقصص إشارة أو دلالة على عدم كراهة لبس السَّواد ورجحانه حزناً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عليه سيرة كثير في أيَّام حزنه ومأتمه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مناقب ابن شهرا شوب اختيار أبي مسلم الخراساني السَّواد خلافاً لبني أميَّة وهيبة للنَّاظر وكانوا يقولون هذا السَّواد حداد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كربلاء وزيد ويحيى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إلى غير ذلك ممَّا أورده المرحوم البحَّاثة الشَّيخ عبَّاس القمِّي في سفينته، ومن أراد التَّوسُّع فليراجعه أو يراجع نفس البحار وغيره للمزيد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أقول ولمحاولة التَّدقيق الأكثر ومن الوجهة العلميَّة الفقهيَّة تجاه الرِّوايات الَّتي ظاهرها المنع في كتب جوامع الرِّوايات في لباس المصلِّي واستحباب كون أفضله البياض وللحذر من التَّزي بزي الفراعنة وبني العبَّاس الظالمين وغيرهم، فعند مراجعة روايات رجحان لبس السَّواد حزناً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الأكثر لبعض الاعتبارات استثناء عن تلك المناهي مع استثناء ما سبق مثل لبس الخف والعمَّة والكساء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الصدوق في الأمالي عن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خميصة قد اشتمل بها،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كساك هذه الخميصة؟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كسانيحبيبي وصفيي وخاصَّتي وخالصتي والمؤدِّي عنِّي ووصيِّي ووارثي وأخي وأوَّل المؤمنين إسلاماً وأخلصهم إيمانا وأسمح النَّاس كفَّاً سيِّد النَّاس بعدي قائد الغر المحجَّلين إمام أهل الأرض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يبكي حتَّى ابتلَّ الحصى من دموعه شوقا إليه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 أو صوف معلم، وقيل لا تسمَّى خميصة إلاَّ أن يكون سوداء معلمة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معاوية بن عمار عن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مكَّة يوم الفتح وعليه عمامة سوداء</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الغوالي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عمامة سوداء يتعمَّم بها ويصلِّي فيها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جاء عن أبي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إزار أصفر وخميصة سوداء</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والخميصة هي ثوب أسود مربع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صاحب الوسائل وكثير من المقاتل أن مولانا الإمام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قتل وعليه جبّة خز دكناء وهو الأسود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 وعليه دراعةسوداء وطيلسان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وعليه عمامة سوداء قد أرسل طرفيها من كتفيه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الشيعة تسأل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لبس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قاعداً عليه جبَّة سوداء وقلنسوة سوداء وخف سود مبطن بسواد، ثم فتق ناحية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قطنه أسود، وأخرج منه قطناً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قلبك والبس ما شئت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صاحب الوسائل بأسناده إلى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بالحيرة فأتاه رسول بني العباس الخليفة يدعوه فدعى بممطر أحد وجهيه أسود والآخر أبيض فلبسه،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أنّي ألبسه وأنا أعلم أنه لباس أهل النار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طرق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أخرج مسلم بسنده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p>
    <w:p>
      <w:pPr>
        <w:pStyle w:val="BookText"/>
        <w:rPr/>
      </w:pPr>
      <w:r>
        <w:rPr>
          <w:rFonts w:ascii="Amiri" w:hAnsi="Amiri" w:eastAsia="Amiri" w:cs="Amiri"/>
          <w:color w:val="111111"/>
          <w:sz w:val="28"/>
          <w:sz w:val="28"/>
          <w:szCs w:val="28"/>
          <w:rtl w:val="true"/>
          <w:lang w:bidi="ar-SA"/>
        </w:rPr>
        <w:t>غداة وعليه مرط مرحل من شعر أسود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يكون تارة من صوف وتارة من شعر أو كتان أو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كساء يؤتزر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 فتح مكَّة وعليه عمامة سوداء</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عمرو بن حريث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 وعليه عمامة سوداء</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خميصة سوداء حين اشتد به وجعه،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يضعها مرَّة على وجهه، ومرَّة يكشفها عنه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 أو صوف مُعْلَم،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خميصة إلاَّ أن تكون سوداء مُعْلَمَة، وكانت من لباس النَّاس قديماً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عبد الله بن 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استسقى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خميصة له سوداء،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 بأسفلها فيجعله أعلاها، فلما ثقلت قلبها على عاتقه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بُردة سوداء،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عليك يا رسول الله، يشوب بياضك سوادها، ويشوب سوادها بياضك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منها ريح، فألقاها، وكان يعجبه الريح الطيبة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صنعت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من صوف سوداء، فلبسها فلما عرق وجد ريح الصوف، فخلعها، و كان يعجبه الريح الطيب</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جملة من علماءهم أفتوا باستحباب لبس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 لبس السواد؛ لأن محمداً ذكر في السير الكبير في باب الغنائم حديثاً يدل على أن لبس السواد مستحب</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الفتاوى الهندية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التَّاسع في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من ذلك،وما لا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لبس السواد، وإرسال ذنب العمامة بين الكتفين إلى </w:t>
      </w:r>
    </w:p>
    <w:p>
      <w:pPr>
        <w:pStyle w:val="BookText"/>
        <w:rPr/>
      </w:pPr>
      <w:r>
        <w:rPr>
          <w:rFonts w:ascii="IRNazanin" w:hAnsi="IRNazanin" w:eastAsia="IRNazanin"/>
          <w:color w:val="111111"/>
          <w:sz w:val="28"/>
          <w:sz w:val="28"/>
          <w:szCs w:val="28"/>
          <w:rtl w:val="true"/>
          <w:lang w:bidi="fa-IR"/>
        </w:rPr>
        <w:t>وسط الظهر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أفتى آخرون بأن لبس السَّواد جائز، ليس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الملا علي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الجملة جاز لبس السواد في العمامة وغيرها وإن الأفضل البياض نظراً إلى أكثر أحواله عليه الصَّلاة والسَّلام فعلاً وأمراً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وأغرب الشافعية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الخطيب السَّواد بدعة، فليتركه ويلبس الأبيض، إلاَّ إن أُكْرِه بخصوصه كما كان يفعله العبَّاسيُّون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بعضهم أنَّ من علامات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السرخسي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السَّواد من علامات المسلمين، جاء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يوم الفتح وعلى رأسه عمامة سوداء</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الموتى المسلمون والكافر يُنظر إن كان بالمسلمين علامة الفصل بها يفصل، وعلامة المسلمين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والخضاب، ولبس السواد، وحلق العانة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التَّوسُّع فليراجع وبما خلاصته قوَّة أدلَّة ذلك وبما لا ممانعةلروايات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عند التَّدقيق في أدلَّة المنع وتبين كون أمرها بين ضعف السَّند والمراسيل وبين ضعف الدِّلالة وبين ضعف كليهما وهو ما يُعطي امكان القول بكون المنع محمولاً على الكراهة دون الحرمة وهي ما تُعطي حكم الجواز فضلاً عمَّا لو لم يقصد من لبسه التَّزي بزي الكافر والظالم، وهو ما يقوي أدلَّة الاستثناء للحزن وبما قد يفوق حالة الاستحباب لبعض الاعتبارات الشَّعائريَّة، ولذلك التزم بارتدائه أعاظم الفقهاء قديماً وحديثاً وشجَّعوا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الأمر فيمن يتزمَّت ضدَّ لبس السَّواد حتَّى في الأحزان لصالح أهل العصمة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فصائلنا نحن الإماميَّة فهو إمَّا من بعض المحدِّثين السَّطحيِّين في فهمهم أو من المطبِّقين أمور التَّقيَّة في غير مواردها أو من الحزبيِّين المخطَّط لهم أن يسيروا دوماً سياسيَّاً على تطرُّفهم في هذه الأمور أو ليتنازلوا للأعداء حتَّى عن جواهر الأمور طلباً للتَّقريب التَّملُّقي فضلاً عن هذه الألبسة السَّوداء للفوز بمقاعد الزَّعامة أو نيل بعض الأموال الفانية والمرتشى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وأعداء القضيَّة الوهابيِّين ومن لفَّ لفَّهم في موتاهم ومن يسمونهم بشهداء قضاياهم لا يقيمون فواتحهم ومجالس عزائهم إلاَّ بأوشحة ويافطات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الحضور في مجلسه إذا كان يعتبر لبس السَّواد مجرَّد كونه مستحبَّاً لا أكثر اجتهاداً أو تقليداً وبحيث لم يكن عدم لبسه ملفتاًللنَّظر للأعراف السَّائدة بلبسه تعظيماً للشَّعائر، وإذا كان ذلك ملفتاً للنَّظر </w:t>
      </w:r>
    </w:p>
    <w:p>
      <w:pPr>
        <w:pStyle w:val="BookText"/>
        <w:rPr/>
      </w:pPr>
      <w:r>
        <w:rPr>
          <w:rFonts w:ascii="Amiri" w:hAnsi="Amiri" w:eastAsia="Amiri" w:cs="Amiri"/>
          <w:color w:val="111111"/>
          <w:sz w:val="28"/>
          <w:sz w:val="28"/>
          <w:szCs w:val="28"/>
          <w:rtl w:val="true"/>
          <w:lang w:bidi="ar-SA"/>
        </w:rPr>
        <w:t>فالأفضل الحضور عنده لإبداء النُّصح له على انفراد إذا كان المقام يقتضي ذلك أو حتَّى مع الآخرين إذا كان يشتد ضدَّ القضيَّة مع امكان أن يلبسه،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بإبداء التَّنبيه له أو إبداء النَّصيحة حسب مقتضى ما يناسب أحدهما أو المناقشة الأشد إذا واجه الأمر بالأشد كذلك لإقناعه أو منعه عن التَّحدُّث في هذه الأمور إذا كان العرف الحُسيني السَّائد هو الالتزام نوعاً بالسَّواد، فإن لم يرتدع فالأرجح جدَّاً استبداله بخطيب حُسيني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نصيحتي للشِّيعة في بقاعهم الأصيلة والمختلطة مع غيرهم من بقيَّة المسلمين المسالمين في باقي البقاع الإسلاميَّة والشِّيعة في ديار الغربة وغيرهم ممَّن يُقدر ويُقدِّس القضيَّة الحُسينيَّة وحتَّى غيرها من فجائع ذكريات المعصومين الأربعة عشر أن يتوشَّحوا بلبس السَّواد فإنَّه من أفضل ما تُعظم به الشَّعائر وأهمُّها الحُسينيَّة، والله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إذا حصل المقتضي وعدم المانع خارجاً بالعنوان الثَّانوي، والله العالم</w:t>
      </w:r>
      <w:r>
        <w:rPr>
          <w:rFonts w:eastAsia="Amiri" w:cs="Amiri" w:ascii="Amiri" w:hAnsi="Amiri"/>
          <w:color w:val="111111"/>
          <w:sz w:val="28"/>
          <w:szCs w:val="28"/>
          <w:rtl w:val="true"/>
          <w:lang w:bidi="ar-SA"/>
        </w:rPr>
        <w:t xml:space="preserve">. </w:t>
      </w:r>
      <w:bookmarkStart w:id="43" w:name="pg7863_80991"/>
    </w:p>
    <w:p>
      <w:pPr>
        <w:pStyle w:val="Heading2"/>
        <w:numPr>
          <w:ilvl w:val="1"/>
          <w:numId w:val="1"/>
        </w:numPr>
        <w:rPr/>
      </w:pPr>
      <w:bookmarkStart w:id="44" w:name="__RefHeading___Toc5787914_1051229030"/>
      <w:bookmarkStart w:id="45" w:name="_Toc15"/>
      <w:bookmarkEnd w:id="43"/>
      <w:bookmarkEnd w:id="44"/>
      <w:r>
        <w:rPr>
          <w:rtl w:val="true"/>
        </w:rPr>
        <w:t>حكم التَّشابيه وما يُلحق بها</w:t>
      </w:r>
      <w:bookmarkEnd w:id="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من زائر اسمه حسين الموسوي بريده  </w:t>
      </w:r>
      <w:r>
        <w:rPr>
          <w:rFonts w:eastAsia="Times New Roman" w:cs="Times New Roman" w:ascii="Times New Roman" w:hAnsi="Times New Roman"/>
          <w:color w:val="111111"/>
          <w:sz w:val="28"/>
          <w:szCs w:val="28"/>
          <w:lang w:val="en-US" w:bidi="en-US"/>
        </w:rPr>
        <w:t>humo@gawab.com</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جزاكم الله خيرا نرجو إجابتكم حول قضية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من عقد من قبل الإمام الحسين له على إحدى بناته</w:t>
      </w:r>
    </w:p>
    <w:p>
      <w:pPr>
        <w:pStyle w:val="BookText"/>
        <w:rPr/>
      </w:pPr>
      <w:r>
        <w:rPr>
          <w:rFonts w:ascii="Amiri" w:hAnsi="Amiri" w:eastAsia="Amiri" w:cs="Amiri"/>
          <w:color w:val="111111"/>
          <w:sz w:val="28"/>
          <w:sz w:val="28"/>
          <w:szCs w:val="28"/>
          <w:rtl w:val="true"/>
          <w:lang w:bidi="ar-SA"/>
        </w:rPr>
        <w:t>فهل هذا المعنى صحيح؟ علما باني وجدت له مصدراً في كتاب المنتخب للشيخ الطريحي ومدينة المعاجز للسيد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رأيكم بما يصنع في يوم القاسم وهو الثَّامن من محرَّم من تشبيه وصنع حجلة للعروسين والشموع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عمل التشابيه والتمثيل في مصاب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استخدام الطبول والنقَّارات في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1212009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الَّتي تذكر عرس القاسم بن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الإكبار لمؤلِّفيها الموالين لم تكن كبقيَّة الأمور المتيِّقنة والمطمئن بها من حيث الكم المقنع والكيف الواقعي المنتهي إلى حتميَّة الشَّهادة، وبناءاً على صحَّتها لعدم الدَّليل الكامل على الاستحالة لعلَّه كان ليستشهد مع عمِّه والبقيَّة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كامل الإيمان بزواجه على ما نصَّ عليه في الأدلَّة العامَّة، أو تنفيذاً لوصيَّة أبيه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يومالعاشر لذلك أو غيره لأنَّ له بنتاً عند عمِّه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عدم قضيَّة عاشوراء أو </w:t>
      </w:r>
    </w:p>
    <w:p>
      <w:pPr>
        <w:pStyle w:val="BookText"/>
        <w:rPr/>
      </w:pPr>
      <w:r>
        <w:rPr>
          <w:rFonts w:ascii="Amiri" w:hAnsi="Amiri" w:eastAsia="Amiri" w:cs="Amiri"/>
          <w:color w:val="111111"/>
          <w:sz w:val="28"/>
          <w:sz w:val="28"/>
          <w:szCs w:val="28"/>
          <w:rtl w:val="true"/>
          <w:lang w:bidi="ar-SA"/>
        </w:rPr>
        <w:t>حتَّى معها ولكن لم تنته حياته إلاَّ بالشَّهادة لمعانقة الحور العين بدل ذلك الزَّواج الدُّنيوي، لأنَّ حوادث الأمور المؤلمة لم تمهل الإنسان مهلة إمكان الزَّواج الَّتي لابدَّ أن تنته بذرف الدُّموع لكون جميع قضايا الإمام عَبرة وعِبرة أو هناك سر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أن تجرى بعض مظاهر العرس لاستدرار العواطف الجيَّاشة والمذرفة للدموع ـ الجامعة بين فرح العرس غير المستمر وألم الفراق المخلوط بفرح الشَّهادة في سن الشَّباب ـ تجسيداً بالتَّشبيه الوقر والمحتشم لا المبتذل كما كان يصنع في بعض الأوساط بسبب عدم المكافئة بين شأنيَّة الممثِّل وشأنيَّة الشَّخص الأصيل في القصَّة أو في كيفيَّة التَّمثيل غير اللائقة أو الصُّورة المفتعلة الَّتي لا واقع لها، كما كان يجرى آنذاك أثناء الوداع حينما طلب من عمِّه البراز بعد ما قلَّ ناصره وكثر واتره على ما ورد في تلك المصادر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اتِّخاذ حالة التَّمثيل في اليوم الثَّامن فعلى الظاهر الَّذي لم يصدر من اساءة في القصد لدى الخطباء اللامعين القدامى ابتداعا واختلاقاً، وإنَّما هي طريقة تقسيم أدوار القصَّة العاشورائيَّة يوم العاشر على أيَّام العشرة الأولى من المحرَّم فجعلوا لكل دور يوماً خاصَّاً له إلى التَّاسع للتَّهيؤ يوم العاشر إمَّا للذِّهاب إلى كربلاء المقدَّسة لزيارة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بالمخصوصة أو الاطِّلاع على كامل القصَّة في ذلك اليوم، فيصنعون ما يؤلف فعله في الأعراس ولو مختصراً بمثل أن يلبس القاسم ملابس أبيه المدَّخرة له إذا كبر للعرس وحومة الميدان دفاعاً عن بيضةالإسلام مع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ما كان من إنفاذ مسطور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لا مانع من ذلك، ولكن ليعلم المتأمِّل الحائر في ذلك أنَّ الكثير ممَّن لا يرضى بذلك نصباً وعِداءً في خصوص القضيَّة الحُسينيَّة، لأنَّ بذلك ترويج ونشر لقضيَّته قد يجوز كثيراً لنفسه بل قد يلزم نفسه إذا يأس من قدرته على محو هذه الأمور أن يرتاد التمثيل نظراً ومشاهده مسجلة ومشاركة فيما لو لم تكن القصة حسينية من الأمور التاريخية الأخرى للتَّسلية بتوافه الأمور دنيًويَّاً أو للناحية المعادية الطائفيَّة كتوافه فلم الرِّسالة المخلوط سمينه بالغث وغيره من الأفلام المروِّجة لشأنيَّات المنافقين ضدَّ من أوصى بشأنهم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الطَّاهرين المظلومين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يُأنس بأفلام الفسق والفجور، بل قد يعجبه الاشتراك بالتَّمثيل فيها، لاعتباره نوعاً من الثَّقافة المعاصرة حسب فكره، ولكن فيما يخص آل الرَّسول والحقائق الولائيَّة لهم يكون ذلك صادماً له ولما يرغب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يدخل إن دخل إلاَّ للدَّس والتَّشويه فعليه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بقيَّة من لا يرضى بذلك من المؤمنين دون الأعداء إذا كان قصده من ذلك عدم التَّشجيع على التَّشبيه والتَّمثيل للخلط التَّأريخي بين الغث والسَّمين أو الإساءة في العرض التَّمثيلي كيفيَّاً حتَّى لو صحَّ تأريخيَّاً أو من أشخاص غير مرغوب بهم في أن يأخذوا دور صاحب القضيَّة الكذائيَّة في شأنه المحترم كالإمام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أخيه وابنه أو أحد حواريه الممثِّل في ذاته فاسق فاجر غير نزيه وغير تائب بين النَّاس فلا يعني ذلك عدم الرِّضابما يصح في جميع ذلك</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مانع منه شرعاً، بل إنَّ التَّمثيل والتَّشبيه كما يجوز عند سرد </w:t>
      </w:r>
    </w:p>
    <w:p>
      <w:pPr>
        <w:pStyle w:val="BookText"/>
        <w:rPr/>
      </w:pPr>
      <w:r>
        <w:rPr>
          <w:rFonts w:ascii="Amiri" w:hAnsi="Amiri" w:eastAsia="Amiri" w:cs="Amiri"/>
          <w:color w:val="111111"/>
          <w:sz w:val="28"/>
          <w:sz w:val="28"/>
          <w:szCs w:val="28"/>
          <w:rtl w:val="true"/>
          <w:lang w:bidi="ar-SA"/>
        </w:rPr>
        <w:t>القصَّة العاشورائيَّة يوم العاشر أو ما يعرضه الخطباء الحُسينيُّون لإثارة المؤمنين للاعتبار والإبكاء ونحوهما بعرض واحد كامل أيضاً أو بعرض مقطع حسب المتعارف في عِدَّة أيَّام كذلك يجوز عرض ذلك ميدانيَّاً أو في المسارح أو عبر التِّلفاز والسِّينما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داعي إلى مثل هذا التَّحيُّر من قِبل السَّائل إذا كان صاحبه محباً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لا مانع من ذلك إذا كان على غير مسلك المطربين كما لا يخفى وهو الأسلوب الحربي المتعارف إمَّا بنحو التَّشبيه المعيد لذكرى ما أوقعه الأعداء آنذاك لتذكير المؤمنين الحسينيِّين اليوم بتلك المأساة لإثارتهم لتبقى غصَّة جديدة معادة في كلِّ عام مُذرفة للدُّموع أو لعمل ذلك ضدَّ الأعداء من القدامى والمعاصرين من أمثالهم كحالة من حالات الانتصار عليهم وعلى الطَّواغيت، لأنَّ ذلك الفعل الشَّنيع لابدَّ أن يكون رد فعله بعد انتصار الدَّم على السَّيف هو حمل تلك الطبول وضربها ضدَّ أولئك الأعداء لإشعارهم بأن الدَّم انتصر على السَّيف أو بعنوان الضَّرب الحزين لإبكاء المؤمنين كعمل تشييعي جديد لأولئك الشُّهداء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عندنا أسئلة تفرض نفسها في أذهان المؤمنين الواعين ليُجاب عليها قد مرَّ بعضها بنحو الإشارة كي يكونوا مهيئين للإجابة عند احراج من لايُعجبه التَّشبيه والتَّمثيل أو من يُستثار للإثارة سذاجة أو تنبُّهاً لما يحتاج إليه الفكر لسعة الاطلاع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p>
    <w:p>
      <w:pPr>
        <w:pStyle w:val="BookText"/>
        <w:rPr/>
      </w:pPr>
      <w:r>
        <w:rPr>
          <w:rFonts w:ascii="Amiri" w:hAnsi="Amiri" w:eastAsia="Amiri" w:cs="Amiri"/>
          <w:color w:val="111111"/>
          <w:sz w:val="28"/>
          <w:sz w:val="28"/>
          <w:szCs w:val="28"/>
          <w:rtl w:val="true"/>
          <w:lang w:bidi="ar-SA"/>
        </w:rPr>
        <w:t>كيف يجوز تمثيل الأدنى بالأعلى، وكيف يجوز تمثيل الأعلى بالأدنى، وكيف يجوز تشبُّه الرِّجال بالنِّساء؟ فضلاً عن تشبُّه النِّساء بالرِّجال؟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أمَّا على السُّؤال الأوَّل فإنَّ من أدلَّة جواز ذلك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وبأصالة الإباحة عند الشَّك ما لم يكن الأدنى موجباً لسخريَّة المؤمنين الواعين بشأنيَّة الأعلى، لعدم التَّناسب أمام غيرهم من العامَّة كابن الزِّنا أو الفاسق الَّذي لا يتناسب مع أقل شخص من أصحاب كربلاء الفدائيِّيين كيف بالأعلى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السُّؤال الثَّاني كتشبُّه المؤمنين بقتلة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لإباحة ذلك ذاتاً بل هو مستحب عرضاً لأجل الإبكاء وتجديد العزاء وإحياء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بعبد الله ابن عبَّاس خوفاً عليه من بطل باغ يريد مقاتلته ومحاولة قتله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السُّؤال الثَّالث فإنَّ اقتضاء نجاح هذا الأمر التَّمثيلي في أمر الزِّينبيَّات الَّذي قد لا يستدعي من يقوم بدل بعض النِّسوة الأخريات مكانهنَّ بما هو أكثر حشمة ومهابة عن المخاطر بالاحتكاك بين الرِّجال والنِّساء بلبس العباءة من قِبل الرِّجال مع ستر الوجه فلا مانع منه مؤقَّتاً حسبما يقتضيه الدَّور الخاص لا بنحو الدَّوام تشبُّهاً بهنَّ كما لا يجوز تشبهنَّ بالرِّجال دواماً كذلك للحديث النَّبوي المعروف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فيهالمتخنِّثين من الرِّجال المتشبِّهين بالنِّساء والمترجِّلات من النِّساء المتشبِّهات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الحالات المؤقَّتة لغاية مهمَّة كما صنعه أمير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بإرسال نسوة لبسن لباس الرِّجال بعمائم وسيوف لإرجاع عائشة المحاربة الخائبة إلى المدينة مع أخيها ربيب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 حول زيارة عاشوراء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السيد علاء الدين الغريفي أدام الله ظلكم العالي</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عاشوراء فضائل كثيرة أوصوا النَّاس بالمواظبة عليها مدَّة أربعين يوماً لنيل المطلوب، وفعلاً قد نال كثير من النَّاس مقاصدهم بفضل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فأرجو التَّفضُّل بالإجابة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النيَّة في قراءة الزِّيارة مثلاً لو أردت قراءة الزِّيارة للفرج عن أحد المؤمنين المخطوفين، فهل في هذه الحالة يجب عليَّ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أقرأ هذه الزِّيارة بنيَّة الفرج عن فلان بن فلان قربة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نقول 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أعداء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أوَّل ظالم ظلم حق محمَّد وآل محمَّد وآخر تابع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نقول مئة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السَّلامعلي الحسين وأهل بيته وأصحابه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وعلى الأرواح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يوم تبرَّكت به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w:t>
      </w:r>
    </w:p>
    <w:p>
      <w:pPr>
        <w:pStyle w:val="BookText"/>
        <w:rPr/>
      </w:pPr>
      <w:r>
        <w:rPr>
          <w:rFonts w:ascii="IRNazanin" w:hAnsi="IRNazanin" w:eastAsia="IRNazanin"/>
          <w:color w:val="111111"/>
          <w:sz w:val="28"/>
          <w:sz w:val="28"/>
          <w:szCs w:val="28"/>
          <w:rtl w:val="true"/>
          <w:lang w:bidi="fa-IR"/>
        </w:rPr>
        <w:t xml:space="preserve">يوم فرحت به آل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ينسجم قراءة هذه المقاطع إذا كانت قراءة الزِّيارة في يوم ولادة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تتبرَّك به بنو أمية ولا تفرح به آل زياد؟</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العلماء إذا أردت الوصول إلى مرامك أقرأ زيارة عاشوراء أربعين يوماً في مكان واحد وفي وقت محدَّد، فما رأيكم الشَّريف بهذا الصَّدد؟</w:t>
      </w:r>
    </w:p>
    <w:p>
      <w:pPr>
        <w:pStyle w:val="BookText"/>
        <w:rPr/>
      </w:pPr>
      <w:r>
        <w:rPr>
          <w:rFonts w:ascii="Amiri" w:hAnsi="Amiri" w:eastAsia="Amiri" w:cs="Amiri"/>
          <w:color w:val="111111"/>
          <w:sz w:val="28"/>
          <w:sz w:val="28"/>
          <w:szCs w:val="28"/>
          <w:rtl w:val="true"/>
          <w:lang w:bidi="ar-SA"/>
        </w:rPr>
        <w:t>وهل يجب التَّقيُّد بالمكان والوقت؟ إذا كان كذلك أرجو التَّوضيح في المكان والوقت؟</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لي أنْ أقرا الزِّيارة وأنا في السيَّارة أو في السَّوق؟</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أنْ أقرا زيارة عاشوراء نيابة عن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بنيَّة قضاء حاجة معيَّنة؟ أو نيابة عن الإمام واهداء ثوابها إلى الوالدين مثلاً؟ إذا جاز ذلك فكيف تكون صيغة النيَّة في هاتين الحالتين؟</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جربتم أو رأيتم دعاء غير زيارة عاشوراء له أثر قوي للوصول إلى المقصود؟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زيارة عاشوراء اللَّعن على بني أميَّة قاطبة مع أنَّه ذكر التَّأريخ أنّ معاوية بن يزيد بن معاوية كان موالياًَ 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الَّلعن إذن؟</w:t>
      </w:r>
    </w:p>
    <w:p>
      <w:pPr>
        <w:pStyle w:val="BookText"/>
        <w:rPr/>
      </w:pPr>
      <w:r>
        <w:rPr>
          <w:rFonts w:ascii="IRNazanin" w:hAnsi="IRNazanin" w:eastAsia="IRNazanin"/>
          <w:color w:val="111111"/>
          <w:sz w:val="28"/>
          <w:sz w:val="28"/>
          <w:szCs w:val="28"/>
          <w:rtl w:val="true"/>
          <w:lang w:bidi="fa-IR"/>
        </w:rPr>
        <w:t>المذنب</w:t>
      </w:r>
    </w:p>
    <w:p>
      <w:pPr>
        <w:pStyle w:val="BookText"/>
        <w:rPr/>
      </w:pPr>
      <w:r>
        <w:rPr>
          <w:rFonts w:ascii="Amiri" w:hAnsi="Amiri" w:eastAsia="Amiri" w:cs="Amiri"/>
          <w:color w:val="111111"/>
          <w:sz w:val="28"/>
          <w:sz w:val="28"/>
          <w:szCs w:val="28"/>
          <w:rtl w:val="true"/>
          <w:lang w:bidi="ar-SA"/>
        </w:rPr>
        <w:t>مصطفى بابا الموسوي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نيَّة الأفعال المستحبَّة واجبة، وإنَّما هي شرط في صحَّة العمل، إضافة إلى أنَّ استحبابها كاستحباب أصل العمل، ولا مانع من </w:t>
      </w:r>
    </w:p>
    <w:p>
      <w:pPr>
        <w:pStyle w:val="BookText"/>
        <w:rPr/>
      </w:pPr>
      <w:r>
        <w:rPr>
          <w:rFonts w:ascii="Amiri" w:hAnsi="Amiri" w:eastAsia="Amiri" w:cs="Amiri"/>
          <w:color w:val="111111"/>
          <w:sz w:val="28"/>
          <w:sz w:val="28"/>
          <w:szCs w:val="28"/>
          <w:rtl w:val="true"/>
          <w:lang w:bidi="ar-SA"/>
        </w:rPr>
        <w:t>الالتزام بهذه الزِّيارة لغرض دنيوي مشروع آخر غير أصل أداء الزِّيارة ما دام منوياً به القربة إلى الله لصالح الدُّنيا والآخرة من دون أن تحتاج تلك النيَّة إلى اللفظ المذكور في السُّؤال،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ذكر صورة اللَّعن الكبيرة المذكورة في الزِّيارة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وإن أريد الاختصار فلتذكر الكبيرة مرَّة ثمَّ تكرر بعد ذلك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ولا يصح التَّصرُّف بغير ما ورد اجتهاداً في مقابل النَّص،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الالتزام بذكر صورة السَّلام الكامل مائة مرَّة طبقاً لصورة الزِّيارة المذكورة في الرِّواية، وإن أريد الاختصار فلا مانع من ذكره كاملاً مرَّة واحدة ثمَّ تكرِّر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والله العالم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بتبرُّك الأعداء وهم بنو أميَّة وفرح أتباعهم اللقطاء وهم آل زياد حول يوم عاشوراء يوم المأساة العظمى لا يوم أعياد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كأيام ولاداتهم، وإن كان استحباب قراءة هذه الزِّيارة ثابت حتى في أيام ولاداتهم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اعتباراً، لأن يكون كل يوم هو يومعاشوراء وكل أرض هي كربلاء، لعظم يوم المأساة هذا وإن توسعت اعتبارات مأساته، لأنَّ النهضة الحسينيَّة ثورة الحق كلِّه ضدَّ الباطل كلِّه من دون أن تتقيَّد بزمان أو مكان وإن صادف أن تقرأ الزِّيارة يوم عيد من أعيادنا ولأن أعيادنا مخلوطة بالمآتم 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ما يقوله البعض بهذا القيد ملتزماً به ومجرباً، ولا مانع من الالتزام به في نفسه إذا كان تابعاً لما ورد ولو بمقدار ما يسمح به من التَّسامح في السُّنن، ولكن لا يعني ذلك أن لا يجوز تعدُّد المكان والزمان أو حتَّى في السيَّارة وغيرها لعدم ثبوت العكس بالدقَّة ولكن المحرز هو استحباب الاتِّجاه في قراءتها إلى جهة المرقد الكربلائي الشَّريف بالنَّحو المفضَّل وإن لم يكن فإلى تلك الرُّوح الجهاديَّة العظمى الَّتي ملأت الدُّنيا بعطاءها،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قراءتها في السيَّارة أو السُّوق مع عدم توفُّر المجال في الجو الطبيعي كما أشرنا آنفاً،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هي الخطور الذِّهني قصداً لها وإن كان بنحو الدَّاعي إلى العمل المراد، ولكن لا على أن يتعدَّى المعنى الَّذي يحمله اللَّفظ المذكور في السُّؤال كالنيابة عن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الحاجة الشَّرعيَّة الخاصَّة أو النيابة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وإهداء الثَّوابللوالدين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المجرَّبات كثيرة عندنا وعند غيرنا ما دمنا لم نختلق من أنفسنا أمراً إلاَّ عن أصوله في الشَّريعة ومن مجرَّبات الإماميَّة الموروثة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في خصوص زيارة عاشوراء، والله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بني أميَّة قاطبة في الزِّيارة لا يعني أن لا يكون من ذراريهم من لا يستنكر أعمالهم وإن بقي في عزلة عن التَّشيُّع العظيم أو كان </w:t>
      </w:r>
    </w:p>
    <w:p>
      <w:pPr>
        <w:pStyle w:val="BookText"/>
        <w:rPr/>
      </w:pPr>
      <w:r>
        <w:rPr>
          <w:rFonts w:ascii="IRNazanin" w:hAnsi="IRNazanin" w:eastAsia="IRNazanin"/>
          <w:color w:val="111111"/>
          <w:sz w:val="28"/>
          <w:sz w:val="28"/>
          <w:szCs w:val="28"/>
          <w:rtl w:val="true"/>
          <w:lang w:bidi="fa-IR"/>
        </w:rPr>
        <w:t xml:space="preserve">سياسيَّاً في مجاملاته كعمر بن عبد العزيز الَّذي رفع السَّب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 فدكاً لأنَّه لو كان كما يريده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لأرجع الخلافة إلى أهلها الشَّرعيِّين، أو كان مثل الخارج خروجاً موضوعياً بناء على أن لكل قاعدة من شواذ،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توجيهات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المرجع الديني آية الله العظمى</w:t>
      </w:r>
    </w:p>
    <w:p>
      <w:pPr>
        <w:pStyle w:val="BookText"/>
        <w:rPr/>
      </w:pPr>
      <w:r>
        <w:rPr>
          <w:rFonts w:ascii="Amiri" w:hAnsi="Amiri" w:eastAsia="Amiri" w:cs="Amiri"/>
          <w:color w:val="111111"/>
          <w:sz w:val="28"/>
          <w:sz w:val="28"/>
          <w:szCs w:val="28"/>
          <w:rtl w:val="true"/>
          <w:lang w:bidi="ar-SA"/>
        </w:rPr>
        <w:t xml:space="preserve">السيد علاء الدين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الإنسان حسينيَّاً؟ أو ما هي نصائحكم لمن يريد أن يكون حسينيَّاً؟ أفتونا مأجورين؟</w:t>
      </w:r>
    </w:p>
    <w:p>
      <w:pPr>
        <w:pStyle w:val="BookText"/>
        <w:rPr/>
      </w:pPr>
      <w:r>
        <w:rPr>
          <w:rFonts w:ascii="Amiri" w:hAnsi="Amiri" w:eastAsia="Amiri" w:cs="Amiri"/>
          <w:color w:val="111111"/>
          <w:sz w:val="28"/>
          <w:sz w:val="28"/>
          <w:szCs w:val="28"/>
          <w:rtl w:val="true"/>
          <w:lang w:bidi="ar-SA"/>
        </w:rPr>
        <w:t>مجلَّة عاشوراء من البحرينبسم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والصَّلاة والسَّلام على رسول الله، وعلى الأئمَّة من آله آل الله، والمستشهدين في كربلاء، مع الحسين سيد شهدائها في سبيل الله، واللعن الدَّائم على أعدائهم جميعاً أعداء الله،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دائم وتحيَّة حارَّة مع دعوات خالصة لتحقيق أمانيكم الحسينيَّة البحرانيَّة من 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الحديث عما تبغيه مجلَّتكم الحسينيَّة المباركة تحتاج إلى تفصيل لا يسعنا الآن إلاَّ أن نوجزه بما يمكننا بعد تعب الرجوع من فريضة الحج مع الاعتذار فنقول مستعيناً بالله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كانت النَّهضة الحسينيَّة المعطاء العظمى واسعة الأهداف ـ إنسانيَّاً ودينيَّاً وإسلاميَّاً وإيمانيَّاً ـ منيرة بإنارتها العامَّة ـ غير الخاصَّة ـ والنَّوعيَّة ـ غير الشَّخصيَّة ـ في كل دروب الحياة المظلمة، في طول التَّأريخ وعرضه، بسبب بقايا التَّخلُّف الجاهلي، وزرع مشاكل أهل النِّفاق بعد الثَّورة المحمديَّة الكبرى، والانقلاب على الأعقاب، وكثرة الفتن الَّتي لا يصبر عليها غيور، لا كما يقوم به بقيَّة الثَّائرين مهما ارتقوا ، كما لا يخفى على العارفين، سواء كانوا حسينيِّين أم من غيرهم من المكابرين، وممَّن تأخذهم العزَّة بالإثم أو من كانوا في طريقهم إلى الهداية، لكون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اقتضت أهدافه العظيمة من ثورته الجسيمة، الثَّورة الهائلة ضد الكفر والشِّرك والنِّفاق وأهلهما، وبمستوى ما رآه من ذلك الانقلاب على الدِّين والانفلات عنه في الصورة والجوهر، وبما لايمكن أن يُتحمَّل، كمثل ما كان ممَّا يمكن تحمُّله أو يصبر عليه ولو على مضض، ولوقت محدَّد في مثل عهد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وبالأخص بعد نزول آية الانقلاب، والَّتي من مصاديق خبرها مؤامرة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سقيفة بني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الثُّلاثيَّة، ورزية يوم الخميس، ومحنة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تمَّت فيها مطالبتها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الخطبتين العظيمتين بالحق القيادي الإلهي لزوجها، وبقيَّة الأمور الأخرى المهمَّة، وازدياد الغمط لهذه الحقوق المشروعة، والفساد الشَّديد من القوم في ذلك، وإلى حد الرِّضا </w:t>
      </w:r>
    </w:p>
    <w:p>
      <w:pPr>
        <w:pStyle w:val="BookText"/>
        <w:rPr/>
      </w:pPr>
      <w:r>
        <w:rPr>
          <w:rFonts w:ascii="IRNazanin" w:hAnsi="IRNazanin" w:eastAsia="IRNazanin"/>
          <w:color w:val="111111"/>
          <w:sz w:val="28"/>
          <w:sz w:val="28"/>
          <w:szCs w:val="28"/>
          <w:rtl w:val="true"/>
          <w:lang w:bidi="fa-IR"/>
        </w:rPr>
        <w:t xml:space="preserve">منهم بخصوص المظهر بالإسلام القشري في أنفسهم وإن بقيت الجاهليَّة أو بعضها في أعماقهم، ممَّا قد وسَّع في ازدياد هذا التَّخلُّف كثيراً، وأعاد الكفر في الأمويين وأنصارهم، بما لا أمل للرَّجعة فيه منهم أبداً، تلك الثَّورة الإلهيَّة ضدَّ الأمويين وأمثالهم، مع قلَّة النَّاصر عدداً وعدَّة كثورة بدر، بل أسمى وأشد عمقاً وأشعب أهدافاً، إذ إنَّ الأولى كانت تحاسب الأعداء على تنزيل القرآن، وهذه أخذت تحاسبهم على تأويله، ولذا صار الإسلام بعد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كلماته المدويَّة في وصف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أصحاباً كأصحابي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كذلك عن هدفه السَّامي العميق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لم أخرج أشراً ولا بطراً ولا ظالماً ولا مفسداً وإنَّما خرجت لطلب الإصلاح في أمَّة جدِّي وأبي وأخي ولآمر بالمعروف وأنهى عن المنكر فمن قبلني بقبول الحق فالله أولى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الإمام إمام الكلام، حتَّى أصبحت مثلاً ومثالاً عظيماًيقتدي به الثَّائرون، وإن كان بعضهم في كفر الانحراف أو فسقه، لكونهم يحملون من جهة أو جهات إنسانيَّة أو عدالة أو نحوهما، أو كانوا يتحلَّون ولو ظاهريَّاً من تلك النَّزاهة العظمى في الذِّكرى، ليتستَّروا بها ولو ببعض معانيها للخلاص من بعض الضغوط الدُّوليَّة عليهم، لعسر الوسيلة النَّاجحة إلاَّ عن طريقها، كما حدث لغاندي إمبراطور الهند، وقال عما اُبتلي به بما يناسب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من الحسين كيف أكون مظلوماً فانتصر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ولعظمتها هذه أصبحت ثورة ناجحة على كل الطَّواغيت في الأرض طولاً وعرضاً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هذه الأسباب وأمثالها لم يكن بالإمكان التَّام وكما قد يرام </w:t>
      </w:r>
    </w:p>
    <w:p>
      <w:pPr>
        <w:pStyle w:val="BookText"/>
        <w:rPr/>
      </w:pPr>
      <w:r>
        <w:rPr>
          <w:rFonts w:ascii="Amiri" w:hAnsi="Amiri" w:eastAsia="Amiri" w:cs="Amiri"/>
          <w:color w:val="111111"/>
          <w:sz w:val="28"/>
          <w:sz w:val="28"/>
          <w:szCs w:val="28"/>
          <w:rtl w:val="true"/>
          <w:lang w:bidi="ar-SA"/>
        </w:rPr>
        <w:t>أن يكون الإنسان حسينيَّاً وبهذه السهولة، للتَّفاوت الواضح بين هذا الإنسان أو ذاك في الإسلام وغيره والإيمان وغيره، ولو تضخمت المزاعم أو تكثرت أو ظهرت بعضها في الميدان، إلاَّ بعد الإسلام وتمام الإيمان ومعرفة أسباب هذه النَّهضة وأهدافها الحقيقيَّة العظيمة والاندماج فكريَّاً وعقائديَّاً بمقتضياتها ومعطياتها وإلى حد ذلك الإيمان الكامل وكما سيتَّضح أكثر إذا أردنا المعنى الحسيني الحقيقي، بل لم يفز بذلك إلاَّ الشُّهداء مع سيِّدهم ومن تلاهم من هذا الوزن الإيماني ولو لم يقتل لبعض الأسباب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ولقلَّة أمثال هذا النَّوع حسب العادة لتصريح القرآن الكريم في عموميَّات آياته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وتصريح الإمام الثَّائر نفسه لسان أخيه وأمه وأبيه وجده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مُحِّصوا بالبلاء قلَّالدَّيانون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ينبغي أن تكون هذه القلَّة مكبِّلة لقوى الحق وقدراتها عن أن تنهض بأعباء القضية بأي نوع من النَّجاح أو الإنجاح، حتَّى تمنع شرعاً من النهوض ضدَّ الظلم والكفر والطغيان والفساد، بل إنَّها قد تكون هي النَّاجحة أو الأنجح ولو في بعض المقامات دون بعضها الآخر، وبالخصوص لو حوت القيم وسامي الأهداف مع الصمود والمفاداة، وبالأخص لو دعمت بالقوَّة الغيبيَّة وخرق العادات من تلك الغيبيَّات، وما أعطاه الله تعالى لشجعان الإيمان وأقوياء الأهداف الإلهييِّن من الَّذين لا يبالون بالموت سواء وقعوا على الموت أو وقع الموت عليهم، لنبلهم المحرز في القضية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في المبيت على الفراش وفي بدر وحنين </w:t>
      </w:r>
    </w:p>
    <w:p>
      <w:pPr>
        <w:pStyle w:val="BookText"/>
        <w:rPr/>
      </w:pPr>
      <w:r>
        <w:rPr>
          <w:rFonts w:ascii="Amiri" w:hAnsi="Amiri" w:eastAsia="Amiri" w:cs="Amiri"/>
          <w:color w:val="111111"/>
          <w:sz w:val="28"/>
          <w:sz w:val="28"/>
          <w:szCs w:val="28"/>
          <w:rtl w:val="true"/>
          <w:lang w:bidi="ar-SA"/>
        </w:rPr>
        <w:t xml:space="preserve">وأحد والأحزاب، وكشهداء الطفوف الَّذين سطَّروا الملاحم وهزموا الألوف مع تلك القلَّة في العدد والعدَّة، لأنَّ إمامهم أمامَهم، وشعاره الأسمى مستقر في قلوبهم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النَّصر أو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أي احتمال لأن يزولوا عن طريقته لاختباره لهم بمختلف الاختبارات الكاشفة عن عمق إيمانهم، ولذلك كان قوله تعالى في القلَّة المؤمنة كهذه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مضافاً إلى ذلك فإنَّ للإسلام العزيز أساليبه الكسبيَّة النَّاجحة لإدخال غير أبناءه فيه، وللإيمان الإسلامي تجاربه الخدميَّة العلميَّة الفائقة في استقطاب الأشخاص البعيدين عنه، لترسيخ ذلك الإسلام في نفوسهم وجعله إيماناً إقراريَّاً واعتقاديَّاً وأركانيَّاً وعلى أحسن ما يرام، فقد سطَّر النَّجاحات تلو النَّجاحات على أيدي أكفائنا من السَّلف الصَّالح وحتَّى هذا الحين، وأوصل من كان جوه جو  يأس في أن يكون حسينيَّاً ـ لبعدهأو ابتعاده أو إبعاده عن الخط الإلهي والنَّبوي والإمامي والحسيني بطريقة أو أخرى، وإن كان مع كونه مسلماً فقط أو مؤمناً محبَّاً، لا كدرجة الموالين فضلاً عن الأقل من ذلك للحاجة إلى نوعيَّتهم ـ إلى أن يكون كذلك من التَّوجيهات والمواعظ والإرشادات والشِّعاريَّات الملهبة للضَّمائر الحيَّة والمنادية بحق المظلومين كسيِّدهم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الكثير ممَّا يجري في سبيل نهضته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يمكن أن يتحقَّق ـ وبتوضيح آخر من غير ما بيَّنَّاه ـ فيمن تتوفَّر فيه أمور ـ وإن كانت قد تتفاوت بعضها عن بعض من موقع النَّهضة الحسينيَّة على الإنسان أو ما يتفاوت أمر حسينيَّة ذلك الإنسان بين العمق </w:t>
      </w:r>
    </w:p>
    <w:p>
      <w:pPr>
        <w:pStyle w:val="BookText"/>
        <w:rPr/>
      </w:pPr>
      <w:r>
        <w:rPr>
          <w:rFonts w:ascii="Amiri" w:hAnsi="Amiri" w:eastAsia="Amiri" w:cs="Amiri"/>
          <w:color w:val="111111"/>
          <w:sz w:val="28"/>
          <w:sz w:val="28"/>
          <w:szCs w:val="28"/>
          <w:rtl w:val="true"/>
          <w:lang w:bidi="ar-SA"/>
        </w:rPr>
        <w:t>والسَّطحيَّة مع كون الحسينيَّة الحقيقيَّة لابدَّ وأن تكون الواصلة إلى حد الصُّمود والتَّفاني في سبيل النَّهضة من جميع مجالاتها ـ حرصاً منِّا على حفظ هذا النَّاموس القويم ولو بالأقل رغبة في توسعة الرُّقعة الحسينيَّة العميقة لتضخيم تأثيراتها ولو بعد 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التَّديُّن بالدِّين الإسلامي، تديُّناً صادقاً وصحيحاً لفظاً وعقيدة والتزاماً إيمانياً لا نفاق فيه، وعلى 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والفرح بفرحهم والحزن بحزنهم وإلى حد التَّفاني والتَّضحية منهم وفيهم في هذا السبيل إن اقتضى الأمر كذلك، والتَّوبة والإنابة والاستغفار من كل ذنب صدر من أتباعهم قبل ذلك في أيَّامهم أو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التَّفاني منهم لم يكن مختصَّاً بخصوص الاستشهاد في سبيل النَّهضة الحسينيَّة أو ما به خدمة خالصة للإسلام والإيمان على نفس الخطالمذكور كما مر، بل إنَّما هو في عموم القضيَّة من بقايا أنواع الجهاد الأخرى، وباللسان والقلم وتعظيم الشَّعائر الدِّينيَّة في مواسمها والبذل الثَّقافي وإطعام الطَّعام وتشييد المجالس والمواكب أو غير ذلك، إذا كان هذا الكل منبعثاً من واقعيَّة اعتقاديَّة واحدة، لأنَّ الملاك في الجميع واحد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دراسة النَّهضة الحسينيَّة، أسبابها ومسبِّباتها وأبعادها من وجهتها الخاصَّة من جميع وجوهها، ومن مصادرها الصَّحيحة فضلاً عن أن يكون منها ما يرويه الأعداء أنفسهم، والتَّجرُّد عن كل العواطف الرِّخيصة الأخرى، والشُّبهات المتأخِّرة المثارة ضدَّها من أعداء الإسلام والمذهب الحق، للوصول إلى الحق الثَّابت فيها، وعلى أساس قول النَّبي صلی الله علیه و آله في سبطه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فإنَّها بما أنَّها سر قويم للإسلام الصَّحيح فلابدَّ من أن يستثمر منها دارسها حسينيَّته، حتَّى لو كان غير مسلم أو غير مؤمن، فمن أسلم عن هذا الطَّريق وعلى خير ما يراد نال حسينيَّته المطلوبة تماماً، ومن آمن بعد إسلامه السَّطحي فكذلك، إلاَّ من بقي على كفره أو مجرَّد إسلامه السَّطحي، أو اعتقد بجانب دون جانب من هذه القضية، فلم ينل تلك الدَّرجة المثلى قطعاً، اللَّهم إلاَّ من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كالحر، وزهير بن القين، ووهب بن حباب الكلبي ونحوهم، وهكذا من ضحَّى في زمن الأئمَّة الباقين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بأمرهم أو بترخيص منهم، ومن نفس المستوى المبني على جوهريَّة الواقع، بل وهكذا في زمن الغيبة الكبرى هذه، إذا كانت تحت إشراف الفقهاء من رجال الجهاد الدِّفاعي وإن كان هجوميَّاً في بعض الحالات الَّتي يشخِّصها ذلك الفقيه الإلهي الحاذق فيكل من ختم حياته بذلك، لحسن عاقبته وإن سبق ذلك بعض الانحرافات الممحاة بالاستغفار والتَّوبة النَّصوحة، أو فعل ما يوصل إلى تلك الدَّرجة من الجهاديَّات الأخرى وإن بقي حيَّاً كما 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إنَّ الصِّفة الحسينيَّة في الإنسان هي الأقرب إلى الإيمان الكامل أو هي نفسها، وهي الَّتي تصلح لأن تسمَّى بالموالاة لآل الله والبراءة من أعدائهم، وإن لم تختم بالشَّهادة المرادة بمعنى القتل في سبيل الله كشهداء كربلاء، حين عدم وجود مقتضى لذلك شرعاً، ويلحق بذلك التَّفاني في أمر ذلك الجهاد من المصاديق الأقل من القتل، من مثل الإعلام والوعظ والإرشاد والتَّفقيه الكامل وإحياء الشَّعائر في أفراح وأتراح الإسلام ونحو ذلك من إراءة المجتمعات الحاليَّة عظم هذه الذِّكرى </w:t>
      </w:r>
    </w:p>
    <w:p>
      <w:pPr>
        <w:pStyle w:val="BookText"/>
        <w:rPr/>
      </w:pPr>
      <w:r>
        <w:rPr>
          <w:rFonts w:ascii="IRNazanin" w:hAnsi="IRNazanin" w:eastAsia="IRNazanin"/>
          <w:color w:val="111111"/>
          <w:sz w:val="28"/>
          <w:sz w:val="28"/>
          <w:szCs w:val="28"/>
          <w:rtl w:val="true"/>
          <w:lang w:bidi="fa-IR"/>
        </w:rPr>
        <w:t xml:space="preserve">الإلهيَّة، لتكون ثورتها باقية غضَّة في صرختها المدويَّة ضدَّ الطَّواغيت، وإلى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العصر المنتظر في ثورته العظمى الأخيرة لدولة آل محمَّد الموعودة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نعم ينبغي ـ في هذا الثَّالث وهو كثير المصاديق ـ أن لا يبخس في حق أحد منهم ممَّن دون أهل الإيمان الكامل، من ذوي الصِّفة الحسينيَّة بالاعتبار السَّطحي أو في بعض الاعتبارات لا في جميعها، سواء المؤمنين أو المسلمين أو الإنسانييِّن من بقيَّة من يتعاطف مع هذه الذِّكرى، أو يحسب أن يكون محسوباً له حسابه الإيجابي عند المؤمنين الحسينييِّن دنوا من هذا الاتِّصاف الشَّريف لاحتمال هدايتهم لذلك هداية صادقة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بل يجب في بعض الحالات أن يرحَّب بهم ويشجَّعوا في كبارهم وصغارهم ونسائهم ورجالهم، وأن يتحفوا بمعلومات السُّمووالرِّفعة من هذه الذِّكرى المباركة، وأن لا يقصَّر في حق أحد منهم  كل بحسب استعداده وتقبُّله منهم، رغبة في تكثير أهل الصِّفة الحسينيَّة الواقعيَّة ولو لتأتي بعد حين، وتحقيقاً لأمل سلفنا الصَّالح في وعاتنا تجاه أمثال هؤلاء لئلا يتشتَّتوا، أو توسعة لرقعة المؤيِّدين لهذا الخط ولو من النَّمط الأدنى، فإنَّه أهم من العدم قطعاً في هذا العالم الإسلامي وغيره، مع وجوب الحذر في نفس الوقت لو شُكَّ في بعض المندسِّين من هؤلاء، وفي إخلاص بعض المستشرقين، والَّذين يحاولون التَّستُّر بهذه الصِّفة الثَّمينة، للاصطياد في الماء العكر، ومنهم الإعلاميُّون المشهرِّون عن الذِّكرى بما لا يناسبها وتقييمها بقيم متواضعة لا تتناسب وعظمها، ولذلك ينبغي أن نجعل هؤلاء وأمثالهم صالحين لأن يكونوا في هذا </w:t>
      </w:r>
    </w:p>
    <w:p>
      <w:pPr>
        <w:pStyle w:val="BookText"/>
        <w:rPr/>
      </w:pPr>
      <w:r>
        <w:rPr>
          <w:rFonts w:ascii="Amiri" w:hAnsi="Amiri" w:eastAsia="Amiri" w:cs="Amiri"/>
          <w:color w:val="111111"/>
          <w:sz w:val="28"/>
          <w:sz w:val="28"/>
          <w:szCs w:val="28"/>
          <w:rtl w:val="true"/>
          <w:lang w:bidi="ar-SA"/>
        </w:rPr>
        <w:t>الثَّالث من الأمور أصحاب شرط ثالث إن كان لصدق الوصف الحسيني لهم ولو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بل حتَّى بعض من استثنيناهم ممَّن ينبغي الحذر منهم ممَّن يمكن أن تنتفع منهم أساسيَّات الذِّكرى الحسينيَّة وتقوى مظاهرها الشَّعائرية في أمر رابع وإن لم ينتفعوا هم بها، لسوء مقاصدهم أو استمرارها، مضافاً إلى ما قد يحصل من ذلك من بعض المنافع في بعضهم بعد الوعظ والإرشاد لهم ممَّا مرَّ، ومن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فمك أدينك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باب إجراء قاعدة الإلزام على قضاياهم المشاركة لنا، لاعتبار أنَّ من إعلاميَّات وتشهيرات بعضهم كانت في نظرهم ولو بحسب الغرض الظاهري كاملة الإيجابيَّة للوصف الحسيني ونهضته الجبارة، إلاَّ أنَّهم وضَّفوها بسبب وآخر في الباطن تحت عناوين الاستنقاص الَّذي لم يثبت كامل القبح الواقعي فيهحتماً بحسب الواقع، لسوء فهم أو قصد أولئك المشهِّرين في الحقيقة ونحوه، وللتَّفاوت فيهم بين القصور والتَّقصير، وفي التَّقصير بين الالتفات وغيره وإن عاداها الكثير منهم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أيضاً يمكن أن يكون ممَّا قد تتَّسع له بعض الشُّروط القابلة لتوسعة الميزانيَّة الحسينيَّة وإن خفَّت موازينها عندهم، آملاً بتوسعة هذه الرُّقعة كذلك وعلى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يوجد في الأسقاط ما لا يوجد في الأسفاط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مزيد من نشر الوعي الحسيني الهادف والمساعدة على نجاح التوعية وإنجاحها ومن التَّماسك الحسيني المطلوب وتشجيع من كان دون </w:t>
      </w:r>
    </w:p>
    <w:p>
      <w:pPr>
        <w:pStyle w:val="BookText"/>
        <w:rPr/>
      </w:pPr>
      <w:r>
        <w:rPr>
          <w:rFonts w:ascii="Amiri" w:hAnsi="Amiri" w:eastAsia="Amiri" w:cs="Amiri"/>
          <w:color w:val="111111"/>
          <w:sz w:val="28"/>
          <w:sz w:val="28"/>
          <w:szCs w:val="28"/>
          <w:rtl w:val="true"/>
          <w:lang w:bidi="ar-SA"/>
        </w:rPr>
        <w:t>ذلك في جميع أجوائنا من بحريننا الكبرى وعراقنا الجريح الثَّائر وإيران الإسلاميَّة وكافَّة دول المنطقة الإسلاميَّة وغيرها للنُّهوض في وجه الطُّغاة ونجاحه وإنجاحه بهذا التَّماسك الإلهي الموحَّد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والحمد لله كما هو أوَّل الكلام، فهو مسك الختام، والسَّلام على كل من اتَّبع الهدى واستقام، ضدَّ أعداء النَّهضة الحسينيَّة من الأموييِّن والخوارج والتَّكفيريين، ومن سار على نهجهم حتَّى ظهور وقيام صاحب القيام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الأربعين والمشي على الأقدام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رجوع 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الأربعين إلى كربلاء لم يذكرها إلاَّ السيد ابن طاووس في الملهوف وابن نما اعتماداً على الملهوف إلاَّ أنَّ السيد ابن طاووس الَّذي هو أصل النَّقل رجع عن ذلك في كتابه الإقبال وعليه فهنا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إذا ثبت ذلك لا يجوز لنا نقل هذه الرواية أم أنَّ هنالك مستنداً آخر ولو </w:t>
      </w:r>
    </w:p>
    <w:p>
      <w:pPr>
        <w:pStyle w:val="BookText"/>
        <w:rPr/>
      </w:pPr>
      <w:r>
        <w:rPr>
          <w:rFonts w:ascii="Amiri" w:hAnsi="Amiri" w:eastAsia="Amiri" w:cs="Amiri"/>
          <w:color w:val="111111"/>
          <w:sz w:val="28"/>
          <w:sz w:val="28"/>
          <w:szCs w:val="28"/>
          <w:rtl w:val="true"/>
          <w:lang w:bidi="ar-SA"/>
        </w:rPr>
        <w:t>لاحتمال البعض أنَّ تأريخها كان في السنة الثَّانية؟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إنَّ موضوع رجوع سبايا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إلى كربلاء يوم الأربعين من نفس سنة الاستشهاد لا يتعلَّق بأصل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الأربعين، لأنَّ يوم الأربعين من ذلك الأصل الثَّابت في الرِّوايات العامَّة الَّتي ليس هنا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يبقى الأمر بحاجة إلى إثبات كون الإرجاع إن كان ثابتاً في أربعينيَّة الاستشهاد للسنة الأولى أم في السنة الثَّانية إن كان ذا فائدة؟</w:t>
      </w:r>
    </w:p>
    <w:p>
      <w:pPr>
        <w:pStyle w:val="BookText"/>
        <w:rPr/>
      </w:pPr>
      <w:r>
        <w:rPr>
          <w:rFonts w:ascii="IRNazanin" w:hAnsi="IRNazanin" w:eastAsia="IRNazanin"/>
          <w:color w:val="111111"/>
          <w:sz w:val="28"/>
          <w:sz w:val="28"/>
          <w:szCs w:val="28"/>
          <w:rtl w:val="true"/>
          <w:lang w:bidi="fa-IR"/>
        </w:rPr>
        <w:t xml:space="preserve">إضافة إلى أنَّ زيارة الأربعين من اجماعات الإماميَّة ومن علامات المؤمن كما 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علاماتالمؤمن خمسة صلاة الإحدى والخمسين وزيارة الأربعين والتَّختُّم باليمين وتعفير الجبين والجهر ببسم الله الرحمن الرحيم</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وقد طفحت بذلك كُتب الأدعية والزِّيارة وسيتَّضح قريباً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إمكان أن يُستفاد منها ظهور ذلك في نفس السَّنة دون غيرها وتكرار ذكراها في كلِّ عام من ذلك الأصل، بل ومجرَّد لفظ الأربعين ممَّا يُستبعد أن يُراد منها الأربعون من السنة الثَّانية إذا كانت بداية أيَّامها يوم عاشوراء الأصيل لبُعد المدة المغاير لمسافة ما بين الشَّام والعراق، كما أنَّها لم يظهر منها أنَّها بما بعد السَّنة الأولى لتكون البداية من السَّنة الثَّانية، </w:t>
      </w:r>
    </w:p>
    <w:p>
      <w:pPr>
        <w:pStyle w:val="BookText"/>
        <w:rPr/>
      </w:pPr>
      <w:r>
        <w:rPr>
          <w:rFonts w:ascii="Amiri" w:hAnsi="Amiri" w:eastAsia="Amiri" w:cs="Amiri"/>
          <w:color w:val="111111"/>
          <w:sz w:val="28"/>
          <w:sz w:val="28"/>
          <w:szCs w:val="28"/>
          <w:rtl w:val="true"/>
          <w:lang w:bidi="ar-SA"/>
        </w:rPr>
        <w:t>لأنَّ الأظهر إضافة إلى الظاهر هو كل سنة على ما تمَّ توجيهه في مقامات أخرى غير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وخير شاهد على ذلك ما عن زرارة بن أعين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بكت على الحسين أربعين صباحاً بالدَّم، والأرض بكت عليه أربعين صباحاً بالسَّواد، والشَّمس بكت عليه أربعين صباحاً بالكسوف والحمرة، والملائكة بكت عليه أربعين صباحاً وما اختضبت امرأة منَّا ولا ادهنت ولا اكتحلت ولا رجلت حتَّى أتانا رأس عبيد الله بن زياد وما زلنا في عَبرة من بعده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بكت على الحسين أربعينصباحاً تطلع حمراء وتغرب حمراء</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موضوع رجوع السَّبايا فقد ذكر جمع من علماء الفريقين إضافة إلى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الملهوف أنَّ رجوعهم في نفس سنة الاستشهاد ومن دون اكتراث ببُعد المسافة بين الشَّام وكربلاء للقرينة المقاميَّة بين جميع الرِّوايات،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أبو الريحان البيروني في كتابه</w:t>
      </w:r>
      <w:r>
        <w:rPr>
          <w:rStyle w:val="FootnoteAnchor"/>
          <w:rtl w:val="true"/>
        </w:rPr>
        <w:footnoteReference w:id="2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العشرين من صفر ردَّ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جثَّته حتَّى دفن مع جثَّته، وفيه زيارة الأربعين، وهم حرمه بعد انصرافهم من الشَّام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القزويني في كتابه</w:t>
      </w:r>
      <w:r>
        <w:rPr>
          <w:rStyle w:val="FootnoteAnchor"/>
          <w:rtl w:val="true"/>
        </w:rPr>
        <w:footnoteReference w:id="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العشرين من صفر رد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والتَّلازم بين ردِّ الرَّأس الشَّريف وبين مجيء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واضح لا لبس فيه لأنَّه كان بصحبتهم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ابن حجر الهيثمي في المنح المكيَّة</w:t>
      </w:r>
      <w:r>
        <w:rPr>
          <w:rStyle w:val="FootnoteAnchor"/>
          <w:rtl w:val="true"/>
        </w:rPr>
        <w:footnoteReference w:id="2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أعيد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أربعين يوماً من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والقيل لم يكن دليلاً على خصوص الاستضعاف ولم يثبت ولو في ضعف على أنَّه جاء به الأعداء تشبُّثاً بلفظ الفعل المبني للمجهول فيروايات ردِّ الرؤوس لأنَّ صفة السَّبي انتهت عنهم ومعم ولي الأمر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الشبراوي في كتابه الاتحاف</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أُعيد إلى جثَّته بعد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القيل كسابقه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الشَّيخ البهائي في كتابه توضيح المقاصد</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وفى هذا اليوم وهو يوم الأربعين من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قدوم جابر بن عبد الله الأنصاري رحمة الله لزيارته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في ذلك اليوم ورود 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إلى كربلاء قاصدين المدينة على ساكنها السَّلام والتَّحيَّة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ولخبرة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كان في قوله قرينة لفظيَّة على كون الزِّيارة في نفس العام وكون الرؤوس ما جاءت إلاَّ مع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بين الأصحاب قال</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أنه ليس في الأخبار ما العلة، في استحباب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اليوم؟ والمشهور بين الأصحاب أن العلَّة في ذلك رجوع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ذلك اليوم إلى كربلاء عند رجوعهم من الشَّام، وإلحاق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إنَّ العلَّة واضحة في المقام بزيارة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ما وصل إلاَّ للزِّيارة وإرجاع الرؤوس، ولذا كان غيره من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الباقين فيما بعد ذلك من السِّنين قد قاموا بهذه الزِّيارة وتبعهم الموالون لهم حتَّى في أشد الظروف، وهو المنشأ للشُّهرة حتَّى صارت سنَّة شريفة متبَّعة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أوَّلهم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قيامهم بها، وكذلك من سيرة الصَّحابي جابر ابن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علمه بأهميَّة الزِّيارة الخاصَّة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تلاه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وشيعتهم ، وقد يشيَّد الرُّجحان لذلك بالجمع بين إجماع رجحان هذه الزِّيارة الخاصَّة وشهرة إرجاع الرؤوس لعدم التَّنافي بين المقامين بل للتَّقارب أيضاً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الشَّهيد القاضي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حول الأربعين </w:t>
      </w:r>
    </w:p>
    <w:p>
      <w:pPr>
        <w:pStyle w:val="BookText"/>
        <w:rPr/>
      </w:pP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أجاد في تحقيقه وردِّه على من يُنكر هذا الرَّأي ويستبعده وهو ما نقل أنَّه في السنة الثَّانية لبُعد الطَّريق، واستشهد بشواهد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منها تحقق السَّير من العراق إلى الشَّام وبالعكس في مدَّة عشرة أو ثمانية بل وحتَّى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أعيان الشَّيعة، أنَّ هناك طريقاً مستقيماً بين العراق والشَّام، يسلكه أعراب العُقيل في زمانناهذا خلال أسبوع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الأمين أن أعراب صليب ـ وهم من حوران الواقع في قبلة دمشق ـ كانوا يسيرون السير إلى العراق في مدة ثمانية أيام،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رجوع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رجوع السَّبايا يوم الأربعين إلى كربلاء إن كان رجوعاً عن اعتبارها رواية صحيحة ومعتبرة لا رجوعاً عن أصل اعتبارها أي  حتَّى لو كانت ضعيفة السَّند فيمكن البناء عليها كالبناء على ما يُستحب القيام به في الرجائيَّات 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بنحو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رجوعاً عن اعتبارها كرواية صحيحة ومعتبرة، بل وكذا لو كانت ضعيفة بحيث لا يجوز التَّصُّرف في هذا الأمر لإبطال المشروع غير المستند إلى دليل وإن كان ضعيفاً فهو من البدع الَّتي يُطبِّل لها ويُزمِّر الأعداء النَّواصب والوهابيُّون ولو بأتفه الشُّبهات لأنَّهم يتشبَّثون بالحشيش في حال غرقهم في بحر ظلماتهم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شهرة القضيَّة وكون العوام منَّا غير مكلَّفين بالرُّجوع إلى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تقليداً له لعدم جواز تقليد الموتى ابتداءاً، ونحن في أتم خير </w:t>
      </w:r>
    </w:p>
    <w:p>
      <w:pPr>
        <w:pStyle w:val="BookText"/>
        <w:rPr/>
      </w:pPr>
      <w:r>
        <w:rPr>
          <w:rFonts w:ascii="Amiri" w:hAnsi="Amiri" w:eastAsia="Amiri" w:cs="Amiri"/>
          <w:color w:val="111111"/>
          <w:sz w:val="28"/>
          <w:sz w:val="28"/>
          <w:szCs w:val="28"/>
          <w:rtl w:val="true"/>
          <w:lang w:bidi="ar-SA"/>
        </w:rPr>
        <w:t xml:space="preserve">ببركة المصادر الكثيرة وكثرة أهل العلم المدقِّقين حتَّى في أمر ارجاع الرُّؤوس الَّذي قبل بأنَّ له روايات أخر تقول بأنَّ لها مدافن أخر غير كربلاء لكون الشُّهرة في العود تعارضها ولاحتمال كون تلك المدافن الأخرى هي مواضع وضعها في تلك الأماكن مؤقَّتاً لا دفنها كما قيل ـ هي خير ما يُلقمون به حجراً ومبقياً لهم على توحلهم وغرقهم في ظلماتهم، إضافة إلى وجود ما أعطته المصادر الأخرى الَّتي مرَّ بعضها،لأنَّ العلم كلَّه في العالم كلِّه وجلَّ من لا يخطأ إلا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غير المعصومين مع أرجحيَّة حمله على المعنى الأوَّل إن كان هناك خلل عنده في سند الرِّواية لا بمعنى هجرها عن تأثيرها ولو بما مرَّ ذكره، وأمَّا إذا كانت هناك استفاضة فيها على الأقل من الشُّهرة فغريب منه أن لا يبني على قوَّة الاستحباب، لأنَّ عدم الوجدان لا يدل على عدم الوجود من غيره من المجتهدين بل اثبات الشَّيء لابد أن لا ينفي ما عداه كما مرَّ تحقيقه وقد تحقق ولو على الإجمال غير المعارض بما يساويه،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رأيكم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الأقدام، ولا سيَّما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من دليل معتبر على ذلك؟</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لمراقد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وهم الزَّهراء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الَّتي تعظَّم فيها الشَّعائر الدِّينيَّة في حياتهم وبعد مماتهم بالسُّمِّ والقتل لأنَّها بذلك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w:t>
      </w:r>
    </w:p>
    <w:p>
      <w:pPr>
        <w:pStyle w:val="BookText"/>
        <w:rPr/>
      </w:pPr>
      <w:r>
        <w:rPr>
          <w:rFonts w:ascii="Amiri" w:hAnsi="Amiri" w:eastAsia="Amiri" w:cs="Amiri"/>
          <w:color w:val="111111"/>
          <w:sz w:val="28"/>
          <w:sz w:val="28"/>
          <w:szCs w:val="28"/>
          <w:rtl w:val="true"/>
          <w:lang w:bidi="ar-SA"/>
        </w:rPr>
        <w:t>تَقْوَى الْقُلُوبِ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وبالأخص زياراتهم المخصوصة الَّتي يُعد تركها من الجفاء بمكان، وأفضل ما يسمح به أمر التَّعظيم المهم هو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الطُّفوف، الَّذي فدى نفسه وأهل بيته وخُلَّص أصحابهحتَّى سُبي عياله، لإحياء دين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حاول إماتة قيمه المنقلبون على الأعقاب وطواغيت الأرض من أسلاف الأمويين فضلاً عنهم، لأنَّ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 الحدوث وعلوي البناء وحَسني التَّمهيد وحُسيني الخلود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وحاولوا أن يديموا ذلك لتنساهم الأمَّة ولكن شاء الله أن ينقلب السِّحر على السَّاحر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بهذه التَّضحيات العِظام الَّتي لابدَّ وأن تبقى هي المقدَّسة في ذكرياتها بإحيائها في مثل يوم عاشوراء والأربعين ونحو ذلك من أيَّام الزِّيارات المخصوصة الأخرى في كل سنة وعام، لإدامتها وإدامة الضَّغط على طواغيت العصر للقضاء عليهم بإدامتها ولإدامة النَّصر ولو بملأ مشاعر الأمَّة دوماً وبشتَّى الأساليب ببث معاني نصرة ذلك الدَّم الطَّاهر على السَّيف الَّتي أهون ما يكون من حالاتها كون الزِّيارة مشياً على الأقدام ولو كان هذا المشي من أبعد الأماكن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بهذا المشي إحياء الدِّين وإماتة الباطل وأهله وتحقيق الأمر بالمعروف والنهي عن المنكر والملاقاة الاجتماعية بين الأحباء وأهل </w:t>
      </w:r>
    </w:p>
    <w:p>
      <w:pPr>
        <w:pStyle w:val="BookText"/>
        <w:rPr/>
      </w:pPr>
      <w:r>
        <w:rPr>
          <w:rFonts w:ascii="IRNazanin" w:hAnsi="IRNazanin" w:eastAsia="IRNazanin"/>
          <w:color w:val="111111"/>
          <w:sz w:val="28"/>
          <w:sz w:val="28"/>
          <w:szCs w:val="28"/>
          <w:rtl w:val="true"/>
          <w:lang w:bidi="fa-IR"/>
        </w:rPr>
        <w:t xml:space="preserve">العقيدة الواحدة للتَّداول حول مهمَّات الأمور الدِّينية وقضاء حوائج المؤمنين ونحو ذلك في كربلاء المقدَّسة من مختلف الأماكن القريبة والبعيدة ولأنَّ تلبية رغبة المؤمنين بما مضى من أهم الحوائج في ترسيخ عقائدهم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وقد وصلت نسبة الزَّائرين إلى الأضعافالمضاعفة من الملايين إعراباً منهم عن مسيس حاجاتهم الولائيَّة إلى هذا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نطق القرآن الكريم بكلمة المشي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والمشي لم يرد منه خصوص القريب للإتيان بالرِّزق ونحو ذلك من أمور الحياة الشَّرعية وبكلمة السَّعي الَّتي من أبرز ما فيها من معنى إن تعدَّد معناها بما لا شكَّ فيه هو المشي على القدم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وَأَنَّ سَعْيَهُ سَوْفَ يُرَى</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وما ذاك إلاَّ لإرائة الفرق بين السَّعي للخير والسَّعي للشَّر ومقدار المقبول من كل منهما أخرويَّاً في باب الموازين الدَّقيقة وهو ما ينفع في أمر ما نحن في صدده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مِنْ أَقْصَى الْمَدِينَةِ رَجُلٌ يَسْعَى</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وهي من أوضح ما يفيد في المقام، وأوضح من ذلك قوله تعالى مخاطباً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رَبُّكَ 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النَّبي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الأرض طولاً وعرضاً للوعظ والإرشاد، وهو منشأ لفظي ومعنوي لتسميته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كان بعض الأئمَّة كالحسن والحُسين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بالحج سعياً بين المدينة ومكَّة حتَّى أحصت بعض الرِّوايات لبعضهم خمساً وعشرين مرَّة، فعن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ربَّه ثلاث مرَّات حتَّى نعلاً ونعلاً وثوباً ثوباً وديناراً ديناراً وحجَّ عشرين حجَّة ماشياً على قدميه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أعبد النَّاس وأزهدهم وأفضلهم في زمانه وكان إذا حجَّ حجَّ ماشياً ورمى ماشياً وربَّما مشى حافياً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إلى الحج ودابَّته تقاد وراءه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للثَّواب العظيم المرتَّب لكل من يقصد ويؤدِّي هذا العمل قربة إلى الله ولصالح نشر الوعي الدِّيني ولو عن أشق الأعمال لأنَّ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أشقُّها وأتعبها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الخبر المشهور بين الخاصَّة والعامَّة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عباداتهم وأعمالهم يتحمَّلون المشاق وكانوا يضغطون على أنفسهم القُدسيَّة جوعاً وعطشاً ولبس الخشن وقيام الليل وصيام النَّهار ومشيا للحجِّ بل حفاة من أجل التَّقرب إلى الله سبحانه ونيل الزلفة لديه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والشَّواهد من الآيات والرِّوايات كثيرة ففي تفسير 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قام على أصابع رجليه حتَّى تورم فأنزل الله تبارك وتعالي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الكافي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عائشة ليلتها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تتعب نفسك وقد غفر لك ما تقدَّم من ذنبك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أو لا أكون عبدا شكوراً؟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على أطراف أصابع رجليه فأنزل الله سبحانه طه ما 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والشَّقاء هو الشدَّة والعسر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الاحتجاج عن الكاظم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لقد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على أطراف أصابعه حتى تورمت قدماه وأصفر وجهه يقوم اللَّيل أجمع حتَّى عُوتب في ذلك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عَلَيْكَ الْقُرْآنَ لِتَشْقَى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لتسعد به قيل والشَّقاء شايع </w:t>
      </w:r>
    </w:p>
    <w:p>
      <w:pPr>
        <w:pStyle w:val="BookText"/>
        <w:rPr/>
      </w:pPr>
      <w:r>
        <w:rPr>
          <w:rFonts w:ascii="Amiri" w:hAnsi="Amiri" w:eastAsia="Amiri" w:cs="Amiri"/>
          <w:color w:val="111111"/>
          <w:sz w:val="28"/>
          <w:sz w:val="28"/>
          <w:szCs w:val="28"/>
          <w:rtl w:val="true"/>
          <w:lang w:bidi="ar-SA"/>
        </w:rPr>
        <w:t>بمعنى التَّعب ومنه أشقى من رايض المهر وسيِّد القوم أشقاهم ولعلَّه عدل إليه للإشعار بأنَّه أنزل إليه ليسعد</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جاء في تفسير قوله تعالي في سورة المزمل خطابا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والإمام أمير المؤمنين والصديقة الطاهرة وبعض الخواص من أصحاب رسول الله كانوا يقومون الليل بالعبادة حتي انتفخت أقدامهم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والمشي إلى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من مصاديقها، لكون قضيَّته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مرتبطة وبادية من محاولة أداءه مناسك الحج مذ كان في مكَّة وما تمكَّن إلاَّ بقلبه إلى العمرة المفردة، لكونه كان مراقباً من الأعداء ففعل ذلك حقناً للدِّماء في الحرم وفي المسجد الحرام والشَّهر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عن أبي أيوب الخزاز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سعى في حاجة أخيه المسلم طلب وجه الله كتب الله له ألف ألف حسنة ينفر فيها لأقاربه وجيرانه وإخوانه ومعارفه ومن صنع إليه معروفاً في الدُّنيا فإذا كان يوم القيامة قيل له أدخل النَّار فمن وجدته فيها صنع إليك معروفاً في الدُّنيا فأخرجه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ناصباً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 هذه الرِّواية إشارة لما ينفع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وأيضاً ما عن أبي عبيدة الحذاء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مشى في حاجة أخيه المسلم أظلَّه الله بخمسة وسبعين ألف ملك ولم يرفع قدماً إلاَّ كتب الله له حسنة وحطَّ عنه بها سيئة ويرفع له بها درجة فإذا فرغ من حاجته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بها أجر حاج ومعتمر</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التَّفاوت الملحوظ بين الرِّوايتين غير ضار بين المليون حسنة والحسنة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إمَّا للفرق بين مدارك كل من السَّائلين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علمهم واحد أو روعي المليون في الأولى أنَّه من صغار الحسنات والحسنة الواحدة في الثَّانية هي كبرى الحسنة أو أنَّ المليون ذكر في الأولى من دون حطِّ السِّيئات في المقابل وبذكر الحسنة الواحدة كان حط للسِّيئة في مقابلها مع الإضافات في كلتا الرِّوايتين وقد تتساوى الرِّوايتان باعتبار آخر بحسب الوقت المتفاوت بين الشدَّة والخفَّة فلا تهافت بينهما ومع ذلك لو نوقش في ذلك فلم تسقط فضيلة السَّعي لعموم ومطلق الحاجات ولو في القدر المتيقَّن منهما لأنَّ به الكفاية المشرعة والمشجِّعة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ما 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ـ في جملة حديثه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سعى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حاجة حتَّى قضاها له فسّر بقضائها فكان كإدخال السرور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إلى مسجد من مساجد الله فله بكل خطوة خطاها حتَّى يرجع إلى منزله عشر حسنات، ومحي عنه عشر سيئات، ورفع له عشر درجات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المسجد لم يضع رجلاً على رطب ولا يابس إلاَّ سبَّحت له الأرض إلى الأرض السَّابعة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جمهور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أغبرت قدماه في سبيل الله حرَّمهما الله على النَّار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إلى غير ذلك من العمومات والإطلاقات الشَّرعيَّة الَّتي لابدَّ وأن تدخل ما نحن في صدد الإجابة عنه أو لا تمنع من ذلك على الأقل لو تصفَّحنا وضعنا وما يجب علينا أو ينبغي لنا من القيام به تجاه هذه الذِّكرى المتعلِّقة بقطب الإيمان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بقطب الكفر والنِّفاق والفسق والفجور وهم أعداؤه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وأعداء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أنَّ هذه الأخيرة يمكن الاستدلال بها على الحُفاة في الحرم وعلى صلاة </w:t>
      </w:r>
    </w:p>
    <w:p>
      <w:pPr>
        <w:pStyle w:val="BookText"/>
        <w:rPr/>
      </w:pPr>
      <w:r>
        <w:rPr>
          <w:rFonts w:ascii="IRNazanin" w:hAnsi="IRNazanin" w:eastAsia="IRNazanin"/>
          <w:color w:val="111111"/>
          <w:sz w:val="28"/>
          <w:sz w:val="28"/>
          <w:szCs w:val="28"/>
          <w:rtl w:val="true"/>
          <w:lang w:bidi="fa-IR"/>
        </w:rPr>
        <w:t xml:space="preserve">الجنازة، بل مطلق العبادة على الحُفاة في الحرم وعلى صلاة الجنائز مع قضاء حوائج الإخوان فيما سبقها من الرِّوايات الأخرى بل مطلق العبادة مثل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المنوال ولرؤية الكرامة الفائقة في طريق مشاة 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الشَّاعر المعروف الخليعي</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وكان من قصَّته أنَّه ولد من ابوين ناصبِّين وأنَّ أمَّه نذرت أنَّها أن رزقت ولداً تبعثه لقطع طريق السَّابلة من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وقتلهم ، فلما ولدته وبلغ أشدَّه ابتعثته كما نذرت فلمَّا بلغ الى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بمقربة من كربلاء المقدَّسة طفق ينتظر قدوم الزَّائرين فاستولى عليه النَّوم واجتازت عليه القوافل فأصابه الغبار فرأى فيما يراه النَّائم أنَّ القيامة قد قامت وقد أُمر به الى النَّار ولكنَّها لم تمسُّه لما عليه من ذلك العثير فانتبه تائباً واعتنق ولاء أهل البيت، وقصد الحائر الشَّريف أدب الطَّف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نظم عندئذ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تلقى الإله قرير عين</w:t>
      </w:r>
    </w:p>
    <w:p>
      <w:pPr>
        <w:pStyle w:val="BookText"/>
        <w:rPr/>
      </w:pPr>
      <w:r>
        <w:rPr>
          <w:rFonts w:ascii="Amiri" w:hAnsi="Amiri" w:eastAsia="Amiri" w:cs="Amiri"/>
          <w:color w:val="111111"/>
          <w:sz w:val="28"/>
          <w:sz w:val="28"/>
          <w:szCs w:val="28"/>
          <w:rtl w:val="true"/>
          <w:lang w:bidi="ar-SA"/>
        </w:rPr>
        <w:t xml:space="preserve">فإنَّ النَّـار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يخص أهل المشي لزيارة مرقد 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فنكتفي ببعض منها وهي ما عن الحسن بن نوير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حسن إنَّه من خرج من منزله يريد زيارة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ماشياً كتب لهبكل خطوة حسنة ومحي عنه سيئة فإن كان راكباً كتب الله له بكل حافر حسنة وحط بها عنه سيئة حتَّى إذا صار في الحائر كتبه الله من المفلحين المنجحين حتَّى إذا قضى مناسكه كتبه الله </w:t>
      </w:r>
    </w:p>
    <w:p>
      <w:pPr>
        <w:pStyle w:val="BookText"/>
        <w:rPr/>
      </w:pPr>
      <w:r>
        <w:rPr>
          <w:rFonts w:ascii="IRNazanin" w:hAnsi="IRNazanin" w:eastAsia="IRNazanin"/>
          <w:color w:val="111111"/>
          <w:sz w:val="28"/>
          <w:sz w:val="28"/>
          <w:szCs w:val="28"/>
          <w:rtl w:val="true"/>
          <w:lang w:bidi="fa-IR"/>
        </w:rPr>
        <w:t xml:space="preserve">من الفائزين حتَّى إذا أراد الانصراف أتاه ملك فقال له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ويقول لك استأنف العمل فقد غفر الله لك ما مضى</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المكفوف، عن أبي الصَّامت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 كتب الله له بكل خطوة ألف حسنة، ومحا عنه ألف سيئة ورفع له ألف درجة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غرفة له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ماشياً كتب الله له بكل خطوة وبكل قدم يرفعها ويضعها عتق رقبة من ولد إسماعيل</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ليخرج إلى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إذا خرج من أهله بأول خطوة مغفرة لذنبه، ثم لم يزل يقدس بكل خطوة حتى يأتيه فإذا أتاه ناجاه الله تعالى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عبدى سلني أعطك ؛ أدعني أجبك ، اطلب مني أعطك ، سلني حاجة أقضيها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وحقعلى الله أن يعطي ما بذل</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ولو بخصوص هذه الرِّوايات في صراحتها وللتَّسامح في أدلَّة السُّنن لو كان هناك ضَعف أو استضعاف في بعضها بل </w:t>
      </w:r>
    </w:p>
    <w:p>
      <w:pPr>
        <w:pStyle w:val="BookText"/>
        <w:rPr/>
      </w:pPr>
      <w:r>
        <w:rPr>
          <w:rFonts w:ascii="IRNazanin" w:hAnsi="IRNazanin" w:eastAsia="IRNazanin"/>
          <w:color w:val="111111"/>
          <w:sz w:val="28"/>
          <w:sz w:val="28"/>
          <w:szCs w:val="28"/>
          <w:rtl w:val="true"/>
          <w:lang w:bidi="fa-IR"/>
        </w:rPr>
        <w:t xml:space="preserve">قوَّة من مجموع ما ورد ممَّا هو وافٍ، فليس بعد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يستحق ذلك إضافة لما ذكرناه من العمومات والإطلاقات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مارس المشي إلى مرقد 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والشُّهداء المئات تلو المئات من علماءنا المقدَّسين قديماً وحديثاً ومعهم الملايين تلو الملايين بعدما رأوا قوَّة مشروعيَّة هذه الزِّيارة ممَّا ذكرناه ومن غيره حتَّى بلغت نسبة عدد زيارات آية الله العظمى السيِّد محمود الحُسيني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شيخوخته المقدَّسة تمام المئتين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السيِّد محسن الأمين العاملي عن نفسه في كتابه</w:t>
      </w:r>
      <w:r>
        <w:rPr>
          <w:rStyle w:val="FootnoteAnchor"/>
          <w:rtl w:val="true"/>
        </w:rPr>
        <w:footnoteReference w:id="233"/>
      </w:r>
      <w:r>
        <w:rPr>
          <w:rFonts w:ascii="IRNazanin" w:hAnsi="IRNazanin" w:eastAsia="IRNazanin"/>
          <w:color w:val="111111"/>
          <w:sz w:val="28"/>
          <w:sz w:val="28"/>
          <w:szCs w:val="28"/>
          <w:rtl w:val="true"/>
          <w:lang w:bidi="fa-IR"/>
        </w:rPr>
        <w:t xml:space="preserve">حيث قال عن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تفتني زيارته والحمد لله مدَّة وجودي في النَّجف وهي نحو عشرة سنوات ونصف السنة في الزِّيارات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والعيدين وعرفة والأربعين إلاَّ نادراً وكنت قبل السَّفر اذهب إلى من لهم عليَّ دَين في السُّوق فأستحل منهم وكنت أشتهي أن أزوره راجلاً وأتهيَّب ذلك فجرَّبته فهان عليَّ واتبعني علىذلك جماعة من العامليِّين والنَّجفيِّين وغيرهم فزرت راجلاً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 يتشدَّد في بعض المراسيم الأخرى، والله العالم</w:t>
      </w:r>
      <w:r>
        <w:rPr>
          <w:rFonts w:eastAsia="IRNazanin" w:cs="IRNazanin"/>
          <w:color w:val="111111"/>
          <w:sz w:val="28"/>
          <w:szCs w:val="28"/>
          <w:rtl w:val="true"/>
          <w:lang w:bidi="fa-IR"/>
        </w:rPr>
        <w:t xml:space="preserve">. </w:t>
      </w:r>
      <w:bookmarkStart w:id="46" w:name="pg7863_81060"/>
    </w:p>
    <w:p>
      <w:pPr>
        <w:pStyle w:val="Heading2"/>
        <w:numPr>
          <w:ilvl w:val="1"/>
          <w:numId w:val="1"/>
        </w:numPr>
        <w:rPr/>
      </w:pPr>
      <w:bookmarkStart w:id="47" w:name="__RefHeading___Toc5787916_1051229030"/>
      <w:bookmarkStart w:id="48" w:name="_Toc16"/>
      <w:bookmarkEnd w:id="46"/>
      <w:bookmarkEnd w:id="47"/>
      <w:r>
        <w:rPr>
          <w:rtl w:val="true"/>
        </w:rPr>
        <w:t>حكم زيارة النِّساء مشياً في الأربعين</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السيد علاء الدين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سيدي في زيارة الأربعين يسعى النَّاس لزيارة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 على الأقدام، فما رأي سماحتكم بمشاركة النِّساء بالمسير مع ما يتعرَّض له الزَّائرون من مصاعب ومخاطر في الطَّريق وتركهنَّ بيوتهن؟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حالة ذهاب مجموعة من النِّساء بدون صحبة أحد محارمهنَّ مع كون المسير يستغرق عدَّة أيَّام واحتمال تعرضهنَّ للمخاطر ولهتك الحرمة؟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زيارة المراقد المقدَّسة للأئمَّة الأطهار وخصوصاً الزِّيارات المخصوصة مثل زيارة الأربعين، فما نصيحتكم للنِّساء بالحضور للزِّيارة أم الزيارة من بعد وتحضر في يوم آخر إن استطاعت؟</w:t>
      </w:r>
    </w:p>
    <w:p>
      <w:pPr>
        <w:pStyle w:val="BookText"/>
        <w:rPr/>
      </w:pPr>
      <w:r>
        <w:rPr>
          <w:rFonts w:ascii="Amiri" w:hAnsi="Amiri" w:eastAsia="Amiri" w:cs="Amiri"/>
          <w:color w:val="111111"/>
          <w:sz w:val="28"/>
          <w:sz w:val="28"/>
          <w:szCs w:val="28"/>
          <w:rtl w:val="true"/>
          <w:lang w:bidi="ar-SA"/>
        </w:rPr>
        <w:t xml:space="preserve">خادمكم قاسم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ديوانية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النِّساء ما ذكرت من المخاطر لا يجوز ذلك مع العلم المسبق ولو ظنَّاً معتدَّاً به، لأنَّه عمل مستحب في نفسه مع عدم المانع المؤذي شديداً، وأمَّا معه فينقلب إلى كونه محرَّماً، وإذا خفَّت وطأة ذلك يكون مكروهاً، والله العالم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غالباً مع عدم المحارم ونحوهم لعدم الحافظ لهنَّ، ما لميكن الاحتمال ضعيفاً مع وجود الحمايات الواقية في الطَّريق ولو من </w:t>
      </w:r>
    </w:p>
    <w:p>
      <w:pPr>
        <w:pStyle w:val="BookText"/>
        <w:rPr/>
      </w:pPr>
      <w:r>
        <w:rPr>
          <w:rFonts w:ascii="Amiri" w:hAnsi="Amiri" w:eastAsia="Amiri" w:cs="Amiri"/>
          <w:color w:val="111111"/>
          <w:sz w:val="28"/>
          <w:sz w:val="28"/>
          <w:szCs w:val="28"/>
          <w:rtl w:val="true"/>
          <w:lang w:bidi="ar-SA"/>
        </w:rPr>
        <w:t>النِّسوة الحاميات أو النِّسوة الزَّائرات المصاحبات إذا عرفت حذاقتهنَّ في الحفظ،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زيارة يزدحم فيها النَّاس كالأربعين ممَّا قد يحصل من الاحتكاكات بين الرِّجال والنِّساء ما لا يمكن فيه إحراز عدم الهتك للنِّساء والأعراض المؤمنة أو من يُخاف عليهنَّ من أهل البراءة والتَّرسُّل من غيرهنَّ الأحوط فيه عدم الرَّواح مع ضبط حالات التَّحفُّظ من الحرام غالباً، أمَّا مع عدم القدرة عليه فحرام مؤكَّد، وإن حضرت المرأة في مدينة كربلاء المقدَّسة فعليها البقاء في محل استراحتها وأداء مراسيم الزِّيارة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ونصيحتي للمرأة أن تتحفَّظ جهد الإمكان من النَّاظر الأجنبي حتَّى في عدم الازدحام بحجابها وتعفُّفها للواجب المقدَّس وحتَّى لا تفسح مجالاً للاستهتار وللرِّجال الأقارب في نظرهم السَّيئ لهنَّ فضلاً عن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ونصيحتي للرِّجال أيضاً أن يحفظوا أعراض عموم المؤمنين من النَّظر إليهن، وعلى المؤمنين منهم إبداء النَّصيحة لهنَّ إن تساهلن ولا يوقعوا أنفسهم معهنَّ في مداخل الحرام والشُّبهات في ظرف عمل هو مستحب لا واجب،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وليعلم كل من الجنسين كيف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في حفظه لهم وحفظهم لأنفسهم من الأعداء أنَّه كان بأشد ما يمكن أن يجرى من أنواع المثابرة والجهاد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أن لا يكون أي من التَّساهلات من الزَّائرين والزَّائراتوخدامهم في الطَّريق لئلاَّ يفتح أعداء الإسلام والتَّشيُّع من الوهابيِّين </w:t>
      </w:r>
    </w:p>
    <w:p>
      <w:pPr>
        <w:pStyle w:val="BookText"/>
        <w:rPr/>
      </w:pPr>
      <w:r>
        <w:rPr>
          <w:rFonts w:ascii="IRNazanin" w:hAnsi="IRNazanin" w:eastAsia="IRNazanin"/>
          <w:color w:val="111111"/>
          <w:sz w:val="28"/>
          <w:sz w:val="28"/>
          <w:szCs w:val="28"/>
          <w:rtl w:val="true"/>
          <w:lang w:bidi="fa-IR"/>
        </w:rPr>
        <w:t xml:space="preserve">أفواههم ضدَّ مبادئنا وشرف عوائلنا وأهل التَّعفُّف المتواجدين في هذه البقاع المقدَّسة الَّذين لا يهون عليهم بقاء هذا الكم الهائل من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بملايينه خوف افتضاح أسلافهم الأمويِّين بما أوقعوه من الفجائع ولو بزج بعض جماعاتهم نساءاً ورجالاً لإثارة المشاكل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التَّرسُّل واحتمال وقوع النِّساء في الشُّبهات المحوجة إلى هذه التَّنبُّهات قبل التَّنبيهات من الآخرين، أمَّا مع عدم شيء من التَّرسُّل المحوج لها بل مع الضبط في الانتظام الرِّسالي تأسِّياً من قبل خيار النِّسوة المؤمنات بما جرى على السَّبايا والزِّينبيَّات وبالسِّيرة الهادفة مع الحمايات الكافلة الكافية سواء من الرِّجال الخاصِّين عن بُعد أو حتَّى النِّساء الخاصَّات بالنَّشاطات المشابهة للرِّجال الرِّساليِّين المقاومة لما يفعله طواغيت العصر في الكُليَّات والجزئيَّات فلا مانع منه بل هو من تمام ما تحث عليه آيات تعظيم الشَّعائر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حين تفعيل مسيرة نسويَّة رساليَّة لو أمكن حافظة لنفسها ومحفوظة من أهل الحرص الدِّيني الكامل عليها فإنَّه لا شكَّ في كونه سيراً على نهج الزَّهراء 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هذه المسيرة حرباً للاختلاط الجنسي في المدارس والمعاهد والجامعات ونحو ذلك كمظاهرة رائدة للدِّفاع عن حقوق نصف المجتمع المظلوم في عفَّته المحاربة طوال حكم الطَّواغيت قديماً وحديثاً، لأنَّ بإطلاقهنَّ كما يريده العلمانيُّون وأمثالهم وتحديدهنَّ في البيوت كما يريده الظَّلمة والجاهليِّون وقتالحاجة أيَّام المحن والتَّكالب ضدَّ الدِّين الإلهي والمحمَّدي والحُسيني لن يتم إلاَّ بكبتهنَّ ترويجاً للتَّخلُّف أو إطلاقاً لهنَّ في ميادين التَّهتُّك والاختلاط ونوادي العراة ونحو ذلك، </w:t>
      </w:r>
      <w:bookmarkStart w:id="49" w:name="pg7863_81066"/>
    </w:p>
    <w:p>
      <w:pPr>
        <w:pStyle w:val="BookText"/>
        <w:rPr/>
      </w:pPr>
      <w:bookmarkEnd w:id="49"/>
      <w:r>
        <w:rPr>
          <w:rFonts w:ascii="Amiri" w:hAnsi="Amiri" w:eastAsia="Amiri" w:cs="Amiri"/>
          <w:color w:val="111111"/>
          <w:sz w:val="28"/>
          <w:sz w:val="28"/>
          <w:szCs w:val="28"/>
          <w:rtl w:val="true"/>
          <w:lang w:bidi="ar-SA"/>
        </w:rPr>
        <w:t>وكلا الحالتين ما هما إلاَّ المحاربة للنَّمط الإسلامي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وبتحديد ما أردناه في أمرهنَّ في مثل هذه المسيرة وأمثالها مع الضوابط الَّتي ذكرناها تكون المرأة منتصرة على من ظلمها في أجواء الكفر وأجواء الظلم الإسلامي المتطرِّف ونحوه، والله العالم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5787918_1051229030"/>
      <w:bookmarkStart w:id="51" w:name="_Toc17"/>
      <w:bookmarkEnd w:id="50"/>
      <w:r>
        <w:rPr>
          <w:rtl w:val="true"/>
        </w:rPr>
        <w:t xml:space="preserve">حكم زيارة الأئمَّة </w:t>
      </w:r>
      <w:r>
        <w:rPr>
          <w:rtl w:val="true"/>
        </w:rPr>
        <w:t>(</w:t>
      </w:r>
      <w:r>
        <w:rPr>
          <w:rtl w:val="true"/>
        </w:rPr>
        <w:t>علیهم السلام</w:t>
      </w:r>
      <w:r>
        <w:rPr>
          <w:rtl w:val="true"/>
        </w:rPr>
        <w:t xml:space="preserve">) </w:t>
      </w:r>
      <w:r>
        <w:rPr>
          <w:rtl w:val="true"/>
        </w:rPr>
        <w:t>مشياً على القدمين</w:t>
      </w:r>
      <w:bookmarkEnd w:id="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الإمام الكبير السيد علاء الدين البحراني 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سيدنا المفدَّى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قولكم فيمن جاء لزيارة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الأقدام تأسِّياً بهم وحبَّاً لهم من باب تعظيم شعائر الله؟  وما هو قولكم فيمن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الأقدام وغيره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البدع الَّتي لم ترد رواية فيها؟ وأنَّ شدَّ الرِّحال لزيارة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الدِّين؟</w:t>
      </w:r>
    </w:p>
    <w:p>
      <w:pPr>
        <w:pStyle w:val="BookText"/>
        <w:rPr/>
      </w:pPr>
      <w:r>
        <w:rPr>
          <w:rFonts w:ascii="Amiri" w:hAnsi="Amiri" w:eastAsia="Amiri" w:cs="Amiri"/>
          <w:color w:val="111111"/>
          <w:sz w:val="28"/>
          <w:sz w:val="28"/>
          <w:szCs w:val="28"/>
          <w:rtl w:val="true"/>
          <w:lang w:bidi="ar-SA"/>
        </w:rPr>
        <w:t>ولدكم المخلص</w:t>
      </w:r>
    </w:p>
    <w:p>
      <w:pPr>
        <w:pStyle w:val="BookText"/>
        <w:rPr/>
      </w:pPr>
      <w:r>
        <w:rPr>
          <w:rFonts w:ascii="Amiri" w:hAnsi="Amiri" w:eastAsia="Amiri" w:cs="Amiri"/>
          <w:color w:val="111111"/>
          <w:sz w:val="28"/>
          <w:sz w:val="28"/>
          <w:szCs w:val="28"/>
          <w:rtl w:val="true"/>
          <w:lang w:bidi="ar-SA"/>
        </w:rPr>
        <w:t xml:space="preserve">احمد يعقوب حميد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مثل الأوَّل فلا داعي إلى هذا الاهتمام به لعدائه عن الحماقة </w:t>
      </w:r>
    </w:p>
    <w:p>
      <w:pPr>
        <w:pStyle w:val="BookText"/>
        <w:rPr/>
      </w:pPr>
      <w:r>
        <w:rPr>
          <w:rFonts w:ascii="Amiri" w:hAnsi="Amiri" w:eastAsia="Amiri" w:cs="Amiri"/>
          <w:color w:val="111111"/>
          <w:sz w:val="28"/>
          <w:sz w:val="28"/>
          <w:szCs w:val="28"/>
          <w:rtl w:val="true"/>
          <w:lang w:bidi="ar-SA"/>
        </w:rPr>
        <w:t xml:space="preserve">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أمر لمن لا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 الواردين من نمط واحد، وكما اُبتلي المؤمنون وعظمائهم قديماً بالسَّلفيَّة وإن أجيبوا بأمتن الأدلَّة، بل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إذا لم يلزم بالقضيَّة إلاَّ الإماميَّة ومؤيدوهم من غيرهم وهم ليسوا 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مثل الثَّاني فإن كان عن جهل بسيط وعلم بالخلاف لشُبه لا عن نُصب وعداء فعلى المؤمن العارف أن يُثبت له أنَّ الأولياء كانوا يقصدون بيت الله إلى الحج من أماكنهم البعيدة ماشين على أقدامهم مرَّات وكرَّات، والتَّأريخ الصَّحيح بين أيدي الجميع ومن ذلك بل ومن الَّلوازم الشَّرعيَّة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أئمَّة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الوقوع بالتَّرك في الجفاء، وقصد القاصد لكل محبوب في الله لم يتقيَّد بطائره أو سيَّارة أو باخره أو نحو ذلك إليهم، بل قد يفضِّل عنده المشي على القدمين أو السَّعي على الرُّكبتين ولو من مكان بعيد كما في بعض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رَبُّكَ فَاخْلَعْ نَعْلَيْكَ إِنَّكَ بِالْوَادِالْمُقَدَّسِ طُوًى</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ومن ذلك بقيَّة أضرحة الأئمَّة في إيران والعراق ومنهم سيِّد الشُّهداء أبو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تعارف أمر زيارته عن طريق المشي للنُّصوص الَّتي ذكرناها في </w:t>
      </w:r>
    </w:p>
    <w:p>
      <w:pPr>
        <w:pStyle w:val="BookText"/>
        <w:rPr/>
      </w:pPr>
      <w:r>
        <w:rPr>
          <w:rFonts w:ascii="Amiri" w:hAnsi="Amiri" w:eastAsia="Amiri" w:cs="Amiri"/>
          <w:color w:val="111111"/>
          <w:sz w:val="28"/>
          <w:sz w:val="28"/>
          <w:szCs w:val="28"/>
          <w:rtl w:val="true"/>
          <w:lang w:bidi="ar-SA"/>
        </w:rPr>
        <w:t>الأجوبة السَّابقة عموماً وخصوصاً، وقد أجاد القائل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تا الله لو قطَّعوا أرجلنا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زحفاً سيِّدي يا حُسين</w:t>
      </w:r>
    </w:p>
    <w:p>
      <w:pPr>
        <w:pStyle w:val="BookText"/>
        <w:rPr/>
      </w:pPr>
      <w:r>
        <w:rPr>
          <w:rFonts w:ascii="IRNazanin" w:hAnsi="IRNazanin" w:eastAsia="IRNazanin"/>
          <w:color w:val="111111"/>
          <w:sz w:val="28"/>
          <w:sz w:val="28"/>
          <w:szCs w:val="28"/>
          <w:rtl w:val="true"/>
          <w:lang w:bidi="fa-IR"/>
        </w:rPr>
        <w:t xml:space="preserve">إضافة إلى أنَّنا قد ذكرنا في كتبنا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النَّاسكين في أحكام الحُجَّاج والمعتمرين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أمر زيارة قبور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يُفيد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هذه الأطروحة أكثر من مورد يُثبت رجحان المشي وأنَّه لا غرابة في أن يكون من خيرة مصاديق آية تعظيم الشَّعائر العامَّة والمطلقة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تجويز بعض العامَّة شدِّ الرِّحال إلى القبور حسب روايتهمكرواية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فقد أوضحتها الرِّواية الأخرى عن أبي سعيد الخدري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للمصلِّي أن يشدَّ رحاله إلى مسجد يبتغي فيه الصَّلاة غير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الأقصى ومسجدي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بلفظ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للمَطي أن تُشدَّ رحالها يبتغي الصَّلاة غير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الأقصى ومسجدي هذا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ينفي رجحان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والأولياء في بقيع الغرقد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قبور بقيَّة 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بحمل الرِّوايتين على الاحتمال المخالف، وإذا جاء الاحتمال بطل الاستدلال، وهو ما كان على عدم جواز شدِّ الرِّحال إلى المشاهد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أجاب بقيَّة علمائهم عن الرِّواية الأولى منهم الغزالي في كتابه الإحياء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إنَّما ورد في المساجد وليس في معناها المشاهد لأنَّ المساجد بعد المساجد الثَّلاثة متماثلة، ولا بلد إلاَّ وفيه مسجد، فلا معنى للرِّحلة إلى مسجد آخر، وأمَّا المشاهد فلا تتساوى، بل بركة زيارتها على قدر درجاتهم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موضع لا يسجد فيه فله أن يشدَّ الرِّحال إلى موضع فيهمسجد وينتقل إليه بالكليَّة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ليت شعري، هل يمنع هذا القائل من شدِّ الرِّحال إلى قبور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الصَّلاة والسَّلام مثل إبراهيم وموسى ويحيى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فالمنع من ذلك في غاية الإحالة، فإذا جوِّز هذا فقبور الأولياء والصُّلحاء في معناها، فلا يبعد أن يكون ذلك من أغراض الرِّحلة، كما أنَّ زيارة العلماء في الحياة من المقاصد، هذا في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2" w:name="pg7863_81074"/>
    </w:p>
    <w:p>
      <w:pPr>
        <w:pStyle w:val="BookText"/>
        <w:rPr/>
      </w:pPr>
      <w:bookmarkEnd w:id="52"/>
      <w:r>
        <w:rPr>
          <w:rFonts w:ascii="IRNazanin" w:hAnsi="IRNazanin" w:eastAsia="IRNazanin"/>
          <w:color w:val="111111"/>
          <w:sz w:val="28"/>
          <w:sz w:val="28"/>
          <w:szCs w:val="28"/>
          <w:rtl w:val="true"/>
          <w:lang w:bidi="fa-IR"/>
        </w:rPr>
        <w:t xml:space="preserve">أقول وبهذا الَّذي ذكرناه مع ما ورد من رجحان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الأولياء والصَّالحين وليس عند خصوص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لبقيَّة المذاهب الأخرى غير الوهابيَّة وبقيَّة السَّلفيَّة وقصدهم لقبور أولياءهم معروف مشهور وبما طفحت به كتبنا وكتبهم فلا مجال للاعتناء بما يُشاع ويُذاع ضدَّنا على الأكثر دون غيرنا نحن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53" w:name="__RefHeading___Toc5787920_1051229030"/>
      <w:bookmarkStart w:id="54" w:name="_Toc18"/>
      <w:bookmarkEnd w:id="53"/>
      <w:r>
        <w:rPr>
          <w:rtl w:val="true"/>
        </w:rPr>
        <w:t xml:space="preserve">زيارة الإمام الحُسين </w:t>
      </w:r>
      <w:r>
        <w:rPr>
          <w:rtl w:val="true"/>
        </w:rPr>
        <w:t>(</w:t>
      </w:r>
      <w:r>
        <w:rPr>
          <w:rtl w:val="true"/>
        </w:rPr>
        <w:t>علیه السلام</w:t>
      </w:r>
      <w:r>
        <w:rPr>
          <w:rtl w:val="true"/>
        </w:rPr>
        <w:t xml:space="preserve">) </w:t>
      </w:r>
      <w:r>
        <w:rPr>
          <w:rtl w:val="true"/>
        </w:rPr>
        <w:t>مشياً في الأربعين بدون إذن الأبوين</w:t>
      </w:r>
      <w:bookmarkEnd w:id="5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أذهب إلى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خلال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والدي ووالدتي لم يرضيا في هذا من باب خوفهما عليَّ أو غير ذلك فهل يجوز الذَّهاب مع عصيانهما؟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كون استحباب الزِّيارة ومن دون إضافة عنوان الوجوب لابدَّ من أخذ موافقة الأبوين والانتهاء عنها إذا نهيا عنها مع بقاء تمام الاحترام والتَّقديس لتلك الزِّيارة، ومع وجوبها بنذر قد أجازاه به هما أو أحدهما نذراً أو عهداً أو يميناً أو إجارة قد قبض ثمنها بموافقتهما أو دخل عنوان الوجوب الشَّعائري عليها ولو بالعنوان الثَّانوي فلا داعي لأخذ ذلك الإذن مع أمن الضَّرر الخارجي وأدبه الرَّفيع مع الأبوين،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عنق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زيارة الإمام الحسين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كبقيَّة زيارات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يُستحب الالتزام بها، وقد تتأكَّد في حالة ورود رواية زيارة إمام معصوم له كما في ليلة أوَّل رجب وليلة النِّصف منه والنِّصف من شعبان وليلة الجمعة وعرفة وزيارة العيدين ليلاً ونهاراً وعاشوراء والقدر ونحوها لبعض الاعتبارات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تجب بالنِّيابة مع أخذ الأجرة بعد العقد وبالنَّذر والعهد واليمين وبنحو العنوان الثَّانوي شعائريَّاً كما في التَّرك الكثير الموصل إلى جهة الجفاء كما في ترك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للذَّاهب إلى بيتالله الحرام، وبالأخص لو كان نوع زيارة الحُسين من المخصوصات المعظَّمة في ضخامتها بالزوَّار وفي كثرة المدح والتَّوصيات بالفتاوى العلمائيَّة بالاهتمام بها وفي الرِّوايات وإلى حدِّ أن تقدَّم الزِّيارة في مثل عرفة على حجِّ الفريضة لو تمَّت الاستطاعة في أيَّام الحج وسبقها النَّذر لتلك الزِّيارة، وعند الحاجة أيضاً إلى تلك الكثرة لئلاَّ تنقص ضدَّ أعداء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لحاجة الدِّين وعَماره إليه لقوله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إلى أن تضخَّم هذا التَّعلُّق بعد استشهاده، بل قد تزيد الحاجة إلى ناحية الوجوب </w:t>
      </w:r>
    </w:p>
    <w:p>
      <w:pPr>
        <w:pStyle w:val="BookText"/>
        <w:rPr/>
      </w:pPr>
      <w:r>
        <w:rPr>
          <w:rFonts w:ascii="IRNazanin" w:hAnsi="IRNazanin" w:eastAsia="IRNazanin"/>
          <w:color w:val="111111"/>
          <w:sz w:val="28"/>
          <w:sz w:val="28"/>
          <w:szCs w:val="28"/>
          <w:rtl w:val="true"/>
          <w:lang w:bidi="fa-IR"/>
        </w:rPr>
        <w:t xml:space="preserve">من سؤال أحدهم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الحُسين سفينة النَّجاة وحده،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أبواب النَّجاة وباب الحسين أوسع، وكلُّنا سفن النَّجاة وسفينة الحسين أسرع</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وبالحاجة إلى السَّفينة عند خوف الفرق لابدَّ أن يكون الإنقاذ واجباً لحرمة الوقوع في الهلكة ولو في الوقوع في مخاطر ضعف الدِّين بترك الزِّيارة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حالات الوجوب في غير ذلك بل ولذاتيَّة الزِّيارة ففيما إذا يتوقَّف أداء واجب شرعي على الزِّيارة كالأمر بالمعروف والنَّهي عن المنكر لمسيس علاقتهما بها ومسيس علاقتها بهما من جهات متعدِّدة حينما تكون فعَّاليَّات الزِّيارة ذاتيَّاً متعدِّدة الجوانب كما هو المعتقد لا أنَّها مرتبطةبجانب واحد وهو الجمود على أدب الزِّيارة حسب وكما في الرِّواية الواردة في السُّؤال، بل وكما عن الأمام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أحدكم حجّ دهره ثمّ لم يزر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تاركاً حقاً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حق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من الله واجبة على كل مسلم</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بل لو تأمَّلنا بفرعي فروع الدِّين العشرة الأخيرين وهما التَّولِّي والتَّبرِّي وأمر الحفاظ عليهما بالتَّقيُّد تعبُّداً واجباً بهما لحتمية ما يخص قضيَّة نهضة الإمام الحُسين وزيارته لكونهما من أهم مصاديق هذين الواجبين فبالزِّيارة وتوابعها تتحقَّق مصداقيَّة الموالاة وبممارستها ضدَّ رغبات أعداء الله يتحقَّق التَّبرِّي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فتكون لذلك واجبة وفي غير ذلك لا يمكن تصوُّر الوجوب إلا حالة تحقُّق ما ذكرناه من الجفاء المذكور بالتَّرك بالمرَّة،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لدى بعض النَّاس أنَّ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مستحبَّة في بداية أمرها فلا داعي لها ما دام هناك فقراء فلماذا لا يفضَّها الزَّائر فيهم بدلها، أفتونا مأجورين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إذا لم يكن الإنسان مديناً حقَّاً شرعيَّاً للفقراء حقُّ به شخصاً أو حتَّى نوعاً به ولم يصل حاجة الفقراء إلى حد الهلكة الحقيقيَّة أو كان أمرهميحتاج إلى تفحُّص في أمر استحقاقهم أو لم يكن لديه شيء من الحُقوق المنطبقة عليهم ولكن لم يتعيَّن ما لديه من مال الزِّيارة في الحاجة الملحَّة إلى هؤلاء الفقراء فلا داعي إلى ترك الزِّيارة لاستحبابها لبقاء هذا الرُّجحان ولكونها تعظيماً لشعائر الله وفي موسم خاص في السَّنة وبعدم الذَّهاب للزِّيارة يفوت أوان التَّعظيم لشعارها بينما إعانة الفقراء مع إمكانها أو الرَّغبة في أداء الميسور ولو قليلاً منها وقتها أوسع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أمر الحاجة الماسَّة لهم ومن هذا المال كإنقاذ حياة ضروري لهم منه بحيث لو لم يُصرف منه جزءاً أو كلاَّ لماتوا فبالإمكان القول بأرجحيَّة أو وجوب صرفه فيهم وترك الزِّيارة لو لم تزد حالتها في الوجوب على حاجة أولئك الفقراء،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هام حول ذكرى زيارة الأربعين وفضلها</w:t>
      </w:r>
    </w:p>
    <w:p>
      <w:pPr>
        <w:pStyle w:val="BookText"/>
        <w:rPr/>
      </w:pPr>
      <w:r>
        <w:rPr>
          <w:rFonts w:ascii="Amiri" w:hAnsi="Amiri" w:eastAsia="Amiri" w:cs="Amiri"/>
          <w:color w:val="111111"/>
          <w:sz w:val="28"/>
          <w:sz w:val="28"/>
          <w:szCs w:val="28"/>
          <w:rtl w:val="true"/>
          <w:lang w:bidi="ar-SA"/>
        </w:rPr>
        <w:t>وما يتناسب معها في الحال الحاضر</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تفضَّل به سماحة المرجع الدِّيني آية الله العظمى</w:t>
      </w:r>
    </w:p>
    <w:p>
      <w:pPr>
        <w:pStyle w:val="BookText"/>
        <w:rPr/>
      </w:pPr>
      <w:r>
        <w:rPr>
          <w:rFonts w:ascii="Amiri" w:hAnsi="Amiri" w:eastAsia="Amiri" w:cs="Amiri"/>
          <w:color w:val="111111"/>
          <w:sz w:val="28"/>
          <w:sz w:val="28"/>
          <w:szCs w:val="28"/>
          <w:rtl w:val="true"/>
          <w:lang w:bidi="ar-SA"/>
        </w:rPr>
        <w:t xml:space="preserve">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وبه نستعينالحمد لله ربِّ العالمين، والصَّلاة والسَّلام على أشرف الأنبياء والمرسلين، وعترته الطَّاهرين والأئمَّة الميامين، وصحبه المنتجبين، واللَّعن الدَّائم على أعدائهم أجمعين، من الآن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تحيَّاتنا للحُسينيِّين جميعاً ودعواتنا في أن يُعظِّم تعالى أجورنا وأجورهم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 xml:space="preserve">إلى أحرار العالم الإنسانيين ممَّن لم يرضخوا إلاَّ لذوي القيم والمثل العليا من المجاهدين في قضاياهم الَّتي ظلموا فيها من طغاة زمانهم وجبابرتهم وممَّن قدَّسوا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نهضته العظمى أو يقدِّسونه في ذكرياته الجليلة لو عرفوها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أبناء أمَّتنا الإسلاميَّة الغيورين على الدِّين الإسلامي العزيز الَّذي تنتابه الويلات من الشَّرق والغرب من الكافرين ومن أنصارهم المكفرة السَّلفيين والخوارج السَّفاحين بطريقة وبأخرى وممَّن زُجُّوا أو زجُّوا أنفسهم في البين من أهل البدع والتَّطرُّف من الآخرين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كافَّة الغيورين على الشُّعوب الإسلاميَّة المستضعفة في عموم العالم </w:t>
      </w:r>
    </w:p>
    <w:p>
      <w:pPr>
        <w:pStyle w:val="BookText"/>
        <w:rPr/>
      </w:pPr>
      <w:r>
        <w:rPr>
          <w:rFonts w:ascii="IRNazanin" w:hAnsi="IRNazanin" w:eastAsia="IRNazanin"/>
          <w:color w:val="111111"/>
          <w:sz w:val="28"/>
          <w:sz w:val="28"/>
          <w:szCs w:val="28"/>
          <w:rtl w:val="true"/>
          <w:lang w:bidi="fa-IR"/>
        </w:rPr>
        <w:t xml:space="preserve">الإسلامي ـ من البلدان الإسلاميَّة وغيرها من الجاليات المسلمة ومن كافَّة المذاهب والقوميَّات والعناصر المسالمة والإنسانيَّة ـ والمحتاجين إلى هذا البيان وهذا الخطاب والَّذين يهمُّهم اليوم ـ في مشاكلهم الَّتي زرعها أو ضخَّمها عدُّوها المشترك للخلاص منها ـ أمرُ المنقذ والمخلِّص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ضحَّى بدمه ودماء من معه صغاراً وكباراً وسبَِّي عياله الأطهار في سبيل المستضعفين في العالم للالتفاف حوله والاستنجاد به وإن سبق زمانه حيث أصبحت ذكراه شعلة وضَّاءة تنير دروب الظلام في الخلاص من ظلم كل كافر وظالم من الخارج والدَّاخل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هو في زمانه وفي أزمنتنا قبل ظهور حجَّة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المنقذ الأخير غير أبي الأحرار وأبيُّ الضيم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المحن الكثيرة الَّتي تظافر الكفر فيها صهيونية وصليبيَّة وماسونيَّة مع الطَّائفيَّة السَّلفيَّة المقيتة المعادية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للمذاهب الإسلاميَّة الخمسة المُتسالمة في خيرة أبناءها والَّتي طالما حاول وعاتُها من المتآخين في الإسلام محو تأثيرات حالات الخلاف للنهوض بالوحدة الثَّابتة بضخامة جوامعها إسلاميَّاً في العقيدة والأحكام دفاعاً ضدَّ تلك المحاربة من ذلك العدو المشترك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يهمُّهم بالتَّأكيد كذلك أمر إخوانهم المسلمين الخاصَّين كالعراقيين المضطهدين قديماً وحديثاً ـ وأمثالهم في دول المنطقة الإسلاميَّة طوال استيلاء الاستعمار الغاشم عليها وحتَّى اليوم، وتسليط الظلمة والكفرة باسم العروبة الجرداء عن الإسلام وقيمه في مناطقها، أو باسم العلمانيَّة المعادية للإسلام والإيمان في الدُّول العربيَّة حتَّى زرع الاستعمار الكافر ومن لفَّ لفَّه مذاهب متطرِّفة أخرى لتمزيق عقيدتها الحقَّة من الدَّاخل وغير العربيَّة منها ـ وما ذلك إلاَّ لشعور الغيارى بالمسؤوليَّة على الأقل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اضطهاد هؤلاء وأولئك إلاَّ لكونهم يحبُّون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مودَّة وولاء ويعتزُّون بالثَّائرين منهم، بل ينهجون على منهجهم كلَّما دعت الحاجة إلى ذلك ضدَّ طواغيت الأرض في زمانهم ويسعون بالمسير على نهجهم دوماً ـ ولو بمثل التَّآخي المذكور بين المذاهب ـ كإمامنا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الثَّائر هو وأصحابه من أهل بيته والآخرين من الشُّهداء والسَّبايا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أبناء عراقنا الجريح المظلوم وكل من يتعاطف معهم في المنطقة المجاورة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ـنصرِّح ونصرِّح مؤكِّدين إنَّ العراق مستهدف من قبل الأعداء المتعدِّدين ـ شرقاً وغرباً كفراً وإلحاداً وطائفيَّة وتطرُّفاً لا تقل مشاكله عن مستوى الكفر بل قد تزيد على خطره لو وزنَّاهم بالمسالمين من أهله خوفاً وطمعاً لأنَّه كما هو بلد معروف ـ في قلب المنطقة ثري وعريق في كل معانيه السَّامية وحضاراته العالية وأنَه بلد الأنبياء ـ وبموالاته للعترة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ومحبَّة الآخرين لها حتَّى من كان من أقلِّياته، ولذلك صار بلد المقدَّسات والثَّالث بعد مكَّة والمدينة في بعض الاعتبارات حيث كان مقرَّا وعاصمةً للمسلمين في خلافة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كوفان ومرموقاً جدَّاً في اعتبارات أخرى إلى أن جعل أهل الكفر الحاقد وأعوانه أنَّ هذا البلد لو يترك حرَّاً آمناً لما تحقَّقت لهم أهدافهم المشؤومة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فأُُناشد الجميع أن ينظروا بعين البصر والبصيرة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الأعمى كالبصير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يجري فيه اليوم بل في كل يوم من مشاكل وأزمات وكوارث لا تطاق وباستمرار منقطع النَّظير كالعهد السَّابق وزيادات من أذنابه وأمثالهم، ومن بعض دول الجوار وغيرها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ينتبهوا إلى مستوى خسارة أعداء هذا البلد وأنصاره في المنطقة بعد انتهاء </w:t>
      </w:r>
    </w:p>
    <w:p>
      <w:pPr>
        <w:pStyle w:val="BookText"/>
        <w:rPr/>
      </w:pPr>
      <w:r>
        <w:rPr>
          <w:rFonts w:ascii="Amiri" w:hAnsi="Amiri" w:eastAsia="Amiri" w:cs="Amiri"/>
          <w:color w:val="111111"/>
          <w:sz w:val="28"/>
          <w:sz w:val="28"/>
          <w:szCs w:val="28"/>
          <w:rtl w:val="true"/>
          <w:lang w:bidi="ar-SA"/>
        </w:rPr>
        <w:t>عهد الكفرة البعثيين وإخوانهم الطَّائفيين المكفِّرين أركان العهد السَّابق وما عاصره وسبقه، بل إلى فداحة ما منوا به وإلى هذا الحين وبما قد يشد عزمهم على الإبادة لشعبنا أكثر فأكثر لو تركناهم في بقاياهم كلاباً مسعورة ونحن على خمول من دون تفكير جماعي منَّا لمعالجة خطرهم، وللأسف إنَّ بقاياهم في هذه الحكومة مع تلك الخسارات المؤقَّتة الَّتي منوا بها ما زالوا يسرحون ويمرحون مع أنصار من صنع الحروب والسجون والمقابر الجماعيَّة والتَّفجيرات والتَّهجيرات واستورد الصهيونيَّةوالصَّليبيَّة والطَّائفيَّة وكأنَّهم يتربَّصون بالشَّعب الدَّوائر للانتقام أكثر ممَّا مضى لو تركنَّاهم ينجحون في تجمُّعهم، كما يشاءون أو يُخطط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أيُّها العراقيون الشرفاء إن لم تتكاتفوا تحت ظل المرجعيَّة الدِّينيَّة المتآخية في شؤون أهدافها العظمى بالتَّمسُّك بنصائحها وإرشاداتها المستمرَّة ولم تنهضوا لاستئصال هؤلاء الأعداء واجتثاثهم أو إبعادهم عن أن يأخذوا مواقعهم الاعتياديَّة في البلد على الأقل بعدما أُوغلوا فينا جميعاً وإلى هذا الحين فسوف يقاومونكم مقاومة المستميتين لكم، وآثار هذا الأمر غير خفيَّة عليكم من أعمالهم الدَّمويَّة ضدَّ الشَّعب البريء بالتَّفجيرات المستمرَّة والذَّبح والاختطاف وإلى حد المئات والآلاف وعشراتها والأكثر مع الدَّعم العدائي المفضوح بالكفر والطَّائفيةَّ ونحوهما من دول الجوار التي مازالت تتطاول على لسان وعّاظ سلاطينها على رموز الإسلام والإيمان وغيرها، إضافة إلى زجِّ المئات والآلاف والأكثر للمشاركة في هذا الأمر العدائي وأمثاله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أثقالها الَّتي حطُّوها وخباثاتهم الَّتي فعلوها هم وأسلافهم أكثر فأكثر ضدَّ هذا الشَّعب المظلوم ووضعوها كابوساً دائماً على صدور أبناءه كإشعال فتيل الحرب بين العراق وإيران والعديد مما تلاه لكي لا تبقى المنطقة وعراقها العريق </w:t>
      </w:r>
    </w:p>
    <w:p>
      <w:pPr>
        <w:pStyle w:val="BookText"/>
        <w:rPr/>
      </w:pPr>
      <w:r>
        <w:rPr>
          <w:rFonts w:ascii="IRNazanin" w:hAnsi="IRNazanin" w:eastAsia="IRNazanin"/>
          <w:color w:val="111111"/>
          <w:sz w:val="28"/>
          <w:sz w:val="28"/>
          <w:szCs w:val="28"/>
          <w:rtl w:val="true"/>
          <w:lang w:bidi="fa-IR"/>
        </w:rPr>
        <w:t xml:space="preserve">سائرة على 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سار على نهجهم من الصَّحابة والتَّابعين وتابعي التَّابعين في ذكرياتهم مع بقيَّة الشُّعوب المؤمنة بصفاء ووئام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تلك الذِّكريات التي مازالت ولا تزال تزعزع أركانهم بل هي الفعَّالة في الثَّورة ضدَّ الظالمين في كل مكان وحين وبفعَّاليَّة سريعة هي نهضة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وسيِّد شباب أهل الجنةوسيِّد الشُّهداء في فكر كل الغيارى من أبناء العالم ولكافَّة المظلومين مسلمين وغيرهم، لأنَّ الإسلام كما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 الحدوث وعلوي البناء وحسني التَّمهيد فهو حسيني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النَّهضة قامت مؤلَّفة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بيته وخلَّص أصحابه من صحابة وأحرار وعبيد ومن مسلمين موالين في أساسهم وعثمَّانيِّين كزهير بن القين ومسيحييِّن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أعداء في بدايتهم وقد اهتدوا كالحر بن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أبى الأعداء إلاَّ أن يحاربوا هذه الذِّكرى وباستمرار حين إحياءنا لها في كل سنة وعام قديماً وحديثاً لأنَّ فيها هذه الخصلة العظيمة الفعَّالة خوفاً على مراكزهم ومصالحهم الخسيسة وعروشهم المعادية كما دام القدامى المنافقون على ذلك لإرجاع الجاهليَّة إلى ما كانت أو إلى ما اعتزَّوا به كثيراً من حالاتها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أبناء عراقنا العزيز تمر علينا هذه الذِّكريات المأساويَّة الأليمة الحسينيَّة ومعها بقيَّة الذِّكريات ومن أقدم العصور كعادتنا في كل سنة وعام ممَّا فجعت به الأمَّة الإسلاميَّة بأعاظمها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الأطيبين الأطهرين المظلومين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جناه أعداء الدِّين وطواغيت عصورهم من الجاهلييِّن ومن المنافقين المنقلبين على أعقابهم في عصر الإسلام وعلى طول تأريخه بهم لكونهم جميعاً بين مقتول ومسموم وبصرخاتنا الثوريَّة المُدوِّية المُقاوِمة لكل فلول الكفر </w:t>
      </w:r>
    </w:p>
    <w:p>
      <w:pPr>
        <w:pStyle w:val="BookText"/>
        <w:rPr/>
      </w:pPr>
      <w:r>
        <w:rPr>
          <w:rFonts w:ascii="IRNazanin" w:hAnsi="IRNazanin" w:eastAsia="IRNazanin"/>
          <w:color w:val="111111"/>
          <w:sz w:val="28"/>
          <w:sz w:val="28"/>
          <w:szCs w:val="28"/>
          <w:rtl w:val="true"/>
          <w:lang w:bidi="fa-IR"/>
        </w:rPr>
        <w:t xml:space="preserve">والنفاق من أعدائهم، فلابدَّ لنا من تقييمها بما يتناسب وعدم التَّقصير في شأنها لأنَّ أهداف الجميع لابدَّ أن تكون موحَّدة تجاه نصرة الحق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وضدَّ الكفر والنُّصب وأهلهما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وأهم تلك الذِّكريات بالطَّبع هي ذكريات مظلوميَّة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فيعاشوراء محرَّم وأربعينيَّتها في صفر من هذه الأيَّام في نكباتها وفي شأنيَّتها العظمى لعظم فعَّاليَّاتها وكأنَّها الغضَّة الجديدة من حيث شأنها ومن حيث كثرة أنصارها في العالم، والَّتي كان بها تجديد عهد أبناء الرِّسالة الباقين مع شهداء الطَّف وسيِّدهم يوم الأربعين بالحضور عنده قبل الرُّجوع إلى المدينة المنوَّرة ـ من الَّذين عدُّوا أسفاً ظلماً عند أبناء الطلقاء الأمويين سبايا وهم إمامنا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وعمَّته العقيلة وبقيَّة الأرامل والأيتام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فشهيد الطُّفوف والشُّهداء الباقون من الأهل والأصحاب إذن حري بنا جميعاً ـ أن نهتم بذكرياتهم لتعظيم الشَّعائر الدِّينيَّة العامَّة الَّتي هذه من أهمِّها دوماً وبكل ما يتناسب مع هذا التَّعظيم ولزيارتهم تأسيَّاً بمن فعل ذلك من أعاظم السَّلف كبعض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بتجديد العهد والزِّيارة وعقد مآتم العزاء هناك من قبلهم ومن قبل بقيَّة الأنصار والشَّيعة والموالين الَّذين أوَّلهم الصَّحابي الجليل جابر بن عبد الله الأنصاري لتكون سيرة الأجيال المستحبَّة يجرونها احتراماً لها وتعبُّداً بالالتزام بشعائرها ولكونها دواء بلسماً وشفاء من كل سقم ينشره الطَّواغيت والظلمة ليكافحوا بها الظلم والظالمين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 بنا أيُّها الأعزاء هذه الذِّكرى العظيمة الَّتي فضح فيها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وعمَّته العقيلة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الأمويين وأنصارهم بخطبتيهما العظيمتين في جموع الشَّاميين المُغفَّلين الذين انطلت عليهم في البداية إعلاميَّات الأمويِّين ــ إضافة إلى </w:t>
      </w:r>
    </w:p>
    <w:p>
      <w:pPr>
        <w:pStyle w:val="BookText"/>
        <w:rPr/>
      </w:pPr>
      <w:r>
        <w:rPr>
          <w:rFonts w:ascii="IRNazanin" w:hAnsi="IRNazanin" w:eastAsia="IRNazanin"/>
          <w:color w:val="111111"/>
          <w:sz w:val="28"/>
          <w:sz w:val="28"/>
          <w:szCs w:val="28"/>
          <w:rtl w:val="true"/>
          <w:lang w:bidi="fa-IR"/>
        </w:rPr>
        <w:t xml:space="preserve">ما جرى في الكوفة أمام عموم الجماهير ـ بما قام به الأعداء مع طاغيتهم يزيد وابن زياد الذي سبقه من التَّمويه عليهم بأنَّ هؤلاء هم من الخوارج ، حيث أصالة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ونفاق هؤلاء الأمويين وكفرهم وخروجهم على إمام زمانهم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أو قعد كمافي الحديث الشَّريف بين الفريقين عنه وعن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الأعداء هم الطلقاء وأبناء الطلقاء الذين ليس لهم أيُّ حقٍّ في التزعُّم على رقاب المسلمين واعتلاء منابر الرسالة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كشف العظيمان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العقيلة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المؤامرة الضخمة ـ على مقام الإسلام والمسلمين المتمثِّلين بإمامهما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الَّتي اتِّخذت من قبل الأعداء لإرجاع العهد إلى الجاهليَّة الأولى وأسلافهم المنقلبين على الأعقاب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الآن بأمس الحاجة إلى الاستفادة من معاني هذه الثَّورة الزَّاخرة بالعطاء في محنتنا العظيمة إبّان عصور حكَّام الكفر والظلم والجور والفساد وإلى الآن ومنها ما يحصل من دول الجوار من السَّلفيَّة والطَّائفيين والنَّواصب الَّذين اعتادوا كأسلافهم على قلب يوم عاشوراء إلى يوم ظفر كعيد سلفي لهم كما يحصل في الأردن الآن وفي غيرها من حالات تلوُّع العراقيين وترويعهم بالتَّفجيرات الفتَّاكة بما يفرحهم ويؤنسهم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 علينا هذه الذِّكرى وكأنَّها في نظر بعض المؤمنين ـ هداهم الله إلى سعة النَّظر أكثر ـ هي مجرَّد مأساة قام بها الأعداء ليُتفجَّع بها ويُبكى لها ويلطم على الصُّدور لأجلها وأمثال ذلك فقط بحجَّة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كل مؤمن ومؤمنة ومسلم ومسلمة فقط، وإن كانت هذه الأمور لوحدها مهمَّة جدَّاً في بابها إذ زعزعت عروش الكفر والظلم من الأزمنة الَّتي تلتها وإلى زماننا هذا من بقايا الدَّولة </w:t>
      </w:r>
    </w:p>
    <w:p>
      <w:pPr>
        <w:pStyle w:val="BookText"/>
        <w:rPr/>
      </w:pPr>
      <w:r>
        <w:rPr>
          <w:rFonts w:ascii="Amiri" w:hAnsi="Amiri" w:eastAsia="Amiri" w:cs="Amiri"/>
          <w:color w:val="111111"/>
          <w:sz w:val="28"/>
          <w:sz w:val="28"/>
          <w:szCs w:val="28"/>
          <w:rtl w:val="true"/>
          <w:lang w:bidi="ar-SA"/>
        </w:rPr>
        <w:t>الأمويَّة والعبَّاسيَّة وما بعدهما للقساوات الَّتي أودعوها من تلك الفجائع الَّتي لا تنقطع لأجلها المدامع، ولذلك كانت الدُّول الَّتي تلتها من الأعداء تمنع إقامة هذه الذِّكريات والشَّعائر خوفاً على عروشهم وطغيانهم لأنَّها ثورة ضدَّ كلالطَّواغيت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يختص الأمويون ولا العبَّاسيُّون الأوائل ومن تلاهم بمعاداتهم لأهل هذا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هناك من كان أشد من يزيد وأعوانه ومن تلاهم في نواحي أخرى خوفاً على سلطانهم  ـ أمثال المتوكِّل من العبَّاسيِّين الأواخر وكذا العثمانيِّين وأضرابهم وحتَّى الآن من مظلوميَّة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عليه وعلى آله وأنصاره لمحاربة ثورته المستمرَّة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الذِّكرى المعدَّة إلهيَّاً ثورة مزعزعة لكلِّ طواغيت العالم في كلِّ زمان ومكان لكونها حينما تعود وتُعاد ليعتاد على ذكراها بزيارة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معه والبكاء عند قبره وإنشاد الأشعار الحسينيَّة الهادفة هناك وبكل ما تريده الذِّكرى ويحتاجه واقعنا المُعاش تحت نير الظلم والانحراف المستمر وقراءات مجالس العزاء والَّتي تساهم في إحياء الذِّكرى أو إبقاءها وإدامتها والَّتي يبيِّن فيها أهداف النَّهضة المباركة لا كما يتصوَّره الجهلة وأمثال ذلك بكل ما يذكِّر المؤمنين ممَّا جرى ويهيِّجهم على التَّحمُّس له وعلى كلِّ طاغوت ظالم وكافر يعبث بمقدَّرات المسلمين بمن يشبه يزيد بن معاوية وابن مرجانة وأمثالهما في عهدهما والمتوكِّل وأمثاله في عهده ومن بعده فيحصل المنع والمحاربة ولو بالتَّظاهر السِّلمي في وجوههم بشعار الأحرار المؤمنين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الحالة ــ وهي 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وحدها غير كافية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عَبرة فهو عِبرة وعظة في قضية ثائرة ذات أهداف دينيَّة سامية ضحَّى من </w:t>
      </w:r>
    </w:p>
    <w:p>
      <w:pPr>
        <w:pStyle w:val="BookText"/>
        <w:rPr/>
      </w:pPr>
      <w:r>
        <w:rPr>
          <w:rFonts w:ascii="Amiri" w:hAnsi="Amiri" w:eastAsia="Amiri" w:cs="Amiri"/>
          <w:color w:val="111111"/>
          <w:sz w:val="28"/>
          <w:sz w:val="28"/>
          <w:szCs w:val="28"/>
          <w:rtl w:val="true"/>
          <w:lang w:bidi="ar-SA"/>
        </w:rPr>
        <w:t>أجلها بالغالي والنَّفيس ــ يريد أن يشعر بها ويسير على نهجها المضطهدون وغيرهم ممَّن لا يريد أن يبقى من يحاربهم من الطَّواغيت ساعة واحدة ليبقوا أحراراً ديِّنيين في دنياهم كما خلقهم 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بل يجب في بعض المقامات للتَّصدِّي إلى مكافحة عروش الطَّواغيت وإزالتها ـ أو التَّهيؤ لها لو خشي منها ولو في بداية ذلك وبالأخص في أحرج الظروف الَّتي لا تفسح للمؤمنين والمسلمين والإنسانييِّن أي مجال لأن يبقوا ـ على الضيم ـ بلا سعي مناسب ولو بالطرق غير المباشرة ـ بالاستلهام أوَّلاً من كل معاني هذه الذِّكرى الحسينيَّة الضخمة، إضافة إلى ما مضى من مثل إجراء الخطب والمحاضرات والتَّوعية الدَّقيقة إفادة واستفادة للتَّظاهر النَّاجح بهذا وأمثاله تعظيماً للشَّعائر ضدَّ أعداء الله مهما كانت مشاربهم ثمَّ بالمساعي النَّاجحة الشَّريفة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غاندي الهندوسي إمبراطور الهند وهو كافر يقول عن صاحب هذه الذِّكرى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تعلَّمت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أكون مظلوماً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الكثيرون من غيره فكيف بنا ونحن أشياعه وأحبَّاؤه وظلمنا من طواغيت عصورنا ومن سبقنا بشتَّى أنواع الظلم بما لا عين رأت ولا أذن سمعت ولا خطر على قلب أحد لأنَّنا حسينيُّون في الهدف والأنشودة بتوفيق الله المستمر ولأنَّنا على دين 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وأمِّه وأخيه والبقيَّة من بنيه، ولأنَّنا صمدنا على ذلك وما قلنا إلاَّ ربُّنا الله ثمَّ استقمنا ولاقينا الأمرَّين من أعداءنا كما أشرنا بالقتل والتَّعذيب والسجون والتشريد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يجوز لنا حينئذٍ التَّساهل في ذلك؟ ونحن في أوج المسيرة بالاقتصار على شيء دون شيء ولا تقيَّة في مسايرة الكافر على كفره، بل ولا على ظلمه، وكذا </w:t>
      </w:r>
    </w:p>
    <w:p>
      <w:pPr>
        <w:pStyle w:val="BookText"/>
        <w:rPr/>
      </w:pPr>
      <w:r>
        <w:rPr>
          <w:rFonts w:ascii="Amiri" w:hAnsi="Amiri" w:eastAsia="Amiri" w:cs="Amiri"/>
          <w:color w:val="111111"/>
          <w:sz w:val="28"/>
          <w:sz w:val="28"/>
          <w:szCs w:val="28"/>
          <w:rtl w:val="true"/>
          <w:lang w:bidi="ar-SA"/>
        </w:rPr>
        <w:t xml:space="preserve">الخارجي والنَّاصبي والمنافق إذا استمروا على انحرافاتهم المفضوحة مع قدراتنا الهائلة على المكافحة الاستدلاليَّة والمرضية بأسلم الأحوال الأخلاقية، وهذه فرصتنا السَّانحة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لغفا ونام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قُسي علينا كثيراً وبإمكانناالعلاج ونحن في مأمننا والعدو يهاجمنا في عقر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نفعل كلَّ شيء تقتضيه النَّهضة الحسينيَّة الخالدة العادلة في هذا الفراغ بالعَبرة والعِبرة معاً مع تكاتفنا وانضواء الجميع تحت لواء المرجعيَّة الموَّحد على الخط الحُسيني المستقيم بلا عدد محدَّد ما دام الوفاق مستقيماً في حسينيَّته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نحاسب كلَّ حاكم يحلُّ في بلادنا مستقبلاً وحاليَّاً على تصرّفاته إذا لم تتلاءم والعدالة الإسلاميّة والإنسانيّة أيَّاً كانت مثابته الوظيفيَّة من أيِّ طائفة أو قوميَّة أو عنصر سواء انتخبناه شخصيَّاً أو لم ننتخبه ولينتبه هو أو غيره أو كلاهما إلى أنَّه هل هو خادم الشَّعب كما عاهد الله والشَّعب ولصالح دين الأغلبيَّة السَّاحقة وهو الإسلام العزيز مع ضمان حقوق الأقليَّات إنسانيَّاً وبمحتوى ما يقول به الدُّستور الإسلامي الجامع لكلِّ خير يرتجى لدى الجميع كما ينبغي أو يجب؟</w:t>
      </w:r>
    </w:p>
    <w:p>
      <w:pPr>
        <w:pStyle w:val="BookText"/>
        <w:rPr/>
      </w:pPr>
      <w:r>
        <w:rPr>
          <w:rFonts w:ascii="Amiri" w:hAnsi="Amiri" w:eastAsia="Amiri" w:cs="Amiri"/>
          <w:color w:val="111111"/>
          <w:sz w:val="28"/>
          <w:sz w:val="28"/>
          <w:szCs w:val="28"/>
          <w:rtl w:val="true"/>
          <w:lang w:bidi="ar-SA"/>
        </w:rPr>
        <w:t>أم كان في رأسه حبُّ الرِّئاسة والأطَّماع وخسَّة الطِّباع كما هي ذاته أو ما علَّمه به الأجنبي الغازي؟ أو كان من أزلام العهد الصدَّامي البائد ولو من بعيد كي يطرد ولا كرامة إن لم يأت دور محاكمته ومعاقبته لو ثبتت عليه الإدانة شرعاً لبعض الأسباب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من جملة ما علينا في سياساتنا أن نحدد من نشاطات الأعداء من دول الجوار وغيرهم ممَّن لزعمائهم الدَّور المهم أو الأهم في إيذائنا ونحن في عقر دارنا بصنع المؤامرات والتَّفجيرات والذَّبح والاختطاف والنَّهب والسَّلب والاغتصاب </w:t>
      </w:r>
    </w:p>
    <w:p>
      <w:pPr>
        <w:pStyle w:val="BookText"/>
        <w:rPr/>
      </w:pPr>
      <w:r>
        <w:rPr>
          <w:rFonts w:ascii="Amiri" w:hAnsi="Amiri" w:eastAsia="Amiri" w:cs="Amiri"/>
          <w:color w:val="111111"/>
          <w:sz w:val="28"/>
          <w:sz w:val="28"/>
          <w:szCs w:val="28"/>
          <w:rtl w:val="true"/>
          <w:lang w:bidi="ar-SA"/>
        </w:rPr>
        <w:t>وبذل طائل الأموال لشراء الذمم العميلة ونحوها وإن لم يكن من بعضهم شيء صريح بين الناس ولكنَّهم ممَّن يخشى منهم في ذلك وممَّن قد يكونون هم أهم داعم لبقايا الظلمة والخونة في الدَّاخل ولو بسكوته أو ممَّن هو الآن في الحكم المؤقَّت منالسَّلفيِّين وغيرهم أو لا علاقة له في الحكم مع السَّلفيِّين وإنَّما له علاقة بإثارة الفتن والنَّعرات الطَّائفيَّة لأن تغلب الأقليَّات الأكثريَّات كالعهد السَّابق وغير ذلك، بل إنَّ كثيراً من الواردين الأجانب لم يتمكَّنوا من التَّفجيرات وإجراء عمليَّات السَّفك وغيرها إلاَّ بالممهِّدات من خونة الدَّاخل أو الأعداء المتأصليِّين من الشُّذَّاذ، وهذه التَّحديدات لها وسائل وعوامل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واختصاراً إنَّ هذا الحد لا يتأتّى إلاَّ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التَّكاتف تحت ظل المرجعيَّة الموحَّدة باستقامتها وأبوَّتها بما لم يحدَّد بعدد في قراراتها كما مر لئلاَّ تستخدم النَّهضة بما لا يتناسب مع سمو أهدافها الدِّينيَّة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التَّنبُّه إلى أهميَّة أداء الواجبات كالصَّلوات في أوقاتها الثَّلاثة الرَّئيسيَّة بالتَّوقُّف المؤقت عن مراسيم المواكب والمجالس والمحاضرات ونحوها إلى حين انتهاءها بصلوات الجماعات وتعقيباتها والوعظ والإرشاد المناسبين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الأدب الرَّفيع روحيَّاً عند زيارة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أربعينيَّة استشهاده، بل في كل زيارة مع قصد القربة وعدم التَّساهل في الواجبات وكأنَّها زيارة تحقيق الأهداف الحسينيَّة الكاملة وتجديد العهد بها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أساس كل أرض كربلاء وكل يوم عاشوراء أثناء العمل وإذا رجعوا إلى أهلهم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التَّذكُّر والتَّذكير عند إطعام الطَّعام وسقي الماء للزَّائرين مشاة وركَّاباً بأهميَّة السَّخاء بهذين المهمَّين في مثل ذكرى الأربعين مع عاشوراء ضدَّ من منع ذلك عن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وعياله وأصحابه مع التَّذكُّر أيضاً للاستثمار بفعل العكس من 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الحر بن يزيد الرِّياحي وأصحابهحينما سقاهم في الطَّريق وغير ذلك، بل بجوده ومن معه بأنفسهم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بالنَّفس أقصى غاية الجود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 التَّنبُّه حين تناول الأطعمة والأشربة إلى ما قد يوقعه الأعداء من هنا وهناك من السُّموم وأمثالهما فيهما لاجتنابهما حينما يعتقد بوجود شيءٍ من ذلك وهو أقل ما يتصدُّون له من ذلك إن تمكَّنوا باستمرار الحذر بالمراقبة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التَّوعية المستمرَّة ثابتة ومتنقِّلة في المدارس والمساجد والبيوت وساحات وشوارع الَّتجمُّع الحسيني سواء من على منبر الخطابة أو أناشيد الحدات وقصائدهم من على المنابر أو في المواكب السَّائرة كما أشرنا بما يتناسب وكل القضايا الحسينيّة الجامعة لشمل الأُمّة على خطِّ الإمام وجدِّه وأبيه وأُمّه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 يصلح لنا اليوم ضدّ طواغيت العصر، وعدم تمكين الجهلة والمشبوهين من اعتلاء المنابر لئلاَّ يجعلوها أدواتٍ للدِّعايات الانتخابيَّة لصالح أعداء الدِّين والوطن الحسيني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السَّهر وكثرة المراقبة في التَّرصُّد لئلاَّ يدخل الأعداء ويفعلوا أفاعيلهم من التَّفجيرات ونحوها كما حصل هذا العام وما قبله من أيَّام عاشوراء في الكاظميَّة وبغداد وكربلاء والحلَّة وطريق سامراء وغير ذلك ممَّا يثكل ويفجع كل الغيارى محاربة للذِّكريات الحسينيَّة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التَّعاون في أمر استئصال بقايا الأعداء الماضين البعثيِّين ومن لفَّ لفَّهم ممَّن لطخت أيديهم بالدِّماء مباشرة أو تسبُّباً أو كانوا أهل الفكرة الضالَّة من الملوَّثين من بقايا العفالقة والإلحاديِّين ومنهم من هم الآن يسرحون ويمرحون ويشغلون المقاعد المهمة في البلد ولو بالتَّظاهر الإسلامي الحسيني السِّلمي ضدَّهم وعلى </w:t>
      </w:r>
    </w:p>
    <w:p>
      <w:pPr>
        <w:pStyle w:val="BookText"/>
        <w:rPr/>
      </w:pPr>
      <w:r>
        <w:rPr>
          <w:rFonts w:ascii="Amiri" w:hAnsi="Amiri" w:eastAsia="Amiri" w:cs="Amiri"/>
          <w:color w:val="111111"/>
          <w:sz w:val="28"/>
          <w:sz w:val="28"/>
          <w:szCs w:val="28"/>
          <w:rtl w:val="true"/>
          <w:lang w:bidi="ar-SA"/>
        </w:rPr>
        <w:t>الأقل إبعادهم انتصاراً للعقيدة والتزام الحفاظ على حق الأغلبيَّة السَّاحقةالمظلومة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إبعاد شيوخ النِّظام البائد عن التَّدخُّل في هذه الأمور وأمثالها وعن دخولهم في بعض الصَّحوات المخيفة للخشية من خيانتهم المكرَّرة ونصرتهم المستمرَّة للقتلة الماضين والحاليِّين كما كانوا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تنقيح الجيش والشُّرطة ورجال الأمن والمخابرات ونحوهم من الموظَّفين من ذوي السَّوابق الوخيمة واللواحق اللئيمة أو مراقبة تحرُّكاتهم لتجميدها عن التَّحرك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المظاهرات الدِّينيَّة الحسينيَّة للمطالبة بالقضاء على كل بقايا الطَّواغيت وأعوانهم أو الحذر منهم ومن بعض من أطلق سراحهم أو سيُطلق سراحُهم من أهل السوابق فيما قد يُسمَّى بالعفو العام الحاصل أو ما سيحصل والعياذ بالله ويا ليتها لو كانت متوحِّدة في الأهداف وغير مثيرة للشَّغب والفتن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المظاهرات الحسينيَّة السلميّة الهادفة للمطالبة بمحاربة كل ما يبتدع من القوانين الضَّارَّة وما لا يناسب دين الأغلبيَّة والَّتي منها ما صوِّت على بعضه ممَّن لم يكن الشَّعب المظلوم والمضطهد راضياً بالكثير من أشخاصهم وقراراتهم كما في بعض قرارات وأشخاص برلمان اليوم لمجاملتهم الكبيرة للمستعمر والمزيدة على المظلوميَّة والاضطهاد أضعافاً مضاعفة ولكونهم ما انتخبوا سابقاً علناً وأثقلوا ميزانيَّة الدولة بضخامة رواتبهم التي لا يستحقونها، لأهميَّة الانتخاب الآتي علينا ولأفضل الأشخاص وبالخصوص في مرحلة الانفتاح الانتخابي الموعود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وجوب مطالبة الجميع للحكومة المحترمة في شعاراتهم الحسينيَّة بزيادة اهتمامها بإعادة بناء الأضرحة المقدَّسة المهدَّمة المتساهل في أمرها وأهمُّها تنجيز </w:t>
      </w:r>
    </w:p>
    <w:p>
      <w:pPr>
        <w:pStyle w:val="BookText"/>
        <w:rPr/>
      </w:pPr>
      <w:r>
        <w:rPr>
          <w:rFonts w:ascii="IRNazanin" w:hAnsi="IRNazanin" w:eastAsia="IRNazanin"/>
          <w:color w:val="111111"/>
          <w:sz w:val="28"/>
          <w:sz w:val="28"/>
          <w:szCs w:val="28"/>
          <w:rtl w:val="true"/>
          <w:lang w:bidi="fa-IR"/>
        </w:rPr>
        <w:t xml:space="preserve">أمور ضريح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كاملاً وسريعاًوبدون تواني وغيره ووجوب تنفيذ أوامر هذه الحكومة المُستضعفة من قبل الطامعين والنواصب والبعثيين لو تصدَّت إلى هذا الاهتمام من قبل المسلمين والمؤمنين المخلصين بتكاتفهم السريع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 مشاركة وسائل الإعلام المرئيَّة والمسموعة وأمثالهما الصادقة المتواجدة في العراق والَّتي تدَّعي كثير منها مبالغة أو كذباً وزوراً بأنَّها تريد خدمة المشاعر الشَّعبيَّة العراقيَّة المظلومة، وأي ظلامة للشَّعب المسلم المؤمن مثل مظلوميَّته ومظلوميَّة بقيَّة شعوب العالم الإسلامي والإنساني معه من الَّتي حلَّت فيهم طيلة العقود والعهود الماضية من طواغيت العراق ومن لفَّ لفَّهم من بقايا حكَّام الماسونيَّة والطَّائفيَّة في المنطقة والَّتي أهمُّها قدسيَّة الذكريات الحسينيَّة المحاربة ومنها مسيرة الأربعين ولكن الواقع المطبَّق على الأرض مع الأسف قليل جدَّاً من هذه الوسائل وإن كان قد صدق الآخرون في مدَّعاهم الخدمي لأمثال هذه الأمور لبادروا ولسدُّوا الفراغ بما يشفي الغليل لو لم يفعلوا العكس تماماً وبما لا تستغل هذه الذكريات بالاستغلال السياسي المُتطرِّف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محاربة ما قد يبديه بعض المتطرِّفين ممَّن يسموَّن بالمهدويَّة السُّلوكيَّة من الإشاعات الفكريَّة أو الزَّرقاويَّة أو غيرهما وبالحجج الواهية وببعض الإغراءات الماليَّة المشوِّشة على أذهان المؤمنين العوام في عقيدتهم الحقَّة عن إمامنا المفدَّى الحجَّة المهدي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تجويزهم الإفساد في الأرض حتَّى يضطر الإمام بالظهور المبكِّر بينما الواقع أن الأمر كلَّه مرهون بالإذن الإلهي وبما ينجح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دولتهم ولأهل الحق الثَّابت نهضتهم بحسن الانتظار والثبات على الدين والإيمان، والحديث طويل لو </w:t>
      </w:r>
      <w:bookmarkStart w:id="55" w:name="pg7863_81108"/>
    </w:p>
    <w:p>
      <w:pPr>
        <w:pStyle w:val="BookText"/>
        <w:rPr/>
      </w:pPr>
      <w:bookmarkEnd w:id="55"/>
      <w:r>
        <w:rPr>
          <w:rFonts w:ascii="Amiri" w:hAnsi="Amiri" w:eastAsia="Amiri" w:cs="Amiri"/>
          <w:color w:val="111111"/>
          <w:sz w:val="28"/>
          <w:sz w:val="28"/>
          <w:szCs w:val="28"/>
          <w:rtl w:val="true"/>
          <w:lang w:bidi="ar-SA"/>
        </w:rPr>
        <w:t>أردنا الإطالة ولكن نكتفي بهذا القدر،والله الهادي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من اتَّبع الهدى الحُسيني أوَّلاً وآخراً</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p>
    <w:p>
      <w:pPr>
        <w:pStyle w:val="Heading2"/>
        <w:numPr>
          <w:ilvl w:val="1"/>
          <w:numId w:val="1"/>
        </w:numPr>
        <w:rPr/>
      </w:pPr>
      <w:bookmarkStart w:id="56" w:name="__RefHeading___Toc5787922_1051229030"/>
      <w:bookmarkStart w:id="57" w:name="_Toc19"/>
      <w:bookmarkEnd w:id="56"/>
      <w:r>
        <w:rPr>
          <w:rtl w:val="true"/>
        </w:rPr>
        <w:t xml:space="preserve">هل الأفضليَّة لزيارة الإمام الرِّضا </w:t>
      </w:r>
      <w:r>
        <w:rPr>
          <w:rtl w:val="true"/>
        </w:rPr>
        <w:t>(</w:t>
      </w:r>
      <w:r>
        <w:rPr>
          <w:rtl w:val="true"/>
        </w:rPr>
        <w:t>علیه السلام</w:t>
      </w:r>
      <w:r>
        <w:rPr>
          <w:rtl w:val="true"/>
        </w:rPr>
        <w:t xml:space="preserve">) </w:t>
      </w:r>
      <w:r>
        <w:rPr>
          <w:rtl w:val="true"/>
        </w:rPr>
        <w:t xml:space="preserve">أم لزيارة جدِّه الحسين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كتاب نور الأبصار في أحوال الأئمَّة التِّسعة الأبرار قيل لأبي جعفر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أبي أفضل لأنّه لا يزوره إلاّ الخواص من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بينما تذهب بعض الرِّوايات إلى تفضيل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الزِّيارات؟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لابدَّ أن نقول بأنَّ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الزِّيارات جميعاً بتأكيد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وجود من كان مفضَّلاً عليه كجدِّه وأبيه وأمِّه وأخيه فيهم وفي مدافنهم الشَّريفة وأهميَّة زيارتها أيضاً بما يتناسب وأفضليَّتهم عليه، ولأنَّ أكثرهم يلزم الاهتمام بزيارتهم لمظلوميَّتهم بسبب منع النَّواصب الالتزام بها أو بكيفيَّاتها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زيارته كانت مفضَّلة بعد هذا التَّأكيد لجبر المصائب العاشورائيَّة، ولأهميَّة علاقاتها بالرَّوابط الولائيَّة الأكبر، بل وفي قِبال عدائيَّات كافَّة </w:t>
      </w:r>
    </w:p>
    <w:p>
      <w:pPr>
        <w:pStyle w:val="BookText"/>
        <w:rPr/>
      </w:pPr>
      <w:r>
        <w:rPr>
          <w:rFonts w:ascii="Amiri" w:hAnsi="Amiri" w:eastAsia="Amiri" w:cs="Amiri"/>
          <w:color w:val="111111"/>
          <w:sz w:val="28"/>
          <w:sz w:val="28"/>
          <w:szCs w:val="28"/>
          <w:rtl w:val="true"/>
          <w:lang w:bidi="ar-SA"/>
        </w:rPr>
        <w:t>أعداء القضيَّة عموماً وخصوصاً من سلاطين الجور وفراعنة الظُّلم من أهل الكفر والنِّفاق ومن ارتبط بهم حتَّى لو كان على نحو المسلك السِّياسي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جدَّه النَّبي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هو صاحب المقام الأوَّل والأعظم في بداية الدَّولة الإسلاميَّة فلابدَّ من كونه في تعاملاته الشَّريفة ـ مع أعداءه من قادة الأمم الكافرة ومع المسلمين والمؤمنين من شعوبه وولاياتها الإسلاميَّة وما حلَّ فيما بينهم من بقيَّة أهل الملل والنِّحل ـ منسجماً مع سياسات الخُلق الرَّفيع المعروفة عنه، وقد قال عنه بما قبل حادثة استشهاده الكربلائي على أيدي أهل الكفر والنِّفاق لإكمال النَّهضة السَّماويَّة المحمديَّة والنَّهضة الفاطميَّة والمخطط الصَّابر العلوي والتَّمهيد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لتكون كربلاء المقدَّسة في طول الزَّمن وعرضه كعبة الزَّائرين ومهد الانطلاق الثَّوري ضدَّ الطَّواغيت والفراعنة مسلمين وغيرهم من أمثال يزيد الأموي وإن لم يكن هذا التَّقابل مقاوماً بالسَّيف والبُندقيَّة، لأنَّ زياراته المطلوبة ندباً عامَّاً أو خاصَّاً أو ووجوباً كانت في أساسها تظاهرات سلميَّة لن يقدر على محوها ـ لضخامة شعبيَّاتها العالميَّة للعدو ـ سيف أو بندقيَّة عدائيَّان بلمن موقعها المسالم هدَّت عروش كفر ونفاق هائلين على مدى العصور القديمة وحتَّى الآن وإلى ما شاء الله من المستقبل وحتَّى ظهور الإمام </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بالثَّأر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الحث على الزِّيارة جاء بأدلَّة عظيمة العدد والمضمون وبالنَّحو العام بل بالنَّحو العام الخاص المتعدِّد وهو في بدايته من زيارة أحد الأئمَّة له من أبناءه أو بأمرهم لبعض أو كلِّ حواريهم وشيعتهم لزيارته بالتَّكليف الخاص أو العام، بل بالتَّشجيع على زيارته خصوصاً بأكثر من زيارات خاصَّة كانت لأبيه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تعدَّدت كزيارة المبعث وزيارة المولد النَّبوي والغدير ووفاة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للمبالغة في زيارات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ورد الكلام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وجوبها ومنها زيارة عاشوراء والأربعين وأوَّل رجب ووسطه ونصف شعبان وليالي القدر الثَّلاثة وليلتي العيدين ويوم عرفة وليلة الجمعة ومن جملة ما ورد في زيارته من دلائل الوجوب ما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شيعتنا بزيارة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الهدم والغرق والحرق وأكل السَّبع وزيارته مفترضة على من أقرَّ للحسين بالإمامة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الأمر كما عُلم فلابدَّ من أن تبدو الأفضليَّة على زيارة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ذكرناه من الخصوصيَّة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هذه الخاصَّة لم تكن خصوصاً أنَّها الأربعين لأنَّ ما ورد في الأربعين الكثير، بل قد يسقط وجوب الحج الواجب إذا سبق وجوبه نذر الذَّهاب لزيارته يوم عرفة، حتَّى لو قلنا بأنَّه يزوره المؤمن وغيره والمسلم </w:t>
      </w:r>
    </w:p>
    <w:p>
      <w:pPr>
        <w:pStyle w:val="BookText"/>
        <w:rPr/>
      </w:pPr>
      <w:r>
        <w:rPr>
          <w:rFonts w:ascii="IRNazanin" w:hAnsi="IRNazanin" w:eastAsia="IRNazanin"/>
          <w:color w:val="111111"/>
          <w:sz w:val="28"/>
          <w:sz w:val="28"/>
          <w:szCs w:val="28"/>
          <w:rtl w:val="true"/>
          <w:lang w:bidi="fa-IR"/>
        </w:rPr>
        <w:t xml:space="preserve">وغيره والاثني عشري والنَّاقص كالزَّيدي والإسماعيلي والواقفي وغيرهما لما مرَّ من التَّوجيه، بينما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كانت واحدة في شهر رجب عدا العموميَّات الَّتي وردت فيه وفي غيره على ما ورد في التَّهذيب عن أبي عامر واعظ أهل الحجاز عن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إنَّ الله جعل قبرك وقبر ولدك بقاعاً من بقاع الجنة وعرصات من عرصاتها،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قلوب نجباء من خلقه وصفوة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وجيراني غداً في الجنَّة، يا علي من عمَّر قبوركم وتعاهدها فكأنَّما أعان سليمان بن داوود على بناء بيت المقدَّس، ومن زار قبوركم عدل ذلك ثواب سبعين حجَّة بعد حجَّة الإسلام وخرج من ذنوبه حتَّى يرجع من زيارتكم كيوم ولدته أمُّه، فأبشر يا علي وبشِّر أولياءك ومحبيِّك من النَّعيم بما لا عين رأت ولا أذن سمعت ولا خطر على قلب بشر، ولكن حثالة من النَّاس يعيِّرون زوَّار قبوركمبزيارتكم كما تعيَّر الزانية بزناها أولئك شرار أمَّتي لا تنالهم شفاعتي ولا يردُّون حوضي</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ذلك في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لتكثير الزوَّار لأنَّه كان </w:t>
      </w:r>
    </w:p>
    <w:p>
      <w:pPr>
        <w:pStyle w:val="BookText"/>
        <w:rPr/>
      </w:pPr>
      <w:r>
        <w:rPr>
          <w:rFonts w:ascii="Amiri" w:hAnsi="Amiri" w:eastAsia="Amiri" w:cs="Amiri"/>
          <w:color w:val="111111"/>
          <w:sz w:val="28"/>
          <w:sz w:val="28"/>
          <w:szCs w:val="28"/>
          <w:rtl w:val="true"/>
          <w:lang w:bidi="ar-SA"/>
        </w:rPr>
        <w:t>غريباً في بقاع خُراسان البعيدة واليوم هو المقصود بكثرة زوَّاره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أفضليَّة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الرِّواية في السُّؤال فورودها ليس على أصل مفضوليَّة زيارة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من سبق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لنوعيَّة حصيلة زوَّاره في كون كلِّ منهم أو نوعهم أنَّهم كانوا كما هم الآن من الاثنا عشريَّة ولعلَّه لكونه كما في بعض روايات آخر أنَّه غريب الغرباء والبعيد عن الأوطان وإن كان خصوص الزوَّار الإثنا عشريَّة أفضل من عموم المذاهب أو خصوص الشِّيعة من الإثنا عشريَّة وغيرهم، وهذا لا يدل على أفضليَّة أصل زيارته فقد شاعت وذاعت زيارته بالملايين وعشراتها من العالم كلِّه سنَّة وشيعة ومن بقيَّة مذاهب التَّشيُّع المتنوِّعة من المهتدين أو المتطلِّعين حتَّى ذهبت الغرابة وفاقت زيارته في الكم والكيف زيارة الباقين ما عدا زيارة 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إلاَّ لكون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القُدسي المكتوب على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الرِّوايات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كلُّنا سفن النَّجاة ولكن سفينةجدِّي الحُسين أوسع</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 xml:space="preserve">فهو الَّذي ينبئ عن سرِّ تمام الأفضليَّة لنهضته المحمَّديَّة العالميَّة لصالح كلِّ الأمَّة لديمومة عزِّ الإسلام والإيمان الَّذي لابدَّ أن يختم بدولة آخر الزَّمان الموعود لها النَّصر الأتم وأخذ الثَّأر من قِبل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مراعاتها فلا مانع من ورود الرِّوايتين في السُّؤال كل مضمون منهما له حيثيَّته لعدم المشاحَّة بينهما، والله العالم</w:t>
      </w:r>
      <w:r>
        <w:rPr>
          <w:rFonts w:eastAsia="Amiri" w:cs="Amiri" w:ascii="Amiri" w:hAnsi="Amiri"/>
          <w:color w:val="111111"/>
          <w:sz w:val="28"/>
          <w:szCs w:val="28"/>
          <w:rtl w:val="true"/>
          <w:lang w:bidi="ar-SA"/>
        </w:rPr>
        <w:t xml:space="preserve">. </w:t>
      </w:r>
      <w:bookmarkStart w:id="58" w:name="pg7863_81113"/>
    </w:p>
    <w:p>
      <w:pPr>
        <w:pStyle w:val="Heading2"/>
        <w:numPr>
          <w:ilvl w:val="1"/>
          <w:numId w:val="1"/>
        </w:numPr>
        <w:rPr/>
      </w:pPr>
      <w:bookmarkStart w:id="59" w:name="__RefHeading___Toc5787924_1051229030"/>
      <w:bookmarkStart w:id="60" w:name="_Toc20"/>
      <w:bookmarkEnd w:id="58"/>
      <w:bookmarkEnd w:id="59"/>
      <w:r>
        <w:rPr>
          <w:rtl w:val="true"/>
        </w:rPr>
        <w:t>مصاحبة الأطفال في المجالس</w:t>
      </w:r>
      <w:bookmarkEnd w:id="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الرَّاجح اصطحاب الأطفال إلى مجالس التَّعزية، أو إلى مجالس الفاتحة؟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يرجح جدَّاً اصطحاب الأطفال إلى مجالس التَّنميَّة والتَّسليك الدِّيني وبالأخص عند الحاجة كحالة انحصار تربيتهم على الخط الولائي أو الاجتماعي النَّافع العام على ذلك خشية من المد السَّلبي الجارف في الزُّقاق والشَّارع وحتَّى المدرسة غير المرتَّبة في مناهجها وغير المعتدلة في منتسبيها المعلِّمين والمدرِّسين وطلاَّبها فضلاً عن دور الغربة غير الإسلاميَّة والجو جو جاليات مسلمة مؤمنة تريد الحفاظ على أبناءها وإفادتهم هناك كإفادتهم في بلادهم الإسلامي الإيماني الحُسيني الملتزم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ممَّا ورد في الحث على هذا الأمر وأمثاله تجاههم في القرآن ما خوطب به عموم الآباء تجاه أبنائهم والأمَّهات تجاه بناتهن وعموم الأبناء للآباء والبنات للأمَّهات، وإن قلَّ السِّن فيهما عن السَّبعة للحفاظ على الفطرة السَّليمة فيهما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والإيصاء فيه نوع عموميَّة بما يزيد على المواريث وبما يشمل الأيتام وغيرهم في </w:t>
      </w:r>
    </w:p>
    <w:p>
      <w:pPr>
        <w:pStyle w:val="BookText"/>
        <w:rPr/>
      </w:pPr>
      <w:r>
        <w:rPr>
          <w:rFonts w:ascii="Amiri" w:hAnsi="Amiri" w:eastAsia="Amiri" w:cs="Amiri"/>
          <w:color w:val="111111"/>
          <w:sz w:val="28"/>
          <w:sz w:val="28"/>
          <w:szCs w:val="28"/>
          <w:rtl w:val="true"/>
          <w:lang w:bidi="ar-SA"/>
        </w:rPr>
        <w:t xml:space="preserve">التَّربية الأقل كلفة من الأموال،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وغير ذلك،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وقوله على لسان لقمان يوصي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 يَابُنَيَّ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أولادكم وأحسنوا آدابهم، فإنَّ أولادكم هديّة إليكم</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ويقول أيضاً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ثلاث خصال حب نبيِّكم وحب أهل بيته وعلى قراءة القرآن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أيضاً في السنَّة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الأطفال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 ولدك سبعاً، وعلمه سبعاً، وصاحبه سبعاً</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xml:space="preserve">، وفي عبارة أخرى عن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ابنك يلعب سبع سنين، ويؤدَّب سبع سنين وألزمه نفسك سبع سنين، فإن أفلح وإلاَّ فإنَّه ممَّن لا خير فيه</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إذا كان من حالات التَّأديب هو بعض أنواع المصاحبات لمثل تلك المجالس وبالخصوص في هذه الأزمنة الَّتي لا تضمن نجاتهم بتركهم في البيت مع وجود الملهيات الحديثة أو مع أقرانهم في أزقَّة اللهو واللَّعب وشوارع ما يُخاف منه عليهم لو اجتمعوا أو حتَّى لو انفردوا مع مشاكل الانترنيت ووسائل اللَّهو واللَّعب الخطيرة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رسالة الحقوق للإمام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حقّ ولدك فإن تعلم إنَّه منك ومضاف إليك في عاجل الدُّنيا بخيره وشرِّه، وإنَّك مسؤول عمَّا وليته من حسن الأدب، والدَّلالة على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والمعونة على طاعته، فاعمل في أمره عمل من يعلم أنَّه مثاب على الإحسان إليه، معاقب على الإساءة إليه فاعمل في أمره عمل المتزّين بحسن أثره عليه في عاجل الدُّنيا فعملك وتربيتك لولدك كمن يزيّن نفسه بالأثر الصَّالح لهذا الولد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المعذَّر إلى ربِّه فيما بينك وبينه بحسن القيام عليه والآخذ له منه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أولادكم بالصَّلاة وهم أبناء سبع، واضربوهم عليها وهم أبناء عشر، فإنَّا نأمر أولادنا بالصَّلاة وهم أبناء خمس، ونضربهم عليها وهم أبناء سبع</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ودخول البنات مع الذُّكور من الأولاد وارد في التَّغليب من الوجهة الأدبيَّة وكذلك في الأكبر منهما، إلاَّ أنَّ بلوغ البنات بداية العاشرة علامة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عن الصَّحابي الجليل أبي ذر الغفاري المعروف بصدق اللَّهجة المفضَّل على غيره بعد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وتلميذ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أضلَّت الخضراء ولا أقلَّت الغبراء بذي لهجة أصدق من أبي ذر</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مخاطباً آباء وأمَّهات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حبِّ علي</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وهو مضمون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بطبيعة الأمر لن يتم إلاَّ بمصاحبتهم اليوم إلى مجالس ومآتم ولده وسبطه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الأجيال طولاً وعرضاً، وكذلك مجالس الفواتح لو تُختم بمجالس العزاء الحُسيني للهدف الحُسيني المتَّصل بالعلوي، 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محمَّدي الحدوث علوي البناء حسنَي التَّمهيد حُسيني الخلود والبقاء</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61" w:name="pg7863_81117"/>
    </w:p>
    <w:p>
      <w:pPr>
        <w:pStyle w:val="Heading2"/>
        <w:numPr>
          <w:ilvl w:val="1"/>
          <w:numId w:val="1"/>
        </w:numPr>
        <w:rPr/>
      </w:pPr>
      <w:bookmarkStart w:id="62" w:name="__RefHeading___Toc5787926_1051229030"/>
      <w:bookmarkStart w:id="63" w:name="_Toc21"/>
      <w:bookmarkEnd w:id="61"/>
      <w:bookmarkEnd w:id="62"/>
      <w:r>
        <w:rPr>
          <w:rtl w:val="true"/>
        </w:rPr>
        <w:t>الصِّيام تطوُّعاً يوم عاشوراء</w:t>
      </w:r>
      <w:bookmarkEnd w:id="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الصِّيام تطوُّعاً في المناسبات الَّتي وقعت فيها مصائب عظيمة على الأمَّة الإسلاميَّة كيوم وفاة النَّبي الأكرم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كشهادة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ملحمة عاشوراء؟</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يجوز ذلك حتَّى في عاشوراء لو لم يكن عن تشفِّي لا كما كان يصنعه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ولكن على كراهيَّة إذا كان طوال النَّهار من الشِّيعة والموالين ولو تألُّماً، نعم يبقى التَّطوُّع على استحبابه إذا كان بنحو الإمساك تظلُّماً وحزنا وكإضراب عن الطَّعام والشَّراب للوعة المصاب إلى حين العصر لانصراف النَّفس عن التَّشهي لهما وحين ذاك إذا أكل أو شرب فبالقلَّة مثل من لا يشتهي لذلك، وأمَّا ما أشرنا له من صيام الأعداء الكامل تشفيَّاً فهو حرام مبتدع، وأمَّا يوم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كان عظيماً على المؤمنين وهكذا غيره من بقيَّة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ملازمة شرعيَّة بين خصوصه من أيَّام وفياتهم وبين استحباب صومه من النَّاحية الأساسيَّة العامَّة لكل السنة ما عدا العيدين، ولكنَّه لا يحرم فيه صوم كل ذلك اليوم بنحو استحباب الصَّوم المطلق أو للقضاء أو للنَّذر أو شبهه، أمَّا أنَّه على نفس كراهيَّة يوم العاشر فلم يثبت، والله العالم</w:t>
      </w:r>
      <w:r>
        <w:rPr>
          <w:rFonts w:eastAsia="IRNazanin" w:cs="IRNazanin"/>
          <w:color w:val="111111"/>
          <w:sz w:val="28"/>
          <w:szCs w:val="28"/>
          <w:rtl w:val="true"/>
          <w:lang w:bidi="fa-IR"/>
        </w:rPr>
        <w:t xml:space="preserve">. </w:t>
      </w:r>
      <w:bookmarkStart w:id="64" w:name="pg7863_81118"/>
    </w:p>
    <w:p>
      <w:pPr>
        <w:pStyle w:val="Heading2"/>
        <w:numPr>
          <w:ilvl w:val="1"/>
          <w:numId w:val="1"/>
        </w:numPr>
        <w:rPr/>
      </w:pPr>
      <w:bookmarkStart w:id="65" w:name="__RefHeading___Toc5787928_1051229030"/>
      <w:bookmarkStart w:id="66" w:name="_Toc22"/>
      <w:bookmarkEnd w:id="64"/>
      <w:bookmarkEnd w:id="65"/>
      <w:r>
        <w:rPr>
          <w:rtl w:val="true"/>
        </w:rPr>
        <w:t>هل أفراح الأنبياء الماضين تزاحم مأساة عاشورائنا</w:t>
      </w:r>
      <w:bookmarkEnd w:id="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مدى صحَّة ما يرويه البعض في كتبهم من المناسبات السَّعيدة الَّتي حصلت في نفس يوم عاشوراء كمناسبة خروج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الحوت ونجاة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وغيرها؟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الإسلام كما أنَّه يجب ما قبله في بعض أموره تسهيلاً على الأمم إذا أقدمت على الإسلام تديناً به كي لا يحاسبوا على ما أجروه في الجاهليَّة وكأنَّهم عند إسلامهم كيوم ولدتهم أمَّهاتهم كذلك ينسي أحداث ما قبله أفراحاً وأتراحاً من الحوادث الجليلة للأنبياء والرُّسل والأسباط السَّابقين تجاه أجليَّة أحداث ما يتعلَّق بأفراح وأتراح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وبالأخص المصائب الَّتي تتلوها مع كون أحداث الأفراح السَّابقة على الإسلام لم تزاحمها قضيَّة عاشوراء في زمانها الإسلامي العظيم، لكون أفراح السَّابقين محترمة في زمانها، ولأنَّ مناقبهم قد تتلى في قرآننا العظيم يوميَّاً بدون تقيَّد باليوم المعيَّن لها تأريخيَّاً، بل إنَّ فرح مناقبهم لو كان يوم عاشوراء في حينه ما تمَّ لهم إلاَّ ببركة الأشباح الخمسة الَّذين آخرهم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الأفراح مهما كانت في عظمتها لن تدوم أيضاً بغلبة مصاب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يروى عن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مبتلى وآخرنا </w:t>
      </w:r>
      <w:bookmarkStart w:id="67" w:name="pg7863_81119"/>
    </w:p>
    <w:p>
      <w:pPr>
        <w:pStyle w:val="BookText"/>
        <w:rPr/>
      </w:pPr>
      <w:bookmarkEnd w:id="67"/>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68" w:name="__RefHeading___Toc5787930_1051229030"/>
      <w:bookmarkStart w:id="69" w:name="_Toc23"/>
      <w:bookmarkEnd w:id="68"/>
      <w:r>
        <w:rPr>
          <w:rtl w:val="true"/>
        </w:rPr>
        <w:t>مشاكل هجمات أعداءنا وتجاوز بعض المحسوبين علينا في قراءاتهم</w:t>
      </w:r>
      <w:bookmarkEnd w:id="69"/>
    </w:p>
    <w:p>
      <w:pPr>
        <w:pStyle w:val="BookText"/>
        <w:rPr/>
      </w:pPr>
      <w:r>
        <w:rPr>
          <w:rFonts w:ascii="Amiri" w:hAnsi="Amiri" w:eastAsia="Amiri" w:cs="Amiri"/>
          <w:color w:val="111111"/>
          <w:sz w:val="28"/>
          <w:sz w:val="28"/>
          <w:szCs w:val="28"/>
          <w:rtl w:val="true"/>
          <w:lang w:bidi="ar-SA"/>
        </w:rPr>
        <w:t xml:space="preserve">رسالة من زائر اسمه محمد علي بريده </w:t>
      </w:r>
      <w:r>
        <w:rPr>
          <w:rFonts w:eastAsia="Times New Roman" w:cs="Times New Roman" w:ascii="Times New Roman" w:hAnsi="Times New Roman"/>
          <w:color w:val="111111"/>
          <w:sz w:val="28"/>
          <w:szCs w:val="28"/>
          <w:lang w:val="en-US" w:bidi="en-US"/>
        </w:rPr>
        <w:t>golfboy_120@hotmail.com</w:t>
      </w:r>
    </w:p>
    <w:p>
      <w:pPr>
        <w:pStyle w:val="BookText"/>
        <w:rPr/>
      </w:pPr>
      <w:r>
        <w:rPr>
          <w:rFonts w:ascii="Amiri" w:hAnsi="Amiri" w:eastAsia="Amiri" w:cs="Amiri"/>
          <w:color w:val="111111"/>
          <w:sz w:val="28"/>
          <w:sz w:val="28"/>
          <w:szCs w:val="28"/>
          <w:rtl w:val="true"/>
          <w:lang w:bidi="ar-SA"/>
        </w:rPr>
        <w:t>وموضوعه الفيديو كليب الحسيني</w:t>
      </w:r>
    </w:p>
    <w:p>
      <w:pPr>
        <w:pStyle w:val="BookText"/>
        <w:rPr/>
      </w:pPr>
      <w:r>
        <w:rPr>
          <w:rFonts w:ascii="Amiri" w:hAnsi="Amiri" w:eastAsia="Amiri" w:cs="Amiri"/>
          <w:color w:val="111111"/>
          <w:sz w:val="28"/>
          <w:sz w:val="28"/>
          <w:szCs w:val="28"/>
          <w:rtl w:val="true"/>
          <w:lang w:bidi="ar-SA"/>
        </w:rPr>
        <w:t>سماحة آية الله العظمى السيد علاء الدين الغريفي دام ظله</w:t>
      </w:r>
    </w:p>
    <w:p>
      <w:pPr>
        <w:pStyle w:val="BookText"/>
        <w:rPr/>
      </w:pPr>
      <w:r>
        <w:rPr>
          <w:rFonts w:ascii="IRNazanin" w:hAnsi="IRNazanin" w:eastAsia="IRNazanin"/>
          <w:color w:val="111111"/>
          <w:sz w:val="28"/>
          <w:sz w:val="28"/>
          <w:szCs w:val="28"/>
          <w:rtl w:val="true"/>
          <w:lang w:bidi="fa-IR"/>
        </w:rPr>
        <w:t xml:space="preserve">بانتشار وسائل الإعلام الحديثة وتعدد طرقها، ونظراً لتزايد الهجمة الشرسة من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المذهب الحق، فقد تزايدت ولله الحمد القنوات الفضائية المنتسبة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تواضع جهودها خاصة في الطفرة الإعلامية المعاصرة، فكان من المفروض من هذه القنوات الشيعية أن تكون زيناً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شيناً – والعياذ بالله –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انتشرت في هذه القنوات المنسوبة للمذهب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الفيديو كليب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يقوم الرَّادود الحسيني بذكر 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بذكر مواليدهم الشريفة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وللأسف فقد دخلت في هذه الأعمال بعض الأمور المخزية من انتشار بعض الموسيقى أو المؤثرات الصوتية الشبيهة بالموسيقى، أو تصوير هذه الفيديوهات في الحدائق العامة أو على شواطئ البحر أو على الجبال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نعيب على الرُّواديد الحسينيِّين مكان التصوير بقدر ما نعيب عليهم ما يفعلونه أثناء التصوير، من فتح صدورهم أو لبس الملابس الملونة في أثناء </w:t>
      </w:r>
    </w:p>
    <w:p>
      <w:pPr>
        <w:pStyle w:val="BookText"/>
        <w:rPr/>
      </w:pPr>
      <w:r>
        <w:rPr>
          <w:rFonts w:ascii="IRNazanin" w:hAnsi="IRNazanin" w:eastAsia="IRNazanin"/>
          <w:color w:val="111111"/>
          <w:sz w:val="28"/>
          <w:sz w:val="28"/>
          <w:szCs w:val="28"/>
          <w:rtl w:val="true"/>
          <w:lang w:bidi="fa-IR"/>
        </w:rPr>
        <w:t xml:space="preserve">ذكرهم لمصائب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في ما يقومون به من بعض التمثيل الذي لا يليق بذكر مصائبهم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فعل بعض الأمور الغريبة وكأن هذه الفيديوهات هي استعراض يقوم به أشباه الرُّواديد يدعون من خلاله أنهم خدام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سيدنا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مكانكم وتكليفكم كمرجع ديني لهذه الطائفة الحقة، ومن باب أنكم حماة الدين والمدافعين عن العقيدة الحقة، نرجو منكم ذكر رأيكم الشريف عن هذه الأعمال، ونصيحتكم لهؤلاء الذين يدعون أنهم خدام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وخاصة أن هناك قناة متخصصة تتبنى عرض هذه الأعمال بدون أي شعور بالمسؤولية أو خوف من تشويه صورة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للحق أن يُقال وإن كنَّا نحن أهل الحق عقيدة وشرعاً وغيرنا أهل باطل وضلال لنا أم علينا وليس للتَّشفِّي ضدَّ أحد والإثارة لأي جهة على أي أخرى وإنَّما لتنقيح مسلكنا من كل الأشواك والعراقيل الموضوعة في الطَّريق لنبقى مناراً للجميع للمتجاوزين من أبناء مسلكنا وللآخرين كما علَّمنا أئمَّتنا وقادتنا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نبقى في أتم سلامة من ديننا ودنيانا بلا خلط بين الغث والسَّمين، ولأنَّ الله لا يُطاع في سلامة الدِّين والدُّنيا المرتبطين بالوسط الشَّرعي من حيث يُعصى، وقد ذمَّ تعالى الملتزمين بالخلط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لمحاولةالسَّعي لتقليص عدد اختلاف الأمَّة إلى ثلاث وسبعين فرقة، ولتوسعة محور الهداية لأكبر عدد ممكن بين المتفاوتين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غرضه أن يجمع بين الآراء المختلفة والمذاهب المتفاوتة في العقيدة والسُّلوك العملي لا يقدر أن يُصحِّح التَّجاوز الَّذي نريد أن ينتهي عنه أعداؤنا أو ينتهي عنه أبناء جلدتنا لو تجاوزوا، لأنّ الإسلام العزيز الجامع بين المسلكين بعد التَّدقيق في أدلَّة الطَّرفين للوصول إلى ما به الوسطيَّة المطلوبة لابدَّ وأن تنهي الجميع عن الفحشاء والمنكر من جميع المجالات، سواء بالنَّحو الثَّقيل أو الخفيف وسواء بارتياد الأماكن غير المقبولة أو الاجتماع بالمعشر غير المقبول والألبسة غير المقبولة أو خلط ما تكون القراءة فيه بالموسيقى وبعد العمل الحُسيني عن التَّقيُّد بالعبادات المطلوبة سواء في الأفراح والأتراح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السَّير بهذا النَّحو من الفوضى بعيد كل البعد عن مرام الثَّائرين أمثال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وأباه وأخاه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الجاهليِّين من أهل الفسق والفجور كيزيد، لأنَّه ما جاء إلاَّ للانقضاض على كل صفاتهم المخالفة للشَّريعة، بل لن يرض حتَّى عن مسلك ما قد يُسمَّى سطحيَّاً بما مظهره الإسلام فقط لكونه مليئاً بالنِّفاق كمعاوية وطبقته،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لم أخرج أشراً ولا بطراً ولا ظالماً ولا مفسداً وإنَّما خرجت لطلب الإصلاح في أمَّة جدِّي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آمر بالمعروف وأنهى عن المنكر وأسير بسيرة جدي وأبي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قبلني بالحق فالله أولى بالحق ومن ردَّ عليفسأصبر حتَّى يحكم الله والله خير الحاكمين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حاول الخلط بين الحلال والحرام في الأفراح والأتراح في هذه الفعَّاليَّات بحجَّة نشوة الانتصار فإنَّه خروج عن حقيقة الانتظار، بل عليه </w:t>
      </w:r>
      <w:bookmarkStart w:id="70" w:name="pg7863_81122"/>
    </w:p>
    <w:p>
      <w:pPr>
        <w:pStyle w:val="BookText"/>
        <w:rPr/>
      </w:pPr>
      <w:bookmarkEnd w:id="70"/>
      <w:r>
        <w:rPr>
          <w:rFonts w:ascii="IRNazanin" w:hAnsi="IRNazanin" w:eastAsia="IRNazanin"/>
          <w:color w:val="111111"/>
          <w:sz w:val="28"/>
          <w:sz w:val="28"/>
          <w:szCs w:val="28"/>
          <w:rtl w:val="true"/>
          <w:lang w:bidi="fa-IR"/>
        </w:rPr>
        <w:t xml:space="preserve">ضدَّ صاحبه، بل هو سير في مسلك الاندثار،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يُطاع الله من حيث يُعصى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إذا كانت ذكريات الأفراح هي كالأتراح وكما يروى عن إمامنا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فكيف يكون التَّفاعل إذن منافي ذكريات الأتراح لو اصطدم بما يُنافي الشَّرع، والله العالم</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5787932_1051229030"/>
      <w:bookmarkStart w:id="72" w:name="_Toc24"/>
      <w:bookmarkEnd w:id="71"/>
      <w:r>
        <w:rPr>
          <w:rtl w:val="true"/>
        </w:rPr>
        <w:t>حكم الرِّوايات الضَّعيفة المتعلِّقة بمأساة كربلاء</w:t>
      </w:r>
      <w:bookmarkEnd w:id="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حضور ليلى أم علي الأكبر لم يذكرها إلاَّ صاحب أسرار الشَّهادة، وجاء فيها بأسانيد مجهولة ولم يذكرها أحد من أصحاب الكتب المعتبرة، فإذا كان الكلام بهذا الشَّكل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حكم من ينقل لنا القصَّة وحوارها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يدخل ذلك في مدخلية الكذب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من ينقل رواية حول 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مصرعه 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موجودة في الكتب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قضيَّة ليلى أم علي الأكبر كقضيَّة رملة أم القاسم وأم كلثوم كبنت ثانية </w:t>
      </w:r>
    </w:p>
    <w:p>
      <w:pPr>
        <w:pStyle w:val="BookText"/>
        <w:rPr/>
      </w:pP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وكأم البنين وغيرهنَّ بنقل روايات عنهنَّ مشوبات بالضَّعف أو جاء عنهنَّ في التَّأريخ والسِّير قسمان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بوجودهنَّ أو بعضهنَّ، وآخر يقول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أن يكون أحد القسمين ملازماً للضَّعف، بل قد يكون فيه قوَّة لا على التَّعيين فالعمل على طبقه أو عدمه على المبنى وعلى الأخص لو كان أمر اعتبار ذكرهنَّ من قبيل السُّنن الَّتي تسامحوا فيها بلا أن يثبت بعض ذلك شيئاً من التَّساقط بعد التَّعارض لعدم ثبوته كاملاً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هذا الضَّعف مثلاً هل يمكن القول بعدم جواز التَّفاعل في أمرهنَّ مع احتمال عدمه كنساء مفجوعات بما حصل بكربلاء المقدَّسة؟</w:t>
      </w:r>
    </w:p>
    <w:p>
      <w:pPr>
        <w:pStyle w:val="BookText"/>
        <w:rPr/>
      </w:pPr>
      <w:r>
        <w:rPr>
          <w:rFonts w:ascii="Amiri" w:hAnsi="Amiri" w:eastAsia="Amiri" w:cs="Amiri"/>
          <w:color w:val="111111"/>
          <w:sz w:val="28"/>
          <w:sz w:val="28"/>
          <w:szCs w:val="28"/>
          <w:rtl w:val="true"/>
          <w:lang w:bidi="ar-SA"/>
        </w:rPr>
        <w:t>لاحتمال عدم وجودهنَّ مع كون احتمال وجودهنَّ أيضاً لا يمكن البت بعدمه إذا لم يكن الضَّعف مقطوعاً به في مقابل القول الآخر المرتبط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جاء الاحتمال بطل الاستدلال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حرص الخطباء المشهورون واللامعون بل حتَّى الفقهاء المجتهدون الَّذين اعتادوا يوم العاشر على ارتقاء الأعواد وقراءة ما جمعوه من رواياته ومنها نقل حتَّى الرِّوايات الضَّعيفة، لعدم امكان الاستهانة بها حتَّى مع ضعفها على ما بينَّاه ولو لاحتمال أن تسنح الفرصة للعثور على ما يُقويِّها بين المتفرِّقات من الكتب أو لأداء حقِّهنَّ كأمَّهات أو أخوات أوبنات ثكلى تستدر لهنَّ وبسببهنَّ للآخرين الدُّموع المستحب سكبها على تقدير وجودهنَّ ولتحقيق ما نصَّت عليه روايات التَّشجيع على عقد المجالس النِّسائيَّة أو الرِّجاليَّة مع النِّسائيَّة المحتشمة بنحو التَّسامح في أدلَّة </w:t>
      </w:r>
    </w:p>
    <w:p>
      <w:pPr>
        <w:pStyle w:val="BookText"/>
        <w:rPr/>
      </w:pPr>
      <w:r>
        <w:rPr>
          <w:rFonts w:ascii="Amiri" w:hAnsi="Amiri" w:eastAsia="Amiri" w:cs="Amiri"/>
          <w:color w:val="111111"/>
          <w:sz w:val="28"/>
          <w:sz w:val="28"/>
          <w:szCs w:val="28"/>
          <w:rtl w:val="true"/>
          <w:lang w:bidi="ar-SA"/>
        </w:rPr>
        <w:t xml:space="preserve">السُّنن للنِّياحة أو حتَّى ما قد يُصوِّره الخيال الشَّاعري قريضاً أو باللغة الدَّارجة على فرض وجود هكذا نسوة وإن لم يكن لأداء حقِّهنَّ كمفجوعات موجودات فليبكين في أرواحهنَّ المرهفة، لعدم امكان نكران حياتهنَّ الرُّوحيَّة العامرة، لأنَّهنَّ من نساء البيت الحُسيني الطَّاهر كما في أشعار الحُسيني الموهوب المحبوب دعبل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ولائيَّاته التَّائيَّة المعروفة عند حضوره بخدمة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مخاطباً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أوَّل المفجوعات بعزيزها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إذن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وأجريت دمع العين في الوجنات</w:t>
      </w:r>
    </w:p>
    <w:p>
      <w:pPr>
        <w:pStyle w:val="BookText"/>
        <w:rPr/>
      </w:pPr>
      <w:r>
        <w:rPr>
          <w:rFonts w:ascii="IRNazanin" w:hAnsi="IRNazanin" w:eastAsia="IRNazanin"/>
          <w:color w:val="111111"/>
          <w:sz w:val="28"/>
          <w:sz w:val="28"/>
          <w:szCs w:val="28"/>
          <w:rtl w:val="true"/>
          <w:lang w:bidi="fa-IR"/>
        </w:rPr>
        <w:t xml:space="preserve">فبعموم واطلاق روايات التَّشجيع على عقد هكذا مجالس كقول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وغيره لا مانع من نقل قصَّة ليلى وحوارها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يُقصد الكذب في النَّقل حينما لم يصل الضَّعف إلى حدِّ الاعتقاد الجازم بعدم الورود بلا احتمال الخلاف أو بنقل حالة التَّعاطف النَّوعي المثير للشجون معها شريطة أن لا تُختلق قضيَّة تأريخيَّة لا أصل لها، واللهالعالم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نقل شيء من هذه الأمور على المنابر وغيرها من دون تثبُّت من المصادر المعروفة في احترامها وبالأخص المرويَّات الَّتي قد تثير أو </w:t>
      </w:r>
      <w:bookmarkStart w:id="73" w:name="pg7863_81125"/>
    </w:p>
    <w:p>
      <w:pPr>
        <w:pStyle w:val="BookText"/>
        <w:rPr/>
      </w:pPr>
      <w:bookmarkEnd w:id="73"/>
      <w:r>
        <w:rPr>
          <w:rFonts w:ascii="Amiri" w:hAnsi="Amiri" w:eastAsia="Amiri" w:cs="Amiri"/>
          <w:color w:val="111111"/>
          <w:sz w:val="28"/>
          <w:sz w:val="28"/>
          <w:szCs w:val="28"/>
          <w:rtl w:val="true"/>
          <w:lang w:bidi="ar-SA"/>
        </w:rPr>
        <w:t>يُثيرها الأعداء ليزداد اللَّغط والنِّقاش ضدَّ أساس النَّهضة الحُسينيَّة العملاقة في أساسها وعطاءها ضدَّ طواغيت الأرض لكلِّ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يُحفظ على الألسن فقط بعض الأمور المشهورة بين الحُسينيين الأصيليِّين خلفاً عن سلف حتَّى مع طول الزَّمن فقد تكون في واقعها روايات عن كتب أتلفت سهواً أو عمداً عدائيَّاً أو آفات قهريَّة وبقيت منقولة محفوظة في الصُّدور، ومن ذلك بعض القضايا الحُسينيِّة الَّتي يذكرها الشُّعراء الواردون حُسينيِّاً في أشعارهم ممَّا لا يخفى على مشاهير الخطباء المهمِّين فلا مانع من ذلك مع أهميَّة الاحتياط كثيراً من باقي المنقولات على الألسن غير المخضرم أصحابها من جهة خطورة حالات ما قد يصل إلى التَّجاوز المخل عند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المبالغات والتَّضخيمات أو ما يُقال ممَّا تستدعيه الضَّرورة الشِّعريَّة أو ما تُذرف له الدُّموع أكثر بما لم يُثبت له أساس ولم يكن مرسوماً في أصل الواقعة فهو حرام لا يجوز المبالغة فيه، والله العالم</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5787934_1051229030"/>
      <w:bookmarkStart w:id="75" w:name="_Toc25"/>
      <w:bookmarkEnd w:id="74"/>
      <w:r>
        <w:rPr>
          <w:rtl w:val="true"/>
        </w:rPr>
        <w:t>مقارنة التَّأريخ الحُسيني وغيره بروايات الأحكام الشَّرعيَّة</w:t>
      </w:r>
      <w:bookmarkEnd w:id="7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روايات عاشوراء التَّأريخيَّة وما بعده وغيرها فهل يُحسب علميَّاً لها حساب روايات الأحكام الفقهيَّة فيُنتج منها نفس ما يُنتجه استنباط الأحكام الشَّرعيَّة بدون فرق كالوجوب والاستحباب ونحوهما ممَّا يتناسب اجراؤه تجاهها؟ على ضوء أصول الفقه أم لا؟ أفتونا مأجورين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كل القضايا التَّأريخيَّة محسوباً لها حساب روايات الأحكام المنتجة للأحكام الشَّرعيَّة إلاَّ ما كان منها ما هو مرتبط بقول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فعله أو تقريره ولو من بعيد هو قريب كالَّذي يرويه الصَّحفي المعروف آنذاك كحميد ابن مسلم وأمثاله وأُيد بوجود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ومن بعده من أبناءه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يقول المؤرخ المعاصر لهم خبراً عاشورائيَّاً ولم يُنكر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على الأقل حينما يُراد التَّعرُّف على تلك القضايا من المعصومين أو حواريهم، وفي نفس الوقت تُعد مضامين هذه الرِّوايات من نوع السُّنن الَّتي تسامحوا فيها ما لم يتسامحوا في غيرها، حتَّى لو سرى هذا التَّسامح إلى ما قد يزيد على المستحب وهو الوجوب بالمعنى الثَّانوي لبعض الذِّكريات الحُسينيَّة أو ما يحرم تركه منها ثانويَّاً كذلك بناءاً على ما يبنى عليه من قبح العقاب بلا بيان وقد حصل البيان بهذا المستوى حسب مستوى القضيَّة الحُسينيَّة من الجهة التَّأريخيَّة الممضاة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تقريراً فلا قبح فلا عقاب ما دام البيان موجوداً ولو بهذا المستوى الثَّانوي، بل إنَّ الاستدلالات الفقهيَّة الرِّوائيَّة في داخلها هي ممَّا يمكن الأخذ به كالموثَّقات حتَّى لبعض المخالفين ومثلها ما يُحسب على التَّأريخيَّات المأخوذة من المؤرخين الموثوقين لو رووا ذلك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رووا الحدث العاشورائيوتوابعه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ينكره، وهكذا يمكن الأخذ حتَّى بمثل كيفيَّة استنباطهم السَّطحي أو القياسي الَّذي لا نلتزم به نحن في فقهنا، وإنَّما نلتزم بالأخذ به لإجراء قاعدة الإلزام عليهم فيما يؤيدنا في مسألة ذكريات إمامنا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تثبت 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وقساوة قادة ظالميهم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وبذلك لا مانع من البناء عليها في مثل التَّشبيه لها في هذه الأزمنة عند وجود أهميَّة خاصَّة في إعادة ذكراها أو بثِّها على منبر الخطابة الحُسينيَّة أو أمثال ذلك من الفعَّاليَّات ولو بالنَّقل بالمعنى السَّديد ما دامت روحيَّة الذِّكرى محفوظة فيه كما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كلِّموا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حصل التَّفاوت في نقل الخبر بين قول مثل حميد ابن مسلم أو أبي مخنف أو غيرهما والمعنى واحد بناءاً على وثاقة المخبر أو تسديد خبره بما ذكرناه عن مثل تقرير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جهة أخرى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لأهل المنابر وأهل الفعَّاليَّات الأخرى لإعادة الذِّكرى الأخذ بذلك إذا لم يكن الأمر ملزماً للتَّخريج الفقهي إذا لم يكن له مقتض يقتضيه بل لأنَّ الخبر الفلاني للمعركة وإن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معه لكنَّه مرتبط بالحدث الأعظم الَّذي لا خلاف فيه عند الجميع بالتَّواتر المعنوي كقتل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قتل أخيه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غيرهما أو نحو ذلك من تحرُّكات السَّبايا فلا مانع من ذكر صغريات تلك الأمور وإعطائها حق الذِّكر لها بما ينسجم وحال هذا التَّواتر بالثَّكل العظيم ولو لإثبات المظلوميَّة فقط لتحقيق الانتصار عن طريق إعلامنا الخطابي أو التَّدويني ونحو ذلك كالمسرحيَّات والعرض الميداني للقصَّة العاشورائيَّة وتوابعها بما يُسمَّى بالتَّشبيه كذلك أو مايُؤدَّى اليوم في الأفلام السِّينمائيَّة أو التِّلفزيونيَّة ونحوهما مؤدَّى جوهر القضيَّة لإثارة أكبر عدد ممكن من الأمَّة أو مع بقيَّة الأمم من دعاة الإنسانيَّة وأمثالها ليقفوا على توحُّشات الأمويِّين ومن سبقهم ضدَّ عائلة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ما تركهم وغفى عنهم إلاَّ بعد أن أوصى باحترامهم وتقديسهم والاعتقاد بهم لأنَّهم العترة الطَّاهرة ثقل النُّبوَّة بعده بالإمامة في حديث الثَّقلين المتواتر بين الفريقين، لأنَّه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كانوا قد انتصروا على الجاهليَّة والجاهليِّين وأهل الشِّرك وعبادة الأصنام وأحزاب </w:t>
      </w:r>
    </w:p>
    <w:p>
      <w:pPr>
        <w:pStyle w:val="BookText"/>
        <w:rPr/>
      </w:pPr>
      <w:r>
        <w:rPr>
          <w:rFonts w:ascii="Amiri" w:hAnsi="Amiri" w:eastAsia="Amiri" w:cs="Amiri"/>
          <w:color w:val="111111"/>
          <w:sz w:val="28"/>
          <w:sz w:val="28"/>
          <w:szCs w:val="28"/>
          <w:rtl w:val="true"/>
          <w:lang w:bidi="ar-SA"/>
        </w:rPr>
        <w:t xml:space="preserve">القوميَّة العربيَّة الجرداء من قِيم الدِّين الإسلامي وشرف تعاليمه، بعد ذلك هاجت نفوس الموتورين من أبناء أولئك الأعداء وحقَّقوا الانتقام تلو الانتقام النِّفاقي الأموي لأجل مشايخهم الَّذين قُتلوا في بدر وغيرها، وكما ورد من تشفِّي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لأهلُّـوا واستهلُّـوا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فلابدَّ أن يكون راجحاً جدَّاً بل واجباً على نهج ما رواه صحفيو الأعداء ومؤرخوهم أو ممَّن يُعد محسوباً على الحياديِّين في نظر أولئك الأعداء وممَّن يُوثق به عندهم من اسناد رواياتهم الحُسينيَّة المتعارفة بما ذكرناه عمليَّاً باستمرار البث الإعلامي والنَّشر له، ليتأثر به عُقلاؤهم عسى أن يهتدوا لإلزامهم بما ألزموا به أنفسهم لإدامة ذلك الانتصار الإسلامي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غير ما تُحرز به الفوائد بل تعطى المضار وتشويه الصورة المجلَّلة لآل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دونها فلابدَّ من وجود الحاجة الماسَّة إلى إعادةالنَّظر في تأريخيَّات هذه الأمور كالأخبار الموضوعة والملفَّقة أو المعمات أو الإسرائيليَّات من أمثال أقوال أبي هُريرة وكعب الأحبار وشُريح القاضي وأضرابهم ومن سبقهم ولحق بهم من الوضَّاعين الَّذين أدَّت أخبارهم إلى نشر كون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عن خط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أُطلق عليهم في الشَّام بأنَّهم خوارج أو أنَّهم خرجوا على إمام زمانهم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ومحاولة قلب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ابن أبي سُفيان ونحو ذلك من توافه المهازل إلى أن انكشفت الغُبرة السَّوداء المشؤومة والحمد لله بافتضاح الأمويِّين بُخطب الحوراء والإمام السجَّاد وانقلاب </w:t>
      </w:r>
      <w:bookmarkStart w:id="76" w:name="pg7863_81129"/>
    </w:p>
    <w:p>
      <w:pPr>
        <w:pStyle w:val="BookText"/>
        <w:rPr/>
      </w:pPr>
      <w:bookmarkEnd w:id="76"/>
      <w:r>
        <w:rPr>
          <w:rFonts w:ascii="Amiri" w:hAnsi="Amiri" w:eastAsia="Amiri" w:cs="Amiri"/>
          <w:color w:val="111111"/>
          <w:sz w:val="28"/>
          <w:sz w:val="28"/>
          <w:szCs w:val="28"/>
          <w:rtl w:val="true"/>
          <w:lang w:bidi="ar-SA"/>
        </w:rPr>
        <w:t>السِّحر على السَّاحر بقضايا أخرى ساعدت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الانتصار تلو الانتصار ولو كان ذلك تحت الضُّغوط العنيفة جدَّاً والظروف الاستشهاديَّة الكثيرة الأخرى بما لا يمكن تحمُّل تفاصيله من الثَّكل بالأنصار الحُسينيِّين أيَّام طواغيت تلك الأزمنة العصيبة مقدِّمة فدائيَّة لأهميَّة هذه الانتصارات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محمَّدي الحدوث علوي البناء حسنيُّ التَّمهيد حُسيني الخلود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يقوم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والفوز المفيد جدَّاً لخطبائنا في إعادة النَّظر في التَّأريخيَّات والأمور الواردة في كُتب العامَّة أو حتَّى الخاصَّة المرتبطة برواة العامَّة لا يُضمن إلاَّ بدراسة علمي الدِّراية والحديث والرِّجال لكل من الفريقين لمعرفة الملابسات لدى الجميع لغرض إفراز ما يجوز البناء عليه من روايات المؤرخين من السنَّة أو حتَّى مؤرخي الشِّيعة الَّذين لم يتفقَّهوا في أساليب ما تفقَّه به علماؤها الخواص في كتبهم مناستنتاجاتهم على ما لا يجوز، والله العالم</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5787936_1051229030"/>
      <w:bookmarkStart w:id="78" w:name="_Toc26"/>
      <w:bookmarkEnd w:id="77"/>
      <w:r>
        <w:rPr>
          <w:rtl w:val="true"/>
        </w:rPr>
        <w:t>حكم تسييس الشَّعائر الحُسينيَّة</w:t>
      </w:r>
      <w:bookmarkEnd w:id="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أيام عاشوراء المصائب والمحن لآل بيت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نلاحظ بعض الجهات تحاول تسييس الشَّعائر الحسينية لصالحها، فما هو الحكم الشرعي لتسييس الشَّعائر؟</w:t>
      </w:r>
    </w:p>
    <w:p>
      <w:pPr>
        <w:pStyle w:val="BookText"/>
        <w:rPr/>
      </w:pPr>
      <w:r>
        <w:rPr>
          <w:rFonts w:ascii="Amiri" w:hAnsi="Amiri" w:eastAsia="Amiri" w:cs="Amiri"/>
          <w:color w:val="111111"/>
          <w:sz w:val="28"/>
          <w:sz w:val="28"/>
          <w:szCs w:val="28"/>
          <w:rtl w:val="true"/>
          <w:lang w:bidi="ar-SA"/>
        </w:rPr>
        <w:t>وكيف يمكن أن نوظِّف الشَّعائر والقضيَّة الحسينيَّة في إصلاح الواقع المتردِّي؟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إدخال المواضيع السياسيّة في المنبر الحسيني ومواكب العزاء؟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إنَّ الشعائر الحُسينيّة هي في أصالتها من واقع السّياسة الأصيلة للإسلام لا الموضوعة أو المستوردة من دول الكفر والوثنيَّة أو حتَّى المؤطَّر ببعض الأطر الإسلاميَّة المزيَّفة، لأنَّ الإسلام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مُحمّديُّ الحدوث علويُّ البناء حسنيُّ التمهيد حُسينيُّ الخلود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والكل خطهم الإسلامي سياسي واحد في أصالته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بذلك إلاَّ للإصلاح في أُمَّة جدِّه وأبيه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لتغيير الجو من جو النفاق والارتداد الأمويِّ وما سبقه إلى جوِّ الحكم الإسلامي الأصيل الذي يُعدُّ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أركان قيادييه العظام بعد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الوصي والخليفة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أوكلت إليه هذه المهمَّة على شِدَّة آلامها للغبطة المثلى في آمالها المبتغاة من غاياتها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لا مانع من السَّير على الخط الحسيني الجهادي السياسيِّ المستمر في أهدافه بهذا النحو من المعنى، لاعتبار صحَّة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من سياسته الحكيمة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ما حاسب أعداءه رأساً بالمقاومة المحاربة، بل أرسل إليهم ابن عمِّه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بعد إرسالهم إليه آلاف الكتب، ثمَّ غدروا بالرَّسول حيث قتلوا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وواجههم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دور المواجهة بالحكمة المعروف فيها أيضاً بعد محاصرتهم له وما قاومهم أيضاً إلاَّ بالوعظ والإرشاد ثمَّ تمتَّ المناجزة وكما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p>
    <w:p>
      <w:pPr>
        <w:pStyle w:val="BookText"/>
        <w:rPr/>
      </w:pPr>
      <w:r>
        <w:rPr>
          <w:rFonts w:ascii="Amiri" w:hAnsi="Amiri" w:eastAsia="Amiri" w:cs="Amiri"/>
          <w:color w:val="111111"/>
          <w:sz w:val="28"/>
          <w:sz w:val="28"/>
          <w:szCs w:val="28"/>
          <w:rtl w:val="true"/>
          <w:lang w:bidi="ar-SA"/>
        </w:rPr>
        <w:t xml:space="preserve">بلسانه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من طعن وقِيل</w:t>
      </w:r>
    </w:p>
    <w:p>
      <w:pPr>
        <w:pStyle w:val="BookText"/>
        <w:rPr/>
      </w:pPr>
      <w:r>
        <w:rPr>
          <w:rFonts w:ascii="Amiri" w:hAnsi="Amiri" w:eastAsia="Amiri" w:cs="Amiri"/>
          <w:color w:val="111111"/>
          <w:sz w:val="28"/>
          <w:sz w:val="28"/>
          <w:szCs w:val="28"/>
          <w:rtl w:val="true"/>
          <w:lang w:bidi="ar-SA"/>
        </w:rPr>
        <w:t xml:space="preserve">خلط البراعة بالشَّــ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جاعة فالصَّليل عن الدَّليل</w:t>
      </w:r>
    </w:p>
    <w:p>
      <w:pPr>
        <w:pStyle w:val="BookText"/>
        <w:rPr/>
      </w:pPr>
      <w:r>
        <w:rPr>
          <w:rFonts w:ascii="IRNazanin" w:hAnsi="IRNazanin" w:eastAsia="IRNazanin"/>
          <w:color w:val="111111"/>
          <w:sz w:val="28"/>
          <w:sz w:val="28"/>
          <w:szCs w:val="28"/>
          <w:rtl w:val="true"/>
          <w:lang w:bidi="fa-IR"/>
        </w:rPr>
        <w:t xml:space="preserve">ولحنكته السَّياسيَّة العظمى بانت نتائج انتصاره بانتصار الدَّم على السَّيف بعد استشهاده وانكسار أعداءه اليوم وإلى ما لا يمكن وصفه، وأين وكيف قبر يزيد وأبيه وكيف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في القباب الذَّهبيَّة الَّتي تناطح السَّحاب والسَّماء نوراً ولآلاءاً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جعل هذه الشَّعائر بدمجها بالسّياسة الاستعماريّة الحديثة فلا يجوزُ لحتميةِ انتهاء روحيَّتها وروحانيّتِها بذلك لحرمة تسييس الديانة الأصيلة بالسّياسات المُستوردة من هنا وهناك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فرض بقاء التزام بعض الكتل والأحزاب الإسلاميَّة على نفس الخط الثَّوري السِّياسي الحُسيني الأصيل ولكن يريد في تعظيم تلك الشَّعائر جر النَّار إلى قرصه لتخسر الكتل الأخرى تلك الثوريَّة وفوائد ذلك التَّعظيم فلا يجوز ما دامت الكتل والأحزاب كلُّها تدَّعي واقعيَّة انضمامها إلى الخط الحُسيني العظيم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الجميع في عموميَّة أهدافه وكما كان أنصاره وفدائيُّوه من مختلف الأصناف إلاَّ أنَّهم جميعاً توَّحدوا على ما عرفوه من عظيم أهدافه فالخاسر كل الخاسر اليوم من جر القضيَّة لصالح نفسه دون غيره ثمَّ يتبيَّن عدم انسجام أهدافه أو بعضها مع أهداف الإمام المفدَّى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أخزى تلك الكتلة لو تبيَّن أنَّ الكتل الأخرى أو بعضها أقرب إلى أهداف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يُرام،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لا مانع من إدخال الخطيب المطالب النَّاصحة للسِّياسيِّين لتديين السِّياسة لا لتسييسها وحرفها عن المسار الأصيل الَّذي أوضحناه في الجواب الأوَّل، وبالأخص بالنَّحو الإرشادي لجمع الكلمة السَّائرة على الخط الحُسيني العام والخاص المرتبط ببعض المناطق المسكونة من قبل خواص المؤمنين، لئلاَّ يختطف مطالبه العدو المشترك في إضراره بالجميع عن طريق اختلاف بعض المؤمنين في مشاربهم بإدخالهم في مسلكهالجارف في بحر ظلماته أو مسالك مظالمه المؤدِّية إلى سيطرته المتزعِّمة عليهم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الأجنبيَّة أو الدَّاخليَّة الخؤون أو ما تركَّب من الاثنين أو لمجرَّد إلقائهم على الأقل في المتاهات المظلمة إن لم يتمكَّن من السِّيطرة الكاملة عليهم وهي فوضى السِّياسة اليوم الَّتي لا خلاقيَّة إيجابيَّة فيها أبداً إلاَّ بما يشتهيه أهل الكفر والزَّنادقة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الحذر إذا كان الخطيب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تنطلي عليه الأمور لو حاول الإرشاد أو التَّوجيه التَّنبيهي على بعض الأمور النَّاصحة لما ذكر إذا كانت الدِّعايات الإعلاميَّة معادية في تحريكها لهما وإلى حدِّ ما يضر ولا ينفع فلا يجوز ولو لكون دفع المفسدة أولى من جلب المنفعة، والأولى في مثل ذلك أيضاً لو حصل الموجب أن تراعى المصالح العامَّة أكثر من الخاصَّة لو ضعفت الطَّاقة في رعايتها وتحت دراية المرجعيَّة الموحَّدة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الخطيب من الأذكياء ويُخشى منه أن يزجَّ أشياء سياسيَّة خارجة عن الخط الحُسيني الخالص المطلوب ولو بشبهة حُسينيَّة موهمة له </w:t>
      </w:r>
      <w:bookmarkStart w:id="79" w:name="pg7863_81133"/>
    </w:p>
    <w:p>
      <w:pPr>
        <w:pStyle w:val="BookText"/>
        <w:rPr/>
      </w:pPr>
      <w:bookmarkEnd w:id="79"/>
      <w:r>
        <w:rPr>
          <w:rFonts w:ascii="Amiri" w:hAnsi="Amiri" w:eastAsia="Amiri" w:cs="Amiri"/>
          <w:color w:val="111111"/>
          <w:sz w:val="28"/>
          <w:sz w:val="28"/>
          <w:szCs w:val="28"/>
          <w:rtl w:val="true"/>
          <w:lang w:bidi="ar-SA"/>
        </w:rPr>
        <w:t>أو لغيره فلا يجوز الالتزام به لو كان يُريد التَّحرُّر فيما يقول ويُبيِّن وهكذا الحادي، والله العالم</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5787938_1051229030"/>
      <w:bookmarkStart w:id="81" w:name="_Toc27"/>
      <w:bookmarkEnd w:id="80"/>
      <w:r>
        <w:rPr>
          <w:rtl w:val="true"/>
        </w:rPr>
        <w:t>التَّهكُّم والاستهزاء بخطباء المنبر الحُسيني</w:t>
      </w:r>
      <w:bookmarkEnd w:id="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التهكّم والاستهزاء بخطباء المنبر الحسيني، والتهجّم عليهم بأنّهم يسخّفون عقول النَّاس، ولا يتحدّثون إلاّ بالمنامات، والحال أنّ هذا من الكذب والافتراء عليهم؟ج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إذا كان الخطيب متديِّناً وحاوياً للمواعظ وأنواع الإرشادات ـ عقيدة وأخلاقاً وشرعيَّات ومتوِّسعاً في بث المعلومات النَّافعة بأدلَّتها المتقنة قرآناً وسنَّة وسيرة، وبما يحتاجه الجماهير ومتضلِّعاً في ردِّ الشُّبهات ومسلكاً شباب اليوم في جادَّة مسيرة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ثورته بواقعيَّة مليئة بالعِبر حتَّى عن طريق المنامات الصَّحيحة المنبِّهة على الاستقامة وكما هو أهله انقضاضاً على طواغيت الجور والكفر والنِّفاق ممَّن ظلمه ومحاولاً بث الرُّوحيَّة الجهاديَّة في المؤمنين به ولو عن طريق مظلوميَّة مقتتها الإنسانيَّة العامَّة ـ فكيف يستهزئ بمثل هذا الخطيب ويُتهجَّم عليه إلاَّ ممَّن كان تافهاً وماقتاً للحق والحقيقة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المستهزئ هو من كان في الواقع محتاجاً لأن يُصلح نفسه أو يجلس تحت منبر أمثال هذا الخطيب بدل استهزاءه ليتعلَّم منه بدل هذه التَّجاوزات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إذا كان أمثال هؤلاء الخطباء اللامعين والجامعين المانعين يستخفُّون بعقول أمثال المستخفِّين الَّذين ورد ذكرهم في السؤال أو يذكرون بعض المنامات المقرِّبة إلى الطَّاعة والمبعدة عن المعصية وإن لم يجب التَّصديق بالكثير أو القليل منها فهذا السؤال يكون ممَّا يورد على مُورده، لأنَّ بعض المنامات ممَّا يمكن الاعتبار بها، ولكن هذه الحالة لو تجاوزت عن المستوى المقبول في بعض الأحوال إمَّا أن تكون من مستهزئ مُعاد طائفي مخالف أو علماني لا يفهم من الدِّين والقِيم شيئاً أو من مشتبه انطلى عليهعكس الواقع ممَّا مرَّ ايضاحه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المؤلم كثيراً هو أن يكون الاستهزاء من خطيب غير لامع أو لامع لا حظَّ له في قراءة المجالس لضيق أفقه الأخلاقي فيستهزئ تبجُّحاً بلا مُبرِّر أو حسداً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الخطيب دون من وصفناه وبدون أن يصل إلى المستوى النَّافع لا لنفسه ولا لغيره ويخلط ويخبط بل كان ضرره أكثر من نفعه ولم يمكن إصلاحه أو تربيته ومن أهل الإصرار على الجهالة أو عكس ما يحتاج إليه فلا مانع من أن يتصرَّف معه بما ذكر في السؤال وبحكمة الأداء الأدبي الَّذي لا يجر الضَّرر منه ومن مجتمعه على النَّاصحين له، والله العالم</w:t>
      </w:r>
      <w:r>
        <w:rPr>
          <w:rFonts w:eastAsia="Amiri" w:cs="Amiri" w:ascii="Amiri" w:hAnsi="Amiri"/>
          <w:color w:val="111111"/>
          <w:sz w:val="28"/>
          <w:szCs w:val="28"/>
          <w:rtl w:val="true"/>
          <w:lang w:bidi="ar-SA"/>
        </w:rPr>
        <w:t xml:space="preserve">. </w:t>
      </w:r>
      <w:bookmarkStart w:id="82" w:name="pg7863_81135"/>
    </w:p>
    <w:p>
      <w:pPr>
        <w:pStyle w:val="Heading2"/>
        <w:numPr>
          <w:ilvl w:val="1"/>
          <w:numId w:val="1"/>
        </w:numPr>
        <w:rPr/>
      </w:pPr>
      <w:bookmarkStart w:id="83" w:name="__RefHeading___Toc5787940_1051229030"/>
      <w:bookmarkStart w:id="84" w:name="_Toc28"/>
      <w:bookmarkEnd w:id="82"/>
      <w:bookmarkEnd w:id="83"/>
      <w:r>
        <w:rPr>
          <w:rtl w:val="true"/>
        </w:rPr>
        <w:t>ما ينبغي للخطيب النَّاجح علميَّاً عامَّاً وإسلاميَّاً وحُسينيَّاً من الدِّراسة</w:t>
      </w:r>
      <w:bookmarkEnd w:id="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يُحرز الخطيب العام إذا أراد النَّجاح علميَّاً بل إسلاميَّاً وحُسينيَّاً وكونه نافعاً بتنوِّعه ودقَّته في حسن أداءه كما يُريده العلم والإسلام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لمن يريد أن يكون خطيباً ناجحاً في العلم أو لترويج معارف الإسلام في جميع ميادينها عقيدة وأخلاقاً وشريعة أو لإحياء الشَّعائر الحُسينيَّة ولإيضاح جوهر الإسلام عن طريقها بعد التَّشجيع العام على العلم والمعرفة كتاباً وسنَّة وسيرة مستمرَّة أن يدرس الأدبيَّات بكاملها والمنطقيَّات ومسالكها القانونيَّة العقليَّة وما يُناط لها من مسالك الإيصال إليها من مباحث الألفاظ وما يتعلَّق بمباحث الخطابة لأنَّ المنطق خادم العلوم، وهكذا ما يرتبط بالمعاني والبيان والبديع فصاحة وبلاغة ومحسِّنات، والإلمام بالتَّأريخيَّات العامَّة وأخبار الأدباء والشُّعراء والخطباء والوعَّاظ وحفظ قضاياهم ونكات قصصهم الأخاذة للاستشهاد بها عند الحاجة،  إضافة إلى ما عليه من دراسة العلوم الأخرى كأصول الفقه والكلام والفقه والعقائد والأخلاق والتَّفسير وعلوم القرآن والرِّوايات الواردة من كُتب الفريقين والاحتجاجات الدِّينيَّة والمذهبيَّة مع أهميَّة الإلمام بالأكاديميَّات للتَّنوُّع الثَّقافي بين الحوزويَّة والأكاديميَّة للهيمنة على المخاطبين واستقطاب أكبر عدد منهم إن لم يكن كلُّهم لتسليكهم سبل </w:t>
      </w:r>
    </w:p>
    <w:p>
      <w:pPr>
        <w:pStyle w:val="BookText"/>
        <w:rPr/>
      </w:pPr>
      <w:r>
        <w:rPr>
          <w:rFonts w:ascii="Amiri" w:hAnsi="Amiri" w:eastAsia="Amiri" w:cs="Amiri"/>
          <w:color w:val="111111"/>
          <w:sz w:val="28"/>
          <w:sz w:val="28"/>
          <w:szCs w:val="28"/>
          <w:rtl w:val="true"/>
          <w:lang w:bidi="ar-SA"/>
        </w:rPr>
        <w:t>الهداية والنَّجاة وازاحة الشُّبهات عن الأذهان حتَّى بالطرق العلميَّة المبسَّطة منبريَّاً عند الحاجة إليها، ولا يمكن الأخذ بما تعوَّد عليه بعض الخطباء من الأساليب الجامدة وغير القائمة على الحجَّة والبرهان في مجال الحاجة إليهما، وما يكون تقليداً في الأساليب لهذا وذاك من الخطباء وعلى الأخص إذا كان معها سرقة المعلومات من هذا أو ذاك، لكون القاعدة العلميَّة إن اتبعت فإنَّ الخطيب يكون في أغنى حالة عن اقتفاء أسلوب غيره أو ما يطرحه من المطالب، اللَّهمَّ إلاَّ إذا تلمَّذ على بعض من سبقه من الخطباء اللامعين فأخذ مجازاً من كلِّ شخص أسلوباً وجمع لنفسه أساليب متعدِّدة كان في كلِّ أسلوب منها جهة حُسن لها مقامها أمكن أن يُقبل منه الجمع بينها كأسلوب خاص له إذا أحسن التَّنسيق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وغيره قد تتشكَّل الألمعيَّة في الخطيب فيكثر عطاؤه وعندئذ يكثر نفعه الواضح، وإذا كان الألمعي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الألمعي الَّذي يظن بك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رأى وقد سمعا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يكون كثير التَّحسُّس في الفهم من ألفاظ الكتاب والسنَّة ومعاني الأدعيَّة ونهج البلاغة وغير ذلك من أشعار الأدب الرَّفيع وقضايا الأمور الاجتماعيَّة القديمة والحديثة النَّافعة وقصص الوعظ والإرشاد، فإذا كان فهمه دقيقاً من هذه الأمور وعديد النَّفع في الأساليب المتعدِّدة كيف لا يكون ألمعيَّاً في عطاءه للآخرين، بل قد يكون محسوباً من قادة الأمَّة فيخطابته المتوسِّعة بسعة أفقه وفعَّاليَّته، وبالأخص لو نال درجة الهيمنة </w:t>
      </w:r>
    </w:p>
    <w:p>
      <w:pPr>
        <w:pStyle w:val="BookText"/>
        <w:rPr/>
      </w:pPr>
      <w:r>
        <w:rPr>
          <w:rFonts w:ascii="Amiri" w:hAnsi="Amiri" w:eastAsia="Amiri" w:cs="Amiri"/>
          <w:color w:val="111111"/>
          <w:sz w:val="28"/>
          <w:sz w:val="28"/>
          <w:szCs w:val="28"/>
          <w:rtl w:val="true"/>
          <w:lang w:bidi="ar-SA"/>
        </w:rPr>
        <w:t>باجتهاده على المجتمع مهما تفاوت في درجات الفهم كما بين العوام والمثقَّفين أو المثقَّف العادي وما فوق أو بين أكابر العلماء ومن دونهم أو ما هو الأوسع فأعطى كل ذي حقٍ حقَّه وبما يتناسب مع مقتضى المقام أكثر فأكثر، لأنَّ لكل مقام مقال ليباركوا له في عطائه فيظهر من نبوغه البياني المناسب ما يجعله خلاق الكلام ومن نبوغه الفكري والمعنوي المناسبين ما يجعله خلاق المعاني، ولحنكته البالغة قد يُرضى الجميع حتَّى بأسلوب موحَّد من بين تلك الأساليب يصاغ من قبله يأنس به الجميع من الطَّبقات المتفاوتة، وهذه ميزة اللُّغة العربيَّة عن غيرها لا تجدها في غيرها من اللُّغات لضيقها وضآلة ما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توجد الصُّدف أو ما قد نمسيها في الأحسن بعض التَّوفيقات إلهيَّاً فينبغ خطيب مثقَّف بالثَّقافة العامَّة من الأكاديميَّات ومن كثرة المطالعات دون العلميَّات ولكن من شدَّة ذكاءه وقوَّة حافظته وعلو همَّته وتعلُّقه بالمنبر وأخذه من أساليب هذا وذاك من الخطباء المخضرمين والحاجة أم الاختراع كما لا يخفى، قد يصبح كالاصطلاحييِّن الدَّارسين في نفع المجتمع وهو في الواقع ربَّما يكون في الأساس من فصيلة الأميِّين أو ما يُشبههم ولكنَّه صار بعد ذلك على جانب مهم خطابة ووعظاً وهداية وحتَّى نظماً للشِّعر الرَّاقي للمجتمع، وقد ينطبق عليه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وإن كنت الأخير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بما لم تستطعه الأوائل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خرقاً للقواعد المتعارفة في التَّعليم والتَّعلُّم، إلاَّ أنَّ هذا النَّمط نادركالكبريت الأحمر لا يمكن الاعتماد عليه في هذا الخرق لقواعد </w:t>
      </w:r>
    </w:p>
    <w:p>
      <w:pPr>
        <w:pStyle w:val="BookText"/>
        <w:rPr/>
      </w:pPr>
      <w:r>
        <w:rPr>
          <w:rFonts w:ascii="Amiri" w:hAnsi="Amiri" w:eastAsia="Amiri" w:cs="Amiri"/>
          <w:color w:val="111111"/>
          <w:sz w:val="28"/>
          <w:sz w:val="28"/>
          <w:szCs w:val="28"/>
          <w:rtl w:val="true"/>
          <w:lang w:bidi="ar-SA"/>
        </w:rPr>
        <w:t xml:space="preserve">الاصطلاح التَّعليميَّة أو التَّعلُّميَّة، فلابدَّ من البقاء على التَّشجيع على خصوص النَّمط الاصطلاحي المساوي للقواعد العلميَّة حوزويَّاً مع الأكاديميَّة مع الاهتمام بطريقة ما امتاز به ذلك النَّادر إن كان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لأنَّه المألوف نجاحه مع كثرة التَّطبيق للقواعد وقال الشَّاعر بما يشبه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المرء أن يسعى بمقدار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أن يكون موفَّقاً</w:t>
      </w:r>
    </w:p>
    <w:p>
      <w:pPr>
        <w:pStyle w:val="BookText"/>
        <w:rPr/>
      </w:pPr>
      <w:r>
        <w:rPr>
          <w:rFonts w:ascii="Amiri" w:hAnsi="Amiri" w:eastAsia="Amiri" w:cs="Amiri"/>
          <w:color w:val="111111"/>
          <w:sz w:val="28"/>
          <w:sz w:val="28"/>
          <w:szCs w:val="28"/>
          <w:rtl w:val="true"/>
          <w:lang w:bidi="ar-SA"/>
        </w:rPr>
        <w:t>وينبغي التَّنزُّه عن اشغال المنبر بتكديس العبائر المعسولة والفارغة وجمع المعاني الكثيرة بلا تعبير يقربها إلى الأذهان أو عدم اشغال المنبر بوحدة الموضوع أو طرح مواضيع الخطابة طرح حفظ للفظ والمادَّة المنسوجة به من الألف إلى الياء عن ظهر قلب بلا أي مجال للتَّصرُّف المنبري أو قراءتها مخطوطة في الأوراق بلا اشغال الذِّهن بها لئلاَّ لا يتوجَّه الخطيب إلى ما يناسب المقام ممَّا لا يُناسبه ولا يتصرَّف على المنبر الحُسيني بما يحتاجه الجماهير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اختيار أسهل الأساليب لإيصال المعاني إلى الأذهان والتَّدرُّج في البيان إلى إيصال المطلوب الكامل وكما أبلغ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خطبه الثَّلاثة يوم عاشوراء قبل مقاومته الأعداء وكما قال الشَّاعر الحُسيني</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 من طعن وقيل </w:t>
      </w:r>
    </w:p>
    <w:p>
      <w:pPr>
        <w:pStyle w:val="BookText"/>
        <w:rPr/>
      </w:pPr>
      <w:r>
        <w:rPr>
          <w:rFonts w:ascii="Amiri" w:hAnsi="Amiri" w:eastAsia="Amiri" w:cs="Amiri"/>
          <w:color w:val="111111"/>
          <w:sz w:val="28"/>
          <w:sz w:val="28"/>
          <w:szCs w:val="28"/>
          <w:rtl w:val="true"/>
          <w:lang w:bidi="ar-SA"/>
        </w:rPr>
        <w:t xml:space="preserve">خلط البراعة بالشَّجا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فالصَّليل عن الدَّليل</w:t>
      </w:r>
    </w:p>
    <w:p>
      <w:pPr>
        <w:pStyle w:val="BookText"/>
        <w:rPr/>
      </w:pPr>
      <w:r>
        <w:rPr>
          <w:rFonts w:ascii="Amiri" w:hAnsi="Amiri" w:eastAsia="Amiri" w:cs="Amiri"/>
          <w:color w:val="111111"/>
          <w:sz w:val="28"/>
          <w:sz w:val="28"/>
          <w:szCs w:val="28"/>
          <w:rtl w:val="true"/>
          <w:lang w:bidi="ar-SA"/>
        </w:rPr>
        <w:t xml:space="preserve">وبما أنَّ الخطابة العامَّة والخطابة الإسلاميَّة غير المقيَّدة بعلم دون علم لهما قواعدهما العلميَّة والأدبيَّة بما لا يحتاج إلى مزيد عناية للنَّجاح المألوف بين العلماء وخطباء الإسلام حتَّى نبغ فيهم من يُستفاد منهم قديماً حتَّى الآن بما لم يحتج إلى الحجَّة والبرهان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نساءهم كالزَّهراء وزينب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حتَّى جهابذة علماءنا الحوزويِّين في هذا الزَّمان بما لا يختلف فيه اثنان، إلاَّ أنَّ الخطابة الحُسينيَّة الَّتي أضحت هي الأهم والَّتي يجب العناية بها لتكون مستقبلة أكبر عدد ممكن من النَّاس إلى الخط الجهادي الحُسيني لتتِّسع رقعة التَّشيُّع مع هذه الصَّحوة الدِّينيَّة الهائلة عن طريقها ليكون الانتماء في نفس الوقت إلى العلم وإلى الدِّين عن طريق خط أهل البيت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المجالس الحُسينيَّة أصبحت هي المدرسة السيَّارة والمنبع الصَّافي علميَّاً ودينيَّاً وعاطفيَّاً ناشراً للحق ودافعاً للباطل لتعود كما كانت أيَّام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الدَّولتين الأمويَّة والعبَّاسيَّة ضيَّقتا الخناق على هذا البيت الطَّاهر فجعلتا أغلب أيَّامهم أيام ملاحقة وتقيَّة ومطاردة فما دامتالصَّحوة الدِّينيَّة متجاوبة مع سمو الأهداف الأصيلة الحاصل فلا يجوز إهمال الخطابة لئلاَّ تبقى على سذاجتها وبالمستوى الَّذي لا يبني على </w:t>
      </w:r>
      <w:bookmarkStart w:id="85" w:name="pg7863_81140"/>
    </w:p>
    <w:p>
      <w:pPr>
        <w:pStyle w:val="BookText"/>
        <w:rPr/>
      </w:pPr>
      <w:bookmarkEnd w:id="85"/>
      <w:r>
        <w:rPr>
          <w:rFonts w:ascii="Amiri" w:hAnsi="Amiri" w:eastAsia="Amiri" w:cs="Amiri"/>
          <w:color w:val="111111"/>
          <w:sz w:val="28"/>
          <w:sz w:val="28"/>
          <w:szCs w:val="28"/>
          <w:rtl w:val="true"/>
          <w:lang w:bidi="ar-SA"/>
        </w:rPr>
        <w:t>الطموحات الشَّريفة بما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وصلنا قديماً نبأ مفرح عن نوعيَّة الخطباء الحُسينيِّين في بعض الأوساط الحوزويَّة بكونهم لن يُفسح لهم مجال ارتقاء الأعواد المنبريَّة إلاَّ بعد اجتهادهم، وقد عرفنا بعضهم ومنهم من كان معنا في التَّلمذة على يد السِّيد الأستاذ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ولذا نرجو تيسُّر أمثال هؤلاء ليكون بيدهم زمام المبادرة في حل عويصات المشاكل الذِّهنيَّة مهما تعقَّدت على المنبر الحُسيني لترقى معنويَّاته كارتقاء الإمامة بهيبتها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وضعنا وضع امتحان بين يدي صاحب الأمر والزَّمان، هل يكون في مورد الحاجة بمستوى من يكرم من حضرته أو نهان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86" w:name="__RefHeading___Toc5787942_1051229030"/>
      <w:bookmarkStart w:id="87" w:name="_Toc29"/>
      <w:bookmarkEnd w:id="86"/>
      <w:r>
        <w:rPr>
          <w:rtl w:val="true"/>
        </w:rPr>
        <w:t>حكم أخذ الأجرة على الخطابة أو التَّعامل عليها وظاهرة ادِّعاء المغالاة فيها</w:t>
      </w:r>
      <w:bookmarkEnd w:id="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أخذ الأجرة على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والإسلاميَّة، ومنها الخطابة الحُسينيَّة التَّي تُعاد بها الذِّكرى مواساة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الخطيب آمراً بالمعروف وناهياً عن المنكر، وإذا جاز، هل يحق له التَّعامل على أجرة معيَّنة؟ أم ليس له الحق إلاَّ أخذ الهدايا؟ أم الأجرة من بيت 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الوظائف العلميَّة العامَّة ـ غير الدِّينيَّة أو التَّي لها علاقة بالدِّين </w:t>
      </w:r>
    </w:p>
    <w:p>
      <w:pPr>
        <w:pStyle w:val="BookText"/>
        <w:rPr/>
      </w:pPr>
      <w:r>
        <w:rPr>
          <w:rFonts w:ascii="Amiri" w:hAnsi="Amiri" w:eastAsia="Amiri" w:cs="Amiri"/>
          <w:color w:val="111111"/>
          <w:sz w:val="28"/>
          <w:sz w:val="28"/>
          <w:szCs w:val="28"/>
          <w:rtl w:val="true"/>
          <w:lang w:bidi="ar-SA"/>
        </w:rPr>
        <w:t>والإسلام ولكنَّها بغير مباشرة بحيث لا يتوقَّف الأمر الشَّرعي عليها بالتَّوقُّف التَّام ومنها المحاضرات والخطابة لو لم يتوظَّف لها داخل اطار نظام الدَّولة بمورد يعيش به من بيت المال كالمدرِّسين والمعلِّمين والمدرِّسات والمعلِّمات ومن تفوَّق عليهم ومن دنا عنهم في المدارس والمعاهد والجامعات ـ</w:t>
      </w:r>
    </w:p>
    <w:p>
      <w:pPr>
        <w:pStyle w:val="BookText"/>
        <w:rPr/>
      </w:pPr>
      <w:r>
        <w:rPr>
          <w:rFonts w:ascii="Amiri" w:hAnsi="Amiri" w:eastAsia="Amiri" w:cs="Amiri"/>
          <w:color w:val="111111"/>
          <w:sz w:val="28"/>
          <w:sz w:val="28"/>
          <w:szCs w:val="28"/>
          <w:rtl w:val="true"/>
          <w:lang w:bidi="ar-SA"/>
        </w:rPr>
        <w:t>لا مانع من أخذ الأجرة عليها حتَّى التَّعامل، إلاَّ أنَّ الرِّفق بالطَّبقات الضَّعيفة اقتصاديَّاً راجح شرعي للنَّصائح المتوفِّرة الكثيرة كتاباً وسنَّة وإجماعاً وسيرة في عموماتها واطلاقاتها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غير الضَّعيفة منها في الاقتصاد تشجيعاً للعلم ونبذاً للجهل أو الأميَّة، وإن كانت هذه الوظائف معدَّة من الوظائف الأهليَّة الَّتي لأصحابها الحريَّة في التَّعامل لأجل القضايا الإنسانيَّة الفاضلة، وعلى الأخص لو كان المحاضر والخطيب متمكِّناً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المشجِّعات على هذا السُّلوك أنَّ ديدننا الحوزوي النَّجفي وغيره قديماً وحديثاً وعليه سيرة الآباء والأجداد والسَّلف الصَّالح من العلماء، وممَّا قد تكون له بالتَّأكيد بعض الآثار الشَّرعيَّة المشجِّعة ولو استحباباً عدم أخذ أيَّة أجرة من التَّلامذة فضلاً عن عامَّة المستمعين، بل كثيراً ما ينعكس الأمر فيعطي التَّلميذ أو مستمعو المحاضرة الخاصُّون مساعدات أو رواتب شهريَّة إن لم يكن من نفس المحاضر أو الخطيب نفسه فمن المرجعيَّة معالعطايا الخاصَّة للمحاضر أو الخطيب نفسه منها أو من اللِّجان العامَّة بلا مجال للتَّعامل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توظَّف هذا المحاضر أو الخطيب من الدَّولة أو من الحوزة </w:t>
      </w:r>
    </w:p>
    <w:p>
      <w:pPr>
        <w:pStyle w:val="BookText"/>
        <w:rPr/>
      </w:pPr>
      <w:r>
        <w:rPr>
          <w:rFonts w:ascii="Amiri" w:hAnsi="Amiri" w:eastAsia="Amiri" w:cs="Amiri"/>
          <w:color w:val="111111"/>
          <w:sz w:val="28"/>
          <w:sz w:val="28"/>
          <w:szCs w:val="28"/>
          <w:rtl w:val="true"/>
          <w:lang w:bidi="ar-SA"/>
        </w:rPr>
        <w:t xml:space="preserve">سواء كانت الوظيفة رسميَّة للدَّولة أو أهليَّة لا يحق له أخذ أي مقدار من الأجرة فضلاً عن التَّعامل عليها، اللَّهمَّ إلاَّ إذا كان الأخذ بنحو الهديَّة الواقعيَّة غير المصحوبة بإحراج للتَّلميذ والمستمع والأشد من ذلك كلِّه ضعف الأداء في الخطابة والمحاضرات عمداً ليضطر الطَّالب والتَّلميذ والمستمع أيَّام الامتحانات أو ما قبلها بفترة لأن تجدَّد له المحاضرة والخطابة لقاء أجرة اضافيَّة فإنَّه من المحرَّمات الواضحة كما اشتهر هذا الفساد الإداري في أوساط مدارس الدَّولة الحكوميَّة للأسف مع انقلاب رواتب هؤلاء الموظَّفين المتساهلين إلى السُّحت المحرَّم في تملُّكه كلًّه أو بعضه حسب نسبة التَّساهل، وبالأخص إذا كانت هذه الوظيفة لها علاقة بالدِّين والإسلام عقيدة وعملاً وسلوكاً أخلاقيَّاً تحتاجها الأمَّة أفراداً وجماعات بالمباشرة أو التَّسبيب الَّذي فيه معنى التَّوقُّف كتعليم العقائد والأخلاق والأحكام ومنها الأمر بالمعروف والنَّهي عن المنكر والإصلاحيَّات ومنها المسائل الشَّرعيَّة الَّتي يرتبط بلزوم بثِّها وكلاء العلماء والمراجع ومعتمدوهم، ومنها المجالس الحُسينيَّة الَّتي تُعاد بها الذِّكريات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المرتبطة بهذه المواصفات وغيرها من عموم القضايا النَّافعة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أخذ الهدايا الإضافيَّة على الرَّواتب والمنح المرسومة، أمَّا إذا خلت هذه الوظائف من التَّعويضات المسبقة من الجهات الرَّسميَّةالعامَّة لو كانت أو الحوزويَّة فلا مانع من أخذ الأجرة على ما عدا الشَّرعيَّات والقضايا الحُسينيَّة المنوطة بها لو اختلطت هذه الأمور بها فضلاً عن التَّعامل على المخلوط من الجميع لحرمته مع الخلط لئلاَّ تكون الأجرة داخلة فيما أخذ، ولذا كانت نصائح العلماء تحث على التَّنزُّه عن </w:t>
      </w:r>
    </w:p>
    <w:p>
      <w:pPr>
        <w:pStyle w:val="BookText"/>
        <w:rPr/>
      </w:pPr>
      <w:r>
        <w:rPr>
          <w:rFonts w:ascii="Amiri" w:hAnsi="Amiri" w:eastAsia="Amiri" w:cs="Amiri"/>
          <w:color w:val="111111"/>
          <w:sz w:val="28"/>
          <w:sz w:val="28"/>
          <w:szCs w:val="28"/>
          <w:rtl w:val="true"/>
          <w:lang w:bidi="ar-SA"/>
        </w:rPr>
        <w:t>أخذ المال بنحو الأجرة، بل بأخذها بنحو الهديَّة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يُكرم الخطيب والمحاضر الحُسيني الَّذي ظاهره جلالة القدر بما يتناسب معه كخطيب بارع، وقد يأتي من مكان بعيد إذا أمكنت أن تكون الهديَّة مجزية، ولئلاَّ يُبخس الفضلاء أشياءهم وبالأخص مع حاجتهم الَّتي تستدعي الإجزاء ولتكريم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غنى الخطيب والمحاضر ومستوى حاجة المجتمع والتَّخفيف عنه من النَّاحية الاقتصاديَّة جهد الإمكان، ومع هذا الغِنى المذكور فيه ووجود الوجوب العيني إذا تحقَّق افتراضاً وخارجاً في بعض الأوساط فتكون المسؤوليَّة أشد وللخطيب أن يستعين بغيره إن كانت قدرته وغناه لا يفيان لإعانة المجتمع لإدامة حيويَّة نشاطه الحُسيني، ومن هذا الغير بيت المال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الختام أن أبدي نصيحتي للمؤمنين أن لا يتعاملوا مع من يُحب المغالاة لنفسه في العنوانيَّة والأجور من الخطباء ولا يتواضع لجميع طبقات المجتمع المسلم والإنساني المتسالم مهما ارتقى في العلم والمعرفة والأداء لهما أو يتكبَّر عليهم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لا يبخسوا في المقابل أشياء من لم يصبه الغرور وحُب المغالاة من هؤلاء وكانت صفته التَّواضع، وأن يكرموا ولا يُقصِّروا مع منيستحق الإكرام والتَّكريم دون أن يجعلوه مضطرَّاً للإشارة إليهم بالمزيد مع الإمكان وبالأخص إذا كان من ذوي الحاجة، لأنَّ الخجول الصَّابر من الخطباء قد يصيبه الضَّنك والبؤس بما لا يتحمَّل حينما لم يُعط ما يستحقُّه لفقره أو بُعد وطنه أو كثرة مصارفه إلى أن يأتي إلى محل الخطابة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يتأكَّدوا من هويَّة من يأتيهم لعلَّها تضر بهم وبالمجتمع ولو بعد حين إذا كان مجهولاً والجهل به يثير الرِّيبة به لحزبيَّة مشبوهة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ما يجب التَّهيؤ له قبل عقد المجالس والمحافل هو التَّعرُّف عليه وعلى صفاء دينه ونواياه وما سوف يؤدِّيه واختيار الخطيب البارع للمجتمع المتفاوت بين المذاهب المختلفة أو الملل المتفاوتة أو المخلوط من الجميع الَّذي لا يصلح أن يكون الكفوء إلاَّ الخطيب الجامع المانع والَّذي أهم أدلَّته ما كان لصالح عترة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عظمة مسالكها الَّتي في مظَّانها المعلومة، وإنَّ شأن ما تحويه من الأدلَّة على الأرجح هو ما يختاره من كتب نفس المخالفين كصحاحهم الستَّة وغيرها مع عدم تفاعلهم الإيجابي كما ينبغي مع مصادرنا وبمصادرهم الكفاية للدِّفاع عن شُبهاتهم الَّتي وضعوها ضدَّ حقوقنا عقيدة وأخلاقاً وشرعاً إن دُقِّقت أو أنواع التَّوراة والأناجيل المحرَّفة الَّتي تظهر صريح محرَّفاتها وصدق قرآننا المحفوظ لكسب أهل الكفر إلى الإسلام، وبالأخص لو استند إلى انجيل برنابا الَّذي فيه من البقايا ما يؤيِّدنا ضدَّ المحرِّفين من النَّصارى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أبدي نصيحتي للمجتمع النِّسوي المقدِّر لمصائب أهل البيت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والمحتاج كثيراً إلى النَّصائح والمعارف والوعظوالإرشاد والأمر بالمعروف والنَّهي عن المنكر أيضاً أن يخترن لهنَّ من النِّساء الفاضلات من يسد حاجتهنَّ التَّامَّة في ذلك، وإن كان الخطباء الأكفَّاء من الرِّجال بحمد الله قد يسدون كثيراً من الفراغ ويغنون المرأة عموماً والمرأة المسلمة والمؤمنة خصوصاً بما فيه الكفاية ولكن لم يكن ذلك بنحو الموجبة الكليَّة وعلى الدَّوام، لاقتضاء الحاجة في كثير من الحالات إلى تلكنَّ </w:t>
      </w:r>
      <w:bookmarkStart w:id="88" w:name="pg7863_81145"/>
    </w:p>
    <w:p>
      <w:pPr>
        <w:pStyle w:val="BookText"/>
        <w:rPr/>
      </w:pPr>
      <w:bookmarkEnd w:id="88"/>
      <w:r>
        <w:rPr>
          <w:rFonts w:ascii="Amiri" w:hAnsi="Amiri" w:eastAsia="Amiri" w:cs="Amiri"/>
          <w:color w:val="111111"/>
          <w:sz w:val="28"/>
          <w:sz w:val="28"/>
          <w:szCs w:val="28"/>
          <w:rtl w:val="true"/>
          <w:lang w:bidi="ar-SA"/>
        </w:rPr>
        <w:t>الواعظات المرشدات والخطيبات الماهرات الفاطميَّات الزَّينبيَّات اللَّواتي يقمن بنفس دور ما يقوم به الرِّجال، بل بالنَّحو الأنسب ممَّا يقوم به الرِّجال في بعض أو كثير ممَّا يخص النِّساء، وبالأخص في الوقت الَّذي أمكن توفُّر هذا النَّوع النَّافع من النِّسوة العارفات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شجعَّنا بعض المهمَّات من اتِّخاذهنَّ طريقة الأداء الخطابي الرِّجالي بدل ما كنَّ عليه من الطُّرق الأدائيَّة القديمة إلاَّ في نماذج محبوبة من بعضهنَّ، مع رجاءنا من المحترمات القديمة أن يطوِّرن ما هنَّ عليه، وإن يُضفن إلى ما يُحسنَّ من القراءة القديمة ما عليه المألوف الجديد النَّافع مع اتِّباعهنَّ ما نصحنا به الأعزَّاء من الخطباء ومجاميع من يجلس تحت منابرهم في أمور أخذ الأجرة وتفاصيلها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89" w:name="__RefHeading___Toc5787944_1051229030"/>
      <w:bookmarkStart w:id="90" w:name="_Toc30"/>
      <w:bookmarkEnd w:id="89"/>
      <w:r>
        <w:rPr>
          <w:rtl w:val="true"/>
        </w:rPr>
        <w:t>موعظة حُسينيَّة</w:t>
      </w:r>
      <w:bookmarkEnd w:id="9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آية الله العظمى السيد علاء الدِّين 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من جنابكم المبارك ان تتحفونا من رحيق مسككم عِطراً نتعطَّر به لإقامة المجالس الحُسينيَّة والمحاضرات الدِّينيَّة، إذ نطلب منكم اعطاء الموعظة لنا ودمتم لنا 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إنَّ هذه الموعظة ستُطبع على شكل كرَّاس توزَّع على طلبة العلوم الدِّينيَّة وخُطباء المنبر الحُسيني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الياسري </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من بلَّغ وصدع بالحق المبين، أشرف الأنبياء وخاتم المرسلين محمَّد الصَّادق الأمين، وعترته الطَّاهرين الَّذين نشروا علومه بأصدق وأنصع تبليغ وتبيين، وبعد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فإجابة لما ورد في السُّؤال مع التَّحيَّة والدُّعاء لك بتمام الموفَّقيَّة لما تبتغيه وتتمنَّاه أنت ومن يُشاركك في الهدف الشَّرعي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ببيعة الغدير لخليفة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نزلت آية إكمال الدِّين وإتمام النِّعمة بتمام التَّبليغ والبيعة والبخبخة له، وبعدما نزلت آية الانقلاب على الأعقاب الَّتي كشفت عن سوء نوايا المنافقين من المبايعين والشُّروع بالتَّآمر على جوهر الإسلام والإيمان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مرضه يؤكِّد على وجوب رعاية الثَّقلين كتاب الله والعترة إلى أن ارتحل إلى الرَّفيق الأعلى فما كان من أولئك الأعداء إلاَّ الاعتزاز بجاهليَّتهم وكان ما كان من إنفاذ مسطور كإيذاء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كامل تبليغها بما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بسلب حقوقها وإلى حدِّ استشهادها وسلب حقوق زوجها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عن وظيفته مع وافر تبليغاته بالحق الَّذي يجب أو يُستحب أن يُقال إلى حين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التَّبليغ بما يجب وما يُستحب حتَّى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جاء دور سيِّد الشُّهداء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استشهاده ما ترك </w:t>
      </w:r>
    </w:p>
    <w:p>
      <w:pPr>
        <w:pStyle w:val="BookText"/>
        <w:rPr/>
      </w:pPr>
      <w:r>
        <w:rPr>
          <w:rFonts w:ascii="Amiri" w:hAnsi="Amiri" w:eastAsia="Amiri" w:cs="Amiri"/>
          <w:color w:val="111111"/>
          <w:sz w:val="28"/>
          <w:sz w:val="28"/>
          <w:szCs w:val="28"/>
          <w:rtl w:val="true"/>
          <w:lang w:bidi="ar-SA"/>
        </w:rPr>
        <w:t xml:space="preserve">القوم من أعداءه وأعداء أخيه وأبيه وأمِّه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قبل دفاعه عن بيضة الإسلام وجوهر الإيمان وعن أهله وأصحابه وعيالاته بسيوف الإسلام والإيمان الأصيليِّن إلاَّ بتبليغهم الشَّهير في خطبه الثَّلاثة وكما قال الشَّاعر الحُسيني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بلسانه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من طعن وقِيل</w:t>
      </w:r>
    </w:p>
    <w:p>
      <w:pPr>
        <w:pStyle w:val="BookText"/>
        <w:rPr/>
      </w:pPr>
      <w:r>
        <w:rPr>
          <w:rFonts w:ascii="Amiri" w:hAnsi="Amiri" w:eastAsia="Amiri" w:cs="Amiri"/>
          <w:color w:val="111111"/>
          <w:sz w:val="28"/>
          <w:sz w:val="28"/>
          <w:szCs w:val="28"/>
          <w:rtl w:val="true"/>
          <w:lang w:bidi="ar-SA"/>
        </w:rPr>
        <w:t xml:space="preserve">خلط البراعة بالشَّجا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فالصَّليل عن الدَّليل</w:t>
      </w:r>
    </w:p>
    <w:p>
      <w:pPr>
        <w:pStyle w:val="BookText"/>
        <w:rPr/>
      </w:pPr>
      <w:r>
        <w:rPr>
          <w:rFonts w:ascii="IRNazanin" w:hAnsi="IRNazanin" w:eastAsia="IRNazanin"/>
          <w:color w:val="111111"/>
          <w:sz w:val="28"/>
          <w:sz w:val="28"/>
          <w:szCs w:val="28"/>
          <w:rtl w:val="true"/>
          <w:lang w:bidi="fa-IR"/>
        </w:rPr>
        <w:t xml:space="preserve">وهكذا من كان معه ما تركوا ذلك حتَّى الإمام السجَّاد والعقيلة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والشَّام بعد الاستشهاد العظيم لما في الخطابة من أثر جسيم حتَّى عدَّت من الحوراء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المكمِّلة للثَّورة الحُسينيَّة الَّتي هدَّت عروش الأمويِّين وأسلافهم حتَّى وسعت نطاق الإسلام والإيمان في عوالمنا اليوم بما يُعطي الأمل إلى الاتِّساع الانتصاري حتَّى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أمكن القول بل 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محمَّدي الحُدوث علوي البناء حَسني التَّمهيد حُسيني الخلود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عمَّت الصَّحوة الإسلاميَّة وباسم النَّهضة الاستشهاديَّة الحُسينيَّة بما يفخر به كل ناهض ضدَّ الطَّواغيت وإن لم يكن إماميَّاً بل ولا مسلماً، فعمرت ديار المسلمين في العالم الإسلامي وغيره مزدانة بالذِّكرى الحُسينيَّة في جميع أيَّام السَّنة حتَّى تجاوزت بيوت الآخرين من غيرالمسلمين فصارت خير أسباب لهداية الكثيرين منهم لما عرفوه جوهريَّاً ومظهريَّاً عند تعظيم شعائرها وبالأخص أيَّام عاشوراء والأربعين ذاتي التَّجمُّع المليوني العظيم من كلِّ عام وبما يشدُّهم إلى المزيد إلى الاعتبار بالعِبرة والعَبرة إهابة لروحانيَّتها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معرفة أسباب هذه النَّهضة وعموم أهدافها السَّامية عن طريق الخطابة </w:t>
      </w:r>
    </w:p>
    <w:p>
      <w:pPr>
        <w:pStyle w:val="BookText"/>
        <w:rPr/>
      </w:pPr>
      <w:r>
        <w:rPr>
          <w:rFonts w:ascii="Amiri" w:hAnsi="Amiri" w:eastAsia="Amiri" w:cs="Amiri"/>
          <w:color w:val="111111"/>
          <w:sz w:val="28"/>
          <w:sz w:val="28"/>
          <w:szCs w:val="28"/>
          <w:rtl w:val="true"/>
          <w:lang w:bidi="ar-SA"/>
        </w:rPr>
        <w:t>الحُسينيَّة الوافية من خيرة خطبائها الَّلامعين بالمعرفة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فحري بالأمَّة اليوم الاهتمام بالخطابة الدَّقيقة والمتناسبة مع كل ما سعى له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الطَّاهرة لهداية الأمَّة من الضِّياع أو للتَّحذير من الوقوع فيه أو للتَّرسيخ في الإيمان أو لزرع الإيمان في القلوب وحسب مقتضى المقام الزَّماني والمكاني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تجعل الذِّكرى الحُسينيَّة خير معيار للتَّثبيت الإيماني الوسطي لأبناء الأمَّة في أعماق قلوبها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سبطه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الكثير من أقواله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هدى وسفينة نجاة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إلى غيرهما ممَّا شاءه الله في خِيرة عباده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ورد عن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أبناء سيِّد الشُّهداء من الحث والتَّشجيع على الخطابة الحُسينيَّة لأنَّها خير لسان ناطق بالحق عن الله تعالى في قُرآنه وعن النَّبي في سنَّته عن عترته لكون تجمع ذلك وخلاصته هو هذهالخطابة كقول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أحيوا أمرنا رحم الله من أحيا أمرنا</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وفي أثر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لأحب تلك المجالس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علماء المنطق خادم العلوم ولكل قوم ولغة وعلماء البلاغة للغة العرب ولغة الكتاب والسنَّة الشَّريفة يُعرِّفان الخطابة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صناعة علميَّة بسببها </w:t>
      </w:r>
    </w:p>
    <w:p>
      <w:pPr>
        <w:pStyle w:val="BookText"/>
        <w:rPr/>
      </w:pPr>
      <w:r>
        <w:rPr>
          <w:rFonts w:ascii="Amiri" w:hAnsi="Amiri" w:eastAsia="Amiri" w:cs="Amiri"/>
          <w:color w:val="111111"/>
          <w:sz w:val="28"/>
          <w:sz w:val="28"/>
          <w:szCs w:val="28"/>
          <w:rtl w:val="true"/>
          <w:lang w:bidi="ar-SA"/>
        </w:rPr>
        <w:t>يمكن إقناع الجمهور في الأمر الَّذي يُتوقَّع حصول التَّصديق به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ذلك نجحت سائر العُلوم آليَّة واستقلاليَّة دينيَّة ودنيويَّة في إيصال محاضرات علمائها العلميَّة ودروسهم العمليَّة وبالنَّحو الإقناعي الَّذي به قد لا يزيد إلى ما هو الأعمق من مستوى التَّصديق به عن هذا الطَّريق فيما نجحت به تلك العلوم من عموم اللغات أو خصوص اللغة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ليس بمثل ما نجحت وتنجح به العلوم الإلهيَّة ومُقدِّماتها الآليَّة والاستقلاليَّة إذا كانت على ضوء تعاليم العترة الطَّاهرة العلاجيَّة والأصوليَّة المتوفِّرة في نصوصها الشَّريفة وما دوَّنه علماء الأصول من توجيهات ما يُوصل معارف المحاضرات إلى ما هو الأعمق من الإقناعيَّات والتَّصديق عن طريقها وهو ما أوصل جُلاَّس المنابر الحُسينيَّة في معارفها الدِّينيَّة المتشعِّبة مع سائر العُلوم وهو حدِّ الاعتقاد الجازم المرتبط بالعمل الجدِّي مع القُدرة الهائلة في الدِّفاع العلمي والفكري عن بيضة الإسلام والإيمان الحُسينيَّة البادئة بالنَّبي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وعظمته والمنتهية بدولة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المستضعفين والمفحمة لأعتى أعداء الحقيقة الولائيَّةمهما أُوتوا من القُدرة على المُغالطات والسفسطائيَّات ما يُعرقل التَّصديق بالحق الواضح حتَّى نبغ الآلاف ومئات الآلاف بل الملايين وملايينها على طول الزَّمن وسِعة البقاع والأصقاع من حُضَّار تلك المجالس عقائديون مجاهدون مصمِّمون على المفاداة في سبيل القضيَّة العظيمة عند الحاجة كتصميمهم على الاستشهاد بين يدَي الآخذ بالثَّأر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توفيقهم للمثول بين يدَيه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وأمثاله أنصح نفسي والأعزَّاء من خطباء العهد الجديد والجُدد أخوة وأبناء فضلاً عن المبتدئين منهم أن يستوعبوا كل علوم الحوزة النَّجفيَّة مُقدِّماتها </w:t>
      </w:r>
      <w:bookmarkStart w:id="91" w:name="pg7863_81150"/>
    </w:p>
    <w:p>
      <w:pPr>
        <w:pStyle w:val="BookText"/>
        <w:rPr/>
      </w:pPr>
      <w:bookmarkEnd w:id="91"/>
      <w:r>
        <w:rPr>
          <w:rFonts w:ascii="Amiri" w:hAnsi="Amiri" w:eastAsia="Amiri" w:cs="Amiri"/>
          <w:color w:val="111111"/>
          <w:sz w:val="28"/>
          <w:sz w:val="28"/>
          <w:szCs w:val="28"/>
          <w:rtl w:val="true"/>
          <w:lang w:bidi="ar-SA"/>
        </w:rPr>
        <w:t>والغائيَّات الَّتي بعدها مع الأمور الحُسينيَّة والامتلاء بكل ما يؤدِّي إلى القدرة والفعليَّة التَّامَّة لردِّ أهل الشُّبهات في العقائد والفقهيَّات الحقَّة والنَّجاح في ذلك وفي كلِّ ما يتعلَّق بأمور القضيَّة الحُسينيَّة مع ترجيح الإلمام بالضَّروريَّات من المعارف الأكاديميَّة والإكثار من المطالعات النَّافعة العامَّة الأخرى الَّتي لا يُبقي للأعداء أي مجال للانتقاد مع الاهتمام قبل كلِّ شيء وأوسطه وآخره بالتَّدين وقصد القربة الإخلاصيَّة الولائيَّة ونصيحة النَّفس قبل نصيحة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p>
    <w:p>
      <w:pPr>
        <w:pStyle w:val="Heading2"/>
        <w:numPr>
          <w:ilvl w:val="1"/>
          <w:numId w:val="1"/>
        </w:numPr>
        <w:rPr/>
      </w:pPr>
      <w:bookmarkStart w:id="92" w:name="__RefHeading___Toc5787946_1051229030"/>
      <w:bookmarkStart w:id="93" w:name="_Toc31"/>
      <w:bookmarkEnd w:id="92"/>
      <w:r>
        <w:rPr>
          <w:rtl w:val="true"/>
        </w:rPr>
        <w:t>أشرفيَّة كربلاء المقدَّسة على الكعبة المشرَّفة</w:t>
      </w:r>
      <w:bookmarkEnd w:id="9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 بأشرفيَّة أرض كربلاء الشَّهادة حتَّى على أرض مكَّة ومنها الكعبة؟ وما خبر القارورة والتربة الحمراء الَّتي أعطاها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سلمة لتعرف بها عندفورانها بالدَّم وقت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التُّربة في اتِّخاذها مسجداً للصَّلاة ومسبحة للتَّسبيح وتربة للتَّيمُّم والاستشفاء بها وللتَّخيير بين القصر والتَّمام في الحائر الحُسيني؟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لا يمكن وكرامة المؤمن عند الله في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من الكعبة، وهل يمكن لعاقل متديِّن إنكار إيمان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الطُّفوف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من أبيه وأمِّه وأخيه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وتحلِّيه بصفة سيِّد الشُّهداء بما لم يسبقه سابق ولا يلحقه لاحق، وقد تشرَّفت كربلاء بجسده </w:t>
      </w:r>
    </w:p>
    <w:p>
      <w:pPr>
        <w:pStyle w:val="BookText"/>
        <w:rPr/>
      </w:pPr>
      <w:r>
        <w:rPr>
          <w:rFonts w:ascii="IRNazanin" w:hAnsi="IRNazanin" w:eastAsia="IRNazanin"/>
          <w:color w:val="111111"/>
          <w:sz w:val="28"/>
          <w:sz w:val="28"/>
          <w:szCs w:val="28"/>
          <w:rtl w:val="true"/>
          <w:lang w:bidi="fa-IR"/>
        </w:rPr>
        <w:t xml:space="preserve">الطَّاهر فكان مدفنه ومدفن بقيَّة الشُّهداء كعبة الزَّائرين بالملايين تلو الملايين وبما قد يزيد على قصد البيت الحرام، وإذا كان أكمل الشَّرف عليها شأن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وشأن وصيِّه وهما اللَّذان طهَّراها من الأوثان والأصنام وتشرَّفت بوليدها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في داخلها بأتم إعجاز، فقول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وهو لا محالة بضعة من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فلابدَّ من أن تفوق تربة استشهاده تربة الكعبة وتربة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الحافظ الهيثمي في مجمعه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وإذا عيناه تذرفان،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أغضبك أحد ما شأن عينيك تفيضان،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قام من عندي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أنَّ الحسين يُقتل بشط الفرات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أشمك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فمدَّ يده فقبض قبضة من تراب فأعطانيها، فلم أملك عيني أن فاضتا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قالت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بكاءها عليه في تأبينه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p>
    <w:p>
      <w:pPr>
        <w:pStyle w:val="BookText"/>
        <w:rPr/>
      </w:pPr>
      <w:r>
        <w:rPr>
          <w:rFonts w:ascii="IRNazanin" w:hAnsi="IRNazanin" w:eastAsia="IRNazanin"/>
          <w:color w:val="111111"/>
          <w:sz w:val="28"/>
          <w:sz w:val="28"/>
          <w:szCs w:val="28"/>
          <w:rtl w:val="true"/>
          <w:lang w:bidi="fa-IR"/>
        </w:rPr>
        <w:t xml:space="preserve">فلا غرو بأن يكون مجمع فضائل أهل الإيمان المعصومين الخمسة هو خامس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وتربة استشهاده أفضل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رواية القارورة الَّتي جاء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الحادث ليعطيها إلى أم سلمة مع تربة كربلاء لتبقيها في القارورة كعلامة دالَّة على حدوث الحادث الحُسيني العظيم إذا فارت بالدَّم العبيط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يلعبان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فنزل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أمتك تقتل ابنك هذا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بيده إلىالحسين، 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إلى صدره،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وديعة عندك هذه التربة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كرب وبلاء،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إذا تحولت هذه التُّربة دماً فاعلمي أنَّ ابني قد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في قارورة ثمَّ جعلت تنظر إليها كل يوم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تتحوَّلين فيه دماً ليوم عظيم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أرض شهادة أُحد لحمزة سيِّد شهداء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به الموضع للسُّجود ومسابح التَّسبيح فقد 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تربة حمزة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مسبحة ونظمتها في خيط، وكانت تذكر بها التسبيحات، وهكذا فعل النَّاس،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بالأمر إليه فاستعملوا تربته لما فيها </w:t>
      </w:r>
    </w:p>
    <w:p>
      <w:pPr>
        <w:pStyle w:val="BookText"/>
        <w:rPr/>
      </w:pPr>
      <w:r>
        <w:rPr>
          <w:rFonts w:ascii="Amiri" w:hAnsi="Amiri" w:eastAsia="Amiri" w:cs="Amiri"/>
          <w:color w:val="111111"/>
          <w:sz w:val="28"/>
          <w:sz w:val="28"/>
          <w:szCs w:val="28"/>
          <w:rtl w:val="true"/>
          <w:lang w:bidi="ar-SA"/>
        </w:rPr>
        <w:t>من الفضل والمزيّة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لا تُفضَّل هذه التُّربة لهذه الأمور إذا كان عموم هذه الأمور مشروعة بعموم التُّربة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الخاصَّة والعامَّة وهو قوله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ما لا يمكن نكرانه من أفضليَّة كربلاء على الكعبة والمدينة وبقايابقاع العتبات المقدَّسة الأخرى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العلاَّمة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مقبولته الحسينيَّة مضمِّناً بيت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كربلاء المقدَّسة الَّذي نضمه في درَّته الفقهيَّة المدعومة بالأدلَّة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تزهر كربلا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 في الدجنة</w:t>
      </w:r>
    </w:p>
    <w:p>
      <w:pPr>
        <w:pStyle w:val="BookText"/>
        <w:rPr/>
      </w:pPr>
      <w:r>
        <w:rPr>
          <w:rFonts w:ascii="Amiri" w:hAnsi="Amiri" w:eastAsia="Amiri" w:cs="Amiri"/>
          <w:color w:val="111111"/>
          <w:sz w:val="28"/>
          <w:sz w:val="28"/>
          <w:szCs w:val="28"/>
          <w:rtl w:val="true"/>
          <w:lang w:bidi="ar-SA"/>
        </w:rPr>
        <w:t xml:space="preserve">وفضلها كالشَّمس ليس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الدرَّة قال السيِّد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حديث كربلاء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 بان علو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تخلق الكعبة لولا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 نالت بما فيه العلا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حديث أبي الجارود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 الله أرض كربلاء حرماً آمناً مباركاً قبل أن يخلق أرض الكعبة ويتَّخذها حرماً بأربعة وعشرين ألف عام، وأنَّه إذا زلزل الله تبارك وتعالى الأرض وسيّرها رُفعت كما هي بتربتها نورانيَّة صافية فجُعلت في أفضل روضة من رياض الجنة، وأفضل مسكن في الجنة، لا يسكنها إلاَّ النَّبيُّون </w:t>
      </w:r>
    </w:p>
    <w:p>
      <w:pPr>
        <w:pStyle w:val="BookText"/>
        <w:rPr/>
      </w:pPr>
      <w:r>
        <w:rPr>
          <w:rFonts w:ascii="Amiri" w:hAnsi="Amiri" w:eastAsia="Amiri" w:cs="Amiri"/>
          <w:color w:val="111111"/>
          <w:sz w:val="28"/>
          <w:sz w:val="28"/>
          <w:szCs w:val="28"/>
          <w:rtl w:val="true"/>
          <w:lang w:bidi="ar-SA"/>
        </w:rPr>
        <w:t>والمرسلون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من الرسل وإنَّها لتزهر بين رياض الجنة كما يزهر الكوكب لأهل الأرض، يغشي نورها أبصار أهل الجنة وهي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 الله المقدَّسة الطيِّبة المباركة الَّتي تضمَّنت سيِّد الشُّهداء وسيِّد شباب أهل الجنة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في حديث أم أيمن وما أخبر رسول الله عن شهادة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تدعى كربلاء،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أطهر بقاع الأرض وأعظمها حرمة، وأنَّها لمن بطحاء الجنة الخ</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بيّاع السابري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 الكعبة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بنى الله بيته على ظهري، ويأتيني النَّاس من كل فج عميق، وجعلت حرم الله وأمنه؟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إليها أنَّ كُفِّي وقرّي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عزَّتي وجلالي ما فضل ما فضلت به في ما أعطيت به أرض كربلاء إلاَّ بمنزلة الإبرة غمست في البحر فحملت 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تربة كربلاء ما فضلتك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تضمّنته أرض كربلاء لما خلقتك ولا خلقت البيت الَّذي افتخرت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فقرّي واستقري، وكوني دنيّاً متواضعاً، ذليلاً مهيناً غير مستنكف ولا مستكبر لأرض كربلاء وإلاَّ سخت بك وهويت بك في نار جهنم</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المفصَّلة المنقولة عن المفضَّل في وصف ما يكون عند ظهور </w:t>
      </w:r>
    </w:p>
    <w:p>
      <w:pPr>
        <w:pStyle w:val="BookText"/>
        <w:rPr/>
      </w:pPr>
      <w:r>
        <w:rPr>
          <w:rFonts w:ascii="IRNazanin" w:hAnsi="IRNazanin" w:eastAsia="IRNazanin"/>
          <w:color w:val="111111"/>
          <w:sz w:val="28"/>
          <w:sz w:val="28"/>
          <w:szCs w:val="28"/>
          <w:rtl w:val="true"/>
          <w:lang w:bidi="fa-IR"/>
        </w:rPr>
        <w:t xml:space="preserve">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ثمَّ تنفَّس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مفضَّل إنَّ بقاع الأرض تفاخرت ففخرت كعبة البيت الحرام على بقعة كربلاء، فأوحى الله إليها أن اسكتي كعبة البيت الحرام، ولا تفتخري على كربلاء فإنَّها البقعة المباركة الَّتي نؤدي موسى منها من الشَّجرة، وأنَّها الرَّبوة الَّتي أويت إليها مريم والمسيح، وأنَّها الدَّالية الَّتي غسل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غسلت مريم عيسى واغتسلت من ولادتها وأنَّها خير بقعة عرج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وقت غيبته وليكوننَّ لشيعتنا فيها خيرة إلى ظهور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بالقصور وقد شيَّدت حول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بالأسواق قد حفت حول قبره، فلا تذهب الأيام واللَّيالي حتَّى يسار إليه من الآفاق وذلك عند انقطاع ملك بني مروان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نسخة بني عباس وعن عباد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فضل الأرضيين والمياه بعضها على بعض، فمنها ما تفاخرت ومنها ما بغت فما من ماء ولا أرض إلاَّ عوقبت لترك التَّواضع لله حتَّى سلَّط الله المشركين، وأرسل إلى زمزم ماء مالحاً حتَّى أفسد طعمه، وإنَّ كربلاء وماء الفرات أوَّل أرض وأوَّل ماء قدَّس الله تبارك وتعالى وبارك عليها، فقال لها تكلِّمي بما </w:t>
      </w:r>
    </w:p>
    <w:p>
      <w:pPr>
        <w:pStyle w:val="BookText"/>
        <w:rPr/>
      </w:pPr>
      <w:r>
        <w:rPr>
          <w:rFonts w:ascii="IRNazanin" w:hAnsi="IRNazanin" w:eastAsia="IRNazanin"/>
          <w:color w:val="111111"/>
          <w:sz w:val="28"/>
          <w:sz w:val="28"/>
          <w:szCs w:val="28"/>
          <w:rtl w:val="true"/>
          <w:lang w:bidi="fa-IR"/>
        </w:rPr>
        <w:t>فضلِّك الله، فقالت لمَّا تفاخرت الأرضون والمياه بعضها على بعض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المباركة، الشِّفاء في تربتي ومائي، ولا فخر بل خاضعة ذليلة لمن فعل بي ذلك، ولا فخر على من دوني بل شكراًلله، فأكرمها وزادها بتواضعها وشكرها لله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ومن تكبَّر وضعه الله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ما قد مارسه الأئمَّة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اتِّخاذ تربة السُّجود منها وخريطة التَّيمُّم ومسابح التَّسبيح والاستشفاء على ما سيجيء، إضافة إلى ما أورده من دلائل إمكان التَّخيير بين القصر والتَّمام للمسافرين عند الحائر الحُسيني كالمسجدين الأعظمين ومسجد الكوفة، فقد ورد وَقَدْ رُوِيَ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 الصَّلَاةُ فِي أَرْبَعَةِ مَوَاطِنَ؛ فِي الْمَسْجِدِ الْحَرَامِ، ومَسْجِدِ الرَّسُولِ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ومَسْجِدِ الْكُوفَةِ، وحَرَمِ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قيل طائفيَّاً من كون هذه المتَّخذات في السُّجود ونحو ذلك من هذه التُّربة المقدَّسة لابدَّ وأن تكون موقعة للمسلم في لوثة الشِّرك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لابدَّ أن يُقال بأنَّ هذا السُّجود لم يكن للتُّربة وإنَّما هو عليها وإن كان عموم واطلاق الطَّهارة في ذاتي عموم التُّربة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ذكره ما لم يطرأ عليه ما يُنجِّسه أو يمنع السجود عليه، فاطلاق تربة كربلاء المقدَّسة يدخل معها أيضاً خصوص الطَّهارة المعنويَّة بسبب </w:t>
      </w:r>
    </w:p>
    <w:p>
      <w:pPr>
        <w:pStyle w:val="BookText"/>
        <w:rPr/>
      </w:pPr>
      <w:r>
        <w:rPr>
          <w:rFonts w:ascii="Amiri" w:hAnsi="Amiri" w:eastAsia="Amiri" w:cs="Amiri"/>
          <w:color w:val="111111"/>
          <w:sz w:val="28"/>
          <w:sz w:val="28"/>
          <w:szCs w:val="28"/>
          <w:rtl w:val="true"/>
          <w:lang w:bidi="ar-SA"/>
        </w:rPr>
        <w:t>الشَّهادة، وكذا أمر التَّسبيح والتَّيمُّم بدلاً عن الغُسلوالوضوء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كل العوامل الشَّريفة الماضية وغيرها جعل الله تعالى مجرَّباً بالتَّأكيد وبما لا خلاف فيه الشِّفاء كما مرَّ ذكره في هذا التُّراب مع خلطه بالماء من أشد الأدواء وما سيجيء الآن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طين قبر الحسين شفاء من كلّ داء وهو الدواء الأكبر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إني رأيتُ أصحابنا يأخذون من طين الحائر ليستشفوا به، هل في ذلك شيء مما يقولون من الشفاء؟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يستشفى بما بينه وبين القبر على رأس أربعة أميال</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طين حرام كالميتة والدَّم وما أهلَّ لغير الله به، ما خلا طين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شفاء من كلِّ داء</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الحسن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حنكِّوا أولادكم بتربة الحسين فإنَّها أمان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bookmarkStart w:id="94" w:name="pg7863_81158"/>
    </w:p>
    <w:p>
      <w:pPr>
        <w:pStyle w:val="Heading2"/>
        <w:numPr>
          <w:ilvl w:val="1"/>
          <w:numId w:val="1"/>
        </w:numPr>
        <w:rPr/>
      </w:pPr>
      <w:bookmarkStart w:id="95" w:name="__RefHeading___Toc5787948_1051229030"/>
      <w:bookmarkStart w:id="96" w:name="_Toc32"/>
      <w:bookmarkEnd w:id="94"/>
      <w:bookmarkEnd w:id="95"/>
      <w:r>
        <w:rPr>
          <w:rtl w:val="true"/>
        </w:rPr>
        <w:t>لبَّيك داعي الله</w:t>
      </w:r>
      <w:bookmarkEnd w:id="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الزِّيارة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داعي الله إن كان لم يُجبك بدني عند استنصارك فقد أجابك قلبي وسمعي وبصري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تكون الإجابة اليوم واجبة في أنواع ومصاديق تعظيم الشَّعائر الحُسينيَّة غير الَّذي لم يوفَّق له الموالون من الالتحاق به والاستشهاد بين يديه ولو كواجب مستقل في هذه الأيَّام، بحيث يمكن أن يكون داخلاً في قول الإمام الدَّاعي إلى هذه التَّلبية ووجوبها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أما من ذاب يذب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يلتحق بنا لم يبلغ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مؤشِّرات هذا التَّكليف؟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لو جمعنا كل 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 إلى مشاركته في النُّهوض معه للجهاد الواجب لتخليص الأمَّة من كابوس الكفر والنِّفاق والظلم والفسق الأموي ومن لفَّ لف الأمويِّين من الأعوان ومن ذلك إرساله نائبه الخاص إلى الكوفة بعد إرسال أهل الكوفة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أقدِّم إلينا يا ابن رسول الله فإنَّا جُند لك مجنَّدة</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مصحوباً بكتاب جوابي منه لهم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باعث إليكم أخي وثقتي مسلم ابنعقيل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أقواله المأثورة في مثل وصيَّته لأخيه محمَّد ابن الحنفيَّة مؤقَّتاً إلى أن يرجع إلى المدينة ولده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العليل بعد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وإجاباته التَّكليفيَّة للملتقين به من الصَّحابة والتَّابعين في مكَّة وفي الطَّريق وبما لا مجال شرعاً فيه للانفكاك عنه مع علمهم التَّام بكون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وصاياه فيه عموماً مع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ولكون الجهاد بين يدي الإمام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شرعي عند أمره به وتصميمه عليه وهو أحد فروع الدِّين العشرة ممَّا لا خلاف فيه ولا ريب يعتريه، ولما ورد في السُّؤال وما تضمَّنته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يوم العاشر وما سبقه من كلمات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الأخص بوجوب نصرته يوم كربلاء قبل الموعد غيبيَّاً بما علَّمه الله به بواسطة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وحتميَّة ارتباط مصير الدِّين به بعد أخيه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في نهضته الإصلاحيَّة الشَّريفة بالأمر بالمعروف والنَّهي عن المنكر والجهاد الدِّفاعي الَّذي اضطرَّ إليه ولو مع الصَّفوة الَّذين معه بعد تلك المحاصرة العنيفة من الأعداء بحيث لو لم يقم به حتَّى لو انتهى باستشهاده ومن معه وسبي عيالاته ومن معهم ـ لتمادي الأمويون بكفرهم وإلى حد إرجاع تمام الجاهليَّة الأولى والأكثر، ولذلك ما أنتج ماذكرناه كله وغيره إلاَّ ذلك الواجب الجهادي المقدَّس الَّذي لم ينفك عن كل من سمع الواعية لبلوغ الفتح المبين إلاَّ بالانضمام الواجب إلى هذه القافلة المقدَّسة، ولذلك ما انفكَّت العقيلة زينب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أخيها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معهما عن وظيفتهم الجهاديَّة بالخُطب الفاضحة للأعداء في الكوفة والشَّام ونحو ذلك ـ وهكذا كانت ألفاظ التَّلبيات القوليَّة ومعانيها الفعليَّة الَّتي حثَّ عليها الأئمَّة الهادون المهديون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وطبَّقها الموالون والمحبُّون بمقدار ما تمكَّنوا </w:t>
      </w:r>
    </w:p>
    <w:p>
      <w:pPr>
        <w:pStyle w:val="BookText"/>
        <w:rPr/>
      </w:pPr>
      <w:r>
        <w:rPr>
          <w:rFonts w:ascii="IRNazanin" w:hAnsi="IRNazanin" w:eastAsia="IRNazanin"/>
          <w:color w:val="111111"/>
          <w:sz w:val="28"/>
          <w:sz w:val="28"/>
          <w:szCs w:val="28"/>
          <w:rtl w:val="true"/>
          <w:lang w:bidi="fa-IR"/>
        </w:rPr>
        <w:t xml:space="preserve">عليه بعد انتهاء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كثورات التَّوابين ومن هم أفضل من التَّوابين كقيام المختار والزِّيارات الحزينة والتَّوصيات بها وبأمثالها من قِبل الأئمَّة الباقين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كالحث على القيام بالمجالس والمآتم الحُسينيَّة وبما لا حصر له بحيث لولاها ـ لما أنتج غير الواجب المقدَّس أيضاً بحيث لو اتبع بإخلاص وصفاء بالنيَّة ومن دون سابق إصرار متعمَّد في الفرار من الزَّحف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التَّوابين لما قلَّ عن مستوى النُّصرة المقارنة للنَّهضة في بعض الاعتبارات وهي فضيحة آل أبي سفيان وانكشاف 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وقومه وسباياه هم رهط سادة الوحي والتَّنزيل لا كما كانوا يعتمون على النَّاس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كنجاح دور زينب الحوراء والإمام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المكمِّلين للنَّهضة الحُسينيَّة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التَّلبيات بمصاديق عموم واطلاق تعظيم الشَّعائر الحُسينيَّة المستمرَّة حتَّى الآن وما يزيد وبما تعارف الحسينيون عليه اليوم وما ساندذلك من الأدلَّة الَّتي اعتمد عليها فقهاء الأمَّة قديماً وحديثاً من أزمنة الغيبة الكبرى فلم يكن كل ما صحَّ أن يكون من مصاديق فعَّاليَّات الذِّكريات عن التَّلبيات تحت نظرهم كلِّه بالواجب الفقهي إلاَّ ما تعلَّق به النَّفع الكثير ودفع الضَّرر الخطير بحيث لولاهما لما صحَّ إرجاع الاعتبار إلى الإمام المفدَّى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بالتَّعلُّق به تعلُّقاً عِليَّاً ومعلوليَّاً وتبقى البواقي إمَّا مستحبَّة أو مباحة، والله العالم</w:t>
      </w:r>
      <w:r>
        <w:rPr>
          <w:rFonts w:eastAsia="Amiri" w:cs="Amiri" w:ascii="Amiri" w:hAnsi="Amiri"/>
          <w:color w:val="111111"/>
          <w:sz w:val="28"/>
          <w:szCs w:val="28"/>
          <w:rtl w:val="true"/>
          <w:lang w:bidi="ar-SA"/>
        </w:rPr>
        <w:t xml:space="preserve">. </w:t>
      </w:r>
      <w:bookmarkStart w:id="97" w:name="pg7863_81161"/>
    </w:p>
    <w:p>
      <w:pPr>
        <w:pStyle w:val="Heading2"/>
        <w:numPr>
          <w:ilvl w:val="1"/>
          <w:numId w:val="1"/>
        </w:numPr>
        <w:rPr/>
      </w:pPr>
      <w:bookmarkStart w:id="98" w:name="__RefHeading___Toc5787950_1051229030"/>
      <w:bookmarkStart w:id="99" w:name="_Toc33"/>
      <w:bookmarkEnd w:id="97"/>
      <w:bookmarkEnd w:id="98"/>
      <w:r>
        <w:rPr>
          <w:rtl w:val="true"/>
        </w:rPr>
        <w:t xml:space="preserve">هل فعَّاليَّات ذكريات عاشوراء تدوم أو بعضها إلى دولة صاحب الأمر </w:t>
      </w:r>
      <w:r>
        <w:rPr>
          <w:rtl w:val="true"/>
        </w:rPr>
        <w:t>(</w:t>
      </w:r>
      <w:r>
        <w:rPr>
          <w:rtl w:val="true"/>
        </w:rPr>
        <w:t>عجل الله تعالی فرجه الشریف</w:t>
      </w:r>
      <w:r>
        <w:rPr>
          <w:rtl w:val="true"/>
        </w:rPr>
        <w:t>)</w:t>
      </w:r>
      <w:bookmarkEnd w:id="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ذكريات مأساة عاشوراء ومحاولة تخليدها في كل سنة وعام من قِبل المؤمنين والمحبِّين بالفعَّاليَّات الشَّعائريَّة من وزن واحد؟ أم مختلف؟</w:t>
      </w:r>
    </w:p>
    <w:p>
      <w:pPr>
        <w:pStyle w:val="BookText"/>
        <w:rPr/>
      </w:pPr>
      <w:r>
        <w:rPr>
          <w:rFonts w:ascii="Amiri" w:hAnsi="Amiri" w:eastAsia="Amiri" w:cs="Amiri"/>
          <w:color w:val="111111"/>
          <w:sz w:val="28"/>
          <w:sz w:val="28"/>
          <w:szCs w:val="28"/>
          <w:rtl w:val="true"/>
          <w:lang w:bidi="ar-SA"/>
        </w:rPr>
        <w:t>وعلى فرض التَّفاوت كثيراً أم قليلاً بينهما؟</w:t>
      </w:r>
    </w:p>
    <w:p>
      <w:pPr>
        <w:pStyle w:val="BookText"/>
        <w:rPr/>
      </w:pPr>
      <w:r>
        <w:rPr>
          <w:rFonts w:ascii="Amiri" w:hAnsi="Amiri" w:eastAsia="Amiri" w:cs="Amiri"/>
          <w:color w:val="111111"/>
          <w:sz w:val="28"/>
          <w:sz w:val="28"/>
          <w:szCs w:val="28"/>
          <w:rtl w:val="true"/>
          <w:lang w:bidi="ar-SA"/>
        </w:rPr>
        <w:t>فهل إنَّ فعَّاليَّات التَّخليد والإحياء لها من وزن واحد أيضاً؟ أم مختلف؟</w:t>
      </w:r>
    </w:p>
    <w:p>
      <w:pPr>
        <w:pStyle w:val="BookText"/>
        <w:rPr/>
      </w:pPr>
      <w:r>
        <w:rPr>
          <w:rFonts w:ascii="Amiri" w:hAnsi="Amiri" w:eastAsia="Amiri" w:cs="Amiri"/>
          <w:color w:val="111111"/>
          <w:sz w:val="28"/>
          <w:sz w:val="28"/>
          <w:szCs w:val="28"/>
          <w:rtl w:val="true"/>
          <w:lang w:bidi="ar-SA"/>
        </w:rPr>
        <w:t>وعلى فرض التَّفاوت بين الاثنين كثيراً أم قليلاً بينهما؟</w:t>
      </w:r>
    </w:p>
    <w:p>
      <w:pPr>
        <w:pStyle w:val="BookText"/>
        <w:rPr/>
      </w:pPr>
      <w:r>
        <w:rPr>
          <w:rFonts w:ascii="Amiri" w:hAnsi="Amiri" w:eastAsia="Amiri" w:cs="Amiri"/>
          <w:color w:val="111111"/>
          <w:sz w:val="28"/>
          <w:sz w:val="28"/>
          <w:szCs w:val="28"/>
          <w:rtl w:val="true"/>
          <w:lang w:bidi="ar-SA"/>
        </w:rPr>
        <w:t xml:space="preserve">هل يمكن القول بجواز أو باستحباب أو وجوب استمرار التَّخليد والإحياء لها حتَّى ظهور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بمساواة في الاعتبار وبدون ذلك التَّفاوت؟ أم لا؟</w:t>
      </w:r>
    </w:p>
    <w:p>
      <w:p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ولا ريب بأن ما ثبَّته التَّأريخ المنقَّح على لسان الأعداء وإن أرغموا والمنصفين منهم ومن أوصلتهم الحقيقة إلى طريق الاستبصار والهداية وما صحَّ من إخبار السِّيرة النَّبويَّة الصَّادقة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الذِّكرى الكربلائيَّة الأليمة وبعدها من ثوابت قضاياها وما ألحق بها من بقايا لوعاتها المظنونة من لسان الرُّواة الآخرين على فرض صحَّتها لا يمكن أن تقارن بأي مذبحة في التَّأريخ والسِّير الأخرى وإن أمكن أن يُقال بأنَّ هناكمذابح أخرى غيرها أقسى وأشد من حيث الكم أو الكم والكيف أو الكيف كالإبادات النَّوعيَّة البشريَّة كما حصل في نفس الجيش الأموي من الفتك الذَّريع إلهيَّاً من سيوف الله </w:t>
      </w:r>
    </w:p>
    <w:p>
      <w:pPr>
        <w:pStyle w:val="BookText"/>
        <w:rPr/>
      </w:pPr>
      <w:r>
        <w:rPr>
          <w:rFonts w:ascii="Amiri" w:hAnsi="Amiri" w:eastAsia="Amiri" w:cs="Amiri"/>
          <w:color w:val="111111"/>
          <w:sz w:val="28"/>
          <w:sz w:val="28"/>
          <w:szCs w:val="28"/>
          <w:rtl w:val="true"/>
          <w:lang w:bidi="ar-SA"/>
        </w:rPr>
        <w:t>الهاشميِّين الأبطال وأنصارهم عند دفاعهم عن أنفسهم وعيالاتهم وغير ذلك ـ من جهة شأنيَّة من صمم الأمويُّون على حربهم وهم سبط النَّبي المصطفى العظيم ومصباح الهدى وسفينة النَّجاة وخِيرة أهل بيته وأصحابه قتلاً وأطهر نسوانه وعيالاته 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على قِلَّتهم بين كونهم قتلى وسبايا عدوا كأنَّهم رسول الله وخِيرة أهله وأصحابه، ولا غرو في ذلك بعد ما قال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بهذه التَّضحية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سيحدثه عليه الأعداء من بعده وبعد أبيه وأخيه وبكى عليه، فلا يمكن أن تضاهيها بلوعتها كل لوعات التَّأريخ قتلاً وبُعداً إنسانيَّاً ودينيَّاً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الأساس لا يمكن أن تضاهيها جميع فعَّاليَّات التَّخليد والإحياء من قبل المؤمنين والمحبِّين مهما بذلوا من أموال وطاقات وبذل مهجات متفانيات وإن أوصلتهم إلى كامل التَّوفيقات دنيويَّاً وأخرويَّاً وحسن عواقب ورقي في المثابات بعالي المثوبات إلاَّ بعمار الدِّين الأكبر بما أراده النَّبي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الصَّابر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رامه شهيد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وكما نطق به 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هذا من السنَّة حال من معه من الشُّهداء بين يديه أرحاماً </w:t>
      </w:r>
    </w:p>
    <w:p>
      <w:pPr>
        <w:pStyle w:val="BookText"/>
        <w:rPr/>
      </w:pPr>
      <w:r>
        <w:rPr>
          <w:rFonts w:ascii="Amiri" w:hAnsi="Amiri" w:eastAsia="Amiri" w:cs="Amiri"/>
          <w:color w:val="111111"/>
          <w:sz w:val="28"/>
          <w:sz w:val="28"/>
          <w:szCs w:val="28"/>
          <w:rtl w:val="true"/>
          <w:lang w:bidi="ar-SA"/>
        </w:rPr>
        <w:t>وأصحاباً حينما كان هذا العمار لا يتحقَّق إلاَّ بأخذ الثَّأر النَّوعي من يزيد ذلك العصر وكل يزيد هذا العمار الَّذي بدأ بانتصار الدَّم على السَّيف بأنواع من الانتقام الإلهي من الأعداء وانتشار التَّشيُّع والَّذي لابدَّ وأن ينتهي بالأخذ بالثَّأر الأقوم إنشاء الله بعد طول انتظارنا بفارغ صبر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تأتي الدَّولة الَّتي أرادها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بالعهد المعهود الَّذي قال عنه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وغيره وبلَّغ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عنهم من الكثير والجم الغفير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لا تكون ولن تكون فعَّاليَّات ما يُجريه المؤمنون وأعوانهم إلاَّ بمقدار ما جادت وتجود به عواطفهم لا أكثر وهو كلا شيء تجاه الشَّأنيَّة العظمى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ورهطه العظيم، وكما قالالقائل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أهْلِ العَزْم تأتي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العارفين منهم يُقرون بقصورهم أو تقصيرهم تجاه ضخامة القضيَّة الَّتي لن تكون إلاَّ بالمفاداة يوم ادراك الفتح المبين وكما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بالنفس أقصى غاية الجود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قليل ونزر يسير فيما بعد اللوعة الأساسيَّة وقبل ظهور الإمام </w:t>
      </w:r>
    </w:p>
    <w:p>
      <w:pPr>
        <w:pStyle w:val="BookText"/>
        <w:rPr/>
      </w:pPr>
      <w:r>
        <w:rPr>
          <w:rFonts w:ascii="IRNazanin" w:hAnsi="IRNazanin" w:eastAsia="IRNazanin"/>
          <w:color w:val="111111"/>
          <w:sz w:val="28"/>
          <w:sz w:val="28"/>
          <w:szCs w:val="28"/>
          <w:rtl w:val="true"/>
          <w:lang w:bidi="fa-IR"/>
        </w:rPr>
        <w:t xml:space="preserve">المنتظر الثَّائر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هذا ويُثبت أيضاً أنَّ ما يُجريه المؤمنون وأعوانهم متفاوت بين ما هو مباح وشعائري مستحب أو مستحب ثابت أو واجب بالعنوان الثَّانوي شعائري أو واجب توقُّف الدِّين وذكرياته عليه مؤقَّتاً أو دائماً 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فصَّلنا هذا في بعض الأجوبة الماضية بما لا حاجة إلى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يُمكن القول بأنَّ جميع الفعَّاليَّات على اختلافها وتمايز بعضها عن بعض في المشروعيَّة وحُسن الأداء أو سوءه في التَّصرُّفات الخارجيَّة، واحتمال كون بعضها قد تقل عن أصل الإباحة وإلى حد المرجوحيَّة أو الأشد أو كون الرجحان مؤقَّتاً لا دائماً من مستوى واحد في الاستمرار إلى حين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في الجواب من أن تكون القشريَّات الشَّعاريَّة من الَّتي يقل فيها اللباب الدِّيني أو لم يبق منه شيء للصَّالح الدِّيني الحُسيني بمرور الزَّمنوحدوث الطوارئ المانعة قليلاً أو كثيراً فضلاً عن مجيء ما به تلهُّف المؤمنين عامَّة وهو ظهور الإمام الثَّائر المغني ظهوره عن كثير من تلك العادات وإن كانت في أدوارها أو بعضها السَّابقة لها شأنها المهم في الإشادة بالقضيَّة الحُسينيَّة والمقوِّمة للدِّين الأصيل لأهميَّة الانشغال بمقوِّمات الدَّولة الإسلاميَّة العظمى الخاتمة للحياة وهي الأهم الَّذي كان هدف جدِّه الشَّهيد يصبوا نحوه إلى وصول الأمر إليه لأخذه بالثَّأر والاقتصاص من الأوائل الَّذين سبَّبوا التَّطرُّف والأواخر الَّذين فعلوا الأفاعيل على نهجهم لتكون خاتمة الأمور لما بعد الحياة يوم الحساب </w:t>
      </w:r>
      <w:bookmarkStart w:id="100" w:name="pg7863_81165"/>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2"/>
        <w:numPr>
          <w:ilvl w:val="1"/>
          <w:numId w:val="1"/>
        </w:numPr>
        <w:rPr/>
      </w:pPr>
      <w:bookmarkStart w:id="101" w:name="__RefHeading___Toc5787952_1051229030"/>
      <w:bookmarkStart w:id="102" w:name="_Toc34"/>
      <w:bookmarkEnd w:id="101"/>
      <w:r>
        <w:rPr>
          <w:rtl w:val="true"/>
        </w:rPr>
        <w:t xml:space="preserve">توجيهات جوابيَّة حول الأخبار الغيبيَّة عن استشهاد الإمام الحُسين </w:t>
      </w:r>
      <w:r>
        <w:rPr>
          <w:rtl w:val="true"/>
        </w:rPr>
        <w:t>(</w:t>
      </w:r>
      <w:r>
        <w:rPr>
          <w:rtl w:val="true"/>
        </w:rPr>
        <w:t>علیه السلام</w:t>
      </w:r>
      <w:r>
        <w:rPr>
          <w:rtl w:val="true"/>
        </w:rPr>
        <w:t xml:space="preserve">) </w:t>
      </w:r>
      <w:r>
        <w:rPr>
          <w:rtl w:val="true"/>
        </w:rPr>
        <w:t>ومن معه</w:t>
      </w:r>
      <w:bookmarkEnd w:id="1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أدلَّة كثيرة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والزَّهراء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عن بعض من دونهم من خيار الصَّحابة ممَّن حوى الأسرار عنهم وزوجة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علموا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تعالى من تأويلات ما في كتابه الكريم كآية الانقلاب وغيرها ومن الأحاديث القدسيَّة بما يجري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المقدَّسة يوم عاشوراء على يد أعداء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الأموييِّن وأنصارهم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يجوز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بعد هذا العلم المسبقالاقتحام في أجواء التَّهلكة وهو حرام قطعي بآيته؟</w:t>
      </w:r>
    </w:p>
    <w:p>
      <w:pPr>
        <w:pStyle w:val="BookText"/>
        <w:rPr/>
      </w:pPr>
      <w:r>
        <w:rPr>
          <w:rFonts w:ascii="IRNazanin" w:hAnsi="IRNazanin" w:eastAsia="IRNazanin"/>
          <w:color w:val="111111"/>
          <w:sz w:val="28"/>
          <w:sz w:val="28"/>
          <w:szCs w:val="28"/>
          <w:rtl w:val="true"/>
          <w:lang w:bidi="fa-IR"/>
        </w:rPr>
        <w:t xml:space="preserve">وهل العلم بهذا تفصيلي؟ وإذا كان كذلك فلماذا لا يبتعد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الأجواء السِّياسيَّة المهلكة مع إمكان الابتعاد أو لا ينتقم من القائل بعد الاطمئنان بصدق هذه الأنباء وامكان تشخيص القاتل المباشر أو الأكثر فضلاً عن كون علم الغيب خاص في الله تعالى؟ فلا مجال لوروده إذا لم يُعلم به الإمام؟</w:t>
      </w:r>
    </w:p>
    <w:p>
      <w:pPr>
        <w:pStyle w:val="BookText"/>
        <w:rPr/>
      </w:pPr>
      <w:r>
        <w:rPr>
          <w:rFonts w:ascii="Amiri" w:hAnsi="Amiri" w:eastAsia="Amiri" w:cs="Amiri"/>
          <w:color w:val="111111"/>
          <w:sz w:val="28"/>
          <w:sz w:val="28"/>
          <w:szCs w:val="28"/>
          <w:rtl w:val="true"/>
          <w:lang w:bidi="ar-SA"/>
        </w:rPr>
        <w:t>أمَّ إنَّ علم الغيب المأذون به من الله تعالى خال من التَّفصيل؟ أم أنَّ هناك سراً لا نعلمه؟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تسليم الأمر بكل ما ذكر في السؤال ممَّا ورد صحيحاً لدى كل مسلم ومؤمن حسن العقيدة وثابت الإيمان من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بعض الصَّحابة الأخيار والحواري الأبرار بتعليم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ببعض المغيَّبات المأذون بها لكونها من المغيَّبات المطلقة وغير الخاصَّة بالله تعالى، لأنَّ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تعلَّمه الأصحاب الخلَّص ومنهم بعض أمَّهات المؤمنين المؤتمنات على الأسرار كأم سلمة وبعض التَّابعين من حواري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واكبوه في حياتهم وبعد مماتهم أو استشهادهم من الأحداث مع الأصدقاء والأعداء كلُّها مرتبطة بالإجمال أو التَّفصيل بالوحي المبين للحال والمستقبل في جميع المجالات المتعلِّقة بالفروع العقائديَّة كإمكانيَّة العلم بتلك الغيبيَّات بمستوى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لعصمتهم وعدم جواز اعتقاد خلاف ذلك لتواتر الأدلَّة كتاباً وسنَّة والمتعلِّقة أيضاً بالفروع الشَّرعيَّة كبقاء وجوب الواجب الجهادي على حاله اقتحاميَّاً أو دفاعيَّاً مع إحراز إمكانيَّة المقاومة ولو مع قلَّة العدد والعُدَّة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كما في بدر وما بعدها لأنَّ النَّصر مع قلَّة العدد والعُدَّة قد يحصل مع انضمام الملائكة أو مع قوَّة الثَّبات عند الأكفَّاء العقائديِّين وإن قلُّوا عن أعدائهم من أهل العدد والعُدَّة أو لا أقل من عظمة أهل الشَّأن القليليِّن فيهما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كجند الله الميامين التَّابعين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بحتميَّة انتصارهم ولو في الغاية المحسومة لهم بانتصار الدَّم على السَّيف، لكون تلك التَّصرُّفات المجراة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الأصدقاء أو الأعداء حتماً مع الحوادث المستقبليَّة لن تخرج عن دائرة العلم المسبق قبل حدوث الحوادث تصديقاً بما علَّم الله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وأوليائه المعصومين الآخرين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بواسطته ولو بالعلم الإجمالي أو حتَّى التَّفصيلي مع بعض الإخفائيَّات لو لم تحتك بخواص علم الله تعالى ما دام علمهم فوق مستوى علم البشر المتعلِّمين من حيث اللَّدنيَّة الَّتي حبوا بها والتَّفريعيَّة الَّتي أتقنوا قواعدها والجفريَّة الَّتي فازوا بحل طلاسمها وخفيت على الآخرين وبما يُسمَّى بالعلم بالمغيَّبات المأذون بهامن الله تعالى والَّتي منها ما حوته آياته القرآنيَّة الَّتي أعطت قواعد الإذن الإجماليَّة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إلى غير ذلك من الآيات المثبتة لإمكان علم الصَّفوة المشار إليهم بالغيب غير الخاص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ما حوته تفصيلات ذلك الإجمال عن طريق الأحاديث القُدسيَّة وما حوته الأحاديث النَّبويَّة والتَّصرُّفات الرِّساليَّة تجاه الأحداث المستقبليَّة، وهكذا روايات أهل البيت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حسب ما وصلنا لكثير من تلك المضامين وعن طريق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بعض هذه الأمور خلَّص الأصحاب والحواري وبعض الخيِّرات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كأم سلمة، ممَّا أطلق عليه هذا العلم بعلم المنايا والبلايا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حوى التَّأريخ النَّاصع كثيراً من الأحداث الَّتي عرفها بعض خُلَّص الأصحاب والحواري وعرفوا بها وقت حصول المناسّبة المناسِبةبعد علمهم المسبق فكان كما أخبروا كبعض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العاشر وميثم التمَّار أمام ابن زياد وسعيد ابن جبير أمام الحجَّاج وغيرهم وغيرهم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الَّتي تحدَّثت عمَّا يجري مستقبلاً على الأمَّة ممَّا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 منافقيها لو بلغ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وخلافته من بعده يوم غدير خم من حجَّة الوداع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فتحقَّق ما كان يخاف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تمرُّد المنافقين ومحاربة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المباشرة ولكن عصم الله نبيَّه وكفاه شرَّهم المستقبلي عليه حين تبليغه بما أمره الله به وإن قهر بهذا الحاسدون والمنافقون وأبدوا </w:t>
      </w:r>
    </w:p>
    <w:p>
      <w:pPr>
        <w:pStyle w:val="BookText"/>
        <w:rPr/>
      </w:pPr>
      <w:r>
        <w:rPr>
          <w:rFonts w:ascii="IRNazanin" w:hAnsi="IRNazanin" w:eastAsia="IRNazanin"/>
          <w:color w:val="111111"/>
          <w:sz w:val="28"/>
          <w:sz w:val="28"/>
          <w:szCs w:val="28"/>
          <w:rtl w:val="true"/>
          <w:lang w:bidi="fa-IR"/>
        </w:rPr>
        <w:t xml:space="preserve">الحقد وأنواع الضَّغينة على أهل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بما تشيب له الرؤوس وتتلوَّع به النُّفوس وبما لا يمكن أن يُحد بحد غير القتل وإزهاق الأرواح وبالأخص حينما ظهر النَّصر بكثرة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المعتقدين بخلافته الأصيلة وموالاته والبرائة من أعدائه وموالاة بقيَّة المعصومين والبرائة من أعدائهم وإن كان أنصاره آنذاك الصَّفوة وهم النَّزر القليل ولكنَّهم بعد مرور الأحداث المرَّة المريرة وانكشاف زيف المنقلبين على الأعقاب أخذ التَّشيُّع يزداد والإيمان يرسخ ويُثبت بدليل الفعل المضارع في آخر الآيةالدَّال على الحال والاستقبال وبما يصل اليوم إلى ما قد يزيد على النِّصف مليار مسلم مؤمن شيعي وبتوسُّع هائل ومستمر وقد تحقَّق والحمد لله، ونسأله أن يجمع شملهم بالتَّكاتف والتَّوحُّد تحت لواء المرجعيَّة الموحَّدة الأصيلة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الآيات الَّتي تحقَّقت تفاصيل ما أخبرت به في المستقبل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فتحقَّق الانقلاب على الأعقاب وصيَّروا الرزيَّة في ليلتها وتآمروا في السَّقيفة وحاربوا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واغتصبوا فدكاً وحاربوا الإمام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شاء الله بما يضيق المجال بالتَّوسُّع في بيانه، 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w:t>
      </w:r>
    </w:p>
    <w:p>
      <w:pPr>
        <w:pStyle w:val="BookText"/>
        <w:rPr/>
      </w:pPr>
      <w:r>
        <w:rPr>
          <w:rFonts w:ascii="Amiri" w:hAnsi="Amiri" w:eastAsia="Amiri" w:cs="Amiri"/>
          <w:color w:val="111111"/>
          <w:sz w:val="28"/>
          <w:sz w:val="28"/>
          <w:szCs w:val="28"/>
          <w:rtl w:val="true"/>
          <w:lang w:bidi="ar-SA"/>
        </w:rPr>
        <w:t>وَنَجْعَلَهُمُ الْوَارِثِينَ</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حيث بدت بدايات المن الإلهي على الأمَّة علماً وعملاً وحتَّى آخر حياتهم وللثَّمانية الباقين بنشر العلوم وبث الكرامات والمعارف ورجوع النَّاس إليهم وللثَّاني عشر بتواقيعه المقدَّسة في الغيبة الصُّغرى ولآخر الزَّمان في دولته العظمى الموعودة بأزهى البشارات وأبهى الانتصارات بإذن الله تعالى، ومن أدل ما يُفيد مصداقيَّة العلم بالغيب سورة القدر المرتبطة بليلتها المستمرَّة بعلاقتها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تقادير قصر العمر وطوله والأرزاق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الأخبار بالمغيَّبات وحصول مصاديق ذلك واقعاً لانتفى جوهر الإسلام والإيمان من القلوب في كثير من الأحوال لعدم وجود المصداقيَّة المثبِّتة للإسلام بالألسنة والإيمان بالقلوب حينما يصح الإخبار بالحوادث المصيريَّة للأمَّة المرتبطة بحادثة مستقبل النبوَّة والبعثة للرِّسالة وما يتلوها من مصيرها المنوط ببيعة الغدير وما تلاها من مآسي رزيَّة الخميس وفقد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ومؤامرة السَّقيفة واغتصاب حقِّ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حتَّى استشهادها ومعاناة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بأنواعها حتَّى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ومعاناة الحسن حتَّى استشهاده إلى أن جاء دور معاناة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في الإجابة على ما ورد في السؤال وكما وعد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سيجري عليه من سلالة الشَّجرة الخبيثة في القرآن وقد تحقَّق ما وعد 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وأمثاله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المؤمنين أم سلمة ما سيجري على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أعطاها قارورة فيها تراب من أرض كربلاء أعطاها إياه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يبكي قائلاً لها ما مضمونه إذا رأيت هذا التراب يفور بالدَّم العبيط فاعلمي أنَّ الحسين استشهد في كربلاء المقدَّسة وقد تحقَّق بمراقبتها ذلك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أهميَّة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العلم بالحوادث قبل وقوعها هناك أسئلة تفرض نفسها بإلحاق الإجابة عليها وكما ورد في السؤال، فقد أبتلي بعض السَّائلين بإثارة بعض الشُّبهات كهذه الأسئلة من قِبل من ورَّطهم بالمباشرة أو التَّسبيب من أعداء القضيَّة الحُسينيَّة قديماً وحديثاً، ومن هذا المنطلق لم يترك الأعداء المفضوحين في مبادئهم الأمويَّة اعتزازهم بما ارتكبه أسلافهم من كارثة كربلاء الشَّهادة العظمى وما قبلها وما بعدها إلاَّ ببعض الإيرادات الواهية بمحاولة منع حتَّى مطلق العلم بالغيب بعد ثبوت التَّرخيص الإلهي لخيرة عباده من الأنبياء والرُّسل وأوصياءهم من الأئمَّة والأسباط ومن صحَّ في العقيدة الحقَّة بإلحاقه بهم من الحواري والأولياء كما مرَّ في الأدلَّة، وعلى فرض عدم قدرتهم على منعه في المطلق منه للأدلَّة الصَّحيحة الماضية حاولوا ويحاولون في عنادهم العصبي النَّاصبي إثارة شبهة إيقاع النَّفس بعد العلم المسبق في التَّهلكة احتجاجاً منهم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لمحاولة جعل الفرصة من الأعداء سانحة في تماديهم على مواصلة دمار الأمَّة الإسلاميَّة الإلهيَّة وحدهم وعدم فسح المجال </w:t>
      </w:r>
    </w:p>
    <w:p>
      <w:pPr>
        <w:pStyle w:val="BookText"/>
        <w:rPr/>
      </w:pPr>
      <w:r>
        <w:rPr>
          <w:rFonts w:ascii="Amiri" w:hAnsi="Amiri" w:eastAsia="Amiri" w:cs="Amiri"/>
          <w:color w:val="111111"/>
          <w:sz w:val="28"/>
          <w:sz w:val="28"/>
          <w:szCs w:val="28"/>
          <w:rtl w:val="true"/>
          <w:lang w:bidi="ar-SA"/>
        </w:rPr>
        <w:t>لأصحاب الحكم الشَّرعي الأصيل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الجواب السَّديد وبالتَّحديد المفيد عدم جواز مخالفة الاعتقاد بعهد الله المعهود الَّذي لا خلف له في كتابة الأحداث المستقبليَّة النَّوعيَّة على أكابر رجالها ونسائها النَّوعيِّين كعظماء الشَّجرة الطِّيبة في القرآنالمبتلين بالشَّجرة الخبيثة لعدم التَّلازم بين العلم الإجمالي أو شبه التَّفصيلي المسبق وبين واجب التَّصدِّي من قِبل المبتلي لأعداءه من أعداء الدِّين والإيمان ما دام الإمام واثقاً من نفسه والفدائيون معه أنَّهم إن قتلوا فهم شهداء لأعلى عليِّين وإن قتلوا الأعداء فمصير الأعداء جهنم وبئس المصير، ولأن من يؤمر بالجهاد دفاعيَّاً أو حتَّى هجوميَّاً وكان من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بعد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 حماية الدِّين والملَّة في آيات الأمر بالمعروف والنَّهي عن المنكر والجهاد وحرمة التَّغاضي عن مصير الأمَّة المتهرِّي بحكَّام الكفر والنِّفاق والفسق والفجور إلاَّ بالسَّعي لمقاومتهم حتَّى لو أدَّى إلى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 من معه وقدسيَّة وجوب هذه التَّصدِّيات في نظر الفدائيِّين فإنَّ التَّصدِّي لا يمنع حتَّى من العلم التَّفصيلي المسبق ولذلك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أصحابه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يستأنسون بالمنيَّة 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جواز الخضوع للعدو المستهتر خوف إرجاع الجاهليَّة الأولى إلى واقعها، ولذلك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أعطيهم بيدي إعطاء الذَّليل ولا أقر لهم إقرار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 </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يضرُّه العلم الكامل المسبق بهذا المصير الإلهي بحيث لا يسلب 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إقدامه على الشَّهادة ولا يبرئ به قاتله لأنَّه جاء أمام هذا القاتل بل لأنَّه لماذا جاء هذا القاتلمطارداً للإمام ومحاصراً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قيل لماذا ما أخذ حذره كما في آيات أخذ الحذر ووجوبه؟</w:t>
      </w:r>
    </w:p>
    <w:p>
      <w:pPr>
        <w:pStyle w:val="BookText"/>
        <w:rPr/>
      </w:pPr>
      <w:r>
        <w:rPr>
          <w:rFonts w:ascii="IRNazanin" w:hAnsi="IRNazanin" w:eastAsia="IRNazanin"/>
          <w:color w:val="111111"/>
          <w:sz w:val="28"/>
          <w:sz w:val="28"/>
          <w:szCs w:val="28"/>
          <w:rtl w:val="true"/>
          <w:lang w:bidi="fa-IR"/>
        </w:rPr>
        <w:t xml:space="preserve">فإنَّه يُقال إذا كان أخذ الحذر للبقاء والاعتزال، فإنَّ العدو لا يمهله إلاَّ بأخذ البيعة منه ومن خُلَّص الشِّيعة أو القتل والإبادة بنحو الذل الأشد كما مرَّ وعلى فرض إمكان الإبقاء مع ذلك الذل يتم إرجاع الجاهليَّة الأولى والأكثر وإن كان أخذ الحذر هو الانتقام من الأعداء كلهم أو بعضهم قبل الموعد فلا يجوز القصاص قبل الجناية كما كان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قاتله ابن اليهوديَّة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قِيل لماذا لم يُصالح يزيد كما صالح 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قبل ذلك؟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يُقال بعد ذكر العهد المعهود من الابتلاء الإلهي لخوض المعركة المصيريَّة لصالح جوهر الدَّعوة الإسلاميَّة ومستقبلها ولو بانتصار الدَّم على السَّيف ولو بعد حين للرَّابط الإلهي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يجري عليه ممَّا علَّمه الله تعالى لا يمكن أن تكون 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كقضيَّة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عهد يزيد كعهد أبيه معاوية وإن كان من لوثة جرثوميَّة واحدة أساساً إلاَّ أنَّ بعض الظواهر كانت متفاوتة مع خيانة أكثر أصحاب الإمام الحسن بما لا يؤهله للحرب ومن أقرب النَّاس إليه كعبيد الله ابن العبَّاس وكون صلحه مع معاوية وبالشُّروط الَّتي وضعها </w:t>
      </w:r>
      <w:bookmarkStart w:id="103" w:name="pg7863_81174"/>
    </w:p>
    <w:p>
      <w:pPr>
        <w:pStyle w:val="BookText"/>
        <w:rPr/>
      </w:pPr>
      <w:bookmarkEnd w:id="103"/>
      <w:r>
        <w:rPr>
          <w:rFonts w:ascii="IRNazanin" w:hAnsi="IRNazanin" w:eastAsia="IRNazanin"/>
          <w:color w:val="111111"/>
          <w:sz w:val="28"/>
          <w:sz w:val="28"/>
          <w:szCs w:val="28"/>
          <w:rtl w:val="true"/>
          <w:lang w:bidi="fa-IR"/>
        </w:rPr>
        <w:t xml:space="preserve">عليه وبلا مبايعة ما كان إلاَّ لإحراج معاوية بالكف عن المؤمنينوملاحقتهم وتجنُّب سبِّ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لم يف بتنفيذ الشُّروط ثبتت عليه فضيحة الخيانة فما كان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سبق بيانه إلاَّ للتَّمهيد لنهضة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يبق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هذا المخطَّط الإلهي المحمَّدي العلوي الحَسني الحُسيني وإن رفرف النَّصر المؤزَّر الدُّنيوي الأخروي يوم العاشر فوراً على الأعداء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الشَّهادة لإحراز ما هو الأكبر تمهيداً لدولة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متحلِّياً بالصَّبر منسوباً إليه قوله من أواخر عباراته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على قضاءك لا معبود سواك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04" w:name="__RefHeading___Toc5787954_1051229030"/>
      <w:bookmarkStart w:id="105" w:name="_Toc35"/>
      <w:bookmarkEnd w:id="104"/>
      <w:r>
        <w:rPr>
          <w:rtl w:val="true"/>
        </w:rPr>
        <w:t>الشِّيعة والحُسينيَّات</w:t>
      </w:r>
      <w:bookmarkEnd w:id="1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الشِّيعة يهتمُّون بالحُسينيَّات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المساجد؟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يكن مثل المؤمنين من شيعة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أخرى من المسلمين تهتم بالمساجد بأكثر منهم بل حتَّى مثلهم في الإخلاص القصدي الإلهي التَّام في مثل بناءها والاهتمام بترميمها لصيانتها وإدامتها والتَّواجد فيها صلاة جماعة وجمعة وفرادى لأهل المشاغل المستعجلة ودعاء وقراءة لكتاب اللهوتواجداً في الاتِّعاظ بمواعظ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الواعظين والاستفادة من دروس المدرِّسين فقهاً عقائديَّاً وشرعيَّاً وأخلاقيَّاً وتفسيريَّاً ومُقدِّمات العلوم الأدبيَّة والمنطقيَّة والأصوليَّة للوصول إلى التَّخصيصات من ذبها للاجتهاد في الفقه وغيره ومن قديم الزَّمان ابتداءاً من أيَّام أخذ الحريَّة التَّامَّة في التَّواجد عند بيت الله الحرام وحين تكسير الأصنام من قِبل مكسِّرها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بناء المسجد النَّبوي وغيره في المدينة وأوَّل معمِّريه 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بالتَّواجد فيه عبادة وخُطباً وذِكراً للوحي وقضاء لحوائج المسلمين والمؤمنين حتَّى وفاته في غُرفته المطلَّة على المسجد، وكذا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 الأصحاب والحواري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عليه من الآيات المشجِّعة على الاهتمام بها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 وقوله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التَّشجيع على الاهتمام بها والتَّواجد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الله فليحبني ومن أحبّني فليحب عترتي، وإني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عترتي،ومن أحب عترتي فليحب القران، ومن احب القران فليحب المساجد، فإنها أفنية الله وأبنيته، أذِن في رفعها وبارك فيها، ميمونة ،ميمون أهلها ، </w:t>
      </w:r>
    </w:p>
    <w:p>
      <w:pPr>
        <w:pStyle w:val="BookText"/>
        <w:rPr/>
      </w:pPr>
      <w:r>
        <w:rPr>
          <w:rFonts w:ascii="Amiri" w:hAnsi="Amiri" w:eastAsia="Amiri" w:cs="Amiri"/>
          <w:color w:val="111111"/>
          <w:sz w:val="28"/>
          <w:sz w:val="28"/>
          <w:szCs w:val="28"/>
          <w:rtl w:val="true"/>
          <w:lang w:bidi="ar-SA"/>
        </w:rPr>
        <w:t>مزينة ، مزين أهلها محفوظة، محفوظ أهلها ، هم في صلاتهم، والله في حوائجهم هم في سجودهم والله من ورائهم</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 وعن الأصبغ بن نباته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أختلف إلى المسجد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آية محكمة أو رحمة منتظرة، أو كلمة ترده عن ردى أو يسمع كلمة تدله على هدى، أو يترك ذنباً خشية أو حياء</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استمرَّ إحياؤها وإحياء غيرها من بقيَّة المساجد كمسجد الكوفة وسُهيل وبُراثا والبصرة والمسجد الأقصى من قِبل الصَّفوة مثل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وحواريهم حيث جعلوها خير المحال لمختلف العبادات صلاة وصياماً واعتكافاً ودرساً ومذاكرة وتلاوة وأيَّام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بياناته وأحاديثه وقضائه بين المتخاصمين كما عن الدعائم،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المسجد، فإذا برجلين من الأنصار يريدان أن يختصما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نختصم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فجزعت من قوله، فنظر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واقض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اقضي بحضرتك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 فانطلقت فقضيت بينهما، فما رفع إليَّ قضاء بعد ذلك اليوم إلا وضح لي</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حيث استمرَّ عطاء الله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بتواجده العبادي المخلص فنزلت آية التَّصدُّق </w:t>
      </w:r>
    </w:p>
    <w:p>
      <w:pPr>
        <w:pStyle w:val="BookText"/>
        <w:rPr/>
      </w:pPr>
      <w:r>
        <w:rPr>
          <w:rFonts w:ascii="Amiri" w:hAnsi="Amiri" w:eastAsia="Amiri" w:cs="Amiri"/>
          <w:color w:val="111111"/>
          <w:sz w:val="28"/>
          <w:sz w:val="28"/>
          <w:szCs w:val="28"/>
          <w:rtl w:val="true"/>
          <w:lang w:bidi="ar-SA"/>
        </w:rPr>
        <w:t xml:space="preserve">بالخاتم وهي آية الولاية العظمى في حقِّه وهو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خطبه للنَّهج ومواعظه ولدكَّة القضاء كما عن نواف البكالي وطلبه الموعظة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رحبة مسجد الكوفة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مسجد الكوفة، وقد احتبى بسيفه وألقى ترسه خلف ظهره، إذ أتته امرأة تستعدي على زوجها، فقضى للزوج عليها، فغضبت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كما قضيت، والله ما تقضي بالسوية، ولا تعدل في الرعية، ولا قضيتك عند الله بالمرضية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مليا،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التَّواجد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الشِّيعة ومقتداهم ثابت منه كما بدأت ولادته في الكعبة وانتهت حياته شهيداً في محراب مسجد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العظيمة الدِّفاعيَّة عن الخلافة وبقيَّة الحقوق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نصر بن عاصم الليثي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اليشكري في رهط من بني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فدخلت المسجد، فإذا فيه حلقة كأنما قُطِعت </w:t>
      </w:r>
    </w:p>
    <w:p>
      <w:pPr>
        <w:pStyle w:val="BookText"/>
        <w:rPr/>
      </w:pPr>
      <w:r>
        <w:rPr>
          <w:rFonts w:ascii="IRNazanin" w:hAnsi="IRNazanin" w:eastAsia="IRNazanin"/>
          <w:color w:val="111111"/>
          <w:sz w:val="28"/>
          <w:sz w:val="28"/>
          <w:szCs w:val="28"/>
          <w:rtl w:val="true"/>
          <w:lang w:bidi="fa-IR"/>
        </w:rPr>
        <w:t>رؤوسهم، يستمعون إلى حديث رجل، فقمت عليهم،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اليمان صاحب رسول الله، فدنوت منه، وسمعت بعض حديثه،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بقيَّة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والسجَّاد والباقرين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تشهد بذلك حتَّى هذا الحين والتَّأريخ الصَّحيح النَّاصح خير دليل بما أقرَّ به نفس المذاهب الأربعة بأستاذيَّة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أبو حنيفة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وقال 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في هذا المسجد ـ أي مسجد الكوفة ـ تسعمائةشيخ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ديدن الشِّيعة من ذلك الوقت مع أئمَّتهم حتَّى مع مصادفتهم الكثير من المضايقات من دول الظلم الأوَّل والأموي والعبَّاسي وغيرها إلى العثماني وما بعد ذلك من أنواع المحاربات لهم وإلى حد تهديم مساجد الشِّيعة اليوم أو عدم منحهم إجازات البناء تأسِّيساً أو تجديداً أو ترميماً بل محاولة جعل تلك المساجد الموقوفة سابقاً باسم الواقفين المؤمنين الشِّيعة لها باسم جهات مذهبيَّة أخرى لمحاولة سلب عنوانيَّة أصل الإسلام الإيماني منهم بالحُجج الواهية وهي رفضهم سيرة من اجتهد </w:t>
      </w:r>
    </w:p>
    <w:p>
      <w:pPr>
        <w:pStyle w:val="BookText"/>
        <w:rPr/>
      </w:pPr>
      <w:r>
        <w:rPr>
          <w:rFonts w:ascii="IRNazanin" w:hAnsi="IRNazanin" w:eastAsia="IRNazanin"/>
          <w:color w:val="111111"/>
          <w:sz w:val="28"/>
          <w:sz w:val="28"/>
          <w:szCs w:val="28"/>
          <w:rtl w:val="true"/>
          <w:lang w:bidi="fa-IR"/>
        </w:rPr>
        <w:t xml:space="preserve">باطلاً في مقابل النُّصوص وترك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المتكرِّرة آيات وبيِّنات وأحاديث نبويَّات متواترات بين الفريقين في حق أهل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لكونهم خزَّان وحي الله حقَّاًً وأهل الخلافة صِدقاً ومعهم شيعتهم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وشيعتك الفائزون يوم القيامة</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الثَّائرة والمنتظرة لأن تثور بعهد معهود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وبعلم مسبق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نعى أخاه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وفاته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صار ينزوا أرجاسالأموييِّن والمروانيِّين الفسقة والفجرة والجاهليِّين على منابر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ترفع الكابوس الجاهلي الطَّاغوتي الأموي والجاهلي الجديد الجاثم على الصُّدور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احتاج المؤمنون وحواري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بتشجيع من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لتوسعة انتصار الدَّم على السَّيف أيَّام صحوة ضمير التَّوابين والمختار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بجعل المآتم في البيوت وغيرها وبما نُسميِّها اليوم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العزاء الحُسيني بأنواعه المقبولة والمسموح بها من لسان الأدلَّة المتعدِّدة لتبقى القضيَّة في كل سنة وعام غضَّة جديدة ومتوسِّعة أكثر فأكثر لإرجاع اعتبار النُّبوَّة والرِّسالة المحمَّديَّة الأصيلة إلى واقعها الأصيل للحاجة الماسَّة إلى هذا الإرجاع وكما كان يُريده النَّبي صلی الله علیه و آله في قوله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 الإسْلامُ غَرِيبًا وَسَيَعُودُ غَرِيبًا وَسَيَعُودُ غَرِيبًا </w:t>
      </w:r>
    </w:p>
    <w:p>
      <w:pPr>
        <w:pStyle w:val="BookText"/>
        <w:rPr/>
      </w:pPr>
      <w:r>
        <w:rPr>
          <w:rFonts w:ascii="Amiri" w:hAnsi="Amiri" w:eastAsia="Amiri" w:cs="Amiri"/>
          <w:color w:val="111111"/>
          <w:sz w:val="28"/>
          <w:sz w:val="28"/>
          <w:szCs w:val="28"/>
          <w:rtl w:val="true"/>
          <w:lang w:bidi="ar-SA"/>
        </w:rPr>
        <w:t>كَمَا بَدَأَ فَطُوبَى لِلْغُرَبَاءِ، الَّذِينَ يُصْلِحُونَ ما أفَسَدَهُ النَّاسُ من السُنَّة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مبتدئاً من الانقلاب على الأعقاب ولو بمثل هذه التَّضحيات الجسام الَّتي كلَّما تضخَّمت في نظر الأمَّة بل الأمم اليوم مآسيها ولوعاتها دينيَّاً وإنسانيَّاً ازداد النَّصر بالعِبرة والعَبرة أكثر وإلى أن يثور 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نجاح هذه الحُسينيَّات في أداء الرِّسالة المتنوِّع بالطَّابع الحُسيني صارت المشاكل المعارضة من السَّلفيِّين الوهابيِّين الحاقدين وأمثالهم أكثر حسداً وخوفاً من زيادات افتضاح أسلافهم وعند عدم مقدرتهم على هدمها في بعض الأوقات أخذوا يوردون الشُّبهات ولو على لسان المغفَّلين أو السِّياسيِّين العلمانيِّين من متوسِّطي المسلمين أو حتَّى من قليلي الفهم من أبناء المحسوبين علينا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الحُسينيَّات كثيراً ما لا تختلف عن وظائف المساجد أو أنَّ هناك موقوفات لمتبرِّع أو أكثر حول جعل قسم منها خاصَّاً للمسجديَّة لا يدخلها مجنب أو حائض أو غير متوضئ لأداء ما يناسبها حتَّى المجالس الحُسينيَّة وقسمها الآخر للحُسينيَّة لا يضر في شرعيَّتها دخول الجُنب أو الحائض أو غير المتوضئ وإن كان العكس أفضل مع إمكان دخول غير المسلم أيضاً ممَّن يُرتجى هدايتهم للإسلام والإيمان الحُسيني كما حصل والحمد لله اليوم وقبله انتماء الملايِّين تلو الملايين إلى ما يبتغيه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6" w:name="pg7863_81181"/>
    </w:p>
    <w:p>
      <w:pPr>
        <w:pStyle w:val="BookText"/>
        <w:rPr/>
      </w:pPr>
      <w:bookmarkEnd w:id="106"/>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النَّهضة المباركة، نسأل الله تعالى ثباتهم على هذا الإيمان،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7" w:name="__RefHeading___Toc5787956_1051229030"/>
      <w:bookmarkStart w:id="108" w:name="_Toc36"/>
      <w:bookmarkEnd w:id="107"/>
      <w:r>
        <w:rPr>
          <w:rtl w:val="true"/>
        </w:rPr>
        <w:t xml:space="preserve">أسئلة الحوار حول باب الحوائج عبد الله الرَّضيع </w:t>
      </w:r>
      <w:r>
        <w:rPr>
          <w:rtl w:val="true"/>
        </w:rPr>
        <w:t>(</w:t>
      </w:r>
      <w:r>
        <w:rPr>
          <w:rtl w:val="true"/>
        </w:rPr>
        <w:t>علیه السلام</w:t>
      </w:r>
      <w:r>
        <w:rPr>
          <w:rtl w:val="true"/>
        </w:rPr>
        <w:t xml:space="preserve">) </w:t>
      </w:r>
      <w:r>
        <w:rPr>
          <w:rtl w:val="true"/>
        </w:rPr>
        <w:t xml:space="preserve">وإحياء اليوم العالمي للطفل الرَّضيع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الأسئلة موجهة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باب الحوائج الشهيد عبد الله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www.alasghar.com</w:t>
      </w:r>
    </w:p>
    <w:p>
      <w:pPr>
        <w:pStyle w:val="BookText"/>
        <w:rPr/>
      </w:pPr>
      <w:r>
        <w:rPr>
          <w:rFonts w:eastAsia="Times New Roman" w:cs="Times New Roman" w:ascii="Times New Roman" w:hAnsi="Times New Roman"/>
          <w:color w:val="111111"/>
          <w:sz w:val="28"/>
          <w:szCs w:val="28"/>
          <w:lang w:val="en-US" w:bidi="en-US"/>
        </w:rPr>
        <w:t>info@alasghar.com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أصبح عبد الله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أبواب الحوائج الى الله سبحانه وتعالى؟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كذلك وبدون غرابة لأنَّه من أهم مصاديق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وعلى الأخص إذا كان هذا الطِّفل مظلوماً لطفولته ولا قابليَّة له في المقاومة، وقد ورد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إلى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و بما ذكر بأنَّ أباه أوصاه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إيَّاك وظلم من لا يجد </w:t>
      </w:r>
    </w:p>
    <w:p>
      <w:pPr>
        <w:pStyle w:val="BookText"/>
        <w:rPr/>
      </w:pPr>
      <w:r>
        <w:rPr>
          <w:rFonts w:ascii="Amiri" w:hAnsi="Amiri" w:eastAsia="Amiri" w:cs="Amiri"/>
          <w:color w:val="111111"/>
          <w:sz w:val="28"/>
          <w:sz w:val="28"/>
          <w:szCs w:val="28"/>
          <w:rtl w:val="true"/>
          <w:lang w:bidi="ar-SA"/>
        </w:rPr>
        <w:t>عليك ناصراً إلاَّ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كيف وهو بن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وفي عطش الضما الكربلائي المعروف لدى الخاص والعام ـ صاحب الذِّكرى العالميَّة الإسلاميَّة العظمى الَّتي بها الامتداد الإسلامي الدِّفاعي الطَّبيعي لنهضة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بيضةالإسلام والَّتي كشفت نوايا الطَّواغيت الأمويَّة النِّفاقيَّة الَّتي لا تخفى على كلِّ من ألقى السَّمع وهو شهيد ـ ولسان حال هكذا طفل ذبيح أبلغ من أن يصرَّح كرأس أبيه وإن تكلَّم بما ورد دون الطِّفل ـ فلا غرو أن تلبَّى دعوة الدَّاعي الموالي توسُّلاً برأسه ورأس أبيه إلى الله تعالى في قضاء الحوائج الشَّرعيَّة بإذنه تعالى كما هو مجرَّب وبأسرع ما قد يُجاب، ولذلك صار صالحاً في كونه باباً من أبواب الحوائج،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دور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النَّهضة الحسينيَّة؟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دوره كما لا يخفى على الموالين والمحبِّين ممَّن لا تذهب عن فكره حقيقة المأساة الحسينيَّة من قبل الأعداء ومن قضاياها المهمَّة جدَّاً قضيَّة الطِّفل الرَّضيع واستشهاده، وعلى كلِّ من قرأ القصَّة الحسينيَّة يوم عاشوراء ممَّن فيه شيء من الغيرة من الآخرين لابدَّ بأن يُشعر بأنَّه دور العامل المهم في انتصار الدَّم على السَّيف وانتصار الطُّفولة البريئة على كل من اعتدى </w:t>
      </w:r>
    </w:p>
    <w:p>
      <w:pPr>
        <w:pStyle w:val="BookText"/>
        <w:rPr/>
      </w:pPr>
      <w:r>
        <w:rPr>
          <w:rFonts w:ascii="IRNazanin" w:hAnsi="IRNazanin" w:eastAsia="IRNazanin"/>
          <w:color w:val="111111"/>
          <w:sz w:val="28"/>
          <w:sz w:val="28"/>
          <w:szCs w:val="28"/>
          <w:rtl w:val="true"/>
          <w:lang w:bidi="fa-IR"/>
        </w:rPr>
        <w:t xml:space="preserve">وهو مفاد النَّص المعروف الَّذي لا ينكر معقوليَّته المنقضَّة على الأعداء إلاَّ مكابر أحمق وهو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ذنب للكبار فما ذنب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كشف ذلك وأمثاله أحقيَّة النّهضة الحُسينيَّة ضدَّ يزيد وأعوانه عند قرب وقوع الفتنة الَّتي ما انتهت إلاَّ بتنفيذ قول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حرملة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المرأة الحسينية في تربية الطِّفل الحُسيني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ينبغي لها أن تربِّيه على حبِّ النَّهضة الحُسينيَّة ورجالها ـ مع إمامها العظيم وقمر بني هاشم ـ ونساءها ـ مع العقيلة ـ وشبابها ـ مع الأكبر والقاسم ـ وصغارها المظلومين الأبرياء مع باب الحوائج الطِّفل الرَّضيع ـ المنتصر لمظلوميَّته وعظم مبادئ النَّهضة فللانقضاض على كلِّ طواغيت الأرض في كلِّ زمان ومكان وإلى دولة آل محمَّد الآتية إنشاء الله ـ وأن ترسَّخ فيه عقيدته على هذه المبادئ العظيمة إلى حدِّ ما يؤثِّر فيه ذلك تمام الاستقامة إلى حين الكِبر والتَّفاني على هذه العقيدة الحقَّة كما ربَّت نساء البيت الحُسيني الطَّاهر أطفالهنَّ وشبابهنَّ إلى حين فنائهم وتفانيهم بلا بخل على الدِّين إن اقتضت حكمة انتصاره عليه، وكما قال الموالي في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لا عذَّب الله أمِّي إنَّها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باللَّبن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لي والد يهوى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من ذي وذا أهوى أبا حسن </w:t>
      </w:r>
    </w:p>
    <w:p>
      <w:pPr>
        <w:pStyle w:val="BookText"/>
        <w:rPr/>
      </w:pPr>
      <w:r>
        <w:rPr>
          <w:rFonts w:ascii="IRNazanin" w:hAnsi="IRNazanin" w:eastAsia="IRNazanin"/>
          <w:color w:val="111111"/>
          <w:sz w:val="28"/>
          <w:sz w:val="28"/>
          <w:szCs w:val="28"/>
          <w:rtl w:val="true"/>
          <w:lang w:bidi="fa-IR"/>
        </w:rPr>
        <w:t xml:space="preserve">وإمامنا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أبناءه ومنهم الحسين وأبناءه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حاموا عن الدِّين بالغالي والنَّفيس لمحاربة الطَّواغيت حتَّى ظلموا بأشدِّ أنواع الظُّلم ومنهم الأطفال، فصار الواجب الدِّفاع عن المبادئ في زرعها في ذرارينا، ونحن في هذا الزَّمان في التَّربية لهم يجب أن نحكم السَّيطرة عليها لتكون على أحسن حال من الولاء بتعاوننا مع الأمَّهات في مقابل السَّلفيَّة المكفِّرة وأمثالهم،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العشرة الأولى من ليالي محرم الحرام عُنونت كل ليلة باسم أحد شهداء الطف، وعنونت ليلة العاشر باسم الطفل الرَّضيع حيث يتطرَّق الخطباء بذكره؟ برأيكم ما السِّر في ذلك وما ضرورته؟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دُوِّن في كتب المقاتل أنَّ الطِّفل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قتله آخر شهداء أسرته من الأخوة والأبناء وغيرهم قبيل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أهمِّ من استشهد في الآخر، لذا جعل الخطباء بعد تقسيم مهمَّات أحداث يوم العاشر على العشرة الأولى من الأيَّام، وهذه العادة مألوفة في أكثر الأماكن بين شعوب دول العالم الإسلامي الشِّيعي حين توزيعهم تسلسل الأحداث على أيَّام العشرة الأولى كما سبق وإن بنينا شيئاً من ذلك جواباً على بعض الأسئلة إلاَّ يوم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جعلوه يوم السَّابع وهو أنَّ واقعه كان يوم عاشوراء كذلك حين خروجه لأخذ الماء من نهر الفرات لسقي العطاشا فإنَّما كانت هناك مناسبة أخرى سبقت </w:t>
      </w:r>
    </w:p>
    <w:p>
      <w:pPr>
        <w:pStyle w:val="BookText"/>
        <w:rPr/>
      </w:pPr>
      <w:r>
        <w:rPr>
          <w:rFonts w:ascii="IRNazanin" w:hAnsi="IRNazanin" w:eastAsia="IRNazanin"/>
          <w:color w:val="111111"/>
          <w:sz w:val="28"/>
          <w:sz w:val="28"/>
          <w:szCs w:val="28"/>
          <w:rtl w:val="true"/>
          <w:lang w:bidi="fa-IR"/>
        </w:rPr>
        <w:t xml:space="preserve">العاشر لتحديده،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خرج يوم السَّابع واقعاً قبله أيضاً للفرض نفسه مسبقاً فكانت مناسبة ذلك إليه أوضح جدَّاً،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لكل من استشهد بين أصحاب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خصوصيَّة و ميزة خاصَّة، فيوجد منهم صحابي ويوجد شاب ويوجد شيخ كبير وتوجد امرأة ويوجد نصراني أسلم ويوجد عبد أسود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ولكن الأغرب من كل ذلك يوجد طفل رضيع، فما فلسفة حضور هذه الشَّرائح و بالذَّات الطِّفل الرَّضيع؟ج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شاء الله أن يكون هذا الطِّفل العظيم ابن الأعاظم والبريء ابن الأبرياء الأكابر وابن الإمامة والنُّبوَّة ـ في التَّضحية به بمصاحبته مع العيال ـ أكبر فضيحة للأعداء اللاإنسانيِّين لأن تنكَّس أعلامهم لكونها ضدَّ الدِّين والإنسانيَّة وأن يثبت التَّأريخ ذلك نتيجة لحسن الاعتقاد به وبأهداف والده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الكبرى في نهضته العظمى الَّتي تسترخص لأجلها دماؤه ودماء من معه جميعاً مع سبي العيال ـ وحسن التَّوسُّل به إلى الله تعالى لقضاء الحوائج ونجاح ذلك في قضاء ما لا يحصى عدُّه من الأمور المشروعة، ونقل هذا اليوم العالمي من أهمِّ الفلسفات المكتشفة أخيراً،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سأل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حرملة قاتل الطِّفل الرَّضيع دون غير ذلك من أفعاله الأخرى، ودون أن يسأل عن غيره من القتلة الآخرين مع شناعة أفعالهم الأخرى كذلك؟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بناءاً على صحَّة هذا السؤال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فهو انطلاق من إرادة فضح قساوة عدو من أعدى أعداء الأبرياء وأبناء الأنبياء والأئمَّة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الرَّضيع البريء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هذا الأمر من جزئيَّات الأمور التَّأريخيَّة المنسيَّة في عاشوراء وإن لم يُنس منها شيء نوعاً والحمد لله إلاَّ ما حاول طمسهالأعداء النَّواصب كأصل الذِّكرى الَّتي حاربوها وما زالوا يحاربونها حشرهم الله مع يزيد وحزبه في قعر جهنَّم، وإن من أسرار هذا الاهتمام من أخيه زين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لتضخيم الانتصار على الأعداء وتشديد الاندحار لهم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حينما ذُبح الطِّفل الرَّضيع رفعه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داعياً ومستجيراً بالله، وكما ورد في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أخذ بكفِّه من دمه الطَّاهر ورمى به نحو السَّماء فلم يسقط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ولماذا فعل الإمام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هذا المروي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يتجاوز أمور الشَّكوى إلى الله تعالى الآمر بالجهاد والدِّفاع ضدَّ المنافقين والكفرة الأعداء الأمويِّين وأنصارهم حينما دعا للغضب على الأعداء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يكن أهون عليك من فصيل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أمره تعالى بالجهاد ورضاه بعظيم الاستشهاد حتَّى </w:t>
      </w:r>
    </w:p>
    <w:p>
      <w:pPr>
        <w:pStyle w:val="BookText"/>
        <w:rPr/>
      </w:pPr>
      <w:r>
        <w:rPr>
          <w:rFonts w:ascii="IRNazanin" w:hAnsi="IRNazanin" w:eastAsia="IRNazanin"/>
          <w:color w:val="111111"/>
          <w:sz w:val="28"/>
          <w:sz w:val="28"/>
          <w:szCs w:val="28"/>
          <w:rtl w:val="true"/>
          <w:lang w:bidi="fa-IR"/>
        </w:rPr>
        <w:t xml:space="preserve">بجعل الطِّفل الرَّضيع خير قربان من قِبل أبيه لصالح الدِّين لا يعني رضاه تعالى بظلم المظلومين ومنهم الأطفال من قِبل ظالميهم وعدم سقوط الدَّم لابدَّ وأن يكون حالة إعجازيَّة خارقة للعادة عُرف من جرَّاءها مدى انتصار الدَّم على السَّيف وفضيحة الأعداء والانتقام الإلهي منهم في الدُّنيا والآخرة حتَّى صار كل طاغوت بعد ذلكيخشى من أهل هذا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إلاَّ أنَّه لم يعش في طاغوتيَّته إلاَّ من كان أقسى القلب حتَّى بقيت الشِّيعة مع علماءها مظلومة وإلى هذا اليوم، لكن لا ديمومة لتلك الطَّاغوتيَّة كما رأينا ورأى ذلك من سبقنا كما قد يتصوَّر ذلك الأعداء، لأنَّ للظالم جولة وللحقِّ دولة،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يُعتقد أن الأمَّة الإسلاميَّة استفادت حقَّاً من مبادئ الثَّورة الحسينيَّة ومن الدِّماء الطَّاهرة والسَّخيَّة الَّتي بذلها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انتصار الدَّم على السَّيف مضموناً ضماناً معنويَّاً ولو بعد حين مع ما ثُكل به الأعداء ثكلهم العظيم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جندي في حينه وحصلت الانتصارات تلو الانتصارات من ثورات التَّوابين وثورة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وبالأشكال المختلفة الإضافيَّة بعد ذلك من حالات نجاح أنواع تعظيم الشَّعائر الحسينيَّة المهمَّة المرتبطة بهذه الشَّعيرة الحُسينيَّة العظيمة والَّتي عدت بها مبادئ الإسلام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الخلود والبقاء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حقَّاً عمليَّاً، فقد صارت هذه الحالة كقاعدة ثابتة يعتمد عليها شيعة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ومن ذلك ما في الأزمنة الَّتي تلت تلك الذِّكرى وإلى يومنا هذا، بل حتَّى من اهتدى بعض الشَّيء وأخذ يُقدِّس الإمام الحسين وسئم كلَّ طواغيت الأرض من أدعياء الإسلاموالكفرة الطَّامعين والغزاة حيث أخذوا يثورون بين حين وآخر ضدَّهم كي يتمتَّع أحرار العالم الإسلامي والإنساني بحريَّاتهم الإلهيَّة، إلاَّ أنَّ بعض الثَّورات قد يتفاوت بعضها عن بعض في القرب الكثير إلى نهضة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غيره ممَّا يحتاج إلى مزيد من التَّثقيف النَّهضوي الحُسيني الأصيل ليعتز تماماً بعد ذلك بذلك الإسلام العظيم الأصيل في أكبر عدد ممكن من الثَّورات الولائيَّة الَّذي 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وأهل بيته وأطفاله وأصحابه وسبي عياله في سبيله لا بما قد يتمسَّك به بعض الثَّائرين الَّذين تلت بعض ثوراتهم ثورته من الأهداف الرَّخيصة أو الإنسانيَّة المحدودة وغير ذلك،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تعتقدون أنَّ ذبح عبد الله الرَّضيع ذو الستَّة أشهر فقط بنبلة مسمومة ذات ثلاث شعب من يد حرملة بن كاهل الأسدي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يفند ويفضح المزاعم الَّتي كان يختبئ وراءها أعداء الله وأعداء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كانوا يبرِّرون قتلهم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خارجي وخرج على أمر الخليفة يزيد بن معاوية ؟ فإذا كان للكبار ذنب فما هو ذنب الصِّغار والأطفال الرضَّع؟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p>
    <w:p>
      <w:pPr>
        <w:pStyle w:val="BookText"/>
        <w:rPr/>
      </w:pPr>
      <w:r>
        <w:rPr>
          <w:rFonts w:ascii="IRNazanin" w:hAnsi="IRNazanin" w:eastAsia="IRNazanin"/>
          <w:color w:val="111111"/>
          <w:sz w:val="28"/>
          <w:sz w:val="28"/>
          <w:szCs w:val="28"/>
          <w:rtl w:val="true"/>
          <w:lang w:bidi="fa-IR"/>
        </w:rPr>
        <w:t xml:space="preserve">هذا من واقع عقيدة الإمام النَّاهض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صرَّح بما فيه الكفاية من فضحه للأعداء بهذه الأفاعيل الشَّنيعة وكما صرَّح بذلك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تمام عقيدتنا به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فهمه حتَّىالمغفَّلون من تصرُّفات أعداء الله والإنسانيَّة بعد خطبتيهما في الكوفة والشَّام حتَّى ما عرفوا بأنَّ الخارج عن الدِّين وعليه إلاَّ يزيد وأنصاره،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أحد أعمالي الفنيَّة رسمت فيها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يحمل رأسه بيده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من رأسي ما شئـ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دما ومساجدا</w:t>
      </w:r>
    </w:p>
    <w:p>
      <w:pPr>
        <w:pStyle w:val="BookText"/>
        <w:rPr/>
      </w:pPr>
      <w:r>
        <w:rPr>
          <w:rFonts w:ascii="Amiri" w:hAnsi="Amiri" w:eastAsia="Amiri" w:cs="Amiri"/>
          <w:color w:val="111111"/>
          <w:sz w:val="28"/>
          <w:sz w:val="28"/>
          <w:szCs w:val="28"/>
          <w:rtl w:val="true"/>
          <w:lang w:bidi="ar-SA"/>
        </w:rPr>
        <w:t xml:space="preserve">ولا تنسوا 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ووصايا أحمدا</w:t>
      </w:r>
    </w:p>
    <w:p>
      <w:pPr>
        <w:pStyle w:val="BookText"/>
        <w:rPr/>
      </w:pPr>
      <w:r>
        <w:rPr>
          <w:rFonts w:ascii="Amiri" w:hAnsi="Amiri" w:eastAsia="Amiri" w:cs="Amiri"/>
          <w:color w:val="111111"/>
          <w:sz w:val="28"/>
          <w:sz w:val="28"/>
          <w:szCs w:val="28"/>
          <w:rtl w:val="true"/>
          <w:lang w:bidi="ar-SA"/>
        </w:rPr>
        <w:t>ترى كيف تقرأ هذه العبارة؟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لا يجوز رسم صورة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المهاب الهمام الَّذي قيَّد الله تعالى عمَّار دينه باستشهاده ومن معه من دون معرفة واقعها النُّوراني العظيم إلاَّ بنحو شجي يثير العواطف الجيَّاشة ضدَّ الظَلمة لاستمرار الثَّورة ضدَّ أولئك الأعداء، لوجوب استمرار واستنكار كل أعمالهم ضدَّ صاحب هذا المقام العظيم، ولاستمرار الثَّورة ضدَّ طواغيت الأرض من أمثالهم في مستقبل الأيَّام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نسبة هذا القول المذكور إليه وهو لم يقله فلا يجوز إلاَّ بلسان الحال المعبِّر عن واقع الحالة المرادة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عاشوراء بمثل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يقول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والله العالم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تعتقدون أنَّ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الأعداء وهو يحمل طفله الرَّضيع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له الماء مع علمه بقساوة قلوب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فيهرسالة مهمَّة للعالم؟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هي كذلك رسالة مهمَّة أودعت اللَّغط بين الأعداء قبل كلِّ شيء وكادت أن تقع الواقعة فيما بينهم ويا ليتها كانت الواقعة ما عدا ما عُرف عن ابن سعد اللعين القاسي أن خاطب حرملة القاسي مشيراً إليه بأن يرمي الطِّفل بكلمة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نزاع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أثبت هذا النِّزاع حالة عدم الرَّضا الكامل بهذه المعركة حتَّى عند بعض الأعداء وأنَّ كون جميعها كان ضدَّ الإنسانيَّة وهو ممَّا قد أظهر في عهد قريب بعد عاشوراء انتصار الدَّم على السَّيف بإبداء النَّدامات وإعلان التَّوبات،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تقيمون فكرة تخصيص يوم للطِّفل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اليوم العالمي لإحياء ذكرى مظلوميَّة الطِّفل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حدَّده المجمع العالمي لإحياء ذكرى مظلوميَّة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صباح أوَّل جمعة من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أوَّل جمعة من شهر محرَّم الحرام من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حركة مهمَّة لو طُبِّقت بنجاح مثبت عالميَّة القضيَّة على النَّحو الرَّسمي الأممي كما هي عالميَّة بالنَّحو الشَّعبي والإنساني ونحن ممّن يُشجِّع الجماهير المؤمنة والمسلمة والإنسانيَّة على هذا الاقتراح، لأنَّ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ثار وضحَّى لهدف خاص إلاَّ للجانبالإسلامي الإيماني المكمِّل لنهضة جدِّه وأمِّه وأبيه وأخيه والإنساني أيضاً وعلى تأويل القرآن بعد ما كانت الثَّورة النَّبويَّة على تنزيله بل حتى على الاثنين للهداية إلى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عادى الأمويُّون الطلقاء ومنهم يزيد هذه المسيرة في نفاقه بل كفره وفسقه وفجوره وقتله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وأصحابه وسبي عياله وأطفاله في سنة حكمه الأولى وهدمه الكعبة في السَّنة الثَّانية وإباحته للمدينة صغاراً وكباراً في السنة الثَّالثة حتَّى هلك آخذاً مصيره الجهنَّمي المحتوم،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غالبيَّة المسلمين يعرفون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ذكرياته عبارة عن طقوس دينيَّة تبدأ في أول محرَّم وتنتهي في العشرين من 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أنَّ هذه المعرفة الضيِّقة تتناسب وأهداف الثَّورة الحسينيَّة؟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كان هذا الإمام الهمام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يمثِّل الجوهر الحقيقي للإسلام وهو القرآن النَّاطق وهو جدُّه وأمُّه وأبوه وأخوه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غرابة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الشَّعائري المذكور في السُّؤال وهو المعد كالحمي والحريم لذلك الجوهر العظيم والموسَّع بسعته وإن توهَّم المتوهِّمون أنَّ فيه بعضاً من الضِّيق ولو كان كذلك ما ضاقت نفوس الأعداء إلاَّ بمحاربة هذه الالتزامات الملايينيَّة في العالم وفي كربلاء بل وفي كل سنة على طول </w:t>
      </w:r>
    </w:p>
    <w:p>
      <w:pPr>
        <w:pStyle w:val="BookText"/>
        <w:rPr/>
      </w:pPr>
      <w:r>
        <w:rPr>
          <w:rFonts w:ascii="IRNazanin" w:hAnsi="IRNazanin" w:eastAsia="IRNazanin"/>
          <w:color w:val="111111"/>
          <w:sz w:val="28"/>
          <w:sz w:val="28"/>
          <w:szCs w:val="28"/>
          <w:rtl w:val="true"/>
          <w:lang w:bidi="fa-IR"/>
        </w:rPr>
        <w:t xml:space="preserve">التَّأريخ، إذ قد تتشخَّصتلك الأهداف السَّامية بهذه المسمَّاة بالطُّقوس ما دامت نوايا شيعة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 مستوى جوهر تلك الثَّورة وعلى هداها ولم يتخلَّلها سلوك مخالف للشَّرع،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الشُّعراء والأدباء المسيحيُّون الكثير عن واقعة الطَّف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 وجورج جرداق وجورج شكور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تقاعس فيه العديد من الأدباء والشُّعراء العرب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الأسباب الحقيقيَّة الَّتي تقف وراء هذه المفارقة؟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هذه القضية تقرِّبها وتبعِّدها حالة القرب في الهداية إلى الحق وإن كان القريب أو المقترب هو من غير المسلمين وحالة البعد عن الهداية وإن كان البعيد أو المبتعد هو ممَّن يدَّعي الإسلام أو يُدعى له بسبب حسن النَّوايا في الأوَّل وسوءها والنِّفاق في الثَّاني، وإن كان أصل الواقعة الحُسينيَّة قد جمعت القريب والبعيد في الإسلام وغيره كالمسيحي والعثماني وغيرهما في العقيدة من كلِّ من حلَّت فيه العقيدة الكاملة ممَّا يدعو في هذه الأزمنة إلى أن يرعوي الجميع فينتصروا لهذه النَّهضة العظيمة حتَّى غير الشِّيعي من بقيَّة المسلمين وهذا موجود وإن كان بقلَّة في أوساطهم وكما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للهداية الأعضاء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العمدة كما يقول القائل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إناء بالَّذي فيه ينضح</w:t>
      </w:r>
    </w:p>
    <w:p>
      <w:pPr>
        <w:pStyle w:val="BookText"/>
        <w:rPr/>
      </w:pPr>
      <w:r>
        <w:rPr>
          <w:rFonts w:ascii="IRNazanin" w:hAnsi="IRNazanin" w:eastAsia="IRNazanin"/>
          <w:color w:val="111111"/>
          <w:sz w:val="28"/>
          <w:sz w:val="28"/>
          <w:szCs w:val="28"/>
          <w:rtl w:val="true"/>
          <w:lang w:bidi="fa-IR"/>
        </w:rPr>
        <w:t xml:space="preserve">إضافة إلى أنَّ بعض النَّصارى والصَّابئة وغيرهم من الأقليَّات في البلدان الإسلاميَّة قد يستضعفون من قِبل بعض الحكَّام الجائرين من وجهة سياسيَّة وضعيَّة لا كما تريده رأفة الإسلام الأصيل بالأقليَّات فأخذ شعراءهم يقولون الشِّعر الحُسيني من الوجهة الإنسانيَّة بل أدركوا ما هو الأسمى دينيَّاً حينما عرفوا أنَّ منهم من كان شهيداً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وأسلموا وآمنوا بخبر شهير كما قد أسلم وآمن من هؤلاء الشُّعراء الجم الغفير،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الظلم يعني أن يعين المظلوم الظالم على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يقول غاندي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من الإمام الحسين كيف أكون مظلوماً فأنتصر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ترى كيف تقرأ العبارتين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بمعنى آخر كيف يمكن للمظلوم أن ينتصر على الظالم؟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أعان المظلوم الظَّالم على نفسه بعد المقاومة الدِّفاعيَّة المشروعة حتَّى أبلى بلاءاً حسناً في الجهاد الصَّامد من دون أن يعينه على نفسه بمعاني الذُّل والمسكنة الَّذين لم يكونا في أقل ناصر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نهضته فضلاً عن مقام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أبطاله من آله والآخرين من أنصاره لساناً وسناناً مع ما أجري عليهم من الحصار منجيش الأعداء منعاً عن الماء وغيره، إضافة إلى أهداف النَّهضة العظيمة السَّامية الأخرى الَّتي لا محلَّ </w:t>
      </w:r>
      <w:bookmarkStart w:id="109" w:name="pg7863_81194"/>
    </w:p>
    <w:p>
      <w:pPr>
        <w:pStyle w:val="BookText"/>
        <w:rPr/>
      </w:pPr>
      <w:bookmarkEnd w:id="109"/>
      <w:r>
        <w:rPr>
          <w:rFonts w:ascii="Amiri" w:hAnsi="Amiri" w:eastAsia="Amiri" w:cs="Amiri"/>
          <w:color w:val="111111"/>
          <w:sz w:val="28"/>
          <w:sz w:val="28"/>
          <w:szCs w:val="28"/>
          <w:rtl w:val="true"/>
          <w:lang w:bidi="ar-SA"/>
        </w:rPr>
        <w:t xml:space="preserve">لذكرها في هذا المختصر، فلا يتنافى هذا مع كلام غاندي الهندي إذا كان يعرف بعض أسرار النَّهضة العظيمة حتَّى مع بقاءه على الكفر بناءاً على أنَّه يعرف جانباً ويجهل جوانب وهو غير بعيد، أمَّا مع عدم معرفته الصَّحيحة بذلك كما ينبغي ولعلَّه غير صحيح في كل الأحوال، فقد يجعله الله ناصراً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كفر وعن جهالته في المعاني السَّامية أو الأسمى، لأنَّ المظلوم لابدَّ وأن ينتصر حتَّى لو توَّهم المتوِّهمون أو ابتدع المبتدعون ذلك بغضاً وحسداً بأنَّه قد أعان الظَّالم على نفسه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ارتباطاً بسمو الأهداف الحقيقيَّة وإن لم يرتض المخالفون الحاقدون عناداً تمسكاً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لأنَّ النَّصر حليفنا عاجلاً وآجلاً، والله العالم</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5787958_1051229030"/>
      <w:bookmarkStart w:id="111" w:name="_Toc37"/>
      <w:bookmarkEnd w:id="110"/>
      <w:r>
        <w:rPr>
          <w:rtl w:val="true"/>
        </w:rPr>
        <w:t>لا تجتمع الصَّدقات الواجبة والمستحبَّة</w:t>
      </w:r>
      <w:bookmarkEnd w:id="111"/>
    </w:p>
    <w:p>
      <w:pPr>
        <w:pStyle w:val="BookText"/>
        <w:rPr/>
      </w:pPr>
      <w:r>
        <w:rPr>
          <w:rFonts w:ascii="Amiri" w:hAnsi="Amiri" w:eastAsia="Amiri" w:cs="Amiri"/>
          <w:color w:val="111111"/>
          <w:sz w:val="28"/>
          <w:sz w:val="28"/>
          <w:szCs w:val="28"/>
          <w:rtl w:val="true"/>
          <w:lang w:bidi="ar-SA"/>
        </w:rPr>
        <w:t>مع الطَّعام الحُسيني العام إلاَّ في الجملة المختصرة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أفضل الصَّدقة على الفقراء، أم بذل الطَّعام في عزاء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بسمه تعالی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من حيث هي ممَّا أوصى بها الإسلام والقرآن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لنفع الفقراء والمحتاجين ومنها الواجبات كفريضة الزَّكاة وزكاة الفطرة ومجهول المالك والكفَّارات وما وجب بنذر وعهد ويمين باسم خصوص الفقراء، وقد جاءت النُّصوص القرآنيَّة والأحاديث النَّبويَّة وما رواه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أمرها كثيراً للتَّأكيد عليها بصيغة الوجوب وهو فعل الأمر كقوله الله تعالى في آيات متشابهة كثيرة جدَّاً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وقوله في مصرفها المبتدئ بأداة الحصر بحيث لا يجوز التَّعدِّي عن المذكورين فيه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وأوَّلهم الفقراء والمساكين وبقرينة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الوجوب بوضوح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وهو ما به تمام الدَّلالة على ما يجب صرفه من الأموال المملوكة في موارد الصَّرف المحدَّدة شرعاً ومنها الصَّدقات الواجبة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فَنِعِمَّاهِيَ وَإِن تُخْفُوهَا وَتُؤْتُوهَا الْفُقَرَاء فَهُوَ خَيْرٌ لَّكُمْ وَيُكَفِّرُ عَنكُم مِّن سَيِّئَاتِكُمْ </w:t>
      </w:r>
    </w:p>
    <w:p>
      <w:pPr>
        <w:pStyle w:val="BookText"/>
        <w:rPr/>
      </w:pP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وفي هذه الآية ما يُراد بيانه من صدقات الجهر والسِّر وبعمومها وإطلاقها لا يمنع من إرادة ما يجب وما يستحب وإن كان ما يجب هو الأظهر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عنكم من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فلان، قم يا فلان، قم يا فلان حتَّى أخرج خمسة نفر،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مسجدنا لا تصلُّوا فيه وأنتم لا تزكون</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يمنع درهماً في حقِّه إلاَّ أنفق اثنين في غير حقِّه، 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المستحبَّات الَّتي وردت في حقِّها النُّصوص القرآنيَّة والسنَّة النَّبويَّة الشَّريفة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المنيفة وسيرتهم العمليَّة كثيراً كانت على هذا المنوال في المستحبَّات فضلاً عن تلك الواجبات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كُلِّسُنبُلَةٍ مِّائَةُ حَبَّةٍ وَاللَّهُ يُضَاعِفُ لِمَن يَشَاء وَاللَّهُ وَاسِعٌ عَلِيمٌ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أو بعضها هي خالص الأموال لا الزَّكاة الواجبة فإنَّها لم تكن من أموالهم فلابدَّ من أن يُراد هو الانفاق المستحب،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وهو كذلك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السكوني عن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إله إلاَّ هو ليدفع بالصَّدقة الدَّاء والدبيلة والحرق والغرق والهدم والجنون وعدّ سبعين باباً من السوء</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ومن ظاهر ومطلق هذه الرِّواية إرادة ما يُستحب التَّصدُّق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وقد وكّلت به من يقبضه غيري إلاَّ الصَّدقة، فإني أتلقّفها بيدي تلقّفاً حتى إنَّ الرجل ليتصدَّق بالتمرة أو بشقّ تمرة فأربيها له كما يربي الرَّجل فلوه وفصيلة، فيأتي يوم القيامة وهو مثل أحد وأعظم من أحد</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منسيرتهم إيصال عموم الصَّدقات بعمومها وإطلاقها بأنفسهم، ومن ذلك ما عن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يوماً بدينار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صدقة المؤمن لا تخرج من يده حتَّى تفك به من الحي </w:t>
      </w:r>
    </w:p>
    <w:p>
      <w:pPr>
        <w:pStyle w:val="BookText"/>
        <w:rPr/>
      </w:pPr>
      <w:r>
        <w:rPr>
          <w:rFonts w:ascii="Amiri" w:hAnsi="Amiri" w:eastAsia="Amiri" w:cs="Amiri"/>
          <w:color w:val="111111"/>
          <w:sz w:val="28"/>
          <w:sz w:val="28"/>
          <w:szCs w:val="28"/>
          <w:rtl w:val="true"/>
          <w:lang w:bidi="ar-SA"/>
        </w:rPr>
        <w:t xml:space="preserve">سبعين شيطاناً، وما تقع في يد السَّائل حتَّى تقع في يد الرب تعالى، ألم يقل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أنَّ الله هو يقبل التَّوبة عن عباده ويأخذ الصَّدقات</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وغيره من الكثير مبلغ اهتمام الشَّرع الشَّريف بالصَّدقات الواجبة والمستحبَّة ومستحقِّيها وغيرها من الحقوق الأخرى ومستحقِّيها تبعاً لأدلَّتها الواردة في محلِّها، فلا ينبغي للسَّائل أن يربط بينها وبين الإطعام الحُسيني العام، ليترك بصفته الحُسينيَّة العامَّة ويستبدل بالصَّدقة وحدها دون المقصد الحُسيني لأجل أن لا تؤدِّى هذه الشَّعيرة المهمَّة جدَّاً فيبابها، لأنَّها أيضاً لها أدلَّتها المتقنة بما لا نقاش فيه في مجالها الَّذي ما تركنا ايضاح الكلام فيه في اجاباتنا عنها من هذه المجموعة الحُسينيَّة، وإن كان بعض المنفقين للإطعام الحُسيني العام قد يُفضِّل اطعام خصوص هؤلاء المحتاجين لو يتيسَّر إلاَّ أن احتكاكهم بعموم الباقين من المكتفين والأغنياء </w:t>
      </w:r>
    </w:p>
    <w:p>
      <w:pPr>
        <w:pStyle w:val="BookText"/>
        <w:rPr/>
      </w:pPr>
      <w:r>
        <w:rPr>
          <w:rFonts w:ascii="Amiri" w:hAnsi="Amiri" w:eastAsia="Amiri" w:cs="Amiri"/>
          <w:color w:val="111111"/>
          <w:sz w:val="28"/>
          <w:sz w:val="28"/>
          <w:szCs w:val="28"/>
          <w:rtl w:val="true"/>
          <w:lang w:bidi="ar-SA"/>
        </w:rPr>
        <w:t>هو الَّذي يمنع من ذلك إلاَّ في بعض المصادفات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والفقراء شريحة اجتماعيَّة مهمَّة في العالم الإسلامي وغيره في نظر الإسلام العزيز راعي الجميع من الوجهة الإنسانيَّة، لكن لهم من تلك الواجبات والمستحبَّات ما يستحقُّونه منها دون الآخرين لعدم جواز أن يُشاركهم الأغنياء في شيء منها بل حتَّى من يشك في أمره أنَّه منهم أو من الأغنياء إلاَّ ابن السَّبيل أو عامل الزَّكاة والمؤلَّفة قلوبهم ونحوهم على ما مرَّ من آية الاستحقاق ممَّا هو مفصَّل في الفقه أيضاً فتوزَّع بينهم إن تيسَّرت فرادى وجماعات كلَّما دعت حاجات ذلك إلى التَّوزيع، وكذلك لا يمكن صرف ذلك في الهاشميِّين والعلويِّين لاختصاص الخمس فيهم واختصاصهم بالخمس إذا افتقروا أو أخذهم من الهدايا أو بعموم الإطعام الحُسيني دون الصَّدقات إلاَّ من دخل في آية الاستحقاق من غير الفقراء والمساكين ونحوهما كما أشرنا وهو ليس ممَّا نتكلَّم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تنتشر فوائد الصَّدقة بل كثيراً ما يحصل مثل ذلك في بعض الأوقات والحالات حتَّى بدون أن ترتبط بالثَّقافة الإسلاميَّة الحُسينيَّة الَّتي تُعقد لها مجالس تثقيفيَّة حُسينيَّة قبل بذل الطَّعام الحُسيني حسب ما هو المتعارف نوعاً ومن الوجهة الإنسانيَّة الَّتي قد يتلهَّف غير المسلمين المحتاجين أيضاً إلى اللجوء إلى الإسلام لاهتمامه الأبلغ بهذه الشَّريحةمنهم وبأكثر من عنوان ومن هذه العناوين هم المؤلَّفة قلوبهم والمستضعفون ولكن ربُّما لن يظهر هذا النَّفع والانتفاع على أوجهما وبالنَّحو التَّحريري التَّام من الفقرين المالي والثَّقافي، إلاَّ أن تصنع لهم مجالس التَّوعية الحُسينيَّة ليستفيدوا منها حين حضورهم ولينالوا صدقاتهم </w:t>
      </w:r>
    </w:p>
    <w:p>
      <w:pPr>
        <w:pStyle w:val="BookText"/>
        <w:rPr/>
      </w:pPr>
      <w:r>
        <w:rPr>
          <w:rFonts w:ascii="Amiri" w:hAnsi="Amiri" w:eastAsia="Amiri" w:cs="Amiri"/>
          <w:color w:val="111111"/>
          <w:sz w:val="28"/>
          <w:sz w:val="28"/>
          <w:szCs w:val="28"/>
          <w:rtl w:val="true"/>
          <w:lang w:bidi="ar-SA"/>
        </w:rPr>
        <w:t>إذا كان الإطعام خاصَّاً بأولئك الفقراء والمساكين، ولربَّما تكون من هذه الصَّدقات وجبة طعام بسيطة أو مقدار يسير من المال، وقد لا تصنع لهم هذه المجالس لعدم مألوفيَّتها عند البعض أو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بذل الطَّعام الحُسيني الكثير في مواضعه وأوقاته الَّذي يستفيد منه الفقراء مع عوائلهم وغيرهم من المال التَّبرعي العام الَّذي يأكل منه الفقير والغني وبدون أن يضم إليه شيء من حقوق الفقراء لوجود الأغنياء معهم من الَّذين قد تنشأ فيهم أيضاً نشاطات التَّحفُّز الأكثر على إطعام الطَّعام وانتشاره بصورة أشد لصالح الفقراء، ولذا شجَّع الكثيرون من أهل المال وحُب البذل بضم هذه الشَّريحة إلى عموم الآخرين باسم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ينتفع من هذا الانتشار الموسَّع ـ إن رجح في نفسه وشُجِّع عليه ـ أكبر عدد من الفقراء من أكثريَّة مصاحبة حالة الإطعام للمجالس والمواكب وأنواع التَّوعيات ومراسيم الشَّعائر المنمِّية للدِّين والمقوِّية له حسينيَّاً جهاديَّاً في نفوس الفقراء بالفقر المالي وفقراء الدِّين والمعرفة فلابدَّ من أن يكون المعنى الثَّاني في الاستفتاء مفضَّلاً على الأوَّل بهذا الاعتبار دون أن يترك صِرف الواجب أو المستحب في مجالاته وبالأخص حينما كان البذل عامَّاً دون أن يرتبط بشيء من الأموال الخاصَّة بالفقراء والمساكين من العوام مثل الصَّدقات ونحوها ممَّا مرَّ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قسماً من هؤلاء المجتمعين في محافل المجالس الحُسينيَّة الملحوقة بالإطعام هم من الهاشميِّين والعلويِّين الَّذين يحرم عليهم أكل الصَّدقات وما يُلحق بها وهم شريحة مهمَّة ومحترمة في المجتمع لأنَّ لهم </w:t>
      </w:r>
    </w:p>
    <w:p>
      <w:pPr>
        <w:pStyle w:val="BookText"/>
        <w:rPr/>
      </w:pPr>
      <w:r>
        <w:rPr>
          <w:rFonts w:ascii="IRNazanin" w:hAnsi="IRNazanin" w:eastAsia="IRNazanin"/>
          <w:color w:val="111111"/>
          <w:sz w:val="28"/>
          <w:sz w:val="28"/>
          <w:szCs w:val="28"/>
          <w:rtl w:val="true"/>
          <w:lang w:bidi="fa-IR"/>
        </w:rPr>
        <w:t xml:space="preserve">الخمس لو كانوا من أهل الحاجة والإطعام الحُسيني العام يشملهم ويشمل غيرهم كذلك سواء منهم المحتاجون وغيرهم، إلاَّ أن تكون الصَّدقات المستحبَّة أو الواجبة المنذورة وشبهها لصالح الفقراء عموماً أو شريحة خاصَّة منهم كأهل البلد الفلاني أو المنطقة الفلانيَّة باسم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متصد هاشمي علوي فلا مانع من ذلك دون أن يُشاركهم معتدلو الحال حتَّى لو كان معهم الهاشميُّون العلويُّون المحتاجون في القصد الإطعامي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هذه أيضاً لا يمكن أن تذوب مشروعيَّة تعظيم الشَّعائر في إطعام الطَّعام العام المسبوق بالمحاضرة الحُسينيَّة، كيف والأمر غير تام في استحقاق من يُسمَّون بالفقراء عموماً أو خصوصاً، لكون الكثير منهم لم يكن مستحقَّاً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وجه استفتاء المستفتي لو حملناه على إمكان إلقاء اللَّوم على بعض الأغنياء المنفقين لهذا الطَّعام العام الحُسيني من الَّذين لم يُفكِّروا يوماً بإخراج الحقوق الشَّرعيَّة الواجبة خمساً أو زكاة فالحق مع المستفتي لكن لا حقَّ له في إثارة المشاكل على الباذلين الباقين من المؤمنين وهم الأعم الأغلب بتوفيق الله، فلا يمكن أن يأخذ استفتاؤه ضدَّاً على الجميع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خصوص السُّؤال عن أفضليَّة الصَّدقات أم الإطعام الحُسيني فلا يتناسب أمر الصَّدقات الواجبة أو المنذورات وشبهها مع الإطعام المستحب، لعدم جواز ترك الأوَّل وجواز ترك الثَّاني، لكن إن حلَّ وقت الثَّاني ومحلِّه وصار مصداقاً غالباً من مصاديق آية تعظيم الشَّعائر لا يلزم </w:t>
      </w:r>
      <w:bookmarkStart w:id="112" w:name="pg7863_81202"/>
    </w:p>
    <w:p>
      <w:pPr>
        <w:pStyle w:val="BookText"/>
        <w:rPr/>
      </w:pPr>
      <w:bookmarkEnd w:id="112"/>
      <w:r>
        <w:rPr>
          <w:rFonts w:ascii="Amiri" w:hAnsi="Amiri" w:eastAsia="Amiri" w:cs="Amiri"/>
          <w:color w:val="111111"/>
          <w:sz w:val="28"/>
          <w:sz w:val="28"/>
          <w:szCs w:val="28"/>
          <w:rtl w:val="true"/>
          <w:lang w:bidi="ar-SA"/>
        </w:rPr>
        <w:t>أن يتزاحم مع الأوَّل إن صمَّم المطِعم الحُسيني على أداء ما يجب في الأوَّل وعلى أداء الثَّاني من خالص 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حالة استحباب الصَّدقات ووجوب الإطعام بالنَّذر ونحوه فلا يتناسب أيضاً فيقدَّم الثَّاني حتماً على الأوَّل إلاَّ أنَّه لم يتزاحم الأمر ما بينهما كذلك كما لو أطعم الطَّعام الحُسيني لوجوبه وتصدَّق على الفقراء تصدَّقه المستحب من خالص ماله أو أطعمهم من عموم ذلك الإطعام الحُسيني الواجب بالنَّذر ونحوه، وهكذا الأمر نفسه لو كان كل من العملين واجباً في حدِّ نفسه أو مستحبَّاً في حدِّ نفسه بدون أن يتقدَّم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ينصح جميع المتشرِّعين بعدم التَّبذير والاهتمام بالفقراء والمحتاجين الواقعيِّين عموماً وإن يفضلُّوا على غيرهم لو أمكن وأن يحذر الجميع من شبهات الوهابيَّة ونحوهم من المتصيِّدين في الماء العكر، والله العالم</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5787960_1051229030"/>
      <w:bookmarkStart w:id="114" w:name="_Toc38"/>
      <w:bookmarkEnd w:id="113"/>
      <w:r>
        <w:rPr>
          <w:rtl w:val="true"/>
        </w:rPr>
        <w:t xml:space="preserve">ما المقصود من قول الإمام الحُسين </w:t>
      </w:r>
      <w:r>
        <w:rPr>
          <w:rtl w:val="true"/>
        </w:rPr>
        <w:t>(</w:t>
      </w:r>
      <w:r>
        <w:rPr>
          <w:rtl w:val="true"/>
        </w:rPr>
        <w:t>علیهما السلام</w:t>
      </w:r>
      <w:r>
        <w:rPr>
          <w:rtl w:val="true"/>
        </w:rPr>
        <w:t>) (</w:t>
      </w:r>
      <w:r>
        <w:rPr>
          <w:rtl w:val="true"/>
        </w:rPr>
        <w:t>أنتم في حل من بيعتي</w:t>
      </w:r>
      <w:r>
        <w:rPr>
          <w:rtl w:val="true"/>
        </w:rPr>
        <w:t>)</w:t>
      </w:r>
      <w:bookmarkEnd w:id="114"/>
    </w:p>
    <w:p>
      <w:pPr>
        <w:pStyle w:val="BookText"/>
        <w:rPr/>
      </w:pPr>
      <w:r>
        <w:rPr>
          <w:rFonts w:ascii="Amiri" w:hAnsi="Amiri" w:eastAsia="Amiri" w:cs="Amiri"/>
          <w:color w:val="111111"/>
          <w:sz w:val="28"/>
          <w:sz w:val="28"/>
          <w:szCs w:val="28"/>
          <w:rtl w:val="true"/>
          <w:lang w:bidi="ar-SA"/>
        </w:rPr>
        <w:t>بسمه تعالى وله الحمد والمجدوالصَّلاة على خاتم الأنبياء والمرسلين محمَّد وآل بيته الأمجد</w:t>
      </w:r>
    </w:p>
    <w:p>
      <w:pPr>
        <w:pStyle w:val="BookText"/>
        <w:rPr/>
      </w:pPr>
      <w:r>
        <w:rPr>
          <w:rFonts w:ascii="Amiri" w:hAnsi="Amiri" w:eastAsia="Amiri" w:cs="Amiri"/>
          <w:color w:val="111111"/>
          <w:sz w:val="28"/>
          <w:sz w:val="28"/>
          <w:szCs w:val="28"/>
          <w:rtl w:val="true"/>
          <w:lang w:bidi="ar-SA"/>
        </w:rPr>
        <w:t xml:space="preserve">السَّلام على سيِّدنا المبجَّل وأبينا المؤمَّل المرجع الدِّيني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يديك الكريمتين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السؤال الَّذي وجَّهه المرحوم جدُّنا السيد سعيد العدناني إلى المرجع الدِّيني </w:t>
      </w:r>
    </w:p>
    <w:p>
      <w:pPr>
        <w:pStyle w:val="BookText"/>
        <w:rPr/>
      </w:pPr>
      <w:r>
        <w:rPr>
          <w:rFonts w:ascii="Amiri" w:hAnsi="Amiri" w:eastAsia="Amiri" w:cs="Amiri"/>
          <w:color w:val="111111"/>
          <w:sz w:val="28"/>
          <w:sz w:val="28"/>
          <w:szCs w:val="28"/>
          <w:rtl w:val="true"/>
          <w:lang w:bidi="ar-SA"/>
        </w:rPr>
        <w:t>الكبير المرحوم السيِّد محمَّد جواد الطباطبائي التبريزي أعلى الله مقامه</w:t>
      </w:r>
    </w:p>
    <w:p>
      <w:pPr>
        <w:pStyle w:val="BookText"/>
        <w:rPr/>
      </w:pPr>
      <w:r>
        <w:rPr>
          <w:rFonts w:ascii="Amiri" w:hAnsi="Amiri" w:eastAsia="Amiri" w:cs="Amiri"/>
          <w:color w:val="111111"/>
          <w:sz w:val="28"/>
          <w:sz w:val="28"/>
          <w:szCs w:val="28"/>
          <w:rtl w:val="true"/>
          <w:lang w:bidi="ar-SA"/>
        </w:rPr>
        <w:t>وقد ورد الجواب منه وكان بعبارات علميَّة لا تفهمها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لما برعتم به من يراع ثاقب واستيعاب لمطالب الأصول والفروع نرجو من سماحتكم إيضاح عبارته أدامكم عزَّاً للإسلام وحصناً منيعاً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ابنكم وخادمكم السيِّد قاسم الغريفي ـ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في حل من بيعتي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بالانصراف عنه أم لا؟</w:t>
      </w:r>
    </w:p>
    <w:p>
      <w:pPr>
        <w:pStyle w:val="BookText"/>
        <w:rPr/>
      </w:pPr>
      <w:r>
        <w:rPr>
          <w:rFonts w:ascii="Amiri" w:hAnsi="Amiri" w:eastAsia="Amiri" w:cs="Amiri"/>
          <w:color w:val="111111"/>
          <w:sz w:val="28"/>
          <w:sz w:val="28"/>
          <w:szCs w:val="28"/>
          <w:rtl w:val="true"/>
          <w:lang w:bidi="ar-SA"/>
        </w:rPr>
        <w:t>وهل إنَّ هذا الإحلال من بيعته يوجب رفع التَّكليف عنهم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رفع التَّكليف عنهم من جهة وجوب الدِّفاع عنه والمحافظة عليه؟ وهل أنَّ الأمر بالانصراف للتَّرخيص لا أمر حقيقة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أم لا ؟</w:t>
      </w:r>
    </w:p>
    <w:p>
      <w:pPr>
        <w:pStyle w:val="BookText"/>
        <w:rPr/>
      </w:pPr>
      <w:r>
        <w:rPr>
          <w:rFonts w:ascii="Amiri" w:hAnsi="Amiri" w:eastAsia="Amiri" w:cs="Amiri"/>
          <w:color w:val="111111"/>
          <w:sz w:val="28"/>
          <w:sz w:val="28"/>
          <w:szCs w:val="28"/>
          <w:rtl w:val="true"/>
          <w:lang w:bidi="ar-SA"/>
        </w:rPr>
        <w:t>أفيدونا</w:t>
      </w:r>
    </w:p>
    <w:p>
      <w:pPr>
        <w:pStyle w:val="BookText"/>
        <w:rPr/>
      </w:pPr>
      <w:r>
        <w:rPr>
          <w:rFonts w:ascii="Amiri" w:hAnsi="Amiri" w:eastAsia="Amiri" w:cs="Amiri"/>
          <w:color w:val="111111"/>
          <w:sz w:val="28"/>
          <w:sz w:val="28"/>
          <w:szCs w:val="28"/>
          <w:rtl w:val="true"/>
          <w:lang w:bidi="ar-SA"/>
        </w:rPr>
        <w:t xml:space="preserve">الجواب من المرحوم السيد محمَّد جواد الطباطبائي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كما ذكره المرحوم الآخوند في الكفاية موضوع لإنشاء الطَّلب والدَّاعي للإنشاء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الدَّاعي للإنشاء حقيقة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المأمور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توهم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الحظر ارجوا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بالانصراف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بداعي حقيقة الطلب، وذلك لأن ترك نصرة الحق كما هو حرام على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يحرم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يطلب منهم إيجاد هذا الحرام، بل كان إنشاء هذا الطلب بداعي أن يفهم النَّاس </w:t>
      </w:r>
    </w:p>
    <w:p>
      <w:pPr>
        <w:pStyle w:val="BookText"/>
        <w:rPr/>
      </w:pPr>
      <w:r>
        <w:rPr>
          <w:rFonts w:ascii="IRNazanin" w:hAnsi="IRNazanin" w:eastAsia="IRNazanin"/>
          <w:color w:val="111111"/>
          <w:sz w:val="28"/>
          <w:sz w:val="28"/>
          <w:szCs w:val="28"/>
          <w:rtl w:val="true"/>
          <w:lang w:bidi="fa-IR"/>
        </w:rPr>
        <w:t xml:space="preserve">ما بلَّغ إليه أصحابه من الثَّبات والتَّفاني في نصرة الحق حتَّى أنَّهم مع عدم إلزام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بالجهاد ورفع بيعته عنهم أبوا  إلاَّ التَّضحية في سبيل الحق بداعي الإخلاص والتَّقرب إلى الله تعالى في خدمة الشَّرع وإعلاء درجات الإيمان وأقصى مراتب العبوديَّة كما وصفهم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جسوم على الرَّمضاء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في جوار الله يقويها</w:t>
      </w:r>
    </w:p>
    <w:p>
      <w:pPr>
        <w:pStyle w:val="BookText"/>
        <w:rPr/>
      </w:pPr>
      <w:r>
        <w:rPr>
          <w:rFonts w:ascii="Amiri" w:hAnsi="Amiri" w:eastAsia="Amiri" w:cs="Amiri"/>
          <w:color w:val="111111"/>
          <w:sz w:val="28"/>
          <w:sz w:val="28"/>
          <w:szCs w:val="28"/>
          <w:rtl w:val="true"/>
          <w:lang w:bidi="ar-SA"/>
        </w:rPr>
        <w:t xml:space="preserve">كأنَّ قاصدها بالضر 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قاتلها بالسيف محييها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لتوضيح ما أراده السيد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طبق ما أراده الآخند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كفايته حول الطَّلب الَّذي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وأهل بيته ليلة العاشر في 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في حل من بيعتي هذا اللَّيل قد غشيكم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قابل لأن يحمل معاني أربعة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وهو كون الدَّاعي للإنشاء حقيقة الطَّلب وسبب عدم إمكانه أن ترك نصرة الحق كما هو حرام على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يحرم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أن يطلب منهم إيجاد هذا الحرام والحرب قائمة وإنَّما أجِّلت بطلب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وأصحابه للتَّزوُّد بالعبادة تلك اللَّيلة وللقاء الله يوم غد فوزاً بالشَّهادة، ولعلَّ من أسباب أخذ المهلة إلى الصَّباح أيضاً هو إمهال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وأهل بيته لاختبارهم بين أن يكونوا منفصلين لما صرفهم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أو للخلاص من شرِّ بعضهم أو أنَّهم ثابتون فوزاً بالسَّعادة، ولذلك ورد </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عنهم بعد التَّصفية بهذا الاختبار ولئلاَّ يبقى ممَّن خرج منهم ليلاً إلى الصَّباح وهو ما قد يُسبِّب زعزعة مخيفة أو احراجاً للخُلَّص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أصحاباً كأصحابي ولا أهل بيت أبر وأوفى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وإن كان أولئك الَّذين ذهبوا كانوا منهم سابقاً فهؤلاء هم الصَّفوة لأنَّ البداء لله وكما حصل يوم العاشر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به معنى امتحان المأمور لأجل أن تبقى الصَّفوة راغبة بصرف اختيارها للتَّحلِّي بوسام شرف الشَّهادة الكربلائيَّة، وإن لم يخل عن نسبة من التَّرخيص الَّتي لم تصل إلى مستوى وجوب إجابة الدَّاعي الَّذي لو لم يبق معه لم يبلغ الفتح أو الَّذي أقنع من راح إلى أهله بعد هذا التَّرخيص أنَّه سمع الواعية وأجاب فلم يكن من أهل النَّار كما ذكرته الأخبار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واعيتنا ولم يُجبناأكبَّه الله على منخريه في النَّار</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ولعلَّ منهم من كان بيده رسالة حُسينيَّة بمستوى الشَّخص المرسل ومن أرسل إليهم اعلاميَّاً وغيره، وقد تدرك بعضهم ندامة النَّادمين وثورة التَّوابين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به معنى احتمال الخيانة من الَّذي رضي بالانفصال عند الحضور في المعركة أو تأكُّدها بسبب النِّفاق الكامن فيه فخطابه بالذَّهاب بمثابة تهديده بأنَّك لم تكن كخُلَّص الأصحاب فلن تبلغ الفتح وكأنَّك ما جئتنا كمن جاء وثبت أو أرسلناه 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به معنى التَّرخيص المشار إليه لأنَّ الخطر هو التَّحريم فعند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عدم الخطر في الخروج وإن كان البقاء واجباً للمفاداة طلباً للنُّصرة الآنيَّة في الحرب بكثرة الأنصار ولكن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والموروث له عن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الكتاب أنَّ عدد أصحابه محدود لا أكثر ولا أقل ولكنَّه لم يثبت لأولئك المنفصلين الفوز بما ناله الفائزون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وإن كان الذَّهاب بالتَّرخيص أحرزت فيه بعض الفوائد ممَّا قد يكون معه حُسن العاقبة في بعضهم، لاحتمال اختلاف مراتب المنفصلين، وعليه فالاستشهاد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 فَأْتُوهُنَّ مِنْ حَيْثُ أَمَرَكُمُ اللَّهُ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أقرب للمراد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حَلَلْتُمْفَاصْطَادُواْ</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لأجل أنَّ في الثَّانية كون المكلَّف بعد الإحلال مطلقاً في حريَّته حتَّى لو لم يستثمر منه عند الإرسال، بينما الأولى المختومة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يمكن فيها أن يستثمر ممَّن جعلهم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جدِّه في حِل منه بما يبقي لهم بعض المثوبة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شيء أو بعض شيء ممَّا تيسَّر لنا بيانه للإيضاح حسب مُراد جناب السيِّد المبجَّل على نحو العجالة، والله العالم</w:t>
      </w:r>
      <w:r>
        <w:rPr>
          <w:rFonts w:eastAsia="Amiri" w:cs="Amiri" w:ascii="Amiri" w:hAnsi="Amiri"/>
          <w:color w:val="111111"/>
          <w:sz w:val="28"/>
          <w:szCs w:val="28"/>
          <w:rtl w:val="true"/>
          <w:lang w:bidi="ar-SA"/>
        </w:rPr>
        <w:t xml:space="preserve">. </w:t>
      </w:r>
      <w:bookmarkStart w:id="115" w:name="pg7863_81207"/>
    </w:p>
    <w:p>
      <w:pPr>
        <w:pStyle w:val="Heading2"/>
        <w:numPr>
          <w:ilvl w:val="1"/>
          <w:numId w:val="1"/>
        </w:numPr>
        <w:rPr/>
      </w:pPr>
      <w:bookmarkStart w:id="116" w:name="__RefHeading___Toc5787962_1051229030"/>
      <w:bookmarkStart w:id="117" w:name="_Toc39"/>
      <w:bookmarkEnd w:id="115"/>
      <w:bookmarkEnd w:id="116"/>
      <w:r>
        <w:rPr>
          <w:rtl w:val="true"/>
        </w:rPr>
        <w:t>حول إمكان تغيُّر الشَّعائر الحُسينيَّة من عدمه</w:t>
      </w:r>
      <w:bookmarkEnd w:id="11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تتغيَّر ممارسة الشَّعائر الحُسينيَّة بتغيُّر الظروف والأزمنة والمواقع، أفيدونا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لا يمكن أن تتغيَّر ممارسة الشَّعائر الحُسينيَّة الأصيلة المرتبطة بأصالة الإمام الثَّائر سيِّد الشُّهداء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مثال النِّفاق والكفر والفسوق والفجور إذا كان المراد من التَّغيير هو تغيير اسم الثَّائر باسم الآخر وقضيَّته وما يبغيه أنصاره من أساليب الممارسات، وقد يكون من تلك الممارسات ما يتناسب والعصر الحاضر وبما قد ينسجم وضعاً وأذواق المعاصرين من أبناء اليوم لاختلاف شأنيَّة 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المعظَّمة عن بقيَّة الشَّأنيَّات الأخرى للثَّائرين واختلاف القضيَّة الَّتي ثار من أجلها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القضايا للأخرين مهما علت تلك الشَّأنيات والقضايا فإنَّها كلا شيء تجاه القضيَّة الأم وللفرق الواضح بين المأمومين وإمامهم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كبقيَّة القضايا مهما حاول الآخرون من كافَّة المسلمين وبعض المؤمنين في فراداهم وجماعاتهم أو تحزُّباتهم في أن يولِّدوا شخصيَّة ذات مثابة في قضيَّة فيهابعض الشَّبه بقضيَّته كما قيل في شخص الحسين ابن علي شهيد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أخته المآزرة له زينب </w:t>
      </w:r>
    </w:p>
    <w:p>
      <w:pPr>
        <w:pStyle w:val="BookText"/>
        <w:rPr/>
      </w:pPr>
      <w:r>
        <w:rPr>
          <w:rFonts w:ascii="IRNazanin" w:hAnsi="IRNazanin" w:eastAsia="IRNazanin"/>
          <w:color w:val="111111"/>
          <w:sz w:val="28"/>
          <w:sz w:val="28"/>
          <w:szCs w:val="28"/>
          <w:rtl w:val="true"/>
          <w:lang w:bidi="fa-IR"/>
        </w:rPr>
        <w:t xml:space="preserve">شبيهة العقيلة زينب ابنة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أو قيل في بعض شهداء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حسين العصر، لأنَّ قاتله يشبه يزيد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وجِّه في ذلك بكون ثورة بقيَّة الثَّائرين وشهادة بقيَّة الشُّهداء على يد يزيد العصر المنتمي إلى يزيد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أو نسباً حتَّى لو تغيَّرت بعض الالتزامات الَّتي لم تخرج عن طورها الصَّحيح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فإنَّ ما قاله المعبِّرون عن عظمة شأنيَّة يوم القضيَّة الأصيل وموقعها العالمي زماناً ومكاناً تبعاً لعظمة شأنيَّة رجل القضيَّة الَّذي لم يسبقه سابق ولم يلحقه 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لإدامة تلك الشَّعائر المجسِّدة لأصل الذِّكرى وصاحبها لتبقى غضَّة جديدة ودائمة لن تبلَّ ضدَّ الأعداء ومن يتناسل أو يتسبَّب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فرض قبول تصوُّر من يهوى مقارنة قضايا بعض الأخرين جدلاً على ما يتناسب ومستوى فهمهم الفكري المحدود بقضيَّة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فندعوه إلى التَّفكير الجدِّي بعد التَّجرُّد العاطفي والالتجاء إلى أهل الفهم والدِّين المحمَّدي الحُسيني بما ورد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والسنَّة وبما يقر به الفريقان وبما ورد في الأخرين ولو في العموميَّات المشخِّصة لشأن بقيَّة المجاهدين أو ما لم يرد فيهم على الأقل كالإمام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الله القرآنيَّة خامسأصحاب الكساء في آية التَّطهير وثاني الأبناء في آية المباهلة وأحد مصاديق آية المودَّة في القربى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وثالث الأئمَّة </w:t>
      </w:r>
    </w:p>
    <w:p>
      <w:pPr>
        <w:pStyle w:val="BookText"/>
        <w:rPr/>
      </w:pPr>
      <w:r>
        <w:rPr>
          <w:rFonts w:ascii="Amiri" w:hAnsi="Amiri" w:eastAsia="Amiri" w:cs="Amiri"/>
          <w:color w:val="111111"/>
          <w:sz w:val="28"/>
          <w:sz w:val="28"/>
          <w:szCs w:val="28"/>
          <w:rtl w:val="true"/>
          <w:lang w:bidi="ar-SA"/>
        </w:rPr>
        <w:t xml:space="preserve">الاثنى عشر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وأحد الأئمَّة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وغير ذلك الكثير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سنَّة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أحد أفراد الثَّقلين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تركت فيكم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وهو المشهور بين الخاص والعام وبنصوص مشابهة أخرى، وقوله فيه وفي بقيَّة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كسفينة نوح من ركبها نجى ومن تخلَّف عنها غرق وهوى</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 وهو ثاني اثني قول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وقوله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ملك من الملائكة أستأذن ربه يسلم علي، ويبشرني بالحسن والحسين أنهما سيِّدا شباب أهل الجنة، وأن </w:t>
      </w:r>
    </w:p>
    <w:p>
      <w:pPr>
        <w:pStyle w:val="BookText"/>
        <w:rPr/>
      </w:pP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ريحانتاي من الدُّنيا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وقوله في الحُسين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وجدت مكتوباً على ساق العرش إنَّ الحسين مصباح هدى وسفينة نجاة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أُمّتي يبكون على نساء أهل بيتي، ورجالهم يبكون على رجال أهل بيتي، ويجدّدون العزاء جيلاً بعد جيل في كلّ سنة، فإذا كان القيامة تشفعين أنت للنساء وأنا أشفع للرجال، وكلّ من بكى منهم على مصاب الحسين أخذنا بيده وأدخلناه الجنَّة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 ولدهاالحسين من قبل أن تحمل به، وقد ندبته بالغريب العطشان البعيد عن الأوطان الظامي اللهفان المدفون بلا غسل ولا أكفان، ثمَّ قالت لأبيها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يبكي على ولدي الحسين من بعدي؟ فنزل جبرئيل من الربِّ الجليل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يُنشىء له شيعة تندبه جيلا بعد جيل، فلما سمعت </w:t>
      </w:r>
    </w:p>
    <w:p>
      <w:pPr>
        <w:pStyle w:val="BookText"/>
        <w:rPr/>
      </w:pPr>
      <w:r>
        <w:rPr>
          <w:rFonts w:ascii="Amiri" w:hAnsi="Amiri" w:eastAsia="Amiri" w:cs="Amiri"/>
          <w:color w:val="111111"/>
          <w:sz w:val="28"/>
          <w:sz w:val="28"/>
          <w:szCs w:val="28"/>
          <w:rtl w:val="true"/>
          <w:lang w:bidi="ar-SA"/>
        </w:rPr>
        <w:t>كلام جبرئيل سكن بعض ما كان عندها من الوجل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الآخرون فإن كان لهم نصيب حسن من الذِّكر الحسن ففي العموميَّات الَّتي لا توصلهم إلى شيء منه إلاَّ بمستوى نهجهم على منوال ما يدعو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ما قتلوا مجاهدين وشهداء إلاَّ من قبل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تسلسل من أولئك السَّابقين إمَّا لاندماج خطِّهم الولائي بخط الإمام تماماً أو لقربه من خطِّه فلا داعي إلى شيء من التَّغيُّر في الذِّكريات تبعاً للقضيَّة الأم، ويكفيهم أنَّهم من مجموعة الشُّهداء السَّائرين على الخط الحُسيني أو قريبين منه وهذا هو الغاية في العز ولو في أواسط الزَّمان أو آخره لأنَّ قوم الأعداء هم أبناء أولئك الأقوام القدامى وكما في القول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أبناء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الكفر ملَّة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أريد من التَّغيُّر هو عدم الحاجة إلى بعض الفعَّاليَّات لعدم الفائدة فيها أو أنَّ ضررها أكثر من نفعها أو أنَّه لم يظهر منها إلاَّ الضَّرر مع شرف الوحدويَّة الانتمائيَّة إلى الخط الحُسيني الواضح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بأنَّ هذه الفعَّاليَّات إن لم تكن لها علاقة بالذِّكرى الأساسيَّة فلابدَّ منتغييرها إلى ما به الأصالة من الذِّكريات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لها بعض العلاقة بالأساسيَّات أو تفرَّعت عن تلك الأساسيَّات ولكن في الإتيان بها ضرر ولم يغلبه النَّفع أو يصل إليه من دون أن يتحمَّل ذلك الضَّرر كحالات التَّقيَّة فهو ممَّا يدخل في باب الممنوعات من حيث الزَّمان غير المناسب أو الموقع أيضاً أو كلاهما </w:t>
      </w:r>
    </w:p>
    <w:p>
      <w:pPr>
        <w:pStyle w:val="BookText"/>
        <w:rPr/>
      </w:pPr>
      <w:r>
        <w:rPr>
          <w:rFonts w:ascii="Amiri" w:hAnsi="Amiri" w:eastAsia="Amiri" w:cs="Amiri"/>
          <w:color w:val="111111"/>
          <w:sz w:val="28"/>
          <w:sz w:val="28"/>
          <w:szCs w:val="28"/>
          <w:rtl w:val="true"/>
          <w:lang w:bidi="ar-SA"/>
        </w:rPr>
        <w:t>كذلك، ومتى ارتفعت التَّقيَّة وامكن الانتفاع فلا مانع من المداومة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تغيير ما يشتهيه الهوائيون أو الحزبيُّون والذِّكرى أصيلة فلا حقَّ لأحد بالتَّطاول عليها في مجالاتها المناسبة ولو بناءاً على فتوى من يجتهد في القضيَّة من فقهاء الأمَّة كوجهة نظر يراها في المنع غير ما يراه الآخرون ولم يكن رأيه حجَّة عليهم وإنَّما حجيَّته على خصوص مقلِّديه، ولا يحق لمقلِّديه التَّطاول على الأخرين من مقلِّدي الأخرين غير المانعين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يرتبط بزماننا أيَّام الغيبة الكبرى الَّتي للفقهاء المهمِّين الحُسينيِّين اليد الطولى في تشخيص ما به تمام المشروعيَّة من عدمها لا ما تشخصه الأحزاب لعدم إمكان أن تقبل منهم الإفتاءات حسب الموازين الأصوليَّة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تكون بعض الذِّكريات الأصيلة ممَّا يُستغنى عنها أيَّام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لا حاجة لنا به الآن لأنَّه خارج عن التَّكليف الفعلي، لأنَّ مرجعه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فذكريات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هي الخالدة بخلوده، ولذا قال الشَّاعر الحُسيني لتخليد ذكرياته حسب دون الأخرين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بالطِّف يا بن أحمد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خلَّدته الأجيال جيلاً فجيلاوقال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كذب الموت فالحسين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أخلد الزَّمان تجدَّد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18" w:name="pg7863_81213"/>
    </w:p>
    <w:p>
      <w:pPr>
        <w:pStyle w:val="Heading2"/>
        <w:numPr>
          <w:ilvl w:val="1"/>
          <w:numId w:val="1"/>
        </w:numPr>
        <w:rPr/>
      </w:pPr>
      <w:bookmarkStart w:id="119" w:name="__RefHeading___Toc5787964_1051229030"/>
      <w:bookmarkStart w:id="120" w:name="_Toc40"/>
      <w:bookmarkEnd w:id="118"/>
      <w:bookmarkEnd w:id="119"/>
      <w:r>
        <w:rPr>
          <w:rtl w:val="true"/>
        </w:rPr>
        <w:t xml:space="preserve">نهضة الإمام الحُسين </w:t>
      </w:r>
      <w:r>
        <w:rPr>
          <w:rtl w:val="true"/>
        </w:rPr>
        <w:t>(</w:t>
      </w:r>
      <w:r>
        <w:rPr>
          <w:rtl w:val="true"/>
        </w:rPr>
        <w:t>علیهما السلام</w:t>
      </w:r>
      <w:r>
        <w:rPr>
          <w:rtl w:val="true"/>
        </w:rPr>
        <w:t xml:space="preserve">) </w:t>
      </w:r>
      <w:r>
        <w:rPr>
          <w:rtl w:val="true"/>
        </w:rPr>
        <w:t>في مطالبته بميراثه من آبائه وأجداده</w:t>
      </w:r>
      <w:bookmarkEnd w:id="1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مخاطبة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لجدِّه الإمام الشَّهيد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زيارته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لعلَّنا نتعرَّف على سر من أسرار النَّهضة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أفتونا مأجورين؟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لا شكَّ بعد التَّأمُّل الجيِّد من قِبل من يريد الاطِّلاع على الحقائق المتعدِّدة بين عهد النبوَّة والرِّسالة المحمَّديَّة في الدَّعوة السريَّة إلى العلنيَّة ومعاناة النَّبي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والمنافقين وفي التَّنصيص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والجعجعة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قضيَّة كربلاء المُثلى في أحداثها التَّأريخيَّة كل في وقته إلاَّ أنَّها مترابطة ترابط حدث واحد ما انفكَّ أوَّله عن أخره وأخره عن أوَّله ولن ينفكَّ ما دام الدِّين واحداً في جوهره وأعيانه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سلمان وجندب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عالم بضمائر قلوبكم والأئمَّة من 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ويفعلونهذا إذا أحبُّوا وأرادوا لأنَّا كلُّنا واحد، أوَّلنا محمَّد وآخرنا محمَّد وأوسطنا محمَّد وكلُّنا محمَّد فلا تفرِّقوا بيننا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حاول الأعداء محاولاتهم الخبوث للتَّفكيك فمهَّد له أسلافه وطبَّقه ووسَّعه من خلفهم، والأسلاف هم نماذج اختيروا من الجاهليِّين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دخلوا في الإسلام بلا رغبة فيه إلاَّ للنِّفاق والتَّآمر على مصير الحكم بعد النبوَّة والرِّسالة بشتَّى الوسائل المتاحة حتَّى بجساراتهم على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مستغلِّين قربهم منه بحجَّة كونهم من الصَّحابة أو المصاهرة السِّياسيَّة حتَّى نبَّههم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أخبره الله تعالى به عنهم بآية الانقلاب على الأعقاب وما في ذمِّهم في سورة الحجرات والمنافقين وغيرها وما اشتدَّت تآمراتهم إلاَّ بعد عقد الولاية والخلافة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حجَّة الوداع في بيعة الغدير فتخلَّفوا عن الالتحاق بجيش أسامة ولعنهم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فصنعوا الرزَّية يوم الخميس وقال قائلهم وهو الثَّاني بجرأته وجسارته 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يأتوه بالدَّواة والكتف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إنه يهجر فقد غلبه الوجع، حسبنا كتاب الله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والنَّبي هو الوحي الَّذي يوحى حتَّى طردهم وأبقى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وخليفته واجتمعوا للمآمرة التَّامَّة تحت السَّقيفة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 الموت وبعد وفاته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في تجهيزه كانوا يمارسون التَّآمر وبإصرار وتناول الأوَّل ما خطَّط له وأوَّل ما قام به جعجعته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 زوجها الإمام وولديها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وحرمهم النِّحلة والميراث فطالبت بتلك الحقوق معلنة جهادها الشَّرعي في خطبتها المزعزعة لعروش الاغتصاب بخطبتها العظيمة الَّتي ما ذكرتهم إلاَّ بلسان وبيان وهدى أبيها العظيم الرَّاحل الباقي بعترته فطالبت بالميراث والنِّحلة الماليِّين لفدك والعوالي وحصتها من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وميراث النبوَّة في العلم والحكمة وبخطبتها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العظيمة الأخرى لنساء المهاجرين والأنصار وقد ورث سليمان داوود النبوَّة والعلم والحكمة والمال، ومن ذلك ألفاً من الخيل المسوَّمة على ما عُرف في التَّفاسير ثمَّ مهَّد الأول للثَّاني بعد ما جرعَّا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يتحمَّل بيانه إلاَّ في اختصاره باقتحام دار أمير المؤمنين وعصرها خلف الباب وإسقاط جنينها محسناً وكسر ضلعها حتَّى استشهادها حتَّى مات الأوَّل ودفن في حصَّة من حصص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الثَّاني مصرَّاً على هذا المنوال بل الأكثر ومهَّد للانفصال عن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المستقبلي بعد الَّذي أجروه ضدَّه من المآسي الضِّخام سابقاً حتَّى في جعله خليفة رابعاً بجعله يزيد ابن أبي سفيان والياً على الشَّام ومن بعد وفاته جعل أخاه معاوية والياً عليها وبعد ما عرف من شكاوى الشَّاميِّين على معاوية لسوء تصرفاته قال دعوه أنَّه كسرى العرب كل ذلك لإصراره على بقاءه على ما خطَّط للأمويِّين وغيرهم ضدَّ أمير المؤمنين وأبناءه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يعلمون ما هو المقصود من قولهتعالى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وغيره حتَّى قُتل الثَّاني وتلا الثَّاني الثَّالث الأموي المسند المهم لقوى معاوية وبني مروان بعد قتل الثَّاني ودفنه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ترث منه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ولذلك وأمثاله عرف عن عبد الله ابن عبَّاس قوله مخاطباً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إعلانها الحرب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طلحة والزًّبير المسبوق بمطالبتها لعثمان أيَّام ما كان بالإرث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واسوأتاه يوماً على جمل </w:t>
      </w:r>
    </w:p>
    <w:p>
      <w:pPr>
        <w:pStyle w:val="BookText"/>
        <w:rPr/>
      </w:pPr>
      <w:r>
        <w:rPr>
          <w:rFonts w:ascii="Amiri" w:hAnsi="Amiri" w:eastAsia="Amiri" w:cs="Amiri"/>
          <w:color w:val="111111"/>
          <w:sz w:val="28"/>
          <w:sz w:val="28"/>
          <w:szCs w:val="28"/>
          <w:rtl w:val="true"/>
          <w:lang w:bidi="ar-SA"/>
        </w:rPr>
        <w:t>ويوما على بغل</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وفي رواية يوماً تجملت ويوماً تبغلت وإن عشت تفيلت، فأخذه الشَّاعر الحسين بن الحجاج البغدادي فقال</w:t>
      </w:r>
    </w:p>
    <w:p>
      <w:pPr>
        <w:pStyle w:val="BookText"/>
        <w:rPr/>
      </w:pPr>
      <w:r>
        <w:rPr>
          <w:rFonts w:ascii="Amiri" w:hAnsi="Amiri" w:eastAsia="Amiri" w:cs="Amiri"/>
          <w:color w:val="111111"/>
          <w:sz w:val="28"/>
          <w:sz w:val="28"/>
          <w:szCs w:val="28"/>
          <w:rtl w:val="true"/>
          <w:lang w:bidi="ar-SA"/>
        </w:rPr>
        <w:t xml:space="preserve">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ولا كنتِ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تفيَّـلتِ</w:t>
      </w:r>
    </w:p>
    <w:p>
      <w:pPr>
        <w:pStyle w:val="BookText"/>
        <w:rPr/>
      </w:pPr>
      <w:r>
        <w:rPr>
          <w:rFonts w:ascii="Amiri" w:hAnsi="Amiri" w:eastAsia="Amiri" w:cs="Amiri"/>
          <w:color w:val="111111"/>
          <w:sz w:val="28"/>
          <w:sz w:val="28"/>
          <w:szCs w:val="28"/>
          <w:rtl w:val="true"/>
          <w:lang w:bidi="ar-SA"/>
        </w:rPr>
        <w:t xml:space="preserve">لك التِّسع من الثُّـ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ـمن وبالكل تملَّكتِ</w:t>
      </w:r>
    </w:p>
    <w:p>
      <w:pPr>
        <w:pStyle w:val="BookText"/>
        <w:rPr/>
      </w:pPr>
      <w:r>
        <w:rPr>
          <w:rFonts w:ascii="IRNazanin" w:hAnsi="IRNazanin" w:eastAsia="IRNazanin"/>
          <w:color w:val="111111"/>
          <w:sz w:val="28"/>
          <w:sz w:val="28"/>
          <w:szCs w:val="28"/>
          <w:rtl w:val="true"/>
          <w:lang w:bidi="fa-IR"/>
        </w:rPr>
        <w:t xml:space="preserve">ومن هنا بدأت شدَّة مشاكل الأمويِّين والخوارج بعد النَّاكثين والمرأة حينما بويع أمير المؤمنين بعد مقتل عثمان وانتصر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على معاوية ثمَّ بدت فتنة المصاحف والتَّحكيم وكشف عمرو ابن العاص عورته وبقي معاوية متمرِّداً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مؤيِّداً للروم ضدَّ الإسلام لأنَّ مستشاره آنذاك كان سرجون يُخطِّط بواسطته لولده يزيد كما كان معه يُخطِّط لتسُّلطاته ومكائده السَّالفة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انتصار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الخوارج تمَّت مؤامرة معاوية مع من تخلَّف من الخوارج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يسلم من ذلك حتَّى معاوية بالجرح في فخذه فقتل ابن ملجم المرادي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 قضيَّة محاولة محاربة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بالجمع غير المتكافئ إلاَّ من شذَّ من بعض الصَّامدين إن تمَّت المؤهلات، ولذلك وبعد الورطة وخيانة عبيد الله ابن العبَّاس وبرشوة له قدرها مليون درهم معجلُّها النِّصف من معاوية، ولعلَّ في ذلك تمهيد بطيء غير بيِّن من معاوية لو لم يتمكَّن </w:t>
      </w:r>
    </w:p>
    <w:p>
      <w:pPr>
        <w:pStyle w:val="BookText"/>
        <w:rPr/>
      </w:pPr>
      <w:r>
        <w:rPr>
          <w:rFonts w:ascii="Amiri" w:hAnsi="Amiri" w:eastAsia="Amiri" w:cs="Amiri"/>
          <w:color w:val="111111"/>
          <w:sz w:val="28"/>
          <w:sz w:val="28"/>
          <w:szCs w:val="28"/>
          <w:rtl w:val="true"/>
          <w:lang w:bidi="ar-SA"/>
        </w:rPr>
        <w:t>الأمويُّون في الاستمرار على الحكم أن يتناوله العبَّاسيُّون بُغضاً للعلويِّين ولو براً في العلاقة القديمة بين أبي سفيان والعبَّاس وإن لم يكن مقصوداً بصراحة تامَّة، ولذلك كان الشَّاعر الموالي يقول عن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فمزَّقته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الهادون أضحوا صرَّعا</w:t>
      </w:r>
    </w:p>
    <w:p>
      <w:pPr>
        <w:pStyle w:val="BookText"/>
        <w:rPr/>
      </w:pPr>
      <w:r>
        <w:rPr>
          <w:rFonts w:ascii="Amiri" w:hAnsi="Amiri" w:eastAsia="Amiri" w:cs="Amiri"/>
          <w:color w:val="111111"/>
          <w:sz w:val="28"/>
          <w:sz w:val="28"/>
          <w:szCs w:val="28"/>
          <w:rtl w:val="true"/>
          <w:lang w:bidi="ar-SA"/>
        </w:rPr>
        <w:t>والموالي الأخر عن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تالله ما فعلت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بنوا العبَّاس</w:t>
      </w:r>
    </w:p>
    <w:p>
      <w:pPr>
        <w:pStyle w:val="BookText"/>
        <w:rPr/>
      </w:pPr>
      <w:r>
        <w:rPr>
          <w:rFonts w:ascii="Amiri" w:hAnsi="Amiri" w:eastAsia="Amiri" w:cs="Amiri"/>
          <w:color w:val="111111"/>
          <w:sz w:val="28"/>
          <w:sz w:val="28"/>
          <w:szCs w:val="28"/>
          <w:rtl w:val="true"/>
          <w:lang w:bidi="ar-SA"/>
        </w:rPr>
        <w:t>لأنَّ الكفر ملَّة واحدة، إذ لا قيمة لبعض المظاهر الإسلاميَّة النِّفاقيَّة الجوفاء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فقبل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سمَّاه معاوية وقومه صُلحاً بناه على شروط عديدة محرجة لم يف بها معاوية، بل صرَّح بعدم الوفاء بشيء من شروطها جاعلاً لها كلُّها بوقاحته تحت قدميه وشتم هذا المنافقبل المتجاهر بكفره بعد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اتَّضح أنَّ من حكمة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مضى من عمله أنَّه مهَّد لنهضة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للزَّمان والمكان والوجه الأنسب، وثبت أمام الملأ وبعض أهل البصائر والمنصفين مدى خيانة ومخادعات معاوية وبما لم يفعله حتَّى أصحاب صلح الحُديبيَّة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تمادى معاوية فخطَّط لولده الوغد الطَّائش الفاسق الفاجر الكافر يزيد ليكون غاصباً إضافيَّاً لميراث النَّبيِّين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جاء دور التَّزاحم بين قطبي الإيمان والكفر وهما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وعلج العلوج يزيد ابن معاوية، ومن موقع المسؤوليَّة </w:t>
      </w:r>
    </w:p>
    <w:p>
      <w:pPr>
        <w:pStyle w:val="BookText"/>
        <w:rPr/>
      </w:pPr>
      <w:r>
        <w:rPr>
          <w:rFonts w:ascii="IRNazanin" w:hAnsi="IRNazanin" w:eastAsia="IRNazanin"/>
          <w:color w:val="111111"/>
          <w:sz w:val="28"/>
          <w:sz w:val="28"/>
          <w:szCs w:val="28"/>
          <w:rtl w:val="true"/>
          <w:lang w:bidi="fa-IR"/>
        </w:rPr>
        <w:t xml:space="preserve">الشَّرعيَّة مع صفوة الأصحاب والأهل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يتناسب ووظيفته الجهاديَّة كما قال الشَّاعر الموالي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رأى السِّبط للدِّين الحنيف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دمه في كربلا سفكا</w:t>
      </w:r>
    </w:p>
    <w:p>
      <w:pPr>
        <w:pStyle w:val="BookText"/>
        <w:rPr/>
      </w:pPr>
      <w:r>
        <w:rPr>
          <w:rFonts w:ascii="Amiri" w:hAnsi="Amiri" w:eastAsia="Amiri" w:cs="Amiri"/>
          <w:color w:val="111111"/>
          <w:sz w:val="28"/>
          <w:sz w:val="28"/>
          <w:szCs w:val="28"/>
          <w:rtl w:val="true"/>
          <w:lang w:bidi="ar-SA"/>
        </w:rPr>
        <w:t xml:space="preserve">والمواريث بكلِّ معانيها أمانة لا يُبر بها حقِّ برِّها إلاَّ من جعلت له ووصلته بالعهد المعهود خلفاً عن سلف، وكما ورد في قوله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الذريَّة العادلة الفاخرة الَّتي عهد إليها الفوز العظيم بهذه الوظيفة الشَّريفة ومن الشَّجرة الطِّيبة المتَّصلة بجدِّه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الأصلاب الشَّامخةوالأرحام المطهَّرة وكما قال تعالى عن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ولأجل ذلك اتَّسعت الفضيحة وبانت الهوَّة الشَّنيعة على الأعداء بما لا يمكن ولن يكون أي تناسب بين القطبين، لأنَّهم من أرجاس الشَّجرة الملعونة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قرأ زيارة وارث من أوَّلها إلى أخرها وغيرها من الزِّيارات الأخرى المشابهة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وللأخرين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 أنَّ بداية التَّوريث كانت من زمن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خليفته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حليلته وبضعة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الوارث العظيم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أبناءه حتَّى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المؤرِّخون التَّشابه التَّوارثي بين القديم </w:t>
      </w:r>
      <w:bookmarkStart w:id="121" w:name="pg7863_81219"/>
    </w:p>
    <w:p>
      <w:pPr>
        <w:pStyle w:val="BookText"/>
        <w:rPr/>
      </w:pPr>
      <w:bookmarkEnd w:id="121"/>
      <w:r>
        <w:rPr>
          <w:rFonts w:ascii="IRNazanin" w:hAnsi="IRNazanin" w:eastAsia="IRNazanin"/>
          <w:color w:val="111111"/>
          <w:sz w:val="28"/>
          <w:sz w:val="28"/>
          <w:szCs w:val="28"/>
          <w:rtl w:val="true"/>
          <w:lang w:bidi="fa-IR"/>
        </w:rPr>
        <w:t xml:space="preserve">والأخير في أسرة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معنى حتَّى في المآسي الَّتي قاسوها حتَّى ما بين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أمِّها الزَّهراء في خطبها الجهاديَّة الفعَّالة وفي المآسي كذلك، فقال الشَّاعر الموالي السيِّد رضا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r>
        <w:rPr>
          <w:rStyle w:val="FootnoteAnchor"/>
          <w:rtl w:val="true"/>
        </w:rPr>
        <w:footnoteReference w:id="353"/>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22" w:name="__RefHeading___Toc5787966_1051229030"/>
      <w:bookmarkStart w:id="123" w:name="_Toc41"/>
      <w:bookmarkEnd w:id="122"/>
      <w:r>
        <w:rPr>
          <w:rtl w:val="true"/>
        </w:rPr>
        <w:t xml:space="preserve">سر التَّنوُّع في أصحاب الإمام الحسين </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التَّنوُّع 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القريب ومنهم البعيد في الحسب والنَّسب ومنهم الحر ومنهم العبد ومنهم الصَّحابي ومنهم التَّابعي ومنهم المخالف كالعثماني ومنهم الأسود ومنهم الأبيض ومنهم النَّصراني ومنهم الصَّغير والكبير ومنهم المكلَّف وغيره ومنهم من سقط عنهم الجهاد كالمرضى والنِّساء والهم الكبير، وكلُّهم متفانون في الدِّفاع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وبمستوى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يستحيل أن تدرك الهداية أصحاب الهوايات والهويَّات المتفاوتة والمشارب المتخالفة والدِّيانات المتضاربة وأهل القدم في الدِّين والعمق فيه وأهل السَّطحيَّة فيه وهكذا من أدركته الهداية في اللَّحظات الأخيرة ومن كان منصرفاً عن المشاركة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لشبهة ونحوها ثمَّ اهتدى بمجرَّد </w:t>
      </w:r>
    </w:p>
    <w:p>
      <w:pPr>
        <w:pStyle w:val="BookText"/>
        <w:rPr/>
      </w:pPr>
      <w:r>
        <w:rPr>
          <w:rFonts w:ascii="IRNazanin" w:hAnsi="IRNazanin" w:eastAsia="IRNazanin"/>
          <w:color w:val="111111"/>
          <w:sz w:val="28"/>
          <w:sz w:val="28"/>
          <w:szCs w:val="28"/>
          <w:rtl w:val="true"/>
          <w:lang w:bidi="fa-IR"/>
        </w:rPr>
        <w:t xml:space="preserve">رؤية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في أصالته متحيِّراً كيف يصنع مع الأمَّة المتخاذلة عن إنقاذ ولِّي أمرها للدَّوافع المتعدِّدة وبالمستوى الواحد ولو في نهاية ما وصلوا إليه لإمكان أن يُنقذ الإنسان نفسه من مجرَّد معرفة التَّحيُّر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الحصار ولو بلحظة واحدة ومن مجرَّد المستوى الفطري الإنساني بل سبب ذلك الرِّقَّة منهم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ومنهم الأطفالحينما حورب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بمحاصرته ومنعه عن ماء الفرات لثلاثة أيَّام وفي الحر الشَّديد وبالأخص عند اطلاق الأعداء الحريَّة للحيوانات السَّائبة بل حتَّى الكلاب والخنازير ولم يُعطوا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واحدة حتَّى للأطفال، وممَّا تحرَّكت لأجله بعض إنسانيَّات جيش العدو وممَّا أبكى بعضهم مع مدى قساوتهم المعروفة فأراد بعضهم سقي الإمام المضرَّج بالدِّماء بل كادت أن تقع الفتنة لمَّا عرض الإمام عليهم ولده الطِّفل الَّذي يتضوَّر عطشاً حيث قال بعضهم لوماً للأخرين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ذنب للكبار فما هو ذنب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وردت هداية بعض الأفراد منهم متسلِّلين إلى مجموعة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وإلى حد إن لم يدرك بعض الأخرين منهم المعركة لمَّا وصلتهم الواعية ممَّن كان بعيداً ومتأخِّراً متأسِّفين والهين داعين بالويل والثُّبور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التَّنوُّع لم يكن في أساسه حادثاً إلاَّ من سيرة 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بدايات الدَّعوة إلى الإسلام العزيز والإيمان الثَّابت، لأنَّ المبدئين إن سلم القلب معهما من أحد المتغايرين في اللَّون أو القوميَّة أو العنصريَّة أو في الهجرة أو النُّصرة أو الحريَّة أو العبوديَّة ونحو ذلك فلا يضر فيهما أي من التَّغاير ولذلك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ونجح فيمن ثبت إسلامه </w:t>
      </w:r>
    </w:p>
    <w:p>
      <w:pPr>
        <w:pStyle w:val="BookText"/>
        <w:rPr/>
      </w:pPr>
      <w:r>
        <w:rPr>
          <w:rFonts w:ascii="Amiri" w:hAnsi="Amiri" w:eastAsia="Amiri" w:cs="Amiri"/>
          <w:color w:val="111111"/>
          <w:sz w:val="28"/>
          <w:sz w:val="28"/>
          <w:szCs w:val="28"/>
          <w:rtl w:val="true"/>
          <w:lang w:bidi="ar-SA"/>
        </w:rPr>
        <w:t>وإيمانه منهم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وردت الآيات ودلَّت الرِّوايات الَّتي تحث على الألفة الدِّينيَّة والإيمانيَّة وعلى المستوى الَّذي خطَّط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لم يقل عن مستوى الأخوة الصَّادقة الفدائية بين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فدى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 الدِّين قبل ذلك في الحروب السَّابقة مهما كان من التَّفاوت الَّذي عرف عنهم بل فضل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كما سيجيء، ومن تلك الآيات المشجِّعة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بمعنى أنَّ الآية لم تعبأ بشكليَّات الفوارق المذكورة ما دام الجوهر الإيماني ثابتاً،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وهذه الآية كسابقتها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وهو بالمعنى الَّذي لم يفرق بين التَّفاوتات المذكورة، وقول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واحد، وإنَّ أباكم واحد، كلّكم لآدم، وآدم من تراب، إن أكرمكم عند الله أتقاكم، وليس لعربيِّ على عجمي </w:t>
      </w:r>
    </w:p>
    <w:p>
      <w:pPr>
        <w:pStyle w:val="BookText"/>
        <w:rPr/>
      </w:pPr>
      <w:r>
        <w:rPr>
          <w:rFonts w:ascii="IRNazanin" w:hAnsi="IRNazanin" w:eastAsia="IRNazanin"/>
          <w:color w:val="111111"/>
          <w:sz w:val="28"/>
          <w:sz w:val="28"/>
          <w:szCs w:val="28"/>
          <w:rtl w:val="true"/>
          <w:lang w:bidi="fa-IR"/>
        </w:rPr>
        <w:t>فضل إلاّ بالتقوى</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للمؤمن كالبنيان يشد بعضها بعضاً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وهو ما معناه أيضاً عدم التَّفريق المذكور،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وتراحمهم وتعاطفهم كمثل الجسد؛ إذا اشتكى منه عضو تداعى له سائرالجسد بالحمى والسهر</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من آدم إلى يومنا هذا مثل أسنان المشط، لا فضل للعربي على العجمي، ولا للأحمر على الأسود إلاَّ بالتقوى</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وقول الشَّاعر على نهج القرآن والسنَّة والسِّيرة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لعمرك ما الإنسان إلاَّ ابن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النَّسب</w:t>
      </w:r>
    </w:p>
    <w:p>
      <w:p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الشِّرك الشَّريف أبا لهب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شاء الله تعالى أن يجمع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على الشَّاكلة الَّتي وردت في السُّؤال وفيما بينَّاه بعد ذلك لإنجاح ما خطِّط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أعد لسبطه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المجموعة الَّتي فضلت على تفاوتاتها لحسن العاقبة الكاشفة عن حسن البداية وسلامة الفطرة حتَّى على أصحاب بدر من الشُّهداء وكما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أصحاباً مثل أصحابي ولا أهل بيت أبر وأتقى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الَّذين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بينهم ناجحاً لتمرُّد الكثيرين من أهل النِّفاق وبقايا </w:t>
      </w:r>
    </w:p>
    <w:p>
      <w:pPr>
        <w:pStyle w:val="BookText"/>
        <w:rPr/>
      </w:pPr>
      <w:r>
        <w:rPr>
          <w:rFonts w:ascii="Amiri" w:hAnsi="Amiri" w:eastAsia="Amiri" w:cs="Amiri"/>
          <w:color w:val="111111"/>
          <w:sz w:val="28"/>
          <w:sz w:val="28"/>
          <w:szCs w:val="28"/>
          <w:rtl w:val="true"/>
          <w:lang w:bidi="ar-SA"/>
        </w:rPr>
        <w:t xml:space="preserve">العصبيَّة الجاهليَّة والمرتدِّين والمتآمرين على مستقبل الإسلام حتَّى باسترخاص جعله كالكرة بيد الصِّبيان لتفضيلهم القوميات العربيَّة أو النَّوعيَّات الخاصَّة من العشائريَّات كالتَّيميَّة أو العدويَّة أو الأمويَّة أو الأنحاء الخاصَّة من القرشيَّة دون الهاشميَّة العلويَّة،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وشجعان أسرته حظى وحظوا معه في الإسلام بقتلالمتمرِّدين من أعداءه من أسلافهم وقرَّب المؤمنين من الأعاجم والعبيد والعناصر الأخرى على عروبتهم الجرداء إلاَّ في البعض النَّادر من العروبة الجامعة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وغيره فقد صحَّ في ثلَّة من أصحاب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وثلَّة من أصحاب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والثلَّة المحسوب لها حسابها الإسلامي الإيماني المثالي من أهل البصائر الَّذين أراهم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مواقعهم في الجنان الخالدة وكان لم يُفرِّق بين العبد جون وبين ولده علي الأكبر فقبَّل كلاًّ منهما بعد استشهادهما ووضع خدَّه الشَّريف على خدِّ كلٍّ منهما، وكما بارك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وقوع الأمر بالعلم من الله سابقاً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حسيني الخلود والبقاء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ضير بأن يكون معيار ما بعده من الانتشار الدِّيني التَّشيُّعي والتَّوسعي على المستوى الحسيني الصَّادق لأنَّ هذا المستوى الحسيني هو نفسه المستوى المحمدي النَّاجح في انتصار الدَّم على السَّيف وللأهداف السَّامية الَّتي اتَّضحت بعد ذلك شيئاً فشيئاً واتَّضحت خسَّة الأعداء وإلى هذا الحين وبما هو أكثر وأشد، وكأنَّ المعوَّل الأهم صار على هذه النَّهضة </w:t>
      </w:r>
    </w:p>
    <w:p>
      <w:pPr>
        <w:pStyle w:val="BookText"/>
        <w:rPr/>
      </w:pPr>
      <w:r>
        <w:rPr>
          <w:rFonts w:ascii="Amiri" w:hAnsi="Amiri" w:eastAsia="Amiri" w:cs="Amiri"/>
          <w:color w:val="111111"/>
          <w:sz w:val="28"/>
          <w:sz w:val="28"/>
          <w:szCs w:val="28"/>
          <w:rtl w:val="true"/>
          <w:lang w:bidi="ar-SA"/>
        </w:rPr>
        <w:t xml:space="preserve">المباركة مع الصَّفوة الممتازة على قلَّة العدد والعدَّة وخذلان النَّاصر ما 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عنه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الإسلام غريباً وسيعود غريباً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وإنَّ من أوَّل حالات الغربة هي حالة الالتجاء إلىمقاومة الأعداء الدِّفاعيَّة على تأويل القرآن بعد ما كانت على تنزيله بل حتَّى على تنزيله لنزو أمثال صبيان الشَّجرة الملعونة في القرآن والطلقاء من الأمويِّين والمروانيِّين الطَّريدين على منابر المسلمين، فصمَّم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مواجهة الحتوف ومقاومة الألوف بما لديه من يسير العِدَّة وذلك العدد القليل المعروف، ولذلك قال السيد جعفر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قد أصبح الدِّين منه</w:t>
      </w:r>
      <w:r>
        <w:rPr>
          <w:rStyle w:val="FootnoteAnchor"/>
          <w:rtl w:val="true"/>
        </w:rPr>
        <w:footnoteReference w:id="364"/>
      </w:r>
      <w:r>
        <w:rPr>
          <w:rFonts w:ascii="Amiri" w:hAnsi="Amiri" w:eastAsia="Amiri" w:cs="Amiri"/>
          <w:color w:val="111111"/>
          <w:sz w:val="28"/>
          <w:sz w:val="28"/>
          <w:szCs w:val="28"/>
          <w:rtl w:val="true"/>
          <w:lang w:bidi="ar-SA"/>
        </w:rPr>
        <w:t xml:space="preserve">يشتكي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أحد غير الحسين شكا</w:t>
      </w:r>
    </w:p>
    <w:p>
      <w:pPr>
        <w:pStyle w:val="BookText"/>
        <w:rPr/>
      </w:pPr>
      <w:r>
        <w:rPr>
          <w:rFonts w:ascii="IRNazanin" w:hAnsi="IRNazanin" w:eastAsia="IRNazanin"/>
          <w:color w:val="111111"/>
          <w:sz w:val="28"/>
          <w:sz w:val="28"/>
          <w:szCs w:val="28"/>
          <w:rtl w:val="true"/>
          <w:lang w:bidi="fa-IR"/>
        </w:rPr>
        <w:t xml:space="preserve">وقال الآخر على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حدِّ مواجهة أنواع جديدة من الغريبات عن الدِّين الأصيل وقيمه معاندين مع قوَّة انتصار المد الحُسيني العظيم مثال جدِّه وأبيه وأمِّه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فأصرُّوا على اعتزازهم بالعروبة ضدَّ صميم الإسلام والإيمان بغضاً لمن والى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العرب كسلمان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الطَّبقات المتفاوتة في الشَّكليَّات </w:t>
      </w:r>
      <w:bookmarkStart w:id="124" w:name="pg7863_81225"/>
    </w:p>
    <w:p>
      <w:pPr>
        <w:pStyle w:val="BookText"/>
        <w:rPr/>
      </w:pPr>
      <w:bookmarkEnd w:id="124"/>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علماءهم أكثرهم من القوميَّات الأخرى ممَّا يستدعي منا ممارسة الجهاد الإسلامي الثَّقافي الأكثر والإصرار عليه لنصرة الحقوالحقيقة الولائيَّة ومواجهة أباطيلهم بالرَّد الهادم لما بناه أسلافهم من التَّلفيقات والوضعيَّات والأكاذيب المنقوضة من كتبهم المسمَّاة بالصِّحاح وغيرها دعماً لصفاء ونقاوة مبادئنا الولائيَّة ونبذاً للفوارق الَّتي طالما حرَّمها وحاربها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وفي السنَّة الشَّريفة والسِّيرة المنيفة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25" w:name="__RefHeading___Toc5787968_1051229030"/>
      <w:bookmarkStart w:id="126" w:name="_Toc42"/>
      <w:bookmarkEnd w:id="125"/>
      <w:r>
        <w:rPr>
          <w:rtl w:val="true"/>
        </w:rPr>
        <w:t>عموم واطلاق التَّوبة حتَّى ليزيد أم خصوصها وتقييدها</w:t>
      </w:r>
      <w:bookmarkEnd w:id="1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يرى سماحة السيِّد المفدَّى في أمر مثل أعتى الظلمة والطغاة وأهل النَّزق والفسق والفجور وأهل الكفر النِّفاقي الَّذي لم يعرف الجديَّة العقلائيَّة الموزونة يوماً، بل أهل التَّجاهر بالكفر الموروث من الآباء وغيره كيزيد ابن معاوية شبيه أخواله كذلك؟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يُعقل أن تشمله التَّوبة بعد ما روي أنَّه ندم على جرائمه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واطلاق أدلَّتها في القرآن والسنَّة وغيرهما، وبالخصوص بعد ما ورد بأنَّ من أدرك ثواب صلاة الغفيلة لابدَّ أن تشمله فائدتها، وبالأخص أيضاً أنَّه ورد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رحمة يوم القيامة يطمع فيها حتَّى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أقل لو كان الأمر في مثل يزيد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داخل في بقعة إمكان ذلك وعدم الاستحالة؟</w:t>
      </w:r>
    </w:p>
    <w:p>
      <w:pPr>
        <w:pStyle w:val="BookText"/>
        <w:rPr/>
      </w:pPr>
      <w:r>
        <w:rPr>
          <w:rFonts w:ascii="IRNazanin" w:hAnsi="IRNazanin" w:eastAsia="IRNazanin"/>
          <w:color w:val="111111"/>
          <w:sz w:val="28"/>
          <w:sz w:val="28"/>
          <w:szCs w:val="28"/>
          <w:rtl w:val="true"/>
          <w:lang w:bidi="fa-IR"/>
        </w:rPr>
        <w:t>فعلى فرض تحقُّق شيء من ذلك ولو احتمالاً أو تحقيقاً إن صحَّت التَّوبة المعروفة فقهاً وأخلاقاً فهل يُحقِّق بقاء الدَّاعي للموالي في ترتيب آثار البراءة من الأعداء بقاءه في غيضه على يزيد ومن معه ولعنه لهم دوماً أم 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لا يمكن إنكار أنَّ هناك عمومات وإطلاقات في آيات القرآن الكريم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المحفوظة في أذهان وعلى ألسنة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ما جاءت إلاَّ رحمة للعلمين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تلك العمومات والإطلاقات جاءت حالات إمكانيَّة جمع الشَّمل لأكبر عدد ممكن للأمَّة المرحومة بعفو خالقها وعطف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الخلق العظيم وعدم التَّفريق بين طبقات من انضوى تحت لواء هذه الأمَّة مبدئيَّاً على اختلافها من المسلمين ومنهم المنافقون وفيهم الطلقاء ومن المؤمنين المتَّصفين بالإيمان المستودع والآخرين الثَّابتين في إيمانهم وعلى اختلاف درجاتهم بمساواتهم في الحقوق والواجبات ما دام الأمر مرتبطاً بالحكم على الظواهر، ومن ذلك عفو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قاتل عمِّه حمزة سيِّد الشُّهداء في أحد إلاَّ أنَّه أبعده عن وجهه الشَّريف وقبول إسلام آكلة الأكباد، ومن ذلك قوله بعد فتح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أبي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مدى نفاق هذا الأموي وقال لأسرى المنافقين قبل إسلامهم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جعل للأقليَّات غير المسلمة من المصالحين والمهادنين والحلفاء </w:t>
      </w:r>
    </w:p>
    <w:p>
      <w:pPr>
        <w:pStyle w:val="BookText"/>
        <w:rPr/>
      </w:pPr>
      <w:r>
        <w:rPr>
          <w:rFonts w:ascii="Amiri" w:hAnsi="Amiri" w:eastAsia="Amiri" w:cs="Amiri"/>
          <w:color w:val="111111"/>
          <w:sz w:val="28"/>
          <w:sz w:val="28"/>
          <w:szCs w:val="28"/>
          <w:rtl w:val="true"/>
          <w:lang w:bidi="ar-SA"/>
        </w:rPr>
        <w:t>حقوقهم الإنسانيَّة، ولذلك اهتدى الكثيرون منهم، بل أزاد من رحمته عفوه عن كل ما سلف من جرائم ما قبل إسلام المهتدين إلى الإسلام وجعل لذلك قاعدة كمبنى عام لكل من يمر بهذه المرحلة وهي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كانت 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بأداء الأمانة، فو الذي بعث محمّداً بالحقّ نبيّاً، لو أن قاتل أبي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ائتمنني على السَّيف الَّذي قتله به، لأدَّيته إليه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والأقوال المأثورة من هذا القبيل كثيرة جدَّاً لا حاجة إلى الإطالة بها لكن بعد دخول الإسلام في استسلام أو إقبال تام أو دخل في فطرته أحد بين أبوين مسلمين فطريِّين أو أسلما وولد ما بينهما أو من أب مسلم أو أم كذلك وارتدَّ فطريَّاً أو مليَّاً غلظ الأمر عليه لحرمة الإخلال بالنِّظام، ومن هنا تبدأ المشكلة من أعداء الله المنافقين والمرتدِّين فيما يُثار علينا من شُبهاتهم وشُبهات محبِّيهم وأنصارهم حتَّى اليوم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درس حياة الظلمة والطُّغاة ـ ومن نافق أو تجاهر بالكفر أو الارتداد منهم بعد نفاقه وتتبَّع أخبارهم الَّتي سوَّدت وجه التَّأريخ بشتَّى الممارسات عن سبق إصرار وتخطيط مسبق منه ومن غيره له حتَّى نهاية حياته وبما لا يتناسب مع غير مدى جرثومة الكفر والانحراف وحُب الاستعباد للآخرين ولو على أشلاء من آلاف الضَّحايا أو ملايينها كيزيد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معاوية ـ لم يجد بُدَّاً من لزوم الاعتقاد بكونه بعد اعتقاد أنصاره وأعوانه المخالفين والنَّواصب بأنَّه كان محسوباً من المسلمين أو عليهم وبناءنا على ذلك كذلك على نهج قاعدة الإلزام في بعض الحالات وثبوت إتيانه بشتَّى جرائمه المعروفة بين المؤالف والمخالف بكونه لا مجال لأن يُعفى عنه لارتكابه ما يزيد على مرتكبي الكفر والارتداد ولو لأجل حق أهل الدِّين والإنسانيَّة المعتقدين بإمامة وسمو كرامة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الأهل والأصحاب والسَّبايا الَّذين يحملون في عقيدتهم علو الأمانة الإسلاميَّة الَّتي بيد إمامهم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جدِّه وأبيه وأمِّه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التَّأريخ وعرضه للجهة النَّوعيَّة في خسارتها العظمى دون النَّاحية الجزئيَّة الَّتي يمكن أن تغفر أو يعفى عنها حتَّى إلهيَّاً لما عُلم بأنَّ الإسلام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 الحدوث وفاطمي الابتلاء وعلوي البناء وحَسني التَّمهيد فهو حُسيني البقاء والخلود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أمكن القول بإمكان العفو والغفران عن جميع المجرمين والمفسدين في الأرض مطلقاً لضاعت القيم النَّوعيَّة عقيدة وعملاً ولجاز التَّساهل في التَّمسُّك بها حتَّى لو يُسبِّب ذلك اختلال نظم الحياة الَّتي لها ثوابتها الَّتي لن تنثني كتمرُّد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وعلى آدم حتَّى أصبح ملعوناً طول الدَّهر وجرأة قابيل وقتله لأخيه الَّتي ما انفكَّت اللَّعنات عنه إلى نهاية العالم حتَّى جعل قانون الحياة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أَوْ فَسَادٍ فِي الأَرْضِ فَكَأَنَّمَا قَتَلَ النَّاسَ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حتَّى لو قيل بأنَّ الحق الخاص يمكن أن يُسبِّب عفواً عن القاتل بالتَّنازل من مثل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عن قاتل أبيه فإنَّه مضافاً إلى عدم إمكان ثبوته عقلاً ونقلاً وإنسانيَّة كيف يُقاس الطَّود الشَّامخ في أنواع عظمته وأنواع العِظام من رهطه أقارب وأصحاب وسبايا العائلة ومن معهم ومصير الأمَّة المحمَّديَّة المرحومة بكاملها بهذا النَّاموس الأعظم سبط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بالرِّجس الأموي النِّجس وحثالته وإن قَبل الإمام المفدَّى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لا مجال لتنفيذ حق الولاية العامَّة بذلك وإن كان من حقِّه في الأمور الَّتي لا تُسبِّب اختلالاً في النُّظم والنَّواميس العامَّة،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ما في نفوس جميع الموالين بأنَّها لن ترض لو خُليَّت وطبعها الولائي عن هذا الرِّجس النَّجس وإلاَّ كيف 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الله وابن ثاره وكيف صار الوتر الموتور وكيف يكون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الثَّائر هو الطَّالب بالثَّأر من قتلة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أسلافهم وفي نصوص شريفة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الظلم كما في الخبر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ظلم لا يُغفر وهو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ثابت في نفس وعقيدة يزيد المنافق بل المشرك جهاراً في ذاته على أقل تقدير وهو القائل في وقاحته لمَّا جيء له برأس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آخذاً يضربه بعود الخيزران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لأهلُّـوا واستهلُّـوا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لا تُشل </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ظلم العبد لنفسه حينما يكون مطبِّقاً للآية الكريمة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حتَّى يُدركه الموت مطيعاً غير عاص، وهو غير ثابت عنه أي شيء من ذلك، وإن قال المتزلِّفون للباطل من أعوانه أنَّه أدركته النَّدامة بعد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 يثبت أي شيء من ذلك بعد إحراق الكعبة بالمنجنيق وإباحة المدينة الصَّادرين بعد كارثة الطَّف تباعاً سنة بعد سنة حتَّى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عند ادراك النَّدامة الجوفاء منه أنَّه ممَّا ينطبق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لسان حاله المشلول بعد الجرائم الكبرى الَّتي أوقعها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 لَعَلِّي أَعْمَلُ صَالِحًا فِيمَا تَرَكْتُ</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لأنَّ النَّتيجة العمليَّة إذا صارت بعد الإرجاع تكون كما قال تعالى بإخباره الثَّابت عن حال هذا الإرجاع وأصحابه وهو العالم بدفائنهم الخسيسة كيزيد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لا يُترك وهو ظلم النَّاس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هو </w:t>
      </w:r>
    </w:p>
    <w:p>
      <w:pPr>
        <w:pStyle w:val="BookText"/>
        <w:rPr/>
      </w:pPr>
      <w:r>
        <w:rPr>
          <w:rFonts w:ascii="IRNazanin" w:hAnsi="IRNazanin" w:eastAsia="IRNazanin"/>
          <w:color w:val="111111"/>
          <w:sz w:val="28"/>
          <w:sz w:val="28"/>
          <w:szCs w:val="28"/>
          <w:rtl w:val="true"/>
          <w:lang w:bidi="fa-IR"/>
        </w:rPr>
        <w:t xml:space="preserve">الثَّابت الموجود والمتواتر المشهود في هذا الوغد بما لا مجال لإنكاره وبنحوالإفساد الشَّنيع في الأرض كذلك في أعماله السَّابقة المذكورة الَّتي لا يمكن فيها أيضاً أي مجال للعفو والصَّفح حتَّى لو عفى كل أولياء الأمور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ممَّن لم نفترض أنَّهم مضغوط عليهم من سلطات الجور في زمانهم وغيرهم من بقيَّة أولياء أمور الآخرين من عوائل الشُّهداء في باب الحق الشَّخصي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الحق النَّوعي الإلهي الَّذي ذكرناه وانتشار حقوق اللوعات الشِّيعيَّة الولائيَّة لكافَّة أبناء الأمَّة في طول التَّأريخ وعرضه لن يسمح أبداً بسقوط هذا الحق، بل الحق النَّوعي العام حاكم حتَّى على الحقوق الخاصَّة في خصوص هذه الكارثة العظمى، وفرض المحال وإن كان ليس بمحال فهو في المقام ليس 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الَّذي فرض على الأمَّة إمامة هذا الإمام المفدَّى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على الأمَّة الاعتقاد به فالحق عليه أن لا يُضيع أمره من عقيدتهم فيمن أمرهم باتِّباعه فلهم الحق أن لا يرضوا إلاَّ بالاقتصاص النَّوعي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قد سبَّب فيه ذلك ومن كان على نهج حزبه قديماً وحديثاً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وغيره ولا أقل من جواز لعنه ومن معه بل استحبابه كما في زيارة عاشوراء وغيرها، بل لزوم ذلك وإلاَّ تكون الزِّيارة المؤكَّدة منقوصة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الله أن يعفو في واسع رحمته ولا رادَّ لحكمه كما لو قيل في </w:t>
      </w:r>
    </w:p>
    <w:p>
      <w:pPr>
        <w:pStyle w:val="BookText"/>
        <w:rPr/>
      </w:pPr>
      <w:r>
        <w:rPr>
          <w:rFonts w:ascii="Amiri" w:hAnsi="Amiri" w:eastAsia="Amiri" w:cs="Amiri"/>
          <w:color w:val="111111"/>
          <w:sz w:val="28"/>
          <w:sz w:val="28"/>
          <w:szCs w:val="28"/>
          <w:rtl w:val="true"/>
          <w:lang w:bidi="ar-SA"/>
        </w:rPr>
        <w:t>يوم القيامة وإن استحال بالنَّظر الدَّقيق لدقَّة حساب يوم القيامة وعلىالموازين العادلة التَّامَّة فلابدَّ أن يكون في غير هذا المورد، لأنَّ المورد يتعلَّق في الدُّنيا بالموازين العادلة حسب الدستور القرآني والسنَّة الشَّريفة والسِّيرة المنيفة، ولعدم إمكان الخلط في المعايير الإلهيَّة العادلة الَّتي عُرف بها تعالى في هذا الكون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يتعلَّق بأمر صلاة الغفيلة والدَّيمومة عليها من قِبله فإنَّ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ذلك بأنَّه لم يُوفَّق إلى الاستفادة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الختام أقول بعد هذا المقدار من العلم اليقيني الصَّريح ـ بضخامة الجرائر المتنوِّعة الَّتي ارتكبها كالشِّرك السَّلفي أو النِّفاق الدَّفين الَّذي انكشف بهذه الفضائع وما انطوى عليه الشِّرك من سوء السَّريرة وفضاعة السِّيرة وظلم الأمَّة بكاملها محاربة لنبيِّها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ودستورها ودينها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وإحراق الكعبة وإباحة المدينة ـ</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إصرار بعض المخالفين ومن وراءهم الوهابيُّون ومن سبقهم من السَّلفيِّين على إثارة أمثال هذه الأسئلة غير منقطع حول من لم تتغيَّر صفحة اسوداد تأريخ حياته في هذه الأمور وغيرها إلاَّ إلى ما هو الأشد وهو ما يُراد منه البقاء استهتاراً على محاربة جوهر الإسلام الأصيل وطمس أعلامه من خلال الفتك بهم وتمزيق شعائرهم وأعلامهم الخفَّاقة حتَّى في القبول بانتصار الدَّم على السَّيف كما قدَّر الله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بل ما تركوا </w:t>
      </w:r>
      <w:bookmarkStart w:id="127" w:name="pg7863_81233"/>
    </w:p>
    <w:p>
      <w:pPr>
        <w:pStyle w:val="BookText"/>
        <w:rPr/>
      </w:pPr>
      <w:bookmarkEnd w:id="127"/>
      <w:r>
        <w:rPr>
          <w:rFonts w:ascii="Amiri" w:hAnsi="Amiri" w:eastAsia="Amiri" w:cs="Amiri"/>
          <w:color w:val="111111"/>
          <w:sz w:val="28"/>
          <w:sz w:val="28"/>
          <w:szCs w:val="28"/>
          <w:rtl w:val="true"/>
          <w:lang w:bidi="ar-SA"/>
        </w:rPr>
        <w:t xml:space="preserve">الأمر حتَّى قال قائلهم كشريح وابن تيميَّة وابن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قُتل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وتلاقف هذه التَّمويهات من تلاهم من شُذَّاذ الآفاق وممَّا لا يمكن تجرُّع هذه السُّموم إلاَّ على أساس إرادتهم من ذلك هو اعترافهم كأسيادهم بما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بأنَّنا انتصرنا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النبوَّة فحاربناه وانتصرنا عليه وأخذنا سيفه ومنبره وملكه وأرجعنا الأمر لنا كما كان ولو بالصِّبغة الإسلاميَّة السَّطحيَّة الَّتي قبلنا بها مكرهين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نقول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العالم</w:t>
      </w:r>
    </w:p>
    <w:p>
      <w:pPr>
        <w:pStyle w:val="Heading2"/>
        <w:numPr>
          <w:ilvl w:val="1"/>
          <w:numId w:val="1"/>
        </w:numPr>
        <w:rPr/>
      </w:pPr>
      <w:bookmarkStart w:id="128" w:name="__RefHeading___Toc5787970_1051229030"/>
      <w:bookmarkStart w:id="129" w:name="_Toc43"/>
      <w:bookmarkEnd w:id="128"/>
      <w:r>
        <w:rPr>
          <w:rtl w:val="true"/>
        </w:rPr>
        <w:t>نظريَّة عدالة الصَّحابة وثبوت أنَّ بعضهم</w:t>
      </w:r>
      <w:bookmarkEnd w:id="129"/>
    </w:p>
    <w:p>
      <w:pPr>
        <w:pStyle w:val="BookText"/>
        <w:rPr/>
      </w:pPr>
      <w:r>
        <w:rPr>
          <w:rFonts w:ascii="IRNazanin" w:hAnsi="IRNazanin" w:eastAsia="IRNazanin"/>
          <w:color w:val="111111"/>
          <w:sz w:val="28"/>
          <w:sz w:val="28"/>
          <w:szCs w:val="28"/>
          <w:rtl w:val="true"/>
          <w:lang w:bidi="fa-IR"/>
        </w:rPr>
        <w:t xml:space="preserve">ممَّن ساهم في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تسبيباً أو مباشرة وغير ذلك</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في نظريَّة عدالة الصَّحابة القائلة بأنَّهم جميعاً من مستوى عادل واحد لتُقبل أعمالهم كلُّها وهي متفاوتة، ومع ثبوت أنَّ بعضهم كان مشاركاً مباشرة أو تسبيباً في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وسبي عياله، أفيدوناجزاكم الله عنَّا خير الجزاء؟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خلاصة المعنى اللُّغوي لكلمة الصَّاحب في القواميس اللُّغويَّة بأجمعها وإن كانت المصاحبة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من عاش معه من </w:t>
      </w:r>
    </w:p>
    <w:p>
      <w:pPr>
        <w:pStyle w:val="BookText"/>
        <w:rPr/>
      </w:pPr>
      <w:r>
        <w:rPr>
          <w:rFonts w:ascii="IRNazanin" w:hAnsi="IRNazanin" w:eastAsia="IRNazanin"/>
          <w:color w:val="111111"/>
          <w:sz w:val="28"/>
          <w:sz w:val="28"/>
          <w:szCs w:val="28"/>
          <w:rtl w:val="true"/>
          <w:lang w:bidi="fa-IR"/>
        </w:rPr>
        <w:t xml:space="preserve">قريب أو بعيد ودنوا وابتعاداً بأجمعهم فيها لهم الشَّرف العظيم والدَّاعي للغبطة واغتنام الفرصة للمزيد من الاستقامة وبالأخص من كان يؤذيه ويؤذي عترته ويتآمر عليه ويُنافق ضدَّه لو كانوا يعقلون ـ تقول ما مضمونه أنَّه يجمع المحب والعدو، دون أن تكون للمصاحبة أي موضوعيَّة أخرى عن طريقها تبرر فيه المصاحبة أي تجاوز على أي مسلم أو إنسان فضلاً عن المؤمن والأكبر كقادة الإسلام من المعصومين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العترة أو الحواري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فصَّل القرآن الكريم ذلك في كثير من الآيات، بل بعض منها كانت خاصَّة في هذا الأمر كسورة المنافقين وغيرها بين المؤمن منهم وغيره من عموم المسلمين وبين المؤمن التَّام وبين المنافق الدَّفين ومنهم عيون المشركين واليهود سرَّاً من الَّذين قربَّهم بعض من يُسمَّون بالصَّحابة المقرَّبين ككعب الأحبار المسلم في ظاهره وهو صاحب الإسرائيليَّات، وسر هذا التَّفصيل ليحاسب المتجاوز على تجاوزه إن لم يُحاسب نفسه ويرجعها أو يوصلها إلى مستوى الكمال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تصفَّح التَّأريخ بدقَّة وقارنه بالسنَّة والسِّيرة النَّبويَّة الصَّافية فيورودها عن العترة المطهَّرة وما عاضدها من كتب المخالفين أنفسهم ممَّن نقل القول فأنصف في نقله لرأى العجب العجاب الكاشف عن واقع الكثير ممَّن يُعتبر من الصَّحابة المنحرفين، ورأى كيف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كتوماً على مضض من هؤلاء لتوسعة رقعة الإسلام وإن كان سطحيَّاً كثيراً في بدايته ليغطي الكفر والشِّرك ويُحاصرها وتسود صبغته على الأمَّة في بقاع الأرض إلى أن تحين الفرصة للتَّدقيق في الإيمان أو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زرعه ممَّا ألجأه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للمزيد في توصياته في خصوص الإمام والخليفة من بعده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تتمزَّق المسيرة على النَّهج الصَّحيح كما يريده الله مفصَّلاً ابتدءاً من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وانتهاءاً ببيعة الغدير وفي عموم الإيصاء بالعترة وحديث الثَّقلين وآخرها الدَّواة والكتف في رزيَّة الخميس وقولهم ما لا يُطاق ذكره ممَّا أشارت إليه آية الانقلاب على الأعقاب وغيرها حتَّى عُرف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أي حتَّى بما يزيد على أذيَّة المشركين السَّابقين له، وأي صحبة تلك الَّتي تمَّ فيها التَّآمر في سقيفة بني ساعدة، إضافة إلى ما كان يُعانيه من زوجتيه كما نصَّ على ذلك في سورة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وإضافة إلى ما كان يُنكَّل فيها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من يدعَّي أقرب القرب منه في الصَّحبة كما في سورة الحجرات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وعدم إطاعته في آية النَّجوى منهم بُخلاً بالصَّدقة الواجبة </w:t>
      </w:r>
    </w:p>
    <w:p>
      <w:pPr>
        <w:pStyle w:val="BookText"/>
        <w:rPr/>
      </w:pPr>
      <w:r>
        <w:rPr>
          <w:rFonts w:ascii="Amiri" w:hAnsi="Amiri" w:eastAsia="Amiri" w:cs="Amiri"/>
          <w:color w:val="111111"/>
          <w:sz w:val="28"/>
          <w:sz w:val="28"/>
          <w:szCs w:val="28"/>
          <w:rtl w:val="true"/>
          <w:lang w:bidi="ar-SA"/>
        </w:rPr>
        <w:t xml:space="preserve">حتَّى أثبتت أنَّها نازلة بحق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وإيذاءه من قِبل بعضهم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وإيذاءه كما في سورة الجمعة أثناء صلاة الجمعة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التَّوصيات الَّتي لولاها لما عرفنا الحق في زماننا هذا عقيدةوعملاً، كيف كان وكيف لابدَّ أن يكون للحذر من أصحاب السُّوء ومن أفاعيلهم وأي صحبة تلك هي المرادة لتكون مثالاً ومثلاً يُقتدى ويُحتذى به فما كان النَّاتج للأسف إلاَّ أن يكيد بعضهم في بعض المقرَّبين منه أيضاً وإلى حدِّ غصب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حقَّها وإلى حدِّ استشهادها ومحاربتهم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منها ما فعلوه في بعض مواليه كمالك ابن نويرة والفجور بامرأته من قبل خالد ابن الوليد والتَّنكيل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ونحلتيهما والتَّنكيل بخيار الصَّحابة وإفساح المجال لمعاوية في ولاية الشَّام وتلقيبه بكاتب الوحي وهو لم يكن إلاَّ كاتباً </w:t>
      </w:r>
    </w:p>
    <w:p>
      <w:pPr>
        <w:pStyle w:val="BookText"/>
        <w:rPr/>
      </w:pPr>
      <w:r>
        <w:rPr>
          <w:rFonts w:ascii="IRNazanin" w:hAnsi="IRNazanin" w:eastAsia="IRNazanin"/>
          <w:color w:val="111111"/>
          <w:sz w:val="28"/>
          <w:sz w:val="28"/>
          <w:szCs w:val="28"/>
          <w:rtl w:val="true"/>
          <w:lang w:bidi="fa-IR"/>
        </w:rPr>
        <w:t xml:space="preserve">للرَّسائل إن صحَّ الخبر وخال المؤمنين وعدم تسمية محمَّد ابن أبي بكر بخال المؤمنين، لأنَّه كان ربيب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 صحبة هذه الَّتي ينكَّل فيها بأبي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اللهجة الصَّادقة ويُنفى إلى الرَّبذة من قِبل الثَّالث حتَّى وفاته لأنَّه من حواري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صحابتيه الجليلة، وأي صحبة يُنكَّل فيها حتَّى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صحبة يُقرَّب فيها الطُّلقاء الأمويُّون ويُبعد الأخيار المهمُّون حتَّى قُتل الأمويُّون مع من سبقهم من النَّاكثين يتبعهم المارقون ما لا يُعد من الصَّحابة في حروبهم الَّتي شنُّوها ضدَّ سيِّد الأهل والصَّحابة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خلافته، حتَّى ما تركوا هذا الخلط بين العدول الواقعيِّين وغيرهم إلاَّ لوضع المشاكل بالتَّناقضات الحاصلة من الخلط في هذه الأوراق لئلاَّ تُعرف الحقيقة أو لتغطية غيرها على ذات الحقيقة حتَّىاستشهاد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استشهاد ابنه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المنحرفين من الصَّحابة بل حتَّى كفر الواقعيُّون من الصَّحابة ظلماً وسُمِّي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في ذكراه بالخوارج مكان الطلقاء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تمَّ وضع الكثير من الأحاديث المشيِّدة لشأن من اغتصب الحكم الشَّرعي ومنها نسبة القول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التَّفاوت الَّذي ملأ الكتب،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w:t>
      </w:r>
    </w:p>
    <w:p>
      <w:pPr>
        <w:pStyle w:val="BookText"/>
        <w:rPr/>
      </w:pPr>
      <w:r>
        <w:rPr>
          <w:rFonts w:ascii="Amiri" w:hAnsi="Amiri" w:eastAsia="Amiri" w:cs="Amiri"/>
          <w:color w:val="111111"/>
          <w:sz w:val="28"/>
          <w:sz w:val="28"/>
          <w:szCs w:val="28"/>
          <w:rtl w:val="true"/>
          <w:lang w:bidi="ar-SA"/>
        </w:rPr>
        <w:t>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الواردات بعض الآيات النَّافية لصدق الصُّحبة التَّامَّة بموضوعيَّة شاملة لكلِّ مصاحبة كقوله تعالى من سورة يوسف في مورد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صَاحِبَيِ السِّجْنِ ءأَرْبَابٌ مُّتَفَرِّقُونَ خَيْرٌ أَمِ اللَّهُ الْوَاحِدُ الْقَهَّارُ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والقول المشهور في مورد الذَّم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أخا ثقةٍ تحضا بصحبته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فالطَّبع مكتسب من كلِّ مصحوبكالرِّيح آخذة ممَّـا تمرُّ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نتناً من النَّتن أو طيباً من الطِّيب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أن تعريف العدالة بمعناها الرَّابع والمعنى المشهور أنَّها في الشَّرع عبارة عن ملكة نفسانيَّة تبعث على ملازمة التَّقوى والمروءة وليست عبارة عن نفس الملكة المجرَّدة الغير ملازمة لفعل الواجبات وترك المحرَّمات، وممَّن سار على ذلك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عن المختلف والقواعد والإرشاد والتَّحرير والمهذَّب ونهاية الأصول والمنية والدُّروس والذِّكرى والتَّنقيح والرَّوضة والرَّوض وجامع المقاصد والمعالم والرِّياض وهو المشهور عند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والأصول ونسبه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بين الخاصَّة والعامَّة، وقال في الذَّخيرة نسبته إلى المتأخِّرين وفي التَّنقيح نسبته إلى </w:t>
      </w:r>
    </w:p>
    <w:p>
      <w:pPr>
        <w:pStyle w:val="BookText"/>
        <w:rPr/>
      </w:pPr>
      <w:r>
        <w:rPr>
          <w:rFonts w:ascii="Amiri" w:hAnsi="Amiri" w:eastAsia="Amiri" w:cs="Amiri"/>
          <w:color w:val="111111"/>
          <w:sz w:val="28"/>
          <w:sz w:val="28"/>
          <w:szCs w:val="28"/>
          <w:rtl w:val="true"/>
          <w:lang w:bidi="ar-SA"/>
        </w:rPr>
        <w:t>الفقهاء مشعراً بدعوى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من العامَّة جماعة من محقِّيقهم حيث حكي ذهاب الغزالي والحاجبي والعضدي والآمدي إليه ولا يمكن التَّجاوز عن هذا التَّعريف المتسالم عليه إلى مجرَّد التَّعريف اللُّغوي كما يرى بعض المتساهلين حتَّى بكل ما يأتي به أي مسلم لتبرير ما بُني عليه المخالفون بمثل الصَّلاة خلف كل بر وفاجر والقضاء عند كل من نصب له حتَّى شبث بن ربعي أو قبول خلافة معاوية وأمثاله كابنه يزيد ومروان ومن تلاهما من النَّازين على منابر المسلمين نزو القرود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وبناءاً على هذا التَّفاوت الصَّريح في مصاديق الصُّحبة وبما يعترف المخالفون أنفسهم به ممَّن أنصف وممَّن اهتدى واعترف وكما ذكرناه لايمكن بعد هذا أن تفرض هذه القضيَّة بالنَّظريَّة للبحث فيها لعدم أي داع إليه فيها لعدم الجدوى من ذلك إذا لم يكن من وراءها سوء في القصد وإذا كان فهو الأجدر منهم بعد عدم الدَّاعي إلى الكلام عن ذلك عمليَّاً ومنه التَّغطية على مرتكبي الأعمال الشَّنيعة طول التَّأريخ وعرضه وإلى هذا الحين وأشدِّها قضيَّة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بغضاً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خوف المزيد من الافتضاح، وقد أفتى المرتشي المعروف في البلاط الأموي بإباحة مقاتلة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لخروجه على إمام زمانه مهما كان وزنه، وهذا الأمر عندهم شبيه بما يجريه علماؤهم أصوليَّاً بالتَّصويب عكس القول بالتَّخطئة الَّذي يبني عليه أصوليُّوا الإماميَّة، لكون هؤلاء المخالفين يرون أنَّ الآراء المتفاوتة في الشَّيء الواحد مهما تناقضت تعد مقبولة وإن خافوا على سلطتهم من وراء هذا </w:t>
      </w:r>
      <w:bookmarkStart w:id="130" w:name="pg7863_81240"/>
    </w:p>
    <w:p>
      <w:pPr>
        <w:pStyle w:val="BookText"/>
        <w:rPr/>
      </w:pPr>
      <w:bookmarkEnd w:id="130"/>
      <w:r>
        <w:rPr>
          <w:rFonts w:ascii="Amiri" w:hAnsi="Amiri" w:eastAsia="Amiri" w:cs="Amiri"/>
          <w:color w:val="111111"/>
          <w:sz w:val="28"/>
          <w:sz w:val="28"/>
          <w:szCs w:val="28"/>
          <w:rtl w:val="true"/>
          <w:lang w:bidi="ar-SA"/>
        </w:rPr>
        <w:t xml:space="preserve">التَّناقض يبتون الحق على السلطويَّة الَّتي يأخذونها بالمخادعة الشَّيطانيَّة والغلبة بالسَّيف ظلماً وعدواناً، وبعد ذلك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بأنَّنا أهل الحق ولذا سُلِّطنا عليكم ولذلك لا تجوز محاربتنا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نوع من الجبر الَّذي يتمسكون به من دون أن تكون لهم أي قيم عقائديَّة صحيحة يدافعون عنها في معاداتهم كالوحوش الهائجة للفرائس والغنائم عكس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مهَّد لهذه القضيَّة العظمى معاوية أبن أبي سفيان لوغده يزيد ومن قبله وما أشرنا إليه مسبقاً من أسلافه تسبيباً نذكره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السَّلام</w:t>
      </w:r>
    </w:p>
    <w:p>
      <w:pPr>
        <w:pStyle w:val="Heading2"/>
        <w:numPr>
          <w:ilvl w:val="1"/>
          <w:numId w:val="1"/>
        </w:numPr>
        <w:rPr/>
      </w:pPr>
      <w:bookmarkStart w:id="131" w:name="__RefHeading___Toc5787972_1051229030"/>
      <w:bookmarkStart w:id="132" w:name="_Toc44"/>
      <w:bookmarkEnd w:id="131"/>
      <w:r>
        <w:rPr>
          <w:rtl w:val="true"/>
        </w:rPr>
        <w:t xml:space="preserve">وما قاوم الحُسين </w:t>
      </w:r>
      <w:r>
        <w:rPr>
          <w:rtl w:val="true"/>
        </w:rPr>
        <w:t>(</w:t>
      </w:r>
      <w:r>
        <w:rPr>
          <w:rtl w:val="true"/>
        </w:rPr>
        <w:t>علیهما السلام</w:t>
      </w:r>
      <w:r>
        <w:rPr>
          <w:rtl w:val="true"/>
        </w:rPr>
        <w:t xml:space="preserve">) </w:t>
      </w:r>
      <w:r>
        <w:rPr>
          <w:rtl w:val="true"/>
        </w:rPr>
        <w:t>أعداءه إلاَّ بالحجَّة البيانيَّة قبل السَّيف</w:t>
      </w:r>
      <w:bookmarkEnd w:id="1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الإسلام على ما يُقال أنَّه دين حرب وإرهاب، وما ألان النَّاس إلى التَّديُّن به إلاَّ بالسَّيف والقهر به لا بالإقناع البرهاني والحجَّة؟</w:t>
      </w:r>
    </w:p>
    <w:p>
      <w:pPr>
        <w:pStyle w:val="BookText"/>
        <w:rPr/>
      </w:pPr>
      <w:r>
        <w:rPr>
          <w:rFonts w:ascii="IRNazanin" w:hAnsi="IRNazanin" w:eastAsia="IRNazanin"/>
          <w:color w:val="111111"/>
          <w:sz w:val="28"/>
          <w:sz w:val="28"/>
          <w:szCs w:val="28"/>
          <w:rtl w:val="true"/>
          <w:lang w:bidi="fa-IR"/>
        </w:rPr>
        <w:t xml:space="preserve">وكيف تجتمع هذه التَّهمة مع ما جوبه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حروب النَّاكثين والقاسطين والمارقين، وكذلك محاربة معاوية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آخره حصار الأمويِّين ورجسهم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وذنبه عبيد الله وعتاته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يكون الدِّين الإسلامي الحنيف دين حرب وإرهاب وهو خاتم أديان السَّماء والامتداد الجوهري لكافَّة كمالاتها بل مضاف إليها ما </w:t>
      </w:r>
    </w:p>
    <w:p>
      <w:pPr>
        <w:pStyle w:val="BookText"/>
        <w:rPr/>
      </w:pPr>
      <w:r>
        <w:rPr>
          <w:rFonts w:ascii="Amiri" w:hAnsi="Amiri" w:eastAsia="Amiri" w:cs="Amiri"/>
          <w:color w:val="111111"/>
          <w:sz w:val="28"/>
          <w:sz w:val="28"/>
          <w:szCs w:val="28"/>
          <w:rtl w:val="true"/>
          <w:lang w:bidi="ar-SA"/>
        </w:rPr>
        <w:t>يعجز عنه الواصفون من الممادح العظمى والمعاجز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القرآن الكريم طافحاً بآيات تثبت العكس تماماً كقوله تعالى في مدح المؤمنين وأهل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وقوله آمراً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وغير ذلك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مالئاً الكتب الجامعة بالمثل من أحاديث حيث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3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 بالشريعة السهلة السمحاء</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ومسند أحمد بن حنبل </w:t>
      </w:r>
      <w:r>
        <w:rPr>
          <w:rFonts w:eastAsia="Amiri" w:cs="Amiri" w:ascii="Amiri" w:hAnsi="Amiri"/>
          <w:color w:val="111111"/>
          <w:sz w:val="28"/>
          <w:szCs w:val="28"/>
          <w:lang w:bidi="ar-SA"/>
        </w:rPr>
        <w:t>5:266</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وغيرهما من</w:t>
      </w:r>
    </w:p>
    <w:p>
      <w:pPr>
        <w:pStyle w:val="BookText"/>
        <w:rPr/>
      </w:pPr>
      <w:r>
        <w:rPr>
          <w:rFonts w:ascii="IRNazanin" w:hAnsi="IRNazanin" w:eastAsia="IRNazanin"/>
          <w:color w:val="111111"/>
          <w:sz w:val="28"/>
          <w:sz w:val="28"/>
          <w:szCs w:val="28"/>
          <w:rtl w:val="true"/>
          <w:lang w:bidi="fa-IR"/>
        </w:rPr>
        <w:t xml:space="preserve">أقواله وأقوال العترة المطهَّرة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غرو أنَّه دين السَّلام والوئام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والعاقل المنصف لو تجرَّد بعقله عن صفة العصبيَّة العاطفيَّة الميَّالة إلى قبول ما يُثار من الشُّبهات لما صدق إلاَّ بالتَّفريق بين جماديَّة الأصنام والأوثان الَّتي كانت تُعبد من دون الله وبين العقول النَّاضجة المرنة الَّتي تخجل أن تتصوَّر يوماً أنَّها مع جماديَّتها يمكن أن توجد الكون ونظمالحياة الَّذي لا يبدعه إلاَّ مبدعه وهو الله تعالى الغني عن كلِّ عجز وضعف فما بدا الجاهليُّون في معايشة الأحناف والعقلاء والمرتجى اعتدالهم عن الضَّلالة وحيرة الجهالة بين حين وآخر لهم إلا َّ بجراثيم عاداتهم وتقاليدهم ومساوئ تصرُّفاتهم مع شركهم وعبادتهم للأصنام والأوثان ممَّا ضيَّق حريَّات الأخرين المعتدلين فأباح الله لهم الدِّفاع عن حقوقهم حتَّى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لنشر السَّلام والوئام السِّلميَّين لو لم تكن مجابهة من الأعداء</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الرَّحمة بالدَّعوة إلى الإسلام إلاَّ بطيب الأخلاق وألطف أساليبها وهو المعروف عند المشركين أنفسهم بالصَّادق الأمين لنبذ الوثنيَّة والجاهليَّة الحمقاء للعيش بكرامة بدل التَّشبُّه بالبهيميَّة والغزو الوحشي ووئد البنات وهنَّ حيَّات ولاعتناق مبدأ التَّوحيد والتَّمسُّك برسالة السَّماء وترك قوانين أعراف الجاهليَّة الوضعيَّة كما كان عليه من سبق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أنبياء ورسل سابقين، بل كيف يُقبل اتِّهام الأعداء الألدَّاء دين الاستقامة والاعتدال المنقض على معايبهم المشهورة في تأريخ المخالف والمؤالف جهاراً بأنَّه دين إرهاب</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بدأ إلاَّ بالدَّعوة السريَّة وبالكرامات الإعجازيَّة استغناءاً عن البدء بالمقاومة حتَّى بالمثل في مدَّة مديدة، لعدم القدرة عدداً وعِدَّة مع عدم اقتضاء الحكمة حتَّى ببعض الشَّيء من ذلك والصَّبر طويلاً على أذاهم لولا محاماة وإيواء عمِّه شيخ البطحاء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ومفاداة أولاده الأطهار عنه حتَّى اشتداد أولئك الأعداء الحمقى بمقاومتهم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معه بالحصار في الشَّعب والمقاطعة والمطاردة حتَّى وفاة عمِّه ووفاة زوجته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حصل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من الصُّمود والإصرار على البقاء على الدَّعوة إلى التَّوحيد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وضعوا الشَّمس في يميني والقمر في يساري على أن أترك هذا الأمر، ما تركته حتَّى يظهره الله أو أهلك دونه</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فلم يكن بداية في حرب أو إرهاب بل هو منجاة من الجهالة وحيرة الضَّلالة، وهكذا من الدِّفاع عن النَّفس والدِّين القويم عند اقتضاء الأمر الإلهي الحكيم المحفوف بالدَّعم الملائكي والنَّصر الرَّباني لعدم الكفاءة الظَّاهريَّة عدداً وعِدَّة فهو بعيد كل البعد عن قبول تصوُّر معنى الإرهاب من جانب المسلمين ومبدئيَّتهم الثَّابتة، لأنَّه لم يكن كالهجوم بالسِّلاح والفتك بالأخرين بلا حجَّة وبرهان، بل إنَّ المشكلة لم تتسبَّب من أصل هذه الحالة، ومن أدق ما قد يتصوَّر توهمَّاً أو بهتاناً ومن أدق خيط من خيوط المواجهة لأن اعتداء الأعداء صارخ لم ينكره الجاهليون أنفسهم كما حدَّث به التَّأريخ، لاعتزازهم وإصرارهم على شركهم وجاهليَّتهم وتمرُّدهم على الحضارة الَّتي وفدت إليهم سلميَّة بدل </w:t>
      </w:r>
    </w:p>
    <w:p>
      <w:pPr>
        <w:pStyle w:val="BookText"/>
        <w:rPr/>
      </w:pPr>
      <w:r>
        <w:rPr>
          <w:rFonts w:ascii="Amiri" w:hAnsi="Amiri" w:eastAsia="Amiri" w:cs="Amiri"/>
          <w:color w:val="111111"/>
          <w:sz w:val="28"/>
          <w:sz w:val="28"/>
          <w:szCs w:val="28"/>
          <w:rtl w:val="true"/>
          <w:lang w:bidi="ar-SA"/>
        </w:rPr>
        <w:t xml:space="preserve">الحرب الَّذي يبتغونه فأصرُّوا على ما هم عليه تقليداً للآباء وإصراراً على استمرار الحرب والإرهاب حتَّى حينما ضعفوا والتجأوا سياسة إلى الدُّخول في الإسلام لا عن عقيدة ونفاقاً لا عن إيمان في كثير منهم ومن أشدِّهم الطُّلقاء من الأسرى والَّذين دفنوا في أنفسهمدفائن الحقد والضَّغائن وهم الخوارج فأخذوا يتحيَّنون الفرص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أصحابه بمثل ترويج المنافقين من وراء كواليسهم لهذه الدِّعايات وتحريكهم لليهود ضدَّ الإسلام والمسلمين وارتباطهم بالرُّوم كذلك وتشبُّثهم بكلِّ شبهة تضعف الطَّاقة الدِّينيَّة النَّقيَّة من شِدَّة ثكلهم بكثرة من قتل من آبائهم وبقيَّة رجالهم الأرجاس عند المواجهة حتَّى مع قِلَّة عدد المسلمين وكثرتهم نهجاً على النَّعرات العشائريَّة والقبليَّة الجاهليَّة في الأخذ بالثَّأر حتَّى بعد إسلام المسلمين منهم تحت مظلَّة من تأصَّل النِّفاق في بعضهم حتَّى فرقَّاً من أبناء أولئك الأسلاف نسباً وحسباً أو عقيدة سلفيَّة ومبادئ متطرِّفة حزبيَّة أخذوا يقتلون عامَّة المسلمين من الشِّيعة والسنَّة وعلى الهويَّة غير السَّلفيَّة وعلى الأخص الهويَّة الشِّيعيَّة وبإرهاب مقيت لم يأذن به جوهر الإسلام في يوم من الأيَّام إلى أن انتشرت هذه الدِّعايات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قيل بأنَّ هؤلاء ما اشتدُّوا على أهل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خراطيم أسلافهم حتَّى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فتآلبوا على العترة للانتقام والأخذ بالثَّأر منها؟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إعلانهم الإسلام أين موازين هذا الإسلام الثَّابتة فيهم حسب ادِّعائهم بأنَّهم منهم، وهل لا يُفرِّقون بين من يموت وهو مسلم </w:t>
      </w:r>
    </w:p>
    <w:p>
      <w:pPr>
        <w:pStyle w:val="BookText"/>
        <w:rPr/>
      </w:pPr>
      <w:r>
        <w:rPr>
          <w:rFonts w:ascii="Amiri" w:hAnsi="Amiri" w:eastAsia="Amiri" w:cs="Amiri"/>
          <w:color w:val="111111"/>
          <w:sz w:val="28"/>
          <w:sz w:val="28"/>
          <w:szCs w:val="28"/>
          <w:rtl w:val="true"/>
          <w:lang w:bidi="ar-SA"/>
        </w:rPr>
        <w:t>وبين من يُقتل أو يموت وهو رجس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ورود بعض الآيات الدَّالَّة على الإرهاب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 بِهِ عَدُوَّ اللَّهِ وَعَدُوَّكُمْ</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فما كان إلاَّ للتَّخويف وهي كلمة تُقال ومباحة في الحروب عند الجميع كغيرها من مخادعات القتال، وعند دخول مكَّة عام الفتح لمَّا كان أحد الصَّحابة وهو سعد ابن عبادة ينادي جيش المسلمين بزهو النَّصر وهو يغلظ على القوم وأظهر ما في نفسه من الحنق عليهم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 اليوم تُسبى الحرمة أذلَّ الله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العباس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رسول الله ما يقول سعد بن عبادة؟ إني لا آمن أن يكون له في قريش 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يا علي سعداً فخذ الراية منه، وكن أنت الذي يدخل بها مكة، فأدركه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منه، فأخذ الراية فذهب بها إلى مكة، حتَّى غرزها عند الركن، لينادي بعكس النِّداء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المرحمة اليوم تُصان الحرمة أعزَّ الله قريشاً</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وثمَّ إنَّه ما انتشرت هذه الدِّعاية وأمثالها أخيراً إلاَّ من بعض أهل الكفر ومن المنافقين وأنصار أعداء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لإثارة أذهان النَّاس شبهة عليها خوف شِدَّة افتضاح أسلافهم بقتل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w:t>
      </w:r>
    </w:p>
    <w:p>
      <w:pPr>
        <w:pStyle w:val="BookText"/>
        <w:rPr/>
      </w:pPr>
      <w:r>
        <w:rPr>
          <w:rFonts w:ascii="Amiri" w:hAnsi="Amiri" w:eastAsia="Amiri" w:cs="Amiri"/>
          <w:color w:val="111111"/>
          <w:sz w:val="28"/>
          <w:sz w:val="28"/>
          <w:szCs w:val="28"/>
          <w:rtl w:val="true"/>
          <w:lang w:bidi="ar-SA"/>
        </w:rPr>
        <w:t>بيته وأصحابه وسبي عيالاته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قُتل بسيف جدِّه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يناقش أعداءه يوم العاشر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بين المشرق و المغرب ابن بنت نبي غيري منكم و لا من غيركم ثم أنا ابن بنت نبيكم ص خاصة دون غيره خبروني هل تطلبوني بقتيل منكم قتلته أو بمال استهلكته أو بقصاص من جراحة</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xml:space="preserve">، فأجابوه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نقتلك ولا نبالي بُغضاً لأبيك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من نفاقهم الصَّريح هذا نقدر أن تقبل حجَّتهم ولا نردَّهم اعتماداً على شبهة مقبولة، وقد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وممَّا يؤيِّد ما نقول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في البداية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لأبدأهم بقتال</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 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أكره أن أبدأهم بقتال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رمى عمر ابن سعد بسهمه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لي عند الأمير بأني أول من رمى</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يتم أمر الإرهاب من أين أتى، هل من الإسلام المحمَّديالحُسيني؟ أم من الكفر والنِّفاق الأموي؟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3" w:name="pg7863_81247"/>
    </w:p>
    <w:p>
      <w:pPr>
        <w:pStyle w:val="Heading2"/>
        <w:numPr>
          <w:ilvl w:val="1"/>
          <w:numId w:val="1"/>
        </w:numPr>
        <w:rPr/>
      </w:pPr>
      <w:bookmarkStart w:id="134" w:name="__RefHeading___Toc5787974_1051229030"/>
      <w:bookmarkStart w:id="135" w:name="_Toc45"/>
      <w:bookmarkEnd w:id="133"/>
      <w:bookmarkEnd w:id="134"/>
      <w:r>
        <w:rPr>
          <w:rtl w:val="true"/>
        </w:rPr>
        <w:t>شيء من الكلام عن أسباب النَّهضة الحُسينيَّة</w:t>
      </w:r>
      <w:bookmarkEnd w:id="1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أسباب النَّهضة الحُسينيَّة وغاياتها؟ وهل يمكن أن يكون من تلك الأسباب قضيَّة أرينب أو الطَّمع في الزَّعامة ونحو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كثيراً ما أحرج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دعوته الأولى للإسلام بسبب دخول المنافقين وأهل الإسلام السِّياسي المجرَّد من كلِّ روحإ حتَّى ظهر من بعضهم توليد علاقة وطيدة مع أعيان المشركين أو اليهود للعودة إلى الوضع الجاهلي السَّابق إن فشل المسلمون في دعوتهم أو توسُّعها وأمكن ذلك، ولو لم يمكن ذلك ظاهراً فتآمرهم مستمر في صنع المكائد أو لا أقل من التَّخريب مهما أمكن ممَّا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 على صنيعهم وبما يزيد على ضيم المشركين واليهود عليه، لأنَّ الله نصره عليهم في الحروب مهما أوغلوا في محاربتهم له وبمعونة المنافقين في هزيمتهم عنه وهم في ظاهر الإسلام كما يدَّعون أو تخاذلهم عن التَّعاون معه لازدياد آلامهم عليه في وسط الدَّعوة أيَّام زرع الإيمان الأدق والأعمق من الإسلام للفرق البيِّن الواضح بين الحالتين حتَّى اضطرَّ للمصاهرة الظَّاهريَّة مع بعضهم، فما كان في آخر أيَّامه وأيَّامالصَّفوة من أهله وخلَّص أصحابه مع صنوه ووصيه إلاَّ ما هو الأشد بزرع المؤامرات ومحاولات قتله بالسُّم من قِبل زوجتيه وغيرهما وإبعاد ابن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يُنال ما عيَّنه </w:t>
      </w:r>
    </w:p>
    <w:p>
      <w:pPr>
        <w:pStyle w:val="BookText"/>
        <w:rPr/>
      </w:pPr>
      <w:r>
        <w:rPr>
          <w:rFonts w:ascii="IRNazanin" w:hAnsi="IRNazanin" w:eastAsia="IRNazanin"/>
          <w:color w:val="111111"/>
          <w:sz w:val="28"/>
          <w:sz w:val="28"/>
          <w:szCs w:val="28"/>
          <w:rtl w:val="true"/>
          <w:lang w:bidi="fa-IR"/>
        </w:rPr>
        <w:t xml:space="preserve">الله تعالى له في بيعة يوم الغدير من وظيفة الخلافة الإلهيَّة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حصل من رزيَّة يوم الخميس ومؤامرة السَّقيفة بعد تمرُّدهم عن الالتحاق بجيش أسامة حتَّى عرف من كلام هذا النَّبي العظيم المدوي في الأذهان وكافَّة الأفاق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أوذي نبي بمثل ما أوذيت</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xml:space="preserve">إنَّ أثره من هؤلاء المنافقين كان أشد عليه من المشركين وغيرهم ولوضوح ما أخبر به عن واقعهم في وحي الله الكثير في مصاديقه من السور والآيات ضدَّ المنافقين وعن ارتدادهم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حتَّى أخذوا بعد غصبهم الخلافة يُنكِّلون بأهل البيت وخُلَّص الأصحاب وكما قال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ملقى بلا تكفين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وبدأوا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والإلحاح في ظلمها واغتصاب حقوقها وحقوق زوجها وابنيها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من البكاء على أبيها حتَّى استشهادها بعد هجومهم على الدَّار وما كان من بعد ذلك إلاَّ بالصَّبر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اكتفاء ببعض ما كان من المظاهر الإسلاميَّة من عهودالمشايخ الثَّلاثة وعزل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انعزاله إلى أن أتى دوره الظاهري الواقعي حيث شاء التَّخطيط المعادي لعدم إمكان التَّآمر عليه بأكثر من ذلك لا عن حُب له ولكن لوجود رهط مهم وكبير من خُلَّص أصحابه يوقعونهم في ملامة عنيفة إن خالفوا في ذلك، </w:t>
      </w:r>
    </w:p>
    <w:p>
      <w:pPr>
        <w:pStyle w:val="BookText"/>
        <w:rPr/>
      </w:pPr>
      <w:r>
        <w:rPr>
          <w:rFonts w:ascii="Amiri" w:hAnsi="Amiri" w:eastAsia="Amiri" w:cs="Amiri"/>
          <w:color w:val="111111"/>
          <w:sz w:val="28"/>
          <w:sz w:val="28"/>
          <w:szCs w:val="28"/>
          <w:rtl w:val="true"/>
          <w:lang w:bidi="ar-SA"/>
        </w:rPr>
        <w:t>ولكن ما ترك هؤلاء الأعداء أو أبناءهم هذا يمر على الإمام بسلام إلاَّ بإشغاله بالمشاكل، بل أصَّلوا كثيراً من الزَّيف والتَّحريف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المظهر الإسلامي مهما تأثَّر أيَّام الثَّلاثة بهما خابت ظنون الأعداء وأهل النِّفاق إلاَّ أن يرجع فيتأصَّل جديداً وكما كان في المؤمنين والخلَّص منهم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معه أيضاً ما تركه الأعداء من النَّاكثين والقاسطين والمارقين إلاَّ أن أشغلوه عن هذا التَّأصيل والتَّوسُّع الباهر فيه وممارسته حتَّى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جاء دور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الحرب ضدَّ المنافق معاوية واضطرَّه الخونة كعبيد الله ابن العبَّاس وغيره إلى الصُّلح على الشُّروط المعروفة الَّتي لم تثبت إلاَّ خيانة معاوية وافتضاحه لو تخلَّف عنها وما دامت بعض المظاهر الإسلاميَّة باقية وبالإمكان الصَّبر عليها حتَّى خيانة معاوية وافتضاح مسلكه واستشهاد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معاوية بعد استشهاد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يمهِّد السُّبل تلو السُّبل لاستمرار المملكة الأمويَّة بجعل ولاية العهد لنغله يزيد الفاسق الفاجر الكافر المتجاهر والَّذي لا يمكن الصَّبر عليه يوماً واحداً ومن مثل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بإتمام المسيرة الجهاديَّة والمثبتة لإيمان المؤمنين بدعوة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ضوء النَّهضة الحُسينيَّة حتَّى لو أدَّت إلى شرف الشَّهادة إلى أن هلك معاوية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فأهون به هالكاً وجاء دور ابنه يزيد الجاهلي الفضيع وتمَّ الاستشهاد في كربلاء على يد الأرجاس من جنده ثمَّ إباحة المدينة في السَّنة الثَّانية ثمَّ حرق الكعبة في السَّنة الثَّالثة، حتَّى أخذ يبدو انتصار الدِّين ويتأصَّل إيمان المؤمنين يوماً </w:t>
      </w:r>
    </w:p>
    <w:p>
      <w:pPr>
        <w:pStyle w:val="BookText"/>
        <w:rPr/>
      </w:pPr>
      <w:r>
        <w:rPr>
          <w:rFonts w:ascii="IRNazanin" w:hAnsi="IRNazanin" w:eastAsia="IRNazanin"/>
          <w:color w:val="111111"/>
          <w:sz w:val="28"/>
          <w:sz w:val="28"/>
          <w:szCs w:val="28"/>
          <w:rtl w:val="true"/>
          <w:lang w:bidi="fa-IR"/>
        </w:rPr>
        <w:t xml:space="preserve">بعد يوم بالصَّحوة بعد الصَّدمة لقتل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وشبابه وأصحابه وهتك حرمة عياله بانتصار الدَّم على السَّيف وبالنَّجاح المنقطع النَّظير وإلى أن انتهت كثير من أدوار التَّقيَّة وانتعاش المسلمين والمؤمنين الموالين بتعاليم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التَّوابين وظهور جهاديِّين طالبين بالثَّأر كجماعة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أمل إتمام الأمر وإكماله بطالب الثَّأر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دولته المعهودة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طريق هذا السَّبب الأهم للنَّهضة الشَّريفة يمكن فهم أسباب أخرى كالإصلاح بالأمر بالمعروف والنَّهي عن المنكر وتثبيت الرُّكنيَّة الشَّرعيَّة للإمامة وانتزاع القيادة الطَّاغوتيَّة من أهل الكفر والفسق والفجور، وبالأخص في الأرض الإسلاميَّة المقدور عليها عاديَّاً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أثاره المغرضون من كون الحسين طالب رئاسة ومحب لها ولمعاداة شخصيَّة ليزيد لكون يزيد راغباً بانتزاع أرينب من زوجها ونحو ذلك فإنَّها وإن كان لبعضها شيء من الوجود، لكون أصل الحكم الإلهيللنَّبي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الاثنا عشر وثالثهم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 أرينب كانت تحت ولاية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وتابعة لشرف ولايته رأى من واجبه الشَّرعي إعادتها إلى عِزِّ بيته مؤقَّتاً لئلاَّ تقع في اغتصاب الفاجر الكافر، إلاَّ أنَّه لا يمس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من هذه العيوب المزعومة كما يمس بصاحب العيوب والشَّناعة في المسلَّمين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6" w:name="pg7863_81251"/>
    </w:p>
    <w:p>
      <w:pPr>
        <w:pStyle w:val="Heading2"/>
        <w:numPr>
          <w:ilvl w:val="1"/>
          <w:numId w:val="1"/>
        </w:numPr>
        <w:rPr/>
      </w:pPr>
      <w:bookmarkStart w:id="137" w:name="__RefHeading___Toc5787976_1051229030"/>
      <w:bookmarkStart w:id="138" w:name="_Toc46"/>
      <w:bookmarkEnd w:id="136"/>
      <w:bookmarkEnd w:id="137"/>
      <w:r>
        <w:rPr>
          <w:rtl w:val="true"/>
        </w:rPr>
        <w:t>لعن أعداء الله تعالى والنَّبي</w:t>
      </w:r>
      <w:r>
        <w:rPr>
          <w:rtl w:val="true"/>
        </w:rPr>
        <w:t>(</w:t>
      </w:r>
      <w:r>
        <w:rPr>
          <w:rtl w:val="true"/>
        </w:rPr>
        <w:t>صلی الله علیه و آله</w:t>
      </w:r>
      <w:r>
        <w:rPr>
          <w:rtl w:val="true"/>
        </w:rPr>
        <w:t xml:space="preserve">) </w:t>
      </w:r>
      <w:r>
        <w:rPr>
          <w:rtl w:val="true"/>
        </w:rPr>
        <w:t xml:space="preserve">وبقيَّة المعصومين </w:t>
      </w:r>
      <w:r>
        <w:rPr>
          <w:rtl w:val="true"/>
        </w:rPr>
        <w:t>(</w:t>
      </w:r>
      <w:r>
        <w:rPr>
          <w:rtl w:val="true"/>
        </w:rPr>
        <w:t>علیهم السلام</w:t>
      </w:r>
      <w:r>
        <w:rPr>
          <w:rtl w:val="true"/>
        </w:rPr>
        <w:t xml:space="preserve">) </w:t>
      </w:r>
      <w:r>
        <w:rPr>
          <w:rtl w:val="true"/>
        </w:rPr>
        <w:t>وأتباعهم ومدركه وحدوده</w:t>
      </w:r>
      <w:bookmarkEnd w:id="1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يرى سماحة السيِّد المفدَّى في أمر اللَّعن الَّذي يتطيَّر منه المخالفون لأعداء الله تعالى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حبَّاً لهم أو لبعضهم، سواء كان اللَّعن مقيَّداً بالنُّصوص كتاباً وسنَّة وسيرة في الأحاديث وروايات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والأدعية والزِّيارات تعبُّداً وبما حُدِّد في ذلك من الواردات المنصوصة أو بمطلق الإذن بذلك حتَّى مطلق عبائر المؤمنين ولو لشفاء الغليل من مثل قاتل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الأعداء؟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لا شكَّ في أنَّ المراد من اللَّعن ـ لمثل إبليس المتكبِّر على نبي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الكذبة والقياسيِّين ـ مع وضوح الفوارق ـ والمخالفين للأوامر الإلهيَّة عِناداً من أعداء الله ـ هو الدُّعاء على أولئك الأعداء بالإبعاد لشرِّهم عن المسلمين والمؤمنين وبما يتشابه أو يتساوى مع الاستعاذة منهم وهو المألوف بشرعيَّته في القرآن العزيز والسنَّة المطهَّرة والسِّيرة المستمرَّة سنَّة وإجماعاً تعبُّديَّاً واستشفاءاً للغليل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ورد في القرآن بما قد يزيد على الأربعين مورداً بنص اللَّعن أو ما يؤدِّي إليه، وهكذا نصوص الأحاديث الشَّريفة والرِّوايات المنيفة من كافَّةالطُّرق المرتبطة بالفريقين، ومن ذلك الأدعية الصَّحيحة والزِّيارات </w:t>
      </w:r>
    </w:p>
    <w:p>
      <w:pPr>
        <w:pStyle w:val="BookText"/>
        <w:rPr/>
      </w:pPr>
      <w:r>
        <w:rPr>
          <w:rFonts w:ascii="Amiri" w:hAnsi="Amiri" w:eastAsia="Amiri" w:cs="Amiri"/>
          <w:color w:val="111111"/>
          <w:sz w:val="28"/>
          <w:sz w:val="28"/>
          <w:szCs w:val="28"/>
          <w:rtl w:val="true"/>
          <w:lang w:bidi="ar-SA"/>
        </w:rPr>
        <w:t xml:space="preserve">المنقَّحة المبتنية على القواعد الَّتي لا اختلاف عليها لو حُسبت الأمور حساب العدل والإنصاف لولا التَّعصُّب الأعمى بترك اللَّعن من قِبل بعض أو كثير من أهل الخلاف خوفاً من شمول أسلافهم بعد تعدِّيهم على السَّلف الصَّالح وإن خالفوا الشَّرع وقوانينه صراحة أو أنَّهم لو قرأوا هذه الآيات أو تلك الأحاديث والرِّوايات وما حملته من الأدعية والزِّيارات على علاَّتها ضدَّ أولئك المعتدين لو أطاعوا ولو ظاهراً من دون قصد أو تدبُّر فلم يستفيدوا ثواباً وأجراً ممَّا تحمله لأنفسهم ولغيرهم إذا مشوا على نهجهم،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امرئ ما نوى</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وقد قال تعالى عن آياته وأتباعها وغيرها ممَّا تحمله من خير المعاني، ومنها شرف اللَّعن لأعداء الله من شياطين الإنس والجن في موضع الملامة والتَّوبيخ والاستنكار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لأنَّ قسماً من المتعصِّبين للأعداء لا يرغبون بقراءة آيات اللَّعن وأحاديثه ورواياته حتَّى لو سلمت وتأكَّد ورودها في مصادرهم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بأنَّه لا فرق بين أعداء الله وبين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أمر الثَّوابت الجامعة لوجوب تعظيمشأن الجميع للخالق تعالى والخِيرة من المخلوقين الَّذين تحرم معاداتهم ومحاربتهم خِدمة للدِّين والإيمان به، وإلاَّ سوف يكون إسلام المتعصبِّين للأعداء والمفرِّقين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حتَّى بقيَّة المسلمين الَّذين لم يُلوثُّهم التَّكبُّر والكذب والقياس مع الفارق والنِّفاق يوماً فضلاً عن المؤمن والمؤمن المتَّقي الَّذي كرامته عظيمة عند الله تعالى، لأنَّه عُدَّ أشرف من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وقد تطاول المنافقون بالتَّعاون مع اليهود وأمثالهم والرُّوم وأضرابهم كبني أميَّة ومن مكَّنهم من أسلافهم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بتسميته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كبشة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وهو أبو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الموحِّد في الرَّضاعة، حينما يسمعون اسمه في كلِّ أوقات الآذان ويتوعَّدون بمحو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أشدِّهم مجاهرة في ذلك معاوية ابن أبي سفيان بعد أبيه المتحيِّن للفرص بمكائده، وهو الَّذي كان يسب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منه وممَّن تلاه على المنابر وفي مآذن الأذان ما قد وصل إلى ألف شهر حتَّى دور عمر ابن عبد العزيز في بعض 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كل فعل وبالأخص من مثل أعداء الله الطُّلقاء لابدَّ وأن يكون له رد فعل مجزي شرعاً واقتصاصاً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نفاقهم الَّذي لا شكَّ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الطُّلقاء الَّذين ما تأدَّبوا يوماً بأدب الإسلام وبقوا على صلفهم ضدَّ أصالة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محاربتهم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لخيار الصَّحابة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استمرارهم في المؤامرات بمعاهدات طويلة الأمد مع أهل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وضعهم الكثير من الأحاديث ووضعهم لصحابة مختلقين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مخالفتهم للعهود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تمهيدهم السُّبل ليكون خليفة معاوية أفسق وأفجر وأنجس النَّاس كفراً وناصبيَّة يزيد ابن معاوية حفيد آكلة الأكباد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هدرهم لأموال المسلمين الَّتي لا يجوز أن تكون إلاَّ تحت سلطة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بيعة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أمور الشَّناعة والفضاعة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عمَّا نريد أن تقوله حوله وحول غيره ومن أكثر ما بيَّنَّاه ومؤلَّفه من شوافع العامَّة، لأنَّه يتميَّز بإنصافه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ـ ولمشكلة الاختلاط بين فئات المسلمين من المؤالفين والمخالفين، ولمحاولة ردء الصَّدع الظَّاهري وإضفاء أجواء العقلانيَّة في عالمنا الإسلامي عسى أن يحكمه جو التَّفاهم العلمي للوصول إلى كلمة سواء، وللتَّقريب بين المذاهب عسى أن يُنتج الاستقامة والاهتداء ـ</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أدب الإسلام والإيمان ونهج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أرقى من مقابلة الحمقى بالمثل، لأنَّه أعد اللَّعن حتَّى من المظلومين تجاه ظالميهم خطراً في المجاهرة به، ولذا نهى الله ورسوله عنه أمام الأعداء من الكفَّارمن أعدائهم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وكما في الأجواء الَّتي تمنع من اللَّعن تقيَّة </w:t>
      </w:r>
    </w:p>
    <w:p>
      <w:pPr>
        <w:pStyle w:val="BookText"/>
        <w:rPr/>
      </w:pPr>
      <w:r>
        <w:rPr>
          <w:rFonts w:ascii="Amiri" w:hAnsi="Amiri" w:eastAsia="Amiri" w:cs="Amiri"/>
          <w:color w:val="111111"/>
          <w:sz w:val="28"/>
          <w:sz w:val="28"/>
          <w:szCs w:val="28"/>
          <w:rtl w:val="true"/>
          <w:lang w:bidi="ar-SA"/>
        </w:rPr>
        <w:t xml:space="preserve">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 لعّانا ولا سبّابَّا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 لأنَّ جرأة لسان غير المؤمن لو لعن في المقابل كما كان يلعن أسلافه أولياء الله لا تتناسب قدراتها في تلك الأجواء من لسانه المتطاول مع نقاوة لفظ المؤمن وسلامة ضميره وصفاء نيَّته المشحونة بالقصد الشَّريف دوماً حتَّى لو سُبَّ ولعن شرعاً ومقاصَّة، لئلاَّ توزن في المعايير غير العادلة بين العامَّة ممَّن لا يزنون بالقسطاس المستقيم إعزازاً لكرامة المؤمن ومبادئه لإبرازه دوماً معطاءاً للخير غير مشاكس، لأنَّه المقدَّس في بابه وفي علو معاني أجواءه وبين المجتمع الإيماني، ولذا كانت الآيات تقول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مهما أكدَّنا على الالتزام بالعقلانيَّة دوماً ومقابلة المسيء بالإحسان كما شرَّفتنا بذلك جواهر النُّصوص الرِّساليَّة فلا ينفي بقاء الحق بالالتزام بقراءة آيات الله والتَّمسُّك بمعانيها، وهكذا تعاليم الأحاديث والرِّوايات الشَّريفة وما احتفظت به من الأدعية المهمَّة والزِّيارات الصَّحيحة الَّتي منها زيارة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ناقش في كلِّ ما ورد صحيحاً فهو إمَّا متزلِّف للأعداء من قتلة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ونحوه، مع أنَّ أغلب المسلمين سنَّة وشيعة يستنكرون هذا القتل الشَّنيع أو مؤيِّد لمن قتله أو يريد نفي ذلك ولو مغالطة عمياء </w:t>
      </w:r>
    </w:p>
    <w:p>
      <w:pPr>
        <w:pStyle w:val="BookText"/>
        <w:rPr/>
      </w:pPr>
      <w:r>
        <w:rPr>
          <w:rFonts w:ascii="Amiri" w:hAnsi="Amiri" w:eastAsia="Amiri" w:cs="Amiri"/>
          <w:color w:val="111111"/>
          <w:sz w:val="28"/>
          <w:sz w:val="28"/>
          <w:szCs w:val="28"/>
          <w:rtl w:val="true"/>
          <w:lang w:bidi="ar-SA"/>
        </w:rPr>
        <w:t>وعرجاء بكماء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ألفاظ اللَّعن العامَّة والَّتي لم يُصرَّح فيها بالاسم لا داعي لإثارة المشاكل من جهاتنا ضدَّها خوف إثارة المشاكل من بعض الأعداء ضدَّهم جُبناً حتَّى مع القدرة الإقناعيَّة لهم بالأدلَّة الدَّامغة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الإجابة يجب أن تكون لهم أنَّكم لو كنتم تخشون من لعن من تحبُّون لأنَّهم لم يشتركوا في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فلا داعي للخشية من ذلك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كانوا مشتركين أو مسبِّبين فلماذا الاستنكار إن كنتم تُحبُّون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كنتم تحبُّون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فهو عيب مليء بالتَّناقض، لأنَّه لا يُطاع الله من يُعصى؟</w:t>
      </w:r>
    </w:p>
    <w:p>
      <w:pPr>
        <w:pStyle w:val="BookText"/>
        <w:rPr/>
      </w:pPr>
      <w:r>
        <w:rPr>
          <w:rFonts w:ascii="Amiri" w:hAnsi="Amiri" w:eastAsia="Amiri" w:cs="Amiri"/>
          <w:color w:val="111111"/>
          <w:sz w:val="28"/>
          <w:sz w:val="28"/>
          <w:szCs w:val="28"/>
          <w:rtl w:val="true"/>
          <w:lang w:bidi="ar-SA"/>
        </w:rPr>
        <w:t>ولأجل التَّنوُّر للمسلمين نوعاً نذكر بعض المصادر الواردة في أمر اللَّعن، وأهميَّة اتِّباع السَّلف الصَّالح في ذلك لمن يستحق له عن طرق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المستدرك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ستَّة لعنتهم ولعنهم الله وكل نبي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والمستحل من عترتي ما حرَّم الله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المنذري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لعنتهم ولعنهم الله وكل نبي مجاب الزَّائد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والمكذِّب بقدر الله والمتسلِّط </w:t>
      </w:r>
    </w:p>
    <w:p>
      <w:pPr>
        <w:pStyle w:val="BookText"/>
        <w:rPr/>
      </w:pPr>
      <w:r>
        <w:rPr>
          <w:rFonts w:ascii="Amiri" w:hAnsi="Amiri" w:eastAsia="Amiri" w:cs="Amiri"/>
          <w:color w:val="111111"/>
          <w:sz w:val="28"/>
          <w:sz w:val="28"/>
          <w:szCs w:val="28"/>
          <w:rtl w:val="true"/>
          <w:lang w:bidi="ar-SA"/>
        </w:rPr>
        <w:t>على أمَّتي بالجبروت ليذل من أعزَّ الله ويعز من أذلَّ الله والمستحل حرمة الله والمستحل من عترتي ما حرم الله والتارك السنة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الهيثمي في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لعنتهم ولعنهم الله وكل نبي مجاب الزَّائد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والمكذِّب بقدر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والمستحل حرمة الله والمستحل من عترتي ما حرَّم الله والتَّارك السنة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مجمع الزَّوائد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عائشة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لعنتهم وكل نبي مجاب الزَّائد في كتاب الله والمكذِّب بقدر الله والمستحل لمحارم الله والمستحل من عترتي ما حرَّم الله وتارك السنَّة</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الفاكهي في أخبار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ستَّة لعنتهم ولعنهم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نبي مجاب المكذِّب بقدر الله والزَّائد بكتاب الله والمتسلِّط بالجبروت ليذل من أعزَّه الله ويعز من أذلَّ الله والمستحل لحرم الله والتَّارك لسنَّتي والمستحل من عترتي ما حرَّم الله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صًرِّح بأسمائهم في زيارة عاشوراء كأبي سفيان ومعاوية </w:t>
      </w:r>
    </w:p>
    <w:p>
      <w:pPr>
        <w:pStyle w:val="BookText"/>
        <w:rPr/>
      </w:pPr>
      <w:r>
        <w:rPr>
          <w:rFonts w:ascii="Amiri" w:hAnsi="Amiri" w:eastAsia="Amiri" w:cs="Amiri"/>
          <w:color w:val="111111"/>
          <w:sz w:val="28"/>
          <w:sz w:val="28"/>
          <w:szCs w:val="28"/>
          <w:rtl w:val="true"/>
          <w:lang w:bidi="ar-SA"/>
        </w:rPr>
        <w:t>مؤسِّس اللَّعن</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وقال الإمام ابن عبد البر في الاستيعاب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وهب عن حفص بن ميسرة عن عامر بن عبد الله بن الزبير أنه سمع ابناً له ينتقص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والعودة إلى ذلك فإن بني مروان شتموه ستين سنة فلم يزده الله بذلك إلا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وعبيد الله ابن زياد وعمر ابن سعد وشمر وآل أبي سفيان وآل زياد إلى يوم القيامة فهم المفضوحون الَّذين لا يخشون من أحد في تطاولهم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وبنفاقهم المنكشف بما لا يخفى على أحد من المتتبِّعين المنصفين للتَّأريخ بعد غربلته وعلى ألسنة المؤالف والمخالف، وقد قاموابما يقل لعننا لهم حتَّى لو لعنَّاهم أبد الدَّهر، وكما تأمر به نصوص الزَّيارة الشَّريفة الصَّحيحة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مجال للتَّقيَّة في غير مجالها الَّذي يٌقدَّر بقدرها في الضَّرورات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39" w:name="pg7863_81259"/>
    </w:p>
    <w:p>
      <w:pPr>
        <w:pStyle w:val="Heading2"/>
        <w:numPr>
          <w:ilvl w:val="1"/>
          <w:numId w:val="1"/>
        </w:numPr>
        <w:rPr/>
      </w:pPr>
      <w:bookmarkStart w:id="140" w:name="__RefHeading___Toc5787978_1051229030"/>
      <w:bookmarkStart w:id="141" w:name="_Toc47"/>
      <w:bookmarkEnd w:id="139"/>
      <w:bookmarkEnd w:id="140"/>
      <w:r>
        <w:rPr>
          <w:rtl w:val="true"/>
        </w:rPr>
        <w:t>«</w:t>
      </w:r>
      <w:r>
        <w:rPr>
          <w:rtl w:val="true"/>
        </w:rPr>
        <w:t>وَلَوْ كُنتَ فَظًّا غَلِيظَ الْقَلْبِ لاَنفَضُّواْ مِنْ حَوْلِكَ</w:t>
      </w:r>
      <w:r>
        <w:rPr>
          <w:rtl w:val="true"/>
        </w:rPr>
        <w:t>»</w:t>
      </w:r>
      <w:bookmarkEnd w:id="141"/>
    </w:p>
    <w:p>
      <w:pPr>
        <w:pStyle w:val="BookText"/>
        <w:rPr/>
      </w:pPr>
      <w:r>
        <w:rPr>
          <w:rFonts w:ascii="Amiri" w:hAnsi="Amiri" w:eastAsia="Amiri" w:cs="Amiri"/>
          <w:color w:val="111111"/>
          <w:sz w:val="28"/>
          <w:sz w:val="28"/>
          <w:szCs w:val="28"/>
          <w:rtl w:val="true"/>
          <w:lang w:bidi="ar-SA"/>
        </w:rPr>
        <w:t>هذه رسالة طلب اتِّصال جاءتنا وتمَّ إرسالها بواسطة</w:t>
      </w:r>
    </w:p>
    <w:p>
      <w:pPr>
        <w:pStyle w:val="BookText"/>
        <w:rPr/>
      </w:pPr>
      <w:r>
        <w:rPr>
          <w:rFonts w:eastAsia="Times New Roman" w:cs="Times New Roman" w:ascii="Times New Roman" w:hAnsi="Times New Roman"/>
          <w:color w:val="111111"/>
          <w:sz w:val="28"/>
          <w:szCs w:val="28"/>
          <w:lang w:val="en-US" w:bidi="en-US"/>
        </w:rPr>
        <w:t>www.arabic.ghoraifi.org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egy.shia@gmail.com</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إلى سماحة المرجع الديني آية الله العظمى</w:t>
      </w:r>
    </w:p>
    <w:p>
      <w:pPr>
        <w:pStyle w:val="BookText"/>
        <w:rPr/>
      </w:pPr>
      <w:r>
        <w:rPr>
          <w:rFonts w:ascii="Amiri" w:hAnsi="Amiri" w:eastAsia="Amiri" w:cs="Amiri"/>
          <w:color w:val="111111"/>
          <w:sz w:val="28"/>
          <w:sz w:val="28"/>
          <w:szCs w:val="28"/>
          <w:rtl w:val="true"/>
          <w:lang w:bidi="ar-SA"/>
        </w:rPr>
        <w:t xml:space="preserve">السيد علاء الدين الغريفي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لا يخفى على سماحتكم تداعيات الأحداث الخطيرة الَّتي تشهدها منطقتنا العربيَّة والإسلاميَّة والَّتي تقف ورائها دوائر الاستعمار الغربي وإسرائيل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المخطَّط الرَّامي إلى إعادة استعمار المنطقة وتقسيمها من جديد على أسس طائفيَّة ودينيَّة وعرقيَّة وقوميَّة ظهر لنا هذه المرة بثوب آخر يتبنَّاه تكفيريون من شذَّاذ الآفاق هنا وهناك، وقد لوحظ إنَّ هذه الأحداث تمَّ التَّمهيد لها بظهور قنوات فضائيَّة وآلة إعلاميَّة متطرِّفة ومنحرفة لا شكَّ في صلتها مع هذا المخطَّط القذر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وجد هناك من يتناول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وزوجاته بالقذف مخالفين بذلك 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سبَّب في تأجيج المشاعر وزيادة العداء بين المسلمين أنفسهم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تعلمون أنَّ ما يفعله هؤلاء يدخل في سياق المخطَّط آنف الذِّكر، لتحقيقأهداف بعض السَّفارات والدُّول الغربيَّة لإضعاف وحدة صفِّ المسلمين خاصَّة بعدما تحرَّرت عدَّة بلدان عربيَّة من نير الطُّغاة والديكتاتوريَّة، وهو ما دقَّ ناقوس الخطر عند </w:t>
      </w:r>
    </w:p>
    <w:p>
      <w:pPr>
        <w:pStyle w:val="BookText"/>
        <w:rPr/>
      </w:pPr>
      <w:r>
        <w:rPr>
          <w:rFonts w:ascii="Amiri" w:hAnsi="Amiri" w:eastAsia="Amiri" w:cs="Amiri"/>
          <w:color w:val="111111"/>
          <w:sz w:val="28"/>
          <w:sz w:val="28"/>
          <w:szCs w:val="28"/>
          <w:rtl w:val="true"/>
          <w:lang w:bidi="ar-SA"/>
        </w:rPr>
        <w:t>الغرب ولقيطته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الطَّرف الضَّال المحسوب ظلماً على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يتساوق مع شيوخ التَّكفير وعلماء النفط الَّذين تكفَّلوا تفكيك الأمَّة وتقطيع أوصالها عبر فتاوى التَّكفير أو استهداف الأبرياء والتَّفجيرات الَّتي تطال الجميع كما يحدث الآن في العراق وسوريا وباكستان والهند وغيرها من الدُّول كل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تذرَّع كثيراً هؤلاء المجرمون بأنَّ الشِّيعة غير مسلمين وكفَّار ومرتدُّون، لأنَّ من عقائدهم سبِّ الصَّحابة ونسب الفاحشة لبعض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على يقين من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وأتباعهم بريؤون من هذه التَّصرُّفات المشبوهة والَّتي لا تمت لنهج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صلة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موقفكم من هؤلاء؟</w:t>
      </w:r>
    </w:p>
    <w:p>
      <w:pPr>
        <w:pStyle w:val="BookText"/>
        <w:rPr/>
      </w:pPr>
      <w:r>
        <w:rPr>
          <w:rFonts w:ascii="Amiri" w:hAnsi="Amiri" w:eastAsia="Amiri" w:cs="Amiri"/>
          <w:color w:val="111111"/>
          <w:sz w:val="28"/>
          <w:sz w:val="28"/>
          <w:szCs w:val="28"/>
          <w:rtl w:val="true"/>
          <w:lang w:bidi="ar-SA"/>
        </w:rPr>
        <w:t>وماذا تنصحون سائر المسلمين عن كيفية التَّعامل مع المغالين والمتطرِّفين من كلا الطرفين؟</w:t>
      </w:r>
    </w:p>
    <w:p>
      <w:pPr>
        <w:pStyle w:val="BookText"/>
        <w:rPr/>
      </w:pPr>
      <w:r>
        <w:rPr>
          <w:rFonts w:ascii="Amiri" w:hAnsi="Amiri" w:eastAsia="Amiri" w:cs="Amiri"/>
          <w:color w:val="111111"/>
          <w:sz w:val="28"/>
          <w:sz w:val="28"/>
          <w:szCs w:val="28"/>
          <w:rtl w:val="true"/>
          <w:lang w:bidi="ar-SA"/>
        </w:rPr>
        <w:t>ادارة</w:t>
      </w:r>
    </w:p>
    <w:p>
      <w:pPr>
        <w:pStyle w:val="BookText"/>
        <w:rPr/>
      </w:pPr>
      <w:r>
        <w:rPr>
          <w:rFonts w:eastAsia="Times New Roman" w:cs="Times New Roman" w:ascii="Times New Roman" w:hAnsi="Times New Roman"/>
          <w:color w:val="111111"/>
          <w:sz w:val="28"/>
          <w:szCs w:val="28"/>
          <w:lang w:val="en-US" w:bidi="en-US"/>
        </w:rPr>
        <w:t>Egyptian Shia</w:t>
      </w:r>
    </w:p>
    <w:p>
      <w:pPr>
        <w:pStyle w:val="BookText"/>
        <w:rPr/>
      </w:pPr>
      <w:r>
        <w:rPr>
          <w:rFonts w:ascii="Amiri" w:hAnsi="Amiri" w:eastAsia="Amiri" w:cs="Amiri"/>
          <w:color w:val="111111"/>
          <w:sz w:val="28"/>
          <w:sz w:val="28"/>
          <w:szCs w:val="28"/>
          <w:rtl w:val="true"/>
          <w:lang w:bidi="ar-SA"/>
        </w:rPr>
        <w:t>شبكة شيعة مصر</w:t>
      </w:r>
    </w:p>
    <w:p>
      <w:pPr>
        <w:pStyle w:val="BookText"/>
        <w:rPr/>
      </w:pPr>
      <w:r>
        <w:rPr>
          <w:rFonts w:ascii="Amiri" w:hAnsi="Amiri" w:eastAsia="Amiri" w:cs="Amiri"/>
          <w:color w:val="111111"/>
          <w:sz w:val="28"/>
          <w:sz w:val="28"/>
          <w:szCs w:val="28"/>
          <w:rtl w:val="true"/>
          <w:lang w:bidi="ar-SA"/>
        </w:rPr>
        <w:t>وعلى هذا الأساس نقول تحت عنوان الآية الكريمة مستعيناً بالله ومتوكِّلاً عليه في الاجابة بعد الدِّيباجة العرفانيَّة المتعارفة خضوعاً له وتذلُّلاً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شأنه وله الحمد ودوام المجدوسلام على عباده الَّذين اصطفى ومن أولِّهم المختار المصطفى العبد المؤيَّد والرَّسول المسدَّد المحمود الأحمد، نبيُّنا المنقذ من جراثيم ولوثات الجاهليَّة الوثنيَّة والشَّافي من أمراض الحلول والتَّجسيم بأصفى معارف </w:t>
      </w:r>
    </w:p>
    <w:p>
      <w:pPr>
        <w:pStyle w:val="BookText"/>
        <w:rPr/>
      </w:pPr>
      <w:r>
        <w:rPr>
          <w:rFonts w:ascii="Amiri" w:hAnsi="Amiri" w:eastAsia="Amiri" w:cs="Amiri"/>
          <w:color w:val="111111"/>
          <w:sz w:val="28"/>
          <w:sz w:val="28"/>
          <w:szCs w:val="28"/>
          <w:rtl w:val="true"/>
          <w:lang w:bidi="ar-SA"/>
        </w:rPr>
        <w:t>الألوهيَّة وهادي كل الأنام ومعالجهم بأحسن أنواع الشِّفاء من كلِّ الأسقام أبي القاسم محمَّد، وعلى آله الهداة المهديِّين والنُّقباء المرضيِّين للإمامة والخلافة السَّماويَّة الهامَّة أولي العصمة مع البضعة الزَّهراء الطَّاهرة المهمَّة وأهل السؤدد، ومن اهتدى بهداهم واستنار بنور ولايتهم ومقت لله وفي الله متبرءاً ممَّن عاداهم من الآخرين ومن قد عادت بحمد الله لهم حريَّة إسلامهم بل إيمانهم بعد التَّسيُّب الطَّويل والاستعباد الذَّليل بصحوة اليوم منفتحاً لهم بإيمان الشَّرف الأشرف ونماذج المثاليَّات الألطف من الوفاء الأوفى المؤكَّد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فإنَّ الجواب العام ـ على الرَّغم من كون الأزمات المعاصرة كثيرة والحساسيَّات المثارة من أهل الكفر والنِّفاق والطَّائفيَّة المقيتة غفيرة ضدَّ كل من تمسَّك أو يريد أن يتمسَّك بالحق الإيماني من الأصيلين وممَّن اهتدى أخيراً في العالم الإسلامي الوسيع وما حوله من دول الكفر ومخابئ النُّصب الأثيم فيها ككل أو في بعض المواقع السَّاخنة بأزماتها والأشد ومنها مصر الإسلاميَّة العزيزة أخيراً، بل إنَّما كان ذلك ضدَّ فئة خاصَّة دون غيرها ـ</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يُقال اعتزازاً بالتَّعليق على مرام السَّائل المحترم والفاضل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وإعزازاً له لتديُّنه وبالغ اهتماماته فيتحقيق مشروعه التَّوسُّعي لهداية الأمَّة ومواكبته الأحداث المريرة على مضض المرارة للخلاص من الأزمات شديدها وخفيفها للوصول إلى برِّ الأمان الكامل المنشود له ولجمعه وللأخرين، مع كون الحديث ذا شجون </w:t>
      </w:r>
    </w:p>
    <w:p>
      <w:pPr>
        <w:pStyle w:val="BookText"/>
        <w:rPr/>
      </w:pPr>
      <w:r>
        <w:rPr>
          <w:rFonts w:ascii="IRNazanin" w:hAnsi="IRNazanin" w:eastAsia="IRNazanin"/>
          <w:color w:val="111111"/>
          <w:sz w:val="28"/>
          <w:sz w:val="28"/>
          <w:szCs w:val="28"/>
          <w:rtl w:val="true"/>
          <w:lang w:bidi="fa-IR"/>
        </w:rPr>
        <w:t>وبالمعضلات مشحون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فالمرجو منه أن يعذرنا عن الإطالة الأكثر ممَّا قد يتناسب معها والاقتصار على ما جاد به القلم المرتبك لارتباك الأحداث وتراكم اعتداءات الأعداء بلا أي رادع إنساني على أقل تقدير، وللتَّلبية السَّريعة لما يحتاج منَّا القيام به من الإجابة مع كثرة 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ركَّز في استفتاءه على بعض أمور للخلاص من مخاطرها في الجو الَّذي ينبغي بل يجب أن يكون تفاهميَّاً علميَّاً بعيداً عن كل التَّوتُّرات كالتَّطاولات المدَّعاة ممَّن نقل عنهم على بعض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والتَّهجُّم على صحابته وأمور أخرى داخلة في المحنة الاجتماعيَّة الكبرى، ولا أظنُّه يخص جانباً واحداً أو جهة بعينها عند التَّخاصم المذهبي وإن كان من رغبة البعض من الأخرين حصر التَّعريض بالشِّيعة حسب ترجِّيه منَّا للخلاص من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محاولاتنا في الإجابة على فرض تفشِّيها بين المؤمنين وغيرهم من روَّاد الحق والحقيقة لتراكم المشاكل نحاولها على نحو اللَّف والنَّشر غير المرتَّب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وأجدني واضحاً في عباراتي بحول من الله عند ذوي الألباب المنتبهين إذا استقصوا جميعها وبكل مضامينها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صميم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ـإنَّ مواقفنا ـ في الحوزة العلميَّة والدِّينيَّة العظمى الأم في النَّجف الأشرف بل وغيرها من الحوزات الأخرى كقم المقدَّسة كمراجع دينيِّين وآباء روحيِّين للأمَّة جميعها ـ </w:t>
      </w:r>
    </w:p>
    <w:p>
      <w:pPr>
        <w:pStyle w:val="BookText"/>
        <w:rPr/>
      </w:pPr>
      <w:r>
        <w:rPr>
          <w:rFonts w:ascii="Amiri" w:hAnsi="Amiri" w:eastAsia="Amiri" w:cs="Amiri"/>
          <w:color w:val="111111"/>
          <w:sz w:val="28"/>
          <w:sz w:val="28"/>
          <w:szCs w:val="28"/>
          <w:rtl w:val="true"/>
          <w:lang w:bidi="ar-SA"/>
        </w:rPr>
        <w:t xml:space="preserve">هي على نفس ديدنها السَّابق الَّذي ما تغيَّر ولن يتغيَّر ولن يتبدَّل في احتواء الأمور عقائديَّة وفقهيَّة لدفع المخاطر الاجتماعيَّة عن كافَّة أهل القبلة الواحدة للأمَّة ذات الملَّة الواحدة كما علَّمنا به أئمَّتنا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مواجهة الزِّنادقة والمشكِّكين وكما يعهده منَّا رهط الأزهر الشَّريف المتآخي السّابق بكل مذاهبه أيَّام عقد جلسات التَّقريب بين المذاهب الخمسة أو حتَّى الأكثر إن بقي منهم أو سار على نهجهم أخرون يمكن الرِّضا الإسلامي الصَّحيح في ثوابته به صانهم الله تعالى بصيانته وحاطهم بعنايته الدَّائمة لإتمام هدايتهم إن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حقَّق تعالى أمنياتنا الشَّاملة للرِّعاية الإلهيَّة من الَّتي تبنَّاها معهم من رجالنا الأكابر الإصلاحيِّين كالإمام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عموم المسلمين المتسالمين ومصر وفلسطين وغيرهما بأبوَّته المعروفة وآية الله الشَّيخ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الله الشَّيخ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 الله بوافر رحمته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جلَّ جلاله وعمَّ نواله أن يكون في رهط الأزهر اليوم ـ أيَّام الصَّحوة الدِّينيَّة الجديدة المعطاء هذه ـ من تثلج بهم الصُّدور ويهدأ برحابه أفكارهم وسلامة ذواتهم كل جو مضطرب مثبور كالسَّابق في الإيجابيَّات الهادية إيصالاً للواقع أو الجامعة للشَّمل على الأقل لحفظالوسطيَّة المثلى أو ما يتيسَّر منها لتكون الثَّوابت بين الجميع هي المعتمدة عندهم لحفظ الذِّمار وحقن الدِّماء والأعراض والأموال وللاحترام المتبادل ونحو ذلك أمام العدو الخطر المشترك معه وضع يده في يده جهاراً عمالة رخيصة ونفاقاً دنيئاً من أعداء المذاهب الخمسة أو الأكثر ممَّن يدَّعي </w:t>
      </w:r>
    </w:p>
    <w:p>
      <w:pPr>
        <w:pStyle w:val="BookText"/>
        <w:rPr/>
      </w:pPr>
      <w:r>
        <w:rPr>
          <w:rFonts w:ascii="Amiri" w:hAnsi="Amiri" w:eastAsia="Amiri" w:cs="Amiri"/>
          <w:color w:val="111111"/>
          <w:sz w:val="28"/>
          <w:sz w:val="28"/>
          <w:szCs w:val="28"/>
          <w:rtl w:val="true"/>
          <w:lang w:bidi="ar-SA"/>
        </w:rPr>
        <w:t>الإسلام بمبدئيَّة مختلفة ما أنزل الله بها من سلطان، وبعدم رضاهم بالتَّطرُّف الإفراطي والتَّفريطي كما في العالم المتهتِّك والجاهل المتنسِّك ولو في خصوص الاحتكاكات الاجتماعيَّة العامَّة إن لم تكن السَّيطرة ممكنة على جميع الأجواء مع ضمان السَّلامة للجميع في دواخل الاجتماعات الخاصَّة لكل من الفريقين لو لم تكن من وراءها مخاطر مخرِّبة أو مخيفة كما أشرنا ـ ومن الجانبيِّين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توصيتان مهمَّتان منَّا للفريقين المهمَّين في عالمنا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ولنبدأ من جانبنا الشِّيعي تنزُّلاً صانه الله من كل المعايب المفترات عليه وغيرها ولو افتراضاً من ذلك الغير لا تنازلاً له من بعض ما يُنقل عنه من الادِّعاءات كما نعهده في الأعم الأغلب من أبناءه وأهمُّها تُهم وافتراءات أعداء الجميع كما سبقت الإشارة إليه وهو عن جانب المسلم الشِّيعي الإمامي الاثنا عشري الجعفري الموالي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وعترته الطَّاهرين والمعتقد بكل ما حواه كتابه الكريم وسنَّته الشَّريفة الواردة عن أهل هذا البيت والمؤيدة بالطُّرق النَّبويَّة الصَّحيحة أو المصحَّحة الأخرى والثَّابتة على الأخرين من مصادرهم بقاعدة الإلزام وغيرها إن حصل منه شيء من التَّطاول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والمفترض الثَّابت أن يكون أصحاب هذا الاتِّجاه ـ كما نعتقد بهجميعاً وعن الأدلَّة الثَّابتة عندنا نوعاً نساءاً ورجالاً قديماً وحديثاً وكما عهد عن الأكابر والأصاغر في أدبهم الرَّفيع تجاه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وهي مشكلة اليوم المعاصرة، وإن فضِّلت على بعضهنَّ مثل سيِّدتهنَّ الأولى المؤازرة للنَّبي في الدَّعوة بأموالها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الزَّهراء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أم سلمة وأم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وغيرهنَّ وإن فضح الوحي ذلك البعض منهنَّ مع المجاهرة بالتَّصرُّفات غير المقبولة كالزَّيغ ونحوه على أمل التَّوبة والإنابة ـ</w:t>
      </w:r>
    </w:p>
    <w:p>
      <w:pPr>
        <w:pStyle w:val="BookText"/>
        <w:rPr/>
      </w:pPr>
      <w:r>
        <w:rPr>
          <w:rFonts w:ascii="Amiri" w:hAnsi="Amiri" w:eastAsia="Amiri" w:cs="Amiri"/>
          <w:color w:val="111111"/>
          <w:sz w:val="28"/>
          <w:sz w:val="28"/>
          <w:szCs w:val="28"/>
          <w:rtl w:val="true"/>
          <w:lang w:bidi="ar-SA"/>
        </w:rPr>
        <w:t xml:space="preserve">أن لا يتسبَّبوا في نقد الأخريات منهنَّ ـ وإن كان ذلك ثابتاً فيهنَّ عن الأدلَّة المتينة ومن نفس مصادر الجانب الأخر ـ خللاً أو طعناً في شرف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وشرف الإمامة الإلهيَّة من بعده لحفظ ذمار ذلك الشَّرف بعد وفاته كما كان الأمر واجباً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العامَّة والخاصَّة إلاَّ أن يخرج ذلك البعض منهنَّ نفسه بمعاصيه ومن دون التَّوبة والإنابة عن أن يكون مؤثِّراً ولو يسيراً على ذلك الشَّرف لأهله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وإن لم يكن مؤثِّراً ذلك واقعاً على شرف المقامين ـ مقامي النبوَّة والإمامة لعصمتهما حتَّى عند تسبيب بعضهنَّ المشاكل العمديَّة تجاه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مضادة له بمثل إلقاء السُّم له في الطَّعام أكثر من مرَّة أو تجاوز ذلك البعض على شرفه الَّذي لا يضاهى بسوء تصرُّفات المعايشة الرَّغيدة معه بمعاكسة تامَّة أو ما نقلته سورة التَّحريم بتفاصيلها أو غيرها كالَّتي نقلت فضيحة اتِّهام البريئة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بالزَّنا أو زوجته زينب بأنَّها الَّتي ألقت السُّم في العسل المهدى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بريئة كذلك حسداً لها ولأم إبراهيم وبغضاً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البعض لم يكن لهنَّ منه ولد أو بنت كما أشار إلى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ونحو ذلك الكثير ممَّا </w:t>
      </w:r>
    </w:p>
    <w:p>
      <w:pPr>
        <w:pStyle w:val="BookText"/>
        <w:rPr/>
      </w:pPr>
      <w:r>
        <w:rPr>
          <w:rFonts w:ascii="Amiri" w:hAnsi="Amiri" w:eastAsia="Amiri" w:cs="Amiri"/>
          <w:color w:val="111111"/>
          <w:sz w:val="28"/>
          <w:sz w:val="28"/>
          <w:szCs w:val="28"/>
          <w:rtl w:val="true"/>
          <w:lang w:bidi="ar-SA"/>
        </w:rPr>
        <w:t>شهدت به كتب الفريقين بإسهاب ـ</w:t>
      </w:r>
    </w:p>
    <w:p>
      <w:pPr>
        <w:pStyle w:val="BookText"/>
        <w:rPr/>
      </w:pPr>
      <w:r>
        <w:rPr>
          <w:rFonts w:ascii="IRNazanin" w:hAnsi="IRNazanin" w:eastAsia="IRNazanin"/>
          <w:color w:val="111111"/>
          <w:sz w:val="28"/>
          <w:sz w:val="28"/>
          <w:szCs w:val="28"/>
          <w:rtl w:val="true"/>
          <w:lang w:bidi="fa-IR"/>
        </w:rPr>
        <w:t xml:space="preserve">لإمكان علاج الخلاص من مشكلة التَّعدِّي على مقامي النبوَّة والإمامة بذم المذمومات منهنَّ إن استحققن ذلك، لخطورة التَّجاهر به على ما سيجيء ذكر شيء من مصاديقه بالسَّتر والتغطية لما أبدينه من المعايب ولو إكراماً لتلك العلاقة السَّطحيَّة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أوقعته إحداهنَّ بعد وفاته ممَّا قد يمكن فيه ذلك السَّتر عدا ما طفح به الكيل من تلك الفضائح، ولو لدفع مخاطر عدم كون تديُّن النَّاس ونضج عقولهم من مستوى واحد لئلاَّ يزيغوا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خطورة لابديَّة استغلال الدخلاء العملاء لعدو الجميع للتَّصيُّد بالماء العكر للمساهمة الفعَّالة بشحن المشاكل الطَّائفيَّة وإشعال فتيلها لتدوم بالصِّراعات المدمِّرة، وهذا ما قد سبَّب تعطيل بعض أو كل حدود الله ضدَّ من يستحق إجراءها عليه ولو بنحو الكظم الإجباري للغيظ، لأنَّ ذلك من مصاديق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أمر لمن لا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الآيات تقول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كان وما يزال حتَّى الآن أدب الأكابر والأصاغر منَّا تجاه نوع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تثبت عدالة جميعهم لاعتراف جميع أهل الانصاف أو الأغلب بذلك، وهذه كسابقتها مشكلة معاصرة أخرى بسبب تطاول بعض الصَّحابة عليه كما نقلته سورة الحجرات</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والمجادلة</w:t>
      </w:r>
      <w:r>
        <w:rPr>
          <w:rStyle w:val="FootnoteAnchor"/>
          <w:rtl w:val="true"/>
        </w:rPr>
        <w:footnoteReference w:id="414"/>
      </w:r>
      <w:r>
        <w:rPr>
          <w:rFonts w:ascii="IRNazanin" w:hAnsi="IRNazanin" w:eastAsia="IRNazanin"/>
          <w:color w:val="111111"/>
          <w:sz w:val="28"/>
          <w:sz w:val="28"/>
          <w:szCs w:val="28"/>
          <w:rtl w:val="true"/>
          <w:lang w:bidi="fa-IR"/>
        </w:rPr>
        <w:t>والأحزاب</w:t>
      </w:r>
      <w:r>
        <w:rPr>
          <w:rStyle w:val="FootnoteAnchor"/>
          <w:rtl w:val="true"/>
        </w:rPr>
        <w:footnoteReference w:id="415"/>
      </w:r>
      <w:r>
        <w:rPr>
          <w:rFonts w:ascii="Amiri" w:hAnsi="Amiri" w:eastAsia="Amiri" w:cs="Amiri"/>
          <w:color w:val="111111"/>
          <w:sz w:val="28"/>
          <w:sz w:val="28"/>
          <w:szCs w:val="28"/>
          <w:rtl w:val="true"/>
          <w:lang w:bidi="ar-SA"/>
        </w:rPr>
        <w:t>وأخر سورة الجمعة</w:t>
      </w:r>
      <w:r>
        <w:rPr>
          <w:rStyle w:val="FootnoteAnchor"/>
          <w:rtl w:val="true"/>
        </w:rPr>
        <w:footnoteReference w:id="416"/>
      </w:r>
      <w:r>
        <w:rPr>
          <w:rFonts w:ascii="IRNazanin" w:hAnsi="IRNazanin" w:eastAsia="IRNazanin"/>
          <w:color w:val="111111"/>
          <w:sz w:val="28"/>
          <w:sz w:val="28"/>
          <w:szCs w:val="28"/>
          <w:rtl w:val="true"/>
          <w:lang w:bidi="fa-IR"/>
        </w:rPr>
        <w:t xml:space="preserve">وغيرها وعدم امتثال أوامره كتخلُّفهم عن جيش إسامة المسبِّب للعنه إيَّاهم ثلاث مرَّات ورميه بالهجر وبالسِّحر وإلى غير ذلك، ممَّا قد أخرج بعض الصَّحابة من صحابيَّتهم له كطرد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الوزغ وأبيه وإطلاقه على الأمويِّين بالطلقاء الَّذين ليس لهم حق الإمارة على أصغر بلد لذلك مع كونهم مجلَّلين كثيرا عند الفريق الثَّاني من المسلمين أو أكثره، وبسبب تطاول أولئك البعض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تطاولهم كثيراً على أهل بيته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لكثرة العلاقة الوطيدة بتوصياته الكثيرة بينه وبينهم ليعتنى بتطبيقها في حقِّهم بمثل احترامهم وعدم التَّطاول عليهم على الأقل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التَّطاولات الكثيرة على هذا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أولئك البعض توريطهم المرأة بل تشجيعهم لما تكنُّه من رغبتها بعد وفاةالنَّبي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 عثمان في الخروج على إمام زمانها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 أهل البيت 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بايعته مع صاحبتها يوم الغدير، ممَّا قد سبَّب قتل الكثير والغفير من خيار الصَّحابة والتَّابعين طمعاً في أن يكون قريبها طلحة مكانه، بل ما قد سبَّب هذا الخروج منها عند سرد قضاياها من كتب الفريقين معايب تمس بها حسب وبمن شجَّعها مع دوام إصرارهم دون أي مساس بشرف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w:t>
      </w:r>
    </w:p>
    <w:p>
      <w:pPr>
        <w:pStyle w:val="BookText"/>
        <w:rPr/>
      </w:pPr>
      <w:r>
        <w:rPr>
          <w:rFonts w:ascii="Amiri" w:hAnsi="Amiri" w:eastAsia="Amiri" w:cs="Amiri"/>
          <w:color w:val="111111"/>
          <w:sz w:val="28"/>
          <w:sz w:val="28"/>
          <w:szCs w:val="28"/>
          <w:rtl w:val="true"/>
          <w:lang w:bidi="ar-SA"/>
        </w:rPr>
        <w:t>الإمام من بعده لعصمتهما كما مر، وإلاَّ لانخرمت القواعد وانهدَّت الثَّوابت في الإسلام والإيمان عن الحق الإسلامي الإيماني الواقعي ـ</w:t>
      </w:r>
    </w:p>
    <w:p>
      <w:pPr>
        <w:pStyle w:val="BookText"/>
        <w:rPr/>
      </w:pPr>
      <w:r>
        <w:rPr>
          <w:rFonts w:ascii="Amiri" w:hAnsi="Amiri" w:eastAsia="Amiri" w:cs="Amiri"/>
          <w:color w:val="111111"/>
          <w:sz w:val="28"/>
          <w:sz w:val="28"/>
          <w:szCs w:val="28"/>
          <w:rtl w:val="true"/>
          <w:lang w:bidi="ar-SA"/>
        </w:rPr>
        <w:t>إلاَّ باللجوء إلى الأسلوب العلمي والعقلائي دون التَّهوُّري أو الضَّوضائي وإرجاع ذلك إلى المصادر الَّتي يعترف بها المسلم الأخر المقابل من صحاحه المعروفة وغيرها ممَّا لم يضر بمبادئنا ولو يسيراً إلاَّ بالتَّوجيه العلمي الصَّحيح من قبل خصوص أهل العلم المحنَّكين أو من يركن إليهم دوماً دون من لم تقوَ في لسانه الحجَّة منَّا وإن كان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ولتعزل التَّوتُّرات النَّفسيَّة العصبيَّة جانباً حتَّى عند اعتداء الأعداء صريحاً لإنجاح العمل الإصلاحي عند توفُّر دروبه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نفسه في خطابنا الأخوي للجانب الأخر فلابدَّ أن يكون المسلم الأخر الَّذي يطلق عليه تأريخيَّاً ومذهبيَّاً بالسنِّي والمسمَّى أصحابه بأهل السنَّة والجماعة والمعقول في تصرُّفاته الأخوية تجاه الأخرينـ وإن كان كل المذاهب في معيار الحقيقة والواقع إن سلمت مقاصد الجميع هم أهل السنَّة النَّبويَّة الصَّحيحة بعد الكتاب إن اتَّبعوها بحق عن العترة الطَّاهرة المطهَّرة في حديث الثَّقلين المشهور والمتواتر بين الفريقين مع الطُّرق السَّليمة الأخرى المعروفة في علمي الرِّجال والدِّراية والحديث لو لم تتعارض مع مضامين الكتاب إن شاطرونا فكرة اتِّخاذ علاجات التَّقريب والإصلاح بين فرق المسلمين بإنصاف ـ</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مثل ما فرضناه على السَّابقين من إخوانهم الشِّيعة المؤمنين، بأن يتحلَّوا بكل ما ذكرناه من النُّصح لهم وأن لا يسبِّبوا خللاً وطعنا في شرف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مقامه الرِّسالي ولو بنقل الرِّوايات الملفَّقة الَّتي تنقل أوضاعه الدَّاخليَّة الَّتي تكون منها ما لا تناسب جلالة مقامه بين النَّاس مسلمين وغيرهم والاعتزاز بها تعصُّباً ممَّا أورده الصَّحابة الوضَّاعون أو مختلقوا الصَّحابة بما لا يتناسب مع ذلك الشَّأن العظيم والرِّوايات الصَّحيحة الَّتي أقل ما ينبغي أو يجب أن يكون منهم تجاهه هو وجوب مطاوعتهم له وحرمة اعتراضهم عليه سواء كانت أوامره لهم أو عليهم رغبوا نفسيَّاً بذلك أو كرهوا لعموم واطلاق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ولأنَّه كما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عند تسبيب بعض تلك النِّسوة من الزَّوجات أو بعض أنصارهنَّ الدنيويِّين من بعض الصَّحابة الَّذين شهدت بتجاوزاتهم صحاح الأخوة العامَّة وغيرها ـ بما لا يقبل الإنكار بمقتضى قوانين العدل والإنصاف عند الجميع، وبما يثبت استمراريَّة تلك التَّجاوزات ما دام لهم أنصار يتعاطفون معهم ولو على أي حال، والشَّيطان يحوم حولهم بسبب الاختلاق أو التَّلبيس المتعمَّد أو التَّلابس من دون تنبيه بذلك ـ</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لا موضوعيَّة تبرِّر أفاعيل بعض نسوته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قربهنَّ العائلي كامرأتي نوح ولوط ولا أفاعيل من يتعاطف مع ذلك البعض منهنَّ من بعض الصَّحابة في قبال ما يناسب شأن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w:t>
      </w:r>
    </w:p>
    <w:p>
      <w:pPr>
        <w:pStyle w:val="BookText"/>
        <w:rPr/>
      </w:pPr>
      <w:r>
        <w:rPr>
          <w:rFonts w:ascii="Amiri" w:hAnsi="Amiri" w:eastAsia="Amiri" w:cs="Amiri"/>
          <w:color w:val="111111"/>
          <w:sz w:val="28"/>
          <w:sz w:val="28"/>
          <w:szCs w:val="28"/>
          <w:rtl w:val="true"/>
          <w:lang w:bidi="ar-SA"/>
        </w:rPr>
        <w:t>امتثال أوامره واجتناب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التَّجاوزات للأسف الشَّديد من المتعصِّبين المتطرِّفين من علمائهم المتأخِّرين كابن تيميَّة وغيره ـ إن غضضنا الطَّرف عن من أسَّس ذلك الأساس من بعض الأسلاف للغرض الإصلاحي الَّذي ذكرناه ـ</w:t>
      </w:r>
    </w:p>
    <w:p>
      <w:pPr>
        <w:pStyle w:val="BookText"/>
        <w:rPr/>
      </w:pPr>
      <w:r>
        <w:rPr>
          <w:rFonts w:ascii="Amiri" w:hAnsi="Amiri" w:eastAsia="Amiri" w:cs="Amiri"/>
          <w:color w:val="111111"/>
          <w:sz w:val="28"/>
          <w:sz w:val="28"/>
          <w:szCs w:val="28"/>
          <w:rtl w:val="true"/>
          <w:lang w:bidi="ar-SA"/>
        </w:rPr>
        <w:t xml:space="preserve">لإضاعة الحقائق على المغفَّلين أو على من لم يصبهم ذلك التَّعصُّب حيث كان المتطرِّفون السَّابقون يمنعون عن المتابعة والبحث الدَّقيق في تلك الصِّحاح وغيرها، لئلاَّ  يعثر على تلك التَّجاوزات أو بعضها ولئلاَّ يحكم العقل والوجدان في ذلك بنصرة الحق بعد ما كان التَّطرُّف الأسبق منهم يمنع من تدوين أصل الأحاديث الصَّحيحة لمسيس علاقتها بالكتاب والعترة لمسيس تعلُّقه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إلى أن جاءت الصَّحوةالإسلاميَّة الإيمانيَّة المباركة وفتحت لذلك وسائل الإعلام المتعدِّدة والمتطوِّرة والقنوات الفضائيَّة المعتدلة وانكشف السِّتار وذهب سحر التَّعتيم وعرف المغفَّلون والحيارى من روَّاد الحقيقة كل شيء وكثرت الاهتداءات وبلا عدد يمكن إحصاؤه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فشلت كافَّة الطُّرق الَّتي نتج منها التَّنكيل بمقام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تسبيب التَّجاوز على مقام الخيرات العظيمات من تلك النِّسوة كأم المؤمنين خديجة الكبرى وعلى ابنتها البضعة الطَّاهرة الوحيدة منهما والتَّجاوز على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بإنكار خلافته المتواترة بين الفريقين الَّتي كانت يوم الغدير من حجَّة الوداع والمسبوقة بقصَّة آية إنذار </w:t>
      </w:r>
    </w:p>
    <w:p>
      <w:pPr>
        <w:pStyle w:val="BookText"/>
        <w:rPr/>
      </w:pPr>
      <w:r>
        <w:rPr>
          <w:rFonts w:ascii="Amiri" w:hAnsi="Amiri" w:eastAsia="Amiri" w:cs="Amiri"/>
          <w:color w:val="111111"/>
          <w:sz w:val="28"/>
          <w:sz w:val="28"/>
          <w:szCs w:val="28"/>
          <w:rtl w:val="true"/>
          <w:lang w:bidi="ar-SA"/>
        </w:rPr>
        <w:t>العشيرة وغير ذلك الكثير ممَّا أشرنا إليه وما سنشير ـ</w:t>
      </w:r>
    </w:p>
    <w:p>
      <w:pPr>
        <w:pStyle w:val="BookText"/>
        <w:rPr/>
      </w:pPr>
      <w:r>
        <w:rPr>
          <w:rFonts w:ascii="IRNazanin" w:hAnsi="IRNazanin" w:eastAsia="IRNazanin"/>
          <w:color w:val="111111"/>
          <w:sz w:val="28"/>
          <w:sz w:val="28"/>
          <w:szCs w:val="28"/>
          <w:rtl w:val="true"/>
          <w:lang w:bidi="fa-IR"/>
        </w:rPr>
        <w:t xml:space="preserve">وكل تأكيدنا على الجانبين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ترك التَّطاولات واللجوء إلى الأسلوب العلمي والعقلائي في هذا وغيره من الجانبين حذراً من الوقوع في الفتن الاجتماعيَّة الكبرى المستقبليَّة خوف سلبيَّاتها الَّتي منها التَّكفير للمسلمين من جهة أولئك المتزمِّتين من العامَّة، وكذا القتل على الهويَّة عمداً وبدون حق حدِّ القصاص وسفك الدِّماء اليوم بمثل التَّفجير للنَّفس الملغومة وسط جماعات أغلبهم من أهل الهويَّات الخاصَّة لقتل أكبر عدد ممكن من الأبرياء ليكون نصيب قاتل نفسه بهذا التَّفجير حسبما يرسمه لهم مورِّطوهم أن يتعشَّى ـ سفهاً وخرافة وابتداعاً منهم تلك اللَّيلة ـ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المبعوث رحمة للعالمين لا فتكاً بهم بدون ذنب أو على الأقل كما حدث سابقاً في التأريخالعجيب على مستوى مقولة من يريد قتل نفسه وغيره ولو شخصاً واحداً كان يُعاديه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اقتلوني ومالكاً</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وهتك الأعراض المسلمة واستباحة حرماتها أو استعبادها في مناطق عديدة في العالم الإسلامي الموالي ممَّا يبرء منه الجانب الشِّيعي والسنِّي المعتدل في قيامه بشيء من ذلك ـ</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تصرُّفات الزَّوجة المنكِّلة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تحرُّكاتها ضدَّ أحباءه ومن أمره الله بالعناية بهم ووجوب احترامهم وحرمة محاربتهم بتوصيات الوحي في حقِّهم ـ مع أنصارها المتعاطفين معها من بعض الصحابة ـ مهما كانت في نظر أولئك الأنصار ـ ليست بحاكمة على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w:t>
      </w:r>
    </w:p>
    <w:p>
      <w:pPr>
        <w:pStyle w:val="BookText"/>
        <w:rPr/>
      </w:pPr>
      <w:r>
        <w:rPr>
          <w:rFonts w:ascii="Amiri" w:hAnsi="Amiri" w:eastAsia="Amiri" w:cs="Amiri"/>
          <w:color w:val="111111"/>
          <w:sz w:val="28"/>
          <w:sz w:val="28"/>
          <w:szCs w:val="28"/>
          <w:rtl w:val="true"/>
          <w:lang w:bidi="ar-SA"/>
        </w:rPr>
        <w:t>الإمام الربَّاني من بعده إذا خرجت عليه كما حصل في حرب الجمل وبدون أي مبرِّر لحمل القميص وقاتل عثمان هو نفس من رافقها وهو طلحة في حربه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اعتذر بعضهم لها بأنَّها اجتهدت فأخطئت فإنَّه اجتهاد في مقابل النَّص، بل الأمر بالعكس تماماً، لأنَّ من خرجت عليه إمام معترف به عند كل المسلمين، سواء كان الأوَّل أو الرَّابع بعد مقتل عثمان الَّذي كانت المرأة تنادي بقتله قبل أن يُقتل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قتله الله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حينما لم يعطها مواريثها كما لم تعط الزَّهراء مواريثها من قبل أبيها، بل كانت قد 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خلافته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يوم الغدير فما عدا ممَّا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خالفت مانعي الميراث وهم المشايخ الثَّلاثة ودفنت أباها، والخليفة الثَّاني في موقع الميراث المشترك للزِّهراء وللزَّوجات؟ ومنعت دفن السِّبط الأوَّل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جدِّه المصطفى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بيتي من لا أحب</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للخلاص من الأزمات وقليل الصَّراعات وكثيرها إن تعصَّبت الأحزاب حتَّى ضدَّ قرارات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اللجوء إلى ذلك الأسلوب العلمي والعقلائي وإرجاع ذلك إلى المصادر الكثيرة الَّتي يعترف بها الجانب المسلم المقابل لنا كصحاحه المعروفة ونحوها وحتَّى غير </w:t>
      </w:r>
    </w:p>
    <w:p>
      <w:pPr>
        <w:pStyle w:val="BookText"/>
        <w:rPr/>
      </w:pPr>
      <w:r>
        <w:rPr>
          <w:rFonts w:ascii="Amiri" w:hAnsi="Amiri" w:eastAsia="Amiri" w:cs="Amiri"/>
          <w:color w:val="111111"/>
          <w:sz w:val="28"/>
          <w:sz w:val="28"/>
          <w:szCs w:val="28"/>
          <w:rtl w:val="true"/>
          <w:lang w:bidi="ar-SA"/>
        </w:rPr>
        <w:t>ذلك المسلَّم من الأخرين من روَّاد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ولتباني كلا الفريقين ما داموا على الهدوء والسَّكينة رضوخاً للأدب الإسلامي الرَّفيع وغيره على المباني الموحَّدة إن وفِّق الجميع دوماً على إبقاءها كذلك ممَّا لا خصوصيَّة فيها أصوليَّاً لأحد على أخر عند كل منهما ولا ضدَّ أحد على أقل تقدير وعلى وزن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لوفرة تلك المباني المحترمة عندهما لو اتُّخذت عمليَّاً في ميدان العمل الجدِّي والكل أهل قبلة واحدة ما دام الحمل على الصحَّة ولو في بعض معانيه موجوداً، فضلاً عمَّا لو يكون الحوار بين أهل العلم المحترم في أصوله عند الجميع وعن العقلالمتين وعلى الأسس الأصوليَّة ومبانيها اللَّفظيَّة المتَّفق عليها عندهم ممَّا في الكتاب والسنَّة وقواعد الرِّجال والرِّواية والدِّراية مع عالي الأدبيَّات الأخلاقيَّة، ومن ذلك ما اتَّفقت عليها كتبهما المعتمدة تبعاً للنُّصوص المحكمة لا المستنبطة والمؤوَّلة بما لم يرتض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اجتهاداً في مقابل تلك النُّصوص أو الملتزم بها بنحو المغالطات والخلط بين المواضيع المتعدِّدة لإشغال الذِّهن كي لا ينجح في حجَّته عند تركيزه على وحدة الموضوع كما مرَّ ذكره تجنُّباً عن المثيرات العصبيَّة للتَّمسُّك بها من قبل الفرق الحزبيَّة الإضافيَّة في ملاكاتها على المذاهب المتعارفة في تآخيها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ذلك تجنُّب اللُّجوء إلى وسائل السَّب والشَّتم والتَّنابز </w:t>
      </w:r>
    </w:p>
    <w:p>
      <w:pPr>
        <w:pStyle w:val="BookText"/>
        <w:rPr/>
      </w:pPr>
      <w:r>
        <w:rPr>
          <w:rFonts w:ascii="Amiri" w:hAnsi="Amiri" w:eastAsia="Amiri" w:cs="Amiri"/>
          <w:color w:val="111111"/>
          <w:sz w:val="28"/>
          <w:sz w:val="28"/>
          <w:szCs w:val="28"/>
          <w:rtl w:val="true"/>
          <w:lang w:bidi="ar-SA"/>
        </w:rPr>
        <w:t xml:space="preserve">بالألقاب والسُّخريَّة المنفِّرة لكل حالة تفاهم عقلائي حدِّي مبتغاه الإصلاح أو ما لا يوقع في التَّطاحن الحربي لساناً أو سناناً، والدَّموي المفرح لأعداء الجميع وهو حديث اليوم السَّائد أيضاً وبرواج بين العامَّة وبعض الخاصَّة المزعوم أنَّه متطرِّف من حيث أسلوب تفاهمه وإن قويت حجَّته بما لا طائل تحته، وإن صبرنا كثيراً على أعداءنا طول التَّأريخ وسنيِّه العجاف مع محنهم المؤلمة ضدَّنا وضدَّ كل اعتدال يهواه روَّاد الهداية إلى دروب الفطرة السَّليمة،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الاِسْمُالْفُسُوقُ بَعْدَ الإِيمَانِ وَمَن لَّمْ يَتُبْ فَأُولَئِكَ هُمُ الظَّالِمُونَ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لا يمكن الإجهاز عليه عند جميع الفرق الإسلاميَّة المتعارفة ـ قبل ظهور الخوارج والأمويِّين والمروانيِّين ومن تلاهم وحزب ابن تيميَّة ومحمَّد ابن عبد الوهَّاب ونحوهم من خلاَّقي الإسلام الجديد المليء بالبدع ومنهم المكفِّرة الدَّمويِّين المتحالفين علناً مع أهل الكفر والصَّهاينة ـ</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ثبت عند تلك الفرق القديمة الإسلاميَّة المتعارفة من اللَّعن القرآني والصَّحيح من السنَّة الشَّريفة عند الجميع وبتطبيق لها جملة أو تفصيلاً وهو المغاير لما مرَّ ذكره من السَّب والشَّتم والمنابزات، والمفسَّر بمعنى الدُّعاء على الملعون بإبعاده إلهيَّاً عن نفس الدَّاعي عليه وفكره كلعن ابليس اللَّعين والقياسي مع وجود الفارق كما قاس إبليس والمتكبِّر </w:t>
      </w:r>
    </w:p>
    <w:p>
      <w:pPr>
        <w:pStyle w:val="BookText"/>
        <w:rPr/>
      </w:pPr>
      <w:r>
        <w:rPr>
          <w:rFonts w:ascii="IRNazanin" w:hAnsi="IRNazanin" w:eastAsia="IRNazanin"/>
          <w:color w:val="111111"/>
          <w:sz w:val="28"/>
          <w:sz w:val="28"/>
          <w:szCs w:val="28"/>
          <w:rtl w:val="true"/>
          <w:lang w:bidi="fa-IR"/>
        </w:rPr>
        <w:t xml:space="preserve">على الله وعلى من اختاره الله من البشر للخضوع إليه كالأنبياء والرُّسل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ولعن الكاذب ومنه المنافق والمخادع لله ورسوله المشهود به في ذلك في كتب الفريقين وقرين الشَّيطان من الإنس المخالف لأوامر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اختاره لهم وللآخرين من الجن مسلمين وغيرهم إلهيَّاً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المشمول بالذَّم الصَّريح في القرآن الكريم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الإِنسِ وَالْجِنِّ</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 ومن شاء فليراجع جواز اللَّعن وعلى لسان غير الشِّيعة من بقيَّة المذاهب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الشَّافعي في مذهبه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وإن كان لا محذور عقلي وشرعي في الالتزام الإيماني الثَّابت به من جهة نفسيَّة لمستحقِّيه ومن باب المقاصَّة عند الاعتداء به على غير مستحقِّيه، حيث أنَّ مقتضاه الثَّابت هو الموالاة لله تعالى ولمن والاه والمعاداة له ولمن عاداه، وأهم كلمة يؤمن بها الجميع في ذلك وبدون مبالغة أو لابدَّ أن يؤمنوا بها في كلا المعنيين وإلاَّ يكون الإيمان ناقصاً عقلاً وشرعاً عقيدة وعملاً حتماً حيث يتضمَّن المعنيين معاً هو كلمة التَّوحيد في باب الشَّهادة الأولى من الشَّهادتين للمسلم والأعمق فيهما للمؤمن، وهكذا أمور أصول الدِّين والإيمان للمسلمين المؤمنين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الأولى من مجموع هذه الكلمة والمسمَّاة في الشَّهادتين بكلمة الإخلاص ما يجب أن يتبرأ منه قلباً وجهاراً عند كل المسلمين فضلاً عن المؤمنين بل عند كل الموحِّدين من غيرهما </w:t>
      </w:r>
    </w:p>
    <w:p>
      <w:pPr>
        <w:pStyle w:val="BookText"/>
        <w:rPr/>
      </w:pPr>
      <w:r>
        <w:rPr>
          <w:rFonts w:ascii="Amiri" w:hAnsi="Amiri" w:eastAsia="Amiri" w:cs="Amiri"/>
          <w:color w:val="111111"/>
          <w:sz w:val="28"/>
          <w:sz w:val="28"/>
          <w:szCs w:val="28"/>
          <w:rtl w:val="true"/>
          <w:lang w:bidi="ar-SA"/>
        </w:rPr>
        <w:t xml:space="preserve">وبما يشبه اللَّعن لحالة عدم الألوهيَّة المطلقة لله، وحيث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دمجها مع الأولى لابدَّ أن توالى ويتمسَّك بها لأنَّها المكمِّلة للأولى، وبهذا الدَّمج لابدَّ أن يتضمَّن الإيمان به معنى لعن حالة عدمه كالشِّرك نعوذ بالله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العدل الإلهي من أصول الإيمان الخمسة المعروفة عند العدليَّة من المسلمين شيعة ومعتزلة يجب أن يتبرأ أوَّلاً من حالة عكسه وهو الظلم البعيد عن الله في القرآن الصَّريح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الصَّحيحة وفي العقل خلاف رأي المجبِّرة الواصلين في أفكارهم إلى إمكان القول بالظلم والعياذ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الشَّهادة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من بينالشَّهادتين في أصول الدِّين فيجب فيها البرائة من فكرة عدمها لما ذكرناه وذكره الأخرون في مقرِّرات العقائد الحقَّة اسلاميَّاً وسماويَّاً عامَّاً من وجوب إرسال الرُّسل وبعثة الأنبياء قبل ذلك وإلاَّ تكون الشَّرعيَّة الباطلة مقبولة في وضع الوضَّاعين والتَّقنين للقوانين الوضعيَّة للنَّاس بما لم ينزل الله به من سلطان وهو الممنوع الثَّابت، والموالاة لرسالة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نبوَّته بعد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سبقه وأنَّه الخاتم لتعينه بمعجزاته الباهرة والخارقة للعادة ومنها وحي القرآن الكريم وغيره ولصدقه ولأمانته المعروفين عنه قبل ذلك وغير ذلك الكثير، وكذب ادِّعاء من يدَّعيها كمسيلمة وسجاح من الأخرين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الإمامة في الخليفة الإلهي من بعده المعروفة في أصول الإيمان الخمسة الَّتي أوَّل مثبتاتها النَّصب يوم الغدير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انذار العشيرة في مكَّة، لأنَّه تعالى خاطبه بقوله عن سنَّة الحياة </w:t>
      </w:r>
    </w:p>
    <w:p>
      <w:pPr>
        <w:pStyle w:val="BookText"/>
        <w:rPr/>
      </w:pPr>
      <w:r>
        <w:rPr>
          <w:rFonts w:ascii="Amiri" w:hAnsi="Amiri" w:eastAsia="Amiri" w:cs="Amiri"/>
          <w:color w:val="111111"/>
          <w:sz w:val="28"/>
          <w:sz w:val="28"/>
          <w:szCs w:val="28"/>
          <w:rtl w:val="true"/>
          <w:lang w:bidi="ar-SA"/>
        </w:rPr>
        <w:t xml:space="preserve">الأخرى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للابديَّة أن يخلفه خليفة إلهي بعد موته الشَّريف لئلاَّ تكون الأمَّة في حيرة بعده وبالمستوى الَّذي لم يحمل المواصفات النَّبويَّة المعصومة لولا النبوَّة وكما ورد متواتراً عند الفريقين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 يقول في خطبته عند نصبه له من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عاداهوانصر من نصره واخذل من خذله وأدر الحق معه حيث دار</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يتعلَّق بالإمامة العامَّة الَّتي لا يمكن إنكارها بين المسلمين جميعاً ومنهم المتساهلون في بيعة هذا اليوم العظيم ومن أشغلتهم التَّطورات السِّياسيَّة وغيرها كما في آية الانقلاب على الأعقاب وغيرها من الأخرين في إجماعهم على مبايعته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عثمان إلاَّ من لا يستحق أن يذكر من شُذَّاذ الآفاق من المخالفين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ولو بمحاربة أو مخالفة النَّفر اليسير له من النَّاكثين والقاسطين والمارقين ويتبعهم الهمج الرُّعاع وإن كثروا مجمعاً على وجوب موالاته وحرمة معاداته، بل وجوب البراءة من أعداءه، فهو الإمام المفترض الطَّاعة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على إجمالها عند الجميع وإن كان على التَّفصيل عند الخواص، وإن لم يقبل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الخلافة في المرَّة الثَّانية بعد تسبيب عزلته من مناوأيه خمسة وعشرين سنة جامعاً للقرآن الكريم </w:t>
      </w:r>
    </w:p>
    <w:p>
      <w:pPr>
        <w:pStyle w:val="BookText"/>
        <w:rPr/>
      </w:pPr>
      <w:r>
        <w:rPr>
          <w:rFonts w:ascii="Amiri" w:hAnsi="Amiri" w:eastAsia="Amiri" w:cs="Amiri"/>
          <w:color w:val="111111"/>
          <w:sz w:val="28"/>
          <w:sz w:val="28"/>
          <w:szCs w:val="28"/>
          <w:rtl w:val="true"/>
          <w:lang w:bidi="ar-SA"/>
        </w:rPr>
        <w:t xml:space="preserve">كما في حديثه مع ابن عبَّاس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أقيم حقَّاً وأدفع باطلاً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لأنَّه الأوَّل عند الشِّيعة الإماميَّة والرَّابع عند الأخرين، عدا مناوئه الحثالة اليوم وقبل اليوم له من أعداء المذاهب الخمسة الَّتي لا يُقاس عليها كما عليه العبَّاسيُّون والعثمانيُّون وغيرهم بعد العهود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أمر الاعتقاد بالثَّالث من أصول الدِّين الثلاثة والخامس منأصول الإيمان الخمسة المعلومة لدى كلِّ متتبِّع وهو يوم القيامة الَّذي لابدَّ أن يكون بعد انتهاء هذه الحياة للحساب ضدَّ قول الدَّهريَّة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تحدَّث عنهم القرآن الكريم بقوله عن لسانهم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فيجب الاعتقاد بيوم البعث والنُّشور والبراءة ممَّن ينكر ذلك للأدلَّة المتقنة في مجال تفاصيلها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المبرِّرات لذلك اللَّعن ما التهبت له ضمائر الجن والإنس بحكم أصل الفطرة وسلامة الضَّمير وكل المسلمين الفطريِّين لو خلُّوا وطباعهم، والإنسانيِّين من غيرهم من أهل المبادئ السَّماويَّة وغيرها في قضيَّة القضايا وكارثة الكوارث ومثال البشاعة في بابها ضدَّ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وريحانة المصطفى وثالث الأئمَّة وسيِّد شباب أهل الجنَّة ومصباح الهدى وسفينة النَّجاة الإمام الحسين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وعزيز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لابدَّ أن تهون كل مصائب الدُّنيا لأجل مصيبته يوم عاشوراء الدَّامي يوم العطش والذَّبح وقطع الرؤوس والمثلة </w:t>
      </w:r>
    </w:p>
    <w:p>
      <w:pPr>
        <w:pStyle w:val="BookText"/>
        <w:rPr/>
      </w:pPr>
      <w:r>
        <w:rPr>
          <w:rFonts w:ascii="IRNazanin" w:hAnsi="IRNazanin" w:eastAsia="IRNazanin"/>
          <w:color w:val="111111"/>
          <w:sz w:val="28"/>
          <w:sz w:val="28"/>
          <w:szCs w:val="28"/>
          <w:rtl w:val="true"/>
          <w:lang w:bidi="fa-IR"/>
        </w:rPr>
        <w:t xml:space="preserve">ورضِّ الصُّدور وحرق الخيام وأسر أشرف العوائل مع الإمام العليل السجَّاد وهي عائلة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إلى الكوفة ومن الكوفة إلى الشَّام بأسر الذلَّة، عكس ما أوصى به النَّبي في شأنهم في أوضح التَّوصيات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فأي لعن لا يجوز أو لا يجب ضدَّ كل من قام بذلك من الطلقاءوأصحابهم وأتباعهم مباشرة أو تسبيباً وتخطيطاً وكما أوضحته زيارة عاشوراء المقدَّسة وغيرها ومن لسان سلالات المعنيِّين بالفجيعة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وطلاَّب الثَّأر وإن رفض ذلك أو عاقب عليه بعض الحثالات وأنصار الجاهليَّة الأولى من أعداء المذاهب الخمسة المتآخية أو الَّتي تحب التَّقارب للتَّآخي والأكثر، وماهي إلاَّ عموميَّات ومطلقات اللَّعن القرآني ولعن السنَّة لمن حارب البيت الَّذي أذهب الله عنه الرِّجس وطهَّره تطهيراً كما ذكرته آية التَّطهير بصراحتها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كلِّه ينبغي للمؤمنين ودعاة الإصلاح والعقلاء من بقيَّة المسلمين التَّنزُّه تنزُّلاً ـ لا تنازلاً كما مرَّ ذكره حتَّى عن التَّجاهر به ـ عن لعن حتَّى من يستحق اللَّعن شرعاً عموماً أو خصوصاً ومن موقع القوَّة لا لاستضعاف للحق وأهله ممَّن تُثار بلعنه العصبيَّات أمام الحمقى والمتهوِّرين والجهلاء من أعداء كافَّة عقلاء المسلمين أو حتَّى من بعض مغفَّليهم ممَّن يطلق عليهم بالهمج الرعاع حتَّى من الجانبين إن صحَّ ذلك، وبالأخص أثناء المحاورة العلميَّة تفادياً للغرض التَّقريبي والتَّفاهم الإيجابي الأسمى بين الجانبين أيضاً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لو قلنا بأنَّ السَّب والشَّتم وكذا اللَّعن كان منهم ظلماً وعدواناً </w:t>
      </w:r>
    </w:p>
    <w:p>
      <w:pPr>
        <w:pStyle w:val="BookText"/>
        <w:rPr/>
      </w:pPr>
      <w:r>
        <w:rPr>
          <w:rFonts w:ascii="IRNazanin" w:hAnsi="IRNazanin" w:eastAsia="IRNazanin"/>
          <w:color w:val="111111"/>
          <w:sz w:val="28"/>
          <w:sz w:val="28"/>
          <w:szCs w:val="28"/>
          <w:rtl w:val="true"/>
          <w:lang w:bidi="fa-IR"/>
        </w:rPr>
        <w:t xml:space="preserve">وبدون أي داع شرعي وما بدأ كما عن مصادر الكل في الكل إلاَّ من معاوية ابن أبي سفيان في إمارة تمرُّده على الإسلام والمسلمين ودولة الإمام أمير المؤمنين وهي الشَّام ومن تلاه من أعوانه ـ لأمير المؤمنين ومولى الموحِّدين الإمام علي وبقيَّة العترة الطَّاهرة من الزَّهراء وأبناءها الأئمَّة وأتباعهم وحواريهم من الأرحام وغيرهم، بل حتَّى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يكنِّيه معاوية وبعض من سبقه حينما كان يسمع ذكره في الآذان في اليوم خمس مرَّات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ابن أبي كبشة</w:t>
      </w:r>
      <w:r>
        <w:rPr>
          <w:rStyle w:val="FootnoteAnchor"/>
          <w:rtl w:val="true"/>
        </w:rPr>
        <w:footnoteReference w:id="430"/>
      </w:r>
      <w:r>
        <w:rPr>
          <w:rFonts w:ascii="Amiri" w:hAnsi="Amiri" w:eastAsia="Amiri" w:cs="Amiri"/>
          <w:color w:val="111111"/>
          <w:sz w:val="28"/>
          <w:sz w:val="28"/>
          <w:szCs w:val="28"/>
          <w:rtl w:val="true"/>
          <w:lang w:bidi="ar-SA"/>
        </w:rPr>
        <w:t>ليُصاح به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لي يبقى، وأي ذكر يدوم بعد هذا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دفناً دفناً</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تعصُّباً لمن قتل في بدر من مشايخه المشركين كما أثبتت ذلك الأدلَّة في بابها، والسَّاحر ليس هو بالسَّاحر كما يدَّعون وإنَّما هو زوج حليمة السَّعديَّة مرضعة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موحِّد إبراهيمي مع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معاوية في ذلك معصية لله ولرسوله وللمؤمنين كمن سبقه وجرأة على ذلك وبما قد وصل منه وممَّن تلاه على منابر المسلمين في ذلك إلى قرابة ألف شهر أو يزيد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ما قد حدث شيء من المشاكل في عهد خلافته المبسوطة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تعمُّداً من حروب النَّاكثين والقاسطين والمارقين لإشغاله الواقعي عنها وعن التَّخطيط السَّليم الإلهي للدَّولة الإسلاميَّة المثاليَّة المحتاج إليها منه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وبما هو أشد من السَّب والشَّتم واللَّعن عمَّا أوكل إليه إلهيَّاً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بسط حكم الله الحقيقي في الأرض، وبما لا يُقاس بها غيرها من الخلافات أصلاً في كثير من الحيثيَّات لو اقتصر عليها ما دام الحق ينتصر والباطل ينتهي ويندحر ولو في بعض 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بذلك الغير أصبح تسبيباً لسفك الدِّماء بلا حساب وهدراً للدِّماء الخيِّرة من الصَّحابة والتَّابعين وملاحقتهم تحت كل حجر ومدر ومحاولة لخلع خلافة هذا الإمام الهمام المتَّفق عليها كما مرَّ ذكره، بعد خلعها منه أوَّلاً بالتَّآمر عليها بأنواع المؤامرات ـ وفي عهد النَّبي نفسه بعد بيعة يوم الغدير له وبالأخص في رزيَّة يوم الخميس وبعدها تحت سقيفة بني ساعدة كما نطقت بذلك آية الانقلاب على الأعقاب تحدُّثاً عمَّا سيجري من المشاكل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قد تزعَّمت المرأة متجمِّلة من حرب النَّاكثين مع الرَّجلين طلحة والزُّبير أولى هذه الحروب وهي أكبر جسارة على مقام الإمامة والخلافة الرَّاشدة الهامَّة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ما صان ذمارها ـ لو كانت في طريق الهداية لأجل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خرجت حتَّى عليه في ذلك لكونه كان قد نهاها سابقاً عن أن تنبحها كلاب الحوأب من مغيَّباته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واستحقَّت في ذلك لأجله العقوبة الإلهيَّة المناسبة بعد انتصار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وجيشه الإيماني الإلهي عليها وعلى الرَّجلين وعلى جيشهما ـ</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مثال الشَّرف والكرامة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وحامي ركب الفواطم بعد الهجرة النَّبويَّة المباركة والبائت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 xml:space="preserve">الهجرة مفاداة له وصائن النَّواميس ولو من جهة ظاهريَّة لبعض من كان هاتكاً لها ولو تخلَّل ذلك شيء منصفحه عمَّن كانت تستحق منه العقوبة لأجله وهو خروجها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فأرجعها مغلوبة بانتصاره الكامل عليها إلاَّ أنَّها كانت منه مصانة بأربعين امرأة رعاية لكرامة زوجيتها تلك مدجَّجات لابسات زيِّ الرِّجال مع الخمار أو اللِّثام الحاجب وبمصاحبة أخيها محمَّد ربيب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حنكة التَّصرُّف في هذه الأمور الشَّائكة وأمثالها لن تكون ناجحة وخارجة من المآزق المحرجة شرعاً إلاَّ بحنكة السِّياسة وأسمى تدابيرها ومن أمثال هذا الإمام الربَّاني الهام الَّذي لا نظير له إلاَّ أصحاب الإمامة الأخرين من أبناءه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اهتدى الكثيرون بعد ما درسوا التَّأريخ صحيحاً ومحَّصوه من الشَّوائب الملوَّثة تمحيصاً ومن كتب الفريقين إلى الخط الولائي الأسمى والأكثر نصاعة إن ابتعد الدَّارس والباحث عن عصبيَّة السَّب والشَّتم لماَّ رأوا ويرون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وأنجح من جلب المنفعة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أو كثير الحالات والَّتي من الأرجح كثيراً أن يقرَّر مصاديقها المتَّخذة للحل من الوجهة العلميَّة فقهاء اليوم المعتمدون والمتَّفق عليهم لا كل عارف بالمعرفة الثَّقافيَّة العامَّة ـ وبالأخص في مصادرنا الشِّيعيَّة الَّتي لم تلوَّث بالشُّبهات من جهة الوضع والدَّس والتَّلفيق كبعض كتب العامَّة في الإسرائيليَّات والهريريَّات والأمويَّات ونحوها ـ إلاَّ من يشير منهم إلى صحَّة ما يقرِّرونه من أولئك الفقهاء مع بيان السَّبب والوجه العلمي المعتمد بالنَّتيجة المرضية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من مصاديقها الموفورة النَّجاح أثناء المحادثة الموضوعيَّة علميَّاً </w:t>
      </w:r>
    </w:p>
    <w:p>
      <w:pPr>
        <w:pStyle w:val="BookText"/>
        <w:rPr/>
      </w:pPr>
      <w:r>
        <w:rPr>
          <w:rFonts w:ascii="IRNazanin" w:hAnsi="IRNazanin" w:eastAsia="IRNazanin"/>
          <w:color w:val="111111"/>
          <w:sz w:val="28"/>
          <w:sz w:val="28"/>
          <w:szCs w:val="28"/>
          <w:rtl w:val="true"/>
          <w:lang w:bidi="fa-IR"/>
        </w:rPr>
        <w:t xml:space="preserve">بين المتنازعين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المبتلىبكثرة أعداءه المنافقين والخوارج وغيرهما كما لا يخفى لنكير سيفه الجهادي وتسفيهه أحلامهم الجاهليَّة وتكسيره لأصنامهم بعد قتله المشركين المعاندين من أشياخهم ـ ولو من جانب واحد ـ بناءاً على صحَّة الرِّواية أو امكان تطبيقها على ما هو الأرجح وعند مسيس الحاجة ـ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 فسبوني لأنَّه لكم نجاة ولي زكاة، وأمَّا البراءة فلا تتبرؤوا منِّي لأنِّي ولدت على الفطرة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عدم كونه ملوَّثاً بشرك الجاهليَّة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كالأخرين الملوَّثين بها، ولذلك كان أهل السنَّة والجماعة المعتدلون إذا ذكروا اسمه الشَّريف يثنونه دائماً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المغالطات، وإن كان الأرجح والأصح أن لا يكون هذا الأمر علاجيَّاً للخلاص في كل مورد إلاَّ فيما كان محرجاً لأنَّه من موارد التَّقيَّة الَّتي لا يؤتى بها إلاَّ في مورد الضَّرورة، والضَّرورة تقدَّر بقدرها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وللتَّأكيد على ما قد أطلنا فيه لأهميَّته أثناء المحاججة النَّافعة والدَّافعة في نفس الوقت كان وضعنا عنوان الإجابة على سؤال المراسل المصري الفاضل واستفتاءه ـ من أرض الكنانة بلد الزَّهراء بضعة الرَّسول الأزهر بها وبأبيها وبمسجدها وجامعتها المسمَّيان بهذا التَّلقيب من عهده القديم ـ وفَّقه الله تعالى لمراضيه وجعل مستقبل أمره وأمر عموم بلده وغيره خيراً من ماضيه ـ مع تفاصيل إجابتنا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غَلِيظَ </w:t>
      </w:r>
    </w:p>
    <w:p>
      <w:pPr>
        <w:pStyle w:val="BookText"/>
        <w:rPr/>
      </w:pPr>
      <w:r>
        <w:rPr>
          <w:rFonts w:ascii="Amiri" w:hAnsi="Amiri" w:eastAsia="Amiri" w:cs="Amiri"/>
          <w:color w:val="111111"/>
          <w:sz w:val="28"/>
          <w:sz w:val="28"/>
          <w:szCs w:val="28"/>
          <w:rtl w:val="true"/>
          <w:lang w:bidi="ar-SA"/>
        </w:rPr>
        <w:t>الْقَلْبِ لاَنفَضُّواْ مِنْ حَوْلِكَ</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كعادتنا في جعل العناوين على بعض أو كثير من الأسئلة الواردة إلينا من كافَّة البلدان والإجابة عليها إذا كانت طبيعتها الإطالة أو شبهها 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العنوان الَّذي جعلناه تبرُّكاً به ـ كما جعله الله في علو مضمونه بل مضامينه بادئاً من مخاطبة رسول الله الهادي والمبتلى بأجهل قوم مشركين ومتخلِّفين في عاداتهم وتقاليدهم حتَّى بعد إسلام بعضهم ـ خير علاج من بين غيره من العلاجات المهمَّة اجتماعيَّاً لكل من يستحق العلاج من مرضى النُّفوس الشِّريرة والحاقدة عن تلك الجهالة وحيرة الضَّلالة ومنها المتراكمة المبتلى بها اليوم من مجموع الضَّلالات المتعدِّدة كفراً وشركاً ونفاقاً وطائفيَّة مقيتة أو من التَّضليل السَّلفي المخطَّط له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ولو بنحو من التَّقيَّة والمجاملة والملاطفة وبما لم يبتعد عمَّا يتناسب مع اللِّسان البياني البلاغي لكلِّ قوم وبمستوى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كلِّموا النَّاس على قدر عقولهم</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وبالأساليب الَّتي استعملها كثير من الأنبياء والرُّسل والأئمَّة والأوصياء بما يسمح لهم ذلك من المجال الشَّرعي لإنجاح دعوتهم بدل أن يصطدم الجاهليُّون بالدَّعوة الشَّديدة من دون فهم إلاَّ بتلك الشِّدَّة والغلظة المتعدِّدة في أساليبها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باتِّخاذ الأساليب المرنة والأخاذة أخلاقيَّاً وبسحر البيان وعن واضح الدَّليل والبرهان وكما قال تعالى أيضاً مخاطباًنبيَّه الكريم </w:t>
      </w:r>
    </w:p>
    <w:p>
      <w:pPr>
        <w:pStyle w:val="BookText"/>
        <w:rPr/>
      </w:pP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لا عن خوف ولا جبن ولا نفاق كما سلف بيانه لا كما يدَّعيه الأعداء فينا بهتاناً وجهالة وحماقة وإنَّما هي حالة استدارجيَّة مُثلى خطَّط لها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سَنَسْتَدْرِجُهُم مِّنْ حَيْثُ لاَ يَعْلَمُونَ</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لامتصاص غضب الحمقى والمتهورين ولتذكير من فيهم شيء من العقلانيَّة لو ألقوا السَّمع وهم شهداء لئلاَّ يتركوا البحث العلمي الهادئ لو كانوا قادرين عليه أو كانوا من أهله أو يتركوا سير العقلاء الأنجح في التَّفاهم ما دامت فرصة ذلك متاحة، فضلاً عن أن يلجئوا إلى سفك الدِّماء أو التَّشريد بسبب الإخافة بالقتل ونحوه كما حدث لنبي الله موسى الكليم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حكى الله تعالى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وكما حصل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بعد ما أُحرج على بيعة الطَّاغية يزيد يريد الحج وبعد ذلك لمَّا عرف أنَّ ابن معاوية أرسل عشرة من أشراره للقبض عليه أو قتله ولو كان متعلِّقاً بأستار الكعبة فقلب إحرامه إلى عمرة مفردة حتَّى ذهب إلى العراق حيث ملاقاة الحتوف ومناجزة القتل بالسيوف طلباً للشَّهادة والفوز بالسَّعادة بعد ما أبلغبعظيم نصائحه وجليل مواعظه الَّتي لم ولن تنفع في </w:t>
      </w:r>
    </w:p>
    <w:p>
      <w:pPr>
        <w:pStyle w:val="BookText"/>
        <w:rPr/>
      </w:pPr>
      <w:r>
        <w:rPr>
          <w:rFonts w:ascii="Amiri" w:hAnsi="Amiri" w:eastAsia="Amiri" w:cs="Amiri"/>
          <w:color w:val="111111"/>
          <w:sz w:val="28"/>
          <w:sz w:val="28"/>
          <w:szCs w:val="28"/>
          <w:rtl w:val="true"/>
          <w:lang w:bidi="ar-SA"/>
        </w:rPr>
        <w:t xml:space="preserve">كربلاء المقدَّسة وعن أحسن الأساليب وإن تعدَّدت في خطبه الثَّلاثة الَّتي لو خاطب بها الصَّخر الأصم لفسَّرته وعلى ضوء تمام نهج القرآن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 ولا غرو لأنَّه القرآن النَّاطق، وعلى ضوء تمام السنَّة الَّتي منها إشادة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قال الشَّاعر الحُسيني في أسلوب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 xml:space="preserve">بلسانه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من طعن وقيل</w:t>
      </w:r>
    </w:p>
    <w:p>
      <w:pPr>
        <w:pStyle w:val="BookText"/>
        <w:rPr/>
      </w:pPr>
      <w:r>
        <w:rPr>
          <w:rFonts w:ascii="Amiri" w:hAnsi="Amiri" w:eastAsia="Amiri" w:cs="Amiri"/>
          <w:color w:val="111111"/>
          <w:sz w:val="28"/>
          <w:sz w:val="28"/>
          <w:szCs w:val="28"/>
          <w:rtl w:val="true"/>
          <w:lang w:bidi="ar-SA"/>
        </w:rPr>
        <w:t xml:space="preserve">خلط البراعة بالشَّجا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فالصَّليل عن الدَّليل</w:t>
      </w:r>
    </w:p>
    <w:p>
      <w:pPr>
        <w:pStyle w:val="BookText"/>
        <w:rPr/>
      </w:pPr>
      <w:r>
        <w:rPr>
          <w:rFonts w:ascii="IRNazanin" w:hAnsi="IRNazanin" w:eastAsia="IRNazanin"/>
          <w:color w:val="111111"/>
          <w:sz w:val="28"/>
          <w:sz w:val="28"/>
          <w:szCs w:val="28"/>
          <w:rtl w:val="true"/>
          <w:lang w:bidi="fa-IR"/>
        </w:rPr>
        <w:t>إلاَّ أنَّ قلوب الأعداء قاسية لم ينفع ولن يجدي معها النُّصح والتَّفاهم إلاَّ بما حصل من كارثة الطَّلب بالثَّأر الجاهلي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مشايخهم المشركون في بدر 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حصل في بعض عهود المذاهب الأربعة نفسها في سنين التَّطاحن المذهبي فيما بينها من اتِّخاذ بعض جوانب التَّقيَّة تجنُّباً عن التَّهوُّر المسبِّب لسفك الدِّماء ونحوه ومنها المذهب الحنبلي الَّذي اشتقَّ منه حزب ابن تيميَّة وابن عبد الوهَّاب ونحوهما في بعض ظروفهم وإن كانت لم تنفع لما حصل بعد ذلك من التَّكفير الآثم من تلك الأحزاب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جامع كل المذاهب الخمسة المدعوَّة في تفرُّعاتها للتَّفاهمالأخوي السِّلمي العلمي الهادئ ومن قبل العلماء دون غيرهم كما مر، </w:t>
      </w:r>
    </w:p>
    <w:p>
      <w:pPr>
        <w:pStyle w:val="BookText"/>
        <w:rPr/>
      </w:pPr>
      <w:r>
        <w:rPr>
          <w:rFonts w:ascii="IRNazanin" w:hAnsi="IRNazanin" w:eastAsia="IRNazanin"/>
          <w:color w:val="111111"/>
          <w:sz w:val="28"/>
          <w:sz w:val="28"/>
          <w:szCs w:val="28"/>
          <w:rtl w:val="true"/>
          <w:lang w:bidi="fa-IR"/>
        </w:rPr>
        <w:t xml:space="preserve">هو ما يوجب حقن الدِّماء قطعاً ببركة حضور خامسهم وأستاذهم الإمام جعفر ابن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بعظمة بياناته العلميَّة الدَّقيقة الصَّائبة ما قد سبَّب مدحه المهم من قبل تلك المذاهب من تلامذته كقول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وغير ذلك من الباقين والَّذي أنتجت قراراته الصَّائبة تلك بما لم يختلف فيه اثنان كون الإقرار بالشَّهادتين والَّذي عليه جريان المناكح والسُّنن والَّذي عليه كافَّة الحقوق والواجبات ولو بالسَّطحيَّة غير الإيمانيَّة هو الحاقن لتلك الدِّماء والأعراض والأموال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جاء عهد التَّحرُّك السَّلفي المارق الَّذي لم يفرِّق بين المسلم والكافر عهد صلاح الدِّين الأيُّوبي الكردي ـ الخارج على كلِّ قواعد العهود والمواثيق والثَّوابت الإسلاميَّة الَّتي أسَّسها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والخيرة من أصحابه ـ مجتهداً في قبال تلك الثَّوابت حسبما خطِّط له سلفيَّاً خالطاً الأوراق المتفاوتة بين الغث والسَّمين مجرياً شناعة أعماله في أماكن عديدة منها مصر العزيزة لإزاحة أو إنساء اسم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العهد التَّشيعي ومن مسجدها الأزهر المتشَّرف بأساس هذا الاسم وجامعتها الدِّينيَّة المحترمة كذلك، وكذلك مقام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دفن رأسه الشَّريف في القاهرة ومرقد زينب الكبرىالعقيلة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شريكته في الجهاد والمصائب وغيرهما من قبور الأولياء والصَّالحين العامرة بعهد الفاطميِّين كثيراً وبعض فترات متقطِّعة أخرى بعهده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فأوغل ببالغ سفك الدِّماء في تلك الأرض حتَّى ضجَّ المسلمون بما ضرِّج من دمائهم فأحرق الحرث والنَّسل تلبية لتلك الرَّغبات الدَّمويَّة الحاقدة على صميم الإسلام وعموم المنتسبين إليه، وبقي من سلم من الموالين ومن دونهم ممَّن يرجى لهم تمام هدايته يلوذ في زوايا وخبايا الكتمان حتَّى أثَّر ذلك أثره في ضعف نشاطاتهم الإسلاميَّة الإيمانيَّة، وكأنَّ التَّشيُّع المهم في عهوده القديمة الَّتي أوَّلها عهد خلافة أمير المؤمنين وواليه المناضل مالك الأشتر وما بعد ذلك ليس له وجود هناك، وبالأخص في عهود الطَّواغيت الحاكمة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عهد ازدهار الأزهر ثانية وجامعته أيَّام التَّطوُّر الفكري والصَّحوات الدِّينيَّة من جمودها الغابر المرير وحاجة النَّاس الكبرى ـ بعد ما عرفوا سوء تصرُّفات الطَّواغيت فديماً وحديثاً ـ إلى لمِّ الشَّمل الدِّيني المتآخي جهد الإمكان والمذهبي على أساس التَّصميم على التَّآخي المتقارب لا المتفرِّق أبان الغزو الاستعماري المباشر وغير المباشر لبلاد المسلمين عموماً وزرع الصَّهاينة في أرض فلسطين المتاخمة لمصر وغيرها من البلدان المجاورة كالشَّام ولبنان والأردن، وتقسيم البلاد سلطويَّاً بين المباشرة والتَّسبيب كذلك بين بلدان الكفر، وأخذ الحكم في حجاز الحرمين من قبل الوهابيَّة، وعلى أساس القساوة الَّتي لا مثيل لها مع أنصار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هدمهم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البقيع بعد ما كان حكَّامه شوافع من شرفاء مكَّة وهم الأقرب إلى التَّشيُّع بزعامة الشَّريف حسين، ومن أقوال رئيس مذهبهم الشَّافعي الشِّعريَّة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p>
    <w:p>
      <w:pPr>
        <w:pStyle w:val="BookText"/>
        <w:rPr/>
      </w:pPr>
      <w:r>
        <w:rPr>
          <w:rFonts w:ascii="Amiri" w:hAnsi="Amiri" w:eastAsia="Amiri" w:cs="Amiri"/>
          <w:color w:val="111111"/>
          <w:sz w:val="28"/>
          <w:sz w:val="28"/>
          <w:szCs w:val="28"/>
          <w:rtl w:val="true"/>
          <w:lang w:bidi="ar-SA"/>
        </w:rPr>
        <w:t>ـ لئلاَّ يتوسَّع التَّشيُّع مع أخوَّة الشَّوافع وغيرهم من المذاهب الأخرى في الحجاز وبلاد الشَّام الكبرى مع مصر والعراق وغيرهما عربيَّاً وإسلاميَّاً خوفاً على الصَّهاينة المزروعين في الوسط الإسلامي ـ ومن توسَّع التَّشيُّع الَّذي كان منه زمام مبادرة إنهاء حصن خيبر على يد أمير المؤمنين قالع بابها وقاتل مرحبها ـ</w:t>
      </w:r>
    </w:p>
    <w:p>
      <w:pPr>
        <w:pStyle w:val="BookText"/>
        <w:rPr/>
      </w:pPr>
      <w:r>
        <w:rPr>
          <w:rFonts w:ascii="Amiri" w:hAnsi="Amiri" w:eastAsia="Amiri" w:cs="Amiri"/>
          <w:color w:val="111111"/>
          <w:sz w:val="28"/>
          <w:sz w:val="28"/>
          <w:szCs w:val="28"/>
          <w:rtl w:val="true"/>
          <w:lang w:bidi="ar-SA"/>
        </w:rPr>
        <w:t>فقامت قيامة علماء النَّجف وقم آنذاك لاتِّخاذ تدابير المقاومة بصنوفها ومنها عقد الاجتماعات مع علماء الأزهر وغيرهم للتَّقريب على أقل تقدير للخلاص من كابوس الاستعمار وأدواته وخطر الصَّهاينة ليكونوا به يداً واحدة ضدَّ العدو المشترك في كفره ونفاق المنافقين حتَّى عُدَّ المذهب الخامس في نتيجة تلك الاجتماعات هو المذهب الرَّسمي المعترف بأهميَّته عند الآخرين وأهميَّة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صارت ضغوط الصَّهاينة هي وأنصارها كفَّاراً في الدُّول الكبرى ووهابيِّين وقاعدة ونحوهما وماسونيِّين ملوكاً ورؤساء وحكَّاماً على المسلمين بعد ذلك في بلدانهم، ولكن بحمد لله ـ كانت كلَّما تزداد على المسلمين المعتدلين والمؤمنين ضغوط الأعداء وظلمهم المرير لهم تزداد في مقابلها الصَّحوة الدِّينيَّة الأوسع وإلى صحوات مباركات أروع إلى أناتَّسع الخرق على الرَّاقع، ردَّاً معاكساً للفعل المحارب المضاد حتَّى وصلت نسبة التَّشيُّع والحمد لله إلى مئات الملايين وليس كما يقوله بعض المسؤولين المصريِّين أخيراً من النِّسب الأقل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عُدَّت المذاهب المسالمة الأخرى والمُحبَّة لأهل البيت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الشَّوافع وغيرهم والمهتدون الكثيرون أخيراً ببركة الإعلاميَّات </w:t>
      </w:r>
    </w:p>
    <w:p>
      <w:pPr>
        <w:pStyle w:val="BookText"/>
        <w:rPr/>
      </w:pPr>
      <w:r>
        <w:rPr>
          <w:rFonts w:ascii="Amiri" w:hAnsi="Amiri" w:eastAsia="Amiri" w:cs="Amiri"/>
          <w:color w:val="111111"/>
          <w:sz w:val="28"/>
          <w:sz w:val="28"/>
          <w:szCs w:val="28"/>
          <w:rtl w:val="true"/>
          <w:lang w:bidi="ar-SA"/>
        </w:rPr>
        <w:t>المتطوِّرة الأخيرة إلى التَّشيُّع أو إلى ما يقرب منه إلى ما قد يزيد على المليار مسلم إذا لم نقل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ولتقارب الشُّعوب الإسلاميَّة سنيَّة وشيعيَّة في كثير من البلدان ـ مع الثَّورة الإسلاميَّة في إيران فكرة ورغبة بها ـ بعد ضجرها من رؤساءها العملاء والطَّواغيت ومنها الشَّعب المصري بسبب ضجره من رئيسه السَّابق المؤيِّد لإسرائيل وغيرها كما كانت إيران الإسلاميَّة ضاجَّة وضاجرة من الشَّاه ـ لابدَّ للحق أن يُقال وإن كان هناك بعض شيء من التَّفاوت الفقهي النَّظري محتاجاً إلى النَّظر الأكثر ممَّا لا يخل بلُب الهدف الأسمى ـ</w:t>
      </w:r>
    </w:p>
    <w:p>
      <w:pPr>
        <w:pStyle w:val="BookText"/>
        <w:rPr/>
      </w:pPr>
      <w:r>
        <w:rPr>
          <w:rFonts w:ascii="Amiri" w:hAnsi="Amiri" w:eastAsia="Amiri" w:cs="Amiri"/>
          <w:color w:val="111111"/>
          <w:sz w:val="28"/>
          <w:sz w:val="28"/>
          <w:szCs w:val="28"/>
          <w:rtl w:val="true"/>
          <w:lang w:bidi="ar-SA"/>
        </w:rPr>
        <w:t>كان موعد نجاح نهضته ضدَّ الأعداء هو نفس يوم النَّهضة الإسلاميَّة الإيرانيَّة لولا إقحام الإخوان والوهابيَّين مشاكساتهم في البين مع محرِّكيهم من الخارج</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يُفضَّل دوماً ـ ومن جميع الطَّبقات الَّتي ساد ما بينها التَّفاهم والمعايشة بسلام على أساس اللِّين فضلاً عمَّا لو ساء بدونه مع الحاجة إليه ـ السَّير دائماً على نهج الآية آنفة الذِّكر في عنوان البحث استفتاءاً وإجابة مع نظيراتها من المشابهات حتَّى لو كانت من جانب واحد كما سبق ذكرذلك طمعاً في الغاية السَّامية وهي توسُّع الهداية والقدرة على الإصلاح في الأمَّة الواحدة المتفرِّقة وعلى أكبر عدد ممكن أمام العدو المشترك المتَّحد بتوحُّد أحزابه مع تفاوت غاياتها في تآمره المصلحي مع التَّحلِّي بالصَّبر بمقدار الحاجة ما لم يقع السَّيف من البغاة والَّذي جوابه هو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بَغَتْ إِحْدَاهُمَا عَلَى الأُخْرَى فَقَاتِلُوا الَّتِي تَبْغِي حَتَّى تَفِيءَ </w:t>
      </w:r>
    </w:p>
    <w:p>
      <w:pPr>
        <w:pStyle w:val="BookText"/>
        <w:rPr/>
      </w:pPr>
      <w:r>
        <w:rPr>
          <w:rFonts w:ascii="Amiri" w:hAnsi="Amiri" w:eastAsia="Amiri" w:cs="Amiri"/>
          <w:color w:val="111111"/>
          <w:sz w:val="28"/>
          <w:sz w:val="28"/>
          <w:szCs w:val="28"/>
          <w:rtl w:val="true"/>
          <w:lang w:bidi="ar-SA"/>
        </w:rPr>
        <w:t>إِلَى أَمْرِ اللَّهِ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فيمن يعجز عن المقاومة العلميَّة من المخالفين لضعفها فيه ولا يريد أن يخضع للحق عناداً أو تمرُّداً كما عوَّده أسلافه ومربُّوه أو أغلقوا أبواب التَّفحُّص عن الحقائق أو كرَّهوها في عينه وذهنه أو أن يوجِّه عهدة ذلك الأمر إن انصاع أو لان إلى من هو أفهم منه من علماءه ونحوهم لينظر في مداركه ما هي؟ وكيف هي؟ وكم هي ليحتج بها في الميزان المنطقي السَّليم ليكون الأمر له أم عليه أو لم تكن المقاومة العلميَّة فيه عن خلفيَّة ضعيفة فيه إلاَّ أنَّ الأسلوب الأدائي لم ينجح له مطلباً، على أنَّ كثيراً من حالات عدم الخلفيَّة الضَّعيفة علميَّاً فيه هي السَّير في سبل الاستقامة الإيمانيَّة القاضي بمودَّة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وأنصارهم على الأقل، ولن يكون له طريق رابع غير هذه الثَّلاثة مع الأسف سوى الانثيال ـ على المنتصر عليه لصالح الحق ومن كتبه غير المحرَّفة أو الباقي الصَّحيح من المحرَّفة في بعضها ـ بالسَّب والشَّتم كعادته لكونه سلاح العاجز ـ وإن كان يجوز سبُّه وشتمه بالمثل مقاصَّة بحكمعدالة الإسلام في قوانينه الَّتي يقول بها العدو قبل الصَّديق وإن كان ذلك منه يُعد كمجرَّد لقلقلة لسان إن عرف وجوب خضوعه ليجري عليه التَّطبيق كما في قوله تعالى للأمور النَّوعيَّة والشّخصيَّة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وغيره كما يصنعه المتهوِّرون ضدَّ بعض من </w:t>
      </w:r>
    </w:p>
    <w:p>
      <w:pPr>
        <w:pStyle w:val="BookText"/>
        <w:rPr/>
      </w:pPr>
      <w:r>
        <w:rPr>
          <w:rFonts w:ascii="Amiri" w:hAnsi="Amiri" w:eastAsia="Amiri" w:cs="Amiri"/>
          <w:color w:val="111111"/>
          <w:sz w:val="28"/>
          <w:sz w:val="28"/>
          <w:szCs w:val="28"/>
          <w:rtl w:val="true"/>
          <w:lang w:bidi="ar-SA"/>
        </w:rPr>
        <w:t>يذكر الحقائق النَّاصعة ومن كتب القوم في الفضائيَّات المعتدلة في السَّب والشَّتم من حيث المبدأ المستقر عليه في تلك الفضائيَّات ـ</w:t>
      </w:r>
    </w:p>
    <w:p>
      <w:pPr>
        <w:pStyle w:val="BookText"/>
        <w:rPr/>
      </w:pPr>
      <w:r>
        <w:rPr>
          <w:rFonts w:ascii="Amiri" w:hAnsi="Amiri" w:eastAsia="Amiri" w:cs="Amiri"/>
          <w:color w:val="111111"/>
          <w:sz w:val="28"/>
          <w:sz w:val="28"/>
          <w:szCs w:val="28"/>
          <w:rtl w:val="true"/>
          <w:lang w:bidi="ar-SA"/>
        </w:rPr>
        <w:t xml:space="preserve">إلاَّ أنَّه مع ذلك ينبغي الصَّبر على المجاهرة بهما كذلك والتَّحلِّي بمفاد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 ولربُّما يحتاج هذا الوزن من البشر في بعضه المغفَّل ونحوه إلى الدُّعاء له بالهداية وكما استعمل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بالاستغفار لقومه لكونهم جهلاء، وهكذا الأئمَّة البررة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بعض أعدائهم، إذ كلَّما كان أحد أعداءهم يصرُّ بسبِّ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وشتمه كما ورد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مخاطباً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وعنك أغضي</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وهلمَّجرَّا في أكثر من مرَّة حتَّى سبَّب ذلك هدايته وهداية الأخرين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سبَّب ترك الأخذ بحق المقاصَّة شعوراً في نفس الجاهل المعتدي إنَّ ذلك من نشوة الانتصار له فشلاً علميَّاً من المعتدى عليه والواقع خلافه بعد التَّأمُّل مع عدم وجود مانع اجتماعي ونحوه من الاقتصاص، وبالأخص لو سبَّب الاقتصاص نصراً أو بعضه للمظلوم المقتص، وإن كان هذا المعنى قليل المصاديق أو دقيقاً في فهم أمره ولن يُنال إلاَّ من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الحق لابدَّ أن يُقال كذلك وهو ما قد تحمل عليه بعض فضائيَّات الموالين المتَّهمين بمثل ذلك، لكن عليهم ـ إن تذرَّعوا بالمبرَّر الَّذي ذكرناه لهم ـ أن يفكِّروا في مخاطر من يسمع ذلك السَّب والشَّتم من تلك الفضائيَّات المنسوبة إليهم من أهل العالم ولم ينفعهم المبرَّر لو دخلا في بقعة الإمكان وبقي انتقاد هذا الصَّنيع في موضوعه منهم وارداً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المؤمنين إن رأوا حجَّتهم غير كافية من جهة ضعفهم العلمي أو الأدائي أن يحيلوا الأمر إلى العلماء العارفين الواردين في القضيَّة أو الأعرف في الأداء بدل أن يكابروا أو يجعلوا البديل عن عجزهم هو ذلك</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 والشَّتم لئلاَّ يخدش في حجيَّة علميَّاتنا المنقَّحة في أساسيَّاتها ومن جليل رجالها وينقلب الأمر ضدَّنا، ونحن المعتدى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وقراره لصالح إمامنا وبقيَّة الصَّفوة من العترة المعتدى عليها وعلى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ـوإن لم يخضعوا لإحالة الأمر إلى العلماء أو الأعرف في الأداء لبساطة الأمر في نظرهم ونحوها فليعجِّلوا في دراسة المدارك الصَّحيحة المساندة لهم والمساعدة على تحسين أسلوبهم لو احتيج إليه وليقابلوا خصومهم بالحجَّة المقبولة بدل ما قد يذمَّون عليه من السَّب والشَّتم ونحوهما للنَّهي القرآني الوارد في ذلك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لكون الخوارج </w:t>
      </w:r>
    </w:p>
    <w:p>
      <w:pPr>
        <w:pStyle w:val="BookText"/>
        <w:rPr/>
      </w:pPr>
      <w:r>
        <w:rPr>
          <w:rFonts w:ascii="Amiri" w:hAnsi="Amiri" w:eastAsia="Amiri" w:cs="Amiri"/>
          <w:color w:val="111111"/>
          <w:sz w:val="28"/>
          <w:sz w:val="28"/>
          <w:szCs w:val="28"/>
          <w:rtl w:val="true"/>
          <w:lang w:bidi="ar-SA"/>
        </w:rPr>
        <w:t>والمنافقين محسوبين على أهل الكفر يوم القيامة وإن حسبوا من المسلمين ظاهراً في الدُّنيا، ولذلك فهم محسوبون من مصاديق هذه الآية حتماً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لو كان قذف الأعداء المعتدين من قبل المؤمنين وبقيَّة المسلمين المعتدلين أو حتَّى لعنهم كفَّاراً ومنافقين وخوارج مارقين ممَّا ذكرناه عمَّا اتَّفق المسلمون جميعاً على اختلاف مسالكهم ومذاهبهم أو الأعم منهم والأغلب على جواز أو حتَّى وجوب لعنهم في بعض المراحل كقتله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ورهطه الجهادي الأعظم وإن جاز أو رجح شيء أو بعض شيء منه على أصل الجواز أو رجحانه إن لم نقل بالوجوب الاصطلاحي أو حتَّى الوجوب بالعنوان الثَّانوي ما دام انتفاء مورد التَّقيَّة واضحاً في أجواءه، لأنَّ حضور مورد التَّقيَّة قد يقلب أمر التَّجاهر به إلى الحرمة لا محالة ولا يجتمع معه أسلوب الإصلاح النَّاجح لو وجب أو توقَّف أمر سلامة الأمَّة أو بعض مواقعها المهمَّة على عدم المجاهرة به، بل حتَّى لو قلنا بالوجوبين ما دام ترك التَّجاهر به ممكناًفضلاً عمَّا لو كان مسبِّباً للمخاطر، ومن تلك المخاطر ما قد تبدو حالة أو أكثر من حالات انتصار الباطل على الحق المهتضم ولو عند الجهلة أو حتَّى المغفَّلين الَّذين أوقعوا في متاهات الضَّلالة الَّتي حصل اليأس عادة من إنقاذهم منها حسب من غير أن يسري على أجواءنا ضرره الشَّخصي إلاَّ ما ألمحنا في السَّابق إليه من ترتُّب بعض الأضرار النَّوعيَّة وإن كانت طفيفة في ذاتها كالتَّي يهز لها خيالاً أو خبالاً عطفه أمثال شيطان الإنس الخبوث وأنصاره ممَّا قد يستدعي منَّا مزيداً من الأتعاب المزعجة الَّتي أقلُّها الإقناعيَّة لمثل المغفَّلين أو الأوسع ممَّن قد يتصوَّر اشتباهاً انتصار ذلك </w:t>
      </w:r>
    </w:p>
    <w:p>
      <w:pPr>
        <w:pStyle w:val="BookText"/>
        <w:rPr/>
      </w:pPr>
      <w:r>
        <w:rPr>
          <w:rFonts w:ascii="Amiri" w:hAnsi="Amiri" w:eastAsia="Amiri" w:cs="Amiri"/>
          <w:color w:val="111111"/>
          <w:sz w:val="28"/>
          <w:sz w:val="28"/>
          <w:szCs w:val="28"/>
          <w:rtl w:val="true"/>
          <w:lang w:bidi="ar-SA"/>
        </w:rPr>
        <w:t>الباطل المندحر قطعاً شاء الشَّياطين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مع كونها واضحة الفساد يتفطَّن لها كل من له أقل نسبة من الذَّكاء ولا محل لها من الإعراب المعنوي بين العقلاء والمنصفين النِّظاميِّين وإن احتملت في بعضها جدلاً لتسبيبها بعض الإزعاج المشار إليه فإنَّه لا يمكن البناء عليها دوماً ولا يستدعي كبير الاهتمام العلمي ولا قليله إلاَّ ما أشرنا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ظهرت اليوم من بعض مجاميع الكفر والضلال الخارجة على صميم الإسلام باسم الإسلام المسمَّى بالعروبي أو حتَّى الغربي الاستعماري النَّاهج منهج الأسلاف المتمظهرين بمظهر الإسلام والمنحرفين كليَّاً عن كلِّي المفاهيم الإسلاميَّة الجوهريَّة لو دقَّق النَّظر فيها في بعض عملاءه للجوامع المشتركة السِّياسيَّة العوراء العرجاء المفضوحة بينهم وبين أسيادهم والَّذين من ديدنهم الجمع بين المتناقضات أو قبولها كالتَّناقضات العجيبة من أولئك ومن بعض أبناء هذه الأيَّام المعروفبعضهم للأسف بالخلفيَّة الأدبيَّة والثَّقافيَّة كقول بعضهم بمشابهته لقول بعض شذَّاذ الآفاق أو من أشباه الرِّجال من بين جموع الأعزَّة الوعاة المصريِّين المسلمين والمؤمنين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هذه الأدواء ـ عن قطبي الكفر والإيمان وهما العُتل الزَّنيم يزيد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سيدنا يزيد قتل سيدنا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لقول من سبقه من علماء السُّوء ووعَّاظ السَّلاطين السَّابقين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قتل بسيف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الأنكى بالطَّبع من العبارة الأولى</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المعايير ضاعت حتَّى عند المثقَّفين من دون قدرة منهم على </w:t>
      </w:r>
    </w:p>
    <w:p>
      <w:pPr>
        <w:pStyle w:val="BookText"/>
        <w:rPr/>
      </w:pPr>
      <w:r>
        <w:rPr>
          <w:rFonts w:ascii="Amiri" w:hAnsi="Amiri" w:eastAsia="Amiri" w:cs="Amiri"/>
          <w:color w:val="111111"/>
          <w:sz w:val="28"/>
          <w:sz w:val="28"/>
          <w:szCs w:val="28"/>
          <w:rtl w:val="true"/>
          <w:lang w:bidi="ar-SA"/>
        </w:rPr>
        <w:t xml:space="preserve">الإفراز بين الباطل الحقيقي وبين الحق الحقيقي، ولجهل هذا المصري أيضاً أراد من كلمة السيِّد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ليشابهها بكلمة سيِّده يزيد وهلمَّ جرَّا من هذا الخلط والخبط والتَّناقضات المنهي عنها بصريح القرآن لكونها لا تجتمع يوماً بحكم العقل كما ورد 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موقع ذم من يخلط بين المتناقضات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وغيرهما بما لا يستحق أن يُقال ضدَّ ذلك لو وصل الأمر إليه اعتباطاً أو بهذه السَّذاجة إلاَّ بما قاله تعالى لهؤلاء الشذَّاذ فضلاً عن الأغرب منهم ممَّن يعدون من المثقَّفين عنريحانة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سبطيه وثاني سيِّدي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وموازنته بندِّه ونقيضه الكافر الفاجر سليل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لو رتَّبوا عقيدتهم على هذه المنهجيَّة للابديَّة فشلهم في هذا القرار وبما قاله للعقلاء المنصفين لو سفهوا أحلام ذوي هذه المقايسات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وعجيب غريب من الشَّاعر المعروف الأديب المصري محمد حافظ إبراهيم في وصفه بعض الأحداث ـ وإن كانت حسَّاسة ـ لوضوح أمر </w:t>
      </w:r>
    </w:p>
    <w:p>
      <w:pPr>
        <w:pStyle w:val="BookText"/>
        <w:rPr/>
      </w:pPr>
      <w:r>
        <w:rPr>
          <w:rFonts w:ascii="Amiri" w:hAnsi="Amiri" w:eastAsia="Amiri" w:cs="Amiri"/>
          <w:color w:val="111111"/>
          <w:sz w:val="28"/>
          <w:sz w:val="28"/>
          <w:szCs w:val="28"/>
          <w:rtl w:val="true"/>
          <w:lang w:bidi="ar-SA"/>
        </w:rPr>
        <w:t>المحق فيها عن غيره لدمويَّتها وغير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بابك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بقائلها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IRNazanin" w:hAnsi="IRNazanin" w:eastAsia="IRNazanin"/>
          <w:color w:val="111111"/>
          <w:sz w:val="28"/>
          <w:sz w:val="28"/>
          <w:szCs w:val="28"/>
          <w:rtl w:val="true"/>
          <w:lang w:bidi="fa-IR"/>
        </w:rPr>
        <w:t xml:space="preserve">وإن كان محقَّاً في نقل الخبر المؤلم الَّذي لم يخف على أحد قريب أو بعيد وإيمانه ظاهراً بألمه وهو الجعجعة بالزَّهراء وكفؤها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لتواتره بين الفريقين، مع أنَّ الشَّاعر سنِّي معروف، ولتسبيب أمر كل أو جُل ما حدث من هذا الحدث من المآسي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أشدُّها والمتفرِّع عنها المآسي الحُسينيَّة وما بعدها مستقبلاً، وأي عجب يشابهه عند مدحه للجانبين إذاكان التَّكريم والتَّعظيم عنده من مستوى واحد بالمساواة بين الرَّجلين فضلاً عمَّا لو كان التَّعظيم أقوى من التَّكريم، كيف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شعره فارس عدنان وحاميها، وعمر لم يُعرف عنه يوماً رفع سيفه على أحد من المشركين وهو القائل في سبعين مورداً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والأنكى من ذلك ومن قبل ذلك مقولة ابن أبي الحديد المعتزلي في مقدِّمة شرحه للنَّهج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قدَّم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المفضول ومن الفاضل؟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إنَّ المفضول هو صاحب النَّهج البلاغي العظيم، والفاضل هو من اختاره إجماعهم المزعوم بعد نصبه تحت السَّقيفة، لا بيعة الغدير </w:t>
      </w:r>
    </w:p>
    <w:p>
      <w:pPr>
        <w:pStyle w:val="BookText"/>
        <w:rPr/>
      </w:pPr>
      <w:r>
        <w:rPr>
          <w:rFonts w:ascii="Amiri" w:hAnsi="Amiri" w:eastAsia="Amiri" w:cs="Amiri"/>
          <w:color w:val="111111"/>
          <w:sz w:val="28"/>
          <w:sz w:val="28"/>
          <w:szCs w:val="28"/>
          <w:rtl w:val="true"/>
          <w:lang w:bidi="ar-SA"/>
        </w:rPr>
        <w:t xml:space="preserve">الربَّانيَّة الَّتي نقلتها عشرات عشرات المصادر السنيَّة قبل الشِّيعيَّة؟، وابن الخطَّاب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بيعة أبي بكر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العكس ليتناسب الأمر مع النَّهج العظيم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وكماله في الأمور الأخرى لأنَّه الخليفة الربَّاني وكما اعترف المشايخ الثَّلاثة عند إنحراجهم العلمي والقضائي ونحوهما أمام الأجانب والأقارب كثيراً، لأنَّه حلاَّل مشاكلهم كما نقلته كتب الفريقين بعد حلِّها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فلان وفلان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منهم على حِدة، وكيف قدَّموا عليه إذا كان الأمر بالعكس في موازنة مثل ابن أبي الحديد؟ممَّا يحتاج في هذه الأمور الَّتي ظهرت وغيرها ـ سابقاً ولاحقاً كثيراً بعد الصَّحوة الدِّينيَّة مع الحريَّة النِّسبيَّة المصاحبة لمن عليه أن يدافع عن الحق له أو عليه، ومن ذلك تجديد النَّظر في التَّأريخ الملوَّث والمزيَّف بالإسرائليَّات والأمويَّات والموضوعات الَّتي غيَّمت وغطَّت على كثير من الحقائق ـ</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مزيد من بذل الجهد في التَّوعية والتَّثقيف لأبناء اليوم من براعم الأمل الوطيد في النَّجاة لهم ولغيرهم من المتاهات السَّابقة من خلال عقد الجلسات النَّزيهة ذات الأسلوب الخالي من كل المزعجات حتَّى إذا اختمرت فكرة الظن المتاخم للعلم وقربت مسافة الوصول إلى تمام الهداية بما لم يتخلُّلها أقل ما يُزعج كانت الرَّحمة الإلهيَّة جامعة للشَّمل لا محالة تحت ظل شآبيبها، مع أهميَّة التَّحلِّي بذلك الصَّبر إن تطرَّف </w:t>
      </w:r>
    </w:p>
    <w:p>
      <w:pPr>
        <w:pStyle w:val="BookText"/>
        <w:rPr/>
      </w:pPr>
      <w:r>
        <w:rPr>
          <w:rFonts w:ascii="Amiri" w:hAnsi="Amiri" w:eastAsia="Amiri" w:cs="Amiri"/>
          <w:color w:val="111111"/>
          <w:sz w:val="28"/>
          <w:sz w:val="28"/>
          <w:szCs w:val="28"/>
          <w:rtl w:val="true"/>
          <w:lang w:bidi="ar-SA"/>
        </w:rPr>
        <w:t>متطرِّف جانباً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 خطر من مانع قرآني أو سُنَّتي أو حتَّى اقتصاصي شرعي إذن يوجب أو يجوز ترك السَّب والشَّتم أو اللَّعن حتَّى إذا كان في مقابله المستمر من مجريات الأعداء وأهل البدع ممَّن أزعجوا حتَّى أبناء مذاهبهم الخائفين على أنفسهم مستقبليَّاً لو انقلب السِّحر على السَّاحر من مثل القتل على الهويَّة والتَّفجير الجماعي والاختطاف للرِّجال والنِّساء وحتَّى المجانين والأطفال لتفجيرهم وحرق المساجد والحُسينيَّات والمصاحف وكتب الأدعية والزِّيارات والأعمال وغيرها وهدم مراقد الأئمَّة والأولياء من الصَّحابة ونحوهم والإتلاف للآلاف من المعالم الأثريَّة للإسلام والمسلمين، وهتك الأعراض وتحليل الحرام وتحريم الحلال بإباحة الزِّناوالسِّفاح بعد تحريم المتعة الشَّرعيَّة الَّتي كانت مطبَّقة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وزمن الأوَّل وقسط من زمن الثَّاني حتَّى ورد عن ابن الرَّجل الثَّاني عبد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نأخذ بنقل أبي ونترك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 أمر المشهور الواضح عن العُريفي المبتدع وأضرابه ممَّن أباحوا الزِّنا بالمحصنات وغيرهن للآخرين من غير رجالهن باسم النِّكاح الجهادي في قضايا العراق والبحرين وسوريا وغيرهن من جميع البلدان الإسلاميَّة الَّتي يتواجد فيها شيعة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ما تستدعيه محاربة الوهابيَّة وأمثالها لهم بإغرائهم بالفاجرات وهي المشابهة لأعمال الصَّهاينة في حرب سيناء لكسب الغلبة في المعركة ضدَّ الجيش المصري المفارق لنسائه مدَّة يمكن فيها تحقيق هذه المخادعة اليهوديَّة الماكرة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المقام مقام خصوص الهدوء العلمي الَّذي يمكن بذلك التَّرك </w:t>
      </w:r>
    </w:p>
    <w:p>
      <w:pPr>
        <w:pStyle w:val="BookText"/>
        <w:rPr/>
      </w:pPr>
      <w:r>
        <w:rPr>
          <w:rFonts w:ascii="Amiri" w:hAnsi="Amiri" w:eastAsia="Amiri" w:cs="Amiri"/>
          <w:color w:val="111111"/>
          <w:sz w:val="28"/>
          <w:sz w:val="28"/>
          <w:szCs w:val="28"/>
          <w:rtl w:val="true"/>
          <w:lang w:bidi="ar-SA"/>
        </w:rPr>
        <w:t>تحقيق الغلبة العلميَّة على العدو لو أمكن الخلاص ممَّا هو أشد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حين ما جاءنا من الخبر المؤلم كثيراً أخيراً عمَّا أوقعه الأعداء السَّفاحون في مصر العزيزة بلد المحبَّة والموالاة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عهوده المتعدِّدة القديمة والحديثة كذلك في الموالي المستبصر العلاَّمة والفدائي لأمير المؤمنين والزَّهراء وبقيَّة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وبالخصوص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الشَّهيد السَّعيد الشَّيخ حسن شحاتة مع ولديه وأخيه وثلاثة من الأخرين بقتلهم بعد حرق داره والتَّمثيل بهم وسحبهم في الطُّرقات كما صنع ابن مرجانة والي يزيد في الكوفة بسفير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وعضده في الجهاد هاني ابن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 الله هذا الشَّيخ ورهطه بوافر رحماته وأسكنه الفسيح من جنانه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ندعو الجميع إذا أطلنا في التَّشجيع على التَّرك إلى بذل المطمئنَّات من الضمانات لترك ما ذكرناه، بل نُشدِّد عليه إذا ترك الأعداء هذه الإبادات والاستهتارات إذا كان السَّب والشَّتم واللَّعن يهمُّهم كثيراً حتَّى اقتصاصاً، بل إنَّ الأمر أكبر من ذلك كثيراً وهو كون المحققِّين من الشِّيعة والمنصفين من غيرهم عرفوا الطُّرق والدُّروب الكثيرة الَّتي كانت غامضة أو معتماً عليها بعد التَّحرريات الأخيرة بسبب انهيار السُّلطات الطَّائفيَّة الضَّاغطة على أحرار العالم من الأبرياء حتَّى كثرت نسبة التَّشيُّع مع ظهور النِّسب المعتَّم على وجودها بعد افتضاح دول الاستعمار المحجمة لها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والأنكى من ذلك كلِّه قول رئيس إخوانه والسَّلفيَّة المنصوب بعد شبيهه مبارك إرضاءاً لأسياده لئلاَّ تشبه الثَّورة المصريَّة ثورة إيران </w:t>
      </w:r>
    </w:p>
    <w:p>
      <w:pPr>
        <w:pStyle w:val="BookText"/>
        <w:rPr/>
      </w:pPr>
      <w:r>
        <w:rPr>
          <w:rFonts w:ascii="Amiri" w:hAnsi="Amiri" w:eastAsia="Amiri" w:cs="Amiri"/>
          <w:color w:val="111111"/>
          <w:sz w:val="28"/>
          <w:sz w:val="28"/>
          <w:szCs w:val="28"/>
          <w:rtl w:val="true"/>
          <w:lang w:bidi="ar-SA"/>
        </w:rPr>
        <w:t xml:space="preserve">الإسلاميَّة بخبخة لإخوانه والسَّلفيَّة ولليهود والصَّهاينة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أخطر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لزج مصر المسلمة ـ بشيعتها وسنَّتها المعتدلين والمسالمين حتَّى لو بقوا على حالهم المذهبي ومنهم الشَّوافع المحبُّون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وغيرهم من قادة المذاهب الأخرى القدامى وغيرهم من أهل الألفة غير الإسلاميَّة ـ في متاهات الانشغال عن قضية فلسطين الإسلاميَّة والعربيَّة المعطاة حقُّها الإسلامي العادل للمواطنة المسالمة بعدالة جميع ديانات السَّماء الأصيلة المتآلفة ممَّا تبيَّن من وضوح الشَّمس في رائعة النَّهار مدى تآمره على قضيَّةالشَّيخ المظلوم المرحوم شحاتة ورهطه الَّذين وصل تعدادهم أخيراً ابتداءاً من الثَّالث عشر من شعبان المعظَّم الدَّامي حتَّى الآن إلى ثلاثة وأربعين مظلوماً مع كل ما جرى من النَّكبات والمآسي الإضافيَّة الَّتي لا توصف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يتبيَّن الفرق الكبير بين الجهاديَّات الشِّيعيَّة الَّتي لا تجعل لنفسها هذا الشِّعار للمضادَّة للأخرين، بل معها السنيَّة المعتدلة والمسالمة المتضامنة كليَّاً معها والملقِّنة للأعداء صهاينة ومن تآلف معهم من الخونة دروساً لن ينسوها ـ وبين مواقف حلفاء اليهود والصَّهاينة من السَّلفيِّين والوهابيَّة كما لا يخفى على من يتابع مذكَّرات همفر وغيرها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شعار التَّشيُّع وحده مقلقاً للأعداء وإنَّما كان من جملة المظلومين في العالم ومنها مصر المسلمة يطلبون الحريَّة العامَّة لهم والخلاص من كوابيس دول الاستعمار، وإن كان التَّشيُّع أكثر من أصابته المظلوميَّات في كل بلدان تواجده فيها قليلاً أو كثيراً ومن لم </w:t>
      </w:r>
    </w:p>
    <w:p>
      <w:pPr>
        <w:pStyle w:val="BookText"/>
        <w:rPr/>
      </w:pPr>
      <w:r>
        <w:rPr>
          <w:rFonts w:ascii="Amiri" w:hAnsi="Amiri" w:eastAsia="Amiri" w:cs="Amiri"/>
          <w:color w:val="111111"/>
          <w:sz w:val="28"/>
          <w:sz w:val="28"/>
          <w:szCs w:val="28"/>
          <w:rtl w:val="true"/>
          <w:lang w:bidi="ar-SA"/>
        </w:rPr>
        <w:t>يصبهم شيء من تلك الأقليَّات فسوف تأتيهم نوبة التَّخطيط الطَّائفي إن اكتملت أموره للفعل عند أولئك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يتصوَّر أحد أنَّ التَّشيُّع حزب وضعي جاء عيالاً على الإسلام، بل كان من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وشيعتك الفائزون</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xml:space="preserve">، بل سبقه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التَّشابه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شِيعَتِهِلَإِبْرَاهِيمَ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لأنَّ الأنبياء والرُّسل وأولوا العزم وسادة الأوصياء والأئمَّة روابطهم الرُّوحيَّة واحدة في هذا وأمثاله،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منتسب إلى حزب الله القرآني المفلح والغالب به كل المنتمين إليه وغير المخطَّط له أي تخطيط بشري وعلى ما يتناسب مع بيعة الغدير وما سبقها من المعيِّنات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وظيفته الإلهيَّة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بل إنَّ أمر التَّحزيب الوضعي السَّلفي إن غضضنا النَّظر عن التَّظاهر به بوضوح لبعض الاعتبارات فإنَّه غير خفي على أحد في كونه كان واضحا بصلابة وصلافة بعد أحزاب النَّاكثين والقاسطين والمارقين من ابن تيميَّة والوهابيَّة ومن جاء بعدهما ضدَّ حزب الله القرآني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أخيراً نفع مرسي السَّاقط أخيراً وجمعه بما سعوا له من وراء كواليسهم وما قد فضحوا أنفسهم الأثيمة بعده بهذه الخطط والأفعال </w:t>
      </w:r>
    </w:p>
    <w:p>
      <w:pPr>
        <w:pStyle w:val="BookText"/>
        <w:rPr/>
      </w:pPr>
      <w:r>
        <w:rPr>
          <w:rFonts w:ascii="Amiri" w:hAnsi="Amiri" w:eastAsia="Amiri" w:cs="Amiri"/>
          <w:color w:val="111111"/>
          <w:sz w:val="28"/>
          <w:sz w:val="28"/>
          <w:szCs w:val="28"/>
          <w:rtl w:val="true"/>
          <w:lang w:bidi="ar-SA"/>
        </w:rPr>
        <w:t>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انتصر على من كان توَّاقاً للشَّهادة الحُسينيَّة كالشَّيخ ورهطه؟ من قبل أن يتعرَّف عليه؟ ويُخطِّط لقتله؟</w:t>
      </w:r>
    </w:p>
    <w:p>
      <w:pPr>
        <w:pStyle w:val="BookText"/>
        <w:rPr/>
      </w:pPr>
      <w:r>
        <w:rPr>
          <w:rFonts w:ascii="Amiri" w:hAnsi="Amiri" w:eastAsia="Amiri" w:cs="Amiri"/>
          <w:color w:val="111111"/>
          <w:sz w:val="28"/>
          <w:sz w:val="28"/>
          <w:szCs w:val="28"/>
          <w:rtl w:val="true"/>
          <w:lang w:bidi="ar-SA"/>
        </w:rPr>
        <w:t>وهل اعتبر بمن سبقه من حسني وأمثاله في مصر والبلدان الأخرى؟</w:t>
      </w:r>
    </w:p>
    <w:p>
      <w:pPr>
        <w:pStyle w:val="BookText"/>
        <w:rPr/>
      </w:pPr>
      <w:r>
        <w:rPr>
          <w:rFonts w:ascii="Amiri" w:hAnsi="Amiri" w:eastAsia="Amiri" w:cs="Amiri"/>
          <w:color w:val="111111"/>
          <w:sz w:val="28"/>
          <w:sz w:val="28"/>
          <w:szCs w:val="28"/>
          <w:rtl w:val="true"/>
          <w:lang w:bidi="ar-SA"/>
        </w:rPr>
        <w:t xml:space="preserve">وهل يعتبر الأخرون من أشباههم بهما؟والآتي أشد وأنكى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ما مضى بيانه لابدَّ أن نبقى فنقول أخيراً وليس آخراً مؤكِّدين إذا كان التِّكرار له بالغ الأهميَّة في التَّأكيد لصالح الأمَّة، ولتحقيق أهداف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الله الله بالحفاظ على أهميَّة استمرار هداية المحتاجين إلى أحسن مدارجها وتوسيعها بين أكبر عدد من الضَّالِّين والمغفَّلين جاهلين قاصرين ومقصِّرين ملتفتين وغير ملتفتين اعترت أفكارهم شبهات وتضليلات المضلِّين والمخرِّبين من هنا وهناك من متاهات السِّياسات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نغتنم تضحيات الشُّهداء الكرام وما بعدها من جرأة المؤمنين الشِّيعة الغالية ومن سار معهم في المواساة إعلاميَّاً وغيره بحيث لم تسبقها سوابق ناجحة في الإعلام مماثلة لها في النَّجاح وبما فضح الأعداء كثيراً وأخذ الأغيار الإنسانيُّون يناصرونها قبل بل دون بعض المسلمين المتطرِّفين وبما لا يمكن للعدو الغاشم سد باب الدِّفاع عن النَّفس وغلق </w:t>
      </w:r>
    </w:p>
    <w:p>
      <w:pPr>
        <w:pStyle w:val="BookText"/>
        <w:rPr/>
      </w:pPr>
      <w:r>
        <w:rPr>
          <w:rFonts w:ascii="Amiri" w:hAnsi="Amiri" w:eastAsia="Amiri" w:cs="Amiri"/>
          <w:color w:val="111111"/>
          <w:sz w:val="28"/>
          <w:sz w:val="28"/>
          <w:szCs w:val="28"/>
          <w:rtl w:val="true"/>
          <w:lang w:bidi="ar-SA"/>
        </w:rPr>
        <w:t xml:space="preserve">باب بذل المساعي لجمع الشَّمل بما هو أوسع فقد ورد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اغتموا الفرص فإنَّها تمر عليكم مرَّ السَّحاب</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 أكبر همِّنا جعل ما يريح نفوسنا وشفاء غليلنا من سبِّ المعتدين وشتمهم ولعنهم، وإن أبيح لنا أو استحبَّ التَّعبُّد به للمقتضي وعدم المانع في بابه، إذ قد يكون باب ذلك غير باب التَّفاهم العلمي المحتاج إلى الهدوء والسَّكينة لإنجاح التَّدقيق المحتاج إليه فيهما وجعل ذلك بديلاً عن الحجَّة والبرهان الموصلين لهؤلاء المحتاجين إلى إيصالهم إلى برِّ الأمان الإيماني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وقد يكون المحتاج إلى الهداية ـ وإن تعصَّب مع ضآلته في معلوماته وإمكان إخضاعه إلى الحق والأكثر ـ لم يكن من عادته سبَّنا وشتمنا ولعننا أو بنى على أن لا يستعمل ذلك ضدَّنا عمداً لتقوية حجَّته الضَّعيفة ضدَّنا إن صدر ذلك منَّا ضدَّه بالتَّعبُّد بذلك جنوحاً لأئمَّتنا الَّذين يجب أن نواليهم ونعادي أعداءهم اعتباراً منَّا بأنَّ هؤلاء المحتاجين لم يكونوا من المعتقدين بهؤلاء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أن يصدر شيء من ذلك منه وهذا خطر في بابه ضدَّنا لأنَّه سوف لم يدخل في ذهن هذا المحتاج إلاَّ ما يحرِّكه عاطفيَّاً للمصادمة بالمثل لأنَّه بعدُ لم يتنوَّر بنور فكر الحق في حجَّته وبرهانه ولو كان متنوِّراً بهذا الفكر سابقاً لشفى غليل نفسه من دون تكليف من أحد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 لو كان قريباً من الهداية وذهنه محتاج إلى العلم النَّافع فإنَّ ما يشفي الغليل النَّفسي أو حتَّى الرُّوحي التَّعبُّدي لم يكن نافعاً نفسه للمهتدي الكامل والقانع به وبما يشفي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فعل ذلك دوماً من صميم البراءة من الأعداء أو أنَّ فعل ذلك ضدَّهم هو من المغالاة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المقتضي وانتفىالمانع، لأنَّ مصاديق البراءة بالسَّب والشَّتم لو قبلناهما واللَّعن لو التزم به في غير موقعها كما مرَّ لعدم وجود المقتضي ووجود المانع ليست لها جميعاً علاقة بتلك البراءة لنهي الأئمَّة أنفسهم عن ذلك، لأنَّ ضدَّ الجواز أو الاستحباب أو الوجوب قد يأتي عنوان ثانوي أخر يمنع من كون ذلك من مصاديقها تحريماً أو ترجيحاً للتَّرك والأرجح منه أو الواجب المتعيِّن هو المقاومة العلميَّة وإن ما يشفي الغليل الشَّرعي له وقت أخر أو في معزل عن هذه المحاورة أو تلك، لأنَّ لكل مقام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حقيقة الموالاة المستدعية لخصوص اللَّعن في مواقع ذلك هو ما قد أوضحناه سابقاً عند استعراض العقائد الإسلاميَّة في أصول الدِّين الثَّلاثة وأصول الإيمان الخمسة فلا ينبغي جعل هذا اللَّعن لأعداء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بمثابة المغالاة في أهل البيت  أو أنَّ اللَّعن حتَّى الشَّرعي منه لم يصدر إلاَّ من المغالين، كي يترك اللَّعن ارضاءاً للأعداء إن جاء المقتضي وانتفى المانع ولم يكن المورد مورد محاججة علميَّة لعدم امكان فصل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الثَّقلين وغيره وعند الفريقين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المغالاة هي في شيء أخر لا علاقة له بخصوص حالة السَّب </w:t>
      </w:r>
    </w:p>
    <w:p>
      <w:pPr>
        <w:pStyle w:val="BookText"/>
        <w:rPr/>
      </w:pPr>
      <w:r>
        <w:rPr>
          <w:rFonts w:ascii="IRNazanin" w:hAnsi="IRNazanin" w:eastAsia="IRNazanin"/>
          <w:color w:val="111111"/>
          <w:sz w:val="28"/>
          <w:sz w:val="28"/>
          <w:szCs w:val="28"/>
          <w:rtl w:val="true"/>
          <w:lang w:bidi="fa-IR"/>
        </w:rPr>
        <w:t xml:space="preserve">والشَّتم واللَّعن فلا تتناسب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ادُّعيت ربوبيَّتهم، وقد نبَّه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بمخاطبته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هلك فيكاثنان محبّ غال، ومبغضٌ قال</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 وقد حارب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الغلاة في خلافته بعد محاربته الخوارج، ومن أقواله المأثورة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من عبيد رسول الله</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xml:space="preserve">، وممَّا أثر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المغالاة الممنوعة فيهم بادِّعاء الربوبيَّة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فينا ما شئتم ونزِّهونا عن الربوبيَّة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فلم يكن اللَّعن لأعداء الله إذن في جميعه موافقاً لمبادئ المغالين وإن لُعنوا، بل هو في موقعه الشَّرعي المحدَّد له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أنَّ من يتجاوز ما حدَّدناه ويصر على أسلوبه متعبِّداً بالتَّجاهر وفي وسائل الإعلام والقنوات الفضائيَّة من بعض الجهات مع وجود الحاجة الماسَّة إلى خصوص العلميَّات، وإنَّ ما يشفي الغليل او النُّفوس علنا عقبة كؤود وإنَّ ما يشفي غليل الرُّوح تعبُّداً لا دليل على أنَّ كل مواردها مقبولاً كما مرَّ التَّفصيل 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أثبتت تجارب السُّعاة إلى هداية المحتاجين أنَّهم على قسمين من حيث أسلوبهما، قسم تستعمل المجاهرة العلنيَّة بالسَّب والشَّتم واللَّعن وبعنوان التَّعبُّد أو الاقتصاص وقسم أخر لم يلتزم بذلك لا بعنوان أنَّه </w:t>
      </w:r>
    </w:p>
    <w:p>
      <w:pPr>
        <w:pStyle w:val="BookText"/>
        <w:rPr/>
      </w:pPr>
      <w:r>
        <w:rPr>
          <w:rFonts w:ascii="Amiri" w:hAnsi="Amiri" w:eastAsia="Amiri" w:cs="Amiri"/>
          <w:color w:val="111111"/>
          <w:sz w:val="28"/>
          <w:sz w:val="28"/>
          <w:szCs w:val="28"/>
          <w:rtl w:val="true"/>
          <w:lang w:bidi="ar-SA"/>
        </w:rPr>
        <w:t xml:space="preserve">يوالي الأعداء وكل من الجانبين يدَّعي أنَّه ناجح في كثرة اهتداء المحتاجين إلاَّ أنَّ القسم الثَّاني يشكو من مضايقة الأوَّل له في الأسلوب أو يستبعدهداية الكثيرين عن طريقه لا كما يدَّعيه الأوَّل إن لم يتخلَّف عن الاهتداء الكثيرون أو تشتد عداواتهم أو بعضهم بسبب أنَّه لو ترك هذا الأسلوب لصار النَّجاح عنده باهراً ومن الجانبين، فعند ثبوت هذه المضايقة لابدَّ من وجود الإشكال الشَّرعي في ذلك، وعليه أن يُبرِّر الموقف عمليَّاً لئلاَّ يكون مسبِّباً لتنوُّع المهتدين الَّذي به قد يحصل التَّفاوت الإيماني بين الضعف والقوَّة، وهو مع إصراره لا يمثِّل إلاَّ نفسه لا كلا القسمين ولا يستبعد كونه مورداً لاتِّهام الأعداء له لإبطال أطروحته لو كانت ناجحة، والمرجو دوماً في الأجواء الشَّائكة اتِّباع الحديث الشَّريف لتجنُّب كل المخاطر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42" w:name="pg7863_81340"/>
    </w:p>
    <w:p>
      <w:pPr>
        <w:pStyle w:val="Heading2"/>
        <w:numPr>
          <w:ilvl w:val="1"/>
          <w:numId w:val="1"/>
        </w:numPr>
        <w:rPr/>
      </w:pPr>
      <w:bookmarkStart w:id="143" w:name="__RefHeading___Toc5787980_1051229030"/>
      <w:bookmarkStart w:id="144" w:name="_Toc48"/>
      <w:bookmarkEnd w:id="142"/>
      <w:bookmarkEnd w:id="143"/>
      <w:r>
        <w:rPr>
          <w:rtl w:val="true"/>
        </w:rPr>
        <w:t>مسك الختام</w:t>
      </w:r>
      <w:bookmarkEnd w:id="144"/>
    </w:p>
    <w:p>
      <w:pPr>
        <w:pStyle w:val="BookText"/>
        <w:rPr/>
      </w:pPr>
      <w:r>
        <w:rPr>
          <w:rFonts w:ascii="Amiri" w:hAnsi="Amiri" w:eastAsia="Amiri" w:cs="Amiri"/>
          <w:color w:val="111111"/>
          <w:sz w:val="28"/>
          <w:sz w:val="28"/>
          <w:szCs w:val="28"/>
          <w:rtl w:val="true"/>
          <w:lang w:bidi="ar-SA"/>
        </w:rPr>
        <w:t>مسك الختام</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ونظراً للاعتزاز بمنهجيَّة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في بعض ما طرحه للأمَّة من مهمَّات المؤلَّفات المتلائمة مع أطروحتنا وبما تذوب بين يديها طاقاتنا والأقدم منَّا من الأساتذة وغيرهم فضَّلنا تعطير هذه الأطروحة بما جمعه حوله لكونه من أعلى أساتذة الجمع الرِّوائي له ولأمثاله والتَّشرُّف به في الختام، ولكونه الوسط بين التَّطويل الممل والاختصار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رويت عن سيِّدي الحجَّة الوالد السيِّد موسى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مشايخه العديدين في الرِّواية والدِّراية الَّذين منهم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وعن من شاركه من مشايخي الأعاظم في هذه الرِّوايات وهم عِدَّة مهمَّة تصل إلى أحد عشر مجيزاً وثلاث عشرة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ومشايخ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السيد عبد الصاحب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عدنان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عمه السيد محمد مهدي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مجاز من قبل السيِّد الجد، والسيد محمد حسين نجل السيد محمد علي الشاه عبد العظيمي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الميرزا حسين بن الميرزا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الآجلة، والسيد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مرتضى نجل الشيخ عباس نجل الشيخ حسن صاحب أنوار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هادي نجل الشيخ عباس نجل الشيخ علي نجل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الآجلة، وأستاذه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bookmarkStart w:id="145" w:name="pg7863_81341"/>
    </w:p>
    <w:p>
      <w:pPr>
        <w:pStyle w:val="Heading2"/>
        <w:numPr>
          <w:ilvl w:val="1"/>
          <w:numId w:val="1"/>
        </w:numPr>
        <w:rPr/>
      </w:pPr>
      <w:bookmarkStart w:id="146" w:name="__RefHeading___Toc5787982_1051229030"/>
      <w:bookmarkStart w:id="147" w:name="_Toc49"/>
      <w:bookmarkEnd w:id="145"/>
      <w:bookmarkEnd w:id="146"/>
      <w:r>
        <w:rPr>
          <w:rtl w:val="true"/>
        </w:rPr>
        <w:t xml:space="preserve">مبارزة أصحاب الحُسين </w:t>
      </w:r>
      <w:r>
        <w:rPr>
          <w:rtl w:val="true"/>
        </w:rPr>
        <w:t>(</w:t>
      </w:r>
      <w:r>
        <w:rPr>
          <w:rtl w:val="true"/>
        </w:rPr>
        <w:t>علیهما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مبارزة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بِـنفسي كِرامَاً سَخَتْ بِالنفوسِ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بِـيومٍ سَـمَتْ فيهِ أمثالها</w:t>
      </w:r>
    </w:p>
    <w:p>
      <w:pPr>
        <w:pStyle w:val="BookText"/>
        <w:rPr/>
      </w:pPr>
      <w:r>
        <w:rPr>
          <w:rFonts w:ascii="Amiri" w:hAnsi="Amiri" w:eastAsia="Amiri" w:cs="Amiri"/>
          <w:color w:val="111111"/>
          <w:sz w:val="28"/>
          <w:sz w:val="28"/>
          <w:szCs w:val="28"/>
          <w:rtl w:val="true"/>
          <w:lang w:bidi="ar-SA"/>
        </w:rPr>
        <w:t xml:space="preserve">وخَـفُّوا سِرَاعاً لِنصرِ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وَقَـدْ أبدَتِ الحربُ أثقالَها</w:t>
      </w:r>
    </w:p>
    <w:p>
      <w:pPr>
        <w:pStyle w:val="BookText"/>
        <w:rPr/>
      </w:pPr>
      <w:r>
        <w:rPr>
          <w:rFonts w:ascii="Amiri" w:hAnsi="Amiri" w:eastAsia="Amiri" w:cs="Amiri"/>
          <w:color w:val="111111"/>
          <w:sz w:val="28"/>
          <w:sz w:val="28"/>
          <w:szCs w:val="28"/>
          <w:rtl w:val="true"/>
          <w:lang w:bidi="ar-SA"/>
        </w:rPr>
        <w:t xml:space="preserve">فمَـا ردّهُـم عنهُ خَـوفُ العِـدا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هائِـلُ المَوتِ قد هالَها</w:t>
      </w:r>
    </w:p>
    <w:p>
      <w:pPr>
        <w:pStyle w:val="BookText"/>
        <w:rPr/>
      </w:pPr>
      <w:r>
        <w:rPr>
          <w:rFonts w:ascii="Amiri" w:hAnsi="Amiri" w:eastAsia="Amiri" w:cs="Amiri"/>
          <w:color w:val="111111"/>
          <w:sz w:val="28"/>
          <w:sz w:val="28"/>
          <w:szCs w:val="28"/>
          <w:rtl w:val="true"/>
          <w:lang w:bidi="ar-SA"/>
        </w:rPr>
        <w:t xml:space="preserve">وصالُـوا كَصَولَةِ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تَـرى في يَدِ القومِ أشبالَها</w:t>
      </w:r>
    </w:p>
    <w:p>
      <w:pPr>
        <w:pStyle w:val="BookText"/>
        <w:rPr/>
      </w:pPr>
      <w:r>
        <w:rPr>
          <w:rFonts w:ascii="Amiri" w:hAnsi="Amiri" w:eastAsia="Amiri" w:cs="Amiri"/>
          <w:color w:val="111111"/>
          <w:sz w:val="28"/>
          <w:sz w:val="28"/>
          <w:szCs w:val="28"/>
          <w:rtl w:val="true"/>
          <w:lang w:bidi="ar-SA"/>
        </w:rPr>
        <w:t xml:space="preserve">رَأتْ أنَّ في المَوتِ طُـولَ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فكادَتْ تُـسابِقُ آجالَها</w:t>
      </w:r>
    </w:p>
    <w:p>
      <w:pPr>
        <w:pStyle w:val="BookText"/>
        <w:rPr/>
      </w:pPr>
      <w:r>
        <w:rPr>
          <w:rFonts w:ascii="Amiri" w:hAnsi="Amiri" w:eastAsia="Amiri" w:cs="Amiri"/>
          <w:color w:val="111111"/>
          <w:sz w:val="28"/>
          <w:sz w:val="28"/>
          <w:szCs w:val="28"/>
          <w:rtl w:val="true"/>
          <w:lang w:bidi="ar-SA"/>
        </w:rPr>
        <w:t xml:space="preserve">إلى أن اُبِـيدُوا بِسيفِ العِـدا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ونَـالَ السعادةَ مَنْ نَالَها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وبه الاستعانة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أُعدَّه ليوم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محمَّد علي الموسوي البحراني </w:t>
      </w:r>
      <w:bookmarkStart w:id="148" w:name="pg7863_81342"/>
    </w:p>
    <w:p>
      <w:pPr>
        <w:pStyle w:val="Heading2"/>
        <w:numPr>
          <w:ilvl w:val="1"/>
          <w:numId w:val="1"/>
        </w:numPr>
        <w:rPr/>
      </w:pPr>
      <w:bookmarkStart w:id="149" w:name="__RefHeading___Toc5787984_1051229030"/>
      <w:bookmarkStart w:id="150" w:name="_Toc50"/>
      <w:bookmarkEnd w:id="148"/>
      <w:bookmarkEnd w:id="149"/>
      <w:r>
        <w:rPr>
          <w:rtl w:val="true"/>
        </w:rPr>
        <w:t>عن الإرشاد</w:t>
      </w:r>
      <w:bookmarkEnd w:id="150"/>
    </w:p>
    <w:p>
      <w:pPr>
        <w:pStyle w:val="BookText"/>
        <w:rPr/>
      </w:pPr>
      <w:r>
        <w:rPr>
          <w:rFonts w:ascii="IRNazanin" w:hAnsi="IRNazanin" w:eastAsia="IRNazanin"/>
          <w:color w:val="111111"/>
          <w:sz w:val="28"/>
          <w:sz w:val="28"/>
          <w:szCs w:val="28"/>
          <w:rtl w:val="true"/>
          <w:lang w:bidi="fa-IR"/>
        </w:rPr>
        <w:t xml:space="preserve">وأصبح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فعبَّأ أصحابه بعد صلاة الغداة وهم اثنان وثلاثون فارساً وأربعون راجلاً، فجعل زهير ابن القين في ميمنة أصحابه وحبيب ابن مظاهر في ميسرتهم، وأعطى رايته العبَّاس أخاه وجعلوا البيوت في ظهورهم وأمر بحطب وقطب</w:t>
      </w:r>
      <w:r>
        <w:rPr>
          <w:rStyle w:val="FootnoteAnchor"/>
          <w:rtl w:val="true"/>
        </w:rPr>
        <w:footnoteReference w:id="464"/>
      </w:r>
      <w:r>
        <w:rPr>
          <w:rFonts w:ascii="Amiri" w:hAnsi="Amiri" w:eastAsia="Amiri" w:cs="Amiri"/>
          <w:color w:val="111111"/>
          <w:sz w:val="28"/>
          <w:sz w:val="28"/>
          <w:szCs w:val="28"/>
          <w:rtl w:val="true"/>
          <w:lang w:bidi="ar-SA"/>
        </w:rPr>
        <w:t>أن يُترك في خندق كان قد حُفر هناك وأن يُحرق بالنَّار مخافة أن يأتوهم من ورائهم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عمر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وهو يوم الجمعة وقيل يوم السَّبت فعبَّأ أصحابه، وقد أنهاهم بعض الأفاضل إلى تسعة وسبعين ألفاً، وخرج فيمن معه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ميمنته عمرو ابن الحجَّاج وعلى ميسرته شمر ابن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الخيل عروة ابن قيس وعلى الرَّجالَّة شبث ابن ربعي، وأعطى رايته دريداً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القوم يجولون حول بيوت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فرأى القوم النَّار تضطرم في الخندق خلف الخيام، فنادى شمر ابن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صوته يا حسين أتعجَّلت بالنَّار قبل يوم القيامة،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كأنَّه الشِّمر فقالوا له نعم فقال يابن راعية المعزى أنت أولى بها صِليَّاً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الملهوف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خطبة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ووعظه إيَّاهم</w:t>
      </w:r>
      <w:r>
        <w:rPr>
          <w:rStyle w:val="FootnoteAnchor"/>
          <w:rtl w:val="true"/>
        </w:rPr>
        <w:footnoteReference w:id="4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احبس عنهم قَطر السَّماء وابعث عليهم سنيناً </w:t>
      </w:r>
    </w:p>
    <w:p>
      <w:pPr>
        <w:pStyle w:val="BookText"/>
        <w:rPr/>
      </w:pPr>
      <w:r>
        <w:rPr>
          <w:rFonts w:ascii="Amiri" w:hAnsi="Amiri" w:eastAsia="Amiri" w:cs="Amiri"/>
          <w:color w:val="111111"/>
          <w:sz w:val="28"/>
          <w:sz w:val="28"/>
          <w:szCs w:val="28"/>
          <w:rtl w:val="true"/>
          <w:lang w:bidi="ar-SA"/>
        </w:rPr>
        <w:t>كسنِّي يُوسف وسلِّط عليهم غلام ثقيف يسقيهم كأساً مُصبَّرة فإنَّهم كذَّبونا وخذلونا وأنت ربُّنا عليك توكَّلنا وإليك أنبنا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عبَّأ قومه للقتال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عمر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نحو 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وقال اشهدوا لي عند الأمير أنِّي أوَّل من ضرب بسهم وأقبلت السِّهام من القوم كأنَّها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يرحمكم الله إلى الموت الَّذي لابدَّ منه، فإنَّ هذه السِّهام رسل القوم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فاقتتلوا ساعة من النَّهار حملة وحملة حتَّى قُتل من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على لحيته وجعل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تعالى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تعالى وأنا مخضَّب بدمي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مغيث يُغيثنا لوجه الله، أما من ذاب يذبعن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بالحر ابن يزيد الرِّياحي أقبل إلى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أمقاتل أنت هذا الرَّجل؟ فقال إي والله قتالاً أيسره أن تطير الرُّؤوس </w:t>
      </w:r>
    </w:p>
    <w:p>
      <w:pPr>
        <w:pStyle w:val="BookText"/>
        <w:rPr/>
      </w:pPr>
      <w:r>
        <w:rPr>
          <w:rFonts w:ascii="IRNazanin" w:hAnsi="IRNazanin" w:eastAsia="IRNazanin"/>
          <w:color w:val="111111"/>
          <w:sz w:val="28"/>
          <w:sz w:val="28"/>
          <w:szCs w:val="28"/>
          <w:rtl w:val="true"/>
          <w:lang w:bidi="fa-IR"/>
        </w:rPr>
        <w:t>وتطيح الأيدي، فمضى الحر ووقف موقفاً من أصحابه وقد أخذه مثل الإفكل، فقال له المهاجر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أمرك لمريب، 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الكوفة لما عدوتك، فما هذا الذي أراه منك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أخير نفسي بين الجنة والنَّار، فوالله لا أختار على الجنة شيئاً ولو قطعت وأحرقت، ثمَّ ضرب فرسه قاصداً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ويده على رأسه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تبت إليك فتب عليَّ، فقد أرعبت قلوب أوليائك وأولاد بنت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أنا صاحبك الَّذي حبسك عن الرُّجوع وجعجع بك ، والله ما ظننت أنَّ القوم يبلغون بك ما أرى، وأنا تائب إلى الله، فهل ترى لي من توبة؟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يتوب الله عليك فانزل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فارساً خيرٌ مني راجلاً، وإلى النزول يؤول آخر أمري، ثم أستأذن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ليصير أول قتيل بين يديه، فأذن له، فجعل يقاتل حتى قتل جماعة من الشجعان والأبطال، ثم استشهد، فحمل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يمسح التُّراب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كما سمَّتك أمُّك، حر في الدُّنيا وحر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برير بن خضير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زاهداً عابداً، فخرج إليه يزيد بن معقل واتَّفقا على المباهلة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يقتل المحق منهما المبطل، فتلاقيا، فقتله برير، ولم يزل يقاتل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وهب بن حباب الكلبي، فأحسن في الجلاد وبالغ في الجهاد، وكان معه زوجته ووالدته، فرجع إليهما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أرضيت أم لا؟ فقالت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رضيت حتَّى تقتل بين يـدي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عليك لا تفجعني في نفسك،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p>
    <w:p>
      <w:pPr>
        <w:pStyle w:val="BookText"/>
        <w:rPr/>
      </w:pPr>
      <w:r>
        <w:rPr>
          <w:rFonts w:ascii="IRNazanin" w:hAnsi="IRNazanin" w:eastAsia="IRNazanin"/>
          <w:color w:val="111111"/>
          <w:sz w:val="28"/>
          <w:sz w:val="28"/>
          <w:szCs w:val="28"/>
          <w:rtl w:val="true"/>
          <w:lang w:bidi="fa-IR"/>
        </w:rPr>
        <w:t xml:space="preserve">اعزب عن قولها وارجع فقاتل بين يدي ابن بنت نبيِّك تنل شفاعة جدِّه يوم القيامة، فرجع، ولم يزل يقاتل حتى قطعت يداه، فأخذت امرأته عموداً ، فأقبلت نحوه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قاتل دون الطيبين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ليردها إلى النِّساء، فأخذت بثوبه،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أعود دون أن أموت معك،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جزيتم من أهل بيتٍ خيراً، ارجعي إلى النِّساء يرحمك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فانصرفت إليهن، ولم يزل الكلبي يقاتل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مسلم بن عوسجة، فبالغ في قتال الأعداء، وصبر على أهوال البلاء، حتَّى سقط إلى الأرض وبه رمق، فمشى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حبيب بن مظاهر،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مسلم، فمنهم من قضى نحبه ومنهم من ينتظر وما بدلو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ودنا منه حبيب،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عليَّ مصرعك يا مسلم أبشر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بصوت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بشرك الله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أنَّني أعلم أنِّي في الأثر لأحببت أن توصي إليَّ بكل ما أهمَّك، فقال له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أوصيك بهذا ـ وأشار بيده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فقاتل دونه حتَّى تموت، فقال له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لأنعمنَّك عيناً،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عمرو بن قرطة الأنصاري، فاستأذن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فأذن له، فقاتل قتال المشتاقين إلى الجزاء وبالغ في خدمة سلطان السَّماء حتَّى قتل جمعاً كثيراً من حزب ابن زياد، وجمع بين سداد وجهاد، وكان لا يأتي إلى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إلاَّ اتَّقاه بيده ولا سيف إلاَّ تلقَّاه بمهجته، فلم يكن يصل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حتَّى أثخن بالجراح، فالتفت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أوفيت؟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أنت أمامي في الجنَّة، فاقرأ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 السَّلام وأعلمه أني في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جون مولى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عبداً أسوداً،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في إذنٍ مني، فإنَّما تبعتنا طلباً للعافية، فلا تبتل بطريقتنا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 رسول الله أنا في الرَّخاء ألحس قصاعكم وفي الشدَّة أخذلكم، والله إنَّ ريحي لنتن وإنَّ حسبي للئيم ولوني لأسود، فتنفَّس عليَّ بالجنَّة، فيطيب ريحي ويشرف حسبي ويبيض وجهي، لا والله لا أفارقكم حتَّى يختلط هذا الدَّم الأسود مع دمائكم، ثمَّ 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البحار، عن محمَّد ابن أبي طالب، فوقف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وطيِّب ريحه وأحشره مع الأبرار وعرِّف بينه وبين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 بعد عشرة أيَّام تفوح منه رائحة المسك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الملهوف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برز عمر بن خالد الصيداوي، فقال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جعلت فداك قد هممت أن ألحق بأصحابي، وكرهت أن أتخلَّف فأراك وحيداً فريداً بين أهلك قتيلاً،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فإنَّا لاحقون بك عن ساعة، فتقدَّم فقاتل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وجاء حنظلة بن سعد الشَّامي، فوقف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يقيه السِّهام والسُّيوف والرِّماح بوجهه ونحره، وأخذ ينادي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إنِّي </w:t>
      </w:r>
    </w:p>
    <w:p>
      <w:pPr>
        <w:pStyle w:val="BookText"/>
        <w:rPr/>
      </w:pPr>
      <w:r>
        <w:rPr>
          <w:rFonts w:ascii="Amiri" w:hAnsi="Amiri" w:eastAsia="Amiri" w:cs="Amiri"/>
          <w:color w:val="111111"/>
          <w:sz w:val="28"/>
          <w:sz w:val="28"/>
          <w:szCs w:val="28"/>
          <w:rtl w:val="true"/>
          <w:lang w:bidi="ar-SA"/>
        </w:rPr>
        <w:t>أخاف عليكم مثل يوم الأحزاب مثل دأب قوم نوح وعاد وثمود والَّذين من بعدهم، وما الله يريد ظلماً للعباد، ويا قوم إنِّي أخاف عليكم مثل يوم التَّناد، يوم تولون مدبرين مالكم من الله من عاصم، يا قوم لا تقتلوا حسيناً فيسحتكم الله بعذابٍ وقد خاب من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نروح إلى ربِّنا ونلحق بأصحابنا؟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رح إلى ما هو خيرٌ لك من الدُّنيا وما فيها وإلى ملكٍ لا يبلى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 فقاتل قتال الأبطال، وصبر على احتمال الأهوال،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 النِّساء، وصحن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 يا عصبة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حاموا عن دين الله، وذبُّوا عن حرم رسول الله، وعن إمامكم، وابن بنت نبيِّكم، فقد امتحنكم الله بنا، فأنتم جيراننا في جوار جدِّنا، والكرام علينا، وأهل مودَّتنا، فدافعوا بارك الله فيكم عنا، فلمَّا سمعوا ذلك ضجُّوا بالبكاء والنحيب، وأجابوا بالتَّلبية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السيِّد 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صلاة الظهر، فأمر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القين وسعيد بن عبدالله الحنفي أن يتقدَّما أمامه بنصف من تخلَّف معه، ثمَّ صلَّى بهم صلاة الخوف</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وقد سبق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هذا الأمر المهم أبوه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حربه لمعاوية وللقاسطين من أصحابه حيث صلَّى آنذاك بين الصفَّين، ولهذا قال الشَّيخ 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ناظماً في أرجوته المقبولة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اللَّيث سعيـد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أعظــم به من موقف</w:t>
      </w:r>
    </w:p>
    <w:p>
      <w:pPr>
        <w:pStyle w:val="BookText"/>
        <w:rPr/>
      </w:pPr>
      <w:r>
        <w:rPr>
          <w:rFonts w:ascii="Amiri" w:hAnsi="Amiri" w:eastAsia="Amiri" w:cs="Amiri"/>
          <w:color w:val="111111"/>
          <w:sz w:val="28"/>
          <w:sz w:val="28"/>
          <w:szCs w:val="28"/>
          <w:rtl w:val="true"/>
          <w:lang w:bidi="ar-SA"/>
        </w:rPr>
        <w:t xml:space="preserve">أمـــام سبط المصطفى 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أسهـــم الأعداء إذ تأتيه</w:t>
      </w:r>
    </w:p>
    <w:p>
      <w:pPr>
        <w:pStyle w:val="BookText"/>
        <w:rPr/>
      </w:pPr>
      <w:r>
        <w:rPr>
          <w:rFonts w:ascii="Amiri" w:hAnsi="Amiri" w:eastAsia="Amiri" w:cs="Amiri"/>
          <w:color w:val="111111"/>
          <w:sz w:val="28"/>
          <w:sz w:val="28"/>
          <w:szCs w:val="28"/>
          <w:rtl w:val="true"/>
          <w:lang w:bidi="ar-SA"/>
        </w:rPr>
        <w:t xml:space="preserve">وكان قد صلَّى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الخوف ذات قصر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فوصل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فتقدَّم</w:t>
      </w:r>
    </w:p>
    <w:p>
      <w:pPr>
        <w:pStyle w:val="BookText"/>
        <w:rPr/>
      </w:pPr>
      <w:r>
        <w:rPr>
          <w:rFonts w:ascii="Amiri" w:hAnsi="Amiri" w:eastAsia="Amiri" w:cs="Amiri"/>
          <w:color w:val="111111"/>
          <w:sz w:val="28"/>
          <w:sz w:val="28"/>
          <w:szCs w:val="28"/>
          <w:rtl w:val="true"/>
          <w:lang w:bidi="ar-SA"/>
        </w:rPr>
        <w:t>سعيد بن عبدالله الحنفي، ووقف يقيه بنفسه ما زال، ولا تخطى حتَّى سقط إلى الأرض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لعن عادٍ وثمود، اللَّهمَّ أبلغ نبيَّك عنِّي السَّلام، وأبلغه ما لقيت من ألم الجراح، فإنِّي أردت ثوابك في نصر ذرية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به ثلاثة عشر سهماً سوى ما به من ضرب السُّيوف وطعن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سويد بن عمرو بن أبي المطاع، وكان شريفاً كثير الصَّلاة، فقاتل قتال الأسد الباسل، وبالغ في الصَّبر على الخطب النَّازل، حتَّى سقط بين القتلى وقد أثخن بالجراح، ولم يزل كذلك وليس به حراك حتَّى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فتحامل وأخرج من خفه سكيِّناً، وجعل يقاتلهم بها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البحار عن محمَّد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غلام تركي كان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قارئا للقرآن فقتل جماعة من الأعداء ثم سقط صريعاً فجاءه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ووضع خدَّه على خدِّه ففتح عينه فرأى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ثمَّ صار إلى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بعد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رسول الله فيجيبه الحسين،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ونحن خلفك، ثمَّ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قضى نحبه ومنهم من ينتظر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قتلوا عن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جادوا بأنفسهم عن نفس سيِّدهم     حتَّى رأوا لَبثهم من بعده عارا</w:t>
      </w:r>
    </w:p>
    <w:p>
      <w:pPr>
        <w:pStyle w:val="BookText"/>
        <w:rPr/>
      </w:pPr>
      <w:r>
        <w:rPr>
          <w:rFonts w:ascii="IRNazanin" w:hAnsi="IRNazanin" w:eastAsia="IRNazanin"/>
          <w:color w:val="111111"/>
          <w:sz w:val="28"/>
          <w:sz w:val="28"/>
          <w:szCs w:val="28"/>
          <w:rtl w:val="true"/>
          <w:lang w:bidi="fa-IR"/>
        </w:rPr>
        <w:t>قال السيِّد 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يبق معه إلا أهل بيته، خرج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وكان من أصبح الناس وجهاً وأحسنهم خلقاً ـ فاستأذن أباه في القتال، فأذن له، ثم نظر إليه نظرة آيسٍ منه، وأرخى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فقد برز إليهم غلامٌ أشبه النَّاس خلقاً وخلقاً ومنطقاً برسولك صلَّى الله عليه وآله، وكنَّا إذا اشتقنا إلى نبيِّك نظرنا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امنعهم بركات الأرض وفرِّقهم تفريقاً واجعلهم طرائق قِدداً ولا تُرض الولاة عنهم أبداً فإنَّهم دعونا لينصرونا ثمَّ عدوا علينا يُقاتلونا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سعد قطع الله رحمك كما قطعت رحمي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القوم، فقاتل قتالاً شديداً وقتل جمعاً كثيراً، ثمَّ رجع إلى أبيه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العطش قد قتلني، وثقل الحديد قد أجهدني، فهل إلى شربة ماء من سبيل؟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واغوثاه يا بني، من أين آتي بالماء قاتل قليلاً، فما أسرع ما تلقَّى جدك محمداً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فيسقيك بكأسه الأوفى شربةً لا تظمأ بعدها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استأذنه علي ابنه رفع صوته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w:t>
      </w:r>
    </w:p>
    <w:p>
      <w:pPr>
        <w:pStyle w:val="BookText"/>
        <w:rPr/>
      </w:pPr>
      <w:r>
        <w:rPr>
          <w:rFonts w:ascii="Amiri" w:hAnsi="Amiri" w:eastAsia="Amiri" w:cs="Amiri"/>
          <w:color w:val="111111"/>
          <w:sz w:val="28"/>
          <w:sz w:val="28"/>
          <w:szCs w:val="28"/>
          <w:rtl w:val="true"/>
          <w:lang w:bidi="ar-SA"/>
        </w:rPr>
        <w:t xml:space="preserve">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 علي بن الحسين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الحســـين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عصبـة جد أبيِّهـــم النَّبي</w:t>
      </w:r>
    </w:p>
    <w:p>
      <w:pPr>
        <w:pStyle w:val="BookText"/>
        <w:rPr/>
      </w:pPr>
      <w:r>
        <w:rPr>
          <w:rFonts w:ascii="Amiri" w:hAnsi="Amiri" w:eastAsia="Amiri" w:cs="Amiri"/>
          <w:color w:val="111111"/>
          <w:sz w:val="28"/>
          <w:sz w:val="28"/>
          <w:szCs w:val="28"/>
          <w:rtl w:val="true"/>
          <w:lang w:bidi="ar-SA"/>
        </w:rPr>
        <w:t xml:space="preserve">والله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أطعنـــكم بالرُّمح حتَّى ينثني</w:t>
      </w:r>
    </w:p>
    <w:p>
      <w:pPr>
        <w:pStyle w:val="BookText"/>
        <w:rPr/>
      </w:pPr>
      <w:r>
        <w:rPr>
          <w:rFonts w:ascii="Amiri" w:hAnsi="Amiri" w:eastAsia="Amiri" w:cs="Amiri"/>
          <w:color w:val="111111"/>
          <w:sz w:val="28"/>
          <w:sz w:val="28"/>
          <w:szCs w:val="28"/>
          <w:rtl w:val="true"/>
          <w:lang w:bidi="ar-SA"/>
        </w:rPr>
        <w:t xml:space="preserve">أضربكم بالسَّيف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ضـــرب غلام هاشمي علــوي</w:t>
      </w:r>
    </w:p>
    <w:p>
      <w:pPr>
        <w:pStyle w:val="BookText"/>
        <w:rPr/>
      </w:pPr>
      <w:r>
        <w:rPr>
          <w:rFonts w:ascii="Amiri" w:hAnsi="Amiri" w:eastAsia="Amiri" w:cs="Amiri"/>
          <w:color w:val="111111"/>
          <w:sz w:val="28"/>
          <w:sz w:val="28"/>
          <w:szCs w:val="28"/>
          <w:rtl w:val="true"/>
          <w:lang w:bidi="ar-SA"/>
        </w:rPr>
        <w:t>فلم يزل يقاتل وهو ابن ثمانية عشر سنة حتَّى ضج النَّاس من كثرة من قتل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قتل على عطشه مائة وعشرين رجلاً، ثمَّ رجع إلى أبيه وقد أصابته جراحات كثيرة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قد قتلني، وثقل الحديد أجهدني، فهل إلى شربة من ماء سبيل أتقوَّى بها على الأعداء؟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يعزُّ على محمَّد وعلى علي بن أبي طالب وعليَّ أن تدعوهم فلا يجيبوك، وتستغيث بهم فلا يغيثوك، يا بني هات لسانك، فأخذ بلسانه فمصه ودفع إليه خاتمه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أمسكه في فيك وارجع إلى قتال عدوك فإنِّي أرجو أنَّك لا تمسي حتَّى يسقيك جدَّك بكأسه الأوفى شربة لا تظمأ بعدها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إلى القتال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نفــارق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البـوارق</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 حتَّى قتل تمام المائتين، ثمَّ ضربه منقذ بن مرَّة العبدي على مفرق رأسه ضربة صرعته، وضربه النَّاس بأسيافهم، ثمَّ اعتنق فرسه </w:t>
      </w:r>
    </w:p>
    <w:p>
      <w:pPr>
        <w:pStyle w:val="BookText"/>
        <w:rPr/>
      </w:pPr>
      <w:r>
        <w:rPr>
          <w:rFonts w:ascii="IRNazanin" w:hAnsi="IRNazanin" w:eastAsia="IRNazanin"/>
          <w:color w:val="111111"/>
          <w:sz w:val="28"/>
          <w:sz w:val="28"/>
          <w:szCs w:val="28"/>
          <w:rtl w:val="true"/>
          <w:lang w:bidi="fa-IR"/>
        </w:rPr>
        <w:t>فاحتمله الفرس إلى عسكر الأعداء فقطَّعوه بسيوفهم إرباً إرباً فلما بلغت الرُّوح التَّراقي قال رافعاً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أبتاه هذا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سقاني بكأسه الأوفى شربة لا أظمأ بعدها أبداً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 كأساً مذخورة حتَّى تشربها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ووضع خدَّه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ما أجرأهم على الرَّحمن وعلى رسوله، وعلى انتهاك حرمة الرَّسول، وعلى الدُّنيا بعدك العفا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بنت علي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حبيباه يا بن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 فانكبَّت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نادت يا حبيباه يا ثمرة فؤاداه يا نور عيناه، واولداه واقتيلاه، واقلَّة ناصراه، واغربتاه، وامهجة قلباه ليتني كنت قبل اليوم عميا وليتني وسدت الثَّرى، فجاءت وانكبَّت عليه،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وأخذ بيدها إلى الفسطاط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مخنف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يتنفَّس الصُّعداء</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المنتخب وصاح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صوته فتصارخن النِّساء فقال لهنَّ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اسكتن فإنَّ البكاء أمامكنَّ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رمى رجلٌ من أصحاب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صبيح عبدالله بن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 فوضع عبد الله يده على جبهته يتّقيه، فأصاب السّهم كفَّه ونفذ إلى جبهته فسمّرها به فلم يستطع تحريكها، ثمّ انتحى عليه آخر برمحه فطعنه في قلبه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أهل بيته يخرج منهم الرَّجل بعد الرَّجل، حتَّى قتل القوم منهم جماعة، فصاح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بني عمومتي، صبراً يا أهل بيتي صبراً، فوالله لا رأيتم هواناً بعد هذا اليوم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غلام كأنَّ وجهه شقة قمر، فجعل يقاتل، فضربه ابن فضيل الأزدي على رأسه، ففلقه، فوقع الغلام لوجهه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فجاء إليه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كالصَّقر، وشدَّ شدَّة ليثٍ أغضب، فضرب ابن فضيل بالسَّيف، فاتَّقاها بساعده فأطنَّها من لدن المرفق، فصاح صيحة سمعه أهل العسكر، فحمل أهل الكوفة ليستنقذوه، فوطأته الخيل حتَّى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وانجلت الغبرة، فرأيت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على رأس الغلام وهو يفحص برجله،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لقومٍ قتلوك، ومن خصمهم يوم القيامة فيك جدُّك وأبوك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والله على عمِّك أن تدعوه فلا يجيبك، أو يجيبك فلا ينفعك صوته، هذا يوم والله كثر واتره وقل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حمل الغلام على صدره حتَّى ألقاه بين القتلى من أهل بيته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البحار قال أبو الفَرَج ومحمّد بن أبي طالب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بَعدِه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أكثـر الرِّوايات أنّه القاسم بن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غلامٌ صغير لم يبلغ الحُلُم، فلمّا نظر الحسينُ إليه وقد بَرَز اعتَنَقَه، وجعلا يبكيان حتّى غُشِيَ عليهما، ثمّ استأذن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المبارزة، فأبى الحسينُ أن يأذَن له، فلم يَزَل الغلام يُقبِّل يدَيه ورِجلَيه حتّى أذِن له، فخرج ودموعه تسيل على خَدَّيه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فأنـا إبنُ الحسَـنْ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سبـطُ النبيّ المصطفى والمُؤتمَــنْ</w:t>
      </w:r>
    </w:p>
    <w:p>
      <w:pPr>
        <w:pStyle w:val="BookText"/>
        <w:rPr/>
      </w:pPr>
      <w:r>
        <w:rPr>
          <w:rFonts w:ascii="Amiri" w:hAnsi="Amiri" w:eastAsia="Amiri" w:cs="Amiri"/>
          <w:color w:val="111111"/>
          <w:sz w:val="28"/>
          <w:sz w:val="28"/>
          <w:szCs w:val="28"/>
          <w:rtl w:val="true"/>
          <w:lang w:bidi="ar-SA"/>
        </w:rPr>
        <w:t xml:space="preserve">هذا حسينٌ كـالأسيرِ المُـرتَهَنْ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Amiri" w:hAnsi="Amiri" w:eastAsia="Amiri" w:cs="Amiri"/>
          <w:color w:val="111111"/>
          <w:sz w:val="28"/>
          <w:sz w:val="28"/>
          <w:szCs w:val="28"/>
          <w:rtl w:val="true"/>
          <w:lang w:bidi="ar-SA"/>
        </w:rPr>
        <w:t>وكان وجهه كفِلْقَة القمر، فقاتل قتالاً شديداً، حتّى قَتَل على صِغَره خمسةً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عسكر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أنظر إلى هذا الغلام عليه قميصٌ وإزارٌ ونعلان قد انقطع شِسْعُ أحدهما، ما أنسى أنّه كانت اليُسرى، فقال عمرو بن سعدٍ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ضَرَبَني ما بَسَطتُ إليه يدي، يكفيه هؤلاءِ الذين تَراهُم قد احتَوَشُوه،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فما ولّى حتّى ضَرَب رأسه بالسيف، ووقع الغلامُ لوجهه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المفيد في الإرشاد فلما رأى العبَّاس كثرة القتلى في أهله قال لإخوته من أمِّه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أمي، تقدَّموا، فتقدَّم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قتالاً شديداً فاختلف هو وهاني بن شبيب الحضرمي ضربتين فقتله هاني، وتقدَّم بعده 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أيضاً هاني، وتعمَّد خولي بن يزيد الأصبحي عثمان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مقام إخوته فرماه بسهم فصرعه، وشدَّ عليه رجل من بني دارم فاحتزَّ رأسه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روي إنَّ العبَّاس لما رأى وحدة أخيه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رخصة؟ فبكى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لوائي وإذا مضيت تفرَّق عسكري،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ضاق صدري وسئمت من الحياة واُريد أن أطلب ثأري من هؤلاء المنافقين،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فأطلب لهؤلاء الأطفال قليلاًً من الماء، فذهب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ووعظهم وحذرهم فلم ينفعهم، فركب فرسه وأخذ رمحه والقربة، وقصد نحو الفرات فأحاط به أربعة آلاف ممن كانوا موكَّلين بالفرات، ورموه بالنِّبال فكشفهم وقتل منهم على ما روي ثمانين رجلاً حتَّى دخل الماء، فلما أراد أن يشرب غرفة من الماء ، ذكر عطش الحسين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فرمى الماء وملأ القربة وحملها على كتفه الأيمن، وتوجه نحو الخيمة، فقطعوا عليه الطريق وأحاطوا به من كل جانب، فحملوا عليه وحمل عليهم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إذا الموت زقـا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أوارى في المصـاليب لقا</w:t>
      </w:r>
    </w:p>
    <w:p>
      <w:pPr>
        <w:pStyle w:val="BookText"/>
        <w:rPr/>
      </w:pPr>
      <w:r>
        <w:rPr>
          <w:rFonts w:ascii="Amiri" w:hAnsi="Amiri" w:eastAsia="Amiri" w:cs="Amiri"/>
          <w:color w:val="111111"/>
          <w:sz w:val="28"/>
          <w:sz w:val="28"/>
          <w:szCs w:val="28"/>
          <w:rtl w:val="true"/>
          <w:lang w:bidi="ar-SA"/>
        </w:rPr>
        <w:t xml:space="preserve">نفسي لنفس الطاهر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أغـدو بالسِّقـا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ففرَّقهم فكمن له زيد بن ورقاء من وراء نخلة وعاونه حكيم بن الطفيل السنبسي فضربه على يمينه فأخذ السَّيف بشماله وحمل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 قطعتــم يمــــيني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نجــل النَّبي الطَّاهر الأمين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ضعف، فكمن له الحكيم بن الطُّفيل الطَّائي من وراء نخلة فضربه على شماله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يـا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وأبشـــري برحمــة الجبَّـــار</w:t>
      </w:r>
    </w:p>
    <w:p>
      <w:pPr>
        <w:pStyle w:val="BookText"/>
        <w:rPr/>
      </w:pPr>
      <w:r>
        <w:rPr>
          <w:rFonts w:ascii="Amiri" w:hAnsi="Amiri" w:eastAsia="Amiri" w:cs="Amiri"/>
          <w:color w:val="111111"/>
          <w:sz w:val="28"/>
          <w:sz w:val="28"/>
          <w:szCs w:val="28"/>
          <w:rtl w:val="true"/>
          <w:lang w:bidi="ar-SA"/>
        </w:rPr>
        <w:t xml:space="preserve">مع النَّـبي السيِّـــد المختــــار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قـــد قطعوا ببغيهم يساري</w:t>
      </w:r>
    </w:p>
    <w:p>
      <w:pPr>
        <w:pStyle w:val="BookText"/>
        <w:rPr/>
      </w:pPr>
      <w:r>
        <w:rPr>
          <w:rFonts w:ascii="Amiri" w:hAnsi="Amiri" w:eastAsia="Amiri" w:cs="Amiri"/>
          <w:color w:val="111111"/>
          <w:sz w:val="28"/>
          <w:sz w:val="28"/>
          <w:szCs w:val="28"/>
          <w:rtl w:val="true"/>
          <w:lang w:bidi="ar-SA"/>
        </w:rPr>
        <w:t>فأصلهم يا ربِّ حرَّ النَّـــار</w:t>
      </w:r>
    </w:p>
    <w:p>
      <w:pPr>
        <w:pStyle w:val="BookText"/>
        <w:rPr/>
      </w:pPr>
      <w:r>
        <w:rPr>
          <w:rFonts w:ascii="Amiri" w:hAnsi="Amiri" w:eastAsia="Amiri" w:cs="Amiri"/>
          <w:color w:val="111111"/>
          <w:sz w:val="28"/>
          <w:sz w:val="28"/>
          <w:szCs w:val="28"/>
          <w:rtl w:val="true"/>
          <w:lang w:bidi="ar-SA"/>
        </w:rPr>
        <w:t>ثمَّ حمل القربة بأسنانه فجاءه سهم فأصاب القربة وأريق ماؤها، ثم جاءه سهم آخر فأصاب صدره، وضربه ملعون بعمود من حديد فانقلب عن فرسه إلى الأرض وصاح أدركني يا أخي يا أبا عبد الله</w:t>
      </w:r>
      <w:r>
        <w:rPr>
          <w:rStyle w:val="FootnoteAnchor"/>
          <w:rtl w:val="true"/>
        </w:rPr>
        <w:footnoteReference w:id="468"/>
      </w:r>
      <w:r>
        <w:rPr>
          <w:rFonts w:ascii="IRNazanin" w:hAnsi="IRNazanin" w:eastAsia="IRNazanin"/>
          <w:color w:val="111111"/>
          <w:sz w:val="28"/>
          <w:sz w:val="28"/>
          <w:szCs w:val="28"/>
          <w:rtl w:val="true"/>
          <w:lang w:bidi="fa-IR"/>
        </w:rPr>
        <w:t xml:space="preserve">فلمَّا أتاه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صريعاً بكى وقال الآن انكسر ظهري وقلَّت حيلتي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وقال واأخاه واعبَّاساه وامهجة قلباه يعزُّ عليَّ والله فراقك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البحار قالوا وخرج غلام من تلك الأبنية وفي أذنيه درَّتان وهو مذعور فجعل يلتفت يمينا وشمالا، وقرطاه يتذبذبان، فحمل عليه هانئ بن ثبيت فقتله فصارت شهربان تنظر إليه ولا تتكلم كالمدهوشة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بيته وولده، ولم يبق غيره وغير النِّساء والذِّراري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يذب عن حرم رسول الله؟ هل من موحِّد يخاف الله فينا؟ هل من مغيث يرجو الله في إغاثتنا؟ وارتفعت أصوات النِّساء بالعويل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مريضاً لا يقدر أن يقل سيفه وأم كلثوم</w:t>
      </w:r>
      <w:r>
        <w:rPr>
          <w:rStyle w:val="FootnoteAnchor"/>
          <w:rtl w:val="true"/>
        </w:rPr>
        <w:footnoteReference w:id="469"/>
      </w:r>
      <w:r>
        <w:rPr>
          <w:rFonts w:ascii="IRNazanin" w:hAnsi="IRNazanin" w:eastAsia="IRNazanin"/>
          <w:color w:val="111111"/>
          <w:sz w:val="28"/>
          <w:sz w:val="28"/>
          <w:szCs w:val="28"/>
          <w:rtl w:val="true"/>
          <w:lang w:bidi="fa-IR"/>
        </w:rPr>
        <w:t>تنادي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عمَّتاه ذريني أقاتل بين يدي ابن رسول 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كلثوم خذيه لئلا تبقى الأرض خالية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وأدخله الخيمة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عليَّاً ابني الطِّفل حتَّى أودّعه، فناولوه الصَّبي فرماه حرملة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الإرشاد أنَّه أتي بابنه عبد الله وهو طفل فأجلسه في حجره فرماه رجل من بني أسد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الملهوف إنَّه تلقَّى الدَّم بكفَّيه فلمَّا امتلأتا رمى بالدَّم نحو السَّماء ثمَّ قال هوَّن عليَّ ما نزل بي أنَّه بعين الله،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الإرشاد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حبست عنَّا النَّصر من السَّماء فاجعل ذلك لما هو خير منه، وانتقم لنا من هؤلاء الظالمين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 المقاتل أنَّ أم كلثوم قالت لأخيها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الطِّفل له ثلاثة أيام ما شرب الماء فاطلب له شربة من الماء، فقال هلمِّي إليَّ به، فأخذ الطِّفل وزلف به نحو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قد قتلتم أخي </w:t>
      </w:r>
    </w:p>
    <w:p>
      <w:pPr>
        <w:pStyle w:val="BookText"/>
        <w:rPr/>
      </w:pPr>
      <w:r>
        <w:rPr>
          <w:rFonts w:ascii="IRNazanin" w:hAnsi="IRNazanin" w:eastAsia="IRNazanin"/>
          <w:color w:val="111111"/>
          <w:sz w:val="28"/>
          <w:sz w:val="28"/>
          <w:szCs w:val="28"/>
          <w:rtl w:val="true"/>
          <w:lang w:bidi="fa-IR"/>
        </w:rPr>
        <w:t xml:space="preserve">وأولادي وأنصاري وما بقي غير هذا الطفل يتلظَّى عطشاً، فاسقوه شربة من الماء، فبينما هو يخاطبهم، إذ أتاه سهم مسموم له ثلاث شُعب من شقي ميشوم فذبح الطِّفل من الأذن إلى الأذن، فجعل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يتلقَّى الدَّم بكفِّيه و يرميه في الهواء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أشهدك على هؤلاء القوم، فإنَّهم نذروا أن لا يتركوا أحداً من ذرية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رجع بالطِّفل مذبوحاً ودمه يجري على صدر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فألقاه إلى أم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البحار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إلى اثنين وسبعين رجلاً من أهل بيته صرعى، التفت إلى الخيمة ونادى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سكينة، يا فاطمة، يا زينب، يا أم كلثوم، عليكن 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فنادته سكينة يا أبة استسلمت للموت، فقال كيف لا يستسلم من لا ناصر له ولا معين، فقالت يا أبة رُدَّنا إلى حرم جدِّنا، فقال هيهات لو تُرك القطا لنام، فتصارخن النِّساء فسكَّتهنَّ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على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القوم وسيفه مصلت في يديه عازماً على الموت،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عليٍّ الطهر مــن آل هاشــمٍ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كفـــاني بهـــذا مفخــرا حين أفخـــر</w:t>
      </w:r>
    </w:p>
    <w:p>
      <w:pPr>
        <w:pStyle w:val="BookText"/>
        <w:rPr/>
      </w:pPr>
      <w:r>
        <w:rPr>
          <w:rFonts w:ascii="Amiri" w:hAnsi="Amiri" w:eastAsia="Amiri" w:cs="Amiri"/>
          <w:color w:val="111111"/>
          <w:sz w:val="28"/>
          <w:sz w:val="28"/>
          <w:szCs w:val="28"/>
          <w:rtl w:val="true"/>
          <w:lang w:bidi="ar-SA"/>
        </w:rPr>
        <w:t>وجدي رسول الله أكرم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ونحــــن سراج الله في الأرض نزهر</w:t>
      </w:r>
    </w:p>
    <w:p>
      <w:pPr>
        <w:pStyle w:val="BookText"/>
        <w:rPr/>
      </w:pPr>
      <w:r>
        <w:rPr>
          <w:rFonts w:ascii="Amiri" w:hAnsi="Amiri" w:eastAsia="Amiri" w:cs="Amiri"/>
          <w:color w:val="111111"/>
          <w:sz w:val="28"/>
          <w:sz w:val="28"/>
          <w:szCs w:val="28"/>
          <w:rtl w:val="true"/>
          <w:lang w:bidi="ar-SA"/>
        </w:rPr>
        <w:t>وفاطــم أمي من ســـلالـة أحمـــــدٍ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يـــدعى ذا الجناحين جعفر</w:t>
      </w:r>
    </w:p>
    <w:p>
      <w:pPr>
        <w:pStyle w:val="BookText"/>
        <w:rPr/>
      </w:pPr>
      <w:r>
        <w:rPr>
          <w:rFonts w:ascii="Amiri" w:hAnsi="Amiri" w:eastAsia="Amiri" w:cs="Amiri"/>
          <w:color w:val="111111"/>
          <w:sz w:val="28"/>
          <w:sz w:val="28"/>
          <w:szCs w:val="28"/>
          <w:rtl w:val="true"/>
          <w:lang w:bidi="ar-SA"/>
        </w:rPr>
        <w:t>وفينــا كتـــــاب الله أنـزل صادقــــا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ونحـــن أمـــان الله للناس كلهـم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نســــرُّ بهـــذا في الأنـــام ونجهــــر</w:t>
      </w:r>
    </w:p>
    <w:p>
      <w:pPr>
        <w:pStyle w:val="BookText"/>
        <w:rPr/>
      </w:pPr>
      <w:r>
        <w:rPr>
          <w:rFonts w:ascii="Amiri" w:hAnsi="Amiri" w:eastAsia="Amiri" w:cs="Amiri"/>
          <w:color w:val="111111"/>
          <w:sz w:val="28"/>
          <w:sz w:val="28"/>
          <w:szCs w:val="28"/>
          <w:rtl w:val="true"/>
          <w:lang w:bidi="ar-SA"/>
        </w:rPr>
        <w:t>ونحن ولاة الحوض نسقي ولاتنــا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بكــــأس رسول الله ما ليس ينكر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وشيعتنا في الناس أكرم شيعــــةٍ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ومبغضنا يوم القيامة يخســــــــر </w:t>
      </w:r>
    </w:p>
    <w:p>
      <w:pPr>
        <w:pStyle w:val="BookText"/>
        <w:rPr/>
      </w:pPr>
      <w:r>
        <w:rPr>
          <w:rFonts w:ascii="Amiri" w:hAnsi="Amiri" w:eastAsia="Amiri" w:cs="Amiri"/>
          <w:color w:val="111111"/>
          <w:sz w:val="28"/>
          <w:sz w:val="28"/>
          <w:szCs w:val="28"/>
          <w:rtl w:val="true"/>
          <w:lang w:bidi="ar-SA"/>
        </w:rPr>
        <w:t>فطوبى لعبـدٍ زارنا بعد موتنــــا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بجنـــة عـــدنٍ صفوهـا لا يُكــدر</w:t>
      </w:r>
    </w:p>
    <w:p>
      <w:pPr>
        <w:pStyle w:val="BookText"/>
        <w:rPr/>
      </w:pPr>
      <w:r>
        <w:rPr>
          <w:rFonts w:ascii="IRNazanin" w:hAnsi="IRNazanin" w:eastAsia="IRNazanin"/>
          <w:color w:val="111111"/>
          <w:sz w:val="28"/>
          <w:sz w:val="28"/>
          <w:szCs w:val="28"/>
          <w:rtl w:val="true"/>
          <w:lang w:bidi="fa-IR"/>
        </w:rPr>
        <w:t>وفي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العطش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فركب المسناة يريد الفرات، والعبَّاس أخوه بين يديه، فاعترضتهما خيل ابن سعد، فرمى رجل من بني دارم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فأثبته في حنكه الشَّريف، فانتزع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وبسط يده تحت حنكه حتَّى امتلأت راحتاه من الدَّم، ثمَّ رمى 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النَّاس إلى البراز، فلم يزل يقتل كل من برز اليه، حتَّى قتل مقتلة عظيمة، وهو 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أولى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مكثوراً قط قد قتل ولده وأهل بيته وأصحابه أربط جأشاً منه، وإن كانت الرِّجال لتشد عليه فيشد عليهم بسيفه فتنكشف عنه انكشاف المعزى إذا شد فيها الذِّئب، ولقد كان يحمل فيهم، وقد تكملوا ثلاثين ألفاً، فينهزمون بين يديه كأنَّهم الجراد المنتشر، ثمَّ يرجع إلى مركزه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فقد أهل بيته وأصحابه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 مخاطباً الله تعالى بنيَّته الخالصة وهدفه السَّامي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الخلقَ طُـــرّاً في هـــواكا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وأيـتمتُ العـــيـالَ لكـــي أراكا</w:t>
      </w:r>
    </w:p>
    <w:p>
      <w:pPr>
        <w:pStyle w:val="BookText"/>
        <w:rPr/>
      </w:pPr>
      <w:r>
        <w:rPr>
          <w:rFonts w:ascii="Amiri" w:hAnsi="Amiri" w:eastAsia="Amiri" w:cs="Amiri"/>
          <w:color w:val="111111"/>
          <w:sz w:val="28"/>
          <w:sz w:val="28"/>
          <w:szCs w:val="28"/>
          <w:rtl w:val="true"/>
          <w:lang w:bidi="ar-SA"/>
        </w:rPr>
        <w:t>فلـــو قطّعــتـني في الحـب إربـاً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لمـــــا مـــال الفـــؤادُ إلى سواكا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 حالوا بينه وبين رحله، فصاح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ويلكم يا شيعة آل أبي سفيان، إن لم يكن لكم دين وكنتم لا تخافون </w:t>
      </w:r>
    </w:p>
    <w:p>
      <w:pPr>
        <w:pStyle w:val="BookText"/>
        <w:rPr/>
      </w:pPr>
      <w:r>
        <w:rPr>
          <w:rFonts w:ascii="Amiri" w:hAnsi="Amiri" w:eastAsia="Amiri" w:cs="Amiri"/>
          <w:color w:val="111111"/>
          <w:sz w:val="28"/>
          <w:sz w:val="28"/>
          <w:szCs w:val="28"/>
          <w:rtl w:val="true"/>
          <w:lang w:bidi="ar-SA"/>
        </w:rPr>
        <w:t>المعاد فكونوا أحراراً في دنياكم هذه وارجعوا إلى أحسابكم إن كنتم عرباً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وتقاتلوني والنِّساء ليس عليهن جناح، فامنعوا عتاتكم وجهالكم وطغاتكم من التَّعرُّض لحرمي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بن فاطمة</w:t>
      </w:r>
      <w:r>
        <w:rPr>
          <w:rStyle w:val="FootnoteAnchor"/>
          <w:rtl w:val="true"/>
        </w:rPr>
        <w:footnoteReference w:id="470"/>
      </w:r>
      <w:r>
        <w:rPr>
          <w:rFonts w:ascii="IRNazanin" w:hAnsi="IRNazanin" w:eastAsia="IRNazanin"/>
          <w:color w:val="111111"/>
          <w:sz w:val="28"/>
          <w:sz w:val="28"/>
          <w:szCs w:val="28"/>
          <w:rtl w:val="true"/>
          <w:lang w:bidi="fa-IR"/>
        </w:rPr>
        <w:t xml:space="preserve">، وقصدوه بالحرب، فجعل يحمل عليهم ويحملون عليه، وهو مع ذلك يطلب شربة من ماء فلا يجد، حتَّى أصابه اثنتان وسبعون جراحة، فوقف يستريح ساعة وقد ضعف عن القتال، فبينما هو واقف اذ أتاه حجر، فوقع على جبهته، فأخذ الثوب ليمسح الدَّم عن جبهته، فأتاه سهم مسموم له ثلاث شعب، فوقع على قلبه،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أنَّهم يقتلون رجلاً ليس على وجه الأرض ابن بنت نبي غيره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السَّهم، فأخرجه من وراء ظهره، فانبعث الدَّم كأنه ميزاب، فضعف عن القتال ووقف، فكلَّما أتاه رجل انصرف عنه، كراهية أن يلقى الله بدمه، حتَّى جاءه رجل من كندة يقال له مالك بن النسر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فشتم الحسين وضربه على رأسه الشَّريف بالسَّيف، فقطع البرنس ووصل السَّيف إلى رأسه وامتلأ البرنس دماً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بخرقة، فشدَّ بها رأسه، واستدعى بقلنسوة فلبسها واعتم عليها، فلبثوا هنيئة، ثمَّ عادوا إليه وأحاطوا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عبد الله بن الحسن بن علي ـ وهو غلام لم يراهق ـ من عند النِّساء، فشهد حتَّى وقف إلى جنب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فلحقته زينب ابنت علي لتحبسه، فأبى وامتنع امتناعاً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أفارق عمي، فأهوى بحر بن كعب ـ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الكاهل ـ إلى الحسين بالسَّيف،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بن الخبيثة أتقتل عمي، فضربه بالسَّيف، فاتَّقاها الغلام بيده، فاطنها إلى الجلد، فإذا هي 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فأخذه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أخي، اصبر على ما نزل بك واحتسب في ذلك الخير، فإن الله يلحقك بآبائك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الكاهل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بسهم، فذبحه وهو في حجر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شمر بن ذي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على فسطاط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 بالرمح،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بالنار أحرقه على من فيه،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ذي الجوشن، أنت الدَّاعي بالنَّار لتحرق على أهلي، أحرقك الله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شبث فوبخه، فاستحى وانصرف</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إيتوني بثوب لا يرغب فيه أجعله تحت ثيابي، لئلا أجرد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 بتبان،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ذاك لباس من ضربت عليه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ثوباً خلقاً، فخرقه وجعله تحت ثيابه، فلما قتل جرَّدوه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استدعى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بسراويل من حبرة، ففرزها ولبسها، وإنَّما فرزها </w:t>
      </w:r>
    </w:p>
    <w:p>
      <w:pPr>
        <w:pStyle w:val="BookText"/>
        <w:rPr/>
      </w:pPr>
      <w:r>
        <w:rPr>
          <w:rFonts w:ascii="IRNazanin" w:hAnsi="IRNazanin" w:eastAsia="IRNazanin"/>
          <w:color w:val="111111"/>
          <w:sz w:val="28"/>
          <w:sz w:val="28"/>
          <w:szCs w:val="28"/>
          <w:rtl w:val="true"/>
          <w:lang w:bidi="fa-IR"/>
        </w:rPr>
        <w:t xml:space="preserve">لئلاَّ يسلبها، فلما قتل سلبها بحر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فكانت يداً بحر بعد ذلك تيبسان في الصِّيف كأنَّهما عودان يابسان وتترطبان في الشِّتاء فتنضحان قيحاً ودماً، إلى أن أهلكه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أثخن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بالجراح، وبقي كالقنفذ، طعنه صالح بن وهب المزني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خاصرته طعنة، فسقط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إلى الأرض على خدِّه الأيمن،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زينب من باب الفسطاط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سيداه، وا أهل بيتاه، ليت السماء انطبقت على الأرض، وليت الجبال تدكدكت على السهل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شمر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بالرَّجل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عليه من كل جانب، فضربه زرعة بن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اليسرى، فضرب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زرعة فصرعه، وضربه آخر على عاتقه المقدَّس بالسيف ضربة 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على وجهه، وكان قد أعيى،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ويكبو، فطعنه سنان بن أنس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ترقوته، ثم انتزع الرمح فطعنه في بواني صدره، ثم رماه سنان أيضاً بسهم، فوقع السهم في نحره،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قاعداً، فنزع السهم من نحره، وقرن كفيه جميعاً وكلما امتلأتا من دمائه خضب بها رأسه ولحيته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ألقى الله مخضباً بدمي مغصوباً على حقي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ويحك إلى الحسين فأرحه، فبدر إليه خولي بن يزيد الأصبحي ليحتز رأسه، فأرعد، فنزل إليه سنان بن </w:t>
      </w:r>
      <w:bookmarkStart w:id="151" w:name="pg7863_81362"/>
    </w:p>
    <w:p>
      <w:pPr>
        <w:pStyle w:val="BookText"/>
        <w:rPr/>
      </w:pPr>
      <w:bookmarkEnd w:id="151"/>
      <w:r>
        <w:rPr>
          <w:rFonts w:ascii="IRNazanin" w:hAnsi="IRNazanin" w:eastAsia="IRNazanin"/>
          <w:color w:val="111111"/>
          <w:sz w:val="28"/>
          <w:sz w:val="28"/>
          <w:szCs w:val="28"/>
          <w:rtl w:val="true"/>
          <w:lang w:bidi="fa-IR"/>
        </w:rPr>
        <w:t xml:space="preserve">أنس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بالسيف في حلقه الشريف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لاحتز رأسك وأعلم أنَّك ابن رسول الله وخير النَّاس أباً وأماً قيل وهو يلوك بلسانه من العطش ويطلب الماء ثمَّ جلس شمر على صدر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2"/>
        <w:numPr>
          <w:ilvl w:val="1"/>
          <w:numId w:val="1"/>
        </w:numPr>
        <w:rPr/>
      </w:pPr>
      <w:bookmarkStart w:id="152" w:name="__RefHeading___Toc5787986_1051229030"/>
      <w:bookmarkStart w:id="153" w:name="_Toc51"/>
      <w:bookmarkEnd w:id="152"/>
      <w:r>
        <w:rPr>
          <w:rtl w:val="true"/>
        </w:rPr>
        <w:t>فكان ما كان من إنفاذ مسطور</w:t>
      </w:r>
      <w:bookmarkEnd w:id="153"/>
    </w:p>
    <w:p>
      <w:pPr>
        <w:pStyle w:val="BookText"/>
        <w:rPr/>
      </w:pPr>
      <w:r>
        <w:rPr>
          <w:rFonts w:ascii="Amiri" w:hAnsi="Amiri" w:eastAsia="Amiri" w:cs="Amiri"/>
          <w:color w:val="111111"/>
          <w:sz w:val="28"/>
          <w:sz w:val="28"/>
          <w:szCs w:val="28"/>
          <w:rtl w:val="true"/>
          <w:lang w:bidi="ar-SA"/>
        </w:rPr>
        <w:t>ومر يحزُّ النَّحر غير مراقب     من الله لا يخشى ولا يتوجَّل</w:t>
      </w:r>
    </w:p>
    <w:p>
      <w:pPr>
        <w:pStyle w:val="BookText"/>
        <w:rPr/>
      </w:pPr>
      <w:r>
        <w:rPr>
          <w:rFonts w:ascii="Amiri" w:hAnsi="Amiri" w:eastAsia="Amiri" w:cs="Amiri"/>
          <w:color w:val="111111"/>
          <w:sz w:val="28"/>
          <w:sz w:val="28"/>
          <w:szCs w:val="28"/>
          <w:rtl w:val="true"/>
          <w:lang w:bidi="ar-SA"/>
        </w:rPr>
        <w:t>قال 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على سلب الحسين فأخذ قميصه إسحاق بن حوية الحضرمي فلبسه فصار أبرص وامتعط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وجد في قميصه مائة وبضع عشرة ما بين رمية وطعنة سهم وضربة،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وثلاثون طعنة وأربع وثلاثون ضربة وأخذ سراويله بحر بن كعب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صار زمناً مقعداً من رجليه، وأخذ عمامته أخنس بن مرثد بن علقمة الحضرمي، وقيل جابر ابن يزيد الأودي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فاعتم بها فصار معتوهاً، وأخذ نعليه الأسود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خاتمة بجدل بن سليم الكلبي وقطع إصبعه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الخاتم، وهذا أخذه المختار فقطع يديه ورجليه وتركه يتشحط في دمه حتَّى هلك، وأخذ قطيفة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خز قيس بن الأشعث وأخذ درعه البتراء عمر بن سعد فلما قتل عمر وهبها المختار لأبي عمرة قاتله، وأخذ سيفه جميع بن الخلق الأودي، وقيل رجل من نبي تميم يقال له أسود بن حنظلة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وتسابق القوم على نهب بيوت آل الرسول وقرة عين البتول حتَّى </w:t>
      </w:r>
    </w:p>
    <w:p>
      <w:pPr>
        <w:pStyle w:val="BookText"/>
        <w:rPr/>
      </w:pPr>
      <w:r>
        <w:rPr>
          <w:rFonts w:ascii="Amiri" w:hAnsi="Amiri" w:eastAsia="Amiri" w:cs="Amiri"/>
          <w:color w:val="111111"/>
          <w:sz w:val="28"/>
          <w:sz w:val="28"/>
          <w:szCs w:val="28"/>
          <w:rtl w:val="true"/>
          <w:lang w:bidi="ar-SA"/>
        </w:rPr>
        <w:t xml:space="preserve">جعلوا ينتزعون ملحفة المرأة من على ظهرها وخرج بنات آل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وحريمه يتساعدن على البكاء ويندبن لفراق الحماة والأحباء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امرأة من بنى بكر بن وائل كانت مع زوجها في أصحاب عمر بن سعد فلمَّا رأت القوم قد اقتحموا على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وفسطاطهن وهم يسلبونهن أخذت سيفاً وأقبلت نحو الفسطاط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بكر بن وائل أتسلب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الله يا لثارات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زوجها وردَّها إلى رحله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النِّساء من الخيمة وأشعلوا فيها النَّار فخرجن حواسر مسلبات حافيات باكيات يمشين سبايا في أسر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أعداء الله أقبلوا حتَّى أحدقوا بالخيمة ومعهم الشمر،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فاسلبوها، فدخل القوم فأخذوا ما كان في الخيمة، حتَّى أفضوا إلى قرط كان في أُذن أم كلثوم أخت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وخرموا أذنها حتَّى كانت المرأة تنازع ثوبها على ظهر حتَّى تُغلب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الأمالي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العامَّة علينا الفسطاط وأنا جارية صغيرة، وفي رجلي خلخالان من ذهب، فجعل رجل يفض الخلخالين من رجلي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عدو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أبكي وأنا أسلب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يجيئ غيري فيأخذه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وانتهبوا ما في الأبنية حتَّى كانوا ينزعون الملاحف عن ظهورنا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غداة عليها خدرها هجموا </w:t>
      </w:r>
    </w:p>
    <w:p>
      <w:pPr>
        <w:pStyle w:val="BookText"/>
        <w:rPr/>
      </w:pPr>
      <w:r>
        <w:rPr>
          <w:rFonts w:ascii="IRNazanin" w:hAnsi="IRNazanin" w:eastAsia="IRNazanin"/>
          <w:color w:val="111111"/>
          <w:sz w:val="28"/>
          <w:sz w:val="28"/>
          <w:szCs w:val="28"/>
          <w:rtl w:val="true"/>
          <w:lang w:bidi="fa-IR"/>
        </w:rPr>
        <w:t>وعن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ابن مسلم ثمّ انتهينا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منبسط على فراش وهو شديد المرض، ومع شمر جماعة من الرجّالة،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تقتل هذا العليل؟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أيقتل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صبيٌ وإنّه لما به، فلم أزل حتى دفعتهم عنه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الأصحاب أنَّ فاطمة الصغرى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بباب الخيمة وأنا أنظر إلى أبي وأصحابه مجزَّرين كالأضاحي على الرِّمال، والخيول على أجسادهم تجول، وأنا أفكر فيما يقع علينا بعد أبي من بني أميَّة، أيقتلوننا أو يأسروننا؟ فإذا برجل على ظهر جواده يسوق النِّساء بكعب رمحه، وهن يلذن بعضهن ببعض، وقد أخذ ما عليهنَّ من أخمرة وأسورة، وهن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أبتاه، وا علياه، وا قلَّة ناصراه، وا حسناه، 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فجعلت أجيل بطرفي يميناً وشمالاً على عمَّتي أم كلثوم خشية منه أن يأتيني، فبينا أنا على هذه الحالة وإذا به قد قصدني، ففررت منهزمة، وأنا أظن أنِّي أسلم منه، وإذا به قد تبعني، فذهبت خشية منه وإذا بكعب الرُّمح بين كتفي، فسقطت على وجهي، فخرم أذني وأخذ قرطي ومقنعتي، وترك الدِّماء تسيل على خدي، ورأسي تصهره الشَّمس، وولَّى راجعاً إلى الخيم، وأنا مغشي علي، وإذا أنا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أعلم ما جرى على البنات وأخيك العليل، 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بنتاه وعمَّتك مثلك فرأيت رأسها مكشوفاً، ومتنها قد أسودَّ من الضَّرب، فما رجعنا إلى الخيمة إلاَّ </w:t>
      </w:r>
    </w:p>
    <w:p>
      <w:pPr>
        <w:pStyle w:val="BookText"/>
        <w:rPr/>
      </w:pPr>
      <w:r>
        <w:rPr>
          <w:rFonts w:ascii="Amiri" w:hAnsi="Amiri" w:eastAsia="Amiri" w:cs="Amiri"/>
          <w:color w:val="111111"/>
          <w:sz w:val="28"/>
          <w:sz w:val="28"/>
          <w:szCs w:val="28"/>
          <w:rtl w:val="true"/>
          <w:lang w:bidi="ar-SA"/>
        </w:rPr>
        <w:t xml:space="preserve">وهي قد انتهبت وما فيها، وأخي علي بن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مكبوب على وجهه لا يطيق الجلوس من كثرة الجوع والعطش والأسقام، فجعلنا نبكي عليه ويبكي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الملهـوف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فوالله لا أنسى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وتنادى بصوت حزين وقلب كئيب يا محمَّداه صلَّى عليك ملائكة السَّماء هذا حسين مرمَّل بالدِّماء مقطَّع الأعضاء وبناتك سبايا، إلى الله المشتكى وإلى محمَّد المصطفى وإلى على المرتضى وإلى فاطمة الزَّهراء وإلى حمزة سيِّد الشُّهداء، يا محمَّداه هذا حسين بالعراء تسفى عليه ريح الصبا قتيل أولاد البغايا وا حزناه، وا كرباه، اليوم مات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محمَّداه هؤلاء ذريَّة المصطفى يساقون سوق السَّبايا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بناتك سبايا وذريَّتك مقتَّلة تسفى عليهم ريح الصَّبا، وهذا حسين محزوز الرَّأس من القفا مسلوب العمامة والرِّداء، بأبي من أضحى عسكره في يوم الاثنين نهبا، بأبي من فسطاطه مقطع العرى، بأبي من لا غائب فيرتجى ولا جريح 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على المرتضى ، بأبي فاطمة الزهراء سيَّدة نساء العالمين، بأبي من ردَّت له الشَّمس وصلى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ثمَّ إنَّ سكينة اعتنقت </w:t>
      </w:r>
    </w:p>
    <w:p>
      <w:pPr>
        <w:pStyle w:val="BookText"/>
        <w:rPr/>
      </w:pPr>
      <w:r>
        <w:rPr>
          <w:rFonts w:ascii="IRNazanin" w:hAnsi="IRNazanin" w:eastAsia="IRNazanin"/>
          <w:color w:val="111111"/>
          <w:sz w:val="28"/>
          <w:sz w:val="28"/>
          <w:szCs w:val="28"/>
          <w:rtl w:val="true"/>
          <w:lang w:bidi="fa-IR"/>
        </w:rPr>
        <w:t xml:space="preserve">جسد أبيها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فاجتمعت عدَّة من الأعراب حتَّى جرُّوها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عمر بن سعد في أصحابه من ينتدب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فيوطئ الخيل ظهره وصدره فانتدب منهم عشرة فوارس فداسوا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بحوافر خيولهم حتَّى رضوا صدره وظهره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النِّساء في وجهه وبكين، فقال لأصحابه، لا يدخل أحد منكم بيوت هؤلاء النِّساء، ولا تعرضوا لهذا الغلام المريض فسألته النِّسوة أن يسترجع ما أخذ منهن ليستترن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متاعهم شيئا فليردّه فوالله ماردَّ أحد منهم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جمعت زينب الأطفال بعد حرق الخيام فقدت طفلين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في طلبهما فرأتهما معتنقين نائمين فلمَّا حركتهما فإذا هما ميِّتان من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سمع بذلك العسكر قالوا لابن سعد رخِّص لنا في سقي العيال، فلمَّا جاءوا بالماء كان الأطفال يُعرضون عن الماء ويقولون كيف نُسقى وقد قُتل ابن رسول الله عطشاناً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أنسى مهما نسيت الرزايا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طــه نِســـاه سِيقت سبايـــا</w:t>
      </w:r>
    </w:p>
    <w:p>
      <w:pPr>
        <w:pStyle w:val="BookText"/>
        <w:rPr/>
      </w:pPr>
      <w:r>
        <w:rPr>
          <w:rFonts w:ascii="Amiri" w:hAnsi="Amiri" w:eastAsia="Amiri" w:cs="Amiri"/>
          <w:color w:val="111111"/>
          <w:sz w:val="28"/>
          <w:sz w:val="28"/>
          <w:szCs w:val="28"/>
          <w:rtl w:val="true"/>
          <w:lang w:bidi="ar-SA"/>
        </w:rPr>
        <w:t xml:space="preserve">ذاك يوم الطفوف أعظـم يـــوم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أســـرة المصطفى تموت ظمايـــا</w:t>
      </w:r>
    </w:p>
    <w:p>
      <w:pPr>
        <w:pStyle w:val="BookText"/>
        <w:rPr/>
      </w:pPr>
      <w:r>
        <w:rPr>
          <w:rFonts w:ascii="Amiri" w:hAnsi="Amiri" w:eastAsia="Amiri" w:cs="Amiri"/>
          <w:color w:val="111111"/>
          <w:sz w:val="28"/>
          <w:sz w:val="28"/>
          <w:szCs w:val="28"/>
          <w:rtl w:val="true"/>
          <w:lang w:bidi="ar-SA"/>
        </w:rPr>
        <w:t xml:space="preserve">يا لقومي فها دمي قد أطلُّــــوا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ونسائي أركبن صعب المطايا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والعاقبة للمتَّقين</w:t>
      </w:r>
    </w:p>
    <w:p>
      <w:pPr>
        <w:pStyle w:val="BookText"/>
        <w:rPr/>
      </w:pPr>
      <w:r>
        <w:rPr>
          <w:rFonts w:ascii="Amiri" w:hAnsi="Amiri" w:eastAsia="Amiri" w:cs="Amiri"/>
          <w:color w:val="111111"/>
          <w:sz w:val="28"/>
          <w:sz w:val="28"/>
          <w:szCs w:val="28"/>
          <w:rtl w:val="true"/>
          <w:lang w:bidi="ar-SA"/>
        </w:rPr>
        <w:t xml:space="preserve">انتهت التَّعليقة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هـ</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علاء الدِّين الموسوي الغريفي</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الأبيات لجامع هذه الرِّوايات محمد علي الموسوي البحراني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البفرة 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الرخصة في زيارة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كتابه الآخر مجمع الفائدة والبرهان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الطَّهارة للسيد الخوئي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العروة الوثقى للشَّهيد الصَّدر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الكتب الجليلة المشفَّعة بأدلَّتها المهمَّة كما في جواهر الكلام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نفسه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نفسه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المسائل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المقاصد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ومفتاح الكرامة للعاملي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الغطاء للشيخ جعفر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وصراط النجاة للخوئي والتبريزي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وذخيرة المعاد للسبزواري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وقواعد السيِّد البجنوردي وغيرها، وتوسَّع في ذلك تجد المراد وما عليه الاعتماد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الطبعة المُحقّقة،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 الصفحة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أية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أية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عن الرَّياء في الشَّعائر ورد أيضاً من السَّائل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المؤمنين، وقد اكتفينا بذكر هذا الجواب الوافي من سماحة سيِّدنا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بقيَّة الأجوبة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أسئلة كثيرة من السَّائل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الشَّعائر الحسينيَّة وما يتعلَّق بها من فروع في أوقات مختلفة وقد وزَّعناها حسب المواضيع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تنبيه الغافلين للسَّمرقندي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344:90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ربه في ترجمة حمزة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في ترجمة جعفر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كلِّه البخاري في صحيحه باب البكاء على الميِّت، و باب مرض النبي ووفاته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مرض النبي ووفاته، ووفاء الوفا بأخبار دار المصطفى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باختصار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باختصار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الصدوق في اماليه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للشيخ الطوسي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علي بن ابراهيم القمي في تفسيره ج</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لأبن قولويه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ـ 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آية </w:t>
      </w:r>
      <w:r>
        <w:rPr>
          <w:rFonts w:eastAsia="IRNazanin" w:cs="IRNazanin"/>
          <w:b w:val="false"/>
          <w:bCs w:val="false"/>
          <w:i w:val="false"/>
          <w:iCs w:val="false"/>
          <w:color w:val="333333"/>
          <w:sz w:val="20"/>
          <w:szCs w:val="20"/>
        </w:rPr>
        <w:t>164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إرشاد السَّاري، وهناك أخبار أخرى راجع نفس المصدر، وسنن ابن ماجة ج</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ربِّه في ترجمة جعفر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النووي في شرحه لصحيح مسلم عن روايات النهي عن البكاء المروية عن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الروايات من رواية عمر بن الخطاب وابنه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وأنكرت عائشة، ونسبتها إلى النسيان والاشتباه عليهما، وأنكرت أن يكون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وحسنه الشيخ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الأندلسي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شعيرة التَّطبير قد وردت حولها أسئلة كثيرة وبعضها متشابهة ولتجنُّب التِّكرار في السُّؤال والإجابة عليه اكتفينا بالإجابة على ما لا تكرار فيه وتركنا المكرِّر، وسيتَّضح فيما يأتي من الأسئلة الآتية والإجابة عليها ما يُثبت التَّنوُّع عن نفس الموضوع الكُلِّي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خلدون، وابن العربي كما جاء في الخطط والآثار، للمقريزي، ط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مصر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ـ 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آية </w:t>
      </w:r>
      <w:r>
        <w:rPr>
          <w:rFonts w:eastAsia="IRNazanin" w:cs="IRNazanin"/>
          <w:b w:val="false"/>
          <w:bCs w:val="false"/>
          <w:i w:val="false"/>
          <w:iCs w:val="false"/>
          <w:color w:val="333333"/>
          <w:sz w:val="20"/>
          <w:szCs w:val="20"/>
        </w:rPr>
        <w:t>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مستدرك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وراجع تفسير الرازي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محب الدِّين الطَّبري الشَّافعي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هذا الاستفتاء مؤرخ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أسئلة متعدِّدة حول شعيرة التَّطبير من السَّائل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أوقات متفرِّقة وقد رتَّبناها حسب التَّسلسل، ومثله الموفَّقين حيدر علي وأبو محمَّد البحراني وعبد الكريم وسالم الحسيني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جلاء 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المنتخب للطريحي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زينب الكبرى للشيخ جعفر النَّقدي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نصرة المظلوم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وغيرها من الكتب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الأسئلة الثَّمانية هي أهم ما ورد من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التَّطبير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الحجامة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كتاب السَّماء والعالم، أبواب الطِّب،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ـ الشيخ الطبرسي ـ الصفحة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التهذبب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 محمد بن المشهدي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سن سنة هدى، ومكارم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 لقطب الدين الراوندي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البحار ، للمجلسي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كما ذكره الفاضل الدربندي في أسرار الشهادات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جمع من العلماء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وساق الحديث</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السيد محسن الأمين ـ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ـ القندوزي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الطبعة المُحقّقة،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دعوة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تنقل القول عن اللَّعين يزيد ابن معاوية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الدعائم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2/124/576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السواد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وإرواء الغليل الألباني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على شرط الشيخين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وصححه الحاكم،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سلسلته الصحيحة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43/149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1/303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مجموعة من الأسئلة من بعض الأخوة المؤمنين حول موضوع المشي إلى 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زيارة الأربعين وقد اكتفينا بما عرضناه من الإجابة الوافية من سماحة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الجميع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أية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أية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المشي في الحج على المركوب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وراجع تفسير الرازي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للمحقِّق الأردبيلي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الحسن علي بن عبد العزيز بن أبي محمد الخليعي الموصلي الحلي توفي في حدود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بالحلة وله قبر بها يزار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للشَّيخ الصدوق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253254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إلى قوله فزورها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إرشاد السَّاري ، وهناك أخبار أخرى راجع نفس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 للتستري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بطلب من بعض المؤمنين في وقته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المزار،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في فضل 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 للتستري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للسيد المرعشي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التربية عند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تأديب الولد وامتحانه ح</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المتقي الهندي في كنز العمال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والعسقلاني في لسان الميزان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والطبراني ورجاله ثقات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333:82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يكون عند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المفضل بن عمر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المزار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وقد أورده نقلاً عنه المجلسي، البحار </w:t>
      </w:r>
      <w:r>
        <w:rPr>
          <w:rFonts w:eastAsia="IRNazanin" w:cs="IRNazanin"/>
          <w:b w:val="false"/>
          <w:bCs w:val="false"/>
          <w:i w:val="false"/>
          <w:iCs w:val="false"/>
          <w:color w:val="333333"/>
          <w:sz w:val="20"/>
          <w:szCs w:val="20"/>
        </w:rPr>
        <w:t>44/334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ـ السيد البروجردي  ـ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ـ الصفحة </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القاضي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ط الكمباني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ج</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والتحفه الاثني عشرية للدهلوي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مسلم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مانع الزكاة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كتاب الزكاة،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تقبيل الانسان يده بعد الصدقة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والإرشاد للمفيد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ـ 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آية </w:t>
      </w:r>
      <w:r>
        <w:rPr>
          <w:rFonts w:eastAsia="IRNazanin" w:cs="IRNazanin"/>
          <w:b w:val="false"/>
          <w:bCs w:val="false"/>
          <w:i w:val="false"/>
          <w:iCs w:val="false"/>
          <w:color w:val="333333"/>
          <w:sz w:val="20"/>
          <w:szCs w:val="20"/>
        </w:rPr>
        <w:t>222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ـ 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آية </w:t>
      </w:r>
      <w:r>
        <w:rPr>
          <w:rFonts w:eastAsia="IRNazanin" w:cs="IRNazanin"/>
          <w:b w:val="false"/>
          <w:bCs w:val="false"/>
          <w:i w:val="false"/>
          <w:iCs w:val="false"/>
          <w:color w:val="333333"/>
          <w:sz w:val="20"/>
          <w:szCs w:val="20"/>
        </w:rPr>
        <w:t>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 الجزء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الإرشاد للمفيد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أبواب كيفية نزول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حذيفة بن اليمان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ـ المناقب ـ مناقب الحسن والحسين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ـ الأدب المفرد ـ باب معانقة الصبي، مسند أحمد ـ مسند الشاميين ـ حديث يعلي بن مرة ـ رقم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 الصفحة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رضا الهندي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خطبة 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الميرزا النوري،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بلفظ مشابه ـ دون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يصلحون ما أفسده الناس ـ مسلم في 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ابن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 الرهبانيّة وترك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بعثني بالحنيفية السهلة السمحة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عند أهل البيت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تسترحم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خلدون، وابن العربي كما جاء في الخطط والآثار، للمقريزي، ط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مصر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في معرفه الأئمَّة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في قتل الطفوف لابن طاووس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الطبرسي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وتقلا عن الكامل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ـ السيد البروجردي ـ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ـ ص</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عن أمالي الشيخ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الحقائق في شرح نهج البلاغة للكيدري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وفي نص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بُعثت سبَّاباً ولا لعَّاناً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للبيهقي الأنصاري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على الصحيحين للحاكم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وقال عنه حديث صحيح الأسناد وكذلك تلخيص المستدرك للذهبي بذيل المستدرك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وابن حبان في صحيحه والحاكم وقال صحيح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الفداء في المختصر في أخبار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معاوية وعماله يدعون لعثمان في الخطبة يوم الجمعة، ويسبون علياً، ويوقعون فيه، ولما كان المغيرة متولي الكوفة، كان يفعل ذلك طاعة لمعاوية، فكان يقوم حجر وجماعة معه، فيردون عليه سبّه لعليٍ، وكان المغيرة يتجاوز عنهم، فلما ولي زياد، دعا لعثمان وسب علياً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عبد الله ابن الزبير ذلك لما اقتتل مع مالك الأشتر في واقعة الجمل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أنساب الأشرف ـ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جلال الدِّين السّيوطي في كتابه الأزهار المتناثرة في الأحاديث المتواترة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منهم عن ساحر معروف آنذاك</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الزبير بن بكار في الموفقيات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المتقي الهندي رقم الحديث </w:t>
      </w:r>
      <w:r>
        <w:rPr>
          <w:rFonts w:eastAsia="IRNazanin" w:cs="IRNazanin"/>
          <w:b w:val="false"/>
          <w:bCs w:val="false"/>
          <w:i w:val="false"/>
          <w:iCs w:val="false"/>
          <w:color w:val="333333"/>
          <w:sz w:val="20"/>
          <w:szCs w:val="20"/>
        </w:rPr>
        <w:t>31575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العلامة المجلسي ـ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 الصفحة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الآلوسي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 العذاب على من سب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للمناوي، والاستيعاب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إبن حجر ـ فتح الباري ـ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استحباب انتهاز فرص الخير، حديث </w:t>
      </w:r>
      <w:r>
        <w:rPr>
          <w:rFonts w:eastAsia="IRNazanin" w:cs="IRNazanin"/>
          <w:b w:val="false"/>
          <w:bCs w:val="false"/>
          <w:i w:val="false"/>
          <w:iCs w:val="false"/>
          <w:color w:val="333333"/>
          <w:sz w:val="20"/>
          <w:szCs w:val="20"/>
        </w:rPr>
        <w:t>13731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ـ 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آية </w:t>
      </w:r>
      <w:r>
        <w:rPr>
          <w:rFonts w:eastAsia="IRNazanin" w:cs="IRNazanin"/>
          <w:b w:val="false"/>
          <w:bCs w:val="false"/>
          <w:i w:val="false"/>
          <w:iCs w:val="false"/>
          <w:color w:val="333333"/>
          <w:sz w:val="20"/>
          <w:szCs w:val="20"/>
        </w:rPr>
        <w:t>128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وأنا الأقل علاء الدِّين الموسوي الغريفي صاحب الأطروحة الحُسينيَّة حفيد جامع روايات هذا المقتل الحُسيني 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مبارزة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سماحة المرحوم آية الله العظمى صاحب المعقول والمنقول المدقِّق في الفقه والأصول الجد السيِّد محمَّد علي الموسوي الغُريفي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جعلت عنوان مبارزة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 الختام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للإشارة إلى تلبية رغبة بعض المحبِّين من أهل العلم والفضيلة إلى إتمام هذه الأطروحة الحُسينيَّة بالمقتل الحُسيني بعد تنسيق عناوين ومواضيع الأطروحة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اختيار هذا العنوان بدل المقتل الحُسيني هو مناسبة وجوب مفاداة الأصحاب ورجال الأسرة الحُسينيَّة للإمام بكل غال ونفيس حماية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ولعيالاته وإن انتهى الأمر إلى مقتله وشهادته بعد أن أبلى ذلك البلاء الحسن في أعداءه وإن كان قد تعارف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مع بعضهم بأن يتركوه مع القوم ويذهبوا إلى أهلهم لأنَّ القوم لا يبغون إلاَّ إيَّاه حقداً للنَّبي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وصفوته، لعدم جواز تركه وحده معهم حماية للإمامة المقدَّسة في الأرض فضلاً عن أن يتقدَّم هو الأوَّل ويفديهم بنفسه وإن كان السجَّاد العليل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موجوداً لعدم ضمان سلامته بعده من الأعداء أو من علَّته، ثمَّ بعد تلك المفاداة بمباراتهم وتضحياتهم دونه واستشهادهم يتوجَّه التَّكليف طبيعيَّاً نحو هذا الإمام المفدَّى أرواحنا فِداه، ولذلك قال الشَّاعر الحُسيني الشَّيخ الأعسم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هذا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قصب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شأن الصَّلاة عند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آمن وأءتمَّ به في السِّلم وفي الحرب وأشد حالاته حتَّى لو وصلت شدَّتها إلى كيفيَّة صلاة الخوف لأهميَّة ارتباط الإسلام الحقيقي بها وارتباطها به وهي آخر وصايا الأنبياء بها وكما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تموتن إلاَّ وأنتم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مصلون، لمشروعيَّتها مصاحبة لأوَّل الدَّعوة إلى الإسلام ووجوبها على كلِّ ناطق بالشَّهادتين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التَّحسُّر من شِدَّة الألم المحيط بالإمام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وبمثل انفجاعه بولده علي الأكبر، ويمكن أن يكون بمعنى ارتياحه لمَّا سمع من صوت ابنه علي الأكبر يبشِّره بمصيره عند الشَّهادة، لأنَّها معشوقته لنصرة الدِّين على أعداءه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أوَّل كلمة ينادي بها أخاه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من عادته يناديه بيا سيِّدي على ما في بعض الرِّوايات، وهكذا كانت المثالية العظمى للمفادات لأخيه الإمام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أدخره والده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مع أخوته الثَّلاثة ليوم الطَّف في زواجه من أم البنين، والحق كما في الزِّيارة المباركة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فنعم الأخ المواسي لأخيه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الكنية تطلق على زينب الكبرى في بعض المصادر الدَّقيقة وإن أطلقت في مصادر أخرى على امرأة أخرى في بيت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كربيبة له من أبي بكر وهي أخت لمحمَّد ابنه، لكونه تزوَّج بأمِّه بعد وفاته أبيه، وأمَّا كون أم كلثوم أخت لزينب العقيلة كانت في الطِّف فهو خلاف التَّحقيق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لينظر المسلمون الأبرياء من النِّفاق والغيارى على أعراضهم ونواميسهم مدى اهتمام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بالحفاظ على شرف عوائله وعوائل مَن صاحبهم، ليبين الفرق لهم بين من يحرص عليه وبين من يريد التَّصدِّي إلى هتك حرماته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الأبيات بعد عرضه كامل المقتل الحُسيني على النَّحو المتوسِّط بما معناه وإن اتَّضحت للبعض من المتتبِّعين ولغيرهم بعد التَّأمُّل يسيراً مهما حلَّ الانتصار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 الدَّم على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معجَّلاً بالشَّهادة وبأسمى معانيها وركوب الأعداء أخزى المخازي دنياً وآخرة، وبما قد يُنسي الرَّزايا بحاله وأخرى سوف لن تنسى رزية الرَّازيا وهي لوعة الطُّفوف المنتهية بسبي عيالات المصطفى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على يد الطُّلقاء أبناء الطُّلقاء مكاناً وزماناً،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أرض كربلاء وكل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فلتتلقَّى الدُّروس المهمَّة من تلك القصَّة في العَبرة والعِبرة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92037</Words>
  <Characters>423865</Characters>
  <CharactersWithSpaces>514063</CharactersWithSpaces>
  <Paragraphs>2972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2026-08-27T13:04:24Z</dcterms:created>
  <dc:creator>ghaemiyeh.com</dc:creator>
  <dc:description/>
  <dc:language>en-US</dc:language>
  <cp:lastModifiedBy/>
  <dcterms:modified xsi:type="dcterms:W3CDTF">2026-08-27T16:34:35Z</dcterms:modified>
  <cp:revision>1</cp:revision>
  <dc:subject/>
  <dc:title>الأطروحة الحسینیة فی استفتاءات وردت وإجابات تلت ولائیة أبویة</dc:title>
</cp:coreProperties>
</file>

<file path=docProps/custom.xml><?xml version="1.0" encoding="utf-8"?>
<Properties xmlns="http://schemas.openxmlformats.org/officeDocument/2006/custom-properties" xmlns:vt="http://schemas.openxmlformats.org/officeDocument/2006/docPropsVTypes"/>
</file>