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24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زبان سخن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757500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02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04_105122903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06_1051229030">
            <w:r>
              <w:rPr>
                <w:webHidden/>
                <w:rStyle w:val="IndexLink"/>
                <w:rtl w:val="true"/>
              </w:rPr>
              <w:t>مقدمه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08_1051229030">
            <w:r>
              <w:rPr>
                <w:webHidden/>
                <w:rStyle w:val="IndexLink"/>
                <w:rtl w:val="true"/>
              </w:rPr>
              <w:t>قرآن كريم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10_105122903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كليد خير و 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12_105122903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سخن نيك يا سكوت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14_105122903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روش نيكان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16_105122903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سخن نيك و آمرزش الهى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18_105122903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سخن نيكو، پاسخ خوش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20_105122903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كم گويى پوشش گناهان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22_105122903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چگونه با مردم سخن بگوييم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24_105122903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تأثير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26_105122903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بلاهاى زبانى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28_105122903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حفظ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30_105122903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كم گويى نشانه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32_105122903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سخن افراد پست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34_105122903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مردانگى و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36_105122903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سخن و نيرومندى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38_105122903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دورى از ملامت ثمره كلام نيك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40_105122903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ثمره خوش زبانى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42_105122903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راه نيكوكارى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44_105122903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عبادت و نرمى كلام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46_105122903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پرهيز از بيهوده گويى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48_105122903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انواع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50_105122903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خوش رويى و شيرين زبانى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52_105122903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پاكى كلام راه 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54_105122903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اسباب نيكى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56_105122903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معيار مسلمانى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58_105122903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رابطه آسايش با خوش گفتارى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60_105122903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سخن نيك و حفظ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62_105122903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بركات خوش گفتارى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64_105122903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لطافت در كلام و محبوبيت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66_105122903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گفتار و رفتار نيكو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68_105122903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صدقه گفتارى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70_105122903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فايده سخن و سكوت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72_105122903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گزافه گويى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74_105122903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محبوب‌ترين انفاق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76_105122903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راست گويى و استوارى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78_105122903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گفتار به ميزان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80_105122903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نيش 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82_105122903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شخصيت سازى گفتار نيك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84_105122903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سكوت و سلامت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86_105122903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جايگاه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88_105122903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سخن حكيم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57590_1051229030">
            <w:r>
              <w:rPr>
                <w:webHidden/>
                <w:rStyle w:val="IndexLink"/>
                <w:rtl w:val="true"/>
              </w:rPr>
              <w:t>منابع و مآخذ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856_72790"/>
      <w:bookmarkStart w:id="1" w:name="pg7856_7279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856_72790"/>
      <w:bookmarkStart w:id="3" w:name="__RefHeading___Toc5757500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ضيغميان، سيدمحمّدحسين،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حديث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سيدمحمّدحسين حسينى ضيغميان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زائر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آستان مقدس حضرت معصومه عليها السلام،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5/21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297/218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757502_10512290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856_72794"/>
      <w:bookmarkStart w:id="8" w:name="pg7856_7279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856_72794"/>
      <w:bookmarkStart w:id="10" w:name="__RefHeading___Toc5757504_105122903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كليد خير و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نيك يا سكوت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 نيكان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نيك و آمرزش الهى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نيكو، پاسخ خوش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گويى پوشش 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با مردم سخن بگوييم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سخن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بلاهاى زبانى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گويى نشانه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افراد پست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مردانگى و 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و نيرومندى 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دورى از ملامت ثمره كلام نيك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ثمره خوش زبانى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 نيكوكارى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عبادت و نرمى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بيهوده گويى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 رويى و شيرين زبانى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پاكى كلام راه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اسباب نيكى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معيار مسلمانى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آسايش با خوش گفتارى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نيك و حفظ زبان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بركات خوش گفتارى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لطافت در كلام و محبوبيت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و رفتار نيكو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گفتارى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فايده سخن و سكوت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گزافه گويى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محبوب‌ترين انفاق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گويى و استوارى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به ميزان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نيش زبان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شخصيت سازى گفتار نيك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سكوت و سلامت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7856_72798"/>
    </w:p>
    <w:p>
      <w:pPr>
        <w:pStyle w:val="Heading2"/>
        <w:numPr>
          <w:ilvl w:val="1"/>
          <w:numId w:val="1"/>
        </w:numPr>
        <w:rPr/>
      </w:pPr>
      <w:bookmarkStart w:id="13" w:name="__RefHeading___Toc5757506_1051229030"/>
      <w:bookmarkStart w:id="14" w:name="_Toc4"/>
      <w:bookmarkEnd w:id="12"/>
      <w:bookmarkEnd w:id="13"/>
      <w:r>
        <w:rPr>
          <w:rtl w:val="true"/>
        </w:rPr>
        <w:t>مقدمه ناشر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كَلامُكُمْ نُورٌ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شما اهل بيت، نور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جامعه كبيره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احاديث اهل بيت ، عقل خضوع مى‌كند دل خشوع مى‌يابد و روح سيراب مى‌شود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احاديث نورانى ائمه اطهار ، منشورى است كه حكمت‌هاى قدسى و معارف ناب الهى را بر دل‌ها و عقل‌ها مى‌تاباند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گلشنى روح پرور و گنجينه‌اى گرانبها و سرمايه‌اى پايان‌ناپذير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باقر عليه‌السلام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صحيحا اِلاّ شيئا خَرَجَ مِنْ عِندنِا اهلِ البيت؛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برويد ، هيچ دانش صحيحى نخواهيد يافت ، مگر آن كه از ما خاندان پيامبر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مديون راويان ، محدّثان و عالمان گذشته شيعه‌ايم كه با دقّت و درايت و مسئوليت‌شناسى ، سخنان نورانى پيشوايان معصوم را ثبت و ضبط كرده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ميراث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نسل‌هاى بعدى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احاديث اهل‌بيت عليهم‌السلام آنگونه كه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مجموعه‌هاى حديثى ، دانشكده‌هاى صامت امّا جاويدان امامان شيعه است كه بشريّت را آموزش غير حضورى مى‌دهد و خرسنديم كه ما ميراث‌دار اين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پيمودن راه صحيح زندگى و رهايى از حيرت‌ها و ضلالت‌ها و كج راهه‌ها ، نيازمند اين احاديثيم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هدايت‌گر انديشه‌ها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روايات پيامبر خدا صلى‌الله‌عليه‌و‌آله و اهل بيت او ، هم در عرصه مباحث اعتقادى براى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تبيين احكام شرع و حلال و حرام الهى سند و پشتوانه است ، هم در موضوعات اخلاقى ، تربيتى ، تهذيب نفس ، پند و موعظه ، سرشار از حكمت و بينش و هدايت است و اگر مردم با احاديث نورانى خاندان عصمت و طهارت آشنا شوند ، دل در گرو محبت و اطاعت آنان مى‌نهند، همانگونه كه حضرت رضا عليه‌السلامفرمود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كلامِنا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خوبى‌ها و زيبايى‌هاى سخن ما را بدانند ، از ما پيروى مى‌كنند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اين اساس ، آموختن ، نوشتن ، بيان ، نشر ، شرح و تبيين، حفظ و تعلّم احاديث اهل بيت ، كارى است ارزشمند و در راستاى حفظ و گسترش فرهنگ اهل بيت عليهم‌السلام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حديثى شيعه ، همچون دريايى عميق و موّاج پر از گهرهاى نفيس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بهره‌گيرى از ذخاير اين اقيانوس ژرف و پرگهر ، بايد به غوّاصى در دل آن پرداخت و لؤلؤ و مرجان‌هايى به دست آورد و به نسل امروز و مشتاقان عرضه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حديث نويسى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يكى از گام‌هاى ارزشمند در نشر و تشريح احاديث عترت پاك نبوى است كه عالمان از ديرباز به آن مبادرت مى‌ورزيدند و جامعه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معنويّت آثار اهل بيت بهره‌مند مى‌ساختند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اينكه 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چهل حديث از احاديث ما را حفظ كند ، در روز قيامت فقيه و دين شناس برانگيخته مى‌شود ، هم پشتوانه چنين حركت علمى و فرهنگى است ، هم ما را به ضرورت حفظ احاديث آنان آگاه مى‌كند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معناى به حافظه سپردن باشد ، چه ثبت و ضبط و جلوگيرى از فراموش شدن و از بين رفتن باشد و چه به معناى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تشويقى است براى رويكرد به معارف اهل بيت كه در كلمات نورانى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نياز جامعه به آشنايى با فرهنگ ناب اهل بيت ، بيش از هر زمان احساس مى‌شود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كه مردم از خود نشان مى‌دهند ، ضرورت ارائه و عرضه كلمات خاندان عصمت را در قالبى روان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مى‌دهد و به همين دليل ، مراكز و مؤسّسات و اشخاصى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عليهاالسلام نيز به عنوان يك حركت فرهنگى در راه نشر احاديث پيشوايان دين و ترويج معارف عترت ، اقدام به چاپ اين سلسله از چهل حديث‌هاى موضوعى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كميته‌اى تعيين ، سپس به محققان و مؤلفان سفارش داده شده تا به گردآورى و تدوين چهل حديث پيرامون موضوعات برگزيده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سعى شده است اغلب موضوعات ، اخلاقى ، تربيتى ، كاربردى و معارفى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شگفت‌ترين اجزاى بدن و مهم‌ترين اعضا،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كه ما را به گفتار و بيان آنچه در درون داريم قادر مى‌سازد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دستاورد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نيك يا بد ؛ زشت يا زيبا ، راست يا دروغ ، در سعادت انسان تأثير دارد و ميزان عقل و فهم هر كس را از زبان و گفتارش مى‌توان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خداوند در قرآن كريم به نعمت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اشاره مى‌كند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علّمَهُ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انسان را مسؤول گفته‌هايش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مى‌شناسد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احاديث ما ، رهنمودهاى فراوانى درباره كنترل زبان، پرهيز از دروغ و بهتان و غيبت ، گفتار نرم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شايسته ، زشتى بد زبانى و سخن چينى ، وبه كار گرفتن زبان در راه نيك و خداپسندانه وجود دارد كه توجّه به آن رهنمودها مايه سعادت انسان در زندگى فردى و اجتماعى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كه مى‌خوانيد ، چهل حديث حكمت و سخن برگزيده از گنجينه گرانبهاى احاديث معصومين است كه توسط حجة الاسلام جناب آقاى سيد محمّد حسين حسينى ضيغميان گردآورى و تدوين شده كه همين جا از زحمات ايشان تقدير مى‌شود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است نورانيت كلام پيشوايان دينى ، دل و جانمان را روشن سازد و كلام و زبانمان را در مسير رضاى خدا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15" w:name="pg7856_72813"/>
    </w:p>
    <w:p>
      <w:pPr>
        <w:pStyle w:val="Heading2"/>
        <w:numPr>
          <w:ilvl w:val="1"/>
          <w:numId w:val="1"/>
        </w:numPr>
        <w:rPr/>
      </w:pPr>
      <w:bookmarkStart w:id="16" w:name="__RefHeading___Toc5757508_1051229030"/>
      <w:bookmarkStart w:id="17" w:name="_Toc5"/>
      <w:bookmarkEnd w:id="15"/>
      <w:bookmarkEnd w:id="16"/>
      <w:r>
        <w:rPr>
          <w:rtl w:val="true"/>
        </w:rPr>
        <w:t>قرآن كريم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أَحْسَنُ قَوْلاً مِمَّنْ دَعا إِلَى اللّهِ وَ عَمِلَ صالِحاً وَ قالَ إِنَّنِي مِنَ الْمُسْلِمِينَ؛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كسى خوش گفتارتر است از آن كسى كه دعوت به سوى خدا مى‌كند و عمل صالح انجام مى‌دهد و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مسلمانانم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"/>
      </w:r>
      <w:bookmarkStart w:id="18" w:name="pg7856_72815"/>
    </w:p>
    <w:p>
      <w:pPr>
        <w:pStyle w:val="Heading2"/>
        <w:numPr>
          <w:ilvl w:val="1"/>
          <w:numId w:val="1"/>
        </w:numPr>
        <w:rPr/>
      </w:pPr>
      <w:bookmarkStart w:id="19" w:name="__RefHeading___Toc5757510_1051229030"/>
      <w:bookmarkStart w:id="20" w:name="_Toc6"/>
      <w:bookmarkEnd w:id="18"/>
      <w:bookmarkEnd w:id="19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كليد خير و شر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اِنَ هذا الِلّسانَ مِفتاحُ كلُ خَيْرٍ وَ شَرٍ، فَيَنْبَغِى لِلْمُؤمِنِ اَنْ يَخْتِمَ عَلى لِسانِهِ كَما يَخْتِمُ عَلى ذَهَبِهِ وَ فِضَتِهِ؛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 اين زبان كليد هر خير و شرى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سزاوار است براى مؤمن كه بر زبان خود مهر بزند، همان گونه كه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گنجينه‌هاى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 و نقره خود مهر مى‌زند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7856_72817"/>
    </w:p>
    <w:p>
      <w:pPr>
        <w:pStyle w:val="Heading2"/>
        <w:numPr>
          <w:ilvl w:val="1"/>
          <w:numId w:val="1"/>
        </w:numPr>
        <w:rPr/>
      </w:pPr>
      <w:bookmarkStart w:id="22" w:name="__RefHeading___Toc5757512_1051229030"/>
      <w:bookmarkStart w:id="23" w:name="_Toc7"/>
      <w:bookmarkEnd w:id="21"/>
      <w:bookmarkEnd w:id="22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سخن نيك يا سكوت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كانَ يُؤْمِنُ بِاللّه‌ِ وَ الْيَوْمِ الاخِر فَلْيَقُلْ خَيْرا اَوْ يَسْكُتْ؛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به خداوند و روز باز پسين ايمان دارد يا بايد سخن نيك گويد، يا سكوت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7856_72819"/>
    </w:p>
    <w:p>
      <w:pPr>
        <w:pStyle w:val="Heading2"/>
        <w:numPr>
          <w:ilvl w:val="1"/>
          <w:numId w:val="1"/>
        </w:numPr>
        <w:rPr/>
      </w:pPr>
      <w:bookmarkStart w:id="25" w:name="__RefHeading___Toc5757514_1051229030"/>
      <w:bookmarkStart w:id="26" w:name="_Toc8"/>
      <w:bookmarkEnd w:id="24"/>
      <w:bookmarkEnd w:id="25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روش نيكان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سُنَّةُ الاَخْيارِ لِيِنُ الْكَلامِ وَ اِفْشاءُ السَّلامِ؛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نرمى در گفتار و آشكارا سلام دادن سنت و روش نيكان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7856_72821"/>
    </w:p>
    <w:p>
      <w:pPr>
        <w:pStyle w:val="Heading2"/>
        <w:numPr>
          <w:ilvl w:val="1"/>
          <w:numId w:val="1"/>
        </w:numPr>
        <w:rPr/>
      </w:pPr>
      <w:bookmarkStart w:id="28" w:name="__RefHeading___Toc5757516_1051229030"/>
      <w:bookmarkStart w:id="29" w:name="_Toc9"/>
      <w:bookmarkEnd w:id="27"/>
      <w:bookmarkEnd w:id="28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سخن نيك و آمرزش الهى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مُوجِباتِ الْمَغْفِرَهِ بَذلُ الطَّعامِ وَ اِفْشاءُ السَّلامِ وَحُسْنُ الْكَلاْمِ؛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دادن به مؤمنان و آشكارا سلام كردن و به نيكى سخن گفتن از عوامل آمرزش الهى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7856_72823"/>
    </w:p>
    <w:p>
      <w:pPr>
        <w:pStyle w:val="Heading2"/>
        <w:numPr>
          <w:ilvl w:val="1"/>
          <w:numId w:val="1"/>
        </w:numPr>
        <w:rPr/>
      </w:pPr>
      <w:bookmarkStart w:id="31" w:name="__RefHeading___Toc5757518_1051229030"/>
      <w:bookmarkStart w:id="32" w:name="_Toc10"/>
      <w:bookmarkEnd w:id="30"/>
      <w:bookmarkEnd w:id="31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سخن نيكو، پاسخ خوش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اَجْمِلُوا فى الْخِطابِ تَسْمَعُوا جَميلَ الْجَوابِ؛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 و آراسته سخن گوييد تا جوابى زيبا و آراسته شنويد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" w:name="pg7856_72825"/>
    </w:p>
    <w:p>
      <w:pPr>
        <w:pStyle w:val="Heading2"/>
        <w:numPr>
          <w:ilvl w:val="1"/>
          <w:numId w:val="1"/>
        </w:numPr>
        <w:rPr/>
      </w:pPr>
      <w:bookmarkStart w:id="34" w:name="__RefHeading___Toc5757520_1051229030"/>
      <w:bookmarkStart w:id="35" w:name="_Toc11"/>
      <w:bookmarkEnd w:id="33"/>
      <w:bookmarkEnd w:id="34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كم گويى پوشش گناهان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الْكَلامِ يَسْتُرُ الْعُيُوبَ، وَ يُقَلِّلُ الذُّنُوبَ؛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گويى عيوب را مى‌پوشاند، و گناهان را كم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7856_72827"/>
    </w:p>
    <w:p>
      <w:pPr>
        <w:pStyle w:val="Heading2"/>
        <w:numPr>
          <w:ilvl w:val="1"/>
          <w:numId w:val="1"/>
        </w:numPr>
        <w:rPr/>
      </w:pPr>
      <w:bookmarkStart w:id="37" w:name="__RefHeading___Toc5757522_1051229030"/>
      <w:bookmarkStart w:id="38" w:name="_Toc12"/>
      <w:bookmarkEnd w:id="36"/>
      <w:bookmarkEnd w:id="37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چگونه با مردم سخن بگوييم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قُولُوا لِلنّاسِ أَحْسَنَ ما تُحِبُّونَ اَنْ يُقالَ لَكُمْ؛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سخن بگوييد به بهترين روشى كه دوست داريد با شما سخن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7856_72829"/>
    </w:p>
    <w:p>
      <w:pPr>
        <w:pStyle w:val="Heading2"/>
        <w:numPr>
          <w:ilvl w:val="1"/>
          <w:numId w:val="1"/>
        </w:numPr>
        <w:rPr/>
      </w:pPr>
      <w:bookmarkStart w:id="40" w:name="__RefHeading___Toc5757524_1051229030"/>
      <w:bookmarkStart w:id="41" w:name="_Toc13"/>
      <w:bookmarkEnd w:id="39"/>
      <w:bookmarkEnd w:id="40"/>
      <w:r>
        <w:rPr/>
        <w:t>8</w:t>
      </w:r>
      <w:r>
        <w:rPr>
          <w:rtl w:val="true"/>
        </w:rPr>
        <w:t xml:space="preserve">. </w:t>
      </w:r>
      <w:r>
        <w:rPr>
          <w:rtl w:val="true"/>
        </w:rPr>
        <w:t>تأثير سخن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كَلِمَةٍ سَلَبَتْ نِعْمَةً؛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كلامى كه نعمتى را از انسان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7856_72831"/>
    </w:p>
    <w:p>
      <w:pPr>
        <w:pStyle w:val="Heading2"/>
        <w:numPr>
          <w:ilvl w:val="1"/>
          <w:numId w:val="1"/>
        </w:numPr>
        <w:rPr/>
      </w:pPr>
      <w:bookmarkStart w:id="43" w:name="__RefHeading___Toc5757526_1051229030"/>
      <w:bookmarkStart w:id="44" w:name="_Toc14"/>
      <w:bookmarkEnd w:id="42"/>
      <w:bookmarkEnd w:id="43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بلاهاى زبانى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بَلاءُ الإِنْسانِ مِنَ اللِّسانِ؛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گرفتارى آدمى از زبان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7856_72833"/>
    </w:p>
    <w:p>
      <w:pPr>
        <w:pStyle w:val="Heading2"/>
        <w:numPr>
          <w:ilvl w:val="1"/>
          <w:numId w:val="1"/>
        </w:numPr>
        <w:rPr/>
      </w:pPr>
      <w:bookmarkStart w:id="46" w:name="__RefHeading___Toc5757528_1051229030"/>
      <w:bookmarkStart w:id="47" w:name="_Toc15"/>
      <w:bookmarkEnd w:id="45"/>
      <w:bookmarkEnd w:id="46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حفظ زبان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نَجاةُ الْمُؤْمِنِ حِفْظُ لِسانِهِ؛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رهايى مؤمن در نگهدارى زبان خويش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7856_72835"/>
    </w:p>
    <w:p>
      <w:pPr>
        <w:pStyle w:val="Heading2"/>
        <w:numPr>
          <w:ilvl w:val="1"/>
          <w:numId w:val="1"/>
        </w:numPr>
        <w:rPr/>
      </w:pPr>
      <w:bookmarkStart w:id="49" w:name="__RefHeading___Toc5757530_1051229030"/>
      <w:bookmarkStart w:id="50" w:name="_Toc16"/>
      <w:bookmarkEnd w:id="48"/>
      <w:bookmarkEnd w:id="49"/>
      <w:r>
        <w:rPr/>
        <w:t>11</w:t>
      </w:r>
      <w:r>
        <w:rPr>
          <w:rtl w:val="true"/>
        </w:rPr>
        <w:t xml:space="preserve">. </w:t>
      </w:r>
      <w:r>
        <w:rPr>
          <w:rtl w:val="true"/>
        </w:rPr>
        <w:t>كم گويى نشانه عقل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تَمَّ الْعَقْلُ نَقَصَ الْكَلامُ؛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عقل كامل گردد، سخن اندك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" w:name="pg7856_72836"/>
    </w:p>
    <w:p>
      <w:pPr>
        <w:pStyle w:val="Heading2"/>
        <w:numPr>
          <w:ilvl w:val="1"/>
          <w:numId w:val="1"/>
        </w:numPr>
        <w:rPr/>
      </w:pPr>
      <w:bookmarkStart w:id="52" w:name="__RefHeading___Toc5757532_1051229030"/>
      <w:bookmarkStart w:id="53" w:name="_Toc17"/>
      <w:bookmarkEnd w:id="51"/>
      <w:bookmarkEnd w:id="52"/>
      <w:r>
        <w:rPr/>
        <w:t>12</w:t>
      </w:r>
      <w:r>
        <w:rPr>
          <w:rtl w:val="true"/>
        </w:rPr>
        <w:t xml:space="preserve">. </w:t>
      </w:r>
      <w:r>
        <w:rPr>
          <w:rtl w:val="true"/>
        </w:rPr>
        <w:t>سخن افراد پست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سُنَّةُ اللِّئامِ قُبْحُ الْكَلامِ؛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شيوه افراد پست، سخن زشت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7856_72838"/>
    </w:p>
    <w:p>
      <w:pPr>
        <w:pStyle w:val="Heading2"/>
        <w:numPr>
          <w:ilvl w:val="1"/>
          <w:numId w:val="1"/>
        </w:numPr>
        <w:rPr/>
      </w:pPr>
      <w:bookmarkStart w:id="55" w:name="__RefHeading___Toc5757534_1051229030"/>
      <w:bookmarkStart w:id="56" w:name="_Toc18"/>
      <w:bookmarkEnd w:id="54"/>
      <w:bookmarkEnd w:id="55"/>
      <w:r>
        <w:rPr/>
        <w:t>13</w:t>
      </w:r>
      <w:r>
        <w:rPr>
          <w:rtl w:val="true"/>
        </w:rPr>
        <w:t xml:space="preserve">. </w:t>
      </w:r>
      <w:r>
        <w:rPr>
          <w:rtl w:val="true"/>
        </w:rPr>
        <w:t>مردانگى و گفتار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الْمُروَّةِ لِينُ الْكَلامِ؛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ملايم نشانه مردانگى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7856_72840"/>
    </w:p>
    <w:p>
      <w:pPr>
        <w:pStyle w:val="Heading2"/>
        <w:numPr>
          <w:ilvl w:val="1"/>
          <w:numId w:val="1"/>
        </w:numPr>
        <w:rPr/>
      </w:pPr>
      <w:bookmarkStart w:id="58" w:name="__RefHeading___Toc5757536_1051229030"/>
      <w:bookmarkStart w:id="59" w:name="_Toc19"/>
      <w:bookmarkEnd w:id="57"/>
      <w:bookmarkEnd w:id="58"/>
      <w:r>
        <w:rPr/>
        <w:t>14</w:t>
      </w:r>
      <w:r>
        <w:rPr>
          <w:rtl w:val="true"/>
        </w:rPr>
        <w:t xml:space="preserve">. </w:t>
      </w:r>
      <w:r>
        <w:rPr>
          <w:rtl w:val="true"/>
        </w:rPr>
        <w:t>سخن و نيرومندى قلب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بَيانُ الرَّجُلِ يُنبى‌ءُ عَنْ قُوَّةِ جَنانِهِ؛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بيان و سخن استوار انسان، گوياى قوت قلب و دليرى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7856_72842"/>
    </w:p>
    <w:p>
      <w:pPr>
        <w:pStyle w:val="Heading2"/>
        <w:numPr>
          <w:ilvl w:val="1"/>
          <w:numId w:val="1"/>
        </w:numPr>
        <w:rPr/>
      </w:pPr>
      <w:bookmarkStart w:id="61" w:name="__RefHeading___Toc5757538_1051229030"/>
      <w:bookmarkStart w:id="62" w:name="_Toc20"/>
      <w:bookmarkEnd w:id="60"/>
      <w:bookmarkEnd w:id="61"/>
      <w:r>
        <w:rPr/>
        <w:t>15</w:t>
      </w:r>
      <w:r>
        <w:rPr>
          <w:rtl w:val="true"/>
        </w:rPr>
        <w:t xml:space="preserve">. </w:t>
      </w:r>
      <w:r>
        <w:rPr>
          <w:rtl w:val="true"/>
        </w:rPr>
        <w:t>دورى از ملامت ثمره كلام نيك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عَوِّدْ لِسانَكَ حُسْنَ الْكَلامِ تَأْمَنْ الْمَلامَ؛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زبانت را به كلام نيكو عادت بده تا از سرزنش در امان باشى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" w:name="pg7856_72844"/>
    </w:p>
    <w:p>
      <w:pPr>
        <w:pStyle w:val="Heading2"/>
        <w:numPr>
          <w:ilvl w:val="1"/>
          <w:numId w:val="1"/>
        </w:numPr>
        <w:rPr/>
      </w:pPr>
      <w:bookmarkStart w:id="64" w:name="__RefHeading___Toc5757540_1051229030"/>
      <w:bookmarkStart w:id="65" w:name="_Toc21"/>
      <w:bookmarkEnd w:id="63"/>
      <w:bookmarkEnd w:id="64"/>
      <w:r>
        <w:rPr/>
        <w:t>16</w:t>
      </w:r>
      <w:r>
        <w:rPr>
          <w:rtl w:val="true"/>
        </w:rPr>
        <w:t xml:space="preserve">. </w:t>
      </w:r>
      <w:r>
        <w:rPr>
          <w:rtl w:val="true"/>
        </w:rPr>
        <w:t>ثمره خوش زبانى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عَذُبَ لِسانُهُ كَثُرَ اِخْوانُهُ؛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كسى كه خوش سخن و شيرين زبان باشد برادران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بسيار 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" w:name="pg7856_72846"/>
    </w:p>
    <w:p>
      <w:pPr>
        <w:pStyle w:val="Heading2"/>
        <w:numPr>
          <w:ilvl w:val="1"/>
          <w:numId w:val="1"/>
        </w:numPr>
        <w:rPr/>
      </w:pPr>
      <w:bookmarkStart w:id="67" w:name="__RefHeading___Toc5757542_1051229030"/>
      <w:bookmarkStart w:id="68" w:name="_Toc22"/>
      <w:bookmarkEnd w:id="66"/>
      <w:bookmarkEnd w:id="67"/>
      <w:r>
        <w:rPr/>
        <w:t>17</w:t>
      </w:r>
      <w:r>
        <w:rPr>
          <w:rtl w:val="true"/>
        </w:rPr>
        <w:t xml:space="preserve">. </w:t>
      </w:r>
      <w:r>
        <w:rPr>
          <w:rtl w:val="true"/>
        </w:rPr>
        <w:t>راه نيكوكارى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اَبْوابِ الْبِرِّ، طيبُ الْكَلامِ؛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راهكارهاى نيكى، پاكيزگى و نيكويى كلام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" w:name="pg7856_72848"/>
    </w:p>
    <w:p>
      <w:pPr>
        <w:pStyle w:val="Heading2"/>
        <w:numPr>
          <w:ilvl w:val="1"/>
          <w:numId w:val="1"/>
        </w:numPr>
        <w:rPr/>
      </w:pPr>
      <w:bookmarkStart w:id="70" w:name="__RefHeading___Toc5757544_1051229030"/>
      <w:bookmarkStart w:id="71" w:name="_Toc23"/>
      <w:bookmarkEnd w:id="69"/>
      <w:bookmarkEnd w:id="70"/>
      <w:r>
        <w:rPr/>
        <w:t>18</w:t>
      </w:r>
      <w:r>
        <w:rPr>
          <w:rtl w:val="true"/>
        </w:rPr>
        <w:t xml:space="preserve">. </w:t>
      </w:r>
      <w:r>
        <w:rPr>
          <w:rtl w:val="true"/>
        </w:rPr>
        <w:t>عبادت و نرمى كلام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مِن الْعِبادَةِ لِينُ الْكَلامِ وَ اِفْشاُء السَّلامِ؛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گفتارى و آشكار اسلام كردن نوعى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7856_72850"/>
    </w:p>
    <w:p>
      <w:pPr>
        <w:pStyle w:val="Heading2"/>
        <w:numPr>
          <w:ilvl w:val="1"/>
          <w:numId w:val="1"/>
        </w:numPr>
        <w:rPr/>
      </w:pPr>
      <w:bookmarkStart w:id="73" w:name="__RefHeading___Toc5757546_1051229030"/>
      <w:bookmarkStart w:id="74" w:name="_Toc24"/>
      <w:bookmarkEnd w:id="72"/>
      <w:bookmarkEnd w:id="73"/>
      <w:r>
        <w:rPr/>
        <w:t>19</w:t>
      </w:r>
      <w:r>
        <w:rPr>
          <w:rtl w:val="true"/>
        </w:rPr>
        <w:t xml:space="preserve">. </w:t>
      </w:r>
      <w:r>
        <w:rPr>
          <w:rtl w:val="true"/>
        </w:rPr>
        <w:t>پرهيز از بيهوده گويى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لاتُجْرِ لِسانَكَ اِلاّ بِما يُكْتَبُ لَكَ اَجْرُهُ وَ يَجْمُلُ عَنْكَ نَشْرُهُ؛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سخنى كه براى تو پاداش آورد و نشر آن از تو زيبا و پسنديده نمايد زبان نگشا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7856_72852"/>
    </w:p>
    <w:p>
      <w:pPr>
        <w:pStyle w:val="Heading2"/>
        <w:numPr>
          <w:ilvl w:val="1"/>
          <w:numId w:val="1"/>
        </w:numPr>
        <w:rPr/>
      </w:pPr>
      <w:bookmarkStart w:id="76" w:name="__RefHeading___Toc5757548_1051229030"/>
      <w:bookmarkStart w:id="77" w:name="_Toc25"/>
      <w:bookmarkEnd w:id="75"/>
      <w:bookmarkEnd w:id="76"/>
      <w:r>
        <w:rPr/>
        <w:t>20</w:t>
      </w:r>
      <w:r>
        <w:rPr>
          <w:rtl w:val="true"/>
        </w:rPr>
        <w:t xml:space="preserve">. </w:t>
      </w:r>
      <w:r>
        <w:rPr>
          <w:rtl w:val="true"/>
        </w:rPr>
        <w:t>انواع سخن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اَلْكَلامُ ثَلاثَهٌ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صِدْقٌ، وَ كِذْبٌ وَ اِصْلاحٌ بَيْنَ النّاسِ؛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كلام و سخن سه 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گويى و دروغ گويى و كلامى كه سبب اصلاح بين مردم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7856_72854"/>
    </w:p>
    <w:p>
      <w:pPr>
        <w:pStyle w:val="Heading2"/>
        <w:numPr>
          <w:ilvl w:val="1"/>
          <w:numId w:val="1"/>
        </w:numPr>
        <w:rPr/>
      </w:pPr>
      <w:bookmarkStart w:id="79" w:name="__RefHeading___Toc5757550_1051229030"/>
      <w:bookmarkStart w:id="80" w:name="_Toc26"/>
      <w:bookmarkEnd w:id="78"/>
      <w:bookmarkEnd w:id="79"/>
      <w:r>
        <w:rPr/>
        <w:t>21</w:t>
      </w:r>
      <w:r>
        <w:rPr>
          <w:rtl w:val="true"/>
        </w:rPr>
        <w:t xml:space="preserve">. </w:t>
      </w:r>
      <w:r>
        <w:rPr>
          <w:rtl w:val="true"/>
        </w:rPr>
        <w:t>خوش رويى و شيرين زبانى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ابْذُل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بَذَلُوا لَكَ مِنْ طَلاقَةِ الْوَجْهِ وَ حَلاوَةِ اللّسانِ؛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برابر خوش رويى و شيرين زبانى برادرانت خوش رو و شيرين زبان باش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" w:name="pg7856_72856"/>
    </w:p>
    <w:p>
      <w:pPr>
        <w:pStyle w:val="Heading2"/>
        <w:numPr>
          <w:ilvl w:val="1"/>
          <w:numId w:val="1"/>
        </w:numPr>
        <w:rPr/>
      </w:pPr>
      <w:bookmarkStart w:id="82" w:name="__RefHeading___Toc5757552_1051229030"/>
      <w:bookmarkStart w:id="83" w:name="_Toc27"/>
      <w:bookmarkEnd w:id="81"/>
      <w:bookmarkEnd w:id="82"/>
      <w:r>
        <w:rPr/>
        <w:t>22</w:t>
      </w:r>
      <w:r>
        <w:rPr>
          <w:rtl w:val="true"/>
        </w:rPr>
        <w:t xml:space="preserve">. </w:t>
      </w:r>
      <w:r>
        <w:rPr>
          <w:rtl w:val="true"/>
        </w:rPr>
        <w:t>پاكى كلام راه بهشت</w:t>
      </w:r>
      <w:bookmarkEnd w:id="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يُمَكِّنُكُمْ مِنَ الْجَنَّةِ طيبُ الْكَلامِ؛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پاكى كلام، بهشت را برايتان فراهم مى‌سازد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7856_72858"/>
    </w:p>
    <w:p>
      <w:pPr>
        <w:pStyle w:val="Heading2"/>
        <w:numPr>
          <w:ilvl w:val="1"/>
          <w:numId w:val="1"/>
        </w:numPr>
        <w:rPr/>
      </w:pPr>
      <w:bookmarkStart w:id="85" w:name="__RefHeading___Toc5757554_1051229030"/>
      <w:bookmarkStart w:id="86" w:name="_Toc28"/>
      <w:bookmarkEnd w:id="84"/>
      <w:bookmarkEnd w:id="85"/>
      <w:r>
        <w:rPr/>
        <w:t>23</w:t>
      </w:r>
      <w:r>
        <w:rPr>
          <w:rtl w:val="true"/>
        </w:rPr>
        <w:t xml:space="preserve">. </w:t>
      </w:r>
      <w:r>
        <w:rPr>
          <w:rtl w:val="true"/>
        </w:rPr>
        <w:t>اسباب نيكى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ثِلاثٌ مِنْ أَبْوابِ الْبِرِّ، سَخاءُ النفسِ وَ طيبُ الْكَلام وَالْصَّبرُ عَلى الأَذى؛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نفس و پاكى كلام و بردبارى در برابر آزار ديگران از سرچشمه‌هاى نيكى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7" w:name="pg7856_72860"/>
    </w:p>
    <w:p>
      <w:pPr>
        <w:pStyle w:val="Heading2"/>
        <w:numPr>
          <w:ilvl w:val="1"/>
          <w:numId w:val="1"/>
        </w:numPr>
        <w:rPr/>
      </w:pPr>
      <w:bookmarkStart w:id="88" w:name="__RefHeading___Toc5757556_1051229030"/>
      <w:bookmarkStart w:id="89" w:name="_Toc29"/>
      <w:bookmarkEnd w:id="87"/>
      <w:bookmarkEnd w:id="88"/>
      <w:r>
        <w:rPr/>
        <w:t>24</w:t>
      </w:r>
      <w:r>
        <w:rPr>
          <w:rtl w:val="true"/>
        </w:rPr>
        <w:t xml:space="preserve">. </w:t>
      </w:r>
      <w:r>
        <w:rPr>
          <w:rtl w:val="true"/>
        </w:rPr>
        <w:t>معيار مسلمانى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مِلاكُ الاِسْلامِ صِدْقُ الْلِّسانِ؛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راستى در گفتار معيار و ملاك، مسلمان بودن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" w:name="pg7856_72862"/>
    </w:p>
    <w:p>
      <w:pPr>
        <w:pStyle w:val="Heading2"/>
        <w:numPr>
          <w:ilvl w:val="1"/>
          <w:numId w:val="1"/>
        </w:numPr>
        <w:rPr/>
      </w:pPr>
      <w:bookmarkStart w:id="91" w:name="__RefHeading___Toc5757558_1051229030"/>
      <w:bookmarkStart w:id="92" w:name="_Toc30"/>
      <w:bookmarkEnd w:id="90"/>
      <w:bookmarkEnd w:id="91"/>
      <w:r>
        <w:rPr/>
        <w:t>25</w:t>
      </w:r>
      <w:r>
        <w:rPr>
          <w:rtl w:val="true"/>
        </w:rPr>
        <w:t xml:space="preserve">. </w:t>
      </w:r>
      <w:r>
        <w:rPr>
          <w:rtl w:val="true"/>
        </w:rPr>
        <w:t>رابطه آسايش با خوش گفتارى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حَسُنَ كَلامُهُ كانَ النُّجْحُ أَمامَهُ؛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سخنش نيك و پسنديده باشد راحتى و موفقيّت زندگى پيش رويش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7856_72864"/>
    </w:p>
    <w:p>
      <w:pPr>
        <w:pStyle w:val="Heading2"/>
        <w:numPr>
          <w:ilvl w:val="1"/>
          <w:numId w:val="1"/>
        </w:numPr>
        <w:rPr/>
      </w:pPr>
      <w:bookmarkStart w:id="94" w:name="__RefHeading___Toc5757560_1051229030"/>
      <w:bookmarkStart w:id="95" w:name="_Toc31"/>
      <w:bookmarkEnd w:id="93"/>
      <w:bookmarkEnd w:id="94"/>
      <w:r>
        <w:rPr/>
        <w:t>26</w:t>
      </w:r>
      <w:r>
        <w:rPr>
          <w:rtl w:val="true"/>
        </w:rPr>
        <w:t xml:space="preserve">. </w:t>
      </w:r>
      <w:r>
        <w:rPr>
          <w:rtl w:val="true"/>
        </w:rPr>
        <w:t>سخن نيك و حفظ زبان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قُولُوا لِلنّاسِ حُسْنا، وَ أحْفَظُوا أَلْسِنَتَكُمْ؛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مردم سخن نيكو بگوييد و زبانتان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گفتار ناشايست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7856_72866"/>
    </w:p>
    <w:p>
      <w:pPr>
        <w:pStyle w:val="Heading2"/>
        <w:numPr>
          <w:ilvl w:val="1"/>
          <w:numId w:val="1"/>
        </w:numPr>
        <w:rPr/>
      </w:pPr>
      <w:bookmarkStart w:id="97" w:name="__RefHeading___Toc5757562_1051229030"/>
      <w:bookmarkStart w:id="98" w:name="_Toc32"/>
      <w:bookmarkEnd w:id="96"/>
      <w:bookmarkEnd w:id="97"/>
      <w:r>
        <w:rPr/>
        <w:t>27</w:t>
      </w:r>
      <w:r>
        <w:rPr>
          <w:rtl w:val="true"/>
        </w:rPr>
        <w:t xml:space="preserve">. </w:t>
      </w:r>
      <w:r>
        <w:rPr>
          <w:rtl w:val="true"/>
        </w:rPr>
        <w:t>بركات خوش گفتارى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سجاد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اَلْقَوْلُ الْحَسَنُ يُثْرى الْمالَ، وَ يُنْمى الرِّزْقَ وَ يُنْسى فِى الأَجَلِ وَ يُحِبِّبُ إِلى الْأَهْلِ وَ يُدْخِلُ الْجَنَّةَ؛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 نيكو ثروت را زياد مى‌كند و روزى را با بركت و افزون مى‌سازد و اجل را به تأخير مى‌اندازد و انسان را ميان خانواده دوست داشتنى و او را شايسته بهشت قرار مى‌دهد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" w:name="pg7856_72868"/>
    </w:p>
    <w:p>
      <w:pPr>
        <w:pStyle w:val="Heading2"/>
        <w:numPr>
          <w:ilvl w:val="1"/>
          <w:numId w:val="1"/>
        </w:numPr>
        <w:rPr/>
      </w:pPr>
      <w:bookmarkStart w:id="100" w:name="__RefHeading___Toc5757564_1051229030"/>
      <w:bookmarkStart w:id="101" w:name="_Toc33"/>
      <w:bookmarkEnd w:id="99"/>
      <w:bookmarkEnd w:id="100"/>
      <w:r>
        <w:rPr/>
        <w:t>28</w:t>
      </w:r>
      <w:r>
        <w:rPr>
          <w:rtl w:val="true"/>
        </w:rPr>
        <w:t xml:space="preserve">. </w:t>
      </w:r>
      <w:r>
        <w:rPr>
          <w:rtl w:val="true"/>
        </w:rPr>
        <w:t>لطافت در كلام و محبوبيت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عَوِّدْ لِسانَكَ لينَ الْكَلامَ وَ بَذَلَ السَّلامِ، يَكْثُرُ مُحبُّوكَ وَ يَقِلُّ مُبْغِضُوكَ؛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زبانت را به لطافت و نرمى در كلام و سلام دادن به ديگران عادت ده تا دوستانت بسيار و دشمنانت اندك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" w:name="pg7856_72870"/>
    </w:p>
    <w:p>
      <w:pPr>
        <w:pStyle w:val="Heading2"/>
        <w:numPr>
          <w:ilvl w:val="1"/>
          <w:numId w:val="1"/>
        </w:numPr>
        <w:rPr/>
      </w:pPr>
      <w:bookmarkStart w:id="103" w:name="__RefHeading___Toc5757566_1051229030"/>
      <w:bookmarkStart w:id="104" w:name="_Toc34"/>
      <w:bookmarkEnd w:id="102"/>
      <w:bookmarkEnd w:id="103"/>
      <w:r>
        <w:rPr/>
        <w:t>29</w:t>
      </w:r>
      <w:r>
        <w:rPr>
          <w:rtl w:val="true"/>
        </w:rPr>
        <w:t xml:space="preserve">. </w:t>
      </w:r>
      <w:r>
        <w:rPr>
          <w:rtl w:val="true"/>
        </w:rPr>
        <w:t>گفتار و رفتار نيكو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صَلاحُ الاِنْسانِ فِى حُسْنِ اللِّسانِ وَ بَذْلِ الْأِحْسانِ؛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گرو نيك گفتارى و خوش رفتارى با ديگران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" w:name="pg7856_72872"/>
    </w:p>
    <w:p>
      <w:pPr>
        <w:pStyle w:val="Heading2"/>
        <w:numPr>
          <w:ilvl w:val="1"/>
          <w:numId w:val="1"/>
        </w:numPr>
        <w:rPr/>
      </w:pPr>
      <w:bookmarkStart w:id="106" w:name="__RefHeading___Toc5757568_1051229030"/>
      <w:bookmarkStart w:id="107" w:name="_Toc35"/>
      <w:bookmarkEnd w:id="105"/>
      <w:bookmarkEnd w:id="106"/>
      <w:r>
        <w:rPr/>
        <w:t>30</w:t>
      </w:r>
      <w:r>
        <w:rPr>
          <w:rtl w:val="true"/>
        </w:rPr>
        <w:t xml:space="preserve">. </w:t>
      </w:r>
      <w:r>
        <w:rPr>
          <w:rtl w:val="true"/>
        </w:rPr>
        <w:t>صدقه گفتارى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الْكَلِمَةُ الطيِّبَةُ صَدَقَةٌ؛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پاك نوعى صدقه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" w:name="pg7856_72874"/>
    </w:p>
    <w:p>
      <w:pPr>
        <w:pStyle w:val="Heading2"/>
        <w:numPr>
          <w:ilvl w:val="1"/>
          <w:numId w:val="1"/>
        </w:numPr>
        <w:rPr/>
      </w:pPr>
      <w:bookmarkStart w:id="109" w:name="__RefHeading___Toc5757570_1051229030"/>
      <w:bookmarkStart w:id="110" w:name="_Toc36"/>
      <w:bookmarkEnd w:id="108"/>
      <w:bookmarkEnd w:id="109"/>
      <w:r>
        <w:rPr/>
        <w:t>31</w:t>
      </w:r>
      <w:r>
        <w:rPr>
          <w:rtl w:val="true"/>
        </w:rPr>
        <w:t xml:space="preserve">. </w:t>
      </w:r>
      <w:r>
        <w:rPr>
          <w:rtl w:val="true"/>
        </w:rPr>
        <w:t>فايده سخن و سكوت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قُولُوا خَيْرا تَغْنَمُوا وَاسْكُتُوا عَنْ شَرٍّ تَسْلَمُوا؛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نيك بگوئيد تا بهره‌مند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گفتار بد سكوت كنيد تا سالم بمانيد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" w:name="pg7856_72876"/>
    </w:p>
    <w:p>
      <w:pPr>
        <w:pStyle w:val="Heading2"/>
        <w:numPr>
          <w:ilvl w:val="1"/>
          <w:numId w:val="1"/>
        </w:numPr>
        <w:rPr/>
      </w:pPr>
      <w:bookmarkStart w:id="112" w:name="__RefHeading___Toc5757572_1051229030"/>
      <w:bookmarkStart w:id="113" w:name="_Toc37"/>
      <w:bookmarkEnd w:id="111"/>
      <w:bookmarkEnd w:id="112"/>
      <w:r>
        <w:rPr/>
        <w:t>32</w:t>
      </w:r>
      <w:r>
        <w:rPr>
          <w:rtl w:val="true"/>
        </w:rPr>
        <w:t xml:space="preserve">. </w:t>
      </w:r>
      <w:r>
        <w:rPr>
          <w:rtl w:val="true"/>
        </w:rPr>
        <w:t>گزافه گويى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أَدْوَءُ الدّاءِ الصَّلَفُ؛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بدترين دردها لاف زدن و گزافه گويى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" w:name="pg7856_72878"/>
    </w:p>
    <w:p>
      <w:pPr>
        <w:pStyle w:val="Heading2"/>
        <w:numPr>
          <w:ilvl w:val="1"/>
          <w:numId w:val="1"/>
        </w:numPr>
        <w:rPr/>
      </w:pPr>
      <w:bookmarkStart w:id="115" w:name="__RefHeading___Toc5757574_1051229030"/>
      <w:bookmarkStart w:id="116" w:name="_Toc38"/>
      <w:bookmarkEnd w:id="114"/>
      <w:bookmarkEnd w:id="115"/>
      <w:r>
        <w:rPr/>
        <w:t>33</w:t>
      </w:r>
      <w:r>
        <w:rPr>
          <w:rtl w:val="true"/>
        </w:rPr>
        <w:t xml:space="preserve">. </w:t>
      </w:r>
      <w:r>
        <w:rPr>
          <w:rtl w:val="true"/>
        </w:rPr>
        <w:t>محبوب‌ترين انفاق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صلى‌الله‌عليه‌و‌آله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الَّذى نَفْسِى بِيَدِه ما أَنْفَقَ النّاسُ مِنْ نَفَقَةٍ اَحَبُّ مِن قَولِ الْخَيرِ؛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خدايى كه جانم در دست اوست هيچ بخششى دوست داشتنى‌تر از سخن نيك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" w:name="pg7856_72880"/>
    </w:p>
    <w:p>
      <w:pPr>
        <w:pStyle w:val="Heading2"/>
        <w:numPr>
          <w:ilvl w:val="1"/>
          <w:numId w:val="1"/>
        </w:numPr>
        <w:rPr/>
      </w:pPr>
      <w:bookmarkStart w:id="118" w:name="__RefHeading___Toc5757576_1051229030"/>
      <w:bookmarkStart w:id="119" w:name="_Toc39"/>
      <w:bookmarkEnd w:id="117"/>
      <w:bookmarkEnd w:id="118"/>
      <w:r>
        <w:rPr/>
        <w:t>34</w:t>
      </w:r>
      <w:r>
        <w:rPr>
          <w:rtl w:val="true"/>
        </w:rPr>
        <w:t xml:space="preserve">. </w:t>
      </w:r>
      <w:r>
        <w:rPr>
          <w:rtl w:val="true"/>
        </w:rPr>
        <w:t>راست گويى و استوارى قلب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لايَسْتَقيمُ اِيمانُ عَبْدٍ حَتّى يَسْتَقيمَ قَلْبُهُ وَ لايَسْتَقيمُ قَلْبُهُ حَتّى يَسْتَقَيمَ لِسانُهُ؛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ايمان انسان استوار نگردد تا قلب و جانش از ثبات و قوام برخوردار شود، و استوارى قلب و جان هم در گرو استوارى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گفتار حق و نيك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7856_72882"/>
    </w:p>
    <w:p>
      <w:pPr>
        <w:pStyle w:val="Heading2"/>
        <w:numPr>
          <w:ilvl w:val="1"/>
          <w:numId w:val="1"/>
        </w:numPr>
        <w:rPr/>
      </w:pPr>
      <w:bookmarkStart w:id="121" w:name="__RefHeading___Toc5757578_1051229030"/>
      <w:bookmarkStart w:id="122" w:name="_Toc40"/>
      <w:bookmarkEnd w:id="120"/>
      <w:bookmarkEnd w:id="121"/>
      <w:r>
        <w:rPr/>
        <w:t>35</w:t>
      </w:r>
      <w:r>
        <w:rPr>
          <w:rtl w:val="true"/>
        </w:rPr>
        <w:t xml:space="preserve">. </w:t>
      </w:r>
      <w:r>
        <w:rPr>
          <w:rtl w:val="true"/>
        </w:rPr>
        <w:t>گفتار به ميزان عمل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مِنْ حَقيقةِ الايمانِ اَنْ لايُجَوّزَ منطقُكَ عِلْمَكَ؛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حقيقت ايمان، آن است كه گفتارت از علمت بيشتر و فزون‌تر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3" w:name="pg7856_72884"/>
    </w:p>
    <w:p>
      <w:pPr>
        <w:pStyle w:val="Heading2"/>
        <w:numPr>
          <w:ilvl w:val="1"/>
          <w:numId w:val="1"/>
        </w:numPr>
        <w:rPr/>
      </w:pPr>
      <w:bookmarkStart w:id="124" w:name="__RefHeading___Toc5757580_1051229030"/>
      <w:bookmarkStart w:id="125" w:name="_Toc41"/>
      <w:bookmarkEnd w:id="123"/>
      <w:bookmarkEnd w:id="124"/>
      <w:r>
        <w:rPr/>
        <w:t>36</w:t>
      </w:r>
      <w:r>
        <w:rPr>
          <w:rtl w:val="true"/>
        </w:rPr>
        <w:t xml:space="preserve">. </w:t>
      </w:r>
      <w:r>
        <w:rPr>
          <w:rtl w:val="true"/>
        </w:rPr>
        <w:t>نيش زبان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خافَ النّاسُ لسانَهُ فهو فى النارِ؛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مردم از بد زبانى او بيم داشته باشند، اهل جهنّم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7856_72886"/>
    </w:p>
    <w:p>
      <w:pPr>
        <w:pStyle w:val="Heading2"/>
        <w:numPr>
          <w:ilvl w:val="1"/>
          <w:numId w:val="1"/>
        </w:numPr>
        <w:rPr/>
      </w:pPr>
      <w:bookmarkStart w:id="127" w:name="__RefHeading___Toc5757582_1051229030"/>
      <w:bookmarkStart w:id="128" w:name="_Toc42"/>
      <w:bookmarkEnd w:id="126"/>
      <w:bookmarkEnd w:id="127"/>
      <w:r>
        <w:rPr/>
        <w:t>37</w:t>
      </w:r>
      <w:r>
        <w:rPr>
          <w:rtl w:val="true"/>
        </w:rPr>
        <w:t xml:space="preserve">. </w:t>
      </w:r>
      <w:r>
        <w:rPr>
          <w:rtl w:val="true"/>
        </w:rPr>
        <w:t>شخصيت سازى گفتار نيك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قُولُوا الْخَيرَ تُعْرَفُوا بِهِ وَاعْمَلُوا بِهِ تَكُونُوا مِنْ أَهْلِهِ؛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خوش و نيكو بگوييد تا به نيكى شناخته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شويد و به نيكى عمل كنيد تا شايسته آن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" w:name="pg7856_72888"/>
    </w:p>
    <w:p>
      <w:pPr>
        <w:pStyle w:val="Heading2"/>
        <w:numPr>
          <w:ilvl w:val="1"/>
          <w:numId w:val="1"/>
        </w:numPr>
        <w:rPr/>
      </w:pPr>
      <w:bookmarkStart w:id="130" w:name="__RefHeading___Toc5757584_1051229030"/>
      <w:bookmarkStart w:id="131" w:name="_Toc43"/>
      <w:bookmarkEnd w:id="129"/>
      <w:bookmarkEnd w:id="130"/>
      <w:r>
        <w:rPr/>
        <w:t>38</w:t>
      </w:r>
      <w:r>
        <w:rPr>
          <w:rtl w:val="true"/>
        </w:rPr>
        <w:t xml:space="preserve">. </w:t>
      </w:r>
      <w:r>
        <w:rPr>
          <w:rtl w:val="true"/>
        </w:rPr>
        <w:t>سكوت و سلامت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 كانَ فِى الْكَلامِ الْبَلاغَةُ، فَفِى الصَّمتِ اَلسَلامَةُ؛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سخن گفتن ارتباط با شنونده است، امّا سكوت، سالم ماندن از لغزش‌هاست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" w:name="pg7856_72890"/>
    </w:p>
    <w:p>
      <w:pPr>
        <w:pStyle w:val="Heading2"/>
        <w:numPr>
          <w:ilvl w:val="1"/>
          <w:numId w:val="1"/>
        </w:numPr>
        <w:rPr/>
      </w:pPr>
      <w:bookmarkStart w:id="133" w:name="__RefHeading___Toc5757586_1051229030"/>
      <w:bookmarkStart w:id="134" w:name="_Toc44"/>
      <w:bookmarkEnd w:id="132"/>
      <w:bookmarkEnd w:id="133"/>
      <w:r>
        <w:rPr/>
        <w:t>39</w:t>
      </w:r>
      <w:r>
        <w:rPr>
          <w:rtl w:val="true"/>
        </w:rPr>
        <w:t xml:space="preserve">. </w:t>
      </w:r>
      <w:r>
        <w:rPr>
          <w:rtl w:val="true"/>
        </w:rPr>
        <w:t>جايگاه سخن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لاتَتَكَلَّمَنَّ اِذا لَمْ تَجِدْ لِلْكَلامِ مَوْقِعا؛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موقعيت را براى سخن گفتن مناسب نديدى، سخن مگو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7856_72892"/>
    </w:p>
    <w:p>
      <w:pPr>
        <w:pStyle w:val="Heading2"/>
        <w:numPr>
          <w:ilvl w:val="1"/>
          <w:numId w:val="1"/>
        </w:numPr>
        <w:rPr/>
      </w:pPr>
      <w:bookmarkStart w:id="136" w:name="__RefHeading___Toc5757588_1051229030"/>
      <w:bookmarkStart w:id="137" w:name="_Toc45"/>
      <w:bookmarkEnd w:id="135"/>
      <w:bookmarkEnd w:id="136"/>
      <w:r>
        <w:rPr/>
        <w:t>40</w:t>
      </w:r>
      <w:r>
        <w:rPr>
          <w:rtl w:val="true"/>
        </w:rPr>
        <w:t xml:space="preserve">. </w:t>
      </w:r>
      <w:r>
        <w:rPr>
          <w:rtl w:val="true"/>
        </w:rPr>
        <w:t>سخن حكيم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امير مؤمنان على عليه‌السلام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كَلامَ الْحَكيمِ إِذا كانَ صَوابا كانَ دَواءً وَ إِذا كانَ خَطأءً كانَ داءً؛</w:t>
      </w:r>
      <w:r>
        <w:rPr>
          <w:rStyle w:val="FootnoteAnchor"/>
          <w:rtl w:val="true"/>
        </w:rPr>
        <w:footnoteReference w:id="46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سخن دانشمند اگر درست باشد، دارو است، و اگر اشتباه باشد، مايه درد و رنج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8" w:name="pg7856_72894"/>
    </w:p>
    <w:p>
      <w:pPr>
        <w:pStyle w:val="Heading2"/>
        <w:numPr>
          <w:ilvl w:val="1"/>
          <w:numId w:val="1"/>
        </w:numPr>
        <w:rPr/>
      </w:pPr>
      <w:bookmarkStart w:id="139" w:name="__RefHeading___Toc5757590_1051229030"/>
      <w:bookmarkStart w:id="140" w:name="_Toc46"/>
      <w:bookmarkEnd w:id="138"/>
      <w:bookmarkEnd w:id="139"/>
      <w:r>
        <w:rPr>
          <w:rtl w:val="true"/>
        </w:rPr>
        <w:t>منابع و مآخذ</w:t>
      </w:r>
      <w:bookmarkEnd w:id="1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امالى، شيخ طوسى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يك جلدى، چاپ انتشارات دار الثقافة قم،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قمرى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الاخلاق، سيدعبداللّه شبر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مكتبة العزيزى قم، يك جلدى،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الانوار، علامه مجلسى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جلدى، چاپ؛ موسسة مكتبة الاسلامية طهران،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قمرى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حسن بن شعبه حرانى، يك جلدى، چاپ انتشارات جامعه مدرسين قم،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قمرى،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الحكم، عبدالواحد بن محمد تميمى آمدى، يك جلدى، چاپ انتشارات، دفتر تبليغات قم، سال انتشار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الحكم، عبدالواحد آمدى، يك جلدى، ترجمه محمدعلى انصارى، 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ناشر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الكافى، ثقة الاسلام كلينى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جلدى، چاپ؛ دارالكتب‌الاسلامية، تهران، چاپ چهارم، و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جلدى، انتشارات دارالكتب الاسلاميه، تهران، چاپ چهارم،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المحجة البيضاء، ملامحسن فيض كاشانى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دفتر انتشارات اسلامى، هشت جلدى، چاپ چهارم،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قمرى، تصحيح و تعليق على اكبر غفارى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ورام، ورام بن ابى فراس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دو جلدى در يك جلد، چاپ انتشارات مكتبة الفقيه،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مكارم الاخلاق، شيخ طبرسى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چاپ، منشورات الشريف الرضى،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قمرى، 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الحكمة، محمد محمدى رى شهرى، 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جلدى، چاپ، مكتب الاعلام الاسلامى،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قمرى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معانى الاخبار، شيخ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يك جلدى، چاپ جامعه مدرسين قم،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المحاسن، احمد بن محمد بن خالد برقى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يك جلدى، چاپ، دارالكتب اسلامية قم،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قمرى،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مستدرك الوسائل، محدث نورى، هجده جلدى، چاپ موسسه آل البيت، قم، سال انتشار،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قمرى،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الشيعة، شيخ حر عاملى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بيست و نه جلدى، چاپ، موسسه آل البيت عليهم‌السلام قم، سال انتشار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قمرى، چاپ اول، و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وسائل الشيعه، شيخ حر عاملى، ناشر دارالإحياء و التراث عربى بيروت، لبنان بى‌تا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 ، كلينى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الرحمن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بهترين گويندگان داراى اين سه صفت 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دعوت به اللّه؛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عمل صالح؛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تسليم در برابر 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نمونه،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ترجمه محمد دشتى، 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الكافى،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ورام،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الحكمة،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الاخلاق طبرسى،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ترجمه محمد على انصارى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فيض الاسلام،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كافى،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الحكم،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الحكمه،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الحكمه،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image" Target="media/image2.jpeg"/><Relationship Id="rId64" Type="http://schemas.openxmlformats.org/officeDocument/2006/relationships/image" Target="media/image2.jpeg"/><Relationship Id="rId65" Type="http://schemas.openxmlformats.org/officeDocument/2006/relationships/footer" Target="footer58.xml"/><Relationship Id="rId66" Type="http://schemas.openxmlformats.org/officeDocument/2006/relationships/footnotes" Target="footnotes.xml"/><Relationship Id="rId67" Type="http://schemas.openxmlformats.org/officeDocument/2006/relationships/numbering" Target="numbering.xml"/><Relationship Id="rId68" Type="http://schemas.openxmlformats.org/officeDocument/2006/relationships/fontTable" Target="fontTable.xml"/><Relationship Id="rId69" Type="http://schemas.openxmlformats.org/officeDocument/2006/relationships/settings" Target="settings.xml"/><Relationship Id="rId7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61</Pages>
  <Words>3359</Words>
  <Characters>13002</Characters>
  <CharactersWithSpaces>16076</CharactersWithSpaces>
  <Paragraphs>430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2026-08-27T13:02:49Z</dcterms:created>
  <dc:creator>ghaemiyeh.com</dc:creator>
  <dc:description/>
  <dc:language>en-US</dc:language>
  <cp:lastModifiedBy/>
  <dcterms:modified xsi:type="dcterms:W3CDTF">2026-08-27T16:33:03Z</dcterms:modified>
  <cp:revision>1</cp:revision>
  <dc:subject/>
  <dc:title>چهل حدیث زبان سخن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