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غلو و تفویض در گستره آیات و روایات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977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79778_1051229030">
            <w:r>
              <w:rPr>
                <w:webHidden/>
                <w:rStyle w:val="IndexLink"/>
                <w:rtl w:val="true"/>
              </w:rPr>
              <w:t>(</w:t>
            </w:r>
            <w:r>
              <w:rPr>
                <w:rStyle w:val="IndexLink"/>
                <w:rtl w:val="true"/>
              </w:rPr>
              <w:t>بخش اول</w:t>
            </w:r>
            <w:r>
              <w:rPr>
                <w:rStyle w:val="IndexLink"/>
                <w:rtl w:val="true"/>
              </w:rPr>
              <w:t>)</w:t>
              <w:tab/>
            </w:r>
            <w:r>
              <w:rPr>
                <w:rStyle w:val="IndexLink"/>
              </w:rPr>
              <w:t>7</w:t>
            </w:r>
          </w:hyperlink>
        </w:p>
        <w:p>
          <w:pPr>
            <w:pStyle w:val="Contents3"/>
            <w:tabs>
              <w:tab w:val="clear" w:pos="8459"/>
              <w:tab w:val="right" w:pos="9026" w:leader="dot"/>
            </w:tabs>
            <w:rPr/>
          </w:pPr>
          <w:hyperlink w:anchor="__RefHeading___Toc4179780_1051229030">
            <w:r>
              <w:rPr>
                <w:webHidden/>
                <w:rStyle w:val="IndexLink"/>
              </w:rPr>
              <w:t>1</w:t>
            </w:r>
            <w:r>
              <w:rPr>
                <w:rStyle w:val="IndexLink"/>
                <w:rtl w:val="true"/>
              </w:rPr>
              <w:t>.</w:t>
            </w:r>
            <w:r>
              <w:rPr>
                <w:rStyle w:val="IndexLink"/>
                <w:rtl w:val="true"/>
              </w:rPr>
              <w:t>معنای لغوی غلو</w:t>
            </w:r>
            <w:r>
              <w:rPr>
                <w:rStyle w:val="IndexLink"/>
                <w:rtl w:val="true"/>
              </w:rPr>
              <w:tab/>
            </w:r>
            <w:r>
              <w:rPr>
                <w:rStyle w:val="IndexLink"/>
              </w:rPr>
              <w:t>7</w:t>
            </w:r>
          </w:hyperlink>
        </w:p>
        <w:p>
          <w:pPr>
            <w:pStyle w:val="Contents4"/>
            <w:tabs>
              <w:tab w:val="clear" w:pos="8176"/>
              <w:tab w:val="right" w:pos="9026" w:leader="dot"/>
            </w:tabs>
            <w:rPr/>
          </w:pPr>
          <w:hyperlink w:anchor="__RefHeading___Toc4179782_1051229030">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4179784_1051229030">
            <w:r>
              <w:rPr>
                <w:webHidden/>
                <w:rStyle w:val="IndexLink"/>
                <w:rtl w:val="true"/>
              </w:rPr>
              <w:t>معنای غلو در نصوص دینی</w:t>
            </w:r>
            <w:r>
              <w:rPr>
                <w:rStyle w:val="IndexLink"/>
                <w:rtl w:val="true"/>
              </w:rPr>
              <w:tab/>
            </w:r>
            <w:r>
              <w:rPr>
                <w:rStyle w:val="IndexLink"/>
              </w:rPr>
              <w:t>7</w:t>
            </w:r>
          </w:hyperlink>
        </w:p>
        <w:p>
          <w:pPr>
            <w:pStyle w:val="Contents3"/>
            <w:tabs>
              <w:tab w:val="clear" w:pos="8459"/>
              <w:tab w:val="right" w:pos="9026" w:leader="dot"/>
            </w:tabs>
            <w:rPr/>
          </w:pPr>
          <w:hyperlink w:anchor="__RefHeading___Toc4179786_1051229030">
            <w:r>
              <w:rPr>
                <w:webHidden/>
                <w:rStyle w:val="IndexLink"/>
              </w:rPr>
              <w:t>2</w:t>
            </w:r>
            <w:r>
              <w:rPr>
                <w:rStyle w:val="IndexLink"/>
                <w:rtl w:val="true"/>
              </w:rPr>
              <w:t>.</w:t>
            </w:r>
            <w:r>
              <w:rPr>
                <w:rStyle w:val="IndexLink"/>
                <w:rtl w:val="true"/>
              </w:rPr>
              <w:t>معنای اصطلاحی غلو</w:t>
            </w:r>
            <w:r>
              <w:rPr>
                <w:rStyle w:val="IndexLink"/>
                <w:rtl w:val="true"/>
              </w:rPr>
              <w:tab/>
            </w:r>
            <w:r>
              <w:rPr>
                <w:rStyle w:val="IndexLink"/>
              </w:rPr>
              <w:t>9</w:t>
            </w:r>
          </w:hyperlink>
        </w:p>
        <w:p>
          <w:pPr>
            <w:pStyle w:val="Contents4"/>
            <w:tabs>
              <w:tab w:val="clear" w:pos="8176"/>
              <w:tab w:val="right" w:pos="9026" w:leader="dot"/>
            </w:tabs>
            <w:rPr/>
          </w:pPr>
          <w:hyperlink w:anchor="__RefHeading___Toc4179788_1051229030">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4179790_1051229030">
            <w:r>
              <w:rPr>
                <w:webHidden/>
                <w:rStyle w:val="IndexLink"/>
                <w:rtl w:val="true"/>
              </w:rPr>
              <w:t xml:space="preserve">شیخ صدوق </w:t>
            </w:r>
            <w:r>
              <w:rPr>
                <w:rStyle w:val="IndexLink"/>
                <w:rtl w:val="true"/>
              </w:rPr>
              <w:t>(</w:t>
            </w:r>
            <w:r>
              <w:rPr>
                <w:rStyle w:val="IndexLink"/>
                <w:rtl w:val="true"/>
              </w:rPr>
              <w:t>قدس سره</w:t>
            </w:r>
            <w:r>
              <w:rPr>
                <w:rStyle w:val="IndexLink"/>
                <w:rtl w:val="true"/>
              </w:rPr>
              <w:t>)</w:t>
              <w:tab/>
            </w:r>
            <w:r>
              <w:rPr>
                <w:rStyle w:val="IndexLink"/>
              </w:rPr>
              <w:t>9</w:t>
            </w:r>
          </w:hyperlink>
        </w:p>
        <w:p>
          <w:pPr>
            <w:pStyle w:val="Contents4"/>
            <w:tabs>
              <w:tab w:val="clear" w:pos="8176"/>
              <w:tab w:val="right" w:pos="9026" w:leader="dot"/>
            </w:tabs>
            <w:rPr/>
          </w:pPr>
          <w:hyperlink w:anchor="__RefHeading___Toc4179792_1051229030">
            <w:r>
              <w:rPr>
                <w:webHidden/>
                <w:rStyle w:val="IndexLink"/>
                <w:rtl w:val="true"/>
              </w:rPr>
              <w:t xml:space="preserve">شیخ مفید </w:t>
            </w:r>
            <w:r>
              <w:rPr>
                <w:rStyle w:val="IndexLink"/>
                <w:rtl w:val="true"/>
              </w:rPr>
              <w:t>(</w:t>
            </w:r>
            <w:r>
              <w:rPr>
                <w:rStyle w:val="IndexLink"/>
                <w:rtl w:val="true"/>
              </w:rPr>
              <w:t>قدس سره</w:t>
            </w:r>
            <w:r>
              <w:rPr>
                <w:rStyle w:val="IndexLink"/>
                <w:rtl w:val="true"/>
              </w:rPr>
              <w:t>) (</w:t>
            </w:r>
            <w:r>
              <w:rPr>
                <w:rStyle w:val="IndexLink"/>
                <w:rtl w:val="true"/>
              </w:rPr>
              <w:t>معنای غلو</w:t>
            </w:r>
            <w:r>
              <w:rPr>
                <w:rStyle w:val="IndexLink"/>
                <w:rtl w:val="true"/>
              </w:rPr>
              <w:t>)</w:t>
              <w:tab/>
            </w:r>
            <w:r>
              <w:rPr>
                <w:rStyle w:val="IndexLink"/>
              </w:rPr>
              <w:t>13</w:t>
            </w:r>
          </w:hyperlink>
        </w:p>
        <w:p>
          <w:pPr>
            <w:pStyle w:val="Contents4"/>
            <w:tabs>
              <w:tab w:val="clear" w:pos="8176"/>
              <w:tab w:val="right" w:pos="9026" w:leader="dot"/>
            </w:tabs>
            <w:rPr/>
          </w:pPr>
          <w:hyperlink w:anchor="__RefHeading___Toc4179794_1051229030">
            <w:r>
              <w:rPr>
                <w:webHidden/>
                <w:rStyle w:val="IndexLink"/>
                <w:rtl w:val="true"/>
              </w:rPr>
              <w:t xml:space="preserve">علامه مجلسی </w:t>
            </w:r>
            <w:r>
              <w:rPr>
                <w:rStyle w:val="IndexLink"/>
                <w:rtl w:val="true"/>
              </w:rPr>
              <w:t>(</w:t>
            </w:r>
            <w:r>
              <w:rPr>
                <w:rStyle w:val="IndexLink"/>
                <w:rtl w:val="true"/>
              </w:rPr>
              <w:t>قدس سره</w:t>
            </w:r>
            <w:r>
              <w:rPr>
                <w:rStyle w:val="IndexLink"/>
                <w:rtl w:val="true"/>
              </w:rPr>
              <w:t>) (</w:t>
            </w:r>
            <w:r>
              <w:rPr>
                <w:rStyle w:val="IndexLink"/>
                <w:rtl w:val="true"/>
              </w:rPr>
              <w:t xml:space="preserve">خلق عالم </w:t>
            </w:r>
            <w:r>
              <w:rPr>
                <w:rStyle w:val="IndexLink"/>
                <w:rtl w:val="true"/>
              </w:rPr>
              <w:t>)</w:t>
              <w:tab/>
            </w:r>
            <w:r>
              <w:rPr>
                <w:rStyle w:val="IndexLink"/>
              </w:rPr>
              <w:t>14</w:t>
            </w:r>
          </w:hyperlink>
        </w:p>
        <w:p>
          <w:pPr>
            <w:pStyle w:val="Contents4"/>
            <w:tabs>
              <w:tab w:val="clear" w:pos="8176"/>
              <w:tab w:val="right" w:pos="9026" w:leader="dot"/>
            </w:tabs>
            <w:rPr/>
          </w:pPr>
          <w:hyperlink w:anchor="__RefHeading___Toc4179796_1051229030">
            <w:r>
              <w:rPr>
                <w:webHidden/>
                <w:rStyle w:val="IndexLink"/>
                <w:rtl w:val="true"/>
              </w:rPr>
              <w:t xml:space="preserve">مجلسی اول </w:t>
            </w:r>
            <w:r>
              <w:rPr>
                <w:rStyle w:val="IndexLink"/>
                <w:rtl w:val="true"/>
              </w:rPr>
              <w:t>(</w:t>
            </w:r>
            <w:r>
              <w:rPr>
                <w:rStyle w:val="IndexLink"/>
                <w:rtl w:val="true"/>
              </w:rPr>
              <w:t>معنای غلو</w:t>
            </w:r>
            <w:r>
              <w:rPr>
                <w:rStyle w:val="IndexLink"/>
                <w:rtl w:val="true"/>
              </w:rPr>
              <w:t>)</w:t>
              <w:tab/>
            </w:r>
            <w:r>
              <w:rPr>
                <w:rStyle w:val="IndexLink"/>
              </w:rPr>
              <w:t>15</w:t>
            </w:r>
          </w:hyperlink>
        </w:p>
        <w:p>
          <w:pPr>
            <w:pStyle w:val="Contents4"/>
            <w:tabs>
              <w:tab w:val="clear" w:pos="8176"/>
              <w:tab w:val="right" w:pos="9026" w:leader="dot"/>
            </w:tabs>
            <w:rPr/>
          </w:pPr>
          <w:hyperlink w:anchor="__RefHeading___Toc4179798_1051229030">
            <w:r>
              <w:rPr>
                <w:webHidden/>
                <w:rStyle w:val="IndexLink"/>
                <w:rtl w:val="true"/>
              </w:rPr>
              <w:t xml:space="preserve">علامه مجلسی </w:t>
            </w:r>
            <w:r>
              <w:rPr>
                <w:rStyle w:val="IndexLink"/>
                <w:rtl w:val="true"/>
              </w:rPr>
              <w:t>(</w:t>
            </w:r>
            <w:r>
              <w:rPr>
                <w:rStyle w:val="IndexLink"/>
                <w:rtl w:val="true"/>
              </w:rPr>
              <w:t>قدس سره</w:t>
            </w:r>
            <w:r>
              <w:rPr>
                <w:rStyle w:val="IndexLink"/>
                <w:rtl w:val="true"/>
              </w:rPr>
              <w:t>) (</w:t>
            </w:r>
            <w:r>
              <w:rPr>
                <w:rStyle w:val="IndexLink"/>
                <w:rtl w:val="true"/>
              </w:rPr>
              <w:t>معنای غلو</w:t>
            </w:r>
            <w:r>
              <w:rPr>
                <w:rStyle w:val="IndexLink"/>
                <w:rtl w:val="true"/>
              </w:rPr>
              <w:t>)</w:t>
              <w:tab/>
            </w:r>
            <w:r>
              <w:rPr>
                <w:rStyle w:val="IndexLink"/>
              </w:rPr>
              <w:t>16</w:t>
            </w:r>
          </w:hyperlink>
        </w:p>
        <w:p>
          <w:pPr>
            <w:pStyle w:val="Contents3"/>
            <w:tabs>
              <w:tab w:val="clear" w:pos="8459"/>
              <w:tab w:val="right" w:pos="9026" w:leader="dot"/>
            </w:tabs>
            <w:rPr/>
          </w:pPr>
          <w:hyperlink w:anchor="__RefHeading___Toc4179800_1051229030">
            <w:r>
              <w:rPr>
                <w:webHidden/>
                <w:rStyle w:val="IndexLink"/>
              </w:rPr>
              <w:t>3</w:t>
            </w:r>
            <w:r>
              <w:rPr>
                <w:rStyle w:val="IndexLink"/>
                <w:rtl w:val="true"/>
              </w:rPr>
              <w:t>.</w:t>
            </w:r>
            <w:r>
              <w:rPr>
                <w:rStyle w:val="IndexLink"/>
                <w:rtl w:val="true"/>
              </w:rPr>
              <w:t>آیات قرآن کریم درباره غلو</w:t>
            </w:r>
            <w:r>
              <w:rPr>
                <w:rStyle w:val="IndexLink"/>
                <w:rtl w:val="true"/>
              </w:rPr>
              <w:tab/>
            </w:r>
            <w:r>
              <w:rPr>
                <w:rStyle w:val="IndexLink"/>
              </w:rPr>
              <w:t>18</w:t>
            </w:r>
          </w:hyperlink>
        </w:p>
        <w:p>
          <w:pPr>
            <w:pStyle w:val="Contents4"/>
            <w:tabs>
              <w:tab w:val="clear" w:pos="8176"/>
              <w:tab w:val="right" w:pos="9026" w:leader="dot"/>
            </w:tabs>
            <w:rPr/>
          </w:pPr>
          <w:hyperlink w:anchor="__RefHeading___Toc4179802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179804_1051229030">
            <w:r>
              <w:rPr>
                <w:webHidden/>
                <w:rStyle w:val="IndexLink"/>
              </w:rPr>
              <w:t>1</w:t>
            </w:r>
            <w:r>
              <w:rPr>
                <w:rStyle w:val="IndexLink"/>
                <w:rtl w:val="true"/>
              </w:rPr>
              <w:t>.</w:t>
            </w:r>
            <w:r>
              <w:rPr>
                <w:rStyle w:val="IndexLink"/>
                <w:rtl w:val="true"/>
              </w:rPr>
              <w:t>نهی از غلو در دین</w:t>
            </w:r>
            <w:r>
              <w:rPr>
                <w:rStyle w:val="IndexLink"/>
                <w:rtl w:val="true"/>
              </w:rPr>
              <w:tab/>
            </w:r>
            <w:r>
              <w:rPr>
                <w:rStyle w:val="IndexLink"/>
              </w:rPr>
              <w:t>19</w:t>
            </w:r>
          </w:hyperlink>
        </w:p>
        <w:p>
          <w:pPr>
            <w:pStyle w:val="Contents4"/>
            <w:tabs>
              <w:tab w:val="clear" w:pos="8176"/>
              <w:tab w:val="right" w:pos="9026" w:leader="dot"/>
            </w:tabs>
            <w:rPr/>
          </w:pPr>
          <w:hyperlink w:anchor="__RefHeading___Toc4179806_1051229030">
            <w:r>
              <w:rPr>
                <w:webHidden/>
                <w:rStyle w:val="IndexLink"/>
              </w:rPr>
              <w:t>2</w:t>
            </w:r>
            <w:r>
              <w:rPr>
                <w:rStyle w:val="IndexLink"/>
                <w:rtl w:val="true"/>
              </w:rPr>
              <w:t>.</w:t>
            </w:r>
            <w:r>
              <w:rPr>
                <w:rStyle w:val="IndexLink"/>
                <w:rtl w:val="true"/>
              </w:rPr>
              <w:t>نهی از غلو درباره بزرگان دین</w:t>
            </w:r>
            <w:r>
              <w:rPr>
                <w:rStyle w:val="IndexLink"/>
                <w:rtl w:val="true"/>
              </w:rPr>
              <w:tab/>
            </w:r>
            <w:r>
              <w:rPr>
                <w:rStyle w:val="IndexLink"/>
              </w:rPr>
              <w:t>20</w:t>
            </w:r>
          </w:hyperlink>
        </w:p>
        <w:p>
          <w:pPr>
            <w:pStyle w:val="Contents4"/>
            <w:tabs>
              <w:tab w:val="clear" w:pos="8176"/>
              <w:tab w:val="right" w:pos="9026" w:leader="dot"/>
            </w:tabs>
            <w:rPr/>
          </w:pPr>
          <w:hyperlink w:anchor="__RefHeading___Toc4179808_1051229030">
            <w:r>
              <w:rPr>
                <w:webHidden/>
                <w:rStyle w:val="IndexLink"/>
              </w:rPr>
              <w:t>3</w:t>
            </w:r>
            <w:r>
              <w:rPr>
                <w:rStyle w:val="IndexLink"/>
                <w:rtl w:val="true"/>
              </w:rPr>
              <w:t>.</w:t>
            </w:r>
            <w:r>
              <w:rPr>
                <w:rStyle w:val="IndexLink"/>
                <w:rtl w:val="true"/>
              </w:rPr>
              <w:t>همتایان خداوند</w:t>
            </w:r>
            <w:r>
              <w:rPr>
                <w:rStyle w:val="IndexLink"/>
                <w:rtl w:val="true"/>
              </w:rPr>
              <w:tab/>
            </w:r>
            <w:r>
              <w:rPr>
                <w:rStyle w:val="IndexLink"/>
              </w:rPr>
              <w:t>22</w:t>
            </w:r>
          </w:hyperlink>
        </w:p>
        <w:p>
          <w:pPr>
            <w:pStyle w:val="Contents4"/>
            <w:tabs>
              <w:tab w:val="clear" w:pos="8176"/>
              <w:tab w:val="right" w:pos="9026" w:leader="dot"/>
            </w:tabs>
            <w:rPr/>
          </w:pPr>
          <w:hyperlink w:anchor="__RefHeading___Toc4179810_1051229030">
            <w:r>
              <w:rPr>
                <w:webHidden/>
                <w:rStyle w:val="IndexLink"/>
              </w:rPr>
              <w:t>4</w:t>
            </w:r>
            <w:r>
              <w:rPr>
                <w:rStyle w:val="IndexLink"/>
                <w:rtl w:val="true"/>
              </w:rPr>
              <w:t>.</w:t>
            </w:r>
            <w:r>
              <w:rPr>
                <w:rStyle w:val="IndexLink"/>
                <w:rtl w:val="true"/>
              </w:rPr>
              <w:t>خلق و امانه</w:t>
            </w:r>
            <w:r>
              <w:rPr>
                <w:rStyle w:val="IndexLink"/>
                <w:rtl w:val="true"/>
              </w:rPr>
              <w:tab/>
            </w:r>
            <w:r>
              <w:rPr>
                <w:rStyle w:val="IndexLink"/>
              </w:rPr>
              <w:t>22</w:t>
            </w:r>
          </w:hyperlink>
        </w:p>
        <w:p>
          <w:pPr>
            <w:pStyle w:val="Contents4"/>
            <w:tabs>
              <w:tab w:val="clear" w:pos="8176"/>
              <w:tab w:val="right" w:pos="9026" w:leader="dot"/>
            </w:tabs>
            <w:rPr/>
          </w:pPr>
          <w:hyperlink w:anchor="__RefHeading___Toc4179812_1051229030">
            <w:r>
              <w:rPr>
                <w:webHidden/>
                <w:rStyle w:val="IndexLink"/>
              </w:rPr>
              <w:t>5</w:t>
            </w:r>
            <w:r>
              <w:rPr>
                <w:rStyle w:val="IndexLink"/>
                <w:rtl w:val="true"/>
              </w:rPr>
              <w:t>.</w:t>
            </w:r>
            <w:r>
              <w:rPr>
                <w:rStyle w:val="IndexLink"/>
                <w:rtl w:val="true"/>
              </w:rPr>
              <w:t>عبادت ملائكه و جنیان</w:t>
            </w:r>
            <w:r>
              <w:rPr>
                <w:rStyle w:val="IndexLink"/>
                <w:rtl w:val="true"/>
              </w:rPr>
              <w:tab/>
            </w:r>
            <w:r>
              <w:rPr>
                <w:rStyle w:val="IndexLink"/>
              </w:rPr>
              <w:t>22</w:t>
            </w:r>
          </w:hyperlink>
        </w:p>
        <w:p>
          <w:pPr>
            <w:pStyle w:val="Contents2"/>
            <w:tabs>
              <w:tab w:val="clear" w:pos="8743"/>
              <w:tab w:val="right" w:pos="9026" w:leader="dot"/>
            </w:tabs>
            <w:rPr/>
          </w:pPr>
          <w:hyperlink w:anchor="__RefHeading___Toc4179814_1051229030">
            <w:r>
              <w:rPr>
                <w:webHidden/>
                <w:rStyle w:val="IndexLink"/>
                <w:rtl w:val="true"/>
              </w:rPr>
              <w:t>(</w:t>
            </w:r>
            <w:r>
              <w:rPr>
                <w:rStyle w:val="IndexLink"/>
                <w:rtl w:val="true"/>
              </w:rPr>
              <w:t>بخش دوم</w:t>
            </w:r>
            <w:r>
              <w:rPr>
                <w:rStyle w:val="IndexLink"/>
                <w:rtl w:val="true"/>
              </w:rPr>
              <w:t>)</w:t>
              <w:tab/>
            </w:r>
            <w:r>
              <w:rPr>
                <w:rStyle w:val="IndexLink"/>
              </w:rPr>
              <w:t>24</w:t>
            </w:r>
          </w:hyperlink>
        </w:p>
        <w:p>
          <w:pPr>
            <w:pStyle w:val="Contents3"/>
            <w:tabs>
              <w:tab w:val="clear" w:pos="8459"/>
              <w:tab w:val="right" w:pos="9026" w:leader="dot"/>
            </w:tabs>
            <w:rPr/>
          </w:pPr>
          <w:hyperlink w:anchor="__RefHeading___Toc4179816_1051229030">
            <w:r>
              <w:rPr>
                <w:webHidden/>
                <w:rStyle w:val="IndexLink"/>
              </w:rPr>
              <w:t>1</w:t>
            </w:r>
            <w:r>
              <w:rPr>
                <w:rStyle w:val="IndexLink"/>
                <w:rtl w:val="true"/>
              </w:rPr>
              <w:t>.</w:t>
            </w:r>
            <w:r>
              <w:rPr>
                <w:rStyle w:val="IndexLink"/>
                <w:rtl w:val="true"/>
              </w:rPr>
              <w:t>نهی از غلو و مذمت غالیان، سیره مستمر تمام معصومین</w:t>
            </w:r>
            <w:r>
              <w:rPr>
                <w:rStyle w:val="IndexLink"/>
                <w:rtl w:val="true"/>
              </w:rPr>
              <w:tab/>
            </w:r>
            <w:r>
              <w:rPr>
                <w:rStyle w:val="IndexLink"/>
              </w:rPr>
              <w:t>24</w:t>
            </w:r>
          </w:hyperlink>
        </w:p>
        <w:p>
          <w:pPr>
            <w:pStyle w:val="Contents4"/>
            <w:tabs>
              <w:tab w:val="clear" w:pos="8176"/>
              <w:tab w:val="right" w:pos="9026" w:leader="dot"/>
            </w:tabs>
            <w:rPr/>
          </w:pPr>
          <w:hyperlink w:anchor="__RefHeading___Toc4179818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179820_1051229030">
            <w:r>
              <w:rPr>
                <w:webHidden/>
                <w:rStyle w:val="IndexLink"/>
                <w:rtl w:val="true"/>
              </w:rPr>
              <w:t>مبارزه با غالیان از اهداف مهم امامان</w:t>
            </w:r>
            <w:r>
              <w:rPr>
                <w:rStyle w:val="IndexLink"/>
                <w:rtl w:val="true"/>
              </w:rPr>
              <w:tab/>
            </w:r>
            <w:r>
              <w:rPr>
                <w:rStyle w:val="IndexLink"/>
              </w:rPr>
              <w:t>28</w:t>
            </w:r>
          </w:hyperlink>
        </w:p>
        <w:p>
          <w:pPr>
            <w:pStyle w:val="Contents4"/>
            <w:tabs>
              <w:tab w:val="clear" w:pos="8176"/>
              <w:tab w:val="right" w:pos="9026" w:leader="dot"/>
            </w:tabs>
            <w:rPr/>
          </w:pPr>
          <w:hyperlink w:anchor="__RefHeading___Toc4179822_1051229030">
            <w:r>
              <w:rPr>
                <w:webHidden/>
                <w:rStyle w:val="IndexLink"/>
                <w:rtl w:val="true"/>
              </w:rPr>
              <w:t>امیر المومنین علی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4179824_1051229030">
            <w:r>
              <w:rPr>
                <w:webHidden/>
                <w:rStyle w:val="IndexLink"/>
                <w:rtl w:val="true"/>
              </w:rPr>
              <w:t>امام سجاد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4179826_1051229030">
            <w:r>
              <w:rPr>
                <w:webHidden/>
                <w:rStyle w:val="IndexLink"/>
                <w:rtl w:val="true"/>
              </w:rPr>
              <w:t>امام باقر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4179828_1051229030">
            <w:r>
              <w:rPr>
                <w:webHidden/>
                <w:rStyle w:val="IndexLink"/>
                <w:rtl w:val="true"/>
              </w:rPr>
              <w:t>امام صادق عليه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4179830_1051229030">
            <w:r>
              <w:rPr>
                <w:webHidden/>
                <w:rStyle w:val="IndexLink"/>
                <w:rtl w:val="true"/>
              </w:rPr>
              <w:t>حزن و گریه امام صادق عليه السلام از سخن غالیان</w:t>
            </w:r>
            <w:r>
              <w:rPr>
                <w:rStyle w:val="IndexLink"/>
                <w:rtl w:val="true"/>
              </w:rPr>
              <w:tab/>
            </w:r>
            <w:r>
              <w:rPr>
                <w:rStyle w:val="IndexLink"/>
              </w:rPr>
              <w:t>39</w:t>
            </w:r>
          </w:hyperlink>
        </w:p>
        <w:p>
          <w:pPr>
            <w:pStyle w:val="Contents4"/>
            <w:tabs>
              <w:tab w:val="clear" w:pos="8176"/>
              <w:tab w:val="right" w:pos="9026" w:leader="dot"/>
            </w:tabs>
            <w:rPr/>
          </w:pPr>
          <w:hyperlink w:anchor="__RefHeading___Toc4179832_1051229030">
            <w:r>
              <w:rPr>
                <w:webHidden/>
                <w:rStyle w:val="IndexLink"/>
                <w:rtl w:val="true"/>
              </w:rPr>
              <w:t>هیچ کس مانند غلات، به خدا توهین نکرد</w:t>
            </w:r>
            <w:r>
              <w:rPr>
                <w:rStyle w:val="IndexLink"/>
                <w:rtl w:val="true"/>
              </w:rPr>
              <w:tab/>
            </w:r>
            <w:r>
              <w:rPr>
                <w:rStyle w:val="IndexLink"/>
              </w:rPr>
              <w:t>40</w:t>
            </w:r>
          </w:hyperlink>
        </w:p>
        <w:p>
          <w:pPr>
            <w:pStyle w:val="Contents4"/>
            <w:tabs>
              <w:tab w:val="clear" w:pos="8176"/>
              <w:tab w:val="right" w:pos="9026" w:leader="dot"/>
            </w:tabs>
            <w:rPr/>
          </w:pPr>
          <w:hyperlink w:anchor="__RefHeading___Toc4179834_1051229030">
            <w:r>
              <w:rPr>
                <w:webHidden/>
                <w:rStyle w:val="IndexLink"/>
                <w:rtl w:val="true"/>
              </w:rPr>
              <w:t>خروج سراسیمه امام برای نفی باورهای غالیانه</w:t>
            </w:r>
            <w:r>
              <w:rPr>
                <w:rStyle w:val="IndexLink"/>
                <w:rtl w:val="true"/>
              </w:rPr>
              <w:tab/>
            </w:r>
            <w:r>
              <w:rPr>
                <w:rStyle w:val="IndexLink"/>
              </w:rPr>
              <w:t>41</w:t>
            </w:r>
          </w:hyperlink>
        </w:p>
        <w:p>
          <w:pPr>
            <w:pStyle w:val="Contents4"/>
            <w:tabs>
              <w:tab w:val="clear" w:pos="8176"/>
              <w:tab w:val="right" w:pos="9026" w:leader="dot"/>
            </w:tabs>
            <w:rPr/>
          </w:pPr>
          <w:hyperlink w:anchor="__RefHeading___Toc4179836_1051229030">
            <w:r>
              <w:rPr>
                <w:webHidden/>
                <w:rStyle w:val="IndexLink"/>
                <w:rtl w:val="true"/>
              </w:rPr>
              <w:t>برائت پوست و گوشت و استخوان امام صادق علیه السلام از غالیان</w:t>
            </w:r>
            <w:r>
              <w:rPr>
                <w:rStyle w:val="IndexLink"/>
                <w:rtl w:val="true"/>
              </w:rPr>
              <w:tab/>
            </w:r>
            <w:r>
              <w:rPr>
                <w:rStyle w:val="IndexLink"/>
              </w:rPr>
              <w:t>42</w:t>
            </w:r>
          </w:hyperlink>
        </w:p>
        <w:p>
          <w:pPr>
            <w:pStyle w:val="Contents4"/>
            <w:tabs>
              <w:tab w:val="clear" w:pos="8176"/>
              <w:tab w:val="right" w:pos="9026" w:leader="dot"/>
            </w:tabs>
            <w:rPr/>
          </w:pPr>
          <w:hyperlink w:anchor="__RefHeading___Toc4179838_1051229030">
            <w:r>
              <w:rPr>
                <w:webHidden/>
                <w:rStyle w:val="IndexLink"/>
                <w:rtl w:val="true"/>
              </w:rPr>
              <w:t>خوف دائم امام صادق علیه السلام، به جهت ادعای باطل غالیان</w:t>
            </w:r>
            <w:r>
              <w:rPr>
                <w:rStyle w:val="IndexLink"/>
                <w:rtl w:val="true"/>
              </w:rPr>
              <w:tab/>
            </w:r>
            <w:r>
              <w:rPr>
                <w:rStyle w:val="IndexLink"/>
              </w:rPr>
              <w:t>43</w:t>
            </w:r>
          </w:hyperlink>
        </w:p>
        <w:p>
          <w:pPr>
            <w:pStyle w:val="Contents4"/>
            <w:tabs>
              <w:tab w:val="clear" w:pos="8176"/>
              <w:tab w:val="right" w:pos="9026" w:leader="dot"/>
            </w:tabs>
            <w:rPr/>
          </w:pPr>
          <w:hyperlink w:anchor="__RefHeading___Toc4179840_1051229030">
            <w:r>
              <w:rPr>
                <w:webHidden/>
                <w:rStyle w:val="IndexLink"/>
                <w:rtl w:val="true"/>
              </w:rPr>
              <w:t>ادعای غالیان، خواب از چشم امام صادق علیه السلام ربود</w:t>
            </w:r>
            <w:r>
              <w:rPr>
                <w:rStyle w:val="IndexLink"/>
                <w:rtl w:val="true"/>
              </w:rPr>
              <w:tab/>
            </w:r>
            <w:r>
              <w:rPr>
                <w:rStyle w:val="IndexLink"/>
              </w:rPr>
              <w:t>43</w:t>
            </w:r>
          </w:hyperlink>
        </w:p>
        <w:p>
          <w:pPr>
            <w:pStyle w:val="Contents4"/>
            <w:tabs>
              <w:tab w:val="clear" w:pos="8176"/>
              <w:tab w:val="right" w:pos="9026" w:leader="dot"/>
            </w:tabs>
            <w:rPr/>
          </w:pPr>
          <w:hyperlink w:anchor="__RefHeading___Toc4179842_1051229030">
            <w:r>
              <w:rPr>
                <w:webHidden/>
                <w:rStyle w:val="IndexLink"/>
                <w:rtl w:val="true"/>
              </w:rPr>
              <w:t>ارتباط با شیاطین و نزول آنها بر غلات در کلام امام صادق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4179844_1051229030">
            <w:r>
              <w:rPr>
                <w:webHidden/>
                <w:rStyle w:val="IndexLink"/>
                <w:rtl w:val="true"/>
              </w:rPr>
              <w:t>امام کاظم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4179846_1051229030">
            <w:r>
              <w:rPr>
                <w:webHidden/>
                <w:rStyle w:val="IndexLink"/>
                <w:rtl w:val="true"/>
              </w:rPr>
              <w:t>غالیان، به خدا و امام ناسزا می گویند</w:t>
            </w:r>
            <w:r>
              <w:rPr>
                <w:rStyle w:val="IndexLink"/>
                <w:rtl w:val="true"/>
              </w:rPr>
              <w:tab/>
            </w:r>
            <w:r>
              <w:rPr>
                <w:rStyle w:val="IndexLink"/>
              </w:rPr>
              <w:t>46</w:t>
            </w:r>
          </w:hyperlink>
        </w:p>
        <w:p>
          <w:pPr>
            <w:pStyle w:val="Contents4"/>
            <w:tabs>
              <w:tab w:val="clear" w:pos="8176"/>
              <w:tab w:val="right" w:pos="9026" w:leader="dot"/>
            </w:tabs>
            <w:rPr/>
          </w:pPr>
          <w:hyperlink w:anchor="__RefHeading___Toc4179848_1051229030">
            <w:r>
              <w:rPr>
                <w:webHidden/>
                <w:rStyle w:val="IndexLink"/>
                <w:rtl w:val="true"/>
              </w:rPr>
              <w:t>امام رضا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4179850_1051229030">
            <w:r>
              <w:rPr>
                <w:webHidden/>
                <w:rStyle w:val="IndexLink"/>
                <w:rtl w:val="true"/>
              </w:rPr>
              <w:t>لرزه بدن امام رضا علیه السلام از دعاوی غالیان</w:t>
            </w:r>
            <w:r>
              <w:rPr>
                <w:rStyle w:val="IndexLink"/>
                <w:rtl w:val="true"/>
              </w:rPr>
              <w:tab/>
            </w:r>
            <w:r>
              <w:rPr>
                <w:rStyle w:val="IndexLink"/>
              </w:rPr>
              <w:t>53</w:t>
            </w:r>
          </w:hyperlink>
        </w:p>
        <w:p>
          <w:pPr>
            <w:pStyle w:val="Contents4"/>
            <w:tabs>
              <w:tab w:val="clear" w:pos="8176"/>
              <w:tab w:val="right" w:pos="9026" w:leader="dot"/>
            </w:tabs>
            <w:rPr/>
          </w:pPr>
          <w:hyperlink w:anchor="__RefHeading___Toc4179852_1051229030">
            <w:r>
              <w:rPr>
                <w:webHidden/>
                <w:rStyle w:val="IndexLink"/>
                <w:rtl w:val="true"/>
              </w:rPr>
              <w:t>کفر غلات و شرک مفوضه در کلام امام رضا عليه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4179854_1051229030">
            <w:r>
              <w:rPr>
                <w:webHidden/>
                <w:rStyle w:val="IndexLink"/>
                <w:rtl w:val="true"/>
              </w:rPr>
              <w:t>امام جواد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4179856_1051229030">
            <w:r>
              <w:rPr>
                <w:webHidden/>
                <w:rStyle w:val="IndexLink"/>
                <w:rtl w:val="true"/>
              </w:rPr>
              <w:t>امام هادی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4179858_1051229030">
            <w:r>
              <w:rPr>
                <w:webHidden/>
                <w:rStyle w:val="IndexLink"/>
                <w:rtl w:val="true"/>
              </w:rPr>
              <w:t>امام حسن عسکری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4179860_1051229030">
            <w:r>
              <w:rPr>
                <w:webHidden/>
                <w:rStyle w:val="IndexLink"/>
                <w:rtl w:val="true"/>
              </w:rPr>
              <w:t>نزول شیاطین بر غالیان در کلام امام عسکری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4179862_1051229030">
            <w:r>
              <w:rPr>
                <w:webHidden/>
                <w:rStyle w:val="IndexLink"/>
                <w:rtl w:val="true"/>
              </w:rPr>
              <w:t>امام زمان عجل الله تعالی فرجه الشريف</w:t>
            </w:r>
            <w:r>
              <w:rPr>
                <w:rStyle w:val="IndexLink"/>
                <w:rtl w:val="true"/>
              </w:rPr>
              <w:tab/>
            </w:r>
            <w:r>
              <w:rPr>
                <w:rStyle w:val="IndexLink"/>
              </w:rPr>
              <w:t>65</w:t>
            </w:r>
          </w:hyperlink>
        </w:p>
        <w:p>
          <w:pPr>
            <w:pStyle w:val="Contents3"/>
            <w:tabs>
              <w:tab w:val="clear" w:pos="8459"/>
              <w:tab w:val="right" w:pos="9026" w:leader="dot"/>
            </w:tabs>
            <w:rPr/>
          </w:pPr>
          <w:hyperlink w:anchor="__RefHeading___Toc4179864_1051229030">
            <w:r>
              <w:rPr>
                <w:webHidden/>
                <w:rStyle w:val="IndexLink"/>
              </w:rPr>
              <w:t>2</w:t>
            </w:r>
            <w:r>
              <w:rPr>
                <w:rStyle w:val="IndexLink"/>
                <w:rtl w:val="true"/>
              </w:rPr>
              <w:t>.</w:t>
            </w:r>
            <w:r>
              <w:rPr>
                <w:rStyle w:val="IndexLink"/>
                <w:rtl w:val="true"/>
              </w:rPr>
              <w:t>سیره اهل بيت عليهم السلام در مواجه با غاليان</w:t>
            </w:r>
            <w:r>
              <w:rPr>
                <w:rStyle w:val="IndexLink"/>
                <w:rtl w:val="true"/>
              </w:rPr>
              <w:tab/>
            </w:r>
            <w:r>
              <w:rPr>
                <w:rStyle w:val="IndexLink"/>
              </w:rPr>
              <w:t>70</w:t>
            </w:r>
          </w:hyperlink>
        </w:p>
        <w:p>
          <w:pPr>
            <w:pStyle w:val="Contents4"/>
            <w:tabs>
              <w:tab w:val="clear" w:pos="8176"/>
              <w:tab w:val="right" w:pos="9026" w:leader="dot"/>
            </w:tabs>
            <w:rPr/>
          </w:pPr>
          <w:hyperlink w:anchor="__RefHeading___Toc4179866_1051229030">
            <w:r>
              <w:rPr>
                <w:webHidden/>
                <w:rStyle w:val="IndexLink"/>
                <w:rtl w:val="true"/>
              </w:rPr>
              <w:t>ذکر استدلال و دلیل برای ابطال غلو</w:t>
            </w:r>
            <w:r>
              <w:rPr>
                <w:rStyle w:val="IndexLink"/>
                <w:rtl w:val="true"/>
              </w:rPr>
              <w:tab/>
            </w:r>
            <w:r>
              <w:rPr>
                <w:rStyle w:val="IndexLink"/>
              </w:rPr>
              <w:t>70</w:t>
            </w:r>
          </w:hyperlink>
        </w:p>
        <w:p>
          <w:pPr>
            <w:pStyle w:val="Contents4"/>
            <w:tabs>
              <w:tab w:val="clear" w:pos="8176"/>
              <w:tab w:val="right" w:pos="9026" w:leader="dot"/>
            </w:tabs>
            <w:rPr/>
          </w:pPr>
          <w:hyperlink w:anchor="__RefHeading___Toc4179868_1051229030">
            <w:r>
              <w:rPr>
                <w:webHidden/>
                <w:rStyle w:val="IndexLink"/>
                <w:rtl w:val="true"/>
              </w:rPr>
              <w:t>امام باقر عليه السلام فرمود</w:t>
            </w:r>
            <w:r>
              <w:rPr>
                <w:rStyle w:val="IndexLink"/>
                <w:rtl w:val="true"/>
              </w:rPr>
              <w:t>:</w:t>
              <w:tab/>
            </w:r>
            <w:r>
              <w:rPr>
                <w:rStyle w:val="IndexLink"/>
              </w:rPr>
              <w:t>71</w:t>
            </w:r>
          </w:hyperlink>
        </w:p>
        <w:p>
          <w:pPr>
            <w:pStyle w:val="Contents4"/>
            <w:tabs>
              <w:tab w:val="clear" w:pos="8176"/>
              <w:tab w:val="right" w:pos="9026" w:leader="dot"/>
            </w:tabs>
            <w:rPr/>
          </w:pPr>
          <w:hyperlink w:anchor="__RefHeading___Toc4179870_1051229030">
            <w:r>
              <w:rPr>
                <w:webHidden/>
                <w:rStyle w:val="IndexLink"/>
                <w:rtl w:val="true"/>
              </w:rPr>
              <w:t>نصیحت و راهنمایی</w:t>
            </w:r>
            <w:r>
              <w:rPr>
                <w:rStyle w:val="IndexLink"/>
                <w:rtl w:val="true"/>
              </w:rPr>
              <w:tab/>
            </w:r>
            <w:r>
              <w:rPr>
                <w:rStyle w:val="IndexLink"/>
              </w:rPr>
              <w:t>71</w:t>
            </w:r>
          </w:hyperlink>
        </w:p>
        <w:p>
          <w:pPr>
            <w:pStyle w:val="Contents4"/>
            <w:tabs>
              <w:tab w:val="clear" w:pos="8176"/>
              <w:tab w:val="right" w:pos="9026" w:leader="dot"/>
            </w:tabs>
            <w:rPr/>
          </w:pPr>
          <w:hyperlink w:anchor="__RefHeading___Toc4179872_1051229030">
            <w:r>
              <w:rPr>
                <w:webHidden/>
                <w:rStyle w:val="IndexLink"/>
                <w:rtl w:val="true"/>
              </w:rPr>
              <w:t>توبه دادن و دستور به ترک عقائد فاسد</w:t>
            </w:r>
            <w:r>
              <w:rPr>
                <w:rStyle w:val="IndexLink"/>
                <w:rtl w:val="true"/>
              </w:rPr>
              <w:tab/>
            </w:r>
            <w:r>
              <w:rPr>
                <w:rStyle w:val="IndexLink"/>
              </w:rPr>
              <w:t>72</w:t>
            </w:r>
          </w:hyperlink>
        </w:p>
        <w:p>
          <w:pPr>
            <w:pStyle w:val="Contents4"/>
            <w:tabs>
              <w:tab w:val="clear" w:pos="8176"/>
              <w:tab w:val="right" w:pos="9026" w:leader="dot"/>
            </w:tabs>
            <w:rPr/>
          </w:pPr>
          <w:hyperlink w:anchor="__RefHeading___Toc4179874_1051229030">
            <w:r>
              <w:rPr>
                <w:webHidden/>
                <w:rStyle w:val="IndexLink"/>
                <w:rtl w:val="true"/>
              </w:rPr>
              <w:t>برائت از غلات، لعنت، مذمت و نفرین آنها</w:t>
            </w:r>
            <w:r>
              <w:rPr>
                <w:rStyle w:val="IndexLink"/>
                <w:rtl w:val="true"/>
              </w:rPr>
              <w:tab/>
            </w:r>
            <w:r>
              <w:rPr>
                <w:rStyle w:val="IndexLink"/>
              </w:rPr>
              <w:t>74</w:t>
            </w:r>
          </w:hyperlink>
        </w:p>
        <w:p>
          <w:pPr>
            <w:pStyle w:val="Contents4"/>
            <w:tabs>
              <w:tab w:val="clear" w:pos="8176"/>
              <w:tab w:val="right" w:pos="9026" w:leader="dot"/>
            </w:tabs>
            <w:rPr/>
          </w:pPr>
          <w:hyperlink w:anchor="__RefHeading___Toc4179876_1051229030">
            <w:r>
              <w:rPr>
                <w:webHidden/>
                <w:rStyle w:val="IndexLink"/>
                <w:rtl w:val="true"/>
              </w:rPr>
              <w:t>دستور به طرد آنها از جامعه شیعی</w:t>
            </w:r>
            <w:r>
              <w:rPr>
                <w:rStyle w:val="IndexLink"/>
                <w:rtl w:val="true"/>
              </w:rPr>
              <w:tab/>
            </w:r>
            <w:r>
              <w:rPr>
                <w:rStyle w:val="IndexLink"/>
              </w:rPr>
              <w:t>75</w:t>
            </w:r>
          </w:hyperlink>
        </w:p>
        <w:p>
          <w:pPr>
            <w:pStyle w:val="Contents4"/>
            <w:tabs>
              <w:tab w:val="clear" w:pos="8176"/>
              <w:tab w:val="right" w:pos="9026" w:leader="dot"/>
            </w:tabs>
            <w:rPr/>
          </w:pPr>
          <w:hyperlink w:anchor="__RefHeading___Toc4179878_1051229030">
            <w:r>
              <w:rPr>
                <w:webHidden/>
                <w:rStyle w:val="IndexLink"/>
                <w:rtl w:val="true"/>
              </w:rPr>
              <w:t>دستور به اعدام غلات</w:t>
            </w:r>
            <w:r>
              <w:rPr>
                <w:rStyle w:val="IndexLink"/>
                <w:rtl w:val="true"/>
              </w:rPr>
              <w:tab/>
            </w:r>
            <w:r>
              <w:rPr>
                <w:rStyle w:val="IndexLink"/>
              </w:rPr>
              <w:t>76</w:t>
            </w:r>
          </w:hyperlink>
        </w:p>
        <w:p>
          <w:pPr>
            <w:pStyle w:val="Contents4"/>
            <w:tabs>
              <w:tab w:val="clear" w:pos="8176"/>
              <w:tab w:val="right" w:pos="9026" w:leader="dot"/>
            </w:tabs>
            <w:rPr/>
          </w:pPr>
          <w:hyperlink w:anchor="__RefHeading___Toc4179880_1051229030">
            <w:r>
              <w:rPr>
                <w:webHidden/>
                <w:rStyle w:val="IndexLink"/>
                <w:rtl w:val="true"/>
              </w:rPr>
              <w:t>امیر المومنین علیه السلام و اعدام غلات</w:t>
            </w:r>
            <w:r>
              <w:rPr>
                <w:rStyle w:val="IndexLink"/>
                <w:rtl w:val="true"/>
              </w:rPr>
              <w:tab/>
            </w:r>
            <w:r>
              <w:rPr>
                <w:rStyle w:val="IndexLink"/>
              </w:rPr>
              <w:t>77</w:t>
            </w:r>
          </w:hyperlink>
        </w:p>
        <w:p>
          <w:pPr>
            <w:pStyle w:val="Contents4"/>
            <w:tabs>
              <w:tab w:val="clear" w:pos="8176"/>
              <w:tab w:val="right" w:pos="9026" w:leader="dot"/>
            </w:tabs>
            <w:rPr/>
          </w:pPr>
          <w:hyperlink w:anchor="__RefHeading___Toc4179882_1051229030">
            <w:r>
              <w:rPr>
                <w:webHidden/>
                <w:rStyle w:val="IndexLink"/>
                <w:rtl w:val="true"/>
              </w:rPr>
              <w:t>امام جواد و دستور اعدام غلات</w:t>
            </w:r>
            <w:r>
              <w:rPr>
                <w:rStyle w:val="IndexLink"/>
                <w:rtl w:val="true"/>
              </w:rPr>
              <w:tab/>
            </w:r>
            <w:r>
              <w:rPr>
                <w:rStyle w:val="IndexLink"/>
              </w:rPr>
              <w:t>82</w:t>
            </w:r>
          </w:hyperlink>
        </w:p>
        <w:p>
          <w:pPr>
            <w:pStyle w:val="Contents4"/>
            <w:tabs>
              <w:tab w:val="clear" w:pos="8176"/>
              <w:tab w:val="right" w:pos="9026" w:leader="dot"/>
            </w:tabs>
            <w:rPr/>
          </w:pPr>
          <w:hyperlink w:anchor="__RefHeading___Toc4179884_1051229030">
            <w:r>
              <w:rPr>
                <w:webHidden/>
                <w:rStyle w:val="IndexLink"/>
                <w:rtl w:val="true"/>
              </w:rPr>
              <w:t>امام هادی علیه السلام و دستور اعدام غلات</w:t>
            </w:r>
            <w:r>
              <w:rPr>
                <w:rStyle w:val="IndexLink"/>
                <w:rtl w:val="true"/>
              </w:rPr>
              <w:tab/>
            </w:r>
            <w:r>
              <w:rPr>
                <w:rStyle w:val="IndexLink"/>
              </w:rPr>
              <w:t>83</w:t>
            </w:r>
          </w:hyperlink>
        </w:p>
        <w:p>
          <w:pPr>
            <w:pStyle w:val="Contents4"/>
            <w:tabs>
              <w:tab w:val="clear" w:pos="8176"/>
              <w:tab w:val="right" w:pos="9026" w:leader="dot"/>
            </w:tabs>
            <w:rPr/>
          </w:pPr>
          <w:hyperlink w:anchor="__RefHeading___Toc4179886_1051229030">
            <w:r>
              <w:rPr>
                <w:webHidden/>
                <w:rStyle w:val="IndexLink"/>
                <w:rtl w:val="true"/>
              </w:rPr>
              <w:t>امام عسکری و دستور به اعدام غلات</w:t>
            </w:r>
            <w:r>
              <w:rPr>
                <w:rStyle w:val="IndexLink"/>
                <w:rtl w:val="true"/>
              </w:rPr>
              <w:tab/>
            </w:r>
            <w:r>
              <w:rPr>
                <w:rStyle w:val="IndexLink"/>
              </w:rPr>
              <w:t>84</w:t>
            </w:r>
          </w:hyperlink>
        </w:p>
        <w:p>
          <w:pPr>
            <w:pStyle w:val="Contents3"/>
            <w:tabs>
              <w:tab w:val="clear" w:pos="8459"/>
              <w:tab w:val="right" w:pos="9026" w:leader="dot"/>
            </w:tabs>
            <w:rPr/>
          </w:pPr>
          <w:hyperlink w:anchor="__RefHeading___Toc4179888_1051229030">
            <w:r>
              <w:rPr>
                <w:webHidden/>
                <w:rStyle w:val="IndexLink"/>
              </w:rPr>
              <w:t>3</w:t>
            </w:r>
            <w:r>
              <w:rPr>
                <w:rStyle w:val="IndexLink"/>
                <w:rtl w:val="true"/>
              </w:rPr>
              <w:t>.</w:t>
            </w:r>
            <w:r>
              <w:rPr>
                <w:rStyle w:val="IndexLink"/>
                <w:rtl w:val="true"/>
              </w:rPr>
              <w:t>سفارش های اهل بيت عليهم السلام به شیعیان درباره غاليان</w:t>
            </w:r>
            <w:r>
              <w:rPr>
                <w:rStyle w:val="IndexLink"/>
                <w:rtl w:val="true"/>
              </w:rPr>
              <w:tab/>
            </w:r>
            <w:r>
              <w:rPr>
                <w:rStyle w:val="IndexLink"/>
              </w:rPr>
              <w:t>86</w:t>
            </w:r>
          </w:hyperlink>
        </w:p>
        <w:p>
          <w:pPr>
            <w:pStyle w:val="Contents4"/>
            <w:tabs>
              <w:tab w:val="clear" w:pos="8176"/>
              <w:tab w:val="right" w:pos="9026" w:leader="dot"/>
            </w:tabs>
            <w:rPr/>
          </w:pPr>
          <w:hyperlink w:anchor="__RefHeading___Toc4179890_1051229030">
            <w:r>
              <w:rPr>
                <w:webHidden/>
                <w:rStyle w:val="IndexLink"/>
                <w:rtl w:val="true"/>
              </w:rPr>
              <w:t>دستور امام صادق علیه السلام به برائت جستن از غلات</w:t>
            </w:r>
            <w:r>
              <w:rPr>
                <w:rStyle w:val="IndexLink"/>
                <w:rtl w:val="true"/>
              </w:rPr>
              <w:tab/>
            </w:r>
            <w:r>
              <w:rPr>
                <w:rStyle w:val="IndexLink"/>
              </w:rPr>
              <w:t>86</w:t>
            </w:r>
          </w:hyperlink>
        </w:p>
        <w:p>
          <w:pPr>
            <w:pStyle w:val="Contents4"/>
            <w:tabs>
              <w:tab w:val="clear" w:pos="8176"/>
              <w:tab w:val="right" w:pos="9026" w:leader="dot"/>
            </w:tabs>
            <w:rPr/>
          </w:pPr>
          <w:hyperlink w:anchor="__RefHeading___Toc4179892_1051229030">
            <w:r>
              <w:rPr>
                <w:webHidden/>
                <w:rStyle w:val="IndexLink"/>
                <w:rtl w:val="true"/>
              </w:rPr>
              <w:t>امام رضا عليه السلام و دستور به کناره گیری و احتراز از غلات</w:t>
            </w:r>
            <w:r>
              <w:rPr>
                <w:rStyle w:val="IndexLink"/>
                <w:rtl w:val="true"/>
              </w:rPr>
              <w:tab/>
            </w:r>
            <w:r>
              <w:rPr>
                <w:rStyle w:val="IndexLink"/>
              </w:rPr>
              <w:t>86</w:t>
            </w:r>
          </w:hyperlink>
        </w:p>
        <w:p>
          <w:pPr>
            <w:pStyle w:val="Contents4"/>
            <w:tabs>
              <w:tab w:val="clear" w:pos="8176"/>
              <w:tab w:val="right" w:pos="9026" w:leader="dot"/>
            </w:tabs>
            <w:rPr/>
          </w:pPr>
          <w:hyperlink w:anchor="__RefHeading___Toc4179894_1051229030">
            <w:r>
              <w:rPr>
                <w:webHidden/>
                <w:rStyle w:val="IndexLink"/>
                <w:rtl w:val="true"/>
              </w:rPr>
              <w:t>-</w:t>
            </w:r>
            <w:r>
              <w:rPr>
                <w:rStyle w:val="IndexLink"/>
                <w:rtl w:val="true"/>
              </w:rPr>
              <w:t>ترساندن و عقوبت تراشی برای ارتباط با غلات</w:t>
            </w:r>
            <w:r>
              <w:rPr>
                <w:rStyle w:val="IndexLink"/>
                <w:rtl w:val="true"/>
              </w:rPr>
              <w:tab/>
            </w:r>
            <w:r>
              <w:rPr>
                <w:rStyle w:val="IndexLink"/>
              </w:rPr>
              <w:t>87</w:t>
            </w:r>
          </w:hyperlink>
        </w:p>
        <w:p>
          <w:pPr>
            <w:pStyle w:val="Contents4"/>
            <w:tabs>
              <w:tab w:val="clear" w:pos="8176"/>
              <w:tab w:val="right" w:pos="9026" w:leader="dot"/>
            </w:tabs>
            <w:rPr/>
          </w:pPr>
          <w:hyperlink w:anchor="__RefHeading___Toc4179896_1051229030">
            <w:r>
              <w:rPr>
                <w:webHidden/>
                <w:rStyle w:val="IndexLink"/>
                <w:rtl w:val="true"/>
              </w:rPr>
              <w:t>خروج از ولایت امام، در صورت هرگونه ارتباط با غلات</w:t>
            </w:r>
            <w:r>
              <w:rPr>
                <w:rStyle w:val="IndexLink"/>
                <w:rtl w:val="true"/>
              </w:rPr>
              <w:tab/>
            </w:r>
            <w:r>
              <w:rPr>
                <w:rStyle w:val="IndexLink"/>
              </w:rPr>
              <w:t>87</w:t>
            </w:r>
          </w:hyperlink>
        </w:p>
        <w:p>
          <w:pPr>
            <w:pStyle w:val="Contents4"/>
            <w:tabs>
              <w:tab w:val="clear" w:pos="8176"/>
              <w:tab w:val="right" w:pos="9026" w:leader="dot"/>
            </w:tabs>
            <w:rPr/>
          </w:pPr>
          <w:hyperlink w:anchor="__RefHeading___Toc4179898_1051229030">
            <w:r>
              <w:rPr>
                <w:webHidden/>
                <w:rStyle w:val="IndexLink"/>
                <w:rtl w:val="true"/>
              </w:rPr>
              <w:t>عدم ترحم به غلات</w:t>
            </w:r>
            <w:r>
              <w:rPr>
                <w:rStyle w:val="IndexLink"/>
                <w:rtl w:val="true"/>
              </w:rPr>
              <w:tab/>
            </w:r>
            <w:r>
              <w:rPr>
                <w:rStyle w:val="IndexLink"/>
              </w:rPr>
              <w:t>88</w:t>
            </w:r>
          </w:hyperlink>
        </w:p>
        <w:p>
          <w:pPr>
            <w:pStyle w:val="Contents4"/>
            <w:tabs>
              <w:tab w:val="clear" w:pos="8176"/>
              <w:tab w:val="right" w:pos="9026" w:leader="dot"/>
            </w:tabs>
            <w:rPr/>
          </w:pPr>
          <w:hyperlink w:anchor="__RefHeading___Toc4179900_1051229030">
            <w:r>
              <w:rPr>
                <w:webHidden/>
                <w:rStyle w:val="IndexLink"/>
                <w:rtl w:val="true"/>
              </w:rPr>
              <w:t>امام عصر و فرمان به عدم دوستی باغلات</w:t>
            </w:r>
            <w:r>
              <w:rPr>
                <w:rStyle w:val="IndexLink"/>
                <w:rtl w:val="true"/>
              </w:rPr>
              <w:tab/>
            </w:r>
            <w:r>
              <w:rPr>
                <w:rStyle w:val="IndexLink"/>
              </w:rPr>
              <w:t>88</w:t>
            </w:r>
          </w:hyperlink>
        </w:p>
        <w:p>
          <w:pPr>
            <w:pStyle w:val="Contents4"/>
            <w:tabs>
              <w:tab w:val="clear" w:pos="8176"/>
              <w:tab w:val="right" w:pos="9026" w:leader="dot"/>
            </w:tabs>
            <w:rPr/>
          </w:pPr>
          <w:hyperlink w:anchor="__RefHeading___Toc4179902_1051229030">
            <w:r>
              <w:rPr>
                <w:webHidden/>
                <w:rStyle w:val="IndexLink"/>
                <w:rtl w:val="true"/>
              </w:rPr>
              <w:t>جوانان شیعه، در معرض خطر بیشتری هستند</w:t>
            </w:r>
            <w:r>
              <w:rPr>
                <w:rStyle w:val="IndexLink"/>
                <w:rtl w:val="true"/>
              </w:rPr>
              <w:tab/>
            </w:r>
            <w:r>
              <w:rPr>
                <w:rStyle w:val="IndexLink"/>
              </w:rPr>
              <w:t>90</w:t>
            </w:r>
          </w:hyperlink>
        </w:p>
        <w:p>
          <w:pPr>
            <w:pStyle w:val="Contents4"/>
            <w:tabs>
              <w:tab w:val="clear" w:pos="8176"/>
              <w:tab w:val="right" w:pos="9026" w:leader="dot"/>
            </w:tabs>
            <w:rPr/>
          </w:pPr>
          <w:hyperlink w:anchor="__RefHeading___Toc4179904_1051229030">
            <w:r>
              <w:rPr>
                <w:webHidden/>
                <w:rStyle w:val="IndexLink"/>
                <w:rtl w:val="true"/>
              </w:rPr>
              <w:t>مذمت های تند و شدید اهل بیت نسبت به غلات</w:t>
            </w:r>
            <w:r>
              <w:rPr>
                <w:rStyle w:val="IndexLink"/>
                <w:rtl w:val="true"/>
              </w:rPr>
              <w:tab/>
            </w:r>
            <w:r>
              <w:rPr>
                <w:rStyle w:val="IndexLink"/>
              </w:rPr>
              <w:t>92</w:t>
            </w:r>
          </w:hyperlink>
        </w:p>
        <w:p>
          <w:pPr>
            <w:pStyle w:val="Contents4"/>
            <w:tabs>
              <w:tab w:val="clear" w:pos="8176"/>
              <w:tab w:val="right" w:pos="9026" w:leader="dot"/>
            </w:tabs>
            <w:rPr/>
          </w:pPr>
          <w:hyperlink w:anchor="__RefHeading___Toc4179906_1051229030">
            <w:r>
              <w:rPr>
                <w:webHidden/>
                <w:rStyle w:val="IndexLink"/>
                <w:rtl w:val="true"/>
              </w:rPr>
              <w:t>غلات بدتر از مقصره</w:t>
            </w:r>
            <w:r>
              <w:rPr>
                <w:rStyle w:val="IndexLink"/>
                <w:rtl w:val="true"/>
              </w:rPr>
              <w:tab/>
            </w:r>
            <w:r>
              <w:rPr>
                <w:rStyle w:val="IndexLink"/>
              </w:rPr>
              <w:t>92</w:t>
            </w:r>
          </w:hyperlink>
        </w:p>
        <w:p>
          <w:pPr>
            <w:pStyle w:val="Contents4"/>
            <w:tabs>
              <w:tab w:val="clear" w:pos="8176"/>
              <w:tab w:val="right" w:pos="9026" w:leader="dot"/>
            </w:tabs>
            <w:rPr/>
          </w:pPr>
          <w:hyperlink w:anchor="__RefHeading___Toc4179908_1051229030">
            <w:r>
              <w:rPr>
                <w:webHidden/>
                <w:rStyle w:val="IndexLink"/>
                <w:rtl w:val="true"/>
              </w:rPr>
              <w:t>غلات، مضرتر و خطرناک تر از بنی امیه و نواصب</w:t>
            </w:r>
            <w:r>
              <w:rPr>
                <w:rStyle w:val="IndexLink"/>
                <w:rtl w:val="true"/>
              </w:rPr>
              <w:tab/>
            </w:r>
            <w:r>
              <w:rPr>
                <w:rStyle w:val="IndexLink"/>
              </w:rPr>
              <w:t>93</w:t>
            </w:r>
          </w:hyperlink>
        </w:p>
        <w:p>
          <w:pPr>
            <w:pStyle w:val="Contents4"/>
            <w:tabs>
              <w:tab w:val="clear" w:pos="8176"/>
              <w:tab w:val="right" w:pos="9026" w:leader="dot"/>
            </w:tabs>
            <w:rPr/>
          </w:pPr>
          <w:hyperlink w:anchor="__RefHeading___Toc4179910_1051229030">
            <w:r>
              <w:rPr>
                <w:webHidden/>
                <w:rStyle w:val="IndexLink"/>
                <w:rtl w:val="true"/>
              </w:rPr>
              <w:t>غلات، بدتر از مجوس و مسیحیان و اهل سنت و خوارج</w:t>
            </w:r>
            <w:r>
              <w:rPr>
                <w:rStyle w:val="IndexLink"/>
                <w:rtl w:val="true"/>
              </w:rPr>
              <w:tab/>
            </w:r>
            <w:r>
              <w:rPr>
                <w:rStyle w:val="IndexLink"/>
              </w:rPr>
              <w:t>95</w:t>
            </w:r>
          </w:hyperlink>
        </w:p>
        <w:p>
          <w:pPr>
            <w:pStyle w:val="Contents4"/>
            <w:tabs>
              <w:tab w:val="clear" w:pos="8176"/>
              <w:tab w:val="right" w:pos="9026" w:leader="dot"/>
            </w:tabs>
            <w:rPr/>
          </w:pPr>
          <w:hyperlink w:anchor="__RefHeading___Toc4179912_1051229030">
            <w:r>
              <w:rPr>
                <w:webHidden/>
                <w:rStyle w:val="IndexLink"/>
                <w:rtl w:val="true"/>
              </w:rPr>
              <w:t>غلو درباره امامان، بدتر از نسبت گناه به آنها</w:t>
            </w:r>
            <w:r>
              <w:rPr>
                <w:rStyle w:val="IndexLink"/>
                <w:rtl w:val="true"/>
              </w:rPr>
              <w:tab/>
            </w:r>
            <w:r>
              <w:rPr>
                <w:rStyle w:val="IndexLink"/>
              </w:rPr>
              <w:t>95</w:t>
            </w:r>
          </w:hyperlink>
        </w:p>
        <w:p>
          <w:pPr>
            <w:pStyle w:val="Contents4"/>
            <w:tabs>
              <w:tab w:val="clear" w:pos="8176"/>
              <w:tab w:val="right" w:pos="9026" w:leader="dot"/>
            </w:tabs>
            <w:rPr/>
          </w:pPr>
          <w:hyperlink w:anchor="__RefHeading___Toc4179914_1051229030">
            <w:r>
              <w:rPr>
                <w:webHidden/>
                <w:rStyle w:val="IndexLink"/>
                <w:rtl w:val="true"/>
              </w:rPr>
              <w:t>سفارش اما عسکری علیه السلام به شیعیان درباره غالیان</w:t>
            </w:r>
            <w:r>
              <w:rPr>
                <w:rStyle w:val="IndexLink"/>
                <w:rtl w:val="true"/>
              </w:rPr>
              <w:tab/>
            </w:r>
            <w:r>
              <w:rPr>
                <w:rStyle w:val="IndexLink"/>
              </w:rPr>
              <w:t>96</w:t>
            </w:r>
          </w:hyperlink>
        </w:p>
        <w:p>
          <w:pPr>
            <w:pStyle w:val="Contents4"/>
            <w:tabs>
              <w:tab w:val="clear" w:pos="8176"/>
              <w:tab w:val="right" w:pos="9026" w:leader="dot"/>
            </w:tabs>
            <w:rPr/>
          </w:pPr>
          <w:hyperlink w:anchor="__RefHeading___Toc4179916_1051229030">
            <w:r>
              <w:rPr>
                <w:webHidden/>
                <w:rStyle w:val="IndexLink"/>
                <w:rtl w:val="true"/>
              </w:rPr>
              <w:t>دستور به برائت جستن از غلات و مفوضه در ادعیه</w:t>
            </w:r>
            <w:r>
              <w:rPr>
                <w:rStyle w:val="IndexLink"/>
                <w:rtl w:val="true"/>
              </w:rPr>
              <w:tab/>
            </w:r>
            <w:r>
              <w:rPr>
                <w:rStyle w:val="IndexLink"/>
              </w:rPr>
              <w:t>96</w:t>
            </w:r>
          </w:hyperlink>
        </w:p>
        <w:p>
          <w:pPr>
            <w:pStyle w:val="Contents3"/>
            <w:tabs>
              <w:tab w:val="clear" w:pos="8459"/>
              <w:tab w:val="right" w:pos="9026" w:leader="dot"/>
            </w:tabs>
            <w:rPr/>
          </w:pPr>
          <w:hyperlink w:anchor="__RefHeading___Toc4179918_1051229030">
            <w:r>
              <w:rPr>
                <w:webHidden/>
                <w:rStyle w:val="IndexLink"/>
              </w:rPr>
              <w:t>4</w:t>
            </w:r>
            <w:r>
              <w:rPr>
                <w:rStyle w:val="IndexLink"/>
                <w:rtl w:val="true"/>
              </w:rPr>
              <w:t>.</w:t>
            </w:r>
            <w:r>
              <w:rPr>
                <w:rStyle w:val="IndexLink"/>
                <w:rtl w:val="true"/>
              </w:rPr>
              <w:t>کیفیت برخورد غالیان با اهل بيت عليهم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4179920_1051229030">
            <w:r>
              <w:rPr>
                <w:webHidden/>
                <w:rStyle w:val="IndexLink"/>
              </w:rPr>
              <w:t>5</w:t>
            </w:r>
            <w:r>
              <w:rPr>
                <w:rStyle w:val="IndexLink"/>
                <w:rtl w:val="true"/>
              </w:rPr>
              <w:t>.</w:t>
            </w:r>
            <w:r>
              <w:rPr>
                <w:rStyle w:val="IndexLink"/>
                <w:rtl w:val="true"/>
              </w:rPr>
              <w:t>کیفیت برخورد اصحاب اهل بيت عليهم السلام با غالیان</w:t>
            </w:r>
            <w:r>
              <w:rPr>
                <w:rStyle w:val="IndexLink"/>
                <w:rtl w:val="true"/>
              </w:rPr>
              <w:tab/>
            </w:r>
            <w:r>
              <w:rPr>
                <w:rStyle w:val="IndexLink"/>
              </w:rPr>
              <w:t>100</w:t>
            </w:r>
          </w:hyperlink>
        </w:p>
        <w:p>
          <w:pPr>
            <w:pStyle w:val="Contents4"/>
            <w:tabs>
              <w:tab w:val="clear" w:pos="8176"/>
              <w:tab w:val="right" w:pos="9026" w:leader="dot"/>
            </w:tabs>
            <w:rPr/>
          </w:pPr>
          <w:hyperlink w:anchor="__RefHeading___Toc4179922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179924_1051229030">
            <w:r>
              <w:rPr>
                <w:webHidden/>
                <w:rStyle w:val="IndexLink"/>
                <w:rtl w:val="true"/>
              </w:rPr>
              <w:t>حسین بن روح و انکار باورهای غلات</w:t>
            </w:r>
            <w:r>
              <w:rPr>
                <w:rStyle w:val="IndexLink"/>
                <w:rtl w:val="true"/>
              </w:rPr>
              <w:tab/>
            </w:r>
            <w:r>
              <w:rPr>
                <w:rStyle w:val="IndexLink"/>
              </w:rPr>
              <w:t>106</w:t>
            </w:r>
          </w:hyperlink>
        </w:p>
        <w:p>
          <w:pPr>
            <w:pStyle w:val="Contents4"/>
            <w:tabs>
              <w:tab w:val="clear" w:pos="8176"/>
              <w:tab w:val="right" w:pos="9026" w:leader="dot"/>
            </w:tabs>
            <w:rPr/>
          </w:pPr>
          <w:hyperlink w:anchor="__RefHeading___Toc4179926_1051229030">
            <w:r>
              <w:rPr>
                <w:webHidden/>
                <w:rStyle w:val="IndexLink"/>
                <w:rtl w:val="true"/>
              </w:rPr>
              <w:t>حسین بن روح و شلمغانی</w:t>
            </w:r>
            <w:r>
              <w:rPr>
                <w:rStyle w:val="IndexLink"/>
                <w:rtl w:val="true"/>
              </w:rPr>
              <w:tab/>
            </w:r>
            <w:r>
              <w:rPr>
                <w:rStyle w:val="IndexLink"/>
              </w:rPr>
              <w:t>110</w:t>
            </w:r>
          </w:hyperlink>
        </w:p>
        <w:p>
          <w:pPr>
            <w:pStyle w:val="Contents4"/>
            <w:tabs>
              <w:tab w:val="clear" w:pos="8176"/>
              <w:tab w:val="right" w:pos="9026" w:leader="dot"/>
            </w:tabs>
            <w:rPr/>
          </w:pPr>
          <w:hyperlink w:anchor="__RefHeading___Toc4179928_1051229030">
            <w:r>
              <w:rPr>
                <w:webHidden/>
                <w:rStyle w:val="IndexLink"/>
                <w:rtl w:val="true"/>
              </w:rPr>
              <w:t>ابوسهل نوبختی و مقابله با حلاج</w:t>
            </w:r>
            <w:r>
              <w:rPr>
                <w:rStyle w:val="IndexLink"/>
                <w:rtl w:val="true"/>
              </w:rPr>
              <w:tab/>
            </w:r>
            <w:r>
              <w:rPr>
                <w:rStyle w:val="IndexLink"/>
              </w:rPr>
              <w:t>111</w:t>
            </w:r>
          </w:hyperlink>
        </w:p>
        <w:p>
          <w:pPr>
            <w:pStyle w:val="Contents2"/>
            <w:tabs>
              <w:tab w:val="clear" w:pos="8743"/>
              <w:tab w:val="right" w:pos="9026" w:leader="dot"/>
            </w:tabs>
            <w:rPr/>
          </w:pPr>
          <w:hyperlink w:anchor="__RefHeading___Toc4179930_1051229030">
            <w:r>
              <w:rPr>
                <w:webHidden/>
                <w:rStyle w:val="IndexLink"/>
                <w:rtl w:val="true"/>
              </w:rPr>
              <w:t>(</w:t>
            </w:r>
            <w:r>
              <w:rPr>
                <w:rStyle w:val="IndexLink"/>
                <w:rtl w:val="true"/>
              </w:rPr>
              <w:t>بخش سوم</w:t>
            </w:r>
            <w:r>
              <w:rPr>
                <w:rStyle w:val="IndexLink"/>
                <w:rtl w:val="true"/>
              </w:rPr>
              <w:t>)</w:t>
              <w:tab/>
            </w:r>
            <w:r>
              <w:rPr>
                <w:rStyle w:val="IndexLink"/>
              </w:rPr>
              <w:t>115</w:t>
            </w:r>
          </w:hyperlink>
        </w:p>
        <w:p>
          <w:pPr>
            <w:pStyle w:val="Contents3"/>
            <w:tabs>
              <w:tab w:val="clear" w:pos="8459"/>
              <w:tab w:val="right" w:pos="9026" w:leader="dot"/>
            </w:tabs>
            <w:rPr/>
          </w:pPr>
          <w:hyperlink w:anchor="__RefHeading___Toc4179932_1051229030">
            <w:r>
              <w:rPr>
                <w:webHidden/>
                <w:rStyle w:val="IndexLink"/>
              </w:rPr>
              <w:t>1</w:t>
            </w:r>
            <w:r>
              <w:rPr>
                <w:rStyle w:val="IndexLink"/>
                <w:rtl w:val="true"/>
              </w:rPr>
              <w:t>.</w:t>
            </w:r>
            <w:r>
              <w:rPr>
                <w:rStyle w:val="IndexLink"/>
                <w:rtl w:val="true"/>
              </w:rPr>
              <w:t>باورها و عقائد انحرافی غلات</w:t>
            </w:r>
            <w:r>
              <w:rPr>
                <w:rStyle w:val="IndexLink"/>
                <w:rtl w:val="true"/>
              </w:rPr>
              <w:tab/>
            </w:r>
            <w:r>
              <w:rPr>
                <w:rStyle w:val="IndexLink"/>
              </w:rPr>
              <w:t>115</w:t>
            </w:r>
          </w:hyperlink>
        </w:p>
        <w:p>
          <w:pPr>
            <w:pStyle w:val="Contents4"/>
            <w:tabs>
              <w:tab w:val="clear" w:pos="8176"/>
              <w:tab w:val="right" w:pos="9026" w:leader="dot"/>
            </w:tabs>
            <w:rPr/>
          </w:pPr>
          <w:hyperlink w:anchor="__RefHeading___Toc4179934_1051229030">
            <w:r>
              <w:rPr>
                <w:webHidden/>
                <w:rStyle w:val="IndexLink"/>
                <w:rtl w:val="true"/>
              </w:rPr>
              <w:t>حلول و اتحاد یا وحدت وجود</w:t>
            </w:r>
            <w:r>
              <w:rPr>
                <w:rStyle w:val="IndexLink"/>
                <w:rtl w:val="true"/>
              </w:rPr>
              <w:tab/>
            </w:r>
            <w:r>
              <w:rPr>
                <w:rStyle w:val="IndexLink"/>
              </w:rPr>
              <w:t>115</w:t>
            </w:r>
          </w:hyperlink>
        </w:p>
        <w:p>
          <w:pPr>
            <w:pStyle w:val="Contents4"/>
            <w:tabs>
              <w:tab w:val="clear" w:pos="8176"/>
              <w:tab w:val="right" w:pos="9026" w:leader="dot"/>
            </w:tabs>
            <w:rPr/>
          </w:pPr>
          <w:hyperlink w:anchor="__RefHeading___Toc4179936_1051229030">
            <w:r>
              <w:rPr>
                <w:webHidden/>
                <w:rStyle w:val="IndexLink"/>
                <w:rtl w:val="true"/>
              </w:rPr>
              <w:t>شهود خدا</w:t>
            </w:r>
            <w:r>
              <w:rPr>
                <w:rStyle w:val="IndexLink"/>
                <w:rtl w:val="true"/>
              </w:rPr>
              <w:tab/>
            </w:r>
            <w:r>
              <w:rPr>
                <w:rStyle w:val="IndexLink"/>
              </w:rPr>
              <w:t>119</w:t>
            </w:r>
          </w:hyperlink>
        </w:p>
        <w:p>
          <w:pPr>
            <w:pStyle w:val="Contents4"/>
            <w:tabs>
              <w:tab w:val="clear" w:pos="8176"/>
              <w:tab w:val="right" w:pos="9026" w:leader="dot"/>
            </w:tabs>
            <w:rPr/>
          </w:pPr>
          <w:hyperlink w:anchor="__RefHeading___Toc4179938_1051229030">
            <w:r>
              <w:rPr>
                <w:webHidden/>
                <w:rStyle w:val="IndexLink"/>
                <w:rtl w:val="true"/>
              </w:rPr>
              <w:t>باور به صفات و شئون خدایی برای بندگان</w:t>
            </w:r>
            <w:r>
              <w:rPr>
                <w:rStyle w:val="IndexLink"/>
                <w:rtl w:val="true"/>
              </w:rPr>
              <w:tab/>
            </w:r>
            <w:r>
              <w:rPr>
                <w:rStyle w:val="IndexLink"/>
              </w:rPr>
              <w:t>121</w:t>
            </w:r>
          </w:hyperlink>
        </w:p>
        <w:p>
          <w:pPr>
            <w:pStyle w:val="Contents4"/>
            <w:tabs>
              <w:tab w:val="clear" w:pos="8176"/>
              <w:tab w:val="right" w:pos="9026" w:leader="dot"/>
            </w:tabs>
            <w:rPr/>
          </w:pPr>
          <w:hyperlink w:anchor="__RefHeading___Toc4179940_1051229030">
            <w:r>
              <w:rPr>
                <w:webHidden/>
                <w:rStyle w:val="IndexLink"/>
                <w:rtl w:val="true"/>
              </w:rPr>
              <w:t>رازق بودن بندگان</w:t>
            </w:r>
            <w:r>
              <w:rPr>
                <w:rStyle w:val="IndexLink"/>
                <w:rtl w:val="true"/>
              </w:rPr>
              <w:tab/>
            </w:r>
            <w:r>
              <w:rPr>
                <w:rStyle w:val="IndexLink"/>
              </w:rPr>
              <w:t>123</w:t>
            </w:r>
          </w:hyperlink>
        </w:p>
        <w:p>
          <w:pPr>
            <w:pStyle w:val="Contents4"/>
            <w:tabs>
              <w:tab w:val="clear" w:pos="8176"/>
              <w:tab w:val="right" w:pos="9026" w:leader="dot"/>
            </w:tabs>
            <w:rPr/>
          </w:pPr>
          <w:hyperlink w:anchor="__RefHeading___Toc4179942_1051229030">
            <w:r>
              <w:rPr>
                <w:webHidden/>
                <w:rStyle w:val="IndexLink"/>
                <w:rtl w:val="true"/>
              </w:rPr>
              <w:t>ازلی و ابدی بودن بندگان</w:t>
            </w:r>
            <w:r>
              <w:rPr>
                <w:rStyle w:val="IndexLink"/>
                <w:rtl w:val="true"/>
              </w:rPr>
              <w:tab/>
            </w:r>
            <w:r>
              <w:rPr>
                <w:rStyle w:val="IndexLink"/>
              </w:rPr>
              <w:t>124</w:t>
            </w:r>
          </w:hyperlink>
        </w:p>
        <w:p>
          <w:pPr>
            <w:pStyle w:val="Contents4"/>
            <w:tabs>
              <w:tab w:val="clear" w:pos="8176"/>
              <w:tab w:val="right" w:pos="9026" w:leader="dot"/>
            </w:tabs>
            <w:rPr/>
          </w:pPr>
          <w:hyperlink w:anchor="__RefHeading___Toc4179944_1051229030">
            <w:r>
              <w:rPr>
                <w:webHidden/>
                <w:rStyle w:val="IndexLink"/>
                <w:rtl w:val="true"/>
              </w:rPr>
              <w:t>انکار ختم نبوت</w:t>
            </w:r>
            <w:r>
              <w:rPr>
                <w:rStyle w:val="IndexLink"/>
                <w:rtl w:val="true"/>
              </w:rPr>
              <w:tab/>
            </w:r>
            <w:r>
              <w:rPr>
                <w:rStyle w:val="IndexLink"/>
              </w:rPr>
              <w:t>129</w:t>
            </w:r>
          </w:hyperlink>
        </w:p>
        <w:p>
          <w:pPr>
            <w:pStyle w:val="Contents4"/>
            <w:tabs>
              <w:tab w:val="clear" w:pos="8176"/>
              <w:tab w:val="right" w:pos="9026" w:leader="dot"/>
            </w:tabs>
            <w:rPr/>
          </w:pPr>
          <w:hyperlink w:anchor="__RefHeading___Toc4179946_1051229030">
            <w:r>
              <w:rPr>
                <w:webHidden/>
                <w:rStyle w:val="IndexLink"/>
                <w:rtl w:val="true"/>
              </w:rPr>
              <w:t>استمرار وحی و نزول آن بر غير انبياء</w:t>
            </w:r>
            <w:r>
              <w:rPr>
                <w:rStyle w:val="IndexLink"/>
                <w:rtl w:val="true"/>
              </w:rPr>
              <w:tab/>
            </w:r>
            <w:r>
              <w:rPr>
                <w:rStyle w:val="IndexLink"/>
              </w:rPr>
              <w:t>131</w:t>
            </w:r>
          </w:hyperlink>
        </w:p>
        <w:p>
          <w:pPr>
            <w:pStyle w:val="Contents4"/>
            <w:tabs>
              <w:tab w:val="clear" w:pos="8176"/>
              <w:tab w:val="right" w:pos="9026" w:leader="dot"/>
            </w:tabs>
            <w:rPr/>
          </w:pPr>
          <w:hyperlink w:anchor="__RefHeading___Toc4179948_1051229030">
            <w:r>
              <w:rPr>
                <w:webHidden/>
                <w:rStyle w:val="IndexLink"/>
                <w:rtl w:val="true"/>
              </w:rPr>
              <w:t>ادعای امامت برای غیر امامان</w:t>
            </w:r>
            <w:r>
              <w:rPr>
                <w:rStyle w:val="IndexLink"/>
                <w:rtl w:val="true"/>
              </w:rPr>
              <w:tab/>
            </w:r>
            <w:r>
              <w:rPr>
                <w:rStyle w:val="IndexLink"/>
              </w:rPr>
              <w:t>135</w:t>
            </w:r>
          </w:hyperlink>
        </w:p>
        <w:p>
          <w:pPr>
            <w:pStyle w:val="Contents4"/>
            <w:tabs>
              <w:tab w:val="clear" w:pos="8176"/>
              <w:tab w:val="right" w:pos="9026" w:leader="dot"/>
            </w:tabs>
            <w:rPr/>
          </w:pPr>
          <w:hyperlink w:anchor="__RefHeading___Toc4179950_1051229030">
            <w:r>
              <w:rPr>
                <w:webHidden/>
                <w:rStyle w:val="IndexLink"/>
                <w:rtl w:val="true"/>
              </w:rPr>
              <w:t>ادعای شهود حقایق و تمسک به مکاشفه</w:t>
            </w:r>
            <w:r>
              <w:rPr>
                <w:rStyle w:val="IndexLink"/>
                <w:rtl w:val="true"/>
              </w:rPr>
              <w:tab/>
            </w:r>
            <w:r>
              <w:rPr>
                <w:rStyle w:val="IndexLink"/>
              </w:rPr>
              <w:t>137</w:t>
            </w:r>
          </w:hyperlink>
        </w:p>
        <w:p>
          <w:pPr>
            <w:pStyle w:val="Contents4"/>
            <w:tabs>
              <w:tab w:val="clear" w:pos="8176"/>
              <w:tab w:val="right" w:pos="9026" w:leader="dot"/>
            </w:tabs>
            <w:rPr/>
          </w:pPr>
          <w:hyperlink w:anchor="__RefHeading___Toc4179952_1051229030">
            <w:r>
              <w:rPr>
                <w:webHidden/>
                <w:rStyle w:val="IndexLink"/>
                <w:rtl w:val="true"/>
              </w:rPr>
              <w:t>علم غیب استقلالی یا اطلاع بر تمام مغیبات</w:t>
            </w:r>
            <w:r>
              <w:rPr>
                <w:rStyle w:val="IndexLink"/>
                <w:rtl w:val="true"/>
              </w:rPr>
              <w:tab/>
            </w:r>
            <w:r>
              <w:rPr>
                <w:rStyle w:val="IndexLink"/>
              </w:rPr>
              <w:t>140</w:t>
            </w:r>
          </w:hyperlink>
        </w:p>
        <w:p>
          <w:pPr>
            <w:pStyle w:val="Contents4"/>
            <w:tabs>
              <w:tab w:val="clear" w:pos="8176"/>
              <w:tab w:val="right" w:pos="9026" w:leader="dot"/>
            </w:tabs>
            <w:rPr/>
          </w:pPr>
          <w:hyperlink w:anchor="__RefHeading___Toc4179954_1051229030">
            <w:r>
              <w:rPr>
                <w:webHidden/>
                <w:rStyle w:val="IndexLink"/>
                <w:rtl w:val="true"/>
              </w:rPr>
              <w:t>اعتقاد به تناسخ</w:t>
            </w:r>
            <w:r>
              <w:rPr>
                <w:rStyle w:val="IndexLink"/>
                <w:rtl w:val="true"/>
              </w:rPr>
              <w:tab/>
            </w:r>
            <w:r>
              <w:rPr>
                <w:rStyle w:val="IndexLink"/>
              </w:rPr>
              <w:t>142</w:t>
            </w:r>
          </w:hyperlink>
        </w:p>
        <w:p>
          <w:pPr>
            <w:pStyle w:val="Contents4"/>
            <w:tabs>
              <w:tab w:val="clear" w:pos="8176"/>
              <w:tab w:val="right" w:pos="9026" w:leader="dot"/>
            </w:tabs>
            <w:rPr/>
          </w:pPr>
          <w:hyperlink w:anchor="__RefHeading___Toc4179956_1051229030">
            <w:r>
              <w:rPr>
                <w:webHidden/>
                <w:rStyle w:val="IndexLink"/>
                <w:rtl w:val="true"/>
              </w:rPr>
              <w:t>تاویل گرایی در مواجه با متون دین و روایات</w:t>
            </w:r>
            <w:r>
              <w:rPr>
                <w:rStyle w:val="IndexLink"/>
                <w:rtl w:val="true"/>
              </w:rPr>
              <w:tab/>
            </w:r>
            <w:r>
              <w:rPr>
                <w:rStyle w:val="IndexLink"/>
              </w:rPr>
              <w:t>144</w:t>
            </w:r>
          </w:hyperlink>
        </w:p>
        <w:p>
          <w:pPr>
            <w:pStyle w:val="Contents4"/>
            <w:tabs>
              <w:tab w:val="clear" w:pos="8176"/>
              <w:tab w:val="right" w:pos="9026" w:leader="dot"/>
            </w:tabs>
            <w:rPr/>
          </w:pPr>
          <w:hyperlink w:anchor="__RefHeading___Toc4179958_1051229030">
            <w:r>
              <w:rPr>
                <w:webHidden/>
                <w:rStyle w:val="IndexLink"/>
                <w:rtl w:val="true"/>
              </w:rPr>
              <w:t>تشبیه و تجسیم و جبر</w:t>
            </w:r>
            <w:r>
              <w:rPr>
                <w:rStyle w:val="IndexLink"/>
                <w:rtl w:val="true"/>
              </w:rPr>
              <w:tab/>
            </w:r>
            <w:r>
              <w:rPr>
                <w:rStyle w:val="IndexLink"/>
              </w:rPr>
              <w:t>147</w:t>
            </w:r>
          </w:hyperlink>
        </w:p>
        <w:p>
          <w:pPr>
            <w:pStyle w:val="Contents3"/>
            <w:tabs>
              <w:tab w:val="clear" w:pos="8459"/>
              <w:tab w:val="right" w:pos="9026" w:leader="dot"/>
            </w:tabs>
            <w:rPr/>
          </w:pPr>
          <w:hyperlink w:anchor="__RefHeading___Toc4179960_1051229030">
            <w:r>
              <w:rPr>
                <w:webHidden/>
                <w:rStyle w:val="IndexLink"/>
              </w:rPr>
              <w:t>2</w:t>
            </w:r>
            <w:r>
              <w:rPr>
                <w:rStyle w:val="IndexLink"/>
                <w:rtl w:val="true"/>
              </w:rPr>
              <w:t>.</w:t>
            </w:r>
            <w:r>
              <w:rPr>
                <w:rStyle w:val="IndexLink"/>
                <w:rtl w:val="true"/>
              </w:rPr>
              <w:t>اعمال و کردار غالیان</w:t>
            </w:r>
            <w:r>
              <w:rPr>
                <w:rStyle w:val="IndexLink"/>
                <w:rtl w:val="true"/>
              </w:rPr>
              <w:tab/>
            </w:r>
            <w:r>
              <w:rPr>
                <w:rStyle w:val="IndexLink"/>
              </w:rPr>
              <w:t>149</w:t>
            </w:r>
          </w:hyperlink>
        </w:p>
        <w:p>
          <w:pPr>
            <w:pStyle w:val="Contents4"/>
            <w:tabs>
              <w:tab w:val="clear" w:pos="8176"/>
              <w:tab w:val="right" w:pos="9026" w:leader="dot"/>
            </w:tabs>
            <w:rPr/>
          </w:pPr>
          <w:hyperlink w:anchor="__RefHeading___Toc4179962_1051229030">
            <w:r>
              <w:rPr>
                <w:webHidden/>
                <w:rStyle w:val="IndexLink"/>
                <w:rtl w:val="true"/>
              </w:rPr>
              <w:t>شريعت گریزی</w:t>
            </w:r>
            <w:r>
              <w:rPr>
                <w:rStyle w:val="IndexLink"/>
                <w:rtl w:val="true"/>
              </w:rPr>
              <w:tab/>
            </w:r>
            <w:r>
              <w:rPr>
                <w:rStyle w:val="IndexLink"/>
              </w:rPr>
              <w:t>149</w:t>
            </w:r>
          </w:hyperlink>
        </w:p>
        <w:p>
          <w:pPr>
            <w:pStyle w:val="Contents4"/>
            <w:tabs>
              <w:tab w:val="clear" w:pos="8176"/>
              <w:tab w:val="right" w:pos="9026" w:leader="dot"/>
            </w:tabs>
            <w:rPr/>
          </w:pPr>
          <w:hyperlink w:anchor="__RefHeading___Toc4179964_1051229030">
            <w:r>
              <w:rPr>
                <w:webHidden/>
                <w:rStyle w:val="IndexLink"/>
                <w:rtl w:val="true"/>
              </w:rPr>
              <w:t>لواط و شاهد بازی</w:t>
            </w:r>
            <w:r>
              <w:rPr>
                <w:rStyle w:val="IndexLink"/>
                <w:rtl w:val="true"/>
              </w:rPr>
              <w:tab/>
            </w:r>
            <w:r>
              <w:rPr>
                <w:rStyle w:val="IndexLink"/>
              </w:rPr>
              <w:t>152</w:t>
            </w:r>
          </w:hyperlink>
        </w:p>
        <w:p>
          <w:pPr>
            <w:pStyle w:val="Contents4"/>
            <w:tabs>
              <w:tab w:val="clear" w:pos="8176"/>
              <w:tab w:val="right" w:pos="9026" w:leader="dot"/>
            </w:tabs>
            <w:rPr/>
          </w:pPr>
          <w:hyperlink w:anchor="__RefHeading___Toc4179966_1051229030">
            <w:r>
              <w:rPr>
                <w:webHidden/>
                <w:rStyle w:val="IndexLink"/>
                <w:rtl w:val="true"/>
              </w:rPr>
              <w:t>سحر و شعبده و خوارق</w:t>
            </w:r>
            <w:r>
              <w:rPr>
                <w:rStyle w:val="IndexLink"/>
                <w:rtl w:val="true"/>
              </w:rPr>
              <w:tab/>
            </w:r>
            <w:r>
              <w:rPr>
                <w:rStyle w:val="IndexLink"/>
              </w:rPr>
              <w:t>155</w:t>
            </w:r>
          </w:hyperlink>
        </w:p>
        <w:p>
          <w:pPr>
            <w:pStyle w:val="Contents4"/>
            <w:tabs>
              <w:tab w:val="clear" w:pos="8176"/>
              <w:tab w:val="right" w:pos="9026" w:leader="dot"/>
            </w:tabs>
            <w:rPr/>
          </w:pPr>
          <w:hyperlink w:anchor="__RefHeading___Toc4179968_1051229030">
            <w:r>
              <w:rPr>
                <w:webHidden/>
                <w:rStyle w:val="IndexLink"/>
              </w:rPr>
              <w:t>1</w:t>
            </w:r>
            <w:r>
              <w:rPr>
                <w:rStyle w:val="IndexLink"/>
                <w:rtl w:val="true"/>
              </w:rPr>
              <w:t>.</w:t>
            </w:r>
            <w:r>
              <w:rPr>
                <w:rStyle w:val="IndexLink"/>
                <w:rtl w:val="true"/>
              </w:rPr>
              <w:t>راه های فریب مردم و جذب آنها</w:t>
            </w:r>
            <w:r>
              <w:rPr>
                <w:rStyle w:val="IndexLink"/>
                <w:rtl w:val="true"/>
              </w:rPr>
              <w:tab/>
            </w:r>
            <w:r>
              <w:rPr>
                <w:rStyle w:val="IndexLink"/>
              </w:rPr>
              <w:t>159</w:t>
            </w:r>
          </w:hyperlink>
        </w:p>
        <w:p>
          <w:pPr>
            <w:pStyle w:val="Contents4"/>
            <w:tabs>
              <w:tab w:val="clear" w:pos="8176"/>
              <w:tab w:val="right" w:pos="9026" w:leader="dot"/>
            </w:tabs>
            <w:rPr/>
          </w:pPr>
          <w:hyperlink w:anchor="__RefHeading___Toc4179970_1051229030">
            <w:r>
              <w:rPr>
                <w:webHidden/>
                <w:rStyle w:val="IndexLink"/>
                <w:rtl w:val="true"/>
              </w:rPr>
              <w:t>تاویل های ناروا</w:t>
            </w:r>
            <w:r>
              <w:rPr>
                <w:rStyle w:val="IndexLink"/>
                <w:rtl w:val="true"/>
              </w:rPr>
              <w:tab/>
            </w:r>
            <w:r>
              <w:rPr>
                <w:rStyle w:val="IndexLink"/>
              </w:rPr>
              <w:t>160</w:t>
            </w:r>
          </w:hyperlink>
        </w:p>
        <w:p>
          <w:pPr>
            <w:pStyle w:val="Contents4"/>
            <w:tabs>
              <w:tab w:val="clear" w:pos="8176"/>
              <w:tab w:val="right" w:pos="9026" w:leader="dot"/>
            </w:tabs>
            <w:rPr/>
          </w:pPr>
          <w:hyperlink w:anchor="__RefHeading___Toc4179972_1051229030">
            <w:r>
              <w:rPr>
                <w:webHidden/>
                <w:rStyle w:val="IndexLink"/>
                <w:rtl w:val="true"/>
              </w:rPr>
              <w:t>دروغ بستن بر امامان و و جعل حدیث</w:t>
            </w:r>
            <w:r>
              <w:rPr>
                <w:rStyle w:val="IndexLink"/>
                <w:rtl w:val="true"/>
              </w:rPr>
              <w:tab/>
            </w:r>
            <w:r>
              <w:rPr>
                <w:rStyle w:val="IndexLink"/>
              </w:rPr>
              <w:t>161</w:t>
            </w:r>
          </w:hyperlink>
        </w:p>
        <w:p>
          <w:pPr>
            <w:pStyle w:val="Contents4"/>
            <w:tabs>
              <w:tab w:val="clear" w:pos="8176"/>
              <w:tab w:val="right" w:pos="9026" w:leader="dot"/>
            </w:tabs>
            <w:rPr/>
          </w:pPr>
          <w:hyperlink w:anchor="__RefHeading___Toc4179974_1051229030">
            <w:r>
              <w:rPr>
                <w:webHidden/>
                <w:rStyle w:val="IndexLink"/>
                <w:rtl w:val="true"/>
              </w:rPr>
              <w:t>تحریف احادیث</w:t>
            </w:r>
            <w:r>
              <w:rPr>
                <w:rStyle w:val="IndexLink"/>
                <w:rtl w:val="true"/>
              </w:rPr>
              <w:tab/>
            </w:r>
            <w:r>
              <w:rPr>
                <w:rStyle w:val="IndexLink"/>
              </w:rPr>
              <w:t>166</w:t>
            </w:r>
          </w:hyperlink>
        </w:p>
        <w:p>
          <w:pPr>
            <w:pStyle w:val="Contents4"/>
            <w:tabs>
              <w:tab w:val="clear" w:pos="8176"/>
              <w:tab w:val="right" w:pos="9026" w:leader="dot"/>
            </w:tabs>
            <w:rPr/>
          </w:pPr>
          <w:hyperlink w:anchor="__RefHeading___Toc4179976_1051229030">
            <w:r>
              <w:rPr>
                <w:webHidden/>
                <w:rStyle w:val="IndexLink"/>
                <w:rtl w:val="true"/>
              </w:rPr>
              <w:t>دروغ گویی غلات و تخریب چهره اهل بیت علیهم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4179978_1051229030">
            <w:r>
              <w:rPr>
                <w:webHidden/>
                <w:rStyle w:val="IndexLink"/>
                <w:rtl w:val="true"/>
              </w:rPr>
              <w:t>خوارق عادات</w:t>
            </w:r>
            <w:r>
              <w:rPr>
                <w:rStyle w:val="IndexLink"/>
                <w:rtl w:val="true"/>
              </w:rPr>
              <w:tab/>
            </w:r>
            <w:r>
              <w:rPr>
                <w:rStyle w:val="IndexLink"/>
              </w:rPr>
              <w:t>169</w:t>
            </w:r>
          </w:hyperlink>
        </w:p>
        <w:p>
          <w:pPr>
            <w:pStyle w:val="Contents4"/>
            <w:tabs>
              <w:tab w:val="clear" w:pos="8176"/>
              <w:tab w:val="right" w:pos="9026" w:leader="dot"/>
            </w:tabs>
            <w:rPr/>
          </w:pPr>
          <w:hyperlink w:anchor="__RefHeading___Toc4179980_1051229030">
            <w:r>
              <w:rPr>
                <w:webHidden/>
                <w:rStyle w:val="IndexLink"/>
                <w:rtl w:val="true"/>
              </w:rPr>
              <w:t>وعده به اباحه گرایی و عشرت طلبی</w:t>
            </w:r>
            <w:r>
              <w:rPr>
                <w:rStyle w:val="IndexLink"/>
                <w:rtl w:val="true"/>
              </w:rPr>
              <w:tab/>
            </w:r>
            <w:r>
              <w:rPr>
                <w:rStyle w:val="IndexLink"/>
              </w:rPr>
              <w:t>175</w:t>
            </w:r>
          </w:hyperlink>
        </w:p>
        <w:p>
          <w:pPr>
            <w:pStyle w:val="Contents3"/>
            <w:tabs>
              <w:tab w:val="clear" w:pos="8459"/>
              <w:tab w:val="right" w:pos="9026" w:leader="dot"/>
            </w:tabs>
            <w:rPr/>
          </w:pPr>
          <w:hyperlink w:anchor="__RefHeading___Toc4179982_1051229030">
            <w:r>
              <w:rPr>
                <w:webHidden/>
                <w:rStyle w:val="IndexLink"/>
              </w:rPr>
              <w:t>3</w:t>
            </w:r>
            <w:r>
              <w:rPr>
                <w:rStyle w:val="IndexLink"/>
                <w:rtl w:val="true"/>
              </w:rPr>
              <w:t>.</w:t>
            </w:r>
            <w:r>
              <w:rPr>
                <w:rStyle w:val="IndexLink"/>
                <w:rtl w:val="true"/>
              </w:rPr>
              <w:t>لغزشگاه های غلو و علل گرایش به غالی گری</w:t>
            </w:r>
            <w:r>
              <w:rPr>
                <w:rStyle w:val="IndexLink"/>
                <w:rtl w:val="true"/>
              </w:rPr>
              <w:tab/>
            </w:r>
            <w:r>
              <w:rPr>
                <w:rStyle w:val="IndexLink"/>
              </w:rPr>
              <w:t>175</w:t>
            </w:r>
          </w:hyperlink>
        </w:p>
        <w:p>
          <w:pPr>
            <w:pStyle w:val="Contents3"/>
            <w:tabs>
              <w:tab w:val="clear" w:pos="8459"/>
              <w:tab w:val="right" w:pos="9026" w:leader="dot"/>
            </w:tabs>
            <w:rPr/>
          </w:pPr>
          <w:hyperlink w:anchor="__RefHeading___Toc4179984_1051229030">
            <w:r>
              <w:rPr>
                <w:webHidden/>
                <w:rStyle w:val="IndexLink"/>
              </w:rPr>
              <w:t>4</w:t>
            </w:r>
            <w:r>
              <w:rPr>
                <w:rStyle w:val="IndexLink"/>
                <w:rtl w:val="true"/>
              </w:rPr>
              <w:t>.</w:t>
            </w:r>
            <w:r>
              <w:rPr>
                <w:rStyle w:val="IndexLink"/>
                <w:rtl w:val="true"/>
              </w:rPr>
              <w:t>سرنوشت اخروی غالیان</w:t>
            </w:r>
            <w:r>
              <w:rPr>
                <w:rStyle w:val="IndexLink"/>
                <w:rtl w:val="true"/>
              </w:rPr>
              <w:tab/>
            </w:r>
            <w:r>
              <w:rPr>
                <w:rStyle w:val="IndexLink"/>
              </w:rPr>
              <w:t>190</w:t>
            </w:r>
          </w:hyperlink>
        </w:p>
        <w:p>
          <w:pPr>
            <w:pStyle w:val="Contents3"/>
            <w:tabs>
              <w:tab w:val="clear" w:pos="8459"/>
              <w:tab w:val="right" w:pos="9026" w:leader="dot"/>
            </w:tabs>
            <w:rPr/>
          </w:pPr>
          <w:hyperlink w:anchor="__RefHeading___Toc4179986_1051229030">
            <w:r>
              <w:rPr>
                <w:webHidden/>
                <w:rStyle w:val="IndexLink"/>
              </w:rPr>
              <w:t>5</w:t>
            </w:r>
            <w:r>
              <w:rPr>
                <w:rStyle w:val="IndexLink"/>
                <w:rtl w:val="true"/>
              </w:rPr>
              <w:t>.</w:t>
            </w:r>
            <w:r>
              <w:rPr>
                <w:rStyle w:val="IndexLink"/>
                <w:rtl w:val="true"/>
              </w:rPr>
              <w:t>سرنوشت دنیوی غالیان</w:t>
            </w:r>
            <w:r>
              <w:rPr>
                <w:rStyle w:val="IndexLink"/>
                <w:rtl w:val="true"/>
              </w:rPr>
              <w:tab/>
            </w:r>
            <w:r>
              <w:rPr>
                <w:rStyle w:val="IndexLink"/>
              </w:rPr>
              <w:t>192</w:t>
            </w:r>
          </w:hyperlink>
        </w:p>
        <w:p>
          <w:pPr>
            <w:pStyle w:val="Contents4"/>
            <w:tabs>
              <w:tab w:val="clear" w:pos="8176"/>
              <w:tab w:val="right" w:pos="9026" w:leader="dot"/>
            </w:tabs>
            <w:rPr/>
          </w:pPr>
          <w:hyperlink w:anchor="__RefHeading___Toc4179988_1051229030">
            <w:r>
              <w:rPr>
                <w:webHidden/>
                <w:rStyle w:val="IndexLink"/>
                <w:rtl w:val="true"/>
              </w:rPr>
              <w:t>مصیبت های دنیوی</w:t>
            </w:r>
            <w:r>
              <w:rPr>
                <w:rStyle w:val="IndexLink"/>
                <w:rtl w:val="true"/>
              </w:rPr>
              <w:tab/>
            </w:r>
            <w:r>
              <w:rPr>
                <w:rStyle w:val="IndexLink"/>
              </w:rPr>
              <w:t>192</w:t>
            </w:r>
          </w:hyperlink>
        </w:p>
        <w:p>
          <w:pPr>
            <w:pStyle w:val="Contents4"/>
            <w:tabs>
              <w:tab w:val="clear" w:pos="8176"/>
              <w:tab w:val="right" w:pos="9026" w:leader="dot"/>
            </w:tabs>
            <w:rPr/>
          </w:pPr>
          <w:hyperlink w:anchor="__RefHeading___Toc4179990_1051229030">
            <w:r>
              <w:rPr>
                <w:webHidden/>
                <w:rStyle w:val="IndexLink"/>
                <w:rtl w:val="true"/>
              </w:rPr>
              <w:t>کشته شدن در دنیا</w:t>
            </w:r>
            <w:r>
              <w:rPr>
                <w:rStyle w:val="IndexLink"/>
                <w:rtl w:val="true"/>
              </w:rPr>
              <w:tab/>
            </w:r>
            <w:r>
              <w:rPr>
                <w:rStyle w:val="IndexLink"/>
              </w:rPr>
              <w:t>193</w:t>
            </w:r>
          </w:hyperlink>
        </w:p>
        <w:p>
          <w:pPr>
            <w:pStyle w:val="Contents2"/>
            <w:tabs>
              <w:tab w:val="clear" w:pos="8743"/>
              <w:tab w:val="right" w:pos="9026" w:leader="dot"/>
            </w:tabs>
            <w:rPr/>
          </w:pPr>
          <w:hyperlink w:anchor="__RefHeading___Toc4179992_1051229030">
            <w:r>
              <w:rPr>
                <w:webHidden/>
                <w:rStyle w:val="IndexLink"/>
                <w:rtl w:val="true"/>
              </w:rPr>
              <w:t>(</w:t>
            </w:r>
            <w:r>
              <w:rPr>
                <w:rStyle w:val="IndexLink"/>
                <w:rtl w:val="true"/>
              </w:rPr>
              <w:t>بخش چهارم</w:t>
            </w:r>
            <w:r>
              <w:rPr>
                <w:rStyle w:val="IndexLink"/>
                <w:rtl w:val="true"/>
              </w:rPr>
              <w:t>)</w:t>
              <w:tab/>
            </w:r>
            <w:r>
              <w:rPr>
                <w:rStyle w:val="IndexLink"/>
              </w:rPr>
              <w:t>194</w:t>
            </w:r>
          </w:hyperlink>
        </w:p>
        <w:p>
          <w:pPr>
            <w:pStyle w:val="Contents3"/>
            <w:tabs>
              <w:tab w:val="clear" w:pos="8459"/>
              <w:tab w:val="right" w:pos="9026" w:leader="dot"/>
            </w:tabs>
            <w:rPr/>
          </w:pPr>
          <w:hyperlink w:anchor="__RefHeading___Toc4179994_105122903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4179996_1051229030">
            <w:r>
              <w:rPr>
                <w:webHidden/>
                <w:rStyle w:val="IndexLink"/>
              </w:rPr>
              <w:t>1</w:t>
            </w:r>
            <w:r>
              <w:rPr>
                <w:rStyle w:val="IndexLink"/>
                <w:rtl w:val="true"/>
              </w:rPr>
              <w:t>.</w:t>
            </w:r>
            <w:r>
              <w:rPr>
                <w:rStyle w:val="IndexLink"/>
                <w:rtl w:val="true"/>
              </w:rPr>
              <w:t>معنای لغوی تفويض</w:t>
            </w:r>
            <w:r>
              <w:rPr>
                <w:rStyle w:val="IndexLink"/>
                <w:rtl w:val="true"/>
              </w:rPr>
              <w:tab/>
            </w:r>
            <w:r>
              <w:rPr>
                <w:rStyle w:val="IndexLink"/>
              </w:rPr>
              <w:t>195</w:t>
            </w:r>
          </w:hyperlink>
        </w:p>
        <w:p>
          <w:pPr>
            <w:pStyle w:val="Contents3"/>
            <w:tabs>
              <w:tab w:val="clear" w:pos="8459"/>
              <w:tab w:val="right" w:pos="9026" w:leader="dot"/>
            </w:tabs>
            <w:rPr/>
          </w:pPr>
          <w:hyperlink w:anchor="__RefHeading___Toc4179998_1051229030">
            <w:r>
              <w:rPr>
                <w:webHidden/>
                <w:rStyle w:val="IndexLink"/>
              </w:rPr>
              <w:t>2</w:t>
            </w:r>
            <w:r>
              <w:rPr>
                <w:rStyle w:val="IndexLink"/>
                <w:rtl w:val="true"/>
              </w:rPr>
              <w:t>.</w:t>
            </w:r>
            <w:r>
              <w:rPr>
                <w:rStyle w:val="IndexLink"/>
                <w:rtl w:val="true"/>
              </w:rPr>
              <w:t>معنای اصطلاحی تفويض</w:t>
            </w:r>
            <w:r>
              <w:rPr>
                <w:rStyle w:val="IndexLink"/>
                <w:rtl w:val="true"/>
              </w:rPr>
              <w:tab/>
            </w:r>
            <w:r>
              <w:rPr>
                <w:rStyle w:val="IndexLink"/>
              </w:rPr>
              <w:t>195</w:t>
            </w:r>
          </w:hyperlink>
        </w:p>
        <w:p>
          <w:pPr>
            <w:pStyle w:val="Contents4"/>
            <w:tabs>
              <w:tab w:val="clear" w:pos="8176"/>
              <w:tab w:val="right" w:pos="9026" w:leader="dot"/>
            </w:tabs>
            <w:rPr/>
          </w:pPr>
          <w:hyperlink w:anchor="__RefHeading___Toc4180000_105122903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180002_1051229030">
            <w:r>
              <w:rPr>
                <w:webHidden/>
                <w:rStyle w:val="IndexLink"/>
                <w:rtl w:val="true"/>
              </w:rPr>
              <w:t xml:space="preserve">علامه مجلسی </w:t>
            </w:r>
            <w:r>
              <w:rPr>
                <w:rStyle w:val="IndexLink"/>
                <w:rtl w:val="true"/>
              </w:rPr>
              <w:t>(</w:t>
            </w:r>
            <w:r>
              <w:rPr>
                <w:rStyle w:val="IndexLink"/>
                <w:rtl w:val="true"/>
              </w:rPr>
              <w:t>رحمة الله</w:t>
            </w:r>
            <w:r>
              <w:rPr>
                <w:rStyle w:val="IndexLink"/>
                <w:rtl w:val="true"/>
              </w:rPr>
              <w:t>) (</w:t>
            </w:r>
            <w:r>
              <w:rPr>
                <w:rStyle w:val="IndexLink"/>
                <w:rtl w:val="true"/>
              </w:rPr>
              <w:t>معنای تفويض</w:t>
            </w:r>
            <w:r>
              <w:rPr>
                <w:rStyle w:val="IndexLink"/>
                <w:rtl w:val="true"/>
              </w:rPr>
              <w:t>)</w:t>
              <w:tab/>
            </w:r>
            <w:r>
              <w:rPr>
                <w:rStyle w:val="IndexLink"/>
              </w:rPr>
              <w:t>196</w:t>
            </w:r>
          </w:hyperlink>
        </w:p>
        <w:p>
          <w:pPr>
            <w:pStyle w:val="Contents4"/>
            <w:tabs>
              <w:tab w:val="clear" w:pos="8176"/>
              <w:tab w:val="right" w:pos="9026" w:leader="dot"/>
            </w:tabs>
            <w:rPr/>
          </w:pPr>
          <w:hyperlink w:anchor="__RefHeading___Toc4180004_1051229030">
            <w:r>
              <w:rPr>
                <w:webHidden/>
                <w:rStyle w:val="IndexLink"/>
                <w:rtl w:val="true"/>
              </w:rPr>
              <w:t xml:space="preserve">شیخ مفید </w:t>
            </w:r>
            <w:r>
              <w:rPr>
                <w:rStyle w:val="IndexLink"/>
                <w:rtl w:val="true"/>
              </w:rPr>
              <w:t>(</w:t>
            </w:r>
            <w:r>
              <w:rPr>
                <w:rStyle w:val="IndexLink"/>
                <w:rtl w:val="true"/>
              </w:rPr>
              <w:t>رحمة الله</w:t>
            </w:r>
            <w:r>
              <w:rPr>
                <w:rStyle w:val="IndexLink"/>
                <w:rtl w:val="true"/>
              </w:rPr>
              <w:t>)(</w:t>
            </w:r>
            <w:r>
              <w:rPr>
                <w:rStyle w:val="IndexLink"/>
                <w:rtl w:val="true"/>
              </w:rPr>
              <w:t>معنای تفويض</w:t>
            </w:r>
            <w:r>
              <w:rPr>
                <w:rStyle w:val="IndexLink"/>
                <w:rtl w:val="true"/>
              </w:rPr>
              <w:t>)</w:t>
              <w:tab/>
            </w:r>
            <w:r>
              <w:rPr>
                <w:rStyle w:val="IndexLink"/>
              </w:rPr>
              <w:t>200</w:t>
            </w:r>
          </w:hyperlink>
        </w:p>
        <w:p>
          <w:pPr>
            <w:pStyle w:val="Contents4"/>
            <w:tabs>
              <w:tab w:val="clear" w:pos="8176"/>
              <w:tab w:val="right" w:pos="9026" w:leader="dot"/>
            </w:tabs>
            <w:rPr/>
          </w:pPr>
          <w:hyperlink w:anchor="__RefHeading___Toc4180006_1051229030">
            <w:r>
              <w:rPr>
                <w:webHidden/>
                <w:rStyle w:val="IndexLink"/>
                <w:rtl w:val="true"/>
              </w:rPr>
              <w:t xml:space="preserve">سعد بن عبدالله اشعری قمی </w:t>
            </w:r>
            <w:r>
              <w:rPr>
                <w:rStyle w:val="IndexLink"/>
                <w:rtl w:val="true"/>
              </w:rPr>
              <w:t>(</w:t>
            </w:r>
            <w:r>
              <w:rPr>
                <w:rStyle w:val="IndexLink"/>
                <w:rtl w:val="true"/>
              </w:rPr>
              <w:t>معنای تفويض</w:t>
            </w:r>
            <w:r>
              <w:rPr>
                <w:rStyle w:val="IndexLink"/>
                <w:rtl w:val="true"/>
              </w:rPr>
              <w:t>)</w:t>
              <w:tab/>
            </w:r>
            <w:r>
              <w:rPr>
                <w:rStyle w:val="IndexLink"/>
              </w:rPr>
              <w:t>201</w:t>
            </w:r>
          </w:hyperlink>
        </w:p>
        <w:p>
          <w:pPr>
            <w:pStyle w:val="Contents4"/>
            <w:tabs>
              <w:tab w:val="clear" w:pos="8176"/>
              <w:tab w:val="right" w:pos="9026" w:leader="dot"/>
            </w:tabs>
            <w:rPr/>
          </w:pPr>
          <w:hyperlink w:anchor="__RefHeading___Toc4180008_1051229030">
            <w:r>
              <w:rPr>
                <w:webHidden/>
                <w:rStyle w:val="IndexLink"/>
                <w:rtl w:val="true"/>
              </w:rPr>
              <w:t>نفی خالقیت غير الله در کتب علمای شیعه</w:t>
            </w:r>
            <w:r>
              <w:rPr>
                <w:rStyle w:val="IndexLink"/>
                <w:rtl w:val="true"/>
              </w:rPr>
              <w:tab/>
            </w:r>
            <w:r>
              <w:rPr>
                <w:rStyle w:val="IndexLink"/>
              </w:rPr>
              <w:t>202</w:t>
            </w:r>
          </w:hyperlink>
        </w:p>
        <w:p>
          <w:pPr>
            <w:pStyle w:val="Contents4"/>
            <w:tabs>
              <w:tab w:val="clear" w:pos="8176"/>
              <w:tab w:val="right" w:pos="9026" w:leader="dot"/>
            </w:tabs>
            <w:rPr/>
          </w:pPr>
          <w:hyperlink w:anchor="__RefHeading___Toc4180010_1051229030">
            <w:r>
              <w:rPr>
                <w:webHidden/>
                <w:rStyle w:val="IndexLink"/>
                <w:rtl w:val="true"/>
              </w:rPr>
              <w:t>طبرسی و نفی خالقيت غير الله</w:t>
            </w:r>
            <w:r>
              <w:rPr>
                <w:rStyle w:val="IndexLink"/>
                <w:rtl w:val="true"/>
              </w:rPr>
              <w:tab/>
            </w:r>
            <w:r>
              <w:rPr>
                <w:rStyle w:val="IndexLink"/>
              </w:rPr>
              <w:t>203</w:t>
            </w:r>
          </w:hyperlink>
        </w:p>
        <w:p>
          <w:pPr>
            <w:pStyle w:val="Contents4"/>
            <w:tabs>
              <w:tab w:val="clear" w:pos="8176"/>
              <w:tab w:val="right" w:pos="9026" w:leader="dot"/>
            </w:tabs>
            <w:rPr/>
          </w:pPr>
          <w:hyperlink w:anchor="__RefHeading___Toc4180012_1051229030">
            <w:r>
              <w:rPr>
                <w:webHidden/>
                <w:rStyle w:val="IndexLink"/>
                <w:rtl w:val="true"/>
              </w:rPr>
              <w:t>مجلسی اول و نفي خالقيت غير الله</w:t>
            </w:r>
            <w:r>
              <w:rPr>
                <w:rStyle w:val="IndexLink"/>
                <w:rtl w:val="true"/>
              </w:rPr>
              <w:tab/>
            </w:r>
            <w:r>
              <w:rPr>
                <w:rStyle w:val="IndexLink"/>
              </w:rPr>
              <w:t>204</w:t>
            </w:r>
          </w:hyperlink>
        </w:p>
        <w:p>
          <w:pPr>
            <w:pStyle w:val="Contents4"/>
            <w:tabs>
              <w:tab w:val="clear" w:pos="8176"/>
              <w:tab w:val="right" w:pos="9026" w:leader="dot"/>
            </w:tabs>
            <w:rPr/>
          </w:pPr>
          <w:hyperlink w:anchor="__RefHeading___Toc4180014_1051229030">
            <w:r>
              <w:rPr>
                <w:webHidden/>
                <w:rStyle w:val="IndexLink"/>
                <w:rtl w:val="true"/>
              </w:rPr>
              <w:t>ابن شهر آشوب و نفي خالقيت غير الله</w:t>
            </w:r>
            <w:r>
              <w:rPr>
                <w:rStyle w:val="IndexLink"/>
                <w:rtl w:val="true"/>
              </w:rPr>
              <w:tab/>
            </w:r>
            <w:r>
              <w:rPr>
                <w:rStyle w:val="IndexLink"/>
              </w:rPr>
              <w:t>205</w:t>
            </w:r>
          </w:hyperlink>
        </w:p>
        <w:p>
          <w:pPr>
            <w:pStyle w:val="Contents3"/>
            <w:tabs>
              <w:tab w:val="clear" w:pos="8459"/>
              <w:tab w:val="right" w:pos="9026" w:leader="dot"/>
            </w:tabs>
            <w:rPr/>
          </w:pPr>
          <w:hyperlink w:anchor="__RefHeading___Toc4180016_1051229030">
            <w:r>
              <w:rPr>
                <w:webHidden/>
                <w:rStyle w:val="IndexLink"/>
              </w:rPr>
              <w:t>3</w:t>
            </w:r>
            <w:r>
              <w:rPr>
                <w:rStyle w:val="IndexLink"/>
                <w:rtl w:val="true"/>
              </w:rPr>
              <w:t>.</w:t>
            </w:r>
            <w:r>
              <w:rPr>
                <w:rStyle w:val="IndexLink"/>
                <w:rtl w:val="true"/>
              </w:rPr>
              <w:t>تفويض در روایات</w:t>
            </w:r>
            <w:r>
              <w:rPr>
                <w:rStyle w:val="IndexLink"/>
                <w:rtl w:val="true"/>
              </w:rPr>
              <w:tab/>
            </w:r>
            <w:r>
              <w:rPr>
                <w:rStyle w:val="IndexLink"/>
              </w:rPr>
              <w:t>207</w:t>
            </w:r>
          </w:hyperlink>
        </w:p>
        <w:p>
          <w:pPr>
            <w:pStyle w:val="Contents4"/>
            <w:tabs>
              <w:tab w:val="clear" w:pos="8176"/>
              <w:tab w:val="right" w:pos="9026" w:leader="dot"/>
            </w:tabs>
            <w:rPr/>
          </w:pPr>
          <w:hyperlink w:anchor="__RefHeading___Toc4180018_1051229030">
            <w:r>
              <w:rPr>
                <w:webHidden/>
                <w:rStyle w:val="IndexLink"/>
                <w:rtl w:val="true"/>
              </w:rPr>
              <w:t>تفويض باطل و صحیح از نظر اهل بیت علیهم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4180020_1051229030">
            <w:r>
              <w:rPr>
                <w:webHidden/>
                <w:rStyle w:val="IndexLink"/>
                <w:rtl w:val="true"/>
              </w:rPr>
              <w:t>حکم به مشرک بودن مفوضه</w:t>
            </w:r>
            <w:r>
              <w:rPr>
                <w:rStyle w:val="IndexLink"/>
                <w:rtl w:val="true"/>
              </w:rPr>
              <w:tab/>
            </w:r>
            <w:r>
              <w:rPr>
                <w:rStyle w:val="IndexLink"/>
              </w:rPr>
              <w:t>208</w:t>
            </w:r>
          </w:hyperlink>
        </w:p>
        <w:p>
          <w:pPr>
            <w:pStyle w:val="Contents4"/>
            <w:tabs>
              <w:tab w:val="clear" w:pos="8176"/>
              <w:tab w:val="right" w:pos="9026" w:leader="dot"/>
            </w:tabs>
            <w:rPr/>
          </w:pPr>
          <w:hyperlink w:anchor="__RefHeading___Toc4180022_1051229030">
            <w:r>
              <w:rPr>
                <w:webHidden/>
                <w:rStyle w:val="IndexLink"/>
                <w:rtl w:val="true"/>
              </w:rPr>
              <w:t>تکذیب ادعای مفوضه توسط امام باقر عليه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4180024_1051229030">
            <w:r>
              <w:rPr>
                <w:webHidden/>
                <w:rStyle w:val="IndexLink"/>
                <w:rtl w:val="true"/>
              </w:rPr>
              <w:t>امام صادق عليه السلام و تکذیب ادعای مفوضه</w:t>
            </w:r>
            <w:r>
              <w:rPr>
                <w:rStyle w:val="IndexLink"/>
                <w:rtl w:val="true"/>
              </w:rPr>
              <w:tab/>
            </w:r>
            <w:r>
              <w:rPr>
                <w:rStyle w:val="IndexLink"/>
              </w:rPr>
              <w:t>211</w:t>
            </w:r>
          </w:hyperlink>
        </w:p>
        <w:p>
          <w:pPr>
            <w:pStyle w:val="Contents4"/>
            <w:tabs>
              <w:tab w:val="clear" w:pos="8176"/>
              <w:tab w:val="right" w:pos="9026" w:leader="dot"/>
            </w:tabs>
            <w:rPr/>
          </w:pPr>
          <w:hyperlink w:anchor="__RefHeading___Toc4180026_1051229030">
            <w:r>
              <w:rPr>
                <w:webHidden/>
                <w:rStyle w:val="IndexLink"/>
                <w:rtl w:val="true"/>
              </w:rPr>
              <w:t>بیزاری امام رضا عليه السلام از مفوضه</w:t>
            </w:r>
            <w:r>
              <w:rPr>
                <w:rStyle w:val="IndexLink"/>
                <w:rtl w:val="true"/>
              </w:rPr>
              <w:tab/>
            </w:r>
            <w:r>
              <w:rPr>
                <w:rStyle w:val="IndexLink"/>
              </w:rPr>
              <w:t>211</w:t>
            </w:r>
          </w:hyperlink>
        </w:p>
        <w:p>
          <w:pPr>
            <w:pStyle w:val="Contents4"/>
            <w:tabs>
              <w:tab w:val="clear" w:pos="8176"/>
              <w:tab w:val="right" w:pos="9026" w:leader="dot"/>
            </w:tabs>
            <w:rPr/>
          </w:pPr>
          <w:hyperlink w:anchor="__RefHeading___Toc4180028_1051229030">
            <w:r>
              <w:rPr>
                <w:webHidden/>
                <w:rStyle w:val="IndexLink"/>
                <w:rtl w:val="true"/>
              </w:rPr>
              <w:t>امام جواد عليه السلام و تکذیب ادعای مفوضه</w:t>
            </w:r>
            <w:r>
              <w:rPr>
                <w:rStyle w:val="IndexLink"/>
                <w:rtl w:val="true"/>
              </w:rPr>
              <w:tab/>
            </w:r>
            <w:r>
              <w:rPr>
                <w:rStyle w:val="IndexLink"/>
              </w:rPr>
              <w:t>213</w:t>
            </w:r>
          </w:hyperlink>
        </w:p>
        <w:p>
          <w:pPr>
            <w:pStyle w:val="Contents4"/>
            <w:tabs>
              <w:tab w:val="clear" w:pos="8176"/>
              <w:tab w:val="right" w:pos="9026" w:leader="dot"/>
            </w:tabs>
            <w:rPr/>
          </w:pPr>
          <w:hyperlink w:anchor="__RefHeading___Toc4180030_1051229030">
            <w:r>
              <w:rPr>
                <w:webHidden/>
                <w:rStyle w:val="IndexLink"/>
                <w:rtl w:val="true"/>
              </w:rPr>
              <w:t>پاسخ امام زمان عجل الله تعالی فرجه الشریف به اختلاف شیعیان در بحث تفويض</w:t>
            </w:r>
            <w:r>
              <w:rPr>
                <w:rStyle w:val="IndexLink"/>
                <w:rtl w:val="true"/>
              </w:rPr>
              <w:tab/>
            </w:r>
            <w:r>
              <w:rPr>
                <w:rStyle w:val="IndexLink"/>
              </w:rPr>
              <w:t>214</w:t>
            </w:r>
          </w:hyperlink>
        </w:p>
        <w:p>
          <w:pPr>
            <w:pStyle w:val="Contents4"/>
            <w:tabs>
              <w:tab w:val="clear" w:pos="8176"/>
              <w:tab w:val="right" w:pos="9026" w:leader="dot"/>
            </w:tabs>
            <w:rPr/>
          </w:pPr>
          <w:hyperlink w:anchor="__RefHeading___Toc4180032_1051229030">
            <w:r>
              <w:rPr>
                <w:webHidden/>
                <w:rStyle w:val="IndexLink"/>
                <w:rtl w:val="true"/>
              </w:rPr>
              <w:t>مفوضه و متهم نمودن شیعیان به تقصير</w:t>
            </w:r>
            <w:r>
              <w:rPr>
                <w:rStyle w:val="IndexLink"/>
                <w:rtl w:val="true"/>
              </w:rPr>
              <w:tab/>
            </w:r>
            <w:r>
              <w:rPr>
                <w:rStyle w:val="IndexLink"/>
              </w:rPr>
              <w:t>217</w:t>
            </w:r>
          </w:hyperlink>
        </w:p>
        <w:p>
          <w:pPr>
            <w:pStyle w:val="Contents2"/>
            <w:tabs>
              <w:tab w:val="clear" w:pos="8743"/>
              <w:tab w:val="right" w:pos="9026" w:leader="dot"/>
            </w:tabs>
            <w:rPr/>
          </w:pPr>
          <w:hyperlink w:anchor="__RefHeading___Toc4180034_1051229030">
            <w:r>
              <w:rPr>
                <w:webHidden/>
                <w:rStyle w:val="IndexLink"/>
                <w:rtl w:val="true"/>
              </w:rPr>
              <w:t>منابع</w:t>
            </w:r>
            <w:r>
              <w:rPr>
                <w:rStyle w:val="IndexLink"/>
                <w:rtl w:val="true"/>
              </w:rPr>
              <w:t>:</w:t>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2_56609"/>
      <w:bookmarkStart w:id="1" w:name="pg7692_56609"/>
      <w:bookmarkEnd w:id="1"/>
    </w:p>
    <w:p>
      <w:pPr>
        <w:pStyle w:val="Heading2"/>
        <w:numPr>
          <w:ilvl w:val="1"/>
          <w:numId w:val="1"/>
        </w:numPr>
        <w:rPr/>
      </w:pPr>
      <w:bookmarkStart w:id="2" w:name="pg7692_56609"/>
      <w:bookmarkStart w:id="3" w:name="__RefHeading___Toc417977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غلو و تفویض در گستره آیات و روایات اهل 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موسوی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5" w:name="pg7692_56610"/>
    </w:p>
    <w:p>
      <w:pPr>
        <w:pStyle w:val="Heading2"/>
        <w:numPr>
          <w:ilvl w:val="1"/>
          <w:numId w:val="1"/>
        </w:numPr>
        <w:rPr/>
      </w:pPr>
      <w:bookmarkStart w:id="6" w:name="__RefHeading___Toc4179778_1051229030"/>
      <w:bookmarkStart w:id="7" w:name="_Toc2"/>
      <w:bookmarkEnd w:id="5"/>
      <w:bookmarkEnd w:id="6"/>
      <w:r>
        <w:rPr>
          <w:rtl w:val="true"/>
        </w:rPr>
        <w:t>(</w:t>
      </w:r>
      <w:r>
        <w:rPr>
          <w:rtl w:val="true"/>
        </w:rPr>
        <w:t>بخش اول</w:t>
      </w:r>
      <w:r>
        <w:rPr>
          <w:rtl w:val="true"/>
        </w:rPr>
        <w:t>)</w:t>
      </w:r>
      <w:bookmarkEnd w:id="7"/>
    </w:p>
    <w:p>
      <w:pPr>
        <w:pStyle w:val="Heading3"/>
        <w:numPr>
          <w:ilvl w:val="2"/>
          <w:numId w:val="1"/>
        </w:numPr>
        <w:rPr/>
      </w:pPr>
      <w:bookmarkStart w:id="8" w:name="__RefHeading___Toc4179780_1051229030"/>
      <w:bookmarkStart w:id="9" w:name="_Toc3"/>
      <w:bookmarkEnd w:id="8"/>
      <w:r>
        <w:rPr/>
        <w:t>1</w:t>
      </w:r>
      <w:r>
        <w:rPr>
          <w:rtl w:val="true"/>
        </w:rPr>
        <w:t>.</w:t>
      </w:r>
      <w:r>
        <w:rPr>
          <w:rtl w:val="true"/>
        </w:rPr>
        <w:t>معنای لغوی غلو</w:t>
      </w:r>
      <w:bookmarkEnd w:id="9"/>
    </w:p>
    <w:p>
      <w:pPr>
        <w:pStyle w:val="Heading4"/>
        <w:numPr>
          <w:ilvl w:val="3"/>
          <w:numId w:val="1"/>
        </w:numPr>
        <w:rPr/>
      </w:pPr>
      <w:bookmarkStart w:id="10" w:name="__RefHeading___Toc4179782_105122903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غلو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مصدر غلى يغلو، در لغت به معنای ارتفاع، ارتفاع، بالا رفتن و تجاوز از حد و مقدار و زیاده گویی و زیاده انگاری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تاج العروس من جواهر القاموس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في اللغة هو تجاوز الحد و الخروج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غلو همان گذشتن از حد و مرز و خارج شدن از حد اعتدال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مجمع البحرین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تصلب و تشدد حتى تجاوز الحد و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تَغْلُوا فِي صَدَاقُ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کُونُوا النُمْرُقَةُ الوُسْطى یَرْجِعُ إِلَیْکُمْ الغالى وَ یَلْحَقُ بِکُمُ التالى</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فالغالى من يقول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يقولون في أنفسهم كمن يدعى فيهم النبوة و الإلهية، و التالي المرتاد يريد الخير ليبلغه ليؤجر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فِينَا أَهْلَ الْبَيْتِ فِي كُلِّ خَلَفٍ عُدُولًا يَنْفُونَ عنيا تَحْرِيفَ الْغَالِينَ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لهم غلو في الدين، كالنصيرية و المبتدعة و نحوهم</w:t>
      </w:r>
      <w:r>
        <w:rPr>
          <w:rFonts w:eastAsia="Amiri" w:cs="Amiri" w:ascii="Amiri" w:hAnsi="Amiri"/>
          <w:color w:val="111111"/>
          <w:sz w:val="28"/>
          <w:szCs w:val="28"/>
          <w:rtl w:val="true"/>
          <w:lang w:bidi="ar-SA"/>
        </w:rPr>
        <w:t>.</w:t>
      </w:r>
      <w:r>
        <w:rPr>
          <w:rStyle w:val="FootnoteAnchor"/>
          <w:rtl w:val="true"/>
        </w:rPr>
        <w:footnoteReference w:id="4"/>
      </w:r>
    </w:p>
    <w:p>
      <w:pPr>
        <w:pStyle w:val="Heading4"/>
        <w:numPr>
          <w:ilvl w:val="3"/>
          <w:numId w:val="1"/>
        </w:numPr>
        <w:rPr/>
      </w:pPr>
      <w:bookmarkStart w:id="12" w:name="__RefHeading___Toc4179784_1051229030"/>
      <w:bookmarkStart w:id="13" w:name="_Toc5"/>
      <w:bookmarkEnd w:id="12"/>
      <w:r>
        <w:rPr>
          <w:rtl w:val="true"/>
        </w:rPr>
        <w:t>معنای غلو در نصوص دینی</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يعني خروج هر چیز از حد و مرز و اندازه آن، پیش فرض این معنا آن است که هر چیزی قدر و اندازه ای دارد که با آن اندازه از غیر خود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اندازه هر شیء را در حد و مرز </w:t>
      </w:r>
    </w:p>
    <w:p>
      <w:pPr>
        <w:pStyle w:val="BookText"/>
        <w:rPr/>
      </w:pPr>
      <w:r>
        <w:rPr>
          <w:rFonts w:ascii="IRNazanin" w:hAnsi="IRNazanin" w:eastAsia="IRNazanin"/>
          <w:color w:val="111111"/>
          <w:sz w:val="28"/>
          <w:sz w:val="28"/>
          <w:szCs w:val="28"/>
          <w:rtl w:val="true"/>
          <w:lang w:bidi="fa-IR"/>
        </w:rPr>
        <w:t xml:space="preserve">خود محدود بداند و همین که چیزی را از حدود خود خارج کند، خروج از حق تلقی می شود و چون عدل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كل شيء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غلو نوعی ظلم هم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معمولا اصطلاح غلو درباره کسانی به کار رفته است که انسان ها را از اندازه و قدر بندگی و مخلوق بودن فراتر برده و بدان ها صفات و شئون الوهی نسبت داده اند و به دنبال این عقیده، باورهای فاسد دیگری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غلات، انواع و اقسام گوناگونی داشته اند، برخی از آنها به کلی از دایره شریعت بیرون رفته و اباحه گرا شده بودند و صریحا سخن از حلول و اتحاد می گفتند و برای نیرنگ مردم، خود را به تشیع وامامان منتسب می کردند اما در حقیقت از ملاحده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معمولا با واژه غالی یا غلات یاد می شوند و در کتب رجال، با تعابیری نظیر غلات طیاره یا طیاره یا اصطلاحاتی نظیر فاسد المذهب و فاسد الاعتقاد یا اهل تخليط مورد معرفی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اما چنین نبودند و در عین اینکه در زمره شیعیان به حساب می آمدند، تنها باورهای نادرست غالیانه ای مثل نسبت دادن خلق و رزق و اماته و احیاء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امامان عليهم السلام داشتند و در دیگر اعتقادات و مبانی دینی، همچون باقی شیعیان فکر و سیر می کردند که به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البته گاهی اوقات نیز به طور مطلق بر آنها نیز غالی اطلاق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کتب رجالی شیعه از این اشخاص با عنوان اهل الارتفاع یا في حدينه ارتفاع یا مرتفع القول یا فيه غلو و ترفع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غلات نیز درجه و رتبه بندی دارند و همه آنها در یک سطح نیستند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دیگر از غلات بودند که از دایره شریعت خارج نشده بودند و صرفا صفات و شئون انحصاری خداوند را به بندگان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غلو این اشخاص در مرحله قول و </w:t>
      </w:r>
      <w:bookmarkStart w:id="14" w:name="pg7692_56612"/>
    </w:p>
    <w:p>
      <w:pPr>
        <w:pStyle w:val="BookText"/>
        <w:rPr/>
      </w:pPr>
      <w:bookmarkEnd w:id="14"/>
      <w:r>
        <w:rPr>
          <w:rFonts w:ascii="IRNazanin" w:hAnsi="IRNazanin" w:eastAsia="IRNazanin"/>
          <w:color w:val="111111"/>
          <w:sz w:val="28"/>
          <w:sz w:val="28"/>
          <w:szCs w:val="28"/>
          <w:rtl w:val="true"/>
          <w:lang w:bidi="fa-IR"/>
        </w:rPr>
        <w:t>نظر بود و در منصه اعمال و کردار ظهور خاصی پیدا نکرده بود اما مهم اینجاست که اهل بيت عليهم السلام تفاوتی بین این غلات با غلات اباحه گرا قائل نشده اند و همان برخوردی که با غلات اباحه گرا انجام می دادند با این اشخاص نیز انجام می دادند که نمونه این برخورد را می توان به ویژه در سیره امیر المومنین علی علیه السلام با قومی که آن حضرت را خدای خود خواندند، مشاهده کرد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5" w:name="__RefHeading___Toc4179786_1051229030"/>
      <w:bookmarkStart w:id="16" w:name="_Toc6"/>
      <w:bookmarkEnd w:id="15"/>
      <w:r>
        <w:rPr/>
        <w:t>2</w:t>
      </w:r>
      <w:r>
        <w:rPr>
          <w:rtl w:val="true"/>
        </w:rPr>
        <w:t>.</w:t>
      </w:r>
      <w:r>
        <w:rPr>
          <w:rtl w:val="true"/>
        </w:rPr>
        <w:t>معنای اصطلاحی غلو</w:t>
      </w:r>
      <w:bookmarkEnd w:id="16"/>
    </w:p>
    <w:p>
      <w:pPr>
        <w:pStyle w:val="Heading4"/>
        <w:numPr>
          <w:ilvl w:val="3"/>
          <w:numId w:val="1"/>
        </w:numPr>
        <w:rPr/>
      </w:pPr>
      <w:bookmarkStart w:id="17" w:name="__RefHeading___Toc4179788_105122903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ادامه برای درک بهتر و عمیق تر معنای غلو در نصوص دینی، به ذکر کلمات علمای شیعه در این رابطه می پردازیم</w:t>
      </w:r>
      <w:r>
        <w:rPr>
          <w:rFonts w:eastAsia="IRNazanin" w:cs="IRNazanin"/>
          <w:color w:val="111111"/>
          <w:sz w:val="28"/>
          <w:szCs w:val="28"/>
          <w:rtl w:val="true"/>
          <w:lang w:bidi="fa-IR"/>
        </w:rPr>
        <w:t>.</w:t>
      </w:r>
    </w:p>
    <w:p>
      <w:pPr>
        <w:pStyle w:val="Heading4"/>
        <w:numPr>
          <w:ilvl w:val="3"/>
          <w:numId w:val="1"/>
        </w:numPr>
        <w:rPr/>
      </w:pPr>
      <w:bookmarkStart w:id="19" w:name="__RefHeading___Toc4179790_1051229030"/>
      <w:bookmarkStart w:id="20" w:name="_Toc8"/>
      <w:bookmarkEnd w:id="19"/>
      <w:r>
        <w:rPr>
          <w:rtl w:val="true"/>
        </w:rPr>
        <w:t xml:space="preserve">شیخ صدوق </w:t>
      </w:r>
      <w:r>
        <w:rPr>
          <w:rtl w:val="true"/>
        </w:rPr>
        <w:t>(</w:t>
      </w:r>
      <w:r>
        <w:rPr>
          <w:rtl w:val="true"/>
        </w:rPr>
        <w:t>قدس سره</w:t>
      </w:r>
      <w:r>
        <w:rPr>
          <w:rtl w:val="true"/>
        </w:rPr>
        <w:t>)</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الْغُلَاةِ وَ الْمُفَوِّضَةِ أَنَّهُمْ کُفَّارٌ بِاللَّهِ جَلَّ جَلَالُهُ وَ أَنَّهُمْ شَرٌّ مِنَ الْیَهُودِ وَ النَّصَارَی وَ الْمَجُوسِ وَ الْقَدَرِیَّةِ وَ الْحَرُورِیَّةِ وَ مِنْ جَمِیعِ أَهْلِ الْبِدَعِ وَ الْأَهْوَاءِ الْمُضِلَّةِ وَ أَنَّهُ مَا صَغَّرَ اللَّهَ جَلَّ جَلَالُهُ تَصْغِیرَهُمْ شَیْ ءٌ وَ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 وَ 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7"/>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اعْتِقَادُنَا فِی النَّبِیِّ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قُتِلُوا بِالسَّیْفِ وَ بَعْضَهُمْ بِالسَّمِّ</w:t>
      </w:r>
      <w:r>
        <w:rPr>
          <w:rStyle w:val="FootnoteAnchor"/>
          <w:rtl w:val="true"/>
        </w:rPr>
        <w:footnoteReference w:id="9"/>
      </w:r>
      <w:r>
        <w:rPr>
          <w:rFonts w:ascii="Amiri" w:hAnsi="Amiri" w:eastAsia="Amiri" w:cs="Amiri"/>
          <w:color w:val="111111"/>
          <w:sz w:val="28"/>
          <w:sz w:val="28"/>
          <w:szCs w:val="28"/>
          <w:rtl w:val="true"/>
          <w:lang w:bidi="ar-SA"/>
        </w:rPr>
        <w:t xml:space="preserve">وَ أَنَّ ذَلِکَ جَرَی عَلَیْهِمْ عَلَی الْحَقِیقَةِ وَ أَنَّهُ مَا شُبِّهَ أَمْرُهُمْ لَا کَمَا یَزْعُمُهُ مَنْ یَتَجَاوَزُ الْحَدَّ فِیهِمْ مِنَ النَّاسِ بَلْ شَاهَدُوا قَتْلَهُمْ عَلَی الْحَقِیقَةِ وَ الصِّحَّةِ لَا عَلَی الْخَیَالِ وَ الْحَیْلُولَةِ وَ لَا عَلَی الشَّکِّ وَ الشُّبْهَةِ فَمَنْ زَعَمَ أَنَّهُمْ شُبِّهُوا أَوْ أَحَدٌ مِنْهُمْ فَلَیْسَ مِنْ دِینِنَا فِی شَیْ ءٍ وَ نَحْنُ مِنْهُ بِرَاءٌ وَ قَدْ أَخْبَرَ النَّبِیُّوَ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یُقْتَلُونَ فَمَنْ قَالَ إِنَّهُمْ لَمْ یُقْتَلُوا فَقَدْ کَذَّبَهُمْ وَ مَنْ کَذَّبَهُمْ فَقَدْ کَذَّبَ اللَّهَ عَزَّ وَ جَلَّ وَ کَفَرَ بِهِ وَ خَرَجَ بِهِ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10"/>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فَوَّضَ اللَّهُ عَزَّ وَ جَلَّ إِلَی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دِینِهِ فَقَالَ عَزَّ وَ جَلَّ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قَدْ فَوَّضَ ذَلِکَ إِلَی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الْمُفَوِّضَةِ وَ الْغُلَاةِ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دَعْوَی التَّجَلِّی بِالْعِبَادَةِ مَعَ تَرْکِهِمُ الصَّلَاةَ وَ جَمِیعَ الْفَرَائِضِ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دَعْوَی الْمَعْرِفَةِ بِأَسْمَاءِ اللَّهِ الْعُظْمَی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دَعْوَی انْطِبَاعِ الْحَقِّ لَهُمْ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الْوَلِیَّ إِذَا خَلُصَ وَ عَرَفَ مَذْهَبَهُمْ فَهُوَ عِنْدَهُمْ أَفْضَلُ مِنَ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عَلَامَتِهِمْ دَعْوَی عِلْمِ الْکِیمِیَاءِ وَ لَمْ یَعْلَمُوا مِنْهُ إِلَّا الدَّغَلَ وَ تَنْفِیقَ الشَّبَهِ وَ الرَّصَاصِ عَلَی الْمُسْلِمِین</w:t>
      </w:r>
      <w:r>
        <w:rPr>
          <w:rStyle w:val="FootnoteAnchor"/>
          <w:rtl w:val="true"/>
        </w:rPr>
        <w:footnoteReference w:id="1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عقايد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غاليان و مفوضه این است که آن ها کافرند به خدا و از یهود و نصاری و مجوس و قدری ها و حروريه و تمام بدعت گذاران و هوا پرستان بدترند و هیچ کسی به اندازه آن ها خدا را کوچک نیانگاشته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لِبَشَرٍ أَنْ يُؤْتِيَهُ اللَّهُ الْكِتابَ وَ الْحُكْمَ وَ النُّبُوَّةَ ثُمَّ يَقُولَ لِلنَّاسِ كُونُوا عِباداً لِي مِنْ دُونِ اللَّهِ وَ لكِنْ كُونُوا رَبَّانِيِّينَ بِما كُنْتُمْ تُعَلِّمُونَ الْكِتابَ وَ بِما </w:t>
      </w:r>
    </w:p>
    <w:p>
      <w:pPr>
        <w:pStyle w:val="BookText"/>
        <w:rPr/>
      </w:pPr>
      <w:r>
        <w:rPr>
          <w:rFonts w:ascii="IRNazanin" w:hAnsi="IRNazanin" w:eastAsia="IRNazanin"/>
          <w:color w:val="111111"/>
          <w:sz w:val="28"/>
          <w:sz w:val="28"/>
          <w:szCs w:val="28"/>
          <w:rtl w:val="true"/>
          <w:lang w:bidi="fa-IR"/>
        </w:rPr>
        <w:t>كُنْتُمْ تَدْرُسُونَ وَ لا يَأْمُرَكُمْ أَنْ تَتَّخِذُوا الْمَلائِكَةَ وَ النَّبِيِّينَ أَرْباباً أَ يَأْمُرُكُمْ بِالْكُفْرِ بَعْدَ إِذْ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بشرى سزاوار نیست که خداوند، کتاب آسمانی و حکم و نبوت به او دهد 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آن گونه که کتاب خدا را می آموختید و درس می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از خدا را پرستش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اینکه به شما دستور دهد که فرشتگان و پیامبران را، پروردگار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پس از آنکه مسلمان شدید، به كفر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 وَ لا تَقُولُوا عَلَی اَللّهِ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درباره خدا، غیر از حق نگویید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درباره پیامبر اکرم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بوسیله شمشیر شهید شدند و بعضی با زهر و این جریان یک واقعیت بود نه اینکه به نظر مردم آمده باشد چنانچه برخی که زیاده روی می کنند می گویند به نظر مردم چنین آمد واقعا کشته شدند نه بصورت خیال و شک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مدعی شود که این مطلب درباره همه آن ها با یکی از ایشان صورت گرفته که به نظر مردم چنین آمده، بهره ای از دین ما نبرده و ما از آن ها بیزاریم با اینکه پیامبر اکرم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اند که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مدعی شود آن ها کشته نشده اند، با این ادعا آن ها را تکذیب نموده و هر که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کند، خدا را تکذیب کرده و به او كافر شده و از اسلام خارج می شود و هر که جز اسلام دین دیگری را بپذیرد از او قبول نخواهد شد و در آخرت از زیانکاران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امر دین را واگذار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نهی کرده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این مقام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غاليان حلاجی این است که مدعی تجلی هستند با </w:t>
      </w:r>
    </w:p>
    <w:p>
      <w:pPr>
        <w:pStyle w:val="BookText"/>
        <w:rPr/>
      </w:pPr>
      <w:r>
        <w:rPr>
          <w:rFonts w:ascii="IRNazanin" w:hAnsi="IRNazanin" w:eastAsia="IRNazanin"/>
          <w:color w:val="111111"/>
          <w:sz w:val="28"/>
          <w:sz w:val="28"/>
          <w:szCs w:val="28"/>
          <w:rtl w:val="true"/>
          <w:lang w:bidi="fa-IR"/>
        </w:rPr>
        <w:t>عبادت با اینکه نماز و تمام فرائض را ترک کرده اند و مدعی عارف بودن به اسم اعظم خدایند و می گویند خدا در آن ها حلول می کند و مدعی هستند که ولی وقتی به مرتبه خلوص برسد و عارف به مذهب آن ها باشد، از انبياء بالاتر است و دیگر از ادعاهای آن ها علم کیمیا است با اینکه جز مشتی دغل بازی و ظاهر سازی و اشتباه اندازی کار دیگری برای مردم مسلمان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بَرِی ءٌ مِنَ الْحَوْلِ وَ الْقُوَّةِ وَ لا حَوْلَ وَ لا قُوَّةَ إِلاَّ بِکَ اللَّهُمَّ إِنِّی أَعُوذُ بِکَ وَ أَبْرَأُ إِلَیکَ مِنَ الَّذِینَ ادَّعَوْا لَنَا مَا لَیسَ لَنَا بِحَقٍّ اللَّهُمَّ إِنِّی أَبْرَأُ إِلَیکَ مِنَ الَّذِینَ قَالُوا فِینَا مَا لَمْ نَقُلْهُ فِی أَنْفُسِنَا اللَّهُمَّ لَکَ الْخَلْقُ وَ مِنْکَ الرِّزْقُ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اللَّهُمَّ أَنْتَ خَالِقُنَا وَ خَالِقُ آبَائِنَا الْأَوَّلِینَ وَ آبَائِنَا الْآخِرِینَ اللَّهُمَّ لا تَلِیقُ الرُّبُوبِیةُ إِلاَّ بِکَ وَ لا تَصْلُحُ الْإِلَهِیةُ إِلاَّ لَکَ فَالْعَنِ النَّصَارَی الَّذِینَ صَغَّرُوا عَظَمَتَکَ وَ الْعَنِ الْمُضَاهِئِینَ لِقَوْلِهِمْ مِنْ بَرِیتِکَ اللَّهُمَّ إِنَّا عَبِیدُکَ وَ أَبْنَاءُ عَبِیدِکَ لا نَمْلِکُ لِأَنْفُسِنَا نَفْعاً وَ لا ضَرّاً وَ لا مَوْتاً وَ حَیاةً وَ لا نُشُوراً اللَّهُمَّ مَنْ زَعَمَ أَنَّا أَرْبَابٌ فَنَحْنُ مِنْهُ بِرَاءٌ وَ مَنْ زَعَمَ أَنَّ إِلَینَا الْخَلْقَ وَ عَلَینَا الرِّزْقَ فَنَحْنُ بِرَاءٌ مِنْهُ کَبَرَاءَةِ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النَّصَارَی اللَّهُمَّ إِنَّا لَمْ نَدْعُهُمْ إِلَی مَا َیزْعُمُونَ فَلا تُؤَاخِذْنَا بِمَا یقُولُونَ وَ اغْفِرْ لَنَا مَا یدَّعُونَ وَ لا تَدَعْ عَلَی الْأَرْضِ مِنْهُمْ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w:t>
      </w:r>
      <w:r>
        <w:rPr>
          <w:rStyle w:val="FootnoteAnchor"/>
          <w:rtl w:val="true"/>
        </w:rPr>
        <w:footnoteReference w:id="15"/>
      </w:r>
      <w:r>
        <w:rPr>
          <w:rStyle w:val="FootnoteAnchor"/>
          <w:rtl w:val="true"/>
        </w:rPr>
        <w:footnoteReference w:id="1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بیزارم از اینکه معتقد شوم نیرو و قدرتی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قدرتی نیست مگر به لطف و عنایت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بیزارم از کسانی که مدعی شوند درباره ما چیزی را که برایمان صحیح نیست و به تو پناه می برم از </w:t>
      </w:r>
      <w:bookmarkStart w:id="21" w:name="pg7692_56616"/>
    </w:p>
    <w:p>
      <w:pPr>
        <w:pStyle w:val="BookText"/>
        <w:rPr/>
      </w:pPr>
      <w:bookmarkEnd w:id="21"/>
      <w:r>
        <w:rPr>
          <w:rFonts w:ascii="IRNazanin" w:hAnsi="IRNazanin" w:eastAsia="IRNazanin"/>
          <w:color w:val="111111"/>
          <w:sz w:val="28"/>
          <w:sz w:val="28"/>
          <w:szCs w:val="28"/>
          <w:rtl w:val="true"/>
          <w:lang w:bidi="fa-IR"/>
        </w:rPr>
        <w:t>اعتقاد آن ها و همچنین از کسانی که درباره ما سخنی را بگویند که ما درباره خود آن را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آفرینش و روزی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پرستیم و از تو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ما و آفریننده اجداد و پدران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برای تو شایسته نیست و پروردگاری جز برای تو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لعنت می کنم بر نصرانیان که تو را کوچک انگاشته اند وهم تمام گروه هائی که اعتقادی شبیه آن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بندگان تو و فرزند بندگانت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سود و زیانی برای خود نداریم، نه می توانیم جلو مرگ و زندگی و حشر و نشر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کسی به خدائی ما معتقد شود از او بیزاریم و هر که مدعی گردد که آفرینش و روزی بدست ما است، از آن ها نیز بیزاریم مانند بیزاری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آن ها را به چنین اعتقادی وانداشته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مؤاخذه از اعتقاد آن ها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از ادعای بی جای آن ها و بر روی زمین احدی از ایشان را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آزاد گذاری، بندگانت را گمراه می کنند و جز فاجر و کافر تولید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حدیث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نموده اند که در آن حضرت از کسانی که برای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مقامی قائل باشند که آن ها نفرموده و برای خود معتقد نباشند، برائت و بیزاری جستند و بعد مصادیق غلو را ذکر نمودند که آن ها ما را خالق و رازق عالم می دانند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ما این امور را برای خود معتقد نیستیم</w:t>
      </w:r>
      <w:r>
        <w:rPr>
          <w:rFonts w:eastAsia="IRNazanin" w:cs="IRNazanin"/>
          <w:color w:val="111111"/>
          <w:sz w:val="28"/>
          <w:szCs w:val="28"/>
          <w:rtl w:val="true"/>
          <w:lang w:bidi="fa-IR"/>
        </w:rPr>
        <w:t>.</w:t>
      </w:r>
    </w:p>
    <w:p>
      <w:pPr>
        <w:pStyle w:val="Heading4"/>
        <w:numPr>
          <w:ilvl w:val="3"/>
          <w:numId w:val="1"/>
        </w:numPr>
        <w:rPr/>
      </w:pPr>
      <w:bookmarkStart w:id="22" w:name="__RefHeading___Toc4179792_1051229030"/>
      <w:bookmarkStart w:id="23" w:name="_Toc9"/>
      <w:bookmarkEnd w:id="22"/>
      <w:r>
        <w:rPr>
          <w:rtl w:val="true"/>
        </w:rPr>
        <w:t xml:space="preserve">شیخ مفید </w:t>
      </w:r>
      <w:r>
        <w:rPr>
          <w:rtl w:val="true"/>
        </w:rPr>
        <w:t>(</w:t>
      </w:r>
      <w:r>
        <w:rPr>
          <w:rtl w:val="true"/>
        </w:rPr>
        <w:t>قدس سره</w:t>
      </w:r>
      <w:r>
        <w:rPr>
          <w:rtl w:val="true"/>
        </w:rPr>
        <w:t>) (</w:t>
      </w:r>
      <w:r>
        <w:rPr>
          <w:rtl w:val="true"/>
        </w:rPr>
        <w:t>معنای غلو</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هو تجاوز الحد و الخروج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لاَ تَغْلُواْ فِی دِینِکُمْ وَ 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عن تجاوز الحد في المسيح و </w:t>
      </w:r>
      <w:bookmarkStart w:id="24" w:name="pg7692_56617"/>
    </w:p>
    <w:p>
      <w:pPr>
        <w:pStyle w:val="BookText"/>
        <w:rPr/>
      </w:pPr>
      <w:bookmarkEnd w:id="24"/>
      <w:r>
        <w:rPr>
          <w:rFonts w:ascii="IRNazanin" w:hAnsi="IRNazanin" w:eastAsia="IRNazanin"/>
          <w:color w:val="111111"/>
          <w:sz w:val="28"/>
          <w:sz w:val="28"/>
          <w:szCs w:val="28"/>
          <w:rtl w:val="true"/>
          <w:lang w:bidi="fa-IR"/>
        </w:rPr>
        <w:t xml:space="preserve">حذر من الخروج عن القصد في القول و جعل ما ادعته النصاری غلوا لتعدية الحد على ما بيناه و الغلاة من المتظاهرين بالإسلام هم الذين نسبوا أمير المؤمنين و الأئمة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الإلهية و النبوه و وصفوهم من الفضل في الدين و الدنيا إلى ما تجاوزوا فيه الحد و خرجوا عن القصد و هم ضلال کفار حكم فيهم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 التحريق بالنار وقضت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بالإكفار و الخروج عن الإسلام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لغت به معنی تجاوز از حد و خروج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 وَ لاَ تَقُولُواْ عَلَی اللّهِ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نکنید؛ و درباره خدا غير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روی درباره مسیح و خروج از حد معمول نهی فرموده و آنچه مورد ادعای نصرانیان است غلو نامیده بواسطه تجاوز نمودن از حد همان طوری 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متظاهر به اسلام کسانی هستند که امیر المؤمنين و ائمه علیهم السلام از نژاد او را نسبت به خدائی و پیامبری می دهند و آن ها را به صفات و امتیازاتی نسبت می دهند که از حد تجاوز می کند و خارج از مقدار معمول است، آن ها گمراه 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عليه السلام درباره آن ها حکم به کشتن و آتش زدن نمود و ائمه علیهم السلام نیز آن ها را کافر و خارج از اسلام دانسته اند</w:t>
      </w:r>
      <w:r>
        <w:rPr>
          <w:rFonts w:eastAsia="IRNazanin" w:cs="IRNazanin"/>
          <w:color w:val="111111"/>
          <w:sz w:val="28"/>
          <w:szCs w:val="28"/>
          <w:rtl w:val="true"/>
          <w:lang w:bidi="fa-IR"/>
        </w:rPr>
        <w:t>.</w:t>
      </w:r>
    </w:p>
    <w:p>
      <w:pPr>
        <w:pStyle w:val="Heading4"/>
        <w:numPr>
          <w:ilvl w:val="3"/>
          <w:numId w:val="1"/>
        </w:numPr>
        <w:rPr/>
      </w:pPr>
      <w:bookmarkStart w:id="25" w:name="__RefHeading___Toc4179794_1051229030"/>
      <w:bookmarkStart w:id="26" w:name="_Toc10"/>
      <w:bookmarkEnd w:id="25"/>
      <w:r>
        <w:rPr>
          <w:rtl w:val="true"/>
        </w:rPr>
        <w:t xml:space="preserve">علامه مجلسی </w:t>
      </w:r>
      <w:r>
        <w:rPr>
          <w:rtl w:val="true"/>
        </w:rPr>
        <w:t>(</w:t>
      </w:r>
      <w:r>
        <w:rPr>
          <w:rtl w:val="true"/>
        </w:rPr>
        <w:t>قدس سره</w:t>
      </w:r>
      <w:r>
        <w:rPr>
          <w:rtl w:val="true"/>
        </w:rPr>
        <w:t>) (</w:t>
      </w:r>
      <w:r>
        <w:rPr>
          <w:rtl w:val="true"/>
        </w:rPr>
        <w:t xml:space="preserve">خلق عالم </w:t>
      </w:r>
      <w:r>
        <w:rPr>
          <w:rtl w:val="true"/>
        </w:rPr>
        <w:t>)</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في الإعتقادات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تعتقد أنهم خلقوا العالم بأمر الله تعالى فإنا قد نهينا في صحاح الأخبار عن القول به ولا عبرة بما رواه البرسي و غيره من الأخبار الضعيفة</w:t>
      </w:r>
      <w:r>
        <w:rPr>
          <w:rFonts w:eastAsia="Amiri" w:cs="Amiri" w:ascii="Amiri" w:hAnsi="Amiri"/>
          <w:color w:val="111111"/>
          <w:sz w:val="28"/>
          <w:szCs w:val="28"/>
          <w:rtl w:val="true"/>
          <w:lang w:bidi="ar-SA"/>
        </w:rPr>
        <w:t xml:space="preserve">. </w:t>
      </w:r>
      <w:bookmarkStart w:id="27" w:name="pg7692_56618"/>
    </w:p>
    <w:p>
      <w:pPr>
        <w:pStyle w:val="BookText"/>
        <w:rPr/>
      </w:pPr>
      <w:bookmarkEnd w:id="27"/>
      <w:r>
        <w:rPr>
          <w:rFonts w:ascii="IRNazanin" w:hAnsi="IRNazanin" w:eastAsia="IRNazanin"/>
          <w:color w:val="111111"/>
          <w:sz w:val="28"/>
          <w:sz w:val="28"/>
          <w:szCs w:val="28"/>
          <w:rtl w:val="true"/>
          <w:lang w:bidi="fa-IR"/>
        </w:rPr>
        <w:t>علامه مجلسی در کتاب اعتقادات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معتقد باشی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عالم هستند، زیرا در روایات صحيحهاز این اعتقاد نهی شدهایمو روایات ضعیفی که برسی و غیر او نقل کردهاند، اعتبار ندارد</w:t>
      </w:r>
      <w:r>
        <w:rPr>
          <w:rFonts w:eastAsia="IRNazanin" w:cs="IRNazanin"/>
          <w:color w:val="111111"/>
          <w:sz w:val="28"/>
          <w:szCs w:val="28"/>
          <w:rtl w:val="true"/>
          <w:lang w:bidi="fa-IR"/>
        </w:rPr>
        <w:t>!</w:t>
      </w:r>
    </w:p>
    <w:p>
      <w:pPr>
        <w:pStyle w:val="Heading4"/>
        <w:numPr>
          <w:ilvl w:val="3"/>
          <w:numId w:val="1"/>
        </w:numPr>
        <w:rPr/>
      </w:pPr>
      <w:bookmarkStart w:id="28" w:name="__RefHeading___Toc4179796_1051229030"/>
      <w:bookmarkStart w:id="29" w:name="_Toc11"/>
      <w:bookmarkEnd w:id="28"/>
      <w:r>
        <w:rPr>
          <w:rtl w:val="true"/>
        </w:rPr>
        <w:t xml:space="preserve">مجلسی اول </w:t>
      </w:r>
      <w:r>
        <w:rPr>
          <w:rtl w:val="true"/>
        </w:rPr>
        <w:t>(</w:t>
      </w:r>
      <w:r>
        <w:rPr>
          <w:rtl w:val="true"/>
        </w:rPr>
        <w:t>معنای غلو</w:t>
      </w:r>
      <w:r>
        <w:rPr>
          <w:rtl w:val="true"/>
        </w:rPr>
        <w:t>)</w:t>
      </w:r>
      <w:bookmarkEnd w:id="29"/>
    </w:p>
    <w:p>
      <w:pPr>
        <w:pStyle w:val="BookText"/>
        <w:rPr/>
      </w:pPr>
      <w:r>
        <w:rPr>
          <w:rFonts w:ascii="IRNazanin" w:hAnsi="IRNazanin" w:eastAsia="IRNazanin"/>
          <w:color w:val="111111"/>
          <w:sz w:val="28"/>
          <w:sz w:val="28"/>
          <w:szCs w:val="28"/>
          <w:rtl w:val="true"/>
          <w:lang w:bidi="fa-IR"/>
        </w:rPr>
        <w:t>أما الذي هو الغلو فهو أن يقال بأن الأئمة خالقوا السماوات و الأرض و أنهم محيون و ممیتون و بیدهم أمر العالم، و هذا قول بما لا يعلم و إن ورد أخبار بذلک لكن لم نحقق صحتها، و لو قيل بأنهم شركاء الله فذلك كفر بالإجماع أما 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يدعون الله تعالى فيجيبهم في ذلك أو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كالملائكة في التفويض إليهم أمر الخلق كما ورد أن أمر الأرزاق بید میکائیل علیه السلام فهذا قول بما لا يعلم و الاحتراز عن هذه الأقوال أحوط</w:t>
      </w:r>
      <w:r>
        <w:rPr>
          <w:rFonts w:eastAsia="IRNazanin" w:cs="IRNazanin"/>
          <w:color w:val="111111"/>
          <w:sz w:val="28"/>
          <w:szCs w:val="28"/>
          <w:rtl w:val="true"/>
          <w:lang w:bidi="fa-IR"/>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آسمانها و زمین را آفریده اند و آنها زنده می کنند و می میرانند و امر عالم به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اعتقاد به چیزی است که علم آن را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شریفه بر چنین امری دلالت ندارد و حدیث معتبری در این باب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اخباری در این باره وارد شده است اما صحت آنها ثابت نیست و اگر گفته شود آنان در این امور با خداوند مشارکت دارند این سخن به اجماع کفر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عالم احیاء اماته و امور 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خداوند تعالی میخواهند و خداوند درخواستشان را اجابت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باب که ایشان داعی و خداوند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گفته شود آنان مانند ملائکه هستند در تفویض این امور مانند آن که وارد شده امر رزق به دست میکائیل است این مسئله اعتقاد به چیزی است که علم آن را نداریم و دوری جستن از این سخنان غاليانه احوط است</w:t>
      </w:r>
      <w:r>
        <w:rPr>
          <w:rFonts w:eastAsia="IRNazanin" w:cs="IRNazanin"/>
          <w:color w:val="111111"/>
          <w:sz w:val="28"/>
          <w:szCs w:val="28"/>
          <w:rtl w:val="true"/>
          <w:lang w:bidi="fa-IR"/>
        </w:rPr>
        <w:t xml:space="preserve">. </w:t>
      </w:r>
      <w:bookmarkStart w:id="30" w:name="pg7692_56619"/>
    </w:p>
    <w:p>
      <w:pPr>
        <w:pStyle w:val="Heading4"/>
        <w:numPr>
          <w:ilvl w:val="3"/>
          <w:numId w:val="1"/>
        </w:numPr>
        <w:rPr/>
      </w:pPr>
      <w:bookmarkStart w:id="31" w:name="__RefHeading___Toc4179798_1051229030"/>
      <w:bookmarkStart w:id="32" w:name="_Toc12"/>
      <w:bookmarkEnd w:id="30"/>
      <w:bookmarkEnd w:id="31"/>
      <w:r>
        <w:rPr>
          <w:rtl w:val="true"/>
        </w:rPr>
        <w:t xml:space="preserve">علامه مجلسی </w:t>
      </w:r>
      <w:r>
        <w:rPr>
          <w:rtl w:val="true"/>
        </w:rPr>
        <w:t>(</w:t>
      </w:r>
      <w:r>
        <w:rPr>
          <w:rtl w:val="true"/>
        </w:rPr>
        <w:t>قدس سره</w:t>
      </w:r>
      <w:r>
        <w:rPr>
          <w:rtl w:val="true"/>
        </w:rPr>
        <w:t>) (</w:t>
      </w:r>
      <w:r>
        <w:rPr>
          <w:rtl w:val="true"/>
        </w:rPr>
        <w:t>معنای غلو</w:t>
      </w:r>
      <w:r>
        <w:rPr>
          <w:rtl w:val="true"/>
        </w:rPr>
        <w:t>)</w:t>
      </w:r>
      <w:bookmarkEnd w:id="32"/>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الغلو في النبي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بالقول بألوهيتهم أو بكونهم شرکاء الله تعالى في المعبودية أو في الخلق و الرزق أو أن الله تعالى حل فيهم أو اتحد بهم أو أنهم يعلمون الغيب بغير وحي أو إلهام من الله تعالى أو بالقول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أنبياء أو القول يتناسخ أرواح بعضهم إلى بعض أو القول بأن معرفتهم تغني عن جميع الطاعات ولا تكليف معها بترك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غلو درباره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مدعی خدائی آن ها یا شریک در خدائیشان که باید پرستش شوند یا در آفرینش و رزق و یا اینکه خدا در آن ها حلول نموده و با ایشان متحد شده و یا اینکه بگوئیم علم غیب دارند بدون وحی و الهام از جانب خدا یا اینکه مدعی شویم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پیامبرند و یا اینکه بگوئیم ارواح بعضی از آن ها در بعض دیگر حلول کرده و مدعی تناسخ شویم و یا اعتقاد به اینکه 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تمام عبادات و تکالیف بی نیاز می کند و دیگر با معرفت آن ها هر نوع معصیتی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بكل منها إلحاد و کفر و خروج عن الدين كما دلت عليه الأدلة العقلية و الآيات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تبرءوا منهم و حكموا بكفرهم و أمروا بقتلهم و إن قرع سمعک شیء من الأخبار الموهمة لشيء من ذلك فهي إما مؤولة أو هي من مفتريات الغلاة</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هر یک از این مطالب کفر و الحاد و خروج از دین است چنانچه دلائل عقلی و آیات قرآنی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اشخاصی بیزاری جستند </w:t>
      </w:r>
    </w:p>
    <w:p>
      <w:pPr>
        <w:pStyle w:val="BookText"/>
        <w:rPr/>
      </w:pPr>
      <w:r>
        <w:rPr>
          <w:rFonts w:ascii="IRNazanin" w:hAnsi="IRNazanin" w:eastAsia="IRNazanin"/>
          <w:color w:val="111111"/>
          <w:sz w:val="28"/>
          <w:sz w:val="28"/>
          <w:szCs w:val="28"/>
          <w:rtl w:val="true"/>
          <w:lang w:bidi="fa-IR"/>
        </w:rPr>
        <w:t>و حکم به کفر و امر به قتل آن 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را شنیدی که اشاره به چنین مطالبی داشت، یا باید تأويل نمود و یا گفت که همین غاليان آن خبر را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به حکم آیات و روایات شریفه و ادله عقلیه، قائل شدن حتی به یک مورد از موارد ذیل، کفر و الحاد و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غلو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شریک خدا دانند چه در عبودیت و بندگی و چه در خلق و رزق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قائل باشند خداوند در آنها حلول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 خدا متحد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غیر وحی و الهام، عالم به غیب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انبياء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به تناسخ ارواح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 شوند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طاعات بی نیاز می کند و با معرفت آن ها تکلیف به ترک معاصی نداریم</w:t>
      </w:r>
      <w:r>
        <w:rPr>
          <w:rFonts w:eastAsia="IRNazanin" w:cs="IRNazanin"/>
          <w:color w:val="111111"/>
          <w:sz w:val="28"/>
          <w:szCs w:val="28"/>
          <w:rtl w:val="true"/>
          <w:lang w:bidi="fa-IR"/>
        </w:rPr>
        <w:t xml:space="preserve">. </w:t>
      </w:r>
      <w:bookmarkStart w:id="33" w:name="pg7692_56621"/>
    </w:p>
    <w:p>
      <w:pPr>
        <w:pStyle w:val="Heading3"/>
        <w:numPr>
          <w:ilvl w:val="2"/>
          <w:numId w:val="1"/>
        </w:numPr>
        <w:rPr/>
      </w:pPr>
      <w:bookmarkStart w:id="34" w:name="__RefHeading___Toc4179800_1051229030"/>
      <w:bookmarkStart w:id="35" w:name="_Toc13"/>
      <w:bookmarkEnd w:id="33"/>
      <w:bookmarkEnd w:id="34"/>
      <w:r>
        <w:rPr/>
        <w:t>3</w:t>
      </w:r>
      <w:r>
        <w:rPr>
          <w:rtl w:val="true"/>
        </w:rPr>
        <w:t>.</w:t>
      </w:r>
      <w:r>
        <w:rPr>
          <w:rtl w:val="true"/>
        </w:rPr>
        <w:t>آیات قرآن کریم درباره غلو</w:t>
      </w:r>
      <w:bookmarkEnd w:id="35"/>
    </w:p>
    <w:p>
      <w:pPr>
        <w:pStyle w:val="Heading4"/>
        <w:numPr>
          <w:ilvl w:val="3"/>
          <w:numId w:val="1"/>
        </w:numPr>
        <w:rPr/>
      </w:pPr>
      <w:bookmarkStart w:id="36" w:name="__RefHeading___Toc4179802_1051229030"/>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سرتاسر قرآن کریم بر این مهم تاکید و تصریح شده است که خداوند، سراسر جهان هستی را به تنهایی آفریده و تمام موجودات را روزی می دهد</w:t>
      </w:r>
      <w:r>
        <w:rPr>
          <w:rStyle w:val="FootnoteAnchor"/>
          <w:rtl w:val="true"/>
        </w:rPr>
        <w:footnoteReference w:id="21"/>
      </w:r>
      <w:r>
        <w:rPr>
          <w:rFonts w:ascii="IRNazanin" w:hAnsi="IRNazanin" w:eastAsia="IRNazanin"/>
          <w:color w:val="111111"/>
          <w:sz w:val="28"/>
          <w:sz w:val="28"/>
          <w:szCs w:val="28"/>
          <w:rtl w:val="true"/>
          <w:lang w:bidi="fa-IR"/>
        </w:rPr>
        <w:t>بدون آنکه در این راه کسی بدو مددی کرده یا مساعدتی رساند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او تنها کسی است که هرگز نمی میرد</w:t>
      </w:r>
      <w:r>
        <w:rPr>
          <w:rStyle w:val="FootnoteAnchor"/>
          <w:rtl w:val="true"/>
        </w:rPr>
        <w:footnoteReference w:id="23"/>
      </w:r>
      <w:r>
        <w:rPr>
          <w:rFonts w:ascii="IRNazanin" w:hAnsi="IRNazanin" w:eastAsia="IRNazanin"/>
          <w:color w:val="111111"/>
          <w:sz w:val="28"/>
          <w:sz w:val="28"/>
          <w:szCs w:val="28"/>
          <w:rtl w:val="true"/>
          <w:lang w:bidi="fa-IR"/>
        </w:rPr>
        <w:t>در حالیکه تمام موجودات دیگر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بر غیب آگاه است</w:t>
      </w:r>
      <w:r>
        <w:rPr>
          <w:rStyle w:val="FootnoteAnchor"/>
          <w:rtl w:val="true"/>
        </w:rPr>
        <w:footnoteReference w:id="24"/>
      </w:r>
      <w:r>
        <w:rPr>
          <w:rFonts w:ascii="IRNazanin" w:hAnsi="IRNazanin" w:eastAsia="IRNazanin"/>
          <w:color w:val="111111"/>
          <w:sz w:val="28"/>
          <w:sz w:val="28"/>
          <w:szCs w:val="28"/>
          <w:rtl w:val="true"/>
          <w:lang w:bidi="fa-IR"/>
        </w:rPr>
        <w:t>و اوست که اگر بخواهد اشخاص برگزیده را از غیب آگاه می 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او تنها قانون گذار در سراسر جهان هستی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همچنین در آیات بسیاری بر این نکته تاکید شده است که پیامبران و رسولان الهی، مردمانی بودند که مانند دیگر بشر زندگی کرده و نهایتا هم در گذشتند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قرآن به خصوص درباره پیامبر اکرم صلی الله عليه و آله و سلم تذکر می دهد او نیز همانند دیگر مردمان، یک انسان است و تفاوت او با دیگران آن بود که وحی الهی را از خدا برای رسانیدن به بشر دریافت کرد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خداوند به طور اخص به پیامبر خود دستور داده است که همین نکته را به کسانی که برای ایمان آوردن به او، از وی طلب معجزه می کردند خاطر نشان سازد</w:t>
      </w:r>
      <w:r>
        <w:rPr>
          <w:rFonts w:eastAsia="IRNazanin" w:cs="IRNazanin"/>
          <w:color w:val="111111"/>
          <w:sz w:val="28"/>
          <w:szCs w:val="28"/>
          <w:rtl w:val="true"/>
          <w:lang w:bidi="fa-IR"/>
        </w:rPr>
        <w:t>.</w:t>
      </w:r>
      <w:r>
        <w:rPr>
          <w:rStyle w:val="FootnoteAnchor"/>
          <w:rtl w:val="true"/>
        </w:rPr>
        <w:footnoteReference w:id="2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اصلی و رسالت های مهم دین اسلام، مبارزه با غلو دینی</w:t>
      </w:r>
      <w:r>
        <w:rPr>
          <w:rStyle w:val="FootnoteAnchor"/>
          <w:rtl w:val="true"/>
        </w:rPr>
        <w:footnoteReference w:id="30"/>
      </w:r>
      <w:r>
        <w:rPr>
          <w:rFonts w:ascii="IRNazanin" w:hAnsi="IRNazanin" w:eastAsia="IRNazanin"/>
          <w:color w:val="111111"/>
          <w:sz w:val="28"/>
          <w:sz w:val="28"/>
          <w:szCs w:val="28"/>
          <w:rtl w:val="true"/>
          <w:lang w:bidi="fa-IR"/>
        </w:rPr>
        <w:t>و کوشش در راه ارشاد افراد غالی و افراطی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نزول قرآن کریم، مسیحیان و طوائفی از یهودیان در زمره غالیان قرار داشتند به همین جهت قرآن کریم در مورد نهی از غلو و مذمت باورهای غالیانه مسیحیان و یهودیان حساسیت زیادی نشان داده است و در آیات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عقیده </w:t>
      </w:r>
      <w:bookmarkStart w:id="38" w:name="pg7692_56622"/>
    </w:p>
    <w:p>
      <w:pPr>
        <w:pStyle w:val="BookText"/>
        <w:rPr/>
      </w:pPr>
      <w:bookmarkEnd w:id="38"/>
      <w:r>
        <w:rPr>
          <w:rFonts w:ascii="IRNazanin" w:hAnsi="IRNazanin" w:eastAsia="IRNazanin"/>
          <w:color w:val="111111"/>
          <w:sz w:val="28"/>
          <w:sz w:val="28"/>
          <w:szCs w:val="28"/>
          <w:rtl w:val="true"/>
          <w:lang w:bidi="fa-IR"/>
        </w:rPr>
        <w:t xml:space="preserve">غلو آمیز مسیحیان درباره حضرت مسیح و انتقاد کرده است تا آنجا که درباره آنان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بکشد آنان را با خدا لعنت کند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آیات مرتبط با بحث غلو و تفویض در قرآن کریم اشاره می شود </w:t>
      </w:r>
      <w:r>
        <w:rPr>
          <w:rFonts w:eastAsia="IRNazanin" w:cs="IRNazanin"/>
          <w:color w:val="111111"/>
          <w:sz w:val="28"/>
          <w:szCs w:val="28"/>
          <w:rtl w:val="true"/>
          <w:lang w:bidi="fa-IR"/>
        </w:rPr>
        <w:t>.</w:t>
      </w:r>
    </w:p>
    <w:p>
      <w:pPr>
        <w:pStyle w:val="Heading4"/>
        <w:numPr>
          <w:ilvl w:val="3"/>
          <w:numId w:val="1"/>
        </w:numPr>
        <w:rPr/>
      </w:pPr>
      <w:bookmarkStart w:id="39" w:name="__RefHeading___Toc4179804_1051229030"/>
      <w:bookmarkStart w:id="40" w:name="_Toc15"/>
      <w:bookmarkEnd w:id="39"/>
      <w:r>
        <w:rPr/>
        <w:t>1</w:t>
      </w:r>
      <w:r>
        <w:rPr>
          <w:rtl w:val="true"/>
        </w:rPr>
        <w:t>.</w:t>
      </w:r>
      <w:r>
        <w:rPr>
          <w:rtl w:val="true"/>
        </w:rPr>
        <w:t>نهی از غلو در دین</w:t>
      </w:r>
      <w:bookmarkEnd w:id="40"/>
    </w:p>
    <w:p>
      <w:pPr>
        <w:pStyle w:val="BookText"/>
        <w:rPr/>
      </w:pPr>
      <w:r>
        <w:rPr>
          <w:rFonts w:ascii="Amiri" w:hAnsi="Amiri" w:eastAsia="Amiri" w:cs="Amiri"/>
          <w:color w:val="111111"/>
          <w:sz w:val="28"/>
          <w:sz w:val="28"/>
          <w:szCs w:val="28"/>
          <w:rtl w:val="true"/>
          <w:lang w:bidi="ar-SA"/>
        </w:rPr>
        <w:t xml:space="preserve">یَا أَهْلَ الْکِتَابِ لاَ تَغْلُواْ فِی دِینِکُمْ وَلاَ تَقُولُواْ عَلَی اللّهِ إِلاَّ الْحَقَّ إِنَّمَا الْمَسِیحُ عِیسَی ابْنُ مَرْیَمَ رَسُولُ اللّهِ وَ کَلِمَتُهُ أَلْقَاهَا إِلَی مَرْیَمَ وَ رُوحٌ مِّنْهُ فَآمِنُواْ بِاللّهِ وَ رُسُلِهِ وَ لاَ تَقُولُواْ ثَلاَثَهٌ انتَهُواْ خَیْراً لَّکُمْ إِنَّمَا اللّهُ إِلَهٌ وَاحِدٌ سُبْحَانَهُ أَن یَکُونَ لَهُ وَلَدٌ لَّهُ مَا فِی السَّمَاوَاتِ وَ مَا فِی الأَرْضِ وَک َفَی بِاللّهِ وَکِیلا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 اهل کتاب، در دین خود اندازه نگه دارید، و درباره خدا جز به راستی سخن نگویید، در حق مسیح عیسی بن مریم جز این نشاید گفت که او رسول خداست و کلمه الهی است که به مریم فرستاده و روحی از عالم الوهیت است؛ پس به خدا و همه فرستادگانش ایمان آورید و به تثلیث قائل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 را خدا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گفتار شرک باز ایستید که برای شما بهتر است، جز خدای یکتا خدایی نیست و منزه و برتر از آن است که او را فرزندی باشد، هر چه در آسمان و زمین است همه ملک او است و خدا تنها به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 َضَلُّوا كَثِيرًا وَ ضَلُّوا عَنْ سَوَاءِ السَّبِيلِ</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 در دین خود به ناحق غلو نکنید و از پی خواهش های آن گروه که خود پیش از این گمراه شدند و بسیاری را گمراه کردند و از راه راست دور افتادند نروید</w:t>
      </w:r>
      <w:r>
        <w:rPr>
          <w:rFonts w:eastAsia="IRNazanin" w:cs="IRNazanin"/>
          <w:color w:val="111111"/>
          <w:sz w:val="28"/>
          <w:szCs w:val="28"/>
          <w:rtl w:val="true"/>
          <w:lang w:bidi="fa-IR"/>
        </w:rPr>
        <w:t xml:space="preserve">. </w:t>
      </w:r>
      <w:bookmarkStart w:id="41" w:name="pg7692_56623"/>
    </w:p>
    <w:p>
      <w:pPr>
        <w:pStyle w:val="BookText"/>
        <w:rPr/>
      </w:pPr>
      <w:bookmarkEnd w:id="41"/>
      <w:r>
        <w:rPr>
          <w:rFonts w:ascii="Amiri" w:hAnsi="Amiri" w:eastAsia="Amiri" w:cs="Amiri"/>
          <w:color w:val="111111"/>
          <w:sz w:val="28"/>
          <w:sz w:val="28"/>
          <w:szCs w:val="28"/>
          <w:rtl w:val="true"/>
          <w:lang w:bidi="ar-SA"/>
        </w:rPr>
        <w:t>وَ لَا يَأْمُرَكُمْ أَنْ تَتَّخِذُوا الْمَلَائِكَةَ وَ النَّبِيِّينَ أَرْبَابًا ۗ أَيَأْمُرُكُمْ بِالْكُفْرِ بَعْدَ إِذْ أَنْتُمْ مُسْلِمُونَ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نخواهد داد که فرشتگان و پیامبران را به خدایی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وا می دارد؟</w:t>
      </w:r>
    </w:p>
    <w:p>
      <w:pPr>
        <w:pStyle w:val="Heading4"/>
        <w:numPr>
          <w:ilvl w:val="3"/>
          <w:numId w:val="1"/>
        </w:numPr>
        <w:rPr/>
      </w:pPr>
      <w:bookmarkStart w:id="42" w:name="__RefHeading___Toc4179806_1051229030"/>
      <w:bookmarkStart w:id="43" w:name="_Toc16"/>
      <w:bookmarkEnd w:id="42"/>
      <w:r>
        <w:rPr/>
        <w:t>2</w:t>
      </w:r>
      <w:r>
        <w:rPr>
          <w:rtl w:val="true"/>
        </w:rPr>
        <w:t>.</w:t>
      </w:r>
      <w:r>
        <w:rPr>
          <w:rtl w:val="true"/>
        </w:rPr>
        <w:t>نهی از غلو درباره بزرگان دین</w:t>
      </w:r>
      <w:bookmarkEnd w:id="43"/>
    </w:p>
    <w:p>
      <w:pPr>
        <w:pStyle w:val="BookText"/>
        <w:rPr/>
      </w:pPr>
      <w:r>
        <w:rPr>
          <w:rFonts w:ascii="Amiri" w:hAnsi="Amiri" w:eastAsia="Amiri" w:cs="Amiri"/>
          <w:color w:val="111111"/>
          <w:sz w:val="28"/>
          <w:sz w:val="28"/>
          <w:szCs w:val="28"/>
          <w:rtl w:val="true"/>
          <w:lang w:bidi="ar-SA"/>
        </w:rPr>
        <w:t>اتَّخَذُوا أَحْبَارَهُمْ وَ رُهْبَانَهُمْ أَرْبَابًا مِنْ دُونِ اللَّهِ وَ الْمَسِيحَ ابْنَ مَرْيَمَ وَمَا أُمِرُوا إِلَّا لِيَعْبُدُوا إِلَٰهًا وَاحِدًا ۖ لَا إِلَٰهَ إِلَّا هُوَ ۚ سُبْحَانَهُ عَمَّا يُشْرِكُونَ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علماء و راهبان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ربوبیت شناخته و خدا را نشناختند و نیز مسیح پسر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متولد از مادر معین و حادث و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الوهیت گرفتند در صورتی که مأمور نبودند جز آنکه خدای یکتایی را پرستش کنند که جز او خدایی نیست، که منزه و برتر از آن است که با او شریک قرار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عُزَيْرٌ ابْنُ اللَّهِ وَقَالَتِ النَّصَارَى الْمَسِيحُ ابْنُ اللَّهِ ۖ ذَٰلِكَ قَوْلُهُمْ بِأَفْوَاهِهِمْ ۖ يُضَاهِئُونَ قَوْلَ الَّذِينَ كَفَرُوا مِنْ قَبْلُ ۚ قَاتَلَهُمُ اللَّهُ ۚ أَنَّىٰ يُؤْفَكُونَ</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زبان می آورند، و به گفتار کسانی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شباهت دارد؛ خدا آنان را نابود کند،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كَانَ لِبَشَرٍ أَنْ يُؤْتِيَهُ اللَّهُ الْكِتَابَ وَ الْحُكْمَ وَالنُّبُوَّةَ ثُمَّ يَقُولَ لِلنَّاسِ كُونُوا عِبَادًا لِي مِنْ دُونِ اللَّهِ وَلَٰكِنْ كُونُوا رَبَّانِيِّينَ بِمَا كُنْتُمْ تُعَلِّمُونَ الْكِتَابَ وَ بِمَا كُنْتُمْ تَدْرُسُونَ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هیچ بشری را نرسد که خدا وی را به رسالت برگزیند و به او کتاب و حکمت و نبوت بخشد آن گاه به مردم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جای خدا بپرستید،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بر حسب وظیفه خود به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و خداپرست باشید چنانکه این حقیقت را از کتاب به دیگران می آموزید و خود نیز می 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اللَّهُ يَا عِيسَى ابْنَ مَرْيَمَ أَأَنْتَ قُلْتَ لِلنَّاسِ اتَّخِذُونِي وَ أُمِّيَ إِلَٰهَيْنِ مِنْ دُونِ اللَّهِ ۖ قَالَ سُبْحَانَكَ مَا يَكُونُ لِي أَنْ أَقُولَ مَا لَيْسَ لِي بِحَقٍّ ۚ إِنْ كُنْتُ قُلْتُهُ فَقَدْ عَلِمْتَهُ ۚ تَعْلَمُ مَا فِي نَفْسِي وَ لَا أَعْلَمُ مَا فِي نَفْسِكَ ۚ إِنَّكَ أَنْتَ عَلَّامُ الْغُيُوبِ</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مریم، آیا تو مردم را گفتی که من و مادرم را دو خدای دیگر سوای خدای عالم اختیار کنید؟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منزهى، هرگز مرا نرسد که چنین سخنی به ناحق گویم، چنانچه من این گفته بودمی تو میدانستی،که تو از سرائر من آگاهی و من از سر تو آگاه نیستم، همانا تویی که به همه اسرار غیب جهانیان کاملا آگاهی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 قُلْ فَمَنْ يَمْلِكُ مِنَ اللَّهِ شَيْئًا إِنْ أَرَادَ أَنْ يُهْلِكَ الْمَسِيحَ ابْنَ مَرْيَمَ وَ أُمَّهُ وَ مَنْ فِي الْأَرْضِ جَمِيعًا ۗ وَ لِلَّهِ مُلْكُ السَّمَاوَاتِ وَ الْأَرْضِ وَ مَا بَيْنَهُمَا ۚ يَخْلُقُ مَا يَشَاءُ ۚ وَاللَّهُ عَلَىٰ كُلِّ شَيْءٍ قَدِيرٌ </w:t>
      </w:r>
      <w:r>
        <w:rPr>
          <w:rStyle w:val="FootnoteAnchor"/>
          <w:rtl w:val="true"/>
        </w:rPr>
        <w:footnoteReference w:id="38"/>
      </w:r>
      <w:bookmarkStart w:id="44" w:name="pg7692_56625"/>
    </w:p>
    <w:p>
      <w:pPr>
        <w:pStyle w:val="BookText"/>
        <w:rPr/>
      </w:pPr>
      <w:bookmarkEnd w:id="44"/>
      <w:r>
        <w:rPr>
          <w:rFonts w:ascii="IRNazanin" w:hAnsi="IRNazanin" w:eastAsia="IRNazanin"/>
          <w:color w:val="111111"/>
          <w:sz w:val="28"/>
          <w:sz w:val="28"/>
          <w:szCs w:val="28"/>
          <w:rtl w:val="true"/>
          <w:lang w:bidi="fa-IR"/>
        </w:rPr>
        <w:t>آنان که قائل به خدایی مسیح پسر مریم شدند محققا كافر گشتند، در حالی که خود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خدایی را که آفریننده من و شماست بپرستید، که هر کس به خدا شرک آرد خدا بهشت را بر او حرام گرداند و جایگاهش آتش دوزخ باشد، و ستمکاران را هیچ کس یاری نخواهد کرد</w:t>
      </w:r>
      <w:r>
        <w:rPr>
          <w:rFonts w:eastAsia="IRNazanin" w:cs="IRNazanin"/>
          <w:color w:val="111111"/>
          <w:sz w:val="28"/>
          <w:szCs w:val="28"/>
          <w:rtl w:val="true"/>
          <w:lang w:bidi="fa-IR"/>
        </w:rPr>
        <w:t>.</w:t>
      </w:r>
    </w:p>
    <w:p>
      <w:pPr>
        <w:pStyle w:val="Heading4"/>
        <w:numPr>
          <w:ilvl w:val="3"/>
          <w:numId w:val="1"/>
        </w:numPr>
        <w:rPr/>
      </w:pPr>
      <w:bookmarkStart w:id="45" w:name="__RefHeading___Toc4179808_1051229030"/>
      <w:bookmarkStart w:id="46" w:name="_Toc17"/>
      <w:bookmarkEnd w:id="45"/>
      <w:r>
        <w:rPr/>
        <w:t>3</w:t>
      </w:r>
      <w:r>
        <w:rPr>
          <w:rtl w:val="true"/>
        </w:rPr>
        <w:t>.</w:t>
      </w:r>
      <w:r>
        <w:rPr>
          <w:rtl w:val="true"/>
        </w:rPr>
        <w:t>همتایان خداوند</w:t>
      </w:r>
      <w:bookmarkEnd w:id="46"/>
    </w:p>
    <w:p>
      <w:pPr>
        <w:pStyle w:val="BookText"/>
        <w:rPr/>
      </w:pPr>
      <w:r>
        <w:rPr>
          <w:rFonts w:ascii="Amiri" w:hAnsi="Amiri" w:eastAsia="Amiri" w:cs="Amiri"/>
          <w:color w:val="111111"/>
          <w:sz w:val="28"/>
          <w:sz w:val="28"/>
          <w:szCs w:val="28"/>
          <w:rtl w:val="true"/>
          <w:lang w:bidi="ar-SA"/>
        </w:rPr>
        <w:t>أَمْ جَعَلُوا لِلَّهِ شُرَكَاءَ خَلَقُوا كَخَلْقِهِ فَتَشَابَهَ الْخَلْقُ عَلَيْهِمْ ۚ قُلِ اللَّهُ خَالِقُ كُلِّ شَيْءٍ وَهُوَ الْوَاحِدُ الْقَهَّارُ</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ها همتایانی برای خدا قرار دادند بخاطر اینکه آنان همانند خدا آفرینشی داشتند، و این آفرینشها بر آن ها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همه چیز است؛ و اوست یکتا و پیروز</w:t>
      </w:r>
      <w:r>
        <w:rPr>
          <w:rFonts w:eastAsia="IRNazanin" w:cs="IRNazanin"/>
          <w:color w:val="111111"/>
          <w:sz w:val="28"/>
          <w:szCs w:val="28"/>
          <w:rtl w:val="true"/>
          <w:lang w:bidi="fa-IR"/>
        </w:rPr>
        <w:t>!"</w:t>
      </w:r>
    </w:p>
    <w:p>
      <w:pPr>
        <w:pStyle w:val="Heading4"/>
        <w:numPr>
          <w:ilvl w:val="3"/>
          <w:numId w:val="1"/>
        </w:numPr>
        <w:rPr/>
      </w:pPr>
      <w:bookmarkStart w:id="47" w:name="__RefHeading___Toc4179810_1051229030"/>
      <w:bookmarkStart w:id="48" w:name="_Toc18"/>
      <w:bookmarkEnd w:id="47"/>
      <w:r>
        <w:rPr/>
        <w:t>4</w:t>
      </w:r>
      <w:r>
        <w:rPr>
          <w:rtl w:val="true"/>
        </w:rPr>
        <w:t>.</w:t>
      </w:r>
      <w:r>
        <w:rPr>
          <w:rtl w:val="true"/>
        </w:rPr>
        <w:t>خلق و امانه</w:t>
      </w:r>
      <w:bookmarkEnd w:id="48"/>
    </w:p>
    <w:p>
      <w:pPr>
        <w:pStyle w:val="BookText"/>
        <w:rPr/>
      </w:pPr>
      <w:r>
        <w:rPr>
          <w:rFonts w:ascii="Amiri" w:hAnsi="Amiri" w:eastAsia="Amiri" w:cs="Amiri"/>
          <w:color w:val="111111"/>
          <w:sz w:val="28"/>
          <w:sz w:val="28"/>
          <w:szCs w:val="28"/>
          <w:rtl w:val="true"/>
          <w:lang w:bidi="ar-SA"/>
        </w:rPr>
        <w:t>اللَّهُ الَّذِي خَلَقَكُمْ ثُمَّ رَزَقَكُمْ ثُمَّ يُمِيتُكُمْ ثُمَّ يُحْيِيكُمْ ۖ هَلْ مِنْ شُرَكَائِكُمْ مَنْ يَفْعَلُ مِنْ ذَٰلِكُمْ مِنْ شَيْءٍ ۚ سُبْحَانَهُ وَ تَعَالَىٰ عَمَّا يُشْرِكُونَ</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شما را آفرید، سپس روزی داد، بعد می میراند، سپس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همتایانی که برای خدا قرار داده اید چیزی از این کارها را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برتر است از آنچه همتای او قرار می 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4179812_1051229030"/>
      <w:bookmarkStart w:id="50" w:name="_Toc19"/>
      <w:bookmarkEnd w:id="49"/>
      <w:r>
        <w:rPr/>
        <w:t>5</w:t>
      </w:r>
      <w:r>
        <w:rPr>
          <w:rtl w:val="true"/>
        </w:rPr>
        <w:t>.</w:t>
      </w:r>
      <w:r>
        <w:rPr>
          <w:rtl w:val="true"/>
        </w:rPr>
        <w:t>عبادت ملائكه و جنیان</w:t>
      </w:r>
      <w:bookmarkEnd w:id="50"/>
    </w:p>
    <w:p>
      <w:pPr>
        <w:pStyle w:val="BookText"/>
        <w:rPr/>
      </w:pPr>
      <w:r>
        <w:rPr>
          <w:rFonts w:ascii="IRNazanin" w:hAnsi="IRNazanin" w:eastAsia="IRNazanin"/>
          <w:color w:val="111111"/>
          <w:sz w:val="28"/>
          <w:sz w:val="28"/>
          <w:szCs w:val="28"/>
          <w:rtl w:val="true"/>
          <w:lang w:bidi="fa-IR"/>
        </w:rPr>
        <w:t>همچنین آیات فراوان دیگری در قرآن کریم دلالت بر این دارد که برخی از مردم، ملائکه را دختران خداوند دانسته و آنها را عبادت و پرستش می کردند همچنین است درباره جن که برخی مردم آنها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ذیل که این موضوع را می رساند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الْمَلائِكَةَ الَّذِينَ هُمْ عِبادُ الرَّحْمنِ إِناثاً أَشَهِدُوا خَلْقَهُمْ سَتُكْتَبُ شَهادَتُهُمْ وَ يُسْئَلُونَ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فرشتگان را که مخلوق و بندگان خدا هستند دختر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وقت خلقت آنها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دیدند که آنها دخترند؟ اگر آنها بر این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بر آن سخت مؤاخذه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أَفَأَصْفاكُمْ رَبُّكُمْ بِالْبَنِينَ وَ اتَّخَذَ مِنَ الْمَلائِكَةِ إِناثاً إِنَّكُمْ لَتَقُولُونَ قَوْلًا عَظِيماً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آیا خدا شما را به فرزندان پسر برگزیده و خود از فرشتگان دخترانی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و گفتار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افترایی عظیم 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سُبْحانَكَ أَنْتَ وَ لِيُّنا مِنْ دُونِهِمْ بَلْ كانُوا يَعْبُدُونَ الْجِنَّ أَكْثَرُهُمْ بِهِمْ مُؤْمِنُونَ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از هر شرک و نقصی پاک و منزهى، تو خدا و یاور مایی نه ایشان، بلکه اینان جن و شیاطین را می پرستیدند و به طوری که اکثرشان گرویده به آنها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أَعْهَدْ إِلَيْكُمْ يَا بَنِي آدَمَ أَنْ لَا تَعْبُدُوا الشَّيْطَانَ ۖ إِنَّهُ لَكُمْ عَدُوٌّ مُبِينٌ </w:t>
      </w:r>
      <w:bookmarkStart w:id="51" w:name="pg7692_56627"/>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زادگان، آیا به شما سفارش ننمودم که شیطان را نپرستید، زیرا روشن است که او دشمن بزرگ شماست؟</w:t>
      </w:r>
      <w:r>
        <w:rPr>
          <w:rFonts w:eastAsia="IRNazanin" w:cs="IRNazanin"/>
          <w:color w:val="111111"/>
          <w:sz w:val="28"/>
          <w:szCs w:val="28"/>
          <w:rtl w:val="true"/>
          <w:lang w:bidi="fa-IR"/>
        </w:rPr>
        <w:t>!</w:t>
      </w:r>
    </w:p>
    <w:p>
      <w:pPr>
        <w:pStyle w:val="Heading2"/>
        <w:numPr>
          <w:ilvl w:val="1"/>
          <w:numId w:val="1"/>
        </w:numPr>
        <w:rPr/>
      </w:pPr>
      <w:bookmarkStart w:id="52" w:name="__RefHeading___Toc4179814_1051229030"/>
      <w:bookmarkStart w:id="53" w:name="_Toc20"/>
      <w:bookmarkEnd w:id="52"/>
      <w:r>
        <w:rPr>
          <w:rtl w:val="true"/>
        </w:rPr>
        <w:t>(</w:t>
      </w:r>
      <w:r>
        <w:rPr>
          <w:rtl w:val="true"/>
        </w:rPr>
        <w:t>بخش دوم</w:t>
      </w:r>
      <w:r>
        <w:rPr>
          <w:rtl w:val="true"/>
        </w:rPr>
        <w:t>)</w:t>
      </w:r>
      <w:bookmarkEnd w:id="53"/>
    </w:p>
    <w:p>
      <w:pPr>
        <w:pStyle w:val="Heading3"/>
        <w:numPr>
          <w:ilvl w:val="2"/>
          <w:numId w:val="1"/>
        </w:numPr>
        <w:rPr/>
      </w:pPr>
      <w:bookmarkStart w:id="54" w:name="__RefHeading___Toc4179816_1051229030"/>
      <w:bookmarkStart w:id="55" w:name="_Toc21"/>
      <w:bookmarkEnd w:id="54"/>
      <w:r>
        <w:rPr/>
        <w:t>1</w:t>
      </w:r>
      <w:r>
        <w:rPr>
          <w:rtl w:val="true"/>
        </w:rPr>
        <w:t>.</w:t>
      </w:r>
      <w:r>
        <w:rPr>
          <w:rtl w:val="true"/>
        </w:rPr>
        <w:t>نهی از غلو و مذمت غالیان، سیره مستمر تمام معصومین</w:t>
      </w:r>
      <w:bookmarkEnd w:id="55"/>
    </w:p>
    <w:p>
      <w:pPr>
        <w:pStyle w:val="Heading4"/>
        <w:numPr>
          <w:ilvl w:val="3"/>
          <w:numId w:val="1"/>
        </w:numPr>
        <w:rPr/>
      </w:pPr>
      <w:bookmarkStart w:id="56" w:name="__RefHeading___Toc4179818_105122903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در این فصل روایات اهل بیت علیهم السلام در نهی از غلو و مذمت غلات به ترتیب از پیامبر اکرم صلى الله عليه واله وسلم تا امام زمان عج به ترتیب ذکر می شود تا دانسته شود که مقابله و مبارزه با غلات و نفی باورهای غاليانه سیره مستمر تمامی معصومین علیهم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الْغُلُوِّ فِي الدِّينِ فَإِنَّمَا هَلَكَ مَنْ كَانَ قَبْلَكُمْ بِالْغُلُوِّ فِي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غلو در کار دین بپرهیزید که پیشینیان شما از افراط در کار دین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سَالِمٍ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عَلَيْهِ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عَنْ جَدِّهِ أَنَّ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لَا نَصِيبَ لِهمَا فِي الْإِسْلَامِ الْغَلَاءِ وَ الْقَدَرِیَّةُ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پیامبر اکرم صلى الله عليه و آله و سلم نقل کردند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مرا نصیبی نیست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و قدریه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لاَ تَنَالُهُمَا شَفَاعَتِي سُلْطَانٌ غَشُومٌ عَسُوفٌ، وَ غَالٍ فِي اَلدِّينِ مَارِقٌ مِنْهُ غَيْرِ تَائِبٍ وَ لاَ نَازَعَ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از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هستند که به شفاعت ما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ستمگر و ظالم، غالی در دین که از دین خارج شده است و نه توبه نموده و نه از آن دست کشیده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اَلْمَنَاقِبِ ، لِمُحَمَّدِ بْنِ أَحْمَدَ بْنِ شَاذَانَ بِإِسْنَادِهِ إِلَی اَلصَّادِقِ عَنْ آبَائِهِ عَنْ عَلِیٍّ عَلَیْهِ السَّلاَمُ قَالَ قَالَ رَسُولُ اَللَّهِ صَلَّی اَللَّهُ عَلَیْهِ وَ آلِهِ یَا عَلِیُّ مَثَلُکَ فِی أُمَّتِی مَثَلُ اَلْمَسِیحِ عِیسَی اِبْنِ مَرْیَمَ اِفْتَرَقَ قَوْمُهُ ثَلاَثَ فِرَقٍ فِرْقَهٌ مُؤْمِنُونَ وَ هُمُ اَلْحَوَارِیُّونَ وَ فِرْقَهٌ عَادُوهُ وَ هُمُ اَلْیَهُودُ وَ فِرْقَهٌ غَلَوْا فِیهِ فَخَرَجُوا عَنِ اَلْإِیمَانِ وَ إِنَّ أُمَّتِی سَتَفْتَرِقُ فِیکَ ثَلاَثَ فِرَقٍ فَفِرْقَهٌ شِیعَتُکَ وَ هُمُ اَلْمُؤْمِنُونَ وَ فِرْقَهٌ عَدُوُّکَ وَ هُمُ اَلشَّاکُّونَ وَ فِرْقَهٌ تَغْلُو فِیکَ وَ هُمُ اَلْجَاحِدُونَ وَ أَنْتَ فِی اَلْجَنَّهِ یَا عَلِیُّ وَ شِیعَتُکَ وَ مُحِبُّ شِیعَتِکَ وَ عَدُوُّکَ وَ اَلْغَالِی فِی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شاذان به اسناد خود از حضرت صادق و آن جناب از آباء گرام خود از علی بن ابی طالب عليه السلام نقل میکند که پیامبر اکرم صلی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مثل تو در میان امت چون عیسی مسیح پسر مریم است قوم او بسه گروه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 حواريين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دشمن او بودند یهودیان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باره او غلو کردند و با این اعتقاد از ایمان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من نیز در مورد تو بسه گروه تقسیم می 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شیعه که آنها مؤمنند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دشمن و آنها شک داران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باره تو غلو نمودند آنها کسانی هستند که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على دربهشتی و شیعیان تو و دوستان شیعیانت نیز در بهشتند و دشمنان تو و غاليان در جهنمند</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الجهنم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بَلَغَنِی أَنَّ قَوْماً یَغْلُونَ فِیکُمْ وَ یَتَجَاوَزُونَ فِیکُمُ اَلْحَدَّ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أَمبی مُوسَی بْنُ جَعْفَرٍ، عَنْ أَبِیهِ جَعْفَرِ بْنِ مُحَمَّدٍ، عَنْ أَبِیهِ مُحَمَّدِ بْنِ عَلِیٍّ، عَنْ أَبِیهِ عَلِیِّ بْنِ اَلْحُسَیْنِ، عَنْ أَبِیهِ اَلْحُسَیْنِ بْنِ عَلِیٍّ، عَنْ أَبِیهِ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تَرْفَعُونِی فَوْقَ حَقِّی، فَإِنَّ اَللَّهَ تَبارکَ تَعَالَی اِتَّخَذَنِی عَبْداً قَبْلَ أَنْ یَتَّخِذَنِی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یَهْلِکُ فِیَّ اِثْنَانِ لاَ ذَنْبَ لِی مُحِبٌّ مُفْرِطٌ وَ مُبْغِضٌ مُفَرِّطٌ ، وَ إِنَّا لَنَبْرَأُ إِلَی اَللَّهِ عَزَ وَ جَلَ مِمَّنْ یَغْلُو فِینَا فیَرَفَعَنَا فَوْقَ حَدِّنَا، کَبَرَاءَهِ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ادَّعَی لِلْأَنْبِیَاءِ رُبُوبِیَّهً أَوِ ادَّعَی لِلْأَئِمَّهِ رُبُوبِیَّهً أَوْ نُبُوَّهً أَوْ لِغَیْرِ الْأَئِمَّهِ إِمَامَهً فَنَحْنُ بُرَآءُ مِنْهُ فِی الدُّنْیَا وَ الْآخِرَهِ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گروهی درباره شما غلو می کنند و از حد درباره شما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حضرت موسی بن جعفر از پدرش جعفر بن محمد از پدر خود محمد بن على از پدرش على بن الحسين از پدر خود حسین بن علی از پدرش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بالاتر از مقامی که دارم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بنده خود برگزیده قبل از اینکه پیامبرم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هلاک می شوند با اینکه مرا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زیاد از حد و دشمن تفریط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بیزاری می جوئیم و به خدا پناه می بریم از کسانی که درباره ما غلو و زیاده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بالاتر از مقامی که داریم می برند همان طور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نصاری بیزاری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برای انبیاء مدعی خدائی و یا برای ائمه این ادعا را کند یامدعی نبوت آن ها شود و یا برای غیر ائمه مدعی امامت گردد، ما در دنیا و آخرت از آن ها بیزاریم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أَحْمَدُ بْنُ مُحَمَّدِ بْنِ سُلَیْمَانَ رَحِمَهُ اَللَّهُ قَالَ حَدَّثَنِی جَعْفَرُ بْنُ مُحَمَّدٍ قَالَ حَدَّثَنِی یَعْقُوبُ بْنُ یَزِیدَ قَالَ حَدَّثَنِی صَفْوَانُ بْنُ یَحْیَی قَالَ حَدَّثَنِی دَاوُدُ بْنُ اَلْحُصَیْنِ قَالَ حَدَّثَنِی عُمَرُ بْنُ أُذَیْنَهَ عَنْ جَعْفَرِ بْنِ مُحَمَّدٍ عَنْ أَبِیهِ عَنْ عَلِیِّ بْنِ اَلْحُسَیْنِ عَنْ أَبِیهِ قَالَ 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مَثَلُکَ فِی أُمَّتِی مَثَلُ اَلْمَسِیحِ عِیسَی اِبْنِ مَرْیَمَ اِفْتَرَقَ قَوْمُهُ ثَلاَثَ فِرَقٍ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وَ هُمُ اَلْحَوَارِیُّونَ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فِرْقَهٌ عَادَوْهُ وَ هُمُ اَلْیَهُودُ وَ فِرْقَهٌ غَلَوْا فِیهِ فَخَرَجُوا عَنِ اَلْإِیمَانِ وَ إِنَّ أُمَّتِی سَتَفْتَرِقُ ثَلاَثَ فِرَقٍ فِرْقَهٌ شِیعَتُکَ وَ هُمُ اَلْمُؤْمِنُونَ وَ فِرْقَهٌ أَعْدَاؤُکَ وَ هُمُ اَلشَّاکُّونَ وَ فِرْقَهٌ غُلاَهٌ فِیکَ فَهُمُ اَلْجَاحِدُونَ وَ أَنْتَ یَا عَلِیُّ وَ شِیعَتُکَ وَ مُحِبُّو شِیعَتِکَ فِی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أَعْدَاؤُکَ وَ اَلْغُلاَهُ فِی 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مثل تو در امت اسلام همانند عیسی بن مریم است که قوم او به سه فرقه تقسیم شدند، یک فرقه که مومنان بودند که همان حواریون هستند، یک فرقه دشمنانش بودند که همان یهودیان اند و یک فرقه در حق او غلو کردند و از دایره ایمان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نیز به سه فرقه تقسیم خواهد شد، یک فرقه </w:t>
      </w:r>
      <w:bookmarkStart w:id="58" w:name="pg7692_56631"/>
    </w:p>
    <w:p>
      <w:pPr>
        <w:pStyle w:val="BookText"/>
        <w:rPr/>
      </w:pPr>
      <w:bookmarkEnd w:id="58"/>
      <w:r>
        <w:rPr>
          <w:rFonts w:ascii="IRNazanin" w:hAnsi="IRNazanin" w:eastAsia="IRNazanin"/>
          <w:color w:val="111111"/>
          <w:sz w:val="28"/>
          <w:sz w:val="28"/>
          <w:szCs w:val="28"/>
          <w:rtl w:val="true"/>
          <w:lang w:bidi="fa-IR"/>
        </w:rPr>
        <w:t xml:space="preserve">که پیروان و شیعیان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مومنان می باشند، یک فرقه دشمنانت هستند که شاکون می باشند و یک فرقه از حق تجاوز کنندگان در حق تو و غالیان هستند که جاحد و منکرین تو هستند و تو یا علی و شیعیانت و محبین شیعیانت در بهشت هستید و دشمنانت و غلو کنندگان در محبت تو در آتش جهنم خواهند بود</w:t>
      </w:r>
      <w:r>
        <w:rPr>
          <w:rFonts w:eastAsia="IRNazanin" w:cs="IRNazanin"/>
          <w:color w:val="111111"/>
          <w:sz w:val="28"/>
          <w:szCs w:val="28"/>
          <w:rtl w:val="true"/>
          <w:lang w:bidi="fa-IR"/>
        </w:rPr>
        <w:t>.</w:t>
      </w:r>
    </w:p>
    <w:p>
      <w:pPr>
        <w:pStyle w:val="Heading4"/>
        <w:numPr>
          <w:ilvl w:val="3"/>
          <w:numId w:val="1"/>
        </w:numPr>
        <w:rPr/>
      </w:pPr>
      <w:bookmarkStart w:id="59" w:name="__RefHeading___Toc4179820_1051229030"/>
      <w:bookmarkStart w:id="60" w:name="_Toc23"/>
      <w:bookmarkEnd w:id="59"/>
      <w:r>
        <w:rPr>
          <w:rtl w:val="true"/>
        </w:rPr>
        <w:t>مبارزه با غالیان از اهداف مهم امامان</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مُحَمَّدُ بْنُ هَمَّامٍ قَالَ حَدَّثَنَا أَبِی وَ عَبْدُ اَللَّهِ بْنُ جَعْفَرٍ اَلْحِمْیَرِیُّ قَالاَ حَدَّثَنَا أَحْمَدُ بْنُ هِلاَلٍ قَالَ حَدَّثَنِی مُحَمَّدُ بْنُ أَبِی عُمَیْرٍ سَنَهَ أَرْبَعٍ وَ مِائَتَیْنِ قَالَ حَدَّثَنِی سَعِیدُ بْنُ غَزْوَانَ عَنْ أَبِی بَصِیرٍ عَنْ أَبِی عَبْدِ اَللَّهِ عَنْ آبَائِهِ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کُلِّ شَیْءٍ شَیْئاً اِخْتَارَ مِنَ اَلْأَرْضِ مَکَّهَ وَ اِخْتَارَ مِنْ مَکَّهَ اَلْمَسْجِدَ وَ اِخْتَارَ مِنَ اَلْمَسْجِدِ اَلْمَوْضِعَ اَلَّذِی فِیهِ اَلْکَعْبَهُ وَ اِخْتَارَ مِنَ اَلْأَنْعَامِ إِنَاثَهَا وَ مِنَ اَلْغَنَمِ اَلضَّأْنَ وَ اِخْتَارَ مِنَ اَلْأَیَّامِ یَوْمَ اَلْجُمُعَهِ وَ اِخْتَارَ مِنَ اَلشُّهُورِ شَهْرَ رَمَضَانَ وَ مِنَ اَللَّیَالِی لَیْلَهَ اَلْقَدْرِ وَ اِخْتَارَ مِنَ اَلنَّاسِ بَنِی هَاشِمٍ وَ اِخْتَارَنِی وَ عَلِیّاً مِنْ بُنِی هَاشِمٍ وَ اِخْتَارَ مِنِّی وَ مِنْ عَلِیٍّ اَلْحَسَنَ وَ اَلْحُسَیْنَ وَ یُکْمِلُهُ اِثْنَیْ عَشَرَ إِمَاماً مِنْ وُلْدِ اَلْحُسَیْنِ تَاسِعُهُمْ بَاطِنُهُمْ وَ هُوَ ظَاهِرُهُمْ وَ هُوَ أَفْضَلُهُمْ وَ هُوَ قَائِمُهُمْ قَالَ عَبْدُ اَللَّهِ بْنُ جَعْفَرٍ فِی حَدِیثِهِ یَنْفُونَ عَنْهُ تَحْرِیفَ اَلْغَالِینَ وَ اِنْتِحَالَ اَلْمُبْطِلِینَ وَ تَأْوِیلَ اَلْجَاهِلِینَ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و آن حضرت از آباء خود علیهم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از هر چیزی، یک تا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روی زمین، مکه را اختیار کرد و از سرزمین مکه، مسجد الحرام را و از آنجا بخشی را که کعبه در آن است و از </w:t>
      </w:r>
      <w:bookmarkStart w:id="61" w:name="pg7692_56632"/>
    </w:p>
    <w:p>
      <w:pPr>
        <w:pStyle w:val="BookText"/>
        <w:rPr/>
      </w:pPr>
      <w:bookmarkEnd w:id="61"/>
      <w:r>
        <w:rPr>
          <w:rFonts w:ascii="IRNazanin" w:hAnsi="IRNazanin" w:eastAsia="IRNazanin"/>
          <w:color w:val="111111"/>
          <w:sz w:val="28"/>
          <w:sz w:val="28"/>
          <w:szCs w:val="28"/>
          <w:rtl w:val="true"/>
          <w:lang w:bidi="fa-IR"/>
        </w:rPr>
        <w:t xml:space="preserve">چهارپایان، ماده آنان را و از گوسفندان، میش را و از روزها روز جمعه را برگزید و از ماهها، ماه رمضان را و از شبها، شب قدر را اختیار کرد و از میان مردم، بنی هاشم را، و از میان بنی هاشم، من و علی را برگزید و از تبار من و على، حسن و حسین را اختیار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دوازده امام کامل کرد که از فرزندان حسین اند، و نهمین آن فرزندان، باطن آنان و همچنین ظاهر آنان است و برترین ایشان و قائم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شخصی که در صلب آنان است او است که ظاهر خواهد شد و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در حدیث خود اضافه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دین را از تحریف غلو کنندگان و دعاوی و نسبت های باطل گرایان و تأويلات نادانان محفوظ می دارند</w:t>
      </w:r>
      <w:r>
        <w:rPr>
          <w:rFonts w:eastAsia="IRNazanin" w:cs="IRNazanin"/>
          <w:color w:val="111111"/>
          <w:sz w:val="28"/>
          <w:szCs w:val="28"/>
          <w:rtl w:val="true"/>
          <w:lang w:bidi="fa-IR"/>
        </w:rPr>
        <w:t>».</w:t>
      </w:r>
    </w:p>
    <w:p>
      <w:pPr>
        <w:pStyle w:val="Heading4"/>
        <w:numPr>
          <w:ilvl w:val="3"/>
          <w:numId w:val="1"/>
        </w:numPr>
        <w:rPr/>
      </w:pPr>
      <w:bookmarkStart w:id="62" w:name="__RefHeading___Toc4179822_1051229030"/>
      <w:bookmarkStart w:id="63" w:name="_Toc24"/>
      <w:bookmarkEnd w:id="62"/>
      <w:r>
        <w:rPr>
          <w:rtl w:val="true"/>
        </w:rPr>
        <w:t>امیر المومنین علی علیه السلام</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بَرِیءٌ مِنَ اَلْغُلاَهِ کَبَرَاءَهِ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اَلنَّصَارَی اَللَّهُمَّ اُخْذُلْهُمْ أَبَداً وَ لاَ تَنْصُرْ مِنْهُمْ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پسر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از غالیان بیزارم مانند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نصاری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برای همیشه خوار گردان و هیچ کدام را یاری مفرما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اَلدِّینِ وَ عِمَادُ اَلْیَقِینِ إِلَیْهِمْ یَفِیءُ اَلْغَالِی وَ بِهِمْ یُلْحَقُ اَلتَّالِی وَ لَهُمْ خَصَائِصُ حَقِّ اَلْوِلاَیَهِ وَ فِیهِمُ اَلْوَصِیَّهُ وَ اَلْوِرَاثَهُ اَلْآنَ إِذْ رَجَعَ اَلْحَقُّ إِلَی أَهْلِهِ وَ نُقِلَ إِلَی مُنْتَقَلِهِ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اساس دین و پایگاه يقين اند، غالیان و از حد تجاوزکنندگان به ایشان رجوع می کنند و واماندگان به آنها ملحق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 بِنَا يَلْحَقُ التَّالِي وَ إِلَيْنَا يَرْجِعُ الْغَالِى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چون پشتی هستیم در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 جانب به آن تکیه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وامانده، خود را به آن می رساند و آنکه تجاوز کرده، به جانب آن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تَتَجاوَزُوا بِنَا الْعُبُودِیَّهَ، ثُمَّ قُولُوا ما شِئْتُمْ وَ لَنْ تَبْلُغُوا، وَ إِیّاکُمْ وَ الْغُلُوَّ کَغُلُوِّ النَّصارٰی، فَإِنّی بَری ءٌ مِنَ الْغالینَ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مرحله بندگی خارج نکنید سپس هر چه می خواهید در فضل ما بگوئید و نخواهید توانست به تمام فضائل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غلو مانند غلو نصاری، من از غالیان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م، تفسير الإمام عليه السلام فِی قَوْلِهِ تَعَالَی غَیْرِ الْمَغْضُوبِ عَلَیْهِمْ وَ لاَ الضّالِّینَ قَالَ أَمِيرُ الْمُؤْمِنِينَ عَلَيْهِ السَّلاَمُ أَمَرَ الله عَز وَ جَلَ عِبَادَهُ أَنْ يَسْأَلُوهُ طَرِيقَ الْمُنْعَمِ عَلَيْهِمْ،وَ هُمُ النَبیونَ الصِّدِّيقُونَ،وَ الشُّهَدَاءُ،وَ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يَسْتَعِيذُوا بِهِ مِنْ طَرِيقِ الْمَغْضُوبِ عَلَيْهِمْ،وَ هُمُ الْيَهُودُ الَّذِينَ قَالَ اللَّهُ فِيهِمْ هَلْ أُنَبِّئُكُمْ بِشَرٍّ مِنْ ذٰلِكَ مَثُوبَةً عِنْدَ اللّٰهِ مَنْ لَعَنَهُ اللّٰهُ وَ غَضِبَ عَلَيْهِ انْ يَسْتَعِيذُوا مِنْ طَرِيقِ الضَّالِّينَ،وَ هُمُ الَّذِينَ قَالَ اللَّهُ فِيهِمْ قُلْ يٰا أَهْلَ الْكِتٰابِ لاٰ تَغْلُوا فِي دِينِكُمْ غَيْرَ الْحَقِّ وَ لاٰ تَتَّبِعُوا أَهْوٰاءَ قَوْمٍ قَدْ ضَلُّوا مِنْ قَبْلُ وَ أَضَلُّوا كَثِيراً وَ ضَلُّوا عَنْ سَوٰاءِ السَّبِيلِ وَ هُمُ النَّصَارَى ثُمَّ قَالَ أَمِيرُ الْمُؤْمِنِينَ عَلَيْهِ السَّلاَمُ كُلُّ مَنْ كَفَرَ بِاللَّهِ فَهُوَ مَغْضُوبٌ عَلَيْهِ، وَ ضَالٌّ عَنْ سَبِيلِ اللَّهِ وَ قَالَ الرِّضَا</w:t>
      </w:r>
    </w:p>
    <w:p>
      <w:pPr>
        <w:pStyle w:val="BookText"/>
        <w:rPr/>
      </w:pPr>
      <w:r>
        <w:rPr>
          <w:rFonts w:ascii="Amiri" w:hAnsi="Amiri" w:eastAsia="Amiri" w:cs="Amiri"/>
          <w:color w:val="111111"/>
          <w:sz w:val="28"/>
          <w:sz w:val="28"/>
          <w:szCs w:val="28"/>
          <w:rtl w:val="true"/>
          <w:lang w:bidi="ar-SA"/>
        </w:rPr>
        <w:t>علیه السلام کَذَلِکَ وَ زَادَ فِیهِ فَقَالَ وَ مَنْ تَجَاوَزَ بِأَمِیرِ الْمُؤْمِنِینَ علیه السلام الْعُبُودِیَّهَ فَهُوَ مِنَ الْمَغْضُوبِ عَلَیْهِمْ وَ مِنَ الضَّالِّینَ وَ قَالَ أَمِیرُ الْمُؤْمِنِینَ علیه السلام لَا تَتَجَاوَزُوا بِنَا الْعُبُودِیَّهَ ثُمَّ قُولُوا مَا شِئْتُمْ وَ لَنْ تَبْلُغُوا وَ إِیَّاکُمْ وَ الْغُلُوَّ کَغُلُوِّ النَّصَارَی فَإِنِّی بَرِی ءٌ مِنَ الْغَالِینَ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تفسیر امام حسن عسکری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الْمَغْضُوبِ عَلَيْهِمْ وَلَا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عليه السلام فرمود خداوند عزیز دستور داده به بندگان که در خواست نمایند راه کسانی که بأنها نعمت عنایت کرده و آنها پیامبران و صديقين و شهدا و صالحین هستند و بخدا پناه برند از راه کسانی که مورد خشم خدا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يهود هستند همان کسانی که خداوند در باره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أُنَبِّئُکُم بِشَرٍّ مِّن ذلِکَ مَثُوبَهً عِندَ اللَّهِ مَن لَّعَنَهُ اللَّهُ وَ غَضِبَ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برند بخدا از راه گمراهان و آنها کسانی هستند که خداوند در باره ایشان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أَهْلَ الْكِتَابِ لَا تَغْلُوا فِي دِينِكُمْ غَيْرَ الْحَقِّ وَ لَا تَتَّبِعُوا أَهْوَاءَ قَوْمٍ قَدْ ضَلُّوا مِنْ قَبْلُ وَ أَضَلُّوا كَثِيرًا وَ ضَلُّوا عَنْ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المؤمنين عليه السلام فرمود هر که بخدا کافر شود او مورد خشم خداست و از راه خدا گمراه است و حضرت رضا عليه السلام همین رافرمود و اضافه نمود هر کس امیر المؤمنين عليه السلام را از حد بندگی خارج کند او نیز از مغضوب عليهم و از گمراهان است و امیر المؤمنين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تَتَجاوَزوا بِنَا العُبودِيَّةَ ، ثُمَّ قولوا ما شِئتُم و لَن تبلُغوا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مرحله بندگی خارج نکنید سپس هر چه میخواهید در فضل ما بگوئید و نخواهید توانست بتمام فضائل ما رسید بپرهیزید از غلو مانند غلو نصاری من از غالیان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إِیَّاکُمْ وَ اَلْغُلُوَّ فِینَا قُولُوا إِنَّا عَبِیدٌ مَرْبُوبُونَ وَ قُولُوا فِی فَضْلِنَا مَا شِئْتُمْ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درباره ما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ما بنده و تربیت شده خدا هستیم و در فضل ما هر چه می خواهید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أبو العباس أحمد بن عبيد الله بن عمار الثقفي عن محمد بن سليمان بن حبيب المصيصي المعروف بنوین و روي أيضا عن علي بن محمد النوفلي عن مشیخته أن عليا علیه السلام مر بقوم و هم يأكلون في شهر رمضان نهارا فقال أسفر أم مرضى قالوا لا ولا واحدة منهما قال فمن أهل الكتاب أنتم فتعصمكم الذمة و الجزية قالوا لا قال فما بال الأكل في نهار رمضان فقاموا إليه فقالوا أنت أنت يؤمون إلى ربوبیته فنزل علیه السلام عن فرسه فألصق خده بالأرض و قال ویلکم إنما أنا عبد من عبيد الله فاتقوا الله و ارجعوا إلى الإسلام فأبوا فدعاهم مرارا فأقاموا على كفرهم فنهض إليهم و قال شد وهم وثاقا و على بالفعلة و النار و الحطب ثم أمر بحفر بئرين فحفر تا إحداهما سربا و الأخرى مكشوفة و ألقى الحطب في المكشوفة و فتح بينهما فتحا و ألقي النار في الحطب فدخن عليهم و جعل يهتف بهم و يناشدهم ليرجعوا إلى الإسلام فأبوا فأمر بالحطب و النار فألقى عليهم فأحرقوا فقال الشاعر</w:t>
      </w:r>
    </w:p>
    <w:p>
      <w:pPr>
        <w:pStyle w:val="BookText"/>
        <w:rPr/>
      </w:pPr>
      <w:r>
        <w:rPr>
          <w:rFonts w:ascii="IRNazanin" w:hAnsi="IRNazanin" w:eastAsia="IRNazanin"/>
          <w:color w:val="111111"/>
          <w:sz w:val="28"/>
          <w:sz w:val="28"/>
          <w:szCs w:val="28"/>
          <w:rtl w:val="true"/>
          <w:lang w:bidi="fa-IR"/>
        </w:rPr>
        <w:t xml:space="preserve">لترم بی المنية حيث شاءت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ترمني في الحفر تین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حشتا حطبا بنار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الموت نقدا غير دين</w:t>
      </w:r>
      <w:r>
        <w:rPr>
          <w:rStyle w:val="FootnoteAnchor"/>
          <w:rtl w:val="true"/>
        </w:rPr>
        <w:footnoteReference w:id="48"/>
      </w:r>
      <w:bookmarkStart w:id="64" w:name="pg7692_56636"/>
    </w:p>
    <w:p>
      <w:pPr>
        <w:pStyle w:val="Heading4"/>
        <w:numPr>
          <w:ilvl w:val="3"/>
          <w:numId w:val="1"/>
        </w:numPr>
        <w:rPr/>
      </w:pPr>
      <w:bookmarkStart w:id="65" w:name="__RefHeading___Toc4179824_1051229030"/>
      <w:bookmarkStart w:id="66" w:name="_Toc25"/>
      <w:bookmarkEnd w:id="64"/>
      <w:bookmarkEnd w:id="65"/>
      <w:r>
        <w:rPr>
          <w:rtl w:val="true"/>
        </w:rPr>
        <w:t>امام سجاد علیه السلام</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ضُرَیْسٍ ، قَالَ قَالَ لِی أَبُو خَالِدٍ اَلْکَابُلِیُّ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أَحَبُّوا عُزَیْراً حَتَّی قَالُوا فِیهِ مَا قَالُوا فَلاَ عُزَیْرٌ مِنْهُمْ وَ لاَ هُمْ مِنْ عُزَیْرٍ ، وَ إِنَّ اَلنَّصَارَی أَحَبُّوا عِیسَی حَتَّی قَالُوا فِیهِ مَا قَالُوا فَلاَ عِیسَی مِنْهُمْ وَ لاَ هُمْ مِنْ عِیسَی ، وَ إِنَّا عَلَی سُنَّهٍ مِنْ ذَلِکَ إِنَّ قَوْماً مِنْ شِیعَتِنَا سَیُحِبُّونَا حَتَّی یَقُولُوا فِینَا مَا قَالَتِ اَلْیَهُودُ فِی عُزَیْرٍ وَ مَا قَالَتِ اَلنَّصَارَی فِی عِیسَی اِبْنِ مَرْیَمَ فَلاَ هُمْ مِنَّا وَ لاَ نَحْنُ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مسکان از ضريس نقل می کند که ابو خالد کابلی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زیر را دوست داشتند تا جایی درباره او آن اعتقاد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بیزار است و آن ها با عزیر نسبتی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نصرانیان نیز بواسطه شدت علاقه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معتقد به این مقام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آن ها بیزار است و آن ها جزء پیروان عیسی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پیر و همان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در آینده ما را به قدری دوست دارند تا بالاخره معتقد میشوند درباره ما مانند اعتقاد یهودیان درباره عزیر و نصاری درباره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ما نسبتی ندارند و ما نیز با آن ها ارتباطی نخواهیم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أَخْبَرَنِی أَبُو مُحَمَّدٍ اَلْحَسَنُ بْنُ مُحَمَّدٍ اَلْعَلَوِیُّ عَنْ جَدِّهِ عَنْ مُحَمَّدِ بْنِ مَیْمُونٍ اَلْبَزَّازِ قَالَ حَدَّثَنَا سُفْیَانُ بْنُ عُیَیْنَهَ عَنِ اِبْنِ شِهَابٍ اَلزُّهْرِیِّ قَالَ حَدَّثَنَا عَلِیُّ بْنُ اَلْحُسَیْنِ عَلَیْهِمَا السَّلاَمُ وَ کَانَ أَفْضَلَ هَاشِمِیٍّ أَدْرَکْنَاهُ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حُبَّ اَلْإِسْلاَمِ فَمَا زَالَ حُبُّکُمْ لَنَا حَتَّی صَارَ شَیْناً عَلَیْنَا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7" w:name="pg7692_56637"/>
    </w:p>
    <w:p>
      <w:pPr>
        <w:pStyle w:val="BookText"/>
        <w:rPr/>
      </w:pPr>
      <w:bookmarkEnd w:id="67"/>
      <w:r>
        <w:rPr>
          <w:rFonts w:ascii="IRNazanin" w:hAnsi="IRNazanin" w:eastAsia="IRNazanin"/>
          <w:color w:val="111111"/>
          <w:sz w:val="28"/>
          <w:sz w:val="28"/>
          <w:szCs w:val="28"/>
          <w:rtl w:val="true"/>
          <w:lang w:bidi="fa-IR"/>
        </w:rPr>
        <w:t>ابن شهاب زهری گفته على بن الحسين عليه السلام که برترین هاشمی هایی بود که ما محضر مبارکش را دریافته بودیم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چنان دوست بدارید که دین مقدس اسلام دستور داده نه آنچنان که اظهارعلاقه شما نسبت بما موجب عار و ننگ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ما را بحد غلو دوست بدارید و ادعای الوهیت در باره ما بنمائید البته دشمنان، ما را تمسخر کرده و موجبات ننگ ما را فراهم میسازید</w:t>
      </w:r>
      <w:r>
        <w:rPr>
          <w:rFonts w:eastAsia="IRNazanin" w:cs="IRNazanin"/>
          <w:color w:val="111111"/>
          <w:sz w:val="28"/>
          <w:szCs w:val="28"/>
          <w:rtl w:val="true"/>
          <w:lang w:bidi="fa-IR"/>
        </w:rPr>
        <w:t>.</w:t>
      </w:r>
    </w:p>
    <w:p>
      <w:pPr>
        <w:pStyle w:val="Heading4"/>
        <w:numPr>
          <w:ilvl w:val="3"/>
          <w:numId w:val="1"/>
        </w:numPr>
        <w:rPr/>
      </w:pPr>
      <w:bookmarkStart w:id="68" w:name="__RefHeading___Toc4179826_1051229030"/>
      <w:bookmarkStart w:id="69" w:name="_Toc26"/>
      <w:bookmarkEnd w:id="68"/>
      <w:r>
        <w:rPr>
          <w:rtl w:val="true"/>
        </w:rPr>
        <w:t>امام باقر علیه السلام</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عَلِیِّ بْنِ اَلْحَکَمِ عَنْ عَامِرِ بْنِ مَعْقِلٍ عَنْ أَبِی حَمْزَهَ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حَمْزَهَ لاَ تَضَعُوا عَلِیّاً دُونَ مَا وَضَعَهُ اَللَّهُ وَ لاَ تَرْفَعُوهُ فَوْقَ مَا رَفَعَهُ اَللَّهُ کَفَی لِعَلِیٍّ أَنْ یُقَاتِلَ أَهْلَ اَلْکَرَّهِ وَ أَنْ یُزَوِّجَ أَهْلَ اَلْجَنَّه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على عليه السلام را پائین تر از جایی که خدا او را در آن جا قرار داده، قرار دهید و نه بالاتر از جایی که خدا او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على عليه السلام همین بس که، با غالیان و از حد گذشتگان پیکار میکند و اهل بهشت را به ازدواج هم در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اَلْحُسَیْنُ بْنُ اَلْحَسَنِ بْنِ بُنْدَارَ وَ مُحَمَّدُ بْنُ قُولَوَیْهِ اَلْقُمِّیَّانِ، قَالاَ حَدَّثَنَا سَعْدُ بْنُ عَبْدِ اَللَّهِ بْنِ أَبِی خَلَفٍ ، قَالَ حَدَّثَنَا یَعْقُوبُ بْنُ یَزِیدَ ، عَنْ مُحَمَّدِ بْنِ أَبِی عُمَیْرٍ ، عَنِ اِبْنِ بُکَیْرٍ ، عَنْ زُرَارَهَ ، عَنْ أَبِی</w:t>
      </w:r>
    </w:p>
    <w:p>
      <w:pPr>
        <w:pStyle w:val="BookText"/>
        <w:rPr/>
      </w:pPr>
      <w:r>
        <w:rPr>
          <w:rFonts w:ascii="Amiri" w:hAnsi="Amiri" w:eastAsia="Amiri" w:cs="Amiri"/>
          <w:color w:val="111111"/>
          <w:sz w:val="28"/>
          <w:sz w:val="28"/>
          <w:szCs w:val="28"/>
          <w:rtl w:val="true"/>
          <w:lang w:bidi="ar-SA"/>
        </w:rPr>
        <w:t>جَعْفَرٍ عَلَیْهِ السَّلاَمُ قَالَ ،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بیان التبان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بُنَاناً لَعَنَهُ اَللَّهُ کَانَ یَکْذِبُ عَلَی أَبِی أَشْهَدُ أَنَّ أَبِی عَلِیَّ بْنَ اَلْحُسَیْنِ کَانَ عَبْداً صَالِحاً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باقر عليه السلام درباره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لعنت کند بیان تبان را، وی 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زین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از امام باقر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مغيرة بن سعيد و بیان به درگاه تو تبری می جویم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أتدري ما مثل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بلعم الذي أوتي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آیَاتِنَا فَانسَلَخَ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 الشَّیْطَانُ فَکَانَ مِنَ الغَاوِینَ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درباره مغيره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مغيرة مانند کیست؟ مغیره مانند بلعم است که خداوند در حق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آتَیْنَاهُ آیَاتِنَا فَانسَلَخَ مِنْهَا فَأتْبَعَهُ الشَّیْطَانُ 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به او عطا کردیم ولی او به عصیان گرایید و پیر و شیطان گشت و در زمره گمراهان جهان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لاَ تَضَعُوا عَلِيّاً دُونَ مَا وَضَعَهُ اللهُ، وَ لاَ تَرْفَعُوا عَلِيّاً فَوْقَ مَا رَفَعَهُ اللهُ، كَفَى لعَلِيًّ أنْ يُقَاتِلَ أهْلَ الْكَرَّةِ وَ أنْ يُزَوَّجَ أهْلَ الْجَنَّةِ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0" w:name="pg7692_56639"/>
    </w:p>
    <w:p>
      <w:pPr>
        <w:pStyle w:val="BookText"/>
        <w:rPr/>
      </w:pPr>
      <w:bookmarkEnd w:id="70"/>
      <w:r>
        <w:rPr>
          <w:rFonts w:ascii="IRNazanin" w:hAnsi="IRNazanin" w:eastAsia="IRNazanin"/>
          <w:color w:val="111111"/>
          <w:sz w:val="28"/>
          <w:sz w:val="28"/>
          <w:szCs w:val="28"/>
          <w:rtl w:val="true"/>
          <w:lang w:bidi="fa-IR"/>
        </w:rPr>
        <w:t xml:space="preserve">ثمالی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پائین تر از مقامی که خدا به او داده قرار دهید و نه بلند تر از مقامی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بیکار و جنگ می کند با غالیان و تجاوزگران از حد و به ازدواج در می آورد اهل بهشت را</w:t>
      </w:r>
      <w:r>
        <w:rPr>
          <w:rFonts w:eastAsia="IRNazanin" w:cs="IRNazanin"/>
          <w:color w:val="111111"/>
          <w:sz w:val="28"/>
          <w:szCs w:val="28"/>
          <w:rtl w:val="true"/>
          <w:lang w:bidi="fa-IR"/>
        </w:rPr>
        <w:t>.</w:t>
      </w:r>
    </w:p>
    <w:p>
      <w:pPr>
        <w:pStyle w:val="Heading4"/>
        <w:numPr>
          <w:ilvl w:val="3"/>
          <w:numId w:val="1"/>
        </w:numPr>
        <w:rPr/>
      </w:pPr>
      <w:bookmarkStart w:id="71" w:name="__RefHeading___Toc4179828_1051229030"/>
      <w:bookmarkStart w:id="72" w:name="_Toc27"/>
      <w:bookmarkEnd w:id="71"/>
      <w:r>
        <w:rPr>
          <w:rtl w:val="true"/>
        </w:rPr>
        <w:t>امام صادق عليه السلام</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اَلْخَشَّابُ، عَنْ إِسْمَاعِیلَ بْنِ مِهْرَانَ ، عَنْ عُثْمَانَ بْنِ جَبَلَهَ، عَنْ کَامِلٍ اَلتَّمَّارِ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ذَاتَ یَوْمٍ، فَقَالَ لِی یَا کَامِلُ اِجْعَلُوا لَنَا رَبّاً نَئُوبُ إِلَیْهِ، وَ قُولُوا فِینَا مَا شِئْتُمْ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لَکُمْ رَبّاً تَئُوبُونَ إِلَیْهِ وَ نَقُولُ فِیکُمْ مَا شِئْنَا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تَقُولُ مَا خَرَجَ إِلَیْکُمْ مِنْ عِلْمِنَا إِلاَّ أَلْفاً غَیْرَ مَعْطُوفَهٍ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کامل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عليه السلام بودم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برای ما خدائی بپذیر که بجانب او روی آوریم آنگاه از فضل ما هر چه مایلی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شما خدائی بپذیرم که باو توجه کنید آنگاه هر چه مایلیم در فضل شما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خود را جابجا نموده درست نشست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دانش ما باندازه ی نصف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بسیار کمی از دانش ما بشما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رَحِمَهُ اَللَّهُ قَالَ حَدَّثَنَا عَبْدُ اَللَّهِ بْنُ جَعْفَرٍ اَلْحِمْیَرِیُّ عَنْ أَحْمَدَ بْنِ مُحَمَّدِ بْنِ عِیسَی قَالَ حَدَّثَنَا مُحَمَّدُ بْنُ خَالِدٍ عَنْ عَلِیِّ بْنِ اَلنُّعْمَانِ وَ صَفْوَانَ بْنِ یَحْیَی عَنْ فُضَیْلِ بْنِ عُثْمَانَ عَنْ أَبِی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مِنْ هَؤُلاَءِ اَلَّذِینَ یَتَکَلَّمُونَ فِی اَلرُّبُوبِیَّهِ فَقَالَ اِتَّقُوا اَللَّهَ وَ عَظِّمُوا اَللَّهَ وَ لاَ تَقُولُوا مَا لاَ نَقُولُ فَإِنَّکُمْ إِنْ قُلْتُمْ وَ قُلْنَا مِتُّمْ وَ مِتْنَا ثُمَّ بَعَثَکُمُ اَللَّهُ وَ بَعَثَنَا فَکُنْتُمْ حَیْثُ شَاءَ اَللَّهُ وَ کُنَّا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حديث کرد ما را عبد الله بن جعفر حمیری از احمد بن محمد بن عیسی که گفت حدیث کرد ما را محمد بن خالد از علی بن یغما و صفوان بن يحيى از فضیل بن عثمان از حضرت صادق عليه السلام که گفت گروهی از آنها که در باب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بر آن حضرت داخل شدند حضرت فرمود که از خدا بترسید و از عذابش بپرهیزید و خدا را تعظیم کنید و بزرگ شمارید و آنچه را که ما نمیگوئیم مگوئید زیرا که شما اگر بگوئید و ما بگوئیم شما میمیرید و ما میمیریم بعد از آن خدا شما را بر انگیزد و ما را بر انگیزد پس شما در جائی باشید که خدا خواهد و ما نیز در جایی باشیم که خدا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الْأَهْوَازِیِّ عَنِ الْحُسَیْنِ بْنِ بُرْدَةَ وَ عَنْ جَعْفَرِ بْنِ بَشِیرٍ الْخَزَّازِ عَنْ إِسْمَاعِیلَ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إِسْمَاعِیلُ ضَعْ لِی فِی الْمُتَوَضَّإِ مَاءً قَالَ فَقُمْتُ فَوَضَعْتُ لَهُ قَالَ فَدَخَلَ قَالَ فَقُلْتُ فِی نَفْسِی أَنَا أَقُولُ فِیهِ کَذَا وَ کَذَا وَ یَدْخُلُ الْمُتَوَضَّأَ یَتَوَضَّأُ قَالَ فَلَمْ یَلْبَثْ أَنْ خَرَجَ فَقَالَ یَا إِسْمَاعِیلُ لَا تَرْفَعِ الْبِنَاءَ فَوْقَ طَاقَتِهِ فَیَنْهَدِمَ اجْعَلُونَا مَخْلُوقِینَ وَ قُولُوا فِینَا مَا شِئْتُمْ فَلَنْ تَبْلُغُوا فَقَالَ إِسْمَاعِیلُ وَ کُنْتُ أَقُولُ إِنَّهُ وَ أَقُولُ وَ أَقُول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 العزيز گفت حضرت صادق بمن فرمود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برایم در محل وضو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آب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وضو داخل وضو خانه شد من با خود گفتم در باره این شخص چه اعتقادی من دارم و او را در چه مرحله ای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میرود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w:t>
      </w:r>
    </w:p>
    <w:p>
      <w:pPr>
        <w:pStyle w:val="BookText"/>
        <w:rPr/>
      </w:pPr>
      <w:r>
        <w:rPr>
          <w:rFonts w:ascii="IRNazanin" w:hAnsi="IRNazanin" w:eastAsia="IRNazanin"/>
          <w:color w:val="111111"/>
          <w:sz w:val="28"/>
          <w:sz w:val="28"/>
          <w:szCs w:val="28"/>
          <w:rtl w:val="true"/>
          <w:lang w:bidi="fa-IR"/>
        </w:rPr>
        <w:t>وضو که بیرون آمد بمن فرمود خانه را نباید زیاد بلند کنی که خراب می شود اجعلونا مخلوقين و قولوا فينا ما شئتم فلن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آفریده خدا بدانید آنگاه هر چه مایلید در وصف ما بگوئید باز نمیتوانید آن مقام و موقعیتی که داریم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من میگفتم او خداست و اصرار بر این اعتقاد نیز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بِالْمَدِینَهِ حِینَ أُجْلِبَتِ اَلشِّیعَهُ وَ صَارُوا فِرَقاً فَتَنَحَّیْنَا عَنِ اَلْمَدِینَهِ نَاحِیَهً ثُمَّ خَلَّوْنَا فَجَعَلْنَا نَذْکُرُ فَضَائِلَهُمْ وَ مَا قَالَتْ اَلشِّیعَهُ إِلَی أَنْ خَطَرَ بِبَالِنَا اَلرُّبُوبِیَّهُ فَمَا شَعَرْنَا بِشَیْءٍ إِذَا نَحْنُ بِأَبِی عَبْدِ اَللَّهِ علیه السلام وَاقِفٌ عَلَی حِمَارٍ فَلَمْ نَدْرِ مِنْ أَیْنَ جَاءَ فَقَالَ یَا مَالِکُ وَ یَا خَالِدُ مَتَی أَحْدَثْتُمَا اَلْکَلاَمَ فِی اَلرُّبُوبِیَّهِ فَقُلْنَا مَا خَطَرَ بِبَالِنَا إِلاَّ اَلسَّاعَهَ فَقَالَ اِعْلَمَا أَنَّ لَنَا رَبّاً یَکْلَؤُنَا بِاللَّیْلِ وَ اَلنَّهَارِ نَعْبُدُهُ یَا مَالِکُ وَ یَا خَالِدُ قُولُوا فِینَا مَا شِئْتُمْ وَ اِجْعَلُونَا مَخْلُوقِینَ فَکَرَّرَهَا عَلَیْنَا مِرَاراً وَ هُوَ وَاقِفٌ عَلَی حِمَارِهِ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جهنی گفت وقتی شیعیان را تبعید میکردند و چند فرقه تقسیم شده بودند ما بیک گوشه مدینه پناه بردیم در آنجای خلوت صحبت از فضائل ائمه میکردیم و عقیده شیعه را بازگو میکردیم تا بالاخره در قلب ما خدائی آنها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حضرت صادق سوار بر الاغ است و در مقابل ما ایستاده نفهمیدیم از کدام طرف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مالک، خالد از چه وقت صحبت در باره خدائی ما میکردید؟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ما چنین فکری نیامده بود مگر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بدانید ما خدائی داریم که در شب و روز ما را حفظ میکند و او را می پرستیم، مالک، خالد هر چه مایلید در فضیلت ما بگوئید ولی بدانید که ما مخلوق و آفریده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روی الاغ نشسته بود چند مرتبه این سخن را تکرار نمود</w:t>
      </w:r>
      <w:r>
        <w:rPr>
          <w:rFonts w:eastAsia="IRNazanin" w:cs="IRNazanin"/>
          <w:color w:val="111111"/>
          <w:sz w:val="28"/>
          <w:szCs w:val="28"/>
          <w:rtl w:val="true"/>
          <w:lang w:bidi="fa-IR"/>
        </w:rPr>
        <w:t xml:space="preserve">. </w:t>
      </w:r>
      <w:bookmarkStart w:id="73" w:name="pg7692_56642"/>
    </w:p>
    <w:p>
      <w:pPr>
        <w:pStyle w:val="Heading4"/>
        <w:numPr>
          <w:ilvl w:val="3"/>
          <w:numId w:val="1"/>
        </w:numPr>
        <w:rPr/>
      </w:pPr>
      <w:bookmarkStart w:id="74" w:name="__RefHeading___Toc4179830_1051229030"/>
      <w:bookmarkStart w:id="75" w:name="_Toc28"/>
      <w:bookmarkEnd w:id="73"/>
      <w:bookmarkEnd w:id="74"/>
      <w:r>
        <w:rPr>
          <w:rtl w:val="true"/>
        </w:rPr>
        <w:t>حزن و گریه امام صادق عليه السلام از سخن غالیان</w:t>
      </w:r>
      <w:bookmarkEnd w:id="75"/>
    </w:p>
    <w:p>
      <w:pPr>
        <w:pStyle w:val="BookText"/>
        <w:rPr/>
      </w:pPr>
      <w:r>
        <w:rPr>
          <w:rFonts w:ascii="Amiri" w:hAnsi="Amiri" w:eastAsia="Amiri" w:cs="Amiri"/>
          <w:color w:val="111111"/>
          <w:sz w:val="28"/>
          <w:sz w:val="28"/>
          <w:szCs w:val="28"/>
          <w:rtl w:val="true"/>
          <w:lang w:bidi="ar-SA"/>
        </w:rPr>
        <w:t>عَنِ اِبْنِ أَبِی عُمَیْرٍ ، عَنْ عَبْدِ اَلصَّمَدِ بْنِ بَشِیرٍ ، عَنْ مُصَادِفٍ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لَبَّی اَلْقَوْمُ اَلَّذِینَ لَبَّوْا بِالْکُوفَهِ دَخَلْتُ عَلَی أَبِی عَبْدِ اَللَّهِ عَلَیْهِ السَّلاَمُ فَأَخْبَرْتُهُ بِذَلِکَ، فَخَرَّ سَاجِداً وَ أَلْزَقَ جُؤْجُؤَهُ بِالْأَرْضِ وَ بَکَی، وَ أَقْبَلَ یَلُوذُ بِإِصْبَعِهِ وَ یَقُولُ بَلْ عَبْدٌ لله قِنٌّ دَاخِرٌ مِرَاراً کَثِیرَهً، ثُمَّ رَفَعَ رَأْسَهُ وَ دُمُوعُهُ تَسِیلُ عَلَی لِحْیَتِهِ فَنَدِمْتُ عَلَی إِخْبَارِی إِیَّاهُ، فَقُلْتُ جُعِلْتُ فِدَاکَ وَ مَا عَلَیْکَ أَنْتَ مِنْ ذَا فَقَالَ یَا مُصَادِفُ إِنَّ عِیسَی لَوْ سَکَتَ عَمَّا قَالَتِ اَلنَّصَارَی فِیهِ لَکَانَ حَقّاً عَلَی اَللَّهِ أَنْ یُصِمَّ سَمْعَهُ وَ یُعْمِیَ بَصَرَهُ، وَ لَوْ سَکَتُّ عَمَّا قَالَ فِیَّ أَبُو اَلْخَطَّابِ لَکَانَ حَقّاً عَلَی اَللَّهِ أَنْ یُصِمَّ سَمْعِی وَ یُعْمِیَ بَصَرِی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مصادف نقل کرد وقتی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بجای اللهم لبیک در حج گفتند لبیک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عليه السلام رسیدم و جریان را عرض کردم امام به سجده رفت سینه خود را بر زمین چسبانید و شروع بگریه کرد و با انگشت بر زمین میسائید و میگفت بنده کوچک و ذلیل و خوار خدایم این حرف را چندین مرتبه تکرار نمود بعد سر برداشت اشکها بر صورتش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کردم که این جریان را بآن جناب اطلاع دادم عرضکردم آقا فدایت شوم بشما چه ربطی دارد کردار آنها فرمود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ساکت می بود در مورد آنچه نصرانیان در باره او معتقد شدند بر خدا لازم بود گوش و چشم او را کر و کور کند منهم اگر ساکت باشم نسبت بآنچه ابو الخطاب میگوید بر خدا لازم است گوش و چشم مرا کر و کور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عمير قال حدثنا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هَارُونَ اَلْمَکْفُوفُ أَنَّکَ قُلْتَ لَهُ إِنْ کُنْتَ تُرِیدُ اَلْقَدِیمَ فَذَاکَ لاَ یُدْرِکُهُ أَحَدٌ وَ إِنْ کُنْتَ تُرِیدُ اَلَّذِی خَلَقَ وَ رَزَقَ فَذَاکَ </w:t>
      </w:r>
      <w:bookmarkStart w:id="76" w:name="pg7692_56643"/>
    </w:p>
    <w:p>
      <w:pPr>
        <w:pStyle w:val="BookText"/>
        <w:rPr/>
      </w:pPr>
      <w:bookmarkEnd w:id="76"/>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کَذَبَ عَلَیَّ عَلَیْهِ لَعْنَهُ اَللَّهِ مَا مِنْ خَالِقٍ إِلاَّ اَللَّهُ وَحْدَهُ لاَ شَرِیکَ لَهُ، حَقٌّ عَلَی اَللَّهِ أَنْ یُذِیقَنَا اَلْمَوْتَ وَ اَلَّذِی لاَ یَهْلِکُ هُوَ اَللَّهُ خَالِقُ اَلْخَلْقِ بَارِئُ اَلْبَرِیَّهِ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یکی از اصحاب گفت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نابینا مدعی است که شما به او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قدیم را داری،ذات او را هیچ کسی درک نخواهد کرد و اگر منظورت کسی است که خلق کرده و رزق می دهد است، پس او محمد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بسته،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جز خدای یکتا که شریکی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مرگ را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هرگز نخواهد مرد او آفریننده یکتا است که تمام جهان را بوجود آورده</w:t>
      </w:r>
      <w:r>
        <w:rPr>
          <w:rFonts w:eastAsia="IRNazanin" w:cs="IRNazanin"/>
          <w:color w:val="111111"/>
          <w:sz w:val="28"/>
          <w:szCs w:val="28"/>
          <w:rtl w:val="true"/>
          <w:lang w:bidi="fa-IR"/>
        </w:rPr>
        <w:t>.</w:t>
      </w:r>
    </w:p>
    <w:p>
      <w:pPr>
        <w:pStyle w:val="Heading4"/>
        <w:numPr>
          <w:ilvl w:val="3"/>
          <w:numId w:val="1"/>
        </w:numPr>
        <w:rPr/>
      </w:pPr>
      <w:bookmarkStart w:id="77" w:name="__RefHeading___Toc4179832_1051229030"/>
      <w:bookmarkStart w:id="78" w:name="_Toc29"/>
      <w:bookmarkEnd w:id="77"/>
      <w:r>
        <w:rPr>
          <w:rtl w:val="true"/>
        </w:rPr>
        <w:t>هیچ کس مانند غلات، به خدا توهین نکرد</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 ، رِجالُ الكشی مُحَمَّدُ بْنِ مَسْعُودٍ عَنْ عُبَيْدِ اللَّهِ بْنِ مُحَمَّدِ بْنِ خَالِدٍ عَنْ عَلِيِّ بْنِ حَسَّانَ عَنْ بَعْضِ أَصْحَابِنَا ، رَفَعَهُ إِلَی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جَعْفَرُ بْنُ وَاقِدٍ وَ نَفَرٌ مِنْ أَصْحَابِ أَبِی اَلْخَطَّابِ ، فَقِیلَ إِنَّهُ صَارَ إِلَی یَتَرددُ، وَ قَالَ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 ، قَالَ، هُوَ اَلْإِمَامُ، فَقَالَ أَبُو عَبْدِ اَللَّهِ عَلَیْهِ السَّلاَمُ لاَ وَ اَللَّهِ لاَ یَأْوِینِی وَ إِیَّاهُ سَقْفُ بَیْتٍ أَبَداً، هُمْ شَرٌّ مِنَ اَلْیَهُودِ وَ اَلنَّصَارَی وَ اَلْمَجُوسِ وَ اَلَّذِینَ أَشْرَکُوا، وَ اَللَّهِ مَا صَغَّرَ عَظَمَهَ اَللَّهِ تَصْغِیرَهُمْ شَیْءٌ قَطُّ ، إِنَّ عُزَیْراً جَالَ فِی صَدْرِهِ مَا قَالَتْ فِیهِ اَلْیَهُودُ فَمَحَی اَللَّهُ اِسْمَهُ مِنَ اَلنُّبُوَّهِ، وَ اَللَّهِ لَوْ أَنَّ عِیسَی أَقَرَّ بِمَا قَالَتِ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لَأَوْرَثَهُ اَللَّهُ صَمَماً إِلَی یَوْمِ اَلْقِیَامَهِ ، وَ اَللَّهِ لَوْ أَقْرَرْتُ بِمَا یَقُولُ فِیَّ أَهْلُ اَلْکُوفَهِ لَأَ خذتْنِی اَلْأَرْضُ، وَ مَا أَنَا إِلاَّ عَبْدٌ مَمْلُوکٌ لاَ أَقْدِرُ عَلَی شَیْءٍ ضَرٍّ وَ لاَ نَفْعٍ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9" w:name="pg7692_56644"/>
    </w:p>
    <w:p>
      <w:pPr>
        <w:pStyle w:val="BookText"/>
        <w:rPr/>
      </w:pPr>
      <w:bookmarkEnd w:id="79"/>
      <w:r>
        <w:rPr>
          <w:rFonts w:ascii="IRNazanin" w:hAnsi="IRNazanin" w:eastAsia="IRNazanin"/>
          <w:color w:val="111111"/>
          <w:sz w:val="28"/>
          <w:sz w:val="28"/>
          <w:szCs w:val="28"/>
          <w:rtl w:val="true"/>
          <w:lang w:bidi="fa-IR"/>
        </w:rPr>
        <w:t xml:space="preserve">على بن حسان از یکی از صحابه نقل کرد که در خدمت حضرت صادق عليه السلام صحبت از جعفر بن واقد و چند نفر از یاران ابو الخطاب شد یکی از حاضرین گفت او برای گمراه کردن من رفت آمد داشت با من و میگفت این آیه در باره امام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فِي السَّمَاءِ إِلَهٌ وَ فِي الاَْرْضِ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منظور امام است که در زمین و آسمان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نه بخدا قسم هرگز من و او در زیر یک سقف جمع نشده ایم آنها بدتر از یهود و نصاری و مجوس و مشرکین هستند 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بخدا نکرده بقدری که ایشان کرده اند عزیر در دلش خطور کرد آنچه یهود در باره او میگفتند خداوند نامش را از جمله پیامبران محو کرد بخدا قسم اگر عیسی اقرار کند بآنچه نصرانیان در باره اش میگفتند خداوند او را تا روز قیامت کر و ناشنوا میکرد من نیز اگر بپذیرم آنچه اهل کوفه در باره ام میگویند زمین آن را فرو خواهد برد من جز بندهای زار نیستم که اختبار سود و زیانی ندارم</w:t>
      </w:r>
      <w:r>
        <w:rPr>
          <w:rFonts w:eastAsia="IRNazanin" w:cs="IRNazanin"/>
          <w:color w:val="111111"/>
          <w:sz w:val="28"/>
          <w:szCs w:val="28"/>
          <w:rtl w:val="true"/>
          <w:lang w:bidi="fa-IR"/>
        </w:rPr>
        <w:t>.</w:t>
      </w:r>
    </w:p>
    <w:p>
      <w:pPr>
        <w:pStyle w:val="Heading4"/>
        <w:numPr>
          <w:ilvl w:val="3"/>
          <w:numId w:val="1"/>
        </w:numPr>
        <w:rPr/>
      </w:pPr>
      <w:bookmarkStart w:id="80" w:name="__RefHeading___Toc4179834_1051229030"/>
      <w:bookmarkStart w:id="81" w:name="_Toc30"/>
      <w:bookmarkEnd w:id="80"/>
      <w:r>
        <w:rPr>
          <w:rtl w:val="true"/>
        </w:rPr>
        <w:t>خروج سراسیمه امام برای نفی باورهای غالیانه</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جَمَاعَهً عَلَی بَابِ أَبِی عَبْدِ اَللَّهِ عَلَیْهِ السَّلاَمُ فَتَکَلَّمْنَا فِی اَلرُّبُوبِیَّهِ فَخَرَجَ إِلَیْنَا أَبُو عَبْدِ اَللَّهِ بِلاَ حِذَاءٍ وَ لاَ رِدَاءٍ وَ هُوَ یَنْتَفِضُ وَ هُوَ یَقُولُ لاَ یَا خَالِدُ لاَ یَا مُفَضَّلُ لاَ یَا سُلَیْمَانُ لاَ یَا نَجْمُ بَلْ عَبِیدٌ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 فَقُلْتُ لاَ وَ اَللَّهِ لاَ قُلْتُ فِیکَ بَعْدَ اَلْیَوْمِ إِلاَّ مَا قُلْتَ فِی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جماعتی بودیم بر در خانه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تکلم میکردیم در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از داخل خانه به سمت ما خارج شد در حالیکه بی نعل و ردا بود و دست مبارک را می افشاند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خالد، نه یا مفضل نه یا سلیمان نه یا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مُكْرَمُونَ لَا يَسْبِقُونَهُ بِالْقَوْلِ وَهُمْ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بلکه ما بندگان معبودیم گرامی داشتگان و نواختگان، آن </w:t>
      </w:r>
      <w:bookmarkStart w:id="82" w:name="pg7692_56645"/>
    </w:p>
    <w:p>
      <w:pPr>
        <w:pStyle w:val="BookText"/>
        <w:rPr/>
      </w:pPr>
      <w:bookmarkEnd w:id="82"/>
      <w:r>
        <w:rPr>
          <w:rFonts w:ascii="IRNazanin" w:hAnsi="IRNazanin" w:eastAsia="IRNazanin"/>
          <w:color w:val="111111"/>
          <w:sz w:val="28"/>
          <w:sz w:val="28"/>
          <w:szCs w:val="28"/>
          <w:rtl w:val="true"/>
          <w:lang w:bidi="fa-IR"/>
        </w:rPr>
        <w:t>بندگان پیشی نگیرند بر خدای تعالی بسخن گفتن یعنی بی دستور وی سخن نگویند، و ایشان بفرمان خدای تعالی کار میکنند، من در نفس خود گفتم لا و الله نگویم در باب تو بعد از این روز الا آنچه تو گوئی</w:t>
      </w:r>
      <w:r>
        <w:rPr>
          <w:rFonts w:eastAsia="IRNazanin" w:cs="IRNazanin"/>
          <w:color w:val="111111"/>
          <w:sz w:val="28"/>
          <w:szCs w:val="28"/>
          <w:rtl w:val="true"/>
          <w:lang w:bidi="fa-IR"/>
        </w:rPr>
        <w:t>.</w:t>
      </w:r>
    </w:p>
    <w:p>
      <w:pPr>
        <w:pStyle w:val="Heading4"/>
        <w:numPr>
          <w:ilvl w:val="3"/>
          <w:numId w:val="1"/>
        </w:numPr>
        <w:rPr/>
      </w:pPr>
      <w:bookmarkStart w:id="83" w:name="__RefHeading___Toc4179836_1051229030"/>
      <w:bookmarkStart w:id="84" w:name="_Toc31"/>
      <w:bookmarkEnd w:id="83"/>
      <w:r>
        <w:rPr>
          <w:rtl w:val="true"/>
        </w:rPr>
        <w:t>برائت پوست و گوشت و استخوان امام صادق علیه السلام از غالیان</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مُحَمَّدُ بْنُ مَسْعُودٍ عَنِ الْحُسَیْنِ بْنِ إِشْکِیبَ عَنِ ابْنِ أُورَمَةَ عَنْ مُحَمَّدِ بْنِ خَالِدٍ الْبَرْقِیِّ عَنْ أَبِی طَالِبٍ الْقُمِّیِّ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قَوْماً یَزْعُمُونَ أَنَّکُمْ آلِهَةٌ یَتْلُونَ عَلَیْنَا بِذَلِکَ قُرْآناً یا أَیُّهَا الرُّسُلُ کُلُوا مِنَ الطَّیِّباتِ وَ اعْمَلُوا صالِحاً إِنِّی بِما تَعْمَلُونَ عَلِیمٌ قَالَ یَا سَدِیرُ سَمْعِی وَ بَصَرِی وَ شَعْرِی وَ بَشَرِی وَ لَحْمِی وَ دَمِی مِنْ هَؤُلَاءِ بِرَاءٌ بَرِئَ اللَّهُ مِنْهُمْ وَ رَسُولُهُ مَا هَؤُلَاءِ عَلَی دِینِی وَ دِینِ آبَائِی وَ اللَّهِ لَا یَجْمَعُنِی وَ إِیَّاهُمْ یَوْمَ الْقِیَامَةِ إِلَّا هُوَ عَلَیْهِمْ سَاخِطٌ قَالَ قُلْتُ فَمَا أَنْتُمْ جُعِلْتُ فِدَاکَ قَالَ خُزَّانُ عِلْمِ اللَّهِ وَ تَرَاجِمَةُ وَحْیِ اللَّهِ وَ نَحْنُ قَوْمٌ مَعْصُومُونَ أَمَرَ اللَّهُ بِطَاعَتِنَا وَ نَهَی عَنْ مَعْصِیَتِنَا نَحْنُ الْحُجَّةُ الْبَالِغَةُ عَلَی مَنْ دُونَ السَّمَاءِ وَ فَوْقَ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سدير از پدرش نقل کرد که به حضرت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شما خدا هستید و از قرآن نیز شاهد می آورند یا أَیُّهَا اَلرُّسُلُ کُلُوا مِنَ اَلطَّیِّباتِ وَ اِعْمَلُوا صالِحاً إِنِّی بِما تَعْمَلُونَ 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گوش و چشم و موی و پوست و گوشت و خون من از این اشخاص بیزار است خدا و پیامبرش از آنها بی زارند اینها بر دین من وآباء من نیستند به خدا قسم من و آنها در روز قیامت جمع نخواهیم شد مگر اینکه خداوند بر آنها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شما چه هستید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علم خدا و مترجم وحی او و ما گروهی معصوم هستیم که خدا دستور </w:t>
      </w:r>
      <w:bookmarkStart w:id="85" w:name="pg7692_56646"/>
    </w:p>
    <w:p>
      <w:pPr>
        <w:pStyle w:val="BookText"/>
        <w:rPr/>
      </w:pPr>
      <w:bookmarkEnd w:id="85"/>
      <w:r>
        <w:rPr>
          <w:rFonts w:ascii="IRNazanin" w:hAnsi="IRNazanin" w:eastAsia="IRNazanin"/>
          <w:color w:val="111111"/>
          <w:sz w:val="28"/>
          <w:sz w:val="28"/>
          <w:szCs w:val="28"/>
          <w:rtl w:val="true"/>
          <w:lang w:bidi="fa-IR"/>
        </w:rPr>
        <w:t>فرمانبرداری از ما را داده و نهی از مخالفت با ما را نموده ما حجت بالغه خدا بر هر که پائین تر از آسمان و روی زمین است هستیم</w:t>
      </w:r>
      <w:r>
        <w:rPr>
          <w:rFonts w:eastAsia="IRNazanin" w:cs="IRNazanin"/>
          <w:color w:val="111111"/>
          <w:sz w:val="28"/>
          <w:szCs w:val="28"/>
          <w:rtl w:val="true"/>
          <w:lang w:bidi="fa-IR"/>
        </w:rPr>
        <w:t>.</w:t>
      </w:r>
    </w:p>
    <w:p>
      <w:pPr>
        <w:pStyle w:val="Heading4"/>
        <w:numPr>
          <w:ilvl w:val="3"/>
          <w:numId w:val="1"/>
        </w:numPr>
        <w:rPr/>
      </w:pPr>
      <w:bookmarkStart w:id="86" w:name="__RefHeading___Toc4179838_1051229030"/>
      <w:bookmarkStart w:id="87" w:name="_Toc32"/>
      <w:bookmarkEnd w:id="86"/>
      <w:r>
        <w:rPr>
          <w:rtl w:val="true"/>
        </w:rPr>
        <w:t>خوف دائم امام صادق علیه السلام، به جهت ادعای باطل غالیان</w:t>
      </w:r>
      <w:bookmarkEnd w:id="87"/>
    </w:p>
    <w:p>
      <w:pPr>
        <w:pStyle w:val="BookText"/>
        <w:rPr/>
      </w:pPr>
      <w:r>
        <w:rPr>
          <w:rFonts w:ascii="Amiri" w:hAnsi="Amiri" w:eastAsia="Amiri" w:cs="Amiri"/>
          <w:color w:val="111111"/>
          <w:sz w:val="28"/>
          <w:sz w:val="28"/>
          <w:szCs w:val="28"/>
          <w:rtl w:val="true"/>
          <w:lang w:bidi="ar-SA"/>
        </w:rPr>
        <w:t xml:space="preserve">حَمْدَوَیْهِ وَ إِبْرَاهِیمُ اِبْنَا نُصَیْرٍ ، قَالاَ حَدَّثَنَا اَلْحُسَیْنُ بْنُ مُوسَی ، عَنْ إِبْرَاهِیمَ بْنِ عَبْدِ اَلْحَمِیدِ ، عَنْ عِیسَی بْنِ أَبِی مَنْصُورٍ ، قَالَ سَمِعْتُ أَبَا عَبْدِ اَللَّهِ عَلَیْهِ السَّلاَمُ وَ ذَکَرَ أَبَا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اَلْخَطَّابِ فَإِنَّهُ خَوَّفَنِی قَائِماً وَ قَاعِداً وَ عَلَی فِرَاشِی اَللَّهُمَّ أَذِقْهُ حَرَّ اَلْحَدِیدِ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عليه السلام درباره ابوالخطاب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الخطاب را لعنت کند، او مرا در حالت ایستاده و نشسته و هنگام خواب، به خوف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حرارت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بچشاند</w:t>
      </w:r>
      <w:r>
        <w:rPr>
          <w:rFonts w:eastAsia="IRNazanin" w:cs="IRNazanin"/>
          <w:color w:val="111111"/>
          <w:sz w:val="28"/>
          <w:szCs w:val="28"/>
          <w:rtl w:val="true"/>
          <w:lang w:bidi="fa-IR"/>
        </w:rPr>
        <w:t>.</w:t>
      </w:r>
    </w:p>
    <w:p>
      <w:pPr>
        <w:pStyle w:val="Heading4"/>
        <w:numPr>
          <w:ilvl w:val="3"/>
          <w:numId w:val="1"/>
        </w:numPr>
        <w:rPr/>
      </w:pPr>
      <w:bookmarkStart w:id="88" w:name="__RefHeading___Toc4179840_1051229030"/>
      <w:bookmarkStart w:id="89" w:name="_Toc33"/>
      <w:bookmarkEnd w:id="88"/>
      <w:r>
        <w:rPr>
          <w:rtl w:val="true"/>
        </w:rPr>
        <w:t>ادعای غالیان، خواب از چشم امام صادق علیه السلام ربود</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عَنْ مُحَمَّدِ بْنِ عِیسَی بْنِ عُبَیْدٍ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لِبَشَّارٍ الشَّعِیرِیِّ أَنِ اخْرُجْ عَنِّی لَعَنَکَ اللَّهُ وَ اللَّهِ لَا یُظِلُّنِی وَ إِیَّاکَ سَقْفُ بَیْتٍ أَبَداً فَلَمَّا خَرَجَ قَالَ وَیْلَهُ أَلَا قَالَ بِمَا قَالَتِ الْیَهُودُ أَلَا قَالَ بِمَا قَالَتِ النَّصَارَی أَلَا قَالَ بِمَا قَالَتِ الْمَجُوسُ أَوْ بِمَا قَالَتِ الصَّابِئَةُ وَ اللَّهِ مَا صَغَّرَ اللَّهَ تَصْغِیرَ هَذَا الْفَاجِرِ أَحَدٌ إِنَّهُ شَیْطَانٌ ابْنُ شَیْطَانٍ خَرَجَ مِنَ الْبَحْرِ لِیُغْوِیَ أَصْحَابِی وَ شِیعَتِی فَاحْذَرُوهُ وَ لْیُبَلِّغِ الشَّاهِدُ الْغَائِبَ أَنِّی عَبْدُ اللَّهِ بْنُ عَبْدِ اللَّهِ عَبْدٌ قِنٌّ ابْنُ أَمَةٍ ضَمَّتْنِیَ الْأَصْلَابُ وَ الْأَرْحَامُ وَ إِنِّی لَمَیِّتٌ وَ إِنِّی لَمَبْعُوثٌ ثُمَّ مَوْقُوفٌ ثُمَّ مَسْئُولٌ وَ اللَّهِ لَأُسْأَلَنَّ عَمَّا قَالَ فِیَّ هَذَا الْکَذَّابُ وَ ادَّعَاهُ عَلَیَّ یَا وَیْلَهُ مَا لَهُ أَرْعَبَهُ اللَّهُ فَلَقَدْ أَمِنَ عَلَی فِرَاشِهِ وَ أَفْزَعَنِی وَ أَقْلَقَنِی عَنْ رُقَادِی أَ وَ تَدْرُونَ أَنِّی لِمَ أَقُولُ ذَلِکَ أَقُولُ ذَلِکَ لِأَسْتَقِرَّ فِی قَبْرِی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0" w:name="pg7692_56647"/>
    </w:p>
    <w:p>
      <w:pPr>
        <w:pStyle w:val="BookText"/>
        <w:rPr/>
      </w:pPr>
      <w:bookmarkEnd w:id="90"/>
      <w:r>
        <w:rPr>
          <w:rFonts w:ascii="IRNazanin" w:hAnsi="IRNazanin" w:eastAsia="IRNazanin"/>
          <w:color w:val="111111"/>
          <w:sz w:val="28"/>
          <w:sz w:val="28"/>
          <w:szCs w:val="28"/>
          <w:rtl w:val="true"/>
          <w:lang w:bidi="fa-IR"/>
        </w:rPr>
        <w:t>اسحاق بن عمار گفت حضرت صادق عليه السلام به بشار شعیری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برو خدا لعنتت کند بخدا قسم من و تو هرگز زیر یک سقف جمع نخواهیم شد وقتی او خارج شد فرمود وای بر او چرا همان حرف یهودیان را نگفت و یا آنچه نصاری معتقدند یا آنچه مجوس میگویند و یا اعتقاد صائبی ها بخدا قسم هیچ کدام خدا را باندازه این فاجر کوچک نکرده اند او شيطان پسر شیطان است از دریا خارج شد تا اصحاب و پیروان مرا گمراه کند از او بپرهیزید و حاضرین بغائبين برسانند که من بنده ی خدا پسر بنده ای خدا بنده ای خالص و فرزند کنیزی هستم که در درون اصلاب و ارحام جای داشته ام من میمیرم و برانگیخته خواهم شد سپس در پیشگاه پروردگار مورد بازخواست قرار خواهم گرفت بخدا قسم خواهند پرسید راجع بآنچه این دروغگو در باره من گفته و ادعا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خدا او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رختخواب آسوده است ولی مرا بیمناک نموده و مرا از خواب باز داشته میدانید من این حرف را برای آن میزنم که در قبر آسوده باشم</w:t>
      </w:r>
      <w:r>
        <w:rPr>
          <w:rFonts w:eastAsia="IRNazanin" w:cs="IRNazanin"/>
          <w:color w:val="111111"/>
          <w:sz w:val="28"/>
          <w:szCs w:val="28"/>
          <w:rtl w:val="true"/>
          <w:lang w:bidi="fa-IR"/>
        </w:rPr>
        <w:t>.</w:t>
      </w:r>
    </w:p>
    <w:p>
      <w:pPr>
        <w:pStyle w:val="Heading4"/>
        <w:numPr>
          <w:ilvl w:val="3"/>
          <w:numId w:val="1"/>
        </w:numPr>
        <w:rPr/>
      </w:pPr>
      <w:bookmarkStart w:id="91" w:name="__RefHeading___Toc4179842_1051229030"/>
      <w:bookmarkStart w:id="92" w:name="_Toc34"/>
      <w:bookmarkEnd w:id="91"/>
      <w:r>
        <w:rPr>
          <w:rtl w:val="true"/>
        </w:rPr>
        <w:t>ارتباط با شیاطین و نزول آنها بر غلات در کلام امام صادق علیه السلام</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أَبِی وَ ابْنُ الْوَلِیدِ مَعاً عَنْ مُحَمَّدٍ الْعَطَّارِ وَ أَحْمَدَ بْنِ إِدْرِیسَ مَعاً عَنِ الْأَشْعَرِیِّ عَنِ ابْنِ یَزِیدَ عَنِ الْحَسَنِ بْنِ عَلِیِّ بْنِ فَضَّالٍ عَنْ دَاوُدَ بْنِ أَبِی یَزِیدَ عَنْ رَجُلٍ عَنْ أَبِی عَبْدِ اللَّهِ علیه السلام فِی قَوْلِهِ عَزَّ وَ جَلَّ هَلْ أُنَبِّئُکُمْ عَلی مَنْ تَنَزَّلُ الشَّیاطِینُ تَنَزَّلُ عَلی کُلِّ أَفَّاکٍ أَثِیمٍ قَالَ هُمْ سَبْعَهٌ الْمُغِیرَهُ وَ بَیَانٌ وَ صَائِدٌ وَ حَمْزَهُ بْنُ عُمَارَهَ الْبَرْبَرِیُّ وَ الْحَارِثُ الشَّامِیُّ وَ عَبْدُ اللَّهِ بْنُ الْحَارِثِ وَ أَبُو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مردی از حضرت صادق عليه السلام نقل کرد که 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عَلی کُلِّ أَفّاکٍ أَثِیمٍ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هفت نفر بودند مغيرة و بیان و صائد و حمزه بن عمارة البربری و حارث شامی و عبدالله بن حارث و ابوالخطاب</w:t>
      </w:r>
      <w:r>
        <w:rPr>
          <w:rFonts w:eastAsia="Amiri" w:cs="Amiri" w:ascii="Amiri" w:hAnsi="Amiri"/>
          <w:color w:val="111111"/>
          <w:sz w:val="28"/>
          <w:szCs w:val="28"/>
          <w:rtl w:val="true"/>
          <w:lang w:bidi="ar-SA"/>
        </w:rPr>
        <w:t xml:space="preserve">. </w:t>
      </w:r>
      <w:bookmarkStart w:id="93" w:name="pg7692_56648"/>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وَجَدْتُ بِخَطِّ جَبْرَئِیلَ بْنِ أَحْمَدَ حَدَّثَنِی مُحَمَّدُ بْنُ عِیسَی عَنْ عَلِیِّ بْنِ الْحَکَمِ عَنْ حَمَّادِ بْنِ عُثْمَانَ عَنْ زُرَارَةَ قَالَ قَالَ أَبُو عَبْدِ اللَّهِ علیه السلام أَخْبِرْنِی عَنْ حَمْزَةَ أَ یَزْعُمُ أَنَّ أَبِی یَأْتِیهِ قُلْتُ نَعَمْ قَالَ کَذَبَ وَ اللَّهِ مَا یَأْتِیهِ إِلَّا الْمُتَکَوِّنُ إِنَّ إِبْلِیسَ سَلَّطَ شَیْطَاناً یُقَالُ لَهُ الْمُتَکَوِّنُ یَأْتِی النَّاسَ فِی أَیِّ صُورَةٍ شَاءَ إِنْ شَاءَ فِی صُورَةٍ صَغِیرَةٍ وَ إِنْ شَاءَ فِی صُورَةٍ کَبِیرَةٍ وَ لَا وَ اللَّهِ مَا یَسْتَطِیعُ أَنْ یَجِی ءَ فِی صُورَةِ أَبِی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حماد بن عثمان از زراره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از من پرسید آیا حمزه هنوز مدعی است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دروغ می گوید جز متکون چیز دیگری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یکی از همکاران خود را بنام متكون دارد که بهر شکل مایل باشد برای مردم آشکار میگردد یا بصورت بزرگ و یا کوچک هر طور مایل باشد نه بخدا سوگند نمی تواند بصورت پدرم بیاید</w:t>
      </w:r>
      <w:r>
        <w:rPr>
          <w:rFonts w:eastAsia="IRNazanin" w:cs="IRNazanin"/>
          <w:color w:val="111111"/>
          <w:sz w:val="28"/>
          <w:szCs w:val="28"/>
          <w:rtl w:val="true"/>
          <w:lang w:bidi="fa-IR"/>
        </w:rPr>
        <w:t>.</w:t>
      </w:r>
    </w:p>
    <w:p>
      <w:pPr>
        <w:pStyle w:val="Heading4"/>
        <w:numPr>
          <w:ilvl w:val="3"/>
          <w:numId w:val="1"/>
        </w:numPr>
        <w:rPr/>
      </w:pPr>
      <w:bookmarkStart w:id="94" w:name="__RefHeading___Toc4179844_1051229030"/>
      <w:bookmarkStart w:id="95" w:name="_Toc35"/>
      <w:bookmarkEnd w:id="94"/>
      <w:r>
        <w:rPr>
          <w:rtl w:val="true"/>
        </w:rPr>
        <w:t>امام کاظم علیه السلام</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حَمْدَوَیْهِ عَنِ ابْنِ یَزِیدَ عَنِ ابْنِ أَبِی عُمَرَ عَنِ ابْنِ الْمُغِیرَهِ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أَنَا وَ یَحْیَی بْنُ عَبْدِ اللَّهِ بْنِ الْحُسَیْنِ فَقَالَ یَحْیَی جُعِلْتُ فِدَاکَ إِنَّهُمْ یَزْعُمُونَ أَنَّکَ تَعْلَمُ الْغَیْبَ فَقَالَ سُبْحَانَ اللَّهِ ضَعْ یَدَکَ عَلَی رَأْسِی فَوَ اللَّهِ مَا بَقِیَتْ فِی جَسَدِی شَعْرَهٌ وَ لَا فِی رَأْسِی إِلَّا قَامَتْ قَالَ ثُمَّ قَالَ لَا وَ اللَّهِ مَا هِیَ إِلَّا رِوَایَهٌ عَنْ رَسُولِ اللَّهِ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از این مغیره نقل کرده که گفت من در خدمت حضرت موسی بن جعفر عليه السلام بودم با يحيى بن عبد الله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معتقدند که شما علم غیب داری فرمود</w:t>
      </w:r>
      <w:r>
        <w:rPr>
          <w:rFonts w:eastAsia="IRNazanin" w:cs="IRNazanin"/>
          <w:color w:val="111111"/>
          <w:sz w:val="28"/>
          <w:szCs w:val="28"/>
          <w:rtl w:val="true"/>
          <w:lang w:bidi="fa-IR"/>
        </w:rPr>
        <w:t xml:space="preserve">: </w:t>
      </w:r>
      <w:bookmarkStart w:id="96" w:name="pg7692_56649"/>
    </w:p>
    <w:p>
      <w:pPr>
        <w:pStyle w:val="BookText"/>
        <w:rPr/>
      </w:pPr>
      <w:bookmarkEnd w:id="96"/>
      <w:r>
        <w:rPr>
          <w:rFonts w:ascii="IRNazanin" w:hAnsi="IRNazanin" w:eastAsia="IRNazanin"/>
          <w:color w:val="111111"/>
          <w:sz w:val="28"/>
          <w:sz w:val="28"/>
          <w:szCs w:val="28"/>
          <w:rtl w:val="true"/>
          <w:lang w:bidi="fa-IR"/>
        </w:rPr>
        <w:t>سبحان الله دست خود را بر روی سرم بگذار تمام مویهای بدن و سرم راست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چنین نیست مگر از راه روایت از پیامبر اکرم صلی الله عليه و آله</w:t>
      </w:r>
      <w:r>
        <w:rPr>
          <w:rFonts w:eastAsia="IRNazanin" w:cs="IRNazanin"/>
          <w:color w:val="111111"/>
          <w:sz w:val="28"/>
          <w:szCs w:val="28"/>
          <w:rtl w:val="true"/>
          <w:lang w:bidi="fa-IR"/>
        </w:rPr>
        <w:t>.</w:t>
      </w:r>
    </w:p>
    <w:p>
      <w:pPr>
        <w:pStyle w:val="Heading4"/>
        <w:numPr>
          <w:ilvl w:val="3"/>
          <w:numId w:val="1"/>
        </w:numPr>
        <w:rPr/>
      </w:pPr>
      <w:bookmarkStart w:id="97" w:name="__RefHeading___Toc4179846_1051229030"/>
      <w:bookmarkStart w:id="98" w:name="_Toc36"/>
      <w:bookmarkEnd w:id="97"/>
      <w:r>
        <w:rPr>
          <w:rtl w:val="true"/>
        </w:rPr>
        <w:t>غالیان، به خدا و امام ناسزا می گویند</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قُولَوَیْهِ عَنْ سَعْدِ بْنِ عَبْدِ اللَّهِ الْقُمِّیِّ عَنْ مُحَمَّدِ بْنِ عَبْدِ اللَّهِ الْمِسْمَعِیِّ عَنْ عَلِیِّ بْنِ حَدِیدٍ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یَسْأَلُ أَبَا الْحَسَنِ الْأَوَّلَ علیه السلام فَقَالَ إِنِّی سَمِعْتُ مُحَمَّدَ بْنَ بَشِیرٍ یَقُولُ إِنَّکَ لَسْتَ مُوسَی بْنَ جَعْفَرٍ الَّذِی أَنْتَ إِمَامُنَا وَ حُجَّتُنَا فِیمَا بَیْنَنَا وَ بَیْنَ اللَّهِ تَعَالَی قَالَ فَقَالَ لَعَنَهُ اللَّهُ ثَلَاثاً أَذَاقَهُ اللَّهُ حَرَّ الْحَدِیدِ قَتَلَهُ اللَّهُ أَخْبَثَ مَا یَکُونُ مِنْ قِتْلَةٍ فَقُلْتُ لَهُ جُعِلْتُ فِدَاکَ إِذَا أَنَا سَمِعْتُ ذلک مِنْهُ أَ وَ لَیْسَ حَلَالٌ لِی دَمُهُ مُبَاحٌ کَمَا أُبِیحَ دَمُ السَّبَّابِ لِرَسُولِ اللَّهِ صلی الله علیه و آله وَ للْإِمَامِ فَقَالَ نَعَمْ حَلَّ وَ اللَّهِ حَلَّ وَ اللَّهِ دَمُهُ وَ أَبَاحَهُ لَکَ وَ لِمَنْ سَمِعَ ذَلِکَ مِنْهُ قُلْتُ أَ وَ لَیْسَ ذَلِکَ بِسَابٍّ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 اللَّهِ وَ سَابٌ لِرَسُولِ اللَّهِ وَ سَابٌ لِآبَائِی وَ سابی و أَیُّ سَبٍّ لَیْسَ یَقْصُرُ عَنْ هَذَا وَ لَا یَفُوقُهُ هَذَا الْقَوْلُ قُلْتُ أَ رَأَیْتَ إِذَا أَنَا لَمْ أَخَفْ أَنْ أَغْمِزَ بِذَلِکَ بَرِیئاً ثُمَّ لَمْ أَفْعَلْ وَ لَمْ أَقْتُلْهُ مَا عَلَیَّ مِنَ الْوِزْرِ فَقَالَ یَکُونُ عَلَیْکَ وِزْرُهُ أَضْعَافاً مُضَاعَفَةً مِنْ غَیْرِ أَنْ یَنْقُصَ مِنْ وِزْرِهِ شَیْ ءٌ أَ مَا عَلِمْتَ أَنَّ أَفْضَلَ الشُّهَدَاءِ دَرَجَةً یَوْمَ الْقِیَامَةِ مَنْ نَصَرَ اللَّهَ وَ رَسُولَهُ صلی الله علیه و آله و سلم بِظَهْرِ الْغَیْبِ وَ رَدَّ عَنِ اللَّهِ وَ رَسُولِهِ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حديد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موسی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ام که محمد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غلات مشهور عصر امام کاظم عليه السلام که مدعی الوهیت امامان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 که شما موسی بن جعفری که امام ما و حجت بین ما و خدا است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او را لعنت کند سه مرتبه این حرف را تکرار فرمود خداوند او را دچار حرارت آهن نماید او را ببدترین صورت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من این حرف را از او بشنوم ریختن خونش برای من </w:t>
      </w:r>
      <w:bookmarkStart w:id="99" w:name="pg7692_56650"/>
    </w:p>
    <w:p>
      <w:pPr>
        <w:pStyle w:val="BookText"/>
        <w:rPr/>
      </w:pPr>
      <w:bookmarkEnd w:id="99"/>
      <w:r>
        <w:rPr>
          <w:rFonts w:ascii="IRNazanin" w:hAnsi="IRNazanin" w:eastAsia="IRNazanin"/>
          <w:color w:val="111111"/>
          <w:sz w:val="28"/>
          <w:sz w:val="28"/>
          <w:szCs w:val="28"/>
          <w:rtl w:val="true"/>
          <w:lang w:bidi="fa-IR"/>
        </w:rPr>
        <w:t>جایز نیست مانند ریختن خون کسی که به پیامبر یا امام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بخدا قسم حلال است بخدا سوگند خونش حلال است برای تو و هر کس این سخن را از او بشنود ریختن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حرف ناسزا گفتن بشما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ناسزا بخدا و پیامبر و ناسزا به آباء و بمن است هر ناسزائی از این نسبت دادن کمتر است و بالاتر از این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سعایت دشمن حتمی در باره خود نترسم ولی ممکن شود که این کار من ضررش متوجه دیگری گردد من از کشتن او منصرف شوم و باین کار اقدام نکنم آیا گناهی بگردن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گناه بگردن تو است بی آنکه از این گناه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برجسته ترین شهدا از لحاظ درجه روز قیامت کسی است که خدا و پیامبر را پنهانی یاری کند و دفاع از خدا و پیامبر می نماید</w:t>
      </w:r>
      <w:r>
        <w:rPr>
          <w:rFonts w:eastAsia="IRNazanin" w:cs="IRNazanin"/>
          <w:color w:val="111111"/>
          <w:sz w:val="28"/>
          <w:szCs w:val="28"/>
          <w:rtl w:val="true"/>
          <w:lang w:bidi="fa-IR"/>
        </w:rPr>
        <w:t>.</w:t>
      </w:r>
    </w:p>
    <w:p>
      <w:pPr>
        <w:pStyle w:val="Heading4"/>
        <w:numPr>
          <w:ilvl w:val="3"/>
          <w:numId w:val="1"/>
        </w:numPr>
        <w:rPr/>
      </w:pPr>
      <w:bookmarkStart w:id="100" w:name="__RefHeading___Toc4179848_1051229030"/>
      <w:bookmarkStart w:id="101" w:name="_Toc37"/>
      <w:bookmarkEnd w:id="100"/>
      <w:r>
        <w:rPr>
          <w:rtl w:val="true"/>
        </w:rPr>
        <w:t>امام رضا عليه السلام</w:t>
      </w:r>
      <w:bookmarkEnd w:id="1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 لَهُ یَا اِبْنَ رَسُولِ اَللَّهِ صِفْ لَنَا رَبَّکَ فَإِنَّ مَنْ قِبَلَنَا قَدِ اِخْتَلَفُوا عَلَیْنَا فَقَالَ اَلرِّضَا عَلَیْهِ السَّلاَمُ إِنَّهُ مَنْ یَصِفُ رَبَّهُ بِالْقِیَاسِ لاَ یَزَالُ اَلدَّهْرَ فِی اَلاِلْتِبَاسِ مَائِلاً عَنِ اَلْمِنْهَاجِ ظَاعِناً فِی اَلاِعْوِجَاجِ ضَالاًّ عَنِ اَلسَّبِیلِ قَائِلاً غَیْرَ اَلْجَمِیلِ ثُمَّ قَالَ أُعَرِّفُهُ بِمَا عَرَّفَ بِهِ نَفْسَهُ أُعَرِّفُهُ مِنْ غَیْرِ رُؤْیَهٍ وَ أَصِفُهُ بِمَا وَصَفَ بِهِ نَفْسَهُ مِنْ غَیْرِ صُورَهٍ لاَ یُدْرَکُ بِالْحَوَاسِّ وَ لاَ یُقَاسُ بِالنَّاسِ مَعْرُوفٌ بِالْآیَاتِ بَعِیدٌ بِغَیْرِ تَشْبِیهٍ وَ مُتَدَانٍ فِی بُعْدِهِ بلاَ نَظِیرٍ لاَ یُتَوَهَّمُ دَیْمُومَتُهُ وَ لاَ یُمَثَّلُ بِخَلْیقِتهِ وَ لاَ یَجُوزُ فِی قَضِیَّتِهِ اَلْخَلْقُ لِمَا عَلِمَ مِنْهُم مُنْقَادُونَ وَ عَلَی مَا سُطِرَ فِی اَلْمَکْنُونِ مِنْ کِتَابِهِ مَاضُونَ لاَ یَعْلَمُونَ بِخِلاَفِ مَا عَلِمَ مِنْهُمْ وَ لاَ غَیْرَهُ یُرِیدُونَ فَهُوَ قَرِیبٌ غَیْرُ مُلْتَزِقٍ وَ بَعِیدٌ غَیْرُ مُتَقَصٍّ یُحَقَّقُ وَ لاَ یُمَثَّلُ وَ یُوَحَّدُ وَ لاَ یُبَعَّضُ یُعْرَفُ بِالْآیَاتِ وَ یُثْبَتُ بِالْعَلاَمَاتِ وَلاَ إِلَهَ غَیْرُهُ اَلْکَبِیرُ اَلْمُتَعَالِ فَقَالَ الرَّجُلُ بِأَبِی أَنْتَ وَ أُمِّی یَا ابْنَ رَسُولِ اللَّهِ فَإِنَّ مَعِی مَنْ یَنْتَحِلُ مُوَالاتَکُمْ وَ</w:t>
      </w:r>
    </w:p>
    <w:p>
      <w:pPr>
        <w:pStyle w:val="BookText"/>
        <w:rPr/>
      </w:pPr>
      <w:r>
        <w:rPr>
          <w:rFonts w:ascii="Amiri" w:hAnsi="Amiri" w:eastAsia="Amiri" w:cs="Amiri"/>
          <w:color w:val="111111"/>
          <w:sz w:val="28"/>
          <w:sz w:val="28"/>
          <w:szCs w:val="28"/>
          <w:rtl w:val="true"/>
          <w:lang w:bidi="ar-SA"/>
        </w:rPr>
        <w:t>یَزْعُمُ أَنَّ هَذِهِ کُلَّهَا صِفَاتُ عَلِیٍّ علیه السلام وَ أَنَّهُ هُوَ اللَّهُ رَبُّ الْعَالَمِینَ قَالَ فَلَمَّا سَمِعَهَا الرِّضَا علیه السلام ارْتَعَدَتْ فَرَائِصُهُ وَ تَصَبَّبَ عَرَقاً وَ قَالَ سُبْحَانَ اللَّهِ سُبْحَانَ اللَّهِ عَمَّا یَقُولُ الظَّالِمُونَ وَ الْکَافِرُونَ عُلُوّاً کَبِیراً أَ وَ لَیْسَ کَانَ عَلِیٌّ علیه السلام آکِلًا فِی الْآکِلِینَ وَ شَارِباً فِی الشَّارِبِینَ وَ نَاکِحاً فِی النَّاکِحِینَ وَ مُحْدِثاً فِی الْمُحْدِثِینَ وَ کَانَ مَعَ ذَلِکَ مُصَلِّیاً خَاضِعاً بَیْنَ یَدَیِ اللَّهِ ذَلِیلًا وَ إِلَیْهِ أَوَّاهاً مُنِیباً أَ فَمَنْ کَانَ هَذِهِ صِفَتَهُ یَکُونُ إِلَهاً فَإِنْ کَانَ هَذَا إِلَهاً فَلَیْسَ مِنْکُمْ أَحَدٌ إِلَّا وَ هُوَ إِلَهٌ لِمُشَارَکَتِهِ لَهُ فِی هَذِهِ الصِّفَاتِ الدَّالَّاتِ عَلَی حَدَثِ کُلِّ مَوْصُوفٍ بِهَا فَقَالَ الرَّجُلُ یَا ابْنَ رَسُولِ اللَّهِ إِنَّهُمْ یَزْعُمُونَ أَنَّ عَلِیّاً لَمَّا أَظْهَرَ مِنْ نَفْسِهِ الْمُعْجِزَاتِ الَّتِی لَا یَقْدِرُ عَلَیْهَا غَیْرُ اللَّهِ دَلَّ عَلَی أَنَّهُ إِلَهٌ وَ لَمَّا ظَهَرَ لَهُمْ بِصِفَاتِ الْمُحْدِثِینَ الْعَاجِزِینَ لَبَّسَ ذَلِکَ عَلَیْهِمْ وَ امْتَحَنَهُمْ لِیَعْرِفُوهُ وَ لِیَکُونَ إِیمَانُهُمْ بِهِ اخْتِیَاراً مِنْ أَنْفُسِهِمْ فَقَالَ الرِّضَا علیه السلام أَوَّلُ مَا هَاهُنَا أَنَّهُمْ لَا یَنْفَصِلُونَ مِمَّنْ قُلِبَ هَذَا عَلَیْهِمْ فَقَالَ لَمَّا ظَهَرَ مِنْهُ الْفَقْرُ وَ الْفَاقَهُ دَلَّ عَلَی أَنَّ مَنْ هَذِهِ صِفَاتُهُ وَ شَارَکَهُ فِیهَا الضُّعَفَاءُ الْمُحْتَاجُونَ لَا تَکُونُ الْمُعْجِزَاتُ فِعْلَهُ فَعَلِمَ بِهَذَا أَنَّ الَّذِی ظَهَرَ مِنْهُ مِنَ الْمُعْجِزَاتِ إِنَّمَا کَانَتْ فِعْلَ الْقَادِرِ الَّذِی لَا یُشْبِهُ الْمَخْلُوقِینَ لَا فِعْلَ الْمُحْدَثِ الْمُحْتَاجِ الْمُشَارِکِ لِلضُّعَفَاءِ فِی صِفَاتِ الضَّعْفِ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الرِّضَا علیه السلام إِنَّ هَؤُلَاءِ الضُّلَّالَ الْکَفَرَهَ مَا أُتُوا إِلَّا مِنْ قِبَلِ جَهْلِهِمْ بِمِقْدَارِ أَنْفُسِهِمْ حَتَّی اشْتَدَّ إِعْجَابُهُمْ بِهَا وَ کَثُرَ تَعْظِیمُهُمْ لِمَا یَکُونُ مِنْهَا فَاسْتَبَدُّوا بِآرَائِهِمُ الْفَاسِدَهِ وَ اقْتَصَرُوا عَلَی عُقُولِهِمُ الْمَسْلُوکِ بِهَا غَیْرَ سَبِیلِ الْوَاجِبِ حَتَّی اسْتَصْغَرُوا قَدْرَ اللَّهِ وَ احْتَقَرُوا أَمْرَهُ وَ تَهَاوَنُوا بِعَظِیمِ شَأْنِهِ إِذْ لَمْ یَعْلَمُوا أَنَّهُ الْقَادِرُ بِنَفْسِهِ الْغَنِیُّ بِذَاتِهِ الَّتِی لَیْسَتْ قُدْرَتُهُ مُسْتَعَارَهً وَ لَا غِنَاهُ مُسْتَفَاداً وَ الَّذِی مَنْ شَاءَ أَفْقَرَهُ وَ مَنْ شَاءَ أَغْنَاهُ وَ مَنْ شَاءَ أَعْجَزَهُ بَعْدَ الْقُدْرَهِ وَ أَفْقَرَهُ بَعْدَ الْغِنَی فَنَظَرُوا إِلَی عَبْدٍ قَدِ اخْتَصَّهُ اللَّهُ بِقُدْرَتِهِ لِیُبَیِّنَ بِهَا فَضْلَهُ عِنْدَهُ وَ آثَرَهُ بِکَرَامَتِهِ لِیُوجِبَ بِهَا حُجَّتَهُ عَلَی خَلْقِهِ وَ لِیَجْعَلَ مَا آتَاهُ مِنْ ذَلِکَ ثَوَاباً عَلَی طَاعَتِهِ وَ بَاعِثاً عَلَی اتِّبَاعِ أَمْرِهِ وَ مُؤْمِناً عِبَادَهُ الْمُکَلَّفِینَ مِنْ غَلَطِ مَن نَصَبَهُ عَلَیْهِمْ حُجَّهً وَ لَهُمْ قُدْوَهً وَ کَانُوا کَطُلَّابِ مَلِکٍ مِنْ مُلُوکِ الدُّنْیَا یَنْتَجِعُونَ فَضْلَهُ وَ یَأْمُلُونَ نَائِلَهُ وَ یَرْجُونَ التَّفَیُّؤَ بِظِلِّهِ وَ الِانْتِعَاشَ بِمَعْرُوفِهِ وَ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الِانْقِلَابَ إِلَی أَهْلِهِمْ بِجَزِیلِ عَطَائِهِ الَّذِی یُعِینُهُمْ عَلَی کَلَبِ الدُّنْیَا وَ یُنْقِذُهُمْ مِنَ التَّعَرُّضِ لِدَنِیِّ الْمَکَاسِبِ وَ خَسِیسِ الْمَطَالِبِ فَبَیْنَا هُمْ یَسْأَلُونَ عَنْ طَرِیقِ الْمَلِکِ لِیَتَرَصَّدُوهُ وَ قَدْ وَجَّهُوا الرَّغْبَهَ نَحْوَهُ وَ تَعَلَّقَتْ قُلُوبُهُمْ بِرُؤْیَتِهِ إِذْ قِیلَ سَیَطْلُعُ عَلَیْکُمْ فِی جُیُوشِهِ وَ مَوَاکِبِهِ وَ خَیْلِهِ وَ رَجِلِهِ فَإِذَا رَأَیْتُمُوهُ فَأَعْطُوهُ مِنَ التَّعْظِیمِ حَقَّهُ وَ مِنَ الْإِقْرَارِ بِالْمَمْلَکَهِ وَاجِبَهُ وَ إِیَّاکُمْ أَنْ تُسَمُّوا بِاسْمِهِ غَیْرَهُ وَ تُعَظِّمُوا سِوَاهُ کَتَعْظِیمِهِ فَتَکُونُوا قَدْ بَخَسْتُمُ الْمَلِکَ حَقَّهُ وَ أَزْرَیْتُمْ عَلَیْهِ وَ اسْتَحْقَقْتُمْ بِذَلِکَ مِنْهُ عَظِیمَ عُقُوبَتِهِ فَقَالُوا نَحْنُ کَذَلِکَ فَاعِلُونَ جُهْدَنَا وَ طَاقَتَنَا فَمَا لَبِثُوا أَنْ طَلَعَ عَلَیْهِمْ بَعْضُ عَبِیدِ الْمَلِکِ فِی خَیْلٍ قَدْ ضَمَّهَا إِلَیْهِ سَیِّدُهُ وَ رَجِلٍ قَدْ جَعَلَهُمْ فِی جُمْلَتِهِ وَ أَمْوَالٍ قَدْ حَبَاهُ بِهَا فَنَظَرَ هَؤُلَاءِ وَ هُمْ لِلْمَلِکِ طَالِبُونَ وَ اسْتَکْبَرُوا مَا رَأَوْهُ بِهَذَا الْعَبْدِ مِنْ نِعَمِ سَیِّدِهِ وَ رَفَعُوهُ عَنْ أَنْ یَکُونَ مَنْ هُوَ الْمُنْعَمُ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وَجَدُوا مَعَهُ عَبْداً فَأَقْبَلُوا یُحَیُّونَهُ تَحِیَّهَ الْمَلِکِ وَ یُسَمُّونَهُ بِاسْمِهِ وَ یَجْحَدُونَ أَنْ یَکُونَ فَوْقَهُ مَلِکٌ أَوْ لَهُ مَالِکٌ فَأَقْبَلَ 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الْمُنْعَمُ عَلَیْهِ وَ سَائِرُ جُنُودِهِ بِالزَّجْرِ وَ النَّهْیِ عَنْ ذَلِکَ وَ الْبَرَاءَهِ مِمَّا یُسَمُّونَهُ بِهِ وَ یُخْبِرُونَهُمْ بِأَنَّ الْمَلِکَ هُوَ الَّذِی أَنْعَمَ عَلَیْهِ بِهَذَا وَ اخْتَصَّهُ بِهِ وَ أَنَّ قَوْلَکُمْ مَا تَقُولُونَ یُوجِبُ عَلَیْکُمْ سَخَطَ الْمَلِکِ وَ عَذَابَهُ وَ یُفِیتُکُمْ کُلَّ مَا أَمَّلْتُمُوهُ مِنْ جِهَتِهِ وَ أَقْبَلَ هَؤُلَاءِ الْقَوْمُ یُکَذِّبُونَهُمْ وَ یَرُدُّونَ عَلَیْهِمْ قَوْلَهُمْ فَمَا زَالَ کَذَلِکَ حَتَّی غَضِبَ عَلَیْهِمُ الْمَلِکُ لِمَا وَجَدَ هَؤُلَاءِ قَدْ سَاوَوْا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عَبْدَهُ وَ أَزْرَوْا عَلَیْهِ فِی مَمْلَکَتِهِ وَ بَخَسُوهُ حَقَّ تَعْظِیمِهِ فَحَشَرَهُمْ أَجْمَعِینَ إِلَی حَبْسِهِ وَ وَکَّلَ بِهِمْ مَنْ یَسُومُهُمْ سُوءَ الْعَذَابِ فَکَذَلِکَ هَؤُلَاءِ وَجَدُوا أَمِیرَ الْمُؤْمِنِینَ عَبْداً أَکْرَمَهُ اللَّهُ لِیُبَیِّنَ فَضْلَهُ وَ یُقِیمَ حُجَّتَهُ فَصَغُرَ عِنْدَهُمْ خَالِقُهُمْ أَنْ یَکُونَ جَعَلَ عَلِیّاً لَهُ عَبْداً وَ أَکْبَرُوا عَلِیّاً عَنْ أَنْ یَکُونَ اللَّهُ عَزَّ وَ جَلَّ لَهُ رَبّاً فَسَمَّوْهُ بِغَیْرِ اسْمِهِ فَنَهَاهُمْ هُوَ وَ أَتْبَاعُهُ مِنْ أَهْلِ مِلَّتِهِ وَ شِیعَتِهِ وَ قَالُوا لَهُمْ یَا هَؤُلَاءِ إِنَّ عَلِیّاً وَ وُلْدَهُ عِبَادٌ مُکْرَمُونَ مَخْلُوقُونَ مُدَبَّرُونَ لَا یَقْدِرُونَ إِلَّا عَلَی مَا أَقْدَرَهُمْ عَلَیْهِ اللَّهُ رَبُّ الْعَالَمِینَ وَ لَا یَمْلِکُونَ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مَلَّکَهُمْ لَا یَمْلِکُونَ مَوْتاً وَ لَا حَیَاهً وَ لَا نُشُوراً وَ لَا قَبْضاً وَ لَا بَسْطاً وَ لَا حَرَکَهً وَ لَا سُکُوناً إِلَّا مَا أَقْدَرَهُمْ عَلَیْهِ وَ طَوَّقَهُمْ وَ إِنَّ رَبَّهُمْ وَ خَالِقَهُمْ یَجِلُّ عَنْ صِفَاتِ الْمُحْدَثِینَ وَ یَتَعَالَی عَنْ نُعُوتِ الْمَحْدُودِینَ فَإِنَّ مَنِ اتَّخَذَهُمْ أَوْ وَاحِداً مِنْهُمْ أَرْبَاباً مِنْ دُونِ اللَّهِ فَهُوَ مِنَ </w:t>
      </w:r>
    </w:p>
    <w:p>
      <w:pPr>
        <w:pStyle w:val="BookText"/>
        <w:rPr/>
      </w:pPr>
      <w:r>
        <w:rPr>
          <w:rFonts w:ascii="Amiri" w:hAnsi="Amiri" w:eastAsia="Amiri" w:cs="Amiri"/>
          <w:color w:val="111111"/>
          <w:sz w:val="28"/>
          <w:sz w:val="28"/>
          <w:szCs w:val="28"/>
          <w:rtl w:val="true"/>
          <w:lang w:bidi="ar-SA"/>
        </w:rPr>
        <w:t>الْکَافِرِینَ وَ قَدْ ضَلَّ سَواءَ السَّبِیلِ فَأَبَی الْقَوْمُ إِلَّا جِمَاحاً وَ امْتَدُّوا فِی طُغْیانِهِمْ یَعْمَهُونَ فَبَطَلَتْ أَمَانِیُّهُمْ وَ خَابَتْ مَطَالِبُهُمْ وَ بَقُوا فِی الْعَذَابِ الْأَلِیمِ</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جای حرکت کرده گفت یابن رسول الله خدایت را برای ما توصیف فرما مردم محله ما در این مورد باختلاف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هر کس خدا را با مقایسه موجودات توصیف کند پیوسته تا ابد در اشتباه است و گمراه و از واقعیت منحرف است و اعتقاد خوبی ندارد سپس فرمود من خدا را میستایم بهمان طور که خود را معرفی نموده بی آنکه او را در اندیشه خود تصور نمایم و او را توصیف میکنم بهمان نحوی که خود را توصیف نموده او را توصیف میکنم بی آنکه صورتی برایش قائل شوم با حواس درک نمیشود با مردم مقایسه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آیات و نشانه های خلقت شناخته می شود بعید است نه با تشبیه نزدیک است در حال فاصله ای که دارد اما شبیه نزدیکی موجودات با یک دیگر نیست دوام و پایداریش بوهم نمی گنجد و نمیتوان مثالی در ذات برایش تعیین نمود و در داوری ستم روا نمیدارد آفرینش بسوی برنامه ای که معین شده برای آنها مطیعند و بجانب آنچه در تقدير پنهانش برای آنها معین کرده رهسپارند بر خلاف آنچه برای آنها معین کرده عمل نمیکند و اراده دیگری ندارند او نزدیک است نه بطوری که بچسبد و دور است نه آن طور که فاصله مکانی داشته باشد استدلال بر وجودش می شود بدون اینکه مثالی برایش معین شود و بیگانگی او اعتراف می شود بی آنکه تجزیه پذیر باشد با آیات شناخته می شود و با علامات اثبات میگردد جز او خدائی نیست کبیر و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پدر و مادرم فدایت باد یا ابن رسول الله بعضیها را من میشناسم که اظهار محبت با شما خانواده را دارند و مدعی هستند که تمام این صفات را حضرت على عليه السلام دارا است و او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رضا عليه السلام این سخن را شنید بدنش بلرزه افتاد و عرق از جبینش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او منزه است از آنچه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و کافران میگویند مگر علی عليه السلام غذا نمیخورد و آب نمی آشامد و ازدواج ندارد و از مخلوقات نیست و با تمام این اوصاف با خضوع نماز میخواند با دقت تمام در مقابل خدا و آه و سوز و گداز دارد کسی که چنین باشد ممکن است خدا باشد اگر او خدا باشد تمام شماها نیز خدا خواهید بود بجهت مشارکت با او در این صفات که شاهد مخلوق بودن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آنها مدعی هستند چون حضرت علی علیه السلام معجزاتی داشته که جز خدا کسی نمی تواند چنین کارهائی را بکند دلیل است بر اینکه او خدا است ولی چون با صفات مخلوق عاجز برای آنها خود را آشکار نموده بر ایشان مشتبه گردیده و آنها را به آزمایش و امتحان در آورده تا او را بشناسند و با اختیار و اراده خود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اینجا هست آن است که اینها نمی توانند جواب بدهند کسی که همین استدلال را برای آنها بر عکس کنند و بگوید وقتی از او فقر و تنگدستی مشاهده میگردد این مشاهدات کسی است که دارای چنین صفاتی است و با او ضعفاء و محتاجها شریک هستند معجزات اگر از او سر زد کار خود او نیست و مسلم است این معجزاتی که از او سر میزند کار قادر توانائی است که شباهت بمخلوق ندارد نه کار مخلوق محتاج و شریک فقر و فاقه محتاجها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گمراه از جهل و نادانی که نسبت بشناخت خود دارند گرفتار این عقائد شده اند بطوری که بخود مغرور شده و برای نفس خود مقام والائی قرار داده اند بعقاید فاسد خویش پایبند و متکی بافکار منحرف خود گشته اند تا آنجا که خدا را کوچک انگاشته و اهانت بمقام بزرگ او نموده اند چون آنها نمیدانند که خدا قادر و غنی بذات است قدرت و غنای او از دیگری استفاده نشده و او کسی است که هر که را بخواهد فقیر می نماید و هر که را بخواهد عاجز مینماید با اینکه دارای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نگاه میکنند به بنده ای که خداوند او را امتیاز بخشید بداشتن قدرت خدائی تا مقام و موقعیت او را در نزد خود بمردم بفهماند و مشمول کرامت و لطف خویش قرار داده تا حجت بر مردم تمام شود و این الطاف نواب اطاعت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 او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موجب پیروی دستورش گردد و بندگان خویش را متوجه اشتباه کسانی که دیگری را بر آنها حجت و پیشوا قرار داده اند اینان شبیه آن دسته ای هستند که در جستجوی پادشاهی میباشند از پادشاهان دنیا تا از بذل و بخشش او استفاده نمایند و از عطای او قدرتی بیابند و با پول فراوان که از لطف شاه بدست آورده اند بخانه و خانواده خود برگردند و از سختی و دشواری زندگی برهند و از کارهای پست و دشوار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پادشاه می نشینند تا بیاید با تمام اشتیاق بملاقات أو بحاجت خویش برسند در همین میان بآنها گفته می شود بزودی شاه با سپاه سواره و پیاده خود وارد می شود وقتی او را مشاهده کردم کمال تعظیم را بنمائید و اقرار و اعتراف لازم را در مورد سلطنت و پادشاهی او بکنید مبادا دیگری را بجای او بگیرید و این احترام را بدیگری بنمائید که در این صورت باو بی احترامی کرده اید و باو توهین کرده اید و مستوجب كيفر زیاد او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قول میدهند که با تمام نیرو از عهده این کار بر بیایند ناگهان بعضی از غلامان پادشاه با گروهی از سپاه که پادشاه در اختیار او گذاشته وارد میشوند مردی نیز از جمله همان سپاهیان با اموالی که شاه با و بخشیده می آید اینها که بر سر راه پادشاه نشسته اند آن مرد بنظرشان بزرگ و با شخصیت جلوه میکند چون او را متمول نعمت زیادی می بینند او را بالاتر از این می بینند که غلامی از پادشاه باشد با دیدن این همه نعمت و موقعیت که در او مشاهده میکنند بالاخره او را تهنیت بعنوان پادشاه میگویند و نام پادشاهی باو میدهند و منکر پادشاه برای او می شوند که او خود غلام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سایر سپاهیان شروع بسرزنش میکنند و از این کار آنها را سخت باز میدارند و میگویند پادشاه این همه نعمت را بما داده و این امتیازات را بما بخشیده این کار شما موجب خشم پادشاه و کیفر شما و از هر چه امیدوارید که شاه بشما بدهد ناامید خواهید شد ولی آنها این هشدارها را نمی پذیرند و سخن آنها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آنها بکار خود ادامه میدهند تا شاه بر آنها خشم میگیرد چون می بیند که غلامش را با او برابر کرده اند و باو توهین نموده احترام لازم را بجا نیاورده اند تمام آنها را زندانی </w:t>
      </w:r>
      <w:bookmarkStart w:id="102" w:name="pg7692_56656"/>
    </w:p>
    <w:p>
      <w:pPr>
        <w:pStyle w:val="BookText"/>
        <w:rPr/>
      </w:pPr>
      <w:bookmarkEnd w:id="102"/>
      <w:r>
        <w:rPr>
          <w:rFonts w:ascii="IRNazanin" w:hAnsi="IRNazanin" w:eastAsia="IRNazanin"/>
          <w:color w:val="111111"/>
          <w:sz w:val="28"/>
          <w:sz w:val="28"/>
          <w:szCs w:val="28"/>
          <w:rtl w:val="true"/>
          <w:lang w:bidi="fa-IR"/>
        </w:rPr>
        <w:t>میکند و بانواع شکنجه ایشان را مبتلا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گروه امیر المؤمنين عليه السلام را بنده ای می یابند که خدا برای آشکار نمودن مقام و فضلش او را گرامی داشته و او را حجت خویش قرار داده خدا را کوچک میشمارند از اینکه علی را بنده ی خود قرار داده و علی را بزرگتر از آن میدانند که خدائی داشته باشد او را بنامی که مربوط باو نیست می نامند ایشان را از چنین عقیده ای علی علیه السلام و پیروان و شیعیانش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 على عليه السلام و فرزندانش بنده هائی مقرب و مخلوق و زیر نظر خداوند و بجز آن مقداری که خداوند بایشان قدرت داده قادر نیستند و مالک چیزی بیش از آنچه خدا داده نیستند مالک مرگ و زندگی و حشر و قبض و بسط و حرکت و سکونی جز بمقداری که خداوند به آنها داده نخواهند بود آفریننده ی آنها منزه است از داشتن صفات مخلوقات و بزرگتر است از داشتن صفات آفرینش هر کس یکی یا همه آنها را خدا بداند در مقابل پروردگار جهان کافر است و گمراه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دست بردار نیستند و در گمراهی خود غوطه ورند به آرزوی خویش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امید می گردند و دچار عذابی دردناک خواهند شد</w:t>
      </w:r>
      <w:r>
        <w:rPr>
          <w:rFonts w:eastAsia="IRNazanin" w:cs="IRNazanin"/>
          <w:color w:val="111111"/>
          <w:sz w:val="28"/>
          <w:szCs w:val="28"/>
          <w:rtl w:val="true"/>
          <w:lang w:bidi="fa-IR"/>
        </w:rPr>
        <w:t>.</w:t>
      </w:r>
    </w:p>
    <w:p>
      <w:pPr>
        <w:pStyle w:val="Heading4"/>
        <w:numPr>
          <w:ilvl w:val="3"/>
          <w:numId w:val="1"/>
        </w:numPr>
        <w:rPr/>
      </w:pPr>
      <w:bookmarkStart w:id="103" w:name="__RefHeading___Toc4179850_1051229030"/>
      <w:bookmarkStart w:id="104" w:name="_Toc38"/>
      <w:bookmarkEnd w:id="103"/>
      <w:r>
        <w:rPr>
          <w:rtl w:val="true"/>
        </w:rPr>
        <w:t>لرزه بدن امام رضا علیه السلام از دعاوی غالیان</w:t>
      </w:r>
      <w:bookmarkEnd w:id="1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أَیْضاً بِالْإِسْنَادِ اَلْمُقَدَّمِ ذِکْرُهُ عَنْ أَبِی مُحَمَّدٍ اَلْعَسْکَرِیِّ عَلَیْهِ السَّلاَمُ أَنَّ أَبَا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تَجَاوَزَ بِأَمِیرِ اَلْمُؤْمِنِینَ عَلَیْهِ السَّلاَمُ اَلْعُبُودِیَّهَ فَهُوَ مِنَ اَلْمَغْضُوبِ عَلَیْهِمْ وَ مِنَ اَلضّالِّینَ وَ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بِنَا اَلْعُبُودِیَّهَ ثُمَّ قُولُوا فِینَا مَا شِئْتُمْ وَ لَنْ تَبْلُغُوا وَ إِیَّاکُمْ وَ اَلْغُلُوَّ کَغُلُوِّ اَلنَّصَارَی فَإِنِّی بَرِیءٌ مِنَ اَلْغَالِینَ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 یَا اِبْنَ رَسُولِ اَللَّهِ صِفْ لَنَا رَبَّکَ فَإِنَّ مَنْ قِبَلَنَا قَدِ اِخْتَلَفُوا عَلَیْنَا فَوَصَفَهُ اَلرِّضَا عَلَیْهِ السَّلاَمُ أَحْسَنَ وَصْفٍ وَ مَجَّدَهُ وَ نَزَّهَهُ عَمَّا لاَ یَلِیقُ بِهِ تَعَالَی فَقَالَ اَلرَّجُلُ بِأَبِی أَنْتَ وَ أُمِّی یَا اِبْنَ رَسُولِ اَللَّهِ فَإِنَّ مَعِی مَنْ یَنْتَحِلُ مُوَالاَتَکُمْ وَ یَزْعُمُ أَنَّ هَذِهِ کُلَّهَا مِنْ صِفَاتِ عَلِیٍّ عَلَیْهِ السَّلاَمُ وَ أَنَّهُ هُوَ اَللَّهُ رَبُّ اَلْعَالَمِینَ قَالَ فَلَمَّا سَمِعَهَا اَلرِّضَا عَلَیْهِ السَّلاَمُ اِرْتَعَدَتْ فَرَائِصُهُ وَ تَصَبَّبَ عَرَقاً وَ قَالَ سُبْحانَ اَللّهِ عَمّا یُشْرِکُونَ سُبْحَانَهُ عَمَّا یَقُولُ اَلْکَافِرُونَ</w:t>
      </w:r>
    </w:p>
    <w:p>
      <w:pPr>
        <w:pStyle w:val="BookText"/>
        <w:rPr/>
      </w:pPr>
      <w:r>
        <w:rPr>
          <w:rFonts w:ascii="Amiri" w:hAnsi="Amiri" w:eastAsia="Amiri" w:cs="Amiri"/>
          <w:color w:val="111111"/>
          <w:sz w:val="28"/>
          <w:sz w:val="28"/>
          <w:szCs w:val="28"/>
          <w:rtl w:val="true"/>
          <w:lang w:bidi="ar-SA"/>
        </w:rPr>
        <w:t>عُلُوّاً کَبِیراً أَ وَ لَیْسَ عَلِیٌّ کَانَ آکِلاً فِی اَلْآکِلِینَ وَ شَارِباً فِی اَلشَّارِبِینَ وَ نَاکِحاً فِی اَلنَّاکِحِینَ وَ مُحْدِثاً فِی اَلْمُحْدِثِینَ وَ کَانَ مَعَ ذَلِکَ مُصَلِّیاً خَاضِعاً بَیْنَ یَدَیِ اَللَّهِ ذَلِیلاً وَ إِلَیْهِ أَوَّاهاً مُنِیباً أَ فَمَنْ هَذِهِ صِفَتُهُ یَکُونُ إِلَهاً فَإِنْ کَانَ هَذَا إِلَهاً فَلَیْسَ مِنْکُمْ أَحَدٌ إِلاَّ وَ هُوَ إِلَهٌ لِمُشَارَکَتِهِ لَهُ فِی هَذِهِ اَلصِّفَاتِ اَلدَّالاَّتِ عَلَی حَدَثِ کُلِّ مَوْصُوفٍ بِهَا فَقَالَ اَلرَّجُلُ یَا اِبْنَ رَسُولِ اَللَّهِ إِنَّهُمْ یَزْعُمُونَ أَنَّ عَلِیّاً لَمَّا أَظْهَرَ مِنْ نَفْسِهِ اَلْمُعْجِزَاتِ اَلَّتِی لاَ یَقْدِرُ عَلَیْهَا غَیْرُ اَللَّهِ دَلَّ عَلَی أَنَّهُ إِلَهٌ وَ لَمَّا ظَهَرَ لَهُمْ بِصِفَاِت اَلْمُحْدَثِینَ اَلْعَاجِزِینَ لَبَّسَ ذَلِکَ عَلَیْهِمْ وَ اِمْتَحَنَهُمْ لِیَعْرِفُوهُ وَ لِیَکُونَ إِیمَانُهُمْ اِخْتِیَاراً مِنْ أَنْفُسِهِمْ فَقَالَ اَلرِّضَا عَلَیْهِ السَّلاَمُ أَوَّلُ مَا هَاهُنَا أَنَّهُمْ لاَ یَنْفَصِلُونَ مِمَّنْ قَلَبَ هَذَا عَلَیْهِمْ فَقَالَ لَمَّا ظَهَرَ مِنْهُ اَلْفَقْرُ وَ الفاقَهُ دَلَّ عَلَی أَنَّ مَنْ هَذِهِ صِفَاتُهُ وَ شَارَکَهُ فِیهَا اَلضُّعَفَاءُ اَلْمُحْتَاجُونَ لاَ تَکُونُ اَلْمُعْجِزَاتُ فِعْلَهُ فَعُلِمَ بِهَذَا أَنَّ اَلَّذِی أَظْهَرَهُ مِنَ اَلْمُعْجِزَاتِ إِنَّمَا کَانَتْ فِعْلَ اَلْقَادِرِ اَلَّذِی لاَ یُشْبِهُ اَلْمَخْلُوقِینَ لاَ فِعْلَ اَلْمُحْدَثِ اَلْمُشَارِکِ لِلضُّعَفَاءِ فِی صِفَاتِ اَلضَّعْفِ</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إسناد قبل از امام حسن عسکری علیه السلام برای ما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باره أمير المؤمنين عليه السلام از مرز عبودیت آن حضرت تجاوز نماید از جمله خشم گرفتگان بر آنان و از گمراهان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امیر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عبودیت ما تجاوز نکنید، سپس هر چه می خواهید بگویید، هر چند به غایت آن در حق ما نخواهید رسید، و مبادا به غلو افتید مانند غلوی که نصاری بدان مبتلا شدند، زیرا من از تمام غلات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پروردگارت را برای ما وصف فرما زیرا اطرافیان ما در آن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پروردگار را به زیباترین نوع آن وصف کرد و ستود و او را از هر چه در خور ربوبیت او نیست پاک و منزه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زاده رسول </w:t>
      </w:r>
    </w:p>
    <w:p>
      <w:pPr>
        <w:pStyle w:val="BookText"/>
        <w:rPr/>
      </w:pPr>
      <w:r>
        <w:rPr>
          <w:rFonts w:ascii="IRNazanin" w:hAnsi="IRNazanin" w:eastAsia="IRNazanin"/>
          <w:color w:val="111111"/>
          <w:sz w:val="28"/>
          <w:sz w:val="28"/>
          <w:szCs w:val="28"/>
          <w:rtl w:val="true"/>
          <w:lang w:bidi="fa-IR"/>
        </w:rPr>
        <w:t>خدا، همراهان من موالات شما را پذیرفته اند و می پندارند این اوصاف که شما بر شمردید همه از صفات على عليه السلام است، و اینکه او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مطلب تمام اندام آن حضرت بلرزه افتاد وعرق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الله از آنچه ظالمان و کافران در باره اش قائلند، برتری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همچون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تتاول می کرد و مانند دیگران می نوشید، نکاح می نمود، در نهایت محدث و پدیده ای مانند دیگران بود؟ و با تمام این اوصاف خاضعانه نماز می گزارد، و در برابر خداوند خوار و ذلیل بود، و دائما به سوی پروردگارش بازگشت و انابه داشت، آیا دارنده چنین صفاتی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پس هر کدام از شما یک خدا است، زیرا در تمام این صفات که معرف حدوث است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وقتی علی از جانب خود معجزاتی را آورد که جز خدا بر آن قادر نیست، اینها همه دلالت می کند که او معبود و خدا است، و اینکه میان دیگر مخلوقات محدث عاجز؛ با صفات ایشان ظاهر شده با این کار مردم را دچار اشتباه و تلبیس ساخته و آزموده تا بدو معرفت یابند، و ایمانشان به او از سر اختیار از جانب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 اینکه ایشان برکنار و جدای از این مطلب نیستند که فردی همین عقیده را بر ایشان برگردانده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ظاهر می شود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صفات دارد و افراد ضعیف و نیازمند نیز مانند اویند دیگر عمل و کردار او معجزه نمی باشد، پس از همین جا دریابند آنکه معجزات را ظاهر ساخته تنها از جانب قادر و توانایی است که هیچ شباهتی به مخلوقین ندارد، نه فعل محدث و پدیده ای که همانند ضعیفان در صفات ضعف و ناتوانی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عَلَيْهِ السَّلَامُ الْهَمْدَانِيِّ عَنْ عَلِيٍّ عَنْ أَبِيهِ عَنِ الْهَوَى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یا ابْنَ رَسُولِ اللَّهِ مَا شَیْ ءٌ یَحْکِیهِ عَنْکُمُ النَّاسُ قَالَ وَ مَا هُوَ قُلْتُ یَقُولُونَ إِنَّکُمْ تَدَّعُونَ أَنَّ النَّاسَ لَکُمْ</w:t>
      </w:r>
      <w:bookmarkStart w:id="105" w:name="pg7692_56659"/>
    </w:p>
    <w:p>
      <w:pPr>
        <w:pStyle w:val="BookText"/>
        <w:rPr/>
      </w:pPr>
      <w:bookmarkEnd w:id="105"/>
      <w:r>
        <w:rPr>
          <w:rFonts w:ascii="Amiri" w:hAnsi="Amiri" w:eastAsia="Amiri" w:cs="Amiri"/>
          <w:color w:val="111111"/>
          <w:sz w:val="28"/>
          <w:sz w:val="28"/>
          <w:szCs w:val="28"/>
          <w:rtl w:val="true"/>
          <w:lang w:bidi="ar-SA"/>
        </w:rPr>
        <w:t xml:space="preserve">عَبِیدٌ فَقَالَ اللَّهُمَّ فاطِرَ السَّماواتِ وَ الْأَرْضِ عالِمَ الْغَیْبِ وَ الشَّهادَةِ أَنْتَ شَاهِدٌ بِأَنِّی لَمْ أَقُلْ ذَلِکَ قَطُّ وَ لَا سَمِعْتُ أَحَداً مِنْ آبَائِی علیهم السلام قَالَ قَطُّ وَ أَنْتَ الْعَالِمُ بِمَا لَنَا مِنَ الْمَظَالِمِ عِنْدَ هَذِهِ الْأُمَّةِ وَ إِنَّ هَذِهِ مِنْهَا ثُمَّ أَقْبَلَ عَلَیَّ فَقَالَ یَا عَبْدَ السَّلَامِ إِذَا کَانَ النَّاسُ کُلُّهُمْ عَبِیدَنَا عَلَی مَا حَکَوْهُ عَنَّا فَمِمَّنْ نَبِیعُهُمْ فَقُلْتُ یَا ابْنَ رَسُولِ اللَّهِ صَدَقْتَ ثُمَّ قَالَ یَا عَبْدَ السَّلَامِ أَ مُنْکِرٌ أَنْتَ لِمَا أَوْجَبَ اللَّهُ عَزَّ وَ جَلَّ لَنَا مِنَ الْوَلَایَةِ کَمَا یُنْکِرُهُ غَیْرُکَ قُلْتُ مَعَاذَ اللَّهِ بَلْ أَنَا مُقِرٌّ بِوَلَایَتِکُمْ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هروی گفت بحضرت رضا عليه السلام عرضكردم يا ابن رسول الله این چه مطالبی است که از شما نقل می شود فرمود چه مطلب؟ عرض کردم می گویند شما ادعا می کنید که مردم بنده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آفریننده آسمان ها و زمین که از پنهان و آشکاراطلاع داری تو میدانی که من هرگز چنین چیزی را نگفته ام و نه از هیچ یک از آباء خود شنیده ام خدایا تو میدانی که این امت چه ستمها بما روا میدارند این نیز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بجانب من نموده فرمود ای عبد السلام اگر مردم همه بنده ما باشند بنا بر آنچه نقل کرده اند پس آنها را به چه کسی 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صحیح میفرمائید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آیا تو منکر ولایت ما هستی که خدا برای ما واجب نموده چنانچه دیگران انکار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پناه می برم من اقرار بولايت شما دارم</w:t>
      </w:r>
      <w:r>
        <w:rPr>
          <w:rFonts w:eastAsia="IRNazanin" w:cs="IRNazanin"/>
          <w:color w:val="111111"/>
          <w:sz w:val="28"/>
          <w:szCs w:val="28"/>
          <w:rtl w:val="true"/>
          <w:lang w:bidi="fa-IR"/>
        </w:rPr>
        <w:t>.</w:t>
      </w:r>
    </w:p>
    <w:p>
      <w:pPr>
        <w:pStyle w:val="Heading4"/>
        <w:numPr>
          <w:ilvl w:val="3"/>
          <w:numId w:val="1"/>
        </w:numPr>
        <w:rPr/>
      </w:pPr>
      <w:bookmarkStart w:id="106" w:name="__RefHeading___Toc4179852_1051229030"/>
      <w:bookmarkStart w:id="107" w:name="_Toc39"/>
      <w:bookmarkEnd w:id="106"/>
      <w:r>
        <w:rPr>
          <w:rtl w:val="true"/>
        </w:rPr>
        <w:t>کفر غلات و شرک مفوضه در کلام امام رضا عليه السلام</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الْغَلَاءِ وَ 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الْغَلَّاتُ کفار وَ المفوضه مُشْرِكُونَ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8" w:name="pg7692_56660"/>
    </w:p>
    <w:p>
      <w:pPr>
        <w:pStyle w:val="BookText"/>
        <w:rPr/>
      </w:pPr>
      <w:bookmarkEnd w:id="108"/>
      <w:r>
        <w:rPr>
          <w:rFonts w:ascii="IRNazanin" w:hAnsi="IRNazanin" w:eastAsia="IRNazanin"/>
          <w:color w:val="111111"/>
          <w:sz w:val="28"/>
          <w:sz w:val="28"/>
          <w:szCs w:val="28"/>
          <w:rtl w:val="true"/>
          <w:lang w:bidi="fa-IR"/>
        </w:rPr>
        <w:t>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غالیان و مفوضه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کافرند و مفوضه مشرک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کسانی هستند که میگویند خداوند کارها را به ائمه واگذار کرده</w:t>
      </w:r>
      <w:r>
        <w:rPr>
          <w:rFonts w:eastAsia="IRNazanin" w:cs="IRNazanin"/>
          <w:color w:val="111111"/>
          <w:sz w:val="28"/>
          <w:szCs w:val="28"/>
          <w:rtl w:val="true"/>
          <w:lang w:bidi="fa-IR"/>
        </w:rPr>
        <w:t>).</w:t>
      </w:r>
    </w:p>
    <w:p>
      <w:pPr>
        <w:pStyle w:val="Heading4"/>
        <w:numPr>
          <w:ilvl w:val="3"/>
          <w:numId w:val="1"/>
        </w:numPr>
        <w:rPr/>
      </w:pPr>
      <w:bookmarkStart w:id="109" w:name="__RefHeading___Toc4179854_1051229030"/>
      <w:bookmarkStart w:id="110" w:name="_Toc40"/>
      <w:bookmarkEnd w:id="109"/>
      <w:r>
        <w:rPr>
          <w:rtl w:val="true"/>
        </w:rPr>
        <w:t>امام جواد عليه السلام</w:t>
      </w:r>
      <w:bookmarkEnd w:id="110"/>
    </w:p>
    <w:p>
      <w:pPr>
        <w:pStyle w:val="BookText"/>
        <w:rPr/>
      </w:pPr>
      <w:r>
        <w:rPr>
          <w:rFonts w:ascii="Amiri" w:hAnsi="Amiri" w:eastAsia="Amiri" w:cs="Amiri"/>
          <w:color w:val="111111"/>
          <w:sz w:val="28"/>
          <w:sz w:val="28"/>
          <w:szCs w:val="28"/>
          <w:rtl w:val="true"/>
          <w:lang w:bidi="ar-SA"/>
        </w:rPr>
        <w:t>مُحَمَّدُ بْنُ قُولَوَیْهِ وَ الْحُسَیْنُ بْنُ الْحَسَنِ بْنِ بُنْدَارَ الْقُمِّیُّ عَنْ سَعْدِ بْنِ عَبْدِ اللَّهِ عَنْ إِبْرَاهِیمَ بْنِ مَهْزِیَارَ وَ مُحَمَّدِ بْنِ عِیسَی بْنِ عُبَیْدٍ عَنْ عَلِیِّ بْنِ مَهْزِیَارَ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عِنْدَهُ أَبُو الْخَطَّابِ لَعَنَ اللَّهُ أَبَا الْخَطَّابِ وَ لَعَنَ أَصْحَابَهُ وَ لَعَنَ الشَّاکِّینَ فِی لَعْنِهِ وَ لَعَنَ مَنْ وَقَفَ فِی ذَلِکَ وَ شَکَّ فِیهِ ثُمَّ قَالَ هَذَا أَبُو الْعَمْرِو وَ جَعْفَرُ بْنُ وَاقِدٍ وَ هَاشِمُ بْنُ أَبِی هَاشِمٍ اسْتَأْکَلُوا بِنَا النَّاسَ فَصَارُوا دُعَاةً یَدْعُونَ النَّاسَ إِلَی مَا دَعَا إِلَیْهِ أَبُو الْخَطَّابِ لَعَنَهُ اللَّهُ وَ لَعَنَهُمْ مَعَهُ وَ لَعَنَ مَنْ قَبِلَ ذَلِکَ مِنْهُمْ یَا عَلِیُّ لَا تَتَحَرَّجَنَّ مِنْ لَعْنِهِمْ لَعَنَهُمُ اللَّهُ فَإِنَّ اللَّهَ قَدْ لَعَنَهُمْ ثُمَّ قَالَ قَالَ رَسُولُ اللَّهِ صلی الله علیه و آله مَنْ یَأْجِمْ أَنْ یَلْعَنَ مَنْ لَعَنَهُ اللَّهُ فَعَلَیْهِ لَعْنَةُ اللَّهِ</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مهزیار گفت از حضرت ابو جعفر امام جواد عليه السلام شنیدم راجع به ابو الخطاب صحبت شده بود فرمود خدا ابو الخطاب و یاران و کسانی که شک در لعنت او دارند و کسانی که توقف در لعنت او دارند و شک در ادعایش دارند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این ابو العمرو و جعفر بن واقد و هاشم بن ابی هاشم بنام ما از مردم استفاده میکنند اینها مردم را دعوت میکنند باعتقادات ابو الخطاب خدا او را لعنت کند و هر کس از آنها این مطلب را بپذیرد فرمود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سخت گیری کنی بر کسی که آنها را لعنت </w:t>
      </w:r>
      <w:bookmarkStart w:id="111" w:name="pg7692_56661"/>
    </w:p>
    <w:p>
      <w:pPr>
        <w:pStyle w:val="BookText"/>
        <w:rPr/>
      </w:pPr>
      <w:bookmarkEnd w:id="111"/>
      <w:r>
        <w:rPr>
          <w:rFonts w:ascii="IRNazanin" w:hAnsi="IRNazanin" w:eastAsia="IRNazanin"/>
          <w:color w:val="111111"/>
          <w:sz w:val="28"/>
          <w:sz w:val="28"/>
          <w:szCs w:val="28"/>
          <w:rtl w:val="true"/>
          <w:lang w:bidi="fa-IR"/>
        </w:rPr>
        <w:t>میکند خدا آنها را لعنت کند خدا هم آنها را لعنت کرده سپس فرمود پیامبر اکرم فرمود هر کس خوشش نباید از لعنت کردن کسی که خدا او را لعنت کرده بر چنین کسی لعنت خدا باد</w:t>
      </w:r>
      <w:r>
        <w:rPr>
          <w:rFonts w:eastAsia="IRNazanin" w:cs="IRNazanin"/>
          <w:color w:val="111111"/>
          <w:sz w:val="28"/>
          <w:szCs w:val="28"/>
          <w:rtl w:val="true"/>
          <w:lang w:bidi="fa-IR"/>
        </w:rPr>
        <w:t>.</w:t>
      </w:r>
    </w:p>
    <w:p>
      <w:pPr>
        <w:pStyle w:val="Heading4"/>
        <w:numPr>
          <w:ilvl w:val="3"/>
          <w:numId w:val="1"/>
        </w:numPr>
        <w:rPr/>
      </w:pPr>
      <w:bookmarkStart w:id="112" w:name="__RefHeading___Toc4179856_1051229030"/>
      <w:bookmarkStart w:id="113" w:name="_Toc41"/>
      <w:bookmarkEnd w:id="112"/>
      <w:r>
        <w:rPr>
          <w:rtl w:val="true"/>
        </w:rPr>
        <w:t>امام هادی علیه السلام</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ضَمَّنِی وَ أَبَا اَلْحَسَنِ اَلطَّرِیقُ حِینَ مُنْصَرَفِی مِنْ مَکَّهَ إِلَی خُرَاسَانَ وَ هُوَ صَائِرٌ إِلَی اَلْعِرَاقِ فَسَمِعْتُهُ وَ هُوَ یَقُولُ مَنِ اِتَّقَی اَللَّهَ یُتَّقَی وَ مَنْ أَطَاعَ اَللَّهَ یُطَاعُ قَالَ فَتَلَطَّفْتُ فِی اَلْوُصُولِ إِلَیْهِ فَسَلَّمْتُ عَلَیْهِ فَرَدَّ عَلَیَّ اَلسَّلاَمَ وَ أَمَرَنِی بِالْجُلُوسِ وَ أَوَّلُ مَا اِبْتَدَأَنِی بِهِ أَنْ قَالَ یَا فَتْحُ مَنْ أَطَاعَ اَلْخَالِقَ لَمْ یُبَالِ بِسَخَطِ اَلْمَخْلُوقِ وَ مَنْ أَسْخَطَ اَلْخَالِقَ فَأَیْقَنَ أَنْ یُحِلَّ بِهِ اَلْخَالِقُ سَخَطَ اَلْمَخْلُوقِ وَ إِنَّ اَلْخَالِقَ لاَ یُوصَفُ إِلاَّ بِمَا وَصَفَ بِهِ نَفْسَهُ وَ أَنَّی یُوصَفُ اَلْخَالِقُ اَلَّذِی تَعْجِزُ اَلْحَوَاسُّ أَنْ تُدْرِکَهُ وَ اَلْأَوْهَامُ أَنْ تَنَالَهُ وَ اَلْخَطَرَاتُ أَنْ تَحُدَّهُ وَ اَلْأَبْصَارُ عَنِ اَلْإِحَاطَهِ بِهِ جَلَّ عَمَّا یَصِفُهُ اَلْوَاصِفُونَ وَ تَعَالَی عَمَّا یَنْعَتُهُ اَلنَّاعِتُونَ نَأَی فِی قُرْبِهِ وَ قَرُبَ فِی نَأْیِهِ فَهُوَ فِی نَأْیِهِ قَرِیبٌ وَ فِی قُرْبِهِ بَعِیدٌ کیَّفَ اَلْکَیْفَ فَلاَ یُقَالُ کَیْفَ وَ أَیَّنَ اَلْأَیْنَ فَلاَ یُقَالُ أَیْنَ إِذْ هُوَ مُنْقَطِعُ اَلْکَیْفِیَّهِ وَ اَلْأَیْنِیَّهِ هُوَ اَلْوَاحِدُ اَلْأَحَدُ اَلصَّمَدُ</w:t>
      </w:r>
    </w:p>
    <w:p>
      <w:pPr>
        <w:pStyle w:val="BookText"/>
        <w:rPr/>
      </w:pPr>
      <w:r>
        <w:rPr>
          <w:rFonts w:ascii="Amiri" w:hAnsi="Amiri" w:eastAsia="Amiri" w:cs="Amiri"/>
          <w:color w:val="111111"/>
          <w:sz w:val="28"/>
          <w:sz w:val="28"/>
          <w:szCs w:val="28"/>
          <w:rtl w:val="true"/>
          <w:lang w:bidi="ar-SA"/>
        </w:rPr>
        <w:t xml:space="preserve">لَمْ یَلِدْ وَ لَمْ یُولَدْ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یَکُنْ لَهُ کُفُواً أَحَدٌ فَجَلَّ جَلاَلُهُ أَمْ کَیْفَ یُوصَفُ بِکُنْهِهِ مُحَمَّدٌ صَلَّی اللَّهُ عَلَیْهِ وَ آلِهِ وَ قَدْ قَرَنَهُ اَلْجَلِیلُ بِاسْمِهِ وَ شَرَکَهُ فِی عَطَائِهِ وَ أَوْجَبَ لِمَنْ أَطَاعَهُ جَزَاءَ طَاعَتِهِ إِذْ یَقُولُ وَ ما نَقَمُوا إِلاّ أَنْ أَغْناهُمُ اَللّهُ وَ رَسُولُهُ مِنْ فَضْلِهِ وَ قَالَ یَحْکِی قَوْلَ مَنْ تَرَکَ طَاعَتَهُ وَ هُوَ یُعَذِّبُهُ بَیْنَ أَطْبَاقِ نِیرَانِهَا وَ سَرَابِیلِ قَطِرَانِهَا یا لَیْتَنا أَطَعْنَا اَللّهَ وَ أَطَعْنَا اَلرَّسُولاَ أَمْ کَیْفَ یُوصَفُ بِکُنْهِهِ مَنْ قَرَنَ اَلْجَلِیلُ طَاعَتَهُمْ بِطَاعَهِ رَسُولِهِ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اَلرَّسُولِ وَ إِلی أُولِی اَلْأَمْرِ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قَالَ فَسْئَلُوا أَهْلَ اَلذِّکْرِ إِنْ کُنْتُمْ لا تَعْلَمُونَ یَا فَتْحُ کَمَا لاَ یُوصَفُ اَلْجَلِیلُ جَلَّ جَلاَلُهُ وَ اَلرَّسُولُ وَ اَلْخَلِیلُ وَ وُلْدُ اَلْبَتُولِ فَکَذَلِکَ لاَ یُوصَفُ اَلْمُؤْمِنُ اَلْمُسَلِّمُ لِأَمْرِنَا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فَنَبِیُّنَا أَفْضَلُ اَلْأَنْبِیَاءِ وَ خَلِیلُنَا أَفْضَلُ اَلْأَخِلاَّءِ وَ وَصِیُّهُ أَکْرَمُ اَلْأَوْصِیَاءِ اِسْمُهَا أَفْضَلُ اَلْأَسْمَاءِ وَ کُنْیَتُهُمَا أَفْضَلُ اَلْکُنَی وَ أَجْلاَهَا لَوْ لَمْ یُجَالِسْنَا إِلاَّ کُفْوٌ لَمْ یُجَالِسْنَا أَحَدٌ وَ لَوْ لَمْ یُزَوِّجْنَا إِلاَّ کُفْوٌ لَمْ یُزَوِّجْنَا أَحَدٌ أَشَدُّ اَلنَّاسِ تَوَاضُعاً أَعْظَمُهُمْ حِلْماً وَ أَنْدَاهُمْ کَفّاً وَ أَمْنَعُهُمْ کَنَفاً وَرِثَ عَنْهُمَا أَوْصِیَاؤُهُمَا عِلْمَهُمَا فَارْدُدْ إِلَیْهِمْ اَلْأَمْرَ وَ سَلِّمْ إِلَیْهِمْ أَمَاتَکَ اَللَّهُ مَمَاتَهُمْ وَ أَحْیَاکَ حَیَاتَهُمْ إِذَا شِئْتَ رَحِمَکَ اَللَّهُ قَالَ فَتْحٌ فَخَرَجْتُ فَلَمَّا کَانَ مِنَ اَلْغَدِ تَلَطَّفْتُ فِی اَلْوُصُولِ إِلَیْهِ فَسَلَّمْتُ عَلَیْهِ فَرَدَّ عَلَیَّ اَلسَّلاَمَ فَقُلْتُ یَا اِبْنَ رَسُولِ اَللَّهِ أَ تَأْذَنُ لِی فِی مَسْأَلَهٍ اِخْتَلَجَ فِی صَدْرِی أَمْرُهَا لَیْلَتِی قَالَ سَلْ وَ إِنْ شَرَحْتُهَا فَلِی وَ إِنْ أَمْسَکْتُهَا فَلِی فَصَحِّحْ نَظَرَکَ وَ تَثَبَّتْ فِی مَسْأَلَتِکِ وَ أَصْغِ إِلَی جَوَابِهَا سَمْعَکَ وَ لاَ تَسْأَلْ مَسْأَلَهً تَعَیَّنَتْ وَ اِعْتَنِ بِمَا تَعْتَنِی بِهِ فَإِنَّ اَلْعَالِمَ وَ اَلْمُتَعَلِّمَ شَرِیکَانِ فِی اَلرُّشْدِ مَأْمُورَانِ بِالنَّصِیحَهِ مَنْهِیَّانِ عَنِ اَلْغِشِّ وَ أَمَّا اَلَّذِی اِخْتَلَجَ فِی صَدْرِکَ لَیْلَتَکَ فَإِنْ شَاءَ اَلْعَالِمُ أَنْبَأَکَ إِنَّ اَللَّهَ لَمْ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فَکُلُّ مَا کَانَ عِنْدَ اَلرَّسُولِ کَانَ عِنْدَ اَلْعَالِمِ وَ کُلُّ مَا اِطَّلَعَ عَلَیْهِ اَلرَّسُولُ فَقَدِ اِطَّلَعَ أَوْصِیَاؤُهُ عَلَیْهِ لِئَلاَّ تَخْلُوَ أَرْضُهُ مِنْ حُجَّهٍ یَکُونُ مَعَهُ عِلْمٌ یَدُلُّ عَلَی صِدْقِ مَقَالَتِهِ وَ جَوَازِ عَدَالَتِهِ یَا فَتْحُ عَسَی اَلشَّیْطَانُ أَرَادَ اَللُّبْسَ عَلَیْکَ فَأَوْهَمَکَ فِی بَعْضِ مَا أَوْدَعْتُکَ وَ شَکَّکَکَ فِی بَعْضِ مَا أَنْبَأْتُکَ حَتَّی أَرَادَ إِزَالَتَکَ عَنْ طَرِیقِ اَللَّهِ وَ صِرَاطِهِ اَلْمُسْتَقِیمِ فَقُلْتُ مَتَی أَیْقَنْتُ أَنَّهُمْ کَذَا فَهُمْ أَرْبَابٌ مَعَاذَ اَللَّهِ أَنَّهُمْ مَخْلُوقُونَ مَرْبُوبُونَ مُطِیعُونَ لِلَّهِ دَاخِرُونَ رَاغِبُونَ فَإِذَا جَاءَکَ اَلشَّیْطَانُ مِنْ قِبَلِ مَا جَاءَکَ فَاقْمَعْهُ بِمَا أَنْبَأْتُکَ بِهِ فَقُلْتُ لَهُ جُعِلْتُ فِدَاکَ فَرَّجْتَ عَنِّی وَ کَشَفْتَ مَا لَبَّسَ اَلْمَلْعُونُ عَلَیَّ بِشَرْحِکَ فَقَدْ کَانَ أَوْقَعَ فِی خَلَدِی أَنَّکُمْ أَرْبَابٌ قَالَ فَسَجَدَ أَبُو اَلْحَسَنِ وَ هُوَ یَقُولُ فِی سُجُودِهِ رَاغِماً لَکَ یَا خَالِقِی دَاخِراً خَاضِعاً قَالَ فَلَمْ یَزَلْ کَذَلِکَ حَتَّی ذَهَبَ لَیْلِی ثُمَّ قَالَ یَا فَتْحُ کِدْتَ أَنْ تَهْلِکَ وَ تُهْلِکَ وَ مَا ضَرَّ عِیسَی إِذَا هَلَکَ مَنْ هَلَکَ فَاذْهَبْ إِذَا شِئْتَ رَحِمَکَ اَللَّهُ قَالَ فَخَرَجْتُ وَ أَنَا فَرِحٌ بِمَا کَشَفَ اَللَّهُ عَنِّی مِنَ اَللُّبْسِ بِأَنَّهُمْ هُمْ وَ حَمِدْتُ اَللَّهَ عَلَی مَا قَدَرْتُ عَلَیْهِ فَلَمَّا کَانَ فِی اَلْمَنْزِلِ اَلْآخَرِ دَخَلْتُ عَلَیْهِ وَ هُوَ </w:t>
      </w:r>
    </w:p>
    <w:p>
      <w:pPr>
        <w:pStyle w:val="BookText"/>
        <w:rPr/>
      </w:pPr>
      <w:r>
        <w:rPr>
          <w:rFonts w:ascii="Amiri" w:hAnsi="Amiri" w:eastAsia="Amiri" w:cs="Amiri"/>
          <w:color w:val="111111"/>
          <w:sz w:val="28"/>
          <w:sz w:val="28"/>
          <w:szCs w:val="28"/>
          <w:rtl w:val="true"/>
          <w:lang w:bidi="ar-SA"/>
        </w:rPr>
        <w:t xml:space="preserve">مُتَّکٍ وَ بَیْنَ یَدَیْهِ حِنْطَهٌ مَقْلُوَّهٌ یَعْبَثُ بِهَا وَ قَدْ کَانَ أَوْقَعَ اَلشَّیْطَانُ فِی خَلَدِی أَنَّهُ لاَ یَنْبَغِی أَنْ یَأْکُلُوا وَ یَشْرَبُوا إِذْ کَانَ ذَلِکَ آفَهً وَ اَلْإِمَامُ غَیْرُ مَئُوفٍ فَقَالَ اِجْلِسْ یَا فَتْحُ فَإِنَّ لَنَا بِالرُّسُلِ أُسْوَهً کَانُوا یَأْکُلُونَ وَ یَشْرَبُونَ وَ یَمْشُونَ فِی اَلْأَسْواقِ وَ کُلُّ جِسْمٍ مَغْذُوٌّ بِهَذَا إِلاَّ اَلْخَالِقَ اَلرَّازِقَ لِأَنَّهُ جَسَّمَ اَلْأَجْسَامَ وَ هُوَ لَمْ یُجَسَّمْ وَ لَمْ یَجُزْ اِبْتِنَاؤُهُ وَ لَمْ یَتَزَایَدْ وَ لَمْ یَتَنَاقَصْ مُبَرَّأً مِنْ ذَاتِهِ مَا رُکِّبَ فِی ذَاتِ مَنْ جَسَّمَهُ اَلْوَاحِدُ اَلْأَحَدُ اَلصَّمَدُ اَلَّذِی لَمْ یَلِدْ وَ لَمْ یُولَدْ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یَکُنْ لَهُ کُفُواً أَحَدٌ مُنْشِئُ اَلْأَشْیَاءِ مُجَسِّمُ اَلْأَجْسَامِ وَ هُوَ اَلسَّمِیعُ اَلْعَلِیمُ اَللَّطِیفُ اَلْخَبِیرُ اَلرَّءُوفُ اَلرَّحِیمُ تَبَارَکَ وَ تَعَالَی عَمَّا یَقُولُ اَلظَّالِمُونَ عُلُوّاً کَبِیراً لَوْ کَانَ کَمَا وَصَفَ لَمْ یُعْرَفِ اَلرَّبُّ مِنَ اَلْمَرْبُوبِ وَ لاَ اَلْخَالِقُ مِنَ اَلْمَخْلُوقِ وَ لاَ اَلْمُنْشِئُ مِنَ اَلْمُنْشَأِ وَ لَکِنَّهُ فَرْقٌ بَیْنَهُ وَ بَیْنَ مَنْ جَسَّمَهُ وَ شَیَّأَ اَلْأَشْیَاءَ إِذْ کَانَ لاَ یُشْبِهُهُ شَیْءٌ یُرَی وَ لاَ یُشْبِهُ شَیْئا </w:t>
      </w:r>
      <w:r>
        <w:rPr>
          <w:rStyle w:val="FootnoteAnchor"/>
          <w:rtl w:val="true"/>
        </w:rPr>
        <w:footnoteReference w:id="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فتح بن یزید جرجانی که بخدمت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وقت بازگشتن از مکه بعراق پس شنیدم که میفرمود که هر که از خدای تعالی بپرهیزد از او بپرهیزند و هر که اطاعت حق کند اطاعت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تلطف کردم بجانب وی و سلام کردم بر وی، جواب سلام فرمود و امر کرد مرا به جلوس و اول چیزی که ابتدا فرمود بأن آن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اطاعت خالق کند باک نداشته باشد از قهر و سخط مخلوق و هر که بخشم آرد خالق را پس باید که يقين داشته باشد که فرود خواهد آورد خالق به آن خشم مخلوق را بر او و بدرستی که خالق وصف کرده نمیشود مگر بچیزی که وصف کرده باشد او ذات خود را بآن، و از کجا وصف توان کرد خالقی را که حواس عاجز است از آنکه درک تواند کرد او را، و اوهام پیرامون معرفت او تواند گشت و دیده تیزیین احاطه دیدن او تواند کرد، بزرگتر و برتر از آنست که وصف کنند او را وصف کنندگان، دوریست در نزدیکی او، و نزدیکیست در دوری او و او در دوری نزدیک است و در نزدیکی دورست او مکیف میگرداند كيف را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نمیشود او را كیف، و پدید میکند این را و نمیگویند او را این، او منقطع است از کیفیت و اینیت، او یکتای بی همتاست، نه والد است و نه ولد، و او را نه كفو است و نه ند، و اوست واحد احد پس بزرگست عظمت و جلال او را چگونه وصف کرده شود بکنه آن محمدی که قرین گردانیده صاحب جلال او را بنام بزرگ خود، و تشریف داده او را بعطای خود، و واجب گردانید مر آنکه اطاعت او کند پاداش بطاعت خود چنانچه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نَقَمُوا إِلاّ أَنْ أَغْناهُمُ اللّهُ وَ رَسُولُهُ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جل و علا حکایت میکند قول کسی را که ترک اطاعت او کرده که او معذب خواهد بود میان طبقات نیران و سرابيل قطران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أَطَعْنَا اللّهَ وَ 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چگونه وصف کرده شود بکنه آنکه قرین گردانیده باشد جليل طاعت ایشان را بطاعت رسول خود چنانچه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إِلَى الرَّسُولِ وَ إِلى أُولِي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إِلي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فتح همچنان که وصف کرده نمیشود جليل جل جلاله و رسول و خليل و ولد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وصف کرده نمیشود مؤمن مسلم از جهت امر ما، پس نبی ما افضل انبیاست و خلیل ما افضل اخلاء و وصی ما افضل و اكرم اوصیا، اسم ایشان افضل اسماست، و کنیت ایشان افضل کنیتهاست و اجلای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مجالست نکند ما را الا كفو مجالست نکند ما را هیچ کس؛ و اگر تزویج نکند ما را الا كفو تزویج نکند ما را احدی، اشد مردمان از روی تواضع اعظم ایشان است از روی حلم، و اندای ایشانست از روی کف و امنع ایشان است از روی کنف، میراث میگیرند از ایشان اوصیای ایشان علم ایشان را پس بازگردان بسوی ایشان امر را و تسلیم کن بسوی ایشان بمیراند ترا خدای تعالی بممات ایشان و زنده کند ترا بمحیای ایشان برو هر گاه خواهی رحمت کند ترا خدای تعالی فتح گوید پس بیرون آمدم پس چون روز دیگر شد تلطف کردم در وصول بسوی وی و سلام کردم و جواب سلام فرمود گفتم یا ابن رسول الله آيا اذن میفرمائی در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که می خلید امشب در سینه من؟ فرمود که برس و اگر شرح کنم آن را پس مراست و اگر امساک کنم آن را پس مراست پس تصحیح کن و راست بدار نظر خود را و تثبیت ورز و محکم باش در مساله خود و بدار بجواب آن گوش خود را و سؤال مکن مسأله تعنت را و اهتمام نمای بآنچه در او اهتمام می باید چه عالم و متعلم هر دو شریکاند در رشد و مأمورند در نصیحت و منهی اند از غش و غل و آنچه ميخلد در سينه تو امشب پس اگر خواهد عالم اخبار میکند ترا چه حق تعالی اطلاع نمیدهد بر امور غيبية خود هیچ کس را مگر کسی را که پسندد از رسول پس آنچه از این نزد رسول است نزد عالم هم هست و هر چه مطلع است بر آن رسول پس بدرستی که مطلع است بر آن اوصیای او تا خالی نباشد زمین او از حجت او که باشد علم با او که دلالت کند بر صدق مقالت او و جواز عدالت او یا فتح شاید شیطان خواهد بپوشد بر تو و بوهم اندازد ترا در بعض آنچه ایداع کردم ترا و بودیعه نهادم، و بشک اندازد ترا در بعضی از آنچه اخبار کردم ترا تا خواهد که ازاله کند ترا از راه حق تعالی و صراط مستقیم پس گوئی که یقین دارم که ایشان ارباب اند معاذ الله که ایشان مخلوق و مربوب اند، مطيع امر حق تعالی اند، راغب و شاکرند بآن پس هر گاه شیطان بیاید از قبل آنچه آمده ترا پس ترک کن او را بآنچه من اخبار کردم ترا بآن پس گفتم فدای تو گردم خلاص کردی مرا و ظاهر ساختی آنچه آن ملعون پوشیده کرده بود بر من باین شرح که فرمودی پس بود که ميخليد در سينه من که ایشان ارباب اند گفت بعد از آن آن حضرت سجده کرد و میفرمود در سجده در حالتی که روی مبارک بر زمین نیاز نهاده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رَاغِماً لَکَ یَا خَالِقِی دَاخِراً خَاضِعاً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میفرمود تا آن شب گذشت بعد از آن فرمود که یا فتح نزدیک شده بود که هلاک شوی و ضرر نکند عیسی را گاهی که هلاک شود آنکه هلاک شود برو هر گاه خواهی رحمت کند ترا خدای تعالی گفت بیرون آمدم و فرح داشتم بآنچه کشف فرموده بود و ظاهر کرده بود از من از پوشیده بان اعتقاد که کرده بودم در باره ایسان و شکر خدای بجای آوردم بر آنچه قادر شدم بر آن پس چون بمنزل دیگر فرود آمد آمدم </w:t>
      </w:r>
      <w:bookmarkStart w:id="114" w:name="pg7692_56666"/>
    </w:p>
    <w:p>
      <w:pPr>
        <w:pStyle w:val="BookText"/>
        <w:rPr/>
      </w:pPr>
      <w:bookmarkEnd w:id="114"/>
      <w:r>
        <w:rPr>
          <w:rFonts w:ascii="IRNazanin" w:hAnsi="IRNazanin" w:eastAsia="IRNazanin"/>
          <w:color w:val="111111"/>
          <w:sz w:val="28"/>
          <w:sz w:val="28"/>
          <w:szCs w:val="28"/>
          <w:rtl w:val="true"/>
          <w:lang w:bidi="fa-IR"/>
        </w:rPr>
        <w:t>بخدمت وی و او تکیه زده بود پیش وی پاره گندم بود که بر آن دستی میزد، شیطان در خاطر من انداخت که سزاوار آنست که باید که ایشان چیزی نخورند و نیاشامند چه این آفت است و امام غير آنست فرمود که بنشین ای فتح بدرستی که ما راست اقتدا به پیغمبران ایشان میخوردند و می آشامیدند و میرفتند در بازار و هر جسمی که هست او را خورش هست الا خالق رازق که او آفریده اجسام را او جسم نیست و مجزی و متناهی نیست، و زاید و ناقص نیست، مبراست از آنچه سمت ترکیب دارد در ذات عالی خود و از جسم و جسمانياتا و یکتای بی همتاست نه زائید و نه کسی از او زايد، و او را کفو و مانند نیست پیدا کننده اشیا و اجسام است و او شنوا و دانا و بینا و خبیر و رؤف و رحیم است تبارک و تعالی عما يقول الظالمون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همچنان که وصف کرده شده شناخته نشود رب از مربوب و نه خالق از مخلوق و نه منشی از منشا و فرق است میان جسم و آنکه جسم آفریده و میان آفریننده و آفریده شده چه هیچ چیز بوی مانند نیست و او مشابهت به هیچ چیز ندارد</w:t>
      </w:r>
      <w:r>
        <w:rPr>
          <w:rFonts w:eastAsia="IRNazanin" w:cs="IRNazanin"/>
          <w:color w:val="111111"/>
          <w:sz w:val="28"/>
          <w:szCs w:val="28"/>
          <w:rtl w:val="true"/>
          <w:lang w:bidi="fa-IR"/>
        </w:rPr>
        <w:t>.</w:t>
      </w:r>
    </w:p>
    <w:p>
      <w:pPr>
        <w:pStyle w:val="Heading4"/>
        <w:numPr>
          <w:ilvl w:val="3"/>
          <w:numId w:val="1"/>
        </w:numPr>
        <w:rPr/>
      </w:pPr>
      <w:bookmarkStart w:id="115" w:name="__RefHeading___Toc4179858_1051229030"/>
      <w:bookmarkStart w:id="116" w:name="_Toc42"/>
      <w:bookmarkEnd w:id="115"/>
      <w:r>
        <w:rPr>
          <w:rtl w:val="true"/>
        </w:rPr>
        <w:t>امام حسن عسکری علیه السلام</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الْقَاسِمِ الْأَسْتَرْآبَادِیُّ عَنْ یُوسُفَ بْنِ مُحَمَّدِ بْنِ زِیَادٍ وَ عَلِیِّ بْنِ مُحَمَّدِ بْنِ یَسَارٍ عَنْ أَبَوَیْهِمَا عَنِ الْحَسَنِ بْنِ عَلِیِّ بْنِ مُحَمَّدِ بْنِ عَلِیِّ بْنِ مُوسَی بْنِ جَعْفَرِ بْنِ مُحَمَّدِ بْنِ عَلِیِّ بْنِ الْحُسَیْنِ بْنِ عَلِیِّ بْنِ أَبِی طَالِبٍ علیه السلام فِی قَوْلِهِ اِهْدِنَا اَلصِّراطَ اَلْمُسْتَقِیمَ قَالَ أَدِمْ لَنَا تَوْفِیقَکَ اَلَّذِی بِهِ أَطَعْنَاکَ فِی مَاضَی أَیَّامِنَا، حَتَّی نُطِیعَکَ کَذَلِکَ فِی مُسْتَقْبَلِ أَعْمَارِنَا، وَ اَلصِّرَاطُ اَلْمُسْتَقِیمُ هُوَ صِرَاطَانِ صِرَاطٌ فِی اَلدُّنْیَا وَ صِرَاطٌ فِی اَلْآخِرَهِ، فَأَمَّا اَلطَّرِیقُ اَلْمُسْتَقِیمُ فِی اَلدُّنْیَا فَهُوَ مَا قَصُرَ عَنِ اَلْغُلُوِّ وَ اِرْتَفَعَ عَنِ اَلتَّقْصِیرِ،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يوسف و محمد از پدران خود از امام حسن عسکری علیه السلام نقل کرده اند که آن حضرت در تفسير قول خداوند عَزَّ وَ جَلَّ 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کن ما را به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را که در گذشته و حال به ما داده ای که به سبب آن فرمانبرداری تو را کردیم، پایدار بدار تا بتوانیم</w:t>
      </w:r>
    </w:p>
    <w:p>
      <w:pPr>
        <w:pStyle w:val="BookText"/>
        <w:rPr/>
      </w:pPr>
      <w:r>
        <w:rPr>
          <w:rFonts w:ascii="IRNazanin" w:hAnsi="IRNazanin" w:eastAsia="IRNazanin"/>
          <w:color w:val="111111"/>
          <w:sz w:val="28"/>
          <w:sz w:val="28"/>
          <w:szCs w:val="28"/>
          <w:rtl w:val="true"/>
          <w:lang w:bidi="fa-IR"/>
        </w:rPr>
        <w:t>همچنان در زندگی آینده مان هم سر بر آستان فرمانت بسائیم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دنیا و راهی در عقبی؛ اما صراط دنیا آن است که از غلو خود را پائین تر ببیند، و از حد تقصیر و کوتاهی کردن و سستی ورزیدن پا فراتر نهد و چنان در ادامه راه راست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هیچ باطلی مایل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مُوسَی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عُرْوَهُ إِلَی أَبِی اَلْحَسَنِ عَلَیْهِ السَّلاَمُ فِی أَمْرِ فَارِسِ بْنِ حَاتِمٍ ،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کَذِّبُوهُ وَ هَتِّکُوهُ أَبْعَدَهُ اَللَّهُ وَ أَخْزَاهُ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کَاذِبٌ فِی جَمِیعِ مَا یَدَّعِی وَ یَصِفُ، وَ لَکِنْ صُونُوا أَنْفُسَکُمْ عَنِ اَلْخَوْضِ وَ اَلْکَلاَمِ فِی ذَلِکَ، وَ تَوَقُّوا مُشَاوَرَتَهُ وَ لاَ تَجْعَلُوا لَهُ اَلسَّبِیلَ إِلَی طَلَبِ اَلشَّرِّ، کَفَانَا اَللَّهُ مَونَتَهُ وَ مَونَهَ مَنْ کَانَ مِثْلَهُ</w:t>
      </w:r>
    </w:p>
    <w:p>
      <w:pPr>
        <w:pStyle w:val="BookText"/>
        <w:rPr/>
      </w:pPr>
      <w:r>
        <w:rPr>
          <w:rFonts w:ascii="IRNazanin" w:hAnsi="IRNazanin" w:eastAsia="IRNazanin"/>
          <w:color w:val="111111"/>
          <w:sz w:val="28"/>
          <w:sz w:val="28"/>
          <w:szCs w:val="28"/>
          <w:rtl w:val="true"/>
          <w:lang w:bidi="fa-IR"/>
        </w:rPr>
        <w:t>حرفهای او را قبول نکنید و آبروی او را ببرید، خدا او را از رحمت خود دور سازد و خوار کند، او دروغگوست و در تمام آن چه ادعا می کند و توصیف می نماید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درگیر شدن و بحث و گفتگو در آن باره، خویشتن داری کنید و از مشورت با او بپرهیزید، و راه او را برای فتنه انگیزی باز نگذارید، خداوند ما را از شر او و نظایر او باز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اَلْأَسْنَادِ، قَالَ مُوسَی بْنُ جَعْفَرِ بْنِ إِبْرَاهِیمَ بْنِ مُحَمَّدٍ ،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جُعِلْتُ فِدَاکَ قِبَلَنَا أَشْیَاءُ یُحْکَی عَنْ فَارِسٍ وَ اَلْخِلاَفُ بَیْنَهُ وَ بَیْنَ عَلِیِّ بْنِ جَعْفَرٍ ، حَتَّی صَارَ یَبْرَأُ بَعْضُهُمْ مِنْ بَعْضٍ، فَإِنْ رَأَیْتَ أَنْ تَمُنَّ عَلَیَّ بِمَا عِنْدَکَ فِیهِمَا وَ أَیُّهُمَا یَتَوَلَّی حَوَائِجِی قِبَلَکَ حَتَّی أَعْدُوَهُ إِلَی غَیْرِهِ فَقَدِ اِحْتَجْتُ إِلَی ذَلِکَ، فَعَلْتُ </w:t>
      </w:r>
      <w:bookmarkStart w:id="117" w:name="pg7692_56668"/>
    </w:p>
    <w:p>
      <w:pPr>
        <w:pStyle w:val="BookText"/>
        <w:rPr/>
      </w:pPr>
      <w:bookmarkEnd w:id="117"/>
      <w:r>
        <w:rPr>
          <w:rFonts w:ascii="Amiri" w:hAnsi="Amiri" w:eastAsia="Amiri" w:cs="Amiri"/>
          <w:color w:val="111111"/>
          <w:sz w:val="28"/>
          <w:sz w:val="28"/>
          <w:szCs w:val="28"/>
          <w:rtl w:val="true"/>
          <w:lang w:bidi="ar-SA"/>
        </w:rPr>
        <w:t xml:space="preserve">مُتَفَضِّلاً إِنْ شَاءَ اَللَّهُ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 مِثْلِ هَذَا یُسْأَلُ وَ لاَ فِی مِثْلِهِ یُشَکُّ قَدْ عَظَّمَ اَللَّهُ قَدْرَ عَلِیِّ بْنِ جَعْفَرٍ ، مَنَعَنَا اَللَّهُ تَعَالَی عَنْ أَنْ یُقَاسَ إِلَیْهِ، فَاقْصِدْ عَلِیَّ بْنَ جَعْفَرٍ بِحَوَائِجِکَ، وَ اِجْتَنِبُوا فَارِساً وَ اِمْتَنِعُوا مِنْ إِدْخَالِهِ فِی شَیْءٍ مِنْ أُمُورِکُمْ أَوْ حَوَائِجِکُمْ، تَفْعَلُ ذَلِکَ أَنْتَ وَ مَنْ أَطَاعَکَ مِنْ أَهْلِ بِلاَدِکَ، فَإِنَّهُ قَدْ بَلَغَنِی مَا تُمَوِّهُ بِهِ عَلَی اَلنَّاسِ فَلاَ تَلْتَفِتُوا إِلَیْهِ إِنْ شَاءَ اَللَّهُ</w:t>
      </w:r>
    </w:p>
    <w:p>
      <w:pPr>
        <w:pStyle w:val="Heading4"/>
        <w:numPr>
          <w:ilvl w:val="3"/>
          <w:numId w:val="1"/>
        </w:numPr>
        <w:rPr/>
      </w:pPr>
      <w:bookmarkStart w:id="118" w:name="__RefHeading___Toc4179860_1051229030"/>
      <w:bookmarkStart w:id="119" w:name="_Toc43"/>
      <w:bookmarkEnd w:id="118"/>
      <w:r>
        <w:rPr>
          <w:rtl w:val="true"/>
        </w:rPr>
        <w:t>نزول شیاطین بر غالیان در کلام امام عسکری علیه السلام</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عَنْ سَهْلِ بْنِ زِیَادٍ الْآدَمِیِّ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الْعَسْکَرِیُّ علیه السلام ابْتِدَاءً مِنْهُ لَعَنَ اللَّهُ الْقَاسِمَ الْیَقْطِینِیَّ وَ لَعَنَ اللَّهُ عَلِیَّ بْنَ حَسَکَةَ الْقُمِّیَّ إِنَّ شَیْطَاناً تَرَاءَی لِلْقَاسِمِ فَیُوحِی إِلَیْهِ زُخْرُفَ الْقَوْلِ غُرُورا</w:t>
      </w:r>
    </w:p>
    <w:p>
      <w:pPr>
        <w:pStyle w:val="BookText"/>
        <w:rPr/>
      </w:pPr>
      <w:r>
        <w:rPr>
          <w:rFonts w:ascii="IRNazanin" w:hAnsi="IRNazanin" w:eastAsia="IRNazanin"/>
          <w:color w:val="111111"/>
          <w:sz w:val="28"/>
          <w:sz w:val="28"/>
          <w:szCs w:val="28"/>
          <w:rtl w:val="true"/>
          <w:lang w:bidi="fa-IR"/>
        </w:rPr>
        <w:t>محمد بن عیسی گفت حضرت ابو الحسن عسکری علیه السلام بدون سابقه قبلی نامه ای برایم نوشت باین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خدالعنت کند قاسم يقطینی و علی بن حسکه قمی را شیطان برای او مجسم می شد و باو این حرف های مزخرف و فریبنده را وحی می کرد</w:t>
      </w:r>
      <w:r>
        <w:rPr>
          <w:rFonts w:eastAsia="IRNazanin" w:cs="IRNazanin"/>
          <w:color w:val="111111"/>
          <w:sz w:val="28"/>
          <w:szCs w:val="28"/>
          <w:rtl w:val="true"/>
          <w:lang w:bidi="fa-IR"/>
        </w:rPr>
        <w:t>.</w:t>
      </w:r>
    </w:p>
    <w:p>
      <w:pPr>
        <w:pStyle w:val="Heading4"/>
        <w:numPr>
          <w:ilvl w:val="3"/>
          <w:numId w:val="1"/>
        </w:numPr>
        <w:rPr/>
      </w:pPr>
      <w:bookmarkStart w:id="120" w:name="__RefHeading___Toc4179862_1051229030"/>
      <w:bookmarkStart w:id="121" w:name="_Toc44"/>
      <w:bookmarkEnd w:id="120"/>
      <w:r>
        <w:rPr>
          <w:rtl w:val="true"/>
        </w:rPr>
        <w:t>امام زمان عجل الله تعالی فرجه الشريف</w:t>
      </w:r>
      <w:bookmarkEnd w:id="1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خَرَجَ عَنْ صَاحِبِ الزَّمَانِ صَلَوَاتُ اللَّهِ عَلَيْهِ رَدّاً عَلَى الْغَلَاءِ مِنَ التَّوْقِيعِ جَوَاباً لِکِتابٍ کُتُبَ إِلَيْهِ عَلَى يَدَيْ مُحَمَّدُ بْنُ عَلِىٍّ بْنِ هِلَالٍ الكَرخِیِ یا مُحَمَّدُ بْنُ عَلِىٍّ تَعَالَى اللَّهِ عَزَّ وَ جَلَّ عَمَّا يَصِفُونَ سُبْحَانَهُ وَ بِحَمْدِهِ، ليسَ نَحنُ شُرَكاءَهُ في عِلمِهِ ، و لا في قُدرَتِهِ، بَل لَا يَعلَمُ الغَيبَ غَيرُهُ كَمَا قَالَ فِي مُحْكَمِ كِتَابِهِ تَبَارَكَ و تَعَالی قُل لَّا يَعْلَمُ مَن فِي السَّمَاوَاتِ وَ الْأَرْضِ الْغَيْبَ إِلَّا اللَّهُ أَنَا وَ جَمِیعُ آبَائِی مِنَ الْأَوَّلِینَ آدَمُ وَ نُوحٌ وَ إِبْرَاهِیمُ وَ مُوسَی وَ غَیْرُهُمْ مِنَ النَّبِیِّینَ وَ مِنَ الْآخِرِینَ مُحَمَّدٌ رَسُولُ اللَّهِ وَ عَلِیُّ بْنُ أَبِی طَالِبٍ وَ الْحَسَنُ وَ الْحُسَیْنُ وَ غَیْرُهُمْ مِمَّنْ مَضَی مِنَ الْأَئِمَّهِ صَلَوَاتُ اللَّهِ عَلَیْهِمْ أَجْمَعِینَ إِلَی مَبْلَغِ أَیَّامِی وَ مُنْتَهَی عَصْرِی عَبِیدُ اللَّهِ عَزَّ وَ جَلَّ یَقُولُ اللَّهُ عَزَّ وَ</w:t>
      </w:r>
    </w:p>
    <w:p>
      <w:pPr>
        <w:pStyle w:val="BookText"/>
        <w:rPr/>
      </w:pPr>
      <w:r>
        <w:rPr>
          <w:rFonts w:ascii="Amiri" w:hAnsi="Amiri" w:eastAsia="Amiri" w:cs="Amiri"/>
          <w:color w:val="111111"/>
          <w:sz w:val="28"/>
          <w:sz w:val="28"/>
          <w:szCs w:val="28"/>
          <w:rtl w:val="true"/>
          <w:lang w:bidi="ar-SA"/>
        </w:rPr>
        <w:t>جَلَّ وَ مَنْ أَعْرَضَ عَنْ ذِکْرِی فَإِنَّ لَهُ مَعِیشَهً ضَنْکاً وَ نَحْشُرُهُ یَوْمَ الْقِیامَهِ أَعْمی قالَ رَبِّ لِمَ حَشَرْتَنِی أَعْمی وَ قَدْ کُنْتُ بَصِیراً قالَ کَذلِکَ أَتَتْکَ آیاتُنا فَنَسِیتَها وَ کَذلِکَ الْیَوْمَ تُنْسی یَا مُحَمَّدَ بْنَ عَلِیٍّ قَدْ آذَانَا جُهَلَاءُ الشِّیعَهِ وَ حُمَقَاؤُهُمْ وَ مَنْ دِینُهُ جَنَاحُ الْبَعُوضَهِ أَرْجَحُ مِنْهُ وَ أُشْهِدُ اللَّهَ الَّذِی لَا إِلَهَ إِلَّا هُوَ وَ کَفَی بِهِ شَهِیداً وَ مُحَمَّداً رَسُولَهُ وَ مَلَائِکَتَهُ وَ أَنْبِیَاءَهُ وَ أَوْلِیَاءَهُ وَ أُشْهِدُکَ وَ أُشْهِدُ کُلَّ مَنْ سَمِعَ کِتَابِی هَذَا أَنِّی بَرِی ءٌ إِلَی اللَّهِ وَ إِلَی رَسُولِهِ مِمَّنْ یَقُولُ إِنَّا نَعْلَمُ الْغَیْبَ أَوْ نُشَارِکُ اللَّهَ فِی مُلْکِهِ أَوْ یُحِلُّنَا مَحَلًّا سِوَی الْمَحَلِّ الَّذِی نَصَبَهُ اللَّهُ لَنَا وَ خَلَقَنَا لَهُ أَوْ یَتَعَدَّی بِنَا عَمَّا قَدْ فَسَّرْتُهُ لَکَ وَ بَیَّنْتُهُ فِی صَدْرِ کِتَابِی وَ أُشْهِدُکُمْ أَنَّ کُلَّ مَنْ نَتَبَرَّأُ مِنْهُ فَإِنَّ اللَّهَ یَبْرَأُ مِنْهُ وَ مَلَائِکَتَهُ وَ رُسُلَهُ وَ أَوْلِیَاءَهُ وَ جَعَلْتُ هَذَا التَّوْقِیعَ الَّذِی فِی هَذَا الْکِتَابِ أَمَانَهً فِی عُنُقِکَ وَ عُنُقِ مَنْ سَمِعَهُ أَنْ لَا یَکْتُمَهُ مِنْ أَحَدٍ مِنْ مَوَالِیَّ وَ شِیعَتِی حَتَّی یَظْهَرَ عَلَی هَذَا التَّوْقِیعِ الْکُلُّ مِنَ الْمَوَالِی لَعَلَّ اللَّهَ عَزَّ وَ جَلَّ یَتَلَافَاهُمْ فَیَرْجِعُونَ إِلَی دِینِ اللَّهِ الْحَقِّ وَ ینتهوا یَنْتَهُونَ عَمَّا لَا یَعْلَمُونَ مُنْتَهَی أَمْرِهِ وَ لَا یَبْلُغُ مُنْتَهَاهُ فَکُلُّ مَنْ فَهِمَ کِتَابِی وَ لَمْ یَرْجِعْ إِلَی مَا قَدْ أَمَرْتُهُ وَ نَهَیْتُهُ فَلَقَدْ حَلَّتْ عَلَیْهِ اللَّعْنَهُ مِنَ اللَّهِ وَ مِمَّنْ ذَکَرْتُ مِنْ عِبَادِهِ الصَّالِحِینَ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حضرت صاحب الزمان رسیده بر رد غلات توقیعی است که در جواب نامه ای که محمد بن على بن هلال کرخی نوشته بود صادر شد باین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على خداوند بزرگتر است از آنچه ایشان میستایند منزه است او را ستایش میکنم هرگز ما شریک در علم و قدرت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غیب را جز او کسی نمیداند چنانچه در قرآن کریم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یَعْلَمُ مَنْ فِی السَّماواتِ وَ الْأَرْضِ الْغَیْبَ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تمام پدرانم، آدم و نوح و ابراهیم و موسی و سایر پیامبران و رهبران متأخر حضرت محمد و علی بن ابی طالب و حسن حسین و دیگر پیشوایان عليهم السلام تا منتهی بزمان و عصر من شده همه بنده خدا هستیم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أَعْرَضَ عَنْ ذِكْرِی فَإِنَّ لَهُ مَعِیشَةً ضَنْكاً وَ نَحْشُرُهُ یوْمَ الْقِیامَةِ أَعْمى الَ رَبِّ لِمَ حَشَرْتَنِی أَعْمی وَ قَدْ کُنْتُ بَصِیراً قالَ کَذلِکَ أَتَتْکَ آیاتُنا فَنَسِیتَها </w:t>
      </w:r>
    </w:p>
    <w:p>
      <w:pPr>
        <w:pStyle w:val="BookText"/>
        <w:rPr/>
      </w:pPr>
      <w:r>
        <w:rPr>
          <w:rFonts w:ascii="Amiri" w:hAnsi="Amiri" w:eastAsia="Amiri" w:cs="Amiri"/>
          <w:color w:val="111111"/>
          <w:sz w:val="28"/>
          <w:sz w:val="28"/>
          <w:szCs w:val="28"/>
          <w:rtl w:val="true"/>
          <w:lang w:bidi="ar-SA"/>
        </w:rPr>
        <w:t>وَ کَذلِکَ اَلْیَوْمَ تُنْسی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بن على ما را شیعیان نادان و احمق کسانی که یک پر مگس برای آنها ارزش بیشتری از دین دارد آزار میدهند خدای یکتا را گواه میگیرم که او خود در گواهی کافی است و حضرت محمد پیامبرش را و ملائکه و تمام انبیاء و اولیای خدا را و تو را نیز با هر که این نامه مرا بشنود که من بیزارم از کسی که بگوید ما علم غیب داریم یا شریک خدا در ملک او هستیم یا ما را مقامی دهد غیر از آن مقامی که خدا بر ایمان معین کرده و ما را برای آن آفریده یا تجاوز کند در مورد ما از آنچه در ابتدای نامه برایت توضیح دادم و شما را گواه میگیرم که هر کس از او بیزار شویم خدا و ملائکه و پیامبر و اولیای خدا 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ایننامه را بعنوان امانتی بگردن تو و گردن هر که این نامه را بشنود که از هیچ یک از دوستان و شیعیان ما این نامه را پنهان ننماید تا تمام دوستان ما از آن اطلاع حاصل نمایند تا شاید خداوند آنها را بحقیقت دین رهبری نماید و دست بردارند از آنچه بکنه آن نمیرسند و اطلاع از واقع آن ندارند پس هر کس این نامه مرا شنید و باز نگشت بانچه دستور باو داده ام و رها نکرد آنچه را که نهی کرده ام مشمول لعنت من از جانب خدا و تمام بندگان صالح او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الْکُلَیْنِیُّ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رَحِمَهُ اللَّهُ أَنْ یُوصِلَ الِی کِتَاباً سَأَلْتُ فِیهِ عَنْ مَسَائِلَ أَشْکَلَتْ عَلَیَّ فَوَرَدَ التَّوْقِیعُ بِخَطِّ مَوْلَانَا صَاحِبِ الزَّمَانِ علیه السلام أَمَّا مَا سَأَلْتَ عَنْهُ أَرْشَدَکَ اللَّهُ وَ ثَبَّتَکَ مِنْ أَمْرِ الْمُنْکِرِینَ لِی مِنْ أَهْلِ بَیْتِنَا وَبَنِی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لَیْسَ بَیْنَ أَحَدٍ قَرَابَةٌ مَنْ أَنْکَرَنِی فَلَیْسَ مِنِّی وَسَبِیلُهُ سَبِیلُ ابْنِ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سَبِیلُ عَمِّی جَعْفَرٍ وَ وُلْدِهِ فَسَبِیلُ إِخْوَةِ یُوسُفَ علیه السلام وَأَمَّا الْفُقَّاعُ فَشُرْبُهُ حَرَامٌ وَ لَا بَأْسَ بِالشَّلَمَابِ وَأَمَّا أَمْوَالُکُمْ فَمَا نَقْبَلُهَا إِلَّا لِتَطَهَّرُوا فَمَنْ شَاءَ فَلْیَصِلْ وَ مَنْ شَاءَ فَلْیَقْطَعْ فَمَا آتَانَا اللَّهُ خَیْرٌ مِمَّا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ظُهُورُ الْفَرَجِ فَإِنَّهُ إِلَی اللَّهِ وَ کَذَبَ الْوَقَّاتُونَ وَ أَمَّا قَوْلُ مَنْ زَعَمَ أَنَّ الْحُسَیْنَ لَمْ یُقْتَلْ فَکُفْرٌ وَتَکْذِیبٌ وَضَلَالٌ وَ أَمَّا الْحَوَادِثُ الْوَاقِعَةُ فَارْجِعُوا فِیهَا إِلَی رُوَاةِ حَدِیثِنَا </w:t>
      </w:r>
    </w:p>
    <w:p>
      <w:pPr>
        <w:pStyle w:val="BookText"/>
        <w:rPr/>
      </w:pPr>
      <w:r>
        <w:rPr>
          <w:rFonts w:ascii="Amiri" w:hAnsi="Amiri" w:eastAsia="Amiri" w:cs="Amiri"/>
          <w:color w:val="111111"/>
          <w:sz w:val="28"/>
          <w:sz w:val="28"/>
          <w:szCs w:val="28"/>
          <w:rtl w:val="true"/>
          <w:lang w:bidi="ar-SA"/>
        </w:rPr>
        <w:t>فَإِنَّهُمْ حُجَّتِی عَلَیْکُمْ وَأَنَا حُجَّةُ اللَّهِ وَ أَمَّا مُحَمَّدُ بْنُ عُثْمَانَ الْعَمْرِیُّ فرَضِیَ اللَّهُ عَنْهُ وَ عَنْ أَبِیهِ مِنْ قَبْلُ فَإِنَّهُ ثِقَتِی وَکِتَابُهُ کِتَابِی وَ أَمَّا مُحَمَّدُ بْنُ عَلِیِّ بْنِ مَهْزِیَارَ الْأَهْوَازِیُّ فَسَیُصْلِحُ اللَّهُ قَلْبَهُ وَ یُزِیلُ عَنْهُ شَکَّهُ وَ أَمَّا مَا وَصَلْتَنَا بِهِ فَلَا قَبُولَ عِنْدَنَا إِلَّا مَا طَابَ وَ طَهُرَ وَ ثَمَنُ الْمُغَنِّیَةِ حَرَامٌ وَ أَمَّا مُحَمَّدُ بْنُ شَاذَانَ بْنِ نُعَیْمٍ فَهُوَ رَجُلٌ مِنْ شِیعَتِنَا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الْخَطَّابِ مُحَمَّدُ بْنُ أَبِی زَیْنَبَ الْأَجْدَعُ فَهو مَلْعُونٌ وَ أَصْحَابُهُ مَلْعُونُونَ فَلَا تُجَالِسْ أَهْلَ مَقَالَتِهِمْ فَإِنِّی مِنْهُمْ بَرِیءٌ وَآبَائِی علیهم السلام بِرَاءٌ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الْمُتَلَبِّسُونَ بِأَمْوَالِنَا فَمَنِ اسْتَحَلَّ مِنْهَا شَیْئاً فَأَکَلَهُ فَإِنَّمَا یَأْکُلُ النِّیرَانَ وَ أَمَّا الْخُمُسُ فَقَدْ أُبِیحَ لِشِیعَتِنَا وَ جُعِلُوا مِنْهُ فِی حِلٍّ إِلَی وَقْتِ ظُهُورِ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لِتَطِیبَ وِلَادَتُهُمْ وَ لَا تَخْبُثَ وَ أَمَّا نَدَامَةُ قَوْمٍ شَکُّوا فِی دِینِ اللَّهِ عَلَی مَا وَصَلُونَا بِهِ فَقَدْ أَقَلْنَا مَنِ اسْتَقَالَ وَ لَا حَاجَةَ لَنَا فی صِلَةِ الشَّاکِّینَ وَ أَمَّا عِلَّةُ مَا وَقَعَ مِنَ الْغَیْبَةِ فَإِنَّ اللَّهَ عَزَّ وَجَلَّ یَقُولُ لا تَسْئَلُوا عَنْ أَشْیاءَ إِنْ تُبْدَ لَکُمْ تَسُؤْکُمْ إِنَّهُ لَمْ یَکُنْ أَحَدٌ مِنْ آبَائِی إِلَّا وَ قَدْ وَ قَعَتْ فِی عُنُقِهِ بَیْعَةٌ لِطَاغِیَةِ زَمَانِهِ وَ إِنِّی أَخْرُجُ حِینَ أَخْرُجُ وَ لَا بَیْعَةَ لِأَحَدٍ مِنَ الطَّوَاغِیتِ فِی عُنُقِی وَ أَمَّا وَجْهُ الِانْتِفَاعِ بِی فِی غَیْبَتِی فَکَالانْتِفَاعِ بِالشَّمْسِ إِذَا غَیَّبَهَا عَنِ الْأَبْصَارِ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لَأَمَانٌ لِأَهْلِ الْأَرْضِ کَمَا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فَأَغْلِقُوا بابَ السُّؤَالِ عَمَّا لَا یَعْنِیکُمْ وَلَا تَتَکَلَّفُوا عِلْمَ مَا قَدْ کُفِیتُمْ وَ أَکْثِرُوا الدُّعَاءَ بِتَعْجِیلِ الْفَرَجِ فَإِنَّ ذَلِکَ فَرَجُکُمْ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 یَا إِسْحَاقَ بْنَ یَعْقُوبَ وَ عَلی مَنِ اتَّبَعَ الْهُدی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اسحاق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درخواست کردم نامه ای را که مشتمل بر مسائل دشوارم بود برساند و توقیعی به خط مولای ما صاحب الزمان عليه السلام چنین صادر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 را ارشاد کند و پایدار بدارد، اما سؤالی که در باره منکران از خاندان، و عموزادگان ما کردی، بدان که بین خدای تعالی و هیچ کس خویشاوندی نیست و کسی که مرا انکار کند از من نیست و راه او </w:t>
      </w:r>
    </w:p>
    <w:p>
      <w:pPr>
        <w:pStyle w:val="BookText"/>
        <w:rPr/>
      </w:pPr>
      <w:r>
        <w:rPr>
          <w:rFonts w:ascii="IRNazanin" w:hAnsi="IRNazanin" w:eastAsia="IRNazanin"/>
          <w:color w:val="111111"/>
          <w:sz w:val="28"/>
          <w:sz w:val="28"/>
          <w:szCs w:val="28"/>
          <w:rtl w:val="true"/>
          <w:lang w:bidi="fa-IR"/>
        </w:rPr>
        <w:t xml:space="preserve">مانند راه پسر نوح است، اما راه عمویم جعفر و فرزندانش راه برادران یوسف است اما نوشیدن آبجو حرام است و نوشیدن شلماب که نوعی شربت است مانعی ندارد و اما اموال شما را نمی پذیریم مگر آنکه آن را طاهر سازید هر که خواهد بفرستد و هر که خواهد قطع کند که آنچه خدای تعالی به من داده است بهتر از آن است که به شما داده است و اما ظهور فرج، آن با خدای تعالی است و تعیین کنندگان وقت دروغ می گویند و اما اعتقاد کسی که می گوید حسین علیه السلام کشته نشده است آن کفر و تکذیب و گمراهی است و اما حوادث واقعه، در باره آن مسائل به راویان حدیث ما رجوع کنید که آنان حجت من بر شما هستند من نیز حجت خدا بر آنها هستم و اما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پدرش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وثوق من است و کتاب او کتاب من است و اما محمد بن على بن مهزیار اهوازی، خدای تعالی به زودی قلب او را به صلاح آورد و شکش را برطرف سازد و اما آنچه را برای ما فرستادی از آن رو می پذیریم که پاکیزه و طاهر است، و بهای کنیز خواننده حرام است و اما محمد بن شاذان بن نعیم، او مردی از شیعیان ما اهل البيت است و اما ابو الخطاب محمد بن أبي زينب اجدع، او و اصحابش ملعونند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همفکران او مجالست مکن که من از آنها بیزارم و پدرانم نیز از آنها بیزار بودند و اما کسانی که اموال ما را با اموال خودشان در می آمیزند، هر کس چیزی از اموال ما را حلال شمارد و آن را بخورد همانا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خمس، آن بر شیعیان ما مباح است و تا هنگام ظهور امر ما از آن معافند تا ولادتشان پاکیزه شود و نه خبيث و اما پشیمانی گروهی که در دین خدای تعالی به واسطه آنچه به ما دادند شک کردند، ما از هر کسی که فسخ بیعت کند بیعتمان را برداشتیم و نیازی به عطای شک نندگان نیست</w:t>
      </w:r>
      <w:r>
        <w:rPr>
          <w:rFonts w:eastAsia="IRNazanin" w:cs="IRNazanin"/>
          <w:color w:val="111111"/>
          <w:sz w:val="28"/>
          <w:szCs w:val="28"/>
          <w:rtl w:val="true"/>
          <w:lang w:bidi="fa-IR"/>
        </w:rPr>
        <w:t xml:space="preserve">. </w:t>
      </w:r>
      <w:bookmarkStart w:id="122" w:name="pg7692_56673"/>
    </w:p>
    <w:p>
      <w:pPr>
        <w:pStyle w:val="BookText"/>
        <w:rPr/>
      </w:pPr>
      <w:bookmarkEnd w:id="122"/>
      <w:r>
        <w:rPr>
          <w:rFonts w:ascii="IRNazanin" w:hAnsi="IRNazanin" w:eastAsia="IRNazanin"/>
          <w:color w:val="111111"/>
          <w:sz w:val="28"/>
          <w:sz w:val="28"/>
          <w:szCs w:val="28"/>
          <w:rtl w:val="true"/>
          <w:lang w:bidi="fa-IR"/>
        </w:rPr>
        <w:t>و اما علت وقوع غيبت،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تَسْئَلُوا عَنْ أَشْیاءَ إِنْ تُبْدَ لَکُمْ تَسُؤْکُمْ بر گردن همه پدرانم بیعت سرکشان زمانه بود اما من وقتی خروج نمایم بیعت هیج سرکشی بر گردنم نیست و اما وجه انتفاع از من در غیبتم، آن مانند انتفاع از خورشید است چون ابر آن را از دیدگان نهان سازد و من امان اهل زمینم همچنان که ستارگان امان اهل آسمانها هستند و از اموری که سودی برایتان ندارد پرسش نکنید و خود را در آموختن آنچه از شما نخواسته اند به زحمت نیفکنید و برای تعجیل فرج بسیار دعا کنید که همان فرج شماست و ای اسحاق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پیروان هدایت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Heading3"/>
        <w:numPr>
          <w:ilvl w:val="2"/>
          <w:numId w:val="1"/>
        </w:numPr>
        <w:rPr/>
      </w:pPr>
      <w:bookmarkStart w:id="123" w:name="__RefHeading___Toc4179864_1051229030"/>
      <w:bookmarkStart w:id="124" w:name="_Toc45"/>
      <w:bookmarkEnd w:id="123"/>
      <w:r>
        <w:rPr/>
        <w:t>2</w:t>
      </w:r>
      <w:r>
        <w:rPr>
          <w:rtl w:val="true"/>
        </w:rPr>
        <w:t>.</w:t>
      </w:r>
      <w:r>
        <w:rPr>
          <w:rtl w:val="true"/>
        </w:rPr>
        <w:t>سیره اهل بيت عليهم السلام در مواجه با غاليان</w:t>
      </w:r>
      <w:bookmarkEnd w:id="124"/>
    </w:p>
    <w:p>
      <w:pPr>
        <w:pStyle w:val="Heading4"/>
        <w:numPr>
          <w:ilvl w:val="3"/>
          <w:numId w:val="1"/>
        </w:numPr>
        <w:rPr/>
      </w:pPr>
      <w:bookmarkStart w:id="125" w:name="__RefHeading___Toc4179866_1051229030"/>
      <w:bookmarkStart w:id="126" w:name="_Toc46"/>
      <w:bookmarkEnd w:id="125"/>
      <w:r>
        <w:rPr>
          <w:rtl w:val="true"/>
        </w:rPr>
        <w:t>ذکر استدلال و دلیل برای ابطال غلو</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أَیْضاً بِالْإِسْنَادِ اَلْمُقَدَّمِ ذِکْرُهُ عَنْ أَبِی مُحَمَّدٍ اَلْعَسْکَرِیِّ عَلَیْهِ السَّلاَمُ أَنَّ أَبَا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عَلِیٌّ کَانَ آکِلاً فِی اَلْآکِلِینَ وَ شَارِباً فِی اَلشَّارِبِینَ وَ نَاکِحاً فِی اَلنَّاکِحِینَ وَ مُحْدِثاً فِی اَلْمُحْدِثِینَ وَ کَانَ مَعَ ذَلِکَ مُصَلِّیاً خَاضِعاً بَیْنَ یَدَیِ اَللَّهِ ذَلِیلاً وَ إِلَیْهِ أَوَّاهاً مُنِیباً أَ فَمَنْ هَذِهِ صِفَتُهُ یَکُونُ إِلَهاً فَإِنْ کَانَ هَذَا إِلَهاً فَلَیْسَ مِنْکُمْ أَحَدٌ إِلاَّ وَ هُوَ إِلَهٌ لِمُشَارَکَتِهِ لَهُ فِی هَذِهِ اَلصِّفَاتِ اَلدَّالاَّتِ عَلَی حَدَثِ کُلِّ مَوْصُوفٍ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إسناد قبل از امام حسن عسکری علیه السلام برای ما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درمواجه با برخی غلات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علی همچون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تناول میکرد و مانند دیگران می نوشید، نکاح می نمود، در نهایت محدث و پدیده ای مانند دیگران بود؟ و با تمام این اوصاف خاضعانه نماز می گزارد، و در برابر خداوند خوار و ذلیل بود، و دائما به سوی پروردگارش بازگشت و انابه داشت، </w:t>
      </w:r>
      <w:bookmarkStart w:id="127" w:name="pg7692_56674"/>
    </w:p>
    <w:p>
      <w:pPr>
        <w:pStyle w:val="BookText"/>
        <w:rPr/>
      </w:pPr>
      <w:bookmarkEnd w:id="127"/>
      <w:r>
        <w:rPr>
          <w:rFonts w:ascii="IRNazanin" w:hAnsi="IRNazanin" w:eastAsia="IRNazanin"/>
          <w:color w:val="111111"/>
          <w:sz w:val="28"/>
          <w:sz w:val="28"/>
          <w:szCs w:val="28"/>
          <w:rtl w:val="true"/>
          <w:lang w:bidi="fa-IR"/>
        </w:rPr>
        <w:t>آیا دارنده چنین صفاتی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پس هر کدام از شما یک خدا است، زیرا در تمام این صفات که معرف حدوث است مشارکت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 عَنْ مُحَمَّدِ بْنِ إِسْمَاعِیلَ اَلْبَرْمَکِیِّ ، عَنِ الْحُسَيْنِ بْنِ الْحَسَنِ قَالَ حَدَّثَنِي أَبُو سُمَيْنَةَ عَنْ إِسْمَاعِيلَ بْنِ أَبَانٍ عَنْ زَيْدِ بْنِ جُبَيْرٍ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لاَ 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الشَّیْءَ لاَ مِنْ شَیْءٍ کَانَ قَبْلَهُ وَ لَوْ خَلَقَ الشَّیْءَ مِنْ شَیْءٍ،إِذاً لَمْ یَکُنْ لَهُ انْقِطَاعٌ أَبَداً وَ لَمْ یَزَلِ اللَّهُ إِذاً وَ مَعَهُ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8" w:name="__RefHeading___Toc4179868_1051229030"/>
      <w:bookmarkStart w:id="129" w:name="_Toc47"/>
      <w:bookmarkEnd w:id="128"/>
      <w:r>
        <w:rPr>
          <w:rtl w:val="true"/>
        </w:rPr>
        <w:t>امام باقر عليه السلام فرمود</w:t>
      </w:r>
      <w:r>
        <w:rPr>
          <w:rtl w:val="true"/>
        </w:rPr>
        <w:t>:</w:t>
      </w:r>
      <w:bookmarkEnd w:id="129"/>
    </w:p>
    <w:p>
      <w:pPr>
        <w:pStyle w:val="BookText"/>
        <w:rPr/>
      </w:pPr>
      <w:r>
        <w:rPr>
          <w:rFonts w:ascii="IRNazanin" w:hAnsi="IRNazanin" w:eastAsia="IRNazanin"/>
          <w:color w:val="111111"/>
          <w:sz w:val="28"/>
          <w:sz w:val="28"/>
          <w:szCs w:val="28"/>
          <w:rtl w:val="true"/>
          <w:lang w:bidi="fa-IR"/>
        </w:rPr>
        <w:t>خدا بود و چیزی غیر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چیزی را که خلق کرد نه از چیزی قبل از آن، خلق کرد که اگر آن را نیز از چیزی خلق کرده بود برای این امر نهایتی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چیزی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با ذکر ادله عقلی و براهین متقن، برای همگان ثابت می کردند که تنها خداوند متعال است که می تواند دست به خلقت جهان بزند و تنها اوست که می تواند از عدم، خلق کند اما مخلوقات دیگر چنین توانایی را ندارند زیرا منجزی و مقداری و محدود هستند</w:t>
      </w:r>
      <w:r>
        <w:rPr>
          <w:rFonts w:eastAsia="IRNazanin" w:cs="IRNazanin"/>
          <w:color w:val="111111"/>
          <w:sz w:val="28"/>
          <w:szCs w:val="28"/>
          <w:rtl w:val="true"/>
          <w:lang w:bidi="fa-IR"/>
        </w:rPr>
        <w:t>.</w:t>
      </w:r>
    </w:p>
    <w:p>
      <w:pPr>
        <w:pStyle w:val="Heading4"/>
        <w:numPr>
          <w:ilvl w:val="3"/>
          <w:numId w:val="1"/>
        </w:numPr>
        <w:rPr/>
      </w:pPr>
      <w:bookmarkStart w:id="130" w:name="__RefHeading___Toc4179870_1051229030"/>
      <w:bookmarkStart w:id="131" w:name="_Toc48"/>
      <w:bookmarkEnd w:id="130"/>
      <w:r>
        <w:rPr>
          <w:rtl w:val="true"/>
        </w:rPr>
        <w:t>نصیحت و راهنمایی</w:t>
      </w:r>
      <w:bookmarkEnd w:id="1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 قَالَ حَدَّثَنِی عَلِیُّ بْنُ مُحَمَّدٍ اَلْقُمِّیُّ ، قَالَ حَدَّثَنِی مُحَمَّدُ بْنُ أَحْمَدَ بْنِ یَحْیَی ، عَنْ مُحَمَّدِ بْنِ اَلْحُسَیْنِ ، عَنْ مُوسَی بْنِ سَلاَّمٍ ، عَنْ حَبِیبٍ اَلْخَثْعَمِیِّ ، عَنِ اِبْنِ أَبِی یَعْفُورٍ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w:t>
      </w:r>
      <w:bookmarkStart w:id="132" w:name="pg7692_56675"/>
    </w:p>
    <w:p>
      <w:pPr>
        <w:pStyle w:val="BookText"/>
        <w:rPr/>
      </w:pPr>
      <w:bookmarkEnd w:id="132"/>
      <w:r>
        <w:rPr>
          <w:rFonts w:ascii="Amiri" w:hAnsi="Amiri" w:eastAsia="Amiri" w:cs="Amiri"/>
          <w:color w:val="111111"/>
          <w:sz w:val="28"/>
          <w:sz w:val="28"/>
          <w:szCs w:val="28"/>
          <w:rtl w:val="true"/>
          <w:lang w:bidi="ar-SA"/>
        </w:rPr>
        <w:t xml:space="preserve">أَبِی عَبْدِ اَللَّهِ عَلَیْهِ السَّلاَمُ فَاسْتَأْذَنَ عَلَیْهِ رَجُلٌ حَسَنَ اَلْهَیْئَهِ،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اَلسَّفِلَهَ ، فَمَا تَقَارَّتْ فِی اَلْأَرْضِ حَتَّی خَرَجْتُ، فَسَأَلْتُ عَنْهُ فَوَجَدْتُهُ غَالِیاً</w:t>
      </w:r>
    </w:p>
    <w:p>
      <w:pPr>
        <w:pStyle w:val="BookText"/>
        <w:rPr/>
      </w:pPr>
      <w:r>
        <w:rPr>
          <w:rFonts w:ascii="IRNazanin" w:hAnsi="IRNazanin" w:eastAsia="IRNazanin"/>
          <w:color w:val="111111"/>
          <w:sz w:val="28"/>
          <w:sz w:val="28"/>
          <w:szCs w:val="28"/>
          <w:rtl w:val="true"/>
          <w:lang w:bidi="fa-IR"/>
        </w:rPr>
        <w:t>این ابی یعفور گفت خدمت حضرت صادق عليه السلام بودم که مردی خوش قیافه اجازه ورود خواست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پست بپرهیز من فوری خارج شدم و از احوال و اوضاع او جویا شدم معلوم شد او مردی غالی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بِخَطِّ جِبْرِیلَ بْنِ أَحْمَدَ ، حَدَّثَنِی مُحَمَّدُ بْنُ عَبْدِ اَللَّهِ بْنِ مِهْرَانَ ، قَالَ حَدَّثَنِی بَعْضُ أَصْحَابِنَا عَنْ مُحَمَّدِ بْنِ فُرَاتٍ ، قَالَ، کَانَ یَغْلُو فِی اَلْقَوْلِ وَ کَانَ یَشْرَبُ اَلْخَمْرَ، فَبَعَثَ إِلَیْهِ اَلرِّضَا عَلَیْهِ السَّلاَمُ خُمْرَهً وَ تَمْراً، فَقَالَ مُحَمَّدٌ إِنَّمَا بَعَثَ بِالْخُمْرَهِ لِأُصَلِّیَ عَلَیْهَا وَ حَثَّنِی عَلَیْهَا،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عَنِ اَلْأَنْبِذَهِ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بعضی از اصحاب نقل کرده اند که محمد بن فرات اهل غلو بود و شرب خمر هم می کرد، امام رضا عليه السلام یک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برگ خرما می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برایم فرستاد تا بر آن نماز بخوانم و خرما فرستاد تا مرا از خوردن نبیذ نهی و منع کرده باشد</w:t>
      </w:r>
      <w:r>
        <w:rPr>
          <w:rFonts w:eastAsia="IRNazanin" w:cs="IRNazanin"/>
          <w:color w:val="111111"/>
          <w:sz w:val="28"/>
          <w:szCs w:val="28"/>
          <w:rtl w:val="true"/>
          <w:lang w:bidi="fa-IR"/>
        </w:rPr>
        <w:t>.</w:t>
      </w:r>
    </w:p>
    <w:p>
      <w:pPr>
        <w:pStyle w:val="Heading4"/>
        <w:numPr>
          <w:ilvl w:val="3"/>
          <w:numId w:val="1"/>
        </w:numPr>
        <w:rPr/>
      </w:pPr>
      <w:bookmarkStart w:id="133" w:name="__RefHeading___Toc4179872_1051229030"/>
      <w:bookmarkStart w:id="134" w:name="_Toc49"/>
      <w:bookmarkEnd w:id="133"/>
      <w:r>
        <w:rPr>
          <w:rtl w:val="true"/>
        </w:rPr>
        <w:t>توبه دادن و دستور به ترک عقائد فاسد</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حَمْدَوَیْهِ عَنِ ابْنِ یَزِیدَ عَنِ ابْنِ أَبِی عُمَیْرٍ عَنْ عَلِیِّ بْنِ یَقْطِینٍ عَنِ الْمَدَائِنِیِّ عَنْ أَبِی عَبْدِ اللَّهِ علیه السلام قَالَ قَالَ یَا مُرَازِمُ مَنْ بَشَّارٌ قُلْتُ بَیَّاعُ الشَّعِیرِ قَالَ لَعَنَ اللَّهُ بَشَّاراً قَالَ ثُمَّ قَالَ لِی یَا مُرَازِمُ قُلْ لَهُمْ وَیْلَکُمْ تُوبُوا إِلَی اللَّهِ فَإِنَّکُمْ کَافِرُونَ مُشْرِکُونَ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مدائنی از حضرت صادق عليه السلام نقل کرد که فرمود مرازم بشار کیست عرض کردم مردی جو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لعنت کند بشار را بعد بمن فرمود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بگو توبه کنند و برگردند بجانب خدا شما کافر و مشرک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مِسْمَعٍ أَبِی سَیَّارٍ عَنْ رَجُلٍ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قِتَالِ أَهْلِ الْبَصْرَةِ أَتَاهُ سَبْعُونَ رَجُلًا مِنَ الزُّطِّ فَسَلَّمُوا عَلَیْهِ وَ کَلَّمُوهُ بِلِسَانِهِمْ فَرَدَّ عَلَیْهِمْ بِلِسَانِهِمْ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کَمَا قُلْتُمْ أَنَا عَبْدُ اللَّهِ مَخْلُوقٌ قَالَ فَأَبَوْا عَلَیْهِ وَ قَالُوا لَهُ أَنْتَ أَنْتَ هُوَ فَقَالَ لَهُمْ لَئِنْ لَمْ تَرْجِعُوا عَمَّا قُلْتُمْ فِیَّ وَ تَتُوبُوا إِلَی اللَّهِ تَعَالَی لَأَقْتُلَنَّکُمْ قَالَ فَأَبَوْا أَنْ یَرْجِعُوا أَوْ یَتُوبُوا فَأَمَرَ أَنْ یُحْفَرَ لَهُمْ آبَارٌ فَحُفِرَتْ ثُمَّ خَرَقَ بَعْضَهَا إِلَی بَعْضٍ ثُمَّ قَذَفَهُمْ فِیهَا ثُمَّ طَمَّ رُءُوسَهَا ثُمَّ أَلْهَبَ النَّارَ فِی بِئْرٍ مِنْهَا لَیْسَ فِیهَا أَحَدٌ فَدَخَلَ الدُّخَانُ عَلَیْهِمْ فَمَاتُوا</w:t>
      </w:r>
      <w:r>
        <w:rPr>
          <w:rStyle w:val="FootnoteAnchor"/>
          <w:rtl w:val="true"/>
        </w:rPr>
        <w:footnoteReference w:id="6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مسمع ابی بسیار از مردی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وقتی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پیکار اهالی بصره فراغت جست، هفتاد نفر از سیاه پوستان و هندیان آمده به او سلام کردند و به لهجه خود با آن جناب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خودشان جواب آن 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طوری که شما میگوئید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مخلوق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نپذیرفتند گفتند تو همان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عقیده ی خود برنگردید و توبه ننمائید،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امتناع ورزیده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چند چاه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 آماده شد، بعد این چاه ها را به هم متصل نمود وآن ها را در میان آن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آن ها را بست و در یکی از آن چاه ها آتش افروخت که کسی در آن چاه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آن چاه ها را فرا گرفت و کشته شدند</w:t>
      </w:r>
      <w:r>
        <w:rPr>
          <w:rFonts w:eastAsia="IRNazanin" w:cs="IRNazanin"/>
          <w:color w:val="111111"/>
          <w:sz w:val="28"/>
          <w:szCs w:val="28"/>
          <w:rtl w:val="true"/>
          <w:lang w:bidi="fa-IR"/>
        </w:rPr>
        <w:t xml:space="preserve">. </w:t>
      </w:r>
      <w:bookmarkStart w:id="135" w:name="pg7692_56677"/>
    </w:p>
    <w:p>
      <w:pPr>
        <w:pStyle w:val="Heading4"/>
        <w:numPr>
          <w:ilvl w:val="3"/>
          <w:numId w:val="1"/>
        </w:numPr>
        <w:rPr/>
      </w:pPr>
      <w:bookmarkStart w:id="136" w:name="__RefHeading___Toc4179874_1051229030"/>
      <w:bookmarkStart w:id="137" w:name="_Toc50"/>
      <w:bookmarkEnd w:id="135"/>
      <w:bookmarkEnd w:id="136"/>
      <w:r>
        <w:rPr>
          <w:rtl w:val="true"/>
        </w:rPr>
        <w:t>برائت از غلات، لعنت، مذمت و نفرین آنها</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حَمْدَوَیْهِ وَ إِبْرَاهِیمُ عَنْ مُحَمَّدِ بْنِ عِیسَی عَنْ مُحَمَّدِ بْنِ أَبِی عُمَیْرٍ عَنْ مُحَمَّدِ بْنِ حَمْزَةَ قَالَ أَبُو جَعْفَرٍ مُحَمَّدُ بْنُ عِیسَی وَ لَقَدْ لَقِیتُ مُحَمَّداً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 السَّلَامُ عَلَیْکَ یَا رَبِّی فَقَالَ مَا لَکَ لَعَنَکَ اللَّهُ رَبِّی وَ رَبُّکَ اللَّهُ أَمَا وَ اللَّهِ لَکُنْتَ مَا عَلِمْتُکَ لَجَبَاناً فِی الْحَرْبِ لَئِیماً فِی السِّلْم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خدمت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خدا لعنتت کند، رب من و تو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اَلْعِدَّهُ عَنْ أَحْمَدَ بْنِ مُحَمَّدٍ عَنِ اِبْنِ مَحْبُوبٍ عَنْ مَالِکِ بْنِ عَطِیَّهَ 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أَبُو عَبْدِ اَللَّهِ عَلَیْهِ السَّلاَمُ وَ هُوَ مُغْضَبٌ فَقَالَ إِنِّی خَرَجْتُ آنِفاً فِی حَاجَهٍ فَتَعَرَّضَ لِی بَعْضُ سُودَانِ اَلْمَدِینَهِ فَهَتَفَ بِی لَبَّیْکَ جَعْفَرَ بْنَ مُحَمَّدٍ لَبَّیْکَ فَرَجَعْتُ عَوْدِی عَلَی بَدْئِی إِلَی مَنْزِلِی خَائِفاً ذَعِراً مِمَّا قَالَ حَتَّی سَجَدْتُ فِی مَسْجِدِی لِرَبِّی وَ عَفَّرْتُ لَهُ وَجْهِی وَ ذَلَّلْتُ لَهُ نَفْسِی وَ بَرِئْتُ إِلَیْهِ مِمَّا هَتَفَ بِی وَ لَوْ أَنَّ عِیسَی اِبْنَ مَرْیَمَ عَدَا مَا قَالَ اَللَّهُ فِیهِ إِذاً لَصَمَّ صَمَماً لاَ یَسْمَعُ بَعْدَهُ أَبَداً وَ عَمِیَ عَمًی لاَ یُبْصِرُ بَعْدَهُ أَبَداً وَ خَرِسَ خَرَساً لاَ یَتَکَلَّمُ بَعْدَهُ أَبَداً ثُمَّ قَالَ لَعَنَ اَللَّهُ أَبَا اَلْخَطَّابِ وَ قَتَلَهُ بِالْحَدِیدِ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عطيه از یکی از اصحاب نقل کرد که حضرت صادق عليه السلام با خشم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چند دقیقه پیش برای کاری از خانه خارج شدم یکی از سیاه های مدینه جلو من آمده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جعفر بن محمد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بمنزل برگشتم با ترس و لرز از این حرفی که بمن نسبت داد همان دم به سجده افتادم در مقابل پروردگار و صورت بخاک مالیدم و کمال خواری در مقابل خدا </w:t>
      </w:r>
      <w:bookmarkStart w:id="138" w:name="pg7692_56678"/>
    </w:p>
    <w:p>
      <w:pPr>
        <w:pStyle w:val="BookText"/>
        <w:rPr/>
      </w:pPr>
      <w:bookmarkEnd w:id="138"/>
      <w:r>
        <w:rPr>
          <w:rFonts w:ascii="IRNazanin" w:hAnsi="IRNazanin" w:eastAsia="IRNazanin"/>
          <w:color w:val="111111"/>
          <w:sz w:val="28"/>
          <w:sz w:val="28"/>
          <w:szCs w:val="28"/>
          <w:rtl w:val="true"/>
          <w:lang w:bidi="fa-IR"/>
        </w:rPr>
        <w:t>انجام دادم و از او بیزاری جستم نسبت باین حرفی که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بن مریم خود را تبرئه نمیکرد از آنچه خداوند بازخواست از او کرد چنان از گوش کر میشد که دیگر نمی شنید و از چشم کور میشد که نمیدید و از زبان لال میگشت که دیگر هرگز سخن نمیگفت خدا لعنت کند ابو الخطاب را و او را با آهن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حَمْدَوَیْهِ ، قَالَ حَدَّثَنِی مُحَمَّدُ بْنُ عِیسَی ، عَنْ یُونُسَ بْنِ عَبْدِ اَلرَّحْمَنِ عَنْ بَشِیرٍ اَلدَّهَّانِ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عَلَیْهِ السَّلاَمُ إِلَی أَبِی اَلْخَطَّابِ بَلَغَنِی أَنَّکَ تَزْعُمُ أَنْ اَلزِّنَا رَجُلٌ وَ أَنَّ اَلْخَمْرَ رَجُلٌ وَ أَنَّ اَلصَّلاَهَ رَجُلٌ وَ أَنَّ اَلصِّیَامَ رَجُلٌ وَ أَنَّ اَلْفَوَاحِشَ رَجُلٌ، وَ لَیْسَ هُوَ کَمَا تَقُولُ أَنَا أَصْلُ اَلْحَقِّ وَ فُرُوعُ اَلْحَقِّ طَاعَهُ اَللَّهِ، وَ عَدُوُّنَا أَصْلُ اَلشَّرِّ وَ فُرُوعُهُمُ اَلْفَوَاحِشُ، وَ کَیْفَ یُطَاعُ مَنْ لاَ یُعْرَف؟ وَ کَیْفَ یُعْرَفُ مَنْ لاَ یُطَاعُ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يشير دهان از حضرت صادق عليه السلام نقل کرد که حضرت صادق به أبو الخطاب نوشت شنیده ام تو عقیده داری زنا مردی است شراب مردی و نماز مردی و روزه مردی است و فواحش مردی است آن طور که تو میگوئی نیست من ریشه و اصل حق هستم فروع و شاخه های آن فرمانبرداری از خداست دشمن ما نیز ریشه شر است و شاخه هایش کارهای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فرمانبرداری کرد از کسی که او را نمیشناسی و از کجا شناخته می شود کسی که اطاعت از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غالیان از اهمیت خاصی برخوردار است، در یک مورد امام زمان عجل الله تعالی فرجه الشریف برائت خویش از افراد را همانند برائت خداوند، پیامبران و اولیاء خدا شمرده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با توجه به روایتی از امیرالمومنین علی علیه السلام برائت از افراد، به نوعی اشاره به خروجآنان از زمره مسلمانان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4179876_1051229030"/>
      <w:bookmarkStart w:id="140" w:name="_Toc51"/>
      <w:bookmarkEnd w:id="139"/>
      <w:r>
        <w:rPr>
          <w:rtl w:val="true"/>
        </w:rPr>
        <w:t>دستور به طرد آنها از جامعه شیعی</w:t>
      </w:r>
      <w:bookmarkStart w:id="141" w:name="pg7692_56679"/>
      <w:bookmarkEnd w:id="140"/>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عَلِیِّ بْنِ بَشَّارٍ عَنِ الْمُظَفَّرِ بْنِ أَحْمَدَ وَ عَلِیِّ بْنِ مُحَمَّدِ بْنِ سُلَیْمَانَ مَعاً عَنْ عَلِیِّ بْنِ جَعْفَرٍ الْبَغْدَادِیِّ عَنْ جَعْفَرِ بْنِ مُحَمَّدِ بْنِ مَالِکٍ عَنِ الْحَسَنِ بْنِ رَاشِدٍ عَنْ عَلِیِّ بْنِ سَالِمٍ عَنْ أَبِیهِ قَالَ قَالَ أَبُو عَبْدِ اللَّهِ جَعْفَرُ بْنُ مُحَمَّدٍ الصَّادِقُ علیهما السلام أَدْنَی مَا یَخْرُجُ بِهِ الرَّجُلُ مِنَ الْإِیمَانِ أَنْ یَجْلِسَ إِلَی غَالٍ فَیَسْتَمِعَ إِلَی حَدِیثِهِ وَ یُصَدِّقَهُ عَلَی قَوْلِهِ إِنَّ أَبِی حَدَّثَنِی عَنْ أَبِیهِ عَنْ جَدِّهِ أَنَّ رَسُولَ اللَّهِ صلی الله علیه و آله قَالَ صِنْفَانِ مِنْ أُمَّتِی لَا نَصِیبَ لَهُمَا فِی الْإِسْلَامِ الْغُلَاةُ وَ الْقَدَرِیَّةُ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سالم از پدرش نقل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شخص با آن از ایمان بیرون می رود، ایناست که پای صحبت یک فرد غلوکننده بنشیند و به حدیث او گوش دهد و سخنش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و او از پدرش و او از جدش نقل می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هستند که سهمی در اسلام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و قدریه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غلاة کسانی هستند که صفات خدایی را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نسبت می دهند و مقام آنان را تا حد خدایی بالا می برند و قدریه کسانی هستند که به قدر الهی عقیده ندارند و به قول بعضی ها آنان قائل به جبرند</w:t>
      </w:r>
      <w:r>
        <w:rPr>
          <w:rFonts w:eastAsia="IRNazanin" w:cs="IRNazanin"/>
          <w:color w:val="111111"/>
          <w:sz w:val="28"/>
          <w:szCs w:val="28"/>
          <w:rtl w:val="true"/>
          <w:lang w:bidi="fa-IR"/>
        </w:rPr>
        <w:t>.)</w:t>
      </w:r>
    </w:p>
    <w:p>
      <w:pPr>
        <w:pStyle w:val="Heading4"/>
        <w:numPr>
          <w:ilvl w:val="3"/>
          <w:numId w:val="1"/>
        </w:numPr>
        <w:rPr/>
      </w:pPr>
      <w:bookmarkStart w:id="142" w:name="__RefHeading___Toc4179878_1051229030"/>
      <w:bookmarkStart w:id="143" w:name="_Toc52"/>
      <w:bookmarkEnd w:id="142"/>
      <w:r>
        <w:rPr>
          <w:rtl w:val="true"/>
        </w:rPr>
        <w:t>دستور به اعدام غلات</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علیهم السلام حتی الامکان در مواجه و مقابله با غلات، از استدلال و برهان و ادله وحیانی استفاده می کردند تا آنها را از لغزش های شان مطلع سازند و در قدم بعد ضمن اعلام بیزاری و برائت از غلات، خطر این افراد را برای جامعه شیعی به حداقل می رساندند اما در موارد معدود و بسیار </w:t>
      </w:r>
      <w:bookmarkStart w:id="144" w:name="pg7692_56680"/>
    </w:p>
    <w:p>
      <w:pPr>
        <w:pStyle w:val="BookText"/>
        <w:rPr/>
      </w:pPr>
      <w:bookmarkEnd w:id="144"/>
      <w:r>
        <w:rPr>
          <w:rFonts w:ascii="IRNazanin" w:hAnsi="IRNazanin" w:eastAsia="IRNazanin"/>
          <w:color w:val="111111"/>
          <w:sz w:val="28"/>
          <w:sz w:val="28"/>
          <w:szCs w:val="28"/>
          <w:rtl w:val="true"/>
          <w:lang w:bidi="fa-IR"/>
        </w:rPr>
        <w:t>استثنائی نیز تندروی ها و فتنه های غلات و دزدی و غارت اموال امامان و شیعیان توسط آنها، چاره ای جز جاری کردن حد الهی و دستور به اعدام آنها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باید توجه داشت خطر غلات برای جامعه شیعه منحصر در مسموم کردن فضا و نشر عقائد باطل نبود بلکه در بسیاری از موارد غلات دست به شمشیر برده و مانند مغيرة بن سعيد و ابوالخطاب برای شیعیان خطرات جانی ایجاد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حَدَّثَنِی أَیُّوبُ بْنُ نُوحٍ وَ اَلْحَسَنُ بْنُ مُوسَی اَلْخَشَّابُ وَ اَلْحَسَنُ بْنُ عَبْدِ اَللَّهِ بْنِ اَلْمُغِیرَهِ ، عَنِ اَلْعَبَّاسِ بْنِ عَامِرٍ ، عَنْ حَمَّادِ بْنِ أَبِی طَلْحَهَ ، عَنِ اِبْنِ أَبِی یَعْفُورٍ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بَزِیعٌ فَقُلْتُ لَهُ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أَمَا إِنَّهُ لَیْسَ لِهَؤُلاَءِ اَلْمُغِیرِیَّهِ شَیْءٌ خَیْراً مِنَ اَلْقَتْلِ لِأَنَّهُمْ لاَ یَتُوبُونَ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یعفور می گوید وارد بر امام صادق عليه السلام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بزیع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برای فرقه مغیریه هیچ چیز بهتر از کشتن نیست زیرا آنها به هیچ وجه توبه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فوق، اهل بیت علیهم السلام نسبت به آن دسته از غالیانی که می دانستند باز نخواهند گشت و هرگز توبه نخواهند کرد، مرگ شان را ترجیح می دادند</w:t>
      </w:r>
      <w:r>
        <w:rPr>
          <w:rFonts w:eastAsia="IRNazanin" w:cs="IRNazanin"/>
          <w:color w:val="111111"/>
          <w:sz w:val="28"/>
          <w:szCs w:val="28"/>
          <w:rtl w:val="true"/>
          <w:lang w:bidi="fa-IR"/>
        </w:rPr>
        <w:t>.</w:t>
      </w:r>
    </w:p>
    <w:p>
      <w:pPr>
        <w:pStyle w:val="Heading4"/>
        <w:numPr>
          <w:ilvl w:val="3"/>
          <w:numId w:val="1"/>
        </w:numPr>
        <w:rPr/>
      </w:pPr>
      <w:bookmarkStart w:id="145" w:name="__RefHeading___Toc4179880_1051229030"/>
      <w:bookmarkStart w:id="146" w:name="_Toc53"/>
      <w:bookmarkEnd w:id="145"/>
      <w:r>
        <w:rPr>
          <w:rtl w:val="true"/>
        </w:rPr>
        <w:t>امیر المومنین علیه السلام و اعدام غلات</w:t>
      </w:r>
      <w:bookmarkEnd w:id="1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أَبِیهِ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 اَللَّهِ بْنَ سَبَإٍ کَانَ یَدَّعِی اَلنُّبُوَّهَ وَ یَزْعُمُ أَنَّأَمِیرَ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تَعَالَی عَنْ ذَلِکَ فَبَلَغَ ذَلِکَ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وَ سَأَلَهُ فَأَقَرَّ بِذَلِکَ وَ قَالَ نَعَمْ أَنْتَ هُوَ وَ قَدْ کَانَ أُلْقِیَ فِی رُوعِی أَنَّکَ أَنْتَ اَللَّهُ وَ أَنِّی نَبِیٌّ</w:t>
      </w:r>
    </w:p>
    <w:p>
      <w:pPr>
        <w:pStyle w:val="BookText"/>
        <w:rPr/>
      </w:pPr>
      <w:r>
        <w:rPr>
          <w:rFonts w:ascii="Amiri" w:hAnsi="Amiri" w:eastAsia="Amiri" w:cs="Amiri"/>
          <w:color w:val="111111"/>
          <w:sz w:val="28"/>
          <w:sz w:val="28"/>
          <w:szCs w:val="28"/>
          <w:rtl w:val="true"/>
          <w:lang w:bidi="ar-SA"/>
        </w:rPr>
        <w:t xml:space="preserve">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قَدْ سَخِرَ مِنْکَ اَلشَّیْطَانُ فَارْجِعْ عَنْ هَذَا ثَکِلَتْکَ أُمُّکَ وَ تُبْ فَأَبَی فَحَبَسَهُ وَ اِسْتَتَابَهُ ثَلاَثَهَ أَیَّامٍ فَلَمْ یَتُبْ فَأَحْرَقَهُ بِالنَّارِ وَ قَالَ إِنَّ اَلشَّیْطَانَ اِسْتَهْوَاهُ فَکَانَ یَأْتِیهِ وَ یُلْقِی فِی رُوعِهِ ذَلِک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عبد الله بن سنان از پدر خود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عبد الله بنسبا مدعی نبوت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چنین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درباره اعتقادش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خدائی و مدعی شد که به دلم چنین افتاده که تو خدائی و من پیامبر عبد الله بن سبا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پشت سر هم او را به توبه واداشت اما عبد الله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چنین القا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شَهْرِ آشوب رَوَى أَنَّ سَبْعِينَ رَجُلًا مِنَ الزُّطِّ أَتَوْهُ يَعنِی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قِتَالِ أَهْلُ اَلْبَصْرَهِ یَدْعُونَهُ إِلَهاً بِلِسَانِهِمْ وَ سَجَدُوا لَهُ فَقَالَ لَهُمْ وَیْلَکُمْ لاَ تَفْعَلُوا إِنَّمَا أَنَا مَخْلُوقٌ مِثْلُکُمْ فَأَبَوْا عَلَیْهِ فَقَالَ لَئِنْ لَمْ تَرْجِعُوا عَمَّا قُلْتُمْ فِیَّ وَ تَتُوبُوا إِلَی اَللَّهِ لَأَقْتُلَنَّکُمْ قَالَ فَأَبَوْا فَخَدَّ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أَخَادِیدَ وَ أَوْقَدَ نَاراً فَکَانَ قَنْبَرُ یَحْمِلُ اَلرَّجُلَ بَعْدَ اَلرَّجُلِ عَلَی مَنْکِبِهِ فَیَقْذِفُهُ فِی اَلنَّارِ 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إِذَا أَبْصَرْتُ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نَاراً وَ دَعَوْتُ قَنْبَراً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اِحْتَفَرْتُ حُفَراً فَحُفَراً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قَنْبَرٌ یَحْطِمُ حَطْماً مُنْکَراً </w:t>
      </w:r>
    </w:p>
    <w:p>
      <w:pPr>
        <w:pStyle w:val="BookText"/>
        <w:rPr/>
      </w:pPr>
      <w:r>
        <w:rPr>
          <w:rFonts w:ascii="Amiri" w:hAnsi="Amiri" w:eastAsia="Amiri" w:cs="Amiri"/>
          <w:color w:val="111111"/>
          <w:sz w:val="28"/>
          <w:sz w:val="28"/>
          <w:szCs w:val="28"/>
          <w:rtl w:val="true"/>
          <w:lang w:bidi="ar-SA"/>
        </w:rPr>
        <w:t xml:space="preserve">ثُمَّ أَحْیَا ذَلِکَ رَجُلٌ اِسْمُهُ مُحَمَّدُ بْنُ نُصَیْرٍ اَلنُّمَیْرِیُّ اَلْبَصْرِیُّ زَعَمَ أَنَّ اَللَّهَ تَعَالَی لَمْ یُظْهِرْهُ إِلاَّ فِی هَذَا اَلْعَصْرِ وَ أَنَّهُ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فَالشِّرْذِمَهُ اَلنُّصَیْرِیَّهُ یَنْتَمُونَ إِلَیْهِ وَ هُمْ قَوْمٌ إِبَاحِیَّهٌ تَرَکُوا اَلْعِبَادَاتِ وَ اَلشَّرْعِیَّاتِ وَ اِسْتَحَلَّتِ اَلْمَنْهِیَّاتِ وَ اَلْمُحَرَّمَاتِ وَ مِنْ مَقَالِهِمْ أَنَّ اَلْیَهُودَ عَلَی اَلْحَقِّ وَ لَسْنَا مِنْهُمْ وَ أَنَّ اَلنَّصَارَی عَلَی اَلْحَقِّ وَ لَسْنَا مِنْهُمْ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روایت شده که پس از جنگ بصر هتعداد هفتاد نفر از سیاهپوستان و هندیان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او را به خدائی یاد میکردند و برایش سجده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چنین کاری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مخلوقی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 خود برنگردید و توبه از این اعتقاد ننمائید،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 آن ها گودال هائی ترتیب دادند و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یکی یکی آن ها را بر دوش می گرفت و در آتش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مسئله را بسیار زشت دیدم آتش افروختم و قنبر را صدا زدم</w:t>
      </w:r>
    </w:p>
    <w:p>
      <w:pPr>
        <w:pStyle w:val="BookText"/>
        <w:rPr/>
      </w:pPr>
      <w:r>
        <w:rPr>
          <w:rFonts w:ascii="IRNazanin" w:hAnsi="IRNazanin" w:eastAsia="IRNazanin"/>
          <w:color w:val="111111"/>
          <w:sz w:val="28"/>
          <w:sz w:val="28"/>
          <w:szCs w:val="28"/>
          <w:rtl w:val="true"/>
          <w:lang w:bidi="fa-IR"/>
        </w:rPr>
        <w:t>سپس چاهی کندم و قنبر هیزمی بسیار آورد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را دو مرتبه مردی بنام محمد بن نصیر نمیری بصرى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بود که خداوند او را آشکار ننموده مگر در این عصر و آن خدا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کمی که مشهور به نصیریه هستند خود را منتسب به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چیز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تمام دستورات شرع را رها کرده اند و کارهای زشت و حرام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اعتقادات آن ها این است که یهودیان بر حق هستند ولی ما از آن ها نیستیم و نصرانیان بر حق هستند ولی ما از ایشان نیستیم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 اَلْمُؤْمِنِینَ عَلَیْهِ اَلسَّلاَمُ فَقَالُوا اَلسَّلاَمُ عَلَیْکَ یَا رَبَّنَا فَاسْتَتَابَهُمْ فَلَمْ یَتُوبُوا فَحَفَرَ لَهُمْ حَفِیرَهً وَ أَوْقَدَ فِیهَا نَاراً وَ حَفَرَ حَفِیرَهً أُخْرَی إِلَی جَانِبِهَا وَ أَفْضَی بَیْنَهُمَا فَلَمَّا لَمْ یَتُوبُوا أَلْقَاهُمْ فِی اَلْحَفِیرَهِ وَ أَوْقَدَ فِی اَلْحَفِیرَهِ اَلْأُخْرَی حَتَّی مَاتُوا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قومی نزد امیر المومنین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رب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آنان را از این سخن باطل توبه داد، ولی آنان توبه نکردند، پس فرمود در چاه کم عمق کندند و بین آن دو چاه، کانالی حفر کردند و چاه ها را به هم وصل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آتش افروختند و آن قوم غالی را در چاهی که آتش نداشت، جای دادند تا از دود ناراحت شوند و توبه کنند و از افکار باطل خود دست بردارند، ولی آنان از فکر باطل دستبرنداشتند و در چاه پر از دود ماندند تا جان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شَرِیکٍ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امْرَأَةٍ لَهُ مِنْ عَنْزَةَ وَ هِیَ أُمُّ عَمْرٍو إِذْ أَتَاهُ قَنْبَرٌ فَقَالَ إِنَّ عَشَرَةَ نَفَرٍ بِالْبَابِ یَزْعُمُونَ أَنَّکَ رَبُّهُمْ فَقَالَ أَدْخِلْهِمْ قَالَ فَدَخَلُوا عَلَیْهِ فَقَالَ لَهُمْ مَا تَقُولُونَ فَقَالُوا إِنَّکَ رَبُّنَا وَ أَنْتَ الَّذِی خَلَقْتَنَا وَ أَنْتَ الَّذِی رَزَقْتَنَا فَقَالَ وَیْلَکُمْ لَا تَفْعَلُوا إِنَّمَا أَنَا مَخْلُوقٌ مِثْلُکُمْ فَأَبَوْا أَنْ یَفْعَلُوا فَقَالَ لَهُمْ وَیْلَکُمْ رَبِّی وَ رَبُّکُمُ اللَّهُ وَیْلَکُمْ تُوبُوا وَ ارْجِعُوا فَقَالُوا لَا نَرْجِعُ عَنْ مَقَالَتِنَا أَنْتَ رَبُّنَا تَرْزُقُنَا وَ أَنْتَ خَلَقْتَنَا فَقَالَ یَا قَنْبَرُ ایتِنِی بِالْفَعَلَةِ فَخَرَجَ قَنْبَرٌ فَأَتَاهُ بِعَشَرَةِ رِجَالٍ مَعَ الزُّبُلِ وَ الْمُرُورِ فَأَمَرَ أَنْ یَحْفِرُوا لَهُمْ فِی الْأَرْضِ فَلَمَّا حَفَرُوا خَدّاً أَمَرَ بِالْحَطَبِ وَ النَّارِ فَطُرِحَ فیهِ حَتَّی صَارَ نَاراً تَتَوَقَّدُ قَالَ لَهُمْ تُوبُوا قَالُوا لَا نَرْجِعُ فَقَذَفَ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ثُمَّ قَذَفَ بَقِیَّتَهُمْ فی النَّارِ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 شَیْئاً مُنْکَراً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نَارِی وَ دَعَوْتُ قَنْبَراً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عبد الله بن شریک از پدرش نقل کرد که 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همسری که از قبیله عنزه به نام أم عمرو داشت بود که قنبر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خانه ده نفر ایستاده اند که معتقدند شما خدای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مائی و تو ما را آفریده ای و به ما روزی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چنین چیزی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مانند شما مخلوق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خدای من و شما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بر گردید از اعتقاد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برنمیگردیم، تو خدا و رازق و خالق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برو چند نفر کارگر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رفت و ده نفر از کارگران با بیل و کلنگ آورد دستور داد زمین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گودالی کنده شددستور داد هیزم آوردند و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افروخته شد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نفر و بعد بقیه را در آتش انداخت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 منکر و ناپسندی دیدم آتشم را بر افروختم و قنبر را 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نقل می کند که وقتی آتش برای سوزاندن غلات آورده شد،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یقینا دانستیم که تو خدایی زیرا پسر عمویت که تو، او را به رسالت فرستادی گفته است هیچ کس با آتش عذاب نمی کند، مگر پروردگار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أصحابنا في كتب المقالات أنه لما حرقهم صاحوا إليه الآن ظهر لنا ظهورا بينا أنك أنت الإله لأن ابن عمك الذي أرسلته قال لا يعذب بالنار إلا رب النار</w:t>
      </w:r>
      <w:r>
        <w:rPr>
          <w:rFonts w:eastAsia="IRNazanin" w:cs="IRNazanin"/>
          <w:color w:val="111111"/>
          <w:sz w:val="28"/>
          <w:szCs w:val="28"/>
          <w:rtl w:val="true"/>
          <w:lang w:bidi="fa-IR"/>
        </w:rPr>
        <w:t>.</w:t>
      </w:r>
      <w:r>
        <w:rPr>
          <w:rStyle w:val="FootnoteAnchor"/>
          <w:rtl w:val="true"/>
        </w:rPr>
        <w:footnoteReference w:id="68"/>
      </w:r>
      <w:bookmarkStart w:id="147" w:name="pg7692_56685"/>
    </w:p>
    <w:p>
      <w:pPr>
        <w:pStyle w:val="Heading4"/>
        <w:numPr>
          <w:ilvl w:val="3"/>
          <w:numId w:val="1"/>
        </w:numPr>
        <w:rPr/>
      </w:pPr>
      <w:bookmarkStart w:id="148" w:name="__RefHeading___Toc4179882_1051229030"/>
      <w:bookmarkStart w:id="149" w:name="_Toc54"/>
      <w:bookmarkEnd w:id="147"/>
      <w:bookmarkEnd w:id="148"/>
      <w:r>
        <w:rPr>
          <w:rtl w:val="true"/>
        </w:rPr>
        <w:t>امام جواد و دستور اعدام غلات</w:t>
      </w:r>
      <w:bookmarkEnd w:id="149"/>
    </w:p>
    <w:p>
      <w:pPr>
        <w:pStyle w:val="BookText"/>
        <w:rPr/>
      </w:pPr>
      <w:r>
        <w:rPr>
          <w:rFonts w:ascii="Amiri" w:hAnsi="Amiri" w:eastAsia="Amiri" w:cs="Amiri"/>
          <w:color w:val="111111"/>
          <w:sz w:val="28"/>
          <w:sz w:val="28"/>
          <w:szCs w:val="28"/>
          <w:rtl w:val="true"/>
          <w:lang w:bidi="ar-SA"/>
        </w:rPr>
        <w:t>قَالَ سَعْدٌ ، وَ حَدَّثَنِی مُحَمَّدُ بْنُ عِیسَی بْنِ عُبَیْدٍ ، قَالَ حَدَّثَنِی إِسْحَاقُ اَلْأَنْبَارِیُّ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اَلثَّانِی عَلَیْهِ السَّلاَمُ مَا فَعَلَ أَبُو اَلسَّمْهَرِیِّ لَعَنَهُ اَللَّهُ یَکْذِبُ عَلَیْنَا، وَ یَزْعُمُ أَنَّهُ وَ اِبْنَ أَبِی اَلزَّرْقَاءِ دَعَاهُ إِلَیْنَا، أُشْهِدُکُمْ أَنِّی أَتَبَرَّأُ إِلَی اَللَّهِ عَزَّ وَ جَلَّ مِنْهُمَا، إِنَّهُمَا فَتَّانَانِ مَلْعُونَانِ، یَا إِسْحَاقُ أَرِحْنِی مِنْهُمَا یُرِحِ اَللَّهُ عَزَّ وَ جَلَّ بِعَیْشِکَ فِی اَلْجَنَّهِ فَقُلْتُ لَهُ جُعِلْتُ فِدَاکَ یَحِلُّ لِی قَتْلُهُمَا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فَتَّانَانِ یَفْتِنَانِ اَلنَّاسَ وَ یَعْمَلاَنِ فِی خَیْطِ رَقَبَتِی وَ رَقَبَهِ مَوَالِیَّ، فَدِمَاؤُهُمَا هَدَرٌ لِلْمُسْلِمِینَ ، وَ إِیَّاکَ وَ اَلْفَتْکَ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قَدْ قَیَّدَ اَلْفَتْکَ وَ أُشْفِقُ إِنْ قَتَلْتَهُ ظَاهِراً أَنْ تُسْأَلَ لِمَ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اَلسَّبِیلَ إِلَی تَثْبِیتِ حُجَّهٍ، وَ لاَ یُمْکِنَکَ إِدْلاَءَ اَلْحُجَّهِ فَتَدْفَعَ ذَلِکَ عَنْ نَفْسِکَ، فَیُسْفَکَ دَمُ مُؤْمِنٍ مِنْ أ َوْلِیَائِنَا بِدَمِ کَافِرٍ، عَلَیْکُمْ بِالاِغْتِیَالِ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إِسْحَاقُ یَطْلُبُ ذَلِکَ أَنْ یَجِدَ اَلسَّبِیلَ إِلَی أَنْ یَغْتَالَهُمَا بِقَتْلٍ وَ کَانَا قَدْ حَذَّرَاهُ لَعَنَهُمَا اَللَّهُ</w:t>
      </w:r>
    </w:p>
    <w:p>
      <w:pPr>
        <w:pStyle w:val="BookText"/>
        <w:rPr/>
      </w:pPr>
      <w:r>
        <w:rPr>
          <w:rFonts w:ascii="IRNazanin" w:hAnsi="IRNazanin" w:eastAsia="IRNazanin"/>
          <w:color w:val="111111"/>
          <w:sz w:val="28"/>
          <w:sz w:val="28"/>
          <w:szCs w:val="28"/>
          <w:rtl w:val="true"/>
          <w:lang w:bidi="fa-IR"/>
        </w:rPr>
        <w:t>امام جواد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من را از این دو راحت کن، که خداوند تو را در زندگی بهشتت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آن دو برایم مباح است؟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فتنه گر، در بین مردم فتنه می کنند و در بین اصحاب ما می آیند و خون آن ها هدر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درباره دشمن اسلام به این نکته سفارش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وَ الْفَتْكُ فَانِ السَّلَامُ قَدْ قُيِّدَ الفتک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ناگهانی و به نامردی نکش، ولی در ادامه می فرمایند که اما مخفیانه بکش، و علنی نکش، که اگر گرفتار شدی به خاطر خون یک چنین انسانی خون یک مؤمن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کشتن ناجوانمردانه را رد می کنند، ولیکشتن مخفیانه را تایید می کنند</w:t>
      </w:r>
      <w:r>
        <w:rPr>
          <w:rFonts w:eastAsia="IRNazanin" w:cs="IRNazanin"/>
          <w:color w:val="111111"/>
          <w:sz w:val="28"/>
          <w:szCs w:val="28"/>
          <w:rtl w:val="true"/>
          <w:lang w:bidi="fa-IR"/>
        </w:rPr>
        <w:t xml:space="preserve">. </w:t>
      </w:r>
      <w:bookmarkStart w:id="150" w:name="pg7692_56686"/>
    </w:p>
    <w:p>
      <w:pPr>
        <w:pStyle w:val="Heading4"/>
        <w:numPr>
          <w:ilvl w:val="3"/>
          <w:numId w:val="1"/>
        </w:numPr>
        <w:rPr/>
      </w:pPr>
      <w:bookmarkStart w:id="151" w:name="__RefHeading___Toc4179884_1051229030"/>
      <w:bookmarkStart w:id="152" w:name="_Toc55"/>
      <w:bookmarkEnd w:id="150"/>
      <w:bookmarkEnd w:id="151"/>
      <w:r>
        <w:rPr>
          <w:rtl w:val="true"/>
        </w:rPr>
        <w:t>امام هادی علیه السلام و دستور اعدام غلات</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سَعْدٌ ، وَ حَدَّثَنِی جَمَاعَهٌ مِنْ أَصْحَابِنَا مِنَ اَلْعِرَاقِیِّینَ وَ غَیْرِهِمْ بِهَذَا اَلْحَدِیثِ عَنْ جُنَیْدٍ ثُمَّ سَمِعْتُهُ أَنَا بَعْدَ ذَلِکَ مِنْ جُنَیْدٍ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أَبُو اَلْحَسَنِ اَلْعَسْکَرِیُّ عَلَیْهِ السَّلاَمُ یَأْمُرُنِی بِقَتْلِ فَارِسِ بْنِ حَاتِمٍ اَلْقَزْوِینِیِّ لَعَنَهُ اَللَّهُ، فَقُلْتُ لاَ حَتَّی أَسْمَعَهُ مِنْهُ یَقُولَ لِی ذَلِکَ یُشَافِهَنِی بِهِ، قَالَ، فَبَعَثَ إِلَیَّ فَدَعَانِی فَصِرْتُ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آمُرُکَ بِقَتْلِ فَارِسِ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فَنَاوَلَنِی دَرَاهِمَ مِنْ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سِلاَحاً فَاعْرِضْهُ عَلَیَّ فَذَهَبْتُ فَاشْتَرَیْتُ سَیْفاً فَعَرَضْتُهُ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وَ خُذْ غَیْرَهُ، قَالَ، فَرَدَدْتُهُ وَ أَخَذْتُ مَکَانَهُ سَاطُوراً فَعَرَضْتُهُ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نَعَمْ، فَجِئْتُ إِلَی فَارِسَ وَ قَدْ خَرَجَ مِنَ اَلْمَسْجِدِ بَیْنَ اَلصَّلاَتَیْنِ اَلْمَغْرِبِ وَ اَلْعِشَاءِ، فَضَرَبْتُهُ عَلَی رَأْسِهِ فَصَرَعْتُهُ وَ ثَنَیْتُ عَلَیْهِ فَسَقَطَ مَیِّتاً، وَ وَ قَعَتِ اَلضَّجَّهُ فَرَمَیْتُ اَلسَّاطُورَ بَیْنَ یَدَیَّ ، وَ اِجْتَمَعَ اَلنَّاسُ وَ أُخِذْتُ إِذْ لَمْ یُوجَدْ هُنَاکَ أَحَدٌ غَیْرِی، فَلَمْ یَرَوْا مَعِی سِلاَحاً وَ لاَ سِکِّیناً، وَ طَلَبُوا اَلزُّقَاقَ وَ اَلدُّورَ فَلَمْ یَجِدُوا شَیْئاً، وَ لَمْ یُرَ أَثَرُ اَلسَّاطُورِ بَعْدَ ذَلِکَ </w:t>
      </w:r>
      <w:r>
        <w:rPr>
          <w:rStyle w:val="FootnoteAnchor"/>
          <w:rtl w:val="true"/>
        </w:rPr>
        <w:footnoteReference w:id="6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شیعیان عراق و غیر آنان این حدیث را برای من نقل نمودند و بعد از نقل آنان خود از جنید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کسی را نزد من فرستاد و مرا به کشتن فارس بن حاتم لعنه الله عليه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بایستی خودم از آن حضرت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کسی را فرستاد و مرا دعوت نمود، خدمتش شرفیاب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کشتن فارس بن حاتم امر مینمایم پس از آن چند درهم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ایندرهمها اسلحهای بخر وآن را به من نشان بده، رفتم شمشیری خریدم و بر حضرت عرضه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برگردان و اسلحهای دیگر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برگرداندم و به جای آن ساطوری گرفتم و بر حضرت عرضه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خوب است پس به سراغ فارس رفتم مابین نماز مغرب و عشا از مسجد بیرون آمد با آن ساطور به سرش </w:t>
      </w:r>
      <w:bookmarkStart w:id="153" w:name="pg7692_56687"/>
    </w:p>
    <w:p>
      <w:pPr>
        <w:pStyle w:val="BookText"/>
        <w:rPr/>
      </w:pPr>
      <w:bookmarkEnd w:id="153"/>
      <w:r>
        <w:rPr>
          <w:rFonts w:ascii="IRNazanin" w:hAnsi="IRNazanin" w:eastAsia="IRNazanin"/>
          <w:color w:val="111111"/>
          <w:sz w:val="28"/>
          <w:sz w:val="28"/>
          <w:szCs w:val="28"/>
          <w:rtl w:val="true"/>
          <w:lang w:bidi="fa-IR"/>
        </w:rPr>
        <w:t>زدم و او را از پای درآوردم و کار او را با ضربتی دیگر تمام کردم افتاد ومرد، صدای مردم به ناله بلند گردید من ساطور را انداختم، مردم جمع شدند و در آنجا دنبال قاتل میگشتند و غیر از من کسی آنجا نبود، دیدند من سلاح ندارم، کوچه و خانههای اطراف را بررسی کردند چیزی را نیافتند و بعد از آن نیز ساطور را نیافتند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 نشدن ساطور از معجزه و کرامت امام علی النقی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حَدَّثَنِی اَلْحُسَیْنُ بْنُ اَلْحَسَنِ بْنِ بُنْدَارَ اَلْقُمِّیُّ ، قَالَ حَدَّثَنِی سَعْدُ بْنُ عَبْدِ اَللَّهِ بْنِ أَبِی خَلَفٍ اَلْقُمِّیُّ ، قَالَ حَدَّثَنِی مُحَمَّدُ بْنُ عِیسَی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 فَارِسِ بْنِ حَاتِمٍ اَلْقَزْوِینِیِّ وَ ضَمِنَ لِمَنْ قَتَلَهُ اَلْجَنَهَ ، فَقَتَلَهُ جُنَیْدٌ ، وَ کَانَ فَارِسٌ فَتَّاناً یَفْتِنُ اَلنَّاسَ وَ یَدْعُو إِلَی اَلْبِدْعَهِ، فَخَرَجَ مِنْ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فَارِسٌ لَعَنَهُ اَللَّهُ یَعْمَلُ مِنْ قِبَلِی فَتَّاناً دَاعِیاً إِلَی اَلْبِدْعَهِ، وَ دَمُهُ هَدَرٌ لِکُلِّ مَنْ قَتَلَهُ، فَمَنْ هَذَا اَلَّذِی یُرِیحُنِی مِنْهُ وَ یَقْتُلُهُ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ضَامِنٌ لَهُ عَلَی اَللَّهِ اَلْجَنَّهَ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علیه السلام دستور قتل فارس بن حاتم قزوینی را صادر فرمود و برای کشنده او بهشت را ضمانت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شیطان صفتی بود که مردم را به گمراهی می کشاند و به کارهای بدعت آمیز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از امام هادی علیه السلام دستور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فارس ملعون، مردم را به نام من، گمراه می کند و به بدعت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برای هر که او را بکشد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او را بکشد و مرا از شرش آسوده گرداند، تا در عوض، من نزد خداوند برایش بهشت را ضمانت کنم؟</w:t>
      </w:r>
    </w:p>
    <w:p>
      <w:pPr>
        <w:pStyle w:val="Heading4"/>
        <w:numPr>
          <w:ilvl w:val="3"/>
          <w:numId w:val="1"/>
        </w:numPr>
        <w:rPr/>
      </w:pPr>
      <w:bookmarkStart w:id="154" w:name="__RefHeading___Toc4179886_1051229030"/>
      <w:bookmarkStart w:id="155" w:name="_Toc56"/>
      <w:bookmarkEnd w:id="154"/>
      <w:r>
        <w:rPr>
          <w:rtl w:val="true"/>
        </w:rPr>
        <w:t>امام عسکری و دستور به اعدام غلات</w:t>
      </w:r>
      <w:bookmarkEnd w:id="15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مُحَمَّدٍ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یَرِدُ کِتَابُ أَبِی مُحَمَّدٍ عَلَیْهِ اَلسَّلاَمُ فِی اَلْإِجْرَاءِ عَلَی اَلْجُنَیْدِ قَاتِلِ فَارِسَ وَ أَبِی اَلْحَسَنِ وَ آخَرَ فَلَمَّا مَضَی أَبُو مُحَمَّدٍ عَلَیْهِ اَلسَّلاَمُ وَرَدَ اِسْتِئْنَافٌ مِنَ اَلصَّاحِبِ</w:t>
      </w:r>
    </w:p>
    <w:p>
      <w:pPr>
        <w:pStyle w:val="BookText"/>
        <w:rPr/>
      </w:pPr>
      <w:r>
        <w:rPr>
          <w:rFonts w:ascii="Amiri" w:hAnsi="Amiri" w:eastAsia="Amiri" w:cs="Amiri"/>
          <w:color w:val="111111"/>
          <w:sz w:val="28"/>
          <w:sz w:val="28"/>
          <w:szCs w:val="28"/>
          <w:rtl w:val="true"/>
          <w:lang w:bidi="ar-SA"/>
        </w:rPr>
        <w:t>لِإِجْرَاءِ أَبِی اَلْحَسَنِ وَ صَاحِبِهِ وَ لَمْ یَرِدْ فِی أَمْرِ اَلْجُنَیْدِ بِشَیْءٍ قَالَ فَاغْتَمَمْتُ لِذَلِکَ فَوَرَدَ نَعْیُ اَلْجُنَیْدِ بَعْدَ ذَلِکَ</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حسین بن محمد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امام عسکری علیه السلام در اجراء امور به جنید می رسید که فارس را کشته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پسر حاتم بن ماهویه قزوینی است،</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که در باره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و غالی مذهب بوده است، و فضل بن شاذان در برخی کتب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بن حاتم از دروغگویان معروف و هرزه بود و امام عسکری دستور قتل او را صادر کرد و جنید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ابی الحسن و دیگری، چون امام عسکری علیه السلام در گذشت، دستور اجراء از طرف صاحب الأمر عجل الله تعالی فرجه الشریف برای ابی الحسن و آن رفیق دیگرش تجدید شد و در باره جنید خبری نرسید، من از این غمگین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خبر مردن جنید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 ، حَدَّثَنِی اَلْعُبَیْدِیُّ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إن قَدَرتَ أن تَشدَخَ رَأسَهُ بِالحَجَرِ فَافعَل ، فَإِنَّهُ قَد آذانی ، آذاهُ اللّهُ فِی الدُّنیا وَالآخِرَهِ</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همچنین به ابومحمد بن فضل بن شاذان دستور می دند که اگر توانستی سر این بابای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سنگ پشکنی، چنین کن که او مرا آزار داده است خداوند او را در دنیا و آخرت آزار دهد</w:t>
      </w:r>
      <w:r>
        <w:rPr>
          <w:rFonts w:eastAsia="IRNazanin" w:cs="IRNazanin"/>
          <w:color w:val="111111"/>
          <w:sz w:val="28"/>
          <w:szCs w:val="28"/>
          <w:rtl w:val="true"/>
          <w:lang w:bidi="fa-IR"/>
        </w:rPr>
        <w:t xml:space="preserve">. </w:t>
      </w:r>
      <w:bookmarkStart w:id="156" w:name="pg7692_56689"/>
    </w:p>
    <w:p>
      <w:pPr>
        <w:pStyle w:val="Heading3"/>
        <w:numPr>
          <w:ilvl w:val="2"/>
          <w:numId w:val="1"/>
        </w:numPr>
        <w:rPr/>
      </w:pPr>
      <w:bookmarkStart w:id="157" w:name="__RefHeading___Toc4179888_1051229030"/>
      <w:bookmarkStart w:id="158" w:name="_Toc57"/>
      <w:bookmarkEnd w:id="156"/>
      <w:bookmarkEnd w:id="157"/>
      <w:r>
        <w:rPr/>
        <w:t>3</w:t>
      </w:r>
      <w:r>
        <w:rPr>
          <w:rtl w:val="true"/>
        </w:rPr>
        <w:t>.</w:t>
      </w:r>
      <w:r>
        <w:rPr>
          <w:rtl w:val="true"/>
        </w:rPr>
        <w:t>سفارش های اهل بيت عليهم السلام به شیعیان درباره غاليان</w:t>
      </w:r>
      <w:bookmarkEnd w:id="158"/>
    </w:p>
    <w:p>
      <w:pPr>
        <w:pStyle w:val="Heading4"/>
        <w:numPr>
          <w:ilvl w:val="3"/>
          <w:numId w:val="1"/>
        </w:numPr>
        <w:rPr/>
      </w:pPr>
      <w:bookmarkStart w:id="159" w:name="__RefHeading___Toc4179890_1051229030"/>
      <w:bookmarkStart w:id="160" w:name="_Toc58"/>
      <w:bookmarkEnd w:id="159"/>
      <w:r>
        <w:rPr>
          <w:rtl w:val="true"/>
        </w:rPr>
        <w:t>دستور امام صادق علیه السلام به برائت جستن از غلات</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أَبَا مُحَمَّدٍ اِبْرَأْ مِمَّنْ یَزْعَمُ أَنَّا أَرْبَابٌ قُلْتُ بَرِئَ اَللَّهُ مِنْهُ فَقَالَ اِبْرَأْ مِمَّنْ یَزْعَمُ أَنَّا أَنْبِیَاءُ قُلْتُ بَرِئَ اَللَّهُ مِنْهُ</w:t>
      </w:r>
    </w:p>
    <w:p>
      <w:pPr>
        <w:pStyle w:val="BookText"/>
        <w:rPr/>
      </w:pPr>
      <w:r>
        <w:rPr>
          <w:rFonts w:ascii="IRNazanin" w:hAnsi="IRNazanin" w:eastAsia="IRNazanin"/>
          <w:color w:val="111111"/>
          <w:sz w:val="28"/>
          <w:sz w:val="28"/>
          <w:szCs w:val="28"/>
          <w:rtl w:val="true"/>
          <w:lang w:bidi="fa-IR"/>
        </w:rPr>
        <w:t>امام صادق عليه السلام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هر کس ادعا کند که ما رب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 بجوی</w:t>
      </w:r>
      <w:r>
        <w:rPr>
          <w:rFonts w:eastAsia="IRNazanin" w:cs="IRNazanin"/>
          <w:color w:val="111111"/>
          <w:sz w:val="28"/>
          <w:szCs w:val="28"/>
          <w:rtl w:val="true"/>
          <w:lang w:bidi="fa-IR"/>
        </w:rPr>
        <w:t>.</w:t>
      </w:r>
    </w:p>
    <w:p>
      <w:pPr>
        <w:pStyle w:val="Heading4"/>
        <w:numPr>
          <w:ilvl w:val="3"/>
          <w:numId w:val="1"/>
        </w:numPr>
        <w:rPr/>
      </w:pPr>
      <w:bookmarkStart w:id="161" w:name="__RefHeading___Toc4179892_1051229030"/>
      <w:bookmarkStart w:id="162" w:name="_Toc59"/>
      <w:bookmarkEnd w:id="161"/>
      <w:r>
        <w:rPr>
          <w:rtl w:val="true"/>
        </w:rPr>
        <w:t>امام رضا عليه السلام و دستور به کناره گیری و احتراز از غلات</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الْحَسَنِ الْقُمِّیُّ عَنْ سَعْدٍ عَنِ الْعُبَیْدِیِّ عَنْ یُونُسَ قَالَ قَالَ أَبُو الْحَسَنِ الرِّضَا علیه السلام یَا یُونُسُ أَ مَا تَرَی إِلَی مُحَمَّدِ بْنِ فُرَاتٍ وَ مَا یَکْذِبُ عَلَیَّ فَقُلْتُ أَبْعَدَهُ اللَّهُ وَ أَسْحَقَهُ وَ أَشْقَاهُ فَقَالَ قَدْ فَعَلَ اللَّهُ ذَلِکَ بِهِ أَذَاقَهُ اللَّهُ حَرَّ الْحَدِیدِ کَمَا أَذَاقَ مَنْ کَانَ قَبْلَهُ مِمَّنْ کَذَبَ عَلَیْنَا یَا یُونُسُ إِنَّمَا قُلْتُ ذَلِکَ لِتُحَذِّرَ عَنْهُ أَصْحَابِی وَ تَأْمُرَهُمْ بِلَعْنِهِ وَ الْبَرَاءَهِ مِنْهُ فَإِنَّ اللَّهَ بَرِی ءٌ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گفت 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نمی بینی محمد بن فرات چه دروغ ها بر من می بندد گفتم خدا او را دور کند و مرگ دهد و بدبختش نماید فرمود خدا نسبت باو این کارها را کرده خدا او را بحرارت آهن مبتلا کند همان طور که دروغ گویان بر ما را قبل از او بهمین گرفتاری مبتلا کرده فرمود یونس این حرف را بتو زدم تا اصحاب مرا از او به پرهیزانی و مردم را وادار بلعنت و بیزاری از او کنی خدا از او بیزار است</w:t>
      </w:r>
      <w:r>
        <w:rPr>
          <w:rFonts w:eastAsia="IRNazanin" w:cs="IRNazanin"/>
          <w:color w:val="111111"/>
          <w:sz w:val="28"/>
          <w:szCs w:val="28"/>
          <w:rtl w:val="true"/>
          <w:lang w:bidi="fa-IR"/>
        </w:rPr>
        <w:t xml:space="preserve">. </w:t>
      </w:r>
      <w:bookmarkStart w:id="163" w:name="pg7692_56690"/>
    </w:p>
    <w:p>
      <w:pPr>
        <w:pStyle w:val="BookText"/>
        <w:rPr/>
      </w:pPr>
      <w:bookmarkEnd w:id="163"/>
      <w:r>
        <w:rPr>
          <w:rFonts w:ascii="Amiri" w:hAnsi="Amiri" w:eastAsia="Amiri" w:cs="Amiri"/>
          <w:color w:val="111111"/>
          <w:sz w:val="28"/>
          <w:sz w:val="28"/>
          <w:szCs w:val="28"/>
          <w:rtl w:val="true"/>
          <w:lang w:bidi="ar-SA"/>
        </w:rPr>
        <w:t>عَنْ مُحَمَّدِ بْنِ عِيسَى عَنِ الْحَسَنِ بْنِ عَلِيِّ بْنِ يَقْطِينٍ عَنْ عَمْرِو بْنِ إِبْرَاهِيمَ عَنْ خَلَفِ بْنِ حَمَّادٍ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الْغَالِي وَ إِنْ كَانَ يَقُولُ بِقَوْلِكَ وَ الْمَجْهُولِ وَ الْمُجَاهِرِ بِالْفِسْقِ وَ إِنْ كَانَ مُقْتَصِداً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غالی نماز مگذار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64" w:name="__RefHeading___Toc4179894_1051229030"/>
      <w:bookmarkStart w:id="165" w:name="_Toc60"/>
      <w:bookmarkEnd w:id="164"/>
      <w:r>
        <w:rPr>
          <w:rtl w:val="true"/>
        </w:rPr>
        <w:t>-</w:t>
      </w:r>
      <w:r>
        <w:rPr>
          <w:rtl w:val="true"/>
        </w:rPr>
        <w:t>ترساندن و عقوبت تراشی برای ارتباط با غلات</w:t>
      </w:r>
      <w:bookmarkEnd w:id="165"/>
    </w:p>
    <w:p>
      <w:pPr>
        <w:pStyle w:val="BookText"/>
        <w:rPr/>
      </w:pPr>
      <w:r>
        <w:rPr>
          <w:rFonts w:ascii="Amiri" w:hAnsi="Amiri" w:eastAsia="Amiri" w:cs="Amiri"/>
          <w:color w:val="111111"/>
          <w:sz w:val="28"/>
          <w:sz w:val="28"/>
          <w:szCs w:val="28"/>
          <w:rtl w:val="true"/>
          <w:lang w:bidi="ar-SA"/>
        </w:rPr>
        <w:t xml:space="preserve">عَنْ عَلِیِّ بْنِ سَالِمٍ عَنْ أَبِیهِ قَالَ؛ قَالَ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یَخْرُجُ بِهِ اَلرَّجُلُ مِنَ اَلْإِیمَانِ أَنْ یَجْلِسَ إِلَی غَالٍ فَیَسْتَمِعَ إِلَی حَدِیثِهِ وَ یُصَدِّقَهُ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حَدَّثَنِی عَنْ أَبِیهِ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صِنْفَانِ مِنْ أُمَّتِی لاَ نَصِیبَ لَهُمَا فِی اَلْإِسْلاَمِ اَلْغُلاَهُ وَ اَلْقَدَرِیَّهُ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على بن سالم از پدر خود نقل کرد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چیزی که شخص را از ایمان خارج می کند این است که بنشینید پیش یک غالی و به حرف او گوش بدهید و تصدیق گفتارش را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 خود از جدش نقل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مرا نصیبی نیست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و قدریه</w:t>
      </w:r>
      <w:r>
        <w:rPr>
          <w:rFonts w:eastAsia="IRNazanin" w:cs="IRNazanin"/>
          <w:color w:val="111111"/>
          <w:sz w:val="28"/>
          <w:szCs w:val="28"/>
          <w:rtl w:val="true"/>
          <w:lang w:bidi="fa-IR"/>
        </w:rPr>
        <w:t>.</w:t>
      </w:r>
    </w:p>
    <w:p>
      <w:pPr>
        <w:pStyle w:val="Heading4"/>
        <w:numPr>
          <w:ilvl w:val="3"/>
          <w:numId w:val="1"/>
        </w:numPr>
        <w:rPr/>
      </w:pPr>
      <w:bookmarkStart w:id="166" w:name="__RefHeading___Toc4179896_1051229030"/>
      <w:bookmarkStart w:id="167" w:name="_Toc61"/>
      <w:bookmarkEnd w:id="166"/>
      <w:r>
        <w:rPr>
          <w:rtl w:val="true"/>
        </w:rPr>
        <w:t>خروج از ولایت امام، در صورت هرگونه ارتباط با غلات</w:t>
      </w:r>
      <w:bookmarkEnd w:id="1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اَلْغُلاَهِ وَ اَلْمُفَوِّضَهِ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جَالَسَهُمْ أَوْ خَالَطَهُمْ أَوْ وَاکَلَهُمْ أَوْ شَارَبَهُمْ أَوْ وَاصَلَهُمْ أَوْ زَوَّجَهُمْ أَوْ تَزَوَّجَ إِلَیْهِمْ أَوْ أَمِنَهُمْ أَوِ اِئْتَمَنَهُمْ عَلَی </w:t>
      </w:r>
      <w:bookmarkStart w:id="168" w:name="pg7692_56691"/>
    </w:p>
    <w:p>
      <w:pPr>
        <w:pStyle w:val="BookText"/>
        <w:rPr/>
      </w:pPr>
      <w:bookmarkEnd w:id="168"/>
      <w:r>
        <w:rPr>
          <w:rFonts w:ascii="Amiri" w:hAnsi="Amiri" w:eastAsia="Amiri" w:cs="Amiri"/>
          <w:color w:val="111111"/>
          <w:sz w:val="28"/>
          <w:sz w:val="28"/>
          <w:szCs w:val="28"/>
          <w:rtl w:val="true"/>
          <w:lang w:bidi="ar-SA"/>
        </w:rPr>
        <w:t xml:space="preserve">أَمَانَهٍ أَوْ صَدَّقَ حَدِیثَهُمْ أَوْ أَعَانَهُمْ بِشَطْرِ کَلِمَهٍ خَرَجَ مِنْ وَلاَیَهِ اَللَّهِ عَزَّ وَ جَلَّ وَ وَلاَیَهِ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أَهْلَ اَلْبَیْتِ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غاليان و مفوضه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با آن ها مجالست نماید و معاشرت داشته باشد یا به خوردن و آشامیدن بنشیند یا با آنها رابطه برقرار کند و یا به آن ها دختر بدهد و یا دختر بگیرد یا امانت بگیرد و یا به آن ها اعتماد کند و یا سخن آن ها را تصدیق کند یا به آن ها کمک کند به یک کلمه، از ولایت خدا و پیامبر و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شد</w:t>
      </w:r>
      <w:r>
        <w:rPr>
          <w:rFonts w:eastAsia="IRNazanin" w:cs="IRNazanin"/>
          <w:color w:val="111111"/>
          <w:sz w:val="28"/>
          <w:szCs w:val="28"/>
          <w:rtl w:val="true"/>
          <w:lang w:bidi="fa-IR"/>
        </w:rPr>
        <w:t>.</w:t>
      </w:r>
    </w:p>
    <w:p>
      <w:pPr>
        <w:pStyle w:val="Heading4"/>
        <w:numPr>
          <w:ilvl w:val="3"/>
          <w:numId w:val="1"/>
        </w:numPr>
        <w:rPr/>
      </w:pPr>
      <w:bookmarkStart w:id="169" w:name="__RefHeading___Toc4179898_1051229030"/>
      <w:bookmarkStart w:id="170" w:name="_Toc62"/>
      <w:bookmarkEnd w:id="169"/>
      <w:r>
        <w:rPr>
          <w:rtl w:val="true"/>
        </w:rPr>
        <w:t>عدم ترحم به غلات</w:t>
      </w:r>
      <w:bookmarkEnd w:id="170"/>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النضر بن سويد عن يحيى الحلبي عن أبيه عمران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 و لعن من قتل معه و لعن من بقي منهم، و لعن الله من دخل قلبه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 ابوالخطاب را لعنت کند و خدا لعنت کند هر که با او جنگ کرد و هر کس از این گروه باقی مانده و خدا لعنت کند هرکس در دل خود نسبت به آنها ترحمی احساس نماید</w:t>
      </w:r>
      <w:r>
        <w:rPr>
          <w:rFonts w:eastAsia="IRNazanin" w:cs="IRNazanin"/>
          <w:color w:val="111111"/>
          <w:sz w:val="28"/>
          <w:szCs w:val="28"/>
          <w:rtl w:val="true"/>
          <w:lang w:bidi="fa-IR"/>
        </w:rPr>
        <w:t>.</w:t>
      </w:r>
    </w:p>
    <w:p>
      <w:pPr>
        <w:pStyle w:val="Heading4"/>
        <w:numPr>
          <w:ilvl w:val="3"/>
          <w:numId w:val="1"/>
        </w:numPr>
        <w:rPr/>
      </w:pPr>
      <w:bookmarkStart w:id="171" w:name="__RefHeading___Toc4179900_1051229030"/>
      <w:bookmarkStart w:id="172" w:name="_Toc63"/>
      <w:bookmarkEnd w:id="171"/>
      <w:r>
        <w:rPr>
          <w:rtl w:val="true"/>
        </w:rPr>
        <w:t>امام عصر و فرمان به عدم دوستی باغلات</w:t>
      </w:r>
      <w:bookmarkEnd w:id="1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أيضا من جملة الغلاة أحمد بن هلال الكرخي و قد كان من قبل في عدد أصحاب أبي محمد علیه السلام ثم تغير عما كان عليه و أنكر بابية أبي جعفر محمد بن عثمان فخرج التوقيع يلعنه من قبل صاحب الأمر و </w:t>
      </w:r>
    </w:p>
    <w:p>
      <w:pPr>
        <w:pStyle w:val="BookText"/>
        <w:rPr/>
      </w:pPr>
      <w:r>
        <w:rPr>
          <w:rFonts w:ascii="Amiri" w:hAnsi="Amiri" w:eastAsia="Amiri" w:cs="Amiri"/>
          <w:color w:val="111111"/>
          <w:sz w:val="28"/>
          <w:sz w:val="28"/>
          <w:szCs w:val="28"/>
          <w:rtl w:val="true"/>
          <w:lang w:bidi="ar-SA"/>
        </w:rPr>
        <w:t>الزمان و بالبراءة منه في جملة من لعن و تبرا منه و كذا كان ابو طاهر محمد بن على بن بلال و الحسين بن منصور الحلاج و محمد بن على الشلمغانی المعروف بابن أبي العزاقري لعنهم الله فخرج التوقيع بلعنهم و البراءة منهم جميعا على يد الشيخ أبي القاسم الحسين بن روح قدس سره و نسخته عَرِّفْ اَطالَ اللهُ بَقاكَ عَرَّفَكَ اللهُ الخيَرْ كُلَّهُ، وَ خَتَمَ بِهِ عَمَلَكَ مَنْ تَثِقُ بِدينِهِ، وَ تَسْكُنُ اِلٰى نِیتِهِ مِن اِخْوانِنا اَدامَ اللهُ سَعادَتَهُمْ، بِاَنَّ مُحَمّدَ بْنَ عَلِيٍّ المعروفِ بِالشَّلْمَغانِيِّ عَجَّلَ اللهُ لَهُ النِقْمَةَ، وَ لا اَمْهَلَهُ، قَدْاِرْتَدَّ عَنِ الْاِسْلامِ وَ فارَقَهُ، وَ اَلحَْدَ في دينِ اللهِ، وَ ادَّعٰى ما كَفَرَ مَعَهُ بِالْخالِقِ جَلَّ وَ تعالٰى، وَ اِفْتَرٰى كَذِباً وَ زوُراً، وَ قالَ بُهْتاناً وَ اِثْماً عَظيماً، كَذِبَ الْعادِلوُنَ بِاللهِ، وَ ضَلُّوا ضَلالاً بَعيداً، وَ خَسِروُا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بَرِئْنا اِلَى اللهِ تَعالٰى وَ رَسوُلِهِ صَلَواتُ اللهِ عَلَيْهِ وَ سَلامُهُ وَ رَحْمَتُهَ وَ بَرَكاتُهُ مِنْهُ، وَ لَعَنّاهُ عَلَيْهِ لَعائِنُ اللهِ فِي الظّاهِرِ مِنّا وَ البْاطِنِ، فِي السِّرِّ وَ الْجَهْرِ، وَ في كُلِّ وَقْتٍ وَ عَلٰى كُلِّ حالٍ، وَ عَلٰى كُلِّ مَنْ شايَعَهُ، وَ بَلََّغَهُ هٰذَا الْقَوْلُ مِنّا وَ اَقامَ عَلٰى تَوَلّاهُ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اَعْلِمْهُمْ تَوَلّاكَ اللهُ اِنَّنا فِي التَّوَقّي وَ الْمُحاذَرَةِ مِنْهُ عَلٰى مِثْلِ ما كُنّا عَلَيْهِ مِمَّنْ تَقَدَّمَهُ مِنْ نُظَرائِهِ مِنْ السَّريعِيِّ وَ النِمَيْرِيِّ، وَ الهِلالِيِّ، وَ الْبَلالِيِّ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عادَةُ اللهِ جَلَّ ثَناؤُهُ مَعَ ذٰلِكَ قَبْلَهُ وَ بَعْدَهُ عِنْدَنا جَميلَةٌ، وَ بِهِ نَثِقُ، وَ اِيّاهُ نَسْتَعينُ، وَ هُوَ حَسْبُنَا فِی کُلِّ أُمُورِنَا وَ نِعْمَ الْوَکِیلُ</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 همچنین بود از جمله غلات، أبو طاهر محمد بن على بن بلال، و حسین بن منصور حلاج، و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شلمغانی معروف به ابن ابی العزاقر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تمام اینان توقیعی بر لعن و برائت از همه آنان بدست شيخ أبو القاسم حسین بن روح رحمه الله بدین مضمون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عمر تو را طولانی گرداند و همه خوبیها را بتو بشناساند، و سرانجام تو را به نیکی کامل گرداند و سعادت تو راپیوسته کند به کسانی که به دیانت آنان اطمینان داری اعلام کن که محمد بن علی معروف به شلمغانی خداوند در عذاب وی تعجیل نموده و دیگر مهلت به او نمی دهد، چه او از دین اسلام برگشته و از آن </w:t>
      </w:r>
      <w:bookmarkStart w:id="173" w:name="pg7692_56693"/>
    </w:p>
    <w:p>
      <w:pPr>
        <w:pStyle w:val="BookText"/>
        <w:rPr/>
      </w:pPr>
      <w:bookmarkEnd w:id="173"/>
      <w:r>
        <w:rPr>
          <w:rFonts w:ascii="IRNazanin" w:hAnsi="IRNazanin" w:eastAsia="IRNazanin"/>
          <w:color w:val="111111"/>
          <w:sz w:val="28"/>
          <w:sz w:val="28"/>
          <w:szCs w:val="28"/>
          <w:rtl w:val="true"/>
          <w:lang w:bidi="fa-IR"/>
        </w:rPr>
        <w:t>جدا شده و ملحد گردیده و چیزهایی ادعا کرد که موجب کفر به خالق متعال شد، و بخدا دروغ و بهتان بست و گناه بزرگی نمود، آنان که از خداوند برگشتند سخت گمراه و از رحمت خدا دور شده اند و زیانی بس آشکار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خدا و رسول صلوات و سلام و رحمت و برکات خدا بر او باد از او بیزاری جسته و او را لعنت میکنیم، در ظاهر و باطن و پنهان و آشکار و در هر وقت و هر حال و لعنت خدا بر کسی که از وی پیر وی و تبعیت کند و بعد از صدور این توقيع ما، باز در دوستی او ثابت بماند، و مردم را از این موضع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پرهیز و حذر از او همان رفتار را داریم که با افراد همانند گذشته او داشتیم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شریعی، نمیری، هلالی و بلالی، و دیگر از ایشان، و بعد از او ما عادت خدا را نیک دانسته و می دانیم و به او اعتماد می کنیم و از وی یاری می جوئیم و در همه امور، او برای ما کافی و نیکو کارگزار و پشتیبانی است</w:t>
      </w:r>
      <w:r>
        <w:rPr>
          <w:rFonts w:eastAsia="IRNazanin" w:cs="IRNazanin"/>
          <w:color w:val="111111"/>
          <w:sz w:val="28"/>
          <w:szCs w:val="28"/>
          <w:rtl w:val="true"/>
          <w:lang w:bidi="fa-IR"/>
        </w:rPr>
        <w:t>».</w:t>
      </w:r>
    </w:p>
    <w:p>
      <w:pPr>
        <w:pStyle w:val="Heading4"/>
        <w:numPr>
          <w:ilvl w:val="3"/>
          <w:numId w:val="1"/>
        </w:numPr>
        <w:rPr/>
      </w:pPr>
      <w:bookmarkStart w:id="174" w:name="__RefHeading___Toc4179902_1051229030"/>
      <w:bookmarkStart w:id="175" w:name="_Toc64"/>
      <w:bookmarkEnd w:id="174"/>
      <w:r>
        <w:rPr>
          <w:rtl w:val="true"/>
        </w:rPr>
        <w:t>جوانان شیعه، در معرض خطر بیشتری هستند</w:t>
      </w:r>
      <w:bookmarkEnd w:id="175"/>
    </w:p>
    <w:p>
      <w:pPr>
        <w:pStyle w:val="BookText"/>
        <w:rPr/>
      </w:pPr>
      <w:r>
        <w:rPr>
          <w:rFonts w:ascii="IRNazanin" w:hAnsi="IRNazanin" w:eastAsia="IRNazanin"/>
          <w:color w:val="111111"/>
          <w:sz w:val="28"/>
          <w:sz w:val="28"/>
          <w:szCs w:val="28"/>
          <w:rtl w:val="true"/>
          <w:lang w:bidi="fa-IR"/>
        </w:rPr>
        <w:t>بنابر روایات موجود، بیشترین طیف از شیعیان که در معرض خطر غلات و باورهای غالیانه هستند، جوانان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فُضَیْلِ بْنِ یَسَارٍ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عَلَی شَبَابِکُمُ اَلْغُلاَهَ لاَ یُفْسِدُوهُمْ فَإِنَّ اَلْغُلاَهَ شَرُّ خَلْقِ اَللَّهِ یُصَغِّرُونَ عَظَمَهَ اَللَّهِ وَ یَدَّعُونَ اَلرُّبُوبِیَّهَ لِعِبَادِ اَللَّهِ وَ اَللَّهِ إِنَّ اَلْغُلاَهَ أَشَرُّ مِنَ اَلْیَهُودِ وَ اَلنَّصَارَی وَ اَلْمَجُوسِ وَ اَلَّذِینَ أَشْرَکُوا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فضيل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غاليان جوانانتان را گمراه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شرورترین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مقام عظمت پروردگار مینمایند و ادعای خدائی برای بندگان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غلات از یهود و نصاری و مجوس و مشرکان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تذکر داد که در عصر اهل بیت علیهم السلام،این جوانان شیعه بودند که بیشتر تحت تاثیر دعاوی به ظاهر فریبنده غاليان قرار می گرفتند چراکه غاليان به اسم معرفت به مقام امام و شناخت باطن و حقیقت دین، گرفتار افراط و کج روی می شدند و جوانان شیعه با شور و اشتیاق و حرارتی که در این مباحث داشتند در برخی موارد گرفتار حقه های غلات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ذیل به خوبی این نکته نشان داده شده است که در عصر امام باقر و امام صادق عليهما السلام، جوانان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غلات جمع شده و تحت تاثیر دعاوی غاليانه آنها قرار گرفته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حَمْدَوَیْهِ ، قَالَ حَدَّثَنِی مُحَمَّدُ بْنُ عِیسَی ، قَالَ حَدَّثَنِی عَلِیُّ بْنُ اَلنُّعْمَانِ ، عَنِ اَلْحُسَیْنِ بْنِ أَبِی اَلْعَلاَءِ ،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اَلْمُغِیرَهِ وَ هُوَ بِالْبَقِیعِ وَ مَعَهُ رَجُلٌ مِمَّنْ یَقُولُ إِنَّ اَلْأَرْوَاحَ تَتَنَاسَخُ، فَکَرِهْتُ أَنْ أَسْأَلَهُ وَ کَرِهْتُ أَنْ أَمْشِیَ فَیَتَعَلَّقَ بِی فَرَجَعْتُ إِلَی أَبِی وَ لَمْ أَمْضِ، فَقَالَ یَا بُنَیَّ لَقَدْ 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أَبَتِ إِنِّی رَأَیْتُ اَلْمُغِیرَهَ مَعَ فُلاَنٍ، فَقَالَ أَبِی لَعَنَ اَللَّهُ اَلْمُغِیرَهَ قَدْ حَلَفْتُ أَنْ لاَ یَدْخُلَ عَلَیَّ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ذَکَرْتُ أَنَّ رَجُلاً مِنْ أَصْحَابِهِ تَکَلَّمَ عِنْدِی بِبَعْضِ اَلْکَلاَمِ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أَنَّ اَلَّذِی حَدَّثَکَ لَمِنَ اَلْکَاذِبِینَ، وَ أُشْهِدُ اَللَّهَ أَنَّ اَلْمُغِیرَهَ عِنْدَ اَللَّهِ لَمِنَ اَلْمُدْحَضِینَ، ثُمَّ ذَکَرَ صَاحِبَهُمُ اَلَّذِی بِالْمَدِینَهِ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رَءَاهُ أَبِی، وَ قَالَ وَ اَللَّهِ مَا صَاحِبُکُمْ بِمَهْدِیٍّ وَ لاَ</w:t>
      </w:r>
      <w:bookmarkStart w:id="176" w:name="pg7692_56695"/>
    </w:p>
    <w:p>
      <w:pPr>
        <w:pStyle w:val="BookText"/>
        <w:rPr/>
      </w:pPr>
      <w:bookmarkEnd w:id="176"/>
      <w:r>
        <w:rPr>
          <w:rFonts w:ascii="Amiri" w:hAnsi="Amiri" w:eastAsia="Amiri" w:cs="Amiri"/>
          <w:color w:val="111111"/>
          <w:sz w:val="28"/>
          <w:sz w:val="28"/>
          <w:szCs w:val="28"/>
          <w:rtl w:val="true"/>
          <w:lang w:bidi="ar-SA"/>
        </w:rPr>
        <w:t>بِمُهْتَدِی ، وَ ذَکَرْتُ لَهُمْ أَنَّ فِیهِمْ غِلْمَاناً أَحْدَاثاً لَوْ سَمِعُوا کَلاَمَکَ لَرَجَوْتُ أَنْ یَرْجِعُوا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یَأْتُونِّی فَأُخْبِرَهُمْ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العلا از امام صادق عليه السلام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در حالیکه با یکی از قائلين به تناسخ در بقیع بود، پس خوش نداشتم که از او سوال کنم یا با او همقدم شوم پس به سوی پدرم بازگشتم و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زود برگشتی؟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را با فلان شخص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مغيره، به راستی که با خود عهد کردم او را نزد خود راه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که یکی از اصحاب مغيره سخنانی می گفت،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کسی کهاین سخنان را به تو گفته است از دروغ گویان است و خدا را شاهد می گیرم که مغیره نزد خدا از باطل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 او در مدینه را یاد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پدرم را ندیده است و دوست شما هدایت شده و هدایت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نزد او جوانانی هستند که اگر این سخنان شما را بشنوند امید است هدایت شوند و دیگر نزد او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بازبینی شود</w:t>
      </w:r>
      <w:r>
        <w:rPr>
          <w:rFonts w:eastAsia="IRNazanin" w:cs="IRNazanin"/>
          <w:color w:val="111111"/>
          <w:sz w:val="28"/>
          <w:szCs w:val="28"/>
          <w:rtl w:val="true"/>
          <w:lang w:bidi="fa-IR"/>
        </w:rPr>
        <w:t>)</w:t>
      </w:r>
    </w:p>
    <w:p>
      <w:pPr>
        <w:pStyle w:val="Heading4"/>
        <w:numPr>
          <w:ilvl w:val="3"/>
          <w:numId w:val="1"/>
        </w:numPr>
        <w:rPr/>
      </w:pPr>
      <w:bookmarkStart w:id="177" w:name="__RefHeading___Toc4179904_1051229030"/>
      <w:bookmarkStart w:id="178" w:name="_Toc65"/>
      <w:bookmarkEnd w:id="177"/>
      <w:r>
        <w:rPr>
          <w:rtl w:val="true"/>
        </w:rPr>
        <w:t>مذمت های تند و شدید اهل بیت نسبت به غلات</w:t>
      </w:r>
      <w:bookmarkEnd w:id="178"/>
    </w:p>
    <w:p>
      <w:pPr>
        <w:pStyle w:val="BookText"/>
        <w:rPr/>
      </w:pPr>
      <w:r>
        <w:rPr>
          <w:rFonts w:ascii="IRNazanin" w:hAnsi="IRNazanin" w:eastAsia="IRNazanin"/>
          <w:color w:val="111111"/>
          <w:sz w:val="28"/>
          <w:sz w:val="28"/>
          <w:szCs w:val="28"/>
          <w:rtl w:val="true"/>
          <w:lang w:bidi="fa-IR"/>
        </w:rPr>
        <w:t>اهل بيت عليهم السلام برای متوجه ساختن شیعیان نسبت به عمق خطر غلات و شدت انحراف تفکرات غالیانه، یا شدید ترین الحان و تند ترین عبارات، این اشخاص و تفکرات را مورد مذمت و نقد قرار داده اند که در ادامه به برخی از این روایات اشاره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4179906_1051229030"/>
      <w:bookmarkStart w:id="180" w:name="_Toc66"/>
      <w:bookmarkEnd w:id="179"/>
      <w:r>
        <w:rPr>
          <w:rtl w:val="true"/>
        </w:rPr>
        <w:t>غلات بدتر از مقصره</w:t>
      </w:r>
      <w:bookmarkStart w:id="181" w:name="pg7692_56696"/>
      <w:bookmarkEnd w:id="180"/>
    </w:p>
    <w:p>
      <w:pPr>
        <w:pStyle w:val="BookText"/>
        <w:rPr/>
      </w:pPr>
      <w:bookmarkEnd w:id="181"/>
      <w:r>
        <w:rPr>
          <w:rFonts w:ascii="Amiri" w:hAnsi="Amiri" w:eastAsia="Amiri" w:cs="Amiri"/>
          <w:color w:val="111111"/>
          <w:sz w:val="28"/>
          <w:sz w:val="28"/>
          <w:szCs w:val="28"/>
          <w:rtl w:val="true"/>
          <w:lang w:bidi="ar-SA"/>
        </w:rPr>
        <w:t xml:space="preserve">عَنْ فُضَیْلِ بْنِ یَسَارٍ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يَرْجِعُ الْغَالِي فَلَا نَقْبَلُهُ وَ بِنَا يَلْحَقُ الْمُقَصِّرُ فَنَقْبَلُهُ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الْغَالِيَ قَدِ اعْتَادَ تَرْكَ الصَّلَاةِ وَ الزَّكَاةِ وَ الصِّيَامِ وَ الْحَجِّ فَلَا يَقْدِرُ عَلَى تَرْكِ عَادَتِهِ وَ عَلَى الرُّجُوعِ إِلَى طَاعَةِ اللَّهِ عَزَّ وَ جَلَّ أَبَداً وَ إِنَّ الْمُقَصِّرُ إِذَا عَرَفَ عَمِلَ وَ أَطَاعَ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برگشتش به ما است اما او را نخواهیم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درباره ما کوتاهی کرده نیز بر میگردد،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مطلب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عادت به ترک نماز و زكات و روزه و حج کرده، نمیتواند هرگز عادت خود را ترک کند و برگشت به بندگی خدا نماید ولی مقصر وقتی عارف شد، عمل می کند و اطاعت می نماید</w:t>
      </w:r>
      <w:r>
        <w:rPr>
          <w:rFonts w:eastAsia="IRNazanin" w:cs="IRNazanin"/>
          <w:color w:val="111111"/>
          <w:sz w:val="28"/>
          <w:szCs w:val="28"/>
          <w:rtl w:val="true"/>
          <w:lang w:bidi="fa-IR"/>
        </w:rPr>
        <w:t>.</w:t>
      </w:r>
    </w:p>
    <w:p>
      <w:pPr>
        <w:pStyle w:val="Heading4"/>
        <w:numPr>
          <w:ilvl w:val="3"/>
          <w:numId w:val="1"/>
        </w:numPr>
        <w:rPr/>
      </w:pPr>
      <w:bookmarkStart w:id="182" w:name="__RefHeading___Toc4179908_1051229030"/>
      <w:bookmarkStart w:id="183" w:name="_Toc67"/>
      <w:bookmarkEnd w:id="182"/>
      <w:r>
        <w:rPr>
          <w:rtl w:val="true"/>
        </w:rPr>
        <w:t>غلات، مضرتر و خطرناک تر از بنی امیه و نواصب</w:t>
      </w:r>
      <w:bookmarkEnd w:id="183"/>
    </w:p>
    <w:p>
      <w:pPr>
        <w:pStyle w:val="BookText"/>
        <w:rPr/>
      </w:pPr>
      <w:r>
        <w:rPr>
          <w:rFonts w:ascii="Amiri" w:hAnsi="Amiri" w:eastAsia="Amiri" w:cs="Amiri"/>
          <w:color w:val="111111"/>
          <w:sz w:val="28"/>
          <w:sz w:val="28"/>
          <w:szCs w:val="28"/>
          <w:rtl w:val="true"/>
          <w:lang w:bidi="ar-SA"/>
        </w:rPr>
        <w:t>علل الشرائع مُحَمَّدُ بْنُ عَلِیِّ بْنِ بَشَّارٍ اَلْقَزْوِینِیُّ عَنِ اَلْمُظَفَّرِ بْنِ أَحْمَدَ عَنِ اَلْأَسَدِیِّ عَنْ سَهْلٍ عَنْ سُلَیْمَانَ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قَالَ علیه السلام یَا ابْنَ عَمِّ وَ إِنَّ ذَلِکَ لَأَقَلُّ ضَرَراً عَلَی الْإِسْلَامِ وَ أَهْلِهِ مِمَّا وَ ضَعَهُ قَوْمٌ انْتَحَلُوا مَوَدَّتَنَا وَ زَعَمُوا أَنَّهُمْ یَدِینُونَ بِمُوَالاتِنَا وَ یَقُولُونَ بِإِمَامَتِنَا زَعَمُوا أَنَّ الْحُسَیْنَ علیه السلام لَمْ یُقْتَلْ وَ أَنَّهُ شُبِّهَ لِلنَّاسِ أَمْرُهُ کَعِیسَی ابْنِ مَرْیَمَ فَلَا لَائِمَهَ إِذاً عَلَی بَنِی أُمَیَّهَ وَ لَا عَتْبَ عَلَی زَعْمِهِمْ یَا ابْنَ عَمِّ مَنْ زَعَمَ أَنَّ الْحُسَیْنَ لَمْ یُقْتَلْ فَقَدْ کَذَّبَ رَسُولَ اللَّهِ وَ عَلِیّاً وَ کَذَّبَ مَنْ بَعْدَهُ مِنَ الْأَئِمَّهِ علیهم السلام فِی إِخْبَارِهِمْ بِقَتْلِهِ وَ مَنْ کَذَّبَهُمْ فَهُوَ کَافِرٌ بِاللَّهِ الْعَظِیمِ وَ دَمُهُ مُبَاحٌ لِکُلِّ مَنْ سَمِعَ ذَلِکَ مِنْهُ قَالَ عَبْدُ اللَّهِ بْنُ الْفَضْلِ فَقُلْتُ لَهُ یَا ابْنَ رَسُولِ اللَّهِ فَمَا </w:t>
      </w:r>
    </w:p>
    <w:p>
      <w:pPr>
        <w:pStyle w:val="BookText"/>
        <w:rPr/>
      </w:pPr>
      <w:r>
        <w:rPr>
          <w:rFonts w:ascii="Amiri" w:hAnsi="Amiri" w:eastAsia="Amiri" w:cs="Amiri"/>
          <w:color w:val="111111"/>
          <w:sz w:val="28"/>
          <w:sz w:val="28"/>
          <w:szCs w:val="28"/>
          <w:rtl w:val="true"/>
          <w:lang w:bidi="ar-SA"/>
        </w:rPr>
        <w:t>تَقُولُ فِی قَوْمٍ مِنْ شِیعَتِکَ یَقُولُونَ بِهِ فَقَالَ علیه السلام مَا هَؤُلَاءِ مِنْ شِیعَتِی وَ أَنَا بَرِی ءٌ مِنْهُمْ قَالَ فَقُلْتُ فَقَوْلُ اللَّهِ عَزَّ وَ جَلَّ</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حرکات و آنچه این قوم انجام دادند ضررش پراسلام و اهل اسلام به مراتب کمتر است از آنچه را که گروهی دیگر جعل و وضع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مودت و محبت ما را آئین خود قرار داده و چنین پنداشتند که به امامت ما قائل و به موالات ما اهل بیت متدینند، توهم کرده اند امام حسين عليه السلام شهید نشده و امر آن حضرت همچون عیسی بن مریم على نبينا و آله علیه و عليهم السلام بر مردم مشتبه گردید در نتیجه به عقیده ایشان سرزنش و ملامتی بر بنی امیه نیست، ای پسر عمو، کسی که گمان کند امام حسین علیه السلام کشته نشده قطعا پیامبر اکرم صلی الله عليه و آله و على عليه السلام و ائمه بعد ایشان عليهم السلام را تکذیب کرده زیرا این حضرات جملگی خبر از کشته شدن و شهادت آن بزرگوار داده اند وکسی که ایشان را تکذیب کند به خدای عظیم کفر ورزیده و خونش بر هر کسی که آن را بشنود مباح و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إِبْرَاهِیمُ بْنُ مُحَمَّدِ بْنِ اَلْعَبَّاسِ ، قَالَ حَدَّثَنِی أَحْمَدُ بْنُ إِدْرِیسَ اَلْقُمِّیُّ ، عَنْ حَمْدَانَ بْنِ سُلَیْمَانَ ، عَنْ مُحَمَّدِ بْنِ اَلْحُسَیْنِ ، عَنِ اِبْنِ فَضَّالٍ ، عَنْ أَبِی اَلْمَغْرَاءِ ، عَنْ عَنْبَسَهَ ،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أَمْسَیْنَا وَ مَا أَحَدٌ أَعْدَی لَنَا مِمَّنْ یَنْتَحِلُ مَوَدَّتَنَا ،</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دشمن ترین اشخاص نسبت به ما، کسانی هستند که ادعای مودت و محبت ما را 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علت اینکه خطر غلات، بیشتر از نواصب و بنی امیه دانسته شده است، این می باشد که غاليان، ادعای محبت و پذیرش ولایت اهل بیت علیهم السلام را دارند و در میان شیعیان نفوذ کرده و اصحاب امامان و شیعیان را گمراه و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بنی امیه، که همه شیعیان از انحراف آنها مطلع هستند</w:t>
      </w:r>
      <w:r>
        <w:rPr>
          <w:rFonts w:eastAsia="IRNazanin" w:cs="IRNazanin"/>
          <w:color w:val="111111"/>
          <w:sz w:val="28"/>
          <w:szCs w:val="28"/>
          <w:rtl w:val="true"/>
          <w:lang w:bidi="fa-IR"/>
        </w:rPr>
        <w:t xml:space="preserve">. </w:t>
      </w:r>
      <w:bookmarkStart w:id="184" w:name="pg7692_56698"/>
    </w:p>
    <w:p>
      <w:pPr>
        <w:pStyle w:val="Heading4"/>
        <w:numPr>
          <w:ilvl w:val="3"/>
          <w:numId w:val="1"/>
        </w:numPr>
        <w:rPr/>
      </w:pPr>
      <w:bookmarkStart w:id="185" w:name="__RefHeading___Toc4179910_1051229030"/>
      <w:bookmarkStart w:id="186" w:name="_Toc68"/>
      <w:bookmarkEnd w:id="184"/>
      <w:bookmarkEnd w:id="185"/>
      <w:r>
        <w:rPr>
          <w:rtl w:val="true"/>
        </w:rPr>
        <w:t>غلات، بدتر از مجوس و مسیحیان و اهل سنت و خوارج</w:t>
      </w:r>
      <w:bookmarkEnd w:id="186"/>
    </w:p>
    <w:p>
      <w:pPr>
        <w:pStyle w:val="BookText"/>
        <w:rPr/>
      </w:pPr>
      <w:r>
        <w:rPr>
          <w:rFonts w:ascii="Amiri" w:hAnsi="Amiri" w:eastAsia="Amiri" w:cs="Amiri"/>
          <w:color w:val="111111"/>
          <w:sz w:val="28"/>
          <w:sz w:val="28"/>
          <w:szCs w:val="28"/>
          <w:rtl w:val="true"/>
          <w:lang w:bidi="ar-SA"/>
        </w:rPr>
        <w:t xml:space="preserve">عَنِ اَلْحُسَیْنِ بْنِ خَالِدٍ اَلصَّیْرَفِیِّ قَالَ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اَلْغُلاَهَ أَلاَ کَانُوا مَجُوساً أَلاَ کَانُوا نَصَارَی أَلاَ کَانُوا قَدَرِیَّهً أَلاَ کَانُوا مُرْجِئَهً أَلاَ کَانُوا حَرُورِیَّهً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تُقَاعِدُوهُمْ وَ لاَ تُصَادِقُوهُمْ وَ اِبْرَءُوا مِنْهُمْ بَرِئَ اَللَّهُ مِنْهُمْ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حسین بن خالد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غالیان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مجوس و نصاری و قدری ها و مرجئه و حروری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ننشینید و رفاقت نکنید و از آن ها بیزاری بجوئید، خدا از آن ها بیزار باشد</w:t>
      </w:r>
      <w:r>
        <w:rPr>
          <w:rFonts w:eastAsia="IRNazanin" w:cs="IRNazanin"/>
          <w:color w:val="111111"/>
          <w:sz w:val="28"/>
          <w:szCs w:val="28"/>
          <w:rtl w:val="true"/>
          <w:lang w:bidi="fa-IR"/>
        </w:rPr>
        <w:t>.</w:t>
      </w:r>
    </w:p>
    <w:p>
      <w:pPr>
        <w:pStyle w:val="Heading4"/>
        <w:numPr>
          <w:ilvl w:val="3"/>
          <w:numId w:val="1"/>
        </w:numPr>
        <w:rPr/>
      </w:pPr>
      <w:bookmarkStart w:id="187" w:name="__RefHeading___Toc4179912_1051229030"/>
      <w:bookmarkStart w:id="188" w:name="_Toc69"/>
      <w:bookmarkEnd w:id="187"/>
      <w:r>
        <w:rPr>
          <w:rtl w:val="true"/>
        </w:rPr>
        <w:t>غلو درباره امامان، بدتر از نسبت گناه به آنها</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أَبِی رَحِمَهُ اَللَّهُ قَالَ حَدَّثَنَا عَلِیُّ بْنُ مُحَمَّدِ بْنِ قُتَیْبَهَ عَنْ حَمْدَانَ بْنِ سُلَیْمَانَ عَنْ نُوحِ بْنِ شُعَیْبٍ عَنْ مُحَمَّدِ بْنِ إِسْمَاعِیلَ عَنْ صَالِحِ بْنِ عُقْبَهَ عَنْ عَلْقَمَهَ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علیه السلام یَا عَلْقَمَةُ مَا أَعْجَبَ أَقَاوِیلَ النَّاسِ فِی عَلِیٍّ علیه السلام کَمْ بَیْنَ مَنْ یَقُولُ إِنَّهُ رَبٌّ مَعْبُودٌ وَ بَیْنَ مَنْ یَقُولُ إِنَّهُ عَبْدٌ عَاصٍ لِلْمَعْبُودِ وَ لَقَدْ کَانَ قَوْلُ مَنْ یَنْسُبُهُ إِلَی الْعِصْیَانِ أَهْوَنَ عَلَیْهِ مِنْ قَوْلِ مَنْ یَنْسُبُهُ إِلَی الرُّبُوبِیَّةِ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فرمود ای علقمه چه گفتار عجیبی مردم در باره على عليه السلام دارند یکی او را معبود داند و دیگری عاصی معبود پندارد و آنکه او را متهم بمعصیت کند بر او سهل تر است از آنکه متهم به ربوبیت نماید</w:t>
      </w:r>
      <w:r>
        <w:rPr>
          <w:rFonts w:eastAsia="IRNazanin" w:cs="IRNazanin"/>
          <w:color w:val="111111"/>
          <w:sz w:val="28"/>
          <w:szCs w:val="28"/>
          <w:rtl w:val="true"/>
          <w:lang w:bidi="fa-IR"/>
        </w:rPr>
        <w:t xml:space="preserve">. </w:t>
      </w:r>
      <w:bookmarkStart w:id="189" w:name="pg7692_56699"/>
    </w:p>
    <w:p>
      <w:pPr>
        <w:pStyle w:val="Heading4"/>
        <w:numPr>
          <w:ilvl w:val="3"/>
          <w:numId w:val="1"/>
        </w:numPr>
        <w:rPr/>
      </w:pPr>
      <w:bookmarkStart w:id="190" w:name="__RefHeading___Toc4179914_1051229030"/>
      <w:bookmarkStart w:id="191" w:name="_Toc70"/>
      <w:bookmarkEnd w:id="189"/>
      <w:bookmarkEnd w:id="190"/>
      <w:r>
        <w:rPr>
          <w:rtl w:val="true"/>
        </w:rPr>
        <w:t>سفارش اما عسکری علیه السلام به شیعیان درباره غالیان</w:t>
      </w:r>
      <w:bookmarkEnd w:id="191"/>
    </w:p>
    <w:p>
      <w:pPr>
        <w:pStyle w:val="BookText"/>
        <w:rPr/>
      </w:pPr>
      <w:r>
        <w:rPr>
          <w:rFonts w:ascii="Amiri" w:hAnsi="Amiri" w:eastAsia="Amiri" w:cs="Amiri"/>
          <w:color w:val="111111"/>
          <w:sz w:val="28"/>
          <w:sz w:val="28"/>
          <w:szCs w:val="28"/>
          <w:rtl w:val="true"/>
          <w:lang w:bidi="ar-SA"/>
        </w:rPr>
        <w:t>وَجَدْتُ بِخَطِّ جِبْرِیلَ بْنِ أَحْمَدَ ، حَدَّثَنِی مُوسَی بْنُ جَعْفَرِ بْنِ وَهْبٍ ، عَنْ مُحَمَّدِ بْنِ إِبْرَاهِیمَ ، عَنْ إِبْرَاهِیمَ بْنِ دَاوُدَ اَلْیَعْقُوبِیِّ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یَعْنِی أَبَا اَلْحَسَنِ عَلَیْهِ السَّلاَمُ أَعْلَمْتُهُ أَمْرَ فَارِسِ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تَحْفِلَنَّ بِهِ وَ إِنْ أَتَاکَ فَاسْتَخِفَّ بِهِ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ابراهيم بن داود یعقوبی می گوید که نامه ای به امام حسن عسکری علیه السلام درباره فارس بن حاتم نوشتم و ایشان در پاسخ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جمع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تو آمد او را خوار و خفيف نما</w:t>
      </w:r>
      <w:r>
        <w:rPr>
          <w:rFonts w:eastAsia="IRNazanin" w:cs="IRNazanin"/>
          <w:color w:val="111111"/>
          <w:sz w:val="28"/>
          <w:szCs w:val="28"/>
          <w:rtl w:val="true"/>
          <w:lang w:bidi="fa-IR"/>
        </w:rPr>
        <w:t>.</w:t>
      </w:r>
    </w:p>
    <w:p>
      <w:pPr>
        <w:pStyle w:val="Heading4"/>
        <w:numPr>
          <w:ilvl w:val="3"/>
          <w:numId w:val="1"/>
        </w:numPr>
        <w:rPr/>
      </w:pPr>
      <w:bookmarkStart w:id="192" w:name="__RefHeading___Toc4179916_1051229030"/>
      <w:bookmarkStart w:id="193" w:name="_Toc71"/>
      <w:bookmarkEnd w:id="192"/>
      <w:r>
        <w:rPr>
          <w:rtl w:val="true"/>
        </w:rPr>
        <w:t>دستور به برائت جستن از غلات و مفوضه در ادعیه</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تَجْعَلْنَا مِنَ اَلَّذِینَ تَقَدَّمُوا فَمَرَقُوا وَ لاَ مِنَ اَلَّذِینَ تَأَخَّرُوا فَمُحِقُوا وَ اِجْعَلْنَا مِنَ اَلنُّمْرُقَهِ اَلْأَوْسَطِ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تجعلنا من الذين تقدموا فمرقوا ولا من الذين تاخروا فمحقوا، واجعلنا من النمرقة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قرار مده از کسانی که پیش روی کردند و از دین خارج شدند و نه از کسانی که عقب افتادند و هلاک شدند ما را قرار ده از گروه میانه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حضرت حجت عجل الله تعالی فرجه الشریف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يَجْعَلْنَا مِنَ الْغَلَّاةِ المُفَوِضينَ</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خدایی را که ما را از غلات مفوضه قرار نداد</w:t>
      </w:r>
      <w:r>
        <w:rPr>
          <w:rFonts w:eastAsia="IRNazanin" w:cs="IRNazanin"/>
          <w:color w:val="111111"/>
          <w:sz w:val="28"/>
          <w:szCs w:val="28"/>
          <w:rtl w:val="true"/>
          <w:lang w:bidi="fa-IR"/>
        </w:rPr>
        <w:t xml:space="preserve">. </w:t>
      </w:r>
      <w:bookmarkStart w:id="194" w:name="pg7692_56700"/>
    </w:p>
    <w:p>
      <w:pPr>
        <w:pStyle w:val="BookText"/>
        <w:rPr/>
      </w:pPr>
      <w:bookmarkEnd w:id="194"/>
      <w:r>
        <w:rPr>
          <w:rFonts w:ascii="IRNazanin" w:hAnsi="IRNazanin" w:eastAsia="IRNazanin"/>
          <w:color w:val="111111"/>
          <w:sz w:val="28"/>
          <w:sz w:val="28"/>
          <w:szCs w:val="28"/>
          <w:rtl w:val="true"/>
          <w:lang w:bidi="fa-IR"/>
        </w:rPr>
        <w:t>در زیارت نامه عسکریین عليهما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إلَیکَ مِمَّنِ اعْتَقَدَ فِیهِما اللّاهُوتَ، وَ قَدَّمَ عَلَیهِما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النّاصِبَةَ الجاحِدِینَ، وَ المُسرِفِینَ الغالِینَ، وَ الشّاکِّینَ المُقَصِّرِینَ، و الجهلة المُفَوِّضِینِ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به سوی تو بیزاری می جویم از کسانی که در مورد این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و امام عسکری 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ناصبان اهل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کنندگان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کنندگان اهل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اهل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فرازهایی از دعای پس از نماز در مسجد قبا چنین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تَعَالَی عَنِ الْحُدُودِ وَ عَنْ أَقَاوِیلِ الْمُشَبِّهَهِ وَ الْغُلَاهِ وَ إِجْبَارِ الْعِبَادِ عَلَی الْمَعَاصِی وَ الِاکْتِسَابَاتِ</w:t>
      </w:r>
      <w:r>
        <w:rPr>
          <w:rStyle w:val="FootnoteAnchor"/>
          <w:rtl w:val="true"/>
        </w:rPr>
        <w:footnoteReference w:id="82"/>
      </w:r>
    </w:p>
    <w:p>
      <w:pPr>
        <w:pStyle w:val="Heading3"/>
        <w:numPr>
          <w:ilvl w:val="2"/>
          <w:numId w:val="1"/>
        </w:numPr>
        <w:rPr/>
      </w:pPr>
      <w:bookmarkStart w:id="195" w:name="__RefHeading___Toc4179918_1051229030"/>
      <w:bookmarkStart w:id="196" w:name="_Toc72"/>
      <w:bookmarkEnd w:id="195"/>
      <w:r>
        <w:rPr/>
        <w:t>4</w:t>
      </w:r>
      <w:r>
        <w:rPr>
          <w:rtl w:val="true"/>
        </w:rPr>
        <w:t>.</w:t>
      </w:r>
      <w:r>
        <w:rPr>
          <w:rtl w:val="true"/>
        </w:rPr>
        <w:t>کیفیت برخورد غالیان با اهل بيت عليهم السلام</w:t>
      </w:r>
      <w:bookmarkEnd w:id="196"/>
    </w:p>
    <w:p>
      <w:pPr>
        <w:pStyle w:val="BookText"/>
        <w:rPr/>
      </w:pPr>
      <w:r>
        <w:rPr>
          <w:rFonts w:ascii="IRNazanin" w:hAnsi="IRNazanin" w:eastAsia="IRNazanin"/>
          <w:color w:val="111111"/>
          <w:sz w:val="28"/>
          <w:sz w:val="28"/>
          <w:szCs w:val="28"/>
          <w:rtl w:val="true"/>
          <w:lang w:bidi="fa-IR"/>
        </w:rPr>
        <w:t>غالیان به همراه اصحاب خود نیز حضرات آمده و باورهای فاسد شان را به امام نسبت می داند و در همان مجلس، امام آنها را لعن و طرد می کرد اما غالیان برای احتراز از رسوایی بیشتر، به دروغ ادعا می کردند که امام در حال تقیه است و به خاطر خوف از دیگران، حقیقت را انکار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علی بن محمد النوفلي قال جاء المغيرة بن سعيد فاستأذن على أبي جعفر محمد بن على بن الحسين و قال له أخبر الناس أني أعلم الغيب و أنا أطعمك العراق فزجره أبو جعفر زجرا شدیدا و أسمعه ما کره فانصرف عنه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مغیره بن سعید نزد امام باقر عليه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بگو که علم غیب داری و اگر چنین کنی من عراق را مسخر فرمان تو خواهم کرد که برایت طعمه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نیز به شدت او را طرد و رد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مَسْعُودٍ عَنْ حَمْدَانَ بْنِ أَحْمَدَ عَنْ مُعَاوِیَةَ بْنِ حُکَیْمٍ وَ حَدَّثَنِی مُحَمَّدُ بْنُ الْحَسَنِ الْبَرَاثِیُّ وَ عُثْمَانُ بْنُ حَامِدٍ عَنْ مُحَمَّدِ بْنِ یَزْدَادَ عَنْ مُعَاوِیَةَ بْنِ حُکَیْمٍ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أَبِی الْخَطَّابِ أَشْیَاءُ فَدَخَلْتُ عَلَی أَبِی عَبْدِ اللَّهِ علیه السلام فَدَخَلَ أَبُو الْخَطَّابِ وَ أَنَا عِنْدَهُ أَوْ دَخَلْتُ وَ هُوَ عِنْدَهُ فَلَمَّا أَنْ بَقِیتُ أَنَا وَ هُوَ فِی الْمَجْلِسِ قُلْتُ لِأَبِی عَبْدِ اللَّهِ علیه السلام إِنَّ أَبَا الْخَطَّابِ رَوَی عَنْکَ کَذَا وَ کَذَا قَالَ کَذَبَ قَالَ فَأَقْبَلْتُ أَرْوِی مَا رَوَی شَیْئاً شَیْئاً مِمَّا سَمِعْنَاهُ وَ أَنْکَرْنَاهُ إِلَّا سَأَلْتُ عَنْهُ فَجَعَلَ یَقُولُ کَذَبَ وَ زَحَفَ أَبُو الْخَطَّابِ حَتَّی ضَرَبَ بِیَدِهِ إِلَی لِحْیَةِ أَبِی عَبْدِ اللَّهِ علیه السلام فَضَرَبْتُ یَدَهُ وَ قُلْتُ خَلِّ یَدَکَ عَنْ لِحْیَتِهِ فَقَالَ أَبُو الْخَطَّابِ یَا أَبَا الْقَاسِمِ لَا تَقُومُ قَالَ أَبُو عَبْدِ اللَّهِ علیه السلام لَهُ حَاجَةٌ حَتَّی قَالَ ثَلَاثَ مَرَّاتٍ کُلّ ذَلِکَ یَقُولُ أَبُو عَبْدِ اللَّهِ علیه السلام لَهُ حَاجَةٌ فَقَالَ أَبُو عَبْدِ اللَّهِ علیه السلام إِنَّمَا أَرَادَ أَنْ یَقُولَ لَکَ یُخْبِرُنِی وَ یَکْتُمُکَ فَأَبْلِغْ أَصْحَابِی کَذَا وَ کَذَا وَ أَبْلِغْهُمْ کَذَا وَ کَذَا قَالَ قُلْتُ وَ إِنِّی لَا أَحْفَظُ هَذَا فَأَقُولُ مَا حَفِظْتُ وَ مَا لَمْ أَحْفَظْ قُلْتُ أُحْسِنُ مَا یَحْضُرُنِی قَالَ نَعَمْ الْمُصْلِحُ لَیْسَ بِکَذَّابٍ</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بن حکیم از پدرش از جد خود نقل کرد که گفت از ابو الخطاب سخنانی شنیدم خدمت حضرت صادق عليه السلام رسیدم أبو الخطاب نیز آمد در همان موقع که من آنجا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 او در خدمت امام بود که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من و او فقط در مجلس باقی مانديم بحضرت صادق عليه السلام عرض کردم ابو الخطاب از شما چنین و چنان نقل میکند فرمود دروغ گفته است من شروع کردم بنقل آنچه او روایت کرده بود یکی یکی از آنچه شنیده بودیم از او و ما آن را قبول نداشتیم همه را پرسیدم میفرمود دروغ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از جای حرکت کرد تا با دست خود بر محاسن امام عليه السلام زد من با دست بر روی دستش زده گفتم دست از روی صورت امام بردار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بمن نموده گفت از جای حرکت نمیکنی برویم حضرت صادق عليه السلام فرمود او کاری دارد ابو الخطاب سه مرتبه حرف خود را تکرار کرد امام عليه السلام در هر سه مرتبه میفرمود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میخواست بتو بگوید این حرفها را بمن میگوید ولی از تو پنهان میدارد فرمود باصحاب و یاران من چنین و چنان بگو و بآنها این مطلب را برسان عرضكردم نمیتوانم تمام این حرف را حفظ کنم هر چه حفظ شدم با آنچه در حافظه 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مطلب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فرمود کسی نظر خیر داشته باشد دروغگو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عَنْ یُونُسَ ، عَنْ هِشَامِ بْنِ اَلْحَکَمِ ،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کَانَ اَلْمُغِیرَهُ بْنُ سَعِیدٍ یَتَعَمَّدُ اَلْکَذِبَ عَلَی أَبِی ، وَ یَأْخُذُ کُتُبَ أَصْحَابِهِ وَ کَانَ أَصْحَابُهُ اَلْمُسْتَتِرُونَ بِأَصْحَابِ أَبِی یَأْخُذُونَ اَلْکُتُبَ مِنْ أَصْحَابِ أَبِی فَیَدْفَعُونَهَا إِلَی اَلْمُغِیرَهِ فَکَانَ یَدُسُّ فِیهَا اَلْکُفْرَ وَ اَلزَّنْدَقَهَ وَ یُسْنِدُهَا إِلَی أَبِی ثُمَّ یَدْفَعُهَا إِلَی أَصْحَابِهِ فَیَأْمُرُهُمْ أَنْ یُثْبِتُوهَا فِی اَلشِّیعَهِ ، فَکُلَّمَا کَانَ فِی کُتُبِ أَصْحَابِ أَبِی مِنَ اَلْغُلُوِّ فَذَاکَ مَا دَسَّهُ اَلْمُغِیرَهُ بْنُ سَعِیدٍ فِی کُتُبِهِمْ</w:t>
      </w:r>
      <w:r>
        <w:rPr>
          <w:rStyle w:val="FootnoteAnchor"/>
          <w:rtl w:val="true"/>
        </w:rPr>
        <w:footnoteReference w:id="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از امام صادق عليه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سعید از روی غرض ورزی و عمد، به پدرم 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مغیره در جمع اصحاب امام باقر عليه السلام حاضر می شدند و نوشته ها و روایات را از ایشان می گرفتند و به مغیره می رساندند و او نیز بین آن نوشته ها مطالب باطلی می افزود و به امام باقر عليه السلام نسبت می داد و آنان را امر می کرد تا آنمطالب را به عنوان آرای امام عليه السلام در میان شیعه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اکثر آنچه از مطالب آمیخته به غلو در روایات امام باقر عليه السلام دیده می شود، افزوده های مغیره بن سعید است</w:t>
      </w:r>
      <w:r>
        <w:rPr>
          <w:rFonts w:eastAsia="IRNazanin" w:cs="IRNazanin"/>
          <w:color w:val="111111"/>
          <w:sz w:val="28"/>
          <w:szCs w:val="28"/>
          <w:rtl w:val="true"/>
          <w:lang w:bidi="fa-IR"/>
        </w:rPr>
        <w:t xml:space="preserve">. </w:t>
      </w:r>
      <w:bookmarkStart w:id="197" w:name="pg7692_56703"/>
    </w:p>
    <w:p>
      <w:pPr>
        <w:pStyle w:val="Heading3"/>
        <w:numPr>
          <w:ilvl w:val="2"/>
          <w:numId w:val="1"/>
        </w:numPr>
        <w:rPr/>
      </w:pPr>
      <w:bookmarkStart w:id="198" w:name="__RefHeading___Toc4179920_1051229030"/>
      <w:bookmarkStart w:id="199" w:name="_Toc73"/>
      <w:bookmarkEnd w:id="197"/>
      <w:bookmarkEnd w:id="198"/>
      <w:r>
        <w:rPr/>
        <w:t>5</w:t>
      </w:r>
      <w:r>
        <w:rPr>
          <w:rtl w:val="true"/>
        </w:rPr>
        <w:t>.</w:t>
      </w:r>
      <w:r>
        <w:rPr>
          <w:rtl w:val="true"/>
        </w:rPr>
        <w:t>کیفیت برخورد اصحاب اهل بيت عليهم السلام با غالیان</w:t>
      </w:r>
      <w:bookmarkEnd w:id="199"/>
    </w:p>
    <w:p>
      <w:pPr>
        <w:pStyle w:val="Heading4"/>
        <w:numPr>
          <w:ilvl w:val="3"/>
          <w:numId w:val="1"/>
        </w:numPr>
        <w:rPr/>
      </w:pPr>
      <w:bookmarkStart w:id="200" w:name="__RefHeading___Toc4179922_1051229030"/>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اصحاب اهل بيت عليهم السلام به تبع امامان شیعه، از غالیان و حتی متهمین به غلو و تفویض، روایت و حدیث نقل نمی کردند و با قرار دادن آنها در یک حلقه محاصره، هر نوع ارتباط خود را با آنها به کلی قطع می کردند و در مواردی که امکان هدایت شخص غالی وجود داشت او را به سمت قول حق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برای این موضوع وجود دارد از جمله نقل های ذیل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أَبِی عَبْدِ اَللَّهِ اَلشَّاذَانِیِّ ، أَنِّی سَمِعْتُ اَلْعَاصِمِیَّ ، یَقُولُ إِنَّ عَبْدَ اَللَّهِ بْنَ مُحَمَّدِ بْنِ عِیسَی اَلْأَسَدِیَّ اَلْمُلَقَّبَ بِبُنَانٍ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صَفْوَانَ بْنِ یَحْیَی بِالْکُوفَهِ فِی مَنْزِلٍ، إِذْ دَخَلَ عَلَیْنَا مُحَمَّدُ بْنُ سِنَانٍ ،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سِنَانٍ لَقَدْ هَمَّ أَنْ یَطِیرَ غَیْرَ مَرَّهٍ فَقَصَصْنَاهُ حَتَّی ثَبَتَ مَعَنَا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عمر کشی به صورت وجاده ای از ابی عبدالله شاذانی و او از عاصمی نقل می کند که عبدالله بن محمد بن عیسی اسدی گفته است که با جناب صفوان در منزلی از شهر کوفه بودیم که محمد بن سنان وارد آن منزل شد، در این هنگام صفوان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محمد بن سنان است که بارها اراده غلو کرده بود و ما مانع او شدیم</w:t>
      </w:r>
    </w:p>
    <w:p>
      <w:pPr>
        <w:pStyle w:val="BookText"/>
        <w:rPr/>
      </w:pPr>
      <w:r>
        <w:rPr>
          <w:rFonts w:ascii="IRNazanin" w:hAnsi="IRNazanin" w:eastAsia="IRNazanin"/>
          <w:color w:val="111111"/>
          <w:sz w:val="28"/>
          <w:sz w:val="28"/>
          <w:szCs w:val="28"/>
          <w:rtl w:val="true"/>
          <w:lang w:bidi="fa-IR"/>
        </w:rPr>
        <w:t xml:space="preserve">اصحاب اهل بيت عليهم السلام همچنین از طریق نشر معارف حقه و تالیف کتاب های متعدد که حاوی احادیث امامان در رد غالیان و مفوضه بود، به مقابله با غلات و روشنگری در این زمینه اقدام می کردند چنانچه برای شماری از اصحاب، کتاب هایی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الرد على الغلاة و المفوضه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امامان عليهم السلام حساسیت شدیدی نسبت به غاليان داشتند آنها ابتدا از راه های مختلف، نسبت به صحت عقیده اشخاص اطمینان حاصل می کردند و بعد او را در میان خود می پذیرفته و </w:t>
      </w:r>
    </w:p>
    <w:p>
      <w:pPr>
        <w:pStyle w:val="BookText"/>
        <w:rPr/>
      </w:pPr>
      <w:r>
        <w:rPr>
          <w:rFonts w:ascii="IRNazanin" w:hAnsi="IRNazanin" w:eastAsia="IRNazanin"/>
          <w:color w:val="111111"/>
          <w:sz w:val="28"/>
          <w:sz w:val="28"/>
          <w:szCs w:val="28"/>
          <w:rtl w:val="true"/>
          <w:lang w:bidi="fa-IR"/>
        </w:rPr>
        <w:t>احادیثش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علم به غالی بودن شخص، امتحان کردن او در اوقات نماز ها بود، چه اینکه غالیان معمولا اباحه گرا بوده و اوامر شریعت را امتثال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ذیل در رجال کشی پیرامون همین موضوع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اَلنَّضْرِ مُحَمَّدَ بْنَ مَسْعُودٍ ، عَنْ جَمِیعِ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عَلِیُّ بْنُ عَبْدِ اَللَّهِ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اَلْقَوْمَ یَعْنِی اَلْغُلاَهَ یُمْتَحَنُ فِی أَوْقَاتِ اَلصَّلَوَاتِ، وَ لَمْ أَحْضُرْهُ فِی وَقْتِ صَلاَهٍ وَ لَمْ أَسْمَعْ فِیهِ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یَعْقُوبَ إِسْحَاقُ بْنُ مُحَمَّدٍ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غَالِیاً وَ صِرْتُ إِلَیْهِ إِلَی بَغْدَادَ لِأَکْتُبَ عَنْهُ وَ سَأَلْتُهُ کِتَاباً أَنْسَخُهُ فَأَخْرَجَ إِلَیَّ مِنْ أَحَادِیثِ اَلْمُفَضَّلِ بْنِ عُمَرَ فِی اَلتَّفْوِیضِ، فَلَمْ أَرْغَبْ فِیهِ فَأَخْرَجَ إِلَیَّ أَحَادِیثَ مُنْتَسِخَهً مِنَ اَلثِّقَاتِ، وَ رَأَیْتُهُ مُولَعاً بِالْحَمَامَاتِ اَلْمَرَاعِیشِ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یُمْسِکُهَا، وَ یَرْوِی فِی فَضْلِ إِمْسَاکِهَا أَحَادِیثَ، قَالَ، وَ هُوَ أَحْفَظُ مَنْ لَقِیتُهُ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 اگر در مواردی، نسبت به غالی بودن یا نبودن یک راوی، تردید وجود داشت، مادامی که از صحت عقیده او اطمینان پیدا نمی کردند، احادیثش را نقل نمی کردند و اگر نسبت به برخی روایان و احادیث او تردید و شک داشتند، آن احادیث را بر امامان عرضه می کردند تا ابتدا از صحت آن اطمینان یابند سپس آن را در جامعه منتشر سازند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زِیَادِ بْنِ أَبِی اَلْحَلاَّلِ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کُنْتُ سَمِعْتُ مِنْ جَابِرٍ أَحَادِیثَ فَاضْطَرَبَ فِیهَا فُؤَادِی وَ ضِقْتُ فِیهَا ضیقا شَدِیداً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اَلْمُسْتَرَاحَ لَقَرِیبٌ وَ إِنِّی عَلَیْهِ لَقَوِیٌّ فَابْتَعْتُ بَعِیراً وَ خَرَجْتُ الی اَلْمَدِینَهِ وَ طَلَبْتُ اَلْإِذْنَ عَلَی أَبِی عَبْدِ اَللَّهِ عَلَیْهِ اَلسَّلاَمُ فَأَذِنَ لِی فَلَمَّا نَظَرَ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یَصْدُقُ عَلَیْنَا وَ لَعَنَ اَللَّهُ اَلْمُغِیرَهَ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یَکْذِبُ عَلَیْنَا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)&gt;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مواردی که برخی غالیان در زمان استقامت و صحت عقیده خود، کتاب و حدیثی نقل کرده بودند، آثار و کتاب های آنها، با دقت و وسواس زیادی مورد بررسی سندی و متنی قرار می گرفت و در صورت اثبات صحت آنها، مورد عمل واقع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أَبُو مُحَمَّدٍ الْمُحَمَّدِيُ رَضِيَ اللَّهُ عَنْهُ عَنْ أَبِي الْحُسَيْنِ مُحَمَّدِ بْنِ الْفَضْلِ بْنِ تَمَّامٍ رَحِمَهُ اللَّهُ قَالَ سَمِعْتُ أَبَا جَعْفَرِ بْنَ مُحَمَّدِ بْنِ أَحْمَدَ بْنِ الْزَّكُوزَكِيَّ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كِتَابَ التَّكْلِيفِ وَ كَانَ عِنْدَنَا أَنَّهُ لَا يَكُونُ إِلَّا مَعَ غَالٍ وَ ذَلِكَ أَنَّهُ أَوَّلُ مَا كَتَبْنَا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 يَقُولُ وَ أَيْشٍ كَانَ لِابْنِ أَبِي الْعَزَاقِرِ فِي كِتَابِ التَّكْلِيفِ إِنَّمَا كَانَ يُصْلِحُ الْبَابَ وَ يُدْخِلُهُ إِلَى الشَّيْخِ أَبِي الْقَاسِمِ الْحُسَيْنِ بْنِ رَوْحٍ رَضِيَ اللَّهُ عَنْهُ فَيَعْرِضُهُ عَلَيْهِ وَ يُحَكِّكُهُ فَإِذَا صَحَّ الْبَابُ خَرَجَ فَنَقَلَهُ وَ أَمَرَنَا بِنُسْخَةٍ يَعْنِي أَنَّ الَّذِي أَمَرَهُمْ بِهِ الْحُسَيْنُ بْنُ رَوْحٍ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فَكَتَبْتُهُ فِي الْإِدْرَاجِ بِخَطِّي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تَمَّامٍ فَقُلْتُ لَهُ تَفَضَّلْ يَا سَيِّدِي فَادْفَعْهُ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أَكْتُبَهُ مِنْ خَطِّكَ فَقَالَ لِي قَدْ خَرَجَ عَنْ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تَمَّامٍ فَخَرَجْتُ وَ أَخَذْتُ مِنْ غَيْرِهِ فَكَتَبْتُ بَعْدَ مَا سَمِعْتُ هَذِهِ الْحِكَايَةَ وَ قَالَ أَبُو الْحُسَيْنِ بْنُ تَمَّامٍ حَدَّثَنِي عَبْدُ اللَّهِ الْكُوفِيُّ خَادِمُ الشَّيْخِ الْحُسَيْنِ بْنِ رَوْحٍ رَضِيَ اللَّهُ عَنْهُ قَالَ سُئِلَ الشَّيْخُ يَعْنِي أَبَا الْقَاسِمِ رَضِيَ اللَّهُ عَنْهُ عَنْ كُتُبِ ابْنِ أَبِي الْعَزَاقِرِ بَعْدَ مَا ذُمَّ وَ خَرَجَتْ فِيهِ اللَّعْنَةُ فَقِيلَ لَهُ فَكَيْفَ نَعْمَلُ بِكُتُبِهِ وَ بُيُوتُنَا مِنْهَا مِلَاءٌ فَقَالَ أَقُولُ فِيهَا مَا قَالَهُ أَبُو مُحَمَّدٍ الْحَسَنُ بْنُ عَلِيٍّ صلی الله علیه و آله وَ قَدْ سُئِلَ عَنْ كُتُبِ بَنِي فَضَّالٍ فَقَالُوا كَيْفَ نَعْمَلُ بِكُتُبِهِمْ وَ بُيُوتُنَا مِنْهَا 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خُذُوا بِمَا رَوَوْا وَ ذَرُوا مَا رَأَوْا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حسين محمد بن فضل بن تمام رحمه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تکلیف را در خدمت ابو جعفر محمد بن احمد زکوزکی متذكر شدیم و معتقد بودیم که این کتاب فقط با اهل غلو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آنها از آن استفاده می کنند چراکه بهنظر ما حاوى غلو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آن کتاب اولین کتابی بود که آن را نوشته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علوم حدیث تازه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از ابی جعفر محمد بن أحمد زكوزکی </w:t>
      </w:r>
    </w:p>
    <w:p>
      <w:pPr>
        <w:pStyle w:val="BookText"/>
        <w:rPr/>
      </w:pP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عزاقر در خصوص کتاب تكليف، از طرف خود کاری نکرده است بلکه او فقط کتاب را منظم و مرتب کرده است و به خدمت شیخ ابو القاسم حسین بن روح می رفت و کتاب را به ایشان عرضه می داشت و در محضر او کتاب را چک و اصلاح می کرد و پس از تصحیح کتاب خارج می شد و برای ما نقل می کرد و دستور می داد تا این که ما آن را بنویسیم؛ یعنی در واقع حسين بن روح بود که دستور نسخه برداری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کتاب را با خط خودم در بغداد در طومار و دفتر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کرده آن را در اختیار من قرار دهید تا از روی خط شما آن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حکایت را شنیدم، از خدمت أبي جعفر خارج شده و از شخص دیگری آن را گرفته 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حسین بن تمام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كوفي خادم شيخ بزرگوار حسین بن روح رحمه الله به ما خبر داد که پس از آنکه ابن ابی عزاقر مورد سرزنش قرار گرفت و درباره اش از ناحیه مقدس لعن صادر شد، در خصوص کتاب هایش از شيخ أبا القاسم سؤال شد که خانه های ما پر از کتب اوست، با این کتاب ها چه کنیم؟</w:t>
      </w:r>
    </w:p>
    <w:p>
      <w:pPr>
        <w:pStyle w:val="BookText"/>
        <w:rPr/>
      </w:pPr>
      <w:r>
        <w:rPr>
          <w:rFonts w:ascii="IRNazanin" w:hAnsi="IRNazanin" w:eastAsia="IRNazanin"/>
          <w:color w:val="111111"/>
          <w:sz w:val="28"/>
          <w:sz w:val="28"/>
          <w:szCs w:val="28"/>
          <w:rtl w:val="true"/>
          <w:lang w:bidi="fa-IR"/>
        </w:rPr>
        <w:t>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از ابو محمد امام حسن عسکری علیه السلام در مورد بنی فضال پرسیده شد که خانه های ما از کتب بنی فضال پر است، با آنها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روایت کرده اند بگیرید و آنچه را که خودشان نظر داده اند،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درباره ابن ابی عزاقر همین را می گویم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امامان، که از وجود مجعولات غلات در میان شیعیان با خبر بودند، هر حدیثی را بر امامان عرضه می کردند تا مبادا جعلیات غلات به کتب شیعه راه یابد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حَدَّثَنِی مُحَمَّدُ بْنُ قُولَوَیْهِ وَ اَلْحُسَیْنُ بْنُ اَلْحَسَنِ بْنِ بُنْدَارَ اَلْقُمِّیُّ ، قَالاَ حَدَّثَنَا سَعْدُ بْنُ عَبْدِ اَللَّهِ ، قَالَ حَدَّثَنِی مُحَمَّدُ بْنُ عِیسَی بْنِ عُبَیْدٍ ، عَنْ یُونُسَ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وَافَیْتُ اَلْعِرَاقَ فَوَجَدْتُ بِهَا قِطْعَهً مِنْ أَصْحَابِ أَبِی جَعْفَرٍ عَلَیْهِ السَّلاَمُ وَ وَجَدْتُ أَصْحَابَ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مُتَوَافِرِینَ فَسَمِعْتُ مِنْهُمْ وَ أَخَذْتُ کُتُبَهُمْ، فَعَرَضْتُهَا مِنْ بَعْدُ عَلَی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 مِنْهَا أَحَادِیثَ کَثِیرَهً أَنْ یَکُونَ مِنْ أَحَادِیثِ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کَذَبَ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أَصْحَابُ أَبِی اَلْخَطَّابِ یَدُسُّونَ هَذِهِ اَلْأَحَادِیثَ إِلَی یَوْمِنَا هَذَا فِی کُتُبِ أَصْحَابِ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تَقْبَلُوا عَلَیْنَا خِلاَفَ اَلْقُرْآنِ فانَّا إِنْ تَحَدَّثْنَا حَدَّثْنَا بِمُوَافَقَهِ اَلْقُرْآنِ وَ مُوَافَقَهِ اَلسُّنَّهِ إِنَّا عَنِ اَللَّهِ وَ عَنْ رَسُولِهِ نُحَدِّثُ، وَ لاَ نَقُولُ قَالَ فُلاَنٌ وَ فُلاَنٌ فَیَتَنَاقَضَ کَلاَمُنَا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آخِرِنَا مِثْلُ کَلاَمِ أَوَّلِنَا وَ کَلاَمَ أَوَّلِنَا مُصَادِقٌ لِکَلاَمِ آخِرِنَا، فَإِذَا أَتَاکُمْ مَنْ یُحَدِّثُکُمْ بِخِلاَفِ ذَلِکَ فَرُدُّوهُ عَلَیْهِ وَ قُولُوا أَنْتَ أَعْلَمُ وَ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کُلِّ قَوْلٍ مِنَّا حَقِیقَهً وَ عَلَیْهِ نُوراً، فَمَا لاَ حَقِیقَهَ مَعَهُ وَ لاَ نُورَ عَلَیْهِ فَذَلِکَ مِنْ قَوْلِ اَلشَّیْطَانِ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عزیمت کردم در آنجا گروهی از پیروان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فراوانند پس از آنها روایت شنیدم و کتاب های آنها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برداری کردم، پس آنها را بر ابوالحسن رضا عليه السلام عرضه کردم، او بسیاری از آن احادیث را انکار کرد که از امام صادق عليه السلام باشد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ابي الخطاب بر ابوعبدالله عليه السلام دروغ بسته است خدا ابوالخطاب را لعنت کند و پیروان ابوالخطاب نیز چنین بودند آنها پیوسته تا امروز در این احادیث دست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امامبرای رهایی یارانش از سردرگمی برای شناختن احادیث صحیح از احادیث ساختگی، قاعده های زیر را بیان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احادیث ما که خلاف قرآن است، قبول نکنید چراکه ما هرگاه حدیث گوییم، با قرآن و سنت موافق است ما از قول خدا و رسولش حدیت می گوییم و هیچ گاه نمی گوییم قال فلان و فلان، تا موجب تناقض در کلام ما بشود، همانا سخنان آخرین ما مانند سخنان اولین ما است و کلام اولین ما، تصدیق کننده کلام آخرین ماست، پس هرگاه حدیثی را نزد شما آوردند که با این گفته ها مخالف بود، آن را رد کنید و به گوینده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آورده ای آگاه تری، چراکه با هر گفته ای از ما حقیقتی است و بر آن نوری، پس هر گفته ای که حقیقت و نور ندارد و به ما نسبت داده می شود، از گفته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دشمنی و مخالفت اصحاب اهل بيت عليهم السلام با غاليان، به یک دشمنی دو طرفه بین غلات و راویان احادیث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برای مبارزه با این اصحاب، به جعل روایاتی از امامان علیه آنها می پرداختند تا از این طریق چهره این اشخاص را در جامعه شیعی تخریب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گزارش ها، نشانه ی افراد منتسب به جریان غلو، بغض و دشمنی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روات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احادیث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اهل بیت علیهم السلام به محض بروز یک باور انحرافی و غاليانه در بدنه تشیع، آن مساله را نزد امام معصوم علیه السلام مطرح کرده و با استفتاء از آن حضرات و بخش متن پاسخ امام در میان شیعیان، به مقابله با آن تفکر انحرافی اقدام می کردند</w:t>
      </w:r>
      <w:r>
        <w:rPr>
          <w:rFonts w:eastAsia="IRNazanin" w:cs="IRNazanin"/>
          <w:color w:val="111111"/>
          <w:sz w:val="28"/>
          <w:szCs w:val="28"/>
          <w:rtl w:val="true"/>
          <w:lang w:bidi="fa-IR"/>
        </w:rPr>
        <w:t xml:space="preserve">. </w:t>
      </w:r>
      <w:bookmarkStart w:id="202" w:name="pg7692_56709"/>
    </w:p>
    <w:p>
      <w:pPr>
        <w:pStyle w:val="BookText"/>
        <w:rPr/>
      </w:pPr>
      <w:bookmarkEnd w:id="202"/>
      <w:r>
        <w:rPr>
          <w:rFonts w:ascii="Amiri" w:hAnsi="Amiri" w:eastAsia="Amiri" w:cs="Amiri"/>
          <w:color w:val="111111"/>
          <w:sz w:val="28"/>
          <w:sz w:val="28"/>
          <w:szCs w:val="28"/>
          <w:rtl w:val="true"/>
          <w:lang w:bidi="ar-SA"/>
        </w:rPr>
        <w:t xml:space="preserve">طَاهِرُ بْنُ عِیسَی ، قَالَ حَدَّثَنِی جَعْفَرُ بْنُ أَحْمَدَ ، قَالَ حَدَّثَنِی اَلشُّجَاعِیُّ ، عَنْ یَعْقُوبَ بْنِ یَزِیدَ ، عَنِ اَلْحُسَیْنِ بْنِ بَشَّارٍ ، عَنِ اَلْحَسَنِ اِبْنِ بِنْتِ إِلْیَاسَ ، عَنْ یُونُسَ بْنِ بَهْمَنَ ، قَالَ، قَالَ یُونُسُ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فِیهِ مِنْ جَوْهَرِیَّهِ اَلرَّبِّ شَیْءٌ قَالَ، فَکَتَبَ إِلَیَّ جَوَابَ 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صَاحِبُ هَذِهِ اَلْمَسْأَلَهِ عَلَی شَیْءٍ مِنَ اَلسُّنَّهِ، زِنْدِیقٌ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يونس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امام رضا عليه السلام سوال کردم که آیا در حضرت آدم عليه السلام چیزی از جوهریت خداوند بود؟</w:t>
      </w:r>
    </w:p>
    <w:p>
      <w:pPr>
        <w:pStyle w:val="BookText"/>
        <w:rPr/>
      </w:pPr>
      <w:r>
        <w:rPr>
          <w:rFonts w:ascii="IRNazanin" w:hAnsi="IRNazanin" w:eastAsia="IRNazanin"/>
          <w:color w:val="111111"/>
          <w:sz w:val="28"/>
          <w:sz w:val="28"/>
          <w:szCs w:val="28"/>
          <w:rtl w:val="true"/>
          <w:lang w:bidi="fa-IR"/>
        </w:rPr>
        <w:t>امام رضا عليه السلام در پاسخ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اعتقاد چیزی از سنت پیامبر اسلام صلی الله عليه وآله را ندارد و او زندیق است</w:t>
      </w:r>
    </w:p>
    <w:p>
      <w:pPr>
        <w:pStyle w:val="Heading4"/>
        <w:numPr>
          <w:ilvl w:val="3"/>
          <w:numId w:val="1"/>
        </w:numPr>
        <w:rPr/>
      </w:pPr>
      <w:bookmarkStart w:id="203" w:name="__RefHeading___Toc4179924_1051229030"/>
      <w:bookmarkStart w:id="204" w:name="_Toc75"/>
      <w:bookmarkEnd w:id="203"/>
      <w:r>
        <w:rPr>
          <w:rtl w:val="true"/>
        </w:rPr>
        <w:t>حسین بن روح و انکار باورهای غلات</w:t>
      </w:r>
      <w:bookmarkEnd w:id="2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مُحَمَّدِ بْنِ عَلِیِّ بْنِ اَلْحُسَیْنِ بْنِ بَابَوَیْهِ اَلْقُمِّیِّ قدس سره قَالَ حَدَّثَنِی مُحَمَّدُ بْنُ إِبْرَاهِیمَ بْنِ إِسْحَاقَ اَلطَّالَقَانِیُّ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اَلشَّیْخِ أَبِی اَلْقَاسِمِ اَلْحُسَیْنِ بْنِ رَوْحٍ رَضِیَ اَللَّهُ عَنْهُ مَعَ جَمَاعَهٍ مِنْهُمْ عَلِیُّ بْنُ عِیسَی اَلْقَصْرِیُّ فَقَامَ إِلَیْهِ رَجُلٌ فَقَالَ لَهُ أُرِیدُ أَنْ أَسْأَلَکَ عَنْ شَیْءٍ فَقَالَ لَهُ سَلْ عَمَّا بَدَا لَکَ فَقَالَ اَلرَّجُلُ أَخْبِرْنِی عَنِ اَلْحُسَیْنِ بْنِ عَلِیٍّ عَلَیْهِ السَّلاَمُ أَ هُوَ وَلِیُّ اَللَّهِ؟ قَالَ نَعَمْ قَالَ أَخْبِرْنِی عَنْ قَاتِلِهِ لَعَنَهُ اَللَّهُ أَ هُوَ عَدُوٌّ لِلَّهِ؟ قَالَ نَعَمْ قَالَ اَلرَّجُلُ فَهَلْ یَجُوزُ أَنْ یُسَلِّطَ اَللَّهُ عَزَّ وَ جَلَّ عَدُوَّهُ عَلَی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اَلْقَاسِمِ قَدَّسَ اَللَّهُ رُوحَهُ اِفْهَمْ عَنِّی مَا أَقُولُ لَکَ اِعْلَمْ أَنَّ اَللَّهَ تَعَالَی لاَ یُخَاطِبُ اَلنَّاسَ بِمُشَاهَدَهِ اَلْعَیَانِ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یُشَافِهُهُمْ بِالْکَلاَمِ وَ لَکِنَّهُ جَلَّتْ عَظَمَتُهُ یَبْعَثُ إِلَیْهِمْ مِنْ أَجْنَاسِهِم وَ أَصْنَافِهِمْ بَشَراً مِثْلَهُمْ وَ لَوْ بَعَثَ إِلَیْهِمْ رُسُلاً مِنْ غَیْرِ صِنْفِهِمْ وَ صُوَرِهِمْ لَنَفَرُوا عَنْهُمْ وَ لَمْ یَقْبَلُوا مِنْهُمْ فَلَمَّا جَاءُوهُمْ وَ کَانُوا مِنْ جِنْسِهِمْ یَأْکُلُونَ اَلطَّعامَ وَ یَمْشُونَ فِی اَلْأَسْواقِ قَالُوا لَهُمْ أَنْتُمْ بَشَرٌ مِثْلُنَا لاَ نَقْبَلُ مِنْکُمْ حَتَّی تَأْتُونَّا بِشَیْءٍ نَعْجِزُ مِنْ أَنْ نَأْتِیَ بِمِثْلِهِ فَنَعْلَمَ أَنَّکُمْ مَخْصُوصُونَ دُونَنَا بِمَا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نَقْدِرُ عَلَیْهِ فَجَعَلَ اَللَّهُ عَزَّ وَ جَلَّ لَهُمُ اَلْمُعْجِزَاتِ اَلَّتِی یَعْجِزُ اَلْخَلْقُ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جَاءَ بِالطُّوفَانِ بَعْدَ اَلْإِعْذَارِ وَ اَلْإِنْذَارِ فَغَرِقَ جَمِیعُ مَنْ طَغَی وَ تَمَرَّدَ وَ مِنْهُمْ مَنْ أُلْقِیَ فِی اَلنَّارِ فَکَانَتْ عَلَیْهِ بَرْداً وَ سَلاماً وَ مِنْهُمْ مَنْ أَخْرَجَ مِنَ اَلْحَجَرِ اَلصُّلْبِ اَلنَّاقَهَ وَ أَجْرَی مِنْ ضَرْعِهَا لَبَناً وَ مِنْهُمْ مَنْ فُلِقَ لَهُ اَلْبَحْرُ وَ فُجِّرَ لَهُ مِنَ اَلْعُیُونِ وَ جُعِلَ لَهُ اَلْعَصَا اَلْیَابِسَهُ ثُعْبَاناً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أَبْرَأَ اَلْأَکْمَهَ وَ اَلْأَبْرَصَ وَ أَحْیَا اَلْمَوْتَی بِإِذْنِ اَللَّهِ وَ أَنْبَأَهُمْ بِمَا یَأْکُلُونَ وَ مَا یَدَّخِرُونَ فِی بُیُوتِهِمْ وَ مِنْهُمْ مَنِ اِنْشَقَّ لَهُ اَلْقَمَرُ وَ کَلَّمَتْهُ اَلْبَهَائِمُ مِثْلُ اَلْبَعِیرِ وَ اَلذِّئْبِ وَ غَیْرِ ذَلِکَ فَلَمَّا أَتَوْا بِمِثْلِ ذَلِکَ وَ عَجَزَ اَلْخَلْقُ عَنْ أُمَمِهِمْ مِنْ أَنْ یَأْتُوا بِمِثْلِهِ کَانَ مِنْ تَقْدِیرِ اَللَّهِ جَلَّ جَلاَلُهُ وَ لُطْفِهِ بِعِبَادِهِ وَ حِکْمَتِهِ أَنْ جَعَلَ أَنْبِیَاءَهُ مَعَ هَذِهِ اَلْمُعْجِزَاتِ فِی حَالٍ غَالِبِینَ وَ أُخْرَی مَغْلُوبِینَ وَ فِی حَالٍ قَاهِرِینَ وَ أُخْرَی مَقْهُورِینَ وَ لَوْ جَعَلَهُمُ اَللَّهُ فِی جَمِیعِ أَحْوَالِهِمْ غَالِبِینَ وَ قَاهِرِینَ وَ لَمْ یَبْتَلِهِمْ وَ لَمْ یَمْتَحِنْهُمْ لاَتَّخَذَهُمُ اَلنَّاسُ آلِهَهً مِنْ دُونِ اَللَّهِ عَزَّ وَ جَلَّ وَ لَمَا عُرِفَ فَضْلُ صَبْرِهِمْ عَلَی اَلْبَلاَءِ وَ اَلْمِحَنِ وَ اَلاِخْتِبَارِ وَ لَکِنَّهُ جَعَلَ أَحْوَالَهُمْ فِی ذَلِکَ کَأَحْوَالِ غَیْرِهِمْ لِیَکُونُوا فِی حَالِ اَلْمِحْنَهِ وَ اَلْبَلْوَی صَابِرِینَ وَ فِی حَالِ اَلْعَافِیَهِ وَ اَلظُّهُورِ عَلَی اَلْأَعْدَاءِ شَاکِرِینَ وَ یَکُونُوا فِی جَمِیعِ أَحْوَالِهِمْ مُتَوَاضِعِینَ غَیْرَ شَامِخِینَ وَ لاَ مُتَجَبِّرِینَ وَ لِیَعْلَمَ اَلْعِبَادُ أَنَّ لَهُمْ عَلَیْهِمُ اَلسَّلاَمُ إِلَهاً هُوَ خَالِقُهُمْ وَ مُدَبِّرُهُمْ فَیَعْبُدُوهُ وَ یُطِیعُوا رُسُلَهُ وَ تَکُونَ حُجَّهُ اَللَّهِ ثَابِتَهً عَلَی مَنْ تَجَاوَزَ اَلْحَدَّ فِیهِمْ وَ اِدَّعَی لَهُمُ اَلرُّبُوبِیَّهَ أَوْ عَانَدَ وَ خَالَفَ وَ عَصَی وَ جَحَدَ بِمَا أَتَتْ بِهِ اَلْأَنْبِیَاءُ وَ اَلرُّسُلُ وَ لِیَهْلِکَ مَنْ هَلَکَ عَنْ بَیِّنَهٍ وَ یَحْیی مَنْ حَیَّ عَنْ بَیِّنَهٍ قَالَ مُحَمَّدُ بْنُ إِبْرَاهِیمَ بْنِ إِسْحَاقَ قدس سره فَعُدْتُ إِلَی اَلشَّیْخِ أَبِی اَلْقَاسِمِ اَلْحُسَیْنِ بْنِ رَوْحٍ قدس سره فِی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فِی نَفْسِی أَ تَرَاهُ ذَکَرَ لَنَا مَا ذَکَرَ یَوْمَ أَمْسِ مِنْ عِنْدِ نَفْسِهِ فَابْتَدَأَنِی وَ قَالَ یَا مُحَمَّدَ بْنَ إِبْرَاهِیمَ لَأَنْ أَخِرَّ مِنَ اَلسَّمَاءِ فَتَخْتَطَفَنِی اَلطَّیْرُ أَوْ تَهْوِیَ بِیَ اَلرِّیحُ فِی مَکانٍ سَحِیقٍ </w:t>
      </w:r>
    </w:p>
    <w:p>
      <w:pPr>
        <w:pStyle w:val="BookText"/>
        <w:rPr/>
      </w:pPr>
      <w:r>
        <w:rPr>
          <w:rFonts w:ascii="Amiri" w:hAnsi="Amiri" w:eastAsia="Amiri" w:cs="Amiri"/>
          <w:color w:val="111111"/>
          <w:sz w:val="28"/>
          <w:sz w:val="28"/>
          <w:szCs w:val="28"/>
          <w:rtl w:val="true"/>
          <w:lang w:bidi="ar-SA"/>
        </w:rPr>
        <w:t>أَحَبُّ إِلَیَّ مِنْ أَنْ أَقُولَ فِی دِینِ اَللَّهِ بِرَأْیِی وَ مِنْ عِنْدِ نَفْسِی بَلْ ذَلِکَ عَنِ اَلْأَصْلِ وَ مَسْمُوعٌ مِنَ اَلْحُجَّهِ صَلَوَاتُ اَللَّهِ عَلَیْهِ وَ سَلاَمُه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محمد بن ابراهيم بن اسحاق طالقانی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شیخ ابو القاسم حسین بن روح رحمه الله بودم که جماعتی؛ از جمله على بن عيسى قصری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مورد چیزی از توسؤالی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که برایت پیش آمده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آیا حسین بن على عليهما السلام ولی خداست؟ 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قاتلش به من خبر بده که خدا لعنتش کند، آیا دشمن خداست؟ 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خداوند دشمنش را بر دوستش مسلط کند؟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حسین بن روح قدس سره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برای تو می گویم بفهم؛ بدان که خداوند تبارک و تعالی مردم را با مشاهده چشم سرشان مخاطب قرار نمی دهد، و با آنها به صورت شفاهی تکلم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مستقیم با مردم سخن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ذات اقدس و با عظمت الهی برای مردم پیامبرانی از جنس و نوع خودشان و مثل خودشان فرستاد، و چنانچه پیامبرانی غیر از صنف خودشان می فرستاد، مردم از آنها دوری می کردند و دعوت آنها را نمی پذیرفتند، پس وقتی که پیامبرانی برای هدایت مردم آمدند که از جنس خودشان بودند، غذا می خوردند و در بازار رفت و آمد می کردند،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مثل خود ما هستید، لذا دعوت شما را قبول نمی کنیم، مگر این که معجزه ای بیاورید که ما از آوردن مثل آن عاجز باشیم، تا به وسیله دیدن آنچه که قادر به آوردن آن نیستیم، بدانیم که شما با مافرق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پروردگار عالم برای آنها معجزاتی قرار داد که خلق در آوردن آن عاجزند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آن پیامبران کسی است که بعد از اتمام حجت و دعوت به حق و ترساندن مردم از عذاب و هدایت نشدن مردم، طوفان آورد و کلیه متمردين و افراد طغیان گر را در آب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نوح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کسی است که در آتش انداخته شد و آتش بر او سرد و سلامت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کسی است که از دل سنگ سخت، شتر ماده</w:t>
      </w:r>
    </w:p>
    <w:p>
      <w:pPr>
        <w:pStyle w:val="BookText"/>
        <w:rPr/>
      </w:pPr>
      <w:r>
        <w:rPr>
          <w:rFonts w:ascii="IRNazanin" w:hAnsi="IRNazanin" w:eastAsia="IRNazanin"/>
          <w:color w:val="111111"/>
          <w:sz w:val="28"/>
          <w:sz w:val="28"/>
          <w:szCs w:val="28"/>
          <w:rtl w:val="true"/>
          <w:lang w:bidi="fa-IR"/>
        </w:rPr>
        <w:t xml:space="preserve">بیرون آورد که از سینه اش شیر جاری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ایشان کسی است که دریا برایش شکافته شد و از سنگ، چشمه برایش جوشید و عصای خشک او اژدهایی شد که جادوی ساحران دروغگو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کسی است که جذامی را شفا و بیماری برص را مرتفع و مرده را به اذن الله زنده می کرد و مردم را به آنچه که می خوردند و آنچه که در خانه هایشان ذخیره کرده بودند، خبر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آنها کسی است که ماه برای او شکافته شد و چهار پایانی مثل شتر و گرگ و دیگر حیوانات با او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 آله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پیامبران امثال این معجزات که مردم از آوردن مثل آنها عاجز بودند را ارائه کردند، تقدیر و حکمت و لطف خداوند متعال بر بندگانش به این تعلق گرفت که با وجود این معجزات، انبیایش را گاهی غالب و پیروز، و گاهی مغلوب و شکست خورده، گاهی قاهر و توانا، و گاهی هم مقهور و ناتوان قرار دهد و اگر آنها را در تمام حالات و همیشه غالب و قاهر قرار می داد و ایشان را مبتلا و مورد امتحان قرار نمی داد، حتما مردم آنها را خدا می دانستند و خداوند تبارک و تعالی را نمی پرستیدند و از طرفي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مشکلات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و فضل صبر آنها در مقابل بلاء و سختی و آزمایشات الهی شناخته نمی شد </w:t>
      </w:r>
      <w:r>
        <w:rPr>
          <w:rFonts w:eastAsia="IRNazanin" w:cs="IRNazanin"/>
          <w:color w:val="111111"/>
          <w:sz w:val="28"/>
          <w:szCs w:val="28"/>
          <w:rtl w:val="true"/>
          <w:lang w:bidi="fa-IR"/>
        </w:rPr>
        <w:t xml:space="preserve">. </w:t>
      </w:r>
      <w:bookmarkStart w:id="205" w:name="pg7692_56713"/>
    </w:p>
    <w:p>
      <w:pPr>
        <w:pStyle w:val="BookText"/>
        <w:rPr/>
      </w:pPr>
      <w:bookmarkEnd w:id="205"/>
      <w:r>
        <w:rPr>
          <w:rFonts w:ascii="IRNazanin" w:hAnsi="IRNazanin" w:eastAsia="IRNazanin"/>
          <w:color w:val="111111"/>
          <w:sz w:val="28"/>
          <w:sz w:val="28"/>
          <w:szCs w:val="28"/>
          <w:rtl w:val="true"/>
          <w:lang w:bidi="fa-IR"/>
        </w:rPr>
        <w:t>اما خداوند متعال پیامبران را هم در این جهت منل دیگران قرار داد تا این که در بلا و سختی شکیبا بوده و در وقت عافیت و پیروزی بر دشمنانشان، به درگاه خداوند شکر گزاری کنند و در همه احوال، متواضع و فروتن باشند و متکبر و مغرور و خود پسند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هم این را بدانند که آنها خداوندی دارند که خالق و مدیر ایشان است، بنابراین خداپرست شده و از انبیا و پیامبران الهی اطاعات کنند و علاوه بر این بر علیه کسانی که از حدود تعیین شده برای آنها تجاوز کرده و مدعی خدایی و ربوبیت انبيا شده اند و همچنین بر معاندین و دشمنان و مخالفان و گناهکاران و کسانی که وحی الهی را که انبيا آورده اند انکار می کنند، حجت خداوند باشند؛ تا هرکسی که هلاک می شود از روی دلیل و برهان بوده و هر کسی که زنده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دلیل و برهان باشد</w:t>
      </w:r>
    </w:p>
    <w:p>
      <w:pPr>
        <w:pStyle w:val="BookText"/>
        <w:rPr/>
      </w:pPr>
      <w:r>
        <w:rPr>
          <w:rFonts w:ascii="IRNazanin" w:hAnsi="IRNazanin" w:eastAsia="IRNazanin"/>
          <w:color w:val="111111"/>
          <w:sz w:val="28"/>
          <w:sz w:val="28"/>
          <w:szCs w:val="28"/>
          <w:rtl w:val="true"/>
          <w:lang w:bidi="fa-IR"/>
        </w:rPr>
        <w:t>محمد بن ابراهيم بن اسحاق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خدمت شیخ ابو القاسم حسين بن روح رسیدم و با خودم می گفتم که دیروز دیدی که شیخ جواب را از خودش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جانب حضرت حجت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همین فکر بودم که شیخ ابتدا به صحبت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بیفتم و طعمه پرندگان بشوم، یا این که طوفان سهمگینی مرا از بلندی پرتاب کند، بیشتر دوست دارم از این که در مسائل دین خدا مطابق رأی و نظر خودم و نه از جانب دین حرفی بزنم، بلکه آنچه را که دیدی و جوابی که من ارائه کردم، از اصل و ریشه سرچشمه گرفته و از وجود مقدس حضرت صاحب الزمان علیه السلام شنیده شده است</w:t>
      </w:r>
      <w:r>
        <w:rPr>
          <w:rFonts w:eastAsia="IRNazanin" w:cs="IRNazanin"/>
          <w:color w:val="111111"/>
          <w:sz w:val="28"/>
          <w:szCs w:val="28"/>
          <w:rtl w:val="true"/>
          <w:lang w:bidi="fa-IR"/>
        </w:rPr>
        <w:t>.</w:t>
      </w:r>
    </w:p>
    <w:p>
      <w:pPr>
        <w:pStyle w:val="Heading4"/>
        <w:numPr>
          <w:ilvl w:val="3"/>
          <w:numId w:val="1"/>
        </w:numPr>
        <w:rPr/>
      </w:pPr>
      <w:bookmarkStart w:id="206" w:name="__RefHeading___Toc4179926_1051229030"/>
      <w:bookmarkStart w:id="207" w:name="_Toc76"/>
      <w:bookmarkEnd w:id="206"/>
      <w:r>
        <w:rPr>
          <w:rtl w:val="true"/>
        </w:rPr>
        <w:t>حسین بن روح و شلمغانی</w:t>
      </w:r>
      <w:bookmarkEnd w:id="2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ابن أبي العزاقر أخبرني الحسين بن إبراهيم عن أحمد بن على بن نوح عن أبي نصر هبة الله بن محمد بن أحمد الكاتب بن بنت أم كلثوم بنت أبي جعفر العمري رضي الله عنه قال حدثتني الكبيرة أم كلثوم بنت أبي جعفر العمري رضي الله عنها قالت كان أبو جعفر بن أبی</w:t>
      </w:r>
      <w:bookmarkStart w:id="208" w:name="pg7692_56714"/>
    </w:p>
    <w:p>
      <w:pPr>
        <w:pStyle w:val="BookText"/>
        <w:rPr/>
      </w:pPr>
      <w:bookmarkEnd w:id="208"/>
      <w:r>
        <w:rPr>
          <w:rFonts w:ascii="IRNazanin" w:hAnsi="IRNazanin" w:eastAsia="IRNazanin"/>
          <w:color w:val="111111"/>
          <w:sz w:val="28"/>
          <w:sz w:val="28"/>
          <w:szCs w:val="28"/>
          <w:rtl w:val="true"/>
          <w:lang w:bidi="fa-IR"/>
        </w:rPr>
        <w:t>العزاقر وجیها عند بني بسطام و ذاک آن الشيخ أبا القاسم رضي الله عنه و أرضاه كان قد جعل له عند الناس منزلة و جاها فكان عند ارتداده یحکی کل کذب و بلاء و كفر لبنی بسطام و یسنده عن الشيخ أبي القاسم فيقیلونه منه و يأخذونه عنه حتى انكشف ذلک لأبي القاسم فأنكره و أعظمه و نھی بنی بسطام عن كلامه و أمرهم بلعنه و البراءة منه فلم ينتهوا و أقاموا على توليه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یکی دیگر از کسانی که ادعای بابیت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از احمد بن نوح و او از ابو نصر کاتب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محمد بن عثمان که زنی بزرگوار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ابن ابی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بسطام محترم و موجه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شیخ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مقام او را در نزد مردم محترم و بزرگ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این سابقه سوء استفاده کرد، و موقعی که از طريقه حق برگشت همه گونه دروغ و کفری را بنام حسین بن روح برای بنی بسطام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بسطام هم سخنان او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بحسين بن روح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سخنان را از خود انکار کرد و آن را بهتان بزرگ شمرد و بنی بسطام را از شنیدن کلام شلمغانی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او را لعنت کنند و از وی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سخن حسین بن روح را نشنیدند و در ارادت بشلمغانی ثابت ماندند</w:t>
      </w:r>
      <w:r>
        <w:rPr>
          <w:rFonts w:eastAsia="IRNazanin" w:cs="IRNazanin"/>
          <w:color w:val="111111"/>
          <w:sz w:val="28"/>
          <w:szCs w:val="28"/>
          <w:rtl w:val="true"/>
          <w:lang w:bidi="fa-IR"/>
        </w:rPr>
        <w:t>.</w:t>
      </w:r>
    </w:p>
    <w:p>
      <w:pPr>
        <w:pStyle w:val="Heading4"/>
        <w:numPr>
          <w:ilvl w:val="3"/>
          <w:numId w:val="1"/>
        </w:numPr>
        <w:rPr/>
      </w:pPr>
      <w:bookmarkStart w:id="209" w:name="__RefHeading___Toc4179928_1051229030"/>
      <w:bookmarkStart w:id="210" w:name="_Toc77"/>
      <w:bookmarkEnd w:id="209"/>
      <w:r>
        <w:rPr>
          <w:rtl w:val="true"/>
        </w:rPr>
        <w:t>ابوسهل نوبختی و مقابله با حلاج</w:t>
      </w:r>
      <w:bookmarkEnd w:id="2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الحسين بن إبراهيم عن أبي العباس أحمد بن على بن نوح عن أبي نصر هبة الله بن محمد الكاتب ابن بنت أم كلثوم بنت أبي جعفر العمري قال لما أراد الله تعالى أن يكشف أمر الحلاج و يظهر فضيحته و يخزيه وقع له أن أبا سهل بن إسماعيل بن على النوبختی رضی الله عنه ممن تجوز عليه مخرقته و تتم عليه حيلته فوجه إليه يستدعيه و ظن أن أبا سهل كغيره 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الضعفاء في هذا الأمر بفرط جهله و قدر أن يستجره إليه فيتمخرق و يتصوف بانقياده على غيره فيستتب له ما قصد إليه من الحيلة و الیهرجة على الضعفة لقدر أبي سهل في أنفس الناس و محله من العلم و الأدب أيضا عندهم و يقول له في مراسلته إياه إني وكيل صاحب الزمان عجل الله تعالی فرجه الشریف و بهذا أولا كان يستجر الجهال تم يعلو منه إلى غيره و قد أمرت بمراسلتک و إظهار ما تريده من النصرة لك لتقوى نفسك ولا ترتاب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أبو سهل رضي الله عنه يقول لک إني أسألك أمرا يسيرا يخف مثله عليک في جنب ما ظهر على یدیک من الدلائل و البراهين و هو أني رجل أحب الجواري و أصبو إليهن ولی منهن عدة أتخطاهن و الشيب يبعدني عنهن و أحتاج أن أخضبه في كل جمعة و أتحمل منه مشقة شديدة لأستر عنهن ذلک و إلا انكشف أمري عندهن فصار القرب بعدا و الوصال هجرا و أريد أن تغنيني عن الخضاب و تکفینی مئونته و تجعل لحيتی سوداء فإنني طوع یدیک و صائر إليک و قائل يقولک و داع إلى مذهبک مع ما لي في ذلك من البصيرة و لک من المعونة فلما سمع ذلک الحلاج من قوله و جوابه علم أنه قد أخطأ في مراسلته و جهل في الخروج إليه بمذهبه و أمسک عنه و لم يرد إليه جوايا و لم يرسل إليه رسولا و صيره أبو سهل رضي الله عنه أحدوثة و ضحكة و يطنز به عند كل أحد و شهر أمره عند الصغير والكبير و كان هذا الفعل سببا لكشف أمره و تنفير الجماعة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جماعة عن أبي عبد الله الحسين بن على بن الحسين بن موسی بن بابويه أن ابن الحلاج صار إلى قم و کاتب قرابة أبي الحسن والد الصدوق يستدعيه و يستدعى أبا الحسن أيضا و يقول أنا رسول الإمام و وكيله قال فلما وقعت المكاتبة في يد أبي رضي الله عنه خرقها و قال لموصلها إليه ما أفرغ للجهالات فقال له الرجل و أظن أنه قال إنه ابن عمته أو ابن عمه فإن الرجل قد استدعانا فلم خرقت مکاتبته و ضحكوا منه و هزء وا به ثم نهض إلى دكانه و معه جماعة من أصحابه و غلمانه قال فلما دخل إلى الدار التي كان فيها دكانه نهض له من كان هناك جالسا </w:t>
      </w:r>
    </w:p>
    <w:p>
      <w:pPr>
        <w:pStyle w:val="BookText"/>
        <w:rPr/>
      </w:pPr>
      <w:r>
        <w:rPr>
          <w:rFonts w:ascii="IRNazanin" w:hAnsi="IRNazanin" w:eastAsia="IRNazanin"/>
          <w:color w:val="111111"/>
          <w:sz w:val="28"/>
          <w:sz w:val="28"/>
          <w:szCs w:val="28"/>
          <w:rtl w:val="true"/>
          <w:lang w:bidi="fa-IR"/>
        </w:rPr>
        <w:t>غیر رجل رآه جالسا في الموضع فلم ينهض له و لم يعرفه أبي فلما جلس و أخرج حسابه و دواته كما تكون التجار أقبل على بعض من كان حاضرا فسأله عنه فأخبره فسمعه الرجل يسأل عنه فأقبل عليه و قال له تسأل عني و أنا حاضر فقال له أبي أكبر تک أيها الرجل و أعظمت قدرت أن أسألك فقال له تخرق رفعتی و أنا أشاهدک تخرقها فقال له أبي فأنت الرجل إذا ثم قال يا غلام برجله و بقفاه فخرج من الدار العدو لله ولرسوله ثم قال له أتدعى المعجزات علیک لعنة الله أو كما قال فأخرج بقفاه فما رأيناه بعدها بقم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حسین بن ابراهیم از ابو العباس احمد بن على بن نوح از ابو نصر هبة الله بن محمد کاتب دختر زاده ام کلثوم دختر محمد بن عثمان،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خواست اعمال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غالیان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راآشکار سازد و او را رسوا و خوار گرداند، این طور پیشامد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أبو سهل بن اسماعيل بن على نوبختی رضی الله عنه هم از کسانی است که فریب دوز و کلک او را میخورد و نیرنگ او در وی مؤثر واقع می شود؛ لذا فرستاد نزد وی و او را باطاعت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نادانی چنین پنداشته بود که ابو سهل هم در این خصوص مانند سایر افراد ضعیف الايمان است، و فریفته وی می شود، از این رو پیوسته او را بسوی خود دعوت میکرد و بآرامی نیرنگهای خود را برای جلب وی برخ او میکشید، زیرا موقعیت علم و ادب ابو سهل در میان مردم مشهور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حلاج در نامه های خود به أبو سهل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صاحب الزمان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این مطلب میخواست ابو سهل را بسوی خود بکشاند، سپس ادعای خود را بالا برد 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بتو بنویسم که هر گونه نصرت و یاری خواسته باشی برایت آشکار سازم تا دلت قوت گیرد و در نیابت من تردید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سهل هم بوی پیغام داد که من در مقابل آن همه معجزات و کرامات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بظهور رسیده، فقط موضوع مختصری را پیشنهاد کرده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اینست که من مردی زن دوست هستم، و مایل بمعاشرت با آنها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کنیز دارم که پیری مرا از نزدیکی با ایشان دور کرده است و ناچارم هر جمعه محاسن خود را حنا بگیرم و متحمل رنج زیاد شوم تا موهای سفیدم را بپوشانم و گر نه کنیزان خواهند دانست که من پیر شده ام و بمن رغبت نشان نخواهند داد و نزدیکی ما بدوری میگراید و وصال بجدائی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تو میخواهم کاری کنی که مرا از حنا بستن بی نیاز نمائی و زحمت آن را از من برطرف سازی و موی ریشم را سیاه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هر چه بگوئی اطاعت میکنم و گفته تو را میپذیرم و بطريقه تو میگروم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معنی موجب بصیرت من می شود و از کمک بتو دریغ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حلاج سخن او را شنید و نتیجه دسیسه ها و جواب خود را بدین گونه شنید دانست در نامه های خود که پر از ادعا و اظهار کرامات و معجزات بوده، خطا کرده و طریقه خود را بنادانی برخ او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خودداری کرد و جواب ابو سهل را نداد و دیگر کسی نزد وی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هم این ماجرا را اتفاقی خوش و باعث تفریح و خنده قرار داده بود و نزد همه کس بازگو میکرد، و حلاج را ریشخند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نزد بزرگ و کوچک شهرت یافت و همین باعث شد که کار حلاج برملا گردد، و مردم از دور وی پراکنده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دانشمندان از حسین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حلاج بقم آمد و نامه ای بخویشان ابو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آنها و ابو الحسن را بسوی خود دعوت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امام زمان و وكيل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او بدست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پاره کرد و بآورنده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بنادانی واداشته است؟ آورنده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 یا پسر عموی حلاج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نامه ای بما نوشته و ما را دعوت کرده است، چرا نامه او را پاره کردی؟ حضار بوی خندیدند و او را مسخره کردند </w:t>
      </w:r>
      <w:r>
        <w:rPr>
          <w:rFonts w:eastAsia="IRNazanin" w:cs="IRNazanin"/>
          <w:color w:val="111111"/>
          <w:sz w:val="28"/>
          <w:szCs w:val="28"/>
          <w:rtl w:val="true"/>
          <w:lang w:bidi="fa-IR"/>
        </w:rPr>
        <w:t xml:space="preserve">. </w:t>
      </w:r>
      <w:bookmarkStart w:id="211" w:name="pg7692_56718"/>
    </w:p>
    <w:p>
      <w:pPr>
        <w:pStyle w:val="BookText"/>
        <w:rPr/>
      </w:pPr>
      <w:bookmarkEnd w:id="211"/>
      <w:r>
        <w:rPr>
          <w:rFonts w:ascii="IRNazanin" w:hAnsi="IRNazanin" w:eastAsia="IRNazanin"/>
          <w:color w:val="111111"/>
          <w:sz w:val="28"/>
          <w:sz w:val="28"/>
          <w:szCs w:val="28"/>
          <w:rtl w:val="true"/>
          <w:lang w:bidi="fa-IR"/>
        </w:rPr>
        <w:t>سپس پدرم برخاست و در حالی که جماعتی از اصحابش و غلامانش همراه او بودند، به حجره تجارت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بدر خانه ای رسید که حجره اش در آنجا واقع بود، کسانی که آن جا نشسته بودند، باحترامش برخاستند، فقط يکنفر که پدرم او را نمیشناخت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در حجره نشست و دفتر حساب و قلم و دوات خود را چنان که معمول تجار است در آورد، رو کرد بجانب شخصی که حاضر بود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ناشناس کیست؟ آن شخص هم جواب پدرم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که شنید از هویت وی سؤال میکند، برخاست و نزد پدرم آمد و گفت با اینکه من حاضر هستم احوال مرا از دیگری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را نگاه داشتم و تو را بزرگ شمردم و از خودت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نامه مرا پاره میکردی من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حلاج هستی؟ خدا ترا لعنت کند،ادعای اظهار معجزه میکنی؟ سپس پدرم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گردن او را بگیر و از خانه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دیگر او را در قم ندیدیم</w:t>
      </w:r>
      <w:r>
        <w:rPr>
          <w:rFonts w:eastAsia="IRNazanin" w:cs="IRNazanin"/>
          <w:color w:val="111111"/>
          <w:sz w:val="28"/>
          <w:szCs w:val="28"/>
          <w:rtl w:val="true"/>
          <w:lang w:bidi="fa-IR"/>
        </w:rPr>
        <w:t>.</w:t>
      </w:r>
    </w:p>
    <w:p>
      <w:pPr>
        <w:pStyle w:val="Heading2"/>
        <w:numPr>
          <w:ilvl w:val="1"/>
          <w:numId w:val="1"/>
        </w:numPr>
        <w:rPr/>
      </w:pPr>
      <w:bookmarkStart w:id="212" w:name="__RefHeading___Toc4179930_1051229030"/>
      <w:bookmarkStart w:id="213" w:name="_Toc78"/>
      <w:bookmarkEnd w:id="212"/>
      <w:r>
        <w:rPr>
          <w:rtl w:val="true"/>
        </w:rPr>
        <w:t>(</w:t>
      </w:r>
      <w:r>
        <w:rPr>
          <w:rtl w:val="true"/>
        </w:rPr>
        <w:t>بخش سوم</w:t>
      </w:r>
      <w:r>
        <w:rPr>
          <w:rtl w:val="true"/>
        </w:rPr>
        <w:t>)</w:t>
      </w:r>
      <w:bookmarkEnd w:id="213"/>
    </w:p>
    <w:p>
      <w:pPr>
        <w:pStyle w:val="Heading3"/>
        <w:numPr>
          <w:ilvl w:val="2"/>
          <w:numId w:val="1"/>
        </w:numPr>
        <w:rPr/>
      </w:pPr>
      <w:bookmarkStart w:id="214" w:name="__RefHeading___Toc4179932_1051229030"/>
      <w:bookmarkStart w:id="215" w:name="_Toc79"/>
      <w:bookmarkEnd w:id="214"/>
      <w:r>
        <w:rPr/>
        <w:t>1</w:t>
      </w:r>
      <w:r>
        <w:rPr>
          <w:rtl w:val="true"/>
        </w:rPr>
        <w:t>.</w:t>
      </w:r>
      <w:r>
        <w:rPr>
          <w:rtl w:val="true"/>
        </w:rPr>
        <w:t>باورها و عقائد انحرافی غلات</w:t>
      </w:r>
      <w:bookmarkEnd w:id="215"/>
    </w:p>
    <w:p>
      <w:pPr>
        <w:pStyle w:val="Heading4"/>
        <w:numPr>
          <w:ilvl w:val="3"/>
          <w:numId w:val="1"/>
        </w:numPr>
        <w:rPr/>
      </w:pPr>
      <w:bookmarkStart w:id="216" w:name="__RefHeading___Toc4179934_1051229030"/>
      <w:bookmarkStart w:id="217" w:name="_Toc80"/>
      <w:bookmarkEnd w:id="216"/>
      <w:r>
        <w:rPr>
          <w:rtl w:val="true"/>
        </w:rPr>
        <w:t>حلول و اتحاد یا وحدت وجود</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اَلصَّفْوَانِیُّ سَمِعْتُ أَبَا عَلِیِّ بْنَ هَمَّامٍ یَقُولُ سَمِعْتُ مُحَمَّدَ بْنَ عَلِیٍّ اَلْعَزَاقِرِیَّ اَلشَّلْمَغَانِیَّ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وَاحِدٌ وَ إِنَّمَا تَخْتَلِفُ قُمُصُهُ فَیَوْمٌ یَکُونُ فِی أَبْیَضَ وَ یَوْمٌ یَکُونُ فِی أَحْمَرَ وَ یَوْمٌ یَکُونُ فِی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هَمَّامٍ فَهَذَا أَوَّلُ مَا أَنْکَرْتُهُ مِنْ قَوْلِهِ لِأَنَّهُ قَوْلُ أَصْحَابِ اَلْحُلُولِ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شنیدم محمد بن على عزاقری شلمغانی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یکی است و تنها لباسش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لباس سفید است، روزی در لباس سرخ و روزی در لباس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سخن شلمغانی بود که آن را منکر یافتم زیرا عقیده اصحاب حلول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بَشِیرٍ لَمَّا مَضَی أَبُو اَلْحَسَنِ عَلَیْهِ السَّلاَمُ وَ وَقَفَ عَلَیْهِ اَلْوَاقِفَهُ ، جَاءَ مُحَمَّدُ بْنُ بَشِیرٍ ، وَ کَانَ صَاحِبُ شُعْبَذَهٍ وَ مَخَارِیقَ مَعْرُوفاً بِذَلِکَ، فَادَّعَی أَنَّهُ یَقُولُ بِالْوَقْفِ عَلَی مُوسَی بْنِ جَعْفَرٍ عَلَیْهِ السَّلاَمُ ، وَ أَنَّ مُوسَی عَلَیْهِ السَّلاَمُ هُوَ کَانَ ظَاهِراً بَیْنَ اَلْخَلْقِ یَرَوْنَهُ جَمِیعاً، یَتَرَاءَی لِأَهْلِ اَلنُّورِ بِالنُّورِ وَ لِأَهْلِ اَلْکُدُورَهِ بِالْکُدُورَهِ فِی مِثْلِ خَلْقِهِمْ بِالْإِنْسَانِیَّهِ وَ اَلْبَشَرِیَّهِ اَللَّحْمَانِیَّهِ، ثُمَّ حُجِبَ اَلْخَلْقُ جَمِیعاً عَنْ إِدْرَاکِهِ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بَیْنَهُمْ مَوْجُودٌ کَمَا کَانَ، غَیْرَ أَنَّهُمْ مَحْجُوبُونَ عَنْهُ وَ عَنْ إِدْرَاکِهِ کَالَّذِی کَانُوا یُدْرِکُونَهُ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مُحَمَّدُ بْنُ بَشِیرٍ هَذَا مِنْ أَهْلِ اَلْکُوفَهِ مِنْ مَوَالِی بَنِی أَسَدٍ ، وَ لَهُ أَصْحَابٌ قَالُوا إِنَّ مُوسَی بْنَ جَعْفَرٍ لَمْ یَمُتْ وَ لَمْ یُحْبَسْ وَ أَنَّهُ غَابَ وَ اِسْتَتَرَ وَ هُوَ اَلْقَائِمُ اَلْمَهْدِیُّ، وَ أَنَّهُ فِی وَقْتِ غَیْبَتِهِ اِسْتَخْلَفَ عَلَی اَلْأُمَّهِ مُحَمَّدَ بْنَ بَشِیرٍ ، وَ جَعَلَهُ وَصِیَّهُ وَ أَعْطَاهُ خَاتَمَهُ وَ عِلْمَهُ وَ جَمِیعَ مَا تَحْتَاجُ إِلَیْهِ رَعِیَّتُهُ مِنْ أَمْرِ دِینِهِمْ وَ دُنْیَاهُمْ، وَ فَوَّضَ إِلَیْهِ جَمِیعَ أَمْرِهِ وَ أَقَامَهُ مَقَامَ نَفْسِهِ، فَمُحَمَّدُ بْنُ بَشِیرٍ اَلْإِمَامُ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وقتی حضرت موسی بن جعفر عليه السلام از دنیا رفت و مذهب واقفی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را در حضرت موسی بن جعفر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که مردی شعبده باز و ساحر بود و در این فن شهرت داشت مدعی شد که من واقفی هستم و گفت موسی بن جعفر عليه السلام در بین مردم بود و بنظر مردم می آمد اهل نور او را با نور میدیدند و اهل تاریکی با تاریکی چون بدن خودشان با گوشت و پوست بعد از دیده همه مردم پنهان گشت با اینکه در بین آنها است و وجود دارد ولی از درک و دیدن او محجوب هستند به آن طوری که سابق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بشیر از اهالی کوفه و از غلامان بنی اسد بود و او را شاگردانی بود که معتقد بودند موسی بن جعفر عليه السلام نمرده و زندانی هم نشد او غائب گردیده و پنهان شده و او مهدی قائم است و در زمان غیبت خود محمد بن بشیر را نایب قرار داده و او را وصی خویش کرده و انگشتر خویش باو داده تمام نیازمندیهای مردم را باو تعليم کرده از امور دینی و دنیوی و تمام اختیارات را باو سپرده و او را جانشین خود گردانیده، محمد بن بشیر امام بعد از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حَمْدَوَیْهِ وَ إِبْرَاهِیمُ ابْنَا نُصَیْرٍ عَنْ مُحَمَّدِ بْنِ عِیسَی عَنْ صَفْوَانَ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تَعْرِفُ مُبَشِّرَ بَشِیرٍ یَتَوَهَّمُ الِاسْمَ قَالَ الشَّعِیرِیُّ فَقُلْتُ بَشَّارٌ فَقَالَ بَشَّارٌ قُلْتُ نَعَمْ جَارٌ لِی قَالَ إِنَّ الْیَهُودَ قَالُوا مَا قَالُوا وَ وَحَّدُوا اللَّهَ وَ إِنَّ النَّصَارَی قَالُوا مَا قَالُوا وَ وَحَّدُوا اللَّهَ وَ إِنَّ بَشَّاراً قَالَ قَوْلًا عَظِیماً فَإِذَا قَدِمْتَ الْکُوفَةَ قُلْ لَهُ یَقُولُ لَکَ جَعْفَرٌ یَا کَافِرُ یَا فَاسِقُ یَا مُشْرِکُ أَنَا بَرِی ءٌ مِنْکَ قَالَ مُرَازِمٌ فَلَمَّا قَدِمْتُ الْکُوفَةَ فَوَضَعْتُ مَتَاعِی وَ جِئْتُ إِلَیْهِ فَدَعَوْتُ الْجَارِیَةَ فَقُلْتُ قُولِی لِأَبِی إِسْمَاعِیلَ هَذَا مُرَازِمٌ فَخَرَجَ إِلَیَّ فَقُلْتُ لَهُ یَقُولُ لَکَ جَعْفَرُ بْنُ مُحَمَّدٍ یَا کَافِرُ یَا فَاسِقُ یَا مُشْرِکُ أَنَا بَرِی ءٌ مِنْکَ فَقَالَ لِی وَ قَدْ ذَکَرَنِی سَیِّدِی قَالَ قُلْتُ نَعَمْ ذَکَرَکَ بِهَذَا الَّذِی قُلْتُ لَکَ فَقَالَ جَزَاکَ اللَّهُ خَیْراً وَ فَعَلَ بِکَ وَ أَقْبَلَ یَدْعُو لِی وَ مَقَالَةُ بَشَّارٍ هِیَ مَقَالَةُ الْعَلْیَاوِیَّةِ یَقُولُونَ إِنَّ عَلِیّاً هُوَ رَبٌّ وَ ظَهَرَ بِالْعَلَوِیَّةِ وَ الْهَاشِمِیَّةِ وَ أَظْهَرَ أَنَّهُ عَبْدُهُ وَ رَسُولُهُ بِالْمُحَمَّدِیَّةِ وَ وَافَقَ أَصْحَابُ أَبِی الْخَطَّابِ فِی أَرْبَعَةِ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الْحَسَنِ وَ الْحُسَیْنِ وَ أَنَّ مَعْنَی الْأَشْخَاصِ الثَّلَاثَةِ فَاطِمَةَ وَ الْحَسَنِ وَ الْحُسَیْنِ تَلْبِیسٌ وَ فِی الْحَقِیقَةِ شَخْصُ عَلِیٍّ لِأَنَّهُ أَوَّلُ هَذِهِ الْأَشْخَاصِ فِی الْإِمَامَةِ وَ الْکِبَرِ وَ أَنْکَرُوا شَخْصَ مُحَمَّدٍ صلی الله علیه و آله وَ زَعَمُوا أَنَّ مُحَمَّداً عَبْدٌ عبد وَ علی رب وَ أَقَامُوا مُحَمَّداً مُقَامَ مَا أَقَامَتِ الْمُخَمِّسَةُ سَلْمَانَ وَ جَعَلُوهُ رَسُولًا لِمُحَمَّدٍ صلی الله علیه و آله فَوَافَقَهُمْ فِی الْإِبَاحَاتِ وَ التَّعْطِیلِ وَ التَّنَاسُخِ وَ الْعَلْیَائِیَّةُ سَمَّتْهَا الْمُخَمِّسَةُ الْعَلْیَائِیَّةَ وَ زَعَمُوا أَنَّ بَشَّارَ الشَّعِیرِیِّ لَمَّا أَنْکَرَ رُبُوبِیَّةَ مُحَمَّدٍ وَ جَعَلَهَا فِی عَلِیٍّ وَ جَعَلَ مُحَمَّداً عبد علی وَ أَنْکَرَ رِسَالَةَ سَلْمَانَ مُسِخَ فِی صُورَةِ طَیْرٍ یُقَالُ لَهُ عَلْیَا یَکُونُ فِی الْبَحْرِ فَلِذَلِکَ سَمَّوْهُمُ الْعَلْیَائِیَّةَ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از مرازم نقل کرد که حضرت صادق عليه السلام 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بشیر را میشناسی تردید در اسم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 فروش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بشار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هر عقیده داشتند ولی خدا را یکتا میدانستند نصرانیان نیز هر چه گفتند خدا را یکتا میدانستند ولی بشار حرف بزرگی میزند وقتی وارد کوفه شدی باو بگو جعفر عليه السلام بتو میگوید ای کافر، فاسق، مشرک من از تو </w:t>
      </w:r>
    </w:p>
    <w:p>
      <w:pPr>
        <w:pStyle w:val="BookText"/>
        <w:rPr/>
      </w:pP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گفت وارد کوفه که شدم پس از گذاشتن بار و اسبابهایم پیش او رفتم بکنیزش گفتم بگو به ابو اسماعيل مرازم آمده، بیرون آمد گفتم حضرت صادق عليه السلام بتو میگوید ای کافر، فاسق ای مشرک من از تو بیزارم بمن گفت سید و مولایم مرا یاد کرده گفتم آری یاد از تو کرده اما با این سخنان که برایت نقل کردم گفت خدا جزای خیر بدهد بتو و چنان و چنین کند شروع بدعا برایم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بشار همان عقیده معروف بعلیاویه است آنها معتقدند که على عليه السلام پروردگار است که بصورت علوی هاشمی و بنده و رسولش را بصورت محمد آشکار نمود و در چهار شخصیت با ابو الخطاب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و این سه شخص فاطمه و حسن و حسین برای اشتباه اندازی است و گر نه در حقیقت شخص مورد نظر آنها على است زیرا او اولین شخص است در امامت و بزرگی و منکر حضرت محمدند میگویند او بنده ی علی است و حضرت محمد را مقامی شبیه مقامی است که مخمسه بسلمان میدهند و او را رسول محمد صلى الله عليه وآله می دانند در مورد احکام با اصحاب ابو الخطاب موافق هستند که همه چیز را حلال میدانند و قائل به تعطیل و تناسخ هستند عليائیه را مخمسه علیائیه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چون بشار شعیری منکر ربوبیت محمد بود و این مقام را بعلی داد و محمد را بنده علی میداند و منکر رسالت بود مسخ گردید بصورت یک پرنده ای که علیا نام دارد و در دریا است بهمین جهت آنها را عليائیه 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عَنِ ابْنِ عِیسَی عَنِ الْأَهْوَازِیِّ عَنِ ابْنِ أَبِی عُمَیْرٍ عَنْ هِشَامِ بْنِ الْحَکَمِ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 بُنَاناً یَتَأَوَّلُ هَذِهِ الْآیَةَ وَ هُوَ الَّذِی فِی السَّماءِ إِلهٌ وَ فِی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فِی الْأَرْضِ غَیْرُ إِلَهِ السَّمَاءِ وَ إِلَهَ السَّمَاءِ غَیْرُ إِلَهِ الْأَرْضِ وَ أَنَّ إِلَهَ السَّمَاءِ أَعْظَمُ مِنْ إِلَهِ الْأَرْضِ وَ أَنَّ أَهْلَ الْأَرْضِ یَعْرِفُونَ فَضْلَ إِلَهِ السَّمَاءِ وَ یُعَظِّمُونَهُ فَقَالَ وَ اللَّهِ مَا هُوَ إِلَّا اللَّهُ وَحْدَهُ لَا شَرِیکَ لَهُ إِلَهٌ فِی السَّمَاوَاتِ وَ إِلَهٌ فِی الْأَرَضِینَ کَذَبَ بُنَانٌ عَلَیْهِ لَعْنَةُ اللَّهِ صَغَّرَ اللَّهَ جَلَّ جَلَالُهُ وَ صَغَّرَ عَظَمَتَهُ</w:t>
      </w:r>
      <w:bookmarkStart w:id="218" w:name="pg7692_56722"/>
    </w:p>
    <w:p>
      <w:pPr>
        <w:pStyle w:val="BookText"/>
        <w:rPr/>
      </w:pPr>
      <w:bookmarkEnd w:id="218"/>
      <w:r>
        <w:rPr>
          <w:rFonts w:ascii="Amiri" w:hAnsi="Amiri" w:eastAsia="Amiri" w:cs="Amiri"/>
          <w:color w:val="111111"/>
          <w:sz w:val="28"/>
          <w:sz w:val="28"/>
          <w:szCs w:val="28"/>
          <w:rtl w:val="true"/>
          <w:lang w:bidi="ar-SA"/>
        </w:rPr>
        <w:t>إِلَهٌ فِی السَّمَاوَاتِ وَ إِلَهٌ فِی الْأَرَضِینَ کَذَبَ بُنَانٌ عَلَیْهِ لَعْنَةُ اللَّهِ صَغَّرَ اللَّهَ جَلَّ جَلَالُهُ وَ صَغَّرَ عَظَمَتَهُ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هشام بن حکم از حضرت صادق عليه السلام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بنان این آیه را تأویل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در زمین است غیر از خدای آسمان و خدای آسمان غیر از خدای زمین است خدای آسمان بزرگتر از خدای زمین است اهل زمین عارف بفضل و مقام خدای آسمان هستند و او را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چنین چیزی نیست جز خدای یکتا و بی همتا وجود ندارد او خدای آسمانها و زمین ها است بنان دروغ گفته خدا او را لعنت کند بخدا توهین نموده و او را کوچک انگاشته</w:t>
      </w:r>
      <w:r>
        <w:rPr>
          <w:rFonts w:eastAsia="IRNazanin" w:cs="IRNazanin"/>
          <w:color w:val="111111"/>
          <w:sz w:val="28"/>
          <w:szCs w:val="28"/>
          <w:rtl w:val="true"/>
          <w:lang w:bidi="fa-IR"/>
        </w:rPr>
        <w:t>.</w:t>
      </w:r>
    </w:p>
    <w:p>
      <w:pPr>
        <w:pStyle w:val="Heading4"/>
        <w:numPr>
          <w:ilvl w:val="3"/>
          <w:numId w:val="1"/>
        </w:numPr>
        <w:rPr/>
      </w:pPr>
      <w:bookmarkStart w:id="219" w:name="__RefHeading___Toc4179936_1051229030"/>
      <w:bookmarkStart w:id="220" w:name="_Toc81"/>
      <w:bookmarkEnd w:id="219"/>
      <w:r>
        <w:rPr>
          <w:rtl w:val="true"/>
        </w:rPr>
        <w:t>شهود خدا</w:t>
      </w:r>
      <w:bookmarkEnd w:id="2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قُولَوَیْهِ عَنْ سَعْدٍ عَنْ مُحَمَّدِ بْنِ عِیسَی عَنْ یُونُسَ قَالَ سَمِعْتُ رَجُلاً مِنَ اَلطَّیَّارَهِ یُحَدِّثُ أَبَا اَلْحَسَنِ اَلرِّضَا عَلَیْهِ السَّلاَمُ عَنْ یُونُسَ بْنِ ظَبْیَانَ أَنَّهُ قَالَ کُنْتُ فِی بَعْضِ اَللَّیَالِی وَ أَنَا فِی اَلطَّوَافِ فَإِذَا نِدَاءٌ مِنْ فَوْقِ رَأْسِی یَا یُونُسُ إِنَّی أَنَا اَللّهُ لا إِلهَ إِلاّ أَنَا فَاعْبُدْنِی وَ أَقِمِ اَلصَّلاهَ لِذِکْرِی فَرَفَعْتُ رَأْسِی فاذا ج فَغَضِبَ أَبُو اَلْحَسَنِ علیه السلام غَضَباً لَمْ یَمْلِکْ نَفْسَهُ ثُمَّ قَالَ لِلرَّجُلِ اُخْرُجْ عَنِّی لَعَنَکَ اَللَّهُ وَ لَعَنَ اَللَّهُ مَنْ حَدَّثَکَ وَ لَعَنَ یُونُسَ بْنَ ظَبْیَانَ أَلْفَ لَعْنَهٍ تَتْبَعُهَا أَلْفُ لَعْنَهٍ کُلُّ لَعْنَهٍ مِنْهَا تُبْلِغُکَ إِلَی قَعْرِ جَهَنَّمَ وَ أَشْهَدُ مَا نَادَاهُ إِلاَّ شَیْطَانٌ أَمَا إِنَّ یُونُسَ مَعَ أَبِی اَلْخَطَّابِ فِی أَشَدِّ اَلْعَذَابِ مَقْرُونَانِ وَ أَصْحَابَهُمَا إِلَی ذَلِکَ اَلشَّیْطَانِ مَعَ فِرْعَوْنَ وَ آلِ فِرْعَوْنَ فِی أَشَدِّ اَلْعَذَابِ سَمِعْتُ ذَلِکَ مِنْ أَبِی علیه السلام فَقَالَ یُونُسُ فَقَامَ اَلرَّجُلُ مِنْ عِنْدِهِ فَمَا بَلَغَ اَلْبَابَ إِلاَّ عَشَرَهَ خِطَی حَتَّی صُرِعَ مَغْشِیّاً عَلَیْهِ قَدْ قَاءَ رَجِیعَهُ وَ حُمِلَ مَیِّتاً فَقَالَ أَبُو اَلْحَسَنِ عَلَیْهِ السَّلاَمُ أَتَاهُ اَلْمَلَکُ بِیَدِهِ</w:t>
      </w:r>
    </w:p>
    <w:p>
      <w:pPr>
        <w:pStyle w:val="BookText"/>
        <w:rPr/>
      </w:pPr>
      <w:r>
        <w:rPr>
          <w:rFonts w:ascii="Amiri" w:hAnsi="Amiri" w:eastAsia="Amiri" w:cs="Amiri"/>
          <w:color w:val="111111"/>
          <w:sz w:val="28"/>
          <w:sz w:val="28"/>
          <w:szCs w:val="28"/>
          <w:rtl w:val="true"/>
          <w:lang w:bidi="ar-SA"/>
        </w:rPr>
        <w:t>عَمُودٌ فَضَرَبَهُ عَلَی هَامَتِهِ ضَرْبَهً قَلَبَ فِیهَا مَثَانَتَهُ حَتَّی قَاءَ رَجِیعَهُ وَ عَجَّلَ اَللَّهُ بِرُوحِهِ إِلَی اَلْهَاوِیَهِ وَ أَلْحَقَهُ بِصَاحِبِهِ اَلَّذِی حَدَّثَهُ یُونُسَ بْنِ ظَبْیَانَ وَ رَأَی اَلشَّیْطَانَ اَلَّذِی کَانَ تَرَاءَی لَهُ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مردی که جزء غالیان بود با حضرت رضا عليه السلام در باره یونس بن ظبيان صحبت میکرد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طواف خانه کعبه میکردم ناگاه ندائی از بالای سرم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من خدای یکتایم که خدائی جز من نیست مرا به پرست و نماز را بیاد من بپای دار سر بلند کردم ناگهان جبرئیل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چنان علی بن موسی الرضا عليه السلام خشمگین شد که نتوانست خودداری کنند بآن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خارج شو خدا ترا و کسی که این حدیث را برایت نقل کرده و يونس بن ظبيان هزار بار لعنت کند و متعاقب آن هزار لعنت دیگر که هر یک از آن لعنتها ترا رهسپار قعر جهنم کند من گواهی میدهم که جز شیطان کس دیگری باو چنين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 ابو الخطاب در شدید ترین عذاب گرفتارند و یاران آن دو تا این شیطان با فرعون و هواداران در شدید ترین عذابها مبتلایند این سخن را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حرکت کرده هنوز ده قدم بدرب خانه مانده بود که بر زمین مدهوش افتاد و مدفوعش از راه دهن خارج شد و از دنیا رفت، 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بر دست گرزی داشت چنان بر سر او نواخت که از درون زیر رو شد و مدفوعش از دهنش خارج شد خداوند روح او را بهاویه جهنم برد و بدوستش که از یونس بن ظبيان برایش آن حدیث را نقل کرده بود ملحق شد همان شیطانی را که او مشاهده کرده بود این شخص نیز 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حَفْصِ بْنِ عَمْرٍو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جُعِلْتُ فِدَاکَ إِنَّ أَبَا مَنْصُورٍ حَدَّثَنِی أَنَّهُ رُفِعَ إِلَی رَبِّهِ وَ تمَسَحَ عَلَی رَأْسِهِ وَ قَالَ لَهُ بِالْفَارِسِیَّهِ یا پسر فَقَالَ لَهُ أَبُو عَبْدِ اَللَّهِ </w:t>
      </w:r>
      <w:bookmarkStart w:id="221" w:name="pg7692_56724"/>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اِتَّخَذَ عَرْشاً فِی مَا بَیْنَ اَلسَّمَاءِ وَ اَلْأَرْضِ وَ اِتَّخَذَ زَبَانِیَهً بعَدَدِ اَلْمَلاَئِکَهِ فَإِذَا دَعَا رَجُلاً فَأَجَابَهُ وَ وَطِئَ عَقِبَهُ وَ تَخَطَّتْ إِلَیْهِ اَلْأَقْدَامُ تَرَاءَی لَهُ إِبْلِیسُ وَ رُفِعَ إِلَیْهِ وَ إِنَّ أَبَا مَنْصُورٍ کَانَ رَسُولَ إِبْلِیسَ لَعَنَ اَللَّهُ أَبَا مَنْصُورٍ لَعَنَ اَللَّهُ أَبَا مَنْصُورٍ ثَلاَثاً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حفص بن عمرو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ابو منصور برایم صحبت کرد که او را تا پیش خدا برده اند و خدا دست بر سرش کشیده و به زبان فارسی به او گفته است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نقل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دارای تختی است میان آسمان و زمین و مأمورین به تعداد ملائکه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 دعوت به جانب خود کند و او بپذیرد و به جانب شیطان برود، شیطان برایش مجسم خواهد شد و به طرف او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یکی از سفرای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منصوررا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مرتبه تکرار نمود</w:t>
      </w:r>
      <w:r>
        <w:rPr>
          <w:rFonts w:eastAsia="IRNazanin" w:cs="IRNazanin"/>
          <w:color w:val="111111"/>
          <w:sz w:val="28"/>
          <w:szCs w:val="28"/>
          <w:rtl w:val="true"/>
          <w:lang w:bidi="fa-IR"/>
        </w:rPr>
        <w:t>.</w:t>
      </w:r>
    </w:p>
    <w:p>
      <w:pPr>
        <w:pStyle w:val="Heading4"/>
        <w:numPr>
          <w:ilvl w:val="3"/>
          <w:numId w:val="1"/>
        </w:numPr>
        <w:rPr/>
      </w:pPr>
      <w:bookmarkStart w:id="222" w:name="__RefHeading___Toc4179938_1051229030"/>
      <w:bookmarkStart w:id="223" w:name="_Toc82"/>
      <w:bookmarkEnd w:id="222"/>
      <w:r>
        <w:rPr>
          <w:rtl w:val="true"/>
        </w:rPr>
        <w:t>باور به صفات و شئون خدایی برای بندگان</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عَنْ إِسْحَاقَ بْنِ مُحَمَّدٍ عَنْ عَبْدِ اَللَّهِ بْنِ اَلْقَاسِمِ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اَلْمُفَضَّلُ بْنُ عُمَرَ وَ نَاسٌ مِنْ أَصْحَابِنَا بِالْمَدِینَهِ وَ قَدْ تَکَلَّمْنَا فِی اَلرُّبُوبِیَّهِ قَالَ فَقُلْنَا مُرُوا إِلَی بَابِ أَبِی عَبْدِ اَللَّهِ عَلَیْهِ السَّلاَمُ حَتَّی نَسْأَلَهُ قَالَ فَقُمْنَا بِالْبَابِ قَالَ فَخَرَجَ إِلَیْنَا وَ هُوَ یَقُولُ بَلْ عِبادٌ مُکْرَمُونَ لا یَسْبِقُونَهُ بِالْقَوْلِ وَ هُمْ بِأَمْرِهِ یَعْمَلُونَ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خالد جوان گفت من و فضل بن عمر و گروهی از یاران در مدینه بودیم در باره ربوبیت ائمه صحبت میکردیم بالاخره گفتیم برویم درب خانه حضرت صادق علیه السلام در این مورد از ایشان سؤال کنیم حرکت کرده رفتیم درب خانه آن جناب از منزل خارج شد در حالی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بنده ای مورد لطف خدایند که از خود اظهار نظری در مقابل خدا نمی نمایند و به دستورش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اَلسَّجَّادَهُ اَلْحَسَنُ بْنُ عَلِیِّ بْنِ أَبِی عُثْمَانَ یَوْماً مَا تَقُولُ فِی مُحَمَّدِ بْنِ أَبِی زَیْنَبَ وَ مُحَمَّدِ بْنِ عَبْدِ اَللَّهِ بْنِ عَبْدِ اَلْمُطَّلِبِ صَلَّی اللَّهُ عَلَیْهِ وَ آلِهِ أَیُّهُمَا أَفْضَلُ قُلْتُ لَهُ 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 مُحَمَّدُ بْنُ أَبِی زَیْنَبَ اَلْأ َتریُّ ، إِنَّ اَللَّهَ عَزَّ وَجَلَّ َ عَاتَبَ فِی اَلْقُرْآنِ مُحَمَّدَ بْنَ عَبْدِ اَللَّهِ فِی مَوَاضِعَ وَ لَمْ یُعَاتِبْ مُحَمَّدَ بْنَ أَبِی زَیْنَبَ ، فَقَالَ لِمُحَمَّدِ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ثَبَّتْناکَ لَقَدْ کِدْتَ تَرْکَنُ إِلَیْهِمْ شَیْئاً قَلِیلاً ، لَئِنْ أَشْرَکْتَ لَیَحْبَطَنَّ عَمَلُکَ اَلْآیَهَ، وَ فِی غَیْرِهِمَا، وَ لَمْ یُعَاتِبْ مُحَمَّدَ بْنَ أَبِی زَیْنَبَ بِشَیْءٍ مِنْ أَشْبَاهِ ذَلِکَ قَالَ أَبُو عَمْرٍو عَلَی اَلسَّجَّادَهِ لَعْنَهُ اَللَّهِ وَ لَعْنَهُ اَللاَّعِنِینَ وَ لَعْنَهُ اَلْمَلاَئِکَهِ وَ اَلنَّاسِ أَجْمَعِینَ فَلَقَدْ کَانَ مِنَ اَلْعَلْیَائِیَّهِ اَلَّذِینَ یَقَعُونَ فِی رَسُولِ اَللَّهِ صَلَّی اَللَّهُ عَلَیْهِ وَ آلِهِ وَ لَیْسَ لَهُمْ فِی اَلْإِسْلاَمِ نَصِیبٌ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صباح گفت سجاده حسن بن علی بن ابی عثمان روزی از من پرسید بنظر تو محمد بن ابی زینب و محمد بن عبدالله بن عبدالمطلب صلی الله علیه و آله کدام یک افضل 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تو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محمد بن 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اینست که خداوند در چند جای قرآن محمد بن عبد الله را مورد سرزنش و عتاب قرار داده ولی محمد بن ابی زینب را سرزنش نکرده؟ گفت این آیه در باره محمد بن عبد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أَشْرَکْتَ لَیَحْبَطَنَّ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ولی محمد بن ابی زینب را بهیچ یک از این چیزها سرزنش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سجاده را خدا و تمام لعنت کنندگان و ملائکه و همه مردم لعنت کنند او از گروه </w:t>
      </w:r>
      <w:bookmarkStart w:id="224" w:name="pg7692_56726"/>
    </w:p>
    <w:p>
      <w:pPr>
        <w:pStyle w:val="BookText"/>
        <w:rPr/>
      </w:pPr>
      <w:bookmarkEnd w:id="224"/>
      <w:r>
        <w:rPr>
          <w:rFonts w:ascii="IRNazanin" w:hAnsi="IRNazanin" w:eastAsia="IRNazanin"/>
          <w:color w:val="111111"/>
          <w:sz w:val="28"/>
          <w:sz w:val="28"/>
          <w:szCs w:val="28"/>
          <w:rtl w:val="true"/>
          <w:lang w:bidi="fa-IR"/>
        </w:rPr>
        <w:t>عليائیه بود که نسبت های ناروا به پیامبر اکرم صلى الله عليه و آله و سلم میدهند و آنها را ازاسلام بهره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أَبَانِ بْنِ عُثْمَانَ ،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عَبْدُ اَللَّهِ بْنُ سَبَإٍ إِنَّهُ اِدَّعَی اَلرُّبُوبِیَّهَ فِی أَمِیرِ اَلْمُؤْمِنِینَ وَ کَانَ وَ اَللَّهِ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لِلَّهِ طَائِعاً، اَلْوَیْلُ لِمَنْ کَذَبَ عَلَیْنَا وَ إِنَّ قَوْماً یَقُولُونَ فِینَا مَا لاَ نَقُولُهُ فِی أَنْفُسِنَا، نَبْرَأُ إِلَی اَللَّهِ مِنْهُمْ نَبْرَأُ إِلَی اَللَّهِ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عثمان گفت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عبد الله بن سبا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ربوبیت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اینکه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مطيع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ما افترا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ما اعتقادهائی دارند که ما خود درباره خویش آن اعتقاد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بیزاریم از چنین مردمی بیزاریم</w:t>
      </w:r>
      <w:r>
        <w:rPr>
          <w:rFonts w:eastAsia="IRNazanin" w:cs="IRNazanin"/>
          <w:color w:val="111111"/>
          <w:sz w:val="28"/>
          <w:szCs w:val="28"/>
          <w:rtl w:val="true"/>
          <w:lang w:bidi="fa-IR"/>
        </w:rPr>
        <w:t>.</w:t>
      </w:r>
    </w:p>
    <w:p>
      <w:pPr>
        <w:pStyle w:val="Heading4"/>
        <w:numPr>
          <w:ilvl w:val="3"/>
          <w:numId w:val="1"/>
        </w:numPr>
        <w:rPr/>
      </w:pPr>
      <w:bookmarkStart w:id="225" w:name="__RefHeading___Toc4179940_1051229030"/>
      <w:bookmarkStart w:id="226" w:name="_Toc83"/>
      <w:bookmarkEnd w:id="225"/>
      <w:r>
        <w:rPr>
          <w:rtl w:val="true"/>
        </w:rPr>
        <w:t>رازق بودن بندگان</w:t>
      </w:r>
      <w:bookmarkEnd w:id="22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حُجْرُ بْنُ زَائِدَهَ وَ عَامِرُ بْنُ جُذَاعَهَ اَلْأَزْدِیُّ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 جُعِلْنَا فِدَاکَ إِنَّ اَلْمُفَضَّلَ بْنَ عُمَرَ یَقُولُ إِنَّکُمْ تُقَدِّرُونَ أَرْزَاقَ اَلْعِبَادِ فَقَالَ وَ اَللَّهِ مَا یُقَدِّرُ أَرْزَاقَنَا إِلاَّ اَللَّهُ</w:t>
      </w:r>
      <w:r>
        <w:rPr>
          <w:rStyle w:val="FootnoteAnchor"/>
          <w:rtl w:val="true"/>
        </w:rPr>
        <w:footnoteReference w:id="97"/>
      </w:r>
      <w:bookmarkStart w:id="227" w:name="pg7692_56727"/>
    </w:p>
    <w:p>
      <w:pPr>
        <w:pStyle w:val="BookText"/>
        <w:rPr/>
      </w:pPr>
      <w:bookmarkEnd w:id="227"/>
      <w:r>
        <w:rPr>
          <w:rFonts w:ascii="IRNazanin" w:hAnsi="IRNazanin" w:eastAsia="IRNazanin"/>
          <w:color w:val="111111"/>
          <w:sz w:val="28"/>
          <w:sz w:val="28"/>
          <w:szCs w:val="28"/>
          <w:rtl w:val="true"/>
          <w:lang w:bidi="fa-IR"/>
        </w:rPr>
        <w:t xml:space="preserve">صفوان بن يحيى از ابن مسکان نقل می کند که حجر بن زائده و عامر بن جذاعه ازدی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مفضل بن عمر میگوید شما ارزاق مردم را میدهید؟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رزق ما را جز خداوند کسی دیگر نمی رساند</w:t>
      </w:r>
      <w:r>
        <w:rPr>
          <w:rFonts w:eastAsia="IRNazanin" w:cs="IRNazanin"/>
          <w:color w:val="111111"/>
          <w:sz w:val="28"/>
          <w:szCs w:val="28"/>
          <w:rtl w:val="true"/>
          <w:lang w:bidi="fa-IR"/>
        </w:rPr>
        <w:t>.</w:t>
      </w:r>
    </w:p>
    <w:p>
      <w:pPr>
        <w:pStyle w:val="Heading4"/>
        <w:numPr>
          <w:ilvl w:val="3"/>
          <w:numId w:val="1"/>
        </w:numPr>
        <w:rPr/>
      </w:pPr>
      <w:bookmarkStart w:id="228" w:name="__RefHeading___Toc4179942_1051229030"/>
      <w:bookmarkStart w:id="229" w:name="_Toc84"/>
      <w:bookmarkEnd w:id="228"/>
      <w:r>
        <w:rPr>
          <w:rtl w:val="true"/>
        </w:rPr>
        <w:t>ازلی و ابدی بودن بندگان</w:t>
      </w:r>
      <w:bookmarkEnd w:id="229"/>
    </w:p>
    <w:p>
      <w:pPr>
        <w:pStyle w:val="BookText"/>
        <w:rPr/>
      </w:pPr>
      <w:r>
        <w:rPr>
          <w:rFonts w:ascii="IRNazanin" w:hAnsi="IRNazanin" w:eastAsia="IRNazanin"/>
          <w:color w:val="111111"/>
          <w:sz w:val="28"/>
          <w:sz w:val="28"/>
          <w:szCs w:val="28"/>
          <w:rtl w:val="true"/>
          <w:lang w:bidi="fa-IR"/>
        </w:rPr>
        <w:t>یکی از باورهای مهم غلات، قول به ازلی و ابدی بودن برخی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غلات بعد از شهادت امیر المومنین علی علیه السلام مدعی شدند که او خدا بود و اکنون چهره خود را به نشانه غضب از بندگان خویش پوشانده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بعدها کیسانیه درباره محمد بن حنفیه نیز همین ادعا را کردند و بعد از درگذشت ایشان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گفتند که او نمرده است بلکه خود را از مردم پنهان کرده و سرانجام در آخر الزمان ظهور خواهد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غلات و برخی مفوضه، وفات یا شهادت امامان عليهم السلام از جمله امام حسين عليه السلام را انکار می کردند چنانچه 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المفوضة شكوا في قتل الحسين كما شک الغلاة في موت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يؤدى إلى قول الغلاء و المفوضة الذين جحدوا قتل على و الحسين علیه السلام و ذلک سفسطة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شیخ صدوق در کتاب خصال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المفوضة لعنهم الله بأنهم يقولون إنهم لم يقتلوا على الحقيقة و إنما شبه للناس أمرهم</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مذهب الغلاة و المفوضة الذين نفوا القتل عن أمير المؤمنين عليه السلام و عن الحسين عليه السلام و ما أدى إلى ذلك يجب أن يكون باطلا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مفوضه معتقدند که امامان در حقیقت از دنیا نرفته اند بلکه امر بر مردم شبهه ناک و اشتباه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حنظله بن سعد را به جای امام حسين عليه السلام فرض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تَمِیمُ بْنُ عَبْدِ اللَّهِ بْنِ تَمِیمٍ الْقُرَشِیُّ،قَالَ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أَحْمَدَ بْنِ عَلِیٍّ الْأَنْصَارِیُّ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إِنَ فِی سَوَادِ الْکُوفَهِ قَوْماً یَزْعُمُونَ أَنَّ النَّبِیَّ صلی الله علیه و آله لَمْ یَقَعْ عَلَیْهِ السَّهْوُ فِی صَلَاتِهِ فَقَالَ کَذَبُوا لَعَنَهُمُ اللَّهُ إِنَّ الَّذِی لَا یَسْهُو هُوَ اللَّهُ الذی لَا إِلَهَ إِلَّا هُوَ قَالَ قُلْتُ یَا اِبْنَ رَسُولِ اَللَّهِ وَ فِیهِمْ قَوْماً یَزْعُمُونَ أَنَّ اَلْحُسَیْنَ بْنَ عَلِیٍّ عَلَیْهِ السَّلاَمُ لَمْ یُقْتَلْ وَ أَنَّهُ أُلْقِیَ شِبْهُهُ عَلَی حَنْظَلَهَ بْنِ أَسْعَدَ اَلشَّامِیِّ وَ أَنَّهُ رُفِعَ إِلَی اَلسَّمَاءِ کَمَا رُفِعَ عِیسَی اِبْنُ مَرْیَمَ عَلَیْهِ السَّلاَمُ وَ یَحْتَجُّونَ بِهَذِهِ اَلْآیَهِ وَ لَنْ یَجْعَلَ اَللّٰهُ لِلْکٰافِرِینَ عَلَی اَلْمُؤْمِنِینَ سَبِیلاً فَقَالَ کَذَبُوا عَلَیْهِمْ غَضَبُ اَللَّهِ وَ لَعْنَتُهُ وَ کَفَرُوا بِتَکْذِیبِهِمْ لِنَبِیِّ اَللَّهِ صَلَّی اللَّهُ عَلَیْهِ وَ آلِهِ فِی إِخْبَارِهِ بانَّ اَلْحُسَیْنَ بْنَ عَلِیٍّ عَلَیْهِ السَّلاَمُ سَیُقْتَلُ وَ اَللَّهِ لَقَدْ قُتِلَ اَلْحُسَیْنُ عَلَیْهِ اَلسَّلاَمُ وَ قُتِلَ مَنْ کَانَ خَیْراً مِنَ اَلْحُسَیْنِ أَمِیرُ اَلْمُؤْمِنِینَ وَ اَلْحَسَنُ بْنُ عَلِیٍّ عَلَیْهِ السَّلاَمُ وَ مَا مِنَّا إِلاَّ مَقْتُولٌ وَ إِنِّی وَ اَللَّهِ لَمَقْتُولٌ بِالسَّمِّ بِاغْتِیَالِ مَنْ یَغْتَالُنِی أَعْرِفُ ذَلِکَ بِعَهْدٍ مَعْهُودٍ إِلَیَّ مِنْ رَسُولِ اَللَّهِ صَلَّی اَللَّهُ عَلَیْهِ وَ آلِهِ أَخْبَرَهُ بِهِ جَبْرَئِیلُ عَنْ رَبِّ اَلْعَالَمِینَ عَزَّ وَ جَلَّ وَ أَمَّا قَوْلُ اَللَّهِ عَزَّ وَ جَلَّ وَ لَنْ یَجْعَلَ اَللّٰهُ لِلْکٰافِرِینَ عَلَی اَلْمُؤْمِنِینَ سَبِیلاً فَإِنَّهُ یَقُولُ لَنْ یَجْعَلَ اَللَّهُ لِکَافِرٍ عَلَی مُؤْمِنٍ حُجَّهً وَ لَقَدْ أَخْبَرَ اَللَّهُ عَزَّ وَ جَلَّ عَنْ کُفَّارٍ قَتَلُوا اَلنَّبِیِّینَ بِغَیْرِ اَلْحَقِّ وَ مَعَ قَتْلِهِمْ إِیَّاهُمْ لَنْ یَجْعَلَ اَللَّهُ لَهُمْ عَلَی أَنْبِیَائِهِ عَلَیْهِمُ اَلسَّلاَمُ سَبِیلاً مِنْ طَرِیقِ اَلْحُجَّهِ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صلت هروی مروی است که گفت بحضرت رضا عرض کردم یا ابن رسول الله در شهر کوفه قومی هستند که گمان میکنند که در نماز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w:t>
      </w:r>
      <w:r>
        <w:rPr>
          <w:rStyle w:val="FootnoteAnchor"/>
          <w:rtl w:val="true"/>
        </w:rPr>
        <w:footnoteReference w:id="104"/>
      </w:r>
      <w:r>
        <w:rPr>
          <w:rFonts w:ascii="IRNazanin" w:hAnsi="IRNazanin" w:eastAsia="IRNazanin"/>
          <w:color w:val="111111"/>
          <w:sz w:val="28"/>
          <w:sz w:val="28"/>
          <w:szCs w:val="28"/>
          <w:rtl w:val="true"/>
          <w:lang w:bidi="fa-IR"/>
        </w:rPr>
        <w:t xml:space="preserve">واقع نمیشد فرمود دروغ </w:t>
      </w:r>
    </w:p>
    <w:p>
      <w:pPr>
        <w:pStyle w:val="BookText"/>
        <w:rPr/>
      </w:pPr>
      <w:r>
        <w:rPr>
          <w:rFonts w:ascii="IRNazanin" w:hAnsi="IRNazanin" w:eastAsia="IRNazanin"/>
          <w:color w:val="111111"/>
          <w:sz w:val="28"/>
          <w:sz w:val="28"/>
          <w:szCs w:val="28"/>
          <w:rtl w:val="true"/>
          <w:lang w:bidi="fa-IR"/>
        </w:rPr>
        <w:t>گفتند خدا آنان را لعنت کند همانا کسی که سهو نمیکند خدائی است که خدائی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یا این رسول الله در میان ایشان قومی هستند که گمان میکنند که حسین بن علی کشته نشد بلکه حنظله بن سعد شامی شبیه بر او شد و او را کشتند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بسوی آسمان چنان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بآسمان بلند شد و باین آیه شریفه دلیل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 قرار نداده است راهی مر کافران را بر مؤمنان فرمود دروغ گفتند غضب و لعنت خدا بر ایشان باد و کافر شدند بتكذیب ایشان پیغمبر خدا را در اخبار او باینکه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کشته خواهد شد بخدا قسم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کسانی که بهتر از او بودند چون امير المؤمنین و حسن بن علی کشته شدند و نیستیم ما ائمه مگر آنکه کشته شویم و بخدا قسم که من بزهر کشته شوم بمکر و خدعه کسی که از برای من مکر میکند و این مطلب را من میدانم بعهدی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من معهود است که جبرئیل از جانب پروردگار عالميان بآن بزرگوار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حقتعالی اینست که میفرماید خدا از برای کافر بر مؤمن حجتی قرار نداده است یعنی کافر نمیتواند مؤمن را در دلیل ایمان مغلوب کند و او را دلیلی نباشد که بسبب آن ظفر یابد و بتحقيق که حق تعالی خبر داده است از کفاری که کشتند پیغمبران را بغير حق و با اینکه ایشان را کشتند خدا از برای ایشان بر پیغمبران خود راهی از راه حجت قرار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بْنِ عِصَامٍ اَلْکُلَیْنِیُّ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أَنْ يُوصِلَ لِي كِتَاباً</w:t>
      </w:r>
    </w:p>
    <w:p>
      <w:pPr>
        <w:pStyle w:val="BookText"/>
        <w:rPr/>
      </w:pPr>
      <w:r>
        <w:rPr>
          <w:rFonts w:ascii="Amiri" w:hAnsi="Amiri" w:eastAsia="Amiri" w:cs="Amiri"/>
          <w:color w:val="111111"/>
          <w:sz w:val="28"/>
          <w:sz w:val="28"/>
          <w:szCs w:val="28"/>
          <w:rtl w:val="true"/>
          <w:lang w:bidi="ar-SA"/>
        </w:rPr>
        <w:t xml:space="preserve">قَدْ سَأَلْتُ فِيهِ عَنْ مَسَائِلَ أَشْكَلَتْ عَلَيَّ فَوَرَدَتْ فِي التَّوْقِيعِ بِخَطِّ مَوْلَانَا صَاحِبِ الزَّمَانِ عج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مَنْ زَعَمَ أَنَّ الْحُسَیْنَ علیه السلام لَمْ یُقْتَلْ فَکُفْرٌ وَ تَکْذِیبٌ وَ ضَلَالٌ</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زمان عجل الله تعالی فرجه و الشریف در نامه ای در پاسخ برخی سوالات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کسی که می گوید حسین علیه السلام کشته نشده است آن کفر و تکذیب و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مُحَمَّدُ بْنُ عَلِیِّ بْنِ بَشَّارٍ الْقَزْوِینِیُّ عَنِ الْمُظَفَّرِ بْنِ أَحْمَدَ عَنِ الْأَسَدِیِّ عَنْ سَهْلٍ عَنْ سُلَیْمَانَ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علیه السلام یَا ابْنَ عَمِّ وَ إِنَّ ذَلِکَ لَأَقَلُّ ضَرَراً عَلَی الْإِسْلَامِ وَ أَهْلِهِ مِمَّا وَضَعَهُ قَوْمٌ انْتَحَلُوا مَوَدَّتَنَا وَ زَعَمُوا أَنَّهُمْ یَدِینُونَ بِمُوَالاتِنَا وَ یَقُولُونَ بِإِمَامَتِنَا زَعَمُوا أَنَّ الْحُسَیْنَ علیه السلام لَمْ یُقْتَلْ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 حرکات و آنچه این قوم انجام دادند ضررش بر اسلام و اهل اسلام به مراتب کمتر است از آنچه را که گروهی دیگر جعل و وضع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مودت و محبت ما را آئین خود قرار داده و چنین پنداشتند که به امامت ما قائل و به موالات ما اهل بیت متدینند، توهم کرده اند امام حسين عليه السلام شهید نشده و امر آن حضرت همچون عیسی بن مریم على نبينا و آله علیه و علیهم السلام بر مردم مشتبه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تَمِیمُ بْنُ عَبْدِ اللَّهِ بْنِ تَمِیمٍ الْقُرَشِیُّ، قَالَ حَدَّثَنِی أَبِی عَنْ أَحْمَدَ بْنِ عَلِیٍّ الْأَنْصَارِیُّ عَنْ أَبِی الصَّلْتِ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قَوْماً یَزْعُمُونَ أَنَّ اَلْحُسَیْنَ بْنَ عَلِیٍّ عَلَیْهِ السَّلاَمُ لَمْ یُقْتَلْ وَ أَنَّهُ أُلْقِیَ شِبْهُهُ عَلَی حَنْظَلَهَ بْنِ أَسْعَدَ اَلشَّامِیِّ وَ أَنَّهُ رُفِعَ إِلَی اَلسَّمَاءِ کَمَا رُفِعَ عِیسَی اِبْنُ مَرْیَمَ عَلَیْهِ السَّلاَمُ وَ یَحْتَجُّونَ بِهَذِهِ اَلْآیَهِ وَ لَنْ یَجْعَلَ اَللّٰهُ</w:t>
      </w:r>
    </w:p>
    <w:p>
      <w:pPr>
        <w:pStyle w:val="BookText"/>
        <w:rPr/>
      </w:pPr>
      <w:r>
        <w:rPr>
          <w:rFonts w:ascii="Amiri" w:hAnsi="Amiri" w:eastAsia="Amiri" w:cs="Amiri"/>
          <w:color w:val="111111"/>
          <w:sz w:val="28"/>
          <w:sz w:val="28"/>
          <w:szCs w:val="28"/>
          <w:rtl w:val="true"/>
          <w:lang w:bidi="ar-SA"/>
        </w:rPr>
        <w:t>لِلْکٰافِرِینَ عَلَی اَلْمُؤْمِنِینَ سَبِیلاً فَقَالَ کَذَبُوا عَلَیْهِمْ غَضَبُ اَللَّهِ وَ لَعْنَتُهُ وَ کَفَرُوا بِتَکْذِیبِهِمْ لِنَبِیِّ اَللَّهِ صَلَّی اللَّهُ عَلَیْهِ وَ آلِهِ فِی إِخْبَارِهِ بِأَنَّ اَلْحُسَیْنَ بْنَ عَلِیٍّ عَلَیْهِ السَّلاَمُ سَیُقْتَلُ وَ اَللَّهِ لَقَدْ قُتِلَ اَلْحُسَیْنُ عَلَیْهِ اَلسَّلاَمُ وَ قُتِلَ مَنْ کَانَ خَیْراً مِنَ اَلْحُسَیْنِ أَمِیرُ اَلْمُؤْمِنِینَ وَ اَلْحَسَنُ بْنُ عَلِیٍّ عَلَیْهِ السَّلاَمُ وَ مَا مِنَّا إِلاَّ مَقْتُولٌ وَ إِنِّی وَ اَللَّهِ لَمَقْتُولٌ بِالسَّمِّ بِاغْتِیَالِ مَنْ یَغْتَالُنِی أَعْرِفُ ذَلِکَ بِعَهْدٍ مَعْهُودٍ إِلَیَّ مِنْ رَسُولِ اَللَّهِ صَلَّی اَللَّهُ عَلَیْهِ وَ آلِهِ أَخْبَرَهُ بِهِ جَبْرَئِیلُ عَنْ رَبِّ اَلْعَالَمِینَ عَزَّ وَ جَلَّ وَ أَمَّا قَوْلُ اَللَّهِ عَزَّ وَ جَلَّ وَ لَنْ یَجْعَلَ اَللّٰهُ لِلْکٰافِرِینَ عَلَی اَلْمُؤْمِنِینَ سَبِیلاً فَإِنَّهُ یَقُولُ لَنْ یَجْعَلَ اَللَّهُ لِکَافِرٍ عَلَی مُؤْمِنٍ حُجَّهً وَ لَقَدْ أَخْبَرَ اَللَّهُ عَزَّ وَ جَلَّ عَنْ کُفَّارٍ قَتَلُوا اَلنَّبِیِّینَ بِغَیْرِ اَلْحَقِّ وَ مَعَ قَتْلِهِمْ إِیَّاهُمْ لَنْ یَجْعَلَ اَللَّهُ لَهُمْ عَلَی أَنْبِیَائِهِ عَلَیْهِمُ اَلسَّلاَمُ سَبِیلاً مِنْ طَرِیقِ اَلْحُجَّهِ</w:t>
      </w:r>
      <w:r>
        <w:rPr>
          <w:rStyle w:val="FootnoteAnchor"/>
          <w:rtl w:val="true"/>
        </w:rPr>
        <w:footnoteReference w:id="1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صلت هروی مروی است که گفت بحضرت رضا عرض کردم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قومی هستند که گمان میکنند که حسین بن علی کشته نشد بلکه حنظلة بن سعد شامی شبیه بر او شد و او را کشتند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بسوی آسمان چنان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بآسمان بلند شد و باین آیه شریفه دلیل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 قرار نداده است راهی مر کافران را بر مؤمنان فرمود دروغ گفتند غضب و لعنت خدا بر ایشان باد و کافر شدند بتکذیب ایشان پیغمبر خدا را در اخبار او باینکه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کشته خواهد شد بخدا قسم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کسانی که بهتر از او بودند چون امیر المؤمنين و حسن بن علی کشته شدند و نیستیم ما ائمه مگر آنکه کشته شویم و بخدا قسم که من بزهر کشته شوم بمکر و خدعه کسی که از برای من مکر میکند و این مطلب را من میدانم بعهدی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من معهود است که جبرئیل از جانب پروردگار عالميان بآن بزرگوار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حقتعالی اینست که میفرماید خدا از برای کافر بر مؤمن حجتی قرار نداده است یعنی کافر نمیتواند مؤمن را در </w:t>
      </w:r>
      <w:bookmarkStart w:id="230" w:name="pg7692_56732"/>
    </w:p>
    <w:p>
      <w:pPr>
        <w:pStyle w:val="BookText"/>
        <w:rPr/>
      </w:pPr>
      <w:bookmarkEnd w:id="230"/>
      <w:r>
        <w:rPr>
          <w:rFonts w:ascii="IRNazanin" w:hAnsi="IRNazanin" w:eastAsia="IRNazanin"/>
          <w:color w:val="111111"/>
          <w:sz w:val="28"/>
          <w:sz w:val="28"/>
          <w:szCs w:val="28"/>
          <w:rtl w:val="true"/>
          <w:lang w:bidi="fa-IR"/>
        </w:rPr>
        <w:t>دلیل ایمان مغلوب کند و او را دلیلی نباشد که بسبب آن ظفر یابد و بتحقیق که حقتعالی خبر داده است از کفاری که کشتند پیغمبران را بغير حق و با اینکه ایشان را کشتند خدا از برای ایشان بر پیغمبران خود راهی از راه حجت قرار نداد</w:t>
      </w:r>
      <w:r>
        <w:rPr>
          <w:rFonts w:eastAsia="IRNazanin" w:cs="IRNazanin"/>
          <w:color w:val="111111"/>
          <w:sz w:val="28"/>
          <w:szCs w:val="28"/>
          <w:rtl w:val="true"/>
          <w:lang w:bidi="fa-IR"/>
        </w:rPr>
        <w:t>.</w:t>
      </w:r>
    </w:p>
    <w:p>
      <w:pPr>
        <w:pStyle w:val="Heading4"/>
        <w:numPr>
          <w:ilvl w:val="3"/>
          <w:numId w:val="1"/>
        </w:numPr>
        <w:rPr/>
      </w:pPr>
      <w:bookmarkStart w:id="231" w:name="__RefHeading___Toc4179944_1051229030"/>
      <w:bookmarkStart w:id="232" w:name="_Toc85"/>
      <w:bookmarkEnd w:id="231"/>
      <w:r>
        <w:rPr>
          <w:rtl w:val="true"/>
        </w:rPr>
        <w:t>انکار ختم نبوت</w:t>
      </w:r>
      <w:bookmarkEnd w:id="232"/>
    </w:p>
    <w:p>
      <w:pPr>
        <w:pStyle w:val="BookText"/>
        <w:rPr/>
      </w:pPr>
      <w:r>
        <w:rPr>
          <w:rFonts w:ascii="IRNazanin" w:hAnsi="IRNazanin" w:eastAsia="IRNazanin"/>
          <w:color w:val="111111"/>
          <w:sz w:val="28"/>
          <w:sz w:val="28"/>
          <w:szCs w:val="28"/>
          <w:rtl w:val="true"/>
          <w:lang w:bidi="fa-IR"/>
        </w:rPr>
        <w:t>طایفه غلات به ویژه غالیانی که در قرن دوم پدید آمدند همواره مدعی بودند که یکی از ائمه علیهم السلام خداست، اما این بخش اول از یک ادعای دو بخشی بود و بخش دوم آن بود که ادعاگر، پیامبر و فرستاده آن خداست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فرقة بنوه محمد بن نصير النعیری و ذلک أنه نبی رسول و ان علي بن محمد العسکری عليه السلام أرسله، و كان یقول بالتناسخ و الغلو في أبی الحسين عليه السلام، يقول فیه بالربوبیه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باباحة المحارم و یحلل نکاح الرجال بعضهم بعضا فی ادبارهم و یقول انه من الفاعل و المفعول به احد الشهوات العلبیات و ان الله لم یحرم شیئا من ذلک محمد بن عمر کشی رجال الکشی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میر داماد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همچنین باید دانست که غاليان معمولا یک سیر انحرافی رو به تزاید را طی می کردند، بدین شکل که در قدم اول، خود را باب و نائب امام می دانستند، در قدم دوم امامان را در جایگاه انبیاء نشانده و خود را امام معرفی می کردند و در قدم بعد، قائل به الوهیت امامان شده و خود را رسول آنها می دانستند و حکم به ابطال شرایع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آنها ختم نبوت که یکی از مهم ترین اصول دیانت اسلام است را زیر پا می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 اِبْنُ أَبِی یَعْفُورٍ وَ مُعَلَّی بْنُ خُنَیْسٍ فَقَالَ اِبْنُ أَبِی یَعْفُورٍ اَلْأَوْصِیَاءُ عُلَمَاءُ أَبْرَارٌ أَتْقِیَاءُ وَ قَالَ اِبْنُ خُنَیْسٍ اَلْأَوْصِیَاءُ أَنْبِیَاءُ قَالَ فَدَخَلاَ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اِسْتَقَرَّ مَجْلِسُهُمَا قَالَ فَبَدَأَهُمَا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عَبْدَ اَللَّهِ أَبْرَأُ مِمَّا قَالَ إِنَّا أَنْبِیَاءُ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العباس بقباق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ابی یعفور و معلی بن خنیس گفتگوئی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و ائمه دانشمندانی پاک و پرهیز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معلی بن خنیس میگفت اوصیاء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نشستند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قبل از شروع کردن آن ها به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من بیزارم از کسی که بگوید ما پیامبریم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مُحَمَّدُ بْنُ مَسْعُودٍ عَنْ عَبْدِ اللَّهِ بْنِ مُحَمَّدِ بْنِ خَالِدٍ عَنِ الْوَشَّاءِ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بِأَنَّنَا أَنْبِیَاءُ فَعَلَیْهِ لَعْنَهُ اللَّهِ وَ مَنْ شَکَّ فِی ذَلِکَ فَعَلَیْهِ لَعْنَهُ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اصحاب از حضرت صادق عليه السلام نقل کرد که فرمود هر کس مدعی شود ما پیامبریم بر او لعنت خدا باد هر کس در این مورد شک هم داشته باشد بر او لعنت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مُحَمَّدِ بْنِ خَالِدٍ عَنِ اَلْوَشَّاءِ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بِأَنَّنَا أَنْبِیَاءُ فَعَلَیْهِ لَعْنَهُ اَللَّهِ وَ مَنْ شَکَّ فِی ذَلِکَ فَعَلَیْهِ لَعْنَهُ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اصحاب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مدعی شود ما پیامبریم، بر او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این مورد شک هم داشته باشد، بر او لعنت باد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کشی، رجال الكشی حَمْدَوَیْهِ وَ إِبْرَاهِیمُ ابْنَا نُصَیْرٍ عَنْ مُحَمَّدِ بْنِ عِیسَی عَنْ عَلِیِّ بْنِ الْحَکَمِ عَنِ الْمُفَضَّلِ بْنِ عُمَرَ أَنَّهُ کَانَ بَشَّرَ أَنَّکُمَا لَمِنَ الْمُرْسَلِین</w:t>
      </w:r>
      <w:r>
        <w:rPr>
          <w:rFonts w:eastAsia="Amiri" w:cs="Amiri" w:ascii="Amiri" w:hAnsi="Amiri"/>
          <w:color w:val="111111"/>
          <w:sz w:val="28"/>
          <w:szCs w:val="28"/>
          <w:rtl w:val="true"/>
          <w:lang w:bidi="ar-SA"/>
        </w:rPr>
        <w:t>.</w:t>
      </w:r>
      <w:r>
        <w:rPr>
          <w:rStyle w:val="FootnoteAnchor"/>
          <w:rtl w:val="true"/>
        </w:rPr>
        <w:footnoteReference w:id="108"/>
      </w:r>
      <w:bookmarkStart w:id="233" w:name="pg7692_56734"/>
    </w:p>
    <w:p>
      <w:pPr>
        <w:pStyle w:val="BookText"/>
        <w:rPr/>
      </w:pPr>
      <w:bookmarkEnd w:id="233"/>
      <w:r>
        <w:rPr>
          <w:rFonts w:ascii="IRNazanin" w:hAnsi="IRNazanin" w:eastAsia="IRNazanin"/>
          <w:color w:val="111111"/>
          <w:sz w:val="28"/>
          <w:sz w:val="28"/>
          <w:szCs w:val="28"/>
          <w:rtl w:val="true"/>
          <w:lang w:bidi="fa-IR"/>
        </w:rPr>
        <w:t>مفضل بن عمر همواره بشارت می داد که امام کاظم و صادق عليهما السلام از انبیاء مرسلین هستند</w:t>
      </w:r>
      <w:r>
        <w:rPr>
          <w:rFonts w:eastAsia="IRNazanin" w:cs="IRNazanin"/>
          <w:color w:val="111111"/>
          <w:sz w:val="28"/>
          <w:szCs w:val="28"/>
          <w:rtl w:val="true"/>
          <w:lang w:bidi="fa-IR"/>
        </w:rPr>
        <w:t>.</w:t>
      </w:r>
    </w:p>
    <w:p>
      <w:pPr>
        <w:pStyle w:val="Heading4"/>
        <w:numPr>
          <w:ilvl w:val="3"/>
          <w:numId w:val="1"/>
        </w:numPr>
        <w:rPr/>
      </w:pPr>
      <w:bookmarkStart w:id="234" w:name="__RefHeading___Toc4179946_1051229030"/>
      <w:bookmarkStart w:id="235" w:name="_Toc86"/>
      <w:bookmarkEnd w:id="234"/>
      <w:r>
        <w:rPr>
          <w:rtl w:val="true"/>
        </w:rPr>
        <w:t>استمرار وحی و نزول آن بر غير انبياء</w:t>
      </w:r>
      <w:bookmarkEnd w:id="2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اَلْحَسَنِ عَلِیُّ بْنُ مُحَمَّدِ بْنِ قُتَیْبَهَ ، وَ مِمَّا رَقَّعَ عَبْدُ اَللَّهِ بْنُ حَمْدَوَیْهِ اَلْبَیْهَقِیُّ ، وَ کَتَبْتُهُ عَنْ رُقْعَتِهِ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نَیْسَابُورَ قَدِ اِخْتَلَفُوا فِی دِینِهِمْ، وَ خَالَفَ بَعْضُهُمْ بَعْضاً وَ یُکَفِّرُ بَعْضُهُمْ بَعْضاً، وَ بِهَا قَوْمٌ یَقُولُونَ 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جَمِیعَ لُغَاتِ أَهْلِ اَلْأَرْضِ وَ لُغَاتِ اَلطُّیُورِ وَ جَمِیعَ مَا خَلَقَ اَللَّهُ، وَ کَذَلِکَ لاَ بُدَّ أَنْ یَکُونَ فِی کُلِّ زَمَانٍ مَنْ یَعْرِفُ ذَلِکَ، وَ یَعْلَمَ مَا یُضْمِرُ اَلْإِنْسَانُ وَ یَعْلَمَ مَا یَعْمَلُ أَهْلُ کُلِّ بِلاَدٍ فِی بِلاَدِهِمْ وَ مَنَازِلِهِمْ، وَ إِذَا لَقِیَ طِفْلَیْنِ یَعْلَمُ أَیُّهُمَا مُؤْمِنٌ وَ أَیُّهُمَا یَکُونُ مُنَافِقاً، وَ أَنَّهُ یَعْرِفُ أَسْمَاءَ جَمِیعِ مَنْ یَتَوَلاَّهُ فِی اَلدُّنْیَا وَ أَسْمَاءَ آبَائِهِمْ، وَ إِذَا رَأَی أَحَدَهُمْ عَرَفَهُ بِاسْمِهِ مِنْ قَبْلِ أَنْ یُکَلِّمَهُ، وَ یَزْعُمُونَ جُعِلْتُ فِدَاکَ أَنَّ اَلْوَحْیَ لاَ یَنْقَطِعُ، وَ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عِنْدَهُ کَمَالُ اَلْعِلْمِ وَ لاَ کَانَ عِنْدَ أَحَدٍ مِنْ بَعْدُ، وَ إِذَا حَدَثَ اَلشَّیْءُ فِی أَیِّ زَمَانٍ کَانَ وَ لَمْ یَکُنْ عِلْمُ ذَلِکَ عِنْدَ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إِلَیْهِ وَ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لَعَنَهُمُ اَللَّهُ وَ اِفْتَرَوْا إِثْماً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شَیْخٌ یُقَالُ لَهُ اَلْفَضْلُ بْنُ شَاذَانَ ، یُخَالِفُهُمْ فِی هَذِهِ اَلْأَشْیَاءِ وَ یُنْکِرُ عَلَیْهِمْ أَکْثَرَهَا،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شَهَادَهُ أَنْ لاَ إِلَهَ إِلاَّ اَللَّهُ وَ أَنَّ مُحَمَّداً رَسُولُ اَللَّهِ، وَ أَنَّ اَللَّهَ عَزَّ وَ جَلَّ فِی اَلسَّمَاءِ اَلسَّابِعَهِ فَوْقَ اَلْعَرْشِ کَمَا وَصَفَ نَفْسَهُ عَزَّ وَ جَلَّ وَ أَنَّهُ جِسْمٌ، فَوَصَفَهُ بِخِلاَفِ اَلْمَخْلُوقِینَ فِی جَمِیعِ اَلْمَعَانِی، لَیْسَ کَمِثْلِهِ شَیْءٌ وَ هُوَ اَلسَّمِیعُ اَلْبَصِیرُ ، وَ أَنَّ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أَتَی بِکَمَالِ اَلدِّینِ، وَ قَدْ بَلَّغَ عَنِ اَللَّهِ عَزَّ وَ جَلَّ مَا أَمَرَهُ بِهِ، وَ جَاهَدَ فِی سَبِیلِهِ وَ عَبَدَهُ حَتَّی أَتَاهُ الیَقِینُ،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رَجُلاً یَقُومُ مَقَامَهُ مِنْ بَعْدِهِ، فَعَلَّمَهُ مِنَ اَلْعِلْمِ اَلَّذِی أَوْحَی اَللَّهُ إِلَیْهِ، یَعْرِفُ ذَلِکَ اَلرَّجُلُ اَلَّذِی عِنْدَهُ مِنَ اَلْعِلْمِ اَلْحَلاَلَ وَ اَلْحَرَامَ وَ تَأْوِیلَ اَلْکِتَابِ وَ فَصْلَ اَلْخِطَابِ، وَ کَذَلِکَ فِی کُلِّ زَمَانٍ لاَ بُدَّ مِنْ أَنْ یَکُونَ وَاحِدٌ یَعْرِفُ هَذَا، وَ هُوَ مِیرَاثٌ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یَتَوَارَثُونَهُ، وَ لَیْسَ یَعْلَمُ أَحَدٌ مِنْهُمْ شَیْئاً مِنْ أَمْرِ اَلدِّینِ إِلاَّ بِالْعِلْمِ اَلَّذِی وَرِثُوهُ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یُنْکِرُ اَلْوَحْیَ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قَدْ صَدَقَ فِی بَعْضٍ وَ کَذَبَ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آخِرِ اَلْوَرَقَهِ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فَهِمْنَا رَحِمَکَ اَللَّهُ کُلَّمَا ذَکَرْتَ، وَ یَأْبَی اَللَّهُ عَزَّ وَ جَلَّ أَنْ یُرْشِدَ أَحَدَکُمْ وَ أَنْ نَرْضَی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عَنْکُمْ وَ أَنْتُمْ مُخَالِفُونَ مُعَطِّلُونَ، اَلَّذِینَ لاَ یَعْرِفُونَ إِمَاماً وَ لاَ یَتَوَلَّوْنَ وَلِیّاً، کُلَّمَا تَلاَقَاکُمُ اَللَّهُ عَزَّ وَ جَلَّ بِرَحْمَتِهِ، وَ أَذِنَ لَنَا فِی دُعَائِکُمْ إِلَی اَلْحَقِّ، وَ کَتَبْنَا إِلَیْکُمْ بِذَلِکَ، وَ أَرْسَلْنَا إِلَیْکُمْ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تُصَدِّقُوهُ، 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اَلضَّلاَلَهِ مِنْ بَعْدِ 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اَلْحُجَّهَ قَدْ لَزِمَتْ أَعْنَاقَکُمْ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فَاقْبَلُوا نِعْمَتَهُ عَلَیْکُمْ تَدُمْ لَکُمْ بِذَلِکَ سَعَادَهُ اَلدَّارَیْنِ عَنِ اَللَّهِ عَزَّ وَ جَلَّ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اَلْفَضْلُ بْنُ شَاذَانَ مَا لَنَا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 عَلَیْنَا مَوَالِیَنَا ، وَ یُزَیِّنُ لَهُمُ اَلْأَبَاطِیلَ، وَ کُلَّمَا کَتَبْنَا إِلَیْهِمْ کِتَاباً اِعْتَرَضَ عَلَیْنَا فِی ذَلِکَ، وَ أَنَا أَتَقَدَّمُ إِلَیْهِ أَنْ یَکُفَّ عَنَّا، وَ إِلاَّ وَ اَللَّهِ سَأَلْتُ اَللَّهَ أَنْ یَرْمِیَهُ بِمَرَضٍ لاَ یَنْدَمِلُ جُرْحُهُ مِنْهُ فِی اَلدُّنْیَا وَ لاَ فِی اَلْآخِرَهِ، أَبْلِغْ مَوَالِیَنَا هَدَاهُمُ اَللَّهُ سَلاَمِی، وَ اِقْرَأْهُمْ بِهَذِهِ اَلرُّقْعَهِ، إِنْ شَاءَ اَللَّهُ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علی بن محمد بن قتیبه گفت از مطالبی که عبد الله بن حمدویه بیهقی نوشته بود و من از روی نامه او نسخه برداشتم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نیشابور در دین خود با یک دیگر اختلاف دارند گروهی گروه دیگر را تکفیرمیکنند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دسته ای هستند که معتقدند پیامبر اکرم زبان تمام مردم زمین و پرنده و آنچه خدا آفریده میداند و باید در هر زمانی نیز کسی باشد که عارف باین زبانها باشد و اطلاع از دل انسان بدهد و بداند اهالی هر منطقه ای در محل و منزل خود چه میکنند اگر دو کودک را ببیند میداند کدام مؤمن و کدام منافق است و اسامی پیروان و دوستان خود را با اسم پدرانشان میداند و هر کس را ببیند او را با اسم میشناسد پیش از آنکه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میگویند وحی قطع نمیشود و پیامبر علم کامل را نداشته و نه احدی بعد از او دارای علم کامل بوده وقتی پیش آمدی در هر زمان بشود در صورتی که علم آن در نزد صاحب الزمان نباشد خداوند باو و آنها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دروغ گفته اند خدا آنها را لعنت کند و تهمت بزرگی بسته اند در نیشابور مردی بنام فضل</w:t>
      </w:r>
    </w:p>
    <w:p>
      <w:pPr>
        <w:pStyle w:val="BookText"/>
        <w:rPr/>
      </w:pPr>
      <w:r>
        <w:rPr>
          <w:rFonts w:ascii="IRNazanin" w:hAnsi="IRNazanin" w:eastAsia="IRNazanin"/>
          <w:color w:val="111111"/>
          <w:sz w:val="28"/>
          <w:sz w:val="28"/>
          <w:szCs w:val="28"/>
          <w:rtl w:val="true"/>
          <w:lang w:bidi="fa-IR"/>
        </w:rPr>
        <w:t xml:space="preserve">بن شاذان هست که در بیشتر از این مسائل مخالف آنها است و انکار میکند او عقیده دارد بشهادت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الله و میگوید خدا در آسمان هفتم بالاى عرش است همان طوری که خود را ستوده و جسم است او را بر خلاف مخلوقين در تمام معانی میستاید مانند ندارد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عقاید او اينست که پیامبر اکرم دین کامل آورده و در راه دین كمال مجاهدت و تبلیغ نموده و تا هنگام مرگ به پرستش او مشغول بوده یک نفر را تعیین کرده که جانشین او باشد بعد از او با اینکه صاحب کتاب نیز همین قضاوت را نموده در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کلام را حمل نمود بر یک معنی که صحیح باشد عترت پیامبر و کتاب خدا بر آن توافق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دلالت بر چیزی داشت واجب است در عترت همین اعتقاد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چنین نظریه ای صحیح است تا سخن پیامبر اکرم درست در آید راجع بارشاد که تمسک به آن دو از گمراهی امان میدهد و حکم باینکه آن دو از یک دیگر جدا نمی شوند تا قیامت وقتی کتاب راهنما و حجت باشد باید عترت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کتاب دائمی و غیر قابل قطع است در هر زمان و امکان رسیدن بآن در هر زمان هست باید 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نیز که همتا و قرین قرآن است همین مطلب باشد این هم امکان ندارد مگر میان آنها در هر زمان حجتی وجود داشته باشد که قولش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اجماع آنها بر تمام کارها حتمی نیست چنانچه توضیح دادیم و رجوع بکتاب و عترت با اختلافی که بین عترت است و نبودن معصومی میان آنها صحیح نیست بناچار آنچه گفتیم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خبری که بعنوان اعتراض برای خبر ما آورد اول دلیل ما اینست که آن اخبار از نظر صحت به خبر ما نمیرسد زیرا خبر ما را کسانی که اختلاف دارند نقل کرده اند و نزاع کنندگان نیز صحیح می دانند و امت پذیرفته اند فقط میتوان گفت که اختلاف در تأويل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 علمی که خدا وحی نموده تعليم کرده آن شخص عارف بحلال و حرام و تاویل قرآن و فصل الخطاب است و در هر زمانی باید یک نفر وجود داشته باشد که این مسائل را بداند این علم بعنوان میراث از پیامبر اکرم بآنها رسیده و بیکدیگر میسپارند هیچ کدام </w:t>
      </w:r>
    </w:p>
    <w:p>
      <w:pPr>
        <w:pStyle w:val="BookText"/>
        <w:rPr/>
      </w:pPr>
      <w:r>
        <w:rPr>
          <w:rFonts w:ascii="IRNazanin" w:hAnsi="IRNazanin" w:eastAsia="IRNazanin"/>
          <w:color w:val="111111"/>
          <w:sz w:val="28"/>
          <w:sz w:val="28"/>
          <w:szCs w:val="28"/>
          <w:rtl w:val="true"/>
          <w:lang w:bidi="fa-IR"/>
        </w:rPr>
        <w:t>اطلاعی در امور دین جز از راه ورائت از پیامبر نمیدانند او وحی بعد از پیامبر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در بعضی مسائل اعتقادش صحیح است و در بعضی از آنها بر خلاف است و در آخر نامه بود که خدا ترا رحمت کند متوجه هر چه گفته بودی شدم خداوند امتناع دارد از اینکه رهبری کند و ناراضی شود از شما در صورتی که مخالف او باشید و دین را رها کنید و عارف بأمام نباشید و ولایت با ولی خدا نداشته باشيد هر زمان که خدا شما را مشمول رحمت خویش میکند و اجازه دعوت بما میدهد برای شما نامه ای مینویسیم و پیکی میفرستیم او را تصدیق نمیکنید از خدا بترسید و بگمراهی بعد از عرفان روی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حجت اگر بیانگر شما شده نعمت خدا را بپذیرید تا برای شما دوام داشته باشد و موجب سعادت دنیا و آخرت شود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بن شاذان با ما چه کار دارد پیوسته دوستان ما را منحرف میکند و عقاید ناپسند را میان آنها رواج میدهد هر وقت نامه ای برای آنها نوشتم در این مورد بر ما اعتراض کرد من باو پیشنهاد میکنم که دست از این کارها بکشد و گر نه بخدا قسم نفرین میکنم مبتلا بمرضی شود که در دنیا و آخرت علاج نداشته باشد سلام ما را بدوستانمان برسان و این نامه را برای آنها بخوان أن شاء الله تعالی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نیشابور در جامعه شیعه بین دو گروه مفوضه و غير مفوضه نزاع فکری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مفوضه بودند و گروه دیگر به رهبری ابن شاذان، که تمام دعاوی مفوضه از جمله نزول وحی بر امام را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از درگذشت ابن شاذان، نماینده ای از ناحیه مقدسه حضرت عسکری علیه السلام برای جمع آوری وجوه شرعی به نیشابور فرستاده شد و این نماینده ابتدا بر گروه طرفدار عقائد مفوضه وارد شد و این مساله اشکالات مهمی را در نیشابور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فضل بن شاذان نماینده امام را بی اعتبار دانسته و از پرداخت وجوه خود به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امام عسکری علیه السلام رسید و آن حضرت نامه ای به اهل نیشابور نوشته و طی آن عقائد مفوضه و گروه طرفدار این افکاررا شدیدا محکوم نمودند ولی همزمان از فضل بن </w:t>
      </w:r>
      <w:bookmarkStart w:id="236" w:name="pg7692_56738"/>
    </w:p>
    <w:p>
      <w:pPr>
        <w:pStyle w:val="BookText"/>
        <w:rPr/>
      </w:pPr>
      <w:bookmarkEnd w:id="236"/>
      <w:r>
        <w:rPr>
          <w:rFonts w:ascii="IRNazanin" w:hAnsi="IRNazanin" w:eastAsia="IRNazanin"/>
          <w:color w:val="111111"/>
          <w:sz w:val="28"/>
          <w:sz w:val="28"/>
          <w:szCs w:val="28"/>
          <w:rtl w:val="true"/>
          <w:lang w:bidi="fa-IR"/>
        </w:rPr>
        <w:t>شاذان نیز که مردم را از پرداخت وجوه به نماینده اعزامی نهی کرده بود نیز گله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این نامه را در رجال خود نقل کرده و احتمال می دهد که نامه در اصل توسط جناب عثمان بن سعيد عمری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ماجرا در آن است که در این جریان، به وضوح، ناحیه مقدسه از درگیری میان دو دسته نگران بوده و از این که چنین مباحثات عقیدتی موجب اخلال در ادای تکالیف عام مهم تر گردد خشنود نبوده است</w:t>
      </w:r>
      <w:r>
        <w:rPr>
          <w:rFonts w:eastAsia="IRNazanin" w:cs="IRNazanin"/>
          <w:color w:val="111111"/>
          <w:sz w:val="28"/>
          <w:szCs w:val="28"/>
          <w:rtl w:val="true"/>
          <w:lang w:bidi="fa-IR"/>
        </w:rPr>
        <w:t>.</w:t>
      </w:r>
    </w:p>
    <w:p>
      <w:pPr>
        <w:pStyle w:val="Heading4"/>
        <w:numPr>
          <w:ilvl w:val="3"/>
          <w:numId w:val="1"/>
        </w:numPr>
        <w:rPr/>
      </w:pPr>
      <w:bookmarkStart w:id="237" w:name="__RefHeading___Toc4179948_1051229030"/>
      <w:bookmarkStart w:id="238" w:name="_Toc87"/>
      <w:bookmarkEnd w:id="237"/>
      <w:r>
        <w:rPr>
          <w:rtl w:val="true"/>
        </w:rPr>
        <w:t>ادعای امامت برای غیر امامان</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بَلَغَنِی أَنَّ قَوْماً یَغْلُونَ فِیکُمْ وَ یَتَجَاوَزُونَ فِیکُمُ اَلْحَدَّ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مُوسَی بْنُ جَعْفَرٍ عَنْ أَبِیهِ جَعْفَرِ بْنِ مُحَمَّدٍ عَنْ أَبِیهِ مُحَمَّدِ بْنِ عَلِیٍّ عَنْ أَبِیهِ عَلِیِّ بْنِ اَلْحُسَیْنِ عَنْ أَبِیهِ اَلْحُسَیْنِ بْنِ عَلِیٍّ عَنْ أَبِیهِ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یَهْلِکُ فِیَّ اِثْنَانِ وَ لاَ ذَنْبَ لِی مُحِبٌّ مُفْرِطٌ وَ مُبْغِضٌ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اِدَّعَی لِلْأَنْبِیَاءِ رُبُوبِیَّهً أَوِ اِدَّعَی لِلْأَئِمَّهِ رُبُوبِیَّهً أَوْ نُبُوَّهً أَوْ لِغَیْرِ اَلْأَئِمَّهِ إِمَامَهً فَنَحْنُ بُرَآءُ مِنْهُ فِی اَلدُّنْیَا وَ اَلْآخِرَهِ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گروهی درباره شما غلو می کنند و از حد درباره شما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حضرت موسی بن جعفر از پدرش جعفر بن محمد از پدر خود محمد بن علی از پدرش علی بن الحسين از پدر خود حسین بن علی از پدرش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هلاک می شوند با اینکه مرا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زیاد از حد و دشمن تفریط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بیزاری می جوئیم و به خدا پناه می بریم از کسانی که درباره ما غلو و زیاده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بالاتر </w:t>
      </w:r>
    </w:p>
    <w:p>
      <w:pPr>
        <w:pStyle w:val="BookText"/>
        <w:rPr/>
      </w:pPr>
      <w:r>
        <w:rPr>
          <w:rFonts w:ascii="IRNazanin" w:hAnsi="IRNazanin" w:eastAsia="IRNazanin"/>
          <w:color w:val="111111"/>
          <w:sz w:val="28"/>
          <w:sz w:val="28"/>
          <w:szCs w:val="28"/>
          <w:rtl w:val="true"/>
          <w:lang w:bidi="fa-IR"/>
        </w:rPr>
        <w:t xml:space="preserve">از مقامی که داریم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برای انبیاء مدعی خدائی و یا برای ائمه این ادعا را کند یا مدعی نبوت آن ها شود و یا برای غیر ائمه مدعی امامت گردد، ما در دنیا و آخرت از آن ها بیزاریم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اَلْوَاحِدِ بْنُ مُحَمَّدِ اَلْعَطَّارُ اَلنَّیْسَابُورِیُّ رَضِیَ اَللَّهُ عَنْهُ قَالَ حَدَّثَنَا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النَّيْسَابُورِيُّ عَنْ حَمْدَانَ بْنِ سُلَيْمَانَ عَنْ مُحَمَّدِ بْنِ إِسْمَاعِیلَ بْنِ بَزِیعٍ،عَنْ حَیَّانِ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السَّیِّدَ بْنَ مُحَمَّدٍ اَلْحِمْیَرِیَّ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أَقُولُ بِالْغُلُوِّ وَ أَعْتَقِدُ غَیْبَهَ مُحَمَّدِ بْنِ عَلِیٍّ اِبْنِ اَلْحَنَفِیَّهِ قَدْ ظَلِلْتُ فِی ذَلِکَ زَمَاناً فَمَنَّ اَللَّهُ عَلَیَّ بِالصَّادِقِ جَعْفَرِ بْنِ مُحَمَّدٍ عَلَیْهِ السَّلاَمُ وَ أَنْقَذَنِی بِهِ مِنَ اَلنَّارِ وَ هَدَانِی إِلَی سَوَاءِ اَلصِّرَاطِ فَسَأَلْتُهُ بَعْدَ مَا صَحَّ عِنْدِی بِالدَّلاَئِلِ اَلَّتِی شَاهَدْتُهَا مِنْهُ أَنَّهُ حُجَّهُ اَللَّهِ عَلَیَّ وَ عَلَی جَمِیعِ أَهْلِ زَمَانِهِ وَ أَنَّهُ اَلْإِمَامُ اَلَّذِی فَرَضَ اَللَّهُ طَاعَتَهُ وَ أَوْجَبَ اَلاِقْتِدَاءَ بِهِ</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حیان سراج گوید از خود سید محمد حمیری شنیدم که میگفت من معتقد بغلو بودم و محمد بن حنیفه را امام غائب می دانستم مدتی در این گمراهی بسر بردم تا آنکه خدا بوسیله امام صادق جعفر بن محمد يمن منت نهاد و از آتشم بر گرفت و براه راستم رهبری کرد و چون دلائل امامت آن حضرت بر من آشکار شد و دانستم او بر من و همه خلق حجت است و او است امامی که خدا طاعت او را واجب کرده و پیروی او را لازم شمردم </w:t>
      </w:r>
      <w:r>
        <w:rPr>
          <w:rFonts w:eastAsia="IRNazanin" w:cs="IRNazanin"/>
          <w:color w:val="111111"/>
          <w:sz w:val="28"/>
          <w:szCs w:val="28"/>
          <w:rtl w:val="true"/>
          <w:lang w:bidi="fa-IR"/>
        </w:rPr>
        <w:t xml:space="preserve">.... </w:t>
      </w:r>
      <w:bookmarkStart w:id="239" w:name="pg7692_56740"/>
    </w:p>
    <w:p>
      <w:pPr>
        <w:pStyle w:val="Heading4"/>
        <w:numPr>
          <w:ilvl w:val="3"/>
          <w:numId w:val="1"/>
        </w:numPr>
        <w:rPr/>
      </w:pPr>
      <w:bookmarkStart w:id="240" w:name="__RefHeading___Toc4179950_1051229030"/>
      <w:bookmarkStart w:id="241" w:name="_Toc88"/>
      <w:bookmarkEnd w:id="239"/>
      <w:bookmarkEnd w:id="240"/>
      <w:r>
        <w:rPr>
          <w:rtl w:val="true"/>
        </w:rPr>
        <w:t>ادعای شهود حقایق و تمسک به مکاشفه</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حَدَّثَنِی مُحَمَّدُ بْنُ عِیسَی ، عَنْ یُونُسَ وَ مُحَمَّدُ بْنُ أَبِی عُمَیْرٍ ، عَنْ مُحَمَّدِ بْنِ عُمَرَ بْنِ أُذَیْنَهَ ، عَنْ بُرَیْدِ بْنِ مُعَاوِیَهَ اَلْعِجْلِیِّ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حَمْزَهُ بْنُ عُمَارَهَ اَلْبَرْبَرِیُّ لَعَنَهُ اَللَّهُ یَقُولُ لِأَصْحَابِهِ إِنَّ أَبَا جَعْفَرٍ عَلَیْهِ السَّلاَمُ یَأْتِینِی فِی کُلِّ لَیْلَهٍ، وَ لاَ یَزَالُ إِنْسَانٌ یَزْعُمُ أَنَّهُ قَدْ أَرَاهُ إِیَّاهُ، فَقُدِّرَ لِی أَنِّی لَقِیتُ أَبَا جَعْفَرٍ عَلَیْهِ السَّلاَمُ فَحَدَّثْتُهُ بِمَا یَقُولُ حَمْزَهُ ، فَقَالَ کَذَبَ عَلَیْهِ لَعْنَهُ اَللَّهِ مَا یَقْدِرُ اَلشَّیْطَانُ أَنْ یَتَمَثَّلَ فِی صُورَهِ نَبِیٍّ وَ لاَ وَصِیِّ نَبِیٍّ</w:t>
      </w:r>
    </w:p>
    <w:p>
      <w:pPr>
        <w:pStyle w:val="BookText"/>
        <w:rPr/>
      </w:pPr>
      <w:r>
        <w:rPr>
          <w:rFonts w:ascii="IRNazanin" w:hAnsi="IRNazanin" w:eastAsia="IRNazanin"/>
          <w:color w:val="111111"/>
          <w:sz w:val="28"/>
          <w:sz w:val="28"/>
          <w:szCs w:val="28"/>
          <w:rtl w:val="true"/>
          <w:lang w:bidi="fa-IR"/>
        </w:rPr>
        <w:t>معاویه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عماره بربری لعنت الله همواره به یاران و اصحاب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هر شب نزد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گمان می برد که فقط اوست که امام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که امام باقر عليه السلام را دیدم این ادعای حمزه را نزد ایشان مطرح کردم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خدا او را لعنت کند، شیطان نمی تواند به صورت نبی و وصی نبی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أَخْبِرْنِی عَنْ حَمْزَهَ أَ یَزْعُمُ أَنَّ أَبِی آتِیهِ ؟ قُلْتُ نَعَمْ قَالَ کَذَبَ وَ اَللَّهِ مَا یَأْتِیهِ إِلاَّ اَلْمُتَکَوِّنُ إِنَّ إِبْلِیسَ سَلَّطَ شَیْطَاناً یُقَالُ لَهُ اَلْمُتَکَوِّنُ یَأْتِی اَلنَّاسَ فِی أَیِّ صُورَهٍ شَاءَ إِنْ شَاءَ فِی صُورَهٍ کَبِیرَهٍ وَ إِنْ شَاءَ فِی صُورَهٍ صَغِیرَهٍ وَ لاَ وَ اَللَّهِ مَا یَسْتَطِیعُ أَنْ یَجِیءَ فِی صُورَهِ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از زراره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حمزه هنوز مدعی است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می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متکون چیز دیگری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یکی از همکاران خود را بنام متكون دارد که </w:t>
      </w:r>
    </w:p>
    <w:p>
      <w:pPr>
        <w:pStyle w:val="BookText"/>
        <w:rPr/>
      </w:pPr>
      <w:r>
        <w:rPr>
          <w:rFonts w:ascii="IRNazanin" w:hAnsi="IRNazanin" w:eastAsia="IRNazanin"/>
          <w:color w:val="111111"/>
          <w:sz w:val="28"/>
          <w:sz w:val="28"/>
          <w:szCs w:val="28"/>
          <w:rtl w:val="true"/>
          <w:lang w:bidi="fa-IR"/>
        </w:rPr>
        <w:t>به هر شکل مایل باشد برای مردم آشکار می گردد، یا به صورت بزرگ و یا کوچک هر طور 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نمی تواند به صورت پدرم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عَنِ ابْنِ عِیسَی عَنِ الْأَهْوَازِیِّ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بُنَاناً وَ السَّرِیَّ وَ بَزِیعاً لَعَنَهُمُ اللَّهُ تَرَاءَی لَهُمُ الشَّیْطَانُ فِی أَحْسَنِ مَا یَکُونُ صُورَةُ آدَمِیٍّ مِنْ قَرْنِهِ إِلَی سُرَّتِهِ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هشام بن حکم از حضرت صادق عليه السلام نقل کرد که فرمود برای بیان و سری و بزیع خدا آنها را لعنت کند شیطان در بهترین صورت آدمی مجسم شد با تمام قامت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الْحُسَیْنُ بْنُ الْحَسَنِ بْنِ بُنْدَارَ عَنْ سَعْدٍ عَنِ ابْنِ أَبِی الْخَطَّابِ وَ الْخَشَّابِ عَنْ صَفْوَانَ بْنِ یَحْیَی عَنْ إِسْحَاقَ بْنِ عَمَّارٍ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بَشَّارَ الشَّعِیرِیِّ شَیْطَانٌ ابْنُ شَیْطَانٍ خَرَجَ مِنَ الْبَحْرِ فَأَغْوَی أَصْحَابِی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بنعمار قال قال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يشار الشيرى شيطان إن شيطان تخرج من البحر فأغوى أصحابی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اسحاق بن عمار گفت حضرت صادق عليه السلام فرمود بشار شعیری شیطان ابن شیطان از دریا خارج شد و اصحاب مرا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عَلِیِّ بْنِ عَامِرٍ بِإِسْنَادٍ لَهُ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تَرَاءَی وَ اللَّهِ إِبْلِیسُ لِأَبِی الْخَطَّابِ عَلَی سُورِ الْمَدِینَةِ أَوِ الْمَسْجِدِ فَکَأَنِّی أَنْظُرُ إِلَیْهِ وَ هُوَ یَقُولُ إِیهاً تَظْفَرِ الْآنَ إِیهاً تَظْفَرِ الْآنَ</w:t>
      </w:r>
    </w:p>
    <w:p>
      <w:pPr>
        <w:pStyle w:val="BookText"/>
        <w:rPr/>
      </w:pPr>
      <w:r>
        <w:rPr>
          <w:rFonts w:ascii="IRNazanin" w:hAnsi="IRNazanin" w:eastAsia="IRNazanin"/>
          <w:color w:val="111111"/>
          <w:sz w:val="28"/>
          <w:sz w:val="28"/>
          <w:szCs w:val="28"/>
          <w:rtl w:val="true"/>
          <w:lang w:bidi="fa-IR"/>
        </w:rPr>
        <w:t xml:space="preserve">علی بن عامر به اسناد خود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شیطان برای ابو الخطاب آشکار شد در کنار دیوار شهر مدینه یا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هم او را مشاهده می کنم که به ابو الخطاب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پیروز خواهی شد، اکنون پیروز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ابوالخطاب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حجر اسماعيل نشسته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ارنی نفسک في عظمتک و ملکوتک،فقال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تو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ليطمئن قلبي، فبسط يده على الارض فاذا السماوات و الارضون و الخلائق في قبضته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عین عظمت و ملکوت خود به من بنما،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می خواهم قلبم مطمئن شود، پس دست خود را بر زمین گشود ناگاه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همه خلائق در قبضه اوست،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حجر الأسود کجاست؟ نگاه کردم دیدم کعبه را بر انگشت خود در هوا نگاه داشتهت است و جمعیت اطراف آن، همه بوزینه و خنزیر هستند و در جای کعبه دریاچه ای است از قطران سیاه سپس آن را به حالت اول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مرکر شیطان و ماوای ابلیس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این قبیل احادیث را جعل می کرد تا الوهیت و خدایی امام صادق عليه السلام را ثابت کرده و خود را نبی آن حضرت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نبوت خود اوست که اصالت و موضوعیت دارد و تمام این مسیر برای همین هدف 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خطابیه، شریعت اسلام را کنار گذاشتند، با جعل چنین احادیثی در صدد تمسخر حج و اهانت به کعبه و واجبات الهی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bookmarkStart w:id="242" w:name="pg7692_56743"/>
    </w:p>
    <w:p>
      <w:pPr>
        <w:pStyle w:val="Heading4"/>
        <w:numPr>
          <w:ilvl w:val="3"/>
          <w:numId w:val="1"/>
        </w:numPr>
        <w:rPr/>
      </w:pPr>
      <w:bookmarkStart w:id="243" w:name="__RefHeading___Toc4179952_1051229030"/>
      <w:bookmarkStart w:id="244" w:name="_Toc89"/>
      <w:bookmarkEnd w:id="242"/>
      <w:bookmarkEnd w:id="243"/>
      <w:r>
        <w:rPr>
          <w:rtl w:val="true"/>
        </w:rPr>
        <w:t>علم غیب استقلالی یا اطلاع بر تمام مغیبات</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الْإِسْنَادِ عَنِ ابْنِ أَبِی عُمَیْرٍ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قَالَ وَ مَا یَقُولُونَ قُلْتُ یَقُولُونَ یَعْلَمُ قَطْرَ الْمَطَرِ وَ عَدَدَ النُّجُومِ وَ وَرَقَ الشَّجَرِ وَ وَزْنَ مَا فِی الْبَحْرِ وَ عَدَدَ التُّرَابِ فَرَفَعَ یَدَهُ إِلَی السَّمَاءِ وَ قَالَ سُبْحَانَ اللَّهِ سُبْحَانَ اللَّهِ لَا وَ اللَّهِ مَا یَعْلَمُ هَذَا إِلَّا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بصیر گفت بحضرت صادق عليه السلام گفتم آنها حرفهائی میزنند فرمود چه میگویند گفتم میگویند شما تعداد دانه های باران و ستارگان و برگ درختان و سنگینی دریا و تعداد خاک را میدانی دست بسوی آسمان بلند کرده گفت سبحان الله سبحان الله نه بخدا قسم این مطلب را جز خدا کسی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عَلِیٍّ السَّلُولِیُّ عَنِ ابْنِ عِیسَی عَنْ صَفْوَانَ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أَیَّ شَیْ ءٍ سَمِعْتَ مِنْ أَبِی الْخَطَّابِ قَالَ سَمِعْتُهُ یَقُولُ إِنَّکَ وَضَعْتَ یَدَکَ عَلَی صَدْرِهِ وَ قُلْتَ لَهُ عِهْ وَ لَا تَنْسَ وَ إِنَّکَ تَعْلَمُ الْغَیْبَ وَ إِنَّکَ قُلْتَ لَهُ عَیْبَةُ عِلْمِنَا وَ مَوْضِعُ سِرِّنَا أَمِینٌ عَلَی أَحْیَائِنَا وَ أَمْوَاتِنَا قَالَ لَا وَ اللَّهِ مَا مَسَّ شَیْ ءٌ مِنْ جَسَدِی جَسَدَهُ إِلَّا یَدَهُ وَ أَمَّا قَوْلُهُ إِنِّی قُلْتُ أَعْلَمُ الْغَیْبَ فَوَ اللَّهِ الَّذِی لَا إِلَهَ إِلَّا هُوَ مَا أَعْلَمُ فَلَا آجَرَنِیَ اللَّهُ فِی أَمْوَاتِی وَ لَا بَارَکَ لِی فِی أَحْیَائِی إِنْ کُنْتُ قُلْتُ لَهُ قَالَ وَ قُدَّامَهُ جُوَیْرِیَةٌ سَوْدَاءُ تَدْرُجُ قَالَ لَقَدْ کَانَ مِنِّی إِلَی أُمِّ هَذِهِ أَوْ إِلَی هَذِهِ کَخَطَّةِ الْقَلَمِ فَأَتَتْنِی هَذِهِ فَلَوْ کُنْتُ أَعْلَمُ الْغَیْبَ مَا کَانَتْ تَأْتِینِی وَ لَقَدْ قَاسَمْتُ مَعَ عَبْدِ اللَّهِ بْنِ الْحَسَنِ حَائِطاً بَیْنِی وَ بَیْنَهُ فَأَصَابَهُ السَّهْلُ وَ الشِّرْبُ وَ أَصَابَنِی الْجَبَلُ وَ أَمَّا قَوْلُهُ إِنِّی قُلْتُ هُوَ عَیْبَةُ عِلْمِنَا وَ مَوْضِعُ سِرِّنَا أَمِینٌ عَلَی أَحْیَائِنَا وَ أَمْوَاتِنَا فَلَا آجَرَنِیَ اللَّهُ فِی أَمْوَاتِی وَ لَا بَارَکَ لِی فِی أَحْیَائِی إِنْ کُنْتُ قُلْتُ لَهُ شَیْئاً مِنْ هَذَا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مصعب گفت حضرت صادق عليه السلام بمن فرمود از ابو الخطاب چه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شما دست بر روی سینه ی او گذاشته ای و فرموده ای حفظ کن این مطلب را و فراموش نکن و اینکه شما دارای علم غیب هستی و باو فرموده ای که گنجینه علم ما است و حافظ اسرار و امین بر </w:t>
      </w:r>
    </w:p>
    <w:p>
      <w:pPr>
        <w:pStyle w:val="BookText"/>
        <w:rPr/>
      </w:pPr>
      <w:r>
        <w:rPr>
          <w:rFonts w:ascii="IRNazanin" w:hAnsi="IRNazanin" w:eastAsia="IRNazanin"/>
          <w:color w:val="111111"/>
          <w:sz w:val="28"/>
          <w:sz w:val="28"/>
          <w:szCs w:val="28"/>
          <w:rtl w:val="true"/>
          <w:lang w:bidi="fa-IR"/>
        </w:rPr>
        <w:t>مرده و زنده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بخدا قسم بدنم بهيج موضعی از بدن او نرسیده مگر دستش اما اینکه مدعی شده که من علم غیب دارم بآن خدائی که جز او پروردگاری نیست نمیدانم خدا مرا پاداش در مورد اموات و مردگانم ندهد و نه خیر و برکتی از جهت زندگان بمن بدهد اگر چنین چیزی باو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جلو امام دخترکی سیاه پوست راه میرفت فرمود من نسبت به مادر این دختر یا نسبت باین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داشتم بمقدار یک خط نوشتن امکان داشت انجام شود که همین دختر آمد اگر علم غیب میداشتم نباید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باغی را با عبد الله بن حسن تقسیم کنیم به او زمین هموار و آبگیر رسید و بمن قسمت کوهستانی اما ادعای او که من گفته ام او گنجینه علم ما و مخزن اسرار و امین بر زنده و مرده ما است خدا مرا پاداش در مورد فوت شدگانم ندهد و نه خیر و برکتی در باره بستگان و خویشاوندانم دهد اگر من هرگز ذره ای از این حرف ها را باو زده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امامان عليهم السلام از خود علم غیب را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متعدد دیگری که در موضوع اخبار از غیب توسط امامان وجود دارد و برخی عمومات قرآن کریم و احادیث پیرامون اطلاع برگزیدگان الهی از مغیبات، باید گفت که مراد از نفى علم غیب، علم غیب ذاتی است و نه علم غیب اکتسابی از خداوند یا علم غیبی که از روایات رسول اکرم صلی الله عليه و آله و طرق دیگر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در کتاب خود الفصول المهمه می 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و الأئمة عليهم السلام لا يعلمون جميع علم الغيب و انما يعلمون بعضه باعلام الله اياهم و اذا ارادوا أن يعلموا شيئا علموا</w:t>
      </w:r>
      <w:r>
        <w:rPr>
          <w:rFonts w:eastAsia="Amiri" w:cs="Amiri" w:ascii="Amiri" w:hAnsi="Amiri"/>
          <w:color w:val="111111"/>
          <w:sz w:val="28"/>
          <w:szCs w:val="28"/>
          <w:rtl w:val="true"/>
          <w:lang w:bidi="ar-SA"/>
        </w:rPr>
        <w:t>»</w:t>
      </w:r>
      <w:r>
        <w:rPr>
          <w:rStyle w:val="FootnoteAnchor"/>
          <w:rtl w:val="true"/>
        </w:rPr>
        <w:footnoteReference w:id="112"/>
      </w:r>
      <w:bookmarkStart w:id="245" w:name="pg7692_56745"/>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پیامبر صلی الله علیه و آله و سلم و امامان عليهم السلام همه علم غیب را نمی دانند و تنها بعضی از آن را به اعلام خداوند می دانند و هر گاه بخواهند چیزی را بدانند به آنان تعلیم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نفی علم غيب و اثبات علم تعلیمی نقل کرده و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في ذلك متواترة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این باره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کتاب اثبات الهداد، در باب ابطال الغلو و الرد على الغلاة روایات بسیاری در نفي علم غیب از امامان نقل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تواترت الأخبار أن النبي صلى الله عليه و آله و سلم و الأئمة عليهم السلام ما كانوا يعلمون الغيب كله، و القرآن صريح بذلک، نعم كانوا يعلمون كثيرا من المغيبات بتعليم الله سبحانه لهم، و كان علمهم يزيد في ليالي القدر و الجمعة و غيرها، و كانوا إذا أرادوا أن يعلموا شيئا علموا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متواتر است که پیامبر صلی الله علیه و آله و سلم و امامان علیهم السلام همه غیب را نمی دانستند و قرآن در این معنا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بسیاری از پنهانی ها را به تعليم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علمشان در شب های قدر و جمعه و دیگر اوقات زیاد می شد و هنگامی که می خواستند چیزی بدانند به آنان تعلیم داده می شد</w:t>
      </w:r>
      <w:r>
        <w:rPr>
          <w:rFonts w:eastAsia="IRNazanin" w:cs="IRNazanin"/>
          <w:color w:val="111111"/>
          <w:sz w:val="28"/>
          <w:szCs w:val="28"/>
          <w:rtl w:val="true"/>
          <w:lang w:bidi="fa-IR"/>
        </w:rPr>
        <w:t>.»</w:t>
      </w:r>
    </w:p>
    <w:p>
      <w:pPr>
        <w:pStyle w:val="Heading4"/>
        <w:numPr>
          <w:ilvl w:val="3"/>
          <w:numId w:val="1"/>
        </w:numPr>
        <w:rPr/>
      </w:pPr>
      <w:bookmarkStart w:id="246" w:name="__RefHeading___Toc4179954_1051229030"/>
      <w:bookmarkStart w:id="247" w:name="_Toc90"/>
      <w:bookmarkEnd w:id="246"/>
      <w:r>
        <w:rPr>
          <w:rtl w:val="true"/>
        </w:rPr>
        <w:t>اعتقاد به تناسخ</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أَبِی عَنْبَسَهَ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بِنْتٌ لِأَبِی اَلْخَطَّابِ فَلَمَّا دَفَنَهَا اِطَّلَعَ یُونُسُ بْنُ ظَبْیَانَ فِی قَبْرِهَا، فَقَالَ اَلسَّلاَمُ عَلَیْکِ یَا بِنْتَ رَسُولِ 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الخطاب از دنیا رفت وقتی او را دفن کرد یونس بن ظبيان سر درون قبر او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پیامبر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اَلْمُتَوَکِّلِ عَنْ عَلِیٍّ عَنْ أَبِیهِ عَنْ عَلِیِّ بْنِ مَعْبَدٍ عَنِ اَلْحُسَیْنِ بْنِ خَالِدٍ اَلصَّیْرَفِیِّ قَالَ 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بِالتَّنَاسُخِ فَهُوَ کَافِرٌ ثُمَّ قَالَ لَعَنَ اَللَّهُ اَلْغُلاَهَ أَلاَ کَانُوا مَجُوساً أَلاَ کَانُوا نَصَارَی أَلاَ کَانُوا قَدَرِیَّهً أَلاَ کَانُوا مُرْجِئَهً أَلاَ کَانُوا حَرُورِیَّهً ثُمَّ قَالَ عَلَیْهِ السَّلاَمُ لاَ تُقَاعِدُوهُمْ وَ لاَ تُصَادِقُوهُمْ وَ اِبْرَءُوا مِنْهُمْ بَرِئَ اَللَّهُ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خالد صیرفی گفت حضرت رضا عليه السلام فرمود هر که معتقد به تناسخ باشد کافر است سپس فرمود خداوند غالیان را لعنت کند آنها از مجوس و نصاری و قدریها و مرجئه و حروری بدترند سپس فرمود با آنها ننشینید و رفاقت نکنید و از آنها بیزاری بجوئید خدا از آنها بیزار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ذَکَرَتِ اَلطَّیَّارَهُ اَلْغَالِیَهُ فِی بَعْضِ کُتُبِهَا عَنِ اَلْمُفَضَّلِ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مَعَ أَبِی إِسْمَاعِیلَ یَعْنِی أَبَا اَلْخَطَّابِ سَبْعُونَ نَبِیّاً کُلُّهُمْ رَأَی وَ هَلَکَ نَبِیُّنَا فِیهِ ، وَ أَنَّ اَلْمُفَضَّلَ قَالَ أُدْخِلْنَا عَلَی أَبِی عَبْدِ اَللَّهِ عَلَیْهِ السَّلاَمُ وَ نَحْنُ اِثْنَا عَشَرَ رَجُلاً، قَالَ، فَجَعَلَ أَبُو عَبْدِ اَللَّهِ عَلَیْهِ السَّلاَمُ یُسَلِّمُ عَلَی رَجُلٍ رَجُلٍ مِنَّا وَ یُسَمِّی کُلَّ رَجُلٍ مِنَّا بِاسْمِ نَبِیٍّ، وَ قَالَ لِبَعْضِنَا اَلسَّلاَمُ عَلَیْکَ یَا نُوحُ ، وَ قَالَ لِبَعْضِنَا اَلسَّلاَمُ عَلَیْکَ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کَانَ آخِرُ مَنْ سَلَّمَ عَلَیْهِ وَ، قَالَ اَلسَّلاَمُ عَلَیْکَ یَا یُونُسُ ، ثُمَّ قَالَ لاَ تُخَایِرْ بَیْنَ اَلْأَنْبِیَاءِ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طياره غالی در بعضی از نوشته های خود از مفضل نقل کرد که او گفت با ابو اسماعيل يعني ايو الخطاب هفتاد پیامبر کشته شد که همه آنها خدا را دیده اند و روبرو بگفتن لا اله الا الله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مفضل گفت حضرت صادق عليه السلام پیش ما آمد دوازده نفر بودیم شروع کرد بیکایک ما سلام دادن و </w:t>
      </w:r>
      <w:bookmarkStart w:id="248" w:name="pg7692_56747"/>
    </w:p>
    <w:p>
      <w:pPr>
        <w:pStyle w:val="BookText"/>
        <w:rPr/>
      </w:pPr>
      <w:bookmarkEnd w:id="248"/>
      <w:r>
        <w:rPr>
          <w:rFonts w:ascii="IRNazanin" w:hAnsi="IRNazanin" w:eastAsia="IRNazanin"/>
          <w:color w:val="111111"/>
          <w:sz w:val="28"/>
          <w:sz w:val="28"/>
          <w:szCs w:val="28"/>
          <w:rtl w:val="true"/>
          <w:lang w:bidi="fa-IR"/>
        </w:rPr>
        <w:t>هر یک ما را بنام پیامبر نامید بیکی گفت السلام علیک یا نوح بدیگری السلام علیک یا ابراهیم آخرین کس را فرمود السلام علیک یا یونس سپس گفت بین پیامبران فرقی و امتیازی مگذار</w:t>
      </w:r>
      <w:r>
        <w:rPr>
          <w:rFonts w:eastAsia="IRNazanin" w:cs="IRNazanin"/>
          <w:color w:val="111111"/>
          <w:sz w:val="28"/>
          <w:szCs w:val="28"/>
          <w:rtl w:val="true"/>
          <w:lang w:bidi="fa-IR"/>
        </w:rPr>
        <w:t>.</w:t>
      </w:r>
    </w:p>
    <w:p>
      <w:pPr>
        <w:pStyle w:val="Heading4"/>
        <w:numPr>
          <w:ilvl w:val="3"/>
          <w:numId w:val="1"/>
        </w:numPr>
        <w:rPr/>
      </w:pPr>
      <w:bookmarkStart w:id="249" w:name="__RefHeading___Toc4179956_1051229030"/>
      <w:bookmarkStart w:id="250" w:name="_Toc91"/>
      <w:bookmarkEnd w:id="249"/>
      <w:r>
        <w:rPr>
          <w:rtl w:val="true"/>
        </w:rPr>
        <w:t>تاویل گرایی در مواجه با متون دین و روایات</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عَنْ مُحَمَّدِ بْنِ نُصَیْرٍ قَالَ حَدَّثَنَا أَحْمَدُ بْنُ مُحَمَّدِ بْنِ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 قَوْمٍ یَتَکَلَّمُونَ وَ یَقْرَءُونَ أَحَادِیثَ وَ یَنْسُبُونَهَا إِلَیْکَ وَ إِلَی آبَائِکَ فِیهَا مَا تَشْمَئِزُّ مِنْهَا اَلْقُلُوبُ وَ لاَ یَجُوزُ لَنَا رَدُّهَا إِذْ کَانُوا یَرْوُونَهَا عَنْ آبَائِکَ وَ لاَ قَبُولُهَا لِمَا فِیهَا وَ یَنْسُبُونَ اَلْأَرْضَ إِلَی قَوْمٍ یَذْکُرُونَ أَنَّهُمْ مِنْ مَوَالِیکَ وَ هُوَ رَجُلٌ یُقَالُ لَهُ عَلِیُّ بْنُ حَسَکَهَ وَ آخَرُ یُقَالُ لَهُ اَلْقَاسِمُ اَلْیَقْطِینِیُّ وَ مِنْ أَقَاوِیلِهِمْ أَنَّهُمْ یَقُولُونَ إِنَّ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اَلصَّلاهَ تَنْهی عَنِ اَلْفَحْشاءِ وَ اَلْمُنْکَرِ مَعْنَاهَا رَجُلٌ لاَ رُکُوعٌ وَ لاَ سُجُودٌ وَ کَذَلِکَ اَلزَّکَاهُ مَعْنَاهَا ذَلِکَ اَلرَّجُلُ لاَ عَدَدُ دِرْهَمٍ وَ لاَ إِخْرَاجُ مَالٍ وَ أَشْیَاءُ مِنَ اَلْفَرَائِضِ وَ اَلسُّنَنِ وَ اَلْمَعَاصِی تَأَوَّلُوهَا وَ صَیَّرُوهَا عَلَی اَلْحَدِّ اَلَّذِی ذَکَرْتُ فَإِنْ رَأَیْتَ أَنْ تُبَیِّنَ لَنَا وَ تَمُنَّ عَلَیْنَا بِمَا فِیهِ اَلسَّلاَمَهُ لِمَوَالِیکَ وَ نَجَاتُهُمْ مِنْ هَذِهِ اَلْأَقَاوِیلِ اَلَّتِی تُخْرِجُهُمْ إِلَی اَلْهَلاَکِ فَکَتَبَ عَلَیْهِ السَّلاَمُ لَیْسَ هَذَا دِینَنَا فَاعْتَزِلْهُ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نصیر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حدیث کرد ما را نامه ای نوشت برای امام هادی علیه السلام در مورد گروهی که بحث می کنند و احادینی را قرائت می نمایند و نسبت بشما و آباء گرامتان میدهند با اینکه انسان متنفر از آن حرف ها است و نه جایز است آن احادیث را رد کنم وقتی از آباء گرام شما نقل نمایند و نه قبول نمائيم بواسطه مطالبی که در احادیث است تدبیر زمین را نسبت میدهند بیکی از غلامان شما که علی بن حسکه نام دارد و دیگری بنام قاسم يقطینی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اعتقادات آنها اینست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تَنْهَی عَنِ الْفَحْشَاءِ وَالْمُنْکَرِ معنی نماز یک شخص است نه رکوع و سجود باشد، زکات هم همان مرد است نه مقداری سکه نقره و یا پرداخت مقداری مال، بسیاری از واجبات و دستورات و معاصی را به همین طریق که عرض شد تاویل نموده اند اگر ممکن است بر من و </w:t>
      </w:r>
    </w:p>
    <w:p>
      <w:pPr>
        <w:pStyle w:val="BookText"/>
        <w:rPr/>
      </w:pPr>
      <w:r>
        <w:rPr>
          <w:rFonts w:ascii="IRNazanin" w:hAnsi="IRNazanin" w:eastAsia="IRNazanin"/>
          <w:color w:val="111111"/>
          <w:sz w:val="28"/>
          <w:sz w:val="28"/>
          <w:szCs w:val="28"/>
          <w:rtl w:val="true"/>
          <w:lang w:bidi="fa-IR"/>
        </w:rPr>
        <w:t>اراتمندان خودتان منت بگذارید و این مطلب را روشن فرمائید تا موجب سلامتی دین ما گردد و از چنین اعتقاداتی که باعث هلاک می شود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دین ما نیست فاصله بگیر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الْحَسَنِ بْنِ بُنْدَارَ الْقُمِّیُّ عَنْ سَهْلِ بْنِ زِیَادٍ الْآدَمِیِّ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 أَبِی الْحَسَنِ الْعَسْکَرِیِّ علیه السلام جُعِلْتُ فِدَاکَ یَا سَیِّدِی إِنَّ عَلِیَّ بْنَ حَسَکَةَ یَدَّعِی أَنَّهُ مِنْ أَوْلِیَائِکَ وَ أَنَّکَ أَنْتَ الْأَوَّلُ الْقَدِیمُ وَ أَنَّهُ بَابُکَ وَ نَبِیُّکَ أَمَرْتَهُ أَنْ یَدْعُوَ إِلَی ذَلِکَ وَ یَزْعُمُ أَنَّ الصَّلَاةَ وَ الزَّکَاةَ وَ الْحَجَّ وَ الصَّوْمَ کُلُّ ذَلِکَ مَعْرِفَتُکَ وَ مَعْرِفَةُ مَنْ کَانَ فِی مِثْلِ حَالِ ابْنِ حَسَکَةَ فِیمَا یَدَّعِی مِنَ الْبَابِیَّةِ وَ النُّبُوَّةِ فَهُوَ مُؤْمِنٌ کَامِلٌ سَقَطَ عَنْهُ الِاسْتِعْبَادُ بِالصَّوْمِ وَ الصَّلَاةِ وَ الْحَجِّ وَ ذَکَرَ جَمِیعَ شَرَائِعِ الدِّینِ أَنَّ مَعْنَی ذَلِکَ کُلِّهِ مَا ثَبَتَ لَکَ وَ مَا إِلَیْهِ نَاسٌ کَثِیرٌ فَإِنْ رَأَیْتَ أَنْ تَمُنَّ عَلَی مَوَالِیکَ بِجَوَابٍ فِی ذَلِکَ تُنْجِیهِمْ مِنَ الْهَلَکَةِ قَالَ فَکَتَبَ علیه السلام کَذَبَ ابْنُ حَسَکَةَ عَلَیْهِ لَعْنَةُ اللَّهِ وَ بِحَسْبِکَ أَنِّی لَا أَعْرِفُهُ فِی مَوَالِیَّ مَا لَهُ لَعَنَه اللَّهُ فَوَ اللَّهِ مَا بَعَثَ اللَّهُ مُحَمَّداً وَ الْأَنْبِیَاءَ مِنْ قَبْلِهِ إِلَّا بِالْحَنِیفِیَّةِ وَ الصَّلَاةِ وَ الزَّکَاةِ وَ الْحَجِّ وَ الصِّیَامِ وَ الْوَلَایَةِ وَ مَا دَعَا مُحَمَّدٌ صلی الله علیه و آله إِلَّا إِلَی اللَّهِ وَحْدَهُ لَا شَرِیکَ لَهُ وَ کَذَلِکَ نَحْنُ الْأَوْصِیَاءَ مِنْ وُلْدِهِ عَبِیدُ اللَّهِ لَا نُشْرِکُ بِهِ شَیْئاً إِنْ أَطَعْنَاهُ رَحِمَنَا وَ إِنْ عَصَیْنَاهُ عَذَّبَنَا مَا لَنَا عَلَی اللَّهِ مِنْ حُجَّةٍ بَلِ الْحُجَّةُ لِلَّهِ عَلَیْنَا وَ عَلَی جَمِیعِ خَلْقِهِ أَبْرَأُ إِلَی اللَّهِ مِمَّنْ یَقُولُ ذَلِکَ وَ أَنْتَفِی إِلَی اللَّهِ مِنْ هَذَا الْقَوْلِ فَاهْجُرُوهُمْ لَعَنَهُمُ اللَّهُ وَ أَلْجِئُوهُمْ إِلَی أَضْیَقِ الطَّرِیقِ وَ إِنْ وَجَدْتَ مِنْ أَحَدٍ مِنْهُمْ خَلْوَةً فَاشْدَخْ رَأْسَهُ بِالصَّخْرَةِ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 آدمی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بحضرت ابو الحسن عسکری علیه السلام نامه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علی بن حسکه مدعی است که از ارادتمندان شما است و شما همان خدائی قدیم هستی او راه و باب و پیامبر از جانب شما است باو دستور داده ای که مردم را بجانب شما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نماز و زكات و حج و روزه تمام این اعمال عبارت است از معرفت و شناسائی شما و </w:t>
      </w:r>
    </w:p>
    <w:p>
      <w:pPr>
        <w:pStyle w:val="BookText"/>
        <w:rPr/>
      </w:pPr>
      <w:r>
        <w:rPr>
          <w:rFonts w:ascii="IRNazanin" w:hAnsi="IRNazanin" w:eastAsia="IRNazanin"/>
          <w:color w:val="111111"/>
          <w:sz w:val="28"/>
          <w:sz w:val="28"/>
          <w:szCs w:val="28"/>
          <w:rtl w:val="true"/>
          <w:lang w:bidi="fa-IR"/>
        </w:rPr>
        <w:t>کسانی که منل علی بن حسکه باشد از ادعای بابیت و نبوت کسی که دارای چنین معرفتی باشد مؤمن کامل است دیگر روزه و نماز و حج از او ساقط است و تمام دستورات دینی را بهمان طریق که عرض کردم تأویل مینماید گروهی را پیرو خود نموده اگر صلاح بدانید برما منت گذارید راجع بجواب این نامه که موجب نجات از هلاکت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جواب نوشت علی بن حسکه ملعون دروغ میگوید تو خیال میکنی من او را نمی شناسم خدا لعنت کند او را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محمد مصطفی و انبیاء پیش از او را خداوند نفرستاده مگر بدین حنیف و انجام نماز و زكات و حج و روزه و ولایت هرگز پیامبر اکرم دعوت نکرده مگر بجانب خدای یکتا که شریکی او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 اوصیاء از فرزندان او همه بنده ی خدا هستیم که برایش شریکی نمیگیریم اگر ما اطاعت از خدا بکنیم مورد رحمت او قرار میگیریم و اگر معصیت کنیم ما را مشمول عذاب خود قرار میدهد ما را حجتی بر خدا نیست بلکه حجت از خدا است بر ما و تمام جهانیان من پناه بخدا میبرم از حرفهائی که او میزند و این سخنان را نفی میکنم از آنها فاصله بگیرید خدا لعنتشان کند خداوند آنها را دچار دشوارترین گرفتاریها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رسوا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در خلوت یافتی با سنگ سرش را نرم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عِیسَی ، قَالَ حَدَّثَنِی جَعْفَرُ بْنُ أَحْمَدَ ، قَالَ حَدَّثَنِی اَلشُّجَاعِیُّ ، عَنِ اَلْحَمَّادِیِّ ، رَفَعَهُ إِلَی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عَنْکُمْ أَنَّ اَلْخَمْرَ وَ اَلْمَیْسِرَ وَ اَلْأَنْصَابَ وَ اَلْأَزْلاَمَ رِجَالٌ فَقَالَ مَا کَانَ اَللَّهُ عَزَّ وَ جَلَّ لِیُخَاطِبَ خَلْقَهُ بِمَا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حمادی سند به به حضرت صادق می رساند که به ایشان عرض شد روایت شده که شراب و قمار و آنچه به نام بت ها قربانی می کردند و ازلام مردانی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با مردم طوری صحبت نمی کند که درک نکنند</w:t>
      </w:r>
      <w:r>
        <w:rPr>
          <w:rFonts w:eastAsia="IRNazanin" w:cs="IRNazanin"/>
          <w:color w:val="111111"/>
          <w:sz w:val="28"/>
          <w:szCs w:val="28"/>
          <w:rtl w:val="true"/>
          <w:lang w:bidi="fa-IR"/>
        </w:rPr>
        <w:t xml:space="preserve">. </w:t>
      </w:r>
      <w:bookmarkStart w:id="251" w:name="pg7692_56750"/>
    </w:p>
    <w:p>
      <w:pPr>
        <w:pStyle w:val="Heading4"/>
        <w:numPr>
          <w:ilvl w:val="3"/>
          <w:numId w:val="1"/>
        </w:numPr>
        <w:rPr/>
      </w:pPr>
      <w:bookmarkStart w:id="252" w:name="__RefHeading___Toc4179958_1051229030"/>
      <w:bookmarkStart w:id="253" w:name="_Toc92"/>
      <w:bookmarkEnd w:id="251"/>
      <w:bookmarkEnd w:id="252"/>
      <w:r>
        <w:rPr>
          <w:rtl w:val="true"/>
        </w:rPr>
        <w:t>تشبیه و تجسیم و جبر</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الْحُسَیْنِ بْنِ خَالِدٍ 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بِالتَّشْبِیهِ وَ الْجَبْرِ فَهُوَ کَافِرٌ مُشْرِکٌ وَ نَحْنُ مِنْهُ بُرَآءُ فِی الدُّنْیَا وَ الْآخِرَهِ یَا ابْنَ خَالِدٍ إِنَّمَا وَضَعَ الْأَخْبَارَ عَنَّا فِی التَّشْبِیهِ وَ الْجَبْرِ الْغُلَاهُ الَّذِینَ صَغَّرُوا عَظَمَهَ اللَّهِ تَعَالَی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خالد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قائل به تشبيه و جبر باشد کافر و مشرک است و ما در دنیا وآخرت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خالد اخباری که در مورد تسبيه و جبر به ما نسبت داده اند از ساخته های غالیان است که عظمت خدا را کوچک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آن ها دشمن ما است و دشمن آن ها محب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ها را دوست بدارد، با ما دشمنی نموده و هر کسی که با آن ها دشمن باشد، با ما دوست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 ها بپیوندد، از ما قطع نموده و کسی که از آن ها قطع نماید با ما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 ها بدرفتار باشد، با ما خوشرفتاری نموده و هر که با آن ها خوشرفتار باشد با ما بدرفتاری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گرامی بدارد به ما توهین کرده و هر که به آن ها اهانت کند، ما را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بپذیرید ما را رد کرده و کسی که آن ها را رد کند،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آن ها نیکی کند به ما بدی کرده و کسی که به آن ها بدی کند، به ما نیکی </w:t>
      </w:r>
    </w:p>
    <w:p>
      <w:pPr>
        <w:pStyle w:val="BookText"/>
        <w:rPr/>
      </w:pP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ها را تصدیق کند ما را تکذیب نموده و کسی که آن ها را تکذیب نماید ما را تصدیق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ایشان را مورد بخشش خود قرار دهد به ما بی مهری کرده و کسی که آن ها را محروم نماید به ما بخشش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شیعیان ما باشد، هرگز آن ها را دوست و یاور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تشبیه و تجسیم از مهم ترین باورهای غلات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مغيرة بن سعيد درباره خدا چنین عقیده ای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صورت یک مرد است و تاجی بر سر دارد و قلبی دارد که از آن حکمت می جوشد و اعضای او به عدد حروف الفبا است و هنگامی که خواست خلق را بیافریند اسم اعظم خود را به زبان آورد و اسم اعظم پرواز کرد و بر تاج خدا فرود آمد و یا تاج شد بر سر او، آنگاه اعمال بندگان را چه طاعت و چه معصیت با انگشت بر کف دست خود نوشت پس آنگاه که چشمش به معاصی افتاد به غضب آمد و از شدت غضب آنقدر عرق کرد که از عرق او دو دریا به وجود آمد که یکی شور و تیره بود و دیگری گوارا و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دریای شفاف نگاه کرد و تصویر خودرا در آب دید و خواست تصویر خود را بگیرد ولی او پرواز کرد و خدا او را تعقیب کرد و سرانجام به تصویر خود رسید و آن را گرفت و دو چشمش را از حدقه در آورد و تصویر را نابود کرد تا دو خدا وجود نداشته باشد و از یک چشم تصویر خورشید را آفرید و از چشم دیگرش خورشید دیگری افرید و از دریای شور و تیره کفار را آفرید و از دریای گوارای شفاف، مومنان را</w:t>
      </w:r>
      <w:r>
        <w:rPr>
          <w:rFonts w:eastAsia="IRNazanin" w:cs="IRNazanin"/>
          <w:color w:val="111111"/>
          <w:sz w:val="28"/>
          <w:szCs w:val="28"/>
          <w:rtl w:val="true"/>
          <w:lang w:bidi="fa-IR"/>
        </w:rPr>
        <w:t>.</w:t>
      </w:r>
      <w:r>
        <w:rPr>
          <w:rStyle w:val="FootnoteAnchor"/>
          <w:rtl w:val="true"/>
        </w:rPr>
        <w:footnoteReference w:id="115"/>
      </w:r>
      <w:bookmarkStart w:id="254" w:name="pg7692_56752"/>
    </w:p>
    <w:p>
      <w:pPr>
        <w:pStyle w:val="Heading3"/>
        <w:numPr>
          <w:ilvl w:val="2"/>
          <w:numId w:val="1"/>
        </w:numPr>
        <w:rPr/>
      </w:pPr>
      <w:bookmarkStart w:id="255" w:name="__RefHeading___Toc4179960_1051229030"/>
      <w:bookmarkStart w:id="256" w:name="_Toc93"/>
      <w:bookmarkEnd w:id="254"/>
      <w:bookmarkEnd w:id="255"/>
      <w:r>
        <w:rPr/>
        <w:t>2</w:t>
      </w:r>
      <w:r>
        <w:rPr>
          <w:rtl w:val="true"/>
        </w:rPr>
        <w:t>.</w:t>
      </w:r>
      <w:r>
        <w:rPr>
          <w:rtl w:val="true"/>
        </w:rPr>
        <w:t>اعمال و کردار غالیان</w:t>
      </w:r>
      <w:bookmarkEnd w:id="256"/>
    </w:p>
    <w:p>
      <w:pPr>
        <w:pStyle w:val="Heading4"/>
        <w:numPr>
          <w:ilvl w:val="3"/>
          <w:numId w:val="1"/>
        </w:numPr>
        <w:rPr/>
      </w:pPr>
      <w:bookmarkStart w:id="257" w:name="__RefHeading___Toc4179962_1051229030"/>
      <w:bookmarkStart w:id="258" w:name="_Toc94"/>
      <w:bookmarkEnd w:id="257"/>
      <w:r>
        <w:rPr>
          <w:rtl w:val="true"/>
        </w:rPr>
        <w:t>شريعت گریزی</w:t>
      </w:r>
      <w:bookmarkEnd w:id="258"/>
    </w:p>
    <w:p>
      <w:pPr>
        <w:pStyle w:val="BookText"/>
        <w:rPr/>
      </w:pPr>
      <w:r>
        <w:rPr>
          <w:rFonts w:ascii="IRNazanin" w:hAnsi="IRNazanin" w:eastAsia="IRNazanin"/>
          <w:color w:val="111111"/>
          <w:sz w:val="28"/>
          <w:sz w:val="28"/>
          <w:szCs w:val="28"/>
          <w:rtl w:val="true"/>
          <w:lang w:bidi="fa-IR"/>
        </w:rPr>
        <w:t>کسانی که دین را مانعی در راه شهواني و أباحه گرایی خویش می دیدند، تلاش داشتند با طرح عقائد غاليانه، خود را از هر قید و بندی آزاد ساخته و تمایلات نفسانی خویش را بدون هیچ مانعی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تندرو که ائمه عليهم السلام را خدا می دانستند معمولا شریعت را منسوخ می دانسته و خود را مشمول احکام و واجبات و محرمات نمی دانستند، به نظر آنان این احکام برای عامه مردم و کسانی بود که به حقایق عالم وجود و مقام واقعی ائمه پی نبرده اند و دچار قصور ادراک و کوتاهی فکر هستند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عَلِیِّ بْنِ بَشَّارٍ اَلْقَزْوِینِیُّ رَضِیَ اَللَّهُ عَنْهُ قَالَ حَدَّثَنَا أَبُو اَلْفَرَجِ اَلْمُظَفَّرُ بْنُ أَحْمَدَ اَلْقَزْوِینِیُّ قَالَ حَدَّثَنَا مُحَمَّدُ بْنُ جَعْفَرٍ اَلْکُوفِیُّ اَلْأَسَدِیُّ قَالَ حَدَّثَنَا سَهْلُ بْنُ زِیَادٍ اَلْآدَمِیُّ قَالَ حَدَّثَنَا سُلَیْمَانُ بْنُ عَبْدِ اَللَّهِ اَلْخَزَّازُ اَلْکُوفِیُّ قَالَ حَدَّثَنَا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الْغُلَاةَ وَ الْمُفَوِّضَةَ فَإِنَّهُمْ صَغَّرُوا عِصْیَانَ اللَّهِ وَ کَفَرُوا بِهِ وَ أَشْرَکُوا وَ ضَلُّوا وَ أَضَلُّوا فِرَاراً مِنْ إِقَامَةِ الْفَرَائِضِ وَ أَدَاءِ الْحُقُوق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غلات و مفوضه، آنها نافرمانی خداوند را کوچک شمردند و به او کفر و شرک ورزیدند و گمراه شدند و گمراه کردند به جهت فرار از برپا داشتن واجبات و ادای 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فِی قَوْلِ اَللَّهِ اِتَّخَذُوا أَحْبارَهُمْ وَ رُهْبانَهُمْ أَرْباباً مِنْ دُونِ اَللّهِ فَقَالَ وَ اَللَّهِ مَا صَلوا، لَهُمْ وَ لاَ صَامُوا وَ لَکِنَّهُمْ أَحَلُّوا لَهُمْ حَرَاماً وَ حَرَّمُوا عَلَیْهِمْ حَلاَلاً فَاتَّبَعُوهُمْ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قسم مردم یهود و نصاری برای علما خود نه روزه گرفتند و نه نماز گذاردند؛ بلکه علمای آنها حرام خدا را حلال، و حلال خدا را حرام می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یَذْکُرُ عَنْکَ أَنَّکَ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 فقَالَ لَعَنَ اَللَّهُ أَبَا اَلْخَطَّابِ وَ اَللَّهِ مَا قُلْتُ له هَکَذَا، وَ لَکِنِّی قُلْتُ إِذَا عَرَفْتَ اَلْحَقَّ فَاعْمَلْ مَا شِئْتَ مِنْ خَیْرٍ یُقْبَلُ مِنْکَ،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فَأُولئِکَ یَدْخُلُونَ اَلْجَنَّهَ یُرْزَقُونَ فِیها بِغَیْرِ حِسابٍ وَ یَقُولُ تَبَارَکَ وَ تَعَالَی مَنْ عَمِلَ صالِحاً مِنْ ذَکَرٍ أَوْ أُنْثی وَ هُوَ مُؤْمِنٌ فَلَنُحْیِیَنَّهُ حَیاهً طَیِّبَهً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عمیر با یک واسطه از امام صادق عليه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الخطاب از شما نقل می نماید که به او فرموده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حق را شناختی پس هر چه می خواهی بكن،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الخطاب را لعنت کند، به خدا قسم من به او این چنین نگفته ام، ولكن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حق را شناختی، پس هر چه اعمال نیک که خواستی انجام ده که از تو پذیرفته می شود، چون خدای عز 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عَمِلَ صالِحاً مِنْ ذَكَرٍ أَوْ أُنْثي وَ هُوَ مُؤْمِنٌ فَأُولئِكَ يَدْخُلُونَ الْجَنَّةَ يُرْزَقُونَ فِيها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مرد یا زن عمل خوب و شایسته ای انجام دهد و مؤمن و معتقد به آنچه خدا فرمان داده است باشد، در بهشت ابدی داخل گردد، و در آنجا از نعمت های فراوان بيحساب تا آنجا که دلش بخواهد استفاده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ذَکَرٍ أَوْ أُنْثی وَ هُوَ مُؤْمِنٌ فَلَنُحْیِیَنَّهُ حَیاهً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کردار شایسته ای انجام دهد از مرد یا زن، و او مؤمن باشد، هر آینه زندگانی دهیم او را در دنیا زندگانی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سَعْدُ بْنُ عَبْدِ اَللَّهِ کَانَ مُحَمَّدُ بْنُ نُصَیْرٍ اَلنُّمَیْرِیُّ یَدَّعِی أَنَّهُ رَسُولُ نَبِیٍّ وَ أَنَّ عَلِیَّ بْنَ مُحَمَّدٍ عَلَیْهِ السَّلاَمُ أَرْسَلَهُ وَ کَانَ یَقُولُ بِالتَّنَاسُخِ وَ یَغْلُو فِی أَبِی اَلْحَسَنِ عَلَیْهِ السَّلاَمُ وَ یَقُولُ فِیهِ بِالرُّبُوبِیَّهِ وَ یَقُولُ بِالْإِبَاحَهِ لِلْمَحَارِمِ وَ تَحْلِیلِ نِکَاحِ اَلرِّجَالِ بَعْضِهِمْ بَعْضاً فِی أَدْبَارِهِمْ وَ یَزْعُمُ أَنَّ ذَلِکَ مِنَ اَلتَّوَاضُعِ وَ اَلْإِخْبَاتِ وَ اَلتَّذَلُّلِ فِی اَلْمَفْعُولِ بِهِ أَنَّهُ مِنَ اَلْفَاعِلِ إِحْدَی اَلشَّهَوَاتِ وَ اَلطَّیِّبَاتِ وَ أَنَّ اَللَّهَ عَزَّ وَ جَلَّ لاَ یُحَرِّمُ شَیْئاً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مُحَمَّدُ بْنُ مُوسَی بْنِ اَلْحَسَنِ بْنِ اَلْفُرَاتِ یُقَوِّی أَسْبَابَهُ وَ یَعْضُدُهُ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بِذَلِکَ عَنْ مُحَمَّدِ بْنِ نُصَیْرٍ أَبُو زَکَرِیَّا یَحْیَی بْنُ عَبْدِ اَلرَّحْمَنِ بْنِ خَاقَانَ أَنَّهُ رَآهُ عِیَاناً وَ غُلاَمٌ لَهُ عَلَی ظَهْرِهِ قَالَ فَلَقِیتُهُ فَعَاتَبْتُهُ عَلَی ذَلِکَ فَقَالَ إِنَّ هَذَا مِنَ اَللَّذَّاتِ وَ هُوَ مِنَ اَلتَّوَاضُعِ لِلَّهِ وَ تَرْکِ اَلتَّجَبُّرِ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فَلَمَّا اِعْتَلَّ مُحَمَّدُ بْنُ نُصَیْرٍ اَلْعِلَّهَ اَلَّتِی تُوُفِّیَ فِیهَا قِیلَ لَهُ وَ هُوَ مُثْقَلُ اَللِّسَانِ لِمَنْ هَذَا اَلْأَمْرُ مِنْ بَعْدِکَ فَقَالَ بِلِسَانٍ ضَعِیفٍ مُلَجْلَجٍ أَحْمَدَ فَلَمْ یَدْرُوا مَنْ هُوَ فَافْتَرَقُوا بَعْدَهُ ثَلاَثَ فِرَقٍ قَالَتْ فِرْقَهٌ إِنَّهُ أَحْمَدُ اِبْنُهُ وَ فِرْقَهٌ قَالَتْ هُوَ أَحْمَدُ بْنُ مُحَمَّدِ بْنِ مُوسَی بْنِ اَلْفُرَاتِ وَ فِرْقَهٌ قَالَتْ إِنَّهُ أَحْمَدُ بْنُ أَبِی اَلْحُسَیْنِ بْنِ بِشْرِ بْنِ یَزِیدَ فَتَفَرَّقُوا فَلاَ یَرْجِعُونَ إِلَی شَیْءٍ</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سعد بن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ادعا می کرد که پیامبر است و امام هادی علیه السلام او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تناسخ بود و در مورد امام هادی علیه السلام غلو کرده، در خصوص ایشان معتقد به ربوبیت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مواقعه و مجامعت با محارم را مباح و جایز می دانست و معتقد بود که نکاح مرد با مرد حلال است، و در این باب گمان می کرد این عمل از تواضع و فروتنی و تذلل در مفعول، و عمل به خواهش نفسانی پاک و طاهر برای فاعل است و خداوند هیچ کدام از اینها را حرام نکرده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موسی بن حسن بن فرات نیز او راتقویت کرده، اسباب این اعتقاد را فراهم می کرد</w:t>
      </w:r>
      <w:r>
        <w:rPr>
          <w:rFonts w:eastAsia="IRNazanin" w:cs="IRNazanin"/>
          <w:color w:val="111111"/>
          <w:sz w:val="28"/>
          <w:szCs w:val="28"/>
          <w:rtl w:val="true"/>
          <w:lang w:bidi="fa-IR"/>
        </w:rPr>
        <w:t xml:space="preserve">. </w:t>
      </w:r>
      <w:bookmarkStart w:id="259" w:name="pg7692_56755"/>
    </w:p>
    <w:p>
      <w:pPr>
        <w:pStyle w:val="BookText"/>
        <w:rPr/>
      </w:pPr>
      <w:bookmarkEnd w:id="2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زکریا یحیی بن عبد الرحمن بن خاقان، همین مسأله را از محمد بن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او را بر پشت غلامش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ذکریا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را در این حال ملاقات کردم و نسبت به این عمل شنیع سرزنش کردم، اما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لذت هاست و باعث فروتنی و ترک تكبر نسبت به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نصیر به مرضی گرفتار شد که در همان مرض هم به درک واصل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این 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است؟ او که زبان لکنت پیدا کرده بود، با زبان ضعیف و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نشد که کدام احمد را گفته است، بنابراین طرفداران این مجسمه پلیدی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جانشینش احمد پسرش می باشد، دسته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موسی بن فرات،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ابی حسین بن بشر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اختلاف شدید، متفرق شدند و به شخص واحدی نرسیدند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اَلْقُتَیْبِیُّ ، قَالَ حَدَّثَنَا اَلْفَضْلُ بْنُ شَاذَانَ ، عَنْ أَبِیهِ ، عَنْ مُحَمَّدِ بْنِ سِنَانٍ ، عَنْ هَارُونَ بْنِ خَارِجَهَ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مُرَادٌ أَخِی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مُرَادٌ جُعِلْتُ فِدَاکَ خَفَّ اَلْمَسْجِدُ قَالَ وَ مِمَّ ذَلِکَ قَالَ بِهَؤُلاَءِ اَلَّذِینَ قُتِلُوا یَعْنِی أَصْحَابَ أَبِی اَلْخَطَّابِ ، قَالَ فَأَکَبَّ عَلَی اَلْأَرْضِ مَلِیّاً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زَعَمَ اَلْقَوْمُ أَنَّهُمْ لاَ یُصَلُّونَ</w:t>
      </w:r>
    </w:p>
    <w:p>
      <w:pPr>
        <w:pStyle w:val="Heading4"/>
        <w:numPr>
          <w:ilvl w:val="3"/>
          <w:numId w:val="1"/>
        </w:numPr>
        <w:rPr/>
      </w:pPr>
      <w:bookmarkStart w:id="260" w:name="__RefHeading___Toc4179964_1051229030"/>
      <w:bookmarkStart w:id="261" w:name="_Toc95"/>
      <w:bookmarkEnd w:id="260"/>
      <w:r>
        <w:rPr>
          <w:rtl w:val="true"/>
        </w:rPr>
        <w:t>لواط و شاهد بازی</w:t>
      </w:r>
      <w:bookmarkEnd w:id="2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 پلید و قبيح غالیان، همجنس گرایی و لواط بود که با عنوان شاهد بازی نیز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برای این عمل شنیع خود، توجيهات و تاویلاتی را دست و 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می گفتند، ما خدا را در صورت یک انسان یا نوجوانان امرد و زیبا چهره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به تجسیم باور داشته و قائل به حلول خداوند در جسد پری چهرگان و امردان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امامان که از غلات این سخنان را شنیده بودند، نزد معصومین علیهم السلام آمد و درباره این باور غالیانه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چهره امردان ظهور یا حلول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پرسیدند و امامان شیعه نیز به شدت این باور را انکار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مُحَمَّدُ بْنُ مُوسَی بْنِ الْمُتَوَکِّلِ رَحِمَهُ اللَّهُ قَالَ حَدَّثَنَا عَبْدُ اللَّهِ بْنُ جَعْفَرٍ الْحِمْیَرِیُّ عَنْ أَحْمَدَ بْنِ مُحَمَّدِ بْنِ عِیسَی عَنِ الْحَسَنِ 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بَعْضَ أَصْحَابِنَا یَزْعُمُ أَنَّ لِلَّهِ صُورَهً مِثْلَ صُورَهِ الْإِنْسَانِ وَ قَالَ آخَرُ إِنَّهُ فِی صُورَهِ أَمْرَدَ جَعْدٍ قَطَطٍ فَخَرَّ أَبُو عَبْدِ اللَّهِ سَاجِداً ثُمَّ رَفَعَ رَأْسَهُ فَقَالَ سُبْحَانَ اللَّهِ الَّذِی لَیْسَ کَمِثْلِهِ شَیْ ءٌ وَ لا تُدْرِکُهُ الْأَبْصارُ وَ لَا یُحِیطُ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لِأَنَّ الْوَلَدَ یُشْبِهُ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یُولَدْ فَیُشْبِهَ مَنْ کَانَ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مِنْ خَلْقِهِ کُفُواً أَحَدٌ تَعَالَی عَنْ صِفَهِ مَنْ سِوَاهُ عُلُوّاً کَبِیراً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متوكل رحمة الله گفت که حديث کرد ما را عبد الله بن جعفر حمیری از احمد بن محمد بن عیسی از حسن بن محبوب از یعقوب سراج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بعضی از اصحاب ما گمان دارد و چنان میداند که خدا را صورتی است مثل انسان و دیگری گفته که آن جناب در صورت پسر ساده روی پیچیده موئی است که مويش بغایت پیچیده و چین و شکن 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 در افتاد و يسجده رفت بعد از آن سرش را برداشت و فرمود پاک و منزه است خدائی که چیزی مثل أو نیست و دیدها او را در نیاید و دانشی با و احاطه نکند نزاده زیرا که فرزند بپدرش میماند و زاده نشده که شباهت داشته باشد بکسی که پیش از او بوده و هیچ کس او را همتا نبوده از خلقت و نخواهد بود و برتر است از صفت کسی که غیر از او است برتری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دیگر، می توان نتیجه گرفت که آن کس که در قامت نوجوان زیباروی امرد بر این منحرفین ظاهر می شد، ابليس و شیاطین بوده اند چنانچه طبق روایتی، ایلیس برای قوم لوط در ظاهر جوانی امرد متمثل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لَهُمْ إِبْلِیسُ فِی صُورَهِ أَمْرَدَ أَحْسَنَ مَا یَکُونُ مِنَ الشَّبَابِ</w:t>
      </w:r>
      <w:r>
        <w:rPr>
          <w:rFonts w:eastAsia="IRNazanin" w:cs="IRNazanin"/>
          <w:color w:val="111111"/>
          <w:sz w:val="28"/>
          <w:szCs w:val="28"/>
          <w:rtl w:val="true"/>
          <w:lang w:bidi="fa-IR"/>
        </w:rPr>
        <w:t>... .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 حَدَّثَنِی الْعُبَیْدِیُّ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الْعَسْکَرِیُّ علیه السلام ابْتِدَاءً مِنْهُ أَبْرَأُ إِلَی اللَّهِ مِنَ الْفِهْرِیِّ وَ الْحَسَنِ بْنِ مُحَمَّدِ بْنِ بَابَا الْقُمِّیِّ فَابْرَأْ مِنْهُمَا فَإِنِّی مُحَذِّرُکَ وَ جَمِیعَ مَوَالِیَّ وَ إِنِّی أَلْعَنُهُمَا عَلَیْهِمَا لَعْنَةُ اللَّهِ مُسْتَأْکِلَیْنِ یَأْکُلَانِ بِنَا النَّاسَ فَتَّانَیْنِ مُؤْذِیَیْنِ آذَاهُمَا اللَّهُ وَ أَرْکَسَهُمَا فِی الْفِتْنَةِ رَکْساً یَزْعُمُ ابْنُ بَابَا أَنِّی بَعَثْتُهُ نَبِیّاً وَ أَنَّهُ بَابٌ وَیْلَهُ لَعَنَهُ اللَّهُ سَخِرَ مِنْهُ الشَّیْطَانُ فَأَغْوَاهُ فَلَعَنَ اللَّهُ مَنْ قَبِلَ مِنْهُ ذَلِکَ یَا مُحَمَّدُ إِنْ قَدَرْتَ أَنْ تَشْدَخَ رَأْسَهُ بِحَجَرٍ فَافْعَلْ فَإِنَّهُ قَدْ آذَانِی آذَاهُ اللَّهُ فِی الدُّنْیَا وَ الْآخِرَةِ وَ قَالَ أَبُو عَمْرٍو فَقَالَتْ فِرْقَةٌ بِنُبُوَّةِ مُحَمَّدِ بْنِ نُصَیْرٍ الْفِهْرِیِّ النُّمَیْرِیِّ وَ ذَلِکَ أَنَّهُ ادَّعَی أَنَّهُ نَبِیٌّ رَسُولٌ وَ أَنَّ عَلِیَّ بْنَ مُحَمَّدٍ الْعَسْکَرِیَّ أَرْسَلَهُ وَ کَانَ یَقُولُ بِالتَّنَاسُخِ وَ الْغُلُوِّ فِی أَبِی الْحَسَنِ علیه السلام وَ یَقُولُ فِیهِ بِالرُّبُوبِیَّةِ وَ یَقُولُ بِإِبَاحَةِ الْمَحَارِمِ وَ یُحَلِّلُ نِکَاحَ الرِّجَالِ بَعْضِهِمْ بَعْضاً فِی أَدْبَارِهِمْ وَ یَقُولُ إِنَّهُ مِنَ الْفَاعِلِ وَ الْمَفْعُولِ بِهِ أَحَدُ الشَّهَوَاتِ وَ الطَّیِّبَاتِ إِنَّ اللَّهَ لَمْ یُحَرِّمْ شَیْئاً مِنْ ذَلِکَ وَ کَانَ مُحَمَّدُ بْنُ مُوسَی بْنِ الْحَسَنِ بْنِ فُرَاتٍ یُقَوِّی أَسْبَابَهُ وَ یَعْضُدُهُ وَ ذَکَرَ أَنَّهُ رَأَی بَعْضُ النَّاسِ مُحَمَّدَ بْنَ نُصَیْرٍ عِیَاناً وَ غُلَامٌ لَهُ عَلَی ظَهْرِهِ وَ أَنَّهُ عَاتَبَهُ عَلَی ذَلِکَ فَقَالَ إِنَّ هَذَا مِنَ اللَّذَّاتِ وَ هُوَ مِنَ التَّوَاضُعِ لِلَّهِ وَ تَرْکِ التَّجَبُّرِ وَ افْتَرَقَ النَّاسُ فِیهِ بَعْدَهُ 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 برایم نقل کرد که حضرت عسکری نامه ای برایم نوشت باین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پناه میبرم و بیزارم از فهری و حسن بن محمد بن بابا قمی از هر دو بیزارم من تو و تمام دوستان خود را </w:t>
      </w:r>
      <w:bookmarkStart w:id="262" w:name="pg7692_56758"/>
    </w:p>
    <w:p>
      <w:pPr>
        <w:pStyle w:val="BookText"/>
        <w:rPr/>
      </w:pPr>
      <w:bookmarkEnd w:id="262"/>
      <w:r>
        <w:rPr>
          <w:rFonts w:ascii="IRNazanin" w:hAnsi="IRNazanin" w:eastAsia="IRNazanin"/>
          <w:color w:val="111111"/>
          <w:sz w:val="28"/>
          <w:sz w:val="28"/>
          <w:szCs w:val="28"/>
          <w:rtl w:val="true"/>
          <w:lang w:bidi="fa-IR"/>
        </w:rPr>
        <w:t>از آن دو پرهیز میدهم و هر دو را لعنت میکنم خدا آن دو را لعنت کند بنام ما مردم را میدوشند فتنه انگیز و موذی هستند خدا دمار از روزگار آنها بکشد و دچار فتنه و آشوبشان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بابا مدعی است که من او را به پیامبری فرستاده ام و او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خدا لعنتش کند شیطان بر او مسلط شده و گمراهش نموده هر کس ادعای او را بپذیرد خدا لعنتش کند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یافتی که با سنگ سر او را خورد کنی بکن او مرا آزار نموده خدا در دنیا و آخرت آزارش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به نبوت محمد بن نصير فهری نمیری شدند او مدعی شد که پیامبر و رسول است امام علی النقی او را برسالت برانگیخته اعتقاد به تناسخ داشت و از غالیان در مورد ابو الحسن عليهالسلام است و مدعی ربوبیت آن جناب، او تمام محارم را حلال میداند و ازدواج با مردها را هم از عقب که با هم همبستر شوند تجویز میکند میگوید این کار از فاعل و مفعول هر دو یکی از شهوات و طيبات است خداوند هیچ یک از طبیات و شهوات را حرام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حسن بن فرات نیز او را تقویت میکرد و کمکی برای او بود نقل کرده بعضی از مردم محمد بن نصیر را دیده اند آشکارا پسری بالای پشت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او را سرزنش کرد در جواب او محمد بن نصیر گفت این یک نوع لذت است و یک نوع تواضع است برای خدا و نوعی کوچکی و ترک خودخواهی و تکبر است مردم در مورد او پس از مرگش چند فرقه شدند</w:t>
      </w:r>
      <w:r>
        <w:rPr>
          <w:rFonts w:eastAsia="IRNazanin" w:cs="IRNazanin"/>
          <w:color w:val="111111"/>
          <w:sz w:val="28"/>
          <w:szCs w:val="28"/>
          <w:rtl w:val="true"/>
          <w:lang w:bidi="fa-IR"/>
        </w:rPr>
        <w:t>.</w:t>
      </w:r>
    </w:p>
    <w:p>
      <w:pPr>
        <w:pStyle w:val="Heading4"/>
        <w:numPr>
          <w:ilvl w:val="3"/>
          <w:numId w:val="1"/>
        </w:numPr>
        <w:rPr/>
      </w:pPr>
      <w:bookmarkStart w:id="263" w:name="__RefHeading___Toc4179966_1051229030"/>
      <w:bookmarkStart w:id="264" w:name="_Toc96"/>
      <w:bookmarkEnd w:id="263"/>
      <w:r>
        <w:rPr>
          <w:rtl w:val="true"/>
        </w:rPr>
        <w:t>سحر و شعبده و خوارق</w:t>
      </w:r>
      <w:bookmarkEnd w:id="26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و مفوضه گرایش های باطنی عمیقی داشته و در علوم غریبه و باطنی بسیار ماهر و خبره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علوم را از ارتباط با شیاطین و یا تعلم از یهودیان و ساحران به دست آورده و بخشی دیگر نتیجه ریاضت های غیر مشروع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تصریح شده است که غلات به صورت پیوسته با شیاطین و جنیان ارتباط داشتند و مطالبی را از آنها فرا می گرفتند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مثلا فارس به حاتم بن ماهویه قزوینی از غلات عصر امام هادی و عسکری علیهما السلام کتاب های پیرامون علم اعداد و جفر داشت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یا محمد بن بشير از غلات عصر امام کاظم عليه السلام که بعدها شهادت آن حضرت را انکار کرده بود، صورت امام کاظم عليه السلام را ساخته بود که مانند بادکنکی دو بعدی بود و هر وقت می خواست آن را به صورت سه بعدی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کسانی را که در صدد فریب شان بود به خانه خود دعوت می کرد و ادعا می نمود که موسی بن جعفر عليه السلام نزد من است اگر می خواهید، من می تواند صورت او را به شما نشان دهد، سپس آنان را به اتاقی می برد و می گفت آیا غیر از من کسی را می بینید؟ آیا پشت پرده کسی را می بینید؟ کسانی که آنجا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سپس آنان را از اتاق بیرون می کرد و آن صورت را به شکل سه بعدی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آنان را به داخل اتاق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آن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باور می کردند که او موسی بن جعفر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بشیر خود نزدیک آن صورت می شد و وانمود می کرد که در حال مناجات و گفت و گو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اتاق بیرون می کرد و آن صورت را به شکل اول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انجام دادن این کارها، تلاش می کرد ادعای خویش را مبنی بر اینکه از طرف موسی بن جعفر عليه السلام، رسول است تقویت کند و البته در این راه موفق هم 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و كان صاحب شُعْبَذَهٌ وَ مَخَارِیقُ و كانت عنده صورة قد عملها و اقامها شخصا کأنه صورة أبي الحسن علیه السلام من ثیاب الحریر قد طلاها بالأدوية و عالجها بحیل عملها فيها حتی صارت شبيهة بصورة إنسان فيريها الناس و يريهم من طريق الشعبده أنه يکلمه و يناجية و کانت عناده أشياء عجيبة من صنوف الشعبدة فهلك بها جماعة حتي رفع خبرة إلى بعض الخلفاء و تقرب إليه بمثل ذلك ثم قتل و تبرا الله موسی علیه السلام و لعنه و دعا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بيرو سته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نقل روایات اهل بيت عليهم السلام در این موضوع می 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قُولَوَیْهِ عَنْ سَعْدٍ عَنِ الْحَسَنِ بْنِ مُوسَی الْخَشَّابِ عَنْ عَلِیِّ بْنِ حَسَّانَ 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یَوْماً لِأَصْحَابِهِ لَعَنَ اللَّهُ الْمُغِیرَةَ بْنَ سَعِیدٍ وَ لَعَنَ اللَّهُ یَهُودِیَّةً کَانَ یَخْتَلِفُ إِلَیْهَا یَتَعَلَّمُ مِنْهَا السِّحْرَ وَ الشُّعْبَذَةَ وَ الْمَخَارِیقَ إِنَّ الْمُغِیرَةَ کَذَبَ عَلَی أَبِی علیه السلام فَسَلَبَهُ اللَّهُ الْإِیمَانَ وَ إِنَّ قَوْماً کَذَبُوا عَلَیَّ مَا لَهُمْ أَذَاقَهُمُ اللَّهُ حَرَّ الْحَدِیدِ فَوَ اللَّهِ مَا نَحْنُ إِلَّا عَبِیْدُ الَّذِی خَلَقَنَا وَ اصْطَفَانَا مَا نَقْدِرُ عَلَی ضَرٍّ وَ لَا نَفْعٍ وَ إِنْ رَحِمَنَا فَبِرَحْمَتِهِ وَ إِنْ عَذَّبَنَا فَبِذُنُوبِنَا وَ اللَّهِ مَا لَنَا عَلَی اللَّهِ مِنْ حُجَّةٍ وَ لَا مَعَنَا مِنَ اللَّهِ بَرَاءَةٌ وَ إِنَّا لَمَیِّتُونَ وَ مَقْبُورُونَ وَ مُنْشَرُونُ وَ مَبْعُوثُونَ وَ مَوْقُوفُونَ وَ مَسْئُولُونَ وَیْلَهُمْ مَا لَهُمْ لَعَنَهُمُ اللَّهُ لَقَدْ آذَوُا اللَّهَ وَ آذَوْا رَسُولَهُ صلی الله علیه و آله فِی قَبْرِهِ وَ أَمِیرَ الْمُؤْمِنِینَ وَ فَاطِمَةَ وَ الْحَسَنَ وَ الْحُسَیْنَ وَ عَلِیَّ بْنَ الْحُسَیْنِ وَ مُحَمَّدَ بْنَ عَلِیٍّ صَلَوَاتُ اللَّهِ عَلَیْهِمْ وَ هَا أَنَا ذَا بَیْنَ أَظْهُرِکُمْ لَحْمُ رَسُولِ اللَّهِ وَ جِلْدُ رَسُولِ اللَّهِ صلی الله علیه و آله أَبِیتُ عَلَی فِرَاشِی خَائِفاً وَجِلًا مَرْعُوباً یَأْمَنُونَ وَ أَفْزَعُ یَنَامُونَ عَلَی فُرُشِهِمْ وَ أَنَا خَائِفٌ سَاهِرٌ وَجِلٌ أَتَقَلْقَلُ بَیْنَ الْجِبَالِ وَ الْبَرَارِی أَبْرَأُ إِلَی اللَّهِ مِمَّا قَالَ فِیَّ الْأَجْدَعُ الْبَرَّادُ عَبْدُ بَنِی أَسَدٍ أَبُو الْخَطَّابِ لَعَنَهُ اللَّهُ وَ اللَّهِ لَوِ ابْتُلُوا بِنَا وَ أَمَرْنَاهُمْ بِذَلِکَ لَکَانَ الْوَاجِبَ أَنْ لَا یَقْبَلُوهُ فَکَیْفَ وَ هُمْ یَرَوْنِّی خَائِفاً وَجِلًا أَسْتَعْدِی اللَّهَ عَلَیْهِمْ وَ أَتَبَرَّأُ إِلَی اللَّهِ مِنْهُمْ أُشْهِدُکُمْ أَنِّی امْرُؤٌ وَلَدَنِی رَسُولُ اللَّهِ صلی الله علیه و آله وَ مَا مَعِی بَرَاءَةٌ مِنَ اللَّهِ إِنْ أَطَعْتُهُ رَحِمَنِی وَ إِنْ عَصَیْتُهُ عَذَّبَنِی عَذَاباً شَدِیداً أَوْ أَشَدَّ عَذَابِهِ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کثیر گفت حضرت صادق عليه السلام روزی باصحاب خود فرمود خداوند مغيرة بن سعید را و آن زن یهودی که با او رفت آمد داشت لعنت کند که از او سحر و شعبده می آموخت مغیره بر پدرم دروغ بست خداوند ایمانش را گرفت گروهی نیز بر من دروغ بسته اند خداوند بآنها حرارت اسلحه و آهن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ما جز بنده ای که آفریده شده و آنها را خداوند برگزیده نیستیم که قدرت سود و زیانی را نداریم اگر مورد رحمت قرار گیریم بسته بلطف أو است و اگر معذب شویم بواسطة گناه ما است بخدا قسم ما را بر او حجتی نیست و از جانب او در اختیار ما سندی مبنی بر </w:t>
      </w:r>
    </w:p>
    <w:p>
      <w:pPr>
        <w:pStyle w:val="BookText"/>
        <w:rPr/>
      </w:pPr>
      <w:r>
        <w:rPr>
          <w:rFonts w:ascii="IRNazanin" w:hAnsi="IRNazanin" w:eastAsia="IRNazanin"/>
          <w:color w:val="111111"/>
          <w:sz w:val="28"/>
          <w:sz w:val="28"/>
          <w:szCs w:val="28"/>
          <w:rtl w:val="true"/>
          <w:lang w:bidi="fa-IR"/>
        </w:rPr>
        <w:t>آزادی نیست و ما میمیریم و دفن میشویم و زنده خواهیم شد و در پیشگاه او خواهیم ایستاد و مسئول خواهیم بود وای بر آنها خدا لعنت کند ایشان را خدا و پیامبر و امير المؤمنين و فاطمه و حسن و حسین و علی بن الحسين و محمد بن على صلوات الله عليهم را آزرده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من در میان شما هستم پروریده شده از گوشت و پوست پیامبر صلی الله عليه واله بر رختخواب خود میخوابم در حالی که ترس و وحشت دارم اما آنها آسوده هستند من ناراحتم آنها با راحتی در رختخواب خود میخوابند من با ترس بیدار و بیمناکم و در کوه و بیابان نگران و ناراحتم بیزارم از آنچه در باره من اجدع برادر غلام بنی اسد ابو الخطاب لعنه الله گفته بخدا سوگند اگر ما بآنها دستور داده بودیم باید قبول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 که از من مشاهده میکنند از ترس و ناراحتی و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معتقد باین سخن شده اند با اینکه ما آنها را باز میداریم و در حال ترس و بیم هستیم ما انتقام خود را از آنها در پیشگاه خدا خواهیم گرفت و از آنها بیزارم من شما را گواه میگیرم که شخصی هستم از اولاد پیامبر صلى الله عليه وآله وسلم و سند مبنی بر آزادی از مسئولیت در مقابل پروردگار ندارم اگر مطيع او باشم مرا مشمول رحمت خود قرار میدهد و اگر نافرمان باشم عذابی شدید یا شدید ترین عذاب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الْأَشْعَرِیِّ عَنِ الشَّیْخِ الصَّدُوقِ أَحْمَدَ بْنِ إِسْحَاقَ بْنِ سَعْدٍ الْأَشْعَرِیِّ رَحْمَةُ اللَّهِ عَلَیْهِ أَنَّهُ جَاءَهُ بَعْضُ أَصْحَابِنَا یُعْلِمُهُ بِأَنَّ جَعْفَرَ بْنَ عَلِیٍّ کَتَبَ إِلَیْهِ کِتَاباً یُعَرِّفُهُ نَفْسَهُ وَ یُعْلِمُهُ أَنَّهُ الْقَیِّمُ بَعْدَ أَخِیهِ وَ أَنَّ عِنْدَهُ مِنْ عِلْمِ الْحَلَالِ وَ الْحَرَامِ مَا یُحْتَاجُ إِلَیْهِ وَ غَیْرَ ذَلِکَ مِنَ الْعُلُومِ کُلِّهَا قَالَ أَحْمَدُ بْنُ إِسْحَاقَ فَلَمَّا قَرَأَتُ الْکِتَابَ کَتَبْتُ إِلَی صَاحِبِ الزَّمَانِ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شَهِیدٌ عَلَی تَرْکِهِ لِصَلَاهِ الْفَرْضِ أَرْبَعِینَ یَوْماً یَزْعُمُ ذَلِکَ لِطَلَبِ الشُّعْبَذَهِ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عج درباره جعفر کذاب فرمودند</w:t>
      </w:r>
      <w:r>
        <w:rPr>
          <w:rFonts w:eastAsia="IRNazanin" w:cs="IRNazanin"/>
          <w:color w:val="111111"/>
          <w:sz w:val="28"/>
          <w:szCs w:val="28"/>
          <w:rtl w:val="true"/>
          <w:lang w:bidi="fa-IR"/>
        </w:rPr>
        <w:t xml:space="preserve">: </w:t>
      </w:r>
      <w:bookmarkStart w:id="265" w:name="pg7692_56762"/>
    </w:p>
    <w:p>
      <w:pPr>
        <w:pStyle w:val="BookText"/>
        <w:rPr/>
      </w:pPr>
      <w:bookmarkEnd w:id="265"/>
      <w:r>
        <w:rPr>
          <w:rFonts w:ascii="IRNazanin" w:hAnsi="IRNazanin" w:eastAsia="IRNazanin"/>
          <w:color w:val="111111"/>
          <w:sz w:val="28"/>
          <w:sz w:val="28"/>
          <w:szCs w:val="28"/>
          <w:rtl w:val="true"/>
          <w:lang w:bidi="fa-IR"/>
        </w:rPr>
        <w:t xml:space="preserve">خداوند شاهد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نماز واجب خود را ترک کرد چراکه گمان می کرد این کار برای شعبده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بر خوارق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w:t>
      </w:r>
      <w:r>
        <w:rPr>
          <w:rFonts w:eastAsia="IRNazanin" w:cs="IRNazanin"/>
          <w:color w:val="111111"/>
          <w:sz w:val="28"/>
          <w:szCs w:val="28"/>
          <w:rtl w:val="true"/>
          <w:lang w:bidi="fa-IR"/>
        </w:rPr>
        <w:t>.</w:t>
      </w:r>
    </w:p>
    <w:p>
      <w:pPr>
        <w:pStyle w:val="Heading4"/>
        <w:numPr>
          <w:ilvl w:val="3"/>
          <w:numId w:val="1"/>
        </w:numPr>
        <w:rPr/>
      </w:pPr>
      <w:bookmarkStart w:id="266" w:name="__RefHeading___Toc4179968_1051229030"/>
      <w:bookmarkStart w:id="267" w:name="_Toc97"/>
      <w:bookmarkEnd w:id="266"/>
      <w:r>
        <w:rPr/>
        <w:t>1</w:t>
      </w:r>
      <w:r>
        <w:rPr>
          <w:rtl w:val="true"/>
        </w:rPr>
        <w:t>.</w:t>
      </w:r>
      <w:r>
        <w:rPr>
          <w:rtl w:val="true"/>
        </w:rPr>
        <w:t>راه های فریب مردم و جذب آنها</w:t>
      </w:r>
      <w:bookmarkEnd w:id="267"/>
    </w:p>
    <w:p>
      <w:pPr>
        <w:pStyle w:val="BookText"/>
        <w:rPr/>
      </w:pPr>
      <w:r>
        <w:rPr>
          <w:rFonts w:ascii="IRNazanin" w:hAnsi="IRNazanin" w:eastAsia="IRNazanin"/>
          <w:color w:val="111111"/>
          <w:sz w:val="28"/>
          <w:sz w:val="28"/>
          <w:szCs w:val="28"/>
          <w:rtl w:val="true"/>
          <w:lang w:bidi="fa-IR"/>
        </w:rPr>
        <w:t>عمده کسانی که جذب باورهای غالیانه می شدند، گرفتار جهالت و حماقت و کوته فکری و ظرفیت اندک بودند و به محض اینکه غالیان، یک استناد ناقص و مغالطه آمیز یا نادرست از آیات و روایات برای آنها ذکر می کردند، فریب خورده و جذب عقائد فاسد آنها می شدند بدون اینکه اهل فهم و درایت در روایت بوده و در این مستند غالیان تامل و تدبر کرده و لوازم فاسد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چند طریق سعی داشتند باورها و عقائد و اعمال خود را به آیات و روایات مستند نمایند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غالیان، آیات و نصوص دینی و روایات محکم را از معنای ظاهری خود خارج ساخته و معنایی دروغین برایش ذکر می کردند که با ظاهر الفاظ نصوص، در تعارض بود و این معانی را باطن و حقیقت دین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اصلی غالیان در این زمینه، جعل حدیث از لسان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باورهای فاسد خود را از زبان امامان عليهم السلام در جامعه و بین شیعیان نشر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دس احادیث؛ اگر غلات از جعل و تاویل حدینی ناتوان می شدند، آن را تحریف کرده و مواردی را به آن اضافه کرده یا کم می کردند تا معنای آن به کلی دگرگون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از فعالیت تبلیغی غلات، با انجام کارهای خارق العاده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فراگیری سحر و انجام برخی ریاضت های شیطانی، بر انجام خوارق توانا می شدند و مردم را از این طريق فریب می دادند</w:t>
      </w:r>
      <w:r>
        <w:rPr>
          <w:rFonts w:eastAsia="IRNazanin" w:cs="IRNazanin"/>
          <w:color w:val="111111"/>
          <w:sz w:val="28"/>
          <w:szCs w:val="28"/>
          <w:rtl w:val="true"/>
          <w:lang w:bidi="fa-IR"/>
        </w:rPr>
        <w:t xml:space="preserve">. </w:t>
      </w:r>
      <w:bookmarkStart w:id="268" w:name="pg7692_56763"/>
    </w:p>
    <w:p>
      <w:pPr>
        <w:pStyle w:val="BookText"/>
        <w:rPr/>
      </w:pPr>
      <w:bookmarkEnd w:id="268"/>
      <w:r>
        <w:rPr>
          <w:rFonts w:ascii="IRNazanin" w:hAnsi="IRNazanin" w:eastAsia="IRNazanin"/>
          <w:color w:val="111111"/>
          <w:sz w:val="28"/>
          <w:sz w:val="28"/>
          <w:szCs w:val="28"/>
          <w:rtl w:val="true"/>
          <w:lang w:bidi="fa-IR"/>
        </w:rPr>
        <w:t>اما برخی دیگر از مخاطبین غلات، اشخاصی بودند که به هر دلیلی، به دنبال کنار گذاشتن تکالیف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نیز به این اشخاص وعده رهایی از تکالیف شرعی و اباحه گرایی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هرکدام از این موارد را به طور مستند بررسی خواهیم کرد</w:t>
      </w:r>
    </w:p>
    <w:p>
      <w:pPr>
        <w:pStyle w:val="Heading4"/>
        <w:numPr>
          <w:ilvl w:val="3"/>
          <w:numId w:val="1"/>
        </w:numPr>
        <w:rPr/>
      </w:pPr>
      <w:bookmarkStart w:id="269" w:name="__RefHeading___Toc4179970_1051229030"/>
      <w:bookmarkStart w:id="270" w:name="_Toc98"/>
      <w:bookmarkEnd w:id="269"/>
      <w:r>
        <w:rPr>
          <w:rtl w:val="true"/>
        </w:rPr>
        <w:t>تاویل های ناروا</w:t>
      </w:r>
      <w:bookmarkEnd w:id="270"/>
    </w:p>
    <w:p>
      <w:pPr>
        <w:pStyle w:val="BookText"/>
        <w:rPr/>
      </w:pPr>
      <w:r>
        <w:rPr>
          <w:rFonts w:ascii="IRNazanin" w:hAnsi="IRNazanin" w:eastAsia="IRNazanin"/>
          <w:color w:val="111111"/>
          <w:sz w:val="28"/>
          <w:sz w:val="28"/>
          <w:szCs w:val="28"/>
          <w:rtl w:val="true"/>
          <w:lang w:bidi="fa-IR"/>
        </w:rPr>
        <w:t>یکی از حیله های غلات در مواجه و مقابله با برائت و لعنی که از معصومین علیهم السلام در قبال آنها وارد شده است، تاویل این نفرین ها و لعن ها به رحمت و برکت 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ایی عزاقر شلمغانی از شهیر ترین غلات عصر غیبت صغری و پیروان حلاج بود که توسط حسین بن روح یعنی نائب خاص سوم و همچنین در توقیعی از حضرت صاحب الزمان عجل الله تعالی فرجه الشریف مورد لعن و نفرین و طرد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واکنش شلمغانی در مواجه با این لعن، تاويل لعنت به رحمت بود وی در جمع مریدانش از قبیله بنی بسطام بود که نامه حسین بن روح در لعن وی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بسیار گریست و سجده شکر به جا آورد و به اطرافیانش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لِهَذَا الْقَوْلِ بَاطِناً عَظِيماً وَ هُوَ أَنَّ اللَّعْنَةَ الْإِبْعَادُ فَمَعْنَى قَوْلِهِ لَعَنَهُ اللَّهُ أَيْ بَاعَدَهُ اللَّهُ عَنِ الْعَذَابِ وَ النَّارِ وَ الْآنَ قَدْ عَرَفْتُ مَنْزِلَتِي وَ مَرَّغَ خَدَّيْهِ عَلَى التُّرَابِ وَ قَالَ عَلَيْكُمْ بِالْكِتْمَانِ لِهَذَا الْأَمْرِ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لعن باطن عظیمی دارد و در واقع برای من طلب خیر و رحمت شده است زیرا به من گفته است لعنت الله یعنی مرا از عذاب و آتش و غضب الهی دور کرده است</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شلمغانی در اینجا از این حربه استفاده کرده است پیشتر هم دیگر غلات این تاویلات را برای خنثی کردن برائت های معصومین انجام می دادند چنانچه در نقل ذیل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271" w:name="pg7692_56764"/>
    </w:p>
    <w:p>
      <w:pPr>
        <w:pStyle w:val="BookText"/>
        <w:rPr/>
      </w:pPr>
      <w:bookmarkEnd w:id="271"/>
      <w:r>
        <w:rPr>
          <w:rFonts w:ascii="IRNazanin" w:hAnsi="IRNazanin" w:eastAsia="IRNazanin"/>
          <w:color w:val="111111"/>
          <w:sz w:val="28"/>
          <w:sz w:val="28"/>
          <w:szCs w:val="28"/>
          <w:rtl w:val="true"/>
          <w:lang w:bidi="fa-IR"/>
        </w:rPr>
        <w:t xml:space="preserve">باید تذکر داد که این نوشتار در مقام قضاوت درباره صحت عقیده شخصیت های مورد مناقشه ای چون مفضل بن عمر یا محمد بن سنان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از این جهت که غالیان، از نام این اشخاص در کتب خود بهره فراوانی برده اند این منقولات را از کتب غلات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رَأَیْتُ فِی بَعْضِ کُتُبِ اَلْغُلاَهِ وَ هُوَ کِتَابُ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 عَنِ اَلْحَسَنِ بْنِ شُعَیْبٍ ، عَنْ مُحَمَّدِ بْنِ سِنَانٍ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اَلثَّانِی عَلَیْهِ 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کَیْفَ أَنْتَ إِذَا لَعَنْتُکَ وَ بَرِئْتُ مِنْکَ وَ جَعَلْتُکَ مِحْنَهً لِلْعَالَمِینَ أُهْدِی بِکَ مَنْ أَشَاءُ وَ أُضِلُّ بِکَ مَنْ أَشَاءُ قَالَ، قُلْتُ لَهُ تَفْعَلُ بِعَبْدِکَ مَا تَشَاءُ یَا سَیِّدِی أَنْتَ عَلَی کُلِّ شَیْءٍ قَدِیرٌ،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أَنْتَ عَبْدٌ قَدْ أَخْلَصْتَ لِلَّهِ إِنِّی نَاجَیْتُ اَللَّهَ فِیکَ فَأَبَی إِلاَّ أَنْ یُضِلَّ بِکَ کَثِیراً وَ یَهْدِیَ بِکَ کَثِیراً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شعيب، از محمد بن سنان روایت کرده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تو را لعنت کنم و از تو برائت بجویم و تو را سبب محنت برای جهانیان قرار دهم تا به وسیله تو، عده ای را هدایت کنم و عده ای را گم راه، تو چه حالی خواهی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بخواهی، با عبدت انجام می دهی و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ای هستی که خودت را برای خدا خالص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با خدا نجوا کردم و خداوند، فقط این را خواسته که به وسیله تو، عده ای را گم راه و عده ای را هدایت کند</w:t>
      </w:r>
      <w:r>
        <w:rPr>
          <w:rFonts w:eastAsia="IRNazanin" w:cs="IRNazanin"/>
          <w:color w:val="111111"/>
          <w:sz w:val="28"/>
          <w:szCs w:val="28"/>
          <w:rtl w:val="true"/>
          <w:lang w:bidi="fa-IR"/>
        </w:rPr>
        <w:t>.</w:t>
      </w:r>
    </w:p>
    <w:p>
      <w:pPr>
        <w:pStyle w:val="Heading4"/>
        <w:numPr>
          <w:ilvl w:val="3"/>
          <w:numId w:val="1"/>
        </w:numPr>
        <w:rPr/>
      </w:pPr>
      <w:bookmarkStart w:id="272" w:name="__RefHeading___Toc4179972_1051229030"/>
      <w:bookmarkStart w:id="273" w:name="_Toc99"/>
      <w:bookmarkEnd w:id="272"/>
      <w:r>
        <w:rPr>
          <w:rtl w:val="true"/>
        </w:rPr>
        <w:t>دروغ بستن بر امامان و و جعل حدیث</w:t>
      </w:r>
      <w:bookmarkEnd w:id="27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لِلرِّضَا يَا ابْنَ رَسُولِ اللَّهِ إِنَّ عِنْدَنَا أَخْبَاراً فِي فَضَائِلِ أَمِيرِ الْمُؤْمِنِينَ عليه السلام وَ فَضْلِكُمْ أَهْلَ الْبَيْتِ وَ هِيَ مِنْ رِوَايَةِ مُخَالِفِيكُمْ وَ لَا نَعْرِفُ مِثْلَهَا عِنْدَكُمْ أَ فَنَدِينُ بِهَا فَقَالَ يَا ابْنَ أَبِي مَحْمُودٍ لَقَدْ أَخْبَرَنِي أَبِي عَنْ أَبِيهِ عَنْ جَدِّهِ علیه السلام أَنَّ رَسُولَ اللَّهِ صلي الله عليه و آله و سلم قَالَ مَنْ أَصْغَى إِلَى نَاطِقٍ فَقَدْ عَبَدَهُ فَإِنْ كَانَ النَّاطِقُ عَنِ اللَّهِ عَزَّ وَ جَلَّ </w:t>
      </w:r>
    </w:p>
    <w:p>
      <w:pPr>
        <w:pStyle w:val="BookText"/>
        <w:rPr/>
      </w:pPr>
      <w:r>
        <w:rPr>
          <w:rFonts w:ascii="Amiri" w:hAnsi="Amiri" w:eastAsia="Amiri" w:cs="Amiri"/>
          <w:color w:val="111111"/>
          <w:sz w:val="28"/>
          <w:sz w:val="28"/>
          <w:szCs w:val="28"/>
          <w:rtl w:val="true"/>
          <w:lang w:bidi="ar-SA"/>
        </w:rPr>
        <w:t>فَقَدْ عَبَدَ اللَّهَ وَ إِنْ كَانَ النَّاطِقُ عَنْ إِبْلِيسَ فَقَدْ عَبَدَ إِبْلِيسَ ثُمَّ قَالَ الرِّضَا عليه السلام يَا ابْنَ أَبِي مَحْمُودٍ إِنَّ مُخَالِفِينَا وَ ضَعُوا أَخْبَاراً فِي فَضَائِلِنَا وَ جَعَلُوهَا عَلَى ثَلَاثَةِ أَقْسَامٍ أَحَدُهَا الْغُلُوُّ وَ ثَانِيهَا التَّقْصِيرُ فِي أَمْرِنَا وَ ثَالِثُهَا التَّصْرِيحُ بِمَثَالِبِ أَعْدَائِنَا فَإِذَا سَمِعَ النَّاسُ الْغُلُوَّ فِينَا كَفَّرُوا شِيعَتَنَا وَ نَسَبُوهُمْ إِلَى الْقَوْلِ بِرُبُوبِيَّتِنَا وَ إِذَا سَمِعُوا التَّقْصِيرَ اعْتَقَدُوهُ فِينَا وَ إِذَا سَمِعُوا مَثَالِبَ أَعْدَائِنَا بِأَسْمَائِهِمْ ثَلَبُونَا بِأَسْمَائِنَا وَ قَدْ قَالَ اللَّهُ عَزَّ وَ جَلَّ وَ لا تَسُبُّوا الَّذِينَ يَدْعُونَ مِنْ دُونِ اللَّهِ فَيَسُبُّوا اللَّهَ عَدْواً بِغَيْرِ عِلْمٍ يَا اِبْنَ أَبِي مَحْمُودٍ إِذَا أَخَذَ اَلنَّاسُ یَمِیناً وَ شِمَالاً فَالْزَمْ طَرِیقَتَنَا فَإِنَّهُ مَنْ لَزِمَنَا لَزِمْنَاهُ وَ مَنْ فَارَقَنَا فَارَقْنَاهُ إِنَّ أَدْنَی مَا یُخْرِجُ اَلرَّجُلَ مِنَ اَلْإِیمَانِ أَنْ یَقُولَ لِلْحَصَاهِ هَذِهِ نَوَاهٌ ثُمَّ یَدِینَ بِذَلِکَ وَ یَبْرَأَ مِمَّنْ خَالَفَهُ یَا اِبْنَ أَبِی مَحْمُودٍ اِحْفَظْ مَا حَدَّثْتُکَ بِهِ فَقَدْ جَمَعْتُ لَکَ فِیهِ خَیْرَ اَلدُّنْیَا وَ اَلْآخِرَهِ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ابراهیم بن ابی محمود گفت بحضرت رضا علیه السلام عرض کردم یا ابن رسول الله در نزد ما اخباری در فضائل أمير المؤمنین و شما اهل بیت هست که از طریق مخالفين روایت شده چنین روایت هائی ما از شما نشنیده ایم آیا معتقد بآن روایات بشویم و بپذیریم آنها را؟ فرمود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نقل کرد که پیامبر اکرم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گوش بدهد به سخنرانی او را پرستش کرده اگرسخنران از جانب خدا باشد خدا را پرستش کرده و اگر از جانب شیطان باشد شیطان را پرستیده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اخباری را جعل کرده اند در فضائل ما که به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در حق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بدی های دشمنان ما ودشنام به آنان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اخبار غلو و زیاده روی را مردم بشنوند شیعیان ما را تکفیر میکنند و آنها را نسبت میدهند باینکه امامان خود را خدا میدانند وقتی اخبار کوتاهی در باره ما را بشنوند معتقد بآن میشوند در باره ما وقتی معایب دشمنان ما را با تصریح باسمشان يشنوند ما را نیز بنام دشنام میدهند با اینکه </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محمود وقتی مردم بطرف راست و چپ گرایش داشتند تو از طریق ما منحرف نشو هر کس دست از ما برندارد ما نیز از او دست برنمیداریم و هر که از ما جدا شود ما نیز از او جدا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شخص را از ایمان خارج میکند اینست که یک ریگ را بگوید دانه است بعد در باره آن اعتقاد پیدا کند و از مخالفین خود بیزار شود ای پسر ابی محمود آنچه برایت توضیح دادم حفظ کن برای تو خیر دنیا و آخرت را جمع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الْعَنْبَرِیُّ عَنِ ابْنِ أَبِی عُمَیْرٍ عَنْ هِشَامِ بْنِ سَالِمٍ عَنْ أَبِی عَبْدِ اللَّهِ علیه السلام وَ ذَکَرَ الْغُلَاةَ وَ قَالَ إِنَّ فِیهِمْ مَنْ یَکْذِبُ حَتَّی إِنَّ الشَّیْطَانَ لَیَحْتَاجُ إِلَی کَذِبِهِ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عنبری از این ابی عمیر از هشام بن سالم از حضرت صادق که در نزد ایشان سخن از غاليان بمیان آمده بود فرمود در میان آنها کسانی هستند که دروغ میگویند بنوعی که شیطان نیز محتاج دروغ آنهامی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صِدّیقونَ، لا نَخلو مِن کَذّابٍ یَکذِبُ عَلَینا و یُسقِطُ صِدقَنا بِکِذبِهِ عَلَینا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النّاسِ لَهجَهً و أصدَقَ البَرِیَّهِ، و کانَ مُسیلَمهُ یَکذِبُ عَلَیه، و 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مَن بَرَأ اللهُ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اَلَّذِی یَکْذِبُ عَلَیْهِ وَ یَعْمَلُ فِی تَکْذِیبِ صِدْقِهِ وَ یَفْتَرِی عَلَی اَللَّهِ اَلْکَذِبَ عَبْدَ اَللَّهِ بْنَ سَبَإٍ</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ابن ابی نجران از عبد الله نقل کرد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صدیق و راستگو هستیم ولی از افترازنان در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ما در نظر مردم از بین میرود بواسطه دروغی که بر ما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بود و از تمام جهانیان صادق تر بود ولی مسیلمه بر او 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راستگوترین افراد بود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دروغ می بست و با دروغ خود در راستگوئی خدشه وارد میکرد و افترا بر خدا می بست، عبد الله بن سبا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بِإِسْنَادِهِ عَنْ زُرَارَهَ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بُنَانَ اَلْبَیَانِ وَ إِنَّ بُنَاناً لَعَنَهُ اَللَّهُ کَانَ یَکْذِبُ عَلَی أَبِی أَشْهَدُ کَانَ أَبِی عَلِیُّ بْنُ اَلْحُسَیْنِ عَلَیْهِمَا السَّلاَمُ عَبْداً صَالِحاً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روایت کرده باسناد خود از زراره از حضرت باقر عليه السلام نقل کرده گفت شنیدم آن جناب میفرمود خداوند بنان بیان را لعنت کند بنان که خدا او را لعنت کند بر پدرم تهمت می زد من گواهی میدهم که پدرم على بن الحسين بنده صالح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بَیْتٍ صَادِقُونَ لاَ نَخْلُو مِنْ کَذَّابٍ یَکْذِبُ عَلَیْنَا وَ یُسْقِطُ صِدْقَنَا بِکَذِبِهِ عَلَیْنَا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نَخْلُو مِنْ کَذَّابٍ یَکْذِبُ عَلَیْنَا أَوْ عَاجِزِ اَلرَّأْیِ کَفَانَا اَللَّهُ مَئُونَهَ کُلِّ کَذَّابٍ وَ أَذَاقَهُمْ حَرَّ اَلْحَدِیدِ</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راستگو هستیم اما پیوسته کسانی هستند که بر ما دروغ می بندند تا راستگوئی ما را بخطر بیاندازند با این دروغ بستن بر ما در مقابل مردم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آسوده از دروغ گویان و دروغ بندان نیستیم یا نادانان که 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 هر دروغگو نگه دارد و آن ها را به حرارت آهن مبتلا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مُحَمَّدِ بْنِ اَلْحُسَيْنِ عَنْ عُثْمَانَ بْنِ عِيسَى عَنْ أَبِي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أَ يَنْقُضُ اَلرُّعَافُ وَ اَلْقَيْ ءُ وَ نَتْفُ اَلْإِبْطِ اَلْوُضُوءَ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بِهَذَا فَهَذَا قَوْلُ اَلْمُغِيرَةِ بْنِ سَعِيدٍ لَعَنَ اَللَّهُ اَلْمُغِيرَةَ وَ يُجْزِيكَ مِنَ اَلرُّعَافِ وَ اَلْقَيْ ءِ أَنْ تَغْسِلَهُ وَ لاَ تُعِيدَ اَلْوُضُوءَ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ابو عبد الله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دماغ، قي و غثيان، کندن موهای زیر بغل وضو را می شکند؟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سخنان چه کار است؟ این فتوای مغيرة بن سعيد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کناد بعد از خون دماغ و بعد از قی و غثیان کافی است که دهان و بینی خود را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لازم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مُحَمَّدُ بْنُ مَسْعُودٍ ، قَالَ حَدَّثَنَا اِبْنُ اَلْمُغِیرَهِ ، قَالَ حَدَّثَنَا اَلْفَضْلُ بْنُ شَاذَانَ ، عَنِ اِبْنِ أَبِی عُمَیْرٍ ، عَنْ حَمَّادٍ ، عَنْ حَرِیزٍ ، عَنْ زُرَارَهَ ، قَالَ، قَالَ یَعْنِی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اَلْکُوفَهِ قَدْ نَزَلَ فِیهِمْ کَذَّابٌ ، أَمَّا اَلْمُغِیرَهُ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یَکْذِبُ عَلَی أَبِی یَعْنِی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حَدَّثَهُ نَّ نِسَاءَ آلِ مُحَمَّدٍ إِذَا حِضْنَ قَضَیْنَ اَلصَّلاَهَ، وَ کَذَبَ وَ اَللَّهِ، عَلَیْهِ لَعْنَهُ اَللَّهِ، مَا کَانَ مِنْ ذَلِکَ شَیْءٌ وَ لاَ حَدَّثَهُ، وَ أَمَّا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عَلَیَّ، وَ قَالَ إِنِّی أَمَرْتُهُ أَنْ لاَ یُصَلِّیَ هُوَ وَ أَصْحَابُهُ اَلْمَغْرِبَ حَتَّی یَرَوْا کَوْکَبَ کَذَا یُقَالُ لَهُ اَلْقُنْدَانِیُّ ، وَ اَللَّهِ إِنَّ ذَلِکَ لَکَوْکَبٌ مَا أَعْرِفُهُ </w:t>
      </w:r>
      <w:bookmarkStart w:id="274" w:name="pg7692_56769"/>
    </w:p>
    <w:p>
      <w:pPr>
        <w:pStyle w:val="BookText"/>
        <w:rPr/>
      </w:pPr>
      <w:bookmarkEnd w:id="274"/>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امامان توسط غلات، صرفا در مسائل اعتقادی و نظری نبود بلکه آنها در باب تکالیف شرعی و احکام و شریعت نیز فتاوی دروغین خود را به اهل بیت علیهم السلام نسبت می دادند و یا در این زمینه به تحریف فرمایشات اهل بیت علیهم السلام دست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 عَنْ عُثْمَانَ بْنِ حَامِدٍ ، قَالَ حَدَّثَنَا مُحَمَّدُ بْنُ یَزْدَادَ ، عَنْ مُحَمَّدِ بْنِ اَلْحُسَیْنِ ، عَنِ اَلْمُزَخْرَفِ ، عَنْ حَبِیبٍ اَلْخَثْعَمِیِّ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یَکْذِبُ عَلَیْهِ وَ لَمْ یُسَمِّهِ، وَ کَانَ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یَکْذِبُ عَلَیْهِ وَ لَمْ یُسَمِّهِ، وَ کَانَ اَلْمُخْتَارُ یَکْذِبُ عَلَی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اَلْمُغِیرَهُ بْنُ سَعِیدٍ یَکْذِبُ عَلَی أَبِی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دروغ گویی بر امام حسن علیه السلام دروغ می بست، همچنین بر امام حسین علیه السلام نیز و مختار بر امام سجاد عليه السلام دروغ می بست و مغیره بن سعید نیزهمواره بر پدرم امام باقر عليه السلام دروغ می بست</w:t>
      </w:r>
      <w:r>
        <w:rPr>
          <w:rFonts w:eastAsia="IRNazanin" w:cs="IRNazanin"/>
          <w:color w:val="111111"/>
          <w:sz w:val="28"/>
          <w:szCs w:val="28"/>
          <w:rtl w:val="true"/>
          <w:lang w:bidi="fa-IR"/>
        </w:rPr>
        <w:t>.</w:t>
      </w:r>
    </w:p>
    <w:p>
      <w:pPr>
        <w:pStyle w:val="Heading4"/>
        <w:numPr>
          <w:ilvl w:val="3"/>
          <w:numId w:val="1"/>
        </w:numPr>
        <w:rPr/>
      </w:pPr>
      <w:bookmarkStart w:id="275" w:name="__RefHeading___Toc4179974_1051229030"/>
      <w:bookmarkStart w:id="276" w:name="_Toc100"/>
      <w:bookmarkEnd w:id="275"/>
      <w:r>
        <w:rPr>
          <w:rtl w:val="true"/>
        </w:rPr>
        <w:t>تحریف احادیث</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زَیْدٍ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قَائِماً عَلَی رَأْسِ اَلرِّضَا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وَ عِنْدَهُ جَمَاعَهٌ مِنْ بَنِی هَاشِمٍ مِنْهُمْ إِسْحَاقُ بْنُ اَلْعَبَّاسِ بْنِ مُوسَی فَقَالَ لَهُ یَا إِسْحَاقُ بَلَغَنِی أَنَّکُمْ تَقُولُونَ إِنَّ اَلنَّاسَ عَبِیدٌ لَنَا لاَ وَ قَرَابَتِی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قَطُّ وَ لاَ سَمِعْتُهُ مِنْ أَحَدٍ مِنْ آبَائِی وَ لاَ بَلَغَنِی عَنْ أَحَدٍ مِنْهُمْ قَالَهُ لَکِنَّا نَقُولُ اَلنَّاسُ عَبِیدٌ لَنَا فِی اَلطَّاعَهِ مَوَالٍ لَنَا فِی اَلدِّینِ فَلْیُبَلِّغِ اَلشَّاهِدُ اَلْغَائِبَ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بالای سر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در خدمت آن جناب بودند از آن جمله اسحاق بن عباس بن موسی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می گوئید مردم بنده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خویشاوندی خود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که چنین چیزی را من نگفته ام و نه از هیچ یک از پدران خود شنیده ام و نه از هیچ کدام چنین مطلبی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گوئیم مردم بنده ما هستند در اطاعت و فرمانبرداری و دوست ما هستند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حاضرین به غائبين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برخی از فرمایشات امام را تحریف می کردند تا باورهای خود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غالیان مرتكب تحریف به نقصان شدند یعنی بخشی از فرمایش امام را حذف کرده و آن را ناقص نقل می کردند تا چنین القا شود که حضرات فرموده اند مردم 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نقل دیگری، آنها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فَاعْمَلْ مَا شِئْتَ مِنْ قَلِیلِ اَلْخَیْرِ وَ کَثِیرِهِ فَإِنَّهُ یُقْبَلُ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ناقص نقل کردند و تنها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کردند تا اباحه گری خود را مستند به احادیث کنند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 قَالَ حَدَّثَنِی جِبْرِیلُ بْنُ أَحْمَدَ ، قَالَ حَدَّثَنِی مُحَمَّدُ بْنُ عِیسَی بْنِ عُبَیْدٍ ، قَالَ حَدَّثَنِی یُونُسُ بْنُ عَبْدِ اَلرَّحْمَنِ ، عَنْ رَجُلٍ ، قَالَ، قَالَ أَبُو عَبْدِ اَللَّهِ عَلَیْهِ السَّلاَمُ کَانَ أَبُو اَلْخَطَّابِ أَحْمَقَ فَکُنْتُ أُحَدِّثُهُ فَکَانَ لاَ یَحْفَظُ، وَ کَانَ یَزِیدُ مِنْ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فردی کم خرد بود من برایش محفوظ نمی داشت و از جانب خود، بدان می افزود</w:t>
      </w:r>
      <w:r>
        <w:rPr>
          <w:rFonts w:eastAsia="IRNazanin" w:cs="IRNazanin"/>
          <w:color w:val="111111"/>
          <w:sz w:val="28"/>
          <w:szCs w:val="28"/>
          <w:rtl w:val="true"/>
          <w:lang w:bidi="fa-IR"/>
        </w:rPr>
        <w:t xml:space="preserve">. </w:t>
      </w:r>
      <w:bookmarkStart w:id="277" w:name="pg7692_56771"/>
    </w:p>
    <w:p>
      <w:pPr>
        <w:pStyle w:val="BookText"/>
        <w:rPr/>
      </w:pPr>
      <w:bookmarkEnd w:id="277"/>
      <w:r>
        <w:rPr>
          <w:rFonts w:ascii="Amiri" w:hAnsi="Amiri" w:eastAsia="Amiri" w:cs="Amiri"/>
          <w:color w:val="111111"/>
          <w:sz w:val="28"/>
          <w:sz w:val="28"/>
          <w:szCs w:val="28"/>
          <w:rtl w:val="true"/>
          <w:lang w:bidi="ar-SA"/>
        </w:rPr>
        <w:t>مُحَمَّدُ بْنُ مَسْعُودٍ ، قَالَ حَدَّثَنِی عَلِیُّ بْنُ اَلْحَسَنِ ، عَنْ مُعَمَّرِ بْنِ خَلاَّدٍ ، قَالَ، قَالَ أَبُو اَلْحَسَنِ عَلَیْهِ السَّلاَمُ إِنَّ أَبَا اَلْخَطَّابِ أَفْسَدَ أَهْلَ اَلْکُوفَهِ فَصَارُوا لاَ یُصَلُّونَ اَلْمَغْرِبَ حَتَّی یَغِیبَ اَلشَّفَقُ وَ لَمْ یَکُنْ ذَلِکَ إِنَّمَا ذَاکَ لِلْمُسَافِرِ وَ صَاحِبِ اَلْعِلَّهِ،</w:t>
      </w:r>
    </w:p>
    <w:p>
      <w:pPr>
        <w:pStyle w:val="BookText"/>
        <w:rPr/>
      </w:pPr>
      <w:r>
        <w:rPr>
          <w:rFonts w:ascii="IRNazanin" w:hAnsi="IRNazanin" w:eastAsia="IRNazanin"/>
          <w:color w:val="111111"/>
          <w:sz w:val="28"/>
          <w:sz w:val="28"/>
          <w:szCs w:val="28"/>
          <w:rtl w:val="true"/>
          <w:lang w:bidi="fa-IR"/>
        </w:rPr>
        <w:t>امام رضا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همه اهل کوفه را به فساد کشانده، در حالیکه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تا زمان زوال شفق به جای نمی آوردند و بلکه آن را برای مسافر، شخص هراسان و شخص حاجتمند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خطابیه نماز مغرب را تا زمانی که شفق غایب و ستارگان دقیق پیدا شود به تاخیر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ابوالخطاب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را در وقت ذهاب حمره مشرقیه بخواند، او در وقت ذهاب حمره مغربيه خواند و او هنگامی که شفق غائب می شد، نماز می خواند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78" w:name="__RefHeading___Toc4179976_1051229030"/>
      <w:bookmarkStart w:id="279" w:name="_Toc101"/>
      <w:bookmarkEnd w:id="278"/>
      <w:r>
        <w:rPr>
          <w:rtl w:val="true"/>
        </w:rPr>
        <w:t>دروغ گویی غلات و تخریب چهره اهل بیت علیهم السلام</w:t>
      </w:r>
      <w:bookmarkEnd w:id="2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یَحْیَی بْنُ عَبْدِ اَلْحَمِیدِ اَلْحِمَّانِیُّ ، فِی کِتَابِهِ اَلْمُؤَلَّفِ فِی إِثْبَاتِ إِمَامَهِ أَمِیرِ اَلْمُؤْمِنِینَ عَلَیْهِ السَّلاَمُ قُلْتُ لِشَرِیکٍ إِنَّ أَقْوَاماً یَزْعُمُونَ أَنَّ جَعْفَرَ بْنَ مُحَمَّدٍ ضَعِیفٌ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أُخْبِرُکَ اَلْقِصَّهَ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بْنُ مُحَمَّدٍ رَجُلاً صَالِحاً مُسْلِماً وَرِعاً، فَاکْتَنَفَهُ قَوْمٌ جُهَّالٌ یَدْخُلُونَ عَلَیْهِ وَ یَخْرُجُونَ مِنْ عِنْدِهِ وَ یَقُولُونَ حَدَّثَنَا جَعْفَرُ بْنُ مُحَمَّدٍ ، وَ یُحَدِّثُونَ بِأَحَادِیثَ کُلُّهَا مُنْکَرَاتٌ کَذِبٌ مَوْضُوعَهٌ عَلَی جَعْفَرٍ ، یَسْتَأْکِلُونَ اَلنَّاسَ بِذَلِکَ وَ یَأْخُذُونَ مِنْهُمُ اَلدَّرَاهِمَ، فَکَانُوا یَأْتُونَ مِنْ ذَلِکَ بِکُلِّ مُنْکَرٍ، فَسَمِعْتُ اَلْعَوَّامَ بِذَلِکَ مِنْهُمْ فَمِنْهُمْ مَنْ هَلَکَ وَ مِنْهُمْ مَنْ أَنْکَرَ، وَ هَؤُلاَءِ مِثْلُ اَلْمُفَضَّلِ بْنِ عُمَرَ وَ بَیَانٍ وَ عَمْرٍو اَلنَّبْطِیِّ وَ غَیْرِهِمْ، ذَکَرُوا أَنَّ جَعْفَراً حَدَّثَهُمْ أَنَّ مَعْرِفَهَ اَلْإِمَامِ تَکْفِی مِنَ اَلصَّوْمِ وَ اَلصَّلاَهِ، وَ حَدَّثَهُمْ عَنْ أَبِیهِ عَنْ جَدِّهِ وَ أَنَّهُ حَدَّثَهُمْ قَبْلَ اَلْقِیَامَهِ ، وَ أَنَّ</w:t>
      </w:r>
      <w:bookmarkStart w:id="280" w:name="pg7692_56772"/>
    </w:p>
    <w:p>
      <w:pPr>
        <w:pStyle w:val="BookText"/>
        <w:rPr/>
      </w:pPr>
      <w:bookmarkEnd w:id="280"/>
      <w:r>
        <w:rPr>
          <w:rFonts w:ascii="Amiri" w:hAnsi="Amiri" w:eastAsia="Amiri" w:cs="Amiri"/>
          <w:color w:val="111111"/>
          <w:sz w:val="28"/>
          <w:sz w:val="28"/>
          <w:szCs w:val="28"/>
          <w:rtl w:val="true"/>
          <w:lang w:bidi="ar-SA"/>
        </w:rPr>
        <w:t>عَلِیّاً عَلَیْهِ السَّلاَمُ فِی اَلسَّحَابِ یَطِیرُ مَعَ اَلرِّیحِ، وَ أَنَّهُ کَانَ یَتَکَلَّمُ بَعْدَ اَلْمَوْتِ، وَ أَنَّهُ کَانَ یَتَحَرَّکُ عَلَی اَلْمُغْتَسَلِ، وَ أَنَّ إِلَهَ اَلسَّمَاءِ وَ إِلَهَ اَلْأَرْضِ اَلْإِمَامُ، فَجَعَلُوا لِلَّهِ شَرِیکاً، جُهَّالٌ ضُلاَّلٌ، وَ اَللَّهِ مَا قَالَ جَعْفَرٌ شَیْئاً مِنْ هَذَا قَطُّ ، کَانَ جَعْفَرٌ أَتْقَی لِلَّهِ وَ أَوْرَعُ مِنْ ذَلِکَ، فَسَمِعَ اَلنَّاسُ ذَلِکَ، فَضَعَّفُوهُ، وَ لَوْ رَأَیْتَ جَعْفَراً لَعَلِمْتَ أَنَّهُ وَاحِدُ اَلنَّاسِ</w:t>
      </w:r>
    </w:p>
    <w:p>
      <w:pPr>
        <w:pStyle w:val="BookText"/>
        <w:rPr/>
      </w:pPr>
      <w:r>
        <w:rPr>
          <w:rFonts w:ascii="IRNazanin" w:hAnsi="IRNazanin" w:eastAsia="IRNazanin"/>
          <w:color w:val="111111"/>
          <w:sz w:val="28"/>
          <w:sz w:val="28"/>
          <w:szCs w:val="28"/>
          <w:rtl w:val="true"/>
          <w:lang w:bidi="fa-IR"/>
        </w:rPr>
        <w:t>روزی یحیی بن عبدالحمید حمانی به شریک بن عبدالله نخعی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برخی از مردم می گویند احادیث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شریک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جعفر بن محمد الصادق، انسان صالح و مسلمان پرهیزگاری است، ولی برخی از مردم نادان و جاهل اطراف او را گرفته و احادیث ساختگی را که دارای مضامین زشت و باطل است را از قول أو نقل می کنند تا به این وسیله چهره ی پاک آنان را با این احادیث آلوده و محبوبیت آنان را در بین مردم مورد خدشه قرار دهند، و اموال مردم را از چنگ شان بیرون بیاورند، لذا از هر گونه منکری به جعفر بن محمد الصادق آباء و امتناع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مردم عوام برخی از این احادیث ساختگی را شنیده ام که به وادی هلاکت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قول جعفر بن محمد الصادق از پدرش 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 از نماز و روزه کفایت می کند، و یا شنیده ام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ابرها قرار دارد و همراه با باد پرواز می کند، او بعد از مرگ سخن می گوید، و یا شنیده ام که امام، خدای آسمانها و زمین است، و با این افکار و عقاید و احادیث ساختگی برای خداوند شریک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سخنان را نگفته است، چرا که او با تقواتر و پرهیزگارتر از آن است که این گونه سخنان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میان مردم یگانه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4179978_1051229030"/>
      <w:bookmarkStart w:id="282" w:name="_Toc102"/>
      <w:bookmarkEnd w:id="281"/>
      <w:r>
        <w:rPr>
          <w:rtl w:val="true"/>
        </w:rPr>
        <w:t>خوارق عادات</w:t>
      </w:r>
      <w:bookmarkEnd w:id="2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قُولَوَیْهِ عَنْ سَعْدِ بْنِ عَبْدِ اَللَّهِ اَلْقُمِّیِّ عَنْ مُحَمَّدِ بْنِ عِیسَی بْنِ عُبَیْدٍ عَنْ عُثْمَانَ بْنِ عِیسَی اَلْکِلاَبِیِّ أَنَّهُ سَمِعَ مُحَمَّدَ بْنَ بَشِیرٍ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اَلْإِنْسَانِ آدَمُ وَ اَلْبَاطِنُ أَزَلِیٌّ وَ قَالَ إِنَّهُ کَانَ یَقُولُ بِالاِثْنَیْنِ وَ إِنَّ هِشَامَ بْنَ سَالِمٍ نَاظَرَهُ عَلَیْهِ فَأَقَرَّ بِهِ وَ لَمْ یُنْکِرْهُ وَ إِنَّ مُحَمَّدَ بْنَ بَشِیرٍ لَمَّا مَاتَ أَوْصَی إِلَی اِبْنِهِ سَمِیعِ بْنِ مُحَمَّدٍ فَهُوَ اَلْإِمَامُ وَ مَنْ أَوْصَی إِلَیْهِ سَمِیعٌ فَهُوَ إِمَامٌ مُفْتَرَضٌ طَاعَتُهُ عَلَی اَلْأُمَّهِ إِلَی وَقْتِ خُرُوجِ مُوسَی بْنِ جَعْفَرٍ وَ ظُهُورِهِ فِیمَا یَلْزَمُ اَلنَّاسَ مِنْ حُقُوقِهِ فِی أَمْوَالِهِمْ وَ غَیْرِ ذَلِکَ مِمَّا یَتَقَرَّبُونَ بِهِ إِلَی اَللَّهِ تَعَالَی فَالْفَرْضُ عَلَیْهِمْ أَدَاؤُهُ إِلَی أَوْصِیَاءِ مُحَمَّدِ بْنِ بَشِیرٍ إِلَی قِیَامِ اَلْقَائِمِ وَ زَعَمُوا أَنَّ عَلِیَّ بْنَ مُوسَی وَ کُلَّ مَنِ اِدَّعَی اَلْإِمَامَهَ مِنْ وُلْدِهِ وَ وُلْدِ مُوسَی بْنِ جَعْفَرٍ مُبْطِلُونَ کَاذِبُونَ غَیْرُ طیِّبِی اَلْوِلاَدَهِ فَنَفَوْهُمْ عَنْ أَنْسَابِهِمْ وَ کَفَّرُوهُمْ لِدَعْوَاهُمُ اَلْإِمَامَهَ وَ کَفَّرُوا اَلْقَائِلِینَ بِإِمَامَتِهِمْ وَ اِسْتَحَلُّوا دِمَاءَهُمْ وَ أَمْوَالَهُمْ وَ زَعَمُوا أَنَّ اَلْفَرْضَ عَلَیْهِمْ مِنَ اَللَّهِ تَعَالَی إِقَامَهُ اَلصَّلاَهِ وَ اَلْخُمْسُ وَ صَوْمُ شَهْرِ رَمَضَانَ وَ أَنْکَرُوا اَلزَّکَاهَ وَ اَلْحَجَّ وَ سَائِرَ اَلْفَرَائِضِ وَ قَالُوا بِإِبَاحَاتِ اَلْمَحَارِمِ وَ اَلْفُرُوجِ وَ اَلْغِلْمَانِ وَ اِعْتَلُّوا فِی ذَلِکَ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وَ قَالُوا بِالتَّنَاسُخِ وَ اَلْأَئِمَّهُ عِنْدَهُمْ وَاحِداً وَاحِداً إِنَّمَا هُمْ مُنْتَقِلُونَ مِنْ قَرْنٍ إِلَی قَرْنٍ وَ اَلْمُوَاسَاهُ بَیْنَهُمْ وَاجِبَهٌ فِی کُلِّ مَا مَلَکُوهُ مِنْ مَالٍ أَوْ خَرَاجٍ أَوْ غَیْرِ ذَلِکَ وَ کُلُّ مَا أَوْصَی بِهِ رَجُلٌ فِی سَبِیلِ اَللَّهِ فَهُوَ لِسَمِیعِ بْنِ مُحَمَّدٍ وَ أَوْصِیَائِهِ مِنْ بَعْدِهِ وَ مَذَاهِبُهُمْ فِی اَلتَّفْوِیضِ مَذَاهِبُ اَلْغُلاَهِ مِنَ اَلْوَاقِفَهِ وَ هُمْ أَیْضاً قَالُوا بِالْحَلاَلِ وَ زَعَمُوا أَنَّ کُلَّ مَنِ اِنْتَسَبَ إِلَی مُحَمَّدٍ فَهُمْ بُیُوتٌ وَ ظُرُوفٌ وَ أَنَّ مُحَمَّداً هُوَ رَبُّ مَنِ اِنْتَسَبَ إِلَیْهِ وَ أَنَّهُ لَمْ یَلِدْ وَ لَمْ یُولَدْ وَ أَنَّهُ مُحْتَجِبٌ فِی هَذِهِ اَلْحُجُبِ وَ زَعَمَتْ هَذِهِ اَلْفِرْقَهُ وَ اَلْمُخَمِّسَهُ وَ اَلْعَلْیَاوِیَّهُ وَ أَصْحَابُ أَبِی اَلْخَطَّابِ أَنَّ کُلَّ مَنِ اِنْتَسَبَ إِلَی أَنَّهُ مِنْ آلِ مُحَمَّدٍ فَهُوَ مُبْطِلٌ فِی نَسَبِهِ مُفْتَرٍ عَلَی اَللَّهِ کَاذِبٌ وَ أَنَّهُمُ اَلَّذِینَ قَالَ اَللَّهُ تَعَالَی فِیهِمْ إِنَّهُمْ یَهُودُ وَ نَصَارَی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قُلْ فَلِمَیُعَذِّبُکُمْ بِذُنُوبِکُمْ بَلْ أَنْتُمْ بَشَرٌ مِمَّنْ خَلَقَ مُحَمَّدٌ فِی مَذْهَبِ اَلْخَطَّابِیَّهِ وَ عَلِیٌّ فِی مَذْهَبِ اَلْعَلْیَاوِیَّهِ فَهُمْ مِمَّنْ خَلَقَ هذین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اِدَّعَوْا مِنَ اَلنَّسَبِ إِذْ کَانَ مُحَمَّدٌ عِنْدَهُمْ وَ عَلِیٌّ هُوَ رَبٌّ لاَ یَلِدُ وَ لاَ یُولَدُ اَللَّهُ جَلَّ وَ تَعَالَی عَمَّا یَصِفُونَ وَ عَمَّا یَقُولُونَ عُلُوّاً کَبِیراً وَ کَانَ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قَتْلِ مُحَمَّدِ بْنِ بَشِیرٍ لَعَنَهُ اَللَّهُ أَنَّهُ کَانَ مَعَهُ شُعْبَذَهٌ وَ مَخَارِیقُ وَ کَانَ یُظْهِرُ لِلْوَاقِفَهِ أَنَّهُ مِمَّنْ وَقَفَ عَلَی عَلِیِّ بْنِ مُوسَی وَ کَانَ یَقُولُ فِی مُوسَی بِالرُّبُوبِیَّهِ وَ یَدَّعِی فِی نَفْسِهِ أَنَّهُ نَبِیٌّ وَ کَانَتْ عِنْدَهُ صُورَهٌ قَدْ عَمِلَهَا وَ أَقَامَهَا شَخْصاً کَأَنَّهُ صُورَهُ أَبِی اَلْحَسَنِ مُوسَی عَلَیْهِ السَّلاَمُ مِنْ ثِیَابِ حَرِیرٍ قَدْ طَلاَهَا بِالْأَدْوِیَهِ وَ عَالَجَهَا بِحِیَلٍ عَمِلَهَا فِیهَا حَتَّی صَارَتْ شَبِیهاً بِصُورَهِ إِنْسَانٍ وَ کَانَ یَطْوِیهَا فَإِذَا أَرَادَ اَلشُّعْبَذَهَ نَفَخَ فِیهَا فَأَقَامَهَا فَکَانَ یَقُولُ لِأَصْحَابِهِ إِنَّ أَبَا اَلْحَسَنِ عِنْدِی فَإِنْ أَحْبَبْتُمْ أَنْ تَرَوْهُ وَ تَعْلَمُوهُ وَ أَنَّنِی نَبِیٌّ فَهَلُمُّوا أَعْرِضْهُ عَلَیْکُمْ فَکَانَ یُدْخِلُهُمُ اَلْبَیْتَ وَ اَلصُّورَهُ مَطْوِیَّهٌ مَعَهُ فَیَقُولُ لَهُمْ هَلْ تَرَوْنَ فِی اَلْبَیْتِ مُقِیماً أَوْ تَرَوْنَ فِیهِ غَیْرَکُمْ وَ غَیْرِی فَیَقُولُونَ لاَ وَ لَیْسَ فِی اَلْبَیْتِ أَحَدٌ فَیَقُولُ فَاخْرُجُوا فَیَخْرُجُونَ مِنَ اَلْبَیْتِ فَیَصِیرُ هُوَ وَرَاءَ اَلسِّتْرِ وَ یُسْبِلُ اَلسِّتْرَ بَیْنَهُ وَ بَیْنَهُمْ ثُمَّ یُقَدِّمُ تِلْکَ اَلصُّورَهَ ثُمَّ یَرْفَعُ اَلسِّتْرَ بَیْنَهُ وَ بَیْنَهُمْ فَیَنْظُرُونَ إِلَی صُورَهٍ قَائِمَهٍ وَ شَخْصٍ کَأَنَّهُ شَخْصُ أَبِی اَلْحَسَنِ عَلَیْهِ السَّلاَمُ لاَ یُنْکِرُونَ مِنْهُ شَیْئاً وَ یَقِفُ هُوَ مِنْهُ بِالْقُرْبِ فَیُرِیهِمْ مِنْ طَرِیقِ اَلشُّعْبَذَهِ أَنَّهُ یُکَلِّمُهُ وَ یُنَاجِیهِ وَ یَدْنُو مِنْهُ کَأَنَّهُ یُسَارُّهُ ثُمَّ یَغْمِزُهُمْ أَنْ یَتَنَحَّوْا فَیَتَنَحَّوْنَ وَ یُسْبِلُ اَلسِّتْرَ بَیْنَهُ وَ بَیْنَهُمْ فَلاَ یَرَوْنَ شَیْئاً وَ کَانَتْ مَعَهُ أَشْیَاءُ عَجِیبَهٌ مِنْ صُنُوفِ اَلشُّعْبَذَهِ مَا لَمْ یَرَوْا مِثْلَهَا فَهَلَکُوا بِهَا فَکَانَتْ هَذِهِ حَالَهُ مُدَّهً حَتَّی رُفِعَ خَبَرُهُ إِلَی بَعْضِ اَلْخُلَفَاءِ أَحْسَبُهُ هَارُونَ أَوْ غَیْرَهُ مِمَّنْ کَانَ بَعْدَهُ مِنَ اَلْخُلَفَاءِ وَ أَنَّهُ زِنْدِیقٌ فَأَخَذَهُ وَ أَرَادَ ضَرْبَ عُنُقِهِ فَقَالَ یَا أَمِیرَ اَلْمُؤْمِنِینَ اِسْتَبْقِنِی فَإِنِّی أَتَّخِذُ لَکَ شَیْئاً تَرْغَبُ اَلْمُلُوکُ فِیهَا فَأَطْلَقَهُ فَکَانَ أَوَّلُ مَا اِتَّخَذَ لَهُ اَلدَّوَالِیَ فَإِنَّهُ عَمَدَ إِلَی اَلدَّوَالِی فَسَوَّاهَا وَ عَلَّقَهَا وَ جَعَلَهَا اَلزِّیبَقَ بَیْنَ تِلْکَ اَلْأَلْوَاحِ فَکَانَتِ اَلدَّوَالِی تَمْتَلِی مِنَ اَلْمَاءِ فَتُمِیلُ اَلْأَلْوَاحَ وَ یَنْقَلِبُ اَلزِّیبَقُ مِنْ تِلْکَ اَلْأَلْوَاحِ فَتَتْبَعُ اَلدَّوَالِی لِهَذَا فَکَانَتْ تَعْمَلُ مِنْ غَیْرِ مُسْتَعْمِلٍ لَهَا وَ یُصِیبُ اَلْمَاءَ فِی اَلْبُسْتَانِ فَأَعْجَبَهُ ذَلِکَ مَعَ أَشْیَاءَ عَمِلَهَا یُضَاهِی اَللَّهَ بِهَا فِی خَلْقِهِ اَلْجَنَّهَ فَقَوَّاهُ وَ جَعَلَ لَهُ مَرْتَبَهً ثُمَّ إِنَّهُ یَوْماً مِنَ اَلْأَیَّامِ اِنْکَسَرَ بَعْضُ تِلْکَ اَلْأَلْوَاحِ فَخَرَجَ مِنْهَا اَلزِّیبَقُ فَتَعَطَّلَتْ فَاسْتَرَابَ أَمْرَهُ وَ ظَهَرَ عَلَیْهِ اَلتَّعْطِیلُ وَ اَلْإِبَاحَاتُ وَ قَدْ کَانَ أَبُو عَبْدِ اَللَّهِ وَ أَبُو اَلْحَسَنِ عَلَیْهِ السَّلاَمُ یَدْعُوَانِ اَللَّهَ عَلَیْهِ وَ یَسْأَلاَنِهِ أَنْ یُذِیقَهُ حَرَّ اَلْحَدِیدِ فَأَذَاقَهُ اَللَّهُ حَرَّ اَلْحَدِیدِ بَعْدَ أَنْ عُذِّبَ بِأَنْوَاعِ اَلْعَذَابِ قَالَ أَبُو عَمْرٍو حَدَّثَ بِهَذِهِ اَلْحِکَایَهِ مُحَمَّدُ بْنُ عِیسَی اَلْعُبَیْدِیُّ رِوَایَهً لَهُ وَ بَعْضَهَا </w:t>
      </w:r>
    </w:p>
    <w:p>
      <w:pPr>
        <w:pStyle w:val="BookText"/>
        <w:rPr/>
      </w:pPr>
      <w:r>
        <w:rPr>
          <w:rFonts w:ascii="Amiri" w:hAnsi="Amiri" w:eastAsia="Amiri" w:cs="Amiri"/>
          <w:color w:val="111111"/>
          <w:sz w:val="28"/>
          <w:sz w:val="28"/>
          <w:szCs w:val="28"/>
          <w:rtl w:val="true"/>
          <w:lang w:bidi="ar-SA"/>
        </w:rPr>
        <w:t>عَنْ یُونُسَ بْنِ عَبْدِ اَلرَّحْمَنِ وَ کَانَ هَاشِمُ بْنُ أَبِی هَاشِمٍ قَدْ تَعَلَّمَ مِنْهُ بَعْضَ تِلْکَ اَلْمَخَارِیقِ فَصَارَ دَاعِیَهُ إِلَیْهِ مِنْ بَعْدِهِ</w:t>
      </w:r>
      <w:r>
        <w:rPr>
          <w:rStyle w:val="FootnoteAnchor"/>
          <w:rtl w:val="true"/>
        </w:rPr>
        <w:footnoteReference w:id="13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عیسی کلابی گفت شنیدم از محمد بن بشیر میگفت ظاهر انسان همان آدم است ولی باطن او ازلی است میگفت او قائل به ثنویت و دو خدایی بود و هشام بن سالم با او مناظره کرد و به این مطلب اقرار نمود و منکر نشد وقتی محمد بن بشير از دنیا رفت وصیت کرده بود به پسرش سميع بن محمد او امام است و هر کس سمیع به او وصیت کند او امام واجب الاطاعه است تا موقع خروج و ظهور موسی بن جعفر در مسائلی که مربوط بحقوق مالی امام می شود و سایر چیزها که موجب تقرب بنده بخدا میگردد بر مردم واجب است که تا قیام قائم بدهند به اوصیاء محمد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که علی بن موسی الرضا و هر کس از اولاد آن جناب و فرزندان موسی بن جعفر مدعی امامت شود دروغگو است و ادعای باطل کرده و ولادت پاکی ندارد ایشان از نژاد موسی بن جعفر نفی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 محارم و همه زنان و پسر بچه ها را حلال میدانند و در این مورد باین آیه تمسک جسته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ازدواج آنها در می آورد مردها و زن ها را ، ایشان معتقد به تناسخ هستند امامان در نظر آنها یکی یکی است که منتقل از بدنی به بدن دیگر می شوند و برابری بین آنها واجب است در هر چه مالک هستند از قبيل مال و خراج یا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وصیت بکند که مالش را در راه خدا خرج کنند چنین مالی متعلق به سميع بن محمد و اوصیای بعد از اوست آنها از نظر تفویض عقیده غالیان واقفی را دارند ایشان نیز معتقد بحلال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معتقدند هر کس انتساب به محمد داشته باشد بمنزله یک خانه و ظرفی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انتساب نژادی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پروردگار آنها است و او نمیزاید و نه زائیده شده و در این حجب پنهان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و مخمسه و علیا ویه و طرفداران ابو الخطاب معتقدند که هر کس مدعی شود که از آل محمد است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باطل کرده در نسب و نژاد و بر خدا افترا بسته و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خداوند در 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یهود و نصاری هستند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الْيَهُودُ وَالنَّصَارَىٰ نَحْنُ أَبْنَاءُ اللَّهِ وَ أَحِبَّاؤُهُ ۚ قُلْ فَلِمَ يُعَذِّبُكُمْ بِذُنُوبِكُمْ ۖ بَلْ أَنْتُمْ بَشَرٌ مِمَّنْ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مذهب ابو الخطاب و علی در مذهب علياویه از مخلوقات هستند این دو دسته بدروغ ادعا کرده اند این نسبت و نژاد را چون محمد و علی در نزد آنها پروردگارند که نه اولاد دارند و نه زائیده شده اند خداوند منزه است از آنچه ایشان باو نسبت میدهند و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کشته شدن محمد بن بشير ملعون این بود که او دارای علم شعبده بازی و کارهای سحر انگیز بود و خود را در نزد واقفی ها چنان مینمود که او در على بن موسی الرضا عليه السلام توقف نموده و در باره حضرت موسی بن جعفر بخدائی معتقد بود و خود را پیامبر می دانست او یک نقاشی داشت که بصورت یک انسان در آورده بود شبیه موسی بن جعفر عليه السلام این نقاشی را بر روی پارچه ای ابریشمی کشیده بود و روی آن را چنان با دواها و وسائلی پوشانده بود که شبیه قیافه یک انسان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 را درهم می پیچید وقتی میخواست مردم را گرد خود جمع کند و شعبده بازی نماید در آن مجسمه پارچه ای می دمید پرباد میشد و روی زمین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پیش من است اگر مایلید او را به بینید و بشناسید و بدانید که من پیامبرم بیائید بشما نشان بدهم داخل خانه می شد ومجسمه پارچه ای بهمراهش بود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کسيرا می بینید و یا غیر از من و شما دیگری اینجا دیده می شود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خانه خارج شوید خودش میرفت پشت پرده و پرده را می انداخت که فاصله شود بین خودش و آنها بعد آن مجسمه پارچه ای را جلو می آورد و پرده را بالا میزد آنها شخصی را که شبیه حضرت موسی بن جعفر بود مشاهده میکردند بی آنکه بتوانند انکاری کنند و خودش نزدیک مجسمه میایستاد و با شعبده چنان نشان میداد با آن مجسمه مشغول صحبت است و چنان نزدیک میشد مثل اینکه با او پنهانی صحبت می کنند بعد با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چشمک زدن به آنها دستور می داد متفرق شوند آنها فاصله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پرده را می انداخت دیگر چیزی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اشياء عجيبی از انواع شعبده بازی بود بطوری که کسی مانند آن را ندیده بود بدین وسیله مردم را گمراه میکرد و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باین وضع بود تا بالاخره این جریان بیکی از خلفا رسید که گمان میکنم هارون الرشید بود یا دیگری از خلفای بعد از او که او مرد زندیق و کافری است دستور داد او را بگیرند و خواست گردنش را بزند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اگر مرا نکشی برایت چیزی تهیه میکنم که پادشاهان بر آن حسرت بخورند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برای او ساخت دوالی بود دلوها را مرتب کرد و آویزان نمود و جیوه را بین لوح ها قرار داد دلوها پر از آب می شد در نتیجه لوح ها مایل و خم میشد جیوه بر میگشت از آن لوحها دلوها نیز بر اثر برگشت جیوه برمیگشتند و بطور خودکار آب از آنها میریخت و باغ را آبیاری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خیلی خوشش آمد و چیزهای دیگری هم نیز ساخت که شبیه بهشت خداباشد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تقویت نمود و مقام و مرتبه مخصوصی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یکی از طرف های جیوه شکست و جیوه آن ریخت در نتیجه چرخ خودکار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کار او مشکوک شد ضمنا معلوم شد که او تمام دستورات شرع را تعطیل کرده همه چیز را حلال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و موسی بن جعفر عليهما السلام او را نفرین کردند و از خدا تقاضا کردند که مبتلا بناراحتی حرارت آهن شود خداوند او را گرفتار نمود بحرارت آهن بعد از اینکه شکنجه های مختلف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محمد بن عیسی عبیدی نقل کرد و مقداری از آن را يونس بن عبد الرحمن نیز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أبي هاشم بعضی از این شعبده بازیهای او را آموخته بود به همین جهت پس از او مردم را بعقیده او دعوت میکرد</w:t>
      </w:r>
      <w:r>
        <w:rPr>
          <w:rFonts w:eastAsia="IRNazanin" w:cs="IRNazanin"/>
          <w:color w:val="111111"/>
          <w:sz w:val="28"/>
          <w:szCs w:val="28"/>
          <w:rtl w:val="true"/>
          <w:lang w:bidi="fa-IR"/>
        </w:rPr>
        <w:t xml:space="preserve">. </w:t>
      </w:r>
      <w:bookmarkStart w:id="283" w:name="pg7692_56778"/>
    </w:p>
    <w:p>
      <w:pPr>
        <w:pStyle w:val="Heading4"/>
        <w:numPr>
          <w:ilvl w:val="3"/>
          <w:numId w:val="1"/>
        </w:numPr>
        <w:rPr/>
      </w:pPr>
      <w:bookmarkStart w:id="284" w:name="__RefHeading___Toc4179980_1051229030"/>
      <w:bookmarkStart w:id="285" w:name="_Toc103"/>
      <w:bookmarkEnd w:id="283"/>
      <w:bookmarkEnd w:id="284"/>
      <w:r>
        <w:rPr>
          <w:rtl w:val="true"/>
        </w:rPr>
        <w:t>وعده به اباحه گرایی و عشرت طلبی</w:t>
      </w:r>
      <w:bookmarkEnd w:id="285"/>
    </w:p>
    <w:p>
      <w:pPr>
        <w:pStyle w:val="BookText"/>
        <w:rPr/>
      </w:pPr>
      <w:r>
        <w:rPr>
          <w:rFonts w:ascii="IRNazanin" w:hAnsi="IRNazanin" w:eastAsia="IRNazanin"/>
          <w:color w:val="111111"/>
          <w:sz w:val="28"/>
          <w:sz w:val="28"/>
          <w:szCs w:val="28"/>
          <w:rtl w:val="true"/>
          <w:lang w:bidi="fa-IR"/>
        </w:rPr>
        <w:t>گروهی غالیان همچون ابوالخطاب و اصحابش بودند که هدف آنها از طرح باورهای غالیانه عشرت طلبی و اباحه گرایی بود لذا آنها امام صادق عليه السلام را خدا نامیدند تا پیغمبری رهبر خود را ثابت کنند و به دستور پیغمبر جديد، واجبات را ترک نمایند و غرق در هرزگی و کامجویی و محرمات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 الْکَشِّیُّ قَالَ یَحْیَی بْنُ عَبْدِ الْحَمِیدِ الْحِمَّانِیُّ فِی کِتَابِهِ الْمُؤَلَّفِ فِی إِثْبَاتِ إِمَامَهِ أَمِیرِ الْمُؤْمِنِینَ علیه السلام قُلْتُ لِشَرِیکٍ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 جَعْفَراً حَدَّثَهُمْ أَنَّ مَعْرِفَهَ اَلْإِمَامِ تَکْفِی مِنَ اَلصَّوْمِ وَ اَلصَّلاَهِ، وَ حَدَّثَهُمْ عَنْ أَبِیهِ عَنْ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عبدالحمید حمانی در کتاب خود که در باره اثبات امامت حضرت امیر المؤمنين عليه السلام مینویسد به شریک گفتم گروهی گمان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بآنها گفته است معرفت امام آنها را از روزه و نماز بی نیاز میکند و ایشان را از پدر و جد خود حدیث نموده اند </w:t>
      </w:r>
      <w:r>
        <w:rPr>
          <w:rFonts w:eastAsia="IRNazanin" w:cs="IRNazanin"/>
          <w:color w:val="111111"/>
          <w:sz w:val="28"/>
          <w:szCs w:val="28"/>
          <w:rtl w:val="true"/>
          <w:lang w:bidi="fa-IR"/>
        </w:rPr>
        <w:t>...</w:t>
      </w:r>
    </w:p>
    <w:p>
      <w:pPr>
        <w:pStyle w:val="Heading3"/>
        <w:numPr>
          <w:ilvl w:val="2"/>
          <w:numId w:val="1"/>
        </w:numPr>
        <w:rPr/>
      </w:pPr>
      <w:bookmarkStart w:id="286" w:name="__RefHeading___Toc4179982_1051229030"/>
      <w:bookmarkStart w:id="287" w:name="_Toc104"/>
      <w:bookmarkEnd w:id="286"/>
      <w:r>
        <w:rPr/>
        <w:t>3</w:t>
      </w:r>
      <w:r>
        <w:rPr>
          <w:rtl w:val="true"/>
        </w:rPr>
        <w:t>.</w:t>
      </w:r>
      <w:r>
        <w:rPr>
          <w:rtl w:val="true"/>
        </w:rPr>
        <w:t>لغزشگاه های غلو و علل گرایش به غالی گری</w:t>
      </w:r>
      <w:bookmarkEnd w:id="287"/>
    </w:p>
    <w:p>
      <w:pPr>
        <w:pStyle w:val="BookText"/>
        <w:rPr/>
      </w:pPr>
      <w:r>
        <w:rPr>
          <w:rFonts w:ascii="IRNazanin" w:hAnsi="IRNazanin" w:eastAsia="IRNazanin"/>
          <w:color w:val="111111"/>
          <w:sz w:val="28"/>
          <w:sz w:val="28"/>
          <w:szCs w:val="28"/>
          <w:rtl w:val="true"/>
          <w:lang w:bidi="fa-IR"/>
        </w:rPr>
        <w:t>علت پیدایش غلو در میان شیعان چه بود و چه کسانی جذب باورهای غالیانه می شوند و برای پرهیز از اشاعه غلو در جامعه باید چگونه معارف و معالم دین را ارائه داد؟</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جهل و حماقت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نادانی برخی شیعیان از عوامل بسیار مهم و اصلی در بروز عقائد غالیانه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جهالت بعضا ناشی از بی سوادی و پیروی از هوای نفس است، موجب کوته فکری و عدم تحلیل درست رفتار ها و سخنان اهل بيت عليهم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 الحدید جهالت عراقیان را علت اصلی رشد عقائد غاليانه در این منطه می داند و در روایات امامان عليهم السلام نیز جهالت یکی از ریشه های </w:t>
      </w:r>
    </w:p>
    <w:p>
      <w:pPr>
        <w:pStyle w:val="BookText"/>
        <w:rPr/>
      </w:pPr>
      <w:r>
        <w:rPr>
          <w:rFonts w:ascii="IRNazanin" w:hAnsi="IRNazanin" w:eastAsia="IRNazanin"/>
          <w:color w:val="111111"/>
          <w:sz w:val="28"/>
          <w:sz w:val="28"/>
          <w:szCs w:val="28"/>
          <w:rtl w:val="true"/>
          <w:lang w:bidi="fa-IR"/>
        </w:rPr>
        <w:t>اصلی و مهم غلو قلمداد شده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امام رضا عليه السلام، یکی از علل اصلی پدیده غلو را جهالت و نادانی می شمارند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ادامه این حدیث علی بن موسی الرضا عليه السلام به تمثیلی اشاره می کنند که در آن، غالیان همانند افرادی هستند که آرزوی آنها، دیدن پادشاه و بهره مندی از تفضلات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گفته می شود به زودی پادشاه بر شما وارد می شود، اما مبادا بر غیر او تعظیم کنید و یا دیگری را با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گروهی از بندگان پادشاه، سر می رسند مردم با دیدن فردی در میان آنها که اموال فراوانی نیز دارد، تصور می کند که حاکم همان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وجود حاکم و مالک مافوق او را انکار می کنند، آن فرد و همراهيانش، هر چه آنها را از این کار باز می دارند، نمی پذیرند، غالیان نیز چون على عليه السلام را بنده ای دیده اند که خداوند او را گرامی داشته باشد، به همین جهت در حق او غلو کردند و او را خدا نامیدند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تمثیل یکی از مهم ترین ریشه های غلو یعنی جهالت و کوته فکری را نمایان می 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جهالت خیلی مواقع سبب بدفهمی و کج فهمی از روایات و برداشت اشتباه از این متون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 آله عمامه ای به نام سحاب داشت که آن را به امام على عليه السلام بخشید و با مشاهده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سحاب آمد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بعدها غالیان با برداشتی انحرافی از این سخن، گفتند على عليه السلام در ابرهاست، رعد صدای او و بر تازیانه اوست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کشی پس از ذکر روایتی از امیرالمومنین علی علیه السلام به سخنی از معروف بن خربوذ درباره آن روایت اشاره 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روایت تفسیری به جز آنچه غالیان می گویند، وجود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زمان عجل الله تعالی فرجه الشریف نیز در توقيع خود، جهل و حماقت را یکی از علل گرایش به غلو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توقيع ذیل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 قَدْ آذَانَا جُهَلَاءُ الشِّيعَةِ وَ حُمَقَاؤُهُمْ وَ مَنْ دِينُهُ جَنَاحُ الْبَعُوضَةِ أَرْجَحُ مِنْهُ وَ أُشْهِدُ اللَّهَ الَّذِي لَا إِلَهَ إِلَّا هُوَ وَ كَفَى بِهِ شَهِيداً وَ مُحَمَّداً رَسُولَهُ وَ مَلَائِكَتَهُ وَ أَنْبِيَاءَهُ وَ أَوْلِيَاءَهُ وَ أُشْهِدُكَ وَ أُشْهِدُ كُلَّ مَنْ سَمِعَ كِتَابِي هَذَا أَنِّي بَرِي ءٌ إِلَى اللَّهِ وَ إِلَى رَسُولِهِ مِمَّنْ يَقُولُ إِنَّا نَعْلَمُ الْغَيْبَ أَوْ نُشَارِكُ اللَّهَ فِي مُلْكِهِ أَوْ يُحِلُّنَا مَحَلًّا سِوَى الْمَحَلِّ الَّذِي نَصَبَهُ اللَّهُ لَنَا وَ خَلَقَنَا لَهُ أَوْ يَتَعَدَّى بِنَا عَمَّا قَدْ فَسَّرْتُهُ لَكَ وَ بَيَّنْتُهُ فِي صَدْرِ كِتَابِي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بن على ما را شیعیان نادان و احمق کسانی که یک پر مگس برای آنها ارزش بیشتری از دین دارد آزار میدهند خدای یکتا را گواه میگیرم که او خود در گواهی کافی است و حضرت محمد پیامبرش را و ملائکه و تمام انبیاء و اولیای خدا را و تو را نیز با هر که این نامه مرا بشنود که من بیزارم از کسی که بگوید ما علم غیب داریم یا شریک خدا در ملک او هستیم یا ما را مقامی دهد غیر از آن مقامی که خدا بر ایمان معین کرده و ما را برای آن آفریده یا تجاوز کند در مورد ما از آنچه در ابتدای نامه برایت توضیح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بزرگ بینی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مواقع، افراد به خاطر برخورداری از اموری مثل قدرت و ثروت و یا علم و دانش، خود را برتر از دیگران دانسته و دچار غلو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غالیان در زمره اصحاب و وکلای امامان عليهم </w:t>
      </w:r>
    </w:p>
    <w:p>
      <w:pPr>
        <w:pStyle w:val="BookText"/>
        <w:rPr/>
      </w:pPr>
      <w:r>
        <w:rPr>
          <w:rFonts w:ascii="IRNazanin" w:hAnsi="IRNazanin" w:eastAsia="IRNazanin"/>
          <w:color w:val="111111"/>
          <w:sz w:val="28"/>
          <w:sz w:val="28"/>
          <w:szCs w:val="28"/>
          <w:rtl w:val="true"/>
          <w:lang w:bidi="fa-IR"/>
        </w:rPr>
        <w:t>السلام قرار داشتند اما غرور و تکبر و خودبزرگ بینی آنها را به وادی غلو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غلات مشهور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شیعیان رواج زیادی داشت و چه بسا او فریفته دانش خود شده و 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فریب داد تا از این راه بتواند به آنها بگوید که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در وی حلول کرده است، همانطور که نصاری همین عقیده را درباره عیسی علیه السلام دارند</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معمولا غلات مدعی مقاماتی برای اهل بیت علیهم السلام می شدند، تا بتوانند از این طریق برای خود منزلت و مقامی دروغین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عجلی قائل به الوهیت محمد بن حنفیه شد و خود را نبی دانست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ابوالخطاب نیز مدعی شد امام صادق عليه السلام او را قيم و وصی بعد از خویش قرار داده و اسم اعظم را به او تعلیم داده است، همچنین مدعی نبوت و رسالت خود شد و خویش را در زمره ملائکه و فرستاده ای به سوی زمینیان و حجت بر آنها معرفی کرد</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خودرایی</w:t>
      </w:r>
    </w:p>
    <w:p>
      <w:pPr>
        <w:pStyle w:val="BookText"/>
        <w:rPr/>
      </w:pP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زَكَرِيَّا بِهَذَا الْكَلَامِ أَكْثَرَ مِنْ هَذَا وَ رَوَاهُ عَنْ أَهْلِ الْعِلْمِ مِنْ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الغلؤ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بِالرَّأْيِ وَ التَّنَازُعِ فِيهِ وَ الزَّيْغِ وَ الشِّقَاقِ </w:t>
      </w:r>
      <w:r>
        <w:rPr>
          <w:rStyle w:val="FootnoteAnchor"/>
          <w:rtl w:val="true"/>
        </w:rPr>
        <w:footnoteReference w:id="1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دارای چهار شعبه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تعمیق و انحصار طلبی در رای و نظر خود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و نزاع در 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 با اهل حق</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 استفاده های مالی و اقتصادی</w:t>
      </w:r>
    </w:p>
    <w:p>
      <w:pPr>
        <w:pStyle w:val="BookText"/>
        <w:rPr/>
      </w:pPr>
      <w:r>
        <w:rPr>
          <w:rFonts w:ascii="IRNazanin" w:hAnsi="IRNazanin" w:eastAsia="IRNazanin"/>
          <w:color w:val="111111"/>
          <w:sz w:val="28"/>
          <w:sz w:val="28"/>
          <w:szCs w:val="28"/>
          <w:rtl w:val="true"/>
          <w:lang w:bidi="fa-IR"/>
        </w:rPr>
        <w:t>در احادیت متعددی بیان شده است که برخی شیعیان، تحت تاثیر اموالی که در اختیارشان بود قرار گرفته و فریب خوردند و برای اینکه اموال را به صاحبان اصلی شان بازپس ندهند، دعاوی غالیانه و دروغین خود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عليهما السلام از دنیا رفت و هر یک از متصدیان اموال، پول زیادی نزدشان بود، طمع در آن اموال باعث توقف در موسی بن جعفر عليهما السلام و انکار مرگ آن جناب گردید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همچنین سران غالی تلاش می کردند با جعل ادعای غلوآمیز الوهیت یا نبوت ائمه اطهار علیهم السلام، نبوت یا امامت خویش را به اثبات رسانده و پول و ثروت و قدرت را به سمت خود سرازیر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حدیثی به حرص و ولع این گروه، به دروغ بستن بر اهل بيت عليهم السلام اشاره داشته و علت آن را دنیا طلبی عنوان می کنند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حسن عسکری علیه السلام درباره دو تن از غلات به نام های محمد بن نصير فهری و حسن بن محمد بن بابای قمی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مُستَأکِلَینِ یَأکُلانِ بِنَا النَّاسَ ، فَتَّانِیَنِ مُؤذِیَینِ </w:t>
      </w:r>
      <w:r>
        <w:rPr>
          <w:rStyle w:val="FootnoteAnchor"/>
          <w:rtl w:val="true"/>
        </w:rPr>
        <w:footnoteReference w:id="14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حیله گر موذی به وسیله ما مال مردم را می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امام جواد عليه السلام درباره جعفر بن واقد وهاشم بن ابي هاشم که از غلات پیرو ابوالخطاب بودند،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أَبُو اَلْعَمْرِو وَ جَعْفَرُ بْنُ وَاقِدٍ وَ هَاشِمُ بْنُ أَبِی هَاشِمٍ اِسْتَأْکَلُوا بِنَا اَلنَّاسَ فَصَارُوا دُعَاهً یَدْعُونَ اَلنَّاسَ إِلَی مَا دَعَا إِلَیْهِ أَبُو اَلْخَطَّابِ لَعَنَهُ اَللَّهُ</w:t>
      </w:r>
    </w:p>
    <w:p>
      <w:pPr>
        <w:pStyle w:val="BookText"/>
        <w:rPr/>
      </w:pPr>
      <w:r>
        <w:rPr>
          <w:rFonts w:ascii="IRNazanin" w:hAnsi="IRNazanin" w:eastAsia="IRNazanin"/>
          <w:color w:val="111111"/>
          <w:sz w:val="28"/>
          <w:sz w:val="28"/>
          <w:szCs w:val="28"/>
          <w:rtl w:val="true"/>
          <w:lang w:bidi="fa-IR"/>
        </w:rPr>
        <w:t>اینها به نام ما، مال مردم را می خورند و آنان را به سوی آنچه ابوالخطاب ادعا می کرد،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ریاست طلبی</w:t>
      </w:r>
    </w:p>
    <w:p>
      <w:pPr>
        <w:pStyle w:val="BookText"/>
        <w:rPr/>
      </w:pPr>
      <w:r>
        <w:rPr>
          <w:rFonts w:ascii="Amiri" w:hAnsi="Amiri" w:eastAsia="Amiri" w:cs="Amiri"/>
          <w:color w:val="111111"/>
          <w:sz w:val="28"/>
          <w:sz w:val="28"/>
          <w:szCs w:val="28"/>
          <w:rtl w:val="true"/>
          <w:lang w:bidi="ar-SA"/>
        </w:rPr>
        <w:t>مُحَمَّدِ بْنِ مَسْعُودٍ عَنْ عَلِیِّ بْنِ مُحَمَّدِ بْنِ یَزِیدَ عَنْ أَحْمَدَ بْنِ مُحَمَّدِ بْنِ عِیسَی عَنِ اِبْنِ أَبِی نَصْرٍ عَنْ عَلِیِّ بْنِ عُقْبَهَ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فَسَلَّمْتُ وَ جَلَسْتُ فَقَالَ لِی وَ کَانَ فِی مَجْلِسِکَ هَذَا أَبُو الْخَطَّابِ وَ مَعَهُ سَبْعُونَ رَجُلًا کُلُّهُ إِلَیْهِمْ یَتَأَلَّمُ مِنْهُمْ شَیْئاً فَرَحِمْتُهُمْ فَقُلْتُ لَهُمْ أَ لَا أُخْبِرُکُمْ بِفَضَائِلِ الْمُسْلِمِ فَلَا أَحْسَبُ أَصْغَرَهُمْ إِلَّا قَالَ بَلَی جُعِلْتُ فِدَاکَ قُلْتُ مِنْ فَضَائِلِ الْمُسْلِمِ أَنْ یُقَالَ لَهُ فُلَانٌ قَارِئٌ لِکِتَابِ اللَّهِ عَزَّ وَ جَلَّ وَ فُلَانٌ ذُو حَظٍّ مِنْ وَرَعٍ وَ فُلَانٌ یَجْتَهِدُ فِی عِبَادَتِهِ لِرَبِّهِ فَهَذِهِ فَضَائِلُ الْمُسْلِمِ مَا لَکُمْ وَ لِلرِّئَاسَاتِ إِنَّمَا الْمُسْلِمُونَ رَأْسٌ وَاحِدٌ إِیَّاکُمْ وَ الرِّجَالَ فَإِنَّ الرِّجَالَ لِلرِّجَالِ مَهْلَکَةٌ</w:t>
      </w:r>
      <w:r>
        <w:rPr>
          <w:rStyle w:val="FootnoteAnchor"/>
          <w:rtl w:val="true"/>
        </w:rPr>
        <w:footnoteReference w:id="14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عقبه از پدر خود نقل کرد که گفت من خدمت حضرت صادق علیه السلام رسیده سلام کردم و نشستم بمن فرمود در همین جا که نشسته ای ابو الخطاب با هفتاد نفر نشسته بود که هر کدام بواسطه پیروی از ابو الخطاب بمصيبت و گرفتاری مخصوصی دچار خواهد شد بر آنها ترحم نموده بایشان گفتم نمیخواهید فضائل مسلمان را توضیح دهم تمام آنها گفتند چرا 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فضائل مسلمان اینست که بگویند فلان کس قاری قرآن و کتاب خدا است و دارای ورع و پرهیزکاری است و </w:t>
      </w:r>
    </w:p>
    <w:p>
      <w:pPr>
        <w:pStyle w:val="BookText"/>
        <w:rPr/>
      </w:pPr>
      <w:r>
        <w:rPr>
          <w:rFonts w:ascii="IRNazanin" w:hAnsi="IRNazanin" w:eastAsia="IRNazanin"/>
          <w:color w:val="111111"/>
          <w:sz w:val="28"/>
          <w:sz w:val="28"/>
          <w:szCs w:val="28"/>
          <w:rtl w:val="true"/>
          <w:lang w:bidi="fa-IR"/>
        </w:rPr>
        <w:t>فلان کس در عبادت پروردگار کوشا است این است امتیازات یک مسلمان شما را چه به ریاست طلبی مسلمانان همه در یک ردیف هستند بپرهیزید از گرد آمدن و دسته بندی که این خود موجب هلاکت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ظرفیت اندک مخاطبين؛</w:t>
      </w:r>
    </w:p>
    <w:p>
      <w:pPr>
        <w:pStyle w:val="BookText"/>
        <w:rPr/>
      </w:pPr>
      <w:r>
        <w:rPr>
          <w:rFonts w:ascii="IRNazanin" w:hAnsi="IRNazanin" w:eastAsia="IRNazanin"/>
          <w:color w:val="111111"/>
          <w:sz w:val="28"/>
          <w:sz w:val="28"/>
          <w:szCs w:val="28"/>
          <w:rtl w:val="true"/>
          <w:lang w:bidi="fa-IR"/>
        </w:rPr>
        <w:t>برخی اشخاص، ظرفیت تحمل فضائل و مقامات امامان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 با این اشخاص، اولا باید ظرفیت آنها در بیان معارف و فضائل اهل بيت عليهم السلام را در نظر گرفت و هر مطلبی را به آنها بیان نکرد و ثانیا به تقویت مبانی معرفتی آنها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ساده لوح و عامی تحت تاثیر سیمای جذاب، رفتار متین و کردارپسندیده امامان شیعه قرار می گرفتند و تصوراتی غالیانه درباره آنها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فتح بن يزيد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غالیان عصر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گفت خدمت امام هادی علیه السلام رسیدم، در حالیکه مقداری گندم برشته شده در مقابل حضرت بود، شیطان مرا وسوسه کرد که امام نباید چیزی بخورد و بیاشامد و امام هادی علیه السلام با اشاره به خورد و خوراک رسولان الهی، بر احتیاج همه موجودتات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 جسمانی اشاره کرد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روایات اهل بیت علیهم السلام در باب توجه به ظرفیت مخاطب در بیان معارف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سَعْدٍ اَلْوَاعِظُ فِی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أَخَافُ أَنْ یُقَالَ فِیکَ مَا قَالَتِ اَلنَّصَارَی فِی اَلْمَسِیحِ لَقُلْتُ اَلْیَوْمَ فِیکَ مَقَالَهً لاَ تَمُرُّ بِمَلَإٍ مِنَ اَلْمُسْلِمِینَ إِلاَّ أَخَذُوا تُرَابَ نَعْلَیْکَ وَ فَضْلَ وَضُوئِکَ یَسْتَشْفُونَ بِهِ وَ لَکِنْ حَسْبُکَ أَنْ تَکُونَ مِنِّی وَ أَنَا مِنْکَ تَرِثُنِی وَ أَرِثُکَ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سعید واعظ در کتاب شرف النبي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ترسیدم از اینکه درباره تو گفته شود آنچه نصرانیان در مورد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سخنی فاش می کردم درباره ات تا از هر گروه که عبور کردی خاک کفش تو را و آب وضویت را برای شفا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مقدار که تو از من هستی و من از تو، از من ارث می بری و من از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خَبَرَنَا صَعْبٌ مُسْتَصْعَبٌ لاَ یَحْتَمِلُهُ إِلاَّ مَلَکٌ مُقَرَّبٌ أَوْ نَبِیٌّ مُرْسَلٌ أَوْ مُؤْمِنٌ اِمْتَحَنَ اَللَّهُ قَلْبَهُ لِلْإِیمَانِ أَوْ مَدِینَهٌ حَصِینَهٌ قِیلَ وَ أَیُّ شَیْءٍ اَلْمَدِینَهُ اَلْحَصِینَهُ قَالَ اَلْقَلْبُ اَلْمُجْتَمِعُ</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پیچیده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فرشته مقرب یا پیامبر مرسل یا مؤمنی که خداوند دل او را آزموده باشد آن را تحمل نمی کند یا شهری استوار آن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شهر استوار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مجتمع باشد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عَبْدُ اَلْوَاحِدِ بِإِسْنَادِهِ عَنِ اَلْحَسَنِ عَنْ حَفْصِ بْنِ نَسِیبٍ فُرْعَانَ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أَیَّامَ قَتْلِ اَلْمُعَلَّی بْنِ خُنَیْسٍ مَوْلاَهُ فَقَالَ لِی یَا حَفْصُ حَدَّثْتُ اَلْمُعَلَّی بِأَشْیَاءَ فَأَذَاعَهَا فَابْتُلِیَ بِالْحَدِیدِ إِنِّی قُلْتُ لَهُ إِنَّ لَنَا حَدِیثاً مَنْ حَفِظَهُ عَلَیْنَا حَفِظَهُ اَللَّهُ وَ حَفِظَ عَلَیْهِ دِینَهُ وَ دُنْیَاهُ وَ مَنْ أَذَاعَهُ عَلَیْنَا سَلَبَهُ اَللَّهُ </w:t>
      </w:r>
    </w:p>
    <w:p>
      <w:pPr>
        <w:pStyle w:val="BookText"/>
        <w:rPr/>
      </w:pPr>
      <w:r>
        <w:rPr>
          <w:rFonts w:ascii="Amiri" w:hAnsi="Amiri" w:eastAsia="Amiri" w:cs="Amiri"/>
          <w:color w:val="111111"/>
          <w:sz w:val="28"/>
          <w:sz w:val="28"/>
          <w:szCs w:val="28"/>
          <w:rtl w:val="true"/>
          <w:lang w:bidi="ar-SA"/>
        </w:rPr>
        <w:t>دِینَهُ وَ دُنْیَاهُ یَا مُعَلَّی إِنَّهُ مَنْ کَتَمَ اَلصَّعْبَ مِنْ حَدِیثِنَا جَعَلَهُ اَللَّهُ نُوراً بَیْنَ عَیْنَیْهِ وَ رَزَقَهُ اَلْعِزَّ فِی اَلنَّاسِ وَ مَنْ أَذَاعَ اَلصَّعْبَ مِنْ حَدِیثِنَا لَمْ یَمُتْ حَتَّی یَعَضَّهُ اَلسِّلاَحُ أَوْ یَمُوتَ مُتَحَیِّراً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خبر داد ما را عبد الواحد با سندش از حسن از حفص بن نسيب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که غلام حضرت صادق علی بن خنیس کشته شده بود بخدمتش رسیدم مرا فرمود ای حفص من بمعلی چیزهایی گفتم ولی او آنها را پخش کرد و بشمشیر گرفتار آمد من باو گفته بودم که ما را سخنی است که هر کس آن را بر ما نگهداری کند خداوندش نگهداری می کند و دین و دنیای او را نیز نگهداری فرماید و کسی که آن سخن را بر ما پخش کند خداوند دین و دنیایش را از او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کسی که سخن مشکل ما را پنهان نگهدارد خداوند آن را نوری در برابر دیدگان او قرار میدهد و در میان مردم عزت باو میدهد و کسی که سخن مشکل ما را پخش کند نمیمیرد تا آنکه زهر اسلحه باو رسد و یا حیرت زده از دنیا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اَلْحَسَنِ بْنِ عَلِیٍّ اَلْوَشَّاءِ عَنْ مُثَنًّی اَلْحَنَّاطِ قَالَ حَدَّثَنِی أَحْمَدُ عَنْ رَجُلٍ عَنِ اِبْنِ اَلْمُغِیرَهِ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یَخْدَعَنَّکُمْ إِنْسَانٌ وَ لاَ یَکْذِبَنَّکُمْ إِنْسَانٌ فَإِنَّمَا دِینِی دِینٌ وَاحِدٌ دِینُ آدَمَ اَلَّذِی اِرْتَضَاهُ اَللَّهُ وَ إِنَّمَا أَنَا عَبْدٌ مَخْلُوقٌ وَ لا أَمْلِکُ لِنَفْسِی نَفْعاً وَ لا ضَرًّا إِلاّ ما شاءَ اَللّهُ وَ مَا أَشَاءُ إِلاَّ مَا شَاءَ اَللَّهُ</w:t>
      </w:r>
      <w:r>
        <w:rPr>
          <w:rStyle w:val="FootnoteAnchor"/>
          <w:rtl w:val="true"/>
        </w:rPr>
        <w:footnoteReference w:id="15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 واكنید کسی شما را گول نزند و کسی به شما دروغ نگوید، دین من یک دین است، دین آدم عليه السلام که خدا برایش برگزید، من بنده ای آفریده شده ام و اختیار هیج سود و زیانی را برای خود ندارم جز آنچه خدا بخواهد، و من جز آنچه خدا بخواهد، نمی خواهم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 عَنْ أَحْمَدَ بْنِ مُحَمَّدٍ ، عَنْ مُحَمَّدِ بْنِ سِنَانٍ ، عَنْ عَبْدِ الْأَعْلی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إِنَّهُ لَیْسَ مِنِ احْتِمَالِ أَمْرِنَا التَّصْدِیقُ لَهُ وَ الْقَبُولُ فَقَطُّ مِنِ احْتِمَالِ أَمْرِنَا سَتْرُهُ وَ صِیَانَتُهُ مِنْ غَیْرِ أَهْلِهِ ، فَأَقْرِئْهُمُ السَّلَامَ ، وَ قُلْ لَهُمْ رَحِمَ اللّهُ عَبْدا اجْتَرَّ مَوَدَّهَ النَّاسِ إِلی نَفْسِهِ ، حَدِّثُوهُمْ بِمَا یَعْرِفُونَ ، وَاسْتُرُوا عَنْهُمْ مَا یُنْکِرُونَ ثُمَّ قَالَ وَ اللّهِ ، مَا النَّاصِبُ لَنَا حَرْباً بِأَشَدَّ عَلَیْنَا مَؤُونَهً مِنَ النَّاطِقِ عَلَیْنَا بِمَا نَکْرَهُ، فَإِذَا عَرَفْتُمْ مِنْ عَبْدٍ إِذَاعَهً ، فَامْشُوا إِلَیْهِ وَرُدُّوهُ عَنْهَا ، فَإِنْ قَبِلَ مِنْکُمْ ، وَإِلَا فَتَحَمَّلُوا عَلَیْهِ بِمَنْ یُثَقِّلُ عَلَیْهِ وَیَسْمَعُ مِنْهُ ، فَإِنَّ الرَّجُلَ مِنْکُمْ یَطْلُبُ الْحَاجَهَ ، فَیَلْطُفُ فِیهَا حَتّی تُقْضی لَهُ ، فَالْطُفُوا فِی حَاجَتِی کَمَا تَلْطُفُونَ فِی حَوَائِجِکُمْ ، فَإِنْ هُوَ قَبِلَ مِنْکُمْ ، وَإِلَا فَادْفِنُوا کَلَامَهُ تَحْتَ أَقْدَامِکُم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یَقُولُ وَ یَقُولُ ؛ فَإِنَّ ذلِکَ یُحْمَلُ عَلَیَّ وَ عَلَیْکُمْ أَمَا وَ اللّهِ لَوْ کُنْتُمْ تَقُولُونَ مَا أَقُولُ ، لَأَقْرَرْتُ أَنَّکُمْ أَصْحَابِی ، هذَا أَبُو حَنِیفَهَ لَهُ أَصْحَابٌ ، وَ هذَا الْحَسَنُ الْبَصْرِیُّ لَهُ أَصْحَابٌ ، وَ أَنَا امْرُؤٌ مِنْ قُرَیْشٍ قَدْ وَ لَدَنِی رَسُولُ اللّهِ صلی الله علیه و آله ، وَ عَلِمْتُ کِتَابَ اللّهِ ، وَ فِیهِ تِبْیَانُ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الْخَلْقِ ، وَ أَمْرِ السَّمَاءِ ، وَ أَمْرِ الْأَرْضِ ، وَأَمْرِ الْأَوَّلِینَ ، وَأَمْرِ الْاخِرِینَ ، وَأَمْرِ مَا کَانَ ، وَأَمْرِ مَا یَکُونُ ، کَأَنِّی أَنْظُرُ إِلی ذلِکَ نُصْبَ عَیْنِی</w:t>
      </w:r>
      <w:r>
        <w:rPr>
          <w:rStyle w:val="FootnoteAnchor"/>
          <w:rtl w:val="true"/>
        </w:rPr>
        <w:footnoteReference w:id="15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الاعلى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شنیدم میفرمود از شرایط تشیع و ارادت بما خانواده فقط این نیست که تصدیق بامامت کنید و آن را قبول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شرائط آن مخفی نگاهداشتن و حفظ کردن است 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آنها برسان بگو خدا رحمت کند بنده ای را که محبت مردم را نسبت بخود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مورد قبول آنها است بایشان بگویند و آنچه منکرند از آنها مخفی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دشمن ما که با ما سر جنگ دارد بر ایمان دشوارتر نیست از دوستی که از طرف ما صحبت هایی میکند که ما خوش نداریم هر وقت کسی را دیدید که اسرار ما را فاش میکند پیش او بروید و از این کار او را منصرف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اگرقبول کرد بهتر و گر نه کسی را بفرستید که حرف او را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حاجتی داشته باشید برای برآورده شدن آن هر نوع وسیله ای که ممکن باشد بکار میبرید، در </w:t>
      </w:r>
    </w:p>
    <w:p>
      <w:pPr>
        <w:pStyle w:val="BookText"/>
        <w:rPr/>
      </w:pPr>
      <w:r>
        <w:rPr>
          <w:rFonts w:ascii="IRNazanin" w:hAnsi="IRNazanin" w:eastAsia="IRNazanin"/>
          <w:color w:val="111111"/>
          <w:sz w:val="28"/>
          <w:sz w:val="28"/>
          <w:szCs w:val="28"/>
          <w:rtl w:val="true"/>
          <w:lang w:bidi="fa-IR"/>
        </w:rPr>
        <w:t>مورد حاجت من نیز مضایقه نکنید همان طوری که برای خود میکنید اگر آن شخص قبول کرد از شما بهتر و گر نه سخن او را زیر پای خود مخفی کنید و این طرف و آن طرف نگوئید فلانی این طور میگوید این کار او را بر من و شما جری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آنچه میگویم انجام دهید گواهی میکنم که 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اصحاب دارد حسن بصری اصحاب دارد من نیز مردی از قریشم که جدم پیامبر اکرم است عالم بكتاب خدا هستم که در آن بیان هر چیزی هست ابتدای آفرینش و امر آسمان و زمین و امر پیشینیان و آیندگان و آنچه بوده و خواهد آمد اکنون در مقابل چشم من است گوئی آنها را تماشا می کنم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عَلِیِّ بْنِ عَبْدِ اَللَّهِ عَنْ عِیسَی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اَلْإِمَامِ هَلْ فَوَّضَ اَللَّهُ إِلَیْهِ کَمَا فَوَّضَ إِلَی سُلَیْمَانَ فَقَالَ نَعَمْ وَ ذَلِکَ أَنَّهُ سَأَلَهُ رَجُلٌ مِنْ مَسْأَلَهٍ فَأَجَابَ وَ سَأَلَهُ رَجُلٌ آخَرُ عَنْ تِلْکَ اَلْمَسْأَلَهِ فَأَجَابَهُ بِغَیْرِ جَوَابِ اَلْأَوَّلِ ثُمَّ سَأَلَهُ آخَرُ عَنْهَا فَأَجَابَهُ بِغَیْرِ جَوَابِ اَلْأَوَّلَیْنِ ثُمَّ قَالَ هَذَا عَطَاؤُنَا فَامْنُنْ أَوْ أَعْطِ بِغَیْرِ حِسَابٍ هَکَذَا فِی قِرَاءَهِ عَلِیٍّ عَلَیْهِ اَلسَّلاَمُ قَالَ قُلْتُ أَصْلَحَکَ اَللَّهُ فَحِینَ أَجَابَهُمْ بِهَذَا اَلْجَوَابِ یَعْرِفُهُمُ اَلْإِمَامُ قَالَ سُبْحَانَ اَللَّهِ أَ مَا تَسْمَعُ قَوْلَ اَللَّهِ تَعَالَی فِی کِتَابِهِ إِنَّ فِی ذلِکَ لَآیاتٍ لِلْمُتَوَسِّمِینَ وَ هُمُ اَلْأَئِمَّهُ وَ إِنَّها لَبِسَبِیلٍ مُقِیمٍ لاَ یَخْرُجُ مِنْهَا أَبَداً ثُمَّ قَالَ نَعَمْ إِنَّ اَلْإِمَامَ إِذَا نَظَرَ إِلَی رَجُلٍ عَرَفَهُ وَ عَرَفَ لَوْنَهُ وَ إِنْ سَمِعَ کَلاَمَهُ مِنْ خَلْفِ حائِطٍ عَرَفَهُ وَ عَرَفَ مَا هُوَ لِأَنَّ اَللَّهَ یَقُولُ وَ مِنْ آیاتِهِ خَلْقُ اَلسَّماواتِ وَ اَلْأَرْضِ وَ اِخْتِلافُ أَلْسِنَتِکُمْ وَ أَلْوانِکُمْ إِنَّ فِی ذلِکَ لَآیاتٍ لِلْعالِمِینَ فَهُمُ اَلْعُلَمَاءُ وَ لَیْسَ یَسْمَعُ شَیْئاً مِنَ اَلْإِنْسِ إِلاَّ عَرَفَهُ نَاجٍ أَوْ هَالِکٌ فَلِذَلِکَ یُجِیبُهُمْ بِالَّذِی یُجِیبُهُمْ بِهِ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هشام از سلیمان از حضرت صادق عليه السلام نقل کرد که مردی سؤال کرد آیا بامام داده شده آن مطالبی که به سلیمان پیامبر داده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جریان چنین است که مردی از او سؤالی کرد جوابش را داد بعد مرد دیگری همان سؤال را نمود جوابی غیر از جواب اول داد شخص سوم که سؤال از همان مسأله کرد جوابی غیر از دو جواب اول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جوابها به واسطه تغییر اعتقادی سئوال کننده بود که هر کدام مذهبی داشته اند بهمین جهت امام استدلال به آیه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عَطَاؤُنَا فَامْنُنْ أَوْ أَمْسِکْ بِغَیْرِ 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 خیر خواه شما باشد مگر امام که به هر کدام جوابی داد آنها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سبحان الله مگر این آیه را نشنیده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متوسمين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لَبِسَبِيلٍ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ائمه علیهم السلام هرگز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وقتی امام چشم بشخصی بیاندازد او را میشناسد که دارای چه مذهب و عقیده است اگر صدایش را از پشت دیوار بشنود باز میداند صاحب صدا چه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آيَاتِهِ خَلْقُ السَّمَاوَاتِ وَالْأَرْضِ وَ اخْتِلَافُ أَلْسِنَتِكُمْ وَ أَلْوَانِكُمْ ۚ إِنَّ فِي ذَٰلِكَ لَآيَاتٍ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علماء هستند امام صدای هر شخص و لهجه هر که را بشنود می فهمد او اهل نجات است یا هلاکت بهمین جهت جواب هر کدام را مطابق راهی که میرود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پرهیز از افراط در امر دین و پیش افتادن از امام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أَحْمَدُ بْنُ حَنْبَلٍ فِی اَلْمُبْتَدَإِ وَ أَبُو اَلسَّعَادَاتِ فِی فَضَائِلِ اَلْعَشَرَهِ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مَثَلُکَ فِی هَذِهِ اَلْأُمَّهِ کَمَثَلِ عِیسَی اِبْنِ مَرْیَمَ أَحَبَّهُ قَوْمٌ فَأَفْرَطُوا فِیهِ وَ أَبْغَضَهُ قَوْمٌ فَأَفْرَطُوا فِیهِ قَالَ فَنَزَلَ اَلْوَحْیُ وَ لَمّا ضُرِبَ اِبْنُ مَرْیَمَ مَثَلاً إِذا قَوْمُکَ مِنْهُ یَصِدُّونَ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احمد بن حنبل در کتاب مبتدا و ابو السعادات در کتاب 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پیامبر اکرم صلى الله عليه و آله و سلم فرموده است على مثل تو در این است مانند مثل عیسی بن مردم است که گروهی او را دوست داشتند اما افراط کردند و گروهی با او دشمن بودند آنها نیز افراط نمودند آنگاه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ضُرِبَ ابْنُ مَرْيَمَ مَثَلًا إِذا قَوْمُكَ مِنْهُ يَصِدُّونَ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أَبِی عَنْ عَلِیِّ بْنِ حَدِیدٍ عَنْ مَنْصُورِ بْنِ یُونُسَ عَنْ إِسْحَاقَ بْنِ عَمَّارٍ 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تُبَذِّرْ تَبْذِیراً قَالَ لاَ تُبَذِّرُوا وَلاَیَهَ عَلِیٍّ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از حضرت صادق عليه السلام در 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ولایت علی علیه السلام زیاده روی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پرهیز از افراط در محبت</w:t>
      </w:r>
    </w:p>
    <w:p>
      <w:pPr>
        <w:pStyle w:val="BookText"/>
        <w:rPr/>
      </w:pPr>
      <w:r>
        <w:rPr>
          <w:rFonts w:ascii="IRNazanin" w:hAnsi="IRNazanin" w:eastAsia="IRNazanin"/>
          <w:color w:val="111111"/>
          <w:sz w:val="28"/>
          <w:sz w:val="28"/>
          <w:szCs w:val="28"/>
          <w:rtl w:val="true"/>
          <w:lang w:bidi="fa-IR"/>
        </w:rPr>
        <w:t>در برخی از روایات، حب مفرط به عنوان یکی از علل گرایش به غلو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بیشتر اینکه غلو نزد برخی، ناشی از عشق و شیفتگی در حق معشوق است و این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روایت امیرالمومنین علی علیه السلام موجب کوری و کری عاشق می شود،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کم توجهی به تقیدات عقلی وتاریخی و دینی می شود و نهایتا فرد را در وادی غلو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که همانند دیگر امامان، روایاتی در نقد غلات و مذمت غالیان دارند، به این مهم نیز اشاره دارند و در روایتی که ذکر شد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احبونا حب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نیز نقل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ضُرَیْسٍ ، قَالَ قَالَ لِی أَبُو خَالِدٍ اَلْکَابُلِیُّ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 اَلْیَهُودَ أَحَبُّوا عُزَیْراً حَتَّی قَالُوا فِیهِ مَا قَالُوا فَلاَ عُزَیْرٌ مِنْهُمْ وَ لاَ هُمْ مِنْ عُزَیْرٍ ، وَ إِنَّ اَلنَّصَارَی أَحَبُّوا </w:t>
      </w:r>
    </w:p>
    <w:p>
      <w:pPr>
        <w:pStyle w:val="BookText"/>
        <w:rPr/>
      </w:pPr>
      <w:r>
        <w:rPr>
          <w:rFonts w:ascii="Amiri" w:hAnsi="Amiri" w:eastAsia="Amiri" w:cs="Amiri"/>
          <w:color w:val="111111"/>
          <w:sz w:val="28"/>
          <w:sz w:val="28"/>
          <w:szCs w:val="28"/>
          <w:rtl w:val="true"/>
          <w:lang w:bidi="ar-SA"/>
        </w:rPr>
        <w:t>عِیسَی حَتَّی قَالُوا فِیهِ مَا قَالُوا فَلاَ عِیسَی مِنْهُمْ وَ لاَ هُمْ مِنْ عِیسَی ، وَ إِنَّا عَلَی سُنَّهٍ مِنْ ذَلِکَ إِنَّ قَوْماً مِنْ شِیعَتِنَا سَیُحِبُّونَا حَتَّی یَقُولُوا فِینَا مَا قَالَتِ اَلْیَهُودُ فِی عُزَیْرٍ وَ مَا قَالَتِ اَلنَّصَارَی فِی عِیسَی اِبْنِ مَرْیَمَ فَلاَ هُمْ مِنَّا وَ لاَ نَحْنُ مِنْهُمْ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ابن مسکان از ضريس نقل می کند که ابو خالد کابلی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عزیر را دوست داشتند تا جایی درباره او آن اعتقاد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بیزار است و آن ها با عزیر نسبتی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نصرانیان نیز بواسطه شدت علاقه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معتقد به این مقام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آن ها بیزار است و آن ها جزء پیروان عیسی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پیرو همان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در آینده ما را به قدری دوست دارند تا بالاخره معتقد میشوند درباره ما مانند اعتقاد یهودیان درباره عزیر و نصاری درباره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ما نسبتی ندارند و ما نیز با آن ها ارتباطی نخواهیم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اَلْفُضَیْلِ بْنِ عُثْمَانَ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عَظِّمُوا اَللَّهَ وَ عَظِّمُوا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تُفَضِّلُوا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فَإِنَّ اَللَّهَ تَبَارَکَ وَ تَعَالَی قَدْ فَضَّلَهُ وَ أَحِبُّوا أَهْلَ بَیْتِ نَبِیِّکُمْ حُبّاً مُقْتَصِداً وَ لاَ تَغْلُوا وَ لاَ تَفَرَّقُوا وَ لاَ تَقُولُوا مَا لاَ نَقُولُ فَإِنَّکُمْ إِنْ قُلْتُمْ وَ قُلْنَا مِتُّمْ وَ مِتْنَا ثُمَّ بَعَثَکُمُ اَللَّهُ وَ بَعَثَنَا فَکُنَّا حَیْثُ یَشَاءُ اَللَّهُ وَ کُنْتُمْ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فضیل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او را تعظیم کنید و پیامبرش را گرامی بدارید و هرگز کسی را بر پیامبرش مقدم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مقدم داشته است و اهلبیت پیامبر تان را دوست بدارید بطور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غلو و زیاده روی کنید و تفرقه بوجود نیاورید و آنچه ما نمیگوئیم شما نگوئید زیرا اگر شما آنچه ما نگفته ایم بگوئید و یا این حال از دنیا بروید و ما نیز از دنیا برویم سپس ما و شما مبعوث شویم، در این صورت ما را نخواهید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و نشست و برخواست با غائیان و کم خردان</w:t>
      </w:r>
    </w:p>
    <w:p>
      <w:pPr>
        <w:pStyle w:val="BookText"/>
        <w:rPr/>
      </w:pPr>
      <w:r>
        <w:rPr>
          <w:rFonts w:ascii="IRNazanin" w:hAnsi="IRNazanin" w:eastAsia="IRNazanin"/>
          <w:color w:val="111111"/>
          <w:sz w:val="28"/>
          <w:sz w:val="28"/>
          <w:szCs w:val="28"/>
          <w:rtl w:val="true"/>
          <w:lang w:bidi="fa-IR"/>
        </w:rPr>
        <w:t>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عن العباس القصبانی ابن عامر الكوفي،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السفلة، و احذر السفلة، فاني نهيت أبا الخطاب فلم يقبل منی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پست بپرهیز و از آنها بر حذر باش، من أبا الخطاب را نهی کردم اما سخن مرا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الکشی مُحَمَّدُ بْنُ مَسْعُودٍ عَنْ عَلِیِّ بْنِ مُحَمَّدٍ الْقُمِّیِّ عَنِ الْأَشْعَرِیِّ عَنْ مُحَمَّدِ بْنِ الْحُسَیْنِ عَنْ مُوسَی بْنِ سَلَّامٍ عَنْ حَبِیبٍ الْخَثْعَمِیِّ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فَاسْتَأْذَنَ عَلَیْهِ رَجُلٌ حَسَنُ الْهَیْئَةِ فَقَالَ اتَّقِ السَّفَلَةَ فَمَا تَقَارَّتْ بِیَ الْأَرْضُ حَتَّی خَرَجْتُ فَسَأَلْتُ عَنْهُ فَوَجَدْتُهُ غَالِیاً </w:t>
      </w:r>
      <w:r>
        <w:rPr>
          <w:rStyle w:val="FootnoteAnchor"/>
          <w:rtl w:val="true"/>
        </w:rPr>
        <w:footnoteReference w:id="1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گفت خدمت حضرت صادق عليه السلام بودم که مردی خوش قیافه اجازه ورود خواست امام فرمود از مردمان پست بپرهیز من فوری خارج شدم و از احوال و اوضاع او جويا شدم معلوم شد او مردی عالی است</w:t>
      </w:r>
      <w:r>
        <w:rPr>
          <w:rFonts w:eastAsia="IRNazanin" w:cs="IRNazanin"/>
          <w:color w:val="111111"/>
          <w:sz w:val="28"/>
          <w:szCs w:val="28"/>
          <w:rtl w:val="true"/>
          <w:lang w:bidi="fa-IR"/>
        </w:rPr>
        <w:t xml:space="preserve">. </w:t>
      </w:r>
      <w:bookmarkStart w:id="288" w:name="pg7692_56793"/>
    </w:p>
    <w:p>
      <w:pPr>
        <w:pStyle w:val="BookText"/>
        <w:rPr/>
      </w:pPr>
      <w:bookmarkEnd w:id="288"/>
      <w:r>
        <w:rPr>
          <w:rFonts w:ascii="Amiri" w:hAnsi="Amiri" w:eastAsia="Amiri" w:cs="Amiri"/>
          <w:color w:val="111111"/>
          <w:sz w:val="28"/>
          <w:sz w:val="28"/>
          <w:szCs w:val="28"/>
          <w:rtl w:val="true"/>
          <w:lang w:bidi="ar-SA"/>
        </w:rPr>
        <w:t>حَمْدَوَیْهِ وَ إِبْرَاهِیمُ عَنِ اَلْعُبَیْدِیِّ عَنِ اِبْنِ أَبِی عُمَیْرٍ عَنِ اَلْمُفَضَّلِ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ذَکَرَ أَصْحَابَ أَبِی اَلْخَطَّابِ وَ اَلْغُلاَهَ فَقَالَ لِی یَا مُفَضَّلُ لاَ تُقَاعِدُوهُمْ وَ لاَ تُؤَاکِلُوهُمْ وَ لاَ تُشَارِبُوهُمْ وَ لاَ تُصَافِحُوهُمْ وَ لاَ تُوَارِثُوهُمْ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مفضل بن یزید گفت حضرت صادق عليه السلام که در خدمت ایشان سخن از ابو الخطاب و غالیان شده فرمود مفضل مبادا با آنها همنشینی کنی و با ایشان غذا بخوری و آب بیاشامی با آنها مصافحه نکنید و بیکدیگر ارث ندهید</w:t>
      </w:r>
      <w:r>
        <w:rPr>
          <w:rFonts w:eastAsia="IRNazanin" w:cs="IRNazanin"/>
          <w:color w:val="111111"/>
          <w:sz w:val="28"/>
          <w:szCs w:val="28"/>
          <w:rtl w:val="true"/>
          <w:lang w:bidi="fa-IR"/>
        </w:rPr>
        <w:t>.</w:t>
      </w:r>
    </w:p>
    <w:p>
      <w:pPr>
        <w:pStyle w:val="Heading3"/>
        <w:numPr>
          <w:ilvl w:val="2"/>
          <w:numId w:val="1"/>
        </w:numPr>
        <w:rPr/>
      </w:pPr>
      <w:bookmarkStart w:id="289" w:name="__RefHeading___Toc4179984_1051229030"/>
      <w:bookmarkStart w:id="290" w:name="_Toc105"/>
      <w:bookmarkEnd w:id="289"/>
      <w:r>
        <w:rPr/>
        <w:t>4</w:t>
      </w:r>
      <w:r>
        <w:rPr>
          <w:rtl w:val="true"/>
        </w:rPr>
        <w:t>.</w:t>
      </w:r>
      <w:r>
        <w:rPr>
          <w:rtl w:val="true"/>
        </w:rPr>
        <w:t>سرنوشت اخروی غالیان</w:t>
      </w:r>
      <w:bookmarkEnd w:id="290"/>
    </w:p>
    <w:p>
      <w:pPr>
        <w:pStyle w:val="BookText"/>
        <w:rPr/>
      </w:pPr>
      <w:r>
        <w:rPr>
          <w:rFonts w:ascii="Amiri" w:hAnsi="Amiri" w:eastAsia="Amiri" w:cs="Amiri"/>
          <w:color w:val="111111"/>
          <w:sz w:val="28"/>
          <w:sz w:val="28"/>
          <w:szCs w:val="28"/>
          <w:rtl w:val="true"/>
          <w:lang w:bidi="ar-SA"/>
        </w:rPr>
        <w:t>حَمْدَوَیْهِ عَنْ أَیُّوبَ بْنِ نُوحٍ عَنْ حَنَانِ بْنِ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 اَللَّهِ عَلَیْهِ السَّلاَمُ وَ مُیَسِّرٌ عِنْدَهُ وَ نَحْنُ فِی سَنَهِ ثَمَانٍ وَ ثَلاَثِینَ وَ مِائَهٍ فَقَالَ لَهُ مُیَسِّرٌ بَیَّاعُ اَلزُّطِّیِّ جُعِلْتُ فِدَاکَ عَجِبْتُ لِقَوْمٍ کَانُوا یَأْتُونَ مَعَنَا إِلَی هَذَا اَلْمَوْضِعِ فَانْقَطَعَتْ آثَارُهُمْ وَ فَنِیَتْ آجَالُهُمْ قَالَ وَ مَنْ هُمْ قُلْتُ أَبُو اَلْخَطَّابِ وَ أَصْحَابُهُ وَ کَانَ مُتَّکِئاً فَجَلَسَ فَرَفَعَ إِصْبَعَهُ إِلَی اَلسَّمَاءِ ثُمَّ قَالَ عَلَی أَبِی اَلْخَطَّابِ لَعْنَهُ اَللّهِ وَ اَلْمَلائِکَهِ وَ اَلنّاسِ أَجْمَعِینَ فَأَشْهَدُ بِاللَّهِ أَنَّهُ کَافِرٌ فَاسِقٌ مُشْرِکٌ وَ أَنَّهُ یُحْشَرُ مَعَ فِرْعَوْنَ فِی أَشَدِّ اَلْعَذَابِ غُدُوًّا وَ عَشِیًّا ثُمَّ قَالَ أَمَا وَ اَللَّهِ إِنِّی لَأَنْفَسُ عَلَی أَجْسَادٍ أُصْلِیَتْ مَعَهُ اَلنَّارَ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سدیر از حضرت صادق عليه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آن جناب نشسته بودم و میسر نیز نزد ایشان بود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که لباس فروش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تعجب میکنم از گروهی تا اینجا با ما آمده اند اما دیگر اثری از آنها باقی نمانده و از بین رفته امام عليه السلام منظورت چه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ابو الخطاب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تکیه کرده بود حرکت بخود داده نشست و انگشتان خود را بلند کرد بجانب آسمان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ملائکه و </w:t>
      </w:r>
    </w:p>
    <w:p>
      <w:pPr>
        <w:pStyle w:val="BookText"/>
        <w:rPr/>
      </w:pPr>
      <w:r>
        <w:rPr>
          <w:rFonts w:ascii="IRNazanin" w:hAnsi="IRNazanin" w:eastAsia="IRNazanin"/>
          <w:color w:val="111111"/>
          <w:sz w:val="28"/>
          <w:sz w:val="28"/>
          <w:szCs w:val="28"/>
          <w:rtl w:val="true"/>
          <w:lang w:bidi="fa-IR"/>
        </w:rPr>
        <w:t>تمام مردم بر ابوالخطاب باشد من گواهی میدهم که او فاسق و کافر است و با فرعون محشور می شود و شب و روز دچار عذابی سخت است به خدا من افسوس می خورم بر پیکر هایی که با او در آتش خواهند افتاد</w:t>
      </w:r>
    </w:p>
    <w:p>
      <w:pPr>
        <w:pStyle w:val="BookText"/>
        <w:rPr/>
      </w:pPr>
      <w:r>
        <w:rPr>
          <w:rFonts w:ascii="Amiri" w:hAnsi="Amiri" w:eastAsia="Amiri" w:cs="Amiri"/>
          <w:color w:val="111111"/>
          <w:sz w:val="28"/>
          <w:sz w:val="28"/>
          <w:szCs w:val="28"/>
          <w:rtl w:val="true"/>
          <w:lang w:bidi="ar-SA"/>
        </w:rPr>
        <w:t xml:space="preserve">مُحَمَّدِ بْنِ أَحْمَدَ بْنِ شَاذَانَ بِإِسْنَادِهِ إِلَی الصَّادِقِ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مَثَلُکَ فِی أُمَّتِی مَثَلُ الْمَسِیحِ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قَوْمُهُ ثَلَاثَ فِرَقٍ فِرْقَةٌ مُؤْمِنُونَ وَ هُمُ الْحَوَارِیُّونَ وَ فِرْقَةٌ عَادُوهُ وَ هُمُ الْیَهُودُ وَ فِرْقَةٌ غَلَوْا فِیهِ فَخَرَجُوا عَنِ الْإِیمَانِ وَ إِنَّ أُمَّتِی سَتَفْتَرِقُ فِیکَ ثَلَاثَ فِرَقٍ فَفِرْقَةٌ شِیعَتُکَ وَ هُمُ الْمُؤْمِنُونَ وَ فِرْقَةٌ عَدُوُّکَ وَ هُمُ الشَّاکُّونَ وَ فِرْقَةٌ تَغْلُو فِیکَ وَ هُمُ الْجَاحِدُونَ وَ أَنْتَ فِی الْجَنَّةِ یَا عَلِیُّ وَ شِیعَتُکَ وَ مُحِبُّ شِیعَتِکَ وَ عَدُوُّکَ وَ الْغَالِی فِی النَّارِ</w:t>
      </w:r>
      <w:r>
        <w:rPr>
          <w:rStyle w:val="FootnoteAnchor"/>
          <w:rtl w:val="true"/>
        </w:rPr>
        <w:footnoteReference w:id="16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احمد ابن شاذان به اسناد خود از حضرت امام صادق و آن جناب از آباء گرام خود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علی مثل تو در میان امت چون عیسی مسیح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قوم او به سه گروه تقسیم شدند گروه مومن حواریین گروهی که دشمن او بودند یهودیان گروهی که درباره او غلو کردند و با این اعتقاد از ایمان خارج شدند امت من نیز در مورد تو به سه گروه تقسیم می شوند گروه شیعه که آنها مومن هستند گروه دشمن و آنها شک داران هستند گروهی که درباره تو غلو نمودن آنها کسانی هستند که منکرند تو یا علی در بهشتی و شیعیان تو و دوستان شیعیانت نیز در بهشتند و دشمنان تو و غالیان در جهنم هستند </w:t>
      </w:r>
      <w:bookmarkStart w:id="291" w:name="pg7692_56795"/>
    </w:p>
    <w:p>
      <w:pPr>
        <w:pStyle w:val="Heading3"/>
        <w:numPr>
          <w:ilvl w:val="2"/>
          <w:numId w:val="1"/>
        </w:numPr>
        <w:rPr/>
      </w:pPr>
      <w:bookmarkStart w:id="292" w:name="__RefHeading___Toc4179986_1051229030"/>
      <w:bookmarkStart w:id="293" w:name="_Toc106"/>
      <w:bookmarkEnd w:id="291"/>
      <w:bookmarkEnd w:id="292"/>
      <w:r>
        <w:rPr/>
        <w:t>5</w:t>
      </w:r>
      <w:r>
        <w:rPr>
          <w:rtl w:val="true"/>
        </w:rPr>
        <w:t>.</w:t>
      </w:r>
      <w:r>
        <w:rPr>
          <w:rtl w:val="true"/>
        </w:rPr>
        <w:t>سرنوشت دنیوی غالیان</w:t>
      </w:r>
      <w:bookmarkEnd w:id="293"/>
    </w:p>
    <w:p>
      <w:pPr>
        <w:pStyle w:val="Heading4"/>
        <w:numPr>
          <w:ilvl w:val="3"/>
          <w:numId w:val="1"/>
        </w:numPr>
        <w:rPr/>
      </w:pPr>
      <w:bookmarkStart w:id="294" w:name="__RefHeading___Toc4179988_1051229030"/>
      <w:bookmarkStart w:id="295" w:name="_Toc107"/>
      <w:bookmarkEnd w:id="294"/>
      <w:r>
        <w:rPr>
          <w:rtl w:val="true"/>
        </w:rPr>
        <w:t>مصیبت های دنیوی</w:t>
      </w:r>
      <w:bookmarkEnd w:id="295"/>
    </w:p>
    <w:p>
      <w:pPr>
        <w:pStyle w:val="BookText"/>
        <w:rPr/>
      </w:pPr>
      <w:r>
        <w:rPr>
          <w:rFonts w:ascii="Amiri" w:hAnsi="Amiri" w:eastAsia="Amiri" w:cs="Amiri"/>
          <w:color w:val="111111"/>
          <w:sz w:val="28"/>
          <w:sz w:val="28"/>
          <w:szCs w:val="28"/>
          <w:rtl w:val="true"/>
          <w:lang w:bidi="ar-SA"/>
        </w:rPr>
        <w:t xml:space="preserve">مُحَمَّدُ بْنُ مَسْعُودٍ عَنْ عَلِيِّ بْنِ مُحَمَّدِ بْنِ يَزِيدَ عَنْ أَحْمَدَ بْنِ مُحَمَّدِ بْنِ عِيسَى عَنِ ابْنِ أَبِي نَصْرٍ عَنْ عَلِىُّ بْنِ عُقْبَةَ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فَسَلَّمْتُ وَ جَلَسْتُ فَقَالَ لِى وَ كَانَ فِي مَجْلِسِكَ هَذَا أَبُو الْخَطَّابِ وَ مَعَهُ سَبْعُونَ رَجُلًا كُلُّهُ إِلَيْهِمْ يتالم مِنْهُمْ شَيْئاً فَرَحِمْتُهُمْ فَقُلْتُ لَهُمْ أَلاَّ أُخْبِرُكُمْ بِفَضَائِلِ الْمُسْلِمُ فَلَا أَحْسُبُ أَ صِغَرِهِمْ إِلَّا قَالَ بَلَى جُعِلْتُ فِدَاكَ قُلْتَ مِنْ فَضَائِلِ الْمُسْلِمِ أَنْ يُقَالَ لَهُ فُلَانُ قَارِئُ لِكِتَابِ اللَّهِ عَزَّ وَ جَلَّ وَ فُلَانُ ذُو حَظٍّ مِنْ وَرَعُ ؛ وَ فُلَانُ يَجْتَهِدُ فِي عِبَادَتِهِ لِرَبِّهِ فَهَذِهِ فَضَائِلِ الْمُسْلِمِ مَا لَكُمْ وَ لِلرِّئَاسَاتِ إِنَّمَا الْمُسْلِمُونَ رَأْسُ واحة إِيَّاكُمْ وَ الرِّجَالَ فَإِنَّ لِلرِّجَالِ بلرجال مَهْلَكَةٍ فَإِنِّي سَمِعْتُ أَبِي عَلَيْهِ السَّلَامُ يَقُولُ إِنَّ شَيْطَاناً يُقَالُ لَهُ الْمَذْهَبِ يَأْتِي فِي كُلَّ صُورَةً إِلَّا أَنَّهُ لَا يَأْتِي فِي صُورَةِ نبی وَ لَا وصی نبی وَ لَا أَحْسَبُهُ إِلَّا وَ قَدْ تَرَاءَى لِصَاحِبِكُمْ فَاحْذَرُوهُ فَبَلِّغْنِي أَنَّهُمْ قَتَلُوا مَعَهُ فأبعدهم اللَّهِ وَ أستحقهم إِنَّهُ لَا يَهْلِكُ عَلَى اللَّهِ إِلَّا هَالِكُ</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عقبه از پدر خود نقل کرد که گفت من خدمت حضرت صادق عليه السلام رسیده سلام کردم و نشستم بمن فرمود در همین جا که نشسته ای ابو الخطاب با هفتاد نفر نشسته بود که هر کدام بواسطه پیروی از ابو الخطاب بمصیبت و گرفتاری مخصوصی دچار خواهد شد بر آنها ترحم نموده بایشان گفتم نمیخواهید فضائل مسلمان را توضیح دهم تمام آنها گفتند چرا 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فضائل مسلمان اینست که بگویند فلان کس قاری قرآن و کتاب خدا است و دارای ورع و پرهیزکاری است و فلان کس در عبادت پروردگار کوشا است این است امتیازات یک مسلمان شما را چه به ریاست طلبی مسلمانان همه در یک ردیف هستند بپرهیزید از گرد آمدن و دسته بندی که این خود موجب هلاکت است من از پدرم عليه السلام شنیدم می فرمود شیطانی وجود دارد بنام مذهب می تواند بهر شکلی</w:t>
      </w:r>
      <w:r>
        <w:rPr>
          <w:rFonts w:eastAsia="IRNazanin" w:cs="IRNazanin"/>
          <w:color w:val="111111"/>
          <w:sz w:val="28"/>
          <w:szCs w:val="28"/>
          <w:rtl w:val="true"/>
          <w:lang w:bidi="fa-IR"/>
        </w:rPr>
        <w:t xml:space="preserve">. </w:t>
      </w:r>
      <w:bookmarkStart w:id="296" w:name="pg7692_56796"/>
    </w:p>
    <w:p>
      <w:pPr>
        <w:pStyle w:val="BookText"/>
        <w:rPr/>
      </w:pPr>
      <w:bookmarkEnd w:id="296"/>
      <w:r>
        <w:rPr>
          <w:rFonts w:ascii="IRNazanin" w:hAnsi="IRNazanin" w:eastAsia="IRNazanin"/>
          <w:color w:val="111111"/>
          <w:sz w:val="28"/>
          <w:sz w:val="28"/>
          <w:szCs w:val="28"/>
          <w:rtl w:val="true"/>
          <w:lang w:bidi="fa-IR"/>
        </w:rPr>
        <w:t>درآید جز بصورت پیامبر و یا وصی پیامبر میدانم آن شیطان برای رهبر شما مجسم شده از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آن هفتاد نفر با ابو الخطاب کشته شده اند خداوند آنها را از رحمت خود دور کند بدبخت و بیچاره کسی است که بواسطه طینت پلید و کجرویهای خود هلاک و نابود شود</w:t>
      </w:r>
      <w:r>
        <w:rPr>
          <w:rFonts w:eastAsia="IRNazanin" w:cs="IRNazanin"/>
          <w:color w:val="111111"/>
          <w:sz w:val="28"/>
          <w:szCs w:val="28"/>
          <w:rtl w:val="true"/>
          <w:lang w:bidi="fa-IR"/>
        </w:rPr>
        <w:t>.</w:t>
      </w:r>
    </w:p>
    <w:p>
      <w:pPr>
        <w:pStyle w:val="Heading4"/>
        <w:numPr>
          <w:ilvl w:val="3"/>
          <w:numId w:val="1"/>
        </w:numPr>
        <w:rPr/>
      </w:pPr>
      <w:bookmarkStart w:id="297" w:name="__RefHeading___Toc4179990_1051229030"/>
      <w:bookmarkStart w:id="298" w:name="_Toc108"/>
      <w:bookmarkEnd w:id="297"/>
      <w:r>
        <w:rPr>
          <w:rtl w:val="true"/>
        </w:rPr>
        <w:t>کشته شدن در دنیا</w:t>
      </w:r>
      <w:bookmarkEnd w:id="298"/>
    </w:p>
    <w:p>
      <w:pPr>
        <w:pStyle w:val="BookText"/>
        <w:rPr/>
      </w:pPr>
      <w:r>
        <w:rPr>
          <w:rFonts w:ascii="Amiri" w:hAnsi="Amiri" w:eastAsia="Amiri" w:cs="Amiri"/>
          <w:color w:val="111111"/>
          <w:sz w:val="28"/>
          <w:sz w:val="28"/>
          <w:szCs w:val="28"/>
          <w:rtl w:val="true"/>
          <w:lang w:bidi="ar-SA"/>
        </w:rPr>
        <w:t xml:space="preserve">قَالَ سَعْدٍ وَ حَدَّثَنِي إين العبيدى عَنْ أَخِيهِ جَعْفَرِ بْنِ عيسی وَ عَلِىُّ بْنِ إِسْمَاعِيلَ آلميثمي عَنْ أَبِي الْحَسَنِ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آذانی مُحَمَّدِ بْنِ الْفُرَاتِ آذَاهُ اللَّهُ وَ أَذَاقَهُ حَرَّ الْحَدِيدِ آذَانِي لَعَنَهُ اللَّهِ أَذًى مَا آذَى أَبُو الْخَطَّابِ جَعْفَرِ بْنِ مُحَمَّدٍ عَلَيْهِ السَّلَامُ بِمِثْلِهِ وَ مَا كَذَبَ عَلَيْنَا خطابی مِثْلَ مَا کذب مُحَمَّدِ بْنِ الْفُرَاتِ وَ اللَّهِ مَا أَحَدُ يَكْذِبُ إِلَيْنَا إِلَّا وَ يُذِيقَهُ اللَّهُ حَرَّ الْحَدِيدِ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قَالَ مُحَمَّدُ بْنُ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فاخیرانی وَ غَيْرِهِمَا أَنَّهُ مَا لَبِثَ مُحَمَّدِ بْنِ فُرَاتٍ إِلاَّ قَلِيلاً ، حَتَّى قُتِلْتُ إِبْرَاهِيمَ بْنِ شکله اخیث قَتَلَهُ وَ کان مُحَمَّدِ بْنِ فُرَاتٍ یدعی انْهَ بَابُ وَ انْهَ نبی وَ کان الْقَاسِمِ الیقیلیین وَ علی بْنِ خسکه الْقُصَصِ کذلک یدعیان لعنتهما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اسماعیل میثمی از حضرت رضا عليه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مرا آزار نموده خداوند او را بیازارد و مبتلا بحرارت آهن نماید مرا آزرد همان طور که ابو الخطاب حضرت جعفر بن محمد را آزرد هیچ یک از خطابیها مثل محمد بن فرات بر ما دروغ نبسته بخدا قسم هر کس بر ما دروغ ببندد خدا او را مبتلا بحرارت آهن مینماید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مسکان عَمَّنْ حَدَّثَهُ مِنْ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الْمُغِيرَةَ بْنَ سَعِيدٍ إِنَّهُ كَانَ يَكْذِبُ عَلَى أَبِي فَأَذَاقَهُ اللَّهُ حَرَّ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قَالَ فِينَا مَا لَا نَقُولُهُ فِي أَنْفُسِنَا وَ لَعَنَ اللَّهُ مَنْ أَ زالَتا عَنِ الْعُبُودِيَّةِ لِلَّهِ الَّذِي خَلْقَنَا وَ إِلَيْهِ مابنا وَ مَعَادُنَا وَ بِيَدِهِ نواصينا </w:t>
      </w:r>
      <w:r>
        <w:rPr>
          <w:rFonts w:eastAsia="Amiri" w:cs="Amiri" w:ascii="Amiri" w:hAnsi="Amiri"/>
          <w:color w:val="111111"/>
          <w:sz w:val="28"/>
          <w:szCs w:val="28"/>
          <w:rtl w:val="true"/>
          <w:lang w:bidi="ar-SA"/>
        </w:rPr>
        <w:t>.</w:t>
      </w:r>
      <w:r>
        <w:rPr>
          <w:rStyle w:val="FootnoteAnchor"/>
          <w:rtl w:val="true"/>
        </w:rPr>
        <w:footnoteReference w:id="165"/>
      </w:r>
      <w:bookmarkStart w:id="299" w:name="pg7692_56797"/>
    </w:p>
    <w:p>
      <w:pPr>
        <w:pStyle w:val="BookText"/>
        <w:rPr/>
      </w:pPr>
      <w:bookmarkEnd w:id="299"/>
      <w:r>
        <w:rPr>
          <w:rFonts w:ascii="IRNazanin" w:hAnsi="IRNazanin" w:eastAsia="IRNazanin"/>
          <w:color w:val="111111"/>
          <w:sz w:val="28"/>
          <w:sz w:val="28"/>
          <w:szCs w:val="28"/>
          <w:rtl w:val="true"/>
          <w:lang w:bidi="fa-IR"/>
        </w:rPr>
        <w:t>ابن مسکان از شخصی نقل کرد که یکی از صحابه از حضرت امام صادق عليه السلام نقل کرد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مغيرة بن سعيد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بست بر پدرم، خداوند او را مبتلا به حرارت آهن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درباره ما چیزی را بگوید که ما خود درباره خویش نمیگوئیم و خدا لعنت کند کسی را که ما را از بندگی خدائی که ما را خلق کرده و بسوی او بازگشت ما است و اختیار ما بدست او است خارج کند</w:t>
      </w:r>
      <w:r>
        <w:rPr>
          <w:rFonts w:eastAsia="IRNazanin" w:cs="IRNazanin"/>
          <w:color w:val="111111"/>
          <w:sz w:val="28"/>
          <w:szCs w:val="28"/>
          <w:rtl w:val="true"/>
          <w:lang w:bidi="fa-IR"/>
        </w:rPr>
        <w:t>.</w:t>
      </w:r>
    </w:p>
    <w:p>
      <w:pPr>
        <w:pStyle w:val="Heading2"/>
        <w:numPr>
          <w:ilvl w:val="1"/>
          <w:numId w:val="1"/>
        </w:numPr>
        <w:rPr/>
      </w:pPr>
      <w:bookmarkStart w:id="300" w:name="__RefHeading___Toc4179992_1051229030"/>
      <w:bookmarkStart w:id="301" w:name="_Toc109"/>
      <w:bookmarkEnd w:id="300"/>
      <w:r>
        <w:rPr>
          <w:rtl w:val="true"/>
        </w:rPr>
        <w:t>(</w:t>
      </w:r>
      <w:r>
        <w:rPr>
          <w:rtl w:val="true"/>
        </w:rPr>
        <w:t>بخش چهارم</w:t>
      </w:r>
      <w:r>
        <w:rPr>
          <w:rtl w:val="true"/>
        </w:rPr>
        <w:t>)</w:t>
      </w:r>
      <w:bookmarkEnd w:id="3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4179994_1051229030"/>
      <w:bookmarkStart w:id="303" w:name="_Toc110"/>
      <w:bookmarkEnd w:id="302"/>
      <w:r>
        <w:rPr>
          <w:rtl w:val="true"/>
        </w:rPr>
        <w:t>اشاره</w:t>
      </w:r>
      <w:bookmarkStart w:id="304" w:name="pg7692_56798"/>
      <w:bookmarkEnd w:id="303"/>
    </w:p>
    <w:p>
      <w:pPr>
        <w:pStyle w:val="Heading3"/>
        <w:numPr>
          <w:ilvl w:val="2"/>
          <w:numId w:val="1"/>
        </w:numPr>
        <w:rPr/>
      </w:pPr>
      <w:bookmarkStart w:id="305" w:name="__RefHeading___Toc4179996_1051229030"/>
      <w:bookmarkStart w:id="306" w:name="_Toc111"/>
      <w:bookmarkEnd w:id="304"/>
      <w:bookmarkEnd w:id="305"/>
      <w:r>
        <w:rPr/>
        <w:t>1</w:t>
      </w:r>
      <w:r>
        <w:rPr>
          <w:rtl w:val="true"/>
        </w:rPr>
        <w:t>.</w:t>
      </w:r>
      <w:r>
        <w:rPr>
          <w:rtl w:val="true"/>
        </w:rPr>
        <w:t>معنای لغوی تفويض</w:t>
      </w:r>
      <w:bookmarkEnd w:id="306"/>
    </w:p>
    <w:p>
      <w:pPr>
        <w:pStyle w:val="BookText"/>
        <w:rPr/>
      </w:pPr>
      <w:r>
        <w:rPr>
          <w:rFonts w:ascii="IRNazanin" w:hAnsi="IRNazanin" w:eastAsia="IRNazanin"/>
          <w:color w:val="111111"/>
          <w:sz w:val="28"/>
          <w:sz w:val="28"/>
          <w:szCs w:val="28"/>
          <w:rtl w:val="true"/>
          <w:lang w:bidi="fa-IR"/>
        </w:rPr>
        <w:t>تفویض در لغت به معنای واگذار کردن کاری به دیگری و حاکم گردانیدن او در آن کار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طریحی در کتاب مجمع البحرین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 امِری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رددته إليک و جعلتک الحاكم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قالوا إن الله خلق محمدا و فَوِّضَ إليه خلق الدنيا فهو الخلاق لما فيها، و قيل فوض ذلک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اصطلاح علم کلام تفویض به معنای این است که خداوند متعال پس از خلقت بندگان، آنها را به حال رها کرد تا هر فعلی که می خواهند مرتکب شوند بدون اینکه خود در اعمال بندگان نقش و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اعتقاد معتزله است که در مقابله اشاعره قرار دارند و یکی از معانی تفویض در روایات اهل بیت علیهم السلام نیز به همین معناست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بین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آنها را طرد و رد شده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07" w:name="__RefHeading___Toc4179998_1051229030"/>
      <w:bookmarkStart w:id="308" w:name="_Toc112"/>
      <w:bookmarkEnd w:id="307"/>
      <w:r>
        <w:rPr/>
        <w:t>2</w:t>
      </w:r>
      <w:r>
        <w:rPr>
          <w:rtl w:val="true"/>
        </w:rPr>
        <w:t>.</w:t>
      </w:r>
      <w:r>
        <w:rPr>
          <w:rtl w:val="true"/>
        </w:rPr>
        <w:t>معنای اصطلاحی تفويض</w:t>
      </w:r>
      <w:bookmarkEnd w:id="308"/>
    </w:p>
    <w:p>
      <w:pPr>
        <w:pStyle w:val="Heading4"/>
        <w:numPr>
          <w:ilvl w:val="3"/>
          <w:numId w:val="1"/>
        </w:numPr>
        <w:rPr/>
      </w:pPr>
      <w:bookmarkStart w:id="309" w:name="__RefHeading___Toc4180000_1051229030"/>
      <w:bookmarkStart w:id="310" w:name="_Toc113"/>
      <w:bookmarkEnd w:id="309"/>
      <w:r>
        <w:rPr>
          <w:rtl w:val="true"/>
        </w:rPr>
        <w:t>اشاره</w:t>
      </w:r>
      <w:bookmarkEnd w:id="31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تفویض مورد بحث، در اصطلاح روایات به معانی متفاوتی به کار رفته است و علامه محمد باقر مجلسی این معانی و شقوق مختلف را به بهترین شکل مطرح کرده و درستی و بطلان آن را تبیین می نماید</w:t>
      </w:r>
      <w:r>
        <w:rPr>
          <w:rFonts w:eastAsia="IRNazanin" w:cs="IRNazanin"/>
          <w:color w:val="111111"/>
          <w:sz w:val="28"/>
          <w:szCs w:val="28"/>
          <w:rtl w:val="true"/>
          <w:lang w:bidi="fa-IR"/>
        </w:rPr>
        <w:t xml:space="preserve">: </w:t>
      </w:r>
      <w:bookmarkStart w:id="311" w:name="pg7692_56799"/>
    </w:p>
    <w:p>
      <w:pPr>
        <w:pStyle w:val="Heading4"/>
        <w:numPr>
          <w:ilvl w:val="3"/>
          <w:numId w:val="1"/>
        </w:numPr>
        <w:rPr/>
      </w:pPr>
      <w:bookmarkStart w:id="312" w:name="__RefHeading___Toc4180002_1051229030"/>
      <w:bookmarkStart w:id="313" w:name="_Toc114"/>
      <w:bookmarkEnd w:id="311"/>
      <w:bookmarkEnd w:id="312"/>
      <w:r>
        <w:rPr>
          <w:rtl w:val="true"/>
        </w:rPr>
        <w:t xml:space="preserve">علامه مجلسی </w:t>
      </w:r>
      <w:r>
        <w:rPr>
          <w:rtl w:val="true"/>
        </w:rPr>
        <w:t>(</w:t>
      </w:r>
      <w:r>
        <w:rPr>
          <w:rtl w:val="true"/>
        </w:rPr>
        <w:t>رحمة الله</w:t>
      </w:r>
      <w:r>
        <w:rPr>
          <w:rtl w:val="true"/>
        </w:rPr>
        <w:t>) (</w:t>
      </w:r>
      <w:r>
        <w:rPr>
          <w:rtl w:val="true"/>
        </w:rPr>
        <w:t>معنای تفويض</w:t>
      </w:r>
      <w:r>
        <w:rPr>
          <w:rtl w:val="true"/>
        </w:rPr>
        <w:t>)</w:t>
      </w:r>
      <w:bookmarkEnd w:id="313"/>
    </w:p>
    <w:p>
      <w:pPr>
        <w:pStyle w:val="BookText"/>
        <w:rPr/>
      </w:pPr>
      <w:r>
        <w:rPr>
          <w:rFonts w:ascii="IRNazanin" w:hAnsi="IRNazanin" w:eastAsia="IRNazanin"/>
          <w:color w:val="111111"/>
          <w:sz w:val="28"/>
          <w:sz w:val="28"/>
          <w:szCs w:val="28"/>
          <w:rtl w:val="true"/>
          <w:lang w:bidi="fa-IR"/>
        </w:rPr>
        <w:t xml:space="preserve">و أما التفويض فيطلق على معان بعضها منفي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مثبت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التفويض في الخلق و الرزق و التربية و الإماتة و 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خلقهم و فوض إليهم أمر الخلق فهم يخلقون و يرزقون و يميتون و يحيون و هذا الكلام يحتمل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يقال إنهم يفعلون جميع ذلک بقدرتهم و إرادتهم و هم الفاعلون حقيقة و هذا كفر صریح دلت على استحالته الأدلة العقلية و لنقلية و لا يستريب عاقل في كفر من قال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ثانيهما أن الله تعالى يفعل ذلك مقارنا لإرادتهم کشق القمر و إحياء الموتى و قلب العصاحية و غير ذلک من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جميع ذلک إنما تحصل بقدرته تعالی مقارنا لإرادتهم لظهور صدقهم فلا يأبى العقل عن أن يكون الله تعالى خلقهم و أكملهم و ألهمهم ما يصلح في نظام العالم ثم خلق كل شيء مقارنا لإرادتهم و مشيتهم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كان العقل لا يعارضه كفاحا لكن الأخبار السالفة تمنع من القول به فيما عدا المعجزات ظاهرا بل صراحا مع أن القول به قول بما لا يعلم إذ لم يرد ذلك في الأخبار المعتبرة فيما نعلم و ما ورد من الأخبار الدالة على ذلك كخطبة البيان و أمثالها فلم يوجد إلا في كتب الغلاة و أشباههم مع أنه يحتمل أن يكون المراد كونهم علة غائية لإيجاد جميع المكونات و أنه تعالى جعلهم مطاعين في الأرضین و السماوات و يطيعهم بإذن الله تعالى كل شيء حتى الجمادات و أنهم إذا شاءوا أمرا لا يرد الله مشيتهم و لكنهم لا يشاءون إلا أن يشاء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ما ورد من الأخبار في نزول الملائكة و الروح لكل أمر إليهم و أنه لا ينزل ملک من السماء لأمر إلا بدأ بهم فليس ذلك لمدخليتهم في ذلك و لا الاستشارة بهم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تعالى شأنه و ليس ذلک إلا لتشريفهم و إكرامهم و إظهار رفعة مقامهم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 تفویض دارای چند معنی است که بعضی از آن معانی را نباید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بعضی درباره آن ها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اول تفويض در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معنا که بگوییم خداوند،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نموده و امر آفرینش و روزی رساندن و تربیت و میراندن و زنده کردن بندگان را به آن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یکی از دو معنای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عليهم السلام تمام این کارها را با قدرت و اراده خود انجام می دهند بدون هیچ دخالتی 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صریح است که دلائل عقلی و نقلی چنین چیزی را محال می داند و شکی برای عاقلی نیست در کافر بودن معتقد به این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کارها را مقارن با اراده ایشان انجام می دهد، از قبیل آنکه موسی اراده می کند و مقارن آن، خدا وند عصا را تبدیل به مار می کند تا بدین وسیله صدق و راستگویی آنها را به اثبات برساند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اگر چه عقلا محال نیست اما روایات رد تفویض، آن را مردود می شمارد مگر در هنگام ظهور معجزات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در امر دین؛</w:t>
      </w:r>
    </w:p>
    <w:p>
      <w:pPr>
        <w:pStyle w:val="BookText"/>
        <w:rPr/>
      </w:pPr>
      <w:r>
        <w:rPr>
          <w:rFonts w:ascii="IRNazanin" w:hAnsi="IRNazanin" w:eastAsia="IRNazanin"/>
          <w:color w:val="111111"/>
          <w:sz w:val="28"/>
          <w:sz w:val="28"/>
          <w:szCs w:val="28"/>
          <w:rtl w:val="true"/>
          <w:lang w:bidi="fa-IR"/>
        </w:rPr>
        <w:t>این نیز بر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خداوند کلا امر دین را به پیامبر صلی الله عليه و آله و ائمه اطهار علیهم السلام واگذار کرد، تا هر چه بخواهند حلال کنند و هر چه بخواهند حرام، بدون اینکه این حرام و حلال را وحی یا اسلام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باطل است و هیچ عاقلی آن را درست نمی داند و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خداوند چون پیامبرش را به کمال رساند و آن حضرت به مقامی رسید که جز حق وصواب را انتخاب نمی کرد، پس اختيار بعضی از امور مثل تعیین مستحبات در نماز و روزه و غیر اینها را به اوواگذار کرد و سپس او را با وحی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غلط نیست و روایاتی در تایید آن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در اداره جامعه؛</w:t>
      </w:r>
    </w:p>
    <w:p>
      <w:pPr>
        <w:pStyle w:val="BookText"/>
        <w:rPr/>
      </w:pPr>
      <w:r>
        <w:rPr>
          <w:rFonts w:ascii="IRNazanin" w:hAnsi="IRNazanin" w:eastAsia="IRNazanin"/>
          <w:color w:val="111111"/>
          <w:sz w:val="28"/>
          <w:sz w:val="28"/>
          <w:szCs w:val="28"/>
          <w:rtl w:val="true"/>
          <w:lang w:bidi="fa-IR"/>
        </w:rPr>
        <w:t>اینکه بگوییم خداوند، امور اجتماعی بندگان خود مانند امور سیاسی، تعلیم و تربیت و امثال آن را به پیامبر صلی الله عليه و آله و ائمه علیهم السلام واگذار کرد و بندگان را فرمان به اطاع از آنها 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صحیح است زیرا خداوند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غیر از این، آیات و روایاتی دیگر دال بر صحت این مطلب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بیان علوم و احکام؛</w:t>
      </w:r>
    </w:p>
    <w:p>
      <w:pPr>
        <w:pStyle w:val="BookText"/>
        <w:rPr/>
      </w:pPr>
      <w:r>
        <w:rPr>
          <w:rFonts w:ascii="IRNazanin" w:hAnsi="IRNazanin" w:eastAsia="IRNazanin"/>
          <w:color w:val="111111"/>
          <w:sz w:val="28"/>
          <w:sz w:val="28"/>
          <w:szCs w:val="28"/>
          <w:rtl w:val="true"/>
          <w:lang w:bidi="fa-IR"/>
        </w:rPr>
        <w:t>به این معنا که هرگاه صلاح دانستند، احکام را برای بندگان بیان کنند و هرچه را مصلحت ندانستند، بیان نکند تا وقت آن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در کیفیت حکم؛</w:t>
      </w:r>
    </w:p>
    <w:p>
      <w:pPr>
        <w:pStyle w:val="BookText"/>
        <w:rPr/>
      </w:pPr>
      <w:r>
        <w:rPr>
          <w:rFonts w:ascii="IRNazanin" w:hAnsi="IRNazanin" w:eastAsia="IRNazanin"/>
          <w:color w:val="111111"/>
          <w:sz w:val="28"/>
          <w:sz w:val="28"/>
          <w:szCs w:val="28"/>
          <w:rtl w:val="true"/>
          <w:lang w:bidi="fa-IR"/>
        </w:rPr>
        <w:t>به این معنا که این اختیار به آنان واگذار شده که در مسائل مختلف، طبق ظاهر شرع حکم نمایند، یا اینکه از علم خود در حکم استفاده کنند یا آنچه را که خداوند به آنان الهام کرده در حكم لحاظ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در بخشش؛</w:t>
      </w:r>
    </w:p>
    <w:p>
      <w:pPr>
        <w:pStyle w:val="BookText"/>
        <w:rPr/>
      </w:pPr>
      <w:r>
        <w:rPr>
          <w:rFonts w:ascii="IRNazanin" w:hAnsi="IRNazanin" w:eastAsia="IRNazanin"/>
          <w:color w:val="111111"/>
          <w:sz w:val="28"/>
          <w:sz w:val="28"/>
          <w:szCs w:val="28"/>
          <w:rtl w:val="true"/>
          <w:lang w:bidi="fa-IR"/>
        </w:rPr>
        <w:t>سرپرستی امر خمس، انفال و بعضی دیگر از امور مالی حکومتی به آنان واگذار شده و این اختیار نیز به آنان داده شده است که در موارد مختلف هر چه را صلاح دیدند به دیگران ببخشند، یا اینکه آنان را از بخشش محروم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تقسیم بندی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 که تفويض معانی مختلفی دارد و در موضوعات گوناگونی استعمال شده است که علامه مجلسی بعضی از اقسام آن را صحیح می داند و بعضی را غلط می شمارد</w:t>
      </w:r>
      <w:r>
        <w:rPr>
          <w:rFonts w:eastAsia="IRNazanin" w:cs="IRNazanin"/>
          <w:color w:val="111111"/>
          <w:sz w:val="28"/>
          <w:szCs w:val="28"/>
          <w:rtl w:val="true"/>
          <w:lang w:bidi="fa-IR"/>
        </w:rPr>
        <w:t xml:space="preserve">. </w:t>
      </w:r>
      <w:bookmarkStart w:id="314" w:name="pg7692_56803"/>
    </w:p>
    <w:p>
      <w:pPr>
        <w:pStyle w:val="BookText"/>
        <w:rPr/>
      </w:pPr>
      <w:bookmarkEnd w:id="314"/>
      <w:r>
        <w:rPr>
          <w:rFonts w:ascii="IRNazanin" w:hAnsi="IRNazanin" w:eastAsia="IRNazanin"/>
          <w:color w:val="111111"/>
          <w:sz w:val="28"/>
          <w:sz w:val="28"/>
          <w:szCs w:val="28"/>
          <w:rtl w:val="true"/>
          <w:lang w:bidi="fa-IR"/>
        </w:rPr>
        <w:t>تفویضی که در ادامه مورد بحث قرار گرفته و روایات آن ذکر می شود معمولا بدین معناست که خداوند متعال پس از خلق پیامبر صلی الله عليه واله و ائمه اطهار عليهم السلام همه امور عالم از خلق و رزق و زنده کردن و میراندن را به آنها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به این معنا را گروهی از غلات به نام مفوضه قائل بودند</w:t>
      </w:r>
      <w:r>
        <w:rPr>
          <w:rFonts w:eastAsia="IRNazanin" w:cs="IRNazanin"/>
          <w:color w:val="111111"/>
          <w:sz w:val="28"/>
          <w:szCs w:val="28"/>
          <w:rtl w:val="true"/>
          <w:lang w:bidi="fa-IR"/>
        </w:rPr>
        <w:t>.</w:t>
      </w:r>
    </w:p>
    <w:p>
      <w:pPr>
        <w:pStyle w:val="Heading4"/>
        <w:numPr>
          <w:ilvl w:val="3"/>
          <w:numId w:val="1"/>
        </w:numPr>
        <w:rPr/>
      </w:pPr>
      <w:bookmarkStart w:id="315" w:name="__RefHeading___Toc4180004_1051229030"/>
      <w:bookmarkStart w:id="316" w:name="_Toc115"/>
      <w:bookmarkEnd w:id="315"/>
      <w:r>
        <w:rPr>
          <w:rtl w:val="true"/>
        </w:rPr>
        <w:t xml:space="preserve">شیخ مفید </w:t>
      </w:r>
      <w:r>
        <w:rPr>
          <w:rtl w:val="true"/>
        </w:rPr>
        <w:t>(</w:t>
      </w:r>
      <w:r>
        <w:rPr>
          <w:rtl w:val="true"/>
        </w:rPr>
        <w:t>رحمة الله</w:t>
      </w:r>
      <w:r>
        <w:rPr>
          <w:rtl w:val="true"/>
        </w:rPr>
        <w:t>)(</w:t>
      </w:r>
      <w:r>
        <w:rPr>
          <w:rtl w:val="true"/>
        </w:rPr>
        <w:t>معنای تفويض</w:t>
      </w:r>
      <w:r>
        <w:rPr>
          <w:rtl w:val="true"/>
        </w:rPr>
        <w:t>)</w:t>
      </w:r>
      <w:bookmarkEnd w:id="316"/>
    </w:p>
    <w:p>
      <w:pPr>
        <w:pStyle w:val="BookText"/>
        <w:rPr/>
      </w:pPr>
      <w:r>
        <w:rPr>
          <w:rFonts w:ascii="IRNazanin" w:hAnsi="IRNazanin" w:eastAsia="IRNazanin"/>
          <w:color w:val="111111"/>
          <w:sz w:val="28"/>
          <w:sz w:val="28"/>
          <w:szCs w:val="28"/>
          <w:rtl w:val="true"/>
          <w:lang w:bidi="fa-IR"/>
        </w:rPr>
        <w:t>شیخ مفید مفوضه را از جمله غلات می شمارد اما تفاوت آنها با غلات دیگر را در این می داند که مفوضه معتقدند ائمه اطهار علیهم السلام حادث و مخلوق هستند اما خالق موجودات و رازق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المفوضة صنف من الغلاة و قولهم الذي فارقوا به من سواهم من الغلاة اعترافهم بحدوث الأئمة و خلقهم و نفي القدم عنهم و إضافة الخلق و الرزق مع ذلک إليهم و دعواهم أن الله تعالی تفرد بخلقهم خاصة و أنه فوض إليهم خلق العالم بما فيه و جميع الأفعال</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في علامة الغلو نفي القائل به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الحدوث و حكمه لهم بالإلهية و القدم إذ قالوا بما يقتضي ذلك من خلق أعيان الأجسام و اختراع الجواهر و ما ليس بمقدور العباد من الأعراض</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مفوضه یک گروه از غالیان هستند که فرقشان با غالیان این است که این ها ائمه را مخلوق می دانند و قدیم و ازلی بودن را نفی می کنند، ولی آفرینش و روزی دادن به ائمه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معتقدند که خدا فقط آن ها را آفریده، بعد آفرینش عالم و تمام کارها را به ایشان واگذار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نشانه غلو همین کافی است که غالی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حدوث و مخلوق بودن را نفی می کند و مدعی خدائی </w:t>
      </w:r>
      <w:bookmarkStart w:id="317" w:name="pg7692_56804"/>
    </w:p>
    <w:p>
      <w:pPr>
        <w:pStyle w:val="BookText"/>
        <w:rPr/>
      </w:pPr>
      <w:bookmarkEnd w:id="317"/>
      <w:r>
        <w:rPr>
          <w:rFonts w:ascii="IRNazanin" w:hAnsi="IRNazanin" w:eastAsia="IRNazanin"/>
          <w:color w:val="111111"/>
          <w:sz w:val="28"/>
          <w:sz w:val="28"/>
          <w:szCs w:val="28"/>
          <w:rtl w:val="true"/>
          <w:lang w:bidi="fa-IR"/>
        </w:rPr>
        <w:t>و قدم درباره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به چیزهائی است که موجب این قدم و خدائی می شود از قبیل آفرینش اجسام و بوجود آوردن جهان و چیزهای دیگری که برای بندگان مقدور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علامت غالی همین کافی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حادث نداند و آن ها را قدیم و اله بداند، زیرا قائل شدند به لوازم الوهیت از خلق اجسام و جواهر</w:t>
      </w:r>
      <w:r>
        <w:rPr>
          <w:rFonts w:eastAsia="IRNazanin" w:cs="IRNazanin"/>
          <w:color w:val="111111"/>
          <w:sz w:val="28"/>
          <w:szCs w:val="28"/>
          <w:rtl w:val="true"/>
          <w:lang w:bidi="fa-IR"/>
        </w:rPr>
        <w:t>.</w:t>
      </w:r>
    </w:p>
    <w:p>
      <w:pPr>
        <w:pStyle w:val="Heading4"/>
        <w:numPr>
          <w:ilvl w:val="3"/>
          <w:numId w:val="1"/>
        </w:numPr>
        <w:rPr/>
      </w:pPr>
      <w:bookmarkStart w:id="318" w:name="__RefHeading___Toc4180006_1051229030"/>
      <w:bookmarkStart w:id="319" w:name="_Toc116"/>
      <w:bookmarkEnd w:id="318"/>
      <w:r>
        <w:rPr>
          <w:rtl w:val="true"/>
        </w:rPr>
        <w:t xml:space="preserve">سعد بن عبدالله اشعری قمی </w:t>
      </w:r>
      <w:r>
        <w:rPr>
          <w:rtl w:val="true"/>
        </w:rPr>
        <w:t>(</w:t>
      </w:r>
      <w:r>
        <w:rPr>
          <w:rtl w:val="true"/>
        </w:rPr>
        <w:t>معنای تفويض</w:t>
      </w:r>
      <w:r>
        <w:rPr>
          <w:rtl w:val="true"/>
        </w:rPr>
        <w:t>)</w:t>
      </w:r>
      <w:bookmarkEnd w:id="319"/>
    </w:p>
    <w:p>
      <w:pPr>
        <w:pStyle w:val="BookText"/>
        <w:rPr/>
      </w:pPr>
      <w:r>
        <w:rPr>
          <w:rFonts w:ascii="IRNazanin" w:hAnsi="IRNazanin" w:eastAsia="IRNazanin"/>
          <w:color w:val="111111"/>
          <w:sz w:val="28"/>
          <w:sz w:val="28"/>
          <w:szCs w:val="28"/>
          <w:rtl w:val="true"/>
          <w:lang w:bidi="fa-IR"/>
        </w:rPr>
        <w:t xml:space="preserve">سعد بن عبدالله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مفوضه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اعتقاد دارند که خداوند واحد ازلی، شخص کاملی که بدون کم و زیاد بود، به جای خود گذاشت و تدبیر و خلقت عالم را به او واگذار کرد این شخص، همانا محمد و علی و فاطمه و حسن و حسین و بقیه ائمه علیهم السلام هستند که در معنا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 کنند که معرفت خدای قدیم ازلی لازم نیست و باید محمد صلى الله عليه واله را شناخت، که خالقی است که امر خلق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داشتند صفاتی که در قرآن به عنوان صفات خداوند ذکر شده است مانند واحد، صمد، قاهر، خالق، باری وحی، حقیقت این صفات از خداوند قدیم ساقط شده و به آنهایی منتقل شده که امر به آنها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محمد را خالق آسمان ها و زمین و کوه ها و انسان ها و جن و بالاخره آنچه در عالم است می دانند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مشابه همان اعتقاد صوفیه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بتوان گفت ریشه این اعتقاد اصحاب تصوف، به باورهای غلات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رجب برسی در </w:t>
      </w:r>
      <w:bookmarkStart w:id="320" w:name="pg7692_56805"/>
    </w:p>
    <w:p>
      <w:pPr>
        <w:pStyle w:val="BookText"/>
        <w:rPr/>
      </w:pPr>
      <w:bookmarkEnd w:id="320"/>
      <w:r>
        <w:rPr>
          <w:rFonts w:ascii="IRNazanin" w:hAnsi="IRNazanin" w:eastAsia="IRNazanin"/>
          <w:color w:val="111111"/>
          <w:sz w:val="28"/>
          <w:sz w:val="28"/>
          <w:szCs w:val="28"/>
          <w:rtl w:val="true"/>
          <w:lang w:bidi="fa-IR"/>
        </w:rPr>
        <w:t xml:space="preserve">کتاب مشارق الانوار از شخصی به نام جالوت قمی نام می برد که می گفت، امام، همان انسان کامل که وقتی به نهایت کمال رسید، خدا در او ساکن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حلول می کند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4180008_1051229030"/>
      <w:bookmarkStart w:id="322" w:name="_Toc117"/>
      <w:bookmarkEnd w:id="321"/>
      <w:r>
        <w:rPr>
          <w:rtl w:val="true"/>
        </w:rPr>
        <w:t>نفی خالقیت غير الله در کتب علمای شیعه</w:t>
      </w:r>
      <w:bookmarkStart w:id="323" w:name="pg7692_56806"/>
      <w:bookmarkEnd w:id="322"/>
    </w:p>
    <w:p>
      <w:pPr>
        <w:pStyle w:val="Heading4"/>
        <w:numPr>
          <w:ilvl w:val="3"/>
          <w:numId w:val="1"/>
        </w:numPr>
        <w:rPr/>
      </w:pPr>
      <w:bookmarkStart w:id="324" w:name="__RefHeading___Toc4180010_1051229030"/>
      <w:bookmarkStart w:id="325" w:name="_Toc118"/>
      <w:bookmarkEnd w:id="323"/>
      <w:bookmarkEnd w:id="324"/>
      <w:r>
        <w:rPr>
          <w:rtl w:val="true"/>
        </w:rPr>
        <w:t>طبرسی و نفی خالقيت غير الله</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الطبرسي رحمه الله في قوله تعالى في وصف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لَكُمْ مِنَ الطِّينِ كَهَيْئَةِ الطَّيْرِ مَعْنَاهُ وَ هَذِهِ الْآيَةُ أَنِّي أَقْدِرُ لَكُمْ وَ أَ صَوَّرَ لَكُمْ مِنَ الطِّينِ مِثْلَ صُورَةِ الطَّيْرِ فَأَنْفُخُ فِيهِ أَيْ فِي الطَّيْرِ الْمُقَدَّرِ مِنَ الطِّينِ ، وَ قَالَ فِي مَوْضِعٍ آخَرَ فِيهَا أَيْ فِي الْهَيْئَةِ الْمَقْدُرَةِ فَيَكُونُ طَيْراً بِإِذْنِ اللَّهِ وَ قُدْرَتِهِ وَ قِيلَ بِأَمْرِ اللَّهِ تَعَالَى وَ إِنَّمَا وَصَلَ قَوْلِهِ بِإِذْنِ اللَّهُ بِقَوْلِهِ فَيَكُونُ طَيْراً دُونَ مَا قَبْلَهُ لِأَنَّ تَصْوِيرِ الطِّينِ عَلَى هَيْئَةِ الطَّيْرِ وَ النَّفْخِ فِيهِ مِمَّا يَدْخُلُ تَحْتَ مَقْدُورِ الْعِبَادِ فَأَمَّا جَعَلَ الطِّينِ طَيْراً حَتَّى يَكُونَ لَحْماً وَ دَماً وَ خَلَقَ الْحَيَاةَ فِيهِ فَمِمَّا لَا يَقْدِرُ عَلَيْهِ غَيْرُ اللَّهِ تَعَالَى فَقَالَ بِإِذْنِ اللَّهِ لِيَعْلَمَ أَنَّهُ فَعَلَهُ تعالی وَ لَيْسَ بِفِعْلِ عیسی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مرحوم امين الاسلام طبرسی قدس سره حول نفی خالقيت غير الله تبارک و تعالی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 لَكُمْ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عیسی علیه السلام وقتی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است اما در جمله بیش از آن،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أَخْلُقُ لَكُم مِّنَ الطِّينِ كَهَيْئَةِ الطَّيْرِ من خلق میکنم برای شما از گل به مانند شکل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صورتگری گل به شکل پرنده و دمیدن در آن ذیل مقدورات و توانایی بندگان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فرموده بود که اخلق به معنی خلق لا من شيئ نمیباشد بلکه مقدور حضرت انتقال و تغيير مواد اولیه است که آن را تهية الصنع یا خلق تقدیر گویند لکن هستی بخشی و احداث لا من شيئ منحصر به ید الله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تبدیل گل به پرنده به گونه ای که گوشت و خون پیدا کند و حیات یابد، کسی چنین کاری نمی تواند بکند، جز الله تعالی به همین دلیل این قسمت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دانسته شود که تبدیل گل به پرنده زنده و ایجاد شيئ ذو الحياة فعل خداوند متعال است که خالق الشيئ است نه فعل عیسی علیه السلام</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bookmarkStart w:id="326" w:name="pg7692_56807"/>
    </w:p>
    <w:p>
      <w:pPr>
        <w:pStyle w:val="Heading4"/>
        <w:numPr>
          <w:ilvl w:val="3"/>
          <w:numId w:val="1"/>
        </w:numPr>
        <w:rPr/>
      </w:pPr>
      <w:bookmarkStart w:id="327" w:name="__RefHeading___Toc4180012_1051229030"/>
      <w:bookmarkStart w:id="328" w:name="_Toc119"/>
      <w:bookmarkEnd w:id="326"/>
      <w:bookmarkEnd w:id="327"/>
      <w:r>
        <w:rPr>
          <w:rtl w:val="true"/>
        </w:rPr>
        <w:t>مجلسی اول و نفي خالقيت غير الله</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ثبت بالبراهين العقلية، بل بدیهته أن الواجب الوجود قدیم و معلوم ببديهة العقل أن عليا، ابن أبي طالب و لم يكن فحدث، فكيف يكون الممكن واجب الوجود، و لو أنهم قالوا بحلول الله تعالى في على عليه السلام، فمع أن الحلول أيضا باطل عقلا و سمعا، كيف يختص الحلول به عليه السلام، فبناء على الحلول كل الناس واجب الوجود كما يقوله ملحدة الصوفية، و لو أنهم قالوا بحدوث على عليه السلام، و بأنه رب و لما خلقه الله تعالى فوض خلق العباد إليه كما يقوله الحكماء، في العقول، فمع تسليم إمكانه قول بلا دليل، مع النهي المتواتر عن النبي صلى الله عليه و آله و سلم و الأئمة عليهم السلام في هذه النسبة، و لو ورد خبر ضعيف في أنهم الخالق و الرازق، لكان محمولا على أنهم العلل الغائية للخلق و الرزق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الوهیت و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لوازم این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عليه السلام امریست باطل زیرا با برهان و بداهت عقلی قدمت و ازليت الله متعال و حدوث أمام ثابت است پس امام حادث ممکن الوجود محال است که قدیم باشد تا حائز شؤون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خلق و رزق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اگر در اخبارضعیفی وارد شود که معصومین علیهم السلام خالق و رازق هستند این اخبار حمل بر این معنی می شود که آنها</w:t>
      </w:r>
    </w:p>
    <w:p>
      <w:pPr>
        <w:pStyle w:val="BookText"/>
        <w:rPr/>
      </w:pPr>
      <w:r>
        <w:rPr>
          <w:rFonts w:ascii="IRNazanin" w:hAnsi="IRNazanin" w:eastAsia="IRNazanin"/>
          <w:color w:val="111111"/>
          <w:sz w:val="28"/>
          <w:sz w:val="28"/>
          <w:szCs w:val="28"/>
          <w:rtl w:val="true"/>
          <w:lang w:bidi="fa-IR"/>
        </w:rPr>
        <w:t>علت غایی خلق و رزق می 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گردد که اگر با روایات ضعیفی مواجه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خصیبی و برسی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اخبار متضمن این معنا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عليهم السلام علت فاعلی خلق اشیاء و رزق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لازم است این احادیث را تأويل کرده و به اصول و نصوص محکمه برگردانیم و حمل بر این معنا</w:t>
      </w:r>
      <w:r>
        <w:rPr>
          <w:rFonts w:eastAsia="IRNazanin" w:cs="IRNazanin"/>
          <w:color w:val="111111"/>
          <w:sz w:val="28"/>
          <w:szCs w:val="28"/>
          <w:rtl w:val="true"/>
          <w:lang w:bidi="fa-IR"/>
        </w:rPr>
        <w:t xml:space="preserve">. </w:t>
      </w:r>
      <w:bookmarkStart w:id="329" w:name="pg7692_56808"/>
    </w:p>
    <w:p>
      <w:pPr>
        <w:pStyle w:val="BookText"/>
        <w:rPr/>
      </w:pPr>
      <w:bookmarkEnd w:id="329"/>
      <w:r>
        <w:rPr>
          <w:rFonts w:ascii="IRNazanin" w:hAnsi="IRNazanin" w:eastAsia="IRNazanin"/>
          <w:color w:val="111111"/>
          <w:sz w:val="28"/>
          <w:sz w:val="28"/>
          <w:szCs w:val="28"/>
          <w:rtl w:val="true"/>
          <w:lang w:bidi="fa-IR"/>
        </w:rPr>
        <w:t xml:space="preserve">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علت غایی خلق و رزق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یمن وجود ایشان ثبوت دارد و به برکت این ذوات مقدسه عالم مرزوق است</w:t>
      </w:r>
      <w:r>
        <w:rPr>
          <w:rFonts w:eastAsia="IRNazanin" w:cs="IRNazanin"/>
          <w:color w:val="111111"/>
          <w:sz w:val="28"/>
          <w:szCs w:val="28"/>
          <w:rtl w:val="true"/>
          <w:lang w:bidi="fa-IR"/>
        </w:rPr>
        <w:t>.</w:t>
      </w:r>
    </w:p>
    <w:p>
      <w:pPr>
        <w:pStyle w:val="Heading4"/>
        <w:numPr>
          <w:ilvl w:val="3"/>
          <w:numId w:val="1"/>
        </w:numPr>
        <w:rPr/>
      </w:pPr>
      <w:bookmarkStart w:id="330" w:name="__RefHeading___Toc4180014_1051229030"/>
      <w:bookmarkStart w:id="331" w:name="_Toc120"/>
      <w:bookmarkEnd w:id="330"/>
      <w:r>
        <w:rPr>
          <w:rtl w:val="true"/>
        </w:rPr>
        <w:t>ابن شهر آشوب و نفي خالقيت غير الله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سُبْحَانَهُ وَ أُحْيِ الْمَوْتى بِإِذْنِ اللَّهِ عَلَى وَجْهِ الْمَجَازِ أَضَافَهُ إِلَى نَفْسِهِ وَ حَقِيقَتَهُ أَدْعُو اللَّهَ بإحياء الْمَوْتَى فَيُحْيُونَ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أَنِّي أخلقلكم مِنَ الطِّينِ كَهَيْئَةِ الطَّيْرِ لَمْ يُقَيِّدْهُ بِإِذْنِ اللَّهِ تَعَالَى لِأَنَّ الْمُرَادَ بِهِ التَّقْدِيرِ ثُمَّ قَالَ بِإِذْنِ اللَّهِ لِأَنَّهُ مِنْ فِعْلِ اللَّهِ دُونَ عِيسَى أَمَا التصوير وَ النَّفْخِ فَفَعَلَهُ لِأَنَّهُ مِمَّا يَدْخُلُ تَحْتَ مَقْدُورِ الْقَدْرِ وَ لَيْسَ كذلک انْقِلَابِ الجماد حَيَوَاناً فَإِنَّهُ لَا يَقْدِرُ عَلَيْهِ أَحَدُ سِوَاهُ تعالی وَ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فَتَنْفُخُ فِيها فَتَكُونُ طَيْراً بِإِذْنِي لِلَّفْظِ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 إِذْ تَخْلُقُ مِنَ الطِّينِ كَهَيْئَةِ الطَّيْرِ مَعْنَى ذَلِكَ أَنَّهُ صَوَّرَ الطِّينِ وَ سَمَّاهُ خَلْقاً لِأَنَّهُ كَانَ يقدرة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بِإِذْنِي أَيُّ تَفْعَلُ ذَلِكَ بإذنی وَ أَمْرِي وَ قَوْلُهُ فَتَنْفُخُ فِيها فَتَكُونُ طَيْراً بِإِذْنِي مَعْنَاهُ أَنَّهُ نَفَخَ فِيهَا الرُّوحَ لأن الروح جسم يجوز أَنْ ينفخها الْمَسِيحُ بِأَمْرِ اللَّهِ تَعَالَى كَمَا يتفخها إِسْرَافِيلُ فِي الصُّورِ وَ كَمَا يُنْفَخَ ملک الْأَرْحَامِ فِي الصُّورَةِ عِنْدَ تَمَامَ مِائَةً وَ عِشْرِينَ يَوْماً عَلَى مَا جَاءَ فِي الْخَيْرِ فَإِذَا نُفِخَ الْمَسِيحُ فِيهَا الرُّوحُ قَلْبِهَا اللَّهِ لَحْماً وَ دَماً وَ خَلَقَ فِيهَا الْحَيَاةُ فَصَارَتْ طَائِراً بِإِذْنِ اللَّهِ وَ إِرَادَتُهُ لَا يَفْعَلُ الْمَسِيحُ فَلِذَلِكَ قَالَ فَتَكُونُ طَيْراً بإذنی وَ تُبْرِئُ الْأَكْمَهَ وَ الْأَبْرَصَ بِإِذْنِي مَعْنَاهُ أَنَّكَ تدعونی حتی أبرئهما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 إِذْ تُخْرِجُ الْمَوْتى بإذنی أَيُّ إذتدعونی فأحيي الْمَوْتَى عِنْدَ دعائک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أَخْرَجَهُمْ مِنَ الْقُبُورِ حَتَّى يشاهدهم النَّاسِ وَ إِنَّمَا نَسَبَهُ إِلَى عِيسَى لِأَنَّهُ كَانَ بِدُعَائِهِ </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کنم مردگان را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از روی مجاز زنده کردن مردگان را به خود نسبت داده است و حقیقت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می خوانم تا مردگان را زنده کند و به اذن او زنده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فاعل احياء حقيقتا عیسی علیه السلام نیست بلکه سبب تمهیدیست که </w:t>
      </w:r>
    </w:p>
    <w:p>
      <w:pPr>
        <w:pStyle w:val="BookText"/>
        <w:rPr/>
      </w:pPr>
      <w:r>
        <w:rPr>
          <w:rFonts w:ascii="IRNazanin" w:hAnsi="IRNazanin" w:eastAsia="IRNazanin"/>
          <w:color w:val="111111"/>
          <w:sz w:val="28"/>
          <w:sz w:val="28"/>
          <w:szCs w:val="28"/>
          <w:rtl w:val="true"/>
          <w:lang w:bidi="fa-IR"/>
        </w:rPr>
        <w:t>مسبب احیاء بید پرودگار عالم محقق میگردد و عیسی علیه السلام فقط داعی بر احیاء است و على وجه المجاز فاعل فعل به غير فاعل حقیقی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آفرینم از گل به مانند شکل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اذن خدا مقید نکرده زیرا مراد از آن اندازه گیری 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پرنده می شود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به اذن خدا مقید کرده زيرا فعل خداوند است نه فعل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صورتگری و دمیدن فعل عیسی است و ذیل توانایی مقدرشده قرار می گیرد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تبدیل و تحول جسم جامد به زنده، کسی بر این عمل توانایی ندارد مگر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مجسمه گلی می دمی پس پرنده می شود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روح میدمی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جایز است مسيح عليه السلام آن را به امر خدا در مجسمه گلی بدمد همانگونه که اسرافيل آن را در صور می دمد یا همانگونه که در احادیث آمده فرشته در درون رحم پس از تمام شدن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روح را در جنین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مسيح عليه السلام روح را در آن مجسمه گلی دمید خداوند آن را تبدیل به گوشت و خون کرد و در آن حیات آفرید و به اذن و اراده خدا تبدیل به پرنده شد، نه به فعل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پرنده می شود به اذن من و کور مادرزاد و مرض پیسی را شفا می دهی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 مرا می خوانی و از من میخواهی تا بیماری آن دو را بر 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مردگان را خارج میکنی به اذن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میخوانی و از من میخواهی پس من در هنگام دعای تو، مردگان را زنده میکنم و آنان را از قبرها خارج می کنم تا مردم آنها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جهت این افعال را به عیسی نسبت داده، چون هنگام دعای عیسی علیه السلام محقق می شود</w:t>
      </w:r>
      <w:r>
        <w:rPr>
          <w:rFonts w:eastAsia="IRNazanin" w:cs="IRNazanin"/>
          <w:color w:val="111111"/>
          <w:sz w:val="28"/>
          <w:szCs w:val="28"/>
          <w:rtl w:val="true"/>
          <w:lang w:bidi="fa-IR"/>
        </w:rPr>
        <w:t xml:space="preserve">. </w:t>
      </w:r>
      <w:r>
        <w:rPr>
          <w:rStyle w:val="FootnoteAnchor"/>
          <w:rtl w:val="true"/>
        </w:rPr>
        <w:footnoteReference w:id="178"/>
      </w:r>
      <w:bookmarkStart w:id="332" w:name="pg7692_56810"/>
    </w:p>
    <w:p>
      <w:pPr>
        <w:pStyle w:val="Heading3"/>
        <w:numPr>
          <w:ilvl w:val="2"/>
          <w:numId w:val="1"/>
        </w:numPr>
        <w:rPr/>
      </w:pPr>
      <w:bookmarkStart w:id="333" w:name="__RefHeading___Toc4180016_1051229030"/>
      <w:bookmarkStart w:id="334" w:name="_Toc121"/>
      <w:bookmarkEnd w:id="332"/>
      <w:bookmarkEnd w:id="333"/>
      <w:r>
        <w:rPr/>
        <w:t>3</w:t>
      </w:r>
      <w:r>
        <w:rPr>
          <w:rtl w:val="true"/>
        </w:rPr>
        <w:t>.</w:t>
      </w:r>
      <w:r>
        <w:rPr>
          <w:rtl w:val="true"/>
        </w:rPr>
        <w:t>تفويض در روایات</w:t>
      </w:r>
      <w:bookmarkEnd w:id="334"/>
    </w:p>
    <w:p>
      <w:pPr>
        <w:pStyle w:val="Heading4"/>
        <w:numPr>
          <w:ilvl w:val="3"/>
          <w:numId w:val="1"/>
        </w:numPr>
        <w:rPr/>
      </w:pPr>
      <w:bookmarkStart w:id="335" w:name="__RefHeading___Toc4180018_1051229030"/>
      <w:bookmarkStart w:id="336" w:name="_Toc122"/>
      <w:bookmarkEnd w:id="335"/>
      <w:r>
        <w:rPr>
          <w:rtl w:val="true"/>
        </w:rPr>
        <w:t>تفويض باطل و صحیح از نظر اهل بیت علیهم السلام</w:t>
      </w:r>
      <w:bookmarkEnd w:id="336"/>
    </w:p>
    <w:p>
      <w:pPr>
        <w:pStyle w:val="BookText"/>
        <w:rPr/>
      </w:pPr>
      <w:r>
        <w:rPr>
          <w:rFonts w:ascii="Amiri" w:hAnsi="Amiri" w:eastAsia="Amiri" w:cs="Amiri"/>
          <w:color w:val="111111"/>
          <w:sz w:val="28"/>
          <w:sz w:val="28"/>
          <w:szCs w:val="28"/>
          <w:rtl w:val="true"/>
          <w:lang w:bidi="ar-SA"/>
        </w:rPr>
        <w:t xml:space="preserve">عَنْ يَاسِرِ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التَّفْوِيضِ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دِينِهِ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 كَمْ عَنْهُ فَانْتَهُوا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فَأَمَّا الْخَلْقِ وَ الرِّزْقِ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خالِقُ كُلِّ شَيْ‌ءٍ وَ هُوَ يَقُولُ عَزَّ وَ جَلَّ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ثُمَّ رَزَقَكُمْ ثُمَّ یمیتکم ثُمَّ يحیيکم هَلْ مِنْ شركائکم مَنْ يَفْعَلُ مِنْ ذلِكُمْ مِنْ شی سُبْحانَهُ وَ تَعالى عَمَّا يُشْرِكُونَ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دین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 و از آنچه نهی کرده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مساله آفرینش و روزی در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همه چیز است و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خَلَقَكُمْ ثُمَّ رَزَقَكُمْ ثُمَّ يُمِيتُكُمْ ثُمَّ يحيیکم قُلْ مِنْ شُرَكائِكُمْ مَنْ يَفْعَلُ مِنْ ذلِكُمْ مِنْ شَيْ‌ءٍ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شما را آفرید، سپس روزی داد، بعد می میراند، سپس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همتایانی که برای خدا قرار داده اید چیزی از این کارها را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اومنزه و برتر است از آنچه همتای او قرار می دهند</w:t>
      </w:r>
      <w:r>
        <w:rPr>
          <w:rFonts w:eastAsia="IRNazanin" w:cs="IRNazanin"/>
          <w:color w:val="111111"/>
          <w:sz w:val="28"/>
          <w:szCs w:val="28"/>
          <w:rtl w:val="true"/>
          <w:lang w:bidi="fa-IR"/>
        </w:rPr>
        <w:t xml:space="preserve">. </w:t>
      </w:r>
      <w:bookmarkStart w:id="337" w:name="pg7692_56811"/>
    </w:p>
    <w:p>
      <w:pPr>
        <w:pStyle w:val="BookText"/>
        <w:rPr/>
      </w:pPr>
      <w:bookmarkEnd w:id="337"/>
      <w:r>
        <w:rPr>
          <w:rFonts w:ascii="Amiri" w:hAnsi="Amiri" w:eastAsia="Amiri" w:cs="Amiri"/>
          <w:color w:val="111111"/>
          <w:sz w:val="28"/>
          <w:sz w:val="28"/>
          <w:szCs w:val="28"/>
          <w:rtl w:val="true"/>
          <w:lang w:bidi="ar-SA"/>
        </w:rPr>
        <w:t xml:space="preserve">وَ رَوَى عَنْ زُرَارَةَ أَنَّهُ قَالَ 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وُلْدِ عَبْدُ اللَّهِ بْنِ سَبَا يَقُولُ بِالتَّفْوِيضِ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مُحَمَّداً صَلَّى اللَّهُ عَلَيْهِ وَ آلِهِ وَ سَلَّمَ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الْأَمْرُ إِلَيْهِمَا ، فخلقا ، وَ رِزْقاً ، وَ أَ حَيِيّاً ، وَ أَ مَاتَا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إِلَيْهِ فَاقْرَأْ عَلَيْهِ الْآيَةَ الَّتِي فِي سُورَةِ الرَّعْدِ أَمْ جَعَلُوا لِلَّهِ شُرَكاءَ خَلَقُوا کخلقه فَتَشابَهَ الْخَلْقُ عَلَيْهِمْ قُلِ اللَّهُ خالِقُ كُلِّ شَيْ‌ءٍ وَ هُوَ الْواحِدُ الْقَهَّارُ فَانْصَرَفْتُ إِلَى الرَّجُلِ فَأَخْبَرْتُهُ بِمَا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ألقمته حَجَراً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فكانما خَرَسُ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از زراره مروی است که گفت خدمت حضرت صادق عليه السلام عرض کردم که مردی از اولاد عبد الله بن سبا قائل بتفویض است، فرمود تفویض چیست ؟ عرض نمودم که میگویند که حق تعالی آفرید محمد و على عليهما السلام را بعد از آن امر را بایشان تفویض کرد، پس آفریدند و روزی دادند و زنده نمودند و میر انیدند،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دشمن خدا، و فرمود چون مراجعت بسوی او نمائی بخوان بر او آیه سوره رعد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جَعَلُوا لِلَّهِ شُرَكاءَ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قرار داده اند شریکان برای خدا که خلق نموده اند آن شریکان مثل خلق خدا، پس مشتبه گردیده خلق بر ایشان، بگو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خالق هر چیز است و اوست یکتای شدید القهر زراره گوید پس بازگشتم بسوی آن مرد و او را خبر دادم بآن که حضرت صادق عليه السلام فرموده بود، آنگاه گویا لقمه به سنگش داده ام، یا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گنگ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4180020_1051229030"/>
      <w:bookmarkStart w:id="339" w:name="_Toc123"/>
      <w:bookmarkEnd w:id="338"/>
      <w:r>
        <w:rPr>
          <w:rtl w:val="true"/>
        </w:rPr>
        <w:t>حکم به مشرک بودن مفوضه</w:t>
      </w:r>
      <w:bookmarkStart w:id="340" w:name="pg7692_56812"/>
      <w:bookmarkEnd w:id="339"/>
    </w:p>
    <w:p>
      <w:pPr>
        <w:pStyle w:val="BookText"/>
        <w:rPr/>
      </w:pPr>
      <w:bookmarkEnd w:id="340"/>
      <w:r>
        <w:rPr>
          <w:rFonts w:ascii="Amiri" w:hAnsi="Amiri" w:eastAsia="Amiri" w:cs="Amiri"/>
          <w:color w:val="111111"/>
          <w:sz w:val="28"/>
          <w:sz w:val="28"/>
          <w:szCs w:val="28"/>
          <w:rtl w:val="true"/>
          <w:lang w:bidi="ar-SA"/>
        </w:rPr>
        <w:t xml:space="preserve">عَنْ یزيد بْنُ عُمَيْرِ بْنِ مُعَاوِيَةَ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روی لَنَا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 لَا 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عَزَّ وَ جَلَّ يَفْعَلُ أَفْعَالَنَا ثُمَّ يُعَذِّبُنَا عَلَيْهَا فَقَدْ قَالَ بِالْجَبْرِ وَ مَنْ زَعَمَ أَنَّ اللَّهَ عَزَّ وَ جَلَّ فَوَّضَ أَمْرَ الْخَلْقِ وَ الرِّزْقِ إِلَى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بِالتَّفْوِيضِ وَ الْقَائِلُ بِالْجَبْرِ کافر وَ الْقَائِلُ بِالتَّفْوِيضِ مُشْرِكُ الْخَبَرَ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یزید بن عمیر بن معاویه 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برای ما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گمان کند که خداوند افعال ما را انجام میدهد بعد هم ما را عذاب می کند بواسطه آن کارها، معتقد به جبر شده است و هر کسی معتقد شود که خداوند کار آفرینش و روزی را به ائمه و پیشوایان واگذاشته است، قائل به تفویض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جبر کافر و معتقد به تفويض مشرک است</w:t>
      </w:r>
      <w:r>
        <w:rPr>
          <w:rFonts w:eastAsia="IRNazanin" w:cs="IRNazanin"/>
          <w:color w:val="111111"/>
          <w:sz w:val="28"/>
          <w:szCs w:val="28"/>
          <w:rtl w:val="true"/>
          <w:lang w:bidi="fa-IR"/>
        </w:rPr>
        <w:t>.</w:t>
      </w:r>
    </w:p>
    <w:p>
      <w:pPr>
        <w:pStyle w:val="Heading4"/>
        <w:numPr>
          <w:ilvl w:val="3"/>
          <w:numId w:val="1"/>
        </w:numPr>
        <w:rPr/>
      </w:pPr>
      <w:bookmarkStart w:id="341" w:name="__RefHeading___Toc4180022_1051229030"/>
      <w:bookmarkStart w:id="342" w:name="_Toc124"/>
      <w:bookmarkEnd w:id="341"/>
      <w:r>
        <w:rPr>
          <w:rtl w:val="true"/>
        </w:rPr>
        <w:t>تکذیب ادعای مفوضه توسط امام باقر عليه السلام</w:t>
      </w:r>
      <w:bookmarkEnd w:id="34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فَضْلِ اللَّهِ بْنِ مَحْمُودِ الْفَارِسِيِّ بِالْإِسْنَادِ 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اخْتِلَافِ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يَزَلْ فَرْداً متفردا فِي الْوَحْدَانِيَّةَ ثُمَّ خَلَقَ مُحَمَّداً وَ علیا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أَلْفَ هِرُّ ثُمَّ خَلَقَ الْأَشْيَاءَ وَ أَشْهَدَهُمْ خُلُقِهَا وَ أَجْرَى عَلَيْهَا طَاعَتُهُمْ وَ جَعَلَ فِيهِمْ مَا شَاءَ وَ فَوَّضَ أَمْرَ الْأَشْيَاءِ إِلَيْهِمْ فِي الْحُكْمِ وَ التَّصَرُّفِ وَ الْإِرْشَادِ وَ الْأَمْرِ وَ النَّهْيِ فِي الْخَلْقَ لَا نَهِمُ الولاه فَلَهُمْ الْأَمْرِ وَ الْوَلَايَةِ وَ الهدايه هُمْ أَبْوَابَهُ وَ نوابه وَ حِجَابُهُ يُحَلِّلُونَ مَا شَاءَ وَ يُحَرِّمُونَ مَا شَاءَ وَ لَا يَفْعَلُونَ إِلَّا مَا </w:t>
      </w:r>
    </w:p>
    <w:p>
      <w:pPr>
        <w:pStyle w:val="BookText"/>
        <w:rPr/>
      </w:pP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مُّکْرَمُونَ 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فَهَذِهِ الدِّيَانَةِ الَّتِي مِنْ تَقْدِيمِهَا غَرِقَ فِي بَحْرِ الْإِفْرَاطِ وَ مَنْ نقصهم عَنْ هَذِهِ الْمَرَاتِبِ الَّتِي رتبهم اللَّهُ فِيهَا زَهَقَ فِي بَرِّ التَّفْرِيطِ وَ لَمْ يُوفِ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فِيمَا يَجِبُ عَلَى الْمُؤْمِنِ مِنْ مَعْرِفَتِهِمْ ثُمَّ قَالَ خُذْهَا يَا مُحَمَّدٍ فَإِنَّهَا مِنْ مَخْزُونِ الْعِلْمِ وَ مکنونه</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محمود فارسی به اسناد خود از محمد بن سنان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یکتا و بی همتا بود در یکتائی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 از هزاران سال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اشیاء را آفرید و آنان را گواه بر آفرینش اشیاء قرار داد و فرمانبرداری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الزام نمود و آنچه خواست در اشياء نهاد و به ایشان واگذار کرد کار اشیاء را از نظر حکم و تصرف و ارشاد و امر و نهی در خلق چون آن ها فرمانروایان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ولایت و امر و هدایت در اختیار آن ها است و ایشان ابواب رحمان و نواب خدا و نگهبانان آستانه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بخواهند حلال می کنند و هر چه بخواهندحرام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اراده کرده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گرامی هستند که هرگز پیش زیانی نسبت به خدا ندارند و به دستورش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دیانتی است که هر کسی جلوتر از این گام بردارد، در دریای افراط و زیاده روی غرق شده و هر کسی از این مرتبه پائین تر که خدا به آن ها عنایت کرده معتقد گردد، در بیابان تفریط گمراه شده و حق آل محمد را که عبارت از معرفت آن ها است و بر هر مؤمنی واجب است ادا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داشته باش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اسرار و دانش مکتوم است</w:t>
      </w:r>
      <w:r>
        <w:rPr>
          <w:rFonts w:eastAsia="IRNazanin" w:cs="IRNazanin"/>
          <w:color w:val="111111"/>
          <w:sz w:val="28"/>
          <w:szCs w:val="28"/>
          <w:rtl w:val="true"/>
          <w:lang w:bidi="fa-IR"/>
        </w:rPr>
        <w:t xml:space="preserve">. </w:t>
      </w:r>
      <w:bookmarkStart w:id="343" w:name="pg7692_56814"/>
    </w:p>
    <w:p>
      <w:pPr>
        <w:pStyle w:val="Heading4"/>
        <w:numPr>
          <w:ilvl w:val="3"/>
          <w:numId w:val="1"/>
        </w:numPr>
        <w:rPr/>
      </w:pPr>
      <w:bookmarkStart w:id="344" w:name="__RefHeading___Toc4180024_1051229030"/>
      <w:bookmarkStart w:id="345" w:name="_Toc125"/>
      <w:bookmarkEnd w:id="343"/>
      <w:bookmarkEnd w:id="344"/>
      <w:r>
        <w:rPr>
          <w:rtl w:val="true"/>
        </w:rPr>
        <w:t>امام صادق عليه السلام و تکذیب ادعای مفوضه</w:t>
      </w:r>
      <w:bookmarkEnd w:id="345"/>
    </w:p>
    <w:p>
      <w:pPr>
        <w:pStyle w:val="BookText"/>
        <w:rPr/>
      </w:pPr>
      <w:r>
        <w:rPr>
          <w:rFonts w:ascii="Amiri" w:hAnsi="Amiri" w:eastAsia="Amiri" w:cs="Amiri"/>
          <w:color w:val="111111"/>
          <w:sz w:val="28"/>
          <w:sz w:val="28"/>
          <w:szCs w:val="28"/>
          <w:rtl w:val="true"/>
          <w:lang w:bidi="ar-SA"/>
        </w:rPr>
        <w:t xml:space="preserve">رَوَى 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 عَبْدُ اللَّهِ بْنِ سَبَا يَقُولُ بِالتَّفْوِيضِ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التَّفْوِيضِ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مُحَمَّداً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إِلَيْهِمَا فخلقا وَ رِزْقاً وَ أَ مَاتَا وَ أَ حَيِيّاً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إِلَيْهِ قَاتَلَ عَلَيْهِ هَذِهِ الْآيَةَ الَّتِي فِي 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الرَّجُلِ فَأَخْبَرْتُهُ فكانى القمته حَجَراً أَوْ قَالَ فكانما خَرِسَ</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اولاد عبد الله بن سبا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مسأله خلق و روزی و مرگ و زندگی را به آن ها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 گوید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این آیه را برایش بخوان که در سوره رعد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جَعَلُوا لِلَّهِ شُرَكَاءَ خَلَقُوا كَخَلْقِهِ فَتَشَابَهَ الْخَلْقُ عَلَيْهِمْ قُلِ اللَّهُ خَالِقُ كُلِّ شَيْءٍ وَهُوَ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همتایانی برای خدا قرار دادند بخاطر اینکه آنان همانند خدا آفرینشی داشتند، و این آفرینشها بر آنها مشتبه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همه چیز است و اوست یکتا 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این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دهانش با سنگ بسته شد یا گفت مثل اینکه گنگ شد</w:t>
      </w:r>
      <w:r>
        <w:rPr>
          <w:rFonts w:eastAsia="IRNazanin" w:cs="IRNazanin"/>
          <w:color w:val="111111"/>
          <w:sz w:val="28"/>
          <w:szCs w:val="28"/>
          <w:rtl w:val="true"/>
          <w:lang w:bidi="fa-IR"/>
        </w:rPr>
        <w:t>.</w:t>
      </w:r>
    </w:p>
    <w:p>
      <w:pPr>
        <w:pStyle w:val="Heading4"/>
        <w:numPr>
          <w:ilvl w:val="3"/>
          <w:numId w:val="1"/>
        </w:numPr>
        <w:rPr/>
      </w:pPr>
      <w:bookmarkStart w:id="346" w:name="__RefHeading___Toc4180026_1051229030"/>
      <w:bookmarkStart w:id="347" w:name="_Toc126"/>
      <w:bookmarkEnd w:id="346"/>
      <w:r>
        <w:rPr>
          <w:rtl w:val="true"/>
        </w:rPr>
        <w:t>بیزاری امام رضا عليه السلام از مفوضه</w:t>
      </w:r>
      <w:bookmarkEnd w:id="3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بَرِي‌ءُ مِنَ الْحَوْلِ وَ الْقُوَّةِ وَ لَا حَوْلَ وَ لَا قُوَّةَ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وَ أَ بَرّاً إِلَيْكَ مِنَ الَّذِينَ ادْعُوا لَنَا مَا لَيْسَ لَنَا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الَّذِينَ قالُوا </w:t>
      </w:r>
    </w:p>
    <w:p>
      <w:pPr>
        <w:pStyle w:val="BookText"/>
        <w:rPr/>
      </w:pPr>
      <w:r>
        <w:rPr>
          <w:rFonts w:ascii="Amiri" w:hAnsi="Amiri" w:eastAsia="Amiri" w:cs="Amiri"/>
          <w:color w:val="111111"/>
          <w:sz w:val="28"/>
          <w:sz w:val="28"/>
          <w:szCs w:val="28"/>
          <w:rtl w:val="true"/>
          <w:lang w:bidi="ar-SA"/>
        </w:rPr>
        <w:t xml:space="preserve">فِينَا مَا لَمْ نَقُلْهُ فِي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الْخَلْقِ وَ منک الرِّزْقِ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خَالِقاً وَ خَالِقِ آبَائِنَا الْأَوَّلِينَ وَ آبَائِنَا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تَلِيقُ الرُّبُوبِيَّةِ إِلَّا بِكَ وَ لَا تَصْلُحُ الإلهية إِلَّا لَكِ فَالْعَنْ النَّصَارَى الَّذِينَ صَغَّرُوا عَظَمَتِكَ وَ أَلْعَنِ المضاهئين لِقَوْلِهِمْ مِنْ بریتك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عَبِيدُكَ وَ أَبْنَاءُ عَبِيدِكَ لَا نَمْلِكُ لانفسنا نَفْعاً وَ لَا ضَرّاً وَ لَا مؤتا وَ حَياةً وَ 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زَعَمَ أَنَّا أَرْبَابُ فَنَحْنُ مِنْهُ بِرَاءُ وَ مَنْ زَعَمَ أَنَّ إِلَيْنَا الْخَلْقِ وَ عَلَيْنَا الرِّزْقِ فنخن بِرَاءُ مِنْهُ کبراءة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لَمْ ندعهم إِلَى مَا يَزْعُمُونَ فَلَا تُؤَاخِذْنَا بِمَا يَقُولُونَ وَ اغْفِرْ لَنَا مَا يَدْعُونَ وَ لَا تَدَعْ عَلَى الْأَرْضُ مِنْهُمْ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بیزارم از اینکه معتقد شوم نیرو و قدرتی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قدرتی نیست مگر به لطف و عنایت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بیزارم از کسانی که مدعی شوند درباره ما چیزی را که برایمان صحیح نیست و به تو پناه می برم از اعتقاد آن ها و همچنین از کسانی که درباره ما سخنی رابگویند که ما درباره خود آن را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آفرینش و روزی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پرستیم و از تو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ما و آفریننده اجداد و پدران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برای تو شایسته نیست و پروردگاری جز برای تو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لعنت می کنم بر نصرانیان که تو را کوچک انگاشته اند و هم تمام گروه هائی که اعتقادی شبیه آن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بندگان تو و فرزند بندگانت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سود و زیانی برای خود نداریم، نه می توانیم جلو مرگ و زندگی و حشر و نشر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هرکسی به خدائی ما معتقد شود، از او بیزاریم و هر که مدعی گردد که آفرینش </w:t>
      </w:r>
      <w:bookmarkStart w:id="348" w:name="pg7692_56816"/>
    </w:p>
    <w:p>
      <w:pPr>
        <w:pStyle w:val="BookText"/>
        <w:rPr/>
      </w:pPr>
      <w:bookmarkEnd w:id="348"/>
      <w:r>
        <w:rPr>
          <w:rFonts w:ascii="IRNazanin" w:hAnsi="IRNazanin" w:eastAsia="IRNazanin"/>
          <w:color w:val="111111"/>
          <w:sz w:val="28"/>
          <w:sz w:val="28"/>
          <w:szCs w:val="28"/>
          <w:rtl w:val="true"/>
          <w:lang w:bidi="fa-IR"/>
        </w:rPr>
        <w:t xml:space="preserve">و روزی بدست ما است، از آن ها نیز بیزاریم مانند بیزاری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آن ها را به چنین اعتقادی وانداشته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مؤاخذه از اعتقاد آن ها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از ادعای بی جای آن ها و بر روی زمین احدی از ایشان را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آزاد گذاری بندگانت را گمراه می کنند و جز فاجر و کافر تولید نخواهند نمود</w:t>
      </w:r>
      <w:r>
        <w:rPr>
          <w:rFonts w:eastAsia="IRNazanin" w:cs="IRNazanin"/>
          <w:color w:val="111111"/>
          <w:sz w:val="28"/>
          <w:szCs w:val="28"/>
          <w:rtl w:val="true"/>
          <w:lang w:bidi="fa-IR"/>
        </w:rPr>
        <w:t>.</w:t>
      </w:r>
    </w:p>
    <w:p>
      <w:pPr>
        <w:pStyle w:val="Heading4"/>
        <w:numPr>
          <w:ilvl w:val="3"/>
          <w:numId w:val="1"/>
        </w:numPr>
        <w:rPr/>
      </w:pPr>
      <w:bookmarkStart w:id="349" w:name="__RefHeading___Toc4180028_1051229030"/>
      <w:bookmarkStart w:id="350" w:name="_Toc127"/>
      <w:bookmarkEnd w:id="349"/>
      <w:r>
        <w:rPr>
          <w:rtl w:val="true"/>
        </w:rPr>
        <w:t>امام جواد عليه السلام و تکذیب ادعای مفوضه</w:t>
      </w:r>
      <w:bookmarkEnd w:id="350"/>
    </w:p>
    <w:p>
      <w:pPr>
        <w:pStyle w:val="BookText"/>
        <w:rPr/>
      </w:pPr>
      <w:r>
        <w:rPr>
          <w:rFonts w:ascii="Amiri" w:hAnsi="Amiri" w:eastAsia="Amiri" w:cs="Amiri"/>
          <w:color w:val="111111"/>
          <w:sz w:val="28"/>
          <w:sz w:val="28"/>
          <w:szCs w:val="28"/>
          <w:rtl w:val="true"/>
          <w:lang w:bidi="ar-SA"/>
        </w:rPr>
        <w:t xml:space="preserve">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فاجریت اخْتِلَافِ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تبارک وَ تعالی لَمْ يَزَلْ متفردا بِوَحْدَانِيَّتِهِ ثُمَّ خَلَقَ مُحَمَّداً وَ علیا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فمکثوا أَلْفَ دَهْرٍ ثُمَّ خَلَقَ جَمِيعِ الْأَشْيَاءِ فَاشْهَدْهُمْ خُلُقِهَا وَ أَجْرَى طَاعَتُهُمْ عَلَيْهَا وَ فَوَّضَ أُمُورُهَا إِلَيْهِمْ فَهُمْ يَحِلُّونَ مَا يَشَاءُونَ وَ يُحَرِّمُونَ مَا يَشَاءُونَ وَ لَنْ يَشَاءُوا إِلَّا أَنْ يَشَاءَ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الدِّيَانَةِ الَّتِي مَنْ تَقَدَّمَهَا مَرَقَ وَ مَنْ تَخَلَّفَ عَنْهَا مُحِقٍّ وَ مَنْ لَزِمَهَا لَحِقَ خُذْهَا إِلَيْكَ يَا مُحَمَّدُ </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پیوسته یکتا و بی همتا بود در یکتائی خود، سپس محمد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 از هزاران سال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اشياء را آفرید و آنان را گواه بر آفرینش اشیاء قرار داد و فرمانبرداری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الزام نمود و آنچه خواست در اشیاء نهاد و به ایشان واگذار کرد کار اشیاء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بخواهند حلال می کنند و هر چه بخواهند حرام، جز آنچه خدا اراده کرده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اعتقادی است که هر کسی افراط ورزید و غلو </w:t>
      </w:r>
      <w:bookmarkStart w:id="351" w:name="pg7692_56817"/>
    </w:p>
    <w:p>
      <w:pPr>
        <w:pStyle w:val="BookText"/>
        <w:rPr/>
      </w:pPr>
      <w:bookmarkEnd w:id="351"/>
      <w:r>
        <w:rPr>
          <w:rFonts w:ascii="IRNazanin" w:hAnsi="IRNazanin" w:eastAsia="IRNazanin"/>
          <w:color w:val="111111"/>
          <w:sz w:val="28"/>
          <w:sz w:val="28"/>
          <w:szCs w:val="28"/>
          <w:rtl w:val="true"/>
          <w:lang w:bidi="fa-IR"/>
        </w:rPr>
        <w:t xml:space="preserve">کرد از اسلام خارج شده و هر که کوتاهی نمود از قبول آن هلاک شده و هر کسی ملازم این اعتقاد بود،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داشته باش</w:t>
      </w:r>
      <w:r>
        <w:rPr>
          <w:rFonts w:eastAsia="IRNazanin" w:cs="IRNazanin"/>
          <w:color w:val="111111"/>
          <w:sz w:val="28"/>
          <w:szCs w:val="28"/>
          <w:rtl w:val="true"/>
          <w:lang w:bidi="fa-IR"/>
        </w:rPr>
        <w:t>.</w:t>
      </w:r>
    </w:p>
    <w:p>
      <w:pPr>
        <w:pStyle w:val="Heading4"/>
        <w:numPr>
          <w:ilvl w:val="3"/>
          <w:numId w:val="1"/>
        </w:numPr>
        <w:rPr/>
      </w:pPr>
      <w:bookmarkStart w:id="352" w:name="__RefHeading___Toc4180030_1051229030"/>
      <w:bookmarkStart w:id="353" w:name="_Toc128"/>
      <w:bookmarkEnd w:id="352"/>
      <w:r>
        <w:rPr>
          <w:rtl w:val="true"/>
        </w:rPr>
        <w:t>پاسخ امام زمان عجل الله تعالی فرجه الشریف به اختلاف شیعیان در بحث تفويض</w:t>
      </w:r>
      <w:bookmarkEnd w:id="353"/>
    </w:p>
    <w:p>
      <w:pPr>
        <w:pStyle w:val="BookText"/>
        <w:rPr/>
      </w:pPr>
      <w:r>
        <w:rPr>
          <w:rFonts w:ascii="Amiri" w:hAnsi="Amiri" w:eastAsia="Amiri" w:cs="Amiri"/>
          <w:color w:val="111111"/>
          <w:sz w:val="28"/>
          <w:sz w:val="28"/>
          <w:szCs w:val="28"/>
          <w:rtl w:val="true"/>
          <w:lang w:bidi="ar-SA"/>
        </w:rPr>
        <w:t xml:space="preserve">أَبُو الْحَسَنِ عَلِيُّ بْنُ أَحْمَدَ الدَّلَّالِ القمی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جَمَاعَةُ مِنَ الشِّيعَةِ فِي أَنَّ اللَّهَ عَزَّ وَ جَلَّ فَوَّضَ إِلَى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يُخْلَقُوا وَ يرزقوا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لَا يَجُوزُ عَلَى اللَّهِ عَزَّ وَ جَلَّ لِأَنَّ الْأَجْسَامِ لَا يَقْدِرُ عَلَى خَلْقِهَا غَيْرِ اللَّهِ عَزَّ وَجَلٍ 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عَزَّ وَجَلٍ أَقْدِرُ الْأَئِمَّةِ عَلَى ذَلِكَ وَ فَوَّضَ إِلَيْهِمْ فخلقوا وَ رُزِقُوا وَ تَنَازَعُوا فِي ذلک تَنَازَعَا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لَا تَرْجِعُونَ إِلَى أَبِي جَعْفَرٍ مُحَمَّدِ بْنِ عُثْمَانَ فتسألونه عَنْ ذلِكَ ليوضح لَكُمْ الْحَقَّ فِيهِ فانه الطَّرِيقُ إِلَى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فُرِضَتِ الْجَمَاعَةِ بِأَبِي جَعْفَرٍ وَ سَلَّمْتَ وَ أَجَابَتْ إِلَى قَوْلِهِ فَكَتَبُوا الْمَسْأَلَةِ وَ انفذوها إِلَيْهِ فَخَرَجَ إِلَيْهِمْ مِنْ جِهَتِهِ تَوْقِيعُ نُسْخَتُهُ إِنَّ اللَّهُ تَعَالَى هُوَ الَّذِي خَلَقَ الْأَجْسَامِ وَ قَسَّمَ الْأَرْزَاقَ لِأَنَّهُ لَيْسَ بِجِسْمٍ وَ لَا حَالَ فِي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 شَيْ‌ءُ وَ هُوَ السَّمِيعُ الْبَصِيرُ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فاما الاممه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يَسْأَلُونَ اللَّهَ تعالی فیخلق وَ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فَيُرْزَقُ إِيجَاباً لمسالتهم وَ إِعْظَاماً لَحِقَهُمْ </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علی بن احمد دلال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در این مسأله اختلاف داشتند که خداوند در اختیار ائمه علیهم السلام نهاده که خلق کنند و روزی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 این محال است و جایز نیست برای خدا زیرا اجسام را جز خدا دیگری نمی آفریند و بعضی می گویند خداوند به ائمه این قدرت را داده و به ایشان واگذار کرده آفرینش و روزی دادن را و در این مورد نزاع شدیدی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یکنفر از آن ها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رجوع به ابی جعفر محمد بن عثمان نمیکنید؟ از او بپرسید تا برایتان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واسطه بین ما و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شدند و مسأله را از او سؤال کردند و نامه برایش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او توقیعی رسید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اجسام است و ارزاق را تقسیم نموده زیرا او جسم نیست و حلول در جسم هم نمیکند، همتائی ندارد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خواست و تقاضا می کنند خدا می آفریند و تقاضای رزق می کنند و رزق داده می شود به جهت مستجاب شدن دعای آن ها و احترام آن ها در نزد خدا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لِلشَّيْخِ الطُّوسِيِّ جَعْفَرِ الْفَزَارِيِّ عَنْ مُحَمَّدِ بْنِ جَعْفَرِ بْنِ عَبْدِ اللَّهِ عَنْ أَبِي نُعَيْمٍ مُحَمَّدِ بْنِ أَحْمَدَ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 المقصره کامل بْنَ إِبْرَاهِيمَ الْمَدَنِيَّ إِلَى أَبِي مُحَمَّدٍ عَلَيْهِ السَّلَامُ قَالَ کامل فَقُلْتُ فِي نَفْسِي أَسْأَلُهُ لَا يَدْخُلُ الْجَنَّةَ إِلَّا مَنْ عَرَفَ مَعْرِفَتِي وَ قَالَ بِمَقَالَتِي قَالَ فَلَمَّا دَخَلْتُ عَلَى سَيِّدِي أَبِي مُحَمَّدٍ علیه السَّلَامُ نَظَرْتَ إِلَى ثیاب بَيَاضِ ناعمه عَلَيْهِ فَقُلْتُ فِي نَفْسِي وَلِيُّ اللَّهِ وَ حُجَّتُهُ يَلْبَسُ النَّاعِمَ مِنَ الثِّيَابِ وَ يامرنا نَحْنُ بِمُوَاسَاةِ الْإِخْوَانِ وَ يَنْهَانَا عَنْ لُبْسِ مِثْلِهِ فَقَالَ مُتَبَسِّماً یا کامل وَ حَسَرَ ذِرَاعَيْهِ فَإِذَا مِسْحُ أَسْوَدُ خَشِنُ عَلَى جِلْدِهِ فَقَالَ هَذَا لِلَّهِ وَ هَذَا لَكُمْ فَسَلَّمْتُ وَ جَلَسْتُ إِلَى بَابٍ عَلَيْهِ سَتَرَ مُرْخًى فَجَاءَتِ الرِّيحُ فَكَشَفْتَ طَرْفَهُ فَإِذَا أَنَا بفتی كانه فلقه قَمَرُ مِنْ أَبْنَاءِ أَرْبَعَ سنيين أَوْ مِثْلُهَا فَقَالَ لِي یا کامل بْنِ إِبْرَاهِيمَ فاقشعررت مِنْ ذَلِكَ وَ أُلْهِمْتُ أَنْ قِلَّةٍ لَبَّيْكَ يَا سَيِّدِي فَقَالَ جِئْتُ إِلَى وَلِيُّ اللَّهِ وَ حُجَّتُهُ وَ بَابُهُ تَسْأَلُهُ هَلْ يَدْخُلُ الْجَنَّةَ إِلَّا مَنْ عَرَفَ مَعْرِفَتِكَ وَ قَالَ بمقالتك فَقُلْتُ إى وَ اللَّهِ قَالَ إِذَنْ وَ اللَّهِ يَقُلْ دَاخِلُهَا وَ اللَّهِ إِنَّهُ لِيَدْخُلَهَا قَوْمُ يُقَالُ لَهُمُ الحقیة قُلْتُ یا سیدی وَ مَنْ هُمْ قَالَ قَوْمُ مِنْ حُبَّهُمْ لَعَلَى علیه السَّلَامُ يَحْلِفُونَ بِحَقِّهِ وَ لَا یدرون مَا حَقَّهُ وَ فَضْلِهِ ثُمَّ سَكَتَ صَلَوَاتُ اللَّهِ عَلَيْهِ عَنَى سَاعَةً ثُمَّ قَالَ وَ جِئْتُ تَسْأَلُهُ عَنْ مَقَالَةِ الْمُفَوِّضَةُ كَذَبُوا بَلْ قُلُوبَنَا أَوْعِيَةِ لَمِشْيَةُ اللَّهِ فَإِذَا شَاءَ شِئْنَا وَ اللَّهُ يَقُولُ وَ ما تَشاؤُنَ إِلاَّ أَنْ يَشاءَ اللَّهُ ثُمَّ رَجَعَ السِّتْرَ إِلَى </w:t>
      </w:r>
    </w:p>
    <w:p>
      <w:pPr>
        <w:pStyle w:val="BookText"/>
        <w:rPr/>
      </w:pPr>
      <w:r>
        <w:rPr>
          <w:rFonts w:ascii="Amiri" w:hAnsi="Amiri" w:eastAsia="Amiri" w:cs="Amiri"/>
          <w:color w:val="111111"/>
          <w:sz w:val="28"/>
          <w:sz w:val="28"/>
          <w:szCs w:val="28"/>
          <w:rtl w:val="true"/>
          <w:lang w:bidi="ar-SA"/>
        </w:rPr>
        <w:t>حَالَتِهِ فَلَمْ أَسْتَطِعْ كَشَفَهُ فَنَظَرَ إِلَى أَبُو مُحَمَّدٍ علیه السَّلَامُ مُتَبَسِّماً فَقَالَ يَا کامل مَا جُلُوسَكَ قَدْ أنباك بِحَاجَتِكَ الْحُجَّةُ مِنْ بَعْدِي فَقُمْتُ وَ خَرَجْتُ وَ لِمَ أَ عَايَنَهُ بَعْدَ ذلک قَالَ أَبُو نُعَيْمٍ فلقیت کاملا فسالته عَنْ هَذَا الْحَدِيثِ فحدثنی بِهِ</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انصاری گفت گروهی از مفوضه و مقصره کامل این ابراهیم مدنی را فرستادند خدمت امام حسن عسکری کامل گفت من در دل با خود تصمیم گرفتم که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داخل بهشت نمیشود مگر آن شخصی که عقیده اش مانند عقیده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عليه السلام رسیدم دیدم لباسهای سفید رنگی پوشیده خیلی نرم در دل گفتم ولی خدا و حجت الله لباسی چنین نرم میپوشد آن وقت بما دستور میدهد با برادران مواسات کنید و ما را از پوشیدن چنین لباسی نهی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لبخند در حالی که آستین بالا زده بود و دیدم لباس خشن و سیاهی در زیر پوشیده بمن فرمود کامل این لباس خشن برای خداست و این لباس فرم برای شما من سلام کرده نشستم جلو دربی که پرده آويخته ای داشت ناگهان بادی وزید و پرده بالا رفت پسرکی را دیدم که چون ماه تابان بود در سن چهار سالگی مینمود بمن فرمود ای کامل بن ابراهيم تنم بلرزه افتاد از این خطاب و بزبانم آمد گفتم لبیک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آمده ای پیش ولی و حجت خدا و باب الله تا از او سؤال کنی جز آن کس که عقیده ترا دارد آیا وارد بهشت می شود عرض کردم آری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صحيح باشد وارد شونده های بهشت کم خواهد شد فرمود بخدا قسم وارد بهشت میشوند گروهی که مشهور بنام حقیه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آنها کیانند فرمود گروهی هستند که از محبت على همین مقدار دارند که بحق او سوگند میخورند با اینکه حقش را نمیدانند و نه عارف بفضل او هستند در این موقع ساعتی سکوت کرد بعد فرمود آمده ای که راجع باعتقاد مفوضه سؤال کنی دروغ گفته بلکه دلهای ما ظرف مشیت خدا است وقتی او بخواهد ما خواهیم خواست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354" w:name="pg7692_56820"/>
    </w:p>
    <w:p>
      <w:pPr>
        <w:pStyle w:val="BookText"/>
        <w:rPr/>
      </w:pPr>
      <w:bookmarkEnd w:id="354"/>
      <w:r>
        <w:rPr>
          <w:rFonts w:ascii="IRNazanin" w:hAnsi="IRNazanin" w:eastAsia="IRNazanin"/>
          <w:color w:val="111111"/>
          <w:sz w:val="28"/>
          <w:sz w:val="28"/>
          <w:szCs w:val="28"/>
          <w:rtl w:val="true"/>
          <w:lang w:bidi="fa-IR"/>
        </w:rPr>
        <w:t>وَ مَا تَشَاءُونَ إِلَّا أَنْ يَشَاءَ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پرده آویخته شد دیگر من نمیتوانستم آن را بالا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بمن نگاهی کرد با لبخند فرمود کامل دیگر برای چه نشسته ای امام و حجت پس از من حاجت و تقاضای ترا خبر داد من از جای حرکت نموده خارج شدم دیگر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گفت من کامل را دیدم از همین حدیث از او پرسیدم به همین طریق برایم نقل کرد</w:t>
      </w:r>
      <w:r>
        <w:rPr>
          <w:rFonts w:eastAsia="IRNazanin" w:cs="IRNazanin"/>
          <w:color w:val="111111"/>
          <w:sz w:val="28"/>
          <w:szCs w:val="28"/>
          <w:rtl w:val="true"/>
          <w:lang w:bidi="fa-IR"/>
        </w:rPr>
        <w:t>.</w:t>
      </w:r>
    </w:p>
    <w:p>
      <w:pPr>
        <w:pStyle w:val="Heading4"/>
        <w:numPr>
          <w:ilvl w:val="3"/>
          <w:numId w:val="1"/>
        </w:numPr>
        <w:rPr/>
      </w:pPr>
      <w:bookmarkStart w:id="355" w:name="__RefHeading___Toc4180032_1051229030"/>
      <w:bookmarkStart w:id="356" w:name="_Toc129"/>
      <w:bookmarkEnd w:id="355"/>
      <w:r>
        <w:rPr>
          <w:rtl w:val="true"/>
        </w:rPr>
        <w:t>مفوضه و متهم نمودن شیعیان به تقصير</w:t>
      </w:r>
      <w:bookmarkEnd w:id="356"/>
    </w:p>
    <w:p>
      <w:pPr>
        <w:pStyle w:val="BookText"/>
        <w:rPr/>
      </w:pPr>
      <w:r>
        <w:rPr>
          <w:rFonts w:ascii="IRNazanin" w:hAnsi="IRNazanin" w:eastAsia="IRNazanin"/>
          <w:color w:val="111111"/>
          <w:sz w:val="28"/>
          <w:sz w:val="28"/>
          <w:szCs w:val="28"/>
          <w:rtl w:val="true"/>
          <w:lang w:bidi="fa-IR"/>
        </w:rPr>
        <w:t>در پایان باید تذکر داد که یکی از شیوه های تبلیغی در بین جماعت مفوضه، متهم کردن مخالفين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به ویژه در زمان غیبت صغری، فعالیت و مجاهدت خستگی ناپذیری برای وانمود ساختن خود به عنوان نماینده اصيل فکر شیعی و جا انداختن مکتب خود به عنوان راه میانه، میان غلو و تقصیر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علمای قم را با نام موهن مقصره توصیف می کردند چنانچه شیخ صدوق، برجسته ترین نماینده مکتب حدیثی قم در ساله اعتقادات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المفوضة و الغلاة و أصنافهم نسبتهم مشایخ قم و علماء هم إلى القول بالتقصير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نشانه مشخص مفوضه و غلات و نظائر آنان این است که آنان علما ومشایخ قم را به تقصیر متهم می کنند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فرقه شناسی نیز تصریح شده است که مفوضه، مخالفین خود را با نام مقصره می نامیدند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7692_56822"/>
      <w:bookmarkStart w:id="358" w:name="pg7692_56822"/>
      <w:bookmarkEnd w:id="358"/>
    </w:p>
    <w:p>
      <w:pPr>
        <w:pStyle w:val="Heading2"/>
        <w:numPr>
          <w:ilvl w:val="1"/>
          <w:numId w:val="1"/>
        </w:numPr>
        <w:rPr/>
      </w:pPr>
      <w:bookmarkStart w:id="359" w:name="pg7692_56822"/>
      <w:bookmarkStart w:id="360" w:name="__RefHeading___Toc4180034_1051229030"/>
      <w:bookmarkStart w:id="361" w:name="_Toc130"/>
      <w:bookmarkEnd w:id="359"/>
      <w:bookmarkEnd w:id="360"/>
      <w:r>
        <w:rPr>
          <w:rtl w:val="true"/>
        </w:rPr>
        <w:t>منابع</w:t>
      </w:r>
      <w:r>
        <w:rPr>
          <w:rtl w:val="true"/>
        </w:rPr>
        <w:t>:</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صلى الله عليهم، مكتبة آية الله المرعشي النجفی، ایران،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زينب، محمد بن ابراهيم، الغيبة للنعمانی، نشر 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على، إعتقادات الإمامیه ، کنگره شیخ مفید، ایران،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على، معانی الاخبار، دفتر انتشارات اسلامی وابسته به جامعه مدرسین حوزه علمیه قم،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النجاشی، مؤسسه النشر الاسلامي التابعة لجامعة المدرسین بقم المشرفه،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تصحيح اعتقادات الإمامية، کنگره شیخ مفید، ایران؛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بن محمد تقی، بحار الأنوار ، دار إحياء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بن محمد تقی، مرآة العقول في شرح أخبار آل الرسول، دار الكتب الإسلامية،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الكشی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 مؤسسة آل البيت عليهم السلام،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کتاب الغيبة للحجة، دار المعارف الإسلامية،ایران؛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 الله بن جعفر، قرب الإسناد ، مؤسسة آل البيت عليهم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شاذان، محمد بن احمد، مائة منقبة من مناقب أمير المؤمنين و الأئمة، مدرسة الإمام المهدی عجل الله تعالی فرجه الشريف، ایران؛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 الدين بن محمد، مجمع البحرین، مرتضوی،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مكرم، لسان العرب، دار الفكر للطباعة و النشر و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الإختصاص، المرتمر العالمي لالفيۀ الشيخ المفيد، ایران؛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عیون أخبار الرضا عليه السلام،،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قيومی، أحمد بن محمد، المصباح العنير في غريب الشرح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فيرمي، أحمد بن محمد، المصباح العنير في غريب الشرح الكبير ج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مشکاء الأنوار ص </w:t>
      </w:r>
      <w:r>
        <w:rPr>
          <w:rFonts w:eastAsia="IRNazanin" w:cs="IRNazanin"/>
          <w:b w:val="false"/>
          <w:bCs w:val="false"/>
          <w:i w:val="false"/>
          <w:iCs w:val="false"/>
          <w:color w:val="333333"/>
          <w:sz w:val="20"/>
          <w:szCs w:val="20"/>
        </w:rPr>
        <w:t>57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الدين بن محمد،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الأسامية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170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اعتقادات الاماميه، ص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اعتقادات الإماميه، ص</w:t>
      </w:r>
      <w:r>
        <w:rPr>
          <w:rFonts w:eastAsia="IRNazanin" w:cs="IRNazanin"/>
          <w:b w:val="false"/>
          <w:bCs w:val="false"/>
          <w:i w:val="false"/>
          <w:iCs w:val="false"/>
          <w:color w:val="333333"/>
          <w:sz w:val="20"/>
          <w:szCs w:val="20"/>
        </w:rPr>
        <w:t>99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أعتقادات الامامیه، ص</w:t>
      </w:r>
      <w:r>
        <w:rPr>
          <w:rFonts w:eastAsia="IRNazanin" w:cs="IRNazanin"/>
          <w:b w:val="false"/>
          <w:bCs w:val="false"/>
          <w:i w:val="false"/>
          <w:iCs w:val="false"/>
          <w:color w:val="333333"/>
          <w:sz w:val="20"/>
          <w:szCs w:val="20"/>
        </w:rPr>
        <w:t>101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فاتحته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اعتقادات الامامیه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170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تصحيح اعتقادات الامامية ، ص </w:t>
      </w:r>
      <w:r>
        <w:rPr>
          <w:rFonts w:eastAsia="IRNazanin" w:cs="IRNazanin"/>
          <w:b w:val="false"/>
          <w:bCs w:val="false"/>
          <w:i w:val="false"/>
          <w:iCs w:val="false"/>
          <w:color w:val="333333"/>
          <w:sz w:val="20"/>
          <w:szCs w:val="20"/>
        </w:rPr>
        <w:t>131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العتقين في شرح من لا يحضرة الفقیة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معنای غلو اشاره خواهد شد مقصود از غلو این است که چیزی با کسی را ار حد و مرتبه و اندازه خود بالاتر ببرد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79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مائدة، آيه </w:t>
      </w:r>
      <w:r>
        <w:rPr>
          <w:rFonts w:eastAsia="IRNazanin" w:cs="IRNazanin"/>
          <w:b w:val="false"/>
          <w:bCs w:val="false"/>
          <w:i w:val="false"/>
          <w:iCs w:val="false"/>
          <w:color w:val="333333"/>
          <w:sz w:val="20"/>
          <w:szCs w:val="20"/>
        </w:rPr>
        <w:t>116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سبإ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ماته منقبة من مناقب أمير المؤمنين ، الل تعه، ص </w:t>
      </w:r>
      <w:r>
        <w:rPr>
          <w:rFonts w:eastAsia="IRNazanin" w:cs="IRNazanin"/>
          <w:b w:val="false"/>
          <w:bCs w:val="false"/>
          <w:i w:val="false"/>
          <w:iCs w:val="false"/>
          <w:color w:val="333333"/>
          <w:sz w:val="20"/>
          <w:szCs w:val="20"/>
        </w:rPr>
        <w:t>80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الحسن العسکری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الباغه لابن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الکشی 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التوحید ص </w:t>
      </w:r>
      <w:r>
        <w:rPr>
          <w:rFonts w:eastAsia="IRNazanin" w:cs="IRNazanin"/>
          <w:b w:val="false"/>
          <w:bCs w:val="false"/>
          <w:i w:val="false"/>
          <w:iCs w:val="false"/>
          <w:color w:val="333333"/>
          <w:sz w:val="20"/>
          <w:szCs w:val="20"/>
        </w:rPr>
        <w:t>457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الكشی، ص </w:t>
      </w:r>
      <w:r>
        <w:rPr>
          <w:rFonts w:eastAsia="IRNazanin" w:cs="IRNazanin"/>
          <w:b w:val="false"/>
          <w:bCs w:val="false"/>
          <w:i w:val="false"/>
          <w:iCs w:val="false"/>
          <w:color w:val="333333"/>
          <w:sz w:val="20"/>
          <w:szCs w:val="20"/>
        </w:rPr>
        <w:t>222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 محمد بن عمر رجالا الکشی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المنوب الی الامام للحسن العسکری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على أمل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کشف الغمة في معرفة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باعلام للهدی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مجعد بن عمر، رجال الكشی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الكشي، ص </w:t>
      </w:r>
      <w:r>
        <w:rPr>
          <w:rFonts w:eastAsia="IRNazanin" w:cs="IRNazanin"/>
          <w:b w:val="false"/>
          <w:bCs w:val="false"/>
          <w:i w:val="false"/>
          <w:iCs w:val="false"/>
          <w:color w:val="333333"/>
          <w:sz w:val="20"/>
          <w:szCs w:val="20"/>
        </w:rPr>
        <w:t>109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على أهل اللجاج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الكشی، ص </w:t>
      </w:r>
      <w:r>
        <w:rPr>
          <w:rFonts w:eastAsia="IRNazanin" w:cs="IRNazanin"/>
          <w:b w:val="false"/>
          <w:bCs w:val="false"/>
          <w:i w:val="false"/>
          <w:iCs w:val="false"/>
          <w:color w:val="333333"/>
          <w:sz w:val="20"/>
          <w:szCs w:val="20"/>
        </w:rPr>
        <w:t>106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أبي طالب علیهم السام،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يعقرب،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الكشی،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بیاد، شرح نهج البلاغه ابن ابی الحدید،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اختیار معرفة الرجال ،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رجال الکشی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اختیار معرفة الرجالي،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على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ص </w:t>
      </w:r>
      <w:r>
        <w:rPr>
          <w:rFonts w:eastAsia="IRNazanin" w:cs="IRNazanin"/>
          <w:b w:val="false"/>
          <w:bCs w:val="false"/>
          <w:i w:val="false"/>
          <w:iCs w:val="false"/>
          <w:color w:val="333333"/>
          <w:sz w:val="20"/>
          <w:szCs w:val="20"/>
        </w:rPr>
        <w:t>650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المزار الكبير، بابزيارة العسکریین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المشهدی موسسه نشر اسلامی، ص </w:t>
      </w:r>
      <w:r>
        <w:rPr>
          <w:rFonts w:eastAsia="IRNazanin" w:cs="IRNazanin"/>
          <w:b w:val="false"/>
          <w:bCs w:val="false"/>
          <w:i w:val="false"/>
          <w:iCs w:val="false"/>
          <w:color w:val="333333"/>
          <w:sz w:val="20"/>
          <w:szCs w:val="20"/>
        </w:rPr>
        <w:t>656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العزار الكبير العزار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لابن أبی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اختیار معرفة الرجال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تهذیب الحکام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العشيخة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محله بن عمر، رجال الکشی إختيار معرفة الرجالية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بصائر الدرجات في فضائل آل محمد صلی الله عليهم،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قُولَوَیْهِ وَ اَلْحُسَیْنُ بْنُ اَلْحَسَنِ ، قَالاَ حَدَّثَنَا سَعْدُ بْنُ عَبْدِ اَللَّهِ ، قَالَ حَدَّثَنَا مُحَمَّدُ بْنُ عَبْدِ اَللَّهِ اَلْمِسْمَعِیُّ ، قَالَ حَدَّثَنِی عَلِیُّ بْنُ حَدِیدٍ اَلْمَدَائِنِیُّ ، عَنْ جَمِیلِ بْنِ دَرَّاجٍ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فَاسْتَقْبَلَنِی رَجُلٌ خَارِجٌ مِنْ عِنْدِ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اَلْکُوفَهِ مِنْ أَصْحَابِنَا ، فَلَمَّا دَخَلْتُ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لَقِیتَ اَلرَّجُلَ اَلْخَارِجَ مِنْ عِنْدِی فَقُلْتُ بَلَی هُوَ رَجُلٌ مِنْ أَصْحَابِنَا مِنْ أَهْلِ اَلْکُوفَهِ ، فَقَالَ لاَ قَدَّسَ اَللَّهُ رُوحَهُ وَ لاَ قَدَّسَ مِثْلَهُ، إِنَّهُ ذَکَرَ أَقْوَاماً کَانَ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اِئْتَمَنَهُمْ عَلَی حَلاَلِ اَللَّهِ وَ حَرَامِهِ وَ کَانُوا عَیْبَهَ عِلْمِهِ وَ کَذَلِکَ اَلْیَوْمَ هُمْ عِنْدِی، هُمْ مُسْتَوْدَعُ سِرِّی أَصْحَابُ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إِذَا أَرَادَ اَللَّهُ بِأَهْلِ اَلْأَرْضِ سُوءاً صَرَفَ بِهِمْ عَنْهُمُ اَلسُّوءَ، هُمْ نُجُومُ شِیعَتِی أَحْیَاءً وَ أَمْوَاتاً یُحْیُونَ ذِکْرَ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یَکْشِفُ اَللَّهُ کُلَّ بِدْعَهٍ یَنْفُونَ عَنْ هَذَا اَلدِّینِ اِنْتِحَالَ اَلْمُبْطِلِینَ وَ تَأَوُّلَ اَلْغَالِینَ ثُمَّ بَکَی فَقُلْتُ مَنْ هُمْ فَقَالَ مَنْ عَلَیْهِمْ صَلَوَاتُ اَللَّهِ وَ رَحْمَتُهُ أَحْیَاءً وَ أَمْوَاتاً، بُرَیْدٌ اَلْعِجْلِیُّ وَ زُرَارَهُ وَ أَبُو بَصِیرٍ وَ مُحَمَّدُ بْنُ مُسْلِمٍ أَمَا إِنَّهُ یَا جَمِیلُ سَیُبَیَّنُ لَکَ أَمْرُ هَذَا اَلرَّجُلِ إِلَی قَرِیبٍ، قَالَ جَمِیلٌ فَوَ اَللَّهِ مَا کَانَ إِلاَّ قَلِیلاً حَتَّی رَأَیْتُ ذَلِکَ اَلرَّجُلَ یُنْسَبُ إِلَی آلِ أَبِی اَلْخَطَّابِ ، قُلْتُ اَللَّهُ یَعْلَمُ حَیْثُ یَجْعَلُ رِسالَتَهُ ، قَالَ 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 نَعْرِفُ أَصْحَابَ أَبِی اَلْخَطَّابِ بِبُغْضِ هَؤُلاَءِ رَحْمَهُ اَللَّهِ عَلَیْهِمْ کشی محمد بن عمر رجال الکشی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أحمد بن علي الاحتجاجعل بما 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الکشی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الکشی ص </w:t>
      </w:r>
      <w:r>
        <w:rPr>
          <w:rFonts w:eastAsia="IRNazanin" w:cs="IRNazanin"/>
          <w:b w:val="false"/>
          <w:bCs w:val="false"/>
          <w:i w:val="false"/>
          <w:iCs w:val="false"/>
          <w:color w:val="333333"/>
          <w:sz w:val="20"/>
          <w:szCs w:val="20"/>
        </w:rPr>
        <w:t>323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سفيان عبدالله اشعری العقالات و الفرق ص </w:t>
      </w:r>
      <w:r>
        <w:rPr>
          <w:rFonts w:eastAsia="IRNazanin" w:cs="IRNazanin"/>
          <w:b w:val="false"/>
          <w:bCs w:val="false"/>
          <w:i w:val="false"/>
          <w:iCs w:val="false"/>
          <w:color w:val="333333"/>
          <w:sz w:val="20"/>
          <w:szCs w:val="20"/>
        </w:rPr>
        <w:t>21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الکیسانية في التاريخ و الأدب، ص </w:t>
      </w:r>
      <w:r>
        <w:rPr>
          <w:rFonts w:eastAsia="IRNazanin" w:cs="IRNazanin"/>
          <w:b w:val="false"/>
          <w:bCs w:val="false"/>
          <w:i w:val="false"/>
          <w:iCs w:val="false"/>
          <w:color w:val="333333"/>
          <w:sz w:val="20"/>
          <w:szCs w:val="20"/>
        </w:rPr>
        <w:t>168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تلخیص شافی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سهو در روایات سهو النبی صلی الله علیه و آله بسان اسهاء است که از طرف خداوند می باشد و نه نفس با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برای اینکه مردم گمان خدایی و الوهیت درباره أولياء دين نبرند آنها را به سهو می اندازد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نریختی، فرق الشیعه، ص </w:t>
      </w:r>
      <w:r>
        <w:rPr>
          <w:rFonts w:eastAsia="IRNazanin" w:cs="IRNazanin"/>
          <w:b w:val="false"/>
          <w:bCs w:val="false"/>
          <w:i w:val="false"/>
          <w:iCs w:val="false"/>
          <w:color w:val="333333"/>
          <w:sz w:val="20"/>
          <w:szCs w:val="20"/>
        </w:rPr>
        <w:t>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کمال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الکشی ص </w:t>
      </w:r>
      <w:r>
        <w:rPr>
          <w:rFonts w:eastAsia="IRNazanin" w:cs="IRNazanin"/>
          <w:b w:val="false"/>
          <w:bCs w:val="false"/>
          <w:i w:val="false"/>
          <w:iCs w:val="false"/>
          <w:color w:val="333333"/>
          <w:sz w:val="20"/>
          <w:szCs w:val="20"/>
        </w:rPr>
        <w:t>303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اثبات الهداة،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اثير، الکامل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العلل و النحل،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الفصل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61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للحجة، انص،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أَبِی وَ اِبْنُ اَلْوَلِیدِ مَعاً عَنْ مُحَمَّدٍ اَلْعَطَّارِ وَ أَحْمَدَ بْنِ إِدْرِیسَ مَعاً عَنِ اَلْأَشْعَرِیِّ عَنِ اِبْنِ یَزِیدَ عَنِ اَلْحَسَنِ بْنِ عَلِیِّ بْنِ فَضَّالٍ عَنْ دَاوُدَ بْنِ أَبِی یَزِیدَ عَنْ رَجُلٍ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أُنَبِّئُکُمْ عَلی مَنْ تَنَزَّلُ اَلشَّیاطِینُ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تَنَزَّلُ عَلی کُلِّ أَفّاکٍ أَثِیمٍ قَالَ هُمْ سَبْعَهٌ اَلْمُغِیرَهُ وَ بَیَانٌ وَ صَائِدٌ وَ حَمْزَهُ بْنُ عُمَارَهَ اَلْبَرْبَرِیُّ وَ اَلْحَارِثُ اَلشَّامِیُّ وَ عَبْدُ اَللَّهِ بْنُ اَلْحَارِثِ وَ أَبُو اَلْخَطَّابِ صدوق، محمد بن على،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 های او این بود و کتاب عدد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حساب الجمل رجال النجاشی، ص </w:t>
      </w:r>
      <w:r>
        <w:rPr>
          <w:rFonts w:eastAsia="IRNazanin" w:cs="IRNazanin"/>
          <w:b w:val="false"/>
          <w:bCs w:val="false"/>
          <w:i w:val="false"/>
          <w:iCs w:val="false"/>
          <w:color w:val="333333"/>
          <w:sz w:val="20"/>
          <w:szCs w:val="20"/>
        </w:rPr>
        <w:t>310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قَتْلِ مُحَمَّدِ بْنِ بَشِیرٍ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کَانَ مَعَهُ شُعْبَذَهٌ وَ مَخَارِیقُ فَکَانَ یُظْهِرُ اَلْوَاقِفَهُ أَنَّهُ مِمَّنْ وَقَفَ عَلَی عَلِیِّ بْنِ مُوسَی عَلَیْهِ السَّلاَمُ، وَ کَانَ یَقُولُ فِی مُوسَی بِالرُّبُوبِیَّهِ، وَ یَدَّعِی لِنَفْسِهِ أَنَّهُ نَبِیٌّ، وَ کَانَ عِنْدَهُ صُورَهٌ قَدْ عَمِلَهَا وَ أَقَامَهَا شَخْصاً کَأَنَّهُ صُورَهُ أَبِی اَلْحَسَنِ عَلَیْهِ السَّلاَمُ فِی ثِیَابٍ حَرِیرٍ وَ قَدْ طَلاهَا بِالْأَدْوِیَهِ وَ عَالَجَهَا بِحِیَلٍ عَمِلَهَا فِیهَا حَتَّی صَارَتْ شَبِیهاً بِصُورَهِ إِنْسَانٍ، وَ کَانَ یَطْوِیهَا فَإِذَا أَرَادَ اَلشُّعْبَذَهَ نَفَخَ فِیهَا فَأَقَامَهَا، وَ کَانَ یَقُولُ لِأَصْحَابِهِ إِنَّ أَبَا اَلْحَسَنِ عَلَیْهِ السَّلاَمُ عِنْدِی فَإِنْ أَحْبَبْتُمْ أَنْ تَرَوْهُ وَ تَعْلَمُوا أَنِّی نَبِیٌّ فَهَلُمُّوا أَعْرِضُهُ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یُدْخِلُهُمُ اَلْبَیْتَ وَ اَلصُّورَهُ مَطْوِیَّهٌ مَعَهُ، فَیَقُولُ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تَرَوْنَ فِی اَلْبَیْتِ مُقِیماً أَوْ تَرَوْنَ فِیهِ غَیْرِی وَ غَیْرَکُمْ فَیَقُولُونَ لاَ وَ لَیْسَ فِی اَلْبَیْتِ أَحَدٌ، فَیَقُولُ اُخْرُجُوا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فَیَخْرُجُونَ مِنَ اَلْبَیْتِ فَیَصِیرُ هُوَ وَرَاءَ اَلسِّتْرِ وَ یُسْبِلُ اَلسِّتْرَ بَیْنَهُ وَ بَیْنَهُمْ ثُمَّ یَقْدَمُ تِلْکَ اَلصُّورَهَ، ثُمَّ یَرْفَعُ اَلسِّتْرَ بَیْنَهُ وَ بَیْنَهُمْ، فَیَنْظُرُونَ إِلَی صُورَهٍ قَائِمَهٍ وَ شَخْصٍ کَأَنَّهُ شَخْصُ أَبِی اَلْحَسَنِ لاَ یُنْکِرُونَ مِنْهُ شَیْئاً، وَ یَقِفُ هُوَ مِنْهُ بِالْقُرْبِ فَیُرِیهِمْ مِنْ طَرِیقِ اَلشُّعْبَذَهِ أَنَّهُ یُکَلِّمُهُ وَ یُنَاجِیهِ وَ یَدْنُو مِنْهُ کَأَنَّهُ یَسَارُّهُ، ثُمَّ یَغْمِزُهُمْ أَنْ یَتَنَحَّوْا فَیَتَنَحَّوْنَ، وَ یُسْبِلُ اَلسِّتْرَ بَیْنَهُ وَ بَیْنَهُمْ فَلاَ یَرَوْنَ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تعليقات میر داماد الاستر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طوسی الغيبة، ص </w:t>
      </w:r>
      <w:r>
        <w:rPr>
          <w:rFonts w:eastAsia="IRNazanin" w:cs="IRNazanin"/>
          <w:b w:val="false"/>
          <w:bCs w:val="false"/>
          <w:i w:val="false"/>
          <w:iCs w:val="false"/>
          <w:color w:val="333333"/>
          <w:sz w:val="20"/>
          <w:szCs w:val="20"/>
        </w:rPr>
        <w:t>403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رجالي الکشی أختیار معرفة الرجال ص </w:t>
      </w:r>
      <w:r>
        <w:rPr>
          <w:rFonts w:eastAsia="IRNazanin" w:cs="IRNazanin"/>
          <w:b w:val="false"/>
          <w:bCs w:val="false"/>
          <w:i w:val="false"/>
          <w:iCs w:val="false"/>
          <w:color w:val="333333"/>
          <w:sz w:val="20"/>
          <w:szCs w:val="20"/>
        </w:rPr>
        <w:t>108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الکشی ص </w:t>
      </w:r>
      <w:r>
        <w:rPr>
          <w:rFonts w:eastAsia="IRNazanin" w:cs="IRNazanin"/>
          <w:b w:val="false"/>
          <w:bCs w:val="false"/>
          <w:i w:val="false"/>
          <w:iCs w:val="false"/>
          <w:color w:val="333333"/>
          <w:sz w:val="20"/>
          <w:szCs w:val="20"/>
        </w:rPr>
        <w:t>305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تهذیب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رجال الکشی إختيار معرفة الرجال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 عَنْ أَحْمَدَ بْنِ اَلْحَسَنِ عَنْ عَلِیِّ بْنِ یَعْقُوبَ عَنْ مَرْوَانَ بْنِ مُسْلِمٍ عَنْ عَمَّارٍ اَلسَّابَاطِیِّ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أَمَرْتُ أَبَا اَلْخَطَّابِ أَنْ یُصَلِّیَ اَلْمَغْرِبَ حِینَ زالت الحمره فَجَعَلَ هُوَ اَلْحُمْرَهَ اَلَّتِی مِنْ قِبَلِ اَلْمَغْرِبِ وَ کَانَ یُصَلِّی حِینَ یَغِیبُ اَلشَّفَقُ طوسی 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کانوا من رکاکة البصائر و ضعفها علی حال مشهورة فلا عجب عن مثلهم أن تستخفهم المعجزات فیعتقدوا فی صاحبها أن الجوهر الإلهی قد حله لاعتقادهم أنّه لا یصحّ من البشر هذا إلاّ بالحلول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الحدید، شرح نهج البلاغه،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الضُّلَّالَ الْکَفَرَهَ مَا أُتُوا إِلَّا مِنْ قِبَلِ جَهْلِهِمْ بِمِقْدَارِ أَنْفُسِهِمْ حَتَّی اشْتَدَّ إِعْجَابُهُمْ بِهَا وَ کَثُرَ تَعْظِیمُهُمْ لِمَا یَکُونُ مِنْهَا فَاسْتَبَدُّوا بِآرَائِهِمُ الْفَاسِدَهِ وَ اقْتَصَرُوا عَلَی عُقُولِهِمُ الْمَسْلُوکِ بِهَا غَیْرَ سَبِیلِ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کَطُلَّابِ مَلِکٍ مِنْ مُلُوکِ الدُّنْیَا یَنْتَجِعُونَ فَضْلَهُ وَ یَأْمُلُونَ نَائِلَهُ وَ یَرْجُونَ التَّفَیُّؤَ بِظِلِّهِ وَ الِانْتِعَاشَ بِمَعْرُوفِهِ وَ الِانْقِلَابَ إِلَی أَهْلِهِمْ بِجَزِیلِ عَطَائِهِ الَّذِی یُعِینُهُمْ عَلَی کَلَبِ الدُّنْیَا وَ یُنْقِذُهُمْ مِنَ التَّعَرُّضِ لِدَنِیِّ الْمَکَاسِبِ وَ خَسِیسِ الْمَطَالِبِ فَبَیْنَا هُمْ یَسْأَلُونَ عَنْ طَرِیقِ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التفسيرالمنسوب إلى الإمام الحسن العسكري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السحاب، وان الرعد و البرق سرطه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أمدی ابکار الافکار،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بغدادی، اصول الإيمان،ص </w:t>
      </w:r>
      <w:r>
        <w:rPr>
          <w:rFonts w:eastAsia="IRNazanin" w:cs="IRNazanin"/>
          <w:b w:val="false"/>
          <w:bCs w:val="false"/>
          <w:i w:val="false"/>
          <w:iCs w:val="false"/>
          <w:color w:val="333333"/>
          <w:sz w:val="20"/>
          <w:szCs w:val="20"/>
        </w:rPr>
        <w:t>261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عِیسَی قَالَ وَجَدْتُ فِی بَعْضِ اَلْکُتُبِ عَنِ مُحَمَّدِ بْنِ اَلْحُسَیْنِ عَنْ إِسْمَاعِیلَ بْنِ قُتَیْبَهَ عَنْ أَبِی اَلْعَلاَءِ اَلْخَفَّافِ عَنْ أَبِی جَعْفَرٍ عَلَیْهِ السَّلاَمُ قَالَ 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وَجْهُ اَللَّهِ وَ أَنَا جَنْبُ اَللَّهِ وَ أَنَا اَلْأَوَّلُ وَ أَنَا اَلْآخِرُ وَ أَنَا اَلظَّاهِرُ وَ أَنَا اَلْبَاطِنُ وَ أَنَا وَارِثُ اَلْأَرْضِ وَ أَنَا سَبِیلُ اَللَّهِ وَ بِهِ عَزَمْتُ عَلَیْه فَقَالَ مَعْرُوفُ بْنُ خَرَّبُوذَ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تَفْسِیرٌ غَیْرُ مَا یَذْهَبُ فِیهَا أَهْلُ اَلْغُلُوِّ رجال الکشی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أَحْكَمَهُ هَذَا الرَّجُلُ الْمَلْعُونُ فِي قُلُوبِ هَؤُلَاءِ الْقَوْمِ لِيَجْعَلَهُ طَرِيقاً إِلَى أَنْ يَقُولَ لَهُمْ بِأَنَّ اللَّهَ تَعَالَى اتَّحَدَ بِهِ وَ حَلَّ فِيهِ كَمَا يَقُولُ النَّصَارَى فِي الْمَسِيحِ علیه السلام وَ يَعْدُو إِلَى قَوْلِ الْحَلَّاجِ لَعَنَهُ اللَّهُ طرسی، کتاب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الشيعة، ص </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الشيعه،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قعي، المقالات و الفرق، ص </w:t>
      </w:r>
      <w:r>
        <w:rPr>
          <w:rFonts w:eastAsia="IRNazanin" w:cs="IRNazanin"/>
          <w:b w:val="false"/>
          <w:bCs w:val="false"/>
          <w:i w:val="false"/>
          <w:iCs w:val="false"/>
          <w:color w:val="333333"/>
          <w:sz w:val="20"/>
          <w:szCs w:val="20"/>
        </w:rPr>
        <w:t>51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کتابسليمبتقيسالهالي،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فَرَوَى مُحَمَّدُ بْنُ يَعْقُوبَ عَنْ مُحَمَّدِ بْنِ يَحْيَى الْعَطَّارِ عَنْ مُحَمَّدِ بْنِ أَحْمَدَ عَنْ مُحَمَّدِ بْنِ جُمْهُورٍ عَنْ أَحْمَدَ بْنِ الْفَضْلِ عَنْ يُونُسَ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 إِبْرَاهِيمَ علیه السلام وَ لَيْسَ مِنْ قُوَّامِهِ أَحَدٌ إِلَّا وَ عِنْدَهُ الْمَالُ الْكَثِيرُ وَ كَانَ ذَلِكَ سَبَبَ وَقْفِهِمْ وَ جَحْدِهِمْ مَوْتَهُ طَمَعاً فِي الْأَمْوَالِ كَانَ عِنْدَ زِيَادِ بْنِ مَرْوَانَ الْقَنْدِيِّ سَبْعُونَ أَلْفَ دِينَارٍ وَ عِنْدَ عَلِيِّ بْنِ أَبِي حَمْزَةَ ثَلَاثُونَ أَلْفَ دِينَارٍ الغيبية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قُولَوَیْهِ ، قَالَ حَدَّثَنِی سَعْدُ بْنُ عَبْدِ اَللَّهِ ، قَالَ حَدَّثَنِی مُحَمَّدُ بْنُ اَلْحُسَیْنِ بْنِ أَبِی اَلْخَطَّابِ ، عَنْ مُحَمَّدِ بْنِ سِنَانٍ ، عَنِ اَلْمُفَضَّلِ بْنِ عُمَرَ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یَوْماً وَ دَخَلَ عَلَیْهِ اَلْفَیْضُ بْنُ اَلْمُخْتَارِ ، فَذَکَرَ لَهُ آیَهً مِنْ کِتَابِ اَللَّهِ عَزَّ وَ جَلَّ تَأَوَّلَهَا أَبُو عَبْدِ اَللَّهِ عَلَیْهِ السَّلاَمُ فَقَالَ لَهُ اَلْفَیْضُ جَعَلَنِیَ اَللَّهُ فِدَاکَ مَا هَذَا اَلاِخْتِلاَفُ اَلَّذِی بَیْنَ شِیعَتِکُمْ قَالَ وَ أَیُّ اَلاِخْتِلاَفِ یَا فَیْضُ فَقَالَ لَهُ اَلْفَیْضُ إِنِّی لَأَجْلِسُ فِی حِلَقِهِمْ بِالْکُوفَهِ فَأَکَادُ أَشُکُّ فِی اِخْتِلاَفِهِمْ فِی حَدِیثِهِمْ، حَتَّی أَرْجِعَ إِلَی اَلْمُفَضَّلِ بْنِ عُمَرَ فَیُوقِفَنِی مِنْ ذَلِکَ عَلَی مَا تَسْتَرِیحُ إِلَیْهِ نَفْسِی وَ یَطْمَئِنَّ إِلَیْهِ قَلْبِی، فَقَالَ أَبُو عَبْدِ اَللَّهِ عَلَیْهِ السَّلاَمُ أَجَلْ هُوَ کَمَا ذَکَرْتَ یَا 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أَوْلَعُوا بِالْکَذِبِ عَلَیْنَا إِنَّ اَللَّهَ اِفْتَرَضَ عَلَیْهِمْ لاَ یُرِیدُ مِنْهُمْ غُرَّهً وَ إِنِّی أُحَدِّثُ أَحَدَهُمْ بِالْحَدِیثِ فَلاَ یَخْرُجُ مِنْ عِنْدِی حَتَّی یَتَأَوَّلَهُ عَلَی غَیْرِ تَأْوِیلِهِ، وَ ذَلِکَ أَنَّهُمْ لاَ یَطْلُبُونَ بِحَدِیثِنَا وَ بِحُبِّنَا مَا عِنْدَ اَللَّهِ وَ إِنَّمَا یَطْلُبُونَ اَلدُّنْیَا، وَ کُلٌّ یُحِبُّ أَنْ یُدْعَی رَأْساً أَنَّهُ لَیْسَ مِنْ عَبْدٍ یَرْفَعُ نَفْسَهُ إِلاَّ وَضَعَهُ اَللَّهُ وَ مَا مِنْ عَبْدٍ وَضَعَ نَفْسَهُ إِلاَّ رَفَعَهُ اَللَّهُ وَ شَرَّفَهُ، فَإِذَا أَرَدْتَ بِحَدِیثِنَا فَعَلَیْکَ بِهَذَا اَلْجَالِسِ وَ أَوْمَی إِلَی رَجُلٍ مِنْ أَصْحَابِهِ فَسَأَلْتُ أَصْحَابَنَا عَنْهُ فَقَالُوا زُرَارَهُ بْنُ أَعْیَنَ رجال الكشی اختیار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فِی الْمَنْزِلِ الْآخَرِ دَخَلْتُ عَلَیْهِ وَ هُوَ مُتَّکِئٌ وَ بَیْنَ یَدَیْهِ حِنْطَهٌ مَقْلُوَّهٌ یَعْبَثُ بِهَا وَ قَدْ کَانَ أَوْقَعَ الشَّیْطَانُ فِی خَلَدِی أَنَّهُ لَا یَنْبَغِی أَنْ یَأْکُلُوا وَ یَشْرَبُوا إِذْ کَانَ ذَلِکَ آفَهً وَ الْإِمَامُ غَیْرُ ذِی آفَهٍ فَقَالَ اجْلِسْ یَا فَتْحُ فَإِنَّ لَنَا بِالرُّسُلِ أُسْوَهً کَانُوا یَأْکُلُونَ وَ یَشْرَبُونَ وَ یَمْشُونَ فِی الْأَسْواقِ وَ کُلُّ جِسْمٍ مَغْذُوٌّ بِهَذَا إِلَّا الْخَالِقَ الرَّازِقَ لِأَنَّهُ جَسَّمَ الْأَجْسَامَ وَ هُوَ لَمْ یُجَسَّمْ وَ لَمْ یُجَزَّأْ بِتَنَاهٍ وَ لَمْ یَتَزَایَدْ وَ لَمْ یَتَنَاقَصْ مُبَرَّأٌ مِنْ ذَاتِهِ مَا رُکِّبَ فِی ذَاتِ مَنْ جَسَّمَهُ الْوَاحِدُ الْأَحَدُ الصَّمَدُ الَّذِی لَمْ یَلِدْ وَ لَمْ یُولَدْ وَ لَمْ یَکُنْ لَهُ کُفُواً أَحَدٌ مُنْشِئُ الْأَشْیَاءِ مُجَسِّمُ الْأَجْسَامِ وَ هُوَ السَّمِیعُ الْعَلِیمُ اللَّطِیفُ الْخَبِیرُ الرَّءُوفُ الرَّحِیمُ تَبَارَکَ وَ تَعَالَی عَمَّا یَقُولُ الظَّالِمُونَ عُلُوّاً کَبِیراً لَوْ کَانَ کَمَا یُوصَفُ لَمْ یُعْرَفِ الرَّبُّ مِنَ الْمَرْبُوبِ وَ لَا الْخَالِقُ مِنَ الْمَخْلُوقِ وَ لَا الْمُنْشِئُ مِنَ الْمُنْشَإِ لَکِنَّهُ فَرَّقَ بَیْنَهُ وَ بَیْنَ مَنْ جَسَّمَهُ وَ شَیَّأَ الْأَشْیَاءَ إِذْ کَانَ لَا یُشْبِهُهُ شَیْ ءٌ یُرَی وَ لَا یُشْبِهُ شَیْئاً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نیشابوری، روضة الواعظین و بصیره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نعماني الغیبة للنعمانی،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يعقرب،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عَشِقَ شَیْئاً أَعْشَی بَصَرَهُ وَ أَمْرَضَ قَلْبَهُ فَهُوَ یَنْظُرُ بِعَیْنٍ غَیْرِ صَحِیحَهٍ وَ یَسْمَعُ بِأُذُنٍ غَیْرِ سَمِیعَهٍ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الكشی، ص </w:t>
      </w:r>
      <w:r>
        <w:rPr>
          <w:rFonts w:eastAsia="IRNazanin" w:cs="IRNazanin"/>
          <w:b w:val="false"/>
          <w:bCs w:val="false"/>
          <w:i w:val="false"/>
          <w:iCs w:val="false"/>
          <w:color w:val="333333"/>
          <w:sz w:val="20"/>
          <w:szCs w:val="20"/>
        </w:rPr>
        <w:t>120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الإسناد، ص </w:t>
      </w:r>
      <w:r>
        <w:rPr>
          <w:rFonts w:eastAsia="IRNazanin" w:cs="IRNazanin"/>
          <w:b w:val="false"/>
          <w:bCs w:val="false"/>
          <w:i w:val="false"/>
          <w:iCs w:val="false"/>
          <w:color w:val="333333"/>
          <w:sz w:val="20"/>
          <w:szCs w:val="20"/>
        </w:rPr>
        <w:t>159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مائة منقبة من منقب امیرالمومنین و الائمة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اختيار معرفة الرجال، النص،ص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الکشی،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 الیه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صَیَّرَه الیه وَ جَعَلَهُ الحاکم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منظور، محمد بن مکرم،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زیبدیف محمد مرتضی،تاج العروس من جواهرالقاعموس،ج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طریحی،فخر الدين بن محمد،مجمع البحرین،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يعقرب، الکافي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آیه </w:t>
      </w:r>
      <w:r>
        <w:rPr>
          <w:rFonts w:eastAsia="IRNazanin" w:cs="IRNazanin"/>
          <w:b w:val="false"/>
          <w:bCs w:val="false"/>
          <w:i w:val="false"/>
          <w:iCs w:val="false"/>
          <w:color w:val="333333"/>
          <w:sz w:val="20"/>
          <w:szCs w:val="20"/>
        </w:rPr>
        <w:t>54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40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تصحيح اعتقادات الإمامية،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تصحيح اعتقادات الإمامية،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 بن عبدالله اشعری، مقالات و الفرق،ص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المازربية أصحاب الجالوت القمی ، و عند هم أن الامام هر الإنسان الکامل فإذا بلغ الغاية سکن الله فيه و تکلم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برسی مشارق من أسرار اليقين في أسرار أمير المؤمنين عليه السلام،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آیه </w:t>
      </w:r>
      <w:r>
        <w:rPr>
          <w:rFonts w:eastAsia="IRNazanin" w:cs="IRNazanin"/>
          <w:b w:val="false"/>
          <w:bCs w:val="false"/>
          <w:i w:val="false"/>
          <w:iCs w:val="false"/>
          <w:color w:val="333333"/>
          <w:sz w:val="20"/>
          <w:szCs w:val="20"/>
        </w:rPr>
        <w:t>16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اعتقادات الأمامية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اعتقادات الامامیه،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للحجة،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اعتقادات الأمامية،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الشيعه، مس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64549</Words>
  <Characters>233178</Characters>
  <CharactersWithSpaces>296688</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2026-08-27T11:19:08Z</dcterms:created>
  <dc:creator>ghaemiyeh.com</dc:creator>
  <dc:description/>
  <dc:language>en-US</dc:language>
  <cp:lastModifiedBy/>
  <dcterms:modified xsi:type="dcterms:W3CDTF">2026-08-27T14:49:14Z</dcterms:modified>
  <cp:revision>1</cp:revision>
  <dc:subject/>
  <dc:title>غلو و تفویض در گستره آیات و روایات اهل بیت علیهم السلام</dc:title>
</cp:coreProperties>
</file>

<file path=docProps/custom.xml><?xml version="1.0" encoding="utf-8"?>
<Properties xmlns="http://schemas.openxmlformats.org/officeDocument/2006/custom-properties" xmlns:vt="http://schemas.openxmlformats.org/officeDocument/2006/docPropsVTypes"/>
</file>