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 انتشارات بنیاد پژوهش های اسلامی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موضوعات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آشنایی با بنیاد</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سمینارها و کنگره‌های برگزار شده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برخی موفقیت‌ها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کتابهای برگزیده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قرآن و علوم قرآنی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آشنایی با علوم قرآنی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آموزش رو خوانی قرآن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آیات العقاید</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اسناد و دستنوشته‌های قرآنی منسوب به معصومین علیهم‌السلام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برگهایی زرّین از قرآنهای نفیس آستان قدس</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بهترین روش حفظ قرآن کریم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بررسی صحت و اعتبار روایات تفسیر منسوب به امام عسکری علیه‌السلام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پژوهشی در جلوه‌های هنری داستانهای قرآن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ترجمه تأویل مشکل القرآن</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ترجمه تفسیر جوامع الجامع</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ترجمه الدرالنظیم فی لغات القرآن العظیم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تصحیح و نقد مقدمه کتاب نفحات الرحمن فی تفسیرالقرآن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التفسیرالبنایی للقرآن الکریم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تفسیر کلمات قرآن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تفسیر هدایت</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الجمان فی تشبیهات‌القرآن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چهارده گوهر درخشان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خورشید تابان در علم قرآن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دراسات فنّیة فی صور القرآن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دراسات فنّیة فی قصص القرآن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الدرالنظیم فی لغات القرآن العظیم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رسالة المحکم و المتشابه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روائع التشبیهات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روش حفظ قرآن کریم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روض الجنان و روح الجنان فی تفسیر القرآن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زینة القرآن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سنتهای اجتماعی در قرآن کریم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سوره‌های قرآن درونمایه‌ها و محورها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شرح و تفسیر لغات قرآن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شگفتیهایی از اعجاز در قرآن کریم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شیوه‌های تفسیر قرآن کریم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قبسات (انواری از معارف قرآنی)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قبسات من معارف القرآن الکریم(مع الترجمة الالمانیه)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قبسات من معارف القرآن الکریم(مع الترجمة الاسپانیه)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قبسات (انواری از معارف قرآنی)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قبسات من معارف القرآن الکریم (مع الترجمة الفرنسیة)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قبسات من معارف القرآن الکریم (نئچه ایشیق لیقلار قرآن کریمین...)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قبسات من معارف القرآن الکریم (مع الترجمة الانجلیزیة)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قبسات من معارف القرآن الکریم (مع الترجمة الروسیه)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قبسات من معارف القرآن الکریم (مع الترجمة الایطالیة)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قبسات من معارف القرآن الکریم (مع الترجمة الصینیة)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قرآن کریم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قرآن و روان شناسی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قوارع القرآن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گزینه روض الجنان و روح الجنان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گیاهان در قرآن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معجزه بزرگ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الموضح عن جهة اعجازالقرآن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میراث ماندگار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نصوص فی علوم القرآن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وجوه القرآن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هکذا نحفظ القرآن الکریم</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حدیث</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آداب معاشرت از دیدگاه معصومین علیهم‌السلام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اتّحاد و انسجام اسلامی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اخبار و آثار ساختگی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اختیار مصباح السالکین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اخلاص عمل</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الاربعینات فی القرآن و الحدیث</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اربعین رضوی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اعتدال</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امالی شیخ مفید</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امتحان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انفاق</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بهجه‌النظر فی اثبات الوصایه...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پرتویی از آفتاب، هفتصد نکته از نهج البلاغه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پژوهشی تطبیقی در احادیث بخاری و کلینی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تجرید اسانید الکافی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تجلی امامت در نهج البلاغه</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ترتیب خلاصة الاقوال</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توبه بازگشت به فطرت</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جامع الاحادیث</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الحکم من کلام الامام علی علیه‌السلام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خردورزی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خصائص الائمه علیهم‌السلام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خطبه حسین بن علی علیهماالسلام در منی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درسهایی از نهج البلاغه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دعا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دوستی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سفینة البحار و مدینة الحکم و الآثار</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سنن النبی صلی‌الله‌علیه‌و‌آله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شرح صد کلمه امیرالمؤمنین علیه‌السلام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شرح نهج البلاغه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طبقات راویان احادیث مهدویت از طریق اهل سنت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عبادت و نماز</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کتاب الاربعین فی فضایل امیرالمؤمنین علیه‌السلام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کوله پشتی زندگی، برداشتی از هشتاد حدیث نبوی صلی‌الله‌علیه‌و‌آله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گهر عمر</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مروارید علم و عمل</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موعظه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نثراللآلی، سخنان درر بار امام علی علیه‌السلام</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هدایة الامة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هشتاد و هشت کلام از هشتمین امام علیه‌السلام (به هشت زبان)</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سیره معصومین علیهم‌السلام و سرگذشتنامه‌ها</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آرامگاه‌های خاندان پاک پیامبر</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آن عبد صالح خدا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ابو رافع مولی رسول اللّه صلی‌الله‌علیه‌و‌آله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اخلاق رضوی نگاهی به رفتار فردی واجتماعی امام رضا علیه‌السلام</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از علی آموز اخلاص عمل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اسما و القاب امیرالمؤمنین علیه‌السلام</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اصحاب کهف در تورات و انجیل و قرآن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ام البنین، رمز التضحیة و الفداء</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ام البنین نماد از خود گذشتگی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الامام المهدی فی القرآن و السنّه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امام باقر علیه‌السلام جلوه امامت در افق دانش</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امامت از دیدگاه امام رضا علیه‌السلام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امام حسین علیه‌السلام و پگاه پیروزی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امام سجاد علیه‌السلام پیشوای چهارم (انگلیسی)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امام سجاد علیه‌السلام جمال نیایشگران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امام علی بن موسی الرضا علیه‌السلام منادی توحید و امامت</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امام علی بن موسی الرضا علیه‌السلام امام رأفت و معرفت (فارسی)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امام علی بن موسی الرضا علیه‌السلام امام رأفت و معرفت (انگلیسی)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امام علی بن موسی الرضا امام رأفت و معرفت(اردو)</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امام علی علیه‌السلام نماد حکومت حق</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امام محمّد بن علی الجواد علیه‌السلام</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امیرالمؤمنین علیه‌السلام اسوه وحدت</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اندیشه‌های کلامی علاّمه حلّی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پژوهشی پیرامون زراره و خاندان اعین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پژوهشی پیرامون زندگی و عملکرد مالک اشتر</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پژوهشی در باره حدیث و فقه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پیامبر اعظم صلی‌الله‌علیه‌و‌آله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تحلیلی از آرای جابر بن حیّان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تحلیلی از زندگانی امام رضا علیه‌السلام</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تذکره علمای امامیه پاکستان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تذکرة العلماء</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جانشینی حضرت محمد صلی‌الله‌علیه‌و‌آله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جلوه‌های تقوا</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جوانان نمونه صدر اسلام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جون مسک للزنوج</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جهاد امام سجاد علیه‌السلام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چکیده تاریخ پیامبر اسلام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چلچراغ شیراز تحلیلی از قیام احمد بن موسی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حضرت امام علی بن موسی الرضا علیه‌السلام کی شخصیت اور عهد امامت(اردو)</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حرکة النساء فی المسیرة الحسینیه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حکومت امام علی علیه‌السلام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خاتم پیامبران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خاتون نور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خلاصه‌ای از زندگانی پیشوایان اسلام(انگلیسی)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خلاصه‌ای از زندگی فاطمه زهرا علیهاالسلام (انگلیسی)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خواجه ربیع</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دماء العبید فی النهضة الحسینیة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دماء العبید فی صدرالرسالة المحمدیة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دور ائمة اهل البیت علیهم‌السلام فی الحیاة الاسلامیة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راه علی علیه‌السلام (انگلیسی)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زندگانی امام رضا علیه‌السلام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زندگانی امام زین العابدین علیه‌السلام</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زندگی امام جعفر صادق علیه‌السلام (انگلیسی)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زندگانی پیامبر اعظم صلی‌الله‌علیه‌و‌آله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زندگی‌نامه حضرت محمّد صلی‌الله‌علیه‌و‌آله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ساحت پاک امامان علیهم‌السلام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سیرة سید الانبیاء والمرسلین محمد صلی‌الله‌علیه‌و‌آله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سیمایی از شیخ بهایی در آیینه آثار</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شمائل علی فی القرآن والسنّة</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شهداء الاسلام فی عصرالرسالة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شهداء الاسلام من سنة 11 الی 40 الهجریة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شهیدان اسلام در عصر پیامبر صلی‌الله‌علیه‌و‌آله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شیوه دعا و نیایش در کلام علی بن موسی الرضا علیه‌السلام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العلامه الخواجه نصیرالدین الطوسی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صاحب نفحات</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علی بن عیسی اربلی و کشف الغمه</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غدیر از بیان علی بن موسی الرضا علیه‌السلام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الفوائد الرجالیه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فی رحاب الامام المهدی علیه‌السلام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قبله‌گاه عاشقان (به زبان اردو)</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قصص الانبیاء</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قطب الدین شیرازی و علم الانوار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قنبر المذبوح فی حبّ علی علیه‌السلام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کاشف الغمه فی تاریخ الائمة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گزیده مشاهیر مدفون در حرم رضوی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لمحات من حیاة الامام الهادی علیه‌السلام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متفکران اسلام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محافل المؤمنین</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مدرس صالح، نکوداشت نیم قرن تکاپوی علمی آیت اللّه صالحی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مدرس وارسته و بینا دل</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مشاهیر رجال اسفراین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مشاهیر مدفون در حرم رضوی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مطلع الانوار</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معارج الوصول الی معرفة فضل آل الرسول علیهم‌السلام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مناظره علی بن موسی الرضا علیه‌السلام با عالمان دینی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من مثلی؟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مهاجران آل ابوطالب</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مهدی موعود علیه‌السلام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مهر فروزان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نشانی از امام غایب(عج)</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نگاهی گذرا بر زندگانی امام جواد علیه‌السلام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واقعه حَرّه</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وفاء الإماء</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ولایتعهدی امام رضا علیه‌السلام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هشام بن حکم</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یادمان آقا نجفی قوچانی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یکصد سخن</w:t>
        </w:r>
        <w:r>
          <w:tab/>
        </w:r>
        <w:r>
          <w:fldChar w:fldCharType="begin"/>
        </w:r>
        <w:r>
          <w:instrText xml:space="preserve">PAGEREF 200 \h</w:instrText>
        </w:r>
        <w:r>
          <w:fldChar w:fldCharType="end"/>
        </w:r>
      </w:hyperlink>
    </w:p>
    <w:p>
      <w:pPr>
        <w:tabs>
          <w:tab w:val="right" w:leader="dot" w:pos="9062"/>
        </w:tabs>
        <w:ind w:left="220"/>
      </w:pPr>
      <w:hyperlink w:anchor="_Toc201" w:history="1">
        <w:r>
          <w:rPr>
            <w:rFonts w:ascii="IRNazanin" w:hAnsi="IRNazanin" w:eastAsia="IRNazanin" w:cs="IRNazanin"/>
            <w:color w:val="111111"/>
            <w:sz w:val="22"/>
            <w:szCs w:val="22"/>
            <w:b w:val="0"/>
            <w:bCs w:val="0"/>
            <w:i w:val="0"/>
            <w:iCs w:val="0"/>
          </w:rPr>
          <w:t>فقه و اصول</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اجتهاد اور تقلید کی مسائل(اردو)</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اجوبة الاستفتائات (آذری)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از ژرفای نماز (انگلیسی)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أربع اراجیز</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بررسی مصادر و منابع فقه فریقین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پیوند اعضا در فقه اسلامی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الترقیع و زرع الاعضاء فی الفقه الإسلامی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تقیّه از دیدگاه مذاهب اسلامی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التنبیهات العلیة علی وظائف الصلاة القلبیه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چهره جهاد در اسلام (انگلیسی)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الحبل المتین فی اِحکام اَحکام الدین</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حضانت کودکان در فقه اسلامی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حیله‌های شرعی ناسازگار با فلسفه فقه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خاستگاههای اختلاف در فقه مذاهب</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الدروس الشرعیه</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دیدگاههای علمی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رساله توضیح المسایل</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الرسالة الفخریة فی معرفة النیّة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روزه مهمانی خدا</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عقل و استنباط فقهی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مسائل فقهیه</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مشرق الشمسین واکسیر السعادتین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مصباح المبتدی و هدایة المقتدی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المقتصر من المختصر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منتهی المطلب فی تحقیق المذهب</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المؤتلف من المختلف بین ائمّة السلف</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نگاهی به وقف و آثار اقتصادی و اجتماعی آن</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واقفان حریم رضوی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وام و ربا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وصیت و وقف</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وقف در فقه اسلامی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هفده رساله فارسی</w:t>
        </w:r>
        <w:r>
          <w:tab/>
        </w:r>
        <w:r>
          <w:fldChar w:fldCharType="begin"/>
        </w:r>
        <w:r>
          <w:instrText xml:space="preserve">PAGEREF 233 \h</w:instrText>
        </w:r>
        <w:r>
          <w:fldChar w:fldCharType="end"/>
        </w:r>
      </w:hyperlink>
    </w:p>
    <w:p>
      <w:pPr>
        <w:tabs>
          <w:tab w:val="right" w:leader="dot" w:pos="9062"/>
        </w:tabs>
        <w:ind w:left="220"/>
      </w:pPr>
      <w:hyperlink w:anchor="_Toc234" w:history="1">
        <w:r>
          <w:rPr>
            <w:rFonts w:ascii="IRNazanin" w:hAnsi="IRNazanin" w:eastAsia="IRNazanin" w:cs="IRNazanin"/>
            <w:color w:val="111111"/>
            <w:sz w:val="22"/>
            <w:szCs w:val="22"/>
            <w:b w:val="0"/>
            <w:bCs w:val="0"/>
            <w:i w:val="0"/>
            <w:iCs w:val="0"/>
          </w:rPr>
          <w:t>عقاید، کلام، فلسفه و عرفان فرق و مذاهب</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آغاز روشنایی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اجوبة المسائل الحاجبیّه</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اسرارالامامة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اسلام در قرن بیستم</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اسلام و جهان معاصر</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الاعتماد فی شرح واجب الاعتقاد</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امامان شیعه و جنبشهای مکتبی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امامت در پرتو کتاب و سنّت</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الانوار الجلالیّة</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بحثهایی پیرامون اسلام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پاک از خطا</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تاریخ اندیشه‌های کلامی در اسلام</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تاریخ تشیع در جرجان و استرآباد</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تاریخ الحرکات والنشاطات الماسونیه</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تاریخ العقیدة الشیعیة وفرقها</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تاریخ علم الکلام فی الاسلام</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تشیع در خراسان عهد تیموریان</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تصوّف و تشیع</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تفصیل النشأتین و تحصیل السعادتین</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تفکّر از دیدگاه اسلام</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تنبیهات حول المبدأ والمعاد</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ثلاث رسائل</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چهره واقعی وهابیّت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الحدود والفروق</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خلافت و انتخاب در بوته نقد</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خلاصه عبقات الانوار</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الخوارج اصول و عقاید</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در انتظار امام</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دعوة الی سبیل المؤمنین</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الرّد علی الآیات الشیطانیه</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زمامداری جامعه اسلامی</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سلفیه بدعت یا مذهب</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شیعه در برابر معتزله</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شیعه در تاریخ</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شیعه و تهمتهای ناروا (ویرایش دوم)</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شیعه و تهمتهای ناروا(اردو)</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الشیعة فی ایران</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شیوه انتخاب مذهب</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عبقات الانوار فی امامة الائمة الأطهار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عدة العقول و عمدة المعقول فی ایضاح مبانی الاصول</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غالیان، کاوشی در جریانها و برآیندها</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فرقه‌های اسلامی در سرزمین شام</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مجموعه رسائل اعتقادی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مرجئه و جهمیه در خراسان عصر اموی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المسلک فی اصول الدین</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معراج نامه</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مکتبها و فرقه‌های اسلامی در سده‌های میانه</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مناهج الیقین فی اصول الدین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منهاج السالکین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منهج الرشاد</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النص الجلی فی اثبات ولایة علی علیه‌السلام</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نظریات علم الکلام عندالشیخ المفید</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نگرشی نو بر اندیشه اسلامی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وهابیگری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هدف زندگی (انگلیسی)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همگام با اهل بیت علیهم‌السلام</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اقتصاد اسلامی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بیت المال، پیدایش و تحولات آن</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طرح تحلیلی اقتصاد اسلامی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مجموعه مقالات فارسی اولین مجمع اقتصاد اسلامی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مجموعه مقالات فارسی دومین مجمع اقتصاد اسلامی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مجموعة الأبحاث والمقالات العربیّة والإِنجلیزیة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مجموعة المقالات العربیة والانجلیزیة</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مصادر الدراسة عن الاقتصاد الاسلامی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مطالعاتی در اقتصاد اسلامی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معیارهای اقتصاد اسلامی در تعالیم رضوی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نصوص الاقتصاد الاسلامی</w:t>
        </w:r>
        <w:r>
          <w:tab/>
        </w:r>
        <w:r>
          <w:fldChar w:fldCharType="begin"/>
        </w:r>
        <w:r>
          <w:instrText xml:space="preserve">PAGEREF 301 \h</w:instrText>
        </w:r>
        <w:r>
          <w:fldChar w:fldCharType="end"/>
        </w:r>
      </w:hyperlink>
    </w:p>
    <w:p>
      <w:pPr>
        <w:tabs>
          <w:tab w:val="right" w:leader="dot" w:pos="9062"/>
        </w:tabs>
        <w:ind w:left="220"/>
      </w:pPr>
      <w:hyperlink w:anchor="_Toc302" w:history="1">
        <w:r>
          <w:rPr>
            <w:rFonts w:ascii="IRNazanin" w:hAnsi="IRNazanin" w:eastAsia="IRNazanin" w:cs="IRNazanin"/>
            <w:color w:val="111111"/>
            <w:sz w:val="22"/>
            <w:szCs w:val="22"/>
            <w:b w:val="0"/>
            <w:bCs w:val="0"/>
            <w:i w:val="0"/>
            <w:iCs w:val="0"/>
          </w:rPr>
          <w:t>زبان، ادب و هنر اسلامی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آثار ایران</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آسمان مدینه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اختیارات شاهنامه</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ادب الامثال و الحکم</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از شمار دو چشم</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الاسلام والفن</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اسلام و هنر</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اشعار اخلاقی در ادب فارسی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بهجه‌الخاطر و نزهة الناظر</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تاریخ الادب العربی فی ضوء المنهج الاسلامی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تجلّی عاشورا در هنر ایران</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ترتیب اصلاح المنطق</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ترتیب جمهرة اللغه</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جلوه‌های ولایت در شعر فارسی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الجوابات الحاضره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چشمه جود</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حکیم اقلیم عشق</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خداپرستی در شعر فارسی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داستان ایمان</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در آمدی بر آواشناسی زبان عربی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در ساحل غدیر</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درّ نجف</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دیوان کاتبی نیشابوری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دیوان نجومی خراسانی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راه سعادت</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رباط شرف</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ز دفتر نبشته گه باستان</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السلام علیکم یا اخی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سرو خونین و نوگل پرپر</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شعر غم</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عشق هشتم</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علی علیه‌السلام آینه جمال و جلال</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عمدة الکتاب و عدة ذوی الالباب</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فانوس؛ مجموعه نثر ادبی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فرهنگ اصطلاحات فلسفه، کلام و منطق</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فرهنگ کاربردی اوزان شعر فارسی</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قصه‌های پنج گوهر</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قطعه‌ها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القواعد البلاغیه فی ضوء المنهج الاسلامی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گل و بوته در هنر اسلامی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گل واژه‌های عاشقانه</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مجموعه افسانه‌های ایرانی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مختصر تاریخ الادب العربی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مدایح رضوی در شعر فارسی</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مدایح محمدی در شعر فارسی</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مدایح و مراثی حضرت ابوالفضل علیه‌السلام</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معلّم شمع بزم آفرینش</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معماری تیموری در خراسان</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مناجات و دعا در شعر فارسی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مناقب اهل بیت علیهم‌السلام از دیدگاه اهل سنت</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مناقب علوی در شعر فارسی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مناقب فاطمی در شعر فارسی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مناقب و مراثی اهل بیت در شعر فارسی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نامه‌های ادبی</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نامه‌های بارانی</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نردبان آفتاب، بازنویسی داستان‌های مثنوی معنوی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الولادة (مجموعة قصصیة)</w:t>
        </w:r>
        <w:r>
          <w:tab/>
        </w:r>
        <w:r>
          <w:fldChar w:fldCharType="begin"/>
        </w:r>
        <w:r>
          <w:instrText xml:space="preserve">PAGEREF 359 \h</w:instrText>
        </w:r>
        <w:r>
          <w:fldChar w:fldCharType="end"/>
        </w:r>
      </w:hyperlink>
    </w:p>
    <w:p>
      <w:pPr>
        <w:tabs>
          <w:tab w:val="right" w:leader="dot" w:pos="9062"/>
        </w:tabs>
        <w:ind w:left="220"/>
      </w:pPr>
      <w:hyperlink w:anchor="_Toc360" w:history="1">
        <w:r>
          <w:rPr>
            <w:rFonts w:ascii="IRNazanin" w:hAnsi="IRNazanin" w:eastAsia="IRNazanin" w:cs="IRNazanin"/>
            <w:color w:val="111111"/>
            <w:sz w:val="22"/>
            <w:szCs w:val="22"/>
            <w:b w:val="0"/>
            <w:bCs w:val="0"/>
            <w:i w:val="0"/>
            <w:iCs w:val="0"/>
          </w:rPr>
          <w:t>اسلام، حقوق و علوم اجتماعی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اذا لکل الناس</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اسلام و سیاست در سودان معاصر</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الاسلام و علم الاجتماع</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امام خمینی و انقلاب اسلامی</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پژوهشی در نظام حمایتی اسلام</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حقوق جنایی در اسلام</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درآمدی بر حقوق کودک</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دفاع از حقوق زن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دفاع مشروع در حقوق جزای اسلام</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راهنمای آموزش کودکان استثنایی</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القانون الدولی فی الاسلام</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مبانی حقوق در ایران</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مفقودان و ایثارگران</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منشور انقلاب</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نظام حکومتی و اداری در اسلام</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ورزش و جامعه</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وقف از دیدگاه حقوق و قوانین</w:t>
        </w:r>
        <w:r>
          <w:tab/>
        </w:r>
        <w:r>
          <w:fldChar w:fldCharType="begin"/>
        </w:r>
        <w:r>
          <w:instrText xml:space="preserve">PAGEREF 377 \h</w:instrText>
        </w:r>
        <w:r>
          <w:fldChar w:fldCharType="end"/>
        </w:r>
      </w:hyperlink>
    </w:p>
    <w:p>
      <w:pPr>
        <w:tabs>
          <w:tab w:val="right" w:leader="dot" w:pos="9062"/>
        </w:tabs>
        <w:ind w:left="220"/>
      </w:pPr>
      <w:hyperlink w:anchor="_Toc378" w:history="1">
        <w:r>
          <w:rPr>
            <w:rFonts w:ascii="IRNazanin" w:hAnsi="IRNazanin" w:eastAsia="IRNazanin" w:cs="IRNazanin"/>
            <w:color w:val="111111"/>
            <w:sz w:val="22"/>
            <w:szCs w:val="22"/>
            <w:b w:val="0"/>
            <w:bCs w:val="0"/>
            <w:i w:val="0"/>
            <w:iCs w:val="0"/>
          </w:rPr>
          <w:t>اخلاق اسلامی و علوم تربیتی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آشنایی با اخلاق اسلامی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اخلاق حسینی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امر به معروف و نهی از منکر در اندیشه اسلامی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آموزشهای دینی برای نوجوانان</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ادب الدنیا و الدین</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از کعبه تا محراب</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اسلام و روان‌شناسی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الاسلام و علم النفس</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الاسلام و متطلّبات العصر</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پژوهشی پیرامون چند فلسفه تربیتی معاصر</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تحفة الابرار فی مناقب الائمة الاطهار</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تذکرة المتقین</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التربیة الاسلامیة</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التربیة و التعلیم فی الاسلام</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جوانی را غنیمت بدان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دراسة فی علم النفس الاسلامی</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دوستی و دوستان</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راه روشن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رشد در دوره اولیه کودکی</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روش دوست یابی</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العفو</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کتاب فی الاخلاق والعرفان</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گذشت عالیترین نشانه کرامت انسانی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گزیده معراج السعادة</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گناه، از نگاه قرآن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مجموعه ورّام</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محاسبة النفس</w:t>
        </w:r>
        <w:r>
          <w:tab/>
        </w:r>
        <w:r>
          <w:fldChar w:fldCharType="begin"/>
        </w:r>
        <w:r>
          <w:instrText xml:space="preserve">PAGEREF 405 \h</w:instrText>
        </w:r>
        <w:r>
          <w:fldChar w:fldCharType="end"/>
        </w:r>
      </w:hyperlink>
    </w:p>
    <w:p>
      <w:pPr>
        <w:tabs>
          <w:tab w:val="right" w:leader="dot" w:pos="9062"/>
        </w:tabs>
        <w:ind w:left="220"/>
      </w:pPr>
      <w:hyperlink w:anchor="_Toc406" w:history="1">
        <w:r>
          <w:rPr>
            <w:rFonts w:ascii="IRNazanin" w:hAnsi="IRNazanin" w:eastAsia="IRNazanin" w:cs="IRNazanin"/>
            <w:color w:val="111111"/>
            <w:sz w:val="22"/>
            <w:szCs w:val="22"/>
            <w:b w:val="0"/>
            <w:bCs w:val="0"/>
            <w:i w:val="0"/>
            <w:iCs w:val="0"/>
          </w:rPr>
          <w:t>ادعیه و آداب و رسوم مسلمانان</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آداب زیارت امام علیه‌السلام(فارسی)</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آداب زیارت امام علیه‌السلام (انگلیسی)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آداب زیارة الامام علیه‌السلام (عربی)</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آداب زیارت امام علیه‌السلام (اردو)</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آیین نیایش</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با اختران تابناک ولایت</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تسبیح کربلا</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جلوه‌گاه عرفان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حوزه علمیه هستهاو بایدها</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در آستان جانان، آداب زیارت و خدمت</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در رواق نور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دعای جوشن کبیر</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زیارتنامه امام رضا علیه‌السلام</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شرح دعای عرفه</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شرف الذاکرین</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شوق دیدار</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الصحیفة السجادیه</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کتیبه خورشید</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گزیده شوق دیدار، زیارت و درونمایه آن</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گزیده هیأت مذهبی نمونه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المجتنی من الدعاء المجتبی</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محرم و صفر، دیباچه خون و قیام</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مساجدنا تدعو الشباب</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مسجد و جوانان</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مفاتح الغیب</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مفتاح الفلاح فی شرح دعاء الصباح</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منظومة ابن الاعسم فی المأکل والمشرب</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موسوعة الادعیة</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واژه‌نامه زیارت و حرم مطهر امام رضا علیه‌السلام</w:t>
        </w:r>
        <w:r>
          <w:tab/>
        </w:r>
        <w:r>
          <w:fldChar w:fldCharType="begin"/>
        </w:r>
        <w:r>
          <w:instrText xml:space="preserve">PAGEREF 435 \h</w:instrText>
        </w:r>
        <w:r>
          <w:fldChar w:fldCharType="end"/>
        </w:r>
      </w:hyperlink>
    </w:p>
    <w:p>
      <w:pPr>
        <w:tabs>
          <w:tab w:val="right" w:leader="dot" w:pos="9062"/>
        </w:tabs>
        <w:ind w:left="220"/>
      </w:pPr>
      <w:hyperlink w:anchor="_Toc436" w:history="1">
        <w:r>
          <w:rPr>
            <w:rFonts w:ascii="IRNazanin" w:hAnsi="IRNazanin" w:eastAsia="IRNazanin" w:cs="IRNazanin"/>
            <w:color w:val="111111"/>
            <w:sz w:val="22"/>
            <w:szCs w:val="22"/>
            <w:b w:val="0"/>
            <w:bCs w:val="0"/>
            <w:i w:val="0"/>
            <w:iCs w:val="0"/>
          </w:rPr>
          <w:t>کلیّات</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تاریخ کتاب از کهن‌ترین دوران تا عصر حاضر</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تاریخ کتابخانه‌های مساجد</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درآمدی بر تاریخ اسلام در قرون وسطی</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دلیل اللغوی الی الفاظ وسائل الشیعة</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دین پژوهی در خراسان</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راهنمای حفاظت، نگهداری و مرمت کاغذ</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ریاض العلماء و حیاض الفضلاء</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سمرقندیان چه می‌گویند</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شرح المصطلحات الفلسفیّة</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شرح المصطلحات الکلامیّة</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شناخت و ساخت کاغذهای دست‌ساز</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شیوه نامه دائره‌المعارف آستان قدس رضوی</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طبقه‌بندی علوم از نظر حکمای مسلمان</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علوم اسلامی و نقش آن در تحول علمی جهان</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فرهنگ آبادیها و مکانهای مذهبی کشور</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فرهنگ اصطلاحات علوم و تمدن اسلامی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فرهنگ بزرگان اسلام و ایران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فرهنگ توصیفی اصطلاحات عروض</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فرهنگ جغرافیایی ایران(خراسان)</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فرهنگ فرق اسلامی</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فرهنگنامه تطبیقی نامهای قدیم و جدید مکانهای جغرافیایی</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فرهنگنامه قرآنی</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فنون مدیریت برای کتابداران</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فهرس احادیث اهل البیت علیهم‌السلام</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فهرس احادیث کتب الصدوق</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فهرست کتابهای فارسی شده چاپی</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فهرست ماقبل الفهرست</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فهرست‌های خود نوشت فیض کاشانی</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کتاب آرایی در تمدن اسلامی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کتابخانه‌های عمومی و نیمه عمومی</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کتاب در پویه تاریخ</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کتاب شناسی آسیای مرکزی در دوران اسلامی</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کتاب شناسی اقتصاد اسلامی (انگلیسی)</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کتابشناسی جهانی ترجمه‌ها و تفسیرهای چاپی قرآن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کتابشناسی موضوعی کتابخانه بنیاد پژوهشهای اسلامی</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کتابنامه اقتصاد اسلامی</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کتاب و کتابخانه در اسلام</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گزیده مقالات الذریعه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گفتارهایی پیرامون تاریخ علوم عربی واسلامی</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مجموعه سازی</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مجموعه مقالات کنگره کتاب و کتابخانه در تمدن اسلامی</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مراتب العلوم</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مصنّفات شیعه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معجم العناوین الکلامیّة والفلسفیّة</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المعجم الموضوعی لنهج البلاغه</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المعجم فی فقه لغة القرآن و سرّ بلاغته</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المعین علی معجم رجال الحدیث</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مقدمه‌ای بر فقه شیعه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مواد غیر کتابی در کتابخانه‌ها</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الموسوعة الرجالیة</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موسوعة الفرق الاسلامیة</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نقد و تصحیح متون</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واقفین عمده کتاب به کتابخانه‌های آستان قدس رضوی</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وقف و ساختار کتابخانه اسلامی</w:t>
        </w:r>
        <w:r>
          <w:tab/>
        </w:r>
        <w:r>
          <w:fldChar w:fldCharType="begin"/>
        </w:r>
        <w:r>
          <w:instrText xml:space="preserve">PAGEREF 490 \h</w:instrText>
        </w:r>
        <w:r>
          <w:fldChar w:fldCharType="end"/>
        </w:r>
      </w:hyperlink>
    </w:p>
    <w:p>
      <w:pPr>
        <w:tabs>
          <w:tab w:val="right" w:leader="dot" w:pos="9062"/>
        </w:tabs>
        <w:ind w:left="220"/>
      </w:pPr>
      <w:hyperlink w:anchor="_Toc491" w:history="1">
        <w:r>
          <w:rPr>
            <w:rFonts w:ascii="IRNazanin" w:hAnsi="IRNazanin" w:eastAsia="IRNazanin" w:cs="IRNazanin"/>
            <w:color w:val="111111"/>
            <w:sz w:val="22"/>
            <w:szCs w:val="22"/>
            <w:b w:val="0"/>
            <w:bCs w:val="0"/>
            <w:i w:val="0"/>
            <w:iCs w:val="0"/>
          </w:rPr>
          <w:t>تاریخ و جغرافیا</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آل نوبخت</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آوه، دومین کانون تشیع در ایران</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از جیحون تا وخش</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افغانان، جای، فرهنگ، نژاد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افغانستان مروری بر نشست مانهایم</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افغانستان و ایران</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بینش اسلامی و پدیده‌های جغرافیایی</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بینش اسلامی و پدیده‌های جغرافیایی(انگلیسی)</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پروتکلهای دانشوران صهیون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تاریخ آبادان در روزگار اسلامی</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تاریخ آسیای مرکزی در دوران اسلامی</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تاریخ افریقای مرکزی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تاریخ جوامع اسلامی</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تاریخ حکومت طاهریان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تاریخ سودان بعد از اسلام</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تاریخ علمای بلخ</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تاریخ کوفه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تاریخ شیعه در شام</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تاریخ فتح اندلس</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تاریخ لبنان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تاریخ نوین عراق</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تاریخ و فرهنگ مردم خجند</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تحقیقی جدید در تاریخ مذهب و جامعه دروزیان</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تمدن اسلامی</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جغرافیای تاریخی هجرت امام رضا علیه‌السلام از مدینه تا مرو</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جغرافیای شهرستان قاینات</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جنبشهای اسلامی و گرایشهای قومی در مستعمره هند</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جنبشهای شیعی در تاریخ اسلام</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جنگ افغانستان و دخالت شوروی</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چگونگی نفوذ و گسترش اسلام در چین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حقایق ام اباطیل</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حکومت مسکو و مسأله مسلمانان</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حوزه علمیه خراسان</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خدمات مسلمانان به جغرافیا</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دیار آشنا</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راه ابریشم</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راه ابریشم (انگلیسی)</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راه ابریشم (روسی)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راه ابریشم (عربی)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راهنمای جامع شهر مشهد</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روشهای پژوهش در تاریخ</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سالشمار وقایع مشهد</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سپیده دم اندلس</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شبه جزیره عربستان</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عراق (1900-1500)</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عراق(1950-1900)</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عمار یاسر، نشانه راه حق</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الفتن الکبری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کتابچه نیشابور</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کوفه؛ پیدایش شهر اسلامی</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گسترش اسلام در غرب آفریقا</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متون مبانی و تکوین اندیشه تحریم در تاریخ</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مجموعه مقالات سمینار جغرافی</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مسلمانان آفریقا</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مسلمانان چین، رویارویی دو فرهنگ</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مسلمانان هند بریتانیا</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میخ اوّل بر تابوت استعمار</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میراث اسپانیای مسلمان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نامه‌هایی از قهستان</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نجف کانون تشیع</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نشانه‌های برجسته مشهد مقدس (انگلیسی)</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نفائح العلام فی سوانح الایام</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نگاهی به مشهد مقدس</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نورالمشرقین</w:t>
        </w:r>
        <w:r>
          <w:tab/>
        </w:r>
        <w:r>
          <w:fldChar w:fldCharType="begin"/>
        </w:r>
        <w:r>
          <w:instrText xml:space="preserve">PAGEREF 555 \h</w:instrText>
        </w:r>
        <w:r>
          <w:fldChar w:fldCharType="end"/>
        </w:r>
      </w:hyperlink>
    </w:p>
    <w:p>
      <w:pPr>
        <w:tabs>
          <w:tab w:val="right" w:leader="dot" w:pos="9062"/>
        </w:tabs>
        <w:ind w:left="220"/>
      </w:pPr>
      <w:hyperlink w:anchor="_Toc556" w:history="1">
        <w:r>
          <w:rPr>
            <w:rFonts w:ascii="IRNazanin" w:hAnsi="IRNazanin" w:eastAsia="IRNazanin" w:cs="IRNazanin"/>
            <w:color w:val="111111"/>
            <w:sz w:val="22"/>
            <w:szCs w:val="22"/>
            <w:b w:val="0"/>
            <w:bCs w:val="0"/>
            <w:i w:val="0"/>
            <w:iCs w:val="0"/>
          </w:rPr>
          <w:t>علوم طبیعی، ریاضی، کاربردی و تکنولوژی</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آیین پزشکان مسلمان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استیعاب الوجوه الممکنة فی صنعة الاصطرلاب</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اصول و مبانی جغرافیای ریاضی</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اطلس قبله‌نما</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تاریخ و فلسفه علوم اسلامی</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مجموعه اوقات شرعی</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اوقات شرعی استان اصفهان</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اوقات شرعی استان فارس</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اوقات شرعی مراکز استانها</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اوقات شرعی استان هرمزگان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اوقات شرعی بندر امام خمینی</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اوقات شرعی شهر جغتای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اوقات‌شرعی شهر نقاب</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اوقات شرعی بندر عسلویه</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اوقات شرعی شهرستان اسفراین</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اوقات شرعی شهرستان اهواز</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اوقات شرعی شهرستان باب انار</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اوقات شرعی شهرستان بردسکن</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اوقات شرعی شهرستان بیرجند</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اوقات شرعی شهرستان ایرانشهر</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اوقات شرعی شهرستان سرباز</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اوقات شرعی شهرستان نیکشهر</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اوقات شرعی شهرستان کنارک</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اوقات شرعی شهرستان خاش</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اوقات شرعی شهرستان چابهار</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اوقات شرعی شهرستان زاهدان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اوقات شرعی شهرستان سراوان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اوقات شرعی شهرستان تربت حیدریه</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اوقات شرعی شهرستان دامغان</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اوقات شرعی شهرستان زابل</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اوقات شرعی شهرستان ساری</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اوقات شرعی شهرستان شاهرود</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اوقات شرعی شهرستان شیروان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اوقات شرعی شهرستان طبس</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اوقات شرعی شهرستان فردوس</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اوقات شرعی شهرستان فیض آباد</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اوقات شرعی شهرستان کاشمر</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اوقات شرعی شهرستان گناباد</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اوقات شرعی شهرستان مشهد</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اوقات شرعی شهرستان نیشابور</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اوقات شرعی شهرستانهای استان خراسان</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تحفه حاتمی</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خورشید گرفتگی</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زرشک و عناب</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زعفران طلای قرمز</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ستاره‌شناسی زمانهای اسلامی</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طبیعت و تکنولوژی</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مرزهای نو در ستاره‌شناسی</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نوآوری‌های کشاورزی در صدر اسلام</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هدایت طلاب به دانش اسطرلاب</w:t>
        </w:r>
        <w:r>
          <w:tab/>
        </w:r>
        <w:r>
          <w:fldChar w:fldCharType="begin"/>
        </w:r>
        <w:r>
          <w:instrText xml:space="preserve">PAGEREF 606 \h</w:instrText>
        </w:r>
        <w:r>
          <w:fldChar w:fldCharType="end"/>
        </w:r>
      </w:hyperlink>
    </w:p>
    <w:p>
      <w:pPr>
        <w:tabs>
          <w:tab w:val="right" w:leader="dot" w:pos="9062"/>
        </w:tabs>
        <w:ind w:left="220"/>
      </w:pPr>
      <w:hyperlink w:anchor="_Toc607" w:history="1">
        <w:r>
          <w:rPr>
            <w:rFonts w:ascii="IRNazanin" w:hAnsi="IRNazanin" w:eastAsia="IRNazanin" w:cs="IRNazanin"/>
            <w:color w:val="111111"/>
            <w:sz w:val="22"/>
            <w:szCs w:val="22"/>
            <w:b w:val="0"/>
            <w:bCs w:val="0"/>
            <w:i w:val="0"/>
            <w:iCs w:val="0"/>
          </w:rPr>
          <w:t>کودک و نوجوان</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آشیانه حیوانات</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آفرین به دردانه دختر یکی یکدانه</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آواز بی هنگام</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آهنگ زمستان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آهن و فولاد</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آیا خورشید دوباره می‌آید</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اتاق رو به آب</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اتومبیل</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از بهار تا بهار</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اسب عربی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استتار</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افسانه انسان</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افسانه درخت خرما و بزی</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افسانه‌هایی از آسیای مرکزی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انتظار</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انسانهایی که می‌توانستند پرواز کنند</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انگشت جادویی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باران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بازگشت به خورشید</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بچه گربه خودپسند</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برادر عقاب خواهر آسمان</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بر بال کبوتران</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برکه آفتاب</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به آسمان نگاه کنیم</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بهترین سیب دنیا</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به حرم خوش آمدی</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پدری به مهربانی خدا</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پرندگان</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پروانه‌ای پر زد</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پروانه‌ها و باران</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پسرک توپی داشت رنگارنگ</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پشت آن کوه بلند</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پشم</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پنبه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پوست</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پوشاک</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پول</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پیرمرد و دهقان</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تارو و خیزران شگفت‌انگیز</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جادوی قرقره طلایی</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جبهه در یک آلبوم</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جزیره‌ها</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جشن گل</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جنگل‌تر</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جنگل‌ها</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چرخ</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چشمهای زلال</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چکاوک خونین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چله زری</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چمچمه خاله</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چوب</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حیوانات در خدمت انسان</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حیوانات و پرندگان صحرا</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خرس کوچولو چرا گریه می‌کنی؟</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خرگوش و لاک پشت</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خروسی بود ناز و قشنگ</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خروس دانا و روباه مکار</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خسته نباشی</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خواب و تاب و بهار نارنج</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خواهر زمین</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خورشید</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خورشید خانم تنها بود</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دارکوب جنگل بزرگ</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دایناسورها</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درختان</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درخت طلا و ابریشم</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دریاها و اقیانوس‌ها</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دم قرمزی</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دوستت دارم عزیزم</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دوشیزه درنا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دیکته شب، گامی بلندتر</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رفتار پیامبر با کودکان</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رودها</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رؤیای موش کوچولو</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زائر کوچولو</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زنده باد بازی</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زنگی برای خواب</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زیباترین فصل</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زیتونهای تلخ</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زیر درخت بلوط</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سفر چشمه‌ها</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سفینه‌های فضایی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سه ماهی</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سی حکایت سی تصویر</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شترها</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ششمین روز هستی</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شکوفه‌های بادام</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شن‌های داغ</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شوخی می‌کنی؟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شیشه</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عزیزم تولدت مبارک</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غریبه‌ها</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فرودگاهها</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فلوسی و روباه</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کاغذ</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کشتی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کودکی بر آب، داستان زندگی حضرت موسی علیه‌السلام</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کوهها</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کی شاخه را تکان داد؟!</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گل‌پسته (مجموعه لالاییهای فارسی)</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گیاهان و گلهای صحرا</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ماشینی که خواندن و نوشتن یاد گرفت</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ماه</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ماهیها</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مثل همیشه</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مجموعه کتابهای آهو (38 جلد)</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مژده آسمانی</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موش بازیگوش</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موش و آفتاب</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مهمان صحرا</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مهمان نواز</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نازک نارنجی</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نان</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نفت</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نیل</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واحه‌ها</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هر شب یک حکایت</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هشتمین اختر</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همسایه‌های تازه</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هواپیما</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یک قصه یک ماجرا</w:t>
        </w:r>
        <w:r>
          <w:tab/>
        </w:r>
        <w:r>
          <w:fldChar w:fldCharType="begin"/>
        </w:r>
        <w:r>
          <w:instrText xml:space="preserve">PAGEREF 728 \h</w:instrText>
        </w:r>
        <w:r>
          <w:fldChar w:fldCharType="end"/>
        </w:r>
      </w:hyperlink>
    </w:p>
    <w:p>
      <w:pPr>
        <w:tabs>
          <w:tab w:val="right" w:leader="dot" w:pos="9062"/>
        </w:tabs>
        <w:ind w:left="220"/>
      </w:pPr>
      <w:hyperlink w:anchor="_Toc729" w:history="1">
        <w:r>
          <w:rPr>
            <w:rFonts w:ascii="IRNazanin" w:hAnsi="IRNazanin" w:eastAsia="IRNazanin" w:cs="IRNazanin"/>
            <w:color w:val="111111"/>
            <w:sz w:val="22"/>
            <w:szCs w:val="22"/>
            <w:b w:val="0"/>
            <w:bCs w:val="0"/>
            <w:i w:val="0"/>
            <w:iCs w:val="0"/>
          </w:rPr>
          <w:t>نشریات</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تقویم قدس</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خراسان پژوهی</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رسالة الاسلام</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سال امام خمینی</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مجموعه رسائل فارسی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مشکوة (فصلنامه علمی - ترویجی)</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نوسواد</w:t>
        </w:r>
        <w:r>
          <w:tab/>
        </w:r>
        <w:r>
          <w:fldChar w:fldCharType="begin"/>
        </w:r>
        <w:r>
          <w:instrText xml:space="preserve">PAGEREF 736 \h</w:instrText>
        </w:r>
        <w:r>
          <w:fldChar w:fldCharType="end"/>
        </w:r>
      </w:hyperlink>
    </w:p>
    <w:p>
      <w:pPr>
        <w:tabs>
          <w:tab w:val="right" w:leader="dot" w:pos="9062"/>
        </w:tabs>
        <w:ind w:left="220"/>
      </w:pPr>
      <w:hyperlink w:anchor="_Toc737" w:history="1">
        <w:r>
          <w:rPr>
            <w:rFonts w:ascii="IRNazanin" w:hAnsi="IRNazanin" w:eastAsia="IRNazanin" w:cs="IRNazanin"/>
            <w:color w:val="111111"/>
            <w:sz w:val="22"/>
            <w:szCs w:val="22"/>
            <w:b w:val="0"/>
            <w:bCs w:val="0"/>
            <w:i w:val="0"/>
            <w:iCs w:val="0"/>
          </w:rPr>
          <w:t>نشر الکترونیک</w:t>
        </w:r>
        <w:r>
          <w:tab/>
        </w:r>
        <w:r>
          <w:fldChar w:fldCharType="begin"/>
        </w:r>
        <w:r>
          <w:instrText xml:space="preserve">PAGEREF 737 \h</w:instrText>
        </w:r>
        <w:r>
          <w:fldChar w:fldCharType="end"/>
        </w:r>
      </w:hyperlink>
    </w:p>
    <w:p>
      <w:pPr>
        <w:tabs>
          <w:tab w:val="right" w:leader="dot" w:pos="9062"/>
        </w:tabs>
        <w:ind w:left="220"/>
      </w:pPr>
      <w:hyperlink w:anchor="_Toc738" w:history="1">
        <w:r>
          <w:rPr>
            <w:rFonts w:ascii="IRNazanin" w:hAnsi="IRNazanin" w:eastAsia="IRNazanin" w:cs="IRNazanin"/>
            <w:color w:val="111111"/>
            <w:sz w:val="22"/>
            <w:szCs w:val="22"/>
            <w:b w:val="0"/>
            <w:bCs w:val="0"/>
            <w:i w:val="0"/>
            <w:iCs w:val="0"/>
          </w:rPr>
          <w:t>فهرست راهنما</w:t>
        </w:r>
        <w:r>
          <w:tab/>
        </w:r>
        <w:r>
          <w:fldChar w:fldCharType="begin"/>
        </w:r>
        <w:r>
          <w:instrText xml:space="preserve">PAGEREF 738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575_71149"/>
    <w:bookmarkEnd w:id="0"/>
    <w:p>
      <w:pPr>
        <w:pStyle w:val="Heading2"/>
      </w:pPr>
      <w:bookmarkStart w:id="202" w:name="_Toc1"/>
      <w:r>
        <w:t>مشخصات کتاب</w:t>
      </w:r>
      <w:bookmarkEnd w:id="202"/>
    </w:p>
    <w:p>
      <w:pPr>
        <w:pStyle w:val="BookText"/>
      </w:pPr>
      <w:r>
        <w:rPr>
          <w:rFonts w:ascii="IRNazanin" w:hAnsi="IRNazanin" w:eastAsia="IRNazanin" w:cs="IRNazanin"/>
          <w:lang w:bidi="fa-IR"/>
          <w:color w:val="111111"/>
          <w:sz w:val="28"/>
          <w:szCs w:val="28"/>
          <w:rtl/>
        </w:rPr>
        <w:t xml:space="preserve">سرشناسه : بنیاد پژوهش‌های اسلامی</w:t>
      </w:r>
    </w:p>
    <w:p>
      <w:pPr>
        <w:pStyle w:val="BookText"/>
      </w:pPr>
      <w:r>
        <w:rPr>
          <w:rFonts w:ascii="IRNazanin" w:hAnsi="IRNazanin" w:eastAsia="IRNazanin" w:cs="IRNazanin"/>
          <w:lang w:bidi="fa-IR"/>
          <w:color w:val="111111"/>
          <w:sz w:val="28"/>
          <w:szCs w:val="28"/>
          <w:rtl/>
        </w:rPr>
        <w:t xml:space="preserve">عنوان و نام پدیدآور : فهرست انتشارات بنیاد پژوهش‌های اسلامی</w:t>
      </w:r>
    </w:p>
    <w:p>
      <w:pPr>
        <w:pStyle w:val="BookText"/>
      </w:pPr>
      <w:r>
        <w:rPr>
          <w:rFonts w:ascii="IRNazanin" w:hAnsi="IRNazanin" w:eastAsia="IRNazanin" w:cs="IRNazanin"/>
          <w:lang w:bidi="fa-IR"/>
          <w:color w:val="111111"/>
          <w:sz w:val="28"/>
          <w:szCs w:val="28"/>
          <w:rtl/>
        </w:rPr>
        <w:t xml:space="preserve">مشخصات نشر : مشهد: بنیاد پژوهشهای اسلامی، 1386.</w:t>
      </w:r>
    </w:p>
    <w:p>
      <w:pPr>
        <w:pStyle w:val="BookText"/>
      </w:pPr>
      <w:r>
        <w:rPr>
          <w:rFonts w:ascii="IRNazanin" w:hAnsi="IRNazanin" w:eastAsia="IRNazanin" w:cs="IRNazanin"/>
          <w:lang w:bidi="fa-IR"/>
          <w:color w:val="111111"/>
          <w:sz w:val="28"/>
          <w:szCs w:val="28"/>
          <w:rtl/>
        </w:rPr>
        <w:t xml:space="preserve">مشخصات ظاهری : 68 ص.؛ 21/5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موضوع : بنیاد پژوهشهای اسلامی-- فهرستها</w:t>
      </w:r>
    </w:p>
    <w:p>
      <w:pPr>
        <w:pStyle w:val="BookText"/>
      </w:pPr>
      <w:r>
        <w:rPr>
          <w:rFonts w:ascii="IRNazanin" w:hAnsi="IRNazanin" w:eastAsia="IRNazanin" w:cs="IRNazanin"/>
          <w:lang w:bidi="fa-IR"/>
          <w:color w:val="111111"/>
          <w:sz w:val="28"/>
          <w:szCs w:val="28"/>
          <w:rtl/>
        </w:rPr>
        <w:t xml:space="preserve">موضوع : کتاب‌های چاپی فارسی -- فهرست‌ها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Z3367/</w:t>
      </w:r>
      <w:r>
        <w:rPr>
          <w:rFonts w:ascii="IRNazanin" w:hAnsi="IRNazanin" w:eastAsia="IRNazanin" w:cs="IRNazanin"/>
          <w:lang w:bidi="fa-IR"/>
          <w:color w:val="111111"/>
          <w:sz w:val="28"/>
          <w:szCs w:val="28"/>
          <w:rtl/>
        </w:rPr>
        <w:t xml:space="preserve">ب87ف9 1386</w:t>
      </w:r>
    </w:p>
    <w:p>
      <w:pPr>
        <w:pStyle w:val="BookText"/>
      </w:pPr>
      <w:r>
        <w:rPr>
          <w:rFonts w:ascii="IRNazanin" w:hAnsi="IRNazanin" w:eastAsia="IRNazanin" w:cs="IRNazanin"/>
          <w:lang w:bidi="fa-IR"/>
          <w:color w:val="111111"/>
          <w:sz w:val="28"/>
          <w:szCs w:val="28"/>
          <w:rtl/>
        </w:rPr>
        <w:t xml:space="preserve">رده بندی دیویی : 015/55</w:t>
      </w:r>
    </w:p>
    <w:p>
      <w:pPr>
        <w:pStyle w:val="BookText"/>
      </w:pPr>
      <w:r>
        <w:rPr>
          <w:rFonts w:ascii="IRNazanin" w:hAnsi="IRNazanin" w:eastAsia="IRNazanin" w:cs="IRNazanin"/>
          <w:lang w:bidi="fa-IR"/>
          <w:color w:val="111111"/>
          <w:sz w:val="28"/>
          <w:szCs w:val="28"/>
          <w:rtl/>
        </w:rPr>
        <w:t xml:space="preserve">شماره کتابشناسی ملی : 1816210</w:t>
      </w:r>
    </w:p>
    <w:p>
      <w:pPr>
        <w:pStyle w:val="Heading2"/>
      </w:pPr>
      <w:bookmarkStart w:id="203" w:name="_Toc2"/>
      <w:r>
        <w:t>اشاره</w:t>
      </w:r>
      <w:bookmarkEnd w:id="20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انتشارات 1387</w:t>
      </w:r>
    </w:p>
    <w:p>
      <w:pPr>
        <w:pStyle w:val="BookText"/>
      </w:pPr>
      <w:r>
        <w:rPr>
          <w:rFonts w:ascii="IRNazanin" w:hAnsi="IRNazanin" w:eastAsia="IRNazanin" w:cs="IRNazanin"/>
          <w:lang w:bidi="fa-IR"/>
          <w:color w:val="111111"/>
          <w:sz w:val="28"/>
          <w:szCs w:val="28"/>
          <w:rtl/>
        </w:rPr>
        <w:t xml:space="preserve">بنیاد پژوهشهای اسلامی، مشهد: صندوق پستی 366-91735</w:t>
      </w:r>
    </w:p>
    <w:p>
      <w:pPr>
        <w:pStyle w:val="BookText"/>
      </w:pPr>
      <w:r>
        <w:rPr>
          <w:rFonts w:ascii="IRNazanin" w:hAnsi="IRNazanin" w:eastAsia="IRNazanin" w:cs="IRNazanin"/>
          <w:lang w:bidi="fa-IR"/>
          <w:color w:val="111111"/>
          <w:sz w:val="28"/>
          <w:szCs w:val="28"/>
          <w:rtl/>
        </w:rPr>
        <w:t xml:space="preserve">چاپ اول: 1387 / 1000 نسخه</w:t>
      </w:r>
    </w:p>
    <w:p>
      <w:pPr>
        <w:pStyle w:val="BookText"/>
      </w:pPr>
      <w:r>
        <w:rPr>
          <w:rFonts w:ascii="IRNazanin" w:hAnsi="IRNazanin" w:eastAsia="IRNazanin" w:cs="IRNazanin"/>
          <w:lang w:bidi="fa-IR"/>
          <w:color w:val="111111"/>
          <w:sz w:val="28"/>
          <w:szCs w:val="28"/>
          <w:rtl/>
        </w:rPr>
        <w:t xml:space="preserve">چاپ: و صحافی: مؤسسه چاپ و انتشارات آستان قدس رضوی</w:t>
      </w:r>
    </w:p>
    <w:p>
      <w:pPr>
        <w:pStyle w:val="BookText"/>
      </w:pPr>
      <w:r>
        <w:rPr>
          <w:rFonts w:ascii="IRNazanin" w:hAnsi="IRNazanin" w:eastAsia="IRNazanin" w:cs="IRNazanin"/>
          <w:lang w:bidi="fa-IR"/>
          <w:color w:val="111111"/>
          <w:sz w:val="28"/>
          <w:szCs w:val="28"/>
          <w:rtl/>
        </w:rPr>
        <w:t xml:space="preserve">تلفن و دورنگار واحد فروش بنیاد پژوهشهای اسلامی: 2230803</w:t>
      </w:r>
    </w:p>
    <w:p>
      <w:pPr>
        <w:pStyle w:val="BookText"/>
      </w:pPr>
      <w:r>
        <w:rPr>
          <w:rFonts w:ascii="IRNazanin" w:hAnsi="IRNazanin" w:eastAsia="IRNazanin" w:cs="IRNazanin"/>
          <w:lang w:bidi="fa-IR"/>
          <w:color w:val="111111"/>
          <w:sz w:val="28"/>
          <w:szCs w:val="28"/>
          <w:rtl/>
        </w:rPr>
        <w:t xml:space="preserve">فروشگاه‌های کتاب بنیاد پژوهشهای اسلامی، مشهد: 2233923 ، قم: 7733029</w:t>
      </w:r>
    </w:p>
    <w:p>
      <w:pPr>
        <w:pStyle w:val="BookText"/>
      </w:pPr>
      <w:r>
        <w:rPr>
          <w:rFonts w:ascii="IRNazanin" w:hAnsi="IRNazanin" w:eastAsia="IRNazanin" w:cs="IRNazanin"/>
          <w:lang w:bidi="fa-IR"/>
          <w:color w:val="111111"/>
          <w:sz w:val="28"/>
          <w:szCs w:val="28"/>
          <w:rtl/>
        </w:rPr>
        <w:t xml:space="preserve">شرکت به نشر، دفتر مرکزی ( مشهد ) تلفن 7 - 8511136 ، دورنگار 8515560</w:t>
      </w:r>
    </w:p>
    <w:p>
      <w:pPr>
        <w:pStyle w:val="BookText"/>
      </w:pPr>
      <w:r>
        <w:rPr>
          <w:rFonts w:ascii="Times New Roman" w:hAnsi="Times New Roman" w:eastAsia="Times New Roman" w:cs="Times New Roman"/>
          <w:lang w:val="en-US" w:bidi="en-US"/>
          <w:color w:val="111111"/>
          <w:sz w:val="28"/>
          <w:szCs w:val="28"/>
          <w:rtl/>
        </w:rPr>
        <w:t xml:space="preserve">Web Site: www.islamic-rf.ir Email:info@islamic-rf.ir</w:t>
      </w:r>
    </w:p>
    <w:p>
      <w:pPr>
        <w:pStyle w:val="BookText"/>
      </w:pPr>
      <w:r>
        <w:rPr>
          <w:rFonts w:ascii="IRNazanin" w:hAnsi="IRNazanin" w:eastAsia="IRNazanin" w:cs="IRNazanin"/>
          <w:lang w:bidi="fa-IR"/>
          <w:color w:val="111111"/>
          <w:sz w:val="28"/>
          <w:szCs w:val="28"/>
          <w:rtl/>
        </w:rPr>
        <w:t xml:space="preserve">حق چاپ محفوظ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7575_71151"/>
    <w:bookmarkEnd w:id="1"/>
    <w:p>
      <w:pPr>
        <w:pStyle w:val="Heading2"/>
      </w:pPr>
      <w:bookmarkStart w:id="204" w:name="_Toc3"/>
      <w:r>
        <w:t>فهرست موضوعات</w:t>
      </w:r>
      <w:bookmarkEnd w:id="204"/>
    </w:p>
    <w:p>
      <w:pPr>
        <w:pStyle w:val="BookText"/>
      </w:pPr>
      <w:r>
        <w:rPr>
          <w:rFonts w:ascii="IRNazanin" w:hAnsi="IRNazanin" w:eastAsia="IRNazanin" w:cs="IRNazanin"/>
          <w:lang w:bidi="fa-IR"/>
          <w:color w:val="111111"/>
          <w:sz w:val="28"/>
          <w:szCs w:val="28"/>
          <w:rtl/>
        </w:rPr>
        <w:t xml:space="preserve">آشنایی با بنیاد ··· 5</w:t>
      </w:r>
    </w:p>
    <w:p>
      <w:pPr>
        <w:pStyle w:val="BookText"/>
      </w:pPr>
      <w:r>
        <w:rPr>
          <w:rFonts w:ascii="IRNazanin" w:hAnsi="IRNazanin" w:eastAsia="IRNazanin" w:cs="IRNazanin"/>
          <w:lang w:bidi="fa-IR"/>
          <w:color w:val="111111"/>
          <w:sz w:val="28"/>
          <w:szCs w:val="28"/>
          <w:rtl/>
        </w:rPr>
        <w:t xml:space="preserve">کتابهای برگزیده ··· 9</w:t>
      </w:r>
    </w:p>
    <w:p>
      <w:pPr>
        <w:pStyle w:val="BookText"/>
      </w:pPr>
      <w:r>
        <w:rPr>
          <w:rFonts w:ascii="IRNazanin" w:hAnsi="IRNazanin" w:eastAsia="IRNazanin" w:cs="IRNazanin"/>
          <w:lang w:bidi="fa-IR"/>
          <w:color w:val="111111"/>
          <w:sz w:val="28"/>
          <w:szCs w:val="28"/>
          <w:rtl/>
        </w:rPr>
        <w:t xml:space="preserve">قرآن و علوم قرآنی ··· 15</w:t>
      </w:r>
    </w:p>
    <w:p>
      <w:pPr>
        <w:pStyle w:val="BookText"/>
      </w:pPr>
      <w:r>
        <w:rPr>
          <w:rFonts w:ascii="IRNazanin" w:hAnsi="IRNazanin" w:eastAsia="IRNazanin" w:cs="IRNazanin"/>
          <w:lang w:bidi="fa-IR"/>
          <w:color w:val="111111"/>
          <w:sz w:val="28"/>
          <w:szCs w:val="28"/>
          <w:rtl/>
        </w:rPr>
        <w:t xml:space="preserve">حدیث ··· 30</w:t>
      </w:r>
    </w:p>
    <w:p>
      <w:pPr>
        <w:pStyle w:val="BookText"/>
      </w:pPr>
      <w:r>
        <w:rPr>
          <w:rFonts w:ascii="IRNazanin" w:hAnsi="IRNazanin" w:eastAsia="IRNazanin" w:cs="IRNazanin"/>
          <w:lang w:bidi="fa-IR"/>
          <w:color w:val="111111"/>
          <w:sz w:val="28"/>
          <w:szCs w:val="28"/>
          <w:rtl/>
        </w:rPr>
        <w:t xml:space="preserve">سیره معصومین علیهم‌السلام و سرگذشتنامه‌ها ··· 40</w:t>
      </w:r>
    </w:p>
    <w:p>
      <w:pPr>
        <w:pStyle w:val="BookText"/>
      </w:pPr>
      <w:r>
        <w:rPr>
          <w:rFonts w:ascii="IRNazanin" w:hAnsi="IRNazanin" w:eastAsia="IRNazanin" w:cs="IRNazanin"/>
          <w:lang w:bidi="fa-IR"/>
          <w:color w:val="111111"/>
          <w:sz w:val="28"/>
          <w:szCs w:val="28"/>
          <w:rtl/>
        </w:rPr>
        <w:t xml:space="preserve">فقه و اصول ··· 69</w:t>
      </w:r>
    </w:p>
    <w:p>
      <w:pPr>
        <w:pStyle w:val="BookText"/>
      </w:pPr>
      <w:r>
        <w:rPr>
          <w:rFonts w:ascii="IRNazanin" w:hAnsi="IRNazanin" w:eastAsia="IRNazanin" w:cs="IRNazanin"/>
          <w:lang w:bidi="fa-IR"/>
          <w:color w:val="111111"/>
          <w:sz w:val="28"/>
          <w:szCs w:val="28"/>
          <w:rtl/>
        </w:rPr>
        <w:t xml:space="preserve">عقاید، کلام، فلسفه و عرفان فرق و مذاهب ··· 79</w:t>
      </w:r>
    </w:p>
    <w:p>
      <w:pPr>
        <w:pStyle w:val="BookText"/>
      </w:pPr>
      <w:r>
        <w:rPr>
          <w:rFonts w:ascii="IRNazanin" w:hAnsi="IRNazanin" w:eastAsia="IRNazanin" w:cs="IRNazanin"/>
          <w:lang w:bidi="fa-IR"/>
          <w:color w:val="111111"/>
          <w:sz w:val="28"/>
          <w:szCs w:val="28"/>
          <w:rtl/>
        </w:rPr>
        <w:t xml:space="preserve">اقتصاد اسلامی ··· 96</w:t>
      </w:r>
    </w:p>
    <w:p>
      <w:pPr>
        <w:pStyle w:val="BookText"/>
      </w:pPr>
      <w:r>
        <w:rPr>
          <w:rFonts w:ascii="IRNazanin" w:hAnsi="IRNazanin" w:eastAsia="IRNazanin" w:cs="IRNazanin"/>
          <w:lang w:bidi="fa-IR"/>
          <w:color w:val="111111"/>
          <w:sz w:val="28"/>
          <w:szCs w:val="28"/>
          <w:rtl/>
        </w:rPr>
        <w:t xml:space="preserve">زبان، ادب و هنر اسلامی ··· 99</w:t>
      </w:r>
    </w:p>
    <w:p>
      <w:pPr>
        <w:pStyle w:val="BookText"/>
      </w:pPr>
      <w:r>
        <w:rPr>
          <w:rFonts w:ascii="IRNazanin" w:hAnsi="IRNazanin" w:eastAsia="IRNazanin" w:cs="IRNazanin"/>
          <w:lang w:bidi="fa-IR"/>
          <w:color w:val="111111"/>
          <w:sz w:val="28"/>
          <w:szCs w:val="28"/>
          <w:rtl/>
        </w:rPr>
        <w:t xml:space="preserve">اسلام، حقوق و علوم اجتماعی ··· 116</w:t>
      </w:r>
    </w:p>
    <w:p>
      <w:pPr>
        <w:pStyle w:val="BookText"/>
      </w:pPr>
      <w:r>
        <w:rPr>
          <w:rFonts w:ascii="IRNazanin" w:hAnsi="IRNazanin" w:eastAsia="IRNazanin" w:cs="IRNazanin"/>
          <w:lang w:bidi="fa-IR"/>
          <w:color w:val="111111"/>
          <w:sz w:val="28"/>
          <w:szCs w:val="28"/>
          <w:rtl/>
        </w:rPr>
        <w:t xml:space="preserve">اخلاق اسلامی و علوم تربیتی ··· 121</w:t>
      </w:r>
    </w:p>
    <w:p>
      <w:pPr>
        <w:pStyle w:val="BookText"/>
      </w:pPr>
      <w:r>
        <w:rPr>
          <w:rFonts w:ascii="IRNazanin" w:hAnsi="IRNazanin" w:eastAsia="IRNazanin" w:cs="IRNazanin"/>
          <w:lang w:bidi="fa-IR"/>
          <w:color w:val="111111"/>
          <w:sz w:val="28"/>
          <w:szCs w:val="28"/>
          <w:rtl/>
        </w:rPr>
        <w:t xml:space="preserve">ادعیه و آداب و رسوم مسلمانان ··· 129</w:t>
      </w:r>
    </w:p>
    <w:p>
      <w:pPr>
        <w:pStyle w:val="BookText"/>
      </w:pPr>
      <w:r>
        <w:rPr>
          <w:rFonts w:ascii="Amiri" w:hAnsi="Amiri" w:eastAsia="Amiri" w:cs="Amiri"/>
          <w:lang w:bidi="ar-SA"/>
          <w:color w:val="111111"/>
          <w:sz w:val="28"/>
          <w:szCs w:val="28"/>
          <w:rtl/>
        </w:rPr>
        <w:t xml:space="preserve">کلیّات ··· 137</w:t>
      </w:r>
    </w:p>
    <w:p>
      <w:pPr>
        <w:pStyle w:val="BookText"/>
      </w:pPr>
      <w:r>
        <w:rPr>
          <w:rFonts w:ascii="IRNazanin" w:hAnsi="IRNazanin" w:eastAsia="IRNazanin" w:cs="IRNazanin"/>
          <w:lang w:bidi="fa-IR"/>
          <w:color w:val="111111"/>
          <w:sz w:val="28"/>
          <w:szCs w:val="28"/>
          <w:rtl/>
        </w:rPr>
        <w:t xml:space="preserve">تاریخ و جغرافیا ··· 154</w:t>
      </w:r>
    </w:p>
    <w:p>
      <w:pPr>
        <w:pStyle w:val="BookText"/>
      </w:pPr>
      <w:r>
        <w:rPr>
          <w:rFonts w:ascii="IRNazanin" w:hAnsi="IRNazanin" w:eastAsia="IRNazanin" w:cs="IRNazanin"/>
          <w:lang w:bidi="fa-IR"/>
          <w:color w:val="111111"/>
          <w:sz w:val="28"/>
          <w:szCs w:val="28"/>
          <w:rtl/>
        </w:rPr>
        <w:t xml:space="preserve">علوم طبیعی، ریاضی، کاربردی و تکنولوژی ··· 172</w:t>
      </w:r>
    </w:p>
    <w:p>
      <w:pPr>
        <w:pStyle w:val="BookText"/>
      </w:pPr>
      <w:r>
        <w:rPr>
          <w:rFonts w:ascii="IRNazanin" w:hAnsi="IRNazanin" w:eastAsia="IRNazanin" w:cs="IRNazanin"/>
          <w:lang w:bidi="fa-IR"/>
          <w:color w:val="111111"/>
          <w:sz w:val="28"/>
          <w:szCs w:val="28"/>
          <w:rtl/>
        </w:rPr>
        <w:t xml:space="preserve">کودک و نوجوان ··· 181</w:t>
      </w:r>
    </w:p>
    <w:p>
      <w:pPr>
        <w:pStyle w:val="BookText"/>
      </w:pPr>
      <w:r>
        <w:rPr>
          <w:rFonts w:ascii="IRNazanin" w:hAnsi="IRNazanin" w:eastAsia="IRNazanin" w:cs="IRNazanin"/>
          <w:lang w:bidi="fa-IR"/>
          <w:color w:val="111111"/>
          <w:sz w:val="28"/>
          <w:szCs w:val="28"/>
          <w:rtl/>
        </w:rPr>
        <w:t xml:space="preserve">نشریات ··· 207</w:t>
      </w:r>
    </w:p>
    <w:p>
      <w:pPr>
        <w:pStyle w:val="BookText"/>
      </w:pPr>
      <w:r>
        <w:rPr>
          <w:rFonts w:ascii="IRNazanin" w:hAnsi="IRNazanin" w:eastAsia="IRNazanin" w:cs="IRNazanin"/>
          <w:lang w:bidi="fa-IR"/>
          <w:color w:val="111111"/>
          <w:sz w:val="28"/>
          <w:szCs w:val="28"/>
          <w:rtl/>
        </w:rPr>
        <w:t xml:space="preserve">نشر الکترونیک ··· 210</w:t>
      </w:r>
    </w:p>
    <w:p>
      <w:pPr>
        <w:pStyle w:val="BookText"/>
      </w:pPr>
      <w:r>
        <w:rPr>
          <w:rFonts w:ascii="IRNazanin" w:hAnsi="IRNazanin" w:eastAsia="IRNazanin" w:cs="IRNazanin"/>
          <w:lang w:bidi="fa-IR"/>
          <w:color w:val="111111"/>
          <w:sz w:val="28"/>
          <w:szCs w:val="28"/>
          <w:rtl/>
        </w:rPr>
        <w:t xml:space="preserve">فهرست راهنما ··· 211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7575_71153"/>
    <w:bookmarkEnd w:id="2"/>
    <w:p>
      <w:pPr>
        <w:pStyle w:val="Heading2"/>
      </w:pPr>
      <w:bookmarkStart w:id="205" w:name="_Toc4"/>
      <w:r>
        <w:t>آشنایی با بنیاد</w:t>
      </w:r>
      <w:bookmarkEnd w:id="205"/>
    </w:p>
    <w:p>
      <w:pPr>
        <w:pStyle w:val="Heading3"/>
      </w:pPr>
      <w:bookmarkStart w:id="206" w:name="_Toc5"/>
      <w:r>
        <w:t>اشاره</w:t>
      </w:r>
      <w:bookmarkEnd w:id="206"/>
    </w:p>
    <w:p>
      <w:pPr>
        <w:pStyle w:val="BookText"/>
      </w:pPr>
      <w:r>
        <w:rPr>
          <w:rFonts w:ascii="IRNazanin" w:hAnsi="IRNazanin" w:eastAsia="IRNazanin" w:cs="IRNazanin"/>
          <w:lang w:bidi="fa-IR"/>
          <w:color w:val="111111"/>
          <w:sz w:val="28"/>
          <w:szCs w:val="28"/>
          <w:rtl/>
        </w:rPr>
        <w:t xml:space="preserve">آستان قدس رضوی در پرتو عنایات حضرت ثامن الحجج امام علی بن موسی الرضا علیه آلاف التحیة والثناء و با الهام از سخنان حکیمانه قافله سالار بزرگ انقلاب و بنیانگذار جمهوری اسلامی ایران حضرت امام خمینی قدس‌سره در معرفی آستان</w:t>
      </w:r>
    </w:p>
    <w:p>
      <w:pPr>
        <w:pStyle w:val="BookText"/>
      </w:pPr>
      <w:r>
        <w:rPr>
          <w:rFonts w:ascii="IRNazanin" w:hAnsi="IRNazanin" w:eastAsia="IRNazanin" w:cs="IRNazanin"/>
          <w:lang w:bidi="fa-IR"/>
          <w:color w:val="111111"/>
          <w:sz w:val="28"/>
          <w:szCs w:val="28"/>
          <w:rtl/>
        </w:rPr>
        <w:t xml:space="preserve">قدس رضوی به عنوان مرکز ایران اسلامی، مهم‌ترین رسالت خویش را گسترش معنویت و فرهنگ اسلامی و ترویج معارف اهل بیت علیهم‌السلام می‌داند. از این رو با توجّه به نیازهای گسترده پژوهشی در قلمرو فرهنگ و تمدن اسلامی در سال 1363 مرکزی علمی - تحقیقاتی را با عنوان بنیاد پژوهشهای اسلامی آستان قدس رضوی تأسیس کرد.</w:t>
      </w:r>
    </w:p>
    <w:p>
      <w:pPr>
        <w:pStyle w:val="BookText"/>
      </w:pPr>
      <w:r>
        <w:rPr>
          <w:rFonts w:ascii="IRNazanin" w:hAnsi="IRNazanin" w:eastAsia="IRNazanin" w:cs="IRNazanin"/>
          <w:lang w:bidi="fa-IR"/>
          <w:color w:val="111111"/>
          <w:sz w:val="28"/>
          <w:szCs w:val="28"/>
          <w:rtl/>
        </w:rPr>
        <w:t xml:space="preserve">محور اصلی فعالیت‌های بنیاد طبق اساسنامه عبارت است از: توسعه فرهنگ اسلامی در جهت عمق بخشیدن به باورهای دینی و گسترش معارف شیعی؛ نشر علوم اسلامی و معارف حقه جعفری در پرتو پژوهش‌های بنیادی؛ احیا و نشر ذخایر و نفایس علمی - اسلامی؛ ارتقای سطح علمی نیروهای پژوهشی در حوزه علوم اسلامی و...</w:t>
      </w:r>
    </w:p>
    <w:p>
      <w:pPr>
        <w:pStyle w:val="BookText"/>
      </w:pPr>
      <w:r>
        <w:rPr>
          <w:rFonts w:ascii="IRNazanin" w:hAnsi="IRNazanin" w:eastAsia="IRNazanin" w:cs="IRNazanin"/>
          <w:lang w:bidi="fa-IR"/>
          <w:color w:val="111111"/>
          <w:sz w:val="28"/>
          <w:szCs w:val="28"/>
          <w:rtl/>
        </w:rPr>
        <w:t xml:space="preserve">در حال حاضر فعالیت این بنیاد به عنوان مرکزی علمی و پژوهشی به موازات ایفای مسؤولیت خطیر فرهنگی آستان قدس با نظارت هیأت مدیره و همکاری حدود 135 تن از محققان حوزه و دانشگاه در قالب گروه‌های پژوهشی زیر انجام می‌گیرد:</w:t>
      </w:r>
    </w:p>
    <w:p>
      <w:pPr>
        <w:pStyle w:val="BookText"/>
      </w:pPr>
      <w:r>
        <w:rPr>
          <w:rFonts w:ascii="IRNazanin" w:hAnsi="IRNazanin" w:eastAsia="IRNazanin" w:cs="IRNazanin"/>
          <w:lang w:bidi="fa-IR"/>
          <w:color w:val="111111"/>
          <w:sz w:val="28"/>
          <w:szCs w:val="28"/>
          <w:rtl/>
        </w:rPr>
        <w:t xml:space="preserve">1 - قرآن 2 - حدیث 3 - فقه 4 - کلام و فلسفه 5 - تاریخ اسلام 6 - تصحیح متون اسلامی 7 - جغرافیای ممالک اسلامی و هیئت و نجوم 8 - تراجم وانساب 9 - دائره‌المعارف آستان قدس رضوی 10 - خراسان‌شناسی 11 - ترجمه عربی 12 -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7575_71154"/>
    <w:bookmarkEnd w:id="3"/>
    <w:p>
      <w:pPr>
        <w:pStyle w:val="BookText"/>
      </w:pPr>
      <w:r>
        <w:rPr>
          <w:rFonts w:ascii="IRNazanin" w:hAnsi="IRNazanin" w:eastAsia="IRNazanin" w:cs="IRNazanin"/>
          <w:lang w:bidi="fa-IR"/>
          <w:color w:val="111111"/>
          <w:sz w:val="28"/>
          <w:szCs w:val="28"/>
          <w:rtl/>
        </w:rPr>
        <w:t xml:space="preserve">ترجمه زبانهای اروپایی (انگلیسی، فرانسه، آلمانی) 13 - ادبیات کودک و نوجوان 14 - کتاب‌شناسی</w:t>
      </w:r>
    </w:p>
    <w:p>
      <w:pPr>
        <w:pStyle w:val="BookText"/>
      </w:pPr>
      <w:r>
        <w:rPr>
          <w:rFonts w:ascii="IRNazanin" w:hAnsi="IRNazanin" w:eastAsia="IRNazanin" w:cs="IRNazanin"/>
          <w:lang w:bidi="fa-IR"/>
          <w:color w:val="111111"/>
          <w:sz w:val="28"/>
          <w:szCs w:val="28"/>
          <w:rtl/>
        </w:rPr>
        <w:t xml:space="preserve">گفتنی است بیش از 70% محققان بنیاد دارای مدرک تحصیلی لیسانس و بالاتر تا مقطع دکترا می‌باشند. همچنین از این تعداد حدود 50% دارای تحصیلات حوزوی و بقیه دارای تحصیلات دانشگاهی‌اند.</w:t>
      </w:r>
    </w:p>
    <w:p>
      <w:pPr>
        <w:pStyle w:val="BookText"/>
      </w:pPr>
      <w:r>
        <w:rPr>
          <w:rFonts w:ascii="IRNazanin" w:hAnsi="IRNazanin" w:eastAsia="IRNazanin" w:cs="IRNazanin"/>
          <w:lang w:bidi="fa-IR"/>
          <w:color w:val="111111"/>
          <w:sz w:val="28"/>
          <w:szCs w:val="28"/>
          <w:rtl/>
        </w:rPr>
        <w:t xml:space="preserve">بنیاد پژوهشهای اسلامی تاکنون توفیق یافته است حدود 730 عنوان در 1900 جلد کتاب را منتشر سازد که 50 عنوان آنها نیز در محافل علمی و دانشگاهی و حوزوی حائز رتبه و مفتخر به دریافت جایزه شده است.</w:t>
      </w:r>
    </w:p>
    <w:p>
      <w:pPr>
        <w:pStyle w:val="Heading3"/>
      </w:pPr>
      <w:bookmarkStart w:id="207" w:name="_Toc6"/>
      <w:r>
        <w:t>سمینارها و کنگره‌های برگزار شده</w:t>
      </w:r>
      <w:bookmarkEnd w:id="207"/>
    </w:p>
    <w:p>
      <w:pPr>
        <w:pStyle w:val="BookText"/>
      </w:pPr>
      <w:r>
        <w:rPr>
          <w:rFonts w:ascii="IRNazanin" w:hAnsi="IRNazanin" w:eastAsia="IRNazanin" w:cs="IRNazanin"/>
          <w:lang w:bidi="fa-IR"/>
          <w:color w:val="111111"/>
          <w:sz w:val="28"/>
          <w:szCs w:val="28"/>
          <w:rtl/>
        </w:rPr>
        <w:t xml:space="preserve">1 - سمینار بین المللی جغرافیای کشورهای اسلامی 16تا20 اردیبهشت سال 1364.</w:t>
      </w:r>
    </w:p>
    <w:p>
      <w:pPr>
        <w:pStyle w:val="BookText"/>
      </w:pPr>
      <w:r>
        <w:rPr>
          <w:rFonts w:ascii="IRNazanin" w:hAnsi="IRNazanin" w:eastAsia="IRNazanin" w:cs="IRNazanin"/>
          <w:lang w:bidi="fa-IR"/>
          <w:color w:val="111111"/>
          <w:sz w:val="28"/>
          <w:szCs w:val="28"/>
          <w:rtl/>
        </w:rPr>
        <w:t xml:space="preserve">2 - سمینار مهاجرت‌های روستایی سال 1365.</w:t>
      </w:r>
    </w:p>
    <w:p>
      <w:pPr>
        <w:pStyle w:val="BookText"/>
      </w:pPr>
      <w:r>
        <w:rPr>
          <w:rFonts w:ascii="IRNazanin" w:hAnsi="IRNazanin" w:eastAsia="IRNazanin" w:cs="IRNazanin"/>
          <w:lang w:bidi="fa-IR"/>
          <w:color w:val="111111"/>
          <w:sz w:val="28"/>
          <w:szCs w:val="28"/>
          <w:rtl/>
        </w:rPr>
        <w:t xml:space="preserve">3 - نخستین مجمع بررسی‌های اقتصاد اسلامی 15تا18 شهریور سال 1367.</w:t>
      </w:r>
    </w:p>
    <w:p>
      <w:pPr>
        <w:pStyle w:val="BookText"/>
      </w:pPr>
      <w:r>
        <w:rPr>
          <w:rFonts w:ascii="IRNazanin" w:hAnsi="IRNazanin" w:eastAsia="IRNazanin" w:cs="IRNazanin"/>
          <w:lang w:bidi="fa-IR"/>
          <w:color w:val="111111"/>
          <w:sz w:val="28"/>
          <w:szCs w:val="28"/>
          <w:rtl/>
        </w:rPr>
        <w:t xml:space="preserve">4 - دومین مجمع بررسی‌های اقتصاد اسلامی 15تا17 شهریور سال 1369.</w:t>
      </w:r>
    </w:p>
    <w:p>
      <w:pPr>
        <w:pStyle w:val="BookText"/>
      </w:pPr>
      <w:r>
        <w:rPr>
          <w:rFonts w:ascii="IRNazanin" w:hAnsi="IRNazanin" w:eastAsia="IRNazanin" w:cs="IRNazanin"/>
          <w:lang w:bidi="fa-IR"/>
          <w:color w:val="111111"/>
          <w:sz w:val="28"/>
          <w:szCs w:val="28"/>
          <w:rtl/>
        </w:rPr>
        <w:t xml:space="preserve">5 - سمینار بین المللی جاده ابریشم (با همکاری یونسکو) 2تا4 شهریور سال 1369.</w:t>
      </w:r>
    </w:p>
    <w:p>
      <w:pPr>
        <w:pStyle w:val="BookText"/>
      </w:pPr>
      <w:r>
        <w:rPr>
          <w:rFonts w:ascii="IRNazanin" w:hAnsi="IRNazanin" w:eastAsia="IRNazanin" w:cs="IRNazanin"/>
          <w:lang w:bidi="fa-IR"/>
          <w:color w:val="111111"/>
          <w:sz w:val="28"/>
          <w:szCs w:val="28"/>
          <w:rtl/>
        </w:rPr>
        <w:t xml:space="preserve">6 - کنگره کتاب و کتابخانه در تمدن اسلامی 21تا23 شهریور سال1374.</w:t>
      </w:r>
    </w:p>
    <w:p>
      <w:pPr>
        <w:pStyle w:val="BookText"/>
      </w:pPr>
      <w:r>
        <w:rPr>
          <w:rFonts w:ascii="IRNazanin" w:hAnsi="IRNazanin" w:eastAsia="IRNazanin" w:cs="IRNazanin"/>
          <w:lang w:bidi="fa-IR"/>
          <w:color w:val="111111"/>
          <w:sz w:val="28"/>
          <w:szCs w:val="28"/>
          <w:rtl/>
        </w:rPr>
        <w:t xml:space="preserve">7 - همایش امام علی علیه‌السلام، الغدیر، وحدت اسلامی 27 بهمن سال 1379.</w:t>
      </w:r>
    </w:p>
    <w:p>
      <w:pPr>
        <w:pStyle w:val="Heading3"/>
      </w:pPr>
      <w:bookmarkStart w:id="208" w:name="_Toc7"/>
      <w:r>
        <w:t>برخی موفقیت‌ها</w:t>
      </w:r>
      <w:bookmarkEnd w:id="208"/>
    </w:p>
    <w:p>
      <w:pPr>
        <w:pStyle w:val="BookText"/>
      </w:pPr>
      <w:r>
        <w:rPr>
          <w:rFonts w:ascii="IRNazanin" w:hAnsi="IRNazanin" w:eastAsia="IRNazanin" w:cs="IRNazanin"/>
          <w:lang w:bidi="fa-IR"/>
          <w:color w:val="111111"/>
          <w:sz w:val="28"/>
          <w:szCs w:val="28"/>
          <w:rtl/>
        </w:rPr>
        <w:t xml:space="preserve">ناشر نمونه شهرستانی سال 1373.</w:t>
      </w:r>
    </w:p>
    <w:p>
      <w:pPr>
        <w:pStyle w:val="BookText"/>
      </w:pPr>
      <w:r>
        <w:rPr>
          <w:rFonts w:ascii="IRNazanin" w:hAnsi="IRNazanin" w:eastAsia="IRNazanin" w:cs="IRNazanin"/>
          <w:lang w:bidi="fa-IR"/>
          <w:color w:val="111111"/>
          <w:sz w:val="28"/>
          <w:szCs w:val="28"/>
          <w:rtl/>
        </w:rPr>
        <w:t xml:space="preserve">ناشر نمونه در نخستین جشنواره کتاب امامت و ولایت سال 1379.</w:t>
      </w:r>
    </w:p>
    <w:p>
      <w:pPr>
        <w:pStyle w:val="BookText"/>
      </w:pPr>
      <w:r>
        <w:rPr>
          <w:rFonts w:ascii="IRNazanin" w:hAnsi="IRNazanin" w:eastAsia="IRNazanin" w:cs="IRNazanin"/>
          <w:lang w:bidi="fa-IR"/>
          <w:color w:val="111111"/>
          <w:sz w:val="28"/>
          <w:szCs w:val="28"/>
          <w:rtl/>
        </w:rPr>
        <w:t xml:space="preserve">ناشر نمونه در همایش تجلیل از خادمان قرآن کریم در حوزه فرهنگ مکتوب سال 1379.</w:t>
      </w:r>
    </w:p>
    <w:p>
      <w:pPr>
        <w:pStyle w:val="BookText"/>
      </w:pPr>
      <w:r>
        <w:rPr>
          <w:rFonts w:ascii="IRNazanin" w:hAnsi="IRNazanin" w:eastAsia="IRNazanin" w:cs="IRNazanin"/>
          <w:lang w:bidi="fa-IR"/>
          <w:color w:val="111111"/>
          <w:sz w:val="28"/>
          <w:szCs w:val="28"/>
          <w:rtl/>
        </w:rPr>
        <w:t xml:space="preserve">ناشر نمونه در سومین همایش کتب برگزیده حوزه علمیه قم سال 1380.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ناشر برگزیده در هفتمین نمایشگاه سراسری کتاب استان خراسان سال 1383.</w:t>
      </w:r>
    </w:p>
    <w:p>
      <w:pPr>
        <w:pStyle w:val="BookText"/>
      </w:pPr>
      <w:r>
        <w:rPr>
          <w:rFonts w:ascii="IRNazanin" w:hAnsi="IRNazanin" w:eastAsia="IRNazanin" w:cs="IRNazanin"/>
          <w:lang w:bidi="fa-IR"/>
          <w:color w:val="111111"/>
          <w:sz w:val="28"/>
          <w:szCs w:val="28"/>
          <w:rtl/>
        </w:rPr>
        <w:t xml:space="preserve">دریافت لوح تقدیر دومین نمایشگاه قرآن سال 1373.</w:t>
      </w:r>
    </w:p>
    <w:p>
      <w:pPr>
        <w:pStyle w:val="BookText"/>
      </w:pPr>
      <w:r>
        <w:rPr>
          <w:rFonts w:ascii="IRNazanin" w:hAnsi="IRNazanin" w:eastAsia="IRNazanin" w:cs="IRNazanin"/>
          <w:lang w:bidi="fa-IR"/>
          <w:color w:val="111111"/>
          <w:sz w:val="28"/>
          <w:szCs w:val="28"/>
          <w:rtl/>
        </w:rPr>
        <w:t xml:space="preserve">دریافت لوح تقدیر سومین نمایشگاه قرآن سال 1374.</w:t>
      </w:r>
    </w:p>
    <w:p>
      <w:pPr>
        <w:pStyle w:val="BookText"/>
      </w:pPr>
      <w:r>
        <w:rPr>
          <w:rFonts w:ascii="IRNazanin" w:hAnsi="IRNazanin" w:eastAsia="IRNazanin" w:cs="IRNazanin"/>
          <w:lang w:bidi="fa-IR"/>
          <w:color w:val="111111"/>
          <w:sz w:val="28"/>
          <w:szCs w:val="28"/>
          <w:rtl/>
        </w:rPr>
        <w:t xml:space="preserve">دریافت لوح تقدیر چهارمین نمایشگاه کتاب خراسان سال 1380.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7575_71157"/>
    <w:bookmarkEnd w:id="4"/>
    <w:p>
      <w:pPr>
        <w:pStyle w:val="Heading3"/>
      </w:pPr>
      <w:bookmarkStart w:id="209" w:name="_Toc8"/>
      <w:r>
        <w:t>کتابهای برگزیده</w:t>
      </w:r>
      <w:bookmarkEnd w:id="209"/>
    </w:p>
    <w:p>
      <w:pPr>
        <w:pStyle w:val="BookText"/>
      </w:pPr>
      <w:r>
        <w:rPr>
          <w:rFonts w:ascii="IRNazanin" w:hAnsi="IRNazanin" w:eastAsia="IRNazanin" w:cs="IRNazanin"/>
          <w:lang w:bidi="fa-IR"/>
          <w:color w:val="111111"/>
          <w:sz w:val="28"/>
          <w:szCs w:val="28"/>
          <w:rtl/>
        </w:rPr>
        <w:t xml:space="preserve">1 - دراسات فنیة فی قصص القرآن / دکتر محمود بستانی«کتاب سال 1367»</w:t>
      </w:r>
    </w:p>
    <w:p>
      <w:pPr>
        <w:pStyle w:val="BookText"/>
      </w:pPr>
      <w:r>
        <w:rPr>
          <w:rFonts w:ascii="IRNazanin" w:hAnsi="IRNazanin" w:eastAsia="IRNazanin" w:cs="IRNazanin"/>
          <w:lang w:bidi="fa-IR"/>
          <w:color w:val="111111"/>
          <w:sz w:val="28"/>
          <w:szCs w:val="28"/>
          <w:rtl/>
        </w:rPr>
        <w:t xml:space="preserve">2 - نقد وتصحیح متون / نجیب مایل هروی«کتاب سال 1369»</w:t>
      </w:r>
    </w:p>
    <w:p>
      <w:pPr>
        <w:pStyle w:val="BookText"/>
      </w:pPr>
      <w:r>
        <w:rPr>
          <w:rFonts w:ascii="IRNazanin" w:hAnsi="IRNazanin" w:eastAsia="IRNazanin" w:cs="IRNazanin"/>
          <w:lang w:bidi="fa-IR"/>
          <w:color w:val="111111"/>
          <w:sz w:val="28"/>
          <w:szCs w:val="28"/>
          <w:rtl/>
        </w:rPr>
        <w:t xml:space="preserve">3 - روشهای پژوهش در تاریخ / ترجمه ابوالقاسم بیگناه، دکتر غلامرضا ذات‌علیان</w:t>
      </w:r>
    </w:p>
    <w:p>
      <w:pPr>
        <w:pStyle w:val="BookText"/>
      </w:pPr>
      <w:r>
        <w:rPr>
          <w:rFonts w:ascii="IRNazanin" w:hAnsi="IRNazanin" w:eastAsia="IRNazanin" w:cs="IRNazanin"/>
          <w:lang w:bidi="fa-IR"/>
          <w:color w:val="111111"/>
          <w:sz w:val="28"/>
          <w:szCs w:val="28"/>
          <w:rtl/>
        </w:rPr>
        <w:t xml:space="preserve">«کتاب سال 1371»</w:t>
      </w:r>
    </w:p>
    <w:p>
      <w:pPr>
        <w:pStyle w:val="BookText"/>
      </w:pPr>
      <w:r>
        <w:rPr>
          <w:rFonts w:ascii="IRNazanin" w:hAnsi="IRNazanin" w:eastAsia="IRNazanin" w:cs="IRNazanin"/>
          <w:lang w:bidi="fa-IR"/>
          <w:color w:val="111111"/>
          <w:sz w:val="28"/>
          <w:szCs w:val="28"/>
          <w:rtl/>
        </w:rPr>
        <w:t xml:space="preserve">4 - فرهنگ فرق اسلامی / دکتر محمدجواد مشکور«کتاب تشویق شده دانشگاهی - تهران 1371»</w:t>
      </w:r>
    </w:p>
    <w:p>
      <w:pPr>
        <w:pStyle w:val="BookText"/>
      </w:pPr>
      <w:r>
        <w:rPr>
          <w:rFonts w:ascii="IRNazanin" w:hAnsi="IRNazanin" w:eastAsia="IRNazanin" w:cs="IRNazanin"/>
          <w:lang w:bidi="fa-IR"/>
          <w:color w:val="111111"/>
          <w:sz w:val="28"/>
          <w:szCs w:val="28"/>
          <w:rtl/>
        </w:rPr>
        <w:t xml:space="preserve">5 - منتهی المطلب فی تحقیق المذهب / تصحیح و تحقیق گروه فقه / با اشراف علی اکبر الهی خراسانی«کتاب سال 1372»</w:t>
      </w:r>
    </w:p>
    <w:p>
      <w:pPr>
        <w:pStyle w:val="BookText"/>
      </w:pPr>
      <w:r>
        <w:rPr>
          <w:rFonts w:ascii="IRNazanin" w:hAnsi="IRNazanin" w:eastAsia="IRNazanin" w:cs="IRNazanin"/>
          <w:lang w:bidi="fa-IR"/>
          <w:color w:val="111111"/>
          <w:sz w:val="28"/>
          <w:szCs w:val="28"/>
          <w:rtl/>
        </w:rPr>
        <w:t xml:space="preserve">«کتاب برگزیده حوزه - قم 1380»</w:t>
      </w:r>
    </w:p>
    <w:p>
      <w:pPr>
        <w:pStyle w:val="BookText"/>
      </w:pPr>
      <w:r>
        <w:rPr>
          <w:rFonts w:ascii="IRNazanin" w:hAnsi="IRNazanin" w:eastAsia="IRNazanin" w:cs="IRNazanin"/>
          <w:lang w:bidi="fa-IR"/>
          <w:color w:val="111111"/>
          <w:sz w:val="28"/>
          <w:szCs w:val="28"/>
          <w:rtl/>
        </w:rPr>
        <w:t xml:space="preserve">6 - فرهنگنامه قرآنی / گروه فرهنگ و ادب / با نظارت دکتر محمد جعفر یاحقی</w:t>
      </w:r>
    </w:p>
    <w:p>
      <w:pPr>
        <w:pStyle w:val="BookText"/>
      </w:pPr>
      <w:r>
        <w:rPr>
          <w:rFonts w:ascii="IRNazanin" w:hAnsi="IRNazanin" w:eastAsia="IRNazanin" w:cs="IRNazanin"/>
          <w:lang w:bidi="fa-IR"/>
          <w:color w:val="111111"/>
          <w:sz w:val="28"/>
          <w:szCs w:val="28"/>
          <w:rtl/>
        </w:rPr>
        <w:t xml:space="preserve">«کتاب سال 1375»</w:t>
      </w:r>
    </w:p>
    <w:p>
      <w:pPr>
        <w:pStyle w:val="BookText"/>
      </w:pPr>
      <w:r>
        <w:rPr>
          <w:rFonts w:ascii="IRNazanin" w:hAnsi="IRNazanin" w:eastAsia="IRNazanin" w:cs="IRNazanin"/>
          <w:lang w:bidi="fa-IR"/>
          <w:color w:val="111111"/>
          <w:sz w:val="28"/>
          <w:szCs w:val="28"/>
          <w:rtl/>
        </w:rPr>
        <w:t xml:space="preserve">7 - سیمایی از شیخ بهایی در آیینه آثار / محمد قصری«کتاب برگزیده دانشگاهی - تهران 1375»</w:t>
      </w:r>
    </w:p>
    <w:p>
      <w:pPr>
        <w:pStyle w:val="BookText"/>
      </w:pPr>
      <w:r>
        <w:rPr>
          <w:rFonts w:ascii="IRNazanin" w:hAnsi="IRNazanin" w:eastAsia="IRNazanin" w:cs="IRNazanin"/>
          <w:lang w:bidi="fa-IR"/>
          <w:color w:val="111111"/>
          <w:sz w:val="28"/>
          <w:szCs w:val="28"/>
          <w:rtl/>
        </w:rPr>
        <w:t xml:space="preserve">8 - کتاب در پویه تاریخ / ترجمه حمیدرضا آژیر و حمیدرضا شیخی</w:t>
      </w:r>
    </w:p>
    <w:p>
      <w:pPr>
        <w:pStyle w:val="BookText"/>
      </w:pPr>
      <w:r>
        <w:rPr>
          <w:rFonts w:ascii="IRNazanin" w:hAnsi="IRNazanin" w:eastAsia="IRNazanin" w:cs="IRNazanin"/>
          <w:lang w:bidi="fa-IR"/>
          <w:color w:val="111111"/>
          <w:sz w:val="28"/>
          <w:szCs w:val="28"/>
          <w:rtl/>
        </w:rPr>
        <w:t xml:space="preserve">«کتاب تشویق شده در هفته کتاب - تهران 1375»</w:t>
      </w:r>
    </w:p>
    <w:p>
      <w:pPr>
        <w:pStyle w:val="BookText"/>
      </w:pPr>
      <w:r>
        <w:rPr>
          <w:rFonts w:ascii="IRNazanin" w:hAnsi="IRNazanin" w:eastAsia="IRNazanin" w:cs="IRNazanin"/>
          <w:lang w:bidi="fa-IR"/>
          <w:color w:val="111111"/>
          <w:sz w:val="28"/>
          <w:szCs w:val="28"/>
          <w:rtl/>
        </w:rPr>
        <w:t xml:space="preserve">9 - سفینه‌البحار و مدینة الحکم والآثار / مرحوم شیخ عباس قمی/ زیر نظر علی اکبر الهی</w:t>
      </w:r>
    </w:p>
    <w:p>
      <w:pPr>
        <w:pStyle w:val="BookText"/>
      </w:pPr>
      <w:r>
        <w:rPr>
          <w:rFonts w:ascii="IRNazanin" w:hAnsi="IRNazanin" w:eastAsia="IRNazanin" w:cs="IRNazanin"/>
          <w:lang w:bidi="fa-IR"/>
          <w:color w:val="111111"/>
          <w:sz w:val="28"/>
          <w:szCs w:val="28"/>
          <w:rtl/>
        </w:rPr>
        <w:t xml:space="preserve">خراسانی«کتاب سال 1376»</w:t>
      </w:r>
    </w:p>
    <w:p>
      <w:pPr>
        <w:pStyle w:val="BookText"/>
      </w:pPr>
      <w:r>
        <w:rPr>
          <w:rFonts w:ascii="IRNazanin" w:hAnsi="IRNazanin" w:eastAsia="IRNazanin" w:cs="IRNazanin"/>
          <w:lang w:bidi="fa-IR"/>
          <w:color w:val="111111"/>
          <w:sz w:val="28"/>
          <w:szCs w:val="28"/>
          <w:rtl/>
        </w:rPr>
        <w:t xml:space="preserve">«کتاب برگزیده دومین جشنواره فردوسی - مشهد 1376»</w:t>
      </w:r>
    </w:p>
    <w:p>
      <w:pPr>
        <w:pStyle w:val="BookText"/>
      </w:pPr>
      <w:r>
        <w:rPr>
          <w:rFonts w:ascii="IRNazanin" w:hAnsi="IRNazanin" w:eastAsia="IRNazanin" w:cs="IRNazanin"/>
          <w:lang w:bidi="fa-IR"/>
          <w:color w:val="111111"/>
          <w:sz w:val="28"/>
          <w:szCs w:val="28"/>
          <w:rtl/>
        </w:rPr>
        <w:t xml:space="preserve">«کتاب برگزیده حوزه - قم 1378»</w:t>
      </w:r>
    </w:p>
    <w:p>
      <w:pPr>
        <w:pStyle w:val="BookText"/>
      </w:pPr>
      <w:r>
        <w:rPr>
          <w:rFonts w:ascii="IRNazanin" w:hAnsi="IRNazanin" w:eastAsia="IRNazanin" w:cs="IRNazanin"/>
          <w:lang w:bidi="fa-IR"/>
          <w:color w:val="111111"/>
          <w:sz w:val="28"/>
          <w:szCs w:val="28"/>
          <w:rtl/>
        </w:rPr>
        <w:t xml:space="preserve">10 - تفسیر روض الجنان و روح الجنان / گروه فرهنگ و ادب/ با نظارت دکتر محمد جعفر</w:t>
      </w:r>
    </w:p>
    <w:p>
      <w:pPr>
        <w:pStyle w:val="BookText"/>
      </w:pPr>
      <w:r>
        <w:rPr>
          <w:rFonts w:ascii="IRNazanin" w:hAnsi="IRNazanin" w:eastAsia="IRNazanin" w:cs="IRNazanin"/>
          <w:lang w:bidi="fa-IR"/>
          <w:color w:val="111111"/>
          <w:sz w:val="28"/>
          <w:szCs w:val="28"/>
          <w:rtl/>
        </w:rPr>
        <w:t xml:space="preserve">یاحقی و دکتر محمد مهدی ناصح«کتاب برگزیده پنجمین نمایشگاه قرآن - تهران 1376»</w:t>
      </w:r>
    </w:p>
    <w:p>
      <w:pPr>
        <w:pStyle w:val="BookText"/>
      </w:pPr>
      <w:r>
        <w:rPr>
          <w:rFonts w:ascii="IRNazanin" w:hAnsi="IRNazanin" w:eastAsia="IRNazanin" w:cs="IRNazanin"/>
          <w:lang w:bidi="fa-IR"/>
          <w:color w:val="111111"/>
          <w:sz w:val="28"/>
          <w:szCs w:val="28"/>
          <w:rtl/>
        </w:rPr>
        <w:t xml:space="preserve">«کتاب برگزیده همایش تجلیل از خادمان قرآن کریم در حوزه فرهنگ مکتوب - تهران 1379»</w:t>
      </w:r>
    </w:p>
    <w:p>
      <w:pPr>
        <w:pStyle w:val="BookText"/>
      </w:pPr>
      <w:r>
        <w:rPr>
          <w:rFonts w:ascii="IRNazanin" w:hAnsi="IRNazanin" w:eastAsia="IRNazanin" w:cs="IRNazanin"/>
          <w:lang w:bidi="fa-IR"/>
          <w:color w:val="111111"/>
          <w:sz w:val="28"/>
          <w:szCs w:val="28"/>
          <w:rtl/>
        </w:rPr>
        <w:t xml:space="preserve">11 - جغرافیای تاریخی هجرت امام رضا علیه‌السلام از مدینه تا مرو / جلیل عرفان‌منش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تشویق شده در هفته کتاب - تهران 1376»</w:t>
      </w:r>
    </w:p>
    <w:p>
      <w:pPr>
        <w:pStyle w:val="BookText"/>
      </w:pPr>
      <w:r>
        <w:rPr>
          <w:rFonts w:ascii="IRNazanin" w:hAnsi="IRNazanin" w:eastAsia="IRNazanin" w:cs="IRNazanin"/>
          <w:lang w:bidi="fa-IR"/>
          <w:color w:val="111111"/>
          <w:sz w:val="28"/>
          <w:szCs w:val="28"/>
          <w:rtl/>
        </w:rPr>
        <w:t xml:space="preserve">«کتاب برگزیده نخستین جشنواره کتاب امامت و ولایت - مشهد مقدس 1379»</w:t>
      </w:r>
    </w:p>
    <w:p>
      <w:pPr>
        <w:pStyle w:val="BookText"/>
      </w:pPr>
      <w:r>
        <w:rPr>
          <w:rFonts w:ascii="IRNazanin" w:hAnsi="IRNazanin" w:eastAsia="IRNazanin" w:cs="IRNazanin"/>
          <w:lang w:bidi="fa-IR"/>
          <w:color w:val="111111"/>
          <w:sz w:val="28"/>
          <w:szCs w:val="28"/>
          <w:rtl/>
        </w:rPr>
        <w:t xml:space="preserve">«رتبه اوّل بخش مقاله و پژوهش دومین جشنواره سراسری فیلم کوتاه دینی رویش - مشهد مقدس 1385»</w:t>
      </w:r>
    </w:p>
    <w:p>
      <w:pPr>
        <w:pStyle w:val="BookText"/>
      </w:pPr>
      <w:r>
        <w:rPr>
          <w:rFonts w:ascii="IRNazanin" w:hAnsi="IRNazanin" w:eastAsia="IRNazanin" w:cs="IRNazanin"/>
          <w:lang w:bidi="fa-IR"/>
          <w:color w:val="111111"/>
          <w:sz w:val="28"/>
          <w:szCs w:val="28"/>
          <w:rtl/>
        </w:rPr>
        <w:t xml:space="preserve">12 - غالیان، کاوشی در جریانها و برآیندها / نعمت اللّه صفری فروشانی</w:t>
      </w:r>
    </w:p>
    <w:p>
      <w:pPr>
        <w:pStyle w:val="BookText"/>
      </w:pPr>
      <w:r>
        <w:rPr>
          <w:rFonts w:ascii="IRNazanin" w:hAnsi="IRNazanin" w:eastAsia="IRNazanin" w:cs="IRNazanin"/>
          <w:lang w:bidi="fa-IR"/>
          <w:color w:val="111111"/>
          <w:sz w:val="28"/>
          <w:szCs w:val="28"/>
          <w:rtl/>
        </w:rPr>
        <w:t xml:space="preserve">«کتاب برگزیده ششمین دوره کتاب سال دانشجویی - تهران 1378»</w:t>
      </w:r>
    </w:p>
    <w:p>
      <w:pPr>
        <w:pStyle w:val="BookText"/>
      </w:pPr>
      <w:r>
        <w:rPr>
          <w:rFonts w:ascii="IRNazanin" w:hAnsi="IRNazanin" w:eastAsia="IRNazanin" w:cs="IRNazanin"/>
          <w:lang w:bidi="fa-IR"/>
          <w:color w:val="111111"/>
          <w:sz w:val="28"/>
          <w:szCs w:val="28"/>
          <w:rtl/>
        </w:rPr>
        <w:t xml:space="preserve">«کتاب برگزیده دومین همایش کتب برگزیده حوزه - قم 1379»</w:t>
      </w:r>
    </w:p>
    <w:p>
      <w:pPr>
        <w:pStyle w:val="BookText"/>
      </w:pPr>
      <w:r>
        <w:rPr>
          <w:rFonts w:ascii="IRNazanin" w:hAnsi="IRNazanin" w:eastAsia="IRNazanin" w:cs="IRNazanin"/>
          <w:lang w:bidi="fa-IR"/>
          <w:color w:val="111111"/>
          <w:sz w:val="28"/>
          <w:szCs w:val="28"/>
          <w:rtl/>
        </w:rPr>
        <w:t xml:space="preserve">13 - اسلام و هنر / دکتر محمود بستانی / ترجمه دکتر حسین صابری</w:t>
      </w:r>
    </w:p>
    <w:p>
      <w:pPr>
        <w:pStyle w:val="BookText"/>
      </w:pPr>
      <w:r>
        <w:rPr>
          <w:rFonts w:ascii="IRNazanin" w:hAnsi="IRNazanin" w:eastAsia="IRNazanin" w:cs="IRNazanin"/>
          <w:lang w:bidi="fa-IR"/>
          <w:color w:val="111111"/>
          <w:sz w:val="28"/>
          <w:szCs w:val="28"/>
          <w:rtl/>
        </w:rPr>
        <w:t xml:space="preserve">«کتاب برگزیده ششمین دوره کتاب سال دانشجویی - تهران 1378»</w:t>
      </w:r>
    </w:p>
    <w:p>
      <w:pPr>
        <w:pStyle w:val="BookText"/>
      </w:pPr>
      <w:r>
        <w:rPr>
          <w:rFonts w:ascii="IRNazanin" w:hAnsi="IRNazanin" w:eastAsia="IRNazanin" w:cs="IRNazanin"/>
          <w:lang w:bidi="fa-IR"/>
          <w:color w:val="111111"/>
          <w:sz w:val="28"/>
          <w:szCs w:val="28"/>
          <w:rtl/>
        </w:rPr>
        <w:t xml:space="preserve">«برگزیده دومین جشنواره انتخاب کتاب سال قصه‌های قرآنی - تهران 1384»</w:t>
      </w:r>
    </w:p>
    <w:p>
      <w:pPr>
        <w:pStyle w:val="BookText"/>
      </w:pPr>
      <w:r>
        <w:rPr>
          <w:rFonts w:ascii="IRNazanin" w:hAnsi="IRNazanin" w:eastAsia="IRNazanin" w:cs="IRNazanin"/>
          <w:lang w:bidi="fa-IR"/>
          <w:color w:val="111111"/>
          <w:sz w:val="28"/>
          <w:szCs w:val="28"/>
          <w:rtl/>
        </w:rPr>
        <w:t xml:space="preserve">14 - حکیم اقلیم عشق / پروفسور ی. دبروین / ترجمه مهیار علوی مقدم و محمد جواد مهدوی«کتاب برگزیده ششمین دوره کتاب سال دانشجویی - تهران 1378»</w:t>
      </w:r>
    </w:p>
    <w:p>
      <w:pPr>
        <w:pStyle w:val="BookText"/>
      </w:pPr>
      <w:r>
        <w:rPr>
          <w:rFonts w:ascii="IRNazanin" w:hAnsi="IRNazanin" w:eastAsia="IRNazanin" w:cs="IRNazanin"/>
          <w:lang w:bidi="fa-IR"/>
          <w:color w:val="111111"/>
          <w:sz w:val="28"/>
          <w:szCs w:val="28"/>
          <w:rtl/>
        </w:rPr>
        <w:t xml:space="preserve">15 - تفسیر جوامع الجامع / ترجمه احمد امیری شادمهری، دکتر عبدالعلی صاحبی، حبیب روحانی، اکبر غفوری و...«کتاب برگزیده حوزه - قم 1378»</w:t>
      </w:r>
    </w:p>
    <w:p>
      <w:pPr>
        <w:pStyle w:val="BookText"/>
      </w:pPr>
      <w:r>
        <w:rPr>
          <w:rFonts w:ascii="IRNazanin" w:hAnsi="IRNazanin" w:eastAsia="IRNazanin" w:cs="IRNazanin"/>
          <w:lang w:bidi="fa-IR"/>
          <w:color w:val="111111"/>
          <w:sz w:val="28"/>
          <w:szCs w:val="28"/>
          <w:rtl/>
        </w:rPr>
        <w:t xml:space="preserve">«کتاب برگزیده همایش تجلیل از خادمان قرآن کریم در حوزه فرهنگ مکتوب - تهران 1379»</w:t>
      </w:r>
    </w:p>
    <w:p>
      <w:pPr>
        <w:pStyle w:val="BookText"/>
      </w:pPr>
      <w:r>
        <w:rPr>
          <w:rFonts w:ascii="IRNazanin" w:hAnsi="IRNazanin" w:eastAsia="IRNazanin" w:cs="IRNazanin"/>
          <w:lang w:bidi="fa-IR"/>
          <w:color w:val="111111"/>
          <w:sz w:val="28"/>
          <w:szCs w:val="28"/>
          <w:rtl/>
        </w:rPr>
        <w:t xml:space="preserve">16- تفصیل النشأتین و تحصیل السعادتین / رامین گلمکانی</w:t>
      </w:r>
    </w:p>
    <w:p>
      <w:pPr>
        <w:pStyle w:val="BookText"/>
      </w:pPr>
      <w:r>
        <w:rPr>
          <w:rFonts w:ascii="IRNazanin" w:hAnsi="IRNazanin" w:eastAsia="IRNazanin" w:cs="IRNazanin"/>
          <w:lang w:bidi="fa-IR"/>
          <w:color w:val="111111"/>
          <w:sz w:val="28"/>
          <w:szCs w:val="28"/>
          <w:rtl/>
        </w:rPr>
        <w:t xml:space="preserve">«کتاب شایسته تشویق در اولین همایش کتاب برگزیده حوزه - قم 1378»</w:t>
      </w:r>
    </w:p>
    <w:p>
      <w:pPr>
        <w:pStyle w:val="BookText"/>
      </w:pPr>
      <w:r>
        <w:rPr>
          <w:rFonts w:ascii="IRNazanin" w:hAnsi="IRNazanin" w:eastAsia="IRNazanin" w:cs="IRNazanin"/>
          <w:lang w:bidi="fa-IR"/>
          <w:color w:val="111111"/>
          <w:sz w:val="28"/>
          <w:szCs w:val="28"/>
          <w:rtl/>
        </w:rPr>
        <w:t xml:space="preserve">17 - المعجم فی فقه لغة القرآن و سرّ بلاغته / گروه قرآن / با اشراف استاد محمد واعظ زاده</w:t>
      </w:r>
    </w:p>
    <w:p>
      <w:pPr>
        <w:pStyle w:val="BookText"/>
      </w:pPr>
      <w:r>
        <w:rPr>
          <w:rFonts w:ascii="IRNazanin" w:hAnsi="IRNazanin" w:eastAsia="IRNazanin" w:cs="IRNazanin"/>
          <w:lang w:bidi="fa-IR"/>
          <w:color w:val="111111"/>
          <w:sz w:val="28"/>
          <w:szCs w:val="28"/>
          <w:rtl/>
        </w:rPr>
        <w:t xml:space="preserve">خراسانی«کتاب برگزیده همایش تجلیل از خادمان قرآن کریم در حوزه فرهنگ مکتوب - تهران 1379»</w:t>
      </w:r>
    </w:p>
    <w:p>
      <w:pPr>
        <w:pStyle w:val="BookText"/>
      </w:pPr>
      <w:r>
        <w:rPr>
          <w:rFonts w:ascii="IRNazanin" w:hAnsi="IRNazanin" w:eastAsia="IRNazanin" w:cs="IRNazanin"/>
          <w:lang w:bidi="fa-IR"/>
          <w:color w:val="111111"/>
          <w:sz w:val="28"/>
          <w:szCs w:val="28"/>
          <w:rtl/>
        </w:rPr>
        <w:t xml:space="preserve">«کتاب سال 1380»</w:t>
      </w:r>
    </w:p>
    <w:p>
      <w:pPr>
        <w:pStyle w:val="BookText"/>
      </w:pPr>
      <w:r>
        <w:rPr>
          <w:rFonts w:ascii="IRNazanin" w:hAnsi="IRNazanin" w:eastAsia="IRNazanin" w:cs="IRNazanin"/>
          <w:lang w:bidi="fa-IR"/>
          <w:color w:val="111111"/>
          <w:sz w:val="28"/>
          <w:szCs w:val="28"/>
          <w:rtl/>
        </w:rPr>
        <w:t xml:space="preserve">«کتاب برگزیده حوزه - قم 1380»</w:t>
      </w:r>
    </w:p>
    <w:p>
      <w:pPr>
        <w:pStyle w:val="BookText"/>
      </w:pPr>
      <w:r>
        <w:rPr>
          <w:rFonts w:ascii="IRNazanin" w:hAnsi="IRNazanin" w:eastAsia="IRNazanin" w:cs="IRNazanin"/>
          <w:lang w:bidi="fa-IR"/>
          <w:color w:val="111111"/>
          <w:sz w:val="28"/>
          <w:szCs w:val="28"/>
          <w:rtl/>
        </w:rPr>
        <w:t xml:space="preserve">«کتاب برتر قرآنی سال - تهران 1384»</w:t>
      </w:r>
    </w:p>
    <w:p>
      <w:pPr>
        <w:pStyle w:val="BookText"/>
      </w:pPr>
      <w:r>
        <w:rPr>
          <w:rFonts w:ascii="IRNazanin" w:hAnsi="IRNazanin" w:eastAsia="IRNazanin" w:cs="IRNazanin"/>
          <w:lang w:bidi="fa-IR"/>
          <w:color w:val="111111"/>
          <w:sz w:val="28"/>
          <w:szCs w:val="28"/>
          <w:rtl/>
        </w:rPr>
        <w:t xml:space="preserve">«کتاب برگزیده در دومین دو سالانه انتخاب کتاب سال استان خراسان رضوی - مشهد 1384»</w:t>
      </w:r>
    </w:p>
    <w:p>
      <w:pPr>
        <w:pStyle w:val="BookText"/>
      </w:pPr>
      <w:r>
        <w:rPr>
          <w:rFonts w:ascii="IRNazanin" w:hAnsi="IRNazanin" w:eastAsia="IRNazanin" w:cs="IRNazanin"/>
          <w:lang w:bidi="fa-IR"/>
          <w:color w:val="111111"/>
          <w:sz w:val="28"/>
          <w:szCs w:val="28"/>
          <w:rtl/>
        </w:rPr>
        <w:t xml:space="preserve">18 - امامت در پرتو کتاب و سنّت / ترجمه حمیدرضا آژیر و دکتر حسین صابری</w:t>
      </w:r>
    </w:p>
    <w:p>
      <w:pPr>
        <w:pStyle w:val="BookText"/>
      </w:pPr>
      <w:r>
        <w:rPr>
          <w:rFonts w:ascii="IRNazanin" w:hAnsi="IRNazanin" w:eastAsia="IRNazanin" w:cs="IRNazanin"/>
          <w:lang w:bidi="fa-IR"/>
          <w:color w:val="111111"/>
          <w:sz w:val="28"/>
          <w:szCs w:val="28"/>
          <w:rtl/>
        </w:rPr>
        <w:t xml:space="preserve">«کتاب برگزیده نخستین جشنواره کتاب امامت و ولایت - مشهد مقدس 1379»</w:t>
      </w:r>
    </w:p>
    <w:p>
      <w:pPr>
        <w:pStyle w:val="BookText"/>
      </w:pPr>
      <w:r>
        <w:rPr>
          <w:rFonts w:ascii="IRNazanin" w:hAnsi="IRNazanin" w:eastAsia="IRNazanin" w:cs="IRNazanin"/>
          <w:lang w:bidi="fa-IR"/>
          <w:color w:val="111111"/>
          <w:sz w:val="28"/>
          <w:szCs w:val="28"/>
          <w:rtl/>
        </w:rPr>
        <w:t xml:space="preserve">19 - امیرالمؤمنین اسوه وحدت / محمد جواد شرّی / ترجمه محمدرضا عطایی</w:t>
      </w:r>
    </w:p>
    <w:p>
      <w:pPr>
        <w:pStyle w:val="BookText"/>
      </w:pPr>
      <w:r>
        <w:rPr>
          <w:rFonts w:ascii="IRNazanin" w:hAnsi="IRNazanin" w:eastAsia="IRNazanin" w:cs="IRNazanin"/>
          <w:lang w:bidi="fa-IR"/>
          <w:color w:val="111111"/>
          <w:sz w:val="28"/>
          <w:szCs w:val="28"/>
          <w:rtl/>
        </w:rPr>
        <w:t xml:space="preserve">«کتاب برگزیده نخستین جشنواره کتاب امامت و ولایت - مشهد مقدس 1379»</w:t>
      </w:r>
    </w:p>
    <w:p>
      <w:pPr>
        <w:pStyle w:val="BookText"/>
      </w:pPr>
      <w:r>
        <w:rPr>
          <w:rFonts w:ascii="IRNazanin" w:hAnsi="IRNazanin" w:eastAsia="IRNazanin" w:cs="IRNazanin"/>
          <w:lang w:bidi="fa-IR"/>
          <w:color w:val="111111"/>
          <w:sz w:val="28"/>
          <w:szCs w:val="28"/>
          <w:rtl/>
        </w:rPr>
        <w:t xml:space="preserve">20 - الاربعین فی فضائل امیرالمؤمنین علیه‌السلام / تصحیح محمدحسن زبری</w:t>
      </w:r>
    </w:p>
    <w:p>
      <w:pPr>
        <w:pStyle w:val="BookText"/>
      </w:pPr>
      <w:r>
        <w:rPr>
          <w:rFonts w:ascii="IRNazanin" w:hAnsi="IRNazanin" w:eastAsia="IRNazanin" w:cs="IRNazanin"/>
          <w:lang w:bidi="fa-IR"/>
          <w:color w:val="111111"/>
          <w:sz w:val="28"/>
          <w:szCs w:val="28"/>
          <w:rtl/>
        </w:rPr>
        <w:t xml:space="preserve">«کتاب برگزیده نخستین جشنواره کتاب امامت و ولایت - مشهد مقدس 1379»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21 - جانشینی حضرت محمد صلی‌الله‌علیه‌و‌آله / ترجمه احمد نمایی، جواد قاسمی، محمد جواد مهدوی، دکتر حیدر رضا ضابط</w:t>
      </w:r>
    </w:p>
    <w:p>
      <w:pPr>
        <w:pStyle w:val="BookText"/>
      </w:pPr>
      <w:r>
        <w:rPr>
          <w:rFonts w:ascii="IRNazanin" w:hAnsi="IRNazanin" w:eastAsia="IRNazanin" w:cs="IRNazanin"/>
          <w:lang w:bidi="fa-IR"/>
          <w:color w:val="111111"/>
          <w:sz w:val="28"/>
          <w:szCs w:val="28"/>
          <w:rtl/>
        </w:rPr>
        <w:t xml:space="preserve">«کتاب شایسته تشویق در دومین دوره کتاب خادمان ولایت - قم 1379»</w:t>
      </w:r>
    </w:p>
    <w:p>
      <w:pPr>
        <w:pStyle w:val="BookText"/>
      </w:pPr>
      <w:r>
        <w:rPr>
          <w:rFonts w:ascii="IRNazanin" w:hAnsi="IRNazanin" w:eastAsia="IRNazanin" w:cs="IRNazanin"/>
          <w:lang w:bidi="fa-IR"/>
          <w:color w:val="111111"/>
          <w:sz w:val="28"/>
          <w:szCs w:val="28"/>
          <w:rtl/>
        </w:rPr>
        <w:t xml:space="preserve">«کتاب برگزیده نخستین جشنواره کتاب امامت و ولایت - مشهد مقدس 1379»</w:t>
      </w:r>
    </w:p>
    <w:p>
      <w:pPr>
        <w:pStyle w:val="BookText"/>
      </w:pPr>
      <w:r>
        <w:rPr>
          <w:rFonts w:ascii="IRNazanin" w:hAnsi="IRNazanin" w:eastAsia="IRNazanin" w:cs="IRNazanin"/>
          <w:lang w:bidi="fa-IR"/>
          <w:color w:val="111111"/>
          <w:sz w:val="28"/>
          <w:szCs w:val="28"/>
          <w:rtl/>
        </w:rPr>
        <w:t xml:space="preserve">22 - تجلی عاشورا در هنر ایران / محبوبه الهی</w:t>
      </w:r>
    </w:p>
    <w:p>
      <w:pPr>
        <w:pStyle w:val="BookText"/>
      </w:pPr>
      <w:r>
        <w:rPr>
          <w:rFonts w:ascii="IRNazanin" w:hAnsi="IRNazanin" w:eastAsia="IRNazanin" w:cs="IRNazanin"/>
          <w:lang w:bidi="fa-IR"/>
          <w:color w:val="111111"/>
          <w:sz w:val="28"/>
          <w:szCs w:val="28"/>
          <w:rtl/>
        </w:rPr>
        <w:t xml:space="preserve">«کتاب برگزیده هفتمین دوره کتاب سال دانشجویی تهران 1379»</w:t>
      </w:r>
    </w:p>
    <w:p>
      <w:pPr>
        <w:pStyle w:val="BookText"/>
      </w:pPr>
      <w:r>
        <w:rPr>
          <w:rFonts w:ascii="IRNazanin" w:hAnsi="IRNazanin" w:eastAsia="IRNazanin" w:cs="IRNazanin"/>
          <w:lang w:bidi="fa-IR"/>
          <w:color w:val="111111"/>
          <w:sz w:val="28"/>
          <w:szCs w:val="28"/>
          <w:rtl/>
        </w:rPr>
        <w:t xml:space="preserve">23 - مناقب و مراثی اهل‌بیت علیهم‌السلام / احمد احمدی‌بیرجندی</w:t>
      </w:r>
    </w:p>
    <w:p>
      <w:pPr>
        <w:pStyle w:val="BookText"/>
      </w:pPr>
      <w:r>
        <w:rPr>
          <w:rFonts w:ascii="IRNazanin" w:hAnsi="IRNazanin" w:eastAsia="IRNazanin" w:cs="IRNazanin"/>
          <w:lang w:bidi="fa-IR"/>
          <w:color w:val="111111"/>
          <w:sz w:val="28"/>
          <w:szCs w:val="28"/>
          <w:rtl/>
        </w:rPr>
        <w:t xml:space="preserve">«کتاب برگزیده نخستین جشنواره کتاب امامت و ولایت - مشهد مقدس 1379»</w:t>
      </w:r>
    </w:p>
    <w:p>
      <w:pPr>
        <w:pStyle w:val="BookText"/>
      </w:pPr>
      <w:r>
        <w:rPr>
          <w:rFonts w:ascii="IRNazanin" w:hAnsi="IRNazanin" w:eastAsia="IRNazanin" w:cs="IRNazanin"/>
          <w:lang w:bidi="fa-IR"/>
          <w:color w:val="111111"/>
          <w:sz w:val="28"/>
          <w:szCs w:val="28"/>
          <w:rtl/>
        </w:rPr>
        <w:t xml:space="preserve">24 - مجموعه کتابهای آهو / ترجمه مجتبی الهی خراسانی</w:t>
      </w:r>
    </w:p>
    <w:p>
      <w:pPr>
        <w:pStyle w:val="BookText"/>
      </w:pPr>
      <w:r>
        <w:rPr>
          <w:rFonts w:ascii="IRNazanin" w:hAnsi="IRNazanin" w:eastAsia="IRNazanin" w:cs="IRNazanin"/>
          <w:lang w:bidi="fa-IR"/>
          <w:color w:val="111111"/>
          <w:sz w:val="28"/>
          <w:szCs w:val="28"/>
          <w:rtl/>
        </w:rPr>
        <w:t xml:space="preserve">«کتاب شایسته تشویق و تقدیر در اولین جشنواره کتابهای آموزشی رشد - تهران 1379»</w:t>
      </w:r>
    </w:p>
    <w:p>
      <w:pPr>
        <w:pStyle w:val="BookText"/>
      </w:pPr>
      <w:r>
        <w:rPr>
          <w:rFonts w:ascii="IRNazanin" w:hAnsi="IRNazanin" w:eastAsia="IRNazanin" w:cs="IRNazanin"/>
          <w:lang w:bidi="fa-IR"/>
          <w:color w:val="111111"/>
          <w:sz w:val="28"/>
          <w:szCs w:val="28"/>
          <w:rtl/>
        </w:rPr>
        <w:t xml:space="preserve">25 - دفاع از حقوق زن / محمد حکیمی</w:t>
      </w:r>
    </w:p>
    <w:p>
      <w:pPr>
        <w:pStyle w:val="BookText"/>
      </w:pPr>
      <w:r>
        <w:rPr>
          <w:rFonts w:ascii="IRNazanin" w:hAnsi="IRNazanin" w:eastAsia="IRNazanin" w:cs="IRNazanin"/>
          <w:lang w:bidi="fa-IR"/>
          <w:color w:val="111111"/>
          <w:sz w:val="28"/>
          <w:szCs w:val="28"/>
          <w:rtl/>
        </w:rPr>
        <w:t xml:space="preserve">«کتاب برگزیده دومین همایش کتب برگزیده حوزه - قم 1379»</w:t>
      </w:r>
    </w:p>
    <w:p>
      <w:pPr>
        <w:pStyle w:val="BookText"/>
      </w:pPr>
      <w:r>
        <w:rPr>
          <w:rFonts w:ascii="IRNazanin" w:hAnsi="IRNazanin" w:eastAsia="IRNazanin" w:cs="IRNazanin"/>
          <w:lang w:bidi="fa-IR"/>
          <w:color w:val="111111"/>
          <w:sz w:val="28"/>
          <w:szCs w:val="28"/>
          <w:rtl/>
        </w:rPr>
        <w:t xml:space="preserve">26- فرهنگ جغرافیایی ایران (خراسان) / ترجمه کاظم خادمیان</w:t>
      </w:r>
    </w:p>
    <w:p>
      <w:pPr>
        <w:pStyle w:val="BookText"/>
      </w:pPr>
      <w:r>
        <w:rPr>
          <w:rFonts w:ascii="IRNazanin" w:hAnsi="IRNazanin" w:eastAsia="IRNazanin" w:cs="IRNazanin"/>
          <w:lang w:bidi="fa-IR"/>
          <w:color w:val="111111"/>
          <w:sz w:val="28"/>
          <w:szCs w:val="28"/>
          <w:rtl/>
        </w:rPr>
        <w:t xml:space="preserve">«کتاب برگزیده جشنواره فردوسی - مشهد مقدس 1380»</w:t>
      </w:r>
    </w:p>
    <w:p>
      <w:pPr>
        <w:pStyle w:val="BookText"/>
      </w:pPr>
      <w:r>
        <w:rPr>
          <w:rFonts w:ascii="IRNazanin" w:hAnsi="IRNazanin" w:eastAsia="IRNazanin" w:cs="IRNazanin"/>
          <w:lang w:bidi="fa-IR"/>
          <w:color w:val="111111"/>
          <w:sz w:val="28"/>
          <w:szCs w:val="28"/>
          <w:rtl/>
        </w:rPr>
        <w:t xml:space="preserve">27 - فهرست کتابهای فارسی شده چاپی/ گروه کتابشناسی، زیر نظر محسن ناجی نصرآبادی«کتاب برگزیده جشنواره فردوسی - مشهد مقدس 1380»</w:t>
      </w:r>
    </w:p>
    <w:p>
      <w:pPr>
        <w:pStyle w:val="BookText"/>
      </w:pPr>
      <w:r>
        <w:rPr>
          <w:rFonts w:ascii="IRNazanin" w:hAnsi="IRNazanin" w:eastAsia="IRNazanin" w:cs="IRNazanin"/>
          <w:lang w:bidi="fa-IR"/>
          <w:color w:val="111111"/>
          <w:sz w:val="28"/>
          <w:szCs w:val="28"/>
          <w:rtl/>
        </w:rPr>
        <w:t xml:space="preserve">28 - میراث اسپانیای مسلمان / گروه مترجمان</w:t>
      </w:r>
    </w:p>
    <w:p>
      <w:pPr>
        <w:pStyle w:val="BookText"/>
      </w:pPr>
      <w:r>
        <w:rPr>
          <w:rFonts w:ascii="IRNazanin" w:hAnsi="IRNazanin" w:eastAsia="IRNazanin" w:cs="IRNazanin"/>
          <w:lang w:bidi="fa-IR"/>
          <w:color w:val="111111"/>
          <w:sz w:val="28"/>
          <w:szCs w:val="28"/>
          <w:rtl/>
        </w:rPr>
        <w:t xml:space="preserve">«کتاب برگزیده جشنواره فردوسی - مشهد مقدس 1380»</w:t>
      </w:r>
    </w:p>
    <w:p>
      <w:pPr>
        <w:pStyle w:val="BookText"/>
      </w:pPr>
      <w:r>
        <w:rPr>
          <w:rFonts w:ascii="IRNazanin" w:hAnsi="IRNazanin" w:eastAsia="IRNazanin" w:cs="IRNazanin"/>
          <w:lang w:bidi="fa-IR"/>
          <w:color w:val="111111"/>
          <w:sz w:val="28"/>
          <w:szCs w:val="28"/>
          <w:rtl/>
        </w:rPr>
        <w:t xml:space="preserve">29 - امام علی بن موسی الرضا علیه‌السلام، منادی توحید و امامت/ احمد ترابی و محمدجواد معینی «برگزیده سومین جشنواره کتابهای آموزشی رشد - تهران 1381»</w:t>
      </w:r>
    </w:p>
    <w:p>
      <w:pPr>
        <w:pStyle w:val="BookText"/>
      </w:pPr>
      <w:r>
        <w:rPr>
          <w:rFonts w:ascii="IRNazanin" w:hAnsi="IRNazanin" w:eastAsia="IRNazanin" w:cs="IRNazanin"/>
          <w:lang w:bidi="fa-IR"/>
          <w:color w:val="111111"/>
          <w:sz w:val="28"/>
          <w:szCs w:val="28"/>
          <w:rtl/>
        </w:rPr>
        <w:t xml:space="preserve">30 - اصحاب کهف در تورات و انجیل و قرآن / ترجمه سیدمحمدصادق عارف</w:t>
      </w:r>
    </w:p>
    <w:p>
      <w:pPr>
        <w:pStyle w:val="BookText"/>
      </w:pPr>
      <w:r>
        <w:rPr>
          <w:rFonts w:ascii="IRNazanin" w:hAnsi="IRNazanin" w:eastAsia="IRNazanin" w:cs="IRNazanin"/>
          <w:lang w:bidi="fa-IR"/>
          <w:color w:val="111111"/>
          <w:sz w:val="28"/>
          <w:szCs w:val="28"/>
          <w:rtl/>
        </w:rPr>
        <w:t xml:space="preserve">«برگزیده سومین جشنواره کتابهای آموزشی رشد - تهران 1381»</w:t>
      </w:r>
    </w:p>
    <w:p>
      <w:pPr>
        <w:pStyle w:val="BookText"/>
      </w:pPr>
      <w:r>
        <w:rPr>
          <w:rFonts w:ascii="IRNazanin" w:hAnsi="IRNazanin" w:eastAsia="IRNazanin" w:cs="IRNazanin"/>
          <w:lang w:bidi="fa-IR"/>
          <w:color w:val="111111"/>
          <w:sz w:val="28"/>
          <w:szCs w:val="28"/>
          <w:rtl/>
        </w:rPr>
        <w:t xml:space="preserve">31 - جلوه‌های ولایت در شعر فارسی / احمد احمدی بیرجندی</w:t>
      </w:r>
    </w:p>
    <w:p>
      <w:pPr>
        <w:pStyle w:val="BookText"/>
      </w:pPr>
      <w:r>
        <w:rPr>
          <w:rFonts w:ascii="IRNazanin" w:hAnsi="IRNazanin" w:eastAsia="IRNazanin" w:cs="IRNazanin"/>
          <w:lang w:bidi="fa-IR"/>
          <w:color w:val="111111"/>
          <w:sz w:val="28"/>
          <w:szCs w:val="28"/>
          <w:rtl/>
        </w:rPr>
        <w:t xml:space="preserve">«برگزیده جشنواره امامت و ولایت - یزد 1381»</w:t>
      </w:r>
    </w:p>
    <w:p>
      <w:pPr>
        <w:pStyle w:val="BookText"/>
      </w:pPr>
      <w:r>
        <w:rPr>
          <w:rFonts w:ascii="IRNazanin" w:hAnsi="IRNazanin" w:eastAsia="IRNazanin" w:cs="IRNazanin"/>
          <w:lang w:bidi="fa-IR"/>
          <w:color w:val="111111"/>
          <w:sz w:val="28"/>
          <w:szCs w:val="28"/>
          <w:rtl/>
        </w:rPr>
        <w:t xml:space="preserve">«برگزیده سومین جشنواره کتابهای آموزشی رشد - تهران 1381»</w:t>
      </w:r>
    </w:p>
    <w:p>
      <w:pPr>
        <w:pStyle w:val="BookText"/>
      </w:pPr>
      <w:r>
        <w:rPr>
          <w:rFonts w:ascii="IRNazanin" w:hAnsi="IRNazanin" w:eastAsia="IRNazanin" w:cs="IRNazanin"/>
          <w:lang w:bidi="fa-IR"/>
          <w:color w:val="111111"/>
          <w:sz w:val="28"/>
          <w:szCs w:val="28"/>
          <w:rtl/>
        </w:rPr>
        <w:t xml:space="preserve">32 - الموضح عن جهة اعجازالقرآن / تحقیق محمدرضا انصاری قمی</w:t>
      </w:r>
    </w:p>
    <w:p>
      <w:pPr>
        <w:pStyle w:val="BookText"/>
      </w:pPr>
      <w:r>
        <w:rPr>
          <w:rFonts w:ascii="IRNazanin" w:hAnsi="IRNazanin" w:eastAsia="IRNazanin" w:cs="IRNazanin"/>
          <w:lang w:bidi="fa-IR"/>
          <w:color w:val="111111"/>
          <w:sz w:val="28"/>
          <w:szCs w:val="28"/>
          <w:rtl/>
        </w:rPr>
        <w:t xml:space="preserve">«کتاب برتر قرآنی سال - تهران 1383»</w:t>
      </w:r>
    </w:p>
    <w:p>
      <w:pPr>
        <w:pStyle w:val="BookText"/>
      </w:pPr>
      <w:r>
        <w:rPr>
          <w:rFonts w:ascii="IRNazanin" w:hAnsi="IRNazanin" w:eastAsia="IRNazanin" w:cs="IRNazanin"/>
          <w:lang w:bidi="fa-IR"/>
          <w:color w:val="111111"/>
          <w:sz w:val="28"/>
          <w:szCs w:val="28"/>
          <w:rtl/>
        </w:rPr>
        <w:t xml:space="preserve">33 - التفسیر البنائی / دکتر محمود بستانی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در خور تشویق در بیست و دومین دوره کتاب سال جمهوری اسلامی ایران - تهران 1383»</w:t>
      </w:r>
    </w:p>
    <w:p>
      <w:pPr>
        <w:pStyle w:val="BookText"/>
      </w:pPr>
      <w:r>
        <w:rPr>
          <w:rFonts w:ascii="IRNazanin" w:hAnsi="IRNazanin" w:eastAsia="IRNazanin" w:cs="IRNazanin"/>
          <w:lang w:bidi="fa-IR"/>
          <w:color w:val="111111"/>
          <w:sz w:val="28"/>
          <w:szCs w:val="28"/>
          <w:rtl/>
        </w:rPr>
        <w:t xml:space="preserve">34- ترجمه تأویل مشکل القرآن / ترجمه آقای محمدحسن بحری بیناباج</w:t>
      </w:r>
    </w:p>
    <w:p>
      <w:pPr>
        <w:pStyle w:val="BookText"/>
      </w:pPr>
      <w:r>
        <w:rPr>
          <w:rFonts w:ascii="IRNazanin" w:hAnsi="IRNazanin" w:eastAsia="IRNazanin" w:cs="IRNazanin"/>
          <w:lang w:bidi="fa-IR"/>
          <w:color w:val="111111"/>
          <w:sz w:val="28"/>
          <w:szCs w:val="28"/>
          <w:rtl/>
        </w:rPr>
        <w:t xml:space="preserve">«کتاب برتر قرآنی سال - تهران 1384»</w:t>
      </w:r>
    </w:p>
    <w:p>
      <w:pPr>
        <w:pStyle w:val="BookText"/>
      </w:pPr>
      <w:r>
        <w:rPr>
          <w:rFonts w:ascii="IRNazanin" w:hAnsi="IRNazanin" w:eastAsia="IRNazanin" w:cs="IRNazanin"/>
          <w:lang w:bidi="fa-IR"/>
          <w:color w:val="111111"/>
          <w:sz w:val="28"/>
          <w:szCs w:val="28"/>
          <w:rtl/>
        </w:rPr>
        <w:t xml:space="preserve">35- تصحیح و نقد مقدمه نفحات الرحمن فی تفسیر القرآن / تصحیح دکتر حسینعلی ترکمانی «کتاب برتر قرآنی سال - تهران 1384»</w:t>
      </w:r>
    </w:p>
    <w:p>
      <w:pPr>
        <w:pStyle w:val="BookText"/>
      </w:pPr>
      <w:r>
        <w:rPr>
          <w:rFonts w:ascii="IRNazanin" w:hAnsi="IRNazanin" w:eastAsia="IRNazanin" w:cs="IRNazanin"/>
          <w:lang w:bidi="fa-IR"/>
          <w:color w:val="111111"/>
          <w:sz w:val="28"/>
          <w:szCs w:val="28"/>
          <w:rtl/>
        </w:rPr>
        <w:t xml:space="preserve">36 - نصوص فی علوم القرآن/ گروه قرآن/ سیدعلی موسوی دارابی</w:t>
      </w:r>
    </w:p>
    <w:p>
      <w:pPr>
        <w:pStyle w:val="BookText"/>
      </w:pPr>
      <w:r>
        <w:rPr>
          <w:rFonts w:ascii="IRNazanin" w:hAnsi="IRNazanin" w:eastAsia="IRNazanin" w:cs="IRNazanin"/>
          <w:lang w:bidi="fa-IR"/>
          <w:color w:val="111111"/>
          <w:sz w:val="28"/>
          <w:szCs w:val="28"/>
          <w:rtl/>
        </w:rPr>
        <w:t xml:space="preserve">«کتاب برتر، در دومین دو سالانه انتخاب کتاب سال استان خراسان رضوی - مشهد 1384»</w:t>
      </w:r>
    </w:p>
    <w:p>
      <w:pPr>
        <w:pStyle w:val="BookText"/>
      </w:pPr>
      <w:r>
        <w:rPr>
          <w:rFonts w:ascii="IRNazanin" w:hAnsi="IRNazanin" w:eastAsia="IRNazanin" w:cs="IRNazanin"/>
          <w:lang w:bidi="fa-IR"/>
          <w:color w:val="111111"/>
          <w:sz w:val="28"/>
          <w:szCs w:val="28"/>
          <w:rtl/>
        </w:rPr>
        <w:t xml:space="preserve">37 - افغانستان و ایران / یوسف متولی حقیقی</w:t>
      </w:r>
    </w:p>
    <w:p>
      <w:pPr>
        <w:pStyle w:val="BookText"/>
      </w:pPr>
      <w:r>
        <w:rPr>
          <w:rFonts w:ascii="IRNazanin" w:hAnsi="IRNazanin" w:eastAsia="IRNazanin" w:cs="IRNazanin"/>
          <w:lang w:bidi="fa-IR"/>
          <w:color w:val="111111"/>
          <w:sz w:val="28"/>
          <w:szCs w:val="28"/>
          <w:rtl/>
        </w:rPr>
        <w:t xml:space="preserve">«کتاب برتر، در دومین دو سالانه انتخاب کتاب سال استان خراسان رضوی - مشهد 1384»</w:t>
      </w:r>
    </w:p>
    <w:p>
      <w:pPr>
        <w:pStyle w:val="BookText"/>
      </w:pPr>
      <w:r>
        <w:rPr>
          <w:rFonts w:ascii="IRNazanin" w:hAnsi="IRNazanin" w:eastAsia="IRNazanin" w:cs="IRNazanin"/>
          <w:lang w:bidi="fa-IR"/>
          <w:color w:val="111111"/>
          <w:sz w:val="28"/>
          <w:szCs w:val="28"/>
          <w:rtl/>
        </w:rPr>
        <w:t xml:space="preserve">38 - مدایح رضوی در شعر فارسی / احمد احمدی‌بیرجندی</w:t>
      </w:r>
    </w:p>
    <w:p>
      <w:pPr>
        <w:pStyle w:val="BookText"/>
      </w:pPr>
      <w:r>
        <w:rPr>
          <w:rFonts w:ascii="IRNazanin" w:hAnsi="IRNazanin" w:eastAsia="IRNazanin" w:cs="IRNazanin"/>
          <w:lang w:bidi="fa-IR"/>
          <w:color w:val="111111"/>
          <w:sz w:val="28"/>
          <w:szCs w:val="28"/>
          <w:rtl/>
        </w:rPr>
        <w:t xml:space="preserve">«کتاب برگزیده در اولین دوره انتخاب کتاب سال رضوی - مشهد 1384»</w:t>
      </w:r>
    </w:p>
    <w:p>
      <w:pPr>
        <w:pStyle w:val="BookText"/>
      </w:pPr>
      <w:r>
        <w:rPr>
          <w:rFonts w:ascii="IRNazanin" w:hAnsi="IRNazanin" w:eastAsia="IRNazanin" w:cs="IRNazanin"/>
          <w:lang w:bidi="fa-IR"/>
          <w:color w:val="111111"/>
          <w:sz w:val="28"/>
          <w:szCs w:val="28"/>
          <w:rtl/>
        </w:rPr>
        <w:t xml:space="preserve">39 - امر به معروف و نهی از منکر در اندیشه اسلامی/ مایکل کوک / ترجمه احمد نمایی</w:t>
      </w:r>
    </w:p>
    <w:p>
      <w:pPr>
        <w:pStyle w:val="BookText"/>
      </w:pPr>
      <w:r>
        <w:rPr>
          <w:rFonts w:ascii="IRNazanin" w:hAnsi="IRNazanin" w:eastAsia="IRNazanin" w:cs="IRNazanin"/>
          <w:lang w:bidi="fa-IR"/>
          <w:color w:val="111111"/>
          <w:sz w:val="28"/>
          <w:szCs w:val="28"/>
          <w:rtl/>
        </w:rPr>
        <w:t xml:space="preserve">«کتاب برگزیده پنجمین جشنواره فردوسی - مشهد 1384»</w:t>
      </w:r>
    </w:p>
    <w:p>
      <w:pPr>
        <w:pStyle w:val="BookText"/>
      </w:pPr>
      <w:r>
        <w:rPr>
          <w:rFonts w:ascii="IRNazanin" w:hAnsi="IRNazanin" w:eastAsia="IRNazanin" w:cs="IRNazanin"/>
          <w:lang w:bidi="fa-IR"/>
          <w:color w:val="111111"/>
          <w:sz w:val="28"/>
          <w:szCs w:val="28"/>
          <w:rtl/>
        </w:rPr>
        <w:t xml:space="preserve">«کتاب شایسته تشویق در بیست و چهارمین دوره کتاب سال جمهوری اسلامی ایران - تهران 1385»</w:t>
      </w:r>
    </w:p>
    <w:p>
      <w:pPr>
        <w:pStyle w:val="BookText"/>
      </w:pPr>
      <w:r>
        <w:rPr>
          <w:rFonts w:ascii="IRNazanin" w:hAnsi="IRNazanin" w:eastAsia="IRNazanin" w:cs="IRNazanin"/>
          <w:lang w:bidi="fa-IR"/>
          <w:color w:val="111111"/>
          <w:sz w:val="28"/>
          <w:szCs w:val="28"/>
          <w:rtl/>
        </w:rPr>
        <w:t xml:space="preserve">«کتاب برگزیده سومین دوره انتخاب کتاب سال استان خراسان رضوی - مشهد 1385»</w:t>
      </w:r>
    </w:p>
    <w:p>
      <w:pPr>
        <w:pStyle w:val="BookText"/>
      </w:pPr>
      <w:r>
        <w:rPr>
          <w:rFonts w:ascii="IRNazanin" w:hAnsi="IRNazanin" w:eastAsia="IRNazanin" w:cs="IRNazanin"/>
          <w:lang w:bidi="fa-IR"/>
          <w:color w:val="111111"/>
          <w:sz w:val="28"/>
          <w:szCs w:val="28"/>
          <w:rtl/>
        </w:rPr>
        <w:t xml:space="preserve">40 - امام باقر علیه السّلام جلوه امامت در افق دانش/ تحقیق گروه تاریخ اسلام/ نگارش احمد ترابی«کتاب درخور تشویق در هشتمین دوره کتاب سال ولایت - قم 1385»</w:t>
      </w:r>
    </w:p>
    <w:p>
      <w:pPr>
        <w:pStyle w:val="BookText"/>
      </w:pPr>
      <w:r>
        <w:rPr>
          <w:rFonts w:ascii="IRNazanin" w:hAnsi="IRNazanin" w:eastAsia="IRNazanin" w:cs="IRNazanin"/>
          <w:lang w:bidi="fa-IR"/>
          <w:color w:val="111111"/>
          <w:sz w:val="28"/>
          <w:szCs w:val="28"/>
          <w:rtl/>
        </w:rPr>
        <w:t xml:space="preserve">41 - سیرة سیّدالانبیاء و المرسلین محمّد</w:t>
      </w:r>
    </w:p>
    <w:p>
      <w:pPr>
        <w:pStyle w:val="BookText"/>
      </w:pPr>
      <w:r>
        <w:rPr>
          <w:rFonts w:ascii="IRNazanin" w:hAnsi="IRNazanin" w:eastAsia="IRNazanin" w:cs="IRNazanin"/>
          <w:lang w:bidi="fa-IR"/>
          <w:color w:val="111111"/>
          <w:sz w:val="28"/>
          <w:szCs w:val="28"/>
          <w:rtl/>
        </w:rPr>
        <w:t xml:space="preserve">«کتاب برتر چهاردهمین دوره جایزه جهانی کتاب سال - تهران 1385»</w:t>
      </w:r>
    </w:p>
    <w:p>
      <w:pPr>
        <w:pStyle w:val="BookText"/>
      </w:pPr>
      <w:r>
        <w:rPr>
          <w:rFonts w:ascii="IRNazanin" w:hAnsi="IRNazanin" w:eastAsia="IRNazanin" w:cs="IRNazanin"/>
          <w:lang w:bidi="fa-IR"/>
          <w:color w:val="111111"/>
          <w:sz w:val="28"/>
          <w:szCs w:val="28"/>
          <w:rtl/>
        </w:rPr>
        <w:t xml:space="preserve">42 - تاریخ و تمدن مغرب / دکتر حسین مونس/ ترجمه حمید رضا شیخی</w:t>
      </w:r>
    </w:p>
    <w:p>
      <w:pPr>
        <w:pStyle w:val="BookText"/>
      </w:pPr>
      <w:r>
        <w:rPr>
          <w:rFonts w:ascii="IRNazanin" w:hAnsi="IRNazanin" w:eastAsia="IRNazanin" w:cs="IRNazanin"/>
          <w:lang w:bidi="fa-IR"/>
          <w:color w:val="111111"/>
          <w:sz w:val="28"/>
          <w:szCs w:val="28"/>
          <w:rtl/>
        </w:rPr>
        <w:t xml:space="preserve">«کتاب برگزیده سومین دوره انتخاب کتاب سال استان خراسان رضوی - مشهد 1385»</w:t>
      </w:r>
    </w:p>
    <w:p>
      <w:pPr>
        <w:pStyle w:val="BookText"/>
      </w:pPr>
      <w:r>
        <w:rPr>
          <w:rFonts w:ascii="IRNazanin" w:hAnsi="IRNazanin" w:eastAsia="IRNazanin" w:cs="IRNazanin"/>
          <w:lang w:bidi="fa-IR"/>
          <w:color w:val="111111"/>
          <w:sz w:val="28"/>
          <w:szCs w:val="28"/>
          <w:rtl/>
        </w:rPr>
        <w:t xml:space="preserve">43 - تاریخ حکومت طاهریان / دکتر امیر اکبری</w:t>
      </w:r>
    </w:p>
    <w:p>
      <w:pPr>
        <w:pStyle w:val="BookText"/>
      </w:pPr>
      <w:r>
        <w:rPr>
          <w:rFonts w:ascii="IRNazanin" w:hAnsi="IRNazanin" w:eastAsia="IRNazanin" w:cs="IRNazanin"/>
          <w:lang w:bidi="fa-IR"/>
          <w:color w:val="111111"/>
          <w:sz w:val="28"/>
          <w:szCs w:val="28"/>
          <w:rtl/>
        </w:rPr>
        <w:t xml:space="preserve">«کتاب برگزیده هیأت داوران سومین جشنواره رونمایی کتاب - مشهد 1385»</w:t>
      </w:r>
    </w:p>
    <w:p>
      <w:pPr>
        <w:pStyle w:val="BookText"/>
      </w:pPr>
      <w:r>
        <w:rPr>
          <w:rFonts w:ascii="IRNazanin" w:hAnsi="IRNazanin" w:eastAsia="IRNazanin" w:cs="IRNazanin"/>
          <w:lang w:bidi="fa-IR"/>
          <w:color w:val="111111"/>
          <w:sz w:val="28"/>
          <w:szCs w:val="28"/>
          <w:rtl/>
        </w:rPr>
        <w:t xml:space="preserve">44 - حوزه علمیه خراسان / محمود پسندیده</w:t>
      </w:r>
    </w:p>
    <w:p>
      <w:pPr>
        <w:pStyle w:val="BookText"/>
      </w:pPr>
      <w:r>
        <w:rPr>
          <w:rFonts w:ascii="IRNazanin" w:hAnsi="IRNazanin" w:eastAsia="IRNazanin" w:cs="IRNazanin"/>
          <w:lang w:bidi="fa-IR"/>
          <w:color w:val="111111"/>
          <w:sz w:val="28"/>
          <w:szCs w:val="28"/>
          <w:rtl/>
        </w:rPr>
        <w:t xml:space="preserve">«کتاب برگزیده چهارمین دوره انتخاب کتاب سال استان خراسان رضوی - مشهد 1386»</w:t>
      </w:r>
    </w:p>
    <w:p>
      <w:pPr>
        <w:pStyle w:val="BookText"/>
      </w:pPr>
      <w:r>
        <w:rPr>
          <w:rFonts w:ascii="IRNazanin" w:hAnsi="IRNazanin" w:eastAsia="IRNazanin" w:cs="IRNazanin"/>
          <w:lang w:bidi="fa-IR"/>
          <w:color w:val="111111"/>
          <w:sz w:val="28"/>
          <w:szCs w:val="28"/>
          <w:rtl/>
        </w:rPr>
        <w:t xml:space="preserve">کتابهای کودک برگزیده</w:t>
      </w:r>
    </w:p>
    <w:p>
      <w:pPr>
        <w:pStyle w:val="BookText"/>
      </w:pPr>
      <w:r>
        <w:rPr>
          <w:rFonts w:ascii="IRNazanin" w:hAnsi="IRNazanin" w:eastAsia="IRNazanin" w:cs="IRNazanin"/>
          <w:lang w:bidi="fa-IR"/>
          <w:color w:val="111111"/>
          <w:sz w:val="28"/>
          <w:szCs w:val="28"/>
          <w:rtl/>
        </w:rPr>
        <w:t xml:space="preserve">45 - برادر عقاب، خواهر آسمان / ترجمه طاهره نجیب منش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برگزیده در سی و چهارمین دوره فعالیت شورای کتاب کودک - تهران 1374»</w:t>
      </w:r>
    </w:p>
    <w:p>
      <w:pPr>
        <w:pStyle w:val="BookText"/>
      </w:pPr>
      <w:r>
        <w:rPr>
          <w:rFonts w:ascii="IRNazanin" w:hAnsi="IRNazanin" w:eastAsia="IRNazanin" w:cs="IRNazanin"/>
          <w:lang w:bidi="fa-IR"/>
          <w:color w:val="111111"/>
          <w:sz w:val="28"/>
          <w:szCs w:val="28"/>
          <w:rtl/>
        </w:rPr>
        <w:t xml:space="preserve">46 - افسانه درخت خرما و بزی / محمد محمدی</w:t>
      </w:r>
    </w:p>
    <w:p>
      <w:pPr>
        <w:pStyle w:val="BookText"/>
      </w:pPr>
      <w:r>
        <w:rPr>
          <w:rFonts w:ascii="IRNazanin" w:hAnsi="IRNazanin" w:eastAsia="IRNazanin" w:cs="IRNazanin"/>
          <w:lang w:bidi="fa-IR"/>
          <w:color w:val="111111"/>
          <w:sz w:val="28"/>
          <w:szCs w:val="28"/>
          <w:rtl/>
        </w:rPr>
        <w:t xml:space="preserve">«برگزیده شورای کتاب کودک - تهران 1374»</w:t>
      </w:r>
    </w:p>
    <w:p>
      <w:pPr>
        <w:pStyle w:val="BookText"/>
      </w:pPr>
      <w:r>
        <w:rPr>
          <w:rFonts w:ascii="IRNazanin" w:hAnsi="IRNazanin" w:eastAsia="IRNazanin" w:cs="IRNazanin"/>
          <w:lang w:bidi="fa-IR"/>
          <w:color w:val="111111"/>
          <w:sz w:val="28"/>
          <w:szCs w:val="28"/>
          <w:rtl/>
        </w:rPr>
        <w:t xml:space="preserve">«کتاب شایسته تشویق و تقدیر در اولین جشنواره کتابهای آموزشی رشد - تهران 1379»</w:t>
      </w:r>
    </w:p>
    <w:p>
      <w:pPr>
        <w:pStyle w:val="BookText"/>
      </w:pPr>
      <w:r>
        <w:rPr>
          <w:rFonts w:ascii="IRNazanin" w:hAnsi="IRNazanin" w:eastAsia="IRNazanin" w:cs="IRNazanin"/>
          <w:lang w:bidi="fa-IR"/>
          <w:color w:val="111111"/>
          <w:sz w:val="28"/>
          <w:szCs w:val="28"/>
          <w:rtl/>
        </w:rPr>
        <w:t xml:space="preserve">47 - نازک نارنجی / پروین علی پور</w:t>
      </w:r>
    </w:p>
    <w:p>
      <w:pPr>
        <w:pStyle w:val="BookText"/>
      </w:pPr>
      <w:r>
        <w:rPr>
          <w:rFonts w:ascii="IRNazanin" w:hAnsi="IRNazanin" w:eastAsia="IRNazanin" w:cs="IRNazanin"/>
          <w:lang w:bidi="fa-IR"/>
          <w:color w:val="111111"/>
          <w:sz w:val="28"/>
          <w:szCs w:val="28"/>
          <w:rtl/>
        </w:rPr>
        <w:t xml:space="preserve">«کتاب برگزیده پنجمین جشنواره کتاب کودک و نوجوان - تهران 1375»</w:t>
      </w:r>
    </w:p>
    <w:p>
      <w:pPr>
        <w:pStyle w:val="BookText"/>
      </w:pPr>
      <w:r>
        <w:rPr>
          <w:rFonts w:ascii="IRNazanin" w:hAnsi="IRNazanin" w:eastAsia="IRNazanin" w:cs="IRNazanin"/>
          <w:lang w:bidi="fa-IR"/>
          <w:color w:val="111111"/>
          <w:sz w:val="28"/>
          <w:szCs w:val="28"/>
          <w:rtl/>
        </w:rPr>
        <w:t xml:space="preserve">48 - خسته نباشی / پروین علی پور</w:t>
      </w:r>
    </w:p>
    <w:p>
      <w:pPr>
        <w:pStyle w:val="BookText"/>
      </w:pPr>
      <w:r>
        <w:rPr>
          <w:rFonts w:ascii="IRNazanin" w:hAnsi="IRNazanin" w:eastAsia="IRNazanin" w:cs="IRNazanin"/>
          <w:lang w:bidi="fa-IR"/>
          <w:color w:val="111111"/>
          <w:sz w:val="28"/>
          <w:szCs w:val="28"/>
          <w:rtl/>
        </w:rPr>
        <w:t xml:space="preserve">«کتاب برگزیده پنجمین جشنواره کتاب کودک و نوجوان - تهران 1375»</w:t>
      </w:r>
    </w:p>
    <w:p>
      <w:pPr>
        <w:pStyle w:val="BookText"/>
      </w:pPr>
      <w:r>
        <w:rPr>
          <w:rFonts w:ascii="IRNazanin" w:hAnsi="IRNazanin" w:eastAsia="IRNazanin" w:cs="IRNazanin"/>
          <w:lang w:bidi="fa-IR"/>
          <w:color w:val="111111"/>
          <w:sz w:val="28"/>
          <w:szCs w:val="28"/>
          <w:rtl/>
        </w:rPr>
        <w:t xml:space="preserve">49 - افسانه انسان / علی‌اکبر بیواره«برگزیده شورای کتاب کودک - تهران 1378»</w:t>
      </w:r>
    </w:p>
    <w:p>
      <w:pPr>
        <w:pStyle w:val="BookText"/>
      </w:pPr>
      <w:r>
        <w:rPr>
          <w:rFonts w:ascii="IRNazanin" w:hAnsi="IRNazanin" w:eastAsia="IRNazanin" w:cs="IRNazanin"/>
          <w:lang w:bidi="fa-IR"/>
          <w:color w:val="111111"/>
          <w:sz w:val="28"/>
          <w:szCs w:val="28"/>
          <w:rtl/>
        </w:rPr>
        <w:t xml:space="preserve">50 - فلوسی و روباه / مک کی ساکی پاتریشیا/ ترجمه طاهره نجیب‌منش</w:t>
      </w:r>
    </w:p>
    <w:p>
      <w:pPr>
        <w:pStyle w:val="BookText"/>
      </w:pPr>
      <w:r>
        <w:rPr>
          <w:rFonts w:ascii="IRNazanin" w:hAnsi="IRNazanin" w:eastAsia="IRNazanin" w:cs="IRNazanin"/>
          <w:lang w:bidi="fa-IR"/>
          <w:color w:val="111111"/>
          <w:sz w:val="28"/>
          <w:szCs w:val="28"/>
          <w:rtl/>
        </w:rPr>
        <w:t xml:space="preserve">«برگزیده شورای کتاب کودک - تهران 1378»</w:t>
      </w:r>
    </w:p>
    <w:p>
      <w:pPr>
        <w:pStyle w:val="BookText"/>
      </w:pPr>
      <w:r>
        <w:rPr>
          <w:rFonts w:ascii="IRNazanin" w:hAnsi="IRNazanin" w:eastAsia="IRNazanin" w:cs="IRNazanin"/>
          <w:lang w:bidi="fa-IR"/>
          <w:color w:val="111111"/>
          <w:sz w:val="28"/>
          <w:szCs w:val="28"/>
          <w:rtl/>
        </w:rPr>
        <w:t xml:space="preserve">51 - انسانهایی که می‌توانستند پرواز کنند / هامیلتون ویرجینیا/ ترجمه طاهره نجیب منش«برگزیده شورای کتاب کودک - تهران 1378»</w:t>
      </w:r>
    </w:p>
    <w:p>
      <w:pPr>
        <w:pStyle w:val="BookText"/>
      </w:pPr>
      <w:r>
        <w:rPr>
          <w:rFonts w:ascii="IRNazanin" w:hAnsi="IRNazanin" w:eastAsia="IRNazanin" w:cs="IRNazanin"/>
          <w:lang w:bidi="fa-IR"/>
          <w:color w:val="111111"/>
          <w:sz w:val="28"/>
          <w:szCs w:val="28"/>
          <w:rtl/>
        </w:rPr>
        <w:t xml:space="preserve">52 - جبهه در یک آلبوم/ شعرهای عباسعلی یونسی</w:t>
      </w:r>
    </w:p>
    <w:p>
      <w:pPr>
        <w:pStyle w:val="BookText"/>
      </w:pPr>
      <w:r>
        <w:rPr>
          <w:rFonts w:ascii="IRNazanin" w:hAnsi="IRNazanin" w:eastAsia="IRNazanin" w:cs="IRNazanin"/>
          <w:lang w:bidi="fa-IR"/>
          <w:color w:val="111111"/>
          <w:sz w:val="28"/>
          <w:szCs w:val="28"/>
          <w:rtl/>
        </w:rPr>
        <w:t xml:space="preserve">«تقدیر شده در دهمین دوره انتخاب بهترین کتاب سال دفاع مقدس - تهران 1385»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7575_71163"/>
    <w:bookmarkEnd w:id="5"/>
    <w:p>
      <w:pPr>
        <w:pStyle w:val="Heading2"/>
      </w:pPr>
      <w:bookmarkStart w:id="210" w:name="_Toc9"/>
      <w:r>
        <w:t>قرآن و علوم قرآنی</w:t>
      </w:r>
      <w:bookmarkEnd w:id="210"/>
    </w:p>
    <w:p>
      <w:pPr>
        <w:pStyle w:val="Heading3"/>
      </w:pPr>
      <w:bookmarkStart w:id="211" w:name="_Toc10"/>
      <w:r>
        <w:t>آشنایی با علوم قرآنی</w:t>
      </w:r>
      <w:bookmarkEnd w:id="211"/>
    </w:p>
    <w:p>
      <w:pPr>
        <w:pStyle w:val="BookText"/>
      </w:pPr>
      <w:r>
        <w:rPr>
          <w:rFonts w:ascii="IRNazanin" w:hAnsi="IRNazanin" w:eastAsia="IRNazanin" w:cs="IRNazanin"/>
          <w:lang w:bidi="fa-IR"/>
          <w:color w:val="111111"/>
          <w:sz w:val="28"/>
          <w:szCs w:val="28"/>
          <w:rtl/>
        </w:rPr>
        <w:t xml:space="preserve">محمّد مهدی رکنی / چاپ دوم 1386 / وزیری / شمیز / 224ص / 16000 ریال</w:t>
      </w:r>
    </w:p>
    <w:p>
      <w:pPr>
        <w:pStyle w:val="BookText"/>
      </w:pPr>
      <w:r>
        <w:rPr>
          <w:rFonts w:ascii="IRNazanin" w:hAnsi="IRNazanin" w:eastAsia="IRNazanin" w:cs="IRNazanin"/>
          <w:lang w:bidi="fa-IR"/>
          <w:color w:val="111111"/>
          <w:sz w:val="28"/>
          <w:szCs w:val="28"/>
          <w:rtl/>
        </w:rPr>
        <w:t xml:space="preserve">کتاب حاضر که کتاب درسی دانشگاهی است در ده فصل به شرح زیر تدوین شده است: وحی، نزول قرآن، قرائت قرآن و قاریان، کتابت قرآن، اصالت قرآن کریم، نام‌های کلام اللّه، ترتیب و تنظیم قرآن، محکم و متشابه، تفسیر و سیر آن. در فصل دهم که فصل پایانی کتاب است در باره معجزه سخن به طور مستدل مطالبی بیان شده است.</w:t>
      </w:r>
    </w:p>
    <w:p>
      <w:pPr>
        <w:pStyle w:val="Heading3"/>
      </w:pPr>
      <w:bookmarkStart w:id="212" w:name="_Toc11"/>
      <w:r>
        <w:t>آموزش رو خوانی قرآن</w:t>
      </w:r>
      <w:bookmarkEnd w:id="212"/>
    </w:p>
    <w:p>
      <w:pPr>
        <w:pStyle w:val="BookText"/>
      </w:pPr>
      <w:r>
        <w:rPr>
          <w:rFonts w:ascii="IRNazanin" w:hAnsi="IRNazanin" w:eastAsia="IRNazanin" w:cs="IRNazanin"/>
          <w:lang w:bidi="fa-IR"/>
          <w:color w:val="111111"/>
          <w:sz w:val="28"/>
          <w:szCs w:val="28"/>
          <w:rtl/>
        </w:rPr>
        <w:t xml:space="preserve">غلامعباس سرشور خراسانی، چاپ سوم 1386، وزیری، شمیز، 112ص، 10000 ریال</w:t>
      </w:r>
    </w:p>
    <w:p>
      <w:pPr>
        <w:pStyle w:val="BookText"/>
      </w:pPr>
      <w:r>
        <w:rPr>
          <w:rFonts w:ascii="IRNazanin" w:hAnsi="IRNazanin" w:eastAsia="IRNazanin" w:cs="IRNazanin"/>
          <w:lang w:bidi="fa-IR"/>
          <w:color w:val="111111"/>
          <w:sz w:val="28"/>
          <w:szCs w:val="28"/>
          <w:rtl/>
        </w:rPr>
        <w:t xml:space="preserve">مؤلف در این اثر کوشیده است روخوانی قرآن را با تکیه بر شناخت مصوت‌ها و صامت‌ها به شیوه‌ای بسیار سهل و روان به علاقه‌مندان روخوانی قرآن آموزش دهد. به اعتقاد مؤلف ایجاد شرایط مناسب برای تمرین و تکرار، آموزش را تسریع می‌کند و تشویق نیز در یادگیری تأثیر فراوانی دارد.</w:t>
      </w:r>
    </w:p>
    <w:p>
      <w:pPr>
        <w:pStyle w:val="Heading3"/>
      </w:pPr>
      <w:bookmarkStart w:id="213" w:name="_Toc12"/>
      <w:r>
        <w:t>آیات العقاید</w:t>
      </w:r>
      <w:bookmarkEnd w:id="213"/>
    </w:p>
    <w:p>
      <w:pPr>
        <w:pStyle w:val="BookText"/>
      </w:pPr>
      <w:r>
        <w:rPr>
          <w:rFonts w:ascii="IRNazanin" w:hAnsi="IRNazanin" w:eastAsia="IRNazanin" w:cs="IRNazanin"/>
          <w:lang w:bidi="fa-IR"/>
          <w:color w:val="111111"/>
          <w:sz w:val="28"/>
          <w:szCs w:val="28"/>
          <w:rtl/>
        </w:rPr>
        <w:t xml:space="preserve">آیة اللّه سید ابراهیم حجازی / تصحیح و تحقیق رامین گلمکانی / چاپ اوّل 1382 / وزیری / 525ص / گالینگور / 28500 ریال / شمیز 27000 ریال</w:t>
      </w:r>
    </w:p>
    <w:p>
      <w:pPr>
        <w:pStyle w:val="BookText"/>
      </w:pPr>
      <w:r>
        <w:rPr>
          <w:rFonts w:ascii="IRNazanin" w:hAnsi="IRNazanin" w:eastAsia="IRNazanin" w:cs="IRNazanin"/>
          <w:lang w:bidi="fa-IR"/>
          <w:color w:val="111111"/>
          <w:sz w:val="28"/>
          <w:szCs w:val="28"/>
          <w:rtl/>
        </w:rPr>
        <w:t xml:space="preserve">در این کتاب نویسنده محترم، اصول دین و مذهب تشیع را با استناد به آیات قرآن کریم و روایات معصومین علیهم‌السلام به بهترین شیوه مورد بررسی قرار داده است. همچنین قبل از پرداختن به مباحث اصلی کتاب، مطالب بسیار مفیدی درباره قرآن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7575_71164"/>
    <w:bookmarkEnd w:id="6"/>
    <w:p>
      <w:pPr>
        <w:pStyle w:val="BookText"/>
      </w:pPr>
      <w:r>
        <w:rPr>
          <w:rFonts w:ascii="IRNazanin" w:hAnsi="IRNazanin" w:eastAsia="IRNazanin" w:cs="IRNazanin"/>
          <w:lang w:bidi="fa-IR"/>
          <w:color w:val="111111"/>
          <w:sz w:val="28"/>
          <w:szCs w:val="28"/>
          <w:rtl/>
        </w:rPr>
        <w:t xml:space="preserve">کریم و اعجاز آن مطرح نموده است.</w:t>
      </w:r>
    </w:p>
    <w:p>
      <w:pPr>
        <w:pStyle w:val="Heading3"/>
      </w:pPr>
      <w:bookmarkStart w:id="214" w:name="_Toc13"/>
      <w:r>
        <w:t>اسناد و دستنوشته‌های قرآنی منسوب به معصومین علیهم‌السلام</w:t>
      </w:r>
      <w:bookmarkEnd w:id="214"/>
    </w:p>
    <w:p>
      <w:pPr>
        <w:pStyle w:val="BookText"/>
      </w:pPr>
      <w:r>
        <w:rPr>
          <w:rFonts w:ascii="IRNazanin" w:hAnsi="IRNazanin" w:eastAsia="IRNazanin" w:cs="IRNazanin"/>
          <w:lang w:bidi="fa-IR"/>
          <w:color w:val="111111"/>
          <w:sz w:val="28"/>
          <w:szCs w:val="28"/>
          <w:rtl/>
        </w:rPr>
        <w:t xml:space="preserve">رامین رامین نژاد / چاپ اوّل 1385 / وزیری / شمیز / 264ص / 25000 ریال</w:t>
      </w:r>
    </w:p>
    <w:p>
      <w:pPr>
        <w:pStyle w:val="BookText"/>
      </w:pPr>
      <w:r>
        <w:rPr>
          <w:rFonts w:ascii="IRNazanin" w:hAnsi="IRNazanin" w:eastAsia="IRNazanin" w:cs="IRNazanin"/>
          <w:lang w:bidi="fa-IR"/>
          <w:color w:val="111111"/>
          <w:sz w:val="28"/>
          <w:szCs w:val="28"/>
          <w:rtl/>
        </w:rPr>
        <w:t xml:space="preserve">بی گمان جانمایه‌های بنیادین کتاب‌های آسمانی جز به نوشته‌هایی از سوی مهتران دین، دریافتنی نیست و آنچه اینک در دست ماست برگرفته از پرتوفشانی‌های آن بزرگواران است، لیک از آن جا که همه این داده‌ها و دستنوشته‌ها در این سو و آن سوی کره ارض پراکنده است کتاب حاضر کوشیده بر این اسناد بویژه اسناد قرآنی دست یابد و خواننده را از ویژگی‌های فنی و واکاوی درستی انتساب آن‌ها به این برگزیدگان الهی آگاه سازد.</w:t>
      </w:r>
    </w:p>
    <w:p>
      <w:pPr>
        <w:pStyle w:val="Heading3"/>
      </w:pPr>
      <w:bookmarkStart w:id="215" w:name="_Toc14"/>
      <w:r>
        <w:t>برگهایی زرّین از قرآنهای نفیس آستان قدس</w:t>
      </w:r>
      <w:bookmarkEnd w:id="215"/>
    </w:p>
    <w:p>
      <w:pPr>
        <w:pStyle w:val="BookText"/>
      </w:pPr>
      <w:r>
        <w:rPr>
          <w:rFonts w:ascii="IRNazanin" w:hAnsi="IRNazanin" w:eastAsia="IRNazanin" w:cs="IRNazanin"/>
          <w:lang w:bidi="fa-IR"/>
          <w:color w:val="111111"/>
          <w:sz w:val="28"/>
          <w:szCs w:val="28"/>
          <w:rtl/>
        </w:rPr>
        <w:t xml:space="preserve">بنیاد پژوهشهای اسلامی / چاپ اوّل 1373 / رحلی / 28 برگ رنگی / شمیز / گلاسه / همراه با غلاف رنگی</w:t>
      </w:r>
    </w:p>
    <w:p>
      <w:pPr>
        <w:pStyle w:val="BookText"/>
      </w:pPr>
      <w:r>
        <w:rPr>
          <w:rFonts w:ascii="IRNazanin" w:hAnsi="IRNazanin" w:eastAsia="IRNazanin" w:cs="IRNazanin"/>
          <w:lang w:bidi="fa-IR"/>
          <w:color w:val="111111"/>
          <w:sz w:val="28"/>
          <w:szCs w:val="28"/>
          <w:rtl/>
        </w:rPr>
        <w:t xml:space="preserve">در این مجموعه اوراق نخست مذهّب برخی از قرآن‌های موجود در کتابخانه آستان قدس رضوی گرد آمده و ویژگی‌های هر برگ به سه زبان فارسی، عربی و انگلیسی در پشت آن آمده است. علاقه‌مندان بویژه هنرمندان در زمینه‌های تذهیب، تشعیر و خطوط اسلیمی می‌توانند از این اثر نفیس بهره گیرند.</w:t>
      </w:r>
    </w:p>
    <w:p>
      <w:pPr>
        <w:pStyle w:val="Heading3"/>
      </w:pPr>
      <w:bookmarkStart w:id="216" w:name="_Toc15"/>
      <w:r>
        <w:t>بهترین روش حفظ قرآن کریم</w:t>
      </w:r>
      <w:bookmarkEnd w:id="216"/>
    </w:p>
    <w:p>
      <w:pPr>
        <w:pStyle w:val="BookText"/>
      </w:pPr>
      <w:r>
        <w:rPr>
          <w:rFonts w:ascii="IRNazanin" w:hAnsi="IRNazanin" w:eastAsia="IRNazanin" w:cs="IRNazanin"/>
          <w:lang w:bidi="fa-IR"/>
          <w:color w:val="111111"/>
          <w:sz w:val="28"/>
          <w:szCs w:val="28"/>
          <w:rtl/>
        </w:rPr>
        <w:t xml:space="preserve">علاء بصیری مهر، صفاء بصیری مهر / چاپ دوم 1384 / رقعی / شمیز / 80ص / 4500 ریال</w:t>
      </w:r>
    </w:p>
    <w:p>
      <w:pPr>
        <w:pStyle w:val="BookText"/>
      </w:pPr>
      <w:r>
        <w:rPr>
          <w:rFonts w:ascii="IRNazanin" w:hAnsi="IRNazanin" w:eastAsia="IRNazanin" w:cs="IRNazanin"/>
          <w:lang w:bidi="fa-IR"/>
          <w:color w:val="111111"/>
          <w:sz w:val="28"/>
          <w:szCs w:val="28"/>
          <w:rtl/>
        </w:rPr>
        <w:t xml:space="preserve">هکذا نحفظ القرآن الکریم</w:t>
      </w:r>
    </w:p>
    <w:p>
      <w:pPr>
        <w:pStyle w:val="Heading3"/>
      </w:pPr>
      <w:bookmarkStart w:id="217" w:name="_Toc16"/>
      <w:r>
        <w:t>بررسی صحت و اعتبار روایات تفسیر منسوب به امام عسکری علیه‌السلام</w:t>
      </w:r>
      <w:bookmarkEnd w:id="217"/>
    </w:p>
    <w:p>
      <w:pPr>
        <w:pStyle w:val="BookText"/>
      </w:pPr>
      <w:r>
        <w:rPr>
          <w:rFonts w:ascii="IRNazanin" w:hAnsi="IRNazanin" w:eastAsia="IRNazanin" w:cs="IRNazanin"/>
          <w:lang w:bidi="fa-IR"/>
          <w:color w:val="111111"/>
          <w:sz w:val="28"/>
          <w:szCs w:val="28"/>
          <w:rtl/>
        </w:rPr>
        <w:t xml:space="preserve">سیده فاطمه هاشمی / چاپ دوم 1387 / وزیری / شمیز / 452ص / 54000 ریال</w:t>
      </w:r>
    </w:p>
    <w:p>
      <w:pPr>
        <w:pStyle w:val="BookText"/>
      </w:pPr>
      <w:r>
        <w:rPr>
          <w:rFonts w:ascii="IRNazanin" w:hAnsi="IRNazanin" w:eastAsia="IRNazanin" w:cs="IRNazanin"/>
          <w:lang w:bidi="fa-IR"/>
          <w:color w:val="111111"/>
          <w:sz w:val="28"/>
          <w:szCs w:val="28"/>
          <w:rtl/>
        </w:rPr>
        <w:t xml:space="preserve">بررسی میراث حدیثی شیعه، به ویژه تفاسیر ماثور از اهل بیت علیهم‌السلام همچون تفسیر منسوب به امام عسکری علیه‌السلام، به منظر اثبات صدور و استناد آن به معصوم و تحقیق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7575_71165"/>
    <w:bookmarkEnd w:id="7"/>
    <w:p>
      <w:pPr>
        <w:pStyle w:val="BookText"/>
      </w:pPr>
      <w:r>
        <w:rPr>
          <w:rFonts w:ascii="IRNazanin" w:hAnsi="IRNazanin" w:eastAsia="IRNazanin" w:cs="IRNazanin"/>
          <w:lang w:bidi="fa-IR"/>
          <w:color w:val="111111"/>
          <w:sz w:val="28"/>
          <w:szCs w:val="28"/>
          <w:rtl/>
        </w:rPr>
        <w:t xml:space="preserve">در روایات آنها، امری ضروری و ارزنده به شمار می‌رود. کتاب حاضر با تکیه بر منابع متعدد و با بهره‌گیری از دیدگاه صاحبنظران، حجیّت و اعتبار روایات تفسیر منسوب به امام عسکری علیه‌السلام را بررسی کرده، مباحث سودمندی را فراروی علاقه‌مندان قرار می‌دهد.</w:t>
      </w:r>
    </w:p>
    <w:p>
      <w:pPr>
        <w:pStyle w:val="Heading3"/>
      </w:pPr>
      <w:bookmarkStart w:id="218" w:name="_Toc17"/>
      <w:r>
        <w:t>پژوهشی در جلوه‌های هنری داستانهای قرآن</w:t>
      </w:r>
      <w:bookmarkEnd w:id="218"/>
    </w:p>
    <w:p>
      <w:pPr>
        <w:pStyle w:val="BookText"/>
      </w:pPr>
      <w:r>
        <w:rPr>
          <w:rFonts w:ascii="IRNazanin" w:hAnsi="IRNazanin" w:eastAsia="IRNazanin" w:cs="IRNazanin"/>
          <w:lang w:bidi="fa-IR"/>
          <w:color w:val="111111"/>
          <w:sz w:val="28"/>
          <w:szCs w:val="28"/>
          <w:rtl/>
        </w:rPr>
        <w:t xml:space="preserve">محمود بستانی / ترجمه موسی دانش / چاپ چهارم 1386 / دوره 2 جلدی / 95000ریال</w:t>
      </w:r>
    </w:p>
    <w:p>
      <w:pPr>
        <w:pStyle w:val="BookText"/>
      </w:pPr>
      <w:r>
        <w:rPr>
          <w:rFonts w:ascii="IRNazanin" w:hAnsi="IRNazanin" w:eastAsia="IRNazanin" w:cs="IRNazanin"/>
          <w:lang w:bidi="fa-IR"/>
          <w:color w:val="111111"/>
          <w:sz w:val="28"/>
          <w:szCs w:val="28"/>
          <w:rtl/>
        </w:rPr>
        <w:t xml:space="preserve">اهمیت داستان‌های قرآنی دراین است که در آنها واقعیت‌ها با زبان هنری خاص بیان شده است. در کتاب حاضر تلاش شده است که این موضوع به دور از ارزیابی‌های مفصّل هنری مورد بررسی قرار گیرد تا خواننده با حقایق هنری قرآن آشنا شود و از این طریق سطح دانش و آگاهی او ارتقا یابد و رفتارش اصلاح شود و سعی شده داستان‌ها اعم از آنکه به طور مستقل متن کامل سوره‌ای را تشکیل می‌دهد یا اینکه چندبار تکرار شده‌اند به همان ترتیبی که درقرآن آمده‌اند، آورده شود.</w:t>
      </w:r>
    </w:p>
    <w:p>
      <w:pPr>
        <w:pStyle w:val="Heading3"/>
      </w:pPr>
      <w:bookmarkStart w:id="219" w:name="_Toc18"/>
      <w:r>
        <w:t>ترجمه تأویل مشکل القرآن</w:t>
      </w:r>
      <w:bookmarkEnd w:id="219"/>
    </w:p>
    <w:p>
      <w:pPr>
        <w:pStyle w:val="BookText"/>
      </w:pPr>
      <w:r>
        <w:rPr>
          <w:rFonts w:ascii="IRNazanin" w:hAnsi="IRNazanin" w:eastAsia="IRNazanin" w:cs="IRNazanin"/>
          <w:lang w:bidi="fa-IR"/>
          <w:color w:val="111111"/>
          <w:sz w:val="28"/>
          <w:szCs w:val="28"/>
          <w:rtl/>
        </w:rPr>
        <w:t xml:space="preserve">ابن قتیبه دینوری / ترجمه محمد حسن بحری بیناباج / چاپ اوّل 1384 / وزیری / گالینگور / 788ص / 50000 ریال</w:t>
      </w:r>
    </w:p>
    <w:p>
      <w:pPr>
        <w:pStyle w:val="BookText"/>
      </w:pPr>
      <w:r>
        <w:rPr>
          <w:rFonts w:ascii="IRNazanin" w:hAnsi="IRNazanin" w:eastAsia="IRNazanin" w:cs="IRNazanin"/>
          <w:lang w:bidi="fa-IR"/>
          <w:color w:val="111111"/>
          <w:sz w:val="28"/>
          <w:szCs w:val="28"/>
          <w:rtl/>
        </w:rPr>
        <w:t xml:space="preserve">نویسنده در این کتاب ابتدا درباره ایرادهای اعتراض کنندگان به قرآن سخن گفته و سپس در فصلهایی از کتاب به طبقه‌بندی انواع این ایرادها پرداخته و به آنها پاسخ گفته است. همچنین مؤلف موضوعات دیگری را مورد بحث و بررسی قرار داده از قبیل: استعاره، قلب، حذف و اختصار، تکرار و زیادت در کلام، کنایه و تعریض، مخالفت ظاهر لفظ با معنای آن و...</w:t>
      </w:r>
    </w:p>
    <w:p>
      <w:pPr>
        <w:pStyle w:val="Heading3"/>
      </w:pPr>
      <w:bookmarkStart w:id="220" w:name="_Toc19"/>
      <w:r>
        <w:t>ترجمه تفسیر جوامع الجامع</w:t>
      </w:r>
      <w:bookmarkEnd w:id="220"/>
    </w:p>
    <w:p>
      <w:pPr>
        <w:pStyle w:val="BookText"/>
      </w:pPr>
      <w:r>
        <w:rPr>
          <w:rFonts w:ascii="IRNazanin" w:hAnsi="IRNazanin" w:eastAsia="IRNazanin" w:cs="IRNazanin"/>
          <w:lang w:bidi="fa-IR"/>
          <w:color w:val="111111"/>
          <w:sz w:val="28"/>
          <w:szCs w:val="28"/>
          <w:rtl/>
        </w:rPr>
        <w:t xml:space="preserve">فضل بن حسن طبرسی / ترجمه گروه ترجمه عربی / چاپ ششم 1386 / وزیری / شمیز / دوره 6 جلدی / 300000 ریال</w:t>
      </w:r>
    </w:p>
    <w:p>
      <w:pPr>
        <w:pStyle w:val="BookText"/>
      </w:pPr>
      <w:r>
        <w:rPr>
          <w:rFonts w:ascii="IRNazanin" w:hAnsi="IRNazanin" w:eastAsia="IRNazanin" w:cs="IRNazanin"/>
          <w:lang w:bidi="fa-IR"/>
          <w:color w:val="111111"/>
          <w:sz w:val="28"/>
          <w:szCs w:val="28"/>
          <w:rtl/>
        </w:rPr>
        <w:t xml:space="preserve">این تفسیر بسیار موجز و ویژگی مهم آن، ادبی بودن آن است که با عبارات بسیار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7575_71166"/>
    <w:bookmarkEnd w:id="8"/>
    <w:p>
      <w:pPr>
        <w:pStyle w:val="BookText"/>
      </w:pPr>
      <w:r>
        <w:rPr>
          <w:rFonts w:ascii="IRNazanin" w:hAnsi="IRNazanin" w:eastAsia="IRNazanin" w:cs="IRNazanin"/>
          <w:lang w:bidi="fa-IR"/>
          <w:color w:val="111111"/>
          <w:sz w:val="28"/>
          <w:szCs w:val="28"/>
          <w:rtl/>
        </w:rPr>
        <w:t xml:space="preserve">کوتاه، آیات قرآن را تبیین می‌کند و شامل تمام آیات قرآن می‌گردد. شیوه این تفسیر، بیان مسائل مربوط به لغت، اعراب، قرائت، بیان نظم و نکات ادبی و بلاغی است، که با رعایت گزیده گویی، متنی دقیق و لطیف ارائه داده است. روش تفسیر در پردازش مطالب بدین گونه است که در آغاز با نام سوره، بیان مکی و مدنی و معنای سوره، تعداد آیات و فضیلت سوره شروع می‌کند، آن گاه قرائت، لغت، نحو، صرف، و واژه‌شناسی آیه بررسی می‌شود، سپس به بیان و شرح و توضیح معنای آیه می‌پردازد.</w:t>
      </w:r>
    </w:p>
    <w:p>
      <w:pPr>
        <w:pStyle w:val="Heading3"/>
      </w:pPr>
      <w:bookmarkStart w:id="221" w:name="_Toc20"/>
      <w:r>
        <w:t>ترجمه الدرالنظیم فی لغات القرآن العظیم</w:t>
      </w:r>
      <w:bookmarkEnd w:id="221"/>
    </w:p>
    <w:p>
      <w:pPr>
        <w:pStyle w:val="BookText"/>
      </w:pPr>
      <w:r>
        <w:rPr>
          <w:rFonts w:ascii="IRNazanin" w:hAnsi="IRNazanin" w:eastAsia="IRNazanin" w:cs="IRNazanin"/>
          <w:lang w:bidi="fa-IR"/>
          <w:color w:val="111111"/>
          <w:sz w:val="28"/>
          <w:szCs w:val="28"/>
          <w:rtl/>
        </w:rPr>
        <w:t xml:space="preserve">شیخ عباس قمی / ترجمه سید محمّد صادق عارف / مصحح رضا استادی/ چاپ اوّل 1386 / وزیری / شمیز / 264ص / 25000 ریال</w:t>
      </w:r>
    </w:p>
    <w:p>
      <w:pPr>
        <w:pStyle w:val="BookText"/>
      </w:pPr>
      <w:r>
        <w:rPr>
          <w:rFonts w:ascii="IRNazanin" w:hAnsi="IRNazanin" w:eastAsia="IRNazanin" w:cs="IRNazanin"/>
          <w:lang w:bidi="fa-IR"/>
          <w:color w:val="111111"/>
          <w:sz w:val="28"/>
          <w:szCs w:val="28"/>
          <w:rtl/>
        </w:rPr>
        <w:t xml:space="preserve">الدرالنظیم جلوه‌ای از خدمات بزرگی است که در زمینه علوم قرآنی، توسط محدث بزرگ و نامی مرحوم حاج شیخ عباس قمی(ره) سامان یافته است.</w:t>
      </w:r>
    </w:p>
    <w:p>
      <w:pPr>
        <w:pStyle w:val="BookText"/>
      </w:pPr>
      <w:r>
        <w:rPr>
          <w:rFonts w:ascii="IRNazanin" w:hAnsi="IRNazanin" w:eastAsia="IRNazanin" w:cs="IRNazanin"/>
          <w:lang w:bidi="fa-IR"/>
          <w:color w:val="111111"/>
          <w:sz w:val="28"/>
          <w:szCs w:val="28"/>
          <w:rtl/>
        </w:rPr>
        <w:t xml:space="preserve">شرح علمی بیش‌تر واژگان قرآن کریم، موضوع اثر بوده که پس از کوشش علمی آیت‌اللّه رضا استادی و تلاش‌هایی در سامان‌دهی علمی و ترجمه آن در بنیاد پژوهشهای اسلامی، شکلی نو به خود گرفته، نزد قرآن‌پژوهان فارسی زبان به عنوان یاری‌گری شایان اعتماد شناخته می‌شود.</w:t>
      </w:r>
    </w:p>
    <w:p>
      <w:pPr>
        <w:pStyle w:val="Heading3"/>
      </w:pPr>
      <w:bookmarkStart w:id="222" w:name="_Toc21"/>
      <w:r>
        <w:t>تصحیح و نقد مقدمه کتاب نفحات الرحمن فی تفسیرالقرآن</w:t>
      </w:r>
      <w:bookmarkEnd w:id="222"/>
    </w:p>
    <w:p>
      <w:pPr>
        <w:pStyle w:val="BookText"/>
      </w:pPr>
      <w:r>
        <w:rPr>
          <w:rFonts w:ascii="IRNazanin" w:hAnsi="IRNazanin" w:eastAsia="IRNazanin" w:cs="IRNazanin"/>
          <w:lang w:bidi="fa-IR"/>
          <w:color w:val="111111"/>
          <w:sz w:val="28"/>
          <w:szCs w:val="28"/>
          <w:rtl/>
        </w:rPr>
        <w:t xml:space="preserve">محمد بن عبدالرحیم نهاوندی / تصحیح حسینعلی ترکمانی / چاپ اوّل /1384 وزیری / شمیز / 476ص / 27000 ریال</w:t>
      </w:r>
    </w:p>
    <w:p>
      <w:pPr>
        <w:pStyle w:val="BookText"/>
      </w:pPr>
      <w:r>
        <w:rPr>
          <w:rFonts w:ascii="IRNazanin" w:hAnsi="IRNazanin" w:eastAsia="IRNazanin" w:cs="IRNazanin"/>
          <w:lang w:bidi="fa-IR"/>
          <w:color w:val="111111"/>
          <w:sz w:val="28"/>
          <w:szCs w:val="28"/>
          <w:rtl/>
        </w:rPr>
        <w:t xml:space="preserve">متن اصلی تفسیر نفحات الرحمن فی تفسیرالقرآن به زبان عربی است، امّا مؤلف قبل از پرداختن به متن اصلی کتاب، خلاصه‌ای از ترجمه و تفسیر آیات را در قالب نثر فارسی یک دست بیان می‌کند تا بدین وسیله حظ و بهره‌ای از تفسیر را در کام خوانندگان و پژوهشگران فارسی زبان بنشاند.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7575_71167"/>
    <w:bookmarkEnd w:id="9"/>
    <w:p>
      <w:pPr>
        <w:pStyle w:val="Heading3"/>
      </w:pPr>
      <w:bookmarkStart w:id="223" w:name="_Toc22"/>
      <w:r>
        <w:t>التفسیرالبنایی للقرآن الکریم</w:t>
      </w:r>
      <w:bookmarkEnd w:id="223"/>
    </w:p>
    <w:p>
      <w:pPr>
        <w:pStyle w:val="BookText"/>
      </w:pPr>
      <w:r>
        <w:rPr>
          <w:rFonts w:ascii="IRNazanin" w:hAnsi="IRNazanin" w:eastAsia="IRNazanin" w:cs="IRNazanin"/>
          <w:lang w:bidi="fa-IR"/>
          <w:color w:val="111111"/>
          <w:sz w:val="28"/>
          <w:szCs w:val="28"/>
          <w:rtl/>
        </w:rPr>
        <w:t xml:space="preserve">محمود بستانی / چاپ اوّل 1380 / وزیری / گالینگور / دوره 5 جلدی</w:t>
      </w:r>
    </w:p>
    <w:p>
      <w:pPr>
        <w:pStyle w:val="BookText"/>
      </w:pPr>
      <w:r>
        <w:rPr>
          <w:rFonts w:ascii="IRNazanin" w:hAnsi="IRNazanin" w:eastAsia="IRNazanin" w:cs="IRNazanin"/>
          <w:lang w:bidi="fa-IR"/>
          <w:color w:val="111111"/>
          <w:sz w:val="28"/>
          <w:szCs w:val="28"/>
          <w:rtl/>
        </w:rPr>
        <w:t xml:space="preserve">این تفسیر با تکیه بر علوم جدید ادبی و زیبایی‌شناسی تدوین شده است. در این شیوه مؤلف هر سوره را از نظر موضوعات و اهداف سوره و نیز از لحاظ ساختار شکلی مورد توجّه قرار داده است. وی همچنین با بررسی روابط میان موضوعات متعددِ یک سوره به پرسش‌های زیر پاسخ گفته است:</w:t>
      </w:r>
    </w:p>
    <w:p>
      <w:pPr>
        <w:pStyle w:val="BookText"/>
      </w:pPr>
      <w:r>
        <w:rPr>
          <w:rFonts w:ascii="IRNazanin" w:hAnsi="IRNazanin" w:eastAsia="IRNazanin" w:cs="IRNazanin"/>
          <w:lang w:bidi="fa-IR"/>
          <w:color w:val="111111"/>
          <w:sz w:val="28"/>
          <w:szCs w:val="28"/>
          <w:rtl/>
        </w:rPr>
        <w:t xml:space="preserve">آیا رابطه یک موضوع با دیگری از نوع رابطه سبب و مسبّب است؟</w:t>
      </w:r>
    </w:p>
    <w:p>
      <w:pPr>
        <w:pStyle w:val="BookText"/>
      </w:pPr>
      <w:r>
        <w:rPr>
          <w:rFonts w:ascii="IRNazanin" w:hAnsi="IRNazanin" w:eastAsia="IRNazanin" w:cs="IRNazanin"/>
          <w:lang w:bidi="fa-IR"/>
          <w:color w:val="111111"/>
          <w:sz w:val="28"/>
          <w:szCs w:val="28"/>
          <w:rtl/>
        </w:rPr>
        <w:t xml:space="preserve">آیا موضوع سیر تکاملی دارد و مرحله به مرحله در حال تکامل و زایش است یا خیر؟</w:t>
      </w:r>
    </w:p>
    <w:p>
      <w:pPr>
        <w:pStyle w:val="BookText"/>
      </w:pPr>
      <w:r>
        <w:rPr>
          <w:rFonts w:ascii="IRNazanin" w:hAnsi="IRNazanin" w:eastAsia="IRNazanin" w:cs="IRNazanin"/>
          <w:lang w:bidi="fa-IR"/>
          <w:color w:val="111111"/>
          <w:sz w:val="28"/>
          <w:szCs w:val="28"/>
          <w:rtl/>
        </w:rPr>
        <w:t xml:space="preserve">آیا عناصر ظاهری با افکاری که محتوای آنها را تشکیل می‌دهد از لحاظ هنری تطابق دارد یا خیر؟</w:t>
      </w:r>
    </w:p>
    <w:p>
      <w:pPr>
        <w:pStyle w:val="Heading3"/>
      </w:pPr>
      <w:bookmarkStart w:id="224" w:name="_Toc23"/>
      <w:r>
        <w:t>تفسیر کلمات قرآن</w:t>
      </w:r>
      <w:bookmarkEnd w:id="224"/>
    </w:p>
    <w:p>
      <w:pPr>
        <w:pStyle w:val="BookText"/>
      </w:pPr>
      <w:r>
        <w:rPr>
          <w:rFonts w:ascii="IRNazanin" w:hAnsi="IRNazanin" w:eastAsia="IRNazanin" w:cs="IRNazanin"/>
          <w:lang w:bidi="fa-IR"/>
          <w:color w:val="111111"/>
          <w:sz w:val="28"/>
          <w:szCs w:val="28"/>
          <w:rtl/>
        </w:rPr>
        <w:t xml:space="preserve">محمّد مخلوف حسنین / ترجمه حسینعلی انصاری راد / چاپ اوّل 1367 / وزیری / شمیز / 288ص / نایاب</w:t>
      </w:r>
    </w:p>
    <w:p>
      <w:pPr>
        <w:pStyle w:val="BookText"/>
      </w:pPr>
      <w:r>
        <w:rPr>
          <w:rFonts w:ascii="IRNazanin" w:hAnsi="IRNazanin" w:eastAsia="IRNazanin" w:cs="IRNazanin"/>
          <w:lang w:bidi="fa-IR"/>
          <w:color w:val="111111"/>
          <w:sz w:val="28"/>
          <w:szCs w:val="28"/>
          <w:rtl/>
        </w:rPr>
        <w:t xml:space="preserve">کتاب حاضر نوشته عالم معروف مصری و مفتی اسبق آن دیار آقای شیخ حسنین محمّد مخلوف است. این کتاب یکی از کتاب‌های مفردات قرآن است که برخی از الفاظ قرآن را با اندکی تفسیر و توضیح به ترتیب سور و آیات قرآنی و نه به شکل الفبایی معنی کرده است. این شرح، از حد تفسیر پایین‌تر و از حد لغتنامه بالاتر است.</w:t>
      </w:r>
    </w:p>
    <w:p>
      <w:pPr>
        <w:pStyle w:val="Heading3"/>
      </w:pPr>
      <w:bookmarkStart w:id="225" w:name="_Toc24"/>
      <w:r>
        <w:t>تفسیر هدایت</w:t>
      </w:r>
      <w:bookmarkEnd w:id="225"/>
    </w:p>
    <w:p>
      <w:pPr>
        <w:pStyle w:val="BookText"/>
      </w:pPr>
      <w:r>
        <w:rPr>
          <w:rFonts w:ascii="IRNazanin" w:hAnsi="IRNazanin" w:eastAsia="IRNazanin" w:cs="IRNazanin"/>
          <w:lang w:bidi="fa-IR"/>
          <w:color w:val="111111"/>
          <w:sz w:val="28"/>
          <w:szCs w:val="28"/>
          <w:rtl/>
        </w:rPr>
        <w:t xml:space="preserve">محمّد تقی مدرسی / ترجمه احمد آرام، عبدالمحمد آیتی، پرویز اتابکی، جعفر شعار / چاپ اوّل / وزیری / گالینگور / دوره 18 جلدی / نایاب</w:t>
      </w:r>
    </w:p>
    <w:p>
      <w:pPr>
        <w:pStyle w:val="BookText"/>
      </w:pPr>
      <w:r>
        <w:rPr>
          <w:rFonts w:ascii="IRNazanin" w:hAnsi="IRNazanin" w:eastAsia="IRNazanin" w:cs="IRNazanin"/>
          <w:lang w:bidi="fa-IR"/>
          <w:color w:val="111111"/>
          <w:sz w:val="28"/>
          <w:szCs w:val="28"/>
          <w:rtl/>
        </w:rPr>
        <w:t xml:space="preserve">تفسیری است کامل، شامل همه آیات قرآن که به روش تحلیلی و تربیتی تألیف شده و مفسر ضمن تأکید بر مسائل اجتماعی به نیازها و پرسش‌های عصر حاضر توجّه داشته است. در این تفسیر برای استخراج معانی از مجمع‌البیان طبرسی بهره گرفته و مطالب به طور دسته‌بندی شده ارائه شده و کمتر به بحث‌های فنی و آکادمیک تفسیر سنّتی گرایش پیدا کرده است. شیوه طرح مطالب و ورود به تفاسیر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7575_71168"/>
    <w:bookmarkEnd w:id="10"/>
    <w:p>
      <w:pPr>
        <w:pStyle w:val="BookText"/>
      </w:pPr>
      <w:r>
        <w:rPr>
          <w:rFonts w:ascii="IRNazanin" w:hAnsi="IRNazanin" w:eastAsia="IRNazanin" w:cs="IRNazanin"/>
          <w:lang w:bidi="fa-IR"/>
          <w:color w:val="111111"/>
          <w:sz w:val="28"/>
          <w:szCs w:val="28"/>
          <w:rtl/>
        </w:rPr>
        <w:t xml:space="preserve">این گونه است که نخست مجموعه‌ای از آیات ذکر شده، آن گاه پس از شرح پیام کل آن مجموعه، قسمت به قسمت، جملات آیات توضیح داده شده است. هر قسمت از آیات به موضوعی اختصاص یافته و عنوان گذاری شده است.</w:t>
      </w:r>
    </w:p>
    <w:p>
      <w:pPr>
        <w:pStyle w:val="Heading3"/>
      </w:pPr>
      <w:bookmarkStart w:id="226" w:name="_Toc25"/>
      <w:r>
        <w:t>الجمان فی تشبیهات‌القرآن</w:t>
      </w:r>
      <w:bookmarkEnd w:id="226"/>
    </w:p>
    <w:p>
      <w:pPr>
        <w:pStyle w:val="BookText"/>
      </w:pPr>
      <w:r>
        <w:rPr>
          <w:rFonts w:ascii="IRNazanin" w:hAnsi="IRNazanin" w:eastAsia="IRNazanin" w:cs="IRNazanin"/>
          <w:lang w:bidi="fa-IR"/>
          <w:color w:val="111111"/>
          <w:sz w:val="28"/>
          <w:szCs w:val="28"/>
          <w:rtl/>
        </w:rPr>
        <w:t xml:space="preserve">ابن ناقیا بغدادی / ترجمه علی میرلوحی / چاپ اوّل 1374 / وزیری / شمیز / 584ص / نایاب</w:t>
      </w:r>
    </w:p>
    <w:p>
      <w:pPr>
        <w:pStyle w:val="BookText"/>
      </w:pPr>
      <w:r>
        <w:rPr>
          <w:rFonts w:ascii="IRNazanin" w:hAnsi="IRNazanin" w:eastAsia="IRNazanin" w:cs="IRNazanin"/>
          <w:lang w:bidi="fa-IR"/>
          <w:color w:val="111111"/>
          <w:sz w:val="28"/>
          <w:szCs w:val="28"/>
          <w:rtl/>
        </w:rPr>
        <w:t xml:space="preserve">اثر حاضر نخستین کتاب مستقل در باره تشبیهات قرآن کریم است. در این کتاب، تشبیهات ذکر شده در سی و شش سوره قرآنی از جمله نحل، کهف، انبیاء، حج، نور، صافات، حشر، مرسلات و فیل استقصا شده است. و شعرهای فراوانی نیز به مقتضای بحث در باره تشبیه نقل شده که خود در بردارنده انواع تشبیهات است. در پایان کتاب فهرست سامان یافته‌ای به چشم می‌خورد.</w:t>
      </w:r>
    </w:p>
    <w:p>
      <w:pPr>
        <w:pStyle w:val="Heading3"/>
      </w:pPr>
      <w:bookmarkStart w:id="227" w:name="_Toc26"/>
      <w:r>
        <w:t>چهارده گوهر درخشان</w:t>
      </w:r>
      <w:bookmarkEnd w:id="227"/>
    </w:p>
    <w:p>
      <w:pPr>
        <w:pStyle w:val="BookText"/>
      </w:pPr>
      <w:r>
        <w:rPr>
          <w:rFonts w:ascii="IRNazanin" w:hAnsi="IRNazanin" w:eastAsia="IRNazanin" w:cs="IRNazanin"/>
          <w:lang w:bidi="fa-IR"/>
          <w:color w:val="111111"/>
          <w:sz w:val="28"/>
          <w:szCs w:val="28"/>
          <w:rtl/>
        </w:rPr>
        <w:t xml:space="preserve">حسین حائری کرمانی / چاپ سوم 1384 شمیز / 148ص / 95000 ریال</w:t>
      </w:r>
    </w:p>
    <w:p>
      <w:pPr>
        <w:pStyle w:val="BookText"/>
      </w:pPr>
      <w:r>
        <w:rPr>
          <w:rFonts w:ascii="IRNazanin" w:hAnsi="IRNazanin" w:eastAsia="IRNazanin" w:cs="IRNazanin"/>
          <w:lang w:bidi="fa-IR"/>
          <w:color w:val="111111"/>
          <w:sz w:val="28"/>
          <w:szCs w:val="28"/>
          <w:rtl/>
        </w:rPr>
        <w:t xml:space="preserve">در این اثر بر مبنای عدد 14، آیه‌هایی از قرآن کریم، احادیث قدسی و روایات منقول از هر یک از چهارده معصوم به سه زبان عربی - فارسی - انگلیسی تدوین شده تا پژوهندگان را در جستجوی حقیقت و یافتن راه صواب یاری نماید.</w:t>
      </w:r>
    </w:p>
    <w:p>
      <w:pPr>
        <w:pStyle w:val="Heading3"/>
      </w:pPr>
      <w:bookmarkStart w:id="228" w:name="_Toc27"/>
      <w:r>
        <w:t>خورشید تابان در علم قرآن</w:t>
      </w:r>
      <w:bookmarkEnd w:id="228"/>
    </w:p>
    <w:p>
      <w:pPr>
        <w:pStyle w:val="BookText"/>
      </w:pPr>
      <w:r>
        <w:rPr>
          <w:rFonts w:ascii="IRNazanin" w:hAnsi="IRNazanin" w:eastAsia="IRNazanin" w:cs="IRNazanin"/>
          <w:lang w:bidi="fa-IR"/>
          <w:color w:val="111111"/>
          <w:sz w:val="28"/>
          <w:szCs w:val="28"/>
          <w:rtl/>
        </w:rPr>
        <w:t xml:space="preserve">علی محدث خراسانی / چاپ اوّل 1372 / وزیری / شمیز / 408ص / 4800 ریال / گالینگور / نایاب</w:t>
      </w:r>
    </w:p>
    <w:p>
      <w:pPr>
        <w:pStyle w:val="BookText"/>
      </w:pPr>
      <w:r>
        <w:rPr>
          <w:rFonts w:ascii="IRNazanin" w:hAnsi="IRNazanin" w:eastAsia="IRNazanin" w:cs="IRNazanin"/>
          <w:lang w:bidi="fa-IR"/>
          <w:color w:val="111111"/>
          <w:sz w:val="28"/>
          <w:szCs w:val="28"/>
          <w:rtl/>
        </w:rPr>
        <w:t xml:space="preserve">پیکره اصلی کتاب به معرفی قرآن و بیان اعجاز این کلام در مقام هدایت بشر و گزینش راه پروردگار اختصاص دارد.</w:t>
      </w:r>
    </w:p>
    <w:p>
      <w:pPr>
        <w:pStyle w:val="BookText"/>
      </w:pPr>
      <w:r>
        <w:rPr>
          <w:rFonts w:ascii="IRNazanin" w:hAnsi="IRNazanin" w:eastAsia="IRNazanin" w:cs="IRNazanin"/>
          <w:lang w:bidi="fa-IR"/>
          <w:color w:val="111111"/>
          <w:sz w:val="28"/>
          <w:szCs w:val="28"/>
          <w:rtl/>
        </w:rPr>
        <w:t xml:space="preserve">در این چاپ در ضمن مقدمه‌ای مفصل به نام‌های قرآن، معنای وحی، کیفیت نزول قرآن، خط، جمع آوری، لغت و لهجه، شماره کلمات و ترتیب آیات و سوره‌های قرآن اشاره شده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7575_71169"/>
    <w:bookmarkEnd w:id="11"/>
    <w:p>
      <w:pPr>
        <w:pStyle w:val="Heading3"/>
      </w:pPr>
      <w:bookmarkStart w:id="229" w:name="_Toc28"/>
      <w:r>
        <w:t>دراسات فنّیة فی صور القرآن</w:t>
      </w:r>
      <w:bookmarkEnd w:id="229"/>
    </w:p>
    <w:p>
      <w:pPr>
        <w:pStyle w:val="BookText"/>
      </w:pPr>
      <w:r>
        <w:rPr>
          <w:rFonts w:ascii="IRNazanin" w:hAnsi="IRNazanin" w:eastAsia="IRNazanin" w:cs="IRNazanin"/>
          <w:lang w:bidi="fa-IR"/>
          <w:color w:val="111111"/>
          <w:sz w:val="28"/>
          <w:szCs w:val="28"/>
          <w:rtl/>
        </w:rPr>
        <w:t xml:space="preserve">محمود بستانی / چاپ اوّل 1379 / وزیری / شمیز / 715ص / 23000 ریال</w:t>
      </w:r>
    </w:p>
    <w:p>
      <w:pPr>
        <w:pStyle w:val="BookText"/>
      </w:pPr>
      <w:r>
        <w:rPr>
          <w:rFonts w:ascii="IRNazanin" w:hAnsi="IRNazanin" w:eastAsia="IRNazanin" w:cs="IRNazanin"/>
          <w:lang w:bidi="fa-IR"/>
          <w:color w:val="111111"/>
          <w:sz w:val="28"/>
          <w:szCs w:val="28"/>
          <w:rtl/>
        </w:rPr>
        <w:t xml:space="preserve">آرایه تصویر سازی یکی از جنبه‌های اعجاز قرآن است که علمای پیشین علم بلاغت بدان توجّه چندانی نکرده‌اند. نگارنده تمام آیات قرآن را بررسی کرده و موارد تصویر سازی را نمایان ساخته است. این تصویرها گاه به شکل استعاره و گاهی به شکل رمز و دیگر اشکال کنایی بر خوانندگان اهل ذوق رُخ نموده است.</w:t>
      </w:r>
    </w:p>
    <w:p>
      <w:pPr>
        <w:pStyle w:val="Heading3"/>
      </w:pPr>
      <w:bookmarkStart w:id="230" w:name="_Toc29"/>
      <w:r>
        <w:t>دراسات فنّیة فی قصص القرآن</w:t>
      </w:r>
      <w:bookmarkEnd w:id="230"/>
    </w:p>
    <w:p>
      <w:pPr>
        <w:pStyle w:val="BookText"/>
      </w:pPr>
      <w:r>
        <w:rPr>
          <w:rFonts w:ascii="IRNazanin" w:hAnsi="IRNazanin" w:eastAsia="IRNazanin" w:cs="IRNazanin"/>
          <w:lang w:bidi="fa-IR"/>
          <w:color w:val="111111"/>
          <w:sz w:val="28"/>
          <w:szCs w:val="28"/>
          <w:rtl/>
        </w:rPr>
        <w:t xml:space="preserve">محمود بستانی / چاپ اوّل 1366 / وزیری / 750ص / گالینگور / نایاب</w:t>
      </w:r>
    </w:p>
    <w:p>
      <w:pPr>
        <w:pStyle w:val="BookText"/>
      </w:pPr>
      <w:r>
        <w:rPr>
          <w:rFonts w:ascii="IRNazanin" w:hAnsi="IRNazanin" w:eastAsia="IRNazanin" w:cs="IRNazanin"/>
          <w:lang w:bidi="fa-IR"/>
          <w:color w:val="111111"/>
          <w:sz w:val="28"/>
          <w:szCs w:val="28"/>
          <w:rtl/>
        </w:rPr>
        <w:t xml:space="preserve">نگارنده داستان‌های قرآن را به ترتیب سوره از زوایای گوناگون هنری مانند ساختار قصه، اجزای قصه، اهداف فکری و فرهنگی قصه و نتیجه‌گیری اخلاقی از قصه مورد بررسی قرار داده است. می‌توان گفت این کتاب تفسیری از قرآن است از منظر ادبیات داستانی جدید.</w:t>
      </w:r>
    </w:p>
    <w:p>
      <w:pPr>
        <w:pStyle w:val="Heading3"/>
      </w:pPr>
      <w:bookmarkStart w:id="231" w:name="_Toc30"/>
      <w:r>
        <w:t>الدرالنظیم فی لغات القرآن العظیم</w:t>
      </w:r>
      <w:bookmarkEnd w:id="231"/>
    </w:p>
    <w:p>
      <w:pPr>
        <w:pStyle w:val="BookText"/>
      </w:pPr>
      <w:r>
        <w:rPr>
          <w:rFonts w:ascii="IRNazanin" w:hAnsi="IRNazanin" w:eastAsia="IRNazanin" w:cs="IRNazanin"/>
          <w:lang w:bidi="fa-IR"/>
          <w:color w:val="111111"/>
          <w:sz w:val="28"/>
          <w:szCs w:val="28"/>
          <w:rtl/>
        </w:rPr>
        <w:t xml:space="preserve">شیخ عباس قمی / مصحح رضا استادی/ چاپ اوّل 1386 / وزیری / شمیز / 236ص / 23000 ریال</w:t>
      </w:r>
    </w:p>
    <w:p>
      <w:pPr>
        <w:pStyle w:val="BookText"/>
      </w:pPr>
      <w:r>
        <w:rPr>
          <w:rFonts w:ascii="IRNazanin" w:hAnsi="IRNazanin" w:eastAsia="IRNazanin" w:cs="IRNazanin"/>
          <w:lang w:bidi="fa-IR"/>
          <w:color w:val="111111"/>
          <w:sz w:val="28"/>
          <w:szCs w:val="28"/>
          <w:rtl/>
        </w:rPr>
        <w:t xml:space="preserve">ترجمه الدرالنظیم</w:t>
      </w:r>
    </w:p>
    <w:p>
      <w:pPr>
        <w:pStyle w:val="Heading3"/>
      </w:pPr>
      <w:bookmarkStart w:id="232" w:name="_Toc31"/>
      <w:r>
        <w:t>رسالة المحکم و المتشابه</w:t>
      </w:r>
      <w:bookmarkEnd w:id="232"/>
    </w:p>
    <w:p>
      <w:pPr>
        <w:pStyle w:val="BookText"/>
      </w:pPr>
      <w:r>
        <w:rPr>
          <w:rFonts w:ascii="IRNazanin" w:hAnsi="IRNazanin" w:eastAsia="IRNazanin" w:cs="IRNazanin"/>
          <w:lang w:bidi="fa-IR"/>
          <w:color w:val="111111"/>
          <w:sz w:val="28"/>
          <w:szCs w:val="28"/>
          <w:rtl/>
        </w:rPr>
        <w:t xml:space="preserve">محمّد بن ابراهیم نعمانی / مصحح سید عبدالحسین غریفی بهبهانی/ چاپ اوّل 1386 / وزیری / شمیز / 243ص / 20000 ریال</w:t>
      </w:r>
    </w:p>
    <w:p>
      <w:pPr>
        <w:pStyle w:val="BookText"/>
      </w:pPr>
      <w:r>
        <w:rPr>
          <w:rFonts w:ascii="IRNazanin" w:hAnsi="IRNazanin" w:eastAsia="IRNazanin" w:cs="IRNazanin"/>
          <w:lang w:bidi="fa-IR"/>
          <w:color w:val="111111"/>
          <w:sz w:val="28"/>
          <w:szCs w:val="28"/>
          <w:rtl/>
        </w:rPr>
        <w:t xml:space="preserve">این کتاب از تفاسیر روایی است که از امیرالمؤمنین علیه‌السلام به روایت امام صادق علیه‌السلام رسیده است. در این تفسیر مهمترین علوم قرآنی همچون ناسخ و منسوخ، محکم و متشابه، عام و خاص مورد بحث و بررسی قرار گرفته است. همچنانکه علوم دیگری را همچون رد زنادقه، یهودیان، مسیحیان و شماری از استدلالهای خودرأیی و قیاس را یاد آورده است. این کتاب در واقع چکیده‌ای از تفسیر گمشده نعمانی است که به وسیله شریف مرتضی بازنگری شده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7575_71170"/>
    <w:bookmarkEnd w:id="12"/>
    <w:p>
      <w:pPr>
        <w:pStyle w:val="Heading3"/>
      </w:pPr>
      <w:bookmarkStart w:id="233" w:name="_Toc32"/>
      <w:r>
        <w:t>روائع التشبیهات</w:t>
      </w:r>
      <w:bookmarkEnd w:id="233"/>
    </w:p>
    <w:p>
      <w:pPr>
        <w:pStyle w:val="BookText"/>
      </w:pPr>
      <w:r>
        <w:rPr>
          <w:rFonts w:ascii="IRNazanin" w:hAnsi="IRNazanin" w:eastAsia="IRNazanin" w:cs="IRNazanin"/>
          <w:lang w:bidi="fa-IR"/>
          <w:color w:val="111111"/>
          <w:sz w:val="28"/>
          <w:szCs w:val="28"/>
          <w:rtl/>
        </w:rPr>
        <w:t xml:space="preserve">طالب سنجری / چاپ اول 1377 / رقعی / شمیز / 104ص / نایاب</w:t>
      </w:r>
    </w:p>
    <w:p>
      <w:pPr>
        <w:pStyle w:val="BookText"/>
      </w:pPr>
      <w:r>
        <w:rPr>
          <w:rFonts w:ascii="IRNazanin" w:hAnsi="IRNazanin" w:eastAsia="IRNazanin" w:cs="IRNazanin"/>
          <w:lang w:bidi="fa-IR"/>
          <w:color w:val="111111"/>
          <w:sz w:val="28"/>
          <w:szCs w:val="28"/>
          <w:rtl/>
        </w:rPr>
        <w:t xml:space="preserve">مؤلف تشبیهات زیبای به کار رفته در آیات قرآن، احادیث نبوی و کلام امیرالمؤمنین علیه‌السلام را انتخاب و به ترتیب موضوع الفبایی کرده است. موضوع اغلب آیات و روایات اخلاقی است. در پایان نیز مشبّه و مشبّه به هر مورد بیان شده است.</w:t>
      </w:r>
    </w:p>
    <w:p>
      <w:pPr>
        <w:pStyle w:val="Heading3"/>
      </w:pPr>
      <w:bookmarkStart w:id="234" w:name="_Toc33"/>
      <w:r>
        <w:t>روش حفظ قرآن کریم</w:t>
      </w:r>
      <w:bookmarkEnd w:id="234"/>
    </w:p>
    <w:p>
      <w:pPr>
        <w:pStyle w:val="BookText"/>
      </w:pPr>
      <w:r>
        <w:rPr>
          <w:rFonts w:ascii="IRNazanin" w:hAnsi="IRNazanin" w:eastAsia="IRNazanin" w:cs="IRNazanin"/>
          <w:lang w:bidi="fa-IR"/>
          <w:color w:val="111111"/>
          <w:sz w:val="28"/>
          <w:szCs w:val="28"/>
          <w:rtl/>
        </w:rPr>
        <w:t xml:space="preserve">کاظم گرامی / چاپ هشتم 1382 / رقعی / شمیز / 45ص / 2500 ریال</w:t>
      </w:r>
    </w:p>
    <w:p>
      <w:pPr>
        <w:pStyle w:val="BookText"/>
      </w:pPr>
      <w:r>
        <w:rPr>
          <w:rFonts w:ascii="IRNazanin" w:hAnsi="IRNazanin" w:eastAsia="IRNazanin" w:cs="IRNazanin"/>
          <w:lang w:bidi="fa-IR"/>
          <w:color w:val="111111"/>
          <w:sz w:val="28"/>
          <w:szCs w:val="28"/>
          <w:rtl/>
        </w:rPr>
        <w:t xml:space="preserve">یکی از عوامل مصونیت قرآن از تحریف، حفظ و کتابت آن است. در این کتاب تجربیات گرانبهای آقای گرامی که خود از حافظان قرآن می‌باشد در اختیار نسل جوان و جامعه انقلابی قرار داده شده است تا با مطالعه آنها، مبلغان راستینی برای قرآن و نشر اسلام باشند.</w:t>
      </w:r>
    </w:p>
    <w:p>
      <w:pPr>
        <w:pStyle w:val="Heading3"/>
      </w:pPr>
      <w:bookmarkStart w:id="235" w:name="_Toc34"/>
      <w:r>
        <w:t>روض الجنان و روح الجنان فی تفسیر القرآن</w:t>
      </w:r>
      <w:bookmarkEnd w:id="235"/>
    </w:p>
    <w:p>
      <w:pPr>
        <w:pStyle w:val="BookText"/>
      </w:pPr>
      <w:r>
        <w:rPr>
          <w:rFonts w:ascii="IRNazanin" w:hAnsi="IRNazanin" w:eastAsia="IRNazanin" w:cs="IRNazanin"/>
          <w:lang w:bidi="fa-IR"/>
          <w:color w:val="111111"/>
          <w:sz w:val="28"/>
          <w:szCs w:val="28"/>
          <w:rtl/>
        </w:rPr>
        <w:t xml:space="preserve">شیخ ابوالفتوح رازی / مصحّح دکتر محمّد جعفر یاحقی، دکتر محمّد مهدی ناصح / چاپ سوم 1381 / وزیری / گالینگور / دوره 20 جلدی / نایاب</w:t>
      </w:r>
    </w:p>
    <w:p>
      <w:pPr>
        <w:pStyle w:val="BookText"/>
      </w:pPr>
      <w:r>
        <w:rPr>
          <w:rFonts w:ascii="IRNazanin" w:hAnsi="IRNazanin" w:eastAsia="IRNazanin" w:cs="IRNazanin"/>
          <w:lang w:bidi="fa-IR"/>
          <w:color w:val="111111"/>
          <w:sz w:val="28"/>
          <w:szCs w:val="28"/>
          <w:rtl/>
        </w:rPr>
        <w:t xml:space="preserve">کتاب حاضر که از بهترین و سودمندترین تفاسیر جهان اسلام و مقبول ترین نگارش‌های قرآنی فارسی امامیه در تاریخ است، تألیف حسین بن علی بن محمّد بن احمد خزاعی نیشابوری معروف به شیخ ابوالفتوح رازی است. این اثر از همان نخست با اقبال فراوان روبرو شد و گزارش صاحب نقض و کثرت نسبی دستنوشته‌ها و تأثر عالمان شیعی از این اثر، گواه این مدعاست. مؤلف از تبیان شیخ طوسی در تفسیرش بهره گرفته و به نقل آرای مفسّران سنّی هم اهتمام ورزیده است. قبل از این تصحیح، دو تصحیح کامل دیگر به کوشش مهدی الهی قمشه‌ای و میرزا ابوالحسن شعرانی منتشر شده، امّا تصحیح حاضر دقیق ترین و محققانه‌ترین آنهاست.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3" w:name="pg7575_71171"/>
    <w:bookmarkEnd w:id="13"/>
    <w:p>
      <w:pPr>
        <w:pStyle w:val="Heading3"/>
      </w:pPr>
      <w:bookmarkStart w:id="236" w:name="_Toc35"/>
      <w:r>
        <w:t>زینة القرآن</w:t>
      </w:r>
      <w:bookmarkEnd w:id="236"/>
    </w:p>
    <w:p>
      <w:pPr>
        <w:pStyle w:val="BookText"/>
      </w:pPr>
      <w:r>
        <w:rPr>
          <w:rFonts w:ascii="IRNazanin" w:hAnsi="IRNazanin" w:eastAsia="IRNazanin" w:cs="IRNazanin"/>
          <w:lang w:bidi="fa-IR"/>
          <w:color w:val="111111"/>
          <w:sz w:val="28"/>
          <w:szCs w:val="28"/>
          <w:rtl/>
        </w:rPr>
        <w:t xml:space="preserve">عبدالشکور فلاح / چاپ دوم 1384 / وزیری / شمیز / 191ص / 13000 ریال</w:t>
      </w:r>
    </w:p>
    <w:p>
      <w:pPr>
        <w:pStyle w:val="BookText"/>
      </w:pPr>
      <w:r>
        <w:rPr>
          <w:rFonts w:ascii="IRNazanin" w:hAnsi="IRNazanin" w:eastAsia="IRNazanin" w:cs="IRNazanin"/>
          <w:lang w:bidi="fa-IR"/>
          <w:color w:val="111111"/>
          <w:sz w:val="28"/>
          <w:szCs w:val="28"/>
          <w:rtl/>
        </w:rPr>
        <w:t xml:space="preserve">علم قرائت و تجوید از جمله علوم قرآنی است که از همان آغاز طلوع اسلام مورد عنایت واهتمام پیامبر بزرگوار اسلام صلی‌الله‌علیه‌و‌آله و بزرگان دین و مسلمانان بوده و تأکید شده است مسلمانان کلام الهی را به صورت صحیح و با زیبایی هر چه تمام‌تر بخوانند.</w:t>
      </w:r>
    </w:p>
    <w:p>
      <w:pPr>
        <w:pStyle w:val="Heading3"/>
      </w:pPr>
      <w:bookmarkStart w:id="237" w:name="_Toc36"/>
      <w:r>
        <w:t>سنتهای اجتماعی در قرآن کریم</w:t>
      </w:r>
      <w:bookmarkEnd w:id="237"/>
    </w:p>
    <w:p>
      <w:pPr>
        <w:pStyle w:val="BookText"/>
      </w:pPr>
      <w:r>
        <w:rPr>
          <w:rFonts w:ascii="IRNazanin" w:hAnsi="IRNazanin" w:eastAsia="IRNazanin" w:cs="IRNazanin"/>
          <w:lang w:bidi="fa-IR"/>
          <w:color w:val="111111"/>
          <w:sz w:val="28"/>
          <w:szCs w:val="28"/>
          <w:rtl/>
        </w:rPr>
        <w:t xml:space="preserve">احمد حامد مقدم / چاپ پنجم 1382 / وزیری / شمیز / 160ص / 6500 ریال</w:t>
      </w:r>
    </w:p>
    <w:p>
      <w:pPr>
        <w:pStyle w:val="BookText"/>
      </w:pPr>
      <w:r>
        <w:rPr>
          <w:rFonts w:ascii="IRNazanin" w:hAnsi="IRNazanin" w:eastAsia="IRNazanin" w:cs="IRNazanin"/>
          <w:lang w:bidi="fa-IR"/>
          <w:color w:val="111111"/>
          <w:sz w:val="28"/>
          <w:szCs w:val="28"/>
          <w:rtl/>
        </w:rPr>
        <w:t xml:space="preserve">مؤلف در این اثر مطالعه و شناخت سنت‌های اجتماعی قرآن را به منظور پیشبرد جامعه در راستای اهداف والای اجتماعی اسلام، امری ضروری می‌داند. بدین منظور وی آیاتی را که به گونه‌ای بیانگر سنن اجتماعی است از قرآن استخراج کرده و پس از طبقه‌بندی موضوعی، مراجعه به تفاسیر مختلف و نظر مفسّران، آنها را مورد تجزیه و تحلیل قرار داده است.</w:t>
      </w:r>
    </w:p>
    <w:p>
      <w:pPr>
        <w:pStyle w:val="Heading3"/>
      </w:pPr>
      <w:bookmarkStart w:id="238" w:name="_Toc37"/>
      <w:r>
        <w:t>سوره‌های قرآن درونمایه‌ها و محورها</w:t>
      </w:r>
      <w:bookmarkEnd w:id="238"/>
    </w:p>
    <w:p>
      <w:pPr>
        <w:pStyle w:val="BookText"/>
      </w:pPr>
      <w:r>
        <w:rPr>
          <w:rFonts w:ascii="IRNazanin" w:hAnsi="IRNazanin" w:eastAsia="IRNazanin" w:cs="IRNazanin"/>
          <w:lang w:bidi="fa-IR"/>
          <w:color w:val="111111"/>
          <w:sz w:val="28"/>
          <w:szCs w:val="28"/>
          <w:rtl/>
        </w:rPr>
        <w:t xml:space="preserve">سید محمّد تقی مدرسی / ترجمه محمّد تقدمی صابری/ چاپ اوّل 1386 / وزیری / شمیز / 415ص / 25000 ریال</w:t>
      </w:r>
    </w:p>
    <w:p>
      <w:pPr>
        <w:pStyle w:val="BookText"/>
      </w:pPr>
      <w:r>
        <w:rPr>
          <w:rFonts w:ascii="IRNazanin" w:hAnsi="IRNazanin" w:eastAsia="IRNazanin" w:cs="IRNazanin"/>
          <w:lang w:bidi="fa-IR"/>
          <w:color w:val="111111"/>
          <w:sz w:val="28"/>
          <w:szCs w:val="28"/>
          <w:rtl/>
        </w:rPr>
        <w:t xml:space="preserve">قرآن کریم به سان منشور خلقت، هماره مسلمانان و بلکه بشریت را به راه آورده از افتادن به کژراهه‌های هزار تو، جلو گرفته است. ره یافتن به ژرفای این نامه مینوی، بصیرتی چنان ژرف می‌طلبد که یافت نشود جز در میان راسخان در علم.</w:t>
      </w:r>
    </w:p>
    <w:p>
      <w:pPr>
        <w:pStyle w:val="BookText"/>
      </w:pPr>
      <w:r>
        <w:rPr>
          <w:rFonts w:ascii="IRNazanin" w:hAnsi="IRNazanin" w:eastAsia="IRNazanin" w:cs="IRNazanin"/>
          <w:lang w:bidi="fa-IR"/>
          <w:color w:val="111111"/>
          <w:sz w:val="28"/>
          <w:szCs w:val="28"/>
          <w:rtl/>
        </w:rPr>
        <w:t xml:space="preserve">درونمایه‌های این خدای نامه چندان شگرف و والاست که اگر تمامی قرآن‌پژوهان در دریافت مفاهیم آن دقیق و عمیق بیندیشند باز بسیاری از آن همچنان دست‌نایافتنی خواهد ماند.</w:t>
      </w:r>
    </w:p>
    <w:p>
      <w:pPr>
        <w:pStyle w:val="BookText"/>
      </w:pPr>
      <w:r>
        <w:rPr>
          <w:rFonts w:ascii="IRNazanin" w:hAnsi="IRNazanin" w:eastAsia="IRNazanin" w:cs="IRNazanin"/>
          <w:lang w:bidi="fa-IR"/>
          <w:color w:val="111111"/>
          <w:sz w:val="28"/>
          <w:szCs w:val="28"/>
          <w:rtl/>
        </w:rPr>
        <w:t xml:space="preserve">اگر چه آگاهی بر همه آموزه‌های حکیمانه این کتاب نشدنی می‌نماید، به هر روی هر که به قدر توان و به اندازه گنجایش اندیشه خویش می‌کوشد از آن پرتوی برگیرد.</w:t>
      </w:r>
    </w:p>
    <w:p>
      <w:pPr>
        <w:pStyle w:val="BookText"/>
      </w:pPr>
      <w:r>
        <w:rPr>
          <w:rFonts w:ascii="IRNazanin" w:hAnsi="IRNazanin" w:eastAsia="IRNazanin" w:cs="IRNazanin"/>
          <w:lang w:bidi="fa-IR"/>
          <w:color w:val="111111"/>
          <w:sz w:val="28"/>
          <w:szCs w:val="28"/>
          <w:rtl/>
        </w:rPr>
        <w:t xml:space="preserve">کتابی که اینک پیش روی ماست تلاشی است ستوده از دانش‌مردی که کوشیده محورهای سوره‌های قرآن را باز نمایاند و لایه‌های فرودین این کتاب فرازین را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4" w:name="pg7575_71172"/>
    <w:bookmarkEnd w:id="14"/>
    <w:p>
      <w:pPr>
        <w:pStyle w:val="BookText"/>
      </w:pPr>
      <w:r>
        <w:rPr>
          <w:rFonts w:ascii="IRNazanin" w:hAnsi="IRNazanin" w:eastAsia="IRNazanin" w:cs="IRNazanin"/>
          <w:lang w:bidi="fa-IR"/>
          <w:color w:val="111111"/>
          <w:sz w:val="28"/>
          <w:szCs w:val="28"/>
          <w:rtl/>
        </w:rPr>
        <w:t xml:space="preserve">بشناساند و البته در بلورینه کردن آن‌ها کوششی سزاوار به کار زده است.</w:t>
      </w:r>
    </w:p>
    <w:p>
      <w:pPr>
        <w:pStyle w:val="Heading3"/>
      </w:pPr>
      <w:bookmarkStart w:id="239" w:name="_Toc38"/>
      <w:r>
        <w:t>شرح و تفسیر لغات قرآن</w:t>
      </w:r>
      <w:bookmarkEnd w:id="239"/>
    </w:p>
    <w:p>
      <w:pPr>
        <w:pStyle w:val="BookText"/>
      </w:pPr>
      <w:r>
        <w:rPr>
          <w:rFonts w:ascii="IRNazanin" w:hAnsi="IRNazanin" w:eastAsia="IRNazanin" w:cs="IRNazanin"/>
          <w:lang w:bidi="fa-IR"/>
          <w:color w:val="111111"/>
          <w:sz w:val="28"/>
          <w:szCs w:val="28"/>
          <w:rtl/>
        </w:rPr>
        <w:t xml:space="preserve">جعفر شریعتمداری / چاپ سوم 1386 / وزیری / گالینگور / دوره 4 جلدی / 300000 ریال</w:t>
      </w:r>
    </w:p>
    <w:p>
      <w:pPr>
        <w:pStyle w:val="BookText"/>
      </w:pPr>
      <w:r>
        <w:rPr>
          <w:rFonts w:ascii="IRNazanin" w:hAnsi="IRNazanin" w:eastAsia="IRNazanin" w:cs="IRNazanin"/>
          <w:lang w:bidi="fa-IR"/>
          <w:color w:val="111111"/>
          <w:sz w:val="28"/>
          <w:szCs w:val="28"/>
          <w:rtl/>
        </w:rPr>
        <w:t xml:space="preserve">هدف مؤلف از تدوین این کتاب آن است که با استخراج لغات از تفسیر نمونه و تنظیم آنها و نیز مراجعه به منابع دیگر، پژوهشگران را در فهم واژگان قرآن یاری دهد. وی تمامی واژه‌هایی را که در تفسیر از آنها سخن به میان آمده است، به ترتیبی خاص جمع آوری، ضمن ریشه‌یابی و تعیین ماده هر یک از آنها به ترتیب الفبایی در اختیار خواننده قرار داده است.</w:t>
      </w:r>
    </w:p>
    <w:p>
      <w:pPr>
        <w:pStyle w:val="Heading3"/>
      </w:pPr>
      <w:bookmarkStart w:id="240" w:name="_Toc39"/>
      <w:r>
        <w:t>شگفتیهایی از اعجاز در قرآن کریم</w:t>
      </w:r>
      <w:bookmarkEnd w:id="240"/>
    </w:p>
    <w:p>
      <w:pPr>
        <w:pStyle w:val="BookText"/>
      </w:pPr>
      <w:r>
        <w:rPr>
          <w:rFonts w:ascii="IRNazanin" w:hAnsi="IRNazanin" w:eastAsia="IRNazanin" w:cs="IRNazanin"/>
          <w:lang w:bidi="fa-IR"/>
          <w:color w:val="111111"/>
          <w:sz w:val="28"/>
          <w:szCs w:val="28"/>
          <w:rtl/>
        </w:rPr>
        <w:t xml:space="preserve">محمّد جمال الدین افندی / ترجمه سید حسین میردامادی / چاپ اوّل 1371 / رقعی / شمیز / 212ص / نایاب</w:t>
      </w:r>
    </w:p>
    <w:p>
      <w:pPr>
        <w:pStyle w:val="BookText"/>
      </w:pPr>
      <w:r>
        <w:rPr>
          <w:rFonts w:ascii="IRNazanin" w:hAnsi="IRNazanin" w:eastAsia="IRNazanin" w:cs="IRNazanin"/>
          <w:lang w:bidi="fa-IR"/>
          <w:color w:val="111111"/>
          <w:sz w:val="28"/>
          <w:szCs w:val="28"/>
          <w:rtl/>
        </w:rPr>
        <w:t xml:space="preserve">مؤلف در این اثر به بحث در مورد اعجاز علمی قرآن پرداخته است. او با نگاه به برخی آیات قرآن مجید و قرار دادن آنها در کنار جدیدترین یافته‌های علم هیئت و نجوم و حرکات ستارگان و کهکشان‌ها نتیجه گرفته است که در هزار و چهارصد سال پیش در قرآن به بسیاری از مباحث فضایی و فلکی که امروزه از سوی ستاره شناسان به اثبات رسیده است، اشاره شده است.</w:t>
      </w:r>
    </w:p>
    <w:p>
      <w:pPr>
        <w:pStyle w:val="Heading3"/>
      </w:pPr>
      <w:bookmarkStart w:id="241" w:name="_Toc40"/>
      <w:r>
        <w:t>شیوه‌های تفسیر قرآن کریم</w:t>
      </w:r>
      <w:bookmarkEnd w:id="241"/>
    </w:p>
    <w:p>
      <w:pPr>
        <w:pStyle w:val="BookText"/>
      </w:pPr>
      <w:r>
        <w:rPr>
          <w:rFonts w:ascii="IRNazanin" w:hAnsi="IRNazanin" w:eastAsia="IRNazanin" w:cs="IRNazanin"/>
          <w:lang w:bidi="fa-IR"/>
          <w:color w:val="111111"/>
          <w:sz w:val="28"/>
          <w:szCs w:val="28"/>
          <w:rtl/>
        </w:rPr>
        <w:t xml:space="preserve">مصطفی، الصاوی الجوینی / ترجمه موسی دانش / چاپ دوم 1387 / وزیری / شمیز / 510ص / 61000 ریال</w:t>
      </w:r>
    </w:p>
    <w:p>
      <w:pPr>
        <w:pStyle w:val="BookText"/>
      </w:pPr>
      <w:r>
        <w:rPr>
          <w:rFonts w:ascii="IRNazanin" w:hAnsi="IRNazanin" w:eastAsia="IRNazanin" w:cs="IRNazanin"/>
          <w:lang w:bidi="fa-IR"/>
          <w:color w:val="111111"/>
          <w:sz w:val="28"/>
          <w:szCs w:val="28"/>
          <w:rtl/>
        </w:rPr>
        <w:t xml:space="preserve">قرآن این چشمه جوشان و پرفیض الهی که بر تارک اعصار می‌درخشد، هر تشنه سعادت را سیراب می‌کند و هر وارسته‌ای را ره می‌نماید. کتابی که با خواندن کهنه نمی‌شود و بشر در هیچ زمانی از آن بی‌نیاز نمی‌گردد. پس باید این کتاب را خواند و فهمید واما فهمیدن آن نیاز به پژوهش و تفسیر دارد. شاید بپرسید: قرآن را باید با چه شیوه‌ای تفسیر کرد و برای تفسیر آن از چه منابعی بهره جست؟ کتابی که هم اینک فراروی شما قرار دارد، کوشیده است به این پرسشها و دهها پرسش دیگر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5" w:name="pg7575_71173"/>
    <w:bookmarkEnd w:id="15"/>
    <w:p>
      <w:pPr>
        <w:pStyle w:val="BookText"/>
      </w:pPr>
      <w:r>
        <w:rPr>
          <w:rFonts w:ascii="IRNazanin" w:hAnsi="IRNazanin" w:eastAsia="IRNazanin" w:cs="IRNazanin"/>
          <w:lang w:bidi="fa-IR"/>
          <w:color w:val="111111"/>
          <w:sz w:val="28"/>
          <w:szCs w:val="28"/>
          <w:rtl/>
        </w:rPr>
        <w:t xml:space="preserve">پاسخ دهد. این کتاب، اثری است تحقیقی که شیوه‌های تفسیری را از دوران پیامبر تا پایان قرن سوم هجری بررسی و نقد می‌کند و به مقایسه این شیوه‌ها می‌پردازد و مشخص می‌کند که هر کدام از مفسران در فهم و تفسیر قرآن چه شیوه‌ای داشته و از کدام منبع سود می‌جسته‌اند.</w:t>
      </w:r>
    </w:p>
    <w:p>
      <w:pPr>
        <w:pStyle w:val="Heading3"/>
      </w:pPr>
      <w:bookmarkStart w:id="242" w:name="_Toc41"/>
      <w:r>
        <w:t>قبسات (انواری از معارف قرآنی)</w:t>
      </w:r>
      <w:bookmarkEnd w:id="242"/>
    </w:p>
    <w:p>
      <w:pPr>
        <w:pStyle w:val="BookText"/>
      </w:pPr>
      <w:r>
        <w:rPr>
          <w:rFonts w:ascii="IRNazanin" w:hAnsi="IRNazanin" w:eastAsia="IRNazanin" w:cs="IRNazanin"/>
          <w:lang w:bidi="fa-IR"/>
          <w:color w:val="111111"/>
          <w:sz w:val="28"/>
          <w:szCs w:val="28"/>
          <w:rtl/>
        </w:rPr>
        <w:t xml:space="preserve">حسین حائری کرمانی / چاپ دوم 1384 / وزیری / شمیز / 288ص / 15000 ریال</w:t>
      </w:r>
    </w:p>
    <w:p>
      <w:pPr>
        <w:pStyle w:val="BookText"/>
      </w:pPr>
      <w:r>
        <w:rPr>
          <w:rFonts w:ascii="IRNazanin" w:hAnsi="IRNazanin" w:eastAsia="IRNazanin" w:cs="IRNazanin"/>
          <w:lang w:bidi="fa-IR"/>
          <w:color w:val="111111"/>
          <w:sz w:val="28"/>
          <w:szCs w:val="28"/>
          <w:rtl/>
        </w:rPr>
        <w:t xml:space="preserve">این کتاب برگزیده‌ای است از آیات نورانی قرآن که در 114 موضوع و در ده بخش تقسیم‌بندی شده است. عنوان بخشها عبارت است از: توحید، نبوت و امامت، مرگ و رستاخیز، واجبات، صفات پسندیده، صفات ناپسند، آنچه باید انجام داد، آنچه باید از آنها پرهیز کرد، پندهای قرآنی، دعاهای قرآنی.</w:t>
      </w:r>
    </w:p>
    <w:p>
      <w:pPr>
        <w:pStyle w:val="Heading3"/>
      </w:pPr>
      <w:bookmarkStart w:id="243" w:name="_Toc42"/>
      <w:r>
        <w:t>قبسات من معارف القرآن الکریم(مع الترجمة الالمانیه)</w:t>
      </w:r>
      <w:bookmarkEnd w:id="243"/>
    </w:p>
    <w:p>
      <w:pPr>
        <w:pStyle w:val="BookText"/>
      </w:pPr>
      <w:r>
        <w:rPr>
          <w:rFonts w:ascii="IRNazanin" w:hAnsi="IRNazanin" w:eastAsia="IRNazanin" w:cs="IRNazanin"/>
          <w:lang w:bidi="fa-IR"/>
          <w:color w:val="111111"/>
          <w:sz w:val="28"/>
          <w:szCs w:val="28"/>
          <w:rtl/>
        </w:rPr>
        <w:t xml:space="preserve">حسین حائری کرمانی / چاپ اوّل 1379 / وزیری / شمیز / 282ص / 10000 ریال</w:t>
      </w:r>
    </w:p>
    <w:p>
      <w:pPr>
        <w:pStyle w:val="BookText"/>
      </w:pPr>
      <w:r>
        <w:rPr>
          <w:rFonts w:ascii="IRNazanin" w:hAnsi="IRNazanin" w:eastAsia="IRNazanin" w:cs="IRNazanin"/>
          <w:lang w:bidi="fa-IR"/>
          <w:color w:val="111111"/>
          <w:sz w:val="28"/>
          <w:szCs w:val="28"/>
          <w:rtl/>
        </w:rPr>
        <w:t xml:space="preserve">قبسات (انواری از معارف قرآنی)</w:t>
      </w:r>
    </w:p>
    <w:p>
      <w:pPr>
        <w:pStyle w:val="Heading3"/>
      </w:pPr>
      <w:bookmarkStart w:id="244" w:name="_Toc43"/>
      <w:r>
        <w:t>قبسات من معارف القرآن الکریم(مع الترجمة الاسپانیه)</w:t>
      </w:r>
      <w:bookmarkEnd w:id="244"/>
    </w:p>
    <w:p>
      <w:pPr>
        <w:pStyle w:val="BookText"/>
      </w:pPr>
      <w:r>
        <w:rPr>
          <w:rFonts w:ascii="IRNazanin" w:hAnsi="IRNazanin" w:eastAsia="IRNazanin" w:cs="IRNazanin"/>
          <w:lang w:bidi="fa-IR"/>
          <w:color w:val="111111"/>
          <w:sz w:val="28"/>
          <w:szCs w:val="28"/>
          <w:rtl/>
        </w:rPr>
        <w:t xml:space="preserve">حسین حائری کرمانی / چاپ اوّل 1384 / وزیری / شمیز / 280ص / 15000ریال</w:t>
      </w:r>
    </w:p>
    <w:p>
      <w:pPr>
        <w:pStyle w:val="Heading3"/>
      </w:pPr>
      <w:bookmarkStart w:id="245" w:name="_Toc44"/>
      <w:r>
        <w:t>قبسات (انواری از معارف قرآنی)</w:t>
      </w:r>
      <w:bookmarkEnd w:id="245"/>
    </w:p>
    <w:p>
      <w:pPr>
        <w:pStyle w:val="BookText"/>
      </w:pPr>
      <w:r>
        <w:rPr>
          <w:rFonts w:ascii="IRNazanin" w:hAnsi="IRNazanin" w:eastAsia="IRNazanin" w:cs="IRNazanin"/>
          <w:lang w:bidi="fa-IR"/>
          <w:color w:val="111111"/>
          <w:sz w:val="28"/>
          <w:szCs w:val="28"/>
          <w:rtl/>
        </w:rPr>
        <w:t xml:space="preserve">قبسات من معارف القرآن الکریم (مع الترجمة الاردیة)</w:t>
      </w:r>
    </w:p>
    <w:p>
      <w:pPr>
        <w:pStyle w:val="BookText"/>
      </w:pPr>
      <w:r>
        <w:rPr>
          <w:rFonts w:ascii="IRNazanin" w:hAnsi="IRNazanin" w:eastAsia="IRNazanin" w:cs="IRNazanin"/>
          <w:lang w:bidi="fa-IR"/>
          <w:color w:val="111111"/>
          <w:sz w:val="28"/>
          <w:szCs w:val="28"/>
          <w:rtl/>
        </w:rPr>
        <w:t xml:space="preserve">حسین حائری کرمانی / چاپ اوّل 1378 / وزیری / شمیز / 268ص / 8000 ریال</w:t>
      </w:r>
    </w:p>
    <w:p>
      <w:pPr>
        <w:pStyle w:val="BookText"/>
      </w:pPr>
      <w:r>
        <w:rPr>
          <w:rFonts w:ascii="IRNazanin" w:hAnsi="IRNazanin" w:eastAsia="IRNazanin" w:cs="IRNazanin"/>
          <w:lang w:bidi="fa-IR"/>
          <w:color w:val="111111"/>
          <w:sz w:val="28"/>
          <w:szCs w:val="28"/>
          <w:rtl/>
        </w:rPr>
        <w:t xml:space="preserve">قبسات (انواری از معارف قرآنی)</w:t>
      </w:r>
    </w:p>
    <w:p>
      <w:pPr>
        <w:pStyle w:val="Heading3"/>
      </w:pPr>
      <w:bookmarkStart w:id="246" w:name="_Toc45"/>
      <w:r>
        <w:t>قبسات من معارف القرآن الکریم (مع الترجمة الفرنسیة)</w:t>
      </w:r>
      <w:bookmarkEnd w:id="246"/>
    </w:p>
    <w:p>
      <w:pPr>
        <w:pStyle w:val="BookText"/>
      </w:pPr>
      <w:r>
        <w:rPr>
          <w:rFonts w:ascii="IRNazanin" w:hAnsi="IRNazanin" w:eastAsia="IRNazanin" w:cs="IRNazanin"/>
          <w:lang w:bidi="fa-IR"/>
          <w:color w:val="111111"/>
          <w:sz w:val="28"/>
          <w:szCs w:val="28"/>
          <w:rtl/>
        </w:rPr>
        <w:t xml:space="preserve">حسین حائری کرمانی / چاپ دوم 1384 / وزیری / شمیز / 280ص / 15000 ریال</w:t>
      </w:r>
    </w:p>
    <w:p>
      <w:pPr>
        <w:pStyle w:val="BookText"/>
      </w:pPr>
      <w:r>
        <w:rPr>
          <w:rFonts w:ascii="IRNazanin" w:hAnsi="IRNazanin" w:eastAsia="IRNazanin" w:cs="IRNazanin"/>
          <w:lang w:bidi="fa-IR"/>
          <w:color w:val="111111"/>
          <w:sz w:val="28"/>
          <w:szCs w:val="28"/>
          <w:rtl/>
        </w:rPr>
        <w:t xml:space="preserve">قبسات (انواری از معارف قرآنی)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6" w:name="pg7575_71174"/>
    <w:bookmarkEnd w:id="16"/>
    <w:p>
      <w:pPr>
        <w:pStyle w:val="Heading3"/>
      </w:pPr>
      <w:bookmarkStart w:id="247" w:name="_Toc46"/>
      <w:r>
        <w:t>قبسات من معارف القرآن الکریم (نئچه ایشیق لیقلار قرآن کریمین...)</w:t>
      </w:r>
      <w:bookmarkEnd w:id="247"/>
    </w:p>
    <w:p>
      <w:pPr>
        <w:pStyle w:val="BookText"/>
      </w:pPr>
      <w:r>
        <w:rPr>
          <w:rFonts w:ascii="IRNazanin" w:hAnsi="IRNazanin" w:eastAsia="IRNazanin" w:cs="IRNazanin"/>
          <w:lang w:bidi="fa-IR"/>
          <w:color w:val="111111"/>
          <w:sz w:val="28"/>
          <w:szCs w:val="28"/>
          <w:rtl/>
        </w:rPr>
        <w:t xml:space="preserve">حسین حائری کرمانی / چاپ اوّل 1377 / وزیری / شمیز / 268ص / 7500 ریال</w:t>
      </w:r>
    </w:p>
    <w:p>
      <w:pPr>
        <w:pStyle w:val="BookText"/>
      </w:pPr>
      <w:r>
        <w:rPr>
          <w:rFonts w:ascii="IRNazanin" w:hAnsi="IRNazanin" w:eastAsia="IRNazanin" w:cs="IRNazanin"/>
          <w:lang w:bidi="fa-IR"/>
          <w:color w:val="111111"/>
          <w:sz w:val="28"/>
          <w:szCs w:val="28"/>
          <w:rtl/>
        </w:rPr>
        <w:t xml:space="preserve">قبسات (انواری از معارف قرآنی)</w:t>
      </w:r>
    </w:p>
    <w:p>
      <w:pPr>
        <w:pStyle w:val="Heading3"/>
      </w:pPr>
      <w:bookmarkStart w:id="248" w:name="_Toc47"/>
      <w:r>
        <w:t>قبسات من معارف القرآن الکریم (مع الترجمة الانجلیزیة)</w:t>
      </w:r>
      <w:bookmarkEnd w:id="248"/>
    </w:p>
    <w:p>
      <w:pPr>
        <w:pStyle w:val="BookText"/>
      </w:pPr>
      <w:r>
        <w:rPr>
          <w:rFonts w:ascii="IRNazanin" w:hAnsi="IRNazanin" w:eastAsia="IRNazanin" w:cs="IRNazanin"/>
          <w:lang w:bidi="fa-IR"/>
          <w:color w:val="111111"/>
          <w:sz w:val="28"/>
          <w:szCs w:val="28"/>
          <w:rtl/>
        </w:rPr>
        <w:t xml:space="preserve">حسین حائری کرمانی / چاپ دوم 1384 / وزیری / شمیز / 300ص / 15000 ریال</w:t>
      </w:r>
    </w:p>
    <w:p>
      <w:pPr>
        <w:pStyle w:val="BookText"/>
      </w:pPr>
      <w:r>
        <w:rPr>
          <w:rFonts w:ascii="IRNazanin" w:hAnsi="IRNazanin" w:eastAsia="IRNazanin" w:cs="IRNazanin"/>
          <w:lang w:bidi="fa-IR"/>
          <w:color w:val="111111"/>
          <w:sz w:val="28"/>
          <w:szCs w:val="28"/>
          <w:rtl/>
        </w:rPr>
        <w:t xml:space="preserve">قبسات (انواری از معارف قرآنی)</w:t>
      </w:r>
    </w:p>
    <w:p>
      <w:pPr>
        <w:pStyle w:val="Heading3"/>
      </w:pPr>
      <w:bookmarkStart w:id="249" w:name="_Toc48"/>
      <w:r>
        <w:t>قبسات من معارف القرآن الکریم (مع الترجمة الروسیه)</w:t>
      </w:r>
      <w:bookmarkEnd w:id="249"/>
    </w:p>
    <w:p>
      <w:pPr>
        <w:pStyle w:val="BookText"/>
      </w:pPr>
      <w:r>
        <w:rPr>
          <w:rFonts w:ascii="IRNazanin" w:hAnsi="IRNazanin" w:eastAsia="IRNazanin" w:cs="IRNazanin"/>
          <w:lang w:bidi="fa-IR"/>
          <w:color w:val="111111"/>
          <w:sz w:val="28"/>
          <w:szCs w:val="28"/>
          <w:rtl/>
        </w:rPr>
        <w:t xml:space="preserve">حسین حائری کرمانی / چاپ اول 1382 / وزیری / شمیز / 280ص / 16000 ریال</w:t>
      </w:r>
    </w:p>
    <w:p>
      <w:pPr>
        <w:pStyle w:val="BookText"/>
      </w:pPr>
      <w:r>
        <w:rPr>
          <w:rFonts w:ascii="IRNazanin" w:hAnsi="IRNazanin" w:eastAsia="IRNazanin" w:cs="IRNazanin"/>
          <w:lang w:bidi="fa-IR"/>
          <w:color w:val="111111"/>
          <w:sz w:val="28"/>
          <w:szCs w:val="28"/>
          <w:rtl/>
        </w:rPr>
        <w:t xml:space="preserve">قبسات (انواری از معارف قرآنی)</w:t>
      </w:r>
    </w:p>
    <w:p>
      <w:pPr>
        <w:pStyle w:val="Heading3"/>
      </w:pPr>
      <w:bookmarkStart w:id="250" w:name="_Toc49"/>
      <w:r>
        <w:t>قبسات من معارف القرآن الکریم (مع الترجمة الایطالیة)</w:t>
      </w:r>
      <w:bookmarkEnd w:id="250"/>
    </w:p>
    <w:p>
      <w:pPr>
        <w:pStyle w:val="BookText"/>
      </w:pPr>
      <w:r>
        <w:rPr>
          <w:rFonts w:ascii="IRNazanin" w:hAnsi="IRNazanin" w:eastAsia="IRNazanin" w:cs="IRNazanin"/>
          <w:lang w:bidi="fa-IR"/>
          <w:color w:val="111111"/>
          <w:sz w:val="28"/>
          <w:szCs w:val="28"/>
          <w:rtl/>
        </w:rPr>
        <w:t xml:space="preserve">حسین حائری کرمانی / چاپ اول 1382 / وزیری / شمیز / 16000ص ریال</w:t>
      </w:r>
    </w:p>
    <w:p>
      <w:pPr>
        <w:pStyle w:val="BookText"/>
      </w:pPr>
      <w:r>
        <w:rPr>
          <w:rFonts w:ascii="IRNazanin" w:hAnsi="IRNazanin" w:eastAsia="IRNazanin" w:cs="IRNazanin"/>
          <w:lang w:bidi="fa-IR"/>
          <w:color w:val="111111"/>
          <w:sz w:val="28"/>
          <w:szCs w:val="28"/>
          <w:rtl/>
        </w:rPr>
        <w:t xml:space="preserve">قبسات (انواری از معارف قرآنی)</w:t>
      </w:r>
    </w:p>
    <w:p>
      <w:pPr>
        <w:pStyle w:val="Heading3"/>
      </w:pPr>
      <w:bookmarkStart w:id="251" w:name="_Toc50"/>
      <w:r>
        <w:t>قبسات من معارف القرآن الکریم (مع الترجمة الصینیة)</w:t>
      </w:r>
      <w:bookmarkEnd w:id="251"/>
    </w:p>
    <w:p>
      <w:pPr>
        <w:pStyle w:val="BookText"/>
      </w:pPr>
      <w:r>
        <w:rPr>
          <w:rFonts w:ascii="IRNazanin" w:hAnsi="IRNazanin" w:eastAsia="IRNazanin" w:cs="IRNazanin"/>
          <w:lang w:bidi="fa-IR"/>
          <w:color w:val="111111"/>
          <w:sz w:val="28"/>
          <w:szCs w:val="28"/>
          <w:rtl/>
        </w:rPr>
        <w:t xml:space="preserve">حسین حائری کرمانی / چاپ اوّل 1383 / وزیری / شمیز / 280ص / 16000 ریال</w:t>
      </w:r>
    </w:p>
    <w:p>
      <w:pPr>
        <w:pStyle w:val="BookText"/>
      </w:pPr>
      <w:r>
        <w:rPr>
          <w:rFonts w:ascii="IRNazanin" w:hAnsi="IRNazanin" w:eastAsia="IRNazanin" w:cs="IRNazanin"/>
          <w:lang w:bidi="fa-IR"/>
          <w:color w:val="111111"/>
          <w:sz w:val="28"/>
          <w:szCs w:val="28"/>
          <w:rtl/>
        </w:rPr>
        <w:t xml:space="preserve">قبسات (انواری از معارف قرآنی)</w:t>
      </w:r>
    </w:p>
    <w:p>
      <w:pPr>
        <w:pStyle w:val="Heading3"/>
      </w:pPr>
      <w:bookmarkStart w:id="252" w:name="_Toc51"/>
      <w:r>
        <w:t>قرآن کریم</w:t>
      </w:r>
      <w:bookmarkEnd w:id="252"/>
    </w:p>
    <w:p>
      <w:pPr>
        <w:pStyle w:val="BookText"/>
      </w:pPr>
      <w:r>
        <w:rPr>
          <w:rFonts w:ascii="IRNazanin" w:hAnsi="IRNazanin" w:eastAsia="IRNazanin" w:cs="IRNazanin"/>
          <w:lang w:bidi="fa-IR"/>
          <w:color w:val="111111"/>
          <w:sz w:val="28"/>
          <w:szCs w:val="28"/>
          <w:rtl/>
        </w:rPr>
        <w:t xml:space="preserve">به خط امین رشدی / چاپ اوّل 1376 / وزیری / گالینگور / 672ص / نایاب</w:t>
      </w:r>
    </w:p>
    <w:p>
      <w:pPr>
        <w:pStyle w:val="BookText"/>
      </w:pPr>
      <w:r>
        <w:rPr>
          <w:rFonts w:ascii="IRNazanin" w:hAnsi="IRNazanin" w:eastAsia="IRNazanin" w:cs="IRNazanin"/>
          <w:lang w:bidi="fa-IR"/>
          <w:color w:val="111111"/>
          <w:sz w:val="28"/>
          <w:szCs w:val="28"/>
          <w:rtl/>
        </w:rPr>
        <w:t xml:space="preserve">این قرآن به خط حافظ و خطّاط معروف عراقی محمّد امین رشدی متوفای 1236ق است. از مزایای این چاپ می‌توان به تذهیب رنگی اوراق نخست و تذهیب بقیه صفحات و سور اشاره نمود.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7" w:name="pg7575_71175"/>
    <w:bookmarkEnd w:id="17"/>
    <w:p>
      <w:pPr>
        <w:pStyle w:val="Heading3"/>
      </w:pPr>
      <w:bookmarkStart w:id="253" w:name="_Toc52"/>
      <w:r>
        <w:t>قرآن و روان شناسی</w:t>
      </w:r>
      <w:bookmarkEnd w:id="253"/>
    </w:p>
    <w:p>
      <w:pPr>
        <w:pStyle w:val="BookText"/>
      </w:pPr>
      <w:r>
        <w:rPr>
          <w:rFonts w:ascii="IRNazanin" w:hAnsi="IRNazanin" w:eastAsia="IRNazanin" w:cs="IRNazanin"/>
          <w:lang w:bidi="fa-IR"/>
          <w:color w:val="111111"/>
          <w:sz w:val="28"/>
          <w:szCs w:val="28"/>
          <w:rtl/>
        </w:rPr>
        <w:t xml:space="preserve">محمّد عثمان نجاتی / ترجمه عباس عرب / چاپ هفتم 1386 / وزیری / شمیز / 420ص / 36000 ریال</w:t>
      </w:r>
    </w:p>
    <w:p>
      <w:pPr>
        <w:pStyle w:val="BookText"/>
      </w:pPr>
      <w:r>
        <w:rPr>
          <w:rFonts w:ascii="IRNazanin" w:hAnsi="IRNazanin" w:eastAsia="IRNazanin" w:cs="IRNazanin"/>
          <w:lang w:bidi="fa-IR"/>
          <w:color w:val="111111"/>
          <w:sz w:val="28"/>
          <w:szCs w:val="28"/>
          <w:rtl/>
        </w:rPr>
        <w:t xml:space="preserve">نویسنده در این کتاب مفاهیم روانی موجود در قرآن را بررسی و سپس آن را با مفاهیم روان شناسی جدید مقایسه کرده است تا از این طریق به شناخت درست مفاهیم روانی اسلام کمک کند.</w:t>
      </w:r>
    </w:p>
    <w:p>
      <w:pPr>
        <w:pStyle w:val="Heading3"/>
      </w:pPr>
      <w:bookmarkStart w:id="254" w:name="_Toc53"/>
      <w:r>
        <w:t>قوارع القرآن</w:t>
      </w:r>
      <w:bookmarkEnd w:id="254"/>
    </w:p>
    <w:p>
      <w:pPr>
        <w:pStyle w:val="BookText"/>
      </w:pPr>
      <w:r>
        <w:rPr>
          <w:rFonts w:ascii="IRNazanin" w:hAnsi="IRNazanin" w:eastAsia="IRNazanin" w:cs="IRNazanin"/>
          <w:lang w:bidi="fa-IR"/>
          <w:color w:val="111111"/>
          <w:sz w:val="28"/>
          <w:szCs w:val="28"/>
          <w:rtl/>
        </w:rPr>
        <w:t xml:space="preserve">محمّد بن یحیی بن حسن / چاپ اوّل 1368 / وزیری / شمیز / 108ص / نایاب</w:t>
      </w:r>
    </w:p>
    <w:p>
      <w:pPr>
        <w:pStyle w:val="BookText"/>
      </w:pPr>
      <w:r>
        <w:rPr>
          <w:rFonts w:ascii="IRNazanin" w:hAnsi="IRNazanin" w:eastAsia="IRNazanin" w:cs="IRNazanin"/>
          <w:lang w:bidi="fa-IR"/>
          <w:color w:val="111111"/>
          <w:sz w:val="28"/>
          <w:szCs w:val="28"/>
          <w:rtl/>
        </w:rPr>
        <w:t xml:space="preserve">اثر حاضر در باره فضایل آیاتی نگاشته شده که بر اساس روایات رسیده از رسول خدا صلی‌الله‌علیه‌و‌آله و صحابه گرامی ایشان، انسان را از اذیّت‌ها و آزار انسان و جن و شیاطین حفظ می‌کند. بخشی از کتاب به مقوله طلسم و حرز اختصاص دارد.</w:t>
      </w:r>
    </w:p>
    <w:p>
      <w:pPr>
        <w:pStyle w:val="Heading3"/>
      </w:pPr>
      <w:bookmarkStart w:id="255" w:name="_Toc54"/>
      <w:r>
        <w:t>گزینه روض الجنان و روح الجنان</w:t>
      </w:r>
      <w:bookmarkEnd w:id="255"/>
    </w:p>
    <w:p>
      <w:pPr>
        <w:pStyle w:val="BookText"/>
      </w:pPr>
      <w:r>
        <w:rPr>
          <w:rFonts w:ascii="IRNazanin" w:hAnsi="IRNazanin" w:eastAsia="IRNazanin" w:cs="IRNazanin"/>
          <w:lang w:bidi="fa-IR"/>
          <w:color w:val="111111"/>
          <w:sz w:val="28"/>
          <w:szCs w:val="28"/>
          <w:rtl/>
        </w:rPr>
        <w:t xml:space="preserve">ابوالفتوح رازی / به اهتمام احمد احمدی بیرجندی / چاپ اوّل 1380 / 322ص / 13000 ریال</w:t>
      </w:r>
    </w:p>
    <w:p>
      <w:pPr>
        <w:pStyle w:val="BookText"/>
      </w:pPr>
      <w:r>
        <w:rPr>
          <w:rFonts w:ascii="IRNazanin" w:hAnsi="IRNazanin" w:eastAsia="IRNazanin" w:cs="IRNazanin"/>
          <w:lang w:bidi="fa-IR"/>
          <w:color w:val="111111"/>
          <w:sz w:val="28"/>
          <w:szCs w:val="28"/>
          <w:rtl/>
        </w:rPr>
        <w:t xml:space="preserve">این کتاب تلخیصی است از تفسیر 20 جلدی ابوالفتوح رازی در دو بخش که بخش اوّل شامل فضایل امام علی و اهل بیت علیهم‌السلام و بخش دوم شامل نکات اخلاقی، تربیتی، روایی و قصه‌هاست. در این گزینه سعی شده است از بخش‌های دشوار تفسیری و موارد اختلاف مسائل فقهی اصولی، کلامی و... پرهیز شود تا برای خواننده نسل جوان قابل درک باشد.</w:t>
      </w:r>
    </w:p>
    <w:p>
      <w:pPr>
        <w:pStyle w:val="Heading3"/>
      </w:pPr>
      <w:bookmarkStart w:id="256" w:name="_Toc55"/>
      <w:r>
        <w:t>گیاهان در قرآن</w:t>
      </w:r>
      <w:bookmarkEnd w:id="256"/>
    </w:p>
    <w:p>
      <w:pPr>
        <w:pStyle w:val="BookText"/>
      </w:pPr>
      <w:r>
        <w:rPr>
          <w:rFonts w:ascii="IRNazanin" w:hAnsi="IRNazanin" w:eastAsia="IRNazanin" w:cs="IRNazanin"/>
          <w:lang w:bidi="fa-IR"/>
          <w:color w:val="111111"/>
          <w:sz w:val="28"/>
          <w:szCs w:val="28"/>
          <w:rtl/>
        </w:rPr>
        <w:t xml:space="preserve">محمّد حسین اقتدار فاروقی / ترجمه احمد نمایی / چاپ پنجم 1387 / وزیری / شمیز / 176ص / 21000 ریال</w:t>
      </w:r>
    </w:p>
    <w:p>
      <w:pPr>
        <w:pStyle w:val="BookText"/>
      </w:pPr>
      <w:r>
        <w:rPr>
          <w:rFonts w:ascii="IRNazanin" w:hAnsi="IRNazanin" w:eastAsia="IRNazanin" w:cs="IRNazanin"/>
          <w:lang w:bidi="fa-IR"/>
          <w:color w:val="111111"/>
          <w:sz w:val="28"/>
          <w:szCs w:val="28"/>
          <w:rtl/>
        </w:rPr>
        <w:t xml:space="preserve">در این کتاب مؤلف که خود مسلمان و متخصّص در شیمی گیاهی است با بهره‌گیری از اندوخته علمی خویش و مطالعه دقیق قرآن، گیاهان و فرآورده‌های گیاهانی را که نام آنها در کتاب آسمانی آمده از لحاظ گیاه‌شناختی بررسی و نام علمی آنها را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8" w:name="pg7575_71176"/>
    <w:bookmarkEnd w:id="18"/>
    <w:p>
      <w:pPr>
        <w:pStyle w:val="BookText"/>
      </w:pPr>
      <w:r>
        <w:rPr>
          <w:rFonts w:ascii="IRNazanin" w:hAnsi="IRNazanin" w:eastAsia="IRNazanin" w:cs="IRNazanin"/>
          <w:lang w:bidi="fa-IR"/>
          <w:color w:val="111111"/>
          <w:sz w:val="28"/>
          <w:szCs w:val="28"/>
          <w:rtl/>
        </w:rPr>
        <w:t xml:space="preserve">در زبان‌های مختلف شرقی وغربی ذکر کرده و سرانجام به بیان خواص شیمیایی و دارویی و موارد کار برد هر یک پرداخته است. در پایان مترجم نمایه‌هایی شامل نام علمی و معادل انگلیسی و نام سوره و آیه‌ای که هر گیاه در آن ذکر شده، مواد ترکیبی گیاهان و نام بیماری‌هایی را که در کتاب آمده به آن افزوده است.</w:t>
      </w:r>
    </w:p>
    <w:p>
      <w:pPr>
        <w:pStyle w:val="Heading3"/>
      </w:pPr>
      <w:bookmarkStart w:id="257" w:name="_Toc56"/>
      <w:r>
        <w:t>معجزه بزرگ</w:t>
      </w:r>
      <w:bookmarkEnd w:id="257"/>
    </w:p>
    <w:p>
      <w:pPr>
        <w:pStyle w:val="BookText"/>
      </w:pPr>
      <w:r>
        <w:rPr>
          <w:rFonts w:ascii="IRNazanin" w:hAnsi="IRNazanin" w:eastAsia="IRNazanin" w:cs="IRNazanin"/>
          <w:lang w:bidi="fa-IR"/>
          <w:color w:val="111111"/>
          <w:sz w:val="28"/>
          <w:szCs w:val="28"/>
          <w:rtl/>
        </w:rPr>
        <w:t xml:space="preserve">محمّد ابو زهره / ترجمه محمود ذبیحی / چاپ دوم 1379 / وزیری / گالینگور / 728ص / نایاب</w:t>
      </w:r>
    </w:p>
    <w:p>
      <w:pPr>
        <w:pStyle w:val="BookText"/>
      </w:pPr>
      <w:r>
        <w:rPr>
          <w:rFonts w:ascii="IRNazanin" w:hAnsi="IRNazanin" w:eastAsia="IRNazanin" w:cs="IRNazanin"/>
          <w:lang w:bidi="fa-IR"/>
          <w:color w:val="111111"/>
          <w:sz w:val="28"/>
          <w:szCs w:val="28"/>
          <w:rtl/>
        </w:rPr>
        <w:t xml:space="preserve">در این کتاب مؤلف به ویژگی‌های قرآن که به حق معجزه‌ای بزرگ است می‌پردازد. مباحث کتاب عبارت است از: نزول تدریجی قرآن و حکمت آن با استفاده از متن قرآن؛ حروف، قراءت و نزول قرآن؛ اعجاز قرآن و وجوه آن و ردّ نظریه «صرفه» و نیز پیرامون علم قرآن، جدل قرآن، تفسیر قرآن، روش‌های تفسیر، تفسیر به حدیث و رابطه آن با تفسیر به رأی؛ غناء و تحریم آن در قرآن و موارد مباح آن در احادیث.</w:t>
      </w:r>
    </w:p>
    <w:p>
      <w:pPr>
        <w:pStyle w:val="Heading3"/>
      </w:pPr>
      <w:bookmarkStart w:id="258" w:name="_Toc57"/>
      <w:r>
        <w:t>الموضح عن جهة اعجازالقرآن</w:t>
      </w:r>
      <w:bookmarkEnd w:id="258"/>
    </w:p>
    <w:p>
      <w:pPr>
        <w:pStyle w:val="BookText"/>
      </w:pPr>
      <w:r>
        <w:rPr>
          <w:rFonts w:ascii="IRNazanin" w:hAnsi="IRNazanin" w:eastAsia="IRNazanin" w:cs="IRNazanin"/>
          <w:lang w:bidi="fa-IR"/>
          <w:color w:val="111111"/>
          <w:sz w:val="28"/>
          <w:szCs w:val="28"/>
          <w:rtl/>
        </w:rPr>
        <w:t xml:space="preserve">الشریف المرتضی / تحقیق محمد رضا انصاری قمی / چاپ دوم 1387 / وزیری / شمیز / 41000 ریال</w:t>
      </w:r>
    </w:p>
    <w:p>
      <w:pPr>
        <w:pStyle w:val="BookText"/>
      </w:pPr>
      <w:r>
        <w:rPr>
          <w:rFonts w:ascii="IRNazanin" w:hAnsi="IRNazanin" w:eastAsia="IRNazanin" w:cs="IRNazanin"/>
          <w:lang w:bidi="fa-IR"/>
          <w:color w:val="111111"/>
          <w:sz w:val="28"/>
          <w:szCs w:val="28"/>
          <w:rtl/>
        </w:rPr>
        <w:t xml:space="preserve">از آن هنگام که قرآن کریم، عرب را دعوت به تحدی نمود و آنان علی رغم اینکه از قدرت بیانی بالایی برخوردار بودند، در مقابل این درخواست عاجز ماندند؛ علمای مسلمان درباره سرّ این اعجاز به بحث پرداختند ونظرات گوناگونی ارائه دادند. در حالی که گروهی را عقیده بر این بود که سرّ این اعجاز در خود قرآن و کلمات والفاظ و اسلوب بیانی آن است، گروهی دیگر ازجمله شریف مرتضی قائل شدند که خداوند مشرکان را از این کار باز داشت. این کتاب که معروف به «الصرفه» می‌باشد این نظریه را بر رسیده است.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9" w:name="pg7575_71177"/>
    <w:bookmarkEnd w:id="19"/>
    <w:p>
      <w:pPr>
        <w:pStyle w:val="Heading3"/>
      </w:pPr>
      <w:bookmarkStart w:id="259" w:name="_Toc58"/>
      <w:r>
        <w:t>میراث ماندگار</w:t>
      </w:r>
      <w:bookmarkEnd w:id="259"/>
    </w:p>
    <w:p>
      <w:pPr>
        <w:pStyle w:val="BookText"/>
      </w:pPr>
      <w:r>
        <w:rPr>
          <w:rFonts w:ascii="IRNazanin" w:hAnsi="IRNazanin" w:eastAsia="IRNazanin" w:cs="IRNazanin"/>
          <w:lang w:bidi="fa-IR"/>
          <w:color w:val="111111"/>
          <w:sz w:val="28"/>
          <w:szCs w:val="28"/>
          <w:rtl/>
        </w:rPr>
        <w:t xml:space="preserve">محمّد واعظ زاده خراسانی / چاپ اول 1382 / وزیری / شمیز / 440ص / 22000 ریال</w:t>
      </w:r>
    </w:p>
    <w:p>
      <w:pPr>
        <w:pStyle w:val="BookText"/>
      </w:pPr>
      <w:r>
        <w:rPr>
          <w:rFonts w:ascii="IRNazanin" w:hAnsi="IRNazanin" w:eastAsia="IRNazanin" w:cs="IRNazanin"/>
          <w:lang w:bidi="fa-IR"/>
          <w:color w:val="111111"/>
          <w:sz w:val="28"/>
          <w:szCs w:val="28"/>
          <w:rtl/>
        </w:rPr>
        <w:t xml:space="preserve">آنچه در این کتاب از نظر خوانندگان می‌گذرد، مجموعه مقالات و سخنرانیهای علمی استاد در علوم قرآنی است. در مجلدات دیگر، مقالات حدیثی، اقتصادی و... به قلم استاد عرضه خواهد شد.</w:t>
      </w:r>
    </w:p>
    <w:p>
      <w:pPr>
        <w:pStyle w:val="Heading3"/>
      </w:pPr>
      <w:bookmarkStart w:id="260" w:name="_Toc59"/>
      <w:r>
        <w:t>نصوص فی علوم القرآن</w:t>
      </w:r>
      <w:bookmarkEnd w:id="260"/>
    </w:p>
    <w:p>
      <w:pPr>
        <w:pStyle w:val="BookText"/>
      </w:pPr>
      <w:r>
        <w:rPr>
          <w:rFonts w:ascii="IRNazanin" w:hAnsi="IRNazanin" w:eastAsia="IRNazanin" w:cs="IRNazanin"/>
          <w:lang w:bidi="fa-IR"/>
          <w:color w:val="111111"/>
          <w:sz w:val="28"/>
          <w:szCs w:val="28"/>
          <w:rtl/>
        </w:rPr>
        <w:t xml:space="preserve">سید علی موسوی دارابی / زیر نظر استاد محمّد واعظ زاده خراسانی / چاپ اوّل 1386 / وزیری / گالینگور / دوره 5 جلدی (تاکنون) / 239000 ریال</w:t>
      </w:r>
    </w:p>
    <w:p>
      <w:pPr>
        <w:pStyle w:val="BookText"/>
      </w:pPr>
      <w:r>
        <w:rPr>
          <w:rFonts w:ascii="IRNazanin" w:hAnsi="IRNazanin" w:eastAsia="IRNazanin" w:cs="IRNazanin"/>
          <w:lang w:bidi="fa-IR"/>
          <w:color w:val="111111"/>
          <w:sz w:val="28"/>
          <w:szCs w:val="28"/>
          <w:rtl/>
        </w:rPr>
        <w:t xml:space="preserve">این کتاب حاوی مطالبی در ارتباط با علوم قرآنی، نزول قرآن، جمع قرآن، قراءات، کتابت وغیره است.</w:t>
      </w:r>
    </w:p>
    <w:p>
      <w:pPr>
        <w:pStyle w:val="Heading3"/>
      </w:pPr>
      <w:bookmarkStart w:id="261" w:name="_Toc60"/>
      <w:r>
        <w:t>وجوه القرآن</w:t>
      </w:r>
      <w:bookmarkEnd w:id="261"/>
    </w:p>
    <w:p>
      <w:pPr>
        <w:pStyle w:val="BookText"/>
      </w:pPr>
      <w:r>
        <w:rPr>
          <w:rFonts w:ascii="IRNazanin" w:hAnsi="IRNazanin" w:eastAsia="IRNazanin" w:cs="IRNazanin"/>
          <w:lang w:bidi="fa-IR"/>
          <w:color w:val="111111"/>
          <w:sz w:val="28"/>
          <w:szCs w:val="28"/>
          <w:rtl/>
        </w:rPr>
        <w:t xml:space="preserve">اسماعیل بن احمد حیری / تصحیح دکتر نجف عرشی / چاپ اوّل 1380 / وزیری / گالینگور / 680ص / 30000 ریال</w:t>
      </w:r>
    </w:p>
    <w:p>
      <w:pPr>
        <w:pStyle w:val="BookText"/>
      </w:pPr>
      <w:r>
        <w:rPr>
          <w:rFonts w:ascii="IRNazanin" w:hAnsi="IRNazanin" w:eastAsia="IRNazanin" w:cs="IRNazanin"/>
          <w:lang w:bidi="fa-IR"/>
          <w:color w:val="111111"/>
          <w:sz w:val="28"/>
          <w:szCs w:val="28"/>
          <w:rtl/>
        </w:rPr>
        <w:t xml:space="preserve">وجوه قرآن شاخه‌ای از تفسیر است. مؤلف با بحث در باب الفاظ روشن می‌سازد که یک لفظ در آیات مختلف و متعدد می‌تواند دارای معانی و مصادیق متفاوتی باشد، چه آن معانی حقیقی باشند یا مجازی.</w:t>
      </w:r>
    </w:p>
    <w:p>
      <w:pPr>
        <w:pStyle w:val="Heading3"/>
      </w:pPr>
      <w:bookmarkStart w:id="262" w:name="_Toc61"/>
      <w:r>
        <w:t>هکذا نحفظ القرآن الکریم</w:t>
      </w:r>
      <w:bookmarkEnd w:id="262"/>
    </w:p>
    <w:p>
      <w:pPr>
        <w:pStyle w:val="BookText"/>
      </w:pPr>
      <w:r>
        <w:rPr>
          <w:rFonts w:ascii="IRNazanin" w:hAnsi="IRNazanin" w:eastAsia="IRNazanin" w:cs="IRNazanin"/>
          <w:lang w:bidi="fa-IR"/>
          <w:color w:val="111111"/>
          <w:sz w:val="28"/>
          <w:szCs w:val="28"/>
          <w:rtl/>
        </w:rPr>
        <w:t xml:space="preserve">علاء بصری، صفاءالدین بصری / چاپ اوّل 1376 / رقعی / شمیز / 64ص / نایاب</w:t>
      </w:r>
    </w:p>
    <w:p>
      <w:pPr>
        <w:pStyle w:val="BookText"/>
      </w:pPr>
      <w:r>
        <w:rPr>
          <w:rFonts w:ascii="IRNazanin" w:hAnsi="IRNazanin" w:eastAsia="IRNazanin" w:cs="IRNazanin"/>
          <w:lang w:bidi="fa-IR"/>
          <w:color w:val="111111"/>
          <w:sz w:val="28"/>
          <w:szCs w:val="28"/>
          <w:rtl/>
        </w:rPr>
        <w:t xml:space="preserve">این کتاب در باره شیوه حفظ قرآن کریم است. مؤلف که خود حافظ کل قرآن است، اندوخته‌های تجربی خود را برای فراگیری دیگر علاقه‌مندان به نگارش در آورده است. کتاب با مقدمه‌ای در باره ضرورت شناخت قرآن، حاملان قرآن و بایسته‌های اخلاقی آنان و... آغاز می‌شود. سپس مراحل حفظ و شیوه‌های کلام وحی بیان شده است.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0" w:name="pg7575_71178"/>
    <w:bookmarkEnd w:id="20"/>
    <w:p>
      <w:pPr>
        <w:pStyle w:val="Heading2"/>
      </w:pPr>
      <w:bookmarkStart w:id="263" w:name="_Toc62"/>
      <w:r>
        <w:t>حدیث</w:t>
      </w:r>
      <w:bookmarkEnd w:id="263"/>
    </w:p>
    <w:p>
      <w:pPr>
        <w:pStyle w:val="Heading3"/>
      </w:pPr>
      <w:bookmarkStart w:id="264" w:name="_Toc63"/>
      <w:r>
        <w:t>آداب معاشرت از دیدگاه معصومین علیهم‌السلام</w:t>
      </w:r>
      <w:bookmarkEnd w:id="264"/>
    </w:p>
    <w:p>
      <w:pPr>
        <w:pStyle w:val="BookText"/>
      </w:pPr>
      <w:r>
        <w:rPr>
          <w:rFonts w:ascii="IRNazanin" w:hAnsi="IRNazanin" w:eastAsia="IRNazanin" w:cs="IRNazanin"/>
          <w:lang w:bidi="fa-IR"/>
          <w:color w:val="111111"/>
          <w:sz w:val="28"/>
          <w:szCs w:val="28"/>
          <w:rtl/>
        </w:rPr>
        <w:t xml:space="preserve">شیخ حرّ عاملی / ترجمه محمّد علی فارابی، یعسوب عباسی علی کمر / چاپ دهم 1386 / وزیری / شمیز / 220ص / 19000 ریال</w:t>
      </w:r>
    </w:p>
    <w:p>
      <w:pPr>
        <w:pStyle w:val="BookText"/>
      </w:pPr>
      <w:r>
        <w:rPr>
          <w:rFonts w:ascii="IRNazanin" w:hAnsi="IRNazanin" w:eastAsia="IRNazanin" w:cs="IRNazanin"/>
          <w:lang w:bidi="fa-IR"/>
          <w:color w:val="111111"/>
          <w:sz w:val="28"/>
          <w:szCs w:val="28"/>
          <w:rtl/>
        </w:rPr>
        <w:t xml:space="preserve">این کتاب، گزیده‌ای است از سخنان گهربار معصومان در باره آداب معاشرت که می‌تواند انسان‌های خداجو و حق‌طلب را به سوی خوشبختی و کامیابی هدایت کند. کتاب در 166 باب در موضوع‌های گوناگون تدوین شده و ترجمه کتاب العشره وسایل الشیعه شیخ حرّ عاملی است.</w:t>
      </w:r>
    </w:p>
    <w:p>
      <w:pPr>
        <w:pStyle w:val="Heading3"/>
      </w:pPr>
      <w:bookmarkStart w:id="265" w:name="_Toc64"/>
      <w:r>
        <w:t>اتّحاد و انسجام اسلامی</w:t>
      </w:r>
      <w:bookmarkEnd w:id="265"/>
    </w:p>
    <w:p>
      <w:pPr>
        <w:pStyle w:val="BookText"/>
      </w:pPr>
      <w:r>
        <w:rPr>
          <w:rFonts w:ascii="IRNazanin" w:hAnsi="IRNazanin" w:eastAsia="IRNazanin" w:cs="IRNazanin"/>
          <w:lang w:bidi="fa-IR"/>
          <w:color w:val="111111"/>
          <w:sz w:val="28"/>
          <w:szCs w:val="28"/>
          <w:rtl/>
        </w:rPr>
        <w:t xml:space="preserve">سید شهاب الدین حسینی / ترجمه محمّد تقدمی صابری / چاپ اوّل 1386 / وزیری / شومیز / 260ص / 23000 ریال</w:t>
      </w:r>
    </w:p>
    <w:p>
      <w:pPr>
        <w:pStyle w:val="BookText"/>
      </w:pPr>
      <w:r>
        <w:rPr>
          <w:rFonts w:ascii="IRNazanin" w:hAnsi="IRNazanin" w:eastAsia="IRNazanin" w:cs="IRNazanin"/>
          <w:lang w:bidi="fa-IR"/>
          <w:color w:val="111111"/>
          <w:sz w:val="28"/>
          <w:szCs w:val="28"/>
          <w:rtl/>
        </w:rPr>
        <w:t xml:space="preserve">کتاب اتّحاد و انسجام اسلامی کتابی علمی، اثر گذار و وحدت‌آفرین است که شاید بیش‌ترین احادیث اهل سنّت و شیعه را در زمینه انسجام اسلامی یاد آورده است. این کتاب 457 حدیث را در بیان این مهم پیش رو نهاده است.</w:t>
      </w:r>
    </w:p>
    <w:p>
      <w:pPr>
        <w:pStyle w:val="Heading3"/>
      </w:pPr>
      <w:bookmarkStart w:id="266" w:name="_Toc65"/>
      <w:r>
        <w:t>اخبار و آثار ساختگی</w:t>
      </w:r>
      <w:bookmarkEnd w:id="266"/>
    </w:p>
    <w:p>
      <w:pPr>
        <w:pStyle w:val="BookText"/>
      </w:pPr>
      <w:r>
        <w:rPr>
          <w:rFonts w:ascii="IRNazanin" w:hAnsi="IRNazanin" w:eastAsia="IRNazanin" w:cs="IRNazanin"/>
          <w:lang w:bidi="fa-IR"/>
          <w:color w:val="111111"/>
          <w:sz w:val="28"/>
          <w:szCs w:val="28"/>
          <w:rtl/>
        </w:rPr>
        <w:t xml:space="preserve">هاشم معروف حسنی / ترجمه حسین صابری / چاپ اوّل 1372 / وزیری / 434ص / گالینگور / نایاب</w:t>
      </w:r>
    </w:p>
    <w:p>
      <w:pPr>
        <w:pStyle w:val="BookText"/>
      </w:pPr>
      <w:r>
        <w:rPr>
          <w:rFonts w:ascii="IRNazanin" w:hAnsi="IRNazanin" w:eastAsia="IRNazanin" w:cs="IRNazanin"/>
          <w:lang w:bidi="fa-IR"/>
          <w:color w:val="111111"/>
          <w:sz w:val="28"/>
          <w:szCs w:val="28"/>
          <w:rtl/>
        </w:rPr>
        <w:t xml:space="preserve">این کتاب پس از معرفی سنّت، سیر تحول حدیث و مسأله تدوین حدیث و نیز اقسام روایت به مسأله جعل حدیث و دروغ‌پردازی در این زمینه می‌پردازد. در این اثر نمونه‌هایی از احادیث جعلی که در کتب شیعه آمده معرفی و نقد شده است.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1" w:name="pg7575_71179"/>
    <w:bookmarkEnd w:id="21"/>
    <w:p>
      <w:pPr>
        <w:pStyle w:val="BookText"/>
      </w:pPr>
      <w:r>
        <w:rPr>
          <w:rFonts w:ascii="IRNazanin" w:hAnsi="IRNazanin" w:eastAsia="IRNazanin" w:cs="IRNazanin"/>
          <w:lang w:bidi="fa-IR"/>
          <w:color w:val="111111"/>
          <w:sz w:val="28"/>
          <w:szCs w:val="28"/>
          <w:rtl/>
        </w:rPr>
        <w:t xml:space="preserve">مؤلف از نویسندگان شیعه است که دارای آثار بسیار گرانقدری می‌باشد.</w:t>
      </w:r>
    </w:p>
    <w:p>
      <w:pPr>
        <w:pStyle w:val="Heading3"/>
      </w:pPr>
      <w:bookmarkStart w:id="267" w:name="_Toc66"/>
      <w:r>
        <w:t>اختیار مصباح السالکین</w:t>
      </w:r>
      <w:bookmarkEnd w:id="267"/>
    </w:p>
    <w:p>
      <w:pPr>
        <w:pStyle w:val="BookText"/>
      </w:pPr>
      <w:r>
        <w:rPr>
          <w:rFonts w:ascii="IRNazanin" w:hAnsi="IRNazanin" w:eastAsia="IRNazanin" w:cs="IRNazanin"/>
          <w:lang w:bidi="fa-IR"/>
          <w:color w:val="111111"/>
          <w:sz w:val="28"/>
          <w:szCs w:val="28"/>
          <w:rtl/>
        </w:rPr>
        <w:t xml:space="preserve">ابن میثم بحرانی / چاپ اوّل 1366 / وزیری / 724ص / گالینگور / نایاب</w:t>
      </w:r>
    </w:p>
    <w:p>
      <w:pPr>
        <w:pStyle w:val="BookText"/>
      </w:pPr>
      <w:r>
        <w:rPr>
          <w:rFonts w:ascii="IRNazanin" w:hAnsi="IRNazanin" w:eastAsia="IRNazanin" w:cs="IRNazanin"/>
          <w:lang w:bidi="fa-IR"/>
          <w:color w:val="111111"/>
          <w:sz w:val="28"/>
          <w:szCs w:val="28"/>
          <w:rtl/>
        </w:rPr>
        <w:t xml:space="preserve">این کتاب شرح وسیط از شرح‌های سه گانه ابن میثم بحرانی بر نهج البلاغه است. به گفته مؤلف در مقدمه این کتاب گزیده‌ای از شرح کبیر است. شارح محترم علاوه بر توضیح واژه‌های دشوار به بیان نکات تاریخی نیز پرداخته است.</w:t>
      </w:r>
    </w:p>
    <w:p>
      <w:pPr>
        <w:pStyle w:val="Heading3"/>
      </w:pPr>
      <w:bookmarkStart w:id="268" w:name="_Toc67"/>
      <w:r>
        <w:t>اخلاص عمل</w:t>
      </w:r>
      <w:bookmarkEnd w:id="268"/>
    </w:p>
    <w:p>
      <w:pPr>
        <w:pStyle w:val="BookText"/>
      </w:pPr>
      <w:r>
        <w:rPr>
          <w:rFonts w:ascii="IRNazanin" w:hAnsi="IRNazanin" w:eastAsia="IRNazanin" w:cs="IRNazanin"/>
          <w:lang w:bidi="fa-IR"/>
          <w:color w:val="111111"/>
          <w:sz w:val="28"/>
          <w:szCs w:val="28"/>
          <w:rtl/>
        </w:rPr>
        <w:t xml:space="preserve">محمّد آصف فکرت / چاپ سوم 1386 / رقعی / شمیز / 126ص / 11000 ریال</w:t>
      </w:r>
    </w:p>
    <w:p>
      <w:pPr>
        <w:pStyle w:val="BookText"/>
      </w:pPr>
      <w:r>
        <w:rPr>
          <w:rFonts w:ascii="IRNazanin" w:hAnsi="IRNazanin" w:eastAsia="IRNazanin" w:cs="IRNazanin"/>
          <w:lang w:bidi="fa-IR"/>
          <w:color w:val="111111"/>
          <w:sz w:val="28"/>
          <w:szCs w:val="28"/>
          <w:rtl/>
        </w:rPr>
        <w:t xml:space="preserve">این اثر ترجمه منظوم 110 سخن ارزشمند از سخنان گهربار حضرت علی علیه‌السلام</w:t>
      </w:r>
    </w:p>
    <w:p>
      <w:pPr>
        <w:pStyle w:val="BookText"/>
      </w:pPr>
      <w:r>
        <w:rPr>
          <w:rFonts w:ascii="IRNazanin" w:hAnsi="IRNazanin" w:eastAsia="IRNazanin" w:cs="IRNazanin"/>
          <w:lang w:bidi="fa-IR"/>
          <w:color w:val="111111"/>
          <w:sz w:val="28"/>
          <w:szCs w:val="28"/>
          <w:rtl/>
        </w:rPr>
        <w:t xml:space="preserve">است. ناظم در انتخاب این سخنان به دستورالعمل‌های اخلاقی حضرت توجّه دارد و مجموعه‌ای از این کلام را در این دفتر عرضه کرده است.</w:t>
      </w:r>
    </w:p>
    <w:p>
      <w:pPr>
        <w:pStyle w:val="Heading3"/>
      </w:pPr>
      <w:bookmarkStart w:id="269" w:name="_Toc68"/>
      <w:r>
        <w:t>الاربعینات فی القرآن و الحدیث</w:t>
      </w:r>
      <w:bookmarkEnd w:id="269"/>
    </w:p>
    <w:p>
      <w:pPr>
        <w:pStyle w:val="BookText"/>
      </w:pPr>
      <w:r>
        <w:rPr>
          <w:rFonts w:ascii="IRNazanin" w:hAnsi="IRNazanin" w:eastAsia="IRNazanin" w:cs="IRNazanin"/>
          <w:lang w:bidi="fa-IR"/>
          <w:color w:val="111111"/>
          <w:sz w:val="28"/>
          <w:szCs w:val="28"/>
          <w:rtl/>
        </w:rPr>
        <w:t xml:space="preserve">محمود اکبرزاده خراسانی / چاپ اوّل 1378 / وزیری / گالینگور / 874ص / 25000 ریال</w:t>
      </w:r>
    </w:p>
    <w:p>
      <w:pPr>
        <w:pStyle w:val="BookText"/>
      </w:pPr>
      <w:r>
        <w:rPr>
          <w:rFonts w:ascii="IRNazanin" w:hAnsi="IRNazanin" w:eastAsia="IRNazanin" w:cs="IRNazanin"/>
          <w:lang w:bidi="fa-IR"/>
          <w:color w:val="111111"/>
          <w:sz w:val="28"/>
          <w:szCs w:val="28"/>
          <w:rtl/>
        </w:rPr>
        <w:t xml:space="preserve">در این اثر مؤلف مجموعه آنچه در باره کلمه «اربعین» در قرآن، حدیث، عقاید، اخلاق، فقه، تاریخ و... بیان شده ارائه کرده و در پایان کتاب نام 419 کتاب را که در مورد عدد چهل مطالبی دارد آورده است.</w:t>
      </w:r>
    </w:p>
    <w:p>
      <w:pPr>
        <w:pStyle w:val="Heading3"/>
      </w:pPr>
      <w:bookmarkStart w:id="270" w:name="_Toc69"/>
      <w:r>
        <w:t>اربعین رضوی</w:t>
      </w:r>
      <w:bookmarkEnd w:id="270"/>
    </w:p>
    <w:p>
      <w:pPr>
        <w:pStyle w:val="BookText"/>
      </w:pPr>
      <w:r>
        <w:rPr>
          <w:rFonts w:ascii="IRNazanin" w:hAnsi="IRNazanin" w:eastAsia="IRNazanin" w:cs="IRNazanin"/>
          <w:lang w:bidi="fa-IR"/>
          <w:color w:val="111111"/>
          <w:sz w:val="28"/>
          <w:szCs w:val="28"/>
          <w:rtl/>
        </w:rPr>
        <w:t xml:space="preserve">دکتر محمد مهدی رکنی / چاپ ششم 1387 / رقعی / شمیز / 112ص / 10000 ریال</w:t>
      </w:r>
    </w:p>
    <w:p>
      <w:pPr>
        <w:pStyle w:val="BookText"/>
      </w:pPr>
      <w:r>
        <w:rPr>
          <w:rFonts w:ascii="IRNazanin" w:hAnsi="IRNazanin" w:eastAsia="IRNazanin" w:cs="IRNazanin"/>
          <w:lang w:bidi="fa-IR"/>
          <w:color w:val="111111"/>
          <w:sz w:val="28"/>
          <w:szCs w:val="28"/>
          <w:rtl/>
        </w:rPr>
        <w:t xml:space="preserve">در این کتاب چهل حدیث از امام رضا علیه‌السلام ذکر شده است. این احادیث به گونه‌ای انتخاب شده‌اند که هم اصول اعتقادی را در بر داشته باشد مانند توحید و صفات باری تعالی و امامت و هم اخلاق و تربیت اسلامی را بیان کند و به طور کلی بینش درست شیعه و سیره ائمه معصومین علیهم‌السلام و منصوص از زبان عالم آل محمد را ارائه دهد.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2" w:name="pg7575_71180"/>
    <w:bookmarkEnd w:id="22"/>
    <w:p>
      <w:pPr>
        <w:pStyle w:val="Heading3"/>
      </w:pPr>
      <w:bookmarkStart w:id="271" w:name="_Toc70"/>
      <w:r>
        <w:t>اعتدال</w:t>
      </w:r>
      <w:bookmarkEnd w:id="271"/>
    </w:p>
    <w:p>
      <w:pPr>
        <w:pStyle w:val="BookText"/>
      </w:pPr>
      <w:r>
        <w:rPr>
          <w:rFonts w:ascii="IRNazanin" w:hAnsi="IRNazanin" w:eastAsia="IRNazanin" w:cs="IRNazanin"/>
          <w:lang w:bidi="fa-IR"/>
          <w:color w:val="111111"/>
          <w:sz w:val="28"/>
          <w:szCs w:val="28"/>
          <w:rtl/>
        </w:rPr>
        <w:t xml:space="preserve">جواد محدثی / حدیث / چاپ دوم 1385 / رقعی / شمیز / 56ص / 4500 ریال</w:t>
      </w:r>
    </w:p>
    <w:p>
      <w:pPr>
        <w:pStyle w:val="BookText"/>
      </w:pPr>
      <w:r>
        <w:rPr>
          <w:rFonts w:ascii="IRNazanin" w:hAnsi="IRNazanin" w:eastAsia="IRNazanin" w:cs="IRNazanin"/>
          <w:lang w:bidi="fa-IR"/>
          <w:color w:val="111111"/>
          <w:sz w:val="28"/>
          <w:szCs w:val="28"/>
          <w:rtl/>
        </w:rPr>
        <w:t xml:space="preserve">درسهایی از نهج‌البلاغه</w:t>
      </w:r>
    </w:p>
    <w:p>
      <w:pPr>
        <w:pStyle w:val="Heading3"/>
      </w:pPr>
      <w:bookmarkStart w:id="272" w:name="_Toc71"/>
      <w:r>
        <w:t>امالی شیخ مفید</w:t>
      </w:r>
      <w:bookmarkEnd w:id="272"/>
    </w:p>
    <w:p>
      <w:pPr>
        <w:pStyle w:val="BookText"/>
      </w:pPr>
      <w:r>
        <w:rPr>
          <w:rFonts w:ascii="IRNazanin" w:hAnsi="IRNazanin" w:eastAsia="IRNazanin" w:cs="IRNazanin"/>
          <w:lang w:bidi="fa-IR"/>
          <w:color w:val="111111"/>
          <w:sz w:val="28"/>
          <w:szCs w:val="28"/>
          <w:rtl/>
        </w:rPr>
        <w:t xml:space="preserve">محمّد بن محمّد بن نعمان عکبری بغدادی / ترجمه استاد حسین ولی / چاپ اوّل 1364 / وزیری / گالینگور / 424ص / نایاب</w:t>
      </w:r>
    </w:p>
    <w:p>
      <w:pPr>
        <w:pStyle w:val="BookText"/>
      </w:pPr>
      <w:r>
        <w:rPr>
          <w:rFonts w:ascii="IRNazanin" w:hAnsi="IRNazanin" w:eastAsia="IRNazanin" w:cs="IRNazanin"/>
          <w:lang w:bidi="fa-IR"/>
          <w:color w:val="111111"/>
          <w:sz w:val="28"/>
          <w:szCs w:val="28"/>
          <w:rtl/>
        </w:rPr>
        <w:t xml:space="preserve">این کتاب یکی از متون ارزشمند در باره حدیث شیعه است که شیخ مفید مطالب آن را طی 43 مجلس به شاگردان خود املا و عرضه کرده است. عمده موضوعات کتاب در باره تفسیر آیات، مباحث کلامی، فضایل ائمه معصومین علیهم‌السلامو مطالب مفید گوناگون دیگر است.</w:t>
      </w:r>
    </w:p>
    <w:p>
      <w:pPr>
        <w:pStyle w:val="Heading3"/>
      </w:pPr>
      <w:bookmarkStart w:id="273" w:name="_Toc72"/>
      <w:r>
        <w:t>امتحان</w:t>
      </w:r>
      <w:bookmarkEnd w:id="273"/>
    </w:p>
    <w:p>
      <w:pPr>
        <w:pStyle w:val="BookText"/>
      </w:pPr>
      <w:r>
        <w:rPr>
          <w:rFonts w:ascii="IRNazanin" w:hAnsi="IRNazanin" w:eastAsia="IRNazanin" w:cs="IRNazanin"/>
          <w:lang w:bidi="fa-IR"/>
          <w:color w:val="111111"/>
          <w:sz w:val="28"/>
          <w:szCs w:val="28"/>
          <w:rtl/>
        </w:rPr>
        <w:t xml:space="preserve">جواد محدثی / چاپ چهارم 1385 / رقعی / شمیز / 48ص / 3500 ریال</w:t>
      </w:r>
    </w:p>
    <w:p>
      <w:pPr>
        <w:pStyle w:val="BookText"/>
      </w:pPr>
      <w:r>
        <w:rPr>
          <w:rFonts w:ascii="IRNazanin" w:hAnsi="IRNazanin" w:eastAsia="IRNazanin" w:cs="IRNazanin"/>
          <w:lang w:bidi="fa-IR"/>
          <w:color w:val="111111"/>
          <w:sz w:val="28"/>
          <w:szCs w:val="28"/>
          <w:rtl/>
        </w:rPr>
        <w:t xml:space="preserve">درسهایی از نهج البلاغه</w:t>
      </w:r>
    </w:p>
    <w:p>
      <w:pPr>
        <w:pStyle w:val="Heading3"/>
      </w:pPr>
      <w:bookmarkStart w:id="274" w:name="_Toc73"/>
      <w:r>
        <w:t>انفاق</w:t>
      </w:r>
      <w:bookmarkEnd w:id="274"/>
    </w:p>
    <w:p>
      <w:pPr>
        <w:pStyle w:val="BookText"/>
      </w:pPr>
      <w:r>
        <w:rPr>
          <w:rFonts w:ascii="IRNazanin" w:hAnsi="IRNazanin" w:eastAsia="IRNazanin" w:cs="IRNazanin"/>
          <w:lang w:bidi="fa-IR"/>
          <w:color w:val="111111"/>
          <w:sz w:val="28"/>
          <w:szCs w:val="28"/>
          <w:rtl/>
        </w:rPr>
        <w:t xml:space="preserve">جواد محدثی / چاپ اوّل 1386 / نیم‌جیبی / شمیز / 128ص / 4000 ریال</w:t>
      </w:r>
    </w:p>
    <w:p>
      <w:pPr>
        <w:pStyle w:val="BookText"/>
      </w:pPr>
      <w:r>
        <w:rPr>
          <w:rFonts w:ascii="IRNazanin" w:hAnsi="IRNazanin" w:eastAsia="IRNazanin" w:cs="IRNazanin"/>
          <w:lang w:bidi="fa-IR"/>
          <w:color w:val="111111"/>
          <w:sz w:val="28"/>
          <w:szCs w:val="28"/>
          <w:rtl/>
        </w:rPr>
        <w:t xml:space="preserve">درس‌هایی از نهج‌البلاغه</w:t>
      </w:r>
    </w:p>
    <w:p>
      <w:pPr>
        <w:pStyle w:val="Heading3"/>
      </w:pPr>
      <w:bookmarkStart w:id="275" w:name="_Toc74"/>
      <w:r>
        <w:t>بهجه‌النظر فی اثبات الوصایه...</w:t>
      </w:r>
      <w:bookmarkEnd w:id="275"/>
    </w:p>
    <w:p>
      <w:pPr>
        <w:pStyle w:val="BookText"/>
      </w:pPr>
      <w:r>
        <w:rPr>
          <w:rFonts w:ascii="IRNazanin" w:hAnsi="IRNazanin" w:eastAsia="IRNazanin" w:cs="IRNazanin"/>
          <w:lang w:bidi="fa-IR"/>
          <w:color w:val="111111"/>
          <w:sz w:val="28"/>
          <w:szCs w:val="28"/>
          <w:rtl/>
        </w:rPr>
        <w:t xml:space="preserve">سید هاشم بحرانی / تصحیح عبدالرحیم مبارک / چاپ دوم 1385 / وزیری / شمیز / 216ص / 17500 ریال</w:t>
      </w:r>
    </w:p>
    <w:p>
      <w:pPr>
        <w:pStyle w:val="BookText"/>
      </w:pPr>
      <w:r>
        <w:rPr>
          <w:rFonts w:ascii="IRNazanin" w:hAnsi="IRNazanin" w:eastAsia="IRNazanin" w:cs="IRNazanin"/>
          <w:lang w:bidi="fa-IR"/>
          <w:color w:val="111111"/>
          <w:sz w:val="28"/>
          <w:szCs w:val="28"/>
          <w:rtl/>
        </w:rPr>
        <w:t xml:space="preserve">در این کتاب امامت و وصایت ائمه اثنی عشر علیهم‌السلام از طریق روایاتی که توسط شیعه و سنّی از رسول اکرم صلی‌الله‌علیه‌و‌آله نقل شده مورد بررسی قرار می‌گیرد. فصل پایانی کتاب به روایات وارده از حضرت رسول صلی‌الله‌علیه‌و‌آله در باره حضرت مهدی(عج) اختصاص دارد.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7575_71181"/>
    <w:bookmarkEnd w:id="23"/>
    <w:p>
      <w:pPr>
        <w:pStyle w:val="Heading3"/>
      </w:pPr>
      <w:bookmarkStart w:id="276" w:name="_Toc75"/>
      <w:r>
        <w:t>پرتویی از آفتاب، هفتصد نکته از نهج البلاغه</w:t>
      </w:r>
      <w:bookmarkEnd w:id="276"/>
    </w:p>
    <w:p>
      <w:pPr>
        <w:pStyle w:val="BookText"/>
      </w:pPr>
      <w:r>
        <w:rPr>
          <w:rFonts w:ascii="IRNazanin" w:hAnsi="IRNazanin" w:eastAsia="IRNazanin" w:cs="IRNazanin"/>
          <w:lang w:bidi="fa-IR"/>
          <w:color w:val="111111"/>
          <w:sz w:val="28"/>
          <w:szCs w:val="28"/>
          <w:rtl/>
        </w:rPr>
        <w:t xml:space="preserve">محمد حسن حائری / چاپ دوم 1386 / وزیری / شمیز / 327ص / 23000 ریال</w:t>
      </w:r>
    </w:p>
    <w:p>
      <w:pPr>
        <w:pStyle w:val="BookText"/>
      </w:pPr>
      <w:r>
        <w:rPr>
          <w:rFonts w:ascii="IRNazanin" w:hAnsi="IRNazanin" w:eastAsia="IRNazanin" w:cs="IRNazanin"/>
          <w:lang w:bidi="fa-IR"/>
          <w:color w:val="111111"/>
          <w:sz w:val="28"/>
          <w:szCs w:val="28"/>
          <w:rtl/>
        </w:rPr>
        <w:t xml:space="preserve">«پرتویی از آفتاب» تلاشی است در راستای تبیین بخشهایی از نهج البلاغه. نگارنده در این کتاب با گزینش بخشهایی ترجیحا کوتاه، از خطبه‌ها، نامه‌ها و حکمتها، برخی از نکته‌های اعتقادی، سیاسی و... مستفاد از آنها را به صورت موضوعی و با شماره‌هایی مسلسل تدوین نموده است.</w:t>
      </w:r>
    </w:p>
    <w:p>
      <w:pPr>
        <w:pStyle w:val="Heading3"/>
      </w:pPr>
      <w:bookmarkStart w:id="277" w:name="_Toc76"/>
      <w:r>
        <w:t>پژوهشی تطبیقی در احادیث بخاری و کلینی</w:t>
      </w:r>
      <w:bookmarkEnd w:id="277"/>
    </w:p>
    <w:p>
      <w:pPr>
        <w:pStyle w:val="BookText"/>
      </w:pPr>
      <w:r>
        <w:rPr>
          <w:rFonts w:ascii="IRNazanin" w:hAnsi="IRNazanin" w:eastAsia="IRNazanin" w:cs="IRNazanin"/>
          <w:lang w:bidi="fa-IR"/>
          <w:color w:val="111111"/>
          <w:sz w:val="28"/>
          <w:szCs w:val="28"/>
          <w:rtl/>
        </w:rPr>
        <w:t xml:space="preserve">هاشم معروف حسنی / ترجمه عزیز فیضی / چاپ اوّل 1373 / وزیری / شمیز / 404ص / نایاب</w:t>
      </w:r>
    </w:p>
    <w:p>
      <w:pPr>
        <w:pStyle w:val="BookText"/>
      </w:pPr>
      <w:r>
        <w:rPr>
          <w:rFonts w:ascii="IRNazanin" w:hAnsi="IRNazanin" w:eastAsia="IRNazanin" w:cs="IRNazanin"/>
          <w:lang w:bidi="fa-IR"/>
          <w:color w:val="111111"/>
          <w:sz w:val="28"/>
          <w:szCs w:val="28"/>
          <w:rtl/>
        </w:rPr>
        <w:t xml:space="preserve">مؤلف در این کتاب کوشیده است با سعه صدر، صحیح بخاری و کافی کلینی را در برخی از موضوع‌ها با هم مقایسه کند. وی در خلال این تحقیق به سؤالات بسیاری که در ذهن اهل سنّت و تشیع وجود دارد پاسخ داده، رجال ضعیف و روایات مشکوک آن دو محدث را در معرض نقد قرار داده است. بخش پایانی به نتیجه‌گیری مؤلف اختصاص دارد.</w:t>
      </w:r>
    </w:p>
    <w:p>
      <w:pPr>
        <w:pStyle w:val="Heading3"/>
      </w:pPr>
      <w:bookmarkStart w:id="278" w:name="_Toc77"/>
      <w:r>
        <w:t>تجرید اسانید الکافی</w:t>
      </w:r>
      <w:bookmarkEnd w:id="278"/>
    </w:p>
    <w:p>
      <w:pPr>
        <w:pStyle w:val="BookText"/>
      </w:pPr>
      <w:r>
        <w:rPr>
          <w:rFonts w:ascii="IRNazanin" w:hAnsi="IRNazanin" w:eastAsia="IRNazanin" w:cs="IRNazanin"/>
          <w:lang w:bidi="fa-IR"/>
          <w:color w:val="111111"/>
          <w:sz w:val="28"/>
          <w:szCs w:val="28"/>
          <w:rtl/>
        </w:rPr>
        <w:t xml:space="preserve">آیت اللّه العظمی حسین طباطبائی بروجرودی / چاپ اوّل / وزیری / شمیز / دوره 2جلدی / نایاب</w:t>
      </w:r>
    </w:p>
    <w:p>
      <w:pPr>
        <w:pStyle w:val="BookText"/>
      </w:pPr>
      <w:r>
        <w:rPr>
          <w:rFonts w:ascii="IRNazanin" w:hAnsi="IRNazanin" w:eastAsia="IRNazanin" w:cs="IRNazanin"/>
          <w:lang w:bidi="fa-IR"/>
          <w:color w:val="111111"/>
          <w:sz w:val="28"/>
          <w:szCs w:val="28"/>
          <w:rtl/>
        </w:rPr>
        <w:t xml:space="preserve">این کتاب تحقیقی است در باره راویان سلسله اسانید کتاب کافی. مؤلف ابتدا رجال حدیث کافی را طبقه‌بندی کرده است، سپس به گونه‌ای آماری به ذکر موارد نقل حدیث هر راوی از طبقه قبل از خود پرداخته است.</w:t>
      </w:r>
    </w:p>
    <w:p>
      <w:pPr>
        <w:pStyle w:val="Heading3"/>
      </w:pPr>
      <w:bookmarkStart w:id="279" w:name="_Toc78"/>
      <w:r>
        <w:t>تجلی امامت در نهج البلاغه</w:t>
      </w:r>
      <w:bookmarkEnd w:id="279"/>
    </w:p>
    <w:p>
      <w:pPr>
        <w:pStyle w:val="BookText"/>
      </w:pPr>
      <w:r>
        <w:rPr>
          <w:rFonts w:ascii="IRNazanin" w:hAnsi="IRNazanin" w:eastAsia="IRNazanin" w:cs="IRNazanin"/>
          <w:lang w:bidi="fa-IR"/>
          <w:color w:val="111111"/>
          <w:sz w:val="28"/>
          <w:szCs w:val="28"/>
          <w:rtl/>
        </w:rPr>
        <w:t xml:space="preserve">علاءالدین حجازی / چاپ اوّل 1372 / رقعی / شمیز / 222ص / نایاب</w:t>
      </w:r>
    </w:p>
    <w:p>
      <w:pPr>
        <w:pStyle w:val="BookText"/>
      </w:pPr>
      <w:r>
        <w:rPr>
          <w:rFonts w:ascii="IRNazanin" w:hAnsi="IRNazanin" w:eastAsia="IRNazanin" w:cs="IRNazanin"/>
          <w:lang w:bidi="fa-IR"/>
          <w:color w:val="111111"/>
          <w:sz w:val="28"/>
          <w:szCs w:val="28"/>
          <w:rtl/>
        </w:rPr>
        <w:t xml:space="preserve">مؤلف نخست به ضرورت شناخت امام علیه‌السلام اشاره کرده و سپس به مطالب متنوعی چون سیمای محمّد صلی‌الله‌علیه‌و‌آله و خاندان او در نهج البلاغه، ویژگی‌های رهبر در کلام امام علیه‌السلام، امام حق در نهج البلاغه، قرآن، سنّت و عترت پیامبر صلی‌الله‌علیه‌و‌آله، حقوق متقابل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7575_71182"/>
    <w:bookmarkEnd w:id="24"/>
    <w:p>
      <w:pPr>
        <w:pStyle w:val="BookText"/>
      </w:pPr>
      <w:r>
        <w:rPr>
          <w:rFonts w:ascii="IRNazanin" w:hAnsi="IRNazanin" w:eastAsia="IRNazanin" w:cs="IRNazanin"/>
          <w:lang w:bidi="fa-IR"/>
          <w:color w:val="111111"/>
          <w:sz w:val="28"/>
          <w:szCs w:val="28"/>
          <w:rtl/>
        </w:rPr>
        <w:t xml:space="preserve">امام علیه‌السلام و امّت، سابقه ایمان و جهاد امام علیه‌السلام، پایگاه رفیع علم امام علیه‌السلام، تقوا و زهد امام علیه‌السلام و...پرداخته است. کتاب حاضر برای آشنایی مخاطبان با نهج البلاغه از نثری روان و ساده برخوردار است.</w:t>
      </w:r>
    </w:p>
    <w:p>
      <w:pPr>
        <w:pStyle w:val="Heading3"/>
      </w:pPr>
      <w:bookmarkStart w:id="280" w:name="_Toc79"/>
      <w:r>
        <w:t>ترتیب خلاصة الاقوال</w:t>
      </w:r>
      <w:bookmarkEnd w:id="280"/>
    </w:p>
    <w:p>
      <w:pPr>
        <w:pStyle w:val="BookText"/>
      </w:pPr>
      <w:r>
        <w:rPr>
          <w:rFonts w:ascii="IRNazanin" w:hAnsi="IRNazanin" w:eastAsia="IRNazanin" w:cs="IRNazanin"/>
          <w:lang w:bidi="fa-IR"/>
          <w:color w:val="111111"/>
          <w:sz w:val="28"/>
          <w:szCs w:val="28"/>
          <w:rtl/>
        </w:rPr>
        <w:t xml:space="preserve">علامه حلی / تحقیق وتصحیح گروه حدیث / چاپ اول 1381 / وزیری / شمیز / 508ص / 26000 ریال</w:t>
      </w:r>
    </w:p>
    <w:p>
      <w:pPr>
        <w:pStyle w:val="BookText"/>
      </w:pPr>
      <w:r>
        <w:rPr>
          <w:rFonts w:ascii="IRNazanin" w:hAnsi="IRNazanin" w:eastAsia="IRNazanin" w:cs="IRNazanin"/>
          <w:lang w:bidi="fa-IR"/>
          <w:color w:val="111111"/>
          <w:sz w:val="28"/>
          <w:szCs w:val="28"/>
          <w:rtl/>
        </w:rPr>
        <w:t xml:space="preserve">در این کتاب که مورد اعتماد فقهاست، به طور مختصر رجال و محدثان معرفی شده‌اند. در این اثر مؤلف به دو دسته از رجال اشاره کرده است: 1. ثقات؛ یعنی کسانی که روایت آنان مورد اعتماد است 2. ضعاف؛ یعنی کسانی که روایت آنان مورد اعتماد نیست و بدان عمل نمی‌شود یا در برابر آن سکوت می‌کنند.</w:t>
      </w:r>
    </w:p>
    <w:p>
      <w:pPr>
        <w:pStyle w:val="Heading3"/>
      </w:pPr>
      <w:bookmarkStart w:id="281" w:name="_Toc80"/>
      <w:r>
        <w:t>توبه بازگشت به فطرت</w:t>
      </w:r>
      <w:bookmarkEnd w:id="281"/>
    </w:p>
    <w:p>
      <w:pPr>
        <w:pStyle w:val="BookText"/>
      </w:pPr>
      <w:r>
        <w:rPr>
          <w:rFonts w:ascii="IRNazanin" w:hAnsi="IRNazanin" w:eastAsia="IRNazanin" w:cs="IRNazanin"/>
          <w:lang w:bidi="fa-IR"/>
          <w:color w:val="111111"/>
          <w:sz w:val="28"/>
          <w:szCs w:val="28"/>
          <w:rtl/>
        </w:rPr>
        <w:t xml:space="preserve">جواد محدثی / چاپ نهم 1387 / رقعی / شمیز / 42ص / 4700 ریال</w:t>
      </w:r>
    </w:p>
    <w:p>
      <w:pPr>
        <w:pStyle w:val="BookText"/>
      </w:pPr>
      <w:r>
        <w:rPr>
          <w:rFonts w:ascii="IRNazanin" w:hAnsi="IRNazanin" w:eastAsia="IRNazanin" w:cs="IRNazanin"/>
          <w:lang w:bidi="fa-IR"/>
          <w:color w:val="111111"/>
          <w:sz w:val="28"/>
          <w:szCs w:val="28"/>
          <w:rtl/>
        </w:rPr>
        <w:t xml:space="preserve">درسهایی از نهج البلاغه</w:t>
      </w:r>
    </w:p>
    <w:p>
      <w:pPr>
        <w:pStyle w:val="Heading3"/>
      </w:pPr>
      <w:bookmarkStart w:id="282" w:name="_Toc81"/>
      <w:r>
        <w:t>جامع الاحادیث</w:t>
      </w:r>
      <w:bookmarkEnd w:id="282"/>
    </w:p>
    <w:p>
      <w:pPr>
        <w:pStyle w:val="BookText"/>
      </w:pPr>
      <w:r>
        <w:rPr>
          <w:rFonts w:ascii="IRNazanin" w:hAnsi="IRNazanin" w:eastAsia="IRNazanin" w:cs="IRNazanin"/>
          <w:lang w:bidi="fa-IR"/>
          <w:color w:val="111111"/>
          <w:sz w:val="28"/>
          <w:szCs w:val="28"/>
          <w:rtl/>
        </w:rPr>
        <w:t xml:space="preserve">ابو محمّد جعفر قمی / تصحیح سید محمّد حسینی نیشابوری / چاپ اوّل 1371 / وزیری / گالینگور / 392ص / نایاب</w:t>
      </w:r>
    </w:p>
    <w:p>
      <w:pPr>
        <w:pStyle w:val="BookText"/>
      </w:pPr>
      <w:r>
        <w:rPr>
          <w:rFonts w:ascii="IRNazanin" w:hAnsi="IRNazanin" w:eastAsia="IRNazanin" w:cs="IRNazanin"/>
          <w:lang w:bidi="fa-IR"/>
          <w:color w:val="111111"/>
          <w:sz w:val="28"/>
          <w:szCs w:val="28"/>
          <w:rtl/>
        </w:rPr>
        <w:t xml:space="preserve">این کتاب شامل هزار حدیث از سخنان گهربار پیامبر اسلام صلی‌الله‌علیه‌و‌آله است که مؤلف گردآوری و به صورت الفبائی براساس حرف اوّل جمله حدیث مرتب کرده است. چند رساله حدیثی دیگر از مؤلف نیز ضمیمه کتاب است که بر ارزش آن افزوده است.</w:t>
      </w:r>
    </w:p>
    <w:p>
      <w:pPr>
        <w:pStyle w:val="Heading3"/>
      </w:pPr>
      <w:bookmarkStart w:id="283" w:name="_Toc82"/>
      <w:r>
        <w:t>الحکم من کلام الامام علی علیه‌السلام</w:t>
      </w:r>
      <w:bookmarkEnd w:id="283"/>
    </w:p>
    <w:p>
      <w:pPr>
        <w:pStyle w:val="BookText"/>
      </w:pPr>
      <w:r>
        <w:rPr>
          <w:rFonts w:ascii="IRNazanin" w:hAnsi="IRNazanin" w:eastAsia="IRNazanin" w:cs="IRNazanin"/>
          <w:lang w:bidi="fa-IR"/>
          <w:color w:val="111111"/>
          <w:sz w:val="28"/>
          <w:szCs w:val="28"/>
          <w:rtl/>
        </w:rPr>
        <w:t xml:space="preserve">گروه حدیث / چاپ اوّل 1375 / وزیری / گالینگور / دوره 2 جلدی 25000 ریال</w:t>
      </w:r>
    </w:p>
    <w:p>
      <w:pPr>
        <w:pStyle w:val="BookText"/>
      </w:pPr>
      <w:r>
        <w:rPr>
          <w:rFonts w:ascii="IRNazanin" w:hAnsi="IRNazanin" w:eastAsia="IRNazanin" w:cs="IRNazanin"/>
          <w:lang w:bidi="fa-IR"/>
          <w:color w:val="111111"/>
          <w:sz w:val="28"/>
          <w:szCs w:val="28"/>
          <w:rtl/>
        </w:rPr>
        <w:t xml:space="preserve">این کتاب حاوی 16000 کلمه از کلمات قصار امام علی علیه‌السلاماست که به ترتیب حروف الفبا تنظیم شده و بعضی از لغات و کلمات در پاورقی توضیح و شرح داده شده است.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7575_71183"/>
    <w:bookmarkEnd w:id="25"/>
    <w:p>
      <w:pPr>
        <w:pStyle w:val="Heading3"/>
      </w:pPr>
      <w:bookmarkStart w:id="284" w:name="_Toc83"/>
      <w:r>
        <w:t>خردورزی</w:t>
      </w:r>
      <w:bookmarkEnd w:id="284"/>
    </w:p>
    <w:p>
      <w:pPr>
        <w:pStyle w:val="BookText"/>
      </w:pPr>
      <w:r>
        <w:rPr>
          <w:rFonts w:ascii="IRNazanin" w:hAnsi="IRNazanin" w:eastAsia="IRNazanin" w:cs="IRNazanin"/>
          <w:lang w:bidi="fa-IR"/>
          <w:color w:val="111111"/>
          <w:sz w:val="28"/>
          <w:szCs w:val="28"/>
          <w:rtl/>
        </w:rPr>
        <w:t xml:space="preserve">جواد محدثی / حدیث / چاپ دوم 1385 / نیم جیبی / شمیز / 124ص / 3800 ریال</w:t>
      </w:r>
    </w:p>
    <w:p>
      <w:pPr>
        <w:pStyle w:val="BookText"/>
      </w:pPr>
      <w:r>
        <w:rPr>
          <w:rFonts w:ascii="IRNazanin" w:hAnsi="IRNazanin" w:eastAsia="IRNazanin" w:cs="IRNazanin"/>
          <w:lang w:bidi="fa-IR"/>
          <w:color w:val="111111"/>
          <w:sz w:val="28"/>
          <w:szCs w:val="28"/>
          <w:rtl/>
        </w:rPr>
        <w:t xml:space="preserve">درسهایی از نهج‌البلاغه</w:t>
      </w:r>
    </w:p>
    <w:p>
      <w:pPr>
        <w:pStyle w:val="Heading3"/>
      </w:pPr>
      <w:bookmarkStart w:id="285" w:name="_Toc84"/>
      <w:r>
        <w:t>خصائص الائمه علیهم‌السلام</w:t>
      </w:r>
      <w:bookmarkEnd w:id="285"/>
    </w:p>
    <w:p>
      <w:pPr>
        <w:pStyle w:val="BookText"/>
      </w:pPr>
      <w:r>
        <w:rPr>
          <w:rFonts w:ascii="IRNazanin" w:hAnsi="IRNazanin" w:eastAsia="IRNazanin" w:cs="IRNazanin"/>
          <w:lang w:bidi="fa-IR"/>
          <w:color w:val="111111"/>
          <w:sz w:val="28"/>
          <w:szCs w:val="28"/>
          <w:rtl/>
        </w:rPr>
        <w:t xml:space="preserve">شریف رضی / تصحیح محمّد هادی امینی / چاپ اوّل 1364 / وزیری / 144ص / گالینگور / نایاب</w:t>
      </w:r>
    </w:p>
    <w:p>
      <w:pPr>
        <w:pStyle w:val="BookText"/>
      </w:pPr>
      <w:r>
        <w:rPr>
          <w:rFonts w:ascii="IRNazanin" w:hAnsi="IRNazanin" w:eastAsia="IRNazanin" w:cs="IRNazanin"/>
          <w:lang w:bidi="fa-IR"/>
          <w:color w:val="111111"/>
          <w:sz w:val="28"/>
          <w:szCs w:val="28"/>
          <w:rtl/>
        </w:rPr>
        <w:t xml:space="preserve">این کتاب تألیف سید رضی گرد آورنده نهج البلاغه است. تألیف این کتاب مقدمه‌ای شده است برای گردآوری نهج البلاغه. مؤلف که تصمیم داشته کتابی درباره خصائص دوازده امام تألیف کند، هنگام شروع با شخصیت امیرالمؤمنین، محو خصائص و فضائل امام علی و سخنان او شده. لذا از پرداختن به بقیه امامان باز مانده و به جمع آوری کلام حضرت علی پرداخته است.</w:t>
      </w:r>
    </w:p>
    <w:p>
      <w:pPr>
        <w:pStyle w:val="Heading3"/>
      </w:pPr>
      <w:bookmarkStart w:id="286" w:name="_Toc85"/>
      <w:r>
        <w:t>خطبه حسین بن علی علیهماالسلام در منی</w:t>
      </w:r>
      <w:bookmarkEnd w:id="286"/>
    </w:p>
    <w:p>
      <w:pPr>
        <w:pStyle w:val="BookText"/>
      </w:pPr>
      <w:r>
        <w:rPr>
          <w:rFonts w:ascii="IRNazanin" w:hAnsi="IRNazanin" w:eastAsia="IRNazanin" w:cs="IRNazanin"/>
          <w:lang w:bidi="fa-IR"/>
          <w:color w:val="111111"/>
          <w:sz w:val="28"/>
          <w:szCs w:val="28"/>
          <w:rtl/>
        </w:rPr>
        <w:t xml:space="preserve">محمّد صادق نجمی / چاپ چهارم 1384 / رقعی / شمیز / 128ص / 7500 ریال</w:t>
      </w:r>
    </w:p>
    <w:p>
      <w:pPr>
        <w:pStyle w:val="BookText"/>
      </w:pPr>
      <w:r>
        <w:rPr>
          <w:rFonts w:ascii="IRNazanin" w:hAnsi="IRNazanin" w:eastAsia="IRNazanin" w:cs="IRNazanin"/>
          <w:lang w:bidi="fa-IR"/>
          <w:color w:val="111111"/>
          <w:sz w:val="28"/>
          <w:szCs w:val="28"/>
          <w:rtl/>
        </w:rPr>
        <w:t xml:space="preserve">این کتاب ترجمه و شرح خطبه امام حسین علیه‌السلام در سال 58 ق است. مترجم پیش از متن اصلی کتاب در دو فصل به سندهای خطبه و سنجش میزان اعتبار آنها و نیز انگیزه ایراد خطبه و همچنین بیان فضای سیاسی آن زمان پرداخته است. وی پس از پایان متن کتاب نیز در باره زمان و مکان ایراد خطبه و آثار و نتایج آن نکاتی را مطرح ساخته است.</w:t>
      </w:r>
    </w:p>
    <w:p>
      <w:pPr>
        <w:pStyle w:val="Heading3"/>
      </w:pPr>
      <w:bookmarkStart w:id="287" w:name="_Toc86"/>
      <w:r>
        <w:t>درسهایی از نهج البلاغه</w:t>
      </w:r>
      <w:bookmarkEnd w:id="287"/>
    </w:p>
    <w:p>
      <w:pPr>
        <w:pStyle w:val="BookText"/>
      </w:pPr>
      <w:r>
        <w:rPr>
          <w:rFonts w:ascii="IRNazanin" w:hAnsi="IRNazanin" w:eastAsia="IRNazanin" w:cs="IRNazanin"/>
          <w:lang w:bidi="fa-IR"/>
          <w:color w:val="111111"/>
          <w:sz w:val="28"/>
          <w:szCs w:val="28"/>
          <w:rtl/>
        </w:rPr>
        <w:t xml:space="preserve">جواد محدثی</w:t>
      </w:r>
    </w:p>
    <w:p>
      <w:pPr>
        <w:pStyle w:val="BookText"/>
      </w:pPr>
      <w:r>
        <w:rPr>
          <w:rFonts w:ascii="IRNazanin" w:hAnsi="IRNazanin" w:eastAsia="IRNazanin" w:cs="IRNazanin"/>
          <w:lang w:bidi="fa-IR"/>
          <w:color w:val="111111"/>
          <w:sz w:val="28"/>
          <w:szCs w:val="28"/>
          <w:rtl/>
        </w:rPr>
        <w:t xml:space="preserve">کلمات امام علی علیه‌السلام در نهج البلاغه جلوه و جاذبه خاصی دارد و همواره به عنوان گنجینه‌ای نفیس و سرشار از گهرهای ناب، مورد استفاده فرزانگان و شیفتگان معارف علوی بوده است. سلسله موضوعات درسهایی از نهج البلاغه ما را با این گنجینه و گهرهایش آشناتر می‌سازد، آنچه در این مجموعه آمده، گلچینی است از بوستان معطر سخنان حضرت علی علیه‌السلام درباره موضوعات گوناگون که هر یک به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7575_71184"/>
    <w:bookmarkEnd w:id="26"/>
    <w:p>
      <w:pPr>
        <w:pStyle w:val="BookText"/>
      </w:pPr>
      <w:r>
        <w:rPr>
          <w:rFonts w:ascii="IRNazanin" w:hAnsi="IRNazanin" w:eastAsia="IRNazanin" w:cs="IRNazanin"/>
          <w:lang w:bidi="fa-IR"/>
          <w:color w:val="111111"/>
          <w:sz w:val="28"/>
          <w:szCs w:val="28"/>
          <w:rtl/>
        </w:rPr>
        <w:t xml:space="preserve">ترتیب الفبایی در جای خود مندرج است.</w:t>
      </w:r>
    </w:p>
    <w:p>
      <w:pPr>
        <w:pStyle w:val="Heading3"/>
      </w:pPr>
      <w:bookmarkStart w:id="288" w:name="_Toc87"/>
      <w:r>
        <w:t>دعا</w:t>
      </w:r>
      <w:bookmarkEnd w:id="288"/>
    </w:p>
    <w:p>
      <w:pPr>
        <w:pStyle w:val="BookText"/>
      </w:pPr>
      <w:r>
        <w:rPr>
          <w:rFonts w:ascii="IRNazanin" w:hAnsi="IRNazanin" w:eastAsia="IRNazanin" w:cs="IRNazanin"/>
          <w:lang w:bidi="fa-IR"/>
          <w:color w:val="111111"/>
          <w:sz w:val="28"/>
          <w:szCs w:val="28"/>
          <w:rtl/>
        </w:rPr>
        <w:t xml:space="preserve">جواد محدثی / چاپ ششم 1387 / رقعی / 52ص / 5700 ریال</w:t>
      </w:r>
    </w:p>
    <w:p>
      <w:pPr>
        <w:pStyle w:val="BookText"/>
      </w:pPr>
      <w:r>
        <w:rPr>
          <w:rFonts w:ascii="IRNazanin" w:hAnsi="IRNazanin" w:eastAsia="IRNazanin" w:cs="IRNazanin"/>
          <w:lang w:bidi="fa-IR"/>
          <w:color w:val="111111"/>
          <w:sz w:val="28"/>
          <w:szCs w:val="28"/>
          <w:rtl/>
        </w:rPr>
        <w:t xml:space="preserve">درسهایی از نهج البلاغه</w:t>
      </w:r>
    </w:p>
    <w:p>
      <w:pPr>
        <w:pStyle w:val="Heading3"/>
      </w:pPr>
      <w:bookmarkStart w:id="289" w:name="_Toc88"/>
      <w:r>
        <w:t>دوستی</w:t>
      </w:r>
      <w:bookmarkEnd w:id="289"/>
    </w:p>
    <w:p>
      <w:pPr>
        <w:pStyle w:val="BookText"/>
      </w:pPr>
      <w:r>
        <w:rPr>
          <w:rFonts w:ascii="IRNazanin" w:hAnsi="IRNazanin" w:eastAsia="IRNazanin" w:cs="IRNazanin"/>
          <w:lang w:bidi="fa-IR"/>
          <w:color w:val="111111"/>
          <w:sz w:val="28"/>
          <w:szCs w:val="28"/>
          <w:rtl/>
        </w:rPr>
        <w:t xml:space="preserve">جواد محدثی / چاپ ششم 1385 / نیم جیبی / شمیز / 46ص / 3500 ریال</w:t>
      </w:r>
    </w:p>
    <w:p>
      <w:pPr>
        <w:pStyle w:val="BookText"/>
      </w:pPr>
      <w:r>
        <w:rPr>
          <w:rFonts w:ascii="IRNazanin" w:hAnsi="IRNazanin" w:eastAsia="IRNazanin" w:cs="IRNazanin"/>
          <w:lang w:bidi="fa-IR"/>
          <w:color w:val="111111"/>
          <w:sz w:val="28"/>
          <w:szCs w:val="28"/>
          <w:rtl/>
        </w:rPr>
        <w:t xml:space="preserve">درسهایی از نهج البلاغه</w:t>
      </w:r>
    </w:p>
    <w:p>
      <w:pPr>
        <w:pStyle w:val="Heading3"/>
      </w:pPr>
      <w:bookmarkStart w:id="290" w:name="_Toc89"/>
      <w:r>
        <w:t>سفینة البحار و مدینة الحکم و الآثار</w:t>
      </w:r>
      <w:bookmarkEnd w:id="290"/>
    </w:p>
    <w:p>
      <w:pPr>
        <w:pStyle w:val="BookText"/>
      </w:pPr>
      <w:r>
        <w:rPr>
          <w:rFonts w:ascii="IRNazanin" w:hAnsi="IRNazanin" w:eastAsia="IRNazanin" w:cs="IRNazanin"/>
          <w:lang w:bidi="fa-IR"/>
          <w:color w:val="111111"/>
          <w:sz w:val="28"/>
          <w:szCs w:val="28"/>
          <w:rtl/>
        </w:rPr>
        <w:t xml:space="preserve">شیخ عباس قمی / زیر نظر علی اکبر الهی خراسانی / چاپ دوم 1384 / گالینگور / دوره 4 جلدی / 195000 ریال</w:t>
      </w:r>
    </w:p>
    <w:p>
      <w:pPr>
        <w:pStyle w:val="BookText"/>
      </w:pPr>
      <w:r>
        <w:rPr>
          <w:rFonts w:ascii="IRNazanin" w:hAnsi="IRNazanin" w:eastAsia="IRNazanin" w:cs="IRNazanin"/>
          <w:lang w:bidi="fa-IR"/>
          <w:color w:val="111111"/>
          <w:sz w:val="28"/>
          <w:szCs w:val="28"/>
          <w:rtl/>
        </w:rPr>
        <w:t xml:space="preserve">کتاب حاضر فهرست موضوعی و مفصّلی از بحارالانوار مرحوم مجلسی است که به شیوه الفبایی تنظیم شده است.</w:t>
      </w:r>
    </w:p>
    <w:p>
      <w:pPr>
        <w:pStyle w:val="BookText"/>
      </w:pPr>
      <w:r>
        <w:rPr>
          <w:rFonts w:ascii="IRNazanin" w:hAnsi="IRNazanin" w:eastAsia="IRNazanin" w:cs="IRNazanin"/>
          <w:lang w:bidi="fa-IR"/>
          <w:color w:val="111111"/>
          <w:sz w:val="28"/>
          <w:szCs w:val="28"/>
          <w:rtl/>
        </w:rPr>
        <w:t xml:space="preserve">تقویم نص، تطبیق با بحار جدید و تبدیل رموز به اعداد، استخراج مصادر سفینه، آوردن مصادر بحار در پاورقی سفینه، تکمیل نصوص ناقص، تصحیح رخدادهای تاریخی، تخریج آیات و احادیث، شرح الفاظی که نیاز به توضیح دارد و ترجمه اعلامی که مرحوم مؤلف ذکری از آنان به میان نیاورده است، از جمله ویژگیهای این اثر است.</w:t>
      </w:r>
    </w:p>
    <w:p>
      <w:pPr>
        <w:pStyle w:val="Heading3"/>
      </w:pPr>
      <w:bookmarkStart w:id="291" w:name="_Toc90"/>
      <w:r>
        <w:t>سنن النبی صلی‌الله‌علیه‌و‌آله</w:t>
      </w:r>
      <w:bookmarkEnd w:id="291"/>
    </w:p>
    <w:p>
      <w:pPr>
        <w:pStyle w:val="BookText"/>
      </w:pPr>
      <w:r>
        <w:rPr>
          <w:rFonts w:ascii="IRNazanin" w:hAnsi="IRNazanin" w:eastAsia="IRNazanin" w:cs="IRNazanin"/>
          <w:lang w:bidi="fa-IR"/>
          <w:color w:val="111111"/>
          <w:sz w:val="28"/>
          <w:szCs w:val="28"/>
          <w:rtl/>
        </w:rPr>
        <w:t xml:space="preserve">گروه حدیث / چاپ اوّل 1377 / وزیری / گالینگور / دوره 10 جلدی / 237000 ریال</w:t>
      </w:r>
    </w:p>
    <w:p>
      <w:pPr>
        <w:pStyle w:val="BookText"/>
      </w:pPr>
      <w:r>
        <w:rPr>
          <w:rFonts w:ascii="IRNazanin" w:hAnsi="IRNazanin" w:eastAsia="IRNazanin" w:cs="IRNazanin"/>
          <w:lang w:bidi="fa-IR"/>
          <w:color w:val="111111"/>
          <w:sz w:val="28"/>
          <w:szCs w:val="28"/>
          <w:rtl/>
        </w:rPr>
        <w:t xml:space="preserve">سنن النبی کتابی است حدیثی - فقهی که به سبک وسائل الشیعه از مقدمات عبادات، طهارت، وضو، و...آغاز شده و دیگر ابواب فقهی بر اساس روایات به صورت موضوعی در آن مطرح شده است. احادیث این کتاب از دو مجموعه حدیثی وسائل الشیعه و مستدرک الوسائل، گردآوری شده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7" w:name="pg7575_71185"/>
    <w:bookmarkEnd w:id="27"/>
    <w:p>
      <w:pPr>
        <w:pStyle w:val="Heading3"/>
      </w:pPr>
      <w:bookmarkStart w:id="292" w:name="_Toc91"/>
      <w:r>
        <w:t>شرح صد کلمه امیرالمؤمنین علیه‌السلام</w:t>
      </w:r>
      <w:bookmarkEnd w:id="292"/>
    </w:p>
    <w:p>
      <w:pPr>
        <w:pStyle w:val="BookText"/>
      </w:pPr>
      <w:r>
        <w:rPr>
          <w:rFonts w:ascii="IRNazanin" w:hAnsi="IRNazanin" w:eastAsia="IRNazanin" w:cs="IRNazanin"/>
          <w:lang w:bidi="fa-IR"/>
          <w:color w:val="111111"/>
          <w:sz w:val="28"/>
          <w:szCs w:val="28"/>
          <w:rtl/>
        </w:rPr>
        <w:t xml:space="preserve">ابن میثم بحرانی / ترجمه عبدالعلی صاحبی / چاپ سوم 1385 / وزیری / 388ص / گالینگور</w:t>
      </w:r>
    </w:p>
    <w:p>
      <w:pPr>
        <w:pStyle w:val="BookText"/>
      </w:pPr>
      <w:r>
        <w:rPr>
          <w:rFonts w:ascii="IRNazanin" w:hAnsi="IRNazanin" w:eastAsia="IRNazanin" w:cs="IRNazanin"/>
          <w:lang w:bidi="fa-IR"/>
          <w:color w:val="111111"/>
          <w:sz w:val="28"/>
          <w:szCs w:val="28"/>
          <w:rtl/>
        </w:rPr>
        <w:t xml:space="preserve">مؤلف صد کلمه از کلمات قصار حضرت علی علیه‌السلام را برگزیده و به شرح آن پرداخته است. وی در شرح خود به نکات ادبی، فلسفی، دینی، اخلاقی و اجتماعی اشاره کرده و بیشتر مطالبی را که از کتاب شفای بوعلی سینا و شرح اشارات خواجه نصیرالدین طوسی نقل کرده به صورت تلخیص آورده است. ابن‌میثم این شرح را برای وزیر شهاب الدین مسعود بن گرشاسف نوشته است.</w:t>
      </w:r>
    </w:p>
    <w:p>
      <w:pPr>
        <w:pStyle w:val="Heading3"/>
      </w:pPr>
      <w:bookmarkStart w:id="293" w:name="_Toc92"/>
      <w:r>
        <w:t>شرح نهج البلاغه</w:t>
      </w:r>
      <w:bookmarkEnd w:id="293"/>
    </w:p>
    <w:p>
      <w:pPr>
        <w:pStyle w:val="BookText"/>
      </w:pPr>
      <w:r>
        <w:rPr>
          <w:rFonts w:ascii="IRNazanin" w:hAnsi="IRNazanin" w:eastAsia="IRNazanin" w:cs="IRNazanin"/>
          <w:lang w:bidi="fa-IR"/>
          <w:color w:val="111111"/>
          <w:sz w:val="28"/>
          <w:szCs w:val="28"/>
          <w:rtl/>
        </w:rPr>
        <w:t xml:space="preserve">ابن میثم بحرانی / ترجمه گروه مترجمان / ویرایش دوم 1385 / وزیری / گالینگور / دوره 8 جلدی / 342500 ریال</w:t>
      </w:r>
    </w:p>
    <w:p>
      <w:pPr>
        <w:pStyle w:val="BookText"/>
      </w:pPr>
      <w:r>
        <w:rPr>
          <w:rFonts w:ascii="IRNazanin" w:hAnsi="IRNazanin" w:eastAsia="IRNazanin" w:cs="IRNazanin"/>
          <w:lang w:bidi="fa-IR"/>
          <w:color w:val="111111"/>
          <w:sz w:val="28"/>
          <w:szCs w:val="28"/>
          <w:rtl/>
        </w:rPr>
        <w:t xml:space="preserve">کتاب حاضر، شرحی است کلامی و فلسفی از نهج البلاغه. مؤلف در آغاز برای آشنایی خواننده بحث الفاظ را به طور مبسوط آورده و آن گاه به شرح خطبه‌ها، نامه‌ها و دیگر گفتار امام علیه‌السلام پرداخته است. در این اثر کلام امام علیه‌السلامدر زمینه مسائل اعتقادی، مبدأ و معاد، هدایت وارشاد مورد بررسی قرار گرفته است.</w:t>
      </w:r>
    </w:p>
    <w:p>
      <w:pPr>
        <w:pStyle w:val="Heading3"/>
      </w:pPr>
      <w:bookmarkStart w:id="294" w:name="_Toc93"/>
      <w:r>
        <w:t>طبقات راویان احادیث مهدویت از طریق اهل سنت</w:t>
      </w:r>
      <w:bookmarkEnd w:id="294"/>
    </w:p>
    <w:p>
      <w:pPr>
        <w:pStyle w:val="BookText"/>
      </w:pPr>
      <w:r>
        <w:rPr>
          <w:rFonts w:ascii="IRNazanin" w:hAnsi="IRNazanin" w:eastAsia="IRNazanin" w:cs="IRNazanin"/>
          <w:lang w:bidi="fa-IR"/>
          <w:color w:val="111111"/>
          <w:sz w:val="28"/>
          <w:szCs w:val="28"/>
          <w:rtl/>
        </w:rPr>
        <w:t xml:space="preserve">عبدالکریم عبداللهی / چاپ دوم 1386 / وزیری / سلفون سخت / 644ص / 60000 ریال</w:t>
      </w:r>
    </w:p>
    <w:p>
      <w:pPr>
        <w:pStyle w:val="BookText"/>
      </w:pPr>
      <w:r>
        <w:rPr>
          <w:rFonts w:ascii="IRNazanin" w:hAnsi="IRNazanin" w:eastAsia="IRNazanin" w:cs="IRNazanin"/>
          <w:lang w:bidi="fa-IR"/>
          <w:color w:val="111111"/>
          <w:sz w:val="28"/>
          <w:szCs w:val="28"/>
          <w:rtl/>
        </w:rPr>
        <w:t xml:space="preserve">کتاب حاضر طبقه‌بندی جامعی است از راویان احادیث مهدویت از طریق اهل سنت و همچنین وارسی میزان وثوق و اعتبار هر یک از آنها که طبعا در پژوهشهای دیگر از این دست مفید و راهنما خواهد بود.</w:t>
      </w:r>
    </w:p>
    <w:p>
      <w:pPr>
        <w:pStyle w:val="Heading3"/>
      </w:pPr>
      <w:bookmarkStart w:id="295" w:name="_Toc94"/>
      <w:r>
        <w:t>عبادت و نماز</w:t>
      </w:r>
      <w:bookmarkEnd w:id="295"/>
    </w:p>
    <w:p>
      <w:pPr>
        <w:pStyle w:val="BookText"/>
      </w:pPr>
      <w:r>
        <w:rPr>
          <w:rFonts w:ascii="IRNazanin" w:hAnsi="IRNazanin" w:eastAsia="IRNazanin" w:cs="IRNazanin"/>
          <w:lang w:bidi="fa-IR"/>
          <w:color w:val="111111"/>
          <w:sz w:val="28"/>
          <w:szCs w:val="28"/>
          <w:rtl/>
        </w:rPr>
        <w:t xml:space="preserve">جواد محدثی / چاپ هفتم 1387 / نیم جیبی / شمیز / 127ص / 5500 ریال</w:t>
      </w:r>
    </w:p>
    <w:p>
      <w:pPr>
        <w:pStyle w:val="BookText"/>
      </w:pPr>
      <w:r>
        <w:rPr>
          <w:rFonts w:ascii="IRNazanin" w:hAnsi="IRNazanin" w:eastAsia="IRNazanin" w:cs="IRNazanin"/>
          <w:lang w:bidi="fa-IR"/>
          <w:color w:val="111111"/>
          <w:sz w:val="28"/>
          <w:szCs w:val="28"/>
          <w:rtl/>
        </w:rPr>
        <w:t xml:space="preserve">درسهایی از نهج البلاغه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8" w:name="pg7575_71186"/>
    <w:bookmarkEnd w:id="28"/>
    <w:p>
      <w:pPr>
        <w:pStyle w:val="Heading3"/>
      </w:pPr>
      <w:bookmarkStart w:id="296" w:name="_Toc95"/>
      <w:r>
        <w:t>کتاب الاربعین فی فضایل امیرالمؤمنین علیه‌السلام</w:t>
      </w:r>
      <w:bookmarkEnd w:id="296"/>
    </w:p>
    <w:p>
      <w:pPr>
        <w:pStyle w:val="BookText"/>
      </w:pPr>
      <w:r>
        <w:rPr>
          <w:rFonts w:ascii="IRNazanin" w:hAnsi="IRNazanin" w:eastAsia="IRNazanin" w:cs="IRNazanin"/>
          <w:lang w:bidi="fa-IR"/>
          <w:color w:val="111111"/>
          <w:sz w:val="28"/>
          <w:szCs w:val="28"/>
          <w:rtl/>
        </w:rPr>
        <w:t xml:space="preserve">الامیر جمال الدین المحدث الهروی / تصحیح محمّد حسن زبری / چاپ سوم1384 / وزیری شمیز / 108 ص / 5000 ریال</w:t>
      </w:r>
    </w:p>
    <w:p>
      <w:pPr>
        <w:pStyle w:val="BookText"/>
      </w:pPr>
      <w:r>
        <w:rPr>
          <w:rFonts w:ascii="IRNazanin" w:hAnsi="IRNazanin" w:eastAsia="IRNazanin" w:cs="IRNazanin"/>
          <w:lang w:bidi="fa-IR"/>
          <w:color w:val="111111"/>
          <w:sz w:val="28"/>
          <w:szCs w:val="28"/>
          <w:rtl/>
        </w:rPr>
        <w:t xml:space="preserve">مصحّح در مقدمه این اثر به بیش از صد عنوان کتاب در موضوع چهل حدیث اشاره کرده و آن گاه بر اساس سه نسخه خطی به تصحیح کتاب پرداخته است.</w:t>
      </w:r>
    </w:p>
    <w:p>
      <w:pPr>
        <w:pStyle w:val="BookText"/>
      </w:pPr>
      <w:r>
        <w:rPr>
          <w:rFonts w:ascii="IRNazanin" w:hAnsi="IRNazanin" w:eastAsia="IRNazanin" w:cs="IRNazanin"/>
          <w:lang w:bidi="fa-IR"/>
          <w:color w:val="111111"/>
          <w:sz w:val="28"/>
          <w:szCs w:val="28"/>
          <w:rtl/>
        </w:rPr>
        <w:t xml:space="preserve">کتاب حاضر، شامل چهل حدیث در فضایل امیرالمؤمنین علی علیه‌السلام است که توسط امیر جمال الدین هروی متوفی 930 قمری نگاشته شده. مؤلف در پایان کتاب اسامی اولاد ایشان را ارائه کرده است.</w:t>
      </w:r>
    </w:p>
    <w:p>
      <w:pPr>
        <w:pStyle w:val="Heading3"/>
      </w:pPr>
      <w:bookmarkStart w:id="297" w:name="_Toc96"/>
      <w:r>
        <w:t>کوله پشتی زندگی، برداشتی از هشتاد حدیث نبوی صلی‌الله‌علیه‌و‌آله</w:t>
      </w:r>
      <w:bookmarkEnd w:id="297"/>
    </w:p>
    <w:p>
      <w:pPr>
        <w:pStyle w:val="BookText"/>
      </w:pPr>
      <w:r>
        <w:rPr>
          <w:rFonts w:ascii="IRNazanin" w:hAnsi="IRNazanin" w:eastAsia="IRNazanin" w:cs="IRNazanin"/>
          <w:lang w:bidi="fa-IR"/>
          <w:color w:val="111111"/>
          <w:sz w:val="28"/>
          <w:szCs w:val="28"/>
          <w:rtl/>
        </w:rPr>
        <w:t xml:space="preserve">قنبر علی تیموری / چاپ سوم 1386 / پالتویی / شمیز / 110ص / 8000 ریال</w:t>
      </w:r>
    </w:p>
    <w:p>
      <w:pPr>
        <w:pStyle w:val="BookText"/>
      </w:pPr>
      <w:r>
        <w:rPr>
          <w:rFonts w:ascii="IRNazanin" w:hAnsi="IRNazanin" w:eastAsia="IRNazanin" w:cs="IRNazanin"/>
          <w:lang w:bidi="fa-IR"/>
          <w:color w:val="111111"/>
          <w:sz w:val="28"/>
          <w:szCs w:val="28"/>
          <w:rtl/>
        </w:rPr>
        <w:t xml:space="preserve">کوله پشتی زندگی برداشتی نو از هشتاد سخن پیامبر اسلام صلی‌الله‌علیه‌و‌آلهاست که با قلمی روان و بیانی شیوا نگاشته شده، امید است با مطالعه آن، پنجره‌ای دیگر به آسمان پرفروغ زندگانی و سخنان آخرین فرستاده بزرگ الهی گشوده گردد و گامی باشد برای آشنایی بیشتر جوانان با شخصیت و رفتار پیام آور مهر و نیکی، حضرت محمد صلی‌الله‌علیه‌و‌آله.</w:t>
      </w:r>
    </w:p>
    <w:p>
      <w:pPr>
        <w:pStyle w:val="Heading3"/>
      </w:pPr>
      <w:bookmarkStart w:id="298" w:name="_Toc97"/>
      <w:r>
        <w:t>گهر عمر</w:t>
      </w:r>
      <w:bookmarkEnd w:id="298"/>
    </w:p>
    <w:p>
      <w:pPr>
        <w:pStyle w:val="BookText"/>
      </w:pPr>
      <w:r>
        <w:rPr>
          <w:rFonts w:ascii="IRNazanin" w:hAnsi="IRNazanin" w:eastAsia="IRNazanin" w:cs="IRNazanin"/>
          <w:lang w:bidi="fa-IR"/>
          <w:color w:val="111111"/>
          <w:sz w:val="28"/>
          <w:szCs w:val="28"/>
          <w:rtl/>
        </w:rPr>
        <w:t xml:space="preserve">جواد محدثی / چاپ هفتم 1386 / نیم‌جیبی / شمیز / 68ص / 5500 ریال</w:t>
      </w:r>
    </w:p>
    <w:p>
      <w:pPr>
        <w:pStyle w:val="BookText"/>
      </w:pPr>
      <w:r>
        <w:rPr>
          <w:rFonts w:ascii="IRNazanin" w:hAnsi="IRNazanin" w:eastAsia="IRNazanin" w:cs="IRNazanin"/>
          <w:lang w:bidi="fa-IR"/>
          <w:color w:val="111111"/>
          <w:sz w:val="28"/>
          <w:szCs w:val="28"/>
          <w:rtl/>
        </w:rPr>
        <w:t xml:space="preserve">درسهایی از نهج البلاغه</w:t>
      </w:r>
    </w:p>
    <w:p>
      <w:pPr>
        <w:pStyle w:val="Heading3"/>
      </w:pPr>
      <w:bookmarkStart w:id="299" w:name="_Toc98"/>
      <w:r>
        <w:t>مروارید علم و عمل</w:t>
      </w:r>
      <w:bookmarkEnd w:id="299"/>
    </w:p>
    <w:p>
      <w:pPr>
        <w:pStyle w:val="BookText"/>
      </w:pPr>
      <w:r>
        <w:rPr>
          <w:rFonts w:ascii="IRNazanin" w:hAnsi="IRNazanin" w:eastAsia="IRNazanin" w:cs="IRNazanin"/>
          <w:lang w:bidi="fa-IR"/>
          <w:color w:val="111111"/>
          <w:sz w:val="28"/>
          <w:szCs w:val="28"/>
          <w:rtl/>
        </w:rPr>
        <w:t xml:space="preserve">محمد الهی خراسانی / چاپ سوم 1387 / رقعی / شمیز / 168ص / 20000 ریال</w:t>
      </w:r>
    </w:p>
    <w:p>
      <w:pPr>
        <w:pStyle w:val="BookText"/>
      </w:pPr>
      <w:r>
        <w:rPr>
          <w:rFonts w:ascii="IRNazanin" w:hAnsi="IRNazanin" w:eastAsia="IRNazanin" w:cs="IRNazanin"/>
          <w:lang w:bidi="fa-IR"/>
          <w:color w:val="111111"/>
          <w:sz w:val="28"/>
          <w:szCs w:val="28"/>
          <w:rtl/>
        </w:rPr>
        <w:t xml:space="preserve">آیة اللّه میرزا حسنعلی مروارید قدس‌سره عالمی پاک نهاد، واز تبار نیکان و عالمان دین بود، وارستگی و ساده زیستی و بی اعتنایی به عناوین اعتباری و ظواهر دنیوی از او شخصیتی ممتاز، مردمی و دوست داشتنی ساخته بود.</w:t>
      </w:r>
    </w:p>
    <w:p>
      <w:pPr>
        <w:pStyle w:val="BookText"/>
      </w:pPr>
      <w:r>
        <w:rPr>
          <w:rFonts w:ascii="IRNazanin" w:hAnsi="IRNazanin" w:eastAsia="IRNazanin" w:cs="IRNazanin"/>
          <w:lang w:bidi="fa-IR"/>
          <w:color w:val="111111"/>
          <w:sz w:val="28"/>
          <w:szCs w:val="28"/>
          <w:rtl/>
        </w:rPr>
        <w:t xml:space="preserve">این اثر گوشه‌ای از حیات علمی، اجتماعی، اخلاقی و سلوک و اندرزهای آن عالم پاک سرشت را بیان می‌کند.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9" w:name="pg7575_71187"/>
    <w:bookmarkEnd w:id="29"/>
    <w:p>
      <w:pPr>
        <w:pStyle w:val="Heading3"/>
      </w:pPr>
      <w:bookmarkStart w:id="300" w:name="_Toc99"/>
      <w:r>
        <w:t>موعظه</w:t>
      </w:r>
      <w:bookmarkEnd w:id="300"/>
    </w:p>
    <w:p>
      <w:pPr>
        <w:pStyle w:val="BookText"/>
      </w:pPr>
      <w:r>
        <w:rPr>
          <w:rFonts w:ascii="IRNazanin" w:hAnsi="IRNazanin" w:eastAsia="IRNazanin" w:cs="IRNazanin"/>
          <w:lang w:bidi="fa-IR"/>
          <w:color w:val="111111"/>
          <w:sz w:val="28"/>
          <w:szCs w:val="28"/>
          <w:rtl/>
        </w:rPr>
        <w:t xml:space="preserve">جواد محدثی / چاپ اوّل 1386 / نیم جیبی / شمیز / 124ص / 4000 ریال</w:t>
      </w:r>
    </w:p>
    <w:p>
      <w:pPr>
        <w:pStyle w:val="BookText"/>
      </w:pPr>
      <w:r>
        <w:rPr>
          <w:rFonts w:ascii="IRNazanin" w:hAnsi="IRNazanin" w:eastAsia="IRNazanin" w:cs="IRNazanin"/>
          <w:lang w:bidi="fa-IR"/>
          <w:color w:val="111111"/>
          <w:sz w:val="28"/>
          <w:szCs w:val="28"/>
          <w:rtl/>
        </w:rPr>
        <w:t xml:space="preserve">درس‌هایی از نهج‌البلاغه</w:t>
      </w:r>
    </w:p>
    <w:p>
      <w:pPr>
        <w:pStyle w:val="Heading3"/>
      </w:pPr>
      <w:bookmarkStart w:id="301" w:name="_Toc100"/>
      <w:r>
        <w:t>نثراللآلی، سخنان درر بار امام علی علیه‌السلام</w:t>
      </w:r>
      <w:bookmarkEnd w:id="301"/>
    </w:p>
    <w:p>
      <w:pPr>
        <w:pStyle w:val="BookText"/>
      </w:pPr>
      <w:r>
        <w:rPr>
          <w:rFonts w:ascii="IRNazanin" w:hAnsi="IRNazanin" w:eastAsia="IRNazanin" w:cs="IRNazanin"/>
          <w:lang w:bidi="fa-IR"/>
          <w:color w:val="111111"/>
          <w:sz w:val="28"/>
          <w:szCs w:val="28"/>
          <w:rtl/>
        </w:rPr>
        <w:t xml:space="preserve">فضل بن حسن طبرسی / تصحیح محمّد حسن زبری / ترجمه حمیدرضا شیخی / چاپ دوم 1384 / رقعی / 116ص / 7000 ریال</w:t>
      </w:r>
    </w:p>
    <w:p>
      <w:pPr>
        <w:pStyle w:val="BookText"/>
      </w:pPr>
      <w:r>
        <w:rPr>
          <w:rFonts w:ascii="IRNazanin" w:hAnsi="IRNazanin" w:eastAsia="IRNazanin" w:cs="IRNazanin"/>
          <w:lang w:bidi="fa-IR"/>
          <w:color w:val="111111"/>
          <w:sz w:val="28"/>
          <w:szCs w:val="28"/>
          <w:rtl/>
        </w:rPr>
        <w:t xml:space="preserve">این کتاب حاوی 313 کلمه از کلمات امام علی علیه‌السلام است که در دیگر کتاب‌ها و منابع همچون نهج البلاغه، غررالحکم، مطلوب کل طالب و... مانند آن یافت نمی‌شود.</w:t>
      </w:r>
    </w:p>
    <w:p>
      <w:pPr>
        <w:pStyle w:val="Heading3"/>
      </w:pPr>
      <w:bookmarkStart w:id="302" w:name="_Toc101"/>
      <w:r>
        <w:t>هدایة الامة</w:t>
      </w:r>
      <w:bookmarkEnd w:id="302"/>
    </w:p>
    <w:p>
      <w:pPr>
        <w:pStyle w:val="BookText"/>
      </w:pPr>
      <w:r>
        <w:rPr>
          <w:rFonts w:ascii="IRNazanin" w:hAnsi="IRNazanin" w:eastAsia="IRNazanin" w:cs="IRNazanin"/>
          <w:lang w:bidi="fa-IR"/>
          <w:color w:val="111111"/>
          <w:sz w:val="28"/>
          <w:szCs w:val="28"/>
          <w:rtl/>
        </w:rPr>
        <w:t xml:space="preserve">شیخ حرّ عاملی / تصحیح گروه حدیث / چاپ دوم 1384 / وزیری / گالینگور / دوره 8 جلدی / نایاب</w:t>
      </w:r>
    </w:p>
    <w:p>
      <w:pPr>
        <w:pStyle w:val="BookText"/>
      </w:pPr>
      <w:r>
        <w:rPr>
          <w:rFonts w:ascii="IRNazanin" w:hAnsi="IRNazanin" w:eastAsia="IRNazanin" w:cs="IRNazanin"/>
          <w:lang w:bidi="fa-IR"/>
          <w:color w:val="111111"/>
          <w:sz w:val="28"/>
          <w:szCs w:val="28"/>
          <w:rtl/>
        </w:rPr>
        <w:t xml:space="preserve">این اثر 8 جلدی در واقع خلاصه‌ای از وسایل الشیعه است که شیخ حرّ عاملی در زمان حیات خویش کار تلخیص را با حذف اسناد انجام داده است. این اثر برای نخستین بار توسط گروه حدیث بنیاد پژوهشهای اسلامی تصحیح شده و بیش از 20000 روایت از روایات وسایل الشیعه را در بر دارد.</w:t>
      </w:r>
    </w:p>
    <w:p>
      <w:pPr>
        <w:pStyle w:val="Heading3"/>
      </w:pPr>
      <w:bookmarkStart w:id="303" w:name="_Toc102"/>
      <w:r>
        <w:t>هشتاد و هشت کلام از هشتمین امام علیه‌السلام (به هشت زبان)</w:t>
      </w:r>
      <w:bookmarkEnd w:id="303"/>
    </w:p>
    <w:p>
      <w:pPr>
        <w:pStyle w:val="BookText"/>
      </w:pPr>
      <w:r>
        <w:rPr>
          <w:rFonts w:ascii="IRNazanin" w:hAnsi="IRNazanin" w:eastAsia="IRNazanin" w:cs="IRNazanin"/>
          <w:lang w:bidi="fa-IR"/>
          <w:color w:val="111111"/>
          <w:sz w:val="28"/>
          <w:szCs w:val="28"/>
          <w:rtl/>
        </w:rPr>
        <w:t xml:space="preserve">حسین حائری کرمانی / گروه مترجمان / چاپ چهارم 1386 / وزیری / شمیز / 192ص / 18000 ریال</w:t>
      </w:r>
    </w:p>
    <w:p>
      <w:pPr>
        <w:pStyle w:val="BookText"/>
      </w:pPr>
      <w:r>
        <w:rPr>
          <w:rFonts w:ascii="IRNazanin" w:hAnsi="IRNazanin" w:eastAsia="IRNazanin" w:cs="IRNazanin"/>
          <w:lang w:bidi="fa-IR"/>
          <w:color w:val="111111"/>
          <w:sz w:val="28"/>
          <w:szCs w:val="28"/>
          <w:rtl/>
        </w:rPr>
        <w:t xml:space="preserve">این مجموعه حاوی 88 حدیث از حضرت رضا علیه‌السلام است که چون خورشیدی راه رستگاری را به انسانها می‌آموزد. این مجموعه به هشت زبان عربی، فارسی، اردو، انگلیسی، فرانسه، آذری، روسی و آلمانی، ترجمه شده است.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0" w:name="pg7575_71188"/>
    <w:bookmarkEnd w:id="30"/>
    <w:p>
      <w:pPr>
        <w:pStyle w:val="Heading2"/>
      </w:pPr>
      <w:bookmarkStart w:id="304" w:name="_Toc103"/>
      <w:r>
        <w:t>سیره معصومین علیهم‌السلام و سرگذشتنامه‌ها</w:t>
      </w:r>
      <w:bookmarkEnd w:id="304"/>
    </w:p>
    <w:p>
      <w:pPr>
        <w:pStyle w:val="Heading3"/>
      </w:pPr>
      <w:bookmarkStart w:id="305" w:name="_Toc104"/>
      <w:r>
        <w:t>آرامگاه‌های خاندان پاک پیامبر</w:t>
      </w:r>
      <w:bookmarkEnd w:id="305"/>
    </w:p>
    <w:p>
      <w:pPr>
        <w:pStyle w:val="BookText"/>
      </w:pPr>
      <w:r>
        <w:rPr>
          <w:rFonts w:ascii="IRNazanin" w:hAnsi="IRNazanin" w:eastAsia="IRNazanin" w:cs="IRNazanin"/>
          <w:lang w:bidi="fa-IR"/>
          <w:color w:val="111111"/>
          <w:sz w:val="28"/>
          <w:szCs w:val="28"/>
          <w:rtl/>
        </w:rPr>
        <w:t xml:space="preserve">سید عبدالرزاق کمونه حسینی / ترجمه عبدالعلی صاحبی / چاپ دوم 1375 / شمیز / وزیری / 367ص / 6500 ریال</w:t>
      </w:r>
    </w:p>
    <w:p>
      <w:pPr>
        <w:pStyle w:val="BookText"/>
      </w:pPr>
      <w:r>
        <w:rPr>
          <w:rFonts w:ascii="IRNazanin" w:hAnsi="IRNazanin" w:eastAsia="IRNazanin" w:cs="IRNazanin"/>
          <w:lang w:bidi="fa-IR"/>
          <w:color w:val="111111"/>
          <w:sz w:val="28"/>
          <w:szCs w:val="28"/>
          <w:rtl/>
        </w:rPr>
        <w:t xml:space="preserve">این کتاب شرح آوارگی‌ها و بی سروسامانی‌های فرزندان و شیعیان ظلم‌ستیز و پیکارگر ائمه اطهار علیهم‌السلام است. یکی از ویژگی‌های این کتاب آن است که مؤلّف، جریانات را بسیار فشرده نقل و به اهمّ مطالب اکتفا کرده و نیز آرامگاه‌های فرزندان و صحابه پیامبر را با ذکر شهرها و روستاها به ترتیب حروف الفبا آورده است.</w:t>
      </w:r>
    </w:p>
    <w:p>
      <w:pPr>
        <w:pStyle w:val="Heading3"/>
      </w:pPr>
      <w:bookmarkStart w:id="306" w:name="_Toc105"/>
      <w:r>
        <w:t>آن عبد صالح خدا</w:t>
      </w:r>
      <w:bookmarkEnd w:id="306"/>
    </w:p>
    <w:p>
      <w:pPr>
        <w:pStyle w:val="BookText"/>
      </w:pPr>
      <w:r>
        <w:rPr>
          <w:rFonts w:ascii="IRNazanin" w:hAnsi="IRNazanin" w:eastAsia="IRNazanin" w:cs="IRNazanin"/>
          <w:lang w:bidi="fa-IR"/>
          <w:color w:val="111111"/>
          <w:sz w:val="28"/>
          <w:szCs w:val="28"/>
          <w:rtl/>
        </w:rPr>
        <w:t xml:space="preserve">علی اکبر الهی خراسانی / چاپ اوّل 1373 / وزیری / شمیز / 20ص / نایاب</w:t>
      </w:r>
    </w:p>
    <w:p>
      <w:pPr>
        <w:pStyle w:val="BookText"/>
      </w:pPr>
      <w:r>
        <w:rPr>
          <w:rFonts w:ascii="IRNazanin" w:hAnsi="IRNazanin" w:eastAsia="IRNazanin" w:cs="IRNazanin"/>
          <w:lang w:bidi="fa-IR"/>
          <w:color w:val="111111"/>
          <w:sz w:val="28"/>
          <w:szCs w:val="28"/>
          <w:rtl/>
        </w:rPr>
        <w:t xml:space="preserve">آیت‌اللّه حاج میرزا جواد آقا تهرانی، عالمی وارسته، مجاهدی خودساخته، عارفی به خدا پیوسته، فقیهی مفسّر، مفسّری فیلسوف، زاهدی اندیشمند و دانشمندی پرهیزگار بود. او در علم و عمل، زهد و تقوا اسوه بود و سرمشق و حجت برای دیگران.</w:t>
      </w:r>
    </w:p>
    <w:p>
      <w:pPr>
        <w:pStyle w:val="BookText"/>
      </w:pPr>
      <w:r>
        <w:rPr>
          <w:rFonts w:ascii="IRNazanin" w:hAnsi="IRNazanin" w:eastAsia="IRNazanin" w:cs="IRNazanin"/>
          <w:lang w:bidi="fa-IR"/>
          <w:color w:val="111111"/>
          <w:sz w:val="28"/>
          <w:szCs w:val="28"/>
          <w:rtl/>
        </w:rPr>
        <w:t xml:space="preserve">این اثر، یادداشتی در شرح احوال آن بزرگ به جوار حق شتافته است که به قلم یکی از شاگردانش به رشته تحریر در آمده است.</w:t>
      </w:r>
    </w:p>
    <w:p>
      <w:pPr>
        <w:pStyle w:val="Heading3"/>
      </w:pPr>
      <w:bookmarkStart w:id="307" w:name="_Toc106"/>
      <w:r>
        <w:t>ابو رافع مولی رسول اللّه صلی‌الله‌علیه‌و‌آله</w:t>
      </w:r>
      <w:bookmarkEnd w:id="307"/>
    </w:p>
    <w:p>
      <w:pPr>
        <w:pStyle w:val="BookText"/>
      </w:pPr>
      <w:r>
        <w:rPr>
          <w:rFonts w:ascii="IRNazanin" w:hAnsi="IRNazanin" w:eastAsia="IRNazanin" w:cs="IRNazanin"/>
          <w:lang w:bidi="fa-IR"/>
          <w:color w:val="111111"/>
          <w:sz w:val="28"/>
          <w:szCs w:val="28"/>
          <w:rtl/>
        </w:rPr>
        <w:t xml:space="preserve">ناصر طبیبی / چاپ اوّل 1371 / وزیری / شمیز / 144ص / نایاب</w:t>
      </w:r>
    </w:p>
    <w:p>
      <w:pPr>
        <w:pStyle w:val="BookText"/>
      </w:pPr>
      <w:r>
        <w:rPr>
          <w:rFonts w:ascii="IRNazanin" w:hAnsi="IRNazanin" w:eastAsia="IRNazanin" w:cs="IRNazanin"/>
          <w:lang w:bidi="fa-IR"/>
          <w:color w:val="111111"/>
          <w:sz w:val="28"/>
          <w:szCs w:val="28"/>
          <w:rtl/>
        </w:rPr>
        <w:t xml:space="preserve">ابو رافع یکی از غلامان پیامبر بود که به سبب کسب مدارج عالی تقوا به یکی از شخصیت‌های ممتاز صدر اسلام تبدیل شد. این کتاب به زندگانی این صحابی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7575_71189"/>
    <w:bookmarkEnd w:id="31"/>
    <w:p>
      <w:pPr>
        <w:pStyle w:val="BookText"/>
      </w:pPr>
      <w:r>
        <w:rPr>
          <w:rFonts w:ascii="IRNazanin" w:hAnsi="IRNazanin" w:eastAsia="IRNazanin" w:cs="IRNazanin"/>
          <w:lang w:bidi="fa-IR"/>
          <w:color w:val="111111"/>
          <w:sz w:val="28"/>
          <w:szCs w:val="28"/>
          <w:rtl/>
        </w:rPr>
        <w:t xml:space="preserve">باوفای پیامبر اسلام صلی‌الله‌علیه‌و‌آلهو امام علی علیه‌السلام پرداخته است. علاوه بر زندگی‌نامه ابو رافع، از جمله موضوعاتی که مؤلف به آنها پرداخته، می‌توان به روایاتی که توسط ایشان از پیامبر صلی‌الله‌علیه‌و‌آلهنقل شده و نامه‌های امیرالمؤمنین علیه‌السلام به او اشاره کرد.</w:t>
      </w:r>
    </w:p>
    <w:p>
      <w:pPr>
        <w:pStyle w:val="Heading3"/>
      </w:pPr>
      <w:bookmarkStart w:id="308" w:name="_Toc107"/>
      <w:r>
        <w:t>اخلاق رضوی نگاهی به رفتار فردی واجتماعی امام رضا علیه‌السلام</w:t>
      </w:r>
      <w:bookmarkEnd w:id="308"/>
    </w:p>
    <w:p>
      <w:pPr>
        <w:pStyle w:val="BookText"/>
      </w:pPr>
      <w:r>
        <w:rPr>
          <w:rFonts w:ascii="IRNazanin" w:hAnsi="IRNazanin" w:eastAsia="IRNazanin" w:cs="IRNazanin"/>
          <w:lang w:bidi="fa-IR"/>
          <w:color w:val="111111"/>
          <w:sz w:val="28"/>
          <w:szCs w:val="28"/>
          <w:rtl/>
        </w:rPr>
        <w:t xml:space="preserve">محمد مهدی قائمی / چاپ دوم 1385 / نیم جیبی / شمیز / 54ص / 2000 ریال</w:t>
      </w:r>
    </w:p>
    <w:p>
      <w:pPr>
        <w:pStyle w:val="BookText"/>
      </w:pPr>
      <w:r>
        <w:rPr>
          <w:rFonts w:ascii="IRNazanin" w:hAnsi="IRNazanin" w:eastAsia="IRNazanin" w:cs="IRNazanin"/>
          <w:lang w:bidi="fa-IR"/>
          <w:color w:val="111111"/>
          <w:sz w:val="28"/>
          <w:szCs w:val="28"/>
          <w:rtl/>
        </w:rPr>
        <w:t xml:space="preserve">ساحت پاک امامان</w:t>
      </w:r>
    </w:p>
    <w:p>
      <w:pPr>
        <w:pStyle w:val="Heading3"/>
      </w:pPr>
      <w:bookmarkStart w:id="309" w:name="_Toc108"/>
      <w:r>
        <w:t>از علی آموز اخلاص عمل</w:t>
      </w:r>
      <w:bookmarkEnd w:id="309"/>
    </w:p>
    <w:p>
      <w:pPr>
        <w:pStyle w:val="BookText"/>
      </w:pPr>
      <w:r>
        <w:rPr>
          <w:rFonts w:ascii="IRNazanin" w:hAnsi="IRNazanin" w:eastAsia="IRNazanin" w:cs="IRNazanin"/>
          <w:lang w:bidi="fa-IR"/>
          <w:color w:val="111111"/>
          <w:sz w:val="28"/>
          <w:szCs w:val="28"/>
          <w:rtl/>
        </w:rPr>
        <w:t xml:space="preserve">گروه رجال / چاپ اوّل 1379 / وزیری / شمیز / 227ص / 11000 ریال</w:t>
      </w:r>
    </w:p>
    <w:p>
      <w:pPr>
        <w:pStyle w:val="BookText"/>
      </w:pPr>
      <w:r>
        <w:rPr>
          <w:rFonts w:ascii="IRNazanin" w:hAnsi="IRNazanin" w:eastAsia="IRNazanin" w:cs="IRNazanin"/>
          <w:lang w:bidi="fa-IR"/>
          <w:color w:val="111111"/>
          <w:sz w:val="28"/>
          <w:szCs w:val="28"/>
          <w:rtl/>
        </w:rPr>
        <w:t xml:space="preserve">این کتاب مجموعه مقالاتی است در مورد امام علی علیه‌السلام که در چهار محور کردار نمایی، چهره نمایی، سپاسداری و پیوستها، به بحث در مورد آن امام همام می‌پردازد.</w:t>
      </w:r>
    </w:p>
    <w:p>
      <w:pPr>
        <w:pStyle w:val="Heading3"/>
      </w:pPr>
      <w:bookmarkStart w:id="310" w:name="_Toc109"/>
      <w:r>
        <w:t>اسما و القاب امیرالمؤمنین علیه‌السلام</w:t>
      </w:r>
      <w:bookmarkEnd w:id="310"/>
    </w:p>
    <w:p>
      <w:pPr>
        <w:pStyle w:val="BookText"/>
      </w:pPr>
      <w:r>
        <w:rPr>
          <w:rFonts w:ascii="IRNazanin" w:hAnsi="IRNazanin" w:eastAsia="IRNazanin" w:cs="IRNazanin"/>
          <w:lang w:bidi="fa-IR"/>
          <w:color w:val="111111"/>
          <w:sz w:val="28"/>
          <w:szCs w:val="28"/>
          <w:rtl/>
        </w:rPr>
        <w:t xml:space="preserve">علی اصغر شکوهی قوچانی / چاپ دوم 1386 / وزیری / شمیز / 392ص / 35000 ریال</w:t>
      </w:r>
    </w:p>
    <w:p>
      <w:pPr>
        <w:pStyle w:val="BookText"/>
      </w:pPr>
      <w:r>
        <w:rPr>
          <w:rFonts w:ascii="IRNazanin" w:hAnsi="IRNazanin" w:eastAsia="IRNazanin" w:cs="IRNazanin"/>
          <w:lang w:bidi="fa-IR"/>
          <w:color w:val="111111"/>
          <w:sz w:val="28"/>
          <w:szCs w:val="28"/>
          <w:rtl/>
        </w:rPr>
        <w:t xml:space="preserve">شخصیت برجسته امام علی علیه‌السلام به القاب و اوصاف بسیاری خوانده شده، نام مبارک ایشان چونان خورشیدی در حلقه اقماری بی‌شمار از این القاب و اوصاف قرار گرفته است. قرآن کریم و سخنان پیامبر صلی‌الله‌علیه‌و‌آله سرچشمه همه این اوصاف است که به صورت نام، لقب یا کنیه حضرتش شهرت یافته، که اگر همه آن به ما می‌رسید بی‌تردید چشمها را خیره و بسیاری را به اندیشه وا می‌داشت.</w:t>
      </w:r>
    </w:p>
    <w:p>
      <w:pPr>
        <w:pStyle w:val="BookText"/>
      </w:pPr>
      <w:r>
        <w:rPr>
          <w:rFonts w:ascii="IRNazanin" w:hAnsi="IRNazanin" w:eastAsia="IRNazanin" w:cs="IRNazanin"/>
          <w:lang w:bidi="fa-IR"/>
          <w:color w:val="111111"/>
          <w:sz w:val="28"/>
          <w:szCs w:val="28"/>
          <w:rtl/>
        </w:rPr>
        <w:t xml:space="preserve">معرفت، جهاد وابعاد انسانی امام علیه‌السلام بی مانند و با این همه او بنده خدا و برادر پیامبر صلی‌الله‌علیه‌و‌آله است که سیل دانش از دامنه او ریزان و عنقای هیچ اندیشه‌ای را تاب رسیدن به قله کمال او نیست.</w:t>
      </w:r>
    </w:p>
    <w:p>
      <w:pPr>
        <w:pStyle w:val="BookText"/>
      </w:pPr>
      <w:r>
        <w:rPr>
          <w:rFonts w:ascii="IRNazanin" w:hAnsi="IRNazanin" w:eastAsia="IRNazanin" w:cs="IRNazanin"/>
          <w:lang w:bidi="fa-IR"/>
          <w:color w:val="111111"/>
          <w:sz w:val="28"/>
          <w:szCs w:val="28"/>
          <w:rtl/>
        </w:rPr>
        <w:t xml:space="preserve">این کتاب بخشی از این اوصاف مبارک را حکایتگر آفاقی از وجود ایشان است به عنوان الگوهایی برای رهپویان کمال و فضیلت، تقدیم می‌دارد.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7575_71190"/>
    <w:bookmarkEnd w:id="32"/>
    <w:p>
      <w:pPr>
        <w:pStyle w:val="Heading3"/>
      </w:pPr>
      <w:bookmarkStart w:id="311" w:name="_Toc110"/>
      <w:r>
        <w:t>اصحاب کهف در تورات و انجیل و قرآن</w:t>
      </w:r>
      <w:bookmarkEnd w:id="311"/>
    </w:p>
    <w:p>
      <w:pPr>
        <w:pStyle w:val="BookText"/>
      </w:pPr>
      <w:r>
        <w:rPr>
          <w:rFonts w:ascii="IRNazanin" w:hAnsi="IRNazanin" w:eastAsia="IRNazanin" w:cs="IRNazanin"/>
          <w:lang w:bidi="fa-IR"/>
          <w:color w:val="111111"/>
          <w:sz w:val="28"/>
          <w:szCs w:val="28"/>
          <w:rtl/>
        </w:rPr>
        <w:t xml:space="preserve">احمد علی المجدوب / ترجمه سید محمّد صادق عارف / چاپ اوّل 1380 / وزیری / شمیز / 288ص / 13500 ریال</w:t>
      </w:r>
    </w:p>
    <w:p>
      <w:pPr>
        <w:pStyle w:val="BookText"/>
      </w:pPr>
      <w:r>
        <w:rPr>
          <w:rFonts w:ascii="IRNazanin" w:hAnsi="IRNazanin" w:eastAsia="IRNazanin" w:cs="IRNazanin"/>
          <w:lang w:bidi="fa-IR"/>
          <w:color w:val="111111"/>
          <w:sz w:val="28"/>
          <w:szCs w:val="28"/>
          <w:rtl/>
        </w:rPr>
        <w:t xml:space="preserve">مؤلف در کتاب می‌کوشد با پیراستن داستان اصحاب کهف از اسرائیلیات و نصرانیات و با بهره‌گیری از منابع گوناگونِ تحقیقی ارزنده، داستان اصحاب کهف را به علاقه‌مندان عرضه کند.</w:t>
      </w:r>
    </w:p>
    <w:p>
      <w:pPr>
        <w:pStyle w:val="Heading3"/>
      </w:pPr>
      <w:bookmarkStart w:id="312" w:name="_Toc111"/>
      <w:r>
        <w:t>ام البنین، رمز التضحیة و الفداء</w:t>
      </w:r>
      <w:bookmarkEnd w:id="312"/>
    </w:p>
    <w:p>
      <w:pPr>
        <w:pStyle w:val="BookText"/>
      </w:pPr>
      <w:r>
        <w:rPr>
          <w:rFonts w:ascii="IRNazanin" w:hAnsi="IRNazanin" w:eastAsia="IRNazanin" w:cs="IRNazanin"/>
          <w:lang w:bidi="fa-IR"/>
          <w:color w:val="111111"/>
          <w:sz w:val="28"/>
          <w:szCs w:val="28"/>
          <w:rtl/>
        </w:rPr>
        <w:t xml:space="preserve">محمدرضا عبدالامیر انصاری / چاپ اوّل 1372 / رقعی / شمیز / 56ص / نایاب</w:t>
      </w:r>
    </w:p>
    <w:p>
      <w:pPr>
        <w:pStyle w:val="BookText"/>
      </w:pPr>
      <w:r>
        <w:rPr>
          <w:rFonts w:ascii="IRNazanin" w:hAnsi="IRNazanin" w:eastAsia="IRNazanin" w:cs="IRNazanin"/>
          <w:lang w:bidi="fa-IR"/>
          <w:color w:val="111111"/>
          <w:sz w:val="28"/>
          <w:szCs w:val="28"/>
          <w:rtl/>
        </w:rPr>
        <w:t xml:space="preserve">کرامت واقعی ام البنین اساس این اثر داستانی را تشکیل می‌دهد. مؤلف با کاوش در شخصیّت درخشان این زن فداکار، گوشه‌هایی از احساسات مادرانه وایثارگری وی را برای تربیتِ یکسان فرزندان خود و فرزندان فاطمه زهرا علیهاالسلامنشان می‌دهد؛ فرزندانی که با نوشیدن از سرچشمه ولایت، در راه حفظ امامت و اطاعت از مولایشان امام حسین علیه‌السلام از فداکاری و جانفشانی دریغ نورزیدند.</w:t>
      </w:r>
    </w:p>
    <w:p>
      <w:pPr>
        <w:pStyle w:val="Heading3"/>
      </w:pPr>
      <w:bookmarkStart w:id="313" w:name="_Toc112"/>
      <w:r>
        <w:t>ام البنین نماد از خود گذشتگی</w:t>
      </w:r>
      <w:bookmarkEnd w:id="313"/>
    </w:p>
    <w:p>
      <w:pPr>
        <w:pStyle w:val="BookText"/>
      </w:pPr>
      <w:r>
        <w:rPr>
          <w:rFonts w:ascii="IRNazanin" w:hAnsi="IRNazanin" w:eastAsia="IRNazanin" w:cs="IRNazanin"/>
          <w:lang w:bidi="fa-IR"/>
          <w:color w:val="111111"/>
          <w:sz w:val="28"/>
          <w:szCs w:val="28"/>
          <w:rtl/>
        </w:rPr>
        <w:t xml:space="preserve">محمّد رضا عبدالامیر انصاری / ترجمه موسی دانش / چاپ پنجم 1386 / رقعی / شمیز / 52ص / 3800 ریال</w:t>
      </w:r>
    </w:p>
    <w:p>
      <w:pPr>
        <w:pStyle w:val="BookText"/>
      </w:pPr>
      <w:r>
        <w:rPr>
          <w:rFonts w:ascii="IRNazanin" w:hAnsi="IRNazanin" w:eastAsia="IRNazanin" w:cs="IRNazanin"/>
          <w:lang w:bidi="fa-IR"/>
          <w:color w:val="111111"/>
          <w:sz w:val="28"/>
          <w:szCs w:val="28"/>
          <w:rtl/>
        </w:rPr>
        <w:t xml:space="preserve">ام البنین، رمز التضحیة و الفداء</w:t>
      </w:r>
    </w:p>
    <w:p>
      <w:pPr>
        <w:pStyle w:val="Heading3"/>
      </w:pPr>
      <w:bookmarkStart w:id="314" w:name="_Toc113"/>
      <w:r>
        <w:t>الامام المهدی فی القرآن و السنّه</w:t>
      </w:r>
      <w:bookmarkEnd w:id="314"/>
    </w:p>
    <w:p>
      <w:pPr>
        <w:pStyle w:val="BookText"/>
      </w:pPr>
      <w:r>
        <w:rPr>
          <w:rFonts w:ascii="IRNazanin" w:hAnsi="IRNazanin" w:eastAsia="IRNazanin" w:cs="IRNazanin"/>
          <w:lang w:bidi="fa-IR"/>
          <w:color w:val="111111"/>
          <w:sz w:val="28"/>
          <w:szCs w:val="28"/>
          <w:rtl/>
        </w:rPr>
        <w:t xml:space="preserve">سعید ابو معاش / چاپ دوم 1383 / وزیری / شمیز / 603ص / 35000 ریال</w:t>
      </w:r>
    </w:p>
    <w:p>
      <w:pPr>
        <w:pStyle w:val="BookText"/>
      </w:pPr>
      <w:r>
        <w:rPr>
          <w:rFonts w:ascii="IRNazanin" w:hAnsi="IRNazanin" w:eastAsia="IRNazanin" w:cs="IRNazanin"/>
          <w:lang w:bidi="fa-IR"/>
          <w:color w:val="111111"/>
          <w:sz w:val="28"/>
          <w:szCs w:val="28"/>
          <w:rtl/>
        </w:rPr>
        <w:t xml:space="preserve">این کتاب در باره امام مهدی موعود(عج) از منظر قرآن و حدیث است. مطالب کتاب بر اساس سوره‌های قرآن تنظیم شده است. مؤلف ابتدا آیه‌ای را که مفاد آن در باره امام مهدی(عج) یا مهدویت، انتظار و... است ذکر می‌کند، سپس روایاتی از منابع معتبر در تأیید تفسیر آیه نقل می‌کند. مؤلف در لابلای مطالب کتاب، به تناسب موضوع، علاوه بر تفسیر آیات و ذکر روایات، به مباحث کلامی و پاسخ به شبهات مطرح شده در باره مهدویت نیز می‌پردازد. در پایان فصلی به وظیفه انسان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7575_71191"/>
    <w:bookmarkEnd w:id="33"/>
    <w:p>
      <w:pPr>
        <w:pStyle w:val="BookText"/>
      </w:pPr>
      <w:r>
        <w:rPr>
          <w:rFonts w:ascii="IRNazanin" w:hAnsi="IRNazanin" w:eastAsia="IRNazanin" w:cs="IRNazanin"/>
          <w:lang w:bidi="fa-IR"/>
          <w:color w:val="111111"/>
          <w:sz w:val="28"/>
          <w:szCs w:val="28"/>
          <w:rtl/>
        </w:rPr>
        <w:t xml:space="preserve">مؤمن در عصر غیبت اختصاص داده شده است.</w:t>
      </w:r>
    </w:p>
    <w:p>
      <w:pPr>
        <w:pStyle w:val="Heading3"/>
      </w:pPr>
      <w:bookmarkStart w:id="315" w:name="_Toc114"/>
      <w:r>
        <w:t>امام باقر علیه‌السلام جلوه امامت در افق دانش</w:t>
      </w:r>
      <w:bookmarkEnd w:id="315"/>
    </w:p>
    <w:p>
      <w:pPr>
        <w:pStyle w:val="BookText"/>
      </w:pPr>
      <w:r>
        <w:rPr>
          <w:rFonts w:ascii="IRNazanin" w:hAnsi="IRNazanin" w:eastAsia="IRNazanin" w:cs="IRNazanin"/>
          <w:lang w:bidi="fa-IR"/>
          <w:color w:val="111111"/>
          <w:sz w:val="28"/>
          <w:szCs w:val="28"/>
          <w:rtl/>
        </w:rPr>
        <w:t xml:space="preserve">احمد ترابی / چاپ چهارم 1386 / وزیری / شمیز / 320ص / 29000 ریال</w:t>
      </w:r>
    </w:p>
    <w:p>
      <w:pPr>
        <w:pStyle w:val="BookText"/>
      </w:pPr>
      <w:r>
        <w:rPr>
          <w:rFonts w:ascii="IRNazanin" w:hAnsi="IRNazanin" w:eastAsia="IRNazanin" w:cs="IRNazanin"/>
          <w:lang w:bidi="fa-IR"/>
          <w:color w:val="111111"/>
          <w:sz w:val="28"/>
          <w:szCs w:val="28"/>
          <w:rtl/>
        </w:rPr>
        <w:t xml:space="preserve">این کتاب شامل شرح اجمالیِ زندگانی امام محمّد باقر علیه‌السلام، شخصیت علمی، سیاسی و اجتماعی و عبادی و نیز حکمت‌ها و درس‌هایی از آن حضرت است که به شیوه‌ای روان و قابل فهم نگارش یافته است.</w:t>
      </w:r>
    </w:p>
    <w:p>
      <w:pPr>
        <w:pStyle w:val="Heading3"/>
      </w:pPr>
      <w:bookmarkStart w:id="316" w:name="_Toc115"/>
      <w:r>
        <w:t>امامت از دیدگاه امام رضا علیه‌السلام</w:t>
      </w:r>
      <w:bookmarkEnd w:id="316"/>
    </w:p>
    <w:p>
      <w:pPr>
        <w:pStyle w:val="BookText"/>
      </w:pPr>
      <w:r>
        <w:rPr>
          <w:rFonts w:ascii="IRNazanin" w:hAnsi="IRNazanin" w:eastAsia="IRNazanin" w:cs="IRNazanin"/>
          <w:lang w:bidi="fa-IR"/>
          <w:color w:val="111111"/>
          <w:sz w:val="28"/>
          <w:szCs w:val="28"/>
          <w:rtl/>
        </w:rPr>
        <w:t xml:space="preserve">احمد آقایی / چاپ هفتم 1385 / نیم‌جیبی / شمیز / 80ص / 2800 ریال</w:t>
      </w:r>
    </w:p>
    <w:p>
      <w:pPr>
        <w:pStyle w:val="BookText"/>
      </w:pPr>
      <w:r>
        <w:rPr>
          <w:rFonts w:ascii="IRNazanin" w:hAnsi="IRNazanin" w:eastAsia="IRNazanin" w:cs="IRNazanin"/>
          <w:lang w:bidi="fa-IR"/>
          <w:color w:val="111111"/>
          <w:sz w:val="28"/>
          <w:szCs w:val="28"/>
          <w:rtl/>
        </w:rPr>
        <w:t xml:space="preserve">ساحت پاک امامان</w:t>
      </w:r>
    </w:p>
    <w:p>
      <w:pPr>
        <w:pStyle w:val="Heading3"/>
      </w:pPr>
      <w:bookmarkStart w:id="317" w:name="_Toc116"/>
      <w:r>
        <w:t>امام حسین علیه‌السلام و پگاه پیروزی</w:t>
      </w:r>
      <w:bookmarkEnd w:id="317"/>
    </w:p>
    <w:p>
      <w:pPr>
        <w:pStyle w:val="BookText"/>
      </w:pPr>
      <w:r>
        <w:rPr>
          <w:rFonts w:ascii="IRNazanin" w:hAnsi="IRNazanin" w:eastAsia="IRNazanin" w:cs="IRNazanin"/>
          <w:lang w:bidi="fa-IR"/>
          <w:color w:val="111111"/>
          <w:sz w:val="28"/>
          <w:szCs w:val="28"/>
          <w:rtl/>
        </w:rPr>
        <w:t xml:space="preserve">محمّد نعمه سماوی / ترجمه موسی دانش / چاپ دوم 1387 / وزیری / سلفون سخت / دوره 2 جلدی / 136000 ریال</w:t>
      </w:r>
    </w:p>
    <w:p>
      <w:pPr>
        <w:pStyle w:val="BookText"/>
      </w:pPr>
      <w:r>
        <w:rPr>
          <w:rFonts w:ascii="IRNazanin" w:hAnsi="IRNazanin" w:eastAsia="IRNazanin" w:cs="IRNazanin"/>
          <w:lang w:bidi="fa-IR"/>
          <w:color w:val="111111"/>
          <w:sz w:val="28"/>
          <w:szCs w:val="28"/>
          <w:rtl/>
        </w:rPr>
        <w:t xml:space="preserve">وقتی می‌خواهیم واقعه حماسی و در عین حال جانسوز کربلا را بر رسیم، ده‌ها موضوع و پرسش مطرح می‌شود: هدف حسین علیه‌السلام از این قیام چه بود؟ واقعه چگونه رخ داد؟ کدام یک از طرفین در صحنه نبرد، اخلاق والای انسانی و سنّت پیامبر صلی‌الله‌علیه‌و‌آله را به نمایش گذاشت؟ اسیران کربلا در پاسداری از انقلاب کربلا چه نقشی داشتند؟ حسین علیه‌السلام پیروز شد یا یزید؟ این قیام چه دستاوردهایی داشت؟ و...</w:t>
      </w:r>
    </w:p>
    <w:p>
      <w:pPr>
        <w:pStyle w:val="BookText"/>
      </w:pPr>
      <w:r>
        <w:rPr>
          <w:rFonts w:ascii="IRNazanin" w:hAnsi="IRNazanin" w:eastAsia="IRNazanin" w:cs="IRNazanin"/>
          <w:lang w:bidi="fa-IR"/>
          <w:color w:val="111111"/>
          <w:sz w:val="28"/>
          <w:szCs w:val="28"/>
          <w:rtl/>
        </w:rPr>
        <w:t xml:space="preserve">کتاب حاضر، به پرسش‌های یاد شده و ده‌ها پرسش دیگر پاسخ می‌دهد و از رویداد کربلا تحلیلی علمی و تاریخی ارائه می‌دهد و ثابت می‌کند که پیروز واقعی میدان نبرد کربلا، حسین علیه‌السلام بوده، نه یزید. از این‌رو، با مطالعه این کتاب شما می‌توانید پاسخ بسیاری از نایافته‌های خود درباره واقعه کربلا را بیابید و نسبت به این واقعه شناخت کامل‌تری پیدا کنید.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7575_71192"/>
    <w:bookmarkEnd w:id="34"/>
    <w:p>
      <w:pPr>
        <w:pStyle w:val="Heading3"/>
      </w:pPr>
      <w:bookmarkStart w:id="318" w:name="_Toc117"/>
      <w:r>
        <w:t>امام سجاد علیه‌السلام پیشوای چهارم (انگلیسی)</w:t>
      </w:r>
      <w:bookmarkEnd w:id="318"/>
    </w:p>
    <w:p>
      <w:pPr>
        <w:pStyle w:val="BookText"/>
      </w:pPr>
      <w:r>
        <w:rPr>
          <w:rFonts w:ascii="IRNazanin" w:hAnsi="IRNazanin" w:eastAsia="IRNazanin" w:cs="IRNazanin"/>
          <w:lang w:bidi="fa-IR"/>
          <w:color w:val="111111"/>
          <w:sz w:val="28"/>
          <w:szCs w:val="28"/>
          <w:rtl/>
        </w:rPr>
        <w:t xml:space="preserve">مؤسسه در راه حق / ترجمه سید سعید ارجمند هاشمی / چاپ سوم 1382 / رقعی / شمیز / 60ص / نایاب</w:t>
      </w:r>
    </w:p>
    <w:p>
      <w:pPr>
        <w:pStyle w:val="BookText"/>
      </w:pPr>
      <w:r>
        <w:rPr>
          <w:rFonts w:ascii="IRNazanin" w:hAnsi="IRNazanin" w:eastAsia="IRNazanin" w:cs="IRNazanin"/>
          <w:lang w:bidi="fa-IR"/>
          <w:color w:val="111111"/>
          <w:sz w:val="28"/>
          <w:szCs w:val="28"/>
          <w:rtl/>
        </w:rPr>
        <w:t xml:space="preserve">کتاب حاضر گوشه‌هایی از زندگی پر فراز و نشیب پیشوای چهارم مسلمانان، حضرت علی بن الحسین علیه‌السلام را از زمان ولادت تا شهادت فرا روی مخاطبان قرار می‌دهد. خلاصه‌ای از زندگانی امام از ولادت تا شهادت، نام زمامداران معاصر و نام چند تن از یاران ایشان و معرفی اجمالی آثار آن حضرت، مطالب کتاب را تشکیل می‌دهد. در معرفی دو اثرِ آن امام همام، یعنی صحیفه سجادیه و رساله حقوق، فهرستی از دعاهای صحیفه و نیز ترجمه تقریبی بخشی از رساله حقوق ایشان ارائه شده است.</w:t>
      </w:r>
    </w:p>
    <w:p>
      <w:pPr>
        <w:pStyle w:val="Heading3"/>
      </w:pPr>
      <w:bookmarkStart w:id="319" w:name="_Toc118"/>
      <w:r>
        <w:t>امام سجاد علیه‌السلام جمال نیایشگران</w:t>
      </w:r>
      <w:bookmarkEnd w:id="319"/>
    </w:p>
    <w:p>
      <w:pPr>
        <w:pStyle w:val="BookText"/>
      </w:pPr>
      <w:r>
        <w:rPr>
          <w:rFonts w:ascii="IRNazanin" w:hAnsi="IRNazanin" w:eastAsia="IRNazanin" w:cs="IRNazanin"/>
          <w:lang w:bidi="fa-IR"/>
          <w:color w:val="111111"/>
          <w:sz w:val="28"/>
          <w:szCs w:val="28"/>
          <w:rtl/>
        </w:rPr>
        <w:t xml:space="preserve">احمد ترابی / چاپ دوم 1379 / وزیری / شمیز / 326ص / 11000 ریال</w:t>
      </w:r>
    </w:p>
    <w:p>
      <w:pPr>
        <w:pStyle w:val="BookText"/>
      </w:pPr>
      <w:r>
        <w:rPr>
          <w:rFonts w:ascii="IRNazanin" w:hAnsi="IRNazanin" w:eastAsia="IRNazanin" w:cs="IRNazanin"/>
          <w:lang w:bidi="fa-IR"/>
          <w:color w:val="111111"/>
          <w:sz w:val="28"/>
          <w:szCs w:val="28"/>
          <w:rtl/>
        </w:rPr>
        <w:t xml:space="preserve">این کتاب شامل شرح اجمالی زندگانی امام سجاد علیه‌السلام از ولادت تا شهادت و نیز شخصیت معنوی، اجتماعی، سیاسی، علمی و جلوه‌هایی از معارف آن حضرت و نیز درسهایی از امام سجاد علیه‌السلام است که در هر بخش به اختصار امّا جامع و به شیوه‌ای روان نگارش یافته است.</w:t>
      </w:r>
    </w:p>
    <w:p>
      <w:pPr>
        <w:pStyle w:val="Heading3"/>
      </w:pPr>
      <w:bookmarkStart w:id="320" w:name="_Toc119"/>
      <w:r>
        <w:t>امام علی بن موسی الرضا علیه‌السلام منادی توحید و امامت</w:t>
      </w:r>
      <w:bookmarkEnd w:id="320"/>
    </w:p>
    <w:p>
      <w:pPr>
        <w:pStyle w:val="BookText"/>
      </w:pPr>
      <w:r>
        <w:rPr>
          <w:rFonts w:ascii="IRNazanin" w:hAnsi="IRNazanin" w:eastAsia="IRNazanin" w:cs="IRNazanin"/>
          <w:lang w:bidi="fa-IR"/>
          <w:color w:val="111111"/>
          <w:sz w:val="28"/>
          <w:szCs w:val="28"/>
          <w:rtl/>
        </w:rPr>
        <w:t xml:space="preserve">گروه تاریخ اسلام / نگارش احمد ترابی / محمّد جواد معینی / چاپ سیزدهم 1387 / وزیری /شمیز / 208ص / 23500 ریال</w:t>
      </w:r>
    </w:p>
    <w:p>
      <w:pPr>
        <w:pStyle w:val="BookText"/>
      </w:pPr>
      <w:r>
        <w:rPr>
          <w:rFonts w:ascii="IRNazanin" w:hAnsi="IRNazanin" w:eastAsia="IRNazanin" w:cs="IRNazanin"/>
          <w:lang w:bidi="fa-IR"/>
          <w:color w:val="111111"/>
          <w:sz w:val="28"/>
          <w:szCs w:val="28"/>
          <w:rtl/>
        </w:rPr>
        <w:t xml:space="preserve">این کتاب شامل شرح اجمالی زندگانی امام علی بن موسی الرضا علیه‌السلام، امامت، شخصیت معنوی اخلاقی، علمی، سیاسی و خط مشی آن حضرت در برابر حکومت است. سفر تاریخی امام به مرو، عهد نامه ولایتعهدی، شهادت و گذری بر ساحل معارف رضوی از دیگر مطالب این کتاب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5" w:name="pg7575_71193"/>
    <w:bookmarkEnd w:id="35"/>
    <w:p>
      <w:pPr>
        <w:pStyle w:val="Heading3"/>
      </w:pPr>
      <w:bookmarkStart w:id="321" w:name="_Toc120"/>
      <w:r>
        <w:t>امام علی بن موسی الرضا علیه‌السلام امام رأفت و معرفت (فارسی)</w:t>
      </w:r>
      <w:bookmarkEnd w:id="321"/>
    </w:p>
    <w:p>
      <w:pPr>
        <w:pStyle w:val="BookText"/>
      </w:pPr>
      <w:r>
        <w:rPr>
          <w:rFonts w:ascii="IRNazanin" w:hAnsi="IRNazanin" w:eastAsia="IRNazanin" w:cs="IRNazanin"/>
          <w:lang w:bidi="fa-IR"/>
          <w:color w:val="111111"/>
          <w:sz w:val="28"/>
          <w:szCs w:val="28"/>
          <w:rtl/>
        </w:rPr>
        <w:t xml:space="preserve">احمد ترابی / چاپ نوزدهم 1386 / پالتویی / شمیز / 86ص / 5500 ریال</w:t>
      </w:r>
    </w:p>
    <w:p>
      <w:pPr>
        <w:pStyle w:val="BookText"/>
      </w:pPr>
      <w:r>
        <w:rPr>
          <w:rFonts w:ascii="IRNazanin" w:hAnsi="IRNazanin" w:eastAsia="IRNazanin" w:cs="IRNazanin"/>
          <w:lang w:bidi="fa-IR"/>
          <w:color w:val="111111"/>
          <w:sz w:val="28"/>
          <w:szCs w:val="28"/>
          <w:rtl/>
        </w:rPr>
        <w:t xml:space="preserve">در این کتاب سعی شده است شعاعی هر چند اندک از پرتو همواره فروزنده امام علی بن موسی الرضا علیه‌السلام را به تصویر کشد. بدین منظور مختصری از زندگی آن امام همام، شخصیت معنوی، اخلاقی، علمی، سیاسی و موضع آن حضرت در برابر حکومت فاسد زمان بیان شده است.</w:t>
      </w:r>
    </w:p>
    <w:p>
      <w:pPr>
        <w:pStyle w:val="Heading3"/>
      </w:pPr>
      <w:bookmarkStart w:id="322" w:name="_Toc121"/>
      <w:r>
        <w:t>امام علی بن موسی الرضا علیه‌السلام امام رأفت و معرفت (انگلیسی)</w:t>
      </w:r>
      <w:bookmarkEnd w:id="322"/>
    </w:p>
    <w:p>
      <w:pPr>
        <w:pStyle w:val="BookText"/>
      </w:pPr>
      <w:r>
        <w:rPr>
          <w:rFonts w:ascii="IRNazanin" w:hAnsi="IRNazanin" w:eastAsia="IRNazanin" w:cs="IRNazanin"/>
          <w:lang w:bidi="fa-IR"/>
          <w:color w:val="111111"/>
          <w:sz w:val="28"/>
          <w:szCs w:val="28"/>
          <w:rtl/>
        </w:rPr>
        <w:t xml:space="preserve">احمد ترابی / ترجمه مبینا ویرجی، وحیده شکفتی / چاپ دوم 1386 / پالتویی / شمیز / 98ص 5500 ریال</w:t>
      </w:r>
    </w:p>
    <w:p>
      <w:pPr>
        <w:pStyle w:val="BookText"/>
      </w:pPr>
      <w:r>
        <w:rPr>
          <w:rFonts w:ascii="IRNazanin" w:hAnsi="IRNazanin" w:eastAsia="IRNazanin" w:cs="IRNazanin"/>
          <w:lang w:bidi="fa-IR"/>
          <w:color w:val="111111"/>
          <w:sz w:val="28"/>
          <w:szCs w:val="28"/>
          <w:rtl/>
        </w:rPr>
        <w:t xml:space="preserve">امام علی بن موسی الرضا علیه‌السلام امام رأفت و معرفت (فارسی)</w:t>
      </w:r>
    </w:p>
    <w:p>
      <w:pPr>
        <w:pStyle w:val="BookText"/>
      </w:pPr>
      <w:r>
        <w:rPr>
          <w:rFonts w:ascii="IRNazanin" w:hAnsi="IRNazanin" w:eastAsia="IRNazanin" w:cs="IRNazanin"/>
          <w:lang w:bidi="fa-IR"/>
          <w:color w:val="111111"/>
          <w:sz w:val="28"/>
          <w:szCs w:val="28"/>
          <w:rtl/>
        </w:rPr>
        <w:t xml:space="preserve">امام علی بن موسی الرضا علیه‌السلام امام الرأفة ومنهل المعرفة</w:t>
      </w:r>
    </w:p>
    <w:p>
      <w:pPr>
        <w:pStyle w:val="BookText"/>
      </w:pPr>
      <w:r>
        <w:rPr>
          <w:rFonts w:ascii="IRNazanin" w:hAnsi="IRNazanin" w:eastAsia="IRNazanin" w:cs="IRNazanin"/>
          <w:lang w:bidi="fa-IR"/>
          <w:color w:val="111111"/>
          <w:sz w:val="28"/>
          <w:szCs w:val="28"/>
          <w:rtl/>
        </w:rPr>
        <w:t xml:space="preserve">احمد آقایی / ترجمه ناصر نجفی / چاپ پنجم 1385 / پالتویی / شمیز / 88ص / 5000 ریال</w:t>
      </w:r>
    </w:p>
    <w:p>
      <w:pPr>
        <w:pStyle w:val="BookText"/>
      </w:pPr>
      <w:r>
        <w:rPr>
          <w:rFonts w:ascii="IRNazanin" w:hAnsi="IRNazanin" w:eastAsia="IRNazanin" w:cs="IRNazanin"/>
          <w:lang w:bidi="fa-IR"/>
          <w:color w:val="111111"/>
          <w:sz w:val="28"/>
          <w:szCs w:val="28"/>
          <w:rtl/>
        </w:rPr>
        <w:t xml:space="preserve">امام علی بن موسی الرضا علیه‌السلام امام رأفت و معرفت (فارسی)</w:t>
      </w:r>
    </w:p>
    <w:p>
      <w:pPr>
        <w:pStyle w:val="Heading3"/>
      </w:pPr>
      <w:bookmarkStart w:id="323" w:name="_Toc122"/>
      <w:r>
        <w:t>امام علی بن موسی الرضا امام رأفت و معرفت(اردو)</w:t>
      </w:r>
      <w:bookmarkEnd w:id="323"/>
    </w:p>
    <w:p>
      <w:pPr>
        <w:pStyle w:val="BookText"/>
      </w:pPr>
      <w:r>
        <w:rPr>
          <w:rFonts w:ascii="IRNazanin" w:hAnsi="IRNazanin" w:eastAsia="IRNazanin" w:cs="IRNazanin"/>
          <w:lang w:bidi="fa-IR"/>
          <w:color w:val="111111"/>
          <w:sz w:val="28"/>
          <w:szCs w:val="28"/>
          <w:rtl/>
        </w:rPr>
        <w:t xml:space="preserve">احمد ترابی / ترجمه محمد حسنین / چاپ دوم 1382 / پالتویی / شمیز / 86ص / 4000 ریال</w:t>
      </w:r>
    </w:p>
    <w:p>
      <w:pPr>
        <w:pStyle w:val="BookText"/>
      </w:pPr>
      <w:r>
        <w:rPr>
          <w:rFonts w:ascii="IRNazanin" w:hAnsi="IRNazanin" w:eastAsia="IRNazanin" w:cs="IRNazanin"/>
          <w:lang w:bidi="fa-IR"/>
          <w:color w:val="111111"/>
          <w:sz w:val="28"/>
          <w:szCs w:val="28"/>
          <w:rtl/>
        </w:rPr>
        <w:t xml:space="preserve">امام علی بن موسی الرضا علیه‌السلام امام رأفت و معرفت (فارسی)</w:t>
      </w:r>
    </w:p>
    <w:p>
      <w:pPr>
        <w:pStyle w:val="Heading3"/>
      </w:pPr>
      <w:bookmarkStart w:id="324" w:name="_Toc123"/>
      <w:r>
        <w:t>امام علی علیه‌السلام نماد حکومت حق</w:t>
      </w:r>
      <w:bookmarkEnd w:id="324"/>
    </w:p>
    <w:p>
      <w:pPr>
        <w:pStyle w:val="BookText"/>
      </w:pPr>
      <w:r>
        <w:rPr>
          <w:rFonts w:ascii="IRNazanin" w:hAnsi="IRNazanin" w:eastAsia="IRNazanin" w:cs="IRNazanin"/>
          <w:lang w:bidi="fa-IR"/>
          <w:color w:val="111111"/>
          <w:sz w:val="28"/>
          <w:szCs w:val="28"/>
          <w:rtl/>
        </w:rPr>
        <w:t xml:space="preserve">عزیز سید جاسم / ترجمه و تحقیق موسی دانش / چاپ اوّل 1381 / وزیری / شمیز / 600ص / 30000 ریال</w:t>
      </w:r>
    </w:p>
    <w:p>
      <w:pPr>
        <w:pStyle w:val="BookText"/>
      </w:pPr>
      <w:r>
        <w:rPr>
          <w:rFonts w:ascii="IRNazanin" w:hAnsi="IRNazanin" w:eastAsia="IRNazanin" w:cs="IRNazanin"/>
          <w:lang w:bidi="fa-IR"/>
          <w:color w:val="111111"/>
          <w:sz w:val="28"/>
          <w:szCs w:val="28"/>
          <w:rtl/>
        </w:rPr>
        <w:t xml:space="preserve">این کتاب تحقیقی مستند و تحلیلی در باره ویژگی‌های حکومت علوی و آزادی در حکومت امام علی علیه‌السلام است. مؤلف در این اثر کوشیده است با توجّه به عرصه‌های گوناگونِ زندگی سراسر اخلاص و جهاد امام، موضع‌گیری‌های سیاسی، اقتصادی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6" w:name="pg7575_71194"/>
    <w:bookmarkEnd w:id="36"/>
    <w:p>
      <w:pPr>
        <w:pStyle w:val="BookText"/>
      </w:pPr>
      <w:r>
        <w:rPr>
          <w:rFonts w:ascii="IRNazanin" w:hAnsi="IRNazanin" w:eastAsia="IRNazanin" w:cs="IRNazanin"/>
          <w:lang w:bidi="fa-IR"/>
          <w:color w:val="111111"/>
          <w:sz w:val="28"/>
          <w:szCs w:val="28"/>
          <w:rtl/>
        </w:rPr>
        <w:t xml:space="preserve">نظامی حضرتش را بررسی کند.</w:t>
      </w:r>
    </w:p>
    <w:p>
      <w:pPr>
        <w:pStyle w:val="Heading3"/>
      </w:pPr>
      <w:bookmarkStart w:id="325" w:name="_Toc124"/>
      <w:r>
        <w:t>امام محمّد بن علی الجواد علیه‌السلام</w:t>
      </w:r>
      <w:bookmarkEnd w:id="325"/>
    </w:p>
    <w:p>
      <w:pPr>
        <w:pStyle w:val="BookText"/>
      </w:pPr>
      <w:r>
        <w:rPr>
          <w:rFonts w:ascii="IRNazanin" w:hAnsi="IRNazanin" w:eastAsia="IRNazanin" w:cs="IRNazanin"/>
          <w:lang w:bidi="fa-IR"/>
          <w:color w:val="111111"/>
          <w:sz w:val="28"/>
          <w:szCs w:val="28"/>
          <w:rtl/>
        </w:rPr>
        <w:t xml:space="preserve">عبدالزهرا عثمان محمد / چاپ اوّل 1366 / رقعی / شمیز / 150ص / نایاب</w:t>
      </w:r>
    </w:p>
    <w:p>
      <w:pPr>
        <w:pStyle w:val="BookText"/>
      </w:pPr>
      <w:r>
        <w:rPr>
          <w:rFonts w:ascii="IRNazanin" w:hAnsi="IRNazanin" w:eastAsia="IRNazanin" w:cs="IRNazanin"/>
          <w:lang w:bidi="fa-IR"/>
          <w:color w:val="111111"/>
          <w:sz w:val="28"/>
          <w:szCs w:val="28"/>
          <w:rtl/>
        </w:rPr>
        <w:t xml:space="preserve">این کتاب در باره زندگی و شخصیت امام جواد علیه‌السلام نگاشته شده است. نگارنده در مقدمه روش‌های پژوهش در زندگانی امامان را مورد بحث قرار داده است. وی معتقد است علاوه بر بیان فضیلت‌های اخلاقی و خدمات امامان به اسلام و شرح دشواری‌ها و گرفتاری‌هایی که گریبانگیر امامان شده است باید به ویژگی‌هایی که باعث برتری امامان برای تصدی امامت شده نیز اشاره شود و شایستگی‌های آنان به طور منطقی بیان شود. اهم موضوعات کتاب عبارت است از: ویژگی‌های منحصر کننده امامت در امام جواد علیه‌السلام، فضایل اخلاقی، دعاهای امام، نحوه برخورد امام با دستگاه حکومت و رهبری، نقش امام در حرکت تاریخی اسلام، قیام‌های علویان.</w:t>
      </w:r>
    </w:p>
    <w:p>
      <w:pPr>
        <w:pStyle w:val="Heading3"/>
      </w:pPr>
      <w:bookmarkStart w:id="326" w:name="_Toc125"/>
      <w:r>
        <w:t>امیرالمؤمنین علیه‌السلام اسوه وحدت</w:t>
      </w:r>
      <w:bookmarkEnd w:id="326"/>
    </w:p>
    <w:p>
      <w:pPr>
        <w:pStyle w:val="BookText"/>
      </w:pPr>
      <w:r>
        <w:rPr>
          <w:rFonts w:ascii="IRNazanin" w:hAnsi="IRNazanin" w:eastAsia="IRNazanin" w:cs="IRNazanin"/>
          <w:lang w:bidi="fa-IR"/>
          <w:color w:val="111111"/>
          <w:sz w:val="28"/>
          <w:szCs w:val="28"/>
          <w:rtl/>
        </w:rPr>
        <w:t xml:space="preserve">محمّد جواد شرّی / ترجمه محمدرضا عطایی / چاپ سوم 1379 /وزیری / گالینگور / 734ص / 22000 ریال</w:t>
      </w:r>
    </w:p>
    <w:p>
      <w:pPr>
        <w:pStyle w:val="BookText"/>
      </w:pPr>
      <w:r>
        <w:rPr>
          <w:rFonts w:ascii="IRNazanin" w:hAnsi="IRNazanin" w:eastAsia="IRNazanin" w:cs="IRNazanin"/>
          <w:lang w:bidi="fa-IR"/>
          <w:color w:val="111111"/>
          <w:sz w:val="28"/>
          <w:szCs w:val="28"/>
          <w:rtl/>
        </w:rPr>
        <w:t xml:space="preserve">این کتاب حضرت علی علیه‌السلام را انسانی برجسته که دارای ویژگیهای یک انسان خاکی و در عین حال با روحی به عظمتِ آفرینش است، معرفی می‌کند. مؤلف در این اثر خلافت اسلامی و ریشه‌یابی بی‌طرفانه اختلافات در عین حفظ وحدت و اخوت اسلامی را تحلیل می‌کند. امام در دوران نبوت، امام در دوران خلفای سه‌گانه، امام در دوران خلافت، خلافت در قانون اسلامی از دیگر مطالب این کتاب است.</w:t>
      </w:r>
    </w:p>
    <w:p>
      <w:pPr>
        <w:pStyle w:val="Heading3"/>
      </w:pPr>
      <w:bookmarkStart w:id="327" w:name="_Toc126"/>
      <w:r>
        <w:t>اندیشه‌های کلامی علاّمه حلّی</w:t>
      </w:r>
      <w:bookmarkEnd w:id="327"/>
    </w:p>
    <w:p>
      <w:pPr>
        <w:pStyle w:val="BookText"/>
      </w:pPr>
      <w:r>
        <w:rPr>
          <w:rFonts w:ascii="IRNazanin" w:hAnsi="IRNazanin" w:eastAsia="IRNazanin" w:cs="IRNazanin"/>
          <w:lang w:bidi="fa-IR"/>
          <w:color w:val="111111"/>
          <w:sz w:val="28"/>
          <w:szCs w:val="28"/>
          <w:rtl/>
        </w:rPr>
        <w:t xml:space="preserve">زابینه اشمیتکه / ترجمه احمد نمایی / چاپ اوّل 1378 / وزیری / شمیز / 336ص / 10000 ریال</w:t>
      </w:r>
    </w:p>
    <w:p>
      <w:pPr>
        <w:pStyle w:val="BookText"/>
      </w:pPr>
      <w:r>
        <w:rPr>
          <w:rFonts w:ascii="IRNazanin" w:hAnsi="IRNazanin" w:eastAsia="IRNazanin" w:cs="IRNazanin"/>
          <w:lang w:bidi="fa-IR"/>
          <w:color w:val="111111"/>
          <w:sz w:val="28"/>
          <w:szCs w:val="28"/>
          <w:rtl/>
        </w:rPr>
        <w:t xml:space="preserve">کتاب شامل شرح حال علاّمه حلّی، استادان و شاگردانش و نیز دوران حضور او در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7" w:name="pg7575_71195"/>
    <w:bookmarkEnd w:id="37"/>
    <w:p>
      <w:pPr>
        <w:pStyle w:val="BookText"/>
      </w:pPr>
      <w:r>
        <w:rPr>
          <w:rFonts w:ascii="IRNazanin" w:hAnsi="IRNazanin" w:eastAsia="IRNazanin" w:cs="IRNazanin"/>
          <w:lang w:bidi="fa-IR"/>
          <w:color w:val="111111"/>
          <w:sz w:val="28"/>
          <w:szCs w:val="28"/>
          <w:rtl/>
        </w:rPr>
        <w:t xml:space="preserve">دربار اولجایتو و بررسی رساله‌ها و کتاب‌هایش در زمینه‌های مختلف است. همچنین فصل‌هایی از این کتاب به موضوعات کلامی (عدل، نبوت، صفات خداوند، فنا، اعاده و وعد و وعید) می‌پردازد و موافقت یا مخالفت آرای علاّمه حلّی را با نظریات معتزله و اشاعره بیان می‌کند.</w:t>
      </w:r>
    </w:p>
    <w:p>
      <w:pPr>
        <w:pStyle w:val="Heading3"/>
      </w:pPr>
      <w:bookmarkStart w:id="328" w:name="_Toc127"/>
      <w:r>
        <w:t>پژوهشی پیرامون زراره و خاندان اعین</w:t>
      </w:r>
      <w:bookmarkEnd w:id="328"/>
    </w:p>
    <w:p>
      <w:pPr>
        <w:pStyle w:val="BookText"/>
      </w:pPr>
      <w:r>
        <w:rPr>
          <w:rFonts w:ascii="IRNazanin" w:hAnsi="IRNazanin" w:eastAsia="IRNazanin" w:cs="IRNazanin"/>
          <w:lang w:bidi="fa-IR"/>
          <w:color w:val="111111"/>
          <w:sz w:val="28"/>
          <w:szCs w:val="28"/>
          <w:rtl/>
        </w:rPr>
        <w:t xml:space="preserve">عباسعلی صدیقی نسب / چاپ اوّل 1375 / رقعی / شمیز / 150ص / 3000 ریال</w:t>
      </w:r>
    </w:p>
    <w:p>
      <w:pPr>
        <w:pStyle w:val="BookText"/>
      </w:pPr>
      <w:r>
        <w:rPr>
          <w:rFonts w:ascii="IRNazanin" w:hAnsi="IRNazanin" w:eastAsia="IRNazanin" w:cs="IRNazanin"/>
          <w:lang w:bidi="fa-IR"/>
          <w:color w:val="111111"/>
          <w:sz w:val="28"/>
          <w:szCs w:val="28"/>
          <w:rtl/>
        </w:rPr>
        <w:t xml:space="preserve">این کتاب شامل شرح حال بیش از چهل تن از برجستگان خاندان اعین می‌باشد که از صحابه و یاران ائمه اطهار علیهم‌السلامبوده‌اند. زراره در این خاندان از برجستگی خاصّی برخوردار است. آنان از دوران امام سجاد علیه‌السلام تا زمان غیبت امام زمان(عج) را درک کرده و طی این مدّت خدمات شایانی را از لحاظ نقل حدیث و معرفت به جهان شیعه ارائه داده‌اند.</w:t>
      </w:r>
    </w:p>
    <w:p>
      <w:pPr>
        <w:pStyle w:val="Heading3"/>
      </w:pPr>
      <w:bookmarkStart w:id="329" w:name="_Toc128"/>
      <w:r>
        <w:t>پژوهشی پیرامون زندگی و عملکرد مالک اشتر</w:t>
      </w:r>
      <w:bookmarkEnd w:id="329"/>
    </w:p>
    <w:p>
      <w:pPr>
        <w:pStyle w:val="BookText"/>
      </w:pPr>
      <w:r>
        <w:rPr>
          <w:rFonts w:ascii="IRNazanin" w:hAnsi="IRNazanin" w:eastAsia="IRNazanin" w:cs="IRNazanin"/>
          <w:lang w:bidi="fa-IR"/>
          <w:color w:val="111111"/>
          <w:sz w:val="28"/>
          <w:szCs w:val="28"/>
          <w:rtl/>
        </w:rPr>
        <w:t xml:space="preserve">علی اکبر، عباسی / چاپ دوم 1387 / وزیری / شمیز / 236ص / 27000 ریال</w:t>
      </w:r>
    </w:p>
    <w:p>
      <w:pPr>
        <w:pStyle w:val="BookText"/>
      </w:pPr>
      <w:r>
        <w:rPr>
          <w:rFonts w:ascii="IRNazanin" w:hAnsi="IRNazanin" w:eastAsia="IRNazanin" w:cs="IRNazanin"/>
          <w:lang w:bidi="fa-IR"/>
          <w:color w:val="111111"/>
          <w:sz w:val="28"/>
          <w:szCs w:val="28"/>
          <w:rtl/>
        </w:rPr>
        <w:t xml:space="preserve">کتاب «مالک اشتر» پژوهشی است پیرامون زندگی وعملکرد وجایگاه مالک اشتر در حوادث و به خصوص نقش او در حوادث عصر خلافت عثمان و علی علیه‌السلام.</w:t>
      </w:r>
    </w:p>
    <w:p>
      <w:pPr>
        <w:pStyle w:val="BookText"/>
      </w:pPr>
      <w:r>
        <w:rPr>
          <w:rFonts w:ascii="IRNazanin" w:hAnsi="IRNazanin" w:eastAsia="IRNazanin" w:cs="IRNazanin"/>
          <w:lang w:bidi="fa-IR"/>
          <w:color w:val="111111"/>
          <w:sz w:val="28"/>
          <w:szCs w:val="28"/>
          <w:rtl/>
        </w:rPr>
        <w:t xml:space="preserve">نویسنده، مطالب خود رابا معرفی و نقد منابع مورد استفاده آغاز می‌کند که می‌تواند برای خواننده‌های محترم مفید و ارزشمند باشد و در طول متن بصیرت نسبی را نسبت به مطالب ارائه شده از منابع مختلف فراهم سازد. مطالب کتاب در شش بخش تنظیم شده و باذکر نسب، لقب و قبیله مالک اشتر و شرح زندگانی و عملکرد وی در عهد شیخین آغاز و با شرح نفوذ اشتر در کوفه که شهری با ترکیب اجتماعی قبیله‌ای ویژه بود ونیز ذکر ویژگی‌های شخصیتی و جاذبه‌های رهبری مالک پایان می‌یابد.</w:t>
      </w:r>
    </w:p>
    <w:p>
      <w:pPr>
        <w:pStyle w:val="Heading3"/>
      </w:pPr>
      <w:bookmarkStart w:id="330" w:name="_Toc129"/>
      <w:r>
        <w:t>پژوهشی در باره حدیث و فقه</w:t>
      </w:r>
      <w:bookmarkEnd w:id="330"/>
    </w:p>
    <w:p>
      <w:pPr>
        <w:pStyle w:val="BookText"/>
      </w:pPr>
      <w:r>
        <w:rPr>
          <w:rFonts w:ascii="IRNazanin" w:hAnsi="IRNazanin" w:eastAsia="IRNazanin" w:cs="IRNazanin"/>
          <w:lang w:bidi="fa-IR"/>
          <w:color w:val="111111"/>
          <w:sz w:val="28"/>
          <w:szCs w:val="28"/>
          <w:rtl/>
        </w:rPr>
        <w:t xml:space="preserve">کاظم مدیر شانه‌چی / چاپ اوّل 1380 / وزیری / شمیز / 636ص / 25000 ریال</w:t>
      </w:r>
    </w:p>
    <w:p>
      <w:pPr>
        <w:pStyle w:val="BookText"/>
      </w:pPr>
      <w:r>
        <w:rPr>
          <w:rFonts w:ascii="IRNazanin" w:hAnsi="IRNazanin" w:eastAsia="IRNazanin" w:cs="IRNazanin"/>
          <w:lang w:bidi="fa-IR"/>
          <w:color w:val="111111"/>
          <w:sz w:val="28"/>
          <w:szCs w:val="28"/>
          <w:rtl/>
        </w:rPr>
        <w:t xml:space="preserve">این اثر، مجموعه‌ای است پربار و در بر دارنده مصاحبه‌ای در باره زندگینامه استاد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8" w:name="pg7575_71196"/>
    <w:bookmarkEnd w:id="38"/>
    <w:p>
      <w:pPr>
        <w:pStyle w:val="BookText"/>
      </w:pPr>
      <w:r>
        <w:rPr>
          <w:rFonts w:ascii="IRNazanin" w:hAnsi="IRNazanin" w:eastAsia="IRNazanin" w:cs="IRNazanin"/>
          <w:lang w:bidi="fa-IR"/>
          <w:color w:val="111111"/>
          <w:sz w:val="28"/>
          <w:szCs w:val="28"/>
          <w:rtl/>
        </w:rPr>
        <w:t xml:space="preserve">کاظم مدیر شانه‌چی و بیست و نه مقاله علمی در موضوعات کلام، حدیث، اصول، فقه، ادیان، تاریخ، اخلاق، شرح رجال و اماکن مقدسه که به مناسبت نکوداشت آن استاد بزرگوار منتشر شده است.</w:t>
      </w:r>
    </w:p>
    <w:p>
      <w:pPr>
        <w:pStyle w:val="Heading3"/>
      </w:pPr>
      <w:bookmarkStart w:id="331" w:name="_Toc130"/>
      <w:r>
        <w:t>پیامبر اعظم صلی‌الله‌علیه‌و‌آله</w:t>
      </w:r>
      <w:bookmarkEnd w:id="331"/>
    </w:p>
    <w:p>
      <w:pPr>
        <w:pStyle w:val="BookText"/>
      </w:pPr>
      <w:r>
        <w:rPr>
          <w:rFonts w:ascii="IRNazanin" w:hAnsi="IRNazanin" w:eastAsia="IRNazanin" w:cs="IRNazanin"/>
          <w:lang w:bidi="fa-IR"/>
          <w:color w:val="111111"/>
          <w:sz w:val="28"/>
          <w:szCs w:val="28"/>
          <w:rtl/>
        </w:rPr>
        <w:t xml:space="preserve">جواد محدثی / چاپ سوم 1387 / رقعی / شمیز / 72ص / 8000 ریال</w:t>
      </w:r>
    </w:p>
    <w:p>
      <w:pPr>
        <w:pStyle w:val="BookText"/>
      </w:pPr>
      <w:r>
        <w:rPr>
          <w:rFonts w:ascii="IRNazanin" w:hAnsi="IRNazanin" w:eastAsia="IRNazanin" w:cs="IRNazanin"/>
          <w:lang w:bidi="fa-IR"/>
          <w:color w:val="111111"/>
          <w:sz w:val="28"/>
          <w:szCs w:val="28"/>
          <w:rtl/>
        </w:rPr>
        <w:t xml:space="preserve">درسهایی از نهج البلاغه</w:t>
      </w:r>
    </w:p>
    <w:p>
      <w:pPr>
        <w:pStyle w:val="Heading3"/>
      </w:pPr>
      <w:bookmarkStart w:id="332" w:name="_Toc131"/>
      <w:r>
        <w:t>تحلیلی از آرای جابر بن حیّان</w:t>
      </w:r>
      <w:bookmarkEnd w:id="332"/>
    </w:p>
    <w:p>
      <w:pPr>
        <w:pStyle w:val="BookText"/>
      </w:pPr>
      <w:r>
        <w:rPr>
          <w:rFonts w:ascii="IRNazanin" w:hAnsi="IRNazanin" w:eastAsia="IRNazanin" w:cs="IRNazanin"/>
          <w:lang w:bidi="fa-IR"/>
          <w:color w:val="111111"/>
          <w:sz w:val="28"/>
          <w:szCs w:val="28"/>
          <w:rtl/>
        </w:rPr>
        <w:t xml:space="preserve">نجیب زکی محمود / ترجمه حمیدرضا شیخی / چاپ اوّل 1368 / وزیری / 204ص / شمیز / نایاب</w:t>
      </w:r>
    </w:p>
    <w:p>
      <w:pPr>
        <w:pStyle w:val="BookText"/>
      </w:pPr>
      <w:r>
        <w:rPr>
          <w:rFonts w:ascii="IRNazanin" w:hAnsi="IRNazanin" w:eastAsia="IRNazanin" w:cs="IRNazanin"/>
          <w:lang w:bidi="fa-IR"/>
          <w:color w:val="111111"/>
          <w:sz w:val="28"/>
          <w:szCs w:val="28"/>
          <w:rtl/>
        </w:rPr>
        <w:t xml:space="preserve">این کتاب در واقع تحلیلی همه جانبه از افکار و اندیشه‌های جابربن حیان است. مؤلف در این اثر سعی کرده است ابعاد گوناگون شخصیت جابر را مورد بررسی قرار دهد. در ضمن این کتاب با تکیه بر نوشته‌های منتسب به شخص جابر بن حیان مخصوصا «مختار رسائل جابر بن حیان» نوشته شده است.</w:t>
      </w:r>
    </w:p>
    <w:p>
      <w:pPr>
        <w:pStyle w:val="Heading3"/>
      </w:pPr>
      <w:bookmarkStart w:id="333" w:name="_Toc132"/>
      <w:r>
        <w:t>تحلیلی از زندگانی امام رضا علیه‌السلام</w:t>
      </w:r>
      <w:bookmarkEnd w:id="333"/>
    </w:p>
    <w:p>
      <w:pPr>
        <w:pStyle w:val="BookText"/>
      </w:pPr>
      <w:r>
        <w:rPr>
          <w:rFonts w:ascii="IRNazanin" w:hAnsi="IRNazanin" w:eastAsia="IRNazanin" w:cs="IRNazanin"/>
          <w:lang w:bidi="fa-IR"/>
          <w:color w:val="111111"/>
          <w:sz w:val="28"/>
          <w:szCs w:val="28"/>
          <w:rtl/>
        </w:rPr>
        <w:t xml:space="preserve">محمّد جواد فضل‌اللّه / ترجمه محمّد صادق عارف / چاپ پانزدهم 1387 / وزیری / شمیز / 324ص / 39000 ریال</w:t>
      </w:r>
    </w:p>
    <w:p>
      <w:pPr>
        <w:pStyle w:val="BookText"/>
      </w:pPr>
      <w:r>
        <w:rPr>
          <w:rFonts w:ascii="IRNazanin" w:hAnsi="IRNazanin" w:eastAsia="IRNazanin" w:cs="IRNazanin"/>
          <w:lang w:bidi="fa-IR"/>
          <w:color w:val="111111"/>
          <w:sz w:val="28"/>
          <w:szCs w:val="28"/>
          <w:rtl/>
        </w:rPr>
        <w:t xml:space="preserve">مؤلف در این کتاب بر اساس نقل‌های موجود، بخشی از تاریخ شیعه را تحلیل کرده و زندگانی هشتمین پیشوای تشیع حضرت ثامن الحجج علی بن موسی الرضا علیه‌السلام و جریان‌های فکری و سیاسی عصر حضرتش را به نحوی گویا باز گفته است.</w:t>
      </w:r>
    </w:p>
    <w:p>
      <w:pPr>
        <w:pStyle w:val="Heading3"/>
      </w:pPr>
      <w:bookmarkStart w:id="334" w:name="_Toc133"/>
      <w:r>
        <w:t>تذکره علمای امامیه پاکستان</w:t>
      </w:r>
      <w:bookmarkEnd w:id="334"/>
    </w:p>
    <w:p>
      <w:pPr>
        <w:pStyle w:val="BookText"/>
      </w:pPr>
      <w:r>
        <w:rPr>
          <w:rFonts w:ascii="IRNazanin" w:hAnsi="IRNazanin" w:eastAsia="IRNazanin" w:cs="IRNazanin"/>
          <w:lang w:bidi="fa-IR"/>
          <w:color w:val="111111"/>
          <w:sz w:val="28"/>
          <w:szCs w:val="28"/>
          <w:rtl/>
        </w:rPr>
        <w:t xml:space="preserve">سید حسین عارف نقوی / ترجمه محمّد هاشم / چاپ اوّل 1370 / وزیری / شمیز / 506ص / نایاب</w:t>
      </w:r>
    </w:p>
    <w:p>
      <w:pPr>
        <w:pStyle w:val="BookText"/>
      </w:pPr>
      <w:r>
        <w:rPr>
          <w:rFonts w:ascii="IRNazanin" w:hAnsi="IRNazanin" w:eastAsia="IRNazanin" w:cs="IRNazanin"/>
          <w:lang w:bidi="fa-IR"/>
          <w:color w:val="111111"/>
          <w:sz w:val="28"/>
          <w:szCs w:val="28"/>
          <w:rtl/>
        </w:rPr>
        <w:t xml:space="preserve">کتاب فوق از زبان اردو به فارسی ترجمه شده و چنان که عنوان نشان می‌دهد، شرح حال زندگانی علمای پیشین و معاصر پاکستان را در بر دارد. ترتیب کتاب بر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9" w:name="pg7575_71197"/>
    <w:bookmarkEnd w:id="39"/>
    <w:p>
      <w:pPr>
        <w:pStyle w:val="BookText"/>
      </w:pPr>
      <w:r>
        <w:rPr>
          <w:rFonts w:ascii="IRNazanin" w:hAnsi="IRNazanin" w:eastAsia="IRNazanin" w:cs="IRNazanin"/>
          <w:lang w:bidi="fa-IR"/>
          <w:color w:val="111111"/>
          <w:sz w:val="28"/>
          <w:szCs w:val="28"/>
          <w:rtl/>
        </w:rPr>
        <w:t xml:space="preserve">مبنای نام عالمان الفبایی شده است. فهرست‌های مختلفی چون فهرست رجال، فهرست اماکن، فهرست کتاب‌ها، روزنامه‌ها و مجلّه‌ها و در پایان مآخذ مورد استفاده مطالب بخش اصلیِ کتاب را تکمیل می‌کنند.</w:t>
      </w:r>
    </w:p>
    <w:p>
      <w:pPr>
        <w:pStyle w:val="Heading3"/>
      </w:pPr>
      <w:bookmarkStart w:id="335" w:name="_Toc134"/>
      <w:r>
        <w:t>تذکرة العلماء</w:t>
      </w:r>
      <w:bookmarkEnd w:id="335"/>
    </w:p>
    <w:p>
      <w:pPr>
        <w:pStyle w:val="BookText"/>
      </w:pPr>
      <w:r>
        <w:rPr>
          <w:rFonts w:ascii="IRNazanin" w:hAnsi="IRNazanin" w:eastAsia="IRNazanin" w:cs="IRNazanin"/>
          <w:lang w:bidi="fa-IR"/>
          <w:color w:val="111111"/>
          <w:sz w:val="28"/>
          <w:szCs w:val="28"/>
          <w:rtl/>
        </w:rPr>
        <w:t xml:space="preserve">محمّد بن سلیمان تنکابنی / به اهتمام محمد رضا اظهری، غلامرضا پرنده / چاپ اوّل 1372 / وزیری / گالینگور / 316ص / نایاب</w:t>
      </w:r>
    </w:p>
    <w:p>
      <w:pPr>
        <w:pStyle w:val="BookText"/>
      </w:pPr>
      <w:r>
        <w:rPr>
          <w:rFonts w:ascii="IRNazanin" w:hAnsi="IRNazanin" w:eastAsia="IRNazanin" w:cs="IRNazanin"/>
          <w:lang w:bidi="fa-IR"/>
          <w:color w:val="111111"/>
          <w:sz w:val="28"/>
          <w:szCs w:val="28"/>
          <w:rtl/>
        </w:rPr>
        <w:t xml:space="preserve">تنکابنی این کتاب را به سال 1270ق در شرح حال، عقاید و آرای علما و دانشمندان - از زمان خودش تا زمان ارباب کتب اربعه - تألیف کرده است. این کتاب شامل شرح حال یکصد و هفتاد و سه تن از علما و مشایخ اجازه است.</w:t>
      </w:r>
    </w:p>
    <w:p>
      <w:pPr>
        <w:pStyle w:val="Heading3"/>
      </w:pPr>
      <w:bookmarkStart w:id="336" w:name="_Toc135"/>
      <w:r>
        <w:t>جانشینی حضرت محمد صلی‌الله‌علیه‌و‌آله</w:t>
      </w:r>
      <w:bookmarkEnd w:id="336"/>
    </w:p>
    <w:p>
      <w:pPr>
        <w:pStyle w:val="BookText"/>
      </w:pPr>
      <w:r>
        <w:rPr>
          <w:rFonts w:ascii="IRNazanin" w:hAnsi="IRNazanin" w:eastAsia="IRNazanin" w:cs="IRNazanin"/>
          <w:lang w:bidi="fa-IR"/>
          <w:color w:val="111111"/>
          <w:sz w:val="28"/>
          <w:szCs w:val="28"/>
          <w:rtl/>
        </w:rPr>
        <w:t xml:space="preserve">ویلفرد مادلونگ، ترجمه گروه مترجمان / چاپ سوم 1386 / وزیری / سلفون سخت / 604ص / 49000 ریال</w:t>
      </w:r>
    </w:p>
    <w:p>
      <w:pPr>
        <w:pStyle w:val="BookText"/>
      </w:pPr>
      <w:r>
        <w:rPr>
          <w:rFonts w:ascii="IRNazanin" w:hAnsi="IRNazanin" w:eastAsia="IRNazanin" w:cs="IRNazanin"/>
          <w:lang w:bidi="fa-IR"/>
          <w:color w:val="111111"/>
          <w:sz w:val="28"/>
          <w:szCs w:val="28"/>
          <w:rtl/>
        </w:rPr>
        <w:t xml:space="preserve">مؤلف با رویکردی تحلیلی نسبت به مسأله جانشینی پیامبر اسلام صلی‌الله‌علیه‌و‌آله و با تکیه بر بسیاری از اصیل ترین مآخذ تاریخ اسلام، اثری با ارزش و علمی پدید آورده است. نقد و تحلیل ساختار و متن روایات و اخبار تاریخی، استناد به منابع عمده شیعه، استناد و استشهاد به زندگانی پیامبران بر پایه آیات قرآنی و استواری و شیوایی متن از امتیازات این کتاب است.</w:t>
      </w:r>
    </w:p>
    <w:p>
      <w:pPr>
        <w:pStyle w:val="Heading3"/>
      </w:pPr>
      <w:bookmarkStart w:id="337" w:name="_Toc136"/>
      <w:r>
        <w:t>جلوه‌های تقوا</w:t>
      </w:r>
      <w:bookmarkEnd w:id="337"/>
    </w:p>
    <w:p>
      <w:pPr>
        <w:pStyle w:val="BookText"/>
      </w:pPr>
      <w:r>
        <w:rPr>
          <w:rFonts w:ascii="IRNazanin" w:hAnsi="IRNazanin" w:eastAsia="IRNazanin" w:cs="IRNazanin"/>
          <w:lang w:bidi="fa-IR"/>
          <w:color w:val="111111"/>
          <w:sz w:val="28"/>
          <w:szCs w:val="28"/>
          <w:rtl/>
        </w:rPr>
        <w:t xml:space="preserve">محمّد حسن حائری یزدی / چاپ ششم 1386 / وزیری / شمیز / دوره 3 جلدی / 51000 ریال</w:t>
      </w:r>
    </w:p>
    <w:p>
      <w:pPr>
        <w:pStyle w:val="BookText"/>
      </w:pPr>
      <w:r>
        <w:rPr>
          <w:rFonts w:ascii="IRNazanin" w:hAnsi="IRNazanin" w:eastAsia="IRNazanin" w:cs="IRNazanin"/>
          <w:lang w:bidi="fa-IR"/>
          <w:color w:val="111111"/>
          <w:sz w:val="28"/>
          <w:szCs w:val="28"/>
          <w:rtl/>
        </w:rPr>
        <w:t xml:space="preserve">مؤلف در این کتاب با بهره‌گیری از منابع اصلی و معتبر تاریخ و حدیث و کتاب‌های سیره چهار صد و ده داستان از سیره معصومین علیهم‌السلام را گرد آورده است. جلد اوّل به سیره پیامبر؛ جلد دوم به حضرت فاطمه زهرا و حضرت علی علیهماالسلام؛ جلد سوم به دیگر معصومین اختصاص دارد. مؤلف در پایان هر داستان، حدیثی کوتاه و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0" w:name="pg7575_71198"/>
    <w:bookmarkEnd w:id="40"/>
    <w:p>
      <w:pPr>
        <w:pStyle w:val="BookText"/>
      </w:pPr>
      <w:r>
        <w:rPr>
          <w:rFonts w:ascii="IRNazanin" w:hAnsi="IRNazanin" w:eastAsia="IRNazanin" w:cs="IRNazanin"/>
          <w:lang w:bidi="fa-IR"/>
          <w:color w:val="111111"/>
          <w:sz w:val="28"/>
          <w:szCs w:val="28"/>
          <w:rtl/>
        </w:rPr>
        <w:t xml:space="preserve">مناسب با محتوای داستان آورده است.</w:t>
      </w:r>
    </w:p>
    <w:p>
      <w:pPr>
        <w:pStyle w:val="Heading3"/>
      </w:pPr>
      <w:bookmarkStart w:id="338" w:name="_Toc137"/>
      <w:r>
        <w:t>جوانان نمونه صدر اسلام</w:t>
      </w:r>
      <w:bookmarkEnd w:id="338"/>
    </w:p>
    <w:p>
      <w:pPr>
        <w:pStyle w:val="BookText"/>
      </w:pPr>
      <w:r>
        <w:rPr>
          <w:rFonts w:ascii="IRNazanin" w:hAnsi="IRNazanin" w:eastAsia="IRNazanin" w:cs="IRNazanin"/>
          <w:lang w:bidi="fa-IR"/>
          <w:color w:val="111111"/>
          <w:sz w:val="28"/>
          <w:szCs w:val="28"/>
          <w:rtl/>
        </w:rPr>
        <w:t xml:space="preserve">محمّد علی چنارانی / چاپ سوم 1387 / رقعی / شمیز / 112ص / 12500 ریال</w:t>
      </w:r>
    </w:p>
    <w:p>
      <w:pPr>
        <w:pStyle w:val="BookText"/>
      </w:pPr>
      <w:r>
        <w:rPr>
          <w:rFonts w:ascii="IRNazanin" w:hAnsi="IRNazanin" w:eastAsia="IRNazanin" w:cs="IRNazanin"/>
          <w:lang w:bidi="fa-IR"/>
          <w:color w:val="111111"/>
          <w:sz w:val="28"/>
          <w:szCs w:val="28"/>
          <w:rtl/>
        </w:rPr>
        <w:t xml:space="preserve">در این اثر 24 تن از جوانان صدر اسلام به طور خلاصه معرفی شده‌اند؛ جوانانی که پس از درگذشت رسول خدا صلی‌الله‌علیه‌و‌آله از مقام ولایت علی علیه‌السلام حمایت کردند. هدف مؤلف از تألیف این کتاب ارائه الگوهایی برای نسل جوان کنونی است.</w:t>
      </w:r>
    </w:p>
    <w:p>
      <w:pPr>
        <w:pStyle w:val="Heading3"/>
      </w:pPr>
      <w:bookmarkStart w:id="339" w:name="_Toc138"/>
      <w:r>
        <w:t>جون مسک للزنوج</w:t>
      </w:r>
      <w:bookmarkEnd w:id="339"/>
    </w:p>
    <w:p>
      <w:pPr>
        <w:pStyle w:val="BookText"/>
      </w:pPr>
      <w:r>
        <w:rPr>
          <w:rFonts w:ascii="IRNazanin" w:hAnsi="IRNazanin" w:eastAsia="IRNazanin" w:cs="IRNazanin"/>
          <w:lang w:bidi="fa-IR"/>
          <w:color w:val="111111"/>
          <w:sz w:val="28"/>
          <w:szCs w:val="28"/>
          <w:rtl/>
        </w:rPr>
        <w:t xml:space="preserve">محمدرضا عبدالامیر انصاری / چاپ اوّل 1371 / رقعی / شمیز / نایاب</w:t>
      </w:r>
    </w:p>
    <w:p>
      <w:pPr>
        <w:pStyle w:val="BookText"/>
      </w:pPr>
      <w:r>
        <w:rPr>
          <w:rFonts w:ascii="IRNazanin" w:hAnsi="IRNazanin" w:eastAsia="IRNazanin" w:cs="IRNazanin"/>
          <w:lang w:bidi="fa-IR"/>
          <w:color w:val="111111"/>
          <w:sz w:val="28"/>
          <w:szCs w:val="28"/>
          <w:rtl/>
        </w:rPr>
        <w:t xml:space="preserve">مؤلف در این اثر، خواننده را با شخصیّت تابناک برده‌ای به نام «جون» آشنا می‌کند. «جون» غلام امام حسین علیه‌السلام و از کسانی است که در مقابل چشمان امام به شهادت رسید. در تألیف این کتاب از منابع معتبر تاریخی استفاده شده است.</w:t>
      </w:r>
    </w:p>
    <w:p>
      <w:pPr>
        <w:pStyle w:val="Heading3"/>
      </w:pPr>
      <w:bookmarkStart w:id="340" w:name="_Toc139"/>
      <w:r>
        <w:t>جهاد امام سجاد علیه‌السلام</w:t>
      </w:r>
      <w:bookmarkEnd w:id="340"/>
    </w:p>
    <w:p>
      <w:pPr>
        <w:pStyle w:val="BookText"/>
      </w:pPr>
      <w:r>
        <w:rPr>
          <w:rFonts w:ascii="IRNazanin" w:hAnsi="IRNazanin" w:eastAsia="IRNazanin" w:cs="IRNazanin"/>
          <w:lang w:bidi="fa-IR"/>
          <w:color w:val="111111"/>
          <w:sz w:val="28"/>
          <w:szCs w:val="28"/>
          <w:rtl/>
        </w:rPr>
        <w:t xml:space="preserve">محمد رضا حسینی جلالی / ترجمه موسی دانش / چاپ اول 1382 / وزیری / شمیز / 347ص / 18000 ریال</w:t>
      </w:r>
    </w:p>
    <w:p>
      <w:pPr>
        <w:pStyle w:val="BookText"/>
      </w:pPr>
      <w:r>
        <w:rPr>
          <w:rFonts w:ascii="IRNazanin" w:hAnsi="IRNazanin" w:eastAsia="IRNazanin" w:cs="IRNazanin"/>
          <w:lang w:bidi="fa-IR"/>
          <w:color w:val="111111"/>
          <w:sz w:val="28"/>
          <w:szCs w:val="28"/>
          <w:rtl/>
        </w:rPr>
        <w:t xml:space="preserve">در این کتاب ابعاد مختلف زندگی اجتماعی، سیاسی، اقتصادی و عبادی امام سجاد علیه‌السلام با روشی علمی و محققانه مورد بررسی قرار گرفته است. نویسنده ثابت می‌کند که بخلاف پندار برخی گویندگان و نویسندگان، امام سجاد علیه‌السلامپس از ماجرای کربلا نه تنها از صحنه سیاست کناره‌گیری نکرد، بلکه همچنان به صورتی جدی‌تر از پیش به مبارزه سیاسی خویش ادامه داد.</w:t>
      </w:r>
    </w:p>
    <w:p>
      <w:pPr>
        <w:pStyle w:val="Heading3"/>
      </w:pPr>
      <w:bookmarkStart w:id="341" w:name="_Toc140"/>
      <w:r>
        <w:t>چکیده تاریخ پیامبر اسلام</w:t>
      </w:r>
      <w:bookmarkEnd w:id="341"/>
    </w:p>
    <w:p>
      <w:pPr>
        <w:pStyle w:val="BookText"/>
      </w:pPr>
      <w:r>
        <w:rPr>
          <w:rFonts w:ascii="IRNazanin" w:hAnsi="IRNazanin" w:eastAsia="IRNazanin" w:cs="IRNazanin"/>
          <w:lang w:bidi="fa-IR"/>
          <w:color w:val="111111"/>
          <w:sz w:val="28"/>
          <w:szCs w:val="28"/>
          <w:rtl/>
        </w:rPr>
        <w:t xml:space="preserve">دکتر محمّد ابراهیم آیتی / تلخیص جعفر شریعتمداری / چاپ اوّل 1378 / وزیری / شمیز / 244ص / 6500 ریال</w:t>
      </w:r>
    </w:p>
    <w:p>
      <w:pPr>
        <w:pStyle w:val="BookText"/>
      </w:pPr>
      <w:r>
        <w:rPr>
          <w:rFonts w:ascii="IRNazanin" w:hAnsi="IRNazanin" w:eastAsia="IRNazanin" w:cs="IRNazanin"/>
          <w:lang w:bidi="fa-IR"/>
          <w:color w:val="111111"/>
          <w:sz w:val="28"/>
          <w:szCs w:val="28"/>
          <w:rtl/>
        </w:rPr>
        <w:t xml:space="preserve">این کتاب خلاصه و برگزیده‌ای است از تاریخ پیامبر اسلام که خود از منابع و مآخذ مهم و معتبر جمع آوری شده است. مؤلف، مطالب کتاب را با شرح زندگی اجداد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1" w:name="pg7575_71199"/>
    <w:bookmarkEnd w:id="41"/>
    <w:p>
      <w:pPr>
        <w:pStyle w:val="BookText"/>
      </w:pPr>
      <w:r>
        <w:rPr>
          <w:rFonts w:ascii="IRNazanin" w:hAnsi="IRNazanin" w:eastAsia="IRNazanin" w:cs="IRNazanin"/>
          <w:lang w:bidi="fa-IR"/>
          <w:color w:val="111111"/>
          <w:sz w:val="28"/>
          <w:szCs w:val="28"/>
          <w:rtl/>
        </w:rPr>
        <w:t xml:space="preserve">پیامبر آغاز می‌کند و ضمن ذکر وقایع تاریخ اسلام تا پایان سال نهم هجرت، نکات ارزشمندی را ارائه می‌دهد.</w:t>
      </w:r>
    </w:p>
    <w:p>
      <w:pPr>
        <w:pStyle w:val="Heading3"/>
      </w:pPr>
      <w:bookmarkStart w:id="342" w:name="_Toc141"/>
      <w:r>
        <w:t>چلچراغ شیراز تحلیلی از قیام احمد بن موسی</w:t>
      </w:r>
      <w:bookmarkEnd w:id="342"/>
    </w:p>
    <w:p>
      <w:pPr>
        <w:pStyle w:val="BookText"/>
      </w:pPr>
      <w:r>
        <w:rPr>
          <w:rFonts w:ascii="IRNazanin" w:hAnsi="IRNazanin" w:eastAsia="IRNazanin" w:cs="IRNazanin"/>
          <w:lang w:bidi="fa-IR"/>
          <w:color w:val="111111"/>
          <w:sz w:val="28"/>
          <w:szCs w:val="28"/>
          <w:rtl/>
        </w:rPr>
        <w:t xml:space="preserve">جلیل عرفان‌منش/ چاپ اوّل 1386 / وزیری / شمیز / 396ص / 36000 ریال</w:t>
      </w:r>
    </w:p>
    <w:p>
      <w:pPr>
        <w:pStyle w:val="BookText"/>
      </w:pPr>
      <w:r>
        <w:rPr>
          <w:rFonts w:ascii="IRNazanin" w:hAnsi="IRNazanin" w:eastAsia="IRNazanin" w:cs="IRNazanin"/>
          <w:lang w:bidi="fa-IR"/>
          <w:color w:val="111111"/>
          <w:sz w:val="28"/>
          <w:szCs w:val="28"/>
          <w:rtl/>
        </w:rPr>
        <w:t xml:space="preserve">پیدایش فرقه‌های مذهبی پس از شهادت هفتمین امام از ویژگی‌های مهم زندگانی احمد بن موسی علیه‌السلام و دیگر برادران امام علی بن موسی الرضا علیه‌السلاماست. حاکمان عباسی برای تضعیف اقتدار سیاسی امامت، کوشش‌های آگاهانه‌ای را به کار بستند و با طرح جانبداری از امامت اولاد علی بن ابی طالب علیه‌السلام کوشیدند پایگاه امامت را به نفع خلافت آشفته کنند.</w:t>
      </w:r>
    </w:p>
    <w:p>
      <w:pPr>
        <w:pStyle w:val="BookText"/>
      </w:pPr>
      <w:r>
        <w:rPr>
          <w:rFonts w:ascii="IRNazanin" w:hAnsi="IRNazanin" w:eastAsia="IRNazanin" w:cs="IRNazanin"/>
          <w:lang w:bidi="fa-IR"/>
          <w:color w:val="111111"/>
          <w:sz w:val="28"/>
          <w:szCs w:val="28"/>
          <w:rtl/>
        </w:rPr>
        <w:t xml:space="preserve">او با رشادت و بزرگواری کم‌نظیر خطاب به بیعت‌کنندگان اعلام کرد: «من خود در بیعت برادرم علی بن موسی علیه‌السلام هستم» و بدین‌سان به مسأله جانبداری از امامت خود پایان داد.</w:t>
      </w:r>
    </w:p>
    <w:p>
      <w:pPr>
        <w:pStyle w:val="Heading3"/>
      </w:pPr>
      <w:bookmarkStart w:id="343" w:name="_Toc142"/>
      <w:r>
        <w:t>حضرت امام علی بن موسی الرضا علیه‌السلام کی شخصیت اور عهد امامت(اردو)</w:t>
      </w:r>
      <w:bookmarkEnd w:id="343"/>
    </w:p>
    <w:p>
      <w:pPr>
        <w:pStyle w:val="BookText"/>
      </w:pPr>
      <w:r>
        <w:rPr>
          <w:rFonts w:ascii="IRNazanin" w:hAnsi="IRNazanin" w:eastAsia="IRNazanin" w:cs="IRNazanin"/>
          <w:lang w:bidi="fa-IR"/>
          <w:color w:val="111111"/>
          <w:sz w:val="28"/>
          <w:szCs w:val="28"/>
          <w:rtl/>
        </w:rPr>
        <w:t xml:space="preserve">دکتر میر محمدعلی / چاپ دوم 1386 / پالتویی / شمیز / 48 ص / 2800 ریال</w:t>
      </w:r>
    </w:p>
    <w:p>
      <w:pPr>
        <w:pStyle w:val="BookText"/>
      </w:pPr>
      <w:r>
        <w:rPr>
          <w:rFonts w:ascii="IRNazanin" w:hAnsi="IRNazanin" w:eastAsia="IRNazanin" w:cs="IRNazanin"/>
          <w:lang w:bidi="fa-IR"/>
          <w:color w:val="111111"/>
          <w:sz w:val="28"/>
          <w:szCs w:val="28"/>
          <w:rtl/>
        </w:rPr>
        <w:t xml:space="preserve">این کتاب که درباره شخصیت امام رضا علیه‌السلام به زبان اردو نوشته شده، اطلاعاتی مختصر راجع به ویژگی‌های معنوی، علمی، سیاسی، ولایتعهدی و شهادت آن امام همام در اختیار خواننده قرار می‌دهد.</w:t>
      </w:r>
    </w:p>
    <w:p>
      <w:pPr>
        <w:pStyle w:val="Heading3"/>
      </w:pPr>
      <w:bookmarkStart w:id="344" w:name="_Toc143"/>
      <w:r>
        <w:t>حرکة النساء فی المسیرة الحسینیه</w:t>
      </w:r>
      <w:bookmarkEnd w:id="344"/>
    </w:p>
    <w:p>
      <w:pPr>
        <w:pStyle w:val="BookText"/>
      </w:pPr>
      <w:r>
        <w:rPr>
          <w:rFonts w:ascii="IRNazanin" w:hAnsi="IRNazanin" w:eastAsia="IRNazanin" w:cs="IRNazanin"/>
          <w:lang w:bidi="fa-IR"/>
          <w:color w:val="111111"/>
          <w:sz w:val="28"/>
          <w:szCs w:val="28"/>
          <w:rtl/>
        </w:rPr>
        <w:t xml:space="preserve">محمدرضا عبدالامیر انصاری / چاپ اوّل 1376 / وزیری / شمیز / 72ص</w:t>
      </w:r>
    </w:p>
    <w:p>
      <w:pPr>
        <w:pStyle w:val="BookText"/>
      </w:pPr>
      <w:r>
        <w:rPr>
          <w:rFonts w:ascii="IRNazanin" w:hAnsi="IRNazanin" w:eastAsia="IRNazanin" w:cs="IRNazanin"/>
          <w:lang w:bidi="fa-IR"/>
          <w:color w:val="111111"/>
          <w:sz w:val="28"/>
          <w:szCs w:val="28"/>
          <w:rtl/>
        </w:rPr>
        <w:t xml:space="preserve">در این کتاب، خواننده با نقش زنان ایثارگری که با امام حسین علیه‌السلام بیعت کرده و برای حفظ سلامتیِ ایشان از هیچ کوششی دریغ نورزیده‌اند، آشنا می‌شود. مؤلف سیر حرکت این زنان را از زمان خروج با امام حسین علیه‌السلام از مدینه، ماجرای طف و به اسارت کشیده شدن آنان را دنبال می‌کند. در این اثر پاره‌ای ملاحظات از موارد تاریخی و تحقیقی مهم ذکر شده است.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2" w:name="pg7575_71200"/>
    <w:bookmarkEnd w:id="42"/>
    <w:p>
      <w:pPr>
        <w:pStyle w:val="Heading3"/>
      </w:pPr>
      <w:bookmarkStart w:id="345" w:name="_Toc144"/>
      <w:r>
        <w:t>حکومت امام علی علیه‌السلام</w:t>
      </w:r>
      <w:bookmarkEnd w:id="345"/>
    </w:p>
    <w:p>
      <w:pPr>
        <w:pStyle w:val="BookText"/>
      </w:pPr>
      <w:r>
        <w:rPr>
          <w:rFonts w:ascii="IRNazanin" w:hAnsi="IRNazanin" w:eastAsia="IRNazanin" w:cs="IRNazanin"/>
          <w:lang w:bidi="fa-IR"/>
          <w:color w:val="111111"/>
          <w:sz w:val="28"/>
          <w:szCs w:val="28"/>
          <w:rtl/>
        </w:rPr>
        <w:t xml:space="preserve">حسن الزین / امیر سلمانی رحیمی/ چاپ اوّل 1386 / وزیری / شمیز / 368ص / 23000 ریال</w:t>
      </w:r>
    </w:p>
    <w:p>
      <w:pPr>
        <w:pStyle w:val="BookText"/>
      </w:pPr>
      <w:r>
        <w:rPr>
          <w:rFonts w:ascii="IRNazanin" w:hAnsi="IRNazanin" w:eastAsia="IRNazanin" w:cs="IRNazanin"/>
          <w:lang w:bidi="fa-IR"/>
          <w:color w:val="111111"/>
          <w:sz w:val="28"/>
          <w:szCs w:val="28"/>
          <w:rtl/>
        </w:rPr>
        <w:t xml:space="preserve">اندیشه سیاسی، اجتماعی و اقتصادی بهره‌مند از غنایی فقهی در عرصه قانون‌گذاری، برجسته‌ترین ره‌آورد حکومت امام علی علیه‌السلام است. حضرتش این اندیشه را تا مرز یک اسطوره و با همه نمادهای نو، فراگیر، ماندگار و پر بار ساخت.</w:t>
      </w:r>
    </w:p>
    <w:p>
      <w:pPr>
        <w:pStyle w:val="Heading3"/>
      </w:pPr>
      <w:bookmarkStart w:id="346" w:name="_Toc145"/>
      <w:r>
        <w:t>خاتم پیامبران</w:t>
      </w:r>
      <w:bookmarkEnd w:id="346"/>
    </w:p>
    <w:p>
      <w:pPr>
        <w:pStyle w:val="BookText"/>
      </w:pPr>
      <w:r>
        <w:rPr>
          <w:rFonts w:ascii="IRNazanin" w:hAnsi="IRNazanin" w:eastAsia="IRNazanin" w:cs="IRNazanin"/>
          <w:lang w:bidi="fa-IR"/>
          <w:color w:val="111111"/>
          <w:sz w:val="28"/>
          <w:szCs w:val="28"/>
          <w:rtl/>
        </w:rPr>
        <w:t xml:space="preserve">محمّد ابو زهره / ترجمه حسین صابری / چاپ سوم 1380 / وزیری / شمیز / دوره 3 جلدی / 70000 ریال</w:t>
      </w:r>
    </w:p>
    <w:p>
      <w:pPr>
        <w:pStyle w:val="BookText"/>
      </w:pPr>
      <w:r>
        <w:rPr>
          <w:rFonts w:ascii="IRNazanin" w:hAnsi="IRNazanin" w:eastAsia="IRNazanin" w:cs="IRNazanin"/>
          <w:lang w:bidi="fa-IR"/>
          <w:color w:val="111111"/>
          <w:sz w:val="28"/>
          <w:szCs w:val="28"/>
          <w:rtl/>
        </w:rPr>
        <w:t xml:space="preserve">مؤلف در این کتاب به شرح سیره پیامبر صلی‌الله‌علیه‌و‌آله پرداخته است. وی به جوانب مختلف رخدادهایی که در تاریخ زندگی و مجاهدات رسول خدا صلی‌الله‌علیه‌و‌آله رخ داده نظر داشته و نکات تازه از آنها استنباط کرده است. او به جای نقل داستان گونه مسائل به تحلیل آنها پرداخته و در کنار آن، احکام اسلام و چگونگی تشریع آنها را بیان کرده است.</w:t>
      </w:r>
    </w:p>
    <w:p>
      <w:pPr>
        <w:pStyle w:val="Heading3"/>
      </w:pPr>
      <w:bookmarkStart w:id="347" w:name="_Toc146"/>
      <w:r>
        <w:t>خاتون نور</w:t>
      </w:r>
      <w:bookmarkEnd w:id="347"/>
    </w:p>
    <w:p>
      <w:pPr>
        <w:pStyle w:val="BookText"/>
      </w:pPr>
      <w:r>
        <w:rPr>
          <w:rFonts w:ascii="IRNazanin" w:hAnsi="IRNazanin" w:eastAsia="IRNazanin" w:cs="IRNazanin"/>
          <w:lang w:bidi="fa-IR"/>
          <w:color w:val="111111"/>
          <w:sz w:val="28"/>
          <w:szCs w:val="28"/>
          <w:rtl/>
        </w:rPr>
        <w:t xml:space="preserve">مهدی غفوری ساداتیه / چاپ سوم 1379 / رقعی / شمیز / 64ص / 1800 ریال</w:t>
      </w:r>
    </w:p>
    <w:p>
      <w:pPr>
        <w:pStyle w:val="BookText"/>
      </w:pPr>
      <w:r>
        <w:rPr>
          <w:rFonts w:ascii="IRNazanin" w:hAnsi="IRNazanin" w:eastAsia="IRNazanin" w:cs="IRNazanin"/>
          <w:lang w:bidi="fa-IR"/>
          <w:color w:val="111111"/>
          <w:sz w:val="28"/>
          <w:szCs w:val="28"/>
          <w:rtl/>
        </w:rPr>
        <w:t xml:space="preserve">منظومه خاتون نور، سرایشی است در مدح صدیقه کبری فاطمه زهرا علیهاالسلامکه به سادگی و راحتی از ذهن و خاطر شاعر گذشته است و بارها نیروی درونی‌اش او را به بازخوانی مجدد و تغییر واژه‌ها و تصاویر کشانده تا شکل نهایی آن به صورت این کتاب به بار نشسته است.</w:t>
      </w:r>
    </w:p>
    <w:p>
      <w:pPr>
        <w:pStyle w:val="Heading3"/>
      </w:pPr>
      <w:bookmarkStart w:id="348" w:name="_Toc147"/>
      <w:r>
        <w:t>خلاصه‌ای از زندگانی پیشوایان اسلام(انگلیسی)</w:t>
      </w:r>
      <w:bookmarkEnd w:id="348"/>
    </w:p>
    <w:p>
      <w:pPr>
        <w:pStyle w:val="BookText"/>
      </w:pPr>
      <w:r>
        <w:rPr>
          <w:rFonts w:ascii="IRNazanin" w:hAnsi="IRNazanin" w:eastAsia="IRNazanin" w:cs="IRNazanin"/>
          <w:lang w:bidi="fa-IR"/>
          <w:color w:val="111111"/>
          <w:sz w:val="28"/>
          <w:szCs w:val="28"/>
          <w:rtl/>
        </w:rPr>
        <w:t xml:space="preserve">جعفر سبحانی / ترجمه سید سعید ارجمند هاشمی / چاپ دوم 1383 / رقعی / شمیز / 162ص / 6500 ریال</w:t>
      </w:r>
    </w:p>
    <w:p>
      <w:pPr>
        <w:pStyle w:val="BookText"/>
      </w:pPr>
      <w:r>
        <w:rPr>
          <w:rFonts w:ascii="IRNazanin" w:hAnsi="IRNazanin" w:eastAsia="IRNazanin" w:cs="IRNazanin"/>
          <w:lang w:bidi="fa-IR"/>
          <w:color w:val="111111"/>
          <w:sz w:val="28"/>
          <w:szCs w:val="28"/>
          <w:rtl/>
        </w:rPr>
        <w:t xml:space="preserve">کتاب حاضر در دوازده فصل تألیف شده و هر فصل به شرح حال یکی از ائمه علیهم‌السلام و وقایع مهم دوران امامت ایشان اختصاص یافته است.</w:t>
      </w:r>
    </w:p>
    <w:p>
      <w:pPr>
        <w:pStyle w:val="BookText"/>
      </w:pPr>
      <w:r>
        <w:rPr>
          <w:rFonts w:ascii="IRNazanin" w:hAnsi="IRNazanin" w:eastAsia="IRNazanin" w:cs="IRNazanin"/>
          <w:lang w:bidi="fa-IR"/>
          <w:color w:val="111111"/>
          <w:sz w:val="28"/>
          <w:szCs w:val="28"/>
          <w:rtl/>
        </w:rPr>
        <w:t xml:space="preserve">بخش‌های پایانی کتاب به سه ضمیمه، کتاب شناسی و نمایه اختصاص دارد. 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3" w:name="pg7575_71201"/>
    <w:bookmarkEnd w:id="43"/>
    <w:p>
      <w:pPr>
        <w:pStyle w:val="BookText"/>
      </w:pPr>
      <w:r>
        <w:rPr>
          <w:rFonts w:ascii="IRNazanin" w:hAnsi="IRNazanin" w:eastAsia="IRNazanin" w:cs="IRNazanin"/>
          <w:lang w:bidi="fa-IR"/>
          <w:color w:val="111111"/>
          <w:sz w:val="28"/>
          <w:szCs w:val="28"/>
          <w:rtl/>
        </w:rPr>
        <w:t xml:space="preserve">ضمیمه نخست، مطالب کتاب به طور خلاصه به صورت جدول ارائه شده و دو ضمیمه دیگر شامل اختصارات مورد استفاده در کتاب و فهرست خلفای اموی و عباسی است.</w:t>
      </w:r>
    </w:p>
    <w:p>
      <w:pPr>
        <w:pStyle w:val="Heading3"/>
      </w:pPr>
      <w:bookmarkStart w:id="349" w:name="_Toc148"/>
      <w:r>
        <w:t>خلاصه‌ای از زندگی فاطمه زهرا علیهاالسلام (انگلیسی)</w:t>
      </w:r>
      <w:bookmarkEnd w:id="349"/>
    </w:p>
    <w:p>
      <w:pPr>
        <w:pStyle w:val="BookText"/>
      </w:pPr>
      <w:r>
        <w:rPr>
          <w:rFonts w:ascii="IRNazanin" w:hAnsi="IRNazanin" w:eastAsia="IRNazanin" w:cs="IRNazanin"/>
          <w:lang w:bidi="fa-IR"/>
          <w:color w:val="111111"/>
          <w:sz w:val="28"/>
          <w:szCs w:val="28"/>
          <w:rtl/>
        </w:rPr>
        <w:t xml:space="preserve">مؤسسه در راه حق / ترجمه سید سعید ارجمند هاشمی / چاپ سوم 1383 / رقعی / شمیز / 75ص / 3800 ریال</w:t>
      </w:r>
    </w:p>
    <w:p>
      <w:pPr>
        <w:pStyle w:val="BookText"/>
      </w:pPr>
      <w:r>
        <w:rPr>
          <w:rFonts w:ascii="IRNazanin" w:hAnsi="IRNazanin" w:eastAsia="IRNazanin" w:cs="IRNazanin"/>
          <w:lang w:bidi="fa-IR"/>
          <w:color w:val="111111"/>
          <w:sz w:val="28"/>
          <w:szCs w:val="28"/>
          <w:rtl/>
        </w:rPr>
        <w:t xml:space="preserve">کتاب حاضر گوشه‌هایی از زندگی، اخلاق، روش و صفات حضرت فاطمه زهرا علیهاالسلام را از زمان ولادت تا شهادت فرا روی مخاطبان قرار می‌دهد. بحثی کوتاه در باره نزول سوره هَلْ اَتی و آیه تطهیر و داستان مباهله دیگر مطالب کتاب را تشکیل می‌دهد.</w:t>
      </w:r>
    </w:p>
    <w:p>
      <w:pPr>
        <w:pStyle w:val="Heading3"/>
      </w:pPr>
      <w:bookmarkStart w:id="350" w:name="_Toc149"/>
      <w:r>
        <w:t>خواجه ربیع</w:t>
      </w:r>
      <w:bookmarkEnd w:id="350"/>
    </w:p>
    <w:p>
      <w:pPr>
        <w:pStyle w:val="BookText"/>
      </w:pPr>
      <w:r>
        <w:rPr>
          <w:rFonts w:ascii="IRNazanin" w:hAnsi="IRNazanin" w:eastAsia="IRNazanin" w:cs="IRNazanin"/>
          <w:lang w:bidi="fa-IR"/>
          <w:color w:val="111111"/>
          <w:sz w:val="28"/>
          <w:szCs w:val="28"/>
          <w:rtl/>
        </w:rPr>
        <w:t xml:space="preserve">سیدمحسن حسینی / چاپ دوم 1383 / رقعی / شمیز / 112ص / 6000 ریال</w:t>
      </w:r>
    </w:p>
    <w:p>
      <w:pPr>
        <w:pStyle w:val="BookText"/>
      </w:pPr>
      <w:r>
        <w:rPr>
          <w:rFonts w:ascii="IRNazanin" w:hAnsi="IRNazanin" w:eastAsia="IRNazanin" w:cs="IRNazanin"/>
          <w:lang w:bidi="fa-IR"/>
          <w:color w:val="111111"/>
          <w:sz w:val="28"/>
          <w:szCs w:val="28"/>
          <w:rtl/>
        </w:rPr>
        <w:t xml:space="preserve">این کتاب شامل دو قسمت است: در قسمت اول شخصیت خواجه ربیع با توجه به منابع مختلف به شیوه‌ای مختصر بررسی شده و در قسمت دوم بنای آرامگاه و سیر تحوّل آن از نظر معماری و تاریخی مورد توجه قرار گرفته است. در پایان نیز برخی شخصیت‌های مدفون در خواجه ربیع معرفی شده‌اند.</w:t>
      </w:r>
    </w:p>
    <w:p>
      <w:pPr>
        <w:pStyle w:val="Heading3"/>
      </w:pPr>
      <w:bookmarkStart w:id="351" w:name="_Toc150"/>
      <w:r>
        <w:t>دماء العبید فی النهضة الحسینیة</w:t>
      </w:r>
      <w:bookmarkEnd w:id="351"/>
    </w:p>
    <w:p>
      <w:pPr>
        <w:pStyle w:val="BookText"/>
      </w:pPr>
      <w:r>
        <w:rPr>
          <w:rFonts w:ascii="IRNazanin" w:hAnsi="IRNazanin" w:eastAsia="IRNazanin" w:cs="IRNazanin"/>
          <w:lang w:bidi="fa-IR"/>
          <w:color w:val="111111"/>
          <w:sz w:val="28"/>
          <w:szCs w:val="28"/>
          <w:rtl/>
        </w:rPr>
        <w:t xml:space="preserve">محمدرضا عبدالامیر انصاری / چاپ اوّل 1417ق / رقعی / شمیز / 64ص .</w:t>
      </w:r>
    </w:p>
    <w:p>
      <w:pPr>
        <w:pStyle w:val="BookText"/>
      </w:pPr>
      <w:r>
        <w:rPr>
          <w:rFonts w:ascii="IRNazanin" w:hAnsi="IRNazanin" w:eastAsia="IRNazanin" w:cs="IRNazanin"/>
          <w:lang w:bidi="fa-IR"/>
          <w:color w:val="111111"/>
          <w:sz w:val="28"/>
          <w:szCs w:val="28"/>
          <w:rtl/>
        </w:rPr>
        <w:t xml:space="preserve">در این اثر خواننده با کیفیّت جانفشانی بردگانی که در راه یاری رساندن به امام حسین علیه‌السلام به شهادت رسیدند آشنا می‌شود؛ افرادی که اگر چه در این دنیا چون بردگان زیستند ولی آزاده از دنیا رفتند. انسان‌هایی که تاریخ از سر افتخار به خون آنها، درخشش یافت و خداوند در پرتو شرف شهادت بر شرافت آنها افزود و امام منتظر، آنها را به سبب تسلیم در برابر قداست و پاکی، ویژه گرداند.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4" w:name="pg7575_71202"/>
    <w:bookmarkEnd w:id="44"/>
    <w:p>
      <w:pPr>
        <w:pStyle w:val="Heading3"/>
      </w:pPr>
      <w:bookmarkStart w:id="352" w:name="_Toc151"/>
      <w:r>
        <w:t>دماء العبید فی صدرالرسالة المحمدیة</w:t>
      </w:r>
      <w:bookmarkEnd w:id="352"/>
    </w:p>
    <w:p>
      <w:pPr>
        <w:pStyle w:val="BookText"/>
      </w:pPr>
      <w:r>
        <w:rPr>
          <w:rFonts w:ascii="IRNazanin" w:hAnsi="IRNazanin" w:eastAsia="IRNazanin" w:cs="IRNazanin"/>
          <w:lang w:bidi="fa-IR"/>
          <w:color w:val="111111"/>
          <w:sz w:val="28"/>
          <w:szCs w:val="28"/>
          <w:rtl/>
        </w:rPr>
        <w:t xml:space="preserve">محمدرضا عبدالامیر انصاری / چاپ اوّل 1376 / رقعی / شمیز / 92ص</w:t>
      </w:r>
    </w:p>
    <w:p>
      <w:pPr>
        <w:pStyle w:val="BookText"/>
      </w:pPr>
      <w:r>
        <w:rPr>
          <w:rFonts w:ascii="IRNazanin" w:hAnsi="IRNazanin" w:eastAsia="IRNazanin" w:cs="IRNazanin"/>
          <w:lang w:bidi="fa-IR"/>
          <w:color w:val="111111"/>
          <w:sz w:val="28"/>
          <w:szCs w:val="28"/>
          <w:rtl/>
        </w:rPr>
        <w:t xml:space="preserve">این اثر، شرح حال بردگانی است که با نثار خون خویش درفش توحید را در آغاز رسالت محمد صلی‌الله‌علیه‌و‌آله به اهتزاز در آوردند. مؤلف با استفاده از منابع دست اوّل، مواضع شجاعانه بردگان را در آوردگاه ستیز تحلیل کرده است.</w:t>
      </w:r>
    </w:p>
    <w:p>
      <w:pPr>
        <w:pStyle w:val="Heading3"/>
      </w:pPr>
      <w:bookmarkStart w:id="353" w:name="_Toc152"/>
      <w:r>
        <w:t>دور ائمة اهل البیت علیهم‌السلام فی الحیاة الاسلامیة</w:t>
      </w:r>
      <w:bookmarkEnd w:id="353"/>
    </w:p>
    <w:p>
      <w:pPr>
        <w:pStyle w:val="BookText"/>
      </w:pPr>
      <w:r>
        <w:rPr>
          <w:rFonts w:ascii="IRNazanin" w:hAnsi="IRNazanin" w:eastAsia="IRNazanin" w:cs="IRNazanin"/>
          <w:lang w:bidi="fa-IR"/>
          <w:color w:val="111111"/>
          <w:sz w:val="28"/>
          <w:szCs w:val="28"/>
          <w:rtl/>
        </w:rPr>
        <w:t xml:space="preserve">عادل ادیب / چاپ اوّل 1367 / وزیری / شمیز / 204ص</w:t>
      </w:r>
    </w:p>
    <w:p>
      <w:pPr>
        <w:pStyle w:val="BookText"/>
      </w:pPr>
      <w:r>
        <w:rPr>
          <w:rFonts w:ascii="IRNazanin" w:hAnsi="IRNazanin" w:eastAsia="IRNazanin" w:cs="IRNazanin"/>
          <w:lang w:bidi="fa-IR"/>
          <w:color w:val="111111"/>
          <w:sz w:val="28"/>
          <w:szCs w:val="28"/>
          <w:rtl/>
        </w:rPr>
        <w:t xml:space="preserve">در اثر حاضر زندگانی امامان شیعه با تأکید بر سیره سیاسی و اجتماعی ایشان، با نگرشی تحلیلی مورد بررسی قرار گرفته است. نقش امامان در تاریخ اسلام، نقش امام علی و امام حسن علیهماالسلام در تاریخ اسلام و چگونگی مواجهه ایشان با توطئه‌های دشمنان، سه بخش اصلی کتاب را به خود اختصاص داده است.</w:t>
      </w:r>
    </w:p>
    <w:p>
      <w:pPr>
        <w:pStyle w:val="Heading3"/>
      </w:pPr>
      <w:bookmarkStart w:id="354" w:name="_Toc153"/>
      <w:r>
        <w:t>راه علی علیه‌السلام (انگلیسی)</w:t>
      </w:r>
      <w:bookmarkEnd w:id="354"/>
    </w:p>
    <w:p>
      <w:pPr>
        <w:pStyle w:val="BookText"/>
      </w:pPr>
      <w:r>
        <w:rPr>
          <w:rFonts w:ascii="IRNazanin" w:hAnsi="IRNazanin" w:eastAsia="IRNazanin" w:cs="IRNazanin"/>
          <w:lang w:bidi="fa-IR"/>
          <w:color w:val="111111"/>
          <w:sz w:val="28"/>
          <w:szCs w:val="28"/>
          <w:rtl/>
        </w:rPr>
        <w:t xml:space="preserve">سید رضا صدر / ترجمه سید سعید ارجمند هاشمی / چاپ سوم 1382 / رقعی / شمیز / 78ص / 4000 ریال</w:t>
      </w:r>
    </w:p>
    <w:p>
      <w:pPr>
        <w:pStyle w:val="BookText"/>
      </w:pPr>
      <w:r>
        <w:rPr>
          <w:rFonts w:ascii="IRNazanin" w:hAnsi="IRNazanin" w:eastAsia="IRNazanin" w:cs="IRNazanin"/>
          <w:lang w:bidi="fa-IR"/>
          <w:color w:val="111111"/>
          <w:sz w:val="28"/>
          <w:szCs w:val="28"/>
          <w:rtl/>
        </w:rPr>
        <w:t xml:space="preserve">مؤلف در مقدمه کتاب حاضر به تهمت‌های ناروایی که در طول تاریخ به حضرت علی علیه‌السلام زده شده، اشاره کرده و هدف از تألیف این کتاب را نشان دادن چهره واقعی آن امام همام ذکر کرده است. وی ضمن بر شمردن سجایای اخلاقی آن حضرت به مقوله‌هایی چون سخاوت، امامت، عبودیت، خط مشی و شهادت آن حضرت پرداخته است.</w:t>
      </w:r>
    </w:p>
    <w:p>
      <w:pPr>
        <w:pStyle w:val="Heading3"/>
      </w:pPr>
      <w:bookmarkStart w:id="355" w:name="_Toc154"/>
      <w:r>
        <w:t>زندگانی امام رضا علیه‌السلام</w:t>
      </w:r>
      <w:bookmarkEnd w:id="355"/>
    </w:p>
    <w:p>
      <w:pPr>
        <w:pStyle w:val="BookText"/>
      </w:pPr>
      <w:r>
        <w:rPr>
          <w:rFonts w:ascii="IRNazanin" w:hAnsi="IRNazanin" w:eastAsia="IRNazanin" w:cs="IRNazanin"/>
          <w:lang w:bidi="fa-IR"/>
          <w:color w:val="111111"/>
          <w:sz w:val="28"/>
          <w:szCs w:val="28"/>
          <w:rtl/>
        </w:rPr>
        <w:t xml:space="preserve">تدوین سید سعید ارجمند هاشمی / چاپ چهارم 1382 / رقعی / شمیز / 80ص / 3500 ریال</w:t>
      </w:r>
    </w:p>
    <w:p>
      <w:pPr>
        <w:pStyle w:val="BookText"/>
      </w:pPr>
      <w:r>
        <w:rPr>
          <w:rFonts w:ascii="IRNazanin" w:hAnsi="IRNazanin" w:eastAsia="IRNazanin" w:cs="IRNazanin"/>
          <w:lang w:bidi="fa-IR"/>
          <w:color w:val="111111"/>
          <w:sz w:val="28"/>
          <w:szCs w:val="28"/>
          <w:rtl/>
        </w:rPr>
        <w:t xml:space="preserve">در این کتاب شرح زندگی امام رضا علیه‌السلام را می‌خوانیم. خصوصیات اخلاقی، ابعاد اجتماعی شخصیت امام، جلسات امام با دیگر دانشمندان، موضوع ولایتعهدی امام و برخورد امام با مأمونِ عباسی و سرانجام شهادت امام رضا علیه‌السلامدر این کتاب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5" w:name="pg7575_71203"/>
    <w:bookmarkEnd w:id="45"/>
    <w:p>
      <w:pPr>
        <w:pStyle w:val="BookText"/>
      </w:pPr>
      <w:r>
        <w:rPr>
          <w:rFonts w:ascii="IRNazanin" w:hAnsi="IRNazanin" w:eastAsia="IRNazanin" w:cs="IRNazanin"/>
          <w:lang w:bidi="fa-IR"/>
          <w:color w:val="111111"/>
          <w:sz w:val="28"/>
          <w:szCs w:val="28"/>
          <w:rtl/>
        </w:rPr>
        <w:t xml:space="preserve">به تفصیل آمده است.</w:t>
      </w:r>
    </w:p>
    <w:p>
      <w:pPr>
        <w:pStyle w:val="Heading3"/>
      </w:pPr>
      <w:bookmarkStart w:id="356" w:name="_Toc155"/>
      <w:r>
        <w:t>زندگانی امام زین العابدین علیه‌السلام</w:t>
      </w:r>
      <w:bookmarkEnd w:id="356"/>
    </w:p>
    <w:p>
      <w:pPr>
        <w:pStyle w:val="BookText"/>
      </w:pPr>
      <w:r>
        <w:rPr>
          <w:rFonts w:ascii="IRNazanin" w:hAnsi="IRNazanin" w:eastAsia="IRNazanin" w:cs="IRNazanin"/>
          <w:lang w:bidi="fa-IR"/>
          <w:color w:val="111111"/>
          <w:sz w:val="28"/>
          <w:szCs w:val="28"/>
          <w:rtl/>
        </w:rPr>
        <w:t xml:space="preserve">سید عبدالرزاق مقرم / ترجمه حبیب روحانی / چاپ اوّل 1374 / وزیری / شمیز / 630ص / نایاب</w:t>
      </w:r>
    </w:p>
    <w:p>
      <w:pPr>
        <w:pStyle w:val="BookText"/>
      </w:pPr>
      <w:r>
        <w:rPr>
          <w:rFonts w:ascii="IRNazanin" w:hAnsi="IRNazanin" w:eastAsia="IRNazanin" w:cs="IRNazanin"/>
          <w:lang w:bidi="fa-IR"/>
          <w:color w:val="111111"/>
          <w:sz w:val="28"/>
          <w:szCs w:val="28"/>
          <w:rtl/>
        </w:rPr>
        <w:t xml:space="preserve">اثر حاضر کتابی است تحقیقی که به شرح حال و زندگانی چهارمین اختر فروزان آسمان امامت، امام زین العابدین علیه‌السلام پرداخته است.</w:t>
      </w:r>
    </w:p>
    <w:p>
      <w:pPr>
        <w:pStyle w:val="BookText"/>
      </w:pPr>
      <w:r>
        <w:rPr>
          <w:rFonts w:ascii="IRNazanin" w:hAnsi="IRNazanin" w:eastAsia="IRNazanin" w:cs="IRNazanin"/>
          <w:lang w:bidi="fa-IR"/>
          <w:color w:val="111111"/>
          <w:sz w:val="28"/>
          <w:szCs w:val="28"/>
          <w:rtl/>
        </w:rPr>
        <w:t xml:space="preserve">مؤلف، مباحثی از آثار حکمت آمیزِ صحیفه سجادیه و رساله حقوق و سخنان پندآموز، صفات خدا پسندانه و معجزات حضرت را مورد توجّه قرار داده است.</w:t>
      </w:r>
    </w:p>
    <w:p>
      <w:pPr>
        <w:pStyle w:val="Heading3"/>
      </w:pPr>
      <w:bookmarkStart w:id="357" w:name="_Toc156"/>
      <w:r>
        <w:t>زندگی امام جعفر صادق علیه‌السلام (انگلیسی)</w:t>
      </w:r>
      <w:bookmarkEnd w:id="357"/>
    </w:p>
    <w:p>
      <w:pPr>
        <w:pStyle w:val="BookText"/>
      </w:pPr>
      <w:r>
        <w:rPr>
          <w:rFonts w:ascii="IRNazanin" w:hAnsi="IRNazanin" w:eastAsia="IRNazanin" w:cs="IRNazanin"/>
          <w:lang w:bidi="fa-IR"/>
          <w:color w:val="111111"/>
          <w:sz w:val="28"/>
          <w:szCs w:val="28"/>
          <w:rtl/>
        </w:rPr>
        <w:t xml:space="preserve">مؤسسه در راه حق / ترجمه سید سعید ارجمند هاشمی / چاپ سوم 1382 / رقعی / شمیز / 104ص / 5500 ریال</w:t>
      </w:r>
    </w:p>
    <w:p>
      <w:pPr>
        <w:pStyle w:val="BookText"/>
      </w:pPr>
      <w:r>
        <w:rPr>
          <w:rFonts w:ascii="IRNazanin" w:hAnsi="IRNazanin" w:eastAsia="IRNazanin" w:cs="IRNazanin"/>
          <w:lang w:bidi="fa-IR"/>
          <w:color w:val="111111"/>
          <w:sz w:val="28"/>
          <w:szCs w:val="28"/>
          <w:rtl/>
        </w:rPr>
        <w:t xml:space="preserve">در این کتاب به زندگی، شخصیت و مناظرات امام صادق علیه‌السلامپرداخته شده است. آن حضرت که تداوم بخش تعلیمات راستین پیامبر صلی‌الله‌علیه‌و‌آله بوده‌اند شاگردان زیادی داشته‌اند که نام آنها در این کتاب آمده است.</w:t>
      </w:r>
    </w:p>
    <w:p>
      <w:pPr>
        <w:pStyle w:val="Heading3"/>
      </w:pPr>
      <w:bookmarkStart w:id="358" w:name="_Toc157"/>
      <w:r>
        <w:t>زندگانی پیامبر اعظم صلی‌الله‌علیه‌و‌آله</w:t>
      </w:r>
      <w:bookmarkEnd w:id="358"/>
    </w:p>
    <w:p>
      <w:pPr>
        <w:pStyle w:val="BookText"/>
      </w:pPr>
      <w:r>
        <w:rPr>
          <w:rFonts w:ascii="IRNazanin" w:hAnsi="IRNazanin" w:eastAsia="IRNazanin" w:cs="IRNazanin"/>
          <w:lang w:bidi="fa-IR"/>
          <w:color w:val="111111"/>
          <w:sz w:val="28"/>
          <w:szCs w:val="28"/>
          <w:rtl/>
        </w:rPr>
        <w:t xml:space="preserve">باقر شریف قرشی / ترجمه سید ابوالحسن هاشمی، محمّد تقدمی صابری/ چاپ دوم 1387 / وزیری / سلفون سخت / 664ص / 61000 ریال</w:t>
      </w:r>
    </w:p>
    <w:p>
      <w:pPr>
        <w:pStyle w:val="BookText"/>
      </w:pPr>
      <w:r>
        <w:rPr>
          <w:rFonts w:ascii="IRNazanin" w:hAnsi="IRNazanin" w:eastAsia="IRNazanin" w:cs="IRNazanin"/>
          <w:lang w:bidi="fa-IR"/>
          <w:color w:val="111111"/>
          <w:sz w:val="28"/>
          <w:szCs w:val="28"/>
          <w:rtl/>
        </w:rPr>
        <w:t xml:space="preserve">ما مسلمانان باید همواره بکوشیم تا آنچه از شخصیت پیامبر اکرم صلی‌الله‌علیه‌و‌آله را که تاکنون درک نکرده‌ایم، دریابیم و بر آگاهی خویش از سیره آن «عظیم» بیفزاییم که هر چه این دست آگاهیها فزونی یابد بر کیان ما افزوده می‌شود و هر چه خویش را به آن حضرت نزدیک‌تر کنیم، خوشبویه آن دردانه هستی، مغز جانمان را تازگی و طراوت بیش‌تری می‌بخشد. این کتاب که پیرامون آن بزرگ بزرگان نگاشته شده تنها سایه روشن‌هایی از حیاتش را باز می‌نماید.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6" w:name="pg7575_71204"/>
    <w:bookmarkEnd w:id="46"/>
    <w:p>
      <w:pPr>
        <w:pStyle w:val="Heading3"/>
      </w:pPr>
      <w:bookmarkStart w:id="359" w:name="_Toc158"/>
      <w:r>
        <w:t>زندگی‌نامه حضرت محمّد صلی‌الله‌علیه‌و‌آله</w:t>
      </w:r>
      <w:bookmarkEnd w:id="359"/>
    </w:p>
    <w:p>
      <w:pPr>
        <w:pStyle w:val="BookText"/>
      </w:pPr>
      <w:r>
        <w:rPr>
          <w:rFonts w:ascii="IRNazanin" w:hAnsi="IRNazanin" w:eastAsia="IRNazanin" w:cs="IRNazanin"/>
          <w:lang w:bidi="fa-IR"/>
          <w:color w:val="111111"/>
          <w:sz w:val="28"/>
          <w:szCs w:val="28"/>
          <w:rtl/>
        </w:rPr>
        <w:t xml:space="preserve">هارالد موتزکی / ترجمه محمّد تقی اکبری، عبداللّه عظیمایی/ چاپ اوّل 1386 / وزیری / سلفون سخت / 461ص / 42000 ریال</w:t>
      </w:r>
    </w:p>
    <w:p>
      <w:pPr>
        <w:pStyle w:val="BookText"/>
      </w:pPr>
      <w:r>
        <w:rPr>
          <w:rFonts w:ascii="IRNazanin" w:hAnsi="IRNazanin" w:eastAsia="IRNazanin" w:cs="IRNazanin"/>
          <w:lang w:bidi="fa-IR"/>
          <w:color w:val="111111"/>
          <w:sz w:val="28"/>
          <w:szCs w:val="28"/>
          <w:rtl/>
        </w:rPr>
        <w:t xml:space="preserve">این اثر مجموعه مقالاتی است که محققان غربی در زمینه سیره و اعتبار آثار مربوط به شرح حال پیامبر اکرم صلی‌الله‌علیه‌و‌آله نوشته‌اند. بخش اوّل کتاب دربرگیرنده مقاله‌هایی است راجع به سیر تحول سیره‌نویسی و تاریخچه آن، که عمدتا منابع اهل سنّت و شیعه را مورد بررسی قرار می‌دهد. در بخش دوم، اعتبار تاریخی اطلاعات موجود در منابع مربوط به شرح حال پیامبر، راویان و مفسران اوّلیه و اخبار و روایات گوناگون مربوط به جنگ‌ها و اعتبار آن‌ها مورد بررسی قرار می‌گیرد.</w:t>
      </w:r>
    </w:p>
    <w:p>
      <w:pPr>
        <w:pStyle w:val="BookText"/>
      </w:pPr>
      <w:r>
        <w:rPr>
          <w:rFonts w:ascii="IRNazanin" w:hAnsi="IRNazanin" w:eastAsia="IRNazanin" w:cs="IRNazanin"/>
          <w:lang w:bidi="fa-IR"/>
          <w:color w:val="111111"/>
          <w:sz w:val="28"/>
          <w:szCs w:val="28"/>
          <w:rtl/>
        </w:rPr>
        <w:t xml:space="preserve">نویسندگان در این اثر منابعی را در زمینه سیره و شرح حال پیامبر صلی‌الله‌علیه‌و‌آلهمورد بررسی قرار می‌دهند که تاکنون یا ناشناخته بوده‌اند و یا کمتر مورد توجّه تاریخ‌نویسان و پژوهشگران قرار گرفته‌اند.</w:t>
      </w:r>
    </w:p>
    <w:p>
      <w:pPr>
        <w:pStyle w:val="Heading3"/>
      </w:pPr>
      <w:bookmarkStart w:id="360" w:name="_Toc159"/>
      <w:r>
        <w:t>ساحت پاک امامان علیهم‌السلام</w:t>
      </w:r>
      <w:bookmarkEnd w:id="360"/>
    </w:p>
    <w:p>
      <w:pPr>
        <w:pStyle w:val="BookText"/>
      </w:pPr>
      <w:r>
        <w:rPr>
          <w:rFonts w:ascii="IRNazanin" w:hAnsi="IRNazanin" w:eastAsia="IRNazanin" w:cs="IRNazanin"/>
          <w:lang w:bidi="fa-IR"/>
          <w:color w:val="111111"/>
          <w:sz w:val="28"/>
          <w:szCs w:val="28"/>
          <w:rtl/>
        </w:rPr>
        <w:t xml:space="preserve">احمد آقایی / چاپ سوم 1384 / 5 جلد(تاکنون)</w:t>
      </w:r>
    </w:p>
    <w:p>
      <w:pPr>
        <w:pStyle w:val="BookText"/>
      </w:pPr>
      <w:r>
        <w:rPr>
          <w:rFonts w:ascii="IRNazanin" w:hAnsi="IRNazanin" w:eastAsia="IRNazanin" w:cs="IRNazanin"/>
          <w:lang w:bidi="fa-IR"/>
          <w:color w:val="111111"/>
          <w:sz w:val="28"/>
          <w:szCs w:val="28"/>
          <w:rtl/>
        </w:rPr>
        <w:t xml:space="preserve">از این مجموعه تاکنون پنج عنوان شامل «امامت از دیدگاه امام رضا علیه‌السلام»، «شیوه دعا و نیایش در بیان علی بن موسی الرضا علیه‌السلام، «غدیر از بیان علی بن موسی الرضا علیه‌السلام» و «مناظره علی بن موسی الرضا علیه‌السلام با عالمان دینی»، انتشار یافته</w:t>
      </w:r>
    </w:p>
    <w:p>
      <w:pPr>
        <w:pStyle w:val="BookText"/>
      </w:pPr>
      <w:r>
        <w:rPr>
          <w:rFonts w:ascii="IRNazanin" w:hAnsi="IRNazanin" w:eastAsia="IRNazanin" w:cs="IRNazanin"/>
          <w:lang w:bidi="fa-IR"/>
          <w:color w:val="111111"/>
          <w:sz w:val="28"/>
          <w:szCs w:val="28"/>
          <w:rtl/>
        </w:rPr>
        <w:t xml:space="preserve">است.</w:t>
      </w:r>
    </w:p>
    <w:p>
      <w:pPr>
        <w:pStyle w:val="Heading3"/>
      </w:pPr>
      <w:bookmarkStart w:id="361" w:name="_Toc160"/>
      <w:r>
        <w:t>سیرة سید الانبیاء والمرسلین محمد صلی‌الله‌علیه‌و‌آله</w:t>
      </w:r>
      <w:bookmarkEnd w:id="361"/>
    </w:p>
    <w:p>
      <w:pPr>
        <w:pStyle w:val="BookText"/>
      </w:pPr>
      <w:r>
        <w:rPr>
          <w:rFonts w:ascii="IRNazanin" w:hAnsi="IRNazanin" w:eastAsia="IRNazanin" w:cs="IRNazanin"/>
          <w:lang w:bidi="fa-IR"/>
          <w:color w:val="111111"/>
          <w:sz w:val="28"/>
          <w:szCs w:val="28"/>
          <w:rtl/>
        </w:rPr>
        <w:t xml:space="preserve">رسول جعفریان / ترجمه علی هاشم اسدی / چاپ سوم 1386 / وزیری / سلفون سخت / 878ص / 75000 ریال</w:t>
      </w:r>
    </w:p>
    <w:p>
      <w:pPr>
        <w:pStyle w:val="BookText"/>
      </w:pPr>
      <w:r>
        <w:rPr>
          <w:rFonts w:ascii="IRNazanin" w:hAnsi="IRNazanin" w:eastAsia="IRNazanin" w:cs="IRNazanin"/>
          <w:lang w:bidi="fa-IR"/>
          <w:color w:val="111111"/>
          <w:sz w:val="28"/>
          <w:szCs w:val="28"/>
          <w:rtl/>
        </w:rPr>
        <w:t xml:space="preserve">سخن از سیره نبوی، بزرگداشت شعائر الهی و نعمتی است که مسلمانان از آن غافل مانده و یادگاری از آن رحمت هدیه شده به جهانیان است. شاید که نام او را زنده نگهداشته، در ترویج پیامش کوشیده و او را پیشوای خود در زندگی گیریم. چنان که سخن از آن، سخنی ارزنده است که زندگی را رونق بخشیده، گرمی بازار فضیلت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7" w:name="pg7575_71205"/>
    <w:bookmarkEnd w:id="47"/>
    <w:p>
      <w:pPr>
        <w:pStyle w:val="BookText"/>
      </w:pPr>
      <w:r>
        <w:rPr>
          <w:rFonts w:ascii="IRNazanin" w:hAnsi="IRNazanin" w:eastAsia="IRNazanin" w:cs="IRNazanin"/>
          <w:lang w:bidi="fa-IR"/>
          <w:color w:val="111111"/>
          <w:sz w:val="28"/>
          <w:szCs w:val="28"/>
          <w:rtl/>
        </w:rPr>
        <w:t xml:space="preserve">را در پی دارد.</w:t>
      </w:r>
    </w:p>
    <w:p>
      <w:pPr>
        <w:pStyle w:val="BookText"/>
      </w:pPr>
      <w:r>
        <w:rPr>
          <w:rFonts w:ascii="IRNazanin" w:hAnsi="IRNazanin" w:eastAsia="IRNazanin" w:cs="IRNazanin"/>
          <w:lang w:bidi="fa-IR"/>
          <w:color w:val="111111"/>
          <w:sz w:val="28"/>
          <w:szCs w:val="28"/>
          <w:rtl/>
        </w:rPr>
        <w:t xml:space="preserve">این اثر نوشته استاد رسول جعفریان از برجسته‌ترین کسانی است که در عصر حاضر تاریخ اسلام را نگاشته‌اند. او با به کارگیری سبکی نو در بیان سیره پیامبر اسلام، محمد مصطفی صلی‌الله‌علیه‌و‌آله، اثر خود را آکنده از نکاتی نو و دانسته‌هایی کرده که بیانگر پژوهشی عمیق و فراخ دامن است.</w:t>
      </w:r>
    </w:p>
    <w:p>
      <w:pPr>
        <w:pStyle w:val="Heading3"/>
      </w:pPr>
      <w:bookmarkStart w:id="362" w:name="_Toc161"/>
      <w:r>
        <w:t>سیمایی از شیخ بهایی در آیینه آثار</w:t>
      </w:r>
      <w:bookmarkEnd w:id="362"/>
    </w:p>
    <w:p>
      <w:pPr>
        <w:pStyle w:val="BookText"/>
      </w:pPr>
      <w:r>
        <w:rPr>
          <w:rFonts w:ascii="IRNazanin" w:hAnsi="IRNazanin" w:eastAsia="IRNazanin" w:cs="IRNazanin"/>
          <w:lang w:bidi="fa-IR"/>
          <w:color w:val="111111"/>
          <w:sz w:val="28"/>
          <w:szCs w:val="28"/>
          <w:rtl/>
        </w:rPr>
        <w:t xml:space="preserve">محمّد قصری / چاپ اوّل 1374 / وزیری / شمیز / 214ص / نایاب</w:t>
      </w:r>
    </w:p>
    <w:p>
      <w:pPr>
        <w:pStyle w:val="BookText"/>
      </w:pPr>
      <w:r>
        <w:rPr>
          <w:rFonts w:ascii="IRNazanin" w:hAnsi="IRNazanin" w:eastAsia="IRNazanin" w:cs="IRNazanin"/>
          <w:lang w:bidi="fa-IR"/>
          <w:color w:val="111111"/>
          <w:sz w:val="28"/>
          <w:szCs w:val="28"/>
          <w:rtl/>
        </w:rPr>
        <w:t xml:space="preserve">در این اثر مؤلف آثار مدوّن شیخ بهایی را به صورت موضوعی مورد بررسی قرار داده و از آن جا که شیخ بهایی در موضوعات مختلفی دارای تألیفات است، از میان آنها شاخص ترین و معروف ترین اثر را انتخاب و مورد بررسی دقیق کتاب شناختی قرار داده است.</w:t>
      </w:r>
    </w:p>
    <w:p>
      <w:pPr>
        <w:pStyle w:val="Heading3"/>
      </w:pPr>
      <w:bookmarkStart w:id="363" w:name="_Toc162"/>
      <w:r>
        <w:t>شمائل علی فی القرآن والسنّة</w:t>
      </w:r>
      <w:bookmarkEnd w:id="363"/>
    </w:p>
    <w:p>
      <w:pPr>
        <w:pStyle w:val="BookText"/>
      </w:pPr>
      <w:r>
        <w:rPr>
          <w:rFonts w:ascii="IRNazanin" w:hAnsi="IRNazanin" w:eastAsia="IRNazanin" w:cs="IRNazanin"/>
          <w:lang w:bidi="fa-IR"/>
          <w:color w:val="111111"/>
          <w:sz w:val="28"/>
          <w:szCs w:val="28"/>
          <w:rtl/>
        </w:rPr>
        <w:t xml:space="preserve">طالب سنجری / چاپ اوّل 1373 / وزیری / گالینگور / 144ص / نایاب</w:t>
      </w:r>
    </w:p>
    <w:p>
      <w:pPr>
        <w:pStyle w:val="BookText"/>
      </w:pPr>
      <w:r>
        <w:rPr>
          <w:rFonts w:ascii="IRNazanin" w:hAnsi="IRNazanin" w:eastAsia="IRNazanin" w:cs="IRNazanin"/>
          <w:lang w:bidi="fa-IR"/>
          <w:color w:val="111111"/>
          <w:sz w:val="28"/>
          <w:szCs w:val="28"/>
          <w:rtl/>
        </w:rPr>
        <w:t xml:space="preserve">کتاب شامل شصت آیه و حدیث در باره ولایت امیرالمؤمنین علیه‌السلام و فضائل ایشان است. نگارنده کوشیده فضیلت‌های برجسته شخصیتی علی علیه‌السلام را با استناد به قرآن و سنت برای نسل امروز بیان کند. عنوان برخی از مطالب کتاب عبارت است از: آیه تطهیر، آیه مباهله، حدیث غدیر، حدیث منزلت و...</w:t>
      </w:r>
    </w:p>
    <w:p>
      <w:pPr>
        <w:pStyle w:val="Heading3"/>
      </w:pPr>
      <w:bookmarkStart w:id="364" w:name="_Toc163"/>
      <w:r>
        <w:t>شهداء الاسلام فی عصرالرسالة</w:t>
      </w:r>
      <w:bookmarkEnd w:id="364"/>
    </w:p>
    <w:p>
      <w:pPr>
        <w:pStyle w:val="BookText"/>
      </w:pPr>
      <w:r>
        <w:rPr>
          <w:rFonts w:ascii="IRNazanin" w:hAnsi="IRNazanin" w:eastAsia="IRNazanin" w:cs="IRNazanin"/>
          <w:lang w:bidi="fa-IR"/>
          <w:color w:val="111111"/>
          <w:sz w:val="28"/>
          <w:szCs w:val="28"/>
          <w:rtl/>
        </w:rPr>
        <w:t xml:space="preserve">محمّد ابراهیم آیتی / تحقیق حبیب طاهر الشمّری / چاپ اوّل 1372 / وزیری / گالینگور / 600ص / نایاب</w:t>
      </w:r>
    </w:p>
    <w:p>
      <w:pPr>
        <w:pStyle w:val="BookText"/>
      </w:pPr>
      <w:r>
        <w:rPr>
          <w:rFonts w:ascii="IRNazanin" w:hAnsi="IRNazanin" w:eastAsia="IRNazanin" w:cs="IRNazanin"/>
          <w:lang w:bidi="fa-IR"/>
          <w:color w:val="111111"/>
          <w:sz w:val="28"/>
          <w:szCs w:val="28"/>
          <w:rtl/>
        </w:rPr>
        <w:t xml:space="preserve">کتاب حاضر شرحی تاریخی است از جنگ‌ها و غزوات رسول خدا صلی‌الله‌علیه‌و‌آله، شهدای این غزوات و افرادی که در میدان جنگ سیاسی (در مکّه) هنگام شکنجه به شهادت رسیدند.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8" w:name="pg7575_71206"/>
    <w:bookmarkEnd w:id="48"/>
    <w:p>
      <w:pPr>
        <w:pStyle w:val="Heading3"/>
      </w:pPr>
      <w:bookmarkStart w:id="365" w:name="_Toc164"/>
      <w:r>
        <w:t>شهداء الاسلام من سنة 11 الی 40 الهجریة</w:t>
      </w:r>
      <w:bookmarkEnd w:id="365"/>
    </w:p>
    <w:p>
      <w:pPr>
        <w:pStyle w:val="BookText"/>
      </w:pPr>
      <w:r>
        <w:rPr>
          <w:rFonts w:ascii="IRNazanin" w:hAnsi="IRNazanin" w:eastAsia="IRNazanin" w:cs="IRNazanin"/>
          <w:lang w:bidi="fa-IR"/>
          <w:color w:val="111111"/>
          <w:sz w:val="28"/>
          <w:szCs w:val="28"/>
          <w:rtl/>
        </w:rPr>
        <w:t xml:space="preserve">حبیب طاهر الشمری / چاپ اول 1382 / وزیری / شمیز / 480ص / 23000 ریال</w:t>
      </w:r>
    </w:p>
    <w:p>
      <w:pPr>
        <w:pStyle w:val="BookText"/>
      </w:pPr>
      <w:r>
        <w:rPr>
          <w:rFonts w:ascii="IRNazanin" w:hAnsi="IRNazanin" w:eastAsia="IRNazanin" w:cs="IRNazanin"/>
          <w:lang w:bidi="fa-IR"/>
          <w:color w:val="111111"/>
          <w:sz w:val="28"/>
          <w:szCs w:val="28"/>
          <w:rtl/>
        </w:rPr>
        <w:t xml:space="preserve">این کتاب که در حقیقت در تکمیل کتاب شهداء الاسلام مرحوم آیتی به رشته تحریر درآمده شامل مباحثی از رویدادهای پس از وفات پیامبر اکرم صلی‌الله‌علیه‌و‌آله تا شهادت امیر مؤمنان علی علیه‌السلام یعنی سال چهلم هجری می‌باشد.</w:t>
      </w:r>
    </w:p>
    <w:p>
      <w:pPr>
        <w:pStyle w:val="Heading3"/>
      </w:pPr>
      <w:bookmarkStart w:id="366" w:name="_Toc165"/>
      <w:r>
        <w:t>شهیدان اسلام در عصر پیامبر صلی‌الله‌علیه‌و‌آله</w:t>
      </w:r>
      <w:bookmarkEnd w:id="366"/>
    </w:p>
    <w:p>
      <w:pPr>
        <w:pStyle w:val="BookText"/>
      </w:pPr>
      <w:r>
        <w:rPr>
          <w:rFonts w:ascii="IRNazanin" w:hAnsi="IRNazanin" w:eastAsia="IRNazanin" w:cs="IRNazanin"/>
          <w:lang w:bidi="fa-IR"/>
          <w:color w:val="111111"/>
          <w:sz w:val="28"/>
          <w:szCs w:val="28"/>
          <w:rtl/>
        </w:rPr>
        <w:t xml:space="preserve">محمّد ابراهیم آیتی / ترجمه محمّد کاظم آیتی / چاپ اوّل 1381 / شمیز / 437ص / 24000 ریال</w:t>
      </w:r>
    </w:p>
    <w:p>
      <w:pPr>
        <w:pStyle w:val="BookText"/>
      </w:pPr>
      <w:r>
        <w:rPr>
          <w:rFonts w:ascii="IRNazanin" w:hAnsi="IRNazanin" w:eastAsia="IRNazanin" w:cs="IRNazanin"/>
          <w:lang w:bidi="fa-IR"/>
          <w:color w:val="111111"/>
          <w:sz w:val="28"/>
          <w:szCs w:val="28"/>
          <w:rtl/>
        </w:rPr>
        <w:t xml:space="preserve">شهداء الاسلام فی عصر الرسالة</w:t>
      </w:r>
    </w:p>
    <w:p>
      <w:pPr>
        <w:pStyle w:val="Heading3"/>
      </w:pPr>
      <w:bookmarkStart w:id="367" w:name="_Toc166"/>
      <w:r>
        <w:t>شیوه دعا و نیایش در کلام علی بن موسی الرضا علیه‌السلام</w:t>
      </w:r>
      <w:bookmarkEnd w:id="367"/>
    </w:p>
    <w:p>
      <w:pPr>
        <w:pStyle w:val="BookText"/>
      </w:pPr>
      <w:r>
        <w:rPr>
          <w:rFonts w:ascii="IRNazanin" w:hAnsi="IRNazanin" w:eastAsia="IRNazanin" w:cs="IRNazanin"/>
          <w:lang w:bidi="fa-IR"/>
          <w:color w:val="111111"/>
          <w:sz w:val="28"/>
          <w:szCs w:val="28"/>
          <w:rtl/>
        </w:rPr>
        <w:t xml:space="preserve">احمد آقایی / چاپ هفتم / 1385 نیم‌جیبی / 68ص / 2200 ریال</w:t>
      </w:r>
    </w:p>
    <w:p>
      <w:pPr>
        <w:pStyle w:val="BookText"/>
      </w:pPr>
      <w:r>
        <w:rPr>
          <w:rFonts w:ascii="IRNazanin" w:hAnsi="IRNazanin" w:eastAsia="IRNazanin" w:cs="IRNazanin"/>
          <w:lang w:bidi="fa-IR"/>
          <w:color w:val="111111"/>
          <w:sz w:val="28"/>
          <w:szCs w:val="28"/>
          <w:rtl/>
        </w:rPr>
        <w:t xml:space="preserve">ساحت پاک امامان علیهم‌السلام</w:t>
      </w:r>
    </w:p>
    <w:p>
      <w:pPr>
        <w:pStyle w:val="Heading3"/>
      </w:pPr>
      <w:bookmarkStart w:id="368" w:name="_Toc167"/>
      <w:r>
        <w:t>العلامه الخواجه نصیرالدین الطوسی</w:t>
      </w:r>
      <w:bookmarkEnd w:id="368"/>
    </w:p>
    <w:p>
      <w:pPr>
        <w:pStyle w:val="BookText"/>
      </w:pPr>
      <w:r>
        <w:rPr>
          <w:rFonts w:ascii="IRNazanin" w:hAnsi="IRNazanin" w:eastAsia="IRNazanin" w:cs="IRNazanin"/>
          <w:lang w:bidi="fa-IR"/>
          <w:color w:val="111111"/>
          <w:sz w:val="28"/>
          <w:szCs w:val="28"/>
          <w:rtl/>
        </w:rPr>
        <w:t xml:space="preserve">محمّد تقی مدرس رضوی / تعریب علی هاشم الاسدی / چاپ اوّل 1377 / وزیری / شمیز 449ص / 12000 ریال</w:t>
      </w:r>
    </w:p>
    <w:p>
      <w:pPr>
        <w:pStyle w:val="BookText"/>
      </w:pPr>
      <w:r>
        <w:rPr>
          <w:rFonts w:ascii="IRNazanin" w:hAnsi="IRNazanin" w:eastAsia="IRNazanin" w:cs="IRNazanin"/>
          <w:lang w:bidi="fa-IR"/>
          <w:color w:val="111111"/>
          <w:sz w:val="28"/>
          <w:szCs w:val="28"/>
          <w:rtl/>
        </w:rPr>
        <w:t xml:space="preserve">این کتاب ترجمه کتاب «احوال و آثار خواجه نصیرالدین طوسی» است که به جنبه‌های گوناگون شخصیتی خواجه نصیر پرداخته است. از آن جمله می‌توان به موضوعاتی مانند: زندگانی سیاسی، خدمات علمی، از قبیل: ساخت رصدخانه مراغه، و آثار دینی و ادبی خواجه اشاره کرد.</w:t>
      </w:r>
    </w:p>
    <w:p>
      <w:pPr>
        <w:pStyle w:val="Heading3"/>
      </w:pPr>
      <w:bookmarkStart w:id="369" w:name="_Toc168"/>
      <w:r>
        <w:t>صاحب نفحات</w:t>
      </w:r>
      <w:bookmarkEnd w:id="369"/>
    </w:p>
    <w:p>
      <w:pPr>
        <w:pStyle w:val="BookText"/>
      </w:pPr>
      <w:r>
        <w:rPr>
          <w:rFonts w:ascii="IRNazanin" w:hAnsi="IRNazanin" w:eastAsia="IRNazanin" w:cs="IRNazanin"/>
          <w:lang w:bidi="fa-IR"/>
          <w:color w:val="111111"/>
          <w:sz w:val="28"/>
          <w:szCs w:val="28"/>
          <w:rtl/>
        </w:rPr>
        <w:t xml:space="preserve">علی نهاوندی / چاپ سوم 1386 / پالتویی / شمیز / 48ص / 4200 ریال</w:t>
      </w:r>
    </w:p>
    <w:p>
      <w:pPr>
        <w:pStyle w:val="BookText"/>
      </w:pPr>
      <w:r>
        <w:rPr>
          <w:rFonts w:ascii="IRNazanin" w:hAnsi="IRNazanin" w:eastAsia="IRNazanin" w:cs="IRNazanin"/>
          <w:lang w:bidi="fa-IR"/>
          <w:color w:val="111111"/>
          <w:sz w:val="28"/>
          <w:szCs w:val="28"/>
          <w:rtl/>
        </w:rPr>
        <w:t xml:space="preserve">آیة اللّه شیخ محمد نهاوندی از سلاله علمای راستین وعاملان به شریعت مبین بود. او متألهی قرآنی، عالمی صمدانی، مجتهدی اصولی و ادیبی توانا و حکیمی فرزانه بود که صادقانه در احیای معارف شیعه و بقای مکتب اهل‌بیت علیهم‌السلامکوشید و رنجها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49" w:name="pg7575_71207"/>
    <w:bookmarkEnd w:id="49"/>
    <w:p>
      <w:pPr>
        <w:pStyle w:val="BookText"/>
      </w:pPr>
      <w:r>
        <w:rPr>
          <w:rFonts w:ascii="IRNazanin" w:hAnsi="IRNazanin" w:eastAsia="IRNazanin" w:cs="IRNazanin"/>
          <w:lang w:bidi="fa-IR"/>
          <w:color w:val="111111"/>
          <w:sz w:val="28"/>
          <w:szCs w:val="28"/>
          <w:rtl/>
        </w:rPr>
        <w:t xml:space="preserve">کشید. در این اثر، قبل از پرداختن به زندگی آیة اللّه شیخ محمد نهاوندی، به شرح حال مختصری از زندگانی پدر گرامی ایشان، شخصیت برجسته حوزه علمیه نجف و تهران و برادر بزرگوارش اشاره شده و سپس به تجلیل از شخصیت ایشان پرداخته است.</w:t>
      </w:r>
    </w:p>
    <w:p>
      <w:pPr>
        <w:pStyle w:val="Heading3"/>
      </w:pPr>
      <w:bookmarkStart w:id="370" w:name="_Toc169"/>
      <w:r>
        <w:t>علی بن عیسی اربلی و کشف الغمه</w:t>
      </w:r>
      <w:bookmarkEnd w:id="370"/>
    </w:p>
    <w:p>
      <w:pPr>
        <w:pStyle w:val="BookText"/>
      </w:pPr>
      <w:r>
        <w:rPr>
          <w:rFonts w:ascii="IRNazanin" w:hAnsi="IRNazanin" w:eastAsia="IRNazanin" w:cs="IRNazanin"/>
          <w:lang w:bidi="fa-IR"/>
          <w:color w:val="111111"/>
          <w:sz w:val="28"/>
          <w:szCs w:val="28"/>
          <w:rtl/>
        </w:rPr>
        <w:t xml:space="preserve">رسول جعفریان / چاپ اوّل 1373 / رقعی / شمیز / 144ص / نایاب</w:t>
      </w:r>
    </w:p>
    <w:p>
      <w:pPr>
        <w:pStyle w:val="BookText"/>
      </w:pPr>
      <w:r>
        <w:rPr>
          <w:rFonts w:ascii="IRNazanin" w:hAnsi="IRNazanin" w:eastAsia="IRNazanin" w:cs="IRNazanin"/>
          <w:lang w:bidi="fa-IR"/>
          <w:color w:val="111111"/>
          <w:sz w:val="28"/>
          <w:szCs w:val="28"/>
          <w:rtl/>
        </w:rPr>
        <w:t xml:space="preserve">علی بن عیسی اربلی از منشیان و ادیبان شیعی قرن هفتم است و کشف الغمه از آثار مهم او به شمار می‌آید. اربلی در کشف الغمه به تفصیل در شرح زندگی چهارده معصوم علیهم‌السلام سخن گفته و در باره عقاید خاص شیعی در باب نص و عصمت مطالبی را ذکر می‌کند.</w:t>
      </w:r>
    </w:p>
    <w:p>
      <w:pPr>
        <w:pStyle w:val="BookText"/>
      </w:pPr>
      <w:r>
        <w:rPr>
          <w:rFonts w:ascii="IRNazanin" w:hAnsi="IRNazanin" w:eastAsia="IRNazanin" w:cs="IRNazanin"/>
          <w:lang w:bidi="fa-IR"/>
          <w:color w:val="111111"/>
          <w:sz w:val="28"/>
          <w:szCs w:val="28"/>
          <w:rtl/>
        </w:rPr>
        <w:t xml:space="preserve">نویسنده در این کتاب با دید نقّادانه به شرح حال و زندگی اربلی و کتاب کشف الغمه وی می‌پردازد.</w:t>
      </w:r>
    </w:p>
    <w:p>
      <w:pPr>
        <w:pStyle w:val="Heading3"/>
      </w:pPr>
      <w:bookmarkStart w:id="371" w:name="_Toc170"/>
      <w:r>
        <w:t>غدیر از بیان علی بن موسی الرضا علیه‌السلام</w:t>
      </w:r>
      <w:bookmarkEnd w:id="371"/>
    </w:p>
    <w:p>
      <w:pPr>
        <w:pStyle w:val="BookText"/>
      </w:pPr>
      <w:r>
        <w:rPr>
          <w:rFonts w:ascii="IRNazanin" w:hAnsi="IRNazanin" w:eastAsia="IRNazanin" w:cs="IRNazanin"/>
          <w:lang w:bidi="fa-IR"/>
          <w:color w:val="111111"/>
          <w:sz w:val="28"/>
          <w:szCs w:val="28"/>
          <w:rtl/>
        </w:rPr>
        <w:t xml:space="preserve">احمد آقایی / چاپ هفتم 1385 / نیم جیبی / شمیز / 69ص / 2500 ریال</w:t>
      </w:r>
    </w:p>
    <w:p>
      <w:pPr>
        <w:pStyle w:val="BookText"/>
      </w:pPr>
      <w:r>
        <w:rPr>
          <w:rFonts w:ascii="IRNazanin" w:hAnsi="IRNazanin" w:eastAsia="IRNazanin" w:cs="IRNazanin"/>
          <w:lang w:bidi="fa-IR"/>
          <w:color w:val="111111"/>
          <w:sz w:val="28"/>
          <w:szCs w:val="28"/>
          <w:rtl/>
        </w:rPr>
        <w:t xml:space="preserve">ساحت پاک امامان علیهم‌السلام</w:t>
      </w:r>
    </w:p>
    <w:p>
      <w:pPr>
        <w:pStyle w:val="Heading3"/>
      </w:pPr>
      <w:bookmarkStart w:id="372" w:name="_Toc171"/>
      <w:r>
        <w:t>الفوائد الرجالیه</w:t>
      </w:r>
      <w:bookmarkEnd w:id="372"/>
    </w:p>
    <w:p>
      <w:pPr>
        <w:pStyle w:val="BookText"/>
      </w:pPr>
      <w:r>
        <w:rPr>
          <w:rFonts w:ascii="IRNazanin" w:hAnsi="IRNazanin" w:eastAsia="IRNazanin" w:cs="IRNazanin"/>
          <w:lang w:bidi="fa-IR"/>
          <w:color w:val="111111"/>
          <w:sz w:val="28"/>
          <w:szCs w:val="28"/>
          <w:rtl/>
        </w:rPr>
        <w:t xml:space="preserve">محمّد اسماعیل خواجویی / تصحیح سید مهدی رجایی / چاپ اوّل 1372 / گالینگور / 358ص / نایاب</w:t>
      </w:r>
    </w:p>
    <w:p>
      <w:pPr>
        <w:pStyle w:val="BookText"/>
      </w:pPr>
      <w:r>
        <w:rPr>
          <w:rFonts w:ascii="IRNazanin" w:hAnsi="IRNazanin" w:eastAsia="IRNazanin" w:cs="IRNazanin"/>
          <w:lang w:bidi="fa-IR"/>
          <w:color w:val="111111"/>
          <w:sz w:val="28"/>
          <w:szCs w:val="28"/>
          <w:rtl/>
        </w:rPr>
        <w:t xml:space="preserve">اثر حاضر پژوهشی است در باره آن دسته از راویانی که از بعضی جهات مورد اختلاف بوده و محدثان به دلیل عدم شناخت کافی از آنان، با دشواری‌هایی روبرو بوده‌اند. مؤلف که از دانشمندان قرن دوازدهم است با تحقیق در منابع و مآخذ به توثیق این راویان پرداخته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0" w:name="pg7575_71208"/>
    <w:bookmarkEnd w:id="50"/>
    <w:p>
      <w:pPr>
        <w:pStyle w:val="Heading3"/>
      </w:pPr>
      <w:bookmarkStart w:id="373" w:name="_Toc172"/>
      <w:r>
        <w:t>فی رحاب الامام المهدی علیه‌السلام</w:t>
      </w:r>
      <w:bookmarkEnd w:id="373"/>
    </w:p>
    <w:p>
      <w:pPr>
        <w:pStyle w:val="BookText"/>
      </w:pPr>
      <w:r>
        <w:rPr>
          <w:rFonts w:ascii="IRNazanin" w:hAnsi="IRNazanin" w:eastAsia="IRNazanin" w:cs="IRNazanin"/>
          <w:lang w:bidi="fa-IR"/>
          <w:color w:val="111111"/>
          <w:sz w:val="28"/>
          <w:szCs w:val="28"/>
          <w:rtl/>
        </w:rPr>
        <w:t xml:space="preserve">عبدالرحیم مبارک / چاپ اوّل 1383 / وزیری / شمیز / 360ص / 22500 ریال</w:t>
      </w:r>
    </w:p>
    <w:p>
      <w:pPr>
        <w:pStyle w:val="BookText"/>
      </w:pPr>
      <w:r>
        <w:rPr>
          <w:rFonts w:ascii="IRNazanin" w:hAnsi="IRNazanin" w:eastAsia="IRNazanin" w:cs="IRNazanin"/>
          <w:lang w:bidi="fa-IR"/>
          <w:color w:val="111111"/>
          <w:sz w:val="28"/>
          <w:szCs w:val="28"/>
          <w:rtl/>
        </w:rPr>
        <w:t xml:space="preserve">در این اثر مؤلّف ضمن بررسی شرایطی که سبب غیبت امام مهدی (عج) شده، مشخصات امام، اصحاب و یارانش و حکومت جهانی او را بر طبق منابع موثق بیان کرده است.</w:t>
      </w:r>
    </w:p>
    <w:p>
      <w:pPr>
        <w:pStyle w:val="Heading3"/>
      </w:pPr>
      <w:bookmarkStart w:id="374" w:name="_Toc173"/>
      <w:r>
        <w:t>قبله‌گاه عاشقان (به زبان اردو)</w:t>
      </w:r>
      <w:bookmarkEnd w:id="374"/>
    </w:p>
    <w:p>
      <w:pPr>
        <w:pStyle w:val="BookText"/>
      </w:pPr>
      <w:r>
        <w:rPr>
          <w:rFonts w:ascii="IRNazanin" w:hAnsi="IRNazanin" w:eastAsia="IRNazanin" w:cs="IRNazanin"/>
          <w:lang w:bidi="fa-IR"/>
          <w:color w:val="111111"/>
          <w:sz w:val="28"/>
          <w:szCs w:val="28"/>
          <w:rtl/>
        </w:rPr>
        <w:t xml:space="preserve">بزرگ عالم زاده / چاپ اوّل 1384 / پالتویی / شمیز / 112ص / 8000 ریال</w:t>
      </w:r>
    </w:p>
    <w:p>
      <w:pPr>
        <w:pStyle w:val="BookText"/>
      </w:pPr>
      <w:r>
        <w:rPr>
          <w:rFonts w:ascii="IRNazanin" w:hAnsi="IRNazanin" w:eastAsia="IRNazanin" w:cs="IRNazanin"/>
          <w:lang w:bidi="fa-IR"/>
          <w:color w:val="111111"/>
          <w:sz w:val="28"/>
          <w:szCs w:val="28"/>
          <w:rtl/>
        </w:rPr>
        <w:t xml:space="preserve">این کتاب راهنمای زائران و شیفتگان امام علی بن موسی الرضا علیه‌السلامو معرفی حریم مطهر رضوی است تا با اماکن متبرکه بیشتر آشنا شوند و نسبت به فضاهای زیارتی و خدماتی آستان قدس رضوی اطلاع کافی کسب نمایند و با شناخت کامل به فیض زیارت نائل شوند.</w:t>
      </w:r>
    </w:p>
    <w:p>
      <w:pPr>
        <w:pStyle w:val="Heading3"/>
      </w:pPr>
      <w:bookmarkStart w:id="375" w:name="_Toc174"/>
      <w:r>
        <w:t>قصص الانبیاء</w:t>
      </w:r>
      <w:bookmarkEnd w:id="375"/>
    </w:p>
    <w:p>
      <w:pPr>
        <w:pStyle w:val="BookText"/>
      </w:pPr>
      <w:r>
        <w:rPr>
          <w:rFonts w:ascii="IRNazanin" w:hAnsi="IRNazanin" w:eastAsia="IRNazanin" w:cs="IRNazanin"/>
          <w:lang w:bidi="fa-IR"/>
          <w:color w:val="111111"/>
          <w:sz w:val="28"/>
          <w:szCs w:val="28"/>
          <w:rtl/>
        </w:rPr>
        <w:t xml:space="preserve">قطب الدین راوندی / چاپ اوّل 1367 / وزیری / 372ص / گالینگور / نایاب</w:t>
      </w:r>
    </w:p>
    <w:p>
      <w:pPr>
        <w:pStyle w:val="BookText"/>
      </w:pPr>
      <w:r>
        <w:rPr>
          <w:rFonts w:ascii="IRNazanin" w:hAnsi="IRNazanin" w:eastAsia="IRNazanin" w:cs="IRNazanin"/>
          <w:lang w:bidi="fa-IR"/>
          <w:color w:val="111111"/>
          <w:sz w:val="28"/>
          <w:szCs w:val="28"/>
          <w:rtl/>
        </w:rPr>
        <w:t xml:space="preserve">این کتاب در باره زندگانی و سرگذشت پیامبرانی است که در قرآن کریم به آنها اشاره شده است. به گفته مؤلف در مقدمه کتاب، از میان کتاب‌های فراوانی که در باره داستان‌های پیامبران نگاشته شده مطالب ناب و صحیح برگزیده شده است. مصحح در ابتدا فهرستی از کتاب‌های قصص قرآن و قصص الانبیاء را به کتاب افزوده است.</w:t>
      </w:r>
    </w:p>
    <w:p>
      <w:pPr>
        <w:pStyle w:val="Heading3"/>
      </w:pPr>
      <w:bookmarkStart w:id="376" w:name="_Toc175"/>
      <w:r>
        <w:t>قطب الدین شیرازی و علم الانوار</w:t>
      </w:r>
      <w:bookmarkEnd w:id="376"/>
    </w:p>
    <w:p>
      <w:pPr>
        <w:pStyle w:val="BookText"/>
      </w:pPr>
      <w:r>
        <w:rPr>
          <w:rFonts w:ascii="IRNazanin" w:hAnsi="IRNazanin" w:eastAsia="IRNazanin" w:cs="IRNazanin"/>
          <w:lang w:bidi="fa-IR"/>
          <w:color w:val="111111"/>
          <w:sz w:val="28"/>
          <w:szCs w:val="28"/>
          <w:rtl/>
        </w:rPr>
        <w:t xml:space="preserve">جان والبریج / ترجمه جواد قاسمی / چاپ اوّل 1375 / وزیری / شمیز / 226ص / نایاب</w:t>
      </w:r>
    </w:p>
    <w:p>
      <w:pPr>
        <w:pStyle w:val="BookText"/>
      </w:pPr>
      <w:r>
        <w:rPr>
          <w:rFonts w:ascii="IRNazanin" w:hAnsi="IRNazanin" w:eastAsia="IRNazanin" w:cs="IRNazanin"/>
          <w:lang w:bidi="fa-IR"/>
          <w:color w:val="111111"/>
          <w:sz w:val="28"/>
          <w:szCs w:val="28"/>
          <w:rtl/>
        </w:rPr>
        <w:t xml:space="preserve">در این کتاب زندگی، آثار و اندیشه‌های قطب‌الدین شیرازی از دانشمندان بزرگ و شارحان برجسته فلسفه اشراق در قرن هفتم هجری مورد بحث و بررسی قرار گرفته است.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1" w:name="pg7575_71209"/>
    <w:bookmarkEnd w:id="51"/>
    <w:p>
      <w:pPr>
        <w:pStyle w:val="Heading3"/>
      </w:pPr>
      <w:bookmarkStart w:id="377" w:name="_Toc176"/>
      <w:r>
        <w:t>قنبر المذبوح فی حبّ علی علیه‌السلام</w:t>
      </w:r>
      <w:bookmarkEnd w:id="377"/>
    </w:p>
    <w:p>
      <w:pPr>
        <w:pStyle w:val="BookText"/>
      </w:pPr>
      <w:r>
        <w:rPr>
          <w:rFonts w:ascii="IRNazanin" w:hAnsi="IRNazanin" w:eastAsia="IRNazanin" w:cs="IRNazanin"/>
          <w:lang w:bidi="fa-IR"/>
          <w:color w:val="111111"/>
          <w:sz w:val="28"/>
          <w:szCs w:val="28"/>
          <w:rtl/>
        </w:rPr>
        <w:t xml:space="preserve">محمدرضا عبدالامیر انصاری / چاپ اوّل 1371 / رقعی / شمیز / 100ص .</w:t>
      </w:r>
    </w:p>
    <w:p>
      <w:pPr>
        <w:pStyle w:val="BookText"/>
      </w:pPr>
      <w:r>
        <w:rPr>
          <w:rFonts w:ascii="IRNazanin" w:hAnsi="IRNazanin" w:eastAsia="IRNazanin" w:cs="IRNazanin"/>
          <w:lang w:bidi="fa-IR"/>
          <w:color w:val="111111"/>
          <w:sz w:val="28"/>
          <w:szCs w:val="28"/>
          <w:rtl/>
        </w:rPr>
        <w:t xml:space="preserve">خواننده در این اثر با قنبر غلام امیرالمؤمنین علیه‌السلام آشنا می‌شود و از او خلوص و فرمانبری در برابر ولایت علی علیه‌السلام را می‌آموزد. ازجمله نکات مطرح شده در این اثر، نحوه مرگ قنبر است که وی میان شهادت و تبرّی جستن از مولایش علی علیه‌السلام، شهادت را برگزید.</w:t>
      </w:r>
    </w:p>
    <w:p>
      <w:pPr>
        <w:pStyle w:val="Heading3"/>
      </w:pPr>
      <w:bookmarkStart w:id="378" w:name="_Toc177"/>
      <w:r>
        <w:t>کاشف الغمه فی تاریخ الائمة</w:t>
      </w:r>
      <w:bookmarkEnd w:id="378"/>
    </w:p>
    <w:p>
      <w:pPr>
        <w:pStyle w:val="BookText"/>
      </w:pPr>
      <w:r>
        <w:rPr>
          <w:rFonts w:ascii="IRNazanin" w:hAnsi="IRNazanin" w:eastAsia="IRNazanin" w:cs="IRNazanin"/>
          <w:lang w:bidi="fa-IR"/>
          <w:color w:val="111111"/>
          <w:sz w:val="28"/>
          <w:szCs w:val="28"/>
          <w:rtl/>
        </w:rPr>
        <w:t xml:space="preserve">میرزا محمّد بن محمّد رضا القمی / تصحیح گروه کلام / چاپ اوّل 1377 / وزیری / شمیز / 186ص / نایاب</w:t>
      </w:r>
    </w:p>
    <w:p>
      <w:pPr>
        <w:pStyle w:val="BookText"/>
      </w:pPr>
      <w:r>
        <w:rPr>
          <w:rFonts w:ascii="IRNazanin" w:hAnsi="IRNazanin" w:eastAsia="IRNazanin" w:cs="IRNazanin"/>
          <w:lang w:bidi="fa-IR"/>
          <w:color w:val="111111"/>
          <w:sz w:val="28"/>
          <w:szCs w:val="28"/>
          <w:rtl/>
        </w:rPr>
        <w:t xml:space="preserve">مؤلف در اثر حاضر به شرح حال حضرت رسول صلی‌الله‌علیه‌و‌آله و ائمه معصومین علیهم‌السلام</w:t>
      </w:r>
    </w:p>
    <w:p>
      <w:pPr>
        <w:pStyle w:val="BookText"/>
      </w:pPr>
      <w:r>
        <w:rPr>
          <w:rFonts w:ascii="IRNazanin" w:hAnsi="IRNazanin" w:eastAsia="IRNazanin" w:cs="IRNazanin"/>
          <w:lang w:bidi="fa-IR"/>
          <w:color w:val="111111"/>
          <w:sz w:val="28"/>
          <w:szCs w:val="28"/>
          <w:rtl/>
        </w:rPr>
        <w:t xml:space="preserve">پرداخته و بیشتر از منابع شیعه استفاده کرده است. محل تولد، سال تولد، نقل اقوال، نام و لقب، کنیه و نسب، نام مادر و پدر، عمر، تعداد اولاد، تفکیک ذکور از اناث، ثواب زیارت، روز وفات، سال وفات و نام قاتل هر یک از معصومین از نکات مطرح در این کتاب است.</w:t>
      </w:r>
    </w:p>
    <w:p>
      <w:pPr>
        <w:pStyle w:val="Heading3"/>
      </w:pPr>
      <w:bookmarkStart w:id="379" w:name="_Toc178"/>
      <w:r>
        <w:t>گزیده مشاهیر مدفون در حرم رضوی</w:t>
      </w:r>
      <w:bookmarkEnd w:id="379"/>
    </w:p>
    <w:p>
      <w:pPr>
        <w:pStyle w:val="BookText"/>
      </w:pPr>
      <w:r>
        <w:rPr>
          <w:rFonts w:ascii="IRNazanin" w:hAnsi="IRNazanin" w:eastAsia="IRNazanin" w:cs="IRNazanin"/>
          <w:lang w:bidi="fa-IR"/>
          <w:color w:val="111111"/>
          <w:sz w:val="28"/>
          <w:szCs w:val="28"/>
          <w:rtl/>
        </w:rPr>
        <w:t xml:space="preserve">ابراهیم زنگنه قاسم آبادی / چاپ هفتم 1387 / پالتویی / شمیز / 112ص / 9000 ریال</w:t>
      </w:r>
    </w:p>
    <w:p>
      <w:pPr>
        <w:pStyle w:val="BookText"/>
      </w:pPr>
      <w:r>
        <w:rPr>
          <w:rFonts w:ascii="IRNazanin" w:hAnsi="IRNazanin" w:eastAsia="IRNazanin" w:cs="IRNazanin"/>
          <w:lang w:bidi="fa-IR"/>
          <w:color w:val="111111"/>
          <w:sz w:val="28"/>
          <w:szCs w:val="28"/>
          <w:rtl/>
        </w:rPr>
        <w:t xml:space="preserve">از صدها سال پیش پیکر بسیاری از بزرگان اعم از آن که در مشهد ساکن بوده یا در شهرهای دور و نزدیک اقامت داشته‌اند، بنا بر وصیّتشان در رواق‌های حرم مطهّر رضوی دفن شده است.</w:t>
      </w:r>
    </w:p>
    <w:p>
      <w:pPr>
        <w:pStyle w:val="BookText"/>
      </w:pPr>
      <w:r>
        <w:rPr>
          <w:rFonts w:ascii="IRNazanin" w:hAnsi="IRNazanin" w:eastAsia="IRNazanin" w:cs="IRNazanin"/>
          <w:lang w:bidi="fa-IR"/>
          <w:color w:val="111111"/>
          <w:sz w:val="28"/>
          <w:szCs w:val="28"/>
          <w:rtl/>
        </w:rPr>
        <w:t xml:space="preserve">این کتاب شرح حال 57 تن از مشاهیر علمیِ مدفون در حرم مطهّر است که از کتاب مشاهیر مدفون در حرم رضوی گزینش شده است.</w:t>
      </w:r>
    </w:p>
    <w:p>
      <w:pPr>
        <w:pStyle w:val="Heading3"/>
      </w:pPr>
      <w:bookmarkStart w:id="380" w:name="_Toc179"/>
      <w:r>
        <w:t>لمحات من حیاة الامام الهادی علیه‌السلام</w:t>
      </w:r>
      <w:bookmarkEnd w:id="380"/>
    </w:p>
    <w:p>
      <w:pPr>
        <w:pStyle w:val="BookText"/>
      </w:pPr>
      <w:r>
        <w:rPr>
          <w:rFonts w:ascii="IRNazanin" w:hAnsi="IRNazanin" w:eastAsia="IRNazanin" w:cs="IRNazanin"/>
          <w:lang w:bidi="fa-IR"/>
          <w:color w:val="111111"/>
          <w:sz w:val="28"/>
          <w:szCs w:val="28"/>
          <w:rtl/>
        </w:rPr>
        <w:t xml:space="preserve">محمدرضا سیبویه / چاپ اوّل 1371 / رقعی / شمیز / 134ص / 1300 ریال</w:t>
      </w:r>
    </w:p>
    <w:p>
      <w:pPr>
        <w:pStyle w:val="BookText"/>
      </w:pPr>
      <w:r>
        <w:rPr>
          <w:rFonts w:ascii="IRNazanin" w:hAnsi="IRNazanin" w:eastAsia="IRNazanin" w:cs="IRNazanin"/>
          <w:lang w:bidi="fa-IR"/>
          <w:color w:val="111111"/>
          <w:sz w:val="28"/>
          <w:szCs w:val="28"/>
          <w:rtl/>
        </w:rPr>
        <w:t xml:space="preserve">در این اثر زندگانی امام هادی علیه‌السلام به گونه‌ای کوتاه امّا سودمند مورد بررسی قرار گرفته است. مؤلف ضمن ارائه جلوه‌هایی از جنبه‌های شخصیتی امام هادی علیه‌السلام، به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2" w:name="pg7575_71210"/>
    <w:bookmarkEnd w:id="52"/>
    <w:p>
      <w:pPr>
        <w:pStyle w:val="BookText"/>
      </w:pPr>
      <w:r>
        <w:rPr>
          <w:rFonts w:ascii="IRNazanin" w:hAnsi="IRNazanin" w:eastAsia="IRNazanin" w:cs="IRNazanin"/>
          <w:lang w:bidi="fa-IR"/>
          <w:color w:val="111111"/>
          <w:sz w:val="28"/>
          <w:szCs w:val="28"/>
          <w:rtl/>
        </w:rPr>
        <w:t xml:space="preserve">زندگانی سیاسی، روابط آن حضرت با مردم، فضایل اخلاقی و سیره علمی ایشان پرداخته و در پایان به فرزندان، شماری از اصحاب، نمایندگان آن حضرت و شاعرانی که مدح ایشان را گفته‌اند اشاره کرده است.</w:t>
      </w:r>
    </w:p>
    <w:p>
      <w:pPr>
        <w:pStyle w:val="Heading3"/>
      </w:pPr>
      <w:bookmarkStart w:id="381" w:name="_Toc180"/>
      <w:r>
        <w:t>متفکران اسلام</w:t>
      </w:r>
      <w:bookmarkEnd w:id="381"/>
    </w:p>
    <w:p>
      <w:pPr>
        <w:pStyle w:val="BookText"/>
      </w:pPr>
      <w:r>
        <w:rPr>
          <w:rFonts w:ascii="IRNazanin" w:hAnsi="IRNazanin" w:eastAsia="IRNazanin" w:cs="IRNazanin"/>
          <w:lang w:bidi="fa-IR"/>
          <w:color w:val="111111"/>
          <w:sz w:val="28"/>
          <w:szCs w:val="28"/>
          <w:rtl/>
        </w:rPr>
        <w:t xml:space="preserve">کارا دو وو / ترجمه محمّد رضا شجاع رضوی / چاپ اوّل 1374 / وزیری / شمیز / 300ص / نایاب</w:t>
      </w:r>
    </w:p>
    <w:p>
      <w:pPr>
        <w:pStyle w:val="BookText"/>
      </w:pPr>
      <w:r>
        <w:rPr>
          <w:rFonts w:ascii="IRNazanin" w:hAnsi="IRNazanin" w:eastAsia="IRNazanin" w:cs="IRNazanin"/>
          <w:lang w:bidi="fa-IR"/>
          <w:color w:val="111111"/>
          <w:sz w:val="28"/>
          <w:szCs w:val="28"/>
          <w:rtl/>
        </w:rPr>
        <w:t xml:space="preserve">نویسنده که یکی از خاورشناسان مشهور غربی است از دیدگاه خود به معرفی فرهنگ اسلامی پرداخته، امّا به دلیل آنکه خود مسیحی است، داوری‌هایش براساس معیارهای مسیحیّت و از موضع برتری جویی فرهنگی صورت گرفته است. وی در نقل تاریخ اسلام غالبا از روایات مورد وثوق اهل سنّت استفاده کرده است.</w:t>
      </w:r>
    </w:p>
    <w:p>
      <w:pPr>
        <w:pStyle w:val="Heading3"/>
      </w:pPr>
      <w:bookmarkStart w:id="382" w:name="_Toc181"/>
      <w:r>
        <w:t>محافل المؤمنین</w:t>
      </w:r>
      <w:bookmarkEnd w:id="382"/>
    </w:p>
    <w:p>
      <w:pPr>
        <w:pStyle w:val="BookText"/>
      </w:pPr>
      <w:r>
        <w:rPr>
          <w:rFonts w:ascii="IRNazanin" w:hAnsi="IRNazanin" w:eastAsia="IRNazanin" w:cs="IRNazanin"/>
          <w:lang w:bidi="fa-IR"/>
          <w:color w:val="111111"/>
          <w:sz w:val="28"/>
          <w:szCs w:val="28"/>
          <w:rtl/>
        </w:rPr>
        <w:t xml:space="preserve">محمد شفیع حسینی عاملی / تصحیح ابراهیم عرب پور، منصور جغتایی / چاپ اوّل 1383 / وزیری / شمیز / 474ص / 20000 ریال</w:t>
      </w:r>
    </w:p>
    <w:p>
      <w:pPr>
        <w:pStyle w:val="BookText"/>
      </w:pPr>
      <w:r>
        <w:rPr>
          <w:rFonts w:ascii="IRNazanin" w:hAnsi="IRNazanin" w:eastAsia="IRNazanin" w:cs="IRNazanin"/>
          <w:lang w:bidi="fa-IR"/>
          <w:color w:val="111111"/>
          <w:sz w:val="28"/>
          <w:szCs w:val="28"/>
          <w:rtl/>
        </w:rPr>
        <w:t xml:space="preserve">نویسنده که در روزگار کریم خان زند می‌زیسته شرح حال جمعی از بزرگان شیعه و سلاطین صفویه، زندیه وافشاریه و امرا و احوال قطب شاهیان دکن و عادلشاهیان بیجاپور و بعضی از سلاطین تیموری و شعرا و خوشنویسان را ارائه کرده است. همچنین به ذکر مطالب اجتماعی، فرهنگی، سیاسی واقتصادی و نظامی روزگارش پرداخته و قصاید غرا و تواریخ نادر از شعرا و حکایات غریب از عرفا را در کتابش آورده است.</w:t>
      </w:r>
    </w:p>
    <w:p>
      <w:pPr>
        <w:pStyle w:val="Heading3"/>
      </w:pPr>
      <w:bookmarkStart w:id="383" w:name="_Toc182"/>
      <w:r>
        <w:t>مدرس صالح، نکوداشت نیم قرن تکاپوی علمی آیت اللّه صالحی</w:t>
      </w:r>
      <w:bookmarkEnd w:id="383"/>
    </w:p>
    <w:p>
      <w:pPr>
        <w:pStyle w:val="BookText"/>
      </w:pPr>
      <w:r>
        <w:rPr>
          <w:rFonts w:ascii="IRNazanin" w:hAnsi="IRNazanin" w:eastAsia="IRNazanin" w:cs="IRNazanin"/>
          <w:lang w:bidi="fa-IR"/>
          <w:color w:val="111111"/>
          <w:sz w:val="28"/>
          <w:szCs w:val="28"/>
          <w:rtl/>
        </w:rPr>
        <w:t xml:space="preserve">گروهی از نویسندگان / چاپ اوّل 1385 / وزیری / شمیز / 288ص / 18000 ریال</w:t>
      </w:r>
    </w:p>
    <w:p>
      <w:pPr>
        <w:pStyle w:val="BookText"/>
      </w:pPr>
      <w:r>
        <w:rPr>
          <w:rFonts w:ascii="IRNazanin" w:hAnsi="IRNazanin" w:eastAsia="IRNazanin" w:cs="IRNazanin"/>
          <w:lang w:bidi="fa-IR"/>
          <w:color w:val="111111"/>
          <w:sz w:val="28"/>
          <w:szCs w:val="28"/>
          <w:rtl/>
        </w:rPr>
        <w:t xml:space="preserve">بدون تردید آیت اللّه سید میرزا حسن صالحی از موفقترین اساتید حوزه مشهد در نیم قرن اخیر بوده است. خدمات ارزنده ایشان در عرصه‌های علمی و اخلاقی، دقت نظر، شکیبایی، مردم داری و خدمت به جامعه اسلامی ستودنی است.این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7575_71211"/>
    <w:bookmarkEnd w:id="53"/>
    <w:p>
      <w:pPr>
        <w:pStyle w:val="BookText"/>
      </w:pPr>
      <w:r>
        <w:rPr>
          <w:rFonts w:ascii="IRNazanin" w:hAnsi="IRNazanin" w:eastAsia="IRNazanin" w:cs="IRNazanin"/>
          <w:lang w:bidi="fa-IR"/>
          <w:color w:val="111111"/>
          <w:sz w:val="28"/>
          <w:szCs w:val="28"/>
          <w:rtl/>
        </w:rPr>
        <w:t xml:space="preserve">کتاب به مناسبت برگزاری نکوداشت نیم قرن تکاپوی علمی آیت اللّه صالحی در سه بخش تدوین شده است: بخش اول: گفت و گو؛ بخش دوم: خاطرات؛ بخش سوم: برداشت.</w:t>
      </w:r>
    </w:p>
    <w:p>
      <w:pPr>
        <w:pStyle w:val="Heading3"/>
      </w:pPr>
      <w:bookmarkStart w:id="384" w:name="_Toc183"/>
      <w:r>
        <w:t>مدرس وارسته و بینا دل</w:t>
      </w:r>
      <w:bookmarkEnd w:id="384"/>
    </w:p>
    <w:p>
      <w:pPr>
        <w:pStyle w:val="BookText"/>
      </w:pPr>
      <w:r>
        <w:rPr>
          <w:rFonts w:ascii="IRNazanin" w:hAnsi="IRNazanin" w:eastAsia="IRNazanin" w:cs="IRNazanin"/>
          <w:lang w:bidi="fa-IR"/>
          <w:color w:val="111111"/>
          <w:sz w:val="28"/>
          <w:szCs w:val="28"/>
          <w:rtl/>
        </w:rPr>
        <w:t xml:space="preserve">اکبر حاجی محمدی، فرشید نوروزی / چاپ دوم 1385 / پالتویی / شمیز / 56ص / 3000 ریال</w:t>
      </w:r>
    </w:p>
    <w:p>
      <w:pPr>
        <w:pStyle w:val="BookText"/>
      </w:pPr>
      <w:r>
        <w:rPr>
          <w:rFonts w:ascii="IRNazanin" w:hAnsi="IRNazanin" w:eastAsia="IRNazanin" w:cs="IRNazanin"/>
          <w:lang w:bidi="fa-IR"/>
          <w:color w:val="111111"/>
          <w:sz w:val="28"/>
          <w:szCs w:val="28"/>
          <w:rtl/>
        </w:rPr>
        <w:t xml:space="preserve">مرحوم آیت اللّه حاج شیخ هاشم قزوینی، مدرسی وارسته و بینادل بود که مطالعه زندگی او به همه، بویژه جوانان توصیه می‌شود.</w:t>
      </w:r>
    </w:p>
    <w:p>
      <w:pPr>
        <w:pStyle w:val="BookText"/>
      </w:pPr>
      <w:r>
        <w:rPr>
          <w:rFonts w:ascii="IRNazanin" w:hAnsi="IRNazanin" w:eastAsia="IRNazanin" w:cs="IRNazanin"/>
          <w:lang w:bidi="fa-IR"/>
          <w:color w:val="111111"/>
          <w:sz w:val="28"/>
          <w:szCs w:val="28"/>
          <w:rtl/>
        </w:rPr>
        <w:t xml:space="preserve">بیان روان، موعظه‌های اخلاقی در حین تدریس، اهتمام به تربیت علمی طلاب و عشق به دانش پژوهان از او چهره‌ای دوست داشتنی ساخته بود.</w:t>
      </w:r>
    </w:p>
    <w:p>
      <w:pPr>
        <w:pStyle w:val="Heading3"/>
      </w:pPr>
      <w:bookmarkStart w:id="385" w:name="_Toc184"/>
      <w:r>
        <w:t>مشاهیر رجال اسفراین</w:t>
      </w:r>
      <w:bookmarkEnd w:id="385"/>
    </w:p>
    <w:p>
      <w:pPr>
        <w:pStyle w:val="BookText"/>
      </w:pPr>
      <w:r>
        <w:rPr>
          <w:rFonts w:ascii="IRNazanin" w:hAnsi="IRNazanin" w:eastAsia="IRNazanin" w:cs="IRNazanin"/>
          <w:lang w:bidi="fa-IR"/>
          <w:color w:val="111111"/>
          <w:sz w:val="28"/>
          <w:szCs w:val="28"/>
          <w:rtl/>
        </w:rPr>
        <w:t xml:space="preserve">غلامرضا فسنقری، احمد شاهد / چاپ اوّل 1381 / وزیری / شمیز / 18000 ریال</w:t>
      </w:r>
    </w:p>
    <w:p>
      <w:pPr>
        <w:pStyle w:val="BookText"/>
      </w:pPr>
      <w:r>
        <w:rPr>
          <w:rFonts w:ascii="IRNazanin" w:hAnsi="IRNazanin" w:eastAsia="IRNazanin" w:cs="IRNazanin"/>
          <w:lang w:bidi="fa-IR"/>
          <w:color w:val="111111"/>
          <w:sz w:val="28"/>
          <w:szCs w:val="28"/>
          <w:rtl/>
        </w:rPr>
        <w:t xml:space="preserve">اسفراین از ولایات خراسان بزرگ است که در شمال غربی آن واقع است. مؤلف با مراجعه به منابع گوناگون کوشیده است به معرفی اجمالی زندگی و آثار علمی هر کدام از دانشوران اسفراین و نیز آبادی‌های آن بپردازد. وی همچنین به نکات ارزشمند دیگری اشاره می‌کند که در شناخت این خطّه حائز اهمیّت است.</w:t>
      </w:r>
    </w:p>
    <w:p>
      <w:pPr>
        <w:pStyle w:val="Heading3"/>
      </w:pPr>
      <w:bookmarkStart w:id="386" w:name="_Toc185"/>
      <w:r>
        <w:t>مشاهیر مدفون در حرم رضوی</w:t>
      </w:r>
      <w:bookmarkEnd w:id="386"/>
    </w:p>
    <w:p>
      <w:pPr>
        <w:pStyle w:val="BookText"/>
      </w:pPr>
      <w:r>
        <w:rPr>
          <w:rFonts w:ascii="IRNazanin" w:hAnsi="IRNazanin" w:eastAsia="IRNazanin" w:cs="IRNazanin"/>
          <w:lang w:bidi="fa-IR"/>
          <w:color w:val="111111"/>
          <w:sz w:val="28"/>
          <w:szCs w:val="28"/>
          <w:rtl/>
        </w:rPr>
        <w:t xml:space="preserve">ابراهیم زنگنه و دیگران / چاپ دوم 1386 / وزیری / شمیز / 696ص / 65000 ریال</w:t>
      </w:r>
    </w:p>
    <w:p>
      <w:pPr>
        <w:pStyle w:val="BookText"/>
      </w:pPr>
      <w:r>
        <w:rPr>
          <w:rFonts w:ascii="IRNazanin" w:hAnsi="IRNazanin" w:eastAsia="IRNazanin" w:cs="IRNazanin"/>
          <w:lang w:bidi="fa-IR"/>
          <w:color w:val="111111"/>
          <w:sz w:val="28"/>
          <w:szCs w:val="28"/>
          <w:rtl/>
        </w:rPr>
        <w:t xml:space="preserve">مشهد یکی از کلان شهرهای مذهبی جهان است که مهم ترین دلیل گسترش آن، وجود بارگاه ملکوتی امام رضا علیه‌السلام می‌باشد. ازصدها سال پیش، بزرگان زیادی زندگی خود را در این شهر سپری کرده و در این خاک پاک دفن شده‌اند و یا بر حسب وصیتشان پیکر آنان از شهرهای دور و نزدیک به حرم امن رضوی انتقال یافته است و بدین ترتیب به تدریج مشهد به یکی از شهرهای هزار مزار جهان تبدیل شده است. اثر حاضر، شرح حال علمای مدفون در حرم رضوی است که نویسنده برای تدوین آن از ده‌ها مأخذ، سند تاریخی و گفت وگو با بازماندگان،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4" w:name="pg7575_71212"/>
    <w:bookmarkEnd w:id="54"/>
    <w:p>
      <w:pPr>
        <w:pStyle w:val="BookText"/>
      </w:pPr>
      <w:r>
        <w:rPr>
          <w:rFonts w:ascii="IRNazanin" w:hAnsi="IRNazanin" w:eastAsia="IRNazanin" w:cs="IRNazanin"/>
          <w:lang w:bidi="fa-IR"/>
          <w:color w:val="111111"/>
          <w:sz w:val="28"/>
          <w:szCs w:val="28"/>
          <w:rtl/>
        </w:rPr>
        <w:t xml:space="preserve">شاگردان و معاصران آنها بهره جسته است.</w:t>
      </w:r>
    </w:p>
    <w:p>
      <w:pPr>
        <w:pStyle w:val="Heading3"/>
      </w:pPr>
      <w:bookmarkStart w:id="387" w:name="_Toc186"/>
      <w:r>
        <w:t>مطلع الانوار</w:t>
      </w:r>
      <w:bookmarkEnd w:id="387"/>
    </w:p>
    <w:p>
      <w:pPr>
        <w:pStyle w:val="BookText"/>
      </w:pPr>
      <w:r>
        <w:rPr>
          <w:rFonts w:ascii="IRNazanin" w:hAnsi="IRNazanin" w:eastAsia="IRNazanin" w:cs="IRNazanin"/>
          <w:lang w:bidi="fa-IR"/>
          <w:color w:val="111111"/>
          <w:sz w:val="28"/>
          <w:szCs w:val="28"/>
          <w:rtl/>
        </w:rPr>
        <w:t xml:space="preserve">سید مرتضی حسین صدرالافاضل / ترجمه محمّد هاشم / چاپ اوّل 1374 / وزیری / گالینگور / 748ص / 12000 ریال</w:t>
      </w:r>
    </w:p>
    <w:p>
      <w:pPr>
        <w:pStyle w:val="BookText"/>
      </w:pPr>
      <w:r>
        <w:rPr>
          <w:rFonts w:ascii="IRNazanin" w:hAnsi="IRNazanin" w:eastAsia="IRNazanin" w:cs="IRNazanin"/>
          <w:lang w:bidi="fa-IR"/>
          <w:color w:val="111111"/>
          <w:sz w:val="28"/>
          <w:szCs w:val="28"/>
          <w:rtl/>
        </w:rPr>
        <w:t xml:space="preserve">مؤلف در این کتاب با بهره‌گیری از تذکره‌های گوناگون به تألیف و جمع‌آوری طبقات مختلف علما، دانشمندان، امرا، استادان و دیگر چهره‌های مطرح همّت گماشته و شرح حال ایشان را به رشته تحریر در آورده است.</w:t>
      </w:r>
    </w:p>
    <w:p>
      <w:pPr>
        <w:pStyle w:val="Heading3"/>
      </w:pPr>
      <w:bookmarkStart w:id="388" w:name="_Toc187"/>
      <w:r>
        <w:t>معارج الوصول الی معرفة فضل آل الرسول علیهم‌السلام</w:t>
      </w:r>
      <w:bookmarkEnd w:id="388"/>
    </w:p>
    <w:p>
      <w:pPr>
        <w:pStyle w:val="BookText"/>
      </w:pPr>
      <w:r>
        <w:rPr>
          <w:rFonts w:ascii="IRNazanin" w:hAnsi="IRNazanin" w:eastAsia="IRNazanin" w:cs="IRNazanin"/>
          <w:lang w:bidi="fa-IR"/>
          <w:color w:val="111111"/>
          <w:sz w:val="28"/>
          <w:szCs w:val="28"/>
          <w:rtl/>
        </w:rPr>
        <w:t xml:space="preserve">محمّد بن یوسف زرندی / تصحیح عبدالرحیم مبارک / چاپ اوّل 1380 / وزیری / شمیز / 470ص / 9000 ریال</w:t>
      </w:r>
    </w:p>
    <w:p>
      <w:pPr>
        <w:pStyle w:val="BookText"/>
      </w:pPr>
      <w:r>
        <w:rPr>
          <w:rFonts w:ascii="IRNazanin" w:hAnsi="IRNazanin" w:eastAsia="IRNazanin" w:cs="IRNazanin"/>
          <w:lang w:bidi="fa-IR"/>
          <w:color w:val="111111"/>
          <w:sz w:val="28"/>
          <w:szCs w:val="28"/>
          <w:rtl/>
        </w:rPr>
        <w:t xml:space="preserve">نگارنده از دانشمندان قرن هشتم هجری است. وی در باره امیرالمؤمنین و فضائل آن امام به نقل آیات و روایات می‌پردازد و سپس پاره‌ای از پندها و سخنان گهربار امام را نقل می‌کند. مؤلف در ادامه کتاب بقیه امامان، زندگی نامه و فضائل سایر ائمه</w:t>
      </w:r>
    </w:p>
    <w:p>
      <w:pPr>
        <w:pStyle w:val="BookText"/>
      </w:pPr>
      <w:r>
        <w:rPr>
          <w:rFonts w:ascii="IRNazanin" w:hAnsi="IRNazanin" w:eastAsia="IRNazanin" w:cs="IRNazanin"/>
          <w:lang w:bidi="fa-IR"/>
          <w:color w:val="111111"/>
          <w:sz w:val="28"/>
          <w:szCs w:val="28"/>
          <w:rtl/>
        </w:rPr>
        <w:t xml:space="preserve">اطهار را نقل می‌کند و به ذکر چند حدیث از هر یک از آنان می‌پردازد. آنچه بر غنای کتاب افزوده استناد مطالب به مآخذ موثّق و پاورقی‌های مصحح است که بخش عمده‌ای از مطالب کتاب را در بر می‌گیرد.</w:t>
      </w:r>
    </w:p>
    <w:p>
      <w:pPr>
        <w:pStyle w:val="Heading3"/>
      </w:pPr>
      <w:bookmarkStart w:id="389" w:name="_Toc188"/>
      <w:r>
        <w:t>مناظره علی بن موسی الرضا علیه‌السلام با عالمان دینی</w:t>
      </w:r>
      <w:bookmarkEnd w:id="389"/>
    </w:p>
    <w:p>
      <w:pPr>
        <w:pStyle w:val="BookText"/>
      </w:pPr>
      <w:r>
        <w:rPr>
          <w:rFonts w:ascii="IRNazanin" w:hAnsi="IRNazanin" w:eastAsia="IRNazanin" w:cs="IRNazanin"/>
          <w:lang w:bidi="fa-IR"/>
          <w:color w:val="111111"/>
          <w:sz w:val="28"/>
          <w:szCs w:val="28"/>
          <w:rtl/>
        </w:rPr>
        <w:t xml:space="preserve">احمد آقایی / چاپ هفتم 1385 / نیم جیبی / شمیز / 64ص / 2200 ریال</w:t>
      </w:r>
    </w:p>
    <w:p>
      <w:pPr>
        <w:pStyle w:val="BookText"/>
      </w:pPr>
      <w:r>
        <w:rPr>
          <w:rFonts w:ascii="IRNazanin" w:hAnsi="IRNazanin" w:eastAsia="IRNazanin" w:cs="IRNazanin"/>
          <w:lang w:bidi="fa-IR"/>
          <w:color w:val="111111"/>
          <w:sz w:val="28"/>
          <w:szCs w:val="28"/>
          <w:rtl/>
        </w:rPr>
        <w:t xml:space="preserve">ساحت پاک امامان علیهم‌السلام</w:t>
      </w:r>
    </w:p>
    <w:p>
      <w:pPr>
        <w:pStyle w:val="Heading3"/>
      </w:pPr>
      <w:bookmarkStart w:id="390" w:name="_Toc189"/>
      <w:r>
        <w:t>من مثلی؟</w:t>
      </w:r>
      <w:bookmarkEnd w:id="390"/>
    </w:p>
    <w:p>
      <w:pPr>
        <w:pStyle w:val="BookText"/>
      </w:pPr>
      <w:r>
        <w:rPr>
          <w:rFonts w:ascii="IRNazanin" w:hAnsi="IRNazanin" w:eastAsia="IRNazanin" w:cs="IRNazanin"/>
          <w:lang w:bidi="fa-IR"/>
          <w:color w:val="111111"/>
          <w:sz w:val="28"/>
          <w:szCs w:val="28"/>
          <w:rtl/>
        </w:rPr>
        <w:t xml:space="preserve">محمدرضا عبدالامیر انصاری / چاپ اوّل 1373 / رقعی / شمیز / 56ص / نایاب</w:t>
      </w:r>
    </w:p>
    <w:p>
      <w:pPr>
        <w:pStyle w:val="BookText"/>
      </w:pPr>
      <w:r>
        <w:rPr>
          <w:rFonts w:ascii="IRNazanin" w:hAnsi="IRNazanin" w:eastAsia="IRNazanin" w:cs="IRNazanin"/>
          <w:lang w:bidi="fa-IR"/>
          <w:color w:val="111111"/>
          <w:sz w:val="28"/>
          <w:szCs w:val="28"/>
          <w:rtl/>
        </w:rPr>
        <w:t xml:space="preserve">در این اثر، خواننده با شخصیت ترکی آشنا می‌شود که در کربلا همراه امام حسین علیه‌السلام به شهادت رسید. در لابلای این داستان ابعاد واقعی شخصیت و منش امام حسین علیه‌السلام بیان می‌شود، به گونه‌ای که خواننده از خلال دیدگاه‌های صحیح در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5" w:name="pg7575_71213"/>
    <w:bookmarkEnd w:id="55"/>
    <w:p>
      <w:pPr>
        <w:pStyle w:val="BookText"/>
      </w:pPr>
      <w:r>
        <w:rPr>
          <w:rFonts w:ascii="IRNazanin" w:hAnsi="IRNazanin" w:eastAsia="IRNazanin" w:cs="IRNazanin"/>
          <w:lang w:bidi="fa-IR"/>
          <w:color w:val="111111"/>
          <w:sz w:val="28"/>
          <w:szCs w:val="28"/>
          <w:rtl/>
        </w:rPr>
        <w:t xml:space="preserve">کوتاه‌ترین زمان درس‌ها و پندهایی را از ایشان می‌آموزد.</w:t>
      </w:r>
    </w:p>
    <w:p>
      <w:pPr>
        <w:pStyle w:val="Heading3"/>
      </w:pPr>
      <w:bookmarkStart w:id="391" w:name="_Toc190"/>
      <w:r>
        <w:t>مهاجران آل ابوطالب</w:t>
      </w:r>
      <w:bookmarkEnd w:id="391"/>
    </w:p>
    <w:p>
      <w:pPr>
        <w:pStyle w:val="BookText"/>
      </w:pPr>
      <w:r>
        <w:rPr>
          <w:rFonts w:ascii="IRNazanin" w:hAnsi="IRNazanin" w:eastAsia="IRNazanin" w:cs="IRNazanin"/>
          <w:lang w:bidi="fa-IR"/>
          <w:color w:val="111111"/>
          <w:sz w:val="28"/>
          <w:szCs w:val="28"/>
          <w:rtl/>
        </w:rPr>
        <w:t xml:space="preserve">ابو اسماعیل بن طباطبا / ترجمه محمّد رضا عطایی / چاپ اوّل 1372 / وزیری / گالینگور / 686ص / نایاب</w:t>
      </w:r>
    </w:p>
    <w:p>
      <w:pPr>
        <w:pStyle w:val="BookText"/>
      </w:pPr>
      <w:r>
        <w:rPr>
          <w:rFonts w:ascii="IRNazanin" w:hAnsi="IRNazanin" w:eastAsia="IRNazanin" w:cs="IRNazanin"/>
          <w:lang w:bidi="fa-IR"/>
          <w:color w:val="111111"/>
          <w:sz w:val="28"/>
          <w:szCs w:val="28"/>
          <w:rtl/>
        </w:rPr>
        <w:t xml:space="preserve">این کتاب ارزشمند در باره مهاجرت و آوارگی طالبیان که از سلاله پاک نبوت و شجره مبارکه علوی بودند نگاشته شده. از شهرها و سایر جایهایی که طالبیان در آن جا سکونت داشته‌اند در آن یاد شده است. کتاب حاضر به دلیل داشتن اطلاعات مفیدی در باره جغرافیای انسانی و مذهبی سرزمین‌های اسلامی مورد توجّه علمای انساب است.</w:t>
      </w:r>
    </w:p>
    <w:p>
      <w:pPr>
        <w:pStyle w:val="Heading3"/>
      </w:pPr>
      <w:bookmarkStart w:id="392" w:name="_Toc191"/>
      <w:r>
        <w:t>مهدی موعود علیه‌السلام</w:t>
      </w:r>
      <w:bookmarkEnd w:id="392"/>
    </w:p>
    <w:p>
      <w:pPr>
        <w:pStyle w:val="BookText"/>
      </w:pPr>
      <w:r>
        <w:rPr>
          <w:rFonts w:ascii="IRNazanin" w:hAnsi="IRNazanin" w:eastAsia="IRNazanin" w:cs="IRNazanin"/>
          <w:lang w:bidi="fa-IR"/>
          <w:color w:val="111111"/>
          <w:sz w:val="28"/>
          <w:szCs w:val="28"/>
          <w:rtl/>
        </w:rPr>
        <w:t xml:space="preserve">محمد حسن زبری / چاپ ششم 1386 / رقعی / شمیز / 54ص / 4500 ریال</w:t>
      </w:r>
    </w:p>
    <w:p>
      <w:pPr>
        <w:pStyle w:val="BookText"/>
      </w:pPr>
      <w:r>
        <w:rPr>
          <w:rFonts w:ascii="IRNazanin" w:hAnsi="IRNazanin" w:eastAsia="IRNazanin" w:cs="IRNazanin"/>
          <w:lang w:bidi="fa-IR"/>
          <w:color w:val="111111"/>
          <w:sz w:val="28"/>
          <w:szCs w:val="28"/>
          <w:rtl/>
        </w:rPr>
        <w:t xml:space="preserve">در این مجموعه با موضوعات زیر آشنا می‌شوید: سیمای مهدی(عج) در قرآن، حدیث و سایر ادیان، غیبت صغری و کبری، چگونه برای ظهور آن حضرت آمادگی پیدا کنیم؟ نوستر داموس کیست؟ وظیفه جوانان در عصر غیبت چیست و نشانه‌های تکان دهنده قبل از ظهور و...</w:t>
      </w:r>
    </w:p>
    <w:p>
      <w:pPr>
        <w:pStyle w:val="Heading3"/>
      </w:pPr>
      <w:bookmarkStart w:id="393" w:name="_Toc192"/>
      <w:r>
        <w:t>مهر فروزان</w:t>
      </w:r>
      <w:bookmarkEnd w:id="393"/>
    </w:p>
    <w:p>
      <w:pPr>
        <w:pStyle w:val="BookText"/>
      </w:pPr>
      <w:r>
        <w:rPr>
          <w:rFonts w:ascii="IRNazanin" w:hAnsi="IRNazanin" w:eastAsia="IRNazanin" w:cs="IRNazanin"/>
          <w:lang w:bidi="fa-IR"/>
          <w:color w:val="111111"/>
          <w:sz w:val="28"/>
          <w:szCs w:val="28"/>
          <w:rtl/>
        </w:rPr>
        <w:t xml:space="preserve">اصغر ارشاد سرابی / چاپ ششم 1386 / پالتویی / شمیز / 68ص / 4000 ریال</w:t>
      </w:r>
    </w:p>
    <w:p>
      <w:pPr>
        <w:pStyle w:val="BookText"/>
      </w:pPr>
      <w:r>
        <w:rPr>
          <w:rFonts w:ascii="IRNazanin" w:hAnsi="IRNazanin" w:eastAsia="IRNazanin" w:cs="IRNazanin"/>
          <w:lang w:bidi="fa-IR"/>
          <w:color w:val="111111"/>
          <w:sz w:val="28"/>
          <w:szCs w:val="28"/>
          <w:rtl/>
        </w:rPr>
        <w:t xml:space="preserve">این کتاب در تکمیل کتاب «در آستان جانان» فراهم آمده است. نویسنده آن کوشیده است زندگی علی بن موسی الرضا علیه‌السلام و حوادث عصر ایشان را در گذری کوتاه، به زبانی ساده و موجز و در عین حال مستدل بیان کند.</w:t>
      </w:r>
    </w:p>
    <w:p>
      <w:pPr>
        <w:pStyle w:val="Heading3"/>
      </w:pPr>
      <w:bookmarkStart w:id="394" w:name="_Toc193"/>
      <w:r>
        <w:t>نشانی از امام غایب(عج)</w:t>
      </w:r>
      <w:bookmarkEnd w:id="394"/>
    </w:p>
    <w:p>
      <w:pPr>
        <w:pStyle w:val="BookText"/>
      </w:pPr>
      <w:r>
        <w:rPr>
          <w:rFonts w:ascii="IRNazanin" w:hAnsi="IRNazanin" w:eastAsia="IRNazanin" w:cs="IRNazanin"/>
          <w:lang w:bidi="fa-IR"/>
          <w:color w:val="111111"/>
          <w:sz w:val="28"/>
          <w:szCs w:val="28"/>
          <w:rtl/>
        </w:rPr>
        <w:t xml:space="preserve">محمّد مهدی رکنی / چاپ ششم 1381 / رقعی / شمیز / 126ص / 8000 ریال</w:t>
      </w:r>
    </w:p>
    <w:p>
      <w:pPr>
        <w:pStyle w:val="BookText"/>
      </w:pPr>
      <w:r>
        <w:rPr>
          <w:rFonts w:ascii="IRNazanin" w:hAnsi="IRNazanin" w:eastAsia="IRNazanin" w:cs="IRNazanin"/>
          <w:lang w:bidi="fa-IR"/>
          <w:color w:val="111111"/>
          <w:sz w:val="28"/>
          <w:szCs w:val="28"/>
          <w:rtl/>
        </w:rPr>
        <w:t xml:space="preserve">این اثر به بازنگری و تحلیل توقیعاتی اختصاص دارد که در اصطلاح، پاسخ پرسش‌ها یا اطلاعیه‌هایی است که به صورت کتبی از طرف امام زمان(عج) برای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6" w:name="pg7575_71214"/>
    <w:bookmarkEnd w:id="56"/>
    <w:p>
      <w:pPr>
        <w:pStyle w:val="BookText"/>
      </w:pPr>
      <w:r>
        <w:rPr>
          <w:rFonts w:ascii="IRNazanin" w:hAnsi="IRNazanin" w:eastAsia="IRNazanin" w:cs="IRNazanin"/>
          <w:lang w:bidi="fa-IR"/>
          <w:color w:val="111111"/>
          <w:sz w:val="28"/>
          <w:szCs w:val="28"/>
          <w:rtl/>
        </w:rPr>
        <w:t xml:space="preserve">شیعیان توسط چهار تن نوّاب خاص حضرت فرستاده می‌شده و در کتب حدیث از قرن چهارم آمده است. تعدادی از این پاسخ‌ها ترجمه شده و در این کتاب آمده است که بیانگر نشانی آشکار از امام پنهان است و ما را به آن حضرت رهنمون می‌کند.</w:t>
      </w:r>
    </w:p>
    <w:p>
      <w:pPr>
        <w:pStyle w:val="Heading3"/>
      </w:pPr>
      <w:bookmarkStart w:id="395" w:name="_Toc194"/>
      <w:r>
        <w:t>نگاهی گذرا بر زندگانی امام جواد علیه‌السلام</w:t>
      </w:r>
      <w:bookmarkEnd w:id="395"/>
    </w:p>
    <w:p>
      <w:pPr>
        <w:pStyle w:val="BookText"/>
      </w:pPr>
      <w:r>
        <w:rPr>
          <w:rFonts w:ascii="IRNazanin" w:hAnsi="IRNazanin" w:eastAsia="IRNazanin" w:cs="IRNazanin"/>
          <w:lang w:bidi="fa-IR"/>
          <w:color w:val="111111"/>
          <w:sz w:val="28"/>
          <w:szCs w:val="28"/>
          <w:rtl/>
        </w:rPr>
        <w:t xml:space="preserve">سید عبدالرزاق مقرم / ترجمه پرویز لولاور / چاپ پنجم 1387 / وزیری / شمیز / 216ص / 21000 ریال</w:t>
      </w:r>
    </w:p>
    <w:p>
      <w:pPr>
        <w:pStyle w:val="BookText"/>
      </w:pPr>
      <w:r>
        <w:rPr>
          <w:rFonts w:ascii="IRNazanin" w:hAnsi="IRNazanin" w:eastAsia="IRNazanin" w:cs="IRNazanin"/>
          <w:lang w:bidi="fa-IR"/>
          <w:color w:val="111111"/>
          <w:sz w:val="28"/>
          <w:szCs w:val="28"/>
          <w:rtl/>
        </w:rPr>
        <w:t xml:space="preserve">مؤلف در این کتاب کوشیده است گوشه‌هایی از زندگی سراسر اسوه نهمین سپهر آسمان ولایت و امامت را به اِجمال به خواننده عرضه کند. کتاب حاضر در دو بخش تدوین شده است. بخش اوّل شامل مباحثی در خلقت انوار ائمه علیهم‌السلام و ولادت امام جواد، معجزات امام در کودکی، نص بر امامت، نصایح و...؛ بخش دوم مجموعه‌ای از اشعار در مدح آن امام است.</w:t>
      </w:r>
    </w:p>
    <w:p>
      <w:pPr>
        <w:pStyle w:val="Heading3"/>
      </w:pPr>
      <w:bookmarkStart w:id="396" w:name="_Toc195"/>
      <w:r>
        <w:t>واقعه حَرّه</w:t>
      </w:r>
      <w:bookmarkEnd w:id="396"/>
    </w:p>
    <w:p>
      <w:pPr>
        <w:pStyle w:val="BookText"/>
      </w:pPr>
      <w:r>
        <w:rPr>
          <w:rFonts w:ascii="IRNazanin" w:hAnsi="IRNazanin" w:eastAsia="IRNazanin" w:cs="IRNazanin"/>
          <w:lang w:bidi="fa-IR"/>
          <w:color w:val="111111"/>
          <w:sz w:val="28"/>
          <w:szCs w:val="28"/>
          <w:rtl/>
        </w:rPr>
        <w:t xml:space="preserve">احمد ترابی، محمد علی چنارانی / چاپ اول 1382 / رقعی / شمیز / 100ص / 4500 ریال</w:t>
      </w:r>
    </w:p>
    <w:p>
      <w:pPr>
        <w:pStyle w:val="BookText"/>
      </w:pPr>
      <w:r>
        <w:rPr>
          <w:rFonts w:ascii="IRNazanin" w:hAnsi="IRNazanin" w:eastAsia="IRNazanin" w:cs="IRNazanin"/>
          <w:lang w:bidi="fa-IR"/>
          <w:color w:val="111111"/>
          <w:sz w:val="28"/>
          <w:szCs w:val="28"/>
          <w:rtl/>
        </w:rPr>
        <w:t xml:space="preserve">فاجعه حره پس از واقعه عظیم کربلا دومین رخداد اسفباری است که بی‌درایتی و بی‌کفایتی دولت اموی آفریننده آن بود. در این کتاب کوشش شده است تا آن مقدار از مطالب که در حافظه منابع تاریخی به ثبت رسیده است به تصویر کشیده شود و در صورت لزوم، مورد نقد و تحلیل قرار گیرد.</w:t>
      </w:r>
    </w:p>
    <w:p>
      <w:pPr>
        <w:pStyle w:val="Heading3"/>
      </w:pPr>
      <w:bookmarkStart w:id="397" w:name="_Toc196"/>
      <w:r>
        <w:t>وفاء الإماء</w:t>
      </w:r>
      <w:bookmarkEnd w:id="397"/>
    </w:p>
    <w:p>
      <w:pPr>
        <w:pStyle w:val="BookText"/>
      </w:pPr>
      <w:r>
        <w:rPr>
          <w:rFonts w:ascii="IRNazanin" w:hAnsi="IRNazanin" w:eastAsia="IRNazanin" w:cs="IRNazanin"/>
          <w:lang w:bidi="fa-IR"/>
          <w:color w:val="111111"/>
          <w:sz w:val="28"/>
          <w:szCs w:val="28"/>
          <w:rtl/>
        </w:rPr>
        <w:t xml:space="preserve">محمدرضا عبدالامیر انصاری / چاپ اوّل 1375 / رقعی / شمیز / 104ص / نایاب</w:t>
      </w:r>
    </w:p>
    <w:p>
      <w:pPr>
        <w:pStyle w:val="BookText"/>
      </w:pPr>
      <w:r>
        <w:rPr>
          <w:rFonts w:ascii="IRNazanin" w:hAnsi="IRNazanin" w:eastAsia="IRNazanin" w:cs="IRNazanin"/>
          <w:lang w:bidi="fa-IR"/>
          <w:color w:val="111111"/>
          <w:sz w:val="28"/>
          <w:szCs w:val="28"/>
          <w:rtl/>
        </w:rPr>
        <w:t xml:space="preserve">در این کتاب به شخصیت سه تن از کنیزانی پرداخته شده که وفاداری و خدمت به پیامبر اکرم صلی‌الله‌علیه‌و‌آله و خاندان آن حضرت، آنها را به یکدیگر پیوند داده است. امّ ایمن، پرستار و پرورش دهنده و خادم رسول اکرم صلی‌الله‌علیه‌و‌آله؛ دوم، فضّه، که افتخار خدمت پاره تن پیامبر صلی‌الله‌علیه‌و‌آله، بانوی زنان جهانیان زهرا علیهاالسلام را یافت، سوم، طوعه، که مُسلم بن</w:t>
      </w:r>
    </w:p>
    <w:p>
      <w:pPr>
        <w:pStyle w:val="BookText"/>
      </w:pPr>
      <w:r>
        <w:rPr>
          <w:rFonts w:ascii="IRNazanin" w:hAnsi="IRNazanin" w:eastAsia="IRNazanin" w:cs="IRNazanin"/>
          <w:lang w:bidi="fa-IR"/>
          <w:color w:val="111111"/>
          <w:sz w:val="28"/>
          <w:szCs w:val="28"/>
          <w:rtl/>
        </w:rPr>
        <w:t xml:space="preserve">عقیل را در کوفه پناه داد.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7" w:name="pg7575_71215"/>
    <w:bookmarkEnd w:id="57"/>
    <w:p>
      <w:pPr>
        <w:pStyle w:val="Heading3"/>
      </w:pPr>
      <w:bookmarkStart w:id="398" w:name="_Toc197"/>
      <w:r>
        <w:t>ولایتعهدی امام رضا علیه‌السلام</w:t>
      </w:r>
      <w:bookmarkEnd w:id="398"/>
    </w:p>
    <w:p>
      <w:pPr>
        <w:pStyle w:val="BookText"/>
      </w:pPr>
      <w:r>
        <w:rPr>
          <w:rFonts w:ascii="IRNazanin" w:hAnsi="IRNazanin" w:eastAsia="IRNazanin" w:cs="IRNazanin"/>
          <w:lang w:bidi="fa-IR"/>
          <w:color w:val="111111"/>
          <w:sz w:val="28"/>
          <w:szCs w:val="28"/>
          <w:rtl/>
        </w:rPr>
        <w:t xml:space="preserve">سیدمحمد مرتضوی / چاپ دوم 1386 / وزیری / شمیز / 124ص / 12000 ریال</w:t>
      </w:r>
    </w:p>
    <w:p>
      <w:pPr>
        <w:pStyle w:val="BookText"/>
      </w:pPr>
      <w:r>
        <w:rPr>
          <w:rFonts w:ascii="IRNazanin" w:hAnsi="IRNazanin" w:eastAsia="IRNazanin" w:cs="IRNazanin"/>
          <w:lang w:bidi="fa-IR"/>
          <w:color w:val="111111"/>
          <w:sz w:val="28"/>
          <w:szCs w:val="28"/>
          <w:rtl/>
        </w:rPr>
        <w:t xml:space="preserve">در باور شیعه، امام معصوم علیه‌السلام را خداوند برگزیده و پیامبر اکرم صلی‌الله‌علیه‌و‌آله او را به مردم شناسانده است. حضرت علی بن موسی الرضا علیه‌السلام هشتمین امام شیعیان، پس از شهادت پدر بزرگوارشان به سال 183ق. عهده‌دار امامت و رهبری اسلامی گردیدند. ازجمله رویدادهای مهم دوران امامت آن حضرت اعلام واگذاری ولایتعهدی مأمون به ایشان است. کتاب حاضر می‌کوشد تابا توجه به اسناد و مدارک تاریخی، هدفهای پنهانی مأمون ازاین اقدام تبلیغی و واکنش امام رضا علیه‌السلام را نسبت به آن بررسی نماید.</w:t>
      </w:r>
    </w:p>
    <w:p>
      <w:pPr>
        <w:pStyle w:val="Heading3"/>
      </w:pPr>
      <w:bookmarkStart w:id="399" w:name="_Toc198"/>
      <w:r>
        <w:t>هشام بن حکم</w:t>
      </w:r>
      <w:bookmarkEnd w:id="399"/>
    </w:p>
    <w:p>
      <w:pPr>
        <w:pStyle w:val="BookText"/>
      </w:pPr>
      <w:r>
        <w:rPr>
          <w:rFonts w:ascii="IRNazanin" w:hAnsi="IRNazanin" w:eastAsia="IRNazanin" w:cs="IRNazanin"/>
          <w:lang w:bidi="fa-IR"/>
          <w:color w:val="111111"/>
          <w:sz w:val="28"/>
          <w:szCs w:val="28"/>
          <w:rtl/>
        </w:rPr>
        <w:t xml:space="preserve">محمدرضا عطائی / تعریب محمّد هاشم / چاپ اوّل 1368 / رقعی / شمیز / 62ص / نایاب</w:t>
      </w:r>
    </w:p>
    <w:p>
      <w:pPr>
        <w:pStyle w:val="BookText"/>
      </w:pPr>
      <w:r>
        <w:rPr>
          <w:rFonts w:ascii="IRNazanin" w:hAnsi="IRNazanin" w:eastAsia="IRNazanin" w:cs="IRNazanin"/>
          <w:lang w:bidi="fa-IR"/>
          <w:color w:val="111111"/>
          <w:sz w:val="28"/>
          <w:szCs w:val="28"/>
          <w:rtl/>
        </w:rPr>
        <w:t xml:space="preserve">کتاب حاضر که به منظور آشنایی خوانندگان، بویژه جوانان با زندگی بزرگان دین تألیف و ترجمه شده مشتمل بر سه فصل است. در فصل نخست، مؤلف به صورتی گذرا به نخستین دانشگاه اسلام که امام محمّد باقر علیه‌السلامبنیانگذار و امام جعفر صادق علیه‌السلام تداوم بخش آن بوده‌اند، اشاره کرده و ضمن بر شمردن تعداد شاگردان این دو بزرگوار یادآور شده که هشام جوان ترین شاگرد این دانشگاه بوده است. دو فصل دیگر کتاب به ذکر فضایل، ویژگی‌ها، بحث‌ها، چگونگی مرگ و مناجات هشام اختصاص دارد.</w:t>
      </w:r>
    </w:p>
    <w:p>
      <w:pPr>
        <w:pStyle w:val="Heading3"/>
      </w:pPr>
      <w:bookmarkStart w:id="400" w:name="_Toc199"/>
      <w:r>
        <w:t>یادمان آقا نجفی قوچانی</w:t>
      </w:r>
      <w:bookmarkEnd w:id="400"/>
    </w:p>
    <w:p>
      <w:pPr>
        <w:pStyle w:val="BookText"/>
      </w:pPr>
      <w:r>
        <w:rPr>
          <w:rFonts w:ascii="IRNazanin" w:hAnsi="IRNazanin" w:eastAsia="IRNazanin" w:cs="IRNazanin"/>
          <w:lang w:bidi="fa-IR"/>
          <w:color w:val="111111"/>
          <w:sz w:val="28"/>
          <w:szCs w:val="28"/>
          <w:rtl/>
        </w:rPr>
        <w:t xml:space="preserve">گروه رجال / چاپ اوّل 1380 / وزیری / شمیز / 208ص / 10000 ریال</w:t>
      </w:r>
    </w:p>
    <w:p>
      <w:pPr>
        <w:pStyle w:val="BookText"/>
      </w:pPr>
      <w:r>
        <w:rPr>
          <w:rFonts w:ascii="IRNazanin" w:hAnsi="IRNazanin" w:eastAsia="IRNazanin" w:cs="IRNazanin"/>
          <w:lang w:bidi="fa-IR"/>
          <w:color w:val="111111"/>
          <w:sz w:val="28"/>
          <w:szCs w:val="28"/>
          <w:rtl/>
        </w:rPr>
        <w:t xml:space="preserve">مؤلف در این اثر به بررسی زوایای زندگی و اخلاقی آقا نجفی قوچانی پرداخته و آثار وی را مورد تجزیه و تحلیل قرار داده است.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8" w:name="pg7575_71216"/>
    <w:bookmarkEnd w:id="58"/>
    <w:p>
      <w:pPr>
        <w:pStyle w:val="Heading3"/>
      </w:pPr>
      <w:bookmarkStart w:id="401" w:name="_Toc200"/>
      <w:r>
        <w:t>یکصد سخن</w:t>
      </w:r>
      <w:bookmarkEnd w:id="401"/>
    </w:p>
    <w:p>
      <w:pPr>
        <w:pStyle w:val="BookText"/>
      </w:pPr>
      <w:r>
        <w:rPr>
          <w:rFonts w:ascii="IRNazanin" w:hAnsi="IRNazanin" w:eastAsia="IRNazanin" w:cs="IRNazanin"/>
          <w:lang w:bidi="fa-IR"/>
          <w:color w:val="111111"/>
          <w:sz w:val="28"/>
          <w:szCs w:val="28"/>
          <w:rtl/>
        </w:rPr>
        <w:t xml:space="preserve">بنیاد پژوهشهای اسلامی / چاپ اوّل 1378 / وزیری / شمیز / 47ص / 1500 ریال</w:t>
      </w:r>
    </w:p>
    <w:p>
      <w:pPr>
        <w:pStyle w:val="BookText"/>
      </w:pPr>
      <w:r>
        <w:rPr>
          <w:rFonts w:ascii="IRNazanin" w:hAnsi="IRNazanin" w:eastAsia="IRNazanin" w:cs="IRNazanin"/>
          <w:lang w:bidi="fa-IR"/>
          <w:color w:val="111111"/>
          <w:sz w:val="28"/>
          <w:szCs w:val="28"/>
          <w:rtl/>
        </w:rPr>
        <w:t xml:space="preserve">تاکنون در باره ابعاد گوناگون شخصیت امام خمینی قدس‌سره کتاب‌ها، ویژه‌نامه‌ها و آثار بسیاری نوشته شده است. در این مجموعه سعی شده است از دریای حکمت آن رهبر فقید فرزانه یکصد گوهر درخشان استخراج و به شیفتگان راهش تقدیم شود. این بیانات در باره قرآن وعترت، اسلام، حکومت، ولایت، مجلس، سپاه و... است.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59" w:name="pg7575_71217"/>
    <w:bookmarkEnd w:id="59"/>
    <w:p>
      <w:pPr>
        <w:pStyle w:val="Heading2"/>
      </w:pPr>
      <w:bookmarkStart w:id="402" w:name="_Toc201"/>
      <w:r>
        <w:t>فقه و اصول</w:t>
      </w:r>
      <w:bookmarkEnd w:id="402"/>
    </w:p>
    <w:p>
      <w:pPr>
        <w:pStyle w:val="Heading3"/>
      </w:pPr>
      <w:bookmarkStart w:id="403" w:name="_Toc202"/>
      <w:r>
        <w:t>اجتهاد اور تقلید کی مسائل(اردو)</w:t>
      </w:r>
      <w:bookmarkEnd w:id="403"/>
    </w:p>
    <w:p>
      <w:pPr>
        <w:pStyle w:val="BookText"/>
      </w:pPr>
      <w:r>
        <w:rPr>
          <w:rFonts w:ascii="IRNazanin" w:hAnsi="IRNazanin" w:eastAsia="IRNazanin" w:cs="IRNazanin"/>
          <w:lang w:bidi="fa-IR"/>
          <w:color w:val="111111"/>
          <w:sz w:val="28"/>
          <w:szCs w:val="28"/>
          <w:rtl/>
        </w:rPr>
        <w:t xml:space="preserve">بنیاد پژوهشهای اسلامی / چاپ سوم 1384 / پالتویی / شمیز / 100ص / 5000 ریال</w:t>
      </w:r>
    </w:p>
    <w:p>
      <w:pPr>
        <w:pStyle w:val="BookText"/>
      </w:pPr>
      <w:r>
        <w:rPr>
          <w:rFonts w:ascii="IRNazanin" w:hAnsi="IRNazanin" w:eastAsia="IRNazanin" w:cs="IRNazanin"/>
          <w:lang w:bidi="fa-IR"/>
          <w:color w:val="111111"/>
          <w:sz w:val="28"/>
          <w:szCs w:val="28"/>
          <w:rtl/>
        </w:rPr>
        <w:t xml:space="preserve">این کتاب حاوی مجموعه‌ای از مقالات علمای شیعه درباره مسائل اجتهاد و تقلید می‌باشد. تاریخ، اصول و منابع اجتهاد و تقلید در این کتاب مورد بررسی قرار گرفته است.</w:t>
      </w:r>
    </w:p>
    <w:p>
      <w:pPr>
        <w:pStyle w:val="Heading3"/>
      </w:pPr>
      <w:bookmarkStart w:id="404" w:name="_Toc203"/>
      <w:r>
        <w:t>اجوبة الاستفتائات (آذری)</w:t>
      </w:r>
      <w:bookmarkEnd w:id="404"/>
    </w:p>
    <w:p>
      <w:pPr>
        <w:pStyle w:val="BookText"/>
      </w:pPr>
      <w:r>
        <w:rPr>
          <w:rFonts w:ascii="IRNazanin" w:hAnsi="IRNazanin" w:eastAsia="IRNazanin" w:cs="IRNazanin"/>
          <w:lang w:bidi="fa-IR"/>
          <w:color w:val="111111"/>
          <w:sz w:val="28"/>
          <w:szCs w:val="28"/>
          <w:rtl/>
        </w:rPr>
        <w:t xml:space="preserve">آیت‌اللّه سید علی خامنه‌ای / ترجمه گروه مترجمان / چاپ اول 1374 /وزیری/ شمیز / 382ص / نایاب</w:t>
      </w:r>
    </w:p>
    <w:p>
      <w:pPr>
        <w:pStyle w:val="BookText"/>
      </w:pPr>
      <w:r>
        <w:rPr>
          <w:rFonts w:ascii="IRNazanin" w:hAnsi="IRNazanin" w:eastAsia="IRNazanin" w:cs="IRNazanin"/>
          <w:lang w:bidi="fa-IR"/>
          <w:color w:val="111111"/>
          <w:sz w:val="28"/>
          <w:szCs w:val="28"/>
          <w:rtl/>
        </w:rPr>
        <w:t xml:space="preserve">این کتاب، مجموعه‌ای از استفتائات جدید مقام معظم رهبری حضرت آیت‌اللّه خامنه‌ای است در تمام ابواب فقه و مسائل شرعی که به صورت پرسش و پاسخ از زبان عربی به آذری ترجمه و منتشر شده است.</w:t>
      </w:r>
    </w:p>
    <w:p>
      <w:pPr>
        <w:pStyle w:val="Heading3"/>
      </w:pPr>
      <w:bookmarkStart w:id="405" w:name="_Toc204"/>
      <w:r>
        <w:t>از ژرفای نماز (انگلیسی)</w:t>
      </w:r>
      <w:bookmarkEnd w:id="405"/>
    </w:p>
    <w:p>
      <w:pPr>
        <w:pStyle w:val="BookText"/>
      </w:pPr>
      <w:r>
        <w:rPr>
          <w:rFonts w:ascii="IRNazanin" w:hAnsi="IRNazanin" w:eastAsia="IRNazanin" w:cs="IRNazanin"/>
          <w:lang w:bidi="fa-IR"/>
          <w:color w:val="111111"/>
          <w:sz w:val="28"/>
          <w:szCs w:val="28"/>
          <w:rtl/>
        </w:rPr>
        <w:t xml:space="preserve">آیت اللّه سید علی خامنه‌ای / ترجمه حسین کیهان / چاپ دوم 1380 / رقعی / شمیز / 72ص / 2500 ریال</w:t>
      </w:r>
    </w:p>
    <w:p>
      <w:pPr>
        <w:pStyle w:val="BookText"/>
      </w:pPr>
      <w:r>
        <w:rPr>
          <w:rFonts w:ascii="IRNazanin" w:hAnsi="IRNazanin" w:eastAsia="IRNazanin" w:cs="IRNazanin"/>
          <w:lang w:bidi="fa-IR"/>
          <w:color w:val="111111"/>
          <w:sz w:val="28"/>
          <w:szCs w:val="28"/>
          <w:rtl/>
        </w:rPr>
        <w:t xml:space="preserve">مؤلف در این کتاب به مفهوم عمیق نماز پرداخته و یکایک عبارات نماز را از آغاز تا پایان توضیح داده و هدف از آنها را روشن کرده است.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0" w:name="pg7575_71218"/>
    <w:bookmarkEnd w:id="60"/>
    <w:p>
      <w:pPr>
        <w:pStyle w:val="Heading3"/>
      </w:pPr>
      <w:bookmarkStart w:id="406" w:name="_Toc205"/>
      <w:r>
        <w:t>أربع اراجیز</w:t>
      </w:r>
      <w:bookmarkEnd w:id="406"/>
    </w:p>
    <w:p>
      <w:pPr>
        <w:pStyle w:val="BookText"/>
      </w:pPr>
      <w:r>
        <w:rPr>
          <w:rFonts w:ascii="IRNazanin" w:hAnsi="IRNazanin" w:eastAsia="IRNazanin" w:cs="IRNazanin"/>
          <w:lang w:bidi="fa-IR"/>
          <w:color w:val="111111"/>
          <w:sz w:val="28"/>
          <w:szCs w:val="28"/>
          <w:rtl/>
        </w:rPr>
        <w:t xml:space="preserve">سید حسن عریضی خراسانی / چاپ اوّل 1369 / وزیری /شمیز / 132ص / نایاب</w:t>
      </w:r>
    </w:p>
    <w:p>
      <w:pPr>
        <w:pStyle w:val="BookText"/>
      </w:pPr>
      <w:r>
        <w:rPr>
          <w:rFonts w:ascii="IRNazanin" w:hAnsi="IRNazanin" w:eastAsia="IRNazanin" w:cs="IRNazanin"/>
          <w:lang w:bidi="fa-IR"/>
          <w:color w:val="111111"/>
          <w:sz w:val="28"/>
          <w:szCs w:val="28"/>
          <w:rtl/>
        </w:rPr>
        <w:t xml:space="preserve">کتاب شامل چهار منظومه در باره چهار علم از علوم اسلامی است. نخستین منظومه در هزار بیت با عنوان: الألفیة النوریة، درباره علم اصول فقه است. دومین منظومه با عنوان: الدرر البهیّه در باره علم فقه است. دو منظومه آخر به علم کلام و علم منطق اختصاص دارد.</w:t>
      </w:r>
    </w:p>
    <w:p>
      <w:pPr>
        <w:pStyle w:val="Heading3"/>
      </w:pPr>
      <w:bookmarkStart w:id="407" w:name="_Toc206"/>
      <w:r>
        <w:t>بررسی مصادر و منابع فقه فریقین</w:t>
      </w:r>
      <w:bookmarkEnd w:id="407"/>
    </w:p>
    <w:p>
      <w:pPr>
        <w:pStyle w:val="BookText"/>
      </w:pPr>
      <w:r>
        <w:rPr>
          <w:rFonts w:ascii="IRNazanin" w:hAnsi="IRNazanin" w:eastAsia="IRNazanin" w:cs="IRNazanin"/>
          <w:lang w:bidi="fa-IR"/>
          <w:color w:val="111111"/>
          <w:sz w:val="28"/>
          <w:szCs w:val="28"/>
          <w:rtl/>
        </w:rPr>
        <w:t xml:space="preserve">مهدی شریعتی / چاپ اوّل 1380 / وزیری / شمیز / 416ص / 16000 ریال</w:t>
      </w:r>
    </w:p>
    <w:p>
      <w:pPr>
        <w:pStyle w:val="BookText"/>
      </w:pPr>
      <w:r>
        <w:rPr>
          <w:rFonts w:ascii="IRNazanin" w:hAnsi="IRNazanin" w:eastAsia="IRNazanin" w:cs="IRNazanin"/>
          <w:lang w:bidi="fa-IR"/>
          <w:color w:val="111111"/>
          <w:sz w:val="28"/>
          <w:szCs w:val="28"/>
          <w:rtl/>
        </w:rPr>
        <w:t xml:space="preserve">در این اثر مؤلف پیدایش علم اصول فقه، روند تکاملی تحولات اجتهاد از صدر اسلام تاکنون و تفاوت اجتهاد را در دو مکتب فقهی شیعه واهل سنت بررسی کرده است. سیره و عرف و نقش آن در احکام فقهی، مصالح مرسله و مصداق آن در مجمع تشخیص مصلحت نظام با مقایسه روش کار در استصلاح، جایگاه مصلحت در فقه شیعه، ولایت فقیه و مصلحت، احکام حکومتی و تفاوت آن با احکام اولیه از دیگر مطالب مطرح در این کتاب است.</w:t>
      </w:r>
    </w:p>
    <w:p>
      <w:pPr>
        <w:pStyle w:val="Heading3"/>
      </w:pPr>
      <w:bookmarkStart w:id="408" w:name="_Toc207"/>
      <w:r>
        <w:t>پیوند اعضا در فقه اسلامی</w:t>
      </w:r>
      <w:bookmarkEnd w:id="408"/>
    </w:p>
    <w:p>
      <w:pPr>
        <w:pStyle w:val="BookText"/>
      </w:pPr>
      <w:r>
        <w:rPr>
          <w:rFonts w:ascii="IRNazanin" w:hAnsi="IRNazanin" w:eastAsia="IRNazanin" w:cs="IRNazanin"/>
          <w:lang w:bidi="fa-IR"/>
          <w:color w:val="111111"/>
          <w:sz w:val="28"/>
          <w:szCs w:val="28"/>
          <w:rtl/>
        </w:rPr>
        <w:t xml:space="preserve">سعید نظری توکلی / چاپ اوّل 1381 / وزیری / شمیز / 216ص / 12000 ریال</w:t>
      </w:r>
    </w:p>
    <w:p>
      <w:pPr>
        <w:pStyle w:val="BookText"/>
      </w:pPr>
      <w:r>
        <w:rPr>
          <w:rFonts w:ascii="IRNazanin" w:hAnsi="IRNazanin" w:eastAsia="IRNazanin" w:cs="IRNazanin"/>
          <w:lang w:bidi="fa-IR"/>
          <w:color w:val="111111"/>
          <w:sz w:val="28"/>
          <w:szCs w:val="28"/>
          <w:rtl/>
        </w:rPr>
        <w:t xml:space="preserve">موضوع جداسازی اعضای بدن انسان، پیوند و کاشت عضو در بدن انسان و آثار وضعی مترتّب بر عمل پیوند از منظر فقه شیعی، سه بخش اصلی این کتاب را تشکیل می‌دهند. از سویی چون دسته‌ای از دلایل مورد استناد در مباحث یاد شده روایات و سخنان درر بار خاندان عصمت و طهارت علیهم‌السلام است، بخش پایانی عهده‌دار بحثی رجالی پیرامون صحت و سقم آنهاست.</w:t>
      </w:r>
    </w:p>
    <w:p>
      <w:pPr>
        <w:pStyle w:val="Heading3"/>
      </w:pPr>
      <w:bookmarkStart w:id="409" w:name="_Toc208"/>
      <w:r>
        <w:t>الترقیع و زرع الاعضاء فی الفقه الإسلامی</w:t>
      </w:r>
      <w:bookmarkEnd w:id="409"/>
    </w:p>
    <w:p>
      <w:pPr>
        <w:pStyle w:val="BookText"/>
      </w:pPr>
      <w:r>
        <w:rPr>
          <w:rFonts w:ascii="IRNazanin" w:hAnsi="IRNazanin" w:eastAsia="IRNazanin" w:cs="IRNazanin"/>
          <w:lang w:bidi="fa-IR"/>
          <w:color w:val="111111"/>
          <w:sz w:val="28"/>
          <w:szCs w:val="28"/>
          <w:rtl/>
        </w:rPr>
        <w:t xml:space="preserve">سعید نظری توکلی / چاپ اوّل 1380 / وزیری / شمیز / 360ص / 16500 ریال</w:t>
      </w:r>
    </w:p>
    <w:p>
      <w:pPr>
        <w:pStyle w:val="BookText"/>
      </w:pPr>
      <w:r>
        <w:rPr>
          <w:rFonts w:ascii="IRNazanin" w:hAnsi="IRNazanin" w:eastAsia="IRNazanin" w:cs="IRNazanin"/>
          <w:lang w:bidi="fa-IR"/>
          <w:color w:val="111111"/>
          <w:sz w:val="28"/>
          <w:szCs w:val="28"/>
          <w:rtl/>
        </w:rPr>
        <w:t xml:space="preserve">کتاب حاضر در باره پیوند اعضای بدن انسان زنده یا متوفی به فرد نیازمند نگاشته شده است. مؤلف از منظر علم فقه پویا به بررسی موضوع پرداخته و آثار و مسائل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7575_71219"/>
    <w:bookmarkEnd w:id="61"/>
    <w:p>
      <w:pPr>
        <w:pStyle w:val="BookText"/>
      </w:pPr>
      <w:r>
        <w:rPr>
          <w:rFonts w:ascii="IRNazanin" w:hAnsi="IRNazanin" w:eastAsia="IRNazanin" w:cs="IRNazanin"/>
          <w:lang w:bidi="fa-IR"/>
          <w:color w:val="111111"/>
          <w:sz w:val="28"/>
          <w:szCs w:val="28"/>
          <w:rtl/>
        </w:rPr>
        <w:t xml:space="preserve">بعد از پیوند را به تفصیل مطرح کرده است.</w:t>
      </w:r>
    </w:p>
    <w:p>
      <w:pPr>
        <w:pStyle w:val="Heading3"/>
      </w:pPr>
      <w:bookmarkStart w:id="410" w:name="_Toc209"/>
      <w:r>
        <w:t>تقیّه از دیدگاه مذاهب اسلامی</w:t>
      </w:r>
      <w:bookmarkEnd w:id="410"/>
    </w:p>
    <w:p>
      <w:pPr>
        <w:pStyle w:val="BookText"/>
      </w:pPr>
      <w:r>
        <w:rPr>
          <w:rFonts w:ascii="IRNazanin" w:hAnsi="IRNazanin" w:eastAsia="IRNazanin" w:cs="IRNazanin"/>
          <w:lang w:bidi="fa-IR"/>
          <w:color w:val="111111"/>
          <w:sz w:val="28"/>
          <w:szCs w:val="28"/>
          <w:rtl/>
        </w:rPr>
        <w:t xml:space="preserve">ناصر هاشم العمیدی / ترجمه محمّد صادق عارف / چاپ اوّل 1377 / وزیری / شمیز / 202ص / 5000 ریال</w:t>
      </w:r>
    </w:p>
    <w:p>
      <w:pPr>
        <w:pStyle w:val="BookText"/>
      </w:pPr>
      <w:r>
        <w:rPr>
          <w:rFonts w:ascii="IRNazanin" w:hAnsi="IRNazanin" w:eastAsia="IRNazanin" w:cs="IRNazanin"/>
          <w:lang w:bidi="fa-IR"/>
          <w:color w:val="111111"/>
          <w:sz w:val="28"/>
          <w:szCs w:val="28"/>
          <w:rtl/>
        </w:rPr>
        <w:t xml:space="preserve">از آنجایی که تقیّه به مذهب ویژه‌ای اختصاص ندارد، بلکه همه مذاهب اسلامی بر مشروعیت آن اذعان دارند، مؤلف در کتاب حاضر با تأکید بر این دیدگاه به معنای تقیه، منابع تشریع آن از کتاب و سنّت، دیدگاه صحابه و تابعان و آرا و دیدگاه‌های فقیهان، محدثان و مفسران مذاهب و فرقه‌های مختلف اسلامی پرداخته است.</w:t>
      </w:r>
    </w:p>
    <w:p>
      <w:pPr>
        <w:pStyle w:val="Heading3"/>
      </w:pPr>
      <w:bookmarkStart w:id="411" w:name="_Toc210"/>
      <w:r>
        <w:t>التنبیهات العلیة علی وظائف الصلاة القلبیه</w:t>
      </w:r>
      <w:bookmarkEnd w:id="411"/>
    </w:p>
    <w:p>
      <w:pPr>
        <w:pStyle w:val="BookText"/>
      </w:pPr>
      <w:r>
        <w:rPr>
          <w:rFonts w:ascii="IRNazanin" w:hAnsi="IRNazanin" w:eastAsia="IRNazanin" w:cs="IRNazanin"/>
          <w:lang w:bidi="fa-IR"/>
          <w:color w:val="111111"/>
          <w:sz w:val="28"/>
          <w:szCs w:val="28"/>
          <w:rtl/>
        </w:rPr>
        <w:t xml:space="preserve">زین الدین الجبعی العاملی (شهید ثانی) / تحقیق صفاءالدین بصری / وزیری / شمیز / 218ص / 1200 ریال</w:t>
      </w:r>
    </w:p>
    <w:p>
      <w:pPr>
        <w:pStyle w:val="BookText"/>
      </w:pPr>
      <w:r>
        <w:rPr>
          <w:rFonts w:ascii="IRNazanin" w:hAnsi="IRNazanin" w:eastAsia="IRNazanin" w:cs="IRNazanin"/>
          <w:lang w:bidi="fa-IR"/>
          <w:color w:val="111111"/>
          <w:sz w:val="28"/>
          <w:szCs w:val="28"/>
          <w:rtl/>
        </w:rPr>
        <w:t xml:space="preserve">در این کتاب مؤلف به جنبه معنوی نماز پرداخته و برای هر بخش از نماز، اعم از مقدمات، اجزای صوری و حرکت‌های فیزیکی، با استفاده از روایات سرّی برشمرده است.</w:t>
      </w:r>
    </w:p>
    <w:p>
      <w:pPr>
        <w:pStyle w:val="BookText"/>
      </w:pPr>
      <w:r>
        <w:rPr>
          <w:rFonts w:ascii="IRNazanin" w:hAnsi="IRNazanin" w:eastAsia="IRNazanin" w:cs="IRNazanin"/>
          <w:lang w:bidi="fa-IR"/>
          <w:color w:val="111111"/>
          <w:sz w:val="28"/>
          <w:szCs w:val="28"/>
          <w:rtl/>
        </w:rPr>
        <w:t xml:space="preserve">کتاب حاضر که دارای مقدمه، سه فصل و خاتمه است، در حقیقت رساله عملیه‌ای برای قلب و روح نمازگزار است.</w:t>
      </w:r>
    </w:p>
    <w:p>
      <w:pPr>
        <w:pStyle w:val="Heading3"/>
      </w:pPr>
      <w:bookmarkStart w:id="412" w:name="_Toc211"/>
      <w:r>
        <w:t>چهره جهاد در اسلام (انگلیسی)</w:t>
      </w:r>
      <w:bookmarkEnd w:id="412"/>
    </w:p>
    <w:p>
      <w:pPr>
        <w:pStyle w:val="BookText"/>
      </w:pPr>
      <w:r>
        <w:rPr>
          <w:rFonts w:ascii="IRNazanin" w:hAnsi="IRNazanin" w:eastAsia="IRNazanin" w:cs="IRNazanin"/>
          <w:lang w:bidi="fa-IR"/>
          <w:color w:val="111111"/>
          <w:sz w:val="28"/>
          <w:szCs w:val="28"/>
          <w:rtl/>
        </w:rPr>
        <w:t xml:space="preserve">داوود الهامی / ترجمه سید سعید ارجمند هاشمی / چاپ دوم 1381 / رقعی / شمیز / 160ص / 8000 ریال</w:t>
      </w:r>
    </w:p>
    <w:p>
      <w:pPr>
        <w:pStyle w:val="BookText"/>
      </w:pPr>
      <w:r>
        <w:rPr>
          <w:rFonts w:ascii="IRNazanin" w:hAnsi="IRNazanin" w:eastAsia="IRNazanin" w:cs="IRNazanin"/>
          <w:lang w:bidi="fa-IR"/>
          <w:color w:val="111111"/>
          <w:sz w:val="28"/>
          <w:szCs w:val="28"/>
          <w:rtl/>
        </w:rPr>
        <w:t xml:space="preserve">گسترش سریع اسلام و فزونی شمارِ گروندگان به این دین الهی در سده‌های نخستین هجری موجب برانگیخته شدن خشم دشمنان اسلام و وارد کردن اتهامات زیادی به این دین شد. جهاد و فلسفه آن نیز از مقوله‌هایی بود که از این اتهامات بری نماند. مؤلف در این اثر با تبیین معنای دقیق جهاد، کوشیده است هدف این تکلیف الهی و نتایج حاصل از آن را برای خوانندگان توضیح دهد و به پرسش‌ها و شبهات موجود در این باره پاسخ گوید.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2" w:name="pg7575_71220"/>
    <w:bookmarkEnd w:id="62"/>
    <w:p>
      <w:pPr>
        <w:pStyle w:val="Heading3"/>
      </w:pPr>
      <w:bookmarkStart w:id="413" w:name="_Toc212"/>
      <w:r>
        <w:t>الحبل المتین فی اِحکام اَحکام الدین</w:t>
      </w:r>
      <w:bookmarkEnd w:id="413"/>
    </w:p>
    <w:p>
      <w:pPr>
        <w:pStyle w:val="BookText"/>
      </w:pPr>
      <w:r>
        <w:rPr>
          <w:rFonts w:ascii="IRNazanin" w:hAnsi="IRNazanin" w:eastAsia="IRNazanin" w:cs="IRNazanin"/>
          <w:lang w:bidi="fa-IR"/>
          <w:color w:val="111111"/>
          <w:sz w:val="28"/>
          <w:szCs w:val="28"/>
          <w:rtl/>
        </w:rPr>
        <w:t xml:space="preserve">شیخ بهایی / تصحیح سید بلاسم موسوی / چاپ اول 1382 / وزیری / گالینگور / دوره 2 جلدی 65000 ریال</w:t>
      </w:r>
    </w:p>
    <w:p>
      <w:pPr>
        <w:pStyle w:val="BookText"/>
      </w:pPr>
      <w:r>
        <w:rPr>
          <w:rFonts w:ascii="IRNazanin" w:hAnsi="IRNazanin" w:eastAsia="IRNazanin" w:cs="IRNazanin"/>
          <w:lang w:bidi="fa-IR"/>
          <w:color w:val="111111"/>
          <w:sz w:val="28"/>
          <w:szCs w:val="28"/>
          <w:rtl/>
        </w:rPr>
        <w:t xml:space="preserve">در این کتاب بیش از 1580 حدیث موثق و صحیح ذکر شده است و با توجه به اینکه اکثر احادیث به طور کامل بیان شده این کتاب ارزنده می‌تواند به عنوان یکی از منابع معتبر فقهی مورد استفاده قرار گیرد.</w:t>
      </w:r>
    </w:p>
    <w:p>
      <w:pPr>
        <w:pStyle w:val="Heading3"/>
      </w:pPr>
      <w:bookmarkStart w:id="414" w:name="_Toc213"/>
      <w:r>
        <w:t>حضانت کودکان در فقه اسلامی</w:t>
      </w:r>
      <w:bookmarkEnd w:id="414"/>
    </w:p>
    <w:p>
      <w:pPr>
        <w:pStyle w:val="BookText"/>
      </w:pPr>
      <w:r>
        <w:rPr>
          <w:rFonts w:ascii="IRNazanin" w:hAnsi="IRNazanin" w:eastAsia="IRNazanin" w:cs="IRNazanin"/>
          <w:lang w:bidi="fa-IR"/>
          <w:color w:val="111111"/>
          <w:sz w:val="28"/>
          <w:szCs w:val="28"/>
          <w:rtl/>
        </w:rPr>
        <w:t xml:space="preserve">سعید نظری توکلی / چاپ اوّل 1385 / وزیری / شمیز / 614ص / 38000 ریال</w:t>
      </w:r>
    </w:p>
    <w:p>
      <w:pPr>
        <w:pStyle w:val="BookText"/>
      </w:pPr>
      <w:r>
        <w:rPr>
          <w:rFonts w:ascii="IRNazanin" w:hAnsi="IRNazanin" w:eastAsia="IRNazanin" w:cs="IRNazanin"/>
          <w:lang w:bidi="fa-IR"/>
          <w:color w:val="111111"/>
          <w:sz w:val="28"/>
          <w:szCs w:val="28"/>
          <w:rtl/>
        </w:rPr>
        <w:t xml:space="preserve">نویسنده در کتاب حاضر حقوق کودک را با توجه به متون فقهی، روایی و تفسیری مورد بررسی قرار داده و درچهار بخش به علاقمندان ارائه کرده است: 1) بررسی مسائل حقوقی شیردهی کودکان در هشت فصل: 2) بررسی مسائل حقوقی نگهداری کودکان (حضانت با یک پیشگفتار و شش فصل؛ 3) بررسی مسائل حقوقی کودکان سر راهی (لقیط) در هشت فصل.</w:t>
      </w:r>
    </w:p>
    <w:p>
      <w:pPr>
        <w:pStyle w:val="Heading3"/>
      </w:pPr>
      <w:bookmarkStart w:id="415" w:name="_Toc214"/>
      <w:r>
        <w:t>حیله‌های شرعی ناسازگار با فلسفه فقه</w:t>
      </w:r>
      <w:bookmarkEnd w:id="415"/>
    </w:p>
    <w:p>
      <w:pPr>
        <w:pStyle w:val="BookText"/>
      </w:pPr>
      <w:r>
        <w:rPr>
          <w:rFonts w:ascii="IRNazanin" w:hAnsi="IRNazanin" w:eastAsia="IRNazanin" w:cs="IRNazanin"/>
          <w:lang w:bidi="fa-IR"/>
          <w:color w:val="111111"/>
          <w:sz w:val="28"/>
          <w:szCs w:val="28"/>
          <w:rtl/>
        </w:rPr>
        <w:t xml:space="preserve">محمّد عبدالوهاب بحیری / ترجمه حسین صابری / چاپ اوّل 1376 / وزیری / شمیز / 556ص / نایاب</w:t>
      </w:r>
    </w:p>
    <w:p>
      <w:pPr>
        <w:pStyle w:val="BookText"/>
      </w:pPr>
      <w:r>
        <w:rPr>
          <w:rFonts w:ascii="IRNazanin" w:hAnsi="IRNazanin" w:eastAsia="IRNazanin" w:cs="IRNazanin"/>
          <w:lang w:bidi="fa-IR"/>
          <w:color w:val="111111"/>
          <w:sz w:val="28"/>
          <w:szCs w:val="28"/>
          <w:rtl/>
        </w:rPr>
        <w:t xml:space="preserve">آیا آنچه در برخی از متون شرعی به نام «حیله» آمده و امروزه در میان مردم نیز رواج دارد، بندها و تبصره‌هایی است که نقض کننده روح قانون و ناسازگار با فلسفه تشریع هست یا خیر؟</w:t>
      </w:r>
    </w:p>
    <w:p>
      <w:pPr>
        <w:pStyle w:val="BookText"/>
      </w:pPr>
      <w:r>
        <w:rPr>
          <w:rFonts w:ascii="IRNazanin" w:hAnsi="IRNazanin" w:eastAsia="IRNazanin" w:cs="IRNazanin"/>
          <w:lang w:bidi="fa-IR"/>
          <w:color w:val="111111"/>
          <w:sz w:val="28"/>
          <w:szCs w:val="28"/>
          <w:rtl/>
        </w:rPr>
        <w:t xml:space="preserve">این کتاب بر آن است تا به این پرسش‌ها پاسخ دهد و حیله‌های ناروا و حیله‌های جایز را از همدیگر باز شناساند و در بستر جستاری فقهی «حیله‌های شرعی ناسازگار با فلسفه فقه» را معرفی کند.</w:t>
      </w:r>
    </w:p>
    <w:p>
      <w:pPr>
        <w:pStyle w:val="Heading3"/>
      </w:pPr>
      <w:bookmarkStart w:id="416" w:name="_Toc215"/>
      <w:r>
        <w:t>خاستگاههای اختلاف در فقه مذاهب</w:t>
      </w:r>
      <w:bookmarkEnd w:id="416"/>
    </w:p>
    <w:p>
      <w:pPr>
        <w:pStyle w:val="BookText"/>
      </w:pPr>
      <w:r>
        <w:rPr>
          <w:rFonts w:ascii="IRNazanin" w:hAnsi="IRNazanin" w:eastAsia="IRNazanin" w:cs="IRNazanin"/>
          <w:lang w:bidi="fa-IR"/>
          <w:color w:val="111111"/>
          <w:sz w:val="28"/>
          <w:szCs w:val="28"/>
          <w:rtl/>
        </w:rPr>
        <w:t xml:space="preserve">مصطفی ابراهیم زلمی / ترجمه حسین صابری / چاپ اوّل 1375 / وزیری / شمیز / 588ص / نایاب</w:t>
      </w:r>
    </w:p>
    <w:p>
      <w:pPr>
        <w:pStyle w:val="BookText"/>
      </w:pPr>
      <w:r>
        <w:rPr>
          <w:rFonts w:ascii="IRNazanin" w:hAnsi="IRNazanin" w:eastAsia="IRNazanin" w:cs="IRNazanin"/>
          <w:lang w:bidi="fa-IR"/>
          <w:color w:val="111111"/>
          <w:sz w:val="28"/>
          <w:szCs w:val="28"/>
          <w:rtl/>
        </w:rPr>
        <w:t xml:space="preserve">کتاب حاضر با بررسی دیدگاه‌های اصولی هشت مذهب حنفی، مالکی، شافعی،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3" w:name="pg7575_71221"/>
    <w:bookmarkEnd w:id="63"/>
    <w:p>
      <w:pPr>
        <w:pStyle w:val="BookText"/>
      </w:pPr>
      <w:r>
        <w:rPr>
          <w:rFonts w:ascii="IRNazanin" w:hAnsi="IRNazanin" w:eastAsia="IRNazanin" w:cs="IRNazanin"/>
          <w:lang w:bidi="fa-IR"/>
          <w:color w:val="111111"/>
          <w:sz w:val="28"/>
          <w:szCs w:val="28"/>
          <w:rtl/>
        </w:rPr>
        <w:t xml:space="preserve">حنبلی، شیعه امامیه، زیدیه، ظاهریه و اباضی و اثر آن در فتوای فقهی هر مذهب به مسأله بنیادین پاسخ می‌دهد:</w:t>
      </w:r>
    </w:p>
    <w:p>
      <w:pPr>
        <w:pStyle w:val="BookText"/>
      </w:pPr>
      <w:r>
        <w:rPr>
          <w:rFonts w:ascii="IRNazanin" w:hAnsi="IRNazanin" w:eastAsia="IRNazanin" w:cs="IRNazanin"/>
          <w:lang w:bidi="fa-IR"/>
          <w:color w:val="111111"/>
          <w:sz w:val="28"/>
          <w:szCs w:val="28"/>
          <w:rtl/>
        </w:rPr>
        <w:t xml:space="preserve">1 - اینکه اختلاف میان مذهبهای فقهی نه اختلافی گزاف و برخاسته از خواسته‌های نفسانی، که اختلافی بر پایه دیدگاه‌های اصولی هر مذهب است.</w:t>
      </w:r>
    </w:p>
    <w:p>
      <w:pPr>
        <w:pStyle w:val="BookText"/>
      </w:pPr>
      <w:r>
        <w:rPr>
          <w:rFonts w:ascii="IRNazanin" w:hAnsi="IRNazanin" w:eastAsia="IRNazanin" w:cs="IRNazanin"/>
          <w:lang w:bidi="fa-IR"/>
          <w:color w:val="111111"/>
          <w:sz w:val="28"/>
          <w:szCs w:val="28"/>
          <w:rtl/>
        </w:rPr>
        <w:t xml:space="preserve">2 - اینکه میان اصول و فقه درعمل، چه پیوندی است. و چگونه برگزیدن دیدگاهی ویژه در اصول می‌تواند در فتوای فقهی اثر بگذارد. این پیوند «حلقه‌ای مفقوده» در میان دو علم اصول و فقه است که کمتر به آن توجّه می‌شود، و اینک در کتاب حاضر با طرح نمونه‌های آن بررسی شده است.</w:t>
      </w:r>
    </w:p>
    <w:p>
      <w:pPr>
        <w:pStyle w:val="Heading3"/>
      </w:pPr>
      <w:bookmarkStart w:id="417" w:name="_Toc216"/>
      <w:r>
        <w:t>الدروس الشرعیه</w:t>
      </w:r>
      <w:bookmarkEnd w:id="417"/>
    </w:p>
    <w:p>
      <w:pPr>
        <w:pStyle w:val="BookText"/>
      </w:pPr>
      <w:r>
        <w:rPr>
          <w:rFonts w:ascii="IRNazanin" w:hAnsi="IRNazanin" w:eastAsia="IRNazanin" w:cs="IRNazanin"/>
          <w:lang w:bidi="fa-IR"/>
          <w:color w:val="111111"/>
          <w:sz w:val="28"/>
          <w:szCs w:val="28"/>
          <w:rtl/>
        </w:rPr>
        <w:t xml:space="preserve">شهید اوّل / تصحیح گروه فقه / زیر نظر علی اکبر الهی خراسانی / چاپ اوّل 1385 / گالینگور / دوره 3 جلدی / 129000 ریال</w:t>
      </w:r>
    </w:p>
    <w:p>
      <w:pPr>
        <w:pStyle w:val="BookText"/>
      </w:pPr>
      <w:r>
        <w:rPr>
          <w:rFonts w:ascii="IRNazanin" w:hAnsi="IRNazanin" w:eastAsia="IRNazanin" w:cs="IRNazanin"/>
          <w:lang w:bidi="fa-IR"/>
          <w:color w:val="111111"/>
          <w:sz w:val="28"/>
          <w:szCs w:val="28"/>
          <w:rtl/>
        </w:rPr>
        <w:t xml:space="preserve">اثر حاضر یک دوره فقه شیعه و در واقع خلاصه کتاب مفصّل و استدلالیِ دیگر مؤلف با عنوان «ذکری الشیعه» است. به دلیل آنکه این کتاب برای عامه مردم و مکلّفین نگاشته شده، ویژگی استدلال در آن کم رنگ‌تر شده و بیشتر جنبه فتوایی پیدا کرده است. با وجود این، در بسیاری از موضوعات، فتاوا با آرای دیگران مقایسه شده است.</w:t>
      </w:r>
    </w:p>
    <w:p>
      <w:pPr>
        <w:pStyle w:val="Heading3"/>
      </w:pPr>
      <w:bookmarkStart w:id="418" w:name="_Toc217"/>
      <w:r>
        <w:t>دیدگاههای علمی</w:t>
      </w:r>
      <w:bookmarkEnd w:id="418"/>
    </w:p>
    <w:p>
      <w:pPr>
        <w:pStyle w:val="BookText"/>
      </w:pPr>
      <w:r>
        <w:rPr>
          <w:rFonts w:ascii="IRNazanin" w:hAnsi="IRNazanin" w:eastAsia="IRNazanin" w:cs="IRNazanin"/>
          <w:lang w:bidi="fa-IR"/>
          <w:color w:val="111111"/>
          <w:sz w:val="28"/>
          <w:szCs w:val="28"/>
          <w:rtl/>
        </w:rPr>
        <w:t xml:space="preserve">آیه‌اللّه العظمی میلانی / چاپ دوم 1386 وزیری / سلفون سخت / 490ص / 41500ریال</w:t>
      </w:r>
    </w:p>
    <w:p>
      <w:pPr>
        <w:pStyle w:val="BookText"/>
      </w:pPr>
      <w:r>
        <w:rPr>
          <w:rFonts w:ascii="IRNazanin" w:hAnsi="IRNazanin" w:eastAsia="IRNazanin" w:cs="IRNazanin"/>
          <w:lang w:bidi="fa-IR"/>
          <w:color w:val="111111"/>
          <w:sz w:val="28"/>
          <w:szCs w:val="28"/>
          <w:rtl/>
        </w:rPr>
        <w:t xml:space="preserve">این اثر ارزشمند و ماندگار در بردارنده مجموعه‌ای از استفتاهایی است که توسط دانشوران، پژوهشگران و اهل تقلید، در دهه سی و چهل قرن چهارده هجری شمسی از محضر آیة اللّه العظمی میلانی قدس‌سره به عمل آمده ونیز پاسخهایی که بیانگر دیدگاههای علمی و فقهی آن فقیه جامع در مسائل گوناگون فقهی، تفسیری، کلامی، تاریخی و ادبی می‌باشد.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4" w:name="pg7575_71222"/>
    <w:bookmarkEnd w:id="64"/>
    <w:p>
      <w:pPr>
        <w:pStyle w:val="Heading3"/>
      </w:pPr>
      <w:bookmarkStart w:id="419" w:name="_Toc218"/>
      <w:r>
        <w:t>رساله توضیح المسایل</w:t>
      </w:r>
      <w:bookmarkEnd w:id="419"/>
    </w:p>
    <w:p>
      <w:pPr>
        <w:pStyle w:val="BookText"/>
      </w:pPr>
      <w:r>
        <w:rPr>
          <w:rFonts w:ascii="IRNazanin" w:hAnsi="IRNazanin" w:eastAsia="IRNazanin" w:cs="IRNazanin"/>
          <w:lang w:bidi="fa-IR"/>
          <w:color w:val="111111"/>
          <w:sz w:val="28"/>
          <w:szCs w:val="28"/>
          <w:rtl/>
        </w:rPr>
        <w:t xml:space="preserve">امام خمینی (ره) / چاپ دوم 1370 / وزیری / گالینگور / 448ص / نایاب</w:t>
      </w:r>
    </w:p>
    <w:p>
      <w:pPr>
        <w:pStyle w:val="BookText"/>
      </w:pPr>
      <w:r>
        <w:rPr>
          <w:rFonts w:ascii="IRNazanin" w:hAnsi="IRNazanin" w:eastAsia="IRNazanin" w:cs="IRNazanin"/>
          <w:lang w:bidi="fa-IR"/>
          <w:color w:val="111111"/>
          <w:sz w:val="28"/>
          <w:szCs w:val="28"/>
          <w:rtl/>
        </w:rPr>
        <w:t xml:space="preserve">رساله توضیح المسائل امام خمینی دارای چاپ‌های متعددی است. آنچه این چاپ را ممتاز ساخته، تصحیح و تنقیح آن توسط سه نفر از علمای حوزه علمیه قم و نیز دقت در چاپ و نشر کتاب است.</w:t>
      </w:r>
    </w:p>
    <w:p>
      <w:pPr>
        <w:pStyle w:val="BookText"/>
      </w:pPr>
      <w:r>
        <w:rPr>
          <w:rFonts w:ascii="IRNazanin" w:hAnsi="IRNazanin" w:eastAsia="IRNazanin" w:cs="IRNazanin"/>
          <w:lang w:bidi="fa-IR"/>
          <w:color w:val="111111"/>
          <w:sz w:val="28"/>
          <w:szCs w:val="28"/>
          <w:rtl/>
        </w:rPr>
        <w:t xml:space="preserve">علاوه بر 2897 مسأله که متن کتاب را تشکیل می‌دهند در پایان نیز استفتائات از حضرت امام قدس‌سره افزوده شده است.</w:t>
      </w:r>
    </w:p>
    <w:p>
      <w:pPr>
        <w:pStyle w:val="Heading3"/>
      </w:pPr>
      <w:bookmarkStart w:id="420" w:name="_Toc219"/>
      <w:r>
        <w:t>الرسالة الفخریة فی معرفة النیّة</w:t>
      </w:r>
      <w:bookmarkEnd w:id="420"/>
    </w:p>
    <w:p>
      <w:pPr>
        <w:pStyle w:val="BookText"/>
      </w:pPr>
      <w:r>
        <w:rPr>
          <w:rFonts w:ascii="IRNazanin" w:hAnsi="IRNazanin" w:eastAsia="IRNazanin" w:cs="IRNazanin"/>
          <w:lang w:bidi="fa-IR"/>
          <w:color w:val="111111"/>
          <w:sz w:val="28"/>
          <w:szCs w:val="28"/>
          <w:rtl/>
        </w:rPr>
        <w:t xml:space="preserve">محمدبن الحسن حلّی / تحقیق صفاءالدین بصری / چاپ اوّل 1370 / وزیری / شمیز / 94ص / نایاب</w:t>
      </w:r>
    </w:p>
    <w:p>
      <w:pPr>
        <w:pStyle w:val="BookText"/>
      </w:pPr>
      <w:r>
        <w:rPr>
          <w:rFonts w:ascii="IRNazanin" w:hAnsi="IRNazanin" w:eastAsia="IRNazanin" w:cs="IRNazanin"/>
          <w:lang w:bidi="fa-IR"/>
          <w:color w:val="111111"/>
          <w:sz w:val="28"/>
          <w:szCs w:val="28"/>
          <w:rtl/>
        </w:rPr>
        <w:t xml:space="preserve">نیّت در فقه شیعه از اهمیّت خاصی برخوردار است. مؤلف در این اثر ضمن تعریف نیّت از دیدگاه عقل و روایات، چگونگی نیّت را در انجام واجبات و مستحبّات بیان کرده است. اثر حاضر مانند سایر کتاب‌های فقهی با مقوله طهارت آغاز می‌شود.</w:t>
      </w:r>
    </w:p>
    <w:p>
      <w:pPr>
        <w:pStyle w:val="Heading3"/>
      </w:pPr>
      <w:bookmarkStart w:id="421" w:name="_Toc220"/>
      <w:r>
        <w:t>روزه مهمانی خدا</w:t>
      </w:r>
      <w:bookmarkEnd w:id="421"/>
    </w:p>
    <w:p>
      <w:pPr>
        <w:pStyle w:val="BookText"/>
      </w:pPr>
      <w:r>
        <w:rPr>
          <w:rFonts w:ascii="IRNazanin" w:hAnsi="IRNazanin" w:eastAsia="IRNazanin" w:cs="IRNazanin"/>
          <w:lang w:bidi="fa-IR"/>
          <w:color w:val="111111"/>
          <w:sz w:val="28"/>
          <w:szCs w:val="28"/>
          <w:rtl/>
        </w:rPr>
        <w:t xml:space="preserve">مسعود ضیایی / چاپ یازدهم 1385 / نیم جیبی / شمیز / 88ص / 3000 ریال</w:t>
      </w:r>
    </w:p>
    <w:p>
      <w:pPr>
        <w:pStyle w:val="BookText"/>
      </w:pPr>
      <w:r>
        <w:rPr>
          <w:rFonts w:ascii="IRNazanin" w:hAnsi="IRNazanin" w:eastAsia="IRNazanin" w:cs="IRNazanin"/>
          <w:lang w:bidi="fa-IR"/>
          <w:color w:val="111111"/>
          <w:sz w:val="28"/>
          <w:szCs w:val="28"/>
          <w:rtl/>
        </w:rPr>
        <w:t xml:space="preserve">روزه یکی از زیباترین جلوه‌های پرستش خداوند متعال است که انسان را به بالاترین مراحل خودسازی، خویشتن داری و اخلاص می‌رساند.</w:t>
      </w:r>
    </w:p>
    <w:p>
      <w:pPr>
        <w:pStyle w:val="BookText"/>
      </w:pPr>
      <w:r>
        <w:rPr>
          <w:rFonts w:ascii="IRNazanin" w:hAnsi="IRNazanin" w:eastAsia="IRNazanin" w:cs="IRNazanin"/>
          <w:lang w:bidi="fa-IR"/>
          <w:color w:val="111111"/>
          <w:sz w:val="28"/>
          <w:szCs w:val="28"/>
          <w:rtl/>
        </w:rPr>
        <w:t xml:space="preserve">در این کتاب، به اختصار، برخی آثار و فواید و احکام روزه و نیز گزیده‌ای از دعاهای ماه مبارک رمضان ارائه شده است.</w:t>
      </w:r>
    </w:p>
    <w:p>
      <w:pPr>
        <w:pStyle w:val="Heading3"/>
      </w:pPr>
      <w:bookmarkStart w:id="422" w:name="_Toc221"/>
      <w:r>
        <w:t>عقل و استنباط فقهی</w:t>
      </w:r>
      <w:bookmarkEnd w:id="422"/>
    </w:p>
    <w:p>
      <w:pPr>
        <w:pStyle w:val="BookText"/>
      </w:pPr>
      <w:r>
        <w:rPr>
          <w:rFonts w:ascii="IRNazanin" w:hAnsi="IRNazanin" w:eastAsia="IRNazanin" w:cs="IRNazanin"/>
          <w:lang w:bidi="fa-IR"/>
          <w:color w:val="111111"/>
          <w:sz w:val="28"/>
          <w:szCs w:val="28"/>
          <w:rtl/>
        </w:rPr>
        <w:t xml:space="preserve">حسین صابری / چاپ اوّل 1381 / شمیز / 696ص / 35000 ریال</w:t>
      </w:r>
    </w:p>
    <w:p>
      <w:pPr>
        <w:pStyle w:val="BookText"/>
      </w:pPr>
      <w:r>
        <w:rPr>
          <w:rFonts w:ascii="IRNazanin" w:hAnsi="IRNazanin" w:eastAsia="IRNazanin" w:cs="IRNazanin"/>
          <w:lang w:bidi="fa-IR"/>
          <w:color w:val="111111"/>
          <w:sz w:val="28"/>
          <w:szCs w:val="28"/>
          <w:rtl/>
        </w:rPr>
        <w:t xml:space="preserve">این کتاب وضعیت عقل را در فرایند استنباط فقهی بررسی می‌کند و به همه عرصه‌هایی که در آنها از کارکرد عقل یا ادله عقلی سخنی به میان آمده است می‌پردازد و درستی ونادرستی ادعاها و نظرات را بررسی و نقد می‌کند.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5" w:name="pg7575_71223"/>
    <w:bookmarkEnd w:id="65"/>
    <w:p>
      <w:pPr>
        <w:pStyle w:val="Heading3"/>
      </w:pPr>
      <w:bookmarkStart w:id="423" w:name="_Toc222"/>
      <w:r>
        <w:t>مسائل فقهیه</w:t>
      </w:r>
      <w:bookmarkEnd w:id="423"/>
    </w:p>
    <w:p>
      <w:pPr>
        <w:pStyle w:val="BookText"/>
      </w:pPr>
      <w:r>
        <w:rPr>
          <w:rFonts w:ascii="IRNazanin" w:hAnsi="IRNazanin" w:eastAsia="IRNazanin" w:cs="IRNazanin"/>
          <w:lang w:bidi="fa-IR"/>
          <w:color w:val="111111"/>
          <w:sz w:val="28"/>
          <w:szCs w:val="28"/>
          <w:rtl/>
        </w:rPr>
        <w:t xml:space="preserve">شرف‌الدین عاملی / ترجمه حسن وطنخواه / چاپ اوّل 1371 / وزیری / شمیز / 128ص / نایاب</w:t>
      </w:r>
    </w:p>
    <w:p>
      <w:pPr>
        <w:pStyle w:val="BookText"/>
      </w:pPr>
      <w:r>
        <w:rPr>
          <w:rFonts w:ascii="IRNazanin" w:hAnsi="IRNazanin" w:eastAsia="IRNazanin" w:cs="IRNazanin"/>
          <w:lang w:bidi="fa-IR"/>
          <w:color w:val="111111"/>
          <w:sz w:val="28"/>
          <w:szCs w:val="28"/>
          <w:rtl/>
        </w:rPr>
        <w:t xml:space="preserve">این کتاب متضمن چند باب فقهی است که با سبکی متین و بیانی دلنشین گرد آمده و با تکیه بر دلایل مستند ارائه شده است. مؤلف این کتاب که از غنایی درونی برخوردار است در صدد اثبات این نکته است که پیروان مذهب جعفری هیچ فرعی از فروع دین را بی‌دلیل و بررسی نمی‌پذیرند.</w:t>
      </w:r>
    </w:p>
    <w:p>
      <w:pPr>
        <w:pStyle w:val="Heading3"/>
      </w:pPr>
      <w:bookmarkStart w:id="424" w:name="_Toc223"/>
      <w:r>
        <w:t>مشرق الشمسین واکسیر السعادتین</w:t>
      </w:r>
      <w:bookmarkEnd w:id="424"/>
    </w:p>
    <w:p>
      <w:pPr>
        <w:pStyle w:val="BookText"/>
      </w:pPr>
      <w:r>
        <w:rPr>
          <w:rFonts w:ascii="IRNazanin" w:hAnsi="IRNazanin" w:eastAsia="IRNazanin" w:cs="IRNazanin"/>
          <w:lang w:bidi="fa-IR"/>
          <w:color w:val="111111"/>
          <w:sz w:val="28"/>
          <w:szCs w:val="28"/>
          <w:rtl/>
        </w:rPr>
        <w:t xml:space="preserve">شیخ بهایی / تصحیح سید مهدی رجایی / چاپ اول 1372 / وزیری / گالینگور / 486ص / 7000 ریال</w:t>
      </w:r>
    </w:p>
    <w:p>
      <w:pPr>
        <w:pStyle w:val="BookText"/>
      </w:pPr>
      <w:r>
        <w:rPr>
          <w:rFonts w:ascii="IRNazanin" w:hAnsi="IRNazanin" w:eastAsia="IRNazanin" w:cs="IRNazanin"/>
          <w:lang w:bidi="fa-IR"/>
          <w:color w:val="111111"/>
          <w:sz w:val="28"/>
          <w:szCs w:val="28"/>
          <w:rtl/>
        </w:rPr>
        <w:t xml:space="preserve">موضوع کتاب طهارت است و نگارنده با استفاده از آیات، احکام و احادیث فقهی شیعه آن را بر نهج کتاب دیگرش حبل المتین به نگارش در آورده است.</w:t>
      </w:r>
    </w:p>
    <w:p>
      <w:pPr>
        <w:pStyle w:val="Heading3"/>
      </w:pPr>
      <w:bookmarkStart w:id="425" w:name="_Toc224"/>
      <w:r>
        <w:t>مصباح المبتدی و هدایة المقتدی</w:t>
      </w:r>
      <w:bookmarkEnd w:id="425"/>
    </w:p>
    <w:p>
      <w:pPr>
        <w:pStyle w:val="BookText"/>
      </w:pPr>
      <w:r>
        <w:rPr>
          <w:rFonts w:ascii="IRNazanin" w:hAnsi="IRNazanin" w:eastAsia="IRNazanin" w:cs="IRNazanin"/>
          <w:lang w:bidi="fa-IR"/>
          <w:color w:val="111111"/>
          <w:sz w:val="28"/>
          <w:szCs w:val="28"/>
          <w:rtl/>
        </w:rPr>
        <w:t xml:space="preserve">جمال الدین احمد بن محمّد بن فهد الحلّی / تحقیق محمّد علی ملکی / چاپ اول 1377 / رقعی / شمیز / 82ص / نایاب</w:t>
      </w:r>
    </w:p>
    <w:p>
      <w:pPr>
        <w:pStyle w:val="BookText"/>
      </w:pPr>
      <w:r>
        <w:rPr>
          <w:rFonts w:ascii="IRNazanin" w:hAnsi="IRNazanin" w:eastAsia="IRNazanin" w:cs="IRNazanin"/>
          <w:lang w:bidi="fa-IR"/>
          <w:color w:val="111111"/>
          <w:sz w:val="28"/>
          <w:szCs w:val="28"/>
          <w:rtl/>
        </w:rPr>
        <w:t xml:space="preserve">این کتاب رساله‌ای فقهی است در باره نماز. مطالب کتاب در سه بخش تنظیم شده است. بخش اوّل مقدمات نماز، بخش دوم به احکام نماز و بخش سوم به آنچه در نماز خلل وارد می‌کند مانند شکیات و سهویات و... و وظیفه نماز گزار هنگام رخ دادن خلل اختصاص دارد. مصحح محترم مطالب کتاب را با سایر متون معتبر فقهی کهن مقایسه و مستند کرده است.</w:t>
      </w:r>
    </w:p>
    <w:p>
      <w:pPr>
        <w:pStyle w:val="Heading3"/>
      </w:pPr>
      <w:bookmarkStart w:id="426" w:name="_Toc225"/>
      <w:r>
        <w:t>المقتصر من المختصر</w:t>
      </w:r>
      <w:bookmarkEnd w:id="426"/>
    </w:p>
    <w:p>
      <w:pPr>
        <w:pStyle w:val="BookText"/>
      </w:pPr>
      <w:r>
        <w:rPr>
          <w:rFonts w:ascii="IRNazanin" w:hAnsi="IRNazanin" w:eastAsia="IRNazanin" w:cs="IRNazanin"/>
          <w:lang w:bidi="fa-IR"/>
          <w:color w:val="111111"/>
          <w:sz w:val="28"/>
          <w:szCs w:val="28"/>
          <w:rtl/>
        </w:rPr>
        <w:t xml:space="preserve">جمال الدین احمد بن محمّد بن فهد الحلّی / تصحیح سید مهدی رجایی / چاپ اول 1368 / وزیری / گالینگور / 480ص / نایاب</w:t>
      </w:r>
    </w:p>
    <w:p>
      <w:pPr>
        <w:pStyle w:val="BookText"/>
      </w:pPr>
      <w:r>
        <w:rPr>
          <w:rFonts w:ascii="IRNazanin" w:hAnsi="IRNazanin" w:eastAsia="IRNazanin" w:cs="IRNazanin"/>
          <w:lang w:bidi="fa-IR"/>
          <w:color w:val="111111"/>
          <w:sz w:val="28"/>
          <w:szCs w:val="28"/>
          <w:rtl/>
        </w:rPr>
        <w:t xml:space="preserve">ابن فهد حلّی دو شرح بر کتاب «مختصر الشرایع» محقق حلّی نگاشته است. نخست شرحی مبسوط به نام المهذب البارع و دیگری شرحی مختصر به نام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6" w:name="pg7575_71224"/>
    <w:bookmarkEnd w:id="66"/>
    <w:p>
      <w:pPr>
        <w:pStyle w:val="BookText"/>
      </w:pPr>
      <w:r>
        <w:rPr>
          <w:rFonts w:ascii="IRNazanin" w:hAnsi="IRNazanin" w:eastAsia="IRNazanin" w:cs="IRNazanin"/>
          <w:lang w:bidi="fa-IR"/>
          <w:color w:val="111111"/>
          <w:sz w:val="28"/>
          <w:szCs w:val="28"/>
          <w:rtl/>
        </w:rPr>
        <w:t xml:space="preserve">المقتصر من المختصر که همین کتاب است. در این اثر مختصر، یک دوره فقه شیعه به بهترین وجه از دیدگاه دو عالم بزرگ شیعی طرح می‌شود.</w:t>
      </w:r>
    </w:p>
    <w:p>
      <w:pPr>
        <w:pStyle w:val="Heading3"/>
      </w:pPr>
      <w:bookmarkStart w:id="427" w:name="_Toc226"/>
      <w:r>
        <w:t>منتهی المطلب فی تحقیق المذهب</w:t>
      </w:r>
      <w:bookmarkEnd w:id="427"/>
    </w:p>
    <w:p>
      <w:pPr>
        <w:pStyle w:val="BookText"/>
      </w:pPr>
      <w:r>
        <w:rPr>
          <w:rFonts w:ascii="IRNazanin" w:hAnsi="IRNazanin" w:eastAsia="IRNazanin" w:cs="IRNazanin"/>
          <w:lang w:bidi="fa-IR"/>
          <w:color w:val="111111"/>
          <w:sz w:val="28"/>
          <w:szCs w:val="28"/>
          <w:rtl/>
        </w:rPr>
        <w:t xml:space="preserve">علاّمه حلّی / تحقیق گروه فقه / چاپ اوّل / وزیری / گالینگور / دوره 14 جلدی(تاکنون) / 416500 ریال</w:t>
      </w:r>
    </w:p>
    <w:p>
      <w:pPr>
        <w:pStyle w:val="BookText"/>
      </w:pPr>
      <w:r>
        <w:rPr>
          <w:rFonts w:ascii="IRNazanin" w:hAnsi="IRNazanin" w:eastAsia="IRNazanin" w:cs="IRNazanin"/>
          <w:lang w:bidi="fa-IR"/>
          <w:color w:val="111111"/>
          <w:sz w:val="28"/>
          <w:szCs w:val="28"/>
          <w:rtl/>
        </w:rPr>
        <w:t xml:space="preserve">این کتاب یک دوره کامل فقه استدلالی - مقایسه‌ای است. مؤلف در مقایسه آرای فقها ابتدا سخن یک فقیه یا دیدگاه جمعی از فقها را در موضوع مورد بحث، مطرح می‌کند و دیدگاه خود را نیز در ضمن یا قبل یا پس از آرای دیگران بیان می‌کند. سپس اشکال‌های فرضی در باره دیدگاه خود را مطرح کرده، به آنها پاسخ می‌دهد. ضمن طرح دلایل مخالفان، با استدلال آنها را رد می‌نماید. شیوه استدلالی مؤلف نیز بسیار محکم واستوار و بر مبنای کتاب و سنت است.</w:t>
      </w:r>
    </w:p>
    <w:p>
      <w:pPr>
        <w:pStyle w:val="Heading3"/>
      </w:pPr>
      <w:bookmarkStart w:id="428" w:name="_Toc227"/>
      <w:r>
        <w:t>المؤتلف من المختلف بین ائمّة السلف</w:t>
      </w:r>
      <w:bookmarkEnd w:id="428"/>
    </w:p>
    <w:p>
      <w:pPr>
        <w:pStyle w:val="BookText"/>
      </w:pPr>
      <w:r>
        <w:rPr>
          <w:rFonts w:ascii="IRNazanin" w:hAnsi="IRNazanin" w:eastAsia="IRNazanin" w:cs="IRNazanin"/>
          <w:lang w:bidi="fa-IR"/>
          <w:color w:val="111111"/>
          <w:sz w:val="28"/>
          <w:szCs w:val="28"/>
          <w:rtl/>
        </w:rPr>
        <w:t xml:space="preserve">فضل بن الحسن الطبرسی / گروه مصحّحان / چاپ اول 1410ق / وزیری / گالینگور / 2 جلد / نایاب</w:t>
      </w:r>
    </w:p>
    <w:p>
      <w:pPr>
        <w:pStyle w:val="BookText"/>
      </w:pPr>
      <w:r>
        <w:rPr>
          <w:rFonts w:ascii="IRNazanin" w:hAnsi="IRNazanin" w:eastAsia="IRNazanin" w:cs="IRNazanin"/>
          <w:lang w:bidi="fa-IR"/>
          <w:color w:val="111111"/>
          <w:sz w:val="28"/>
          <w:szCs w:val="28"/>
          <w:rtl/>
        </w:rPr>
        <w:t xml:space="preserve">اثر حاضر چکیده کتاب «مسائل الخلاف» تألیف شیخ طوسی است. اصل کتاب شامل مسائل فقهی مورد اختلاف فقهای اهل سنّت و شیعه است. مؤلف آرای فقهای مذاهب مختلف اهل سنت را نقل کرده و با استدلال به اثبات دیدگاه فقهی شیعه پرداخته است. مرحوم طبرسی استدلال‌های طولانی و برخی موارد تکراری «مسائل الخلاف» را کنار گذاشته و تنها به ذکر آرای مذاهب اکتفا نموده است.</w:t>
      </w:r>
    </w:p>
    <w:p>
      <w:pPr>
        <w:pStyle w:val="Heading3"/>
      </w:pPr>
      <w:bookmarkStart w:id="429" w:name="_Toc228"/>
      <w:r>
        <w:t>نگاهی به وقف و آثار اقتصادی و اجتماعی آن</w:t>
      </w:r>
      <w:bookmarkEnd w:id="429"/>
    </w:p>
    <w:p>
      <w:pPr>
        <w:pStyle w:val="BookText"/>
      </w:pPr>
      <w:r>
        <w:rPr>
          <w:rFonts w:ascii="IRNazanin" w:hAnsi="IRNazanin" w:eastAsia="IRNazanin" w:cs="IRNazanin"/>
          <w:lang w:bidi="fa-IR"/>
          <w:color w:val="111111"/>
          <w:sz w:val="28"/>
          <w:szCs w:val="28"/>
          <w:rtl/>
        </w:rPr>
        <w:t xml:space="preserve">مصطفی سلیمی فر / چاپ اوّل 1370 / وزیری / شمیز / 216ص / 3500 ریال</w:t>
      </w:r>
    </w:p>
    <w:p>
      <w:pPr>
        <w:pStyle w:val="BookText"/>
      </w:pPr>
      <w:r>
        <w:rPr>
          <w:rFonts w:ascii="IRNazanin" w:hAnsi="IRNazanin" w:eastAsia="IRNazanin" w:cs="IRNazanin"/>
          <w:lang w:bidi="fa-IR"/>
          <w:color w:val="111111"/>
          <w:sz w:val="28"/>
          <w:szCs w:val="28"/>
          <w:rtl/>
        </w:rPr>
        <w:t xml:space="preserve">یکی از اموری که لازم است در بنای جامعه نوین اسلامی مورد توجّه قرار گیرد احیای سنت‌های اسلامی است و یکی از سنت‌های حسنه، وقف است. در این کتاب نگرشی کلی بر وقف شده است که در پرتو آن کلیت وقف با ابعاد مختلف آن در حد توان روشن می‌شود. کتاب شامل پنج فصل و دو پیوست است که فصول آن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7" w:name="pg7575_71225"/>
    <w:bookmarkEnd w:id="67"/>
    <w:p>
      <w:pPr>
        <w:pStyle w:val="BookText"/>
      </w:pPr>
      <w:r>
        <w:rPr>
          <w:rFonts w:ascii="IRNazanin" w:hAnsi="IRNazanin" w:eastAsia="IRNazanin" w:cs="IRNazanin"/>
          <w:lang w:bidi="fa-IR"/>
          <w:color w:val="111111"/>
          <w:sz w:val="28"/>
          <w:szCs w:val="28"/>
          <w:rtl/>
        </w:rPr>
        <w:t xml:space="preserve">به ترتیب عبارتند از:</w:t>
      </w:r>
    </w:p>
    <w:p>
      <w:pPr>
        <w:pStyle w:val="BookText"/>
      </w:pPr>
      <w:r>
        <w:rPr>
          <w:rFonts w:ascii="IRNazanin" w:hAnsi="IRNazanin" w:eastAsia="IRNazanin" w:cs="IRNazanin"/>
          <w:lang w:bidi="fa-IR"/>
          <w:color w:val="111111"/>
          <w:sz w:val="28"/>
          <w:szCs w:val="28"/>
          <w:rtl/>
        </w:rPr>
        <w:t xml:space="preserve">فصل اوّل: احکام وابعاد فقهی وقف - هدف بررسی احکام وقف از قول فقهای معظم؛ فصل دوم: تاریخچه وقف در اسلام؛ فصل سوم: وقف در ایران؛ فصل چهارم: وقف در بین سایر ملل؛ فصل پنجم: آثار اقتصادی و اجتماعی وقف.</w:t>
      </w:r>
    </w:p>
    <w:p>
      <w:pPr>
        <w:pStyle w:val="Heading3"/>
      </w:pPr>
      <w:bookmarkStart w:id="430" w:name="_Toc229"/>
      <w:r>
        <w:t>واقفان حریم رضوی</w:t>
      </w:r>
      <w:bookmarkEnd w:id="430"/>
    </w:p>
    <w:p>
      <w:pPr>
        <w:pStyle w:val="BookText"/>
      </w:pPr>
      <w:r>
        <w:rPr>
          <w:rFonts w:ascii="IRNazanin" w:hAnsi="IRNazanin" w:eastAsia="IRNazanin" w:cs="IRNazanin"/>
          <w:lang w:bidi="fa-IR"/>
          <w:color w:val="111111"/>
          <w:sz w:val="28"/>
          <w:szCs w:val="28"/>
          <w:rtl/>
        </w:rPr>
        <w:t xml:space="preserve">مهدی وافی / چاپ اوّل 1385 / وزیری / شمیز / 160ص / 25000 ریال</w:t>
      </w:r>
    </w:p>
    <w:p>
      <w:pPr>
        <w:pStyle w:val="BookText"/>
      </w:pPr>
      <w:r>
        <w:rPr>
          <w:rFonts w:ascii="IRNazanin" w:hAnsi="IRNazanin" w:eastAsia="IRNazanin" w:cs="IRNazanin"/>
          <w:lang w:bidi="fa-IR"/>
          <w:color w:val="111111"/>
          <w:sz w:val="28"/>
          <w:szCs w:val="28"/>
          <w:rtl/>
        </w:rPr>
        <w:t xml:space="preserve">از آنجا که بسیاری از عاشقان ساحت قدس علی بن موسی الرضا علیه‌السلام، تمام یا قسمتی از اموال خود را وقف پیشگاهش نموده تا در سایه آن امام رؤوف، مستمندان ریزه خوار سفره نعمتش از این باقیات صالحات بهره‌مند گردند. کتاب حاضر خدمات این عاشقان و محبان ولایت را به رشته تحریر درآورده تا نامشان بر صفحه گیتی ثبت و دیگران نیز به تأسی از آنان منشأ خیر گردند.</w:t>
      </w:r>
    </w:p>
    <w:p>
      <w:pPr>
        <w:pStyle w:val="Heading3"/>
      </w:pPr>
      <w:bookmarkStart w:id="431" w:name="_Toc230"/>
      <w:r>
        <w:t>وام و ربا</w:t>
      </w:r>
      <w:bookmarkEnd w:id="431"/>
    </w:p>
    <w:p>
      <w:pPr>
        <w:pStyle w:val="BookText"/>
      </w:pPr>
      <w:r>
        <w:rPr>
          <w:rFonts w:ascii="IRNazanin" w:hAnsi="IRNazanin" w:eastAsia="IRNazanin" w:cs="IRNazanin"/>
          <w:lang w:bidi="fa-IR"/>
          <w:color w:val="111111"/>
          <w:sz w:val="28"/>
          <w:szCs w:val="28"/>
          <w:rtl/>
        </w:rPr>
        <w:t xml:space="preserve">محمّد شفیعی / چاپ اوّل 1379 / رقعی / شمیز / 160ص / 5000 ریال</w:t>
      </w:r>
    </w:p>
    <w:p>
      <w:pPr>
        <w:pStyle w:val="BookText"/>
      </w:pPr>
      <w:r>
        <w:rPr>
          <w:rFonts w:ascii="IRNazanin" w:hAnsi="IRNazanin" w:eastAsia="IRNazanin" w:cs="IRNazanin"/>
          <w:lang w:bidi="fa-IR"/>
          <w:color w:val="111111"/>
          <w:sz w:val="28"/>
          <w:szCs w:val="28"/>
          <w:rtl/>
        </w:rPr>
        <w:t xml:space="preserve">با توجّه به آنکه ربا خواری در فرهنگ اسلامی یکی از گناهان کبیره به شمار می‌آید، مؤلف کوشیده است با تبیین مقوله‌هایی چون ربا، قرض و وام در تاریخ؛ ربا خواری در قرآن و سنّت؛ کیفر ربا خواری؛ قرض الحسنه در قرآن و فلسفه آن در اسلام، خواننده را با علل مذموم بودن ربا و عواقب آن آشنا سازد.</w:t>
      </w:r>
    </w:p>
    <w:p>
      <w:pPr>
        <w:pStyle w:val="Heading3"/>
      </w:pPr>
      <w:bookmarkStart w:id="432" w:name="_Toc231"/>
      <w:r>
        <w:t>وصیت و وقف</w:t>
      </w:r>
      <w:bookmarkEnd w:id="432"/>
    </w:p>
    <w:p>
      <w:pPr>
        <w:pStyle w:val="BookText"/>
      </w:pPr>
      <w:r>
        <w:rPr>
          <w:rFonts w:ascii="IRNazanin" w:hAnsi="IRNazanin" w:eastAsia="IRNazanin" w:cs="IRNazanin"/>
          <w:lang w:bidi="fa-IR"/>
          <w:color w:val="111111"/>
          <w:sz w:val="28"/>
          <w:szCs w:val="28"/>
          <w:rtl/>
        </w:rPr>
        <w:t xml:space="preserve">هاشم معروف الحسنی / ترجمه عزیز فیضی / چاپ اوّل 1380 / وزیری / شمیز / 279ص / 12000 ریال</w:t>
      </w:r>
    </w:p>
    <w:p>
      <w:pPr>
        <w:pStyle w:val="BookText"/>
      </w:pPr>
      <w:r>
        <w:rPr>
          <w:rFonts w:ascii="IRNazanin" w:hAnsi="IRNazanin" w:eastAsia="IRNazanin" w:cs="IRNazanin"/>
          <w:lang w:bidi="fa-IR"/>
          <w:color w:val="111111"/>
          <w:sz w:val="28"/>
          <w:szCs w:val="28"/>
          <w:rtl/>
        </w:rPr>
        <w:t xml:space="preserve">مؤلف کتاب به بررسی احکام وصیت و وقف به طور گذرا می‌پردازد و اقوال فقها را در باب این موضوعات بیان می‌کند. دیگر مطالب مورد بررسی در این کتاب عبارتند از: میراث زن و تعصیب و عول که از مسائل اختلافی بین مذاهب چهارگانه و شیعه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8" w:name="pg7575_71226"/>
    <w:bookmarkEnd w:id="68"/>
    <w:p>
      <w:pPr>
        <w:pStyle w:val="Heading3"/>
      </w:pPr>
      <w:bookmarkStart w:id="433" w:name="_Toc232"/>
      <w:r>
        <w:t>وقف در فقه اسلامی</w:t>
      </w:r>
      <w:bookmarkEnd w:id="433"/>
    </w:p>
    <w:p>
      <w:pPr>
        <w:pStyle w:val="BookText"/>
      </w:pPr>
      <w:r>
        <w:rPr>
          <w:rFonts w:ascii="IRNazanin" w:hAnsi="IRNazanin" w:eastAsia="IRNazanin" w:cs="IRNazanin"/>
          <w:lang w:bidi="fa-IR"/>
          <w:color w:val="111111"/>
          <w:sz w:val="28"/>
          <w:szCs w:val="28"/>
          <w:rtl/>
        </w:rPr>
        <w:t xml:space="preserve">محمّد حسن حائری / چاپ اوّل 1380 / وزیری / شمیز / 294ص / 20000 ریال</w:t>
      </w:r>
    </w:p>
    <w:p>
      <w:pPr>
        <w:pStyle w:val="BookText"/>
      </w:pPr>
      <w:r>
        <w:rPr>
          <w:rFonts w:ascii="IRNazanin" w:hAnsi="IRNazanin" w:eastAsia="IRNazanin" w:cs="IRNazanin"/>
          <w:lang w:bidi="fa-IR"/>
          <w:color w:val="111111"/>
          <w:sz w:val="28"/>
          <w:szCs w:val="28"/>
          <w:rtl/>
        </w:rPr>
        <w:t xml:space="preserve">کتاب حاضر با رویکردی فقهی - حقوقی و با نگاهی ویژه به بعد اقتصادی، مقوله وقف را مورد بررسی و تجزیه و تحلیل قرار می‌دهد. بخش‌های اصلی کتاب عبارت است از:</w:t>
      </w:r>
    </w:p>
    <w:p>
      <w:pPr>
        <w:pStyle w:val="BookText"/>
      </w:pPr>
      <w:r>
        <w:rPr>
          <w:rFonts w:ascii="IRNazanin" w:hAnsi="IRNazanin" w:eastAsia="IRNazanin" w:cs="IRNazanin"/>
          <w:lang w:bidi="fa-IR"/>
          <w:color w:val="111111"/>
          <w:sz w:val="28"/>
          <w:szCs w:val="28"/>
          <w:rtl/>
        </w:rPr>
        <w:t xml:space="preserve">1 - کلیّات؛ 2 - وقف در فقه اسلامی؛ 3 - نقش وقف در شکوفایی اقتصاد و فرهنگ اسلامی.</w:t>
      </w:r>
    </w:p>
    <w:p>
      <w:pPr>
        <w:pStyle w:val="Heading3"/>
      </w:pPr>
      <w:bookmarkStart w:id="434" w:name="_Toc233"/>
      <w:r>
        <w:t>هفده رساله فارسی</w:t>
      </w:r>
      <w:bookmarkEnd w:id="434"/>
    </w:p>
    <w:p>
      <w:pPr>
        <w:pStyle w:val="BookText"/>
      </w:pPr>
      <w:r>
        <w:rPr>
          <w:rFonts w:ascii="IRNazanin" w:hAnsi="IRNazanin" w:eastAsia="IRNazanin" w:cs="IRNazanin"/>
          <w:lang w:bidi="fa-IR"/>
          <w:color w:val="111111"/>
          <w:sz w:val="28"/>
          <w:szCs w:val="28"/>
          <w:rtl/>
        </w:rPr>
        <w:t xml:space="preserve">گروه نویسندگان / تصحیح رضا استادی / چاپ اوّل 1375 / وزیری / شمیز / 400ص / نایاب</w:t>
      </w:r>
    </w:p>
    <w:p>
      <w:pPr>
        <w:pStyle w:val="BookText"/>
      </w:pPr>
      <w:r>
        <w:rPr>
          <w:rFonts w:ascii="IRNazanin" w:hAnsi="IRNazanin" w:eastAsia="IRNazanin" w:cs="IRNazanin"/>
          <w:lang w:bidi="fa-IR"/>
          <w:color w:val="111111"/>
          <w:sz w:val="28"/>
          <w:szCs w:val="28"/>
          <w:rtl/>
        </w:rPr>
        <w:t xml:space="preserve">این کتاب مجموعه رساله‌هایی از دانشمندان شیعی است که در باره موضوعات گوناگون فقهی، اعتقادی، فلسفی، اخلافی، عرفانی، و... نگاشته شده است. مصحح این اثر کوشیده است ضمن احیای این آثار گرانقدر، بهره‌مندی از آنها را برای علاقه‌مندان میسر سازد.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9" w:name="pg7575_71227"/>
    <w:bookmarkEnd w:id="69"/>
    <w:p>
      <w:pPr>
        <w:pStyle w:val="Heading2"/>
      </w:pPr>
      <w:bookmarkStart w:id="435" w:name="_Toc234"/>
      <w:r>
        <w:t>عقاید، کلام، فلسفه و عرفان فرق و مذاهب</w:t>
      </w:r>
      <w:bookmarkEnd w:id="435"/>
    </w:p>
    <w:p>
      <w:pPr>
        <w:pStyle w:val="Heading3"/>
      </w:pPr>
      <w:bookmarkStart w:id="436" w:name="_Toc235"/>
      <w:r>
        <w:t>آغاز روشنایی</w:t>
      </w:r>
      <w:bookmarkEnd w:id="436"/>
    </w:p>
    <w:p>
      <w:pPr>
        <w:pStyle w:val="BookText"/>
      </w:pPr>
      <w:r>
        <w:rPr>
          <w:rFonts w:ascii="IRNazanin" w:hAnsi="IRNazanin" w:eastAsia="IRNazanin" w:cs="IRNazanin"/>
          <w:lang w:bidi="fa-IR"/>
          <w:color w:val="111111"/>
          <w:sz w:val="28"/>
          <w:szCs w:val="28"/>
          <w:rtl/>
        </w:rPr>
        <w:t xml:space="preserve">علی نهاوندی / چاپ اوّل 1384 / رقعی / شمیز / 168ص / 10000 ریال</w:t>
      </w:r>
    </w:p>
    <w:p>
      <w:pPr>
        <w:pStyle w:val="BookText"/>
      </w:pPr>
      <w:r>
        <w:rPr>
          <w:rFonts w:ascii="IRNazanin" w:hAnsi="IRNazanin" w:eastAsia="IRNazanin" w:cs="IRNazanin"/>
          <w:lang w:bidi="fa-IR"/>
          <w:color w:val="111111"/>
          <w:sz w:val="28"/>
          <w:szCs w:val="28"/>
          <w:rtl/>
        </w:rPr>
        <w:t xml:space="preserve">در این کتاب سعی شده است جستاری کوتاه و چکامه‌ای موجز در بیان اصول وقواعد تبلیغی اسلام و شیوه‌های دستیابی به ارتباطی پایدار و تأثیرگذار در مهارتهای مربوط به آن ارائه شود.</w:t>
      </w:r>
    </w:p>
    <w:p>
      <w:pPr>
        <w:pStyle w:val="Heading3"/>
      </w:pPr>
      <w:bookmarkStart w:id="437" w:name="_Toc236"/>
      <w:r>
        <w:t>اجوبة المسائل الحاجبیّه</w:t>
      </w:r>
      <w:bookmarkEnd w:id="437"/>
    </w:p>
    <w:p>
      <w:pPr>
        <w:pStyle w:val="BookText"/>
      </w:pPr>
      <w:r>
        <w:rPr>
          <w:rFonts w:ascii="IRNazanin" w:hAnsi="IRNazanin" w:eastAsia="IRNazanin" w:cs="IRNazanin"/>
          <w:lang w:bidi="fa-IR"/>
          <w:color w:val="111111"/>
          <w:sz w:val="28"/>
          <w:szCs w:val="28"/>
          <w:rtl/>
        </w:rPr>
        <w:t xml:space="preserve">شیخ مفید / تصحیح و تحقیق علی اکبر الهی خراسانی / چاپ اوّل 1373 / وزیری / گالینگور / 156ص / نایاب</w:t>
      </w:r>
    </w:p>
    <w:p>
      <w:pPr>
        <w:pStyle w:val="BookText"/>
      </w:pPr>
      <w:r>
        <w:rPr>
          <w:rFonts w:ascii="IRNazanin" w:hAnsi="IRNazanin" w:eastAsia="IRNazanin" w:cs="IRNazanin"/>
          <w:lang w:bidi="fa-IR"/>
          <w:color w:val="111111"/>
          <w:sz w:val="28"/>
          <w:szCs w:val="28"/>
          <w:rtl/>
        </w:rPr>
        <w:t xml:space="preserve">کتاب حاضر پاسخ به 51 پرسش کلامی، فقهی و تاریخی است که یکی از شاگردان شیخ مفید به نام الحاجب ابی اللیث بن سراج از وی پرسیده است. مؤلف کوشیده پاسخ‌ها کوتاه و قانع کننده باشد. با این حال، برخی پاسخها به تناسب اهمیّت موضوع چند فصل را به خود اختصاص می‌دهند. توضیحات و پاورقی‌های عالمانه مصحّح بر ارزش کتاب افزوده است.</w:t>
      </w:r>
    </w:p>
    <w:p>
      <w:pPr>
        <w:pStyle w:val="Heading3"/>
      </w:pPr>
      <w:bookmarkStart w:id="438" w:name="_Toc237"/>
      <w:r>
        <w:t>اسرارالامامة</w:t>
      </w:r>
      <w:bookmarkEnd w:id="438"/>
    </w:p>
    <w:p>
      <w:pPr>
        <w:pStyle w:val="BookText"/>
      </w:pPr>
      <w:r>
        <w:rPr>
          <w:rFonts w:ascii="IRNazanin" w:hAnsi="IRNazanin" w:eastAsia="IRNazanin" w:cs="IRNazanin"/>
          <w:lang w:bidi="fa-IR"/>
          <w:color w:val="111111"/>
          <w:sz w:val="28"/>
          <w:szCs w:val="28"/>
          <w:rtl/>
        </w:rPr>
        <w:t xml:space="preserve">عمادالدین حسن طبرسی / تصحیح گروه کلام / چاپ اوّل 1380 / وزیری / شمیز / 680ص / 24000 ریال</w:t>
      </w:r>
    </w:p>
    <w:p>
      <w:pPr>
        <w:pStyle w:val="BookText"/>
      </w:pPr>
      <w:r>
        <w:rPr>
          <w:rFonts w:ascii="IRNazanin" w:hAnsi="IRNazanin" w:eastAsia="IRNazanin" w:cs="IRNazanin"/>
          <w:lang w:bidi="fa-IR"/>
          <w:color w:val="111111"/>
          <w:sz w:val="28"/>
          <w:szCs w:val="28"/>
          <w:rtl/>
        </w:rPr>
        <w:t xml:space="preserve">مؤلف در این اثر کلامی به مباحث زیر پرداخته است:</w:t>
      </w:r>
    </w:p>
    <w:p>
      <w:pPr>
        <w:pStyle w:val="BookText"/>
      </w:pPr>
      <w:r>
        <w:rPr>
          <w:rFonts w:ascii="IRNazanin" w:hAnsi="IRNazanin" w:eastAsia="IRNazanin" w:cs="IRNazanin"/>
          <w:lang w:bidi="fa-IR"/>
          <w:color w:val="111111"/>
          <w:sz w:val="28"/>
          <w:szCs w:val="28"/>
          <w:rtl/>
        </w:rPr>
        <w:t xml:space="preserve">فضایل آل محمد، وجوب شناخت خدا، اثبات صانع، حوادث سقیفه، بدعتهای عهد امویان، شیعه، زندگانی اجمالی معصومین از رسول اکرم تا امام عصر(عج) و نواب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0" w:name="pg7575_71228"/>
    <w:bookmarkEnd w:id="70"/>
    <w:p>
      <w:pPr>
        <w:pStyle w:val="BookText"/>
      </w:pPr>
      <w:r>
        <w:rPr>
          <w:rFonts w:ascii="IRNazanin" w:hAnsi="IRNazanin" w:eastAsia="IRNazanin" w:cs="IRNazanin"/>
          <w:lang w:bidi="fa-IR"/>
          <w:color w:val="111111"/>
          <w:sz w:val="28"/>
          <w:szCs w:val="28"/>
          <w:rtl/>
        </w:rPr>
        <w:t xml:space="preserve">اربعه و علایم ظهور، ذکر افراد معمّر، اسباب غیبت امام عصر(عج) و... صفات امام، و 12 نفر بودن امامان به روایت شیعه و سنّی.</w:t>
      </w:r>
    </w:p>
    <w:p>
      <w:pPr>
        <w:pStyle w:val="Heading3"/>
      </w:pPr>
      <w:bookmarkStart w:id="439" w:name="_Toc238"/>
      <w:r>
        <w:t>اسلام در قرن بیستم</w:t>
      </w:r>
      <w:bookmarkEnd w:id="439"/>
    </w:p>
    <w:p>
      <w:pPr>
        <w:pStyle w:val="BookText"/>
      </w:pPr>
      <w:r>
        <w:rPr>
          <w:rFonts w:ascii="IRNazanin" w:hAnsi="IRNazanin" w:eastAsia="IRNazanin" w:cs="IRNazanin"/>
          <w:lang w:bidi="fa-IR"/>
          <w:color w:val="111111"/>
          <w:sz w:val="28"/>
          <w:szCs w:val="28"/>
          <w:rtl/>
        </w:rPr>
        <w:t xml:space="preserve">عبّاس محمود عقاد / ترجمه حمید رضا آژیر / چاپ دوم 1372 / وزیری / شمیز / 158ص</w:t>
      </w:r>
    </w:p>
    <w:p>
      <w:pPr>
        <w:pStyle w:val="BookText"/>
      </w:pPr>
      <w:r>
        <w:rPr>
          <w:rFonts w:ascii="IRNazanin" w:hAnsi="IRNazanin" w:eastAsia="IRNazanin" w:cs="IRNazanin"/>
          <w:lang w:bidi="fa-IR"/>
          <w:color w:val="111111"/>
          <w:sz w:val="28"/>
          <w:szCs w:val="28"/>
          <w:rtl/>
        </w:rPr>
        <w:t xml:space="preserve">در این کتاب مؤلف کوشیده است به بسیاری از پرسش‌های پیچیده که برای بسیاری از مسلمانان و غیر مسلمانان در زمینه‌های مختلف عقیدتی و دینی مطرح است پاسخ دهد. نویسنده طیّ بحثی عمیق و پیوسته به پرسشی چون: چرا و چگونه اسلام توانست در سال‌های نخستین حیات خود بر دو ابرقدرت آن زمان پیروز شود و ده‌ها پرسش دیگر پاسخ داده است.</w:t>
      </w:r>
    </w:p>
    <w:p>
      <w:pPr>
        <w:pStyle w:val="Heading3"/>
      </w:pPr>
      <w:bookmarkStart w:id="440" w:name="_Toc239"/>
      <w:r>
        <w:t>اسلام و جهان معاصر</w:t>
      </w:r>
      <w:bookmarkEnd w:id="440"/>
    </w:p>
    <w:p>
      <w:pPr>
        <w:pStyle w:val="BookText"/>
      </w:pPr>
      <w:r>
        <w:rPr>
          <w:rFonts w:ascii="IRNazanin" w:hAnsi="IRNazanin" w:eastAsia="IRNazanin" w:cs="IRNazanin"/>
          <w:lang w:bidi="fa-IR"/>
          <w:color w:val="111111"/>
          <w:sz w:val="28"/>
          <w:szCs w:val="28"/>
          <w:rtl/>
        </w:rPr>
        <w:t xml:space="preserve">انور الجندی / ترجمه حمید رضا آژیر / چاپ اوّل 1371 / وزیری / شمیز / 320ص / نایاب</w:t>
      </w:r>
    </w:p>
    <w:p>
      <w:pPr>
        <w:pStyle w:val="BookText"/>
      </w:pPr>
      <w:r>
        <w:rPr>
          <w:rFonts w:ascii="IRNazanin" w:hAnsi="IRNazanin" w:eastAsia="IRNazanin" w:cs="IRNazanin"/>
          <w:lang w:bidi="fa-IR"/>
          <w:color w:val="111111"/>
          <w:sz w:val="28"/>
          <w:szCs w:val="28"/>
          <w:rtl/>
        </w:rPr>
        <w:t xml:space="preserve">مؤلّف این اثر پس از بررسی ادیان مختلف به بیان وضعیت اسلام در جهان کنونی می‌پردازد و با استدلال، برتری دین اسلام را بر سایر ادیان به اثبات می‌رساند.</w:t>
      </w:r>
    </w:p>
    <w:p>
      <w:pPr>
        <w:pStyle w:val="Heading3"/>
      </w:pPr>
      <w:bookmarkStart w:id="441" w:name="_Toc240"/>
      <w:r>
        <w:t>الاعتماد فی شرح واجب الاعتقاد</w:t>
      </w:r>
      <w:bookmarkEnd w:id="441"/>
    </w:p>
    <w:p>
      <w:pPr>
        <w:pStyle w:val="BookText"/>
      </w:pPr>
      <w:r>
        <w:rPr>
          <w:rFonts w:ascii="IRNazanin" w:hAnsi="IRNazanin" w:eastAsia="IRNazanin" w:cs="IRNazanin"/>
          <w:lang w:bidi="fa-IR"/>
          <w:color w:val="111111"/>
          <w:sz w:val="28"/>
          <w:szCs w:val="28"/>
          <w:rtl/>
        </w:rPr>
        <w:t xml:space="preserve">مقداد بن عبداللّه سیوری / تصحیح صفاءالدین بصری / چاپ اوّل 1370 / وزیری / شمیز / 176ص / نایاب</w:t>
      </w:r>
    </w:p>
    <w:p>
      <w:pPr>
        <w:pStyle w:val="BookText"/>
      </w:pPr>
      <w:r>
        <w:rPr>
          <w:rFonts w:ascii="IRNazanin" w:hAnsi="IRNazanin" w:eastAsia="IRNazanin" w:cs="IRNazanin"/>
          <w:lang w:bidi="fa-IR"/>
          <w:color w:val="111111"/>
          <w:sz w:val="28"/>
          <w:szCs w:val="28"/>
          <w:rtl/>
        </w:rPr>
        <w:t xml:space="preserve">این اثر شرح کتابی از علاّمه حلّی به نام «واجب الاعتقاد» است. موضوع کتاب اصول دین و پاره‌ای وظایف دینی است. به عبارتی کتاب شامل دو موضوع کلام و فقه شیعه است. عنوان برخی از موضوعات از این قرار است: صفات خدا، توحید، عدل، نبوت، امامت، کتاب طهارت، زکات و...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1" w:name="pg7575_71229"/>
    <w:bookmarkEnd w:id="71"/>
    <w:p>
      <w:pPr>
        <w:pStyle w:val="Heading3"/>
      </w:pPr>
      <w:bookmarkStart w:id="442" w:name="_Toc241"/>
      <w:r>
        <w:t>امامان شیعه و جنبشهای مکتبی</w:t>
      </w:r>
      <w:bookmarkEnd w:id="442"/>
    </w:p>
    <w:p>
      <w:pPr>
        <w:pStyle w:val="BookText"/>
      </w:pPr>
      <w:r>
        <w:rPr>
          <w:rFonts w:ascii="IRNazanin" w:hAnsi="IRNazanin" w:eastAsia="IRNazanin" w:cs="IRNazanin"/>
          <w:lang w:bidi="fa-IR"/>
          <w:color w:val="111111"/>
          <w:sz w:val="28"/>
          <w:szCs w:val="28"/>
          <w:rtl/>
        </w:rPr>
        <w:t xml:space="preserve">محمّد تقی مدرسی / ترجمه حمید رضا آژیر / چاپ چهارم 1378 / وزیری / شمیز / 376ص / 9000 ریال</w:t>
      </w:r>
    </w:p>
    <w:p>
      <w:pPr>
        <w:pStyle w:val="BookText"/>
      </w:pPr>
      <w:r>
        <w:rPr>
          <w:rFonts w:ascii="IRNazanin" w:hAnsi="IRNazanin" w:eastAsia="IRNazanin" w:cs="IRNazanin"/>
          <w:lang w:bidi="fa-IR"/>
          <w:color w:val="111111"/>
          <w:sz w:val="28"/>
          <w:szCs w:val="28"/>
          <w:rtl/>
        </w:rPr>
        <w:t xml:space="preserve">مؤلف در این اثر جنبش‌های مختلف مکتبی و موضع ائمه علیهم‌السلام را در برابر آنها بررسی کرده است. کتاب حاضر تحلیلی تاریخی به شمار می‌رود و به تبیین اموری می‌پردازد که در کتاب‌های تاریخی یافت نمی‌شود یا چنان نادر است که به سختی می‌توان آنها را از لابه‌لای صفحات کتابهای تاریخی بیرون آورد. کتاب حاضر به شناخت جایگاه سنّت در برابر جریان‌های سیاسی موجود در زمان ائمه علیهم‌السلام کمک زیادی می‌کند و در بالا بردن سطح بینش امت اسلامی نسبت به جریانهای شناخته شده سیاسی در زمان ائمه اطهار علیهم‌السلام مؤثر است.</w:t>
      </w:r>
    </w:p>
    <w:p>
      <w:pPr>
        <w:pStyle w:val="Heading3"/>
      </w:pPr>
      <w:bookmarkStart w:id="443" w:name="_Toc242"/>
      <w:r>
        <w:t>امامت در پرتو کتاب و سنّت</w:t>
      </w:r>
      <w:bookmarkEnd w:id="443"/>
    </w:p>
    <w:p>
      <w:pPr>
        <w:pStyle w:val="BookText"/>
      </w:pPr>
      <w:r>
        <w:rPr>
          <w:rFonts w:ascii="IRNazanin" w:hAnsi="IRNazanin" w:eastAsia="IRNazanin" w:cs="IRNazanin"/>
          <w:lang w:bidi="fa-IR"/>
          <w:color w:val="111111"/>
          <w:sz w:val="28"/>
          <w:szCs w:val="28"/>
          <w:rtl/>
        </w:rPr>
        <w:t xml:space="preserve">شیخ مهدی سماوی / ترجمه حمیدرضا آژیر و حسین صابری / چاپ دوم 1378 / وزیری / شمیز / 571ص / 14000 ریال</w:t>
      </w:r>
    </w:p>
    <w:p>
      <w:pPr>
        <w:pStyle w:val="BookText"/>
      </w:pPr>
      <w:r>
        <w:rPr>
          <w:rFonts w:ascii="IRNazanin" w:hAnsi="IRNazanin" w:eastAsia="IRNazanin" w:cs="IRNazanin"/>
          <w:lang w:bidi="fa-IR"/>
          <w:color w:val="111111"/>
          <w:sz w:val="28"/>
          <w:szCs w:val="28"/>
          <w:rtl/>
        </w:rPr>
        <w:t xml:space="preserve">در این کتاب مسأله بنیادین امامت بررسی شده و پس از بیان مبانی کلامی و سیر تاریخی امامت، آن دسته از متون قرآن و حدیث که بر این مهم دلالتی روشن دارد نقل شده است.</w:t>
      </w:r>
    </w:p>
    <w:p>
      <w:pPr>
        <w:pStyle w:val="Heading3"/>
      </w:pPr>
      <w:bookmarkStart w:id="444" w:name="_Toc243"/>
      <w:r>
        <w:t>الانوار الجلالیّة</w:t>
      </w:r>
      <w:bookmarkEnd w:id="444"/>
    </w:p>
    <w:p>
      <w:pPr>
        <w:pStyle w:val="BookText"/>
      </w:pPr>
      <w:r>
        <w:rPr>
          <w:rFonts w:ascii="IRNazanin" w:hAnsi="IRNazanin" w:eastAsia="IRNazanin" w:cs="IRNazanin"/>
          <w:lang w:bidi="fa-IR"/>
          <w:color w:val="111111"/>
          <w:sz w:val="28"/>
          <w:szCs w:val="28"/>
          <w:rtl/>
        </w:rPr>
        <w:t xml:space="preserve">فاضل مقداد / تحقیق علی حاجی آبادی، عباس جلالی‌نیا / چاپ اوّل 1378 / وزیری / شمیز / 215ص / نایاب</w:t>
      </w:r>
    </w:p>
    <w:p>
      <w:pPr>
        <w:pStyle w:val="BookText"/>
      </w:pPr>
      <w:r>
        <w:rPr>
          <w:rFonts w:ascii="IRNazanin" w:hAnsi="IRNazanin" w:eastAsia="IRNazanin" w:cs="IRNazanin"/>
          <w:lang w:bidi="fa-IR"/>
          <w:color w:val="111111"/>
          <w:sz w:val="28"/>
          <w:szCs w:val="28"/>
          <w:rtl/>
        </w:rPr>
        <w:t xml:space="preserve">این کتاب شرح کتاب «الفصول النصیریّه» تألیف خواجه نصیرالدین طوسی و شامل دوره‌ای مختصر از مباحث کلامی در باره اصول دین است. مصحّحان محترم مقدمه‌ای مفصّل در باره زندگی، احوال و آثار مؤلف و شارح آورده‌اند.</w:t>
      </w:r>
    </w:p>
    <w:p>
      <w:pPr>
        <w:pStyle w:val="Heading3"/>
      </w:pPr>
      <w:bookmarkStart w:id="445" w:name="_Toc244"/>
      <w:r>
        <w:t>بحثهایی پیرامون اسلام</w:t>
      </w:r>
      <w:bookmarkEnd w:id="445"/>
    </w:p>
    <w:p>
      <w:pPr>
        <w:pStyle w:val="BookText"/>
      </w:pPr>
      <w:r>
        <w:rPr>
          <w:rFonts w:ascii="IRNazanin" w:hAnsi="IRNazanin" w:eastAsia="IRNazanin" w:cs="IRNazanin"/>
          <w:lang w:bidi="fa-IR"/>
          <w:color w:val="111111"/>
          <w:sz w:val="28"/>
          <w:szCs w:val="28"/>
          <w:rtl/>
        </w:rPr>
        <w:t xml:space="preserve">محمّد جواد شرّی / ترجمه محمّد جواد پورمرادی / چاپ دوم 1377 / رقعی / شمیز / 170ص / 3800 ریال</w:t>
      </w:r>
    </w:p>
    <w:p>
      <w:pPr>
        <w:pStyle w:val="BookText"/>
      </w:pPr>
      <w:r>
        <w:rPr>
          <w:rFonts w:ascii="IRNazanin" w:hAnsi="IRNazanin" w:eastAsia="IRNazanin" w:cs="IRNazanin"/>
          <w:lang w:bidi="fa-IR"/>
          <w:color w:val="111111"/>
          <w:sz w:val="28"/>
          <w:szCs w:val="28"/>
          <w:rtl/>
        </w:rPr>
        <w:t xml:space="preserve">در کتاب حاضر مسائل پیچیده و دشوار مربوط به اسلام توسط فردی تحصیل کرده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2" w:name="pg7575_71230"/>
    <w:bookmarkEnd w:id="72"/>
    <w:p>
      <w:pPr>
        <w:pStyle w:val="BookText"/>
      </w:pPr>
      <w:r>
        <w:rPr>
          <w:rFonts w:ascii="IRNazanin" w:hAnsi="IRNazanin" w:eastAsia="IRNazanin" w:cs="IRNazanin"/>
          <w:lang w:bidi="fa-IR"/>
          <w:color w:val="111111"/>
          <w:sz w:val="28"/>
          <w:szCs w:val="28"/>
          <w:rtl/>
        </w:rPr>
        <w:t xml:space="preserve">با بیانی ساده و روشن مطرح شده و مؤلف نیز که از دانش کافی درباره اسلام برخوردار است در نهایت ایجاز و با متانت و استواری به آن‌ها پاسخ داده است.</w:t>
      </w:r>
    </w:p>
    <w:p>
      <w:pPr>
        <w:pStyle w:val="Heading3"/>
      </w:pPr>
      <w:bookmarkStart w:id="446" w:name="_Toc245"/>
      <w:r>
        <w:t>پاک از خطا</w:t>
      </w:r>
      <w:bookmarkEnd w:id="446"/>
    </w:p>
    <w:p>
      <w:pPr>
        <w:pStyle w:val="BookText"/>
      </w:pPr>
      <w:r>
        <w:rPr>
          <w:rFonts w:ascii="IRNazanin" w:hAnsi="IRNazanin" w:eastAsia="IRNazanin" w:cs="IRNazanin"/>
          <w:lang w:bidi="fa-IR"/>
          <w:color w:val="111111"/>
          <w:sz w:val="28"/>
          <w:szCs w:val="28"/>
          <w:rtl/>
        </w:rPr>
        <w:t xml:space="preserve">محمد بن حسن حر عاملی / ترجمه حبیب روحانی / چاپ دوم 1384 / رقعی / شمیز / 175ص / 9500 ریال</w:t>
      </w:r>
    </w:p>
    <w:p>
      <w:pPr>
        <w:pStyle w:val="BookText"/>
      </w:pPr>
      <w:r>
        <w:rPr>
          <w:rFonts w:ascii="IRNazanin" w:hAnsi="IRNazanin" w:eastAsia="IRNazanin" w:cs="IRNazanin"/>
          <w:lang w:bidi="fa-IR"/>
          <w:color w:val="111111"/>
          <w:sz w:val="28"/>
          <w:szCs w:val="28"/>
          <w:rtl/>
        </w:rPr>
        <w:t xml:space="preserve">مرحوم شیخ حر عاملی در این کتاب که به نام دوازده امام مشتمل بر دوازده فصل می‌باشد، نظر خود را در باره نفی سهو از اهل بیت علیهم‌السلام همراه با دلایل عقلی و نقلی، بیان می‌کند. همچنین ضمن توجیه احادیثی که به ظاهر دلالت بر سهو آنان می‌کند، شبهه کسانی که سهو در عبادت را بر آنان جایز می‌دانند رد می‌کند.</w:t>
      </w:r>
    </w:p>
    <w:p>
      <w:pPr>
        <w:pStyle w:val="Heading3"/>
      </w:pPr>
      <w:bookmarkStart w:id="447" w:name="_Toc246"/>
      <w:r>
        <w:t>تاریخ اندیشه‌های کلامی در اسلام</w:t>
      </w:r>
      <w:bookmarkEnd w:id="447"/>
    </w:p>
    <w:p>
      <w:pPr>
        <w:pStyle w:val="BookText"/>
      </w:pPr>
      <w:r>
        <w:rPr>
          <w:rFonts w:ascii="IRNazanin" w:hAnsi="IRNazanin" w:eastAsia="IRNazanin" w:cs="IRNazanin"/>
          <w:lang w:bidi="fa-IR"/>
          <w:color w:val="111111"/>
          <w:sz w:val="28"/>
          <w:szCs w:val="28"/>
          <w:rtl/>
        </w:rPr>
        <w:t xml:space="preserve">عبدالرحمن بدوی / ترجمه حسین صابری / چاپ اوّل / وزیری / شمیز / دوره 2 جلدی / نایاب</w:t>
      </w:r>
    </w:p>
    <w:p>
      <w:pPr>
        <w:pStyle w:val="BookText"/>
      </w:pPr>
      <w:r>
        <w:rPr>
          <w:rFonts w:ascii="IRNazanin" w:hAnsi="IRNazanin" w:eastAsia="IRNazanin" w:cs="IRNazanin"/>
          <w:lang w:bidi="fa-IR"/>
          <w:color w:val="111111"/>
          <w:sz w:val="28"/>
          <w:szCs w:val="28"/>
          <w:rtl/>
        </w:rPr>
        <w:t xml:space="preserve">مؤلف اندیشمند در این اثر، پژوهشی از مهم ترین اندیشه‌های کلامیِ معتزله و اشاعره عرضه می‌کند، آن‌گاه به بررسی دیگر مذاهب اسلامی که دارای اندیشه‌های فلسفی و مبتنی بر چنین اندیشه‌هایی هستند می‌پردازد. به همین دلیل در سخن از فرقه‌های اسلامی تنها جنبه فلسفی آن مورد مداقّه قرار می‌گیرد.</w:t>
      </w:r>
    </w:p>
    <w:p>
      <w:pPr>
        <w:pStyle w:val="Heading3"/>
      </w:pPr>
      <w:bookmarkStart w:id="448" w:name="_Toc247"/>
      <w:r>
        <w:t>تاریخ تشیع در جرجان و استرآباد</w:t>
      </w:r>
      <w:bookmarkEnd w:id="448"/>
    </w:p>
    <w:p>
      <w:pPr>
        <w:pStyle w:val="BookText"/>
      </w:pPr>
      <w:r>
        <w:rPr>
          <w:rFonts w:ascii="IRNazanin" w:hAnsi="IRNazanin" w:eastAsia="IRNazanin" w:cs="IRNazanin"/>
          <w:lang w:bidi="fa-IR"/>
          <w:color w:val="111111"/>
          <w:sz w:val="28"/>
          <w:szCs w:val="28"/>
          <w:rtl/>
        </w:rPr>
        <w:t xml:space="preserve">رسول جعفریان / چاپ اوّل 1383 / وزیری / شمیز / 130ص / 7800 ریال</w:t>
      </w:r>
    </w:p>
    <w:p>
      <w:pPr>
        <w:pStyle w:val="BookText"/>
      </w:pPr>
      <w:r>
        <w:rPr>
          <w:rFonts w:ascii="IRNazanin" w:hAnsi="IRNazanin" w:eastAsia="IRNazanin" w:cs="IRNazanin"/>
          <w:lang w:bidi="fa-IR"/>
          <w:color w:val="111111"/>
          <w:sz w:val="28"/>
          <w:szCs w:val="28"/>
          <w:rtl/>
        </w:rPr>
        <w:t xml:space="preserve">این کتاب در دو بخش تنظیم شده است: بخش نخست درباره پیشینه تشیع در جرجان پیش از عصر صفوی است، و بخش دوم درباره تشیع در استرآباد ونقش آن در استوار کردن پایه‌های دولت شیعی صفوی، که خود از عمق گرایش شیعی امامی در این شهر، پیش از دوره صفوی حکایت دارد.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3" w:name="pg7575_71231"/>
    <w:bookmarkEnd w:id="73"/>
    <w:p>
      <w:pPr>
        <w:pStyle w:val="Heading3"/>
      </w:pPr>
      <w:bookmarkStart w:id="449" w:name="_Toc248"/>
      <w:r>
        <w:t>تاریخ الحرکات والنشاطات الماسونیه</w:t>
      </w:r>
      <w:bookmarkEnd w:id="449"/>
    </w:p>
    <w:p>
      <w:pPr>
        <w:pStyle w:val="BookText"/>
      </w:pPr>
      <w:r>
        <w:rPr>
          <w:rFonts w:ascii="IRNazanin" w:hAnsi="IRNazanin" w:eastAsia="IRNazanin" w:cs="IRNazanin"/>
          <w:lang w:bidi="fa-IR"/>
          <w:color w:val="111111"/>
          <w:sz w:val="28"/>
          <w:szCs w:val="28"/>
          <w:rtl/>
        </w:rPr>
        <w:t xml:space="preserve">عبدالهادی حائری / ترجمه علی اسدی / چاپ اوّل 1386 / وزیری / شمیز / 214ص / 20000 ریال</w:t>
      </w:r>
    </w:p>
    <w:p>
      <w:pPr>
        <w:pStyle w:val="BookText"/>
      </w:pPr>
      <w:r>
        <w:rPr>
          <w:rFonts w:ascii="IRNazanin" w:hAnsi="IRNazanin" w:eastAsia="IRNazanin" w:cs="IRNazanin"/>
          <w:lang w:bidi="fa-IR"/>
          <w:color w:val="111111"/>
          <w:sz w:val="28"/>
          <w:szCs w:val="28"/>
          <w:rtl/>
        </w:rPr>
        <w:t xml:space="preserve">این کتاب عهده‌دار پاسخ دادن به پرسشهایی است که پیرامون راه یافتن فراماسونری به جهان اسلام و چگونگی فعالیت و پیشرفت آن و پیوستن افرادی همچون سید جمال الدین افغانی، شیخ محمّد عبده و امیر عبدالقادر جزایری به این مسلک است.</w:t>
      </w:r>
    </w:p>
    <w:p>
      <w:pPr>
        <w:pStyle w:val="Heading3"/>
      </w:pPr>
      <w:bookmarkStart w:id="450" w:name="_Toc249"/>
      <w:r>
        <w:t>تاریخ العقیدة الشیعیة وفرقها</w:t>
      </w:r>
      <w:bookmarkEnd w:id="450"/>
    </w:p>
    <w:p>
      <w:pPr>
        <w:pStyle w:val="BookText"/>
      </w:pPr>
      <w:r>
        <w:rPr>
          <w:rFonts w:ascii="IRNazanin" w:hAnsi="IRNazanin" w:eastAsia="IRNazanin" w:cs="IRNazanin"/>
          <w:lang w:bidi="fa-IR"/>
          <w:color w:val="111111"/>
          <w:sz w:val="28"/>
          <w:szCs w:val="28"/>
          <w:rtl/>
        </w:rPr>
        <w:t xml:space="preserve">شیخ الاسلام الزنجانی / مصحح غلامعلی غلامعلی‌پور / چاپ اوّل 1386 / وزیری / شمیز / 300ص / 95000 ریال</w:t>
      </w:r>
    </w:p>
    <w:p>
      <w:pPr>
        <w:pStyle w:val="BookText"/>
      </w:pPr>
      <w:r>
        <w:rPr>
          <w:rFonts w:ascii="IRNazanin" w:hAnsi="IRNazanin" w:eastAsia="IRNazanin" w:cs="IRNazanin"/>
          <w:lang w:bidi="fa-IR"/>
          <w:color w:val="111111"/>
          <w:sz w:val="28"/>
          <w:szCs w:val="28"/>
          <w:rtl/>
        </w:rPr>
        <w:t xml:space="preserve">این کتاب مبحث ریشه‌های تشیع در اسلام و تأثیر شیوه‌های آن در قلمرو سیاست و فرهنگ جهان اسلام را بر می‌رسد. و نخستین مسائل فکری صدر اسلام یعنی خلافت و امامت و مسائل برآمده از آیین‌های امامیه، کیسانیه، فطحیه، اسماعیلیه و واقفیه را پیشرو می‌نهد. همچنین بخش پایانی کتاب به شیوه فقه شیعی در استنباط احکام با استناد به کتاب، سنّت، اجماع و عقل اختصاص دارد.</w:t>
      </w:r>
    </w:p>
    <w:p>
      <w:pPr>
        <w:pStyle w:val="Heading3"/>
      </w:pPr>
      <w:bookmarkStart w:id="451" w:name="_Toc250"/>
      <w:r>
        <w:t>تاریخ علم الکلام فی الاسلام</w:t>
      </w:r>
      <w:bookmarkEnd w:id="451"/>
    </w:p>
    <w:p>
      <w:pPr>
        <w:pStyle w:val="BookText"/>
      </w:pPr>
      <w:r>
        <w:rPr>
          <w:rFonts w:ascii="IRNazanin" w:hAnsi="IRNazanin" w:eastAsia="IRNazanin" w:cs="IRNazanin"/>
          <w:lang w:bidi="fa-IR"/>
          <w:color w:val="111111"/>
          <w:sz w:val="28"/>
          <w:szCs w:val="28"/>
          <w:rtl/>
        </w:rPr>
        <w:t xml:space="preserve">فضل اللّه زنجانی / تصحیح گروه کلام / چاپ اوّل 1375 / وزیری / شمیز / 454ص / نایاب</w:t>
      </w:r>
    </w:p>
    <w:p>
      <w:pPr>
        <w:pStyle w:val="BookText"/>
      </w:pPr>
      <w:r>
        <w:rPr>
          <w:rFonts w:ascii="IRNazanin" w:hAnsi="IRNazanin" w:eastAsia="IRNazanin" w:cs="IRNazanin"/>
          <w:lang w:bidi="fa-IR"/>
          <w:color w:val="111111"/>
          <w:sz w:val="28"/>
          <w:szCs w:val="28"/>
          <w:rtl/>
        </w:rPr>
        <w:t xml:space="preserve">مؤلّف در این کتاب سیر تحوّل مسائل کلامی را تجزیه و تحلیل کرده و به بررسی مهمترین فرقه‌های کلامی شیعه و سنی پرداخته است. وی سپس بخش مهمی از مناظرات کلامی را آورده و نقش دشمنان اسلام و منافقان را در تحریف مسائل اعتقادی ذکر کرده است. در پایان فهرستی از اعلام و فرق مذکور ارائه شده است.</w:t>
      </w:r>
    </w:p>
    <w:p>
      <w:pPr>
        <w:pStyle w:val="Heading3"/>
      </w:pPr>
      <w:bookmarkStart w:id="452" w:name="_Toc251"/>
      <w:r>
        <w:t>تشیع در خراسان عهد تیموریان</w:t>
      </w:r>
      <w:bookmarkEnd w:id="452"/>
    </w:p>
    <w:p>
      <w:pPr>
        <w:pStyle w:val="BookText"/>
      </w:pPr>
      <w:r>
        <w:rPr>
          <w:rFonts w:ascii="IRNazanin" w:hAnsi="IRNazanin" w:eastAsia="IRNazanin" w:cs="IRNazanin"/>
          <w:lang w:bidi="fa-IR"/>
          <w:color w:val="111111"/>
          <w:sz w:val="28"/>
          <w:szCs w:val="28"/>
          <w:rtl/>
        </w:rPr>
        <w:t xml:space="preserve">عبدالمجید ناصری داوودی / چاپ اوّل 1378 / وزیری / شمیز / 280ص / 7500 ریال</w:t>
      </w:r>
    </w:p>
    <w:p>
      <w:pPr>
        <w:pStyle w:val="BookText"/>
      </w:pPr>
      <w:r>
        <w:rPr>
          <w:rFonts w:ascii="IRNazanin" w:hAnsi="IRNazanin" w:eastAsia="IRNazanin" w:cs="IRNazanin"/>
          <w:lang w:bidi="fa-IR"/>
          <w:color w:val="111111"/>
          <w:sz w:val="28"/>
          <w:szCs w:val="28"/>
          <w:rtl/>
        </w:rPr>
        <w:t xml:space="preserve">این پژوهش به منظور تبیین وضعیت تشیع و شیعیان در عصر تیموریان در خراسان صورت گرفته است. در این تحقیق دیدگاه‌های سلاطین تیموری نسبت به تشیع و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4" w:name="pg7575_71232"/>
    <w:bookmarkEnd w:id="74"/>
    <w:p>
      <w:pPr>
        <w:pStyle w:val="BookText"/>
      </w:pPr>
      <w:r>
        <w:rPr>
          <w:rFonts w:ascii="IRNazanin" w:hAnsi="IRNazanin" w:eastAsia="IRNazanin" w:cs="IRNazanin"/>
          <w:lang w:bidi="fa-IR"/>
          <w:color w:val="111111"/>
          <w:sz w:val="28"/>
          <w:szCs w:val="28"/>
          <w:rtl/>
        </w:rPr>
        <w:t xml:space="preserve">رفتار آنان با شیعیان و کیفیت برخورد شیعیان بخصوص علما و دانشمندان با دربار حاکم، شهرها و نقاط شیعه نشین، مواضع و منش‌های برخی از بزرگان اهل سنت نسبت به تشیع و شیعیان، زندگی و اندیشه برخی از برجستگان شیعی مورد کند و کاو و تفحص قرار گرفته است.</w:t>
      </w:r>
    </w:p>
    <w:p>
      <w:pPr>
        <w:pStyle w:val="Heading3"/>
      </w:pPr>
      <w:bookmarkStart w:id="453" w:name="_Toc252"/>
      <w:r>
        <w:t>تصوّف و تشیع</w:t>
      </w:r>
      <w:bookmarkEnd w:id="453"/>
    </w:p>
    <w:p>
      <w:pPr>
        <w:pStyle w:val="BookText"/>
      </w:pPr>
      <w:r>
        <w:rPr>
          <w:rFonts w:ascii="IRNazanin" w:hAnsi="IRNazanin" w:eastAsia="IRNazanin" w:cs="IRNazanin"/>
          <w:lang w:bidi="fa-IR"/>
          <w:color w:val="111111"/>
          <w:sz w:val="28"/>
          <w:szCs w:val="28"/>
          <w:rtl/>
        </w:rPr>
        <w:t xml:space="preserve">هاشم معروف الحسنی / ترجمه محمّد صادق عارف / چاپ دوم 1375 / وزیری / 555ص / گالینگور / نایاب</w:t>
      </w:r>
    </w:p>
    <w:p>
      <w:pPr>
        <w:pStyle w:val="BookText"/>
      </w:pPr>
      <w:r>
        <w:rPr>
          <w:rFonts w:ascii="IRNazanin" w:hAnsi="IRNazanin" w:eastAsia="IRNazanin" w:cs="IRNazanin"/>
          <w:lang w:bidi="fa-IR"/>
          <w:color w:val="111111"/>
          <w:sz w:val="28"/>
          <w:szCs w:val="28"/>
          <w:rtl/>
        </w:rPr>
        <w:t xml:space="preserve">این کتاب تصویری از تصوّف و منابع آن و عقاید صوفیان و تأویلات آنان در باره اصول و مبانی اسلام به خوانندگان ارائه می‌دهد. آن گاه میان افکار و عقاید و احوال آنان و معتقدات شیعه در باره مسائل دینی و حیاتی اسلام مقایسه‌ای به عمل می‌آورد و با دلایل روشن ثابت می‌کند که در همه این موارد شکاف میان تصوّف و تشیع بسیار است.</w:t>
      </w:r>
    </w:p>
    <w:p>
      <w:pPr>
        <w:pStyle w:val="Heading3"/>
      </w:pPr>
      <w:bookmarkStart w:id="454" w:name="_Toc253"/>
      <w:r>
        <w:t>تفصیل النشأتین و تحصیل السعادتین</w:t>
      </w:r>
      <w:bookmarkEnd w:id="454"/>
    </w:p>
    <w:p>
      <w:pPr>
        <w:pStyle w:val="BookText"/>
      </w:pPr>
      <w:r>
        <w:rPr>
          <w:rFonts w:ascii="IRNazanin" w:hAnsi="IRNazanin" w:eastAsia="IRNazanin" w:cs="IRNazanin"/>
          <w:lang w:bidi="fa-IR"/>
          <w:color w:val="111111"/>
          <w:sz w:val="28"/>
          <w:szCs w:val="28"/>
          <w:rtl/>
        </w:rPr>
        <w:t xml:space="preserve">حسین بن محمّد الراغب الاصفهانی /، تحقیق رامین گلمکانی / چاپ اوّل 1377 / وزیری / شمیز / /176ص / نایاب</w:t>
      </w:r>
    </w:p>
    <w:p>
      <w:pPr>
        <w:pStyle w:val="BookText"/>
      </w:pPr>
      <w:r>
        <w:rPr>
          <w:rFonts w:ascii="IRNazanin" w:hAnsi="IRNazanin" w:eastAsia="IRNazanin" w:cs="IRNazanin"/>
          <w:lang w:bidi="fa-IR"/>
          <w:color w:val="111111"/>
          <w:sz w:val="28"/>
          <w:szCs w:val="28"/>
          <w:rtl/>
        </w:rPr>
        <w:t xml:space="preserve">مؤلّف در این کتاب به مقوله‌هایی چون شناخت نفس، شناخت عناصری که انسان از آنها به وجود آمده، نیروهای انسانی و شناخت مراحل زندگی از جماد تا مرحله انسانیت و ماهیّت انسان پرداخته است. قابلیّت انسان برای زندگی دنیا و آخرت، تفاوت انسان‌ها، سعادت بشر، فضیلت دینداری، عبادت و اقسام آن و هدف اثبات معاد از مسائل مورد توجّه مؤلف بوده است.</w:t>
      </w:r>
    </w:p>
    <w:p>
      <w:pPr>
        <w:pStyle w:val="Heading3"/>
      </w:pPr>
      <w:bookmarkStart w:id="455" w:name="_Toc254"/>
      <w:r>
        <w:t>تفکّر از دیدگاه اسلام</w:t>
      </w:r>
      <w:bookmarkEnd w:id="455"/>
    </w:p>
    <w:p>
      <w:pPr>
        <w:pStyle w:val="BookText"/>
      </w:pPr>
      <w:r>
        <w:rPr>
          <w:rFonts w:ascii="IRNazanin" w:hAnsi="IRNazanin" w:eastAsia="IRNazanin" w:cs="IRNazanin"/>
          <w:lang w:bidi="fa-IR"/>
          <w:color w:val="111111"/>
          <w:sz w:val="28"/>
          <w:szCs w:val="28"/>
          <w:rtl/>
        </w:rPr>
        <w:t xml:space="preserve">عباس محمود عقاد / ترجمه محمّد رضا عطایی / چاپ دوم 1379 / وزیری / شمیز 230ص / 6500 ریال</w:t>
      </w:r>
    </w:p>
    <w:p>
      <w:pPr>
        <w:pStyle w:val="BookText"/>
      </w:pPr>
      <w:r>
        <w:rPr>
          <w:rFonts w:ascii="IRNazanin" w:hAnsi="IRNazanin" w:eastAsia="IRNazanin" w:cs="IRNazanin"/>
          <w:lang w:bidi="fa-IR"/>
          <w:color w:val="111111"/>
          <w:sz w:val="28"/>
          <w:szCs w:val="28"/>
          <w:rtl/>
        </w:rPr>
        <w:t xml:space="preserve">این کتاب سرشار از تحلیل‌های عالمانه مؤلّف است. وی عقل را با تمام اقسام و مراتبش از دیدگاه قرآن بررسی کرده و نظرات فلاسفه را در باب عقول و مراتب و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5" w:name="pg7575_71233"/>
    <w:bookmarkEnd w:id="75"/>
    <w:p>
      <w:pPr>
        <w:pStyle w:val="BookText"/>
      </w:pPr>
      <w:r>
        <w:rPr>
          <w:rFonts w:ascii="IRNazanin" w:hAnsi="IRNazanin" w:eastAsia="IRNazanin" w:cs="IRNazanin"/>
          <w:lang w:bidi="fa-IR"/>
          <w:color w:val="111111"/>
          <w:sz w:val="28"/>
          <w:szCs w:val="28"/>
          <w:rtl/>
        </w:rPr>
        <w:t xml:space="preserve">کارایی آن آورده است. وی پس از بیان موانعی که بر سر راه عقل است به ارزشیابی منطق، فلسفه، علم و زیباشناسی پرداخته ونظرات موافقان و مخالفان را مطرح کرده وبه داوری پرداخته است. سپس چگونگی معجزه و نبوت وقداست انبیا و مسأله اجتهاد و تصوف را از دیدگاه اسلام ریشه‌یابی کرده و جنبه‌های مثبت و منفی آن را مورد بحث قرار داده است. بررسی برخورد اسلام با مسلک‌های اجتماعی و فکری بخش پایانی کتاب را تشکیل می‌دهد. مؤلف در نهایت نتیجه می‌گیرد اسلام، جامع تمام امتیازاتی است که دیگر مکتب‌های اجتماعی و فکری دارند.</w:t>
      </w:r>
    </w:p>
    <w:p>
      <w:pPr>
        <w:pStyle w:val="Heading3"/>
      </w:pPr>
      <w:bookmarkStart w:id="456" w:name="_Toc255"/>
      <w:r>
        <w:t>تنبیهات حول المبدأ والمعاد</w:t>
      </w:r>
      <w:bookmarkEnd w:id="456"/>
    </w:p>
    <w:p>
      <w:pPr>
        <w:pStyle w:val="BookText"/>
      </w:pPr>
      <w:r>
        <w:rPr>
          <w:rFonts w:ascii="IRNazanin" w:hAnsi="IRNazanin" w:eastAsia="IRNazanin" w:cs="IRNazanin"/>
          <w:lang w:bidi="fa-IR"/>
          <w:color w:val="111111"/>
          <w:sz w:val="28"/>
          <w:szCs w:val="28"/>
          <w:rtl/>
        </w:rPr>
        <w:t xml:space="preserve">حسنعلی مروارید / چاپ دوم 1376 / وزیری / گالینگور / 274ص / نایاب</w:t>
      </w:r>
    </w:p>
    <w:p>
      <w:pPr>
        <w:pStyle w:val="BookText"/>
      </w:pPr>
      <w:r>
        <w:rPr>
          <w:rFonts w:ascii="IRNazanin" w:hAnsi="IRNazanin" w:eastAsia="IRNazanin" w:cs="IRNazanin"/>
          <w:lang w:bidi="fa-IR"/>
          <w:color w:val="111111"/>
          <w:sz w:val="28"/>
          <w:szCs w:val="28"/>
          <w:rtl/>
        </w:rPr>
        <w:t xml:space="preserve">کتاب شامل مباحث فلسفی و کلامی در باره مبدأ و معاد است. مؤلف پیش از پرداختن به اصل موضوع مسائلی مانند: برهان در قرآن، اثبات حجیّتِ عقل، خودشناسی و خداشناسی را مطرح کرده و مورد بحث قرار داده است. به خالق و مخلوق، آفرینش روح، قضاء وقدر و همچنین مبحث معاد از دیگر مسائل مورد توجّه مؤلف بوده، وی کوشیده است شبهه‌های مطرح شده در هر موضوع را نیز پاسخ گوید.</w:t>
      </w:r>
    </w:p>
    <w:p>
      <w:pPr>
        <w:pStyle w:val="Heading3"/>
      </w:pPr>
      <w:bookmarkStart w:id="457" w:name="_Toc256"/>
      <w:r>
        <w:t>ثلاث رسائل</w:t>
      </w:r>
      <w:bookmarkEnd w:id="457"/>
    </w:p>
    <w:p>
      <w:pPr>
        <w:pStyle w:val="BookText"/>
      </w:pPr>
      <w:r>
        <w:rPr>
          <w:rFonts w:ascii="IRNazanin" w:hAnsi="IRNazanin" w:eastAsia="IRNazanin" w:cs="IRNazanin"/>
          <w:lang w:bidi="fa-IR"/>
          <w:color w:val="111111"/>
          <w:sz w:val="28"/>
          <w:szCs w:val="28"/>
          <w:rtl/>
        </w:rPr>
        <w:t xml:space="preserve">جلال الدین دوانی / تصحیح سید احمد تویسرکانی / چاپ اوّل 1369 / وزیری / شمیز / 338ص</w:t>
      </w:r>
    </w:p>
    <w:p>
      <w:pPr>
        <w:pStyle w:val="BookText"/>
      </w:pPr>
      <w:r>
        <w:rPr>
          <w:rFonts w:ascii="IRNazanin" w:hAnsi="IRNazanin" w:eastAsia="IRNazanin" w:cs="IRNazanin"/>
          <w:lang w:bidi="fa-IR"/>
          <w:color w:val="111111"/>
          <w:sz w:val="28"/>
          <w:szCs w:val="28"/>
          <w:rtl/>
        </w:rPr>
        <w:t xml:space="preserve">کتاب حاضر شامل سه رساله از رسائل متکلم و فیلسوف عالیقدر علاّمه جلال الدین دوانی است:</w:t>
      </w:r>
    </w:p>
    <w:p>
      <w:pPr>
        <w:pStyle w:val="BookText"/>
      </w:pPr>
      <w:r>
        <w:rPr>
          <w:rFonts w:ascii="IRNazanin" w:hAnsi="IRNazanin" w:eastAsia="IRNazanin" w:cs="IRNazanin"/>
          <w:lang w:bidi="fa-IR"/>
          <w:color w:val="111111"/>
          <w:sz w:val="28"/>
          <w:szCs w:val="28"/>
          <w:rtl/>
        </w:rPr>
        <w:t xml:space="preserve">1 - تفسیر سورة الکافرون؛ تفسیری است فلسفی و کلامی که برای نخستین بار منتشر شده است.</w:t>
      </w:r>
    </w:p>
    <w:p>
      <w:pPr>
        <w:pStyle w:val="BookText"/>
      </w:pPr>
      <w:r>
        <w:rPr>
          <w:rFonts w:ascii="IRNazanin" w:hAnsi="IRNazanin" w:eastAsia="IRNazanin" w:cs="IRNazanin"/>
          <w:lang w:bidi="fa-IR"/>
          <w:color w:val="111111"/>
          <w:sz w:val="28"/>
          <w:szCs w:val="28"/>
          <w:rtl/>
        </w:rPr>
        <w:t xml:space="preserve">2 - شواکل الحور فی شرح هیاکل النور، اصل کتاب، تألیف شیخ شهاب الدین سهروردی معروف به شیخ اشراق است و مطالب آن بر مبنای حکمت اشراق در هفت هیکل تنظیم و تبویب شده است.</w:t>
      </w:r>
    </w:p>
    <w:p>
      <w:pPr>
        <w:pStyle w:val="BookText"/>
      </w:pPr>
      <w:r>
        <w:rPr>
          <w:rFonts w:ascii="IRNazanin" w:hAnsi="IRNazanin" w:eastAsia="IRNazanin" w:cs="IRNazanin"/>
          <w:lang w:bidi="fa-IR"/>
          <w:color w:val="111111"/>
          <w:sz w:val="28"/>
          <w:szCs w:val="28"/>
          <w:rtl/>
        </w:rPr>
        <w:t xml:space="preserve">3 - رساله انموذج العلوم، در این رساله مطالبی در علوم مختلف در ده مسأله مطرح شده است.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6" w:name="pg7575_71234"/>
    <w:bookmarkEnd w:id="76"/>
    <w:p>
      <w:pPr>
        <w:pStyle w:val="Heading3"/>
      </w:pPr>
      <w:bookmarkStart w:id="458" w:name="_Toc257"/>
      <w:r>
        <w:t>چهره واقعی وهابیّت</w:t>
      </w:r>
      <w:bookmarkEnd w:id="458"/>
    </w:p>
    <w:p>
      <w:pPr>
        <w:pStyle w:val="BookText"/>
      </w:pPr>
      <w:r>
        <w:rPr>
          <w:rFonts w:ascii="IRNazanin" w:hAnsi="IRNazanin" w:eastAsia="IRNazanin" w:cs="IRNazanin"/>
          <w:lang w:bidi="fa-IR"/>
          <w:color w:val="111111"/>
          <w:sz w:val="28"/>
          <w:szCs w:val="28"/>
          <w:rtl/>
        </w:rPr>
        <w:t xml:space="preserve">مرکز پژوهشهای الغدیر / ترجمه حبیب روحانی / چاپ هشتم 1386 / رقعی / شمیز / 46ص / 4000 ریال</w:t>
      </w:r>
    </w:p>
    <w:p>
      <w:pPr>
        <w:pStyle w:val="BookText"/>
      </w:pPr>
      <w:r>
        <w:rPr>
          <w:rFonts w:ascii="IRNazanin" w:hAnsi="IRNazanin" w:eastAsia="IRNazanin" w:cs="IRNazanin"/>
          <w:lang w:bidi="fa-IR"/>
          <w:color w:val="111111"/>
          <w:sz w:val="28"/>
          <w:szCs w:val="28"/>
          <w:rtl/>
        </w:rPr>
        <w:t xml:space="preserve">بنیانگذاران وهابیّت با جمع آوری اندیشه‌های باطل ابن تیمیّه به دستور وزارتِ مستعمرات بریتانیا فرقه وهابیّت را با تعصّبات خاص خود به وجود آوردند که اکثر مذاهب اسلامی بر ردّ آن کتابهایی نوشتند. از جمله آنها، از این کتاب می‌توان نام برد که در آن به گونه‌ای مختصر و مفید به انحراف، فضاحت و فساد این فرقه با دلیل و برهان اشاره می‌شود.</w:t>
      </w:r>
    </w:p>
    <w:p>
      <w:pPr>
        <w:pStyle w:val="Heading3"/>
      </w:pPr>
      <w:bookmarkStart w:id="459" w:name="_Toc258"/>
      <w:r>
        <w:t>الحدود والفروق</w:t>
      </w:r>
      <w:bookmarkEnd w:id="459"/>
    </w:p>
    <w:p>
      <w:pPr>
        <w:pStyle w:val="BookText"/>
      </w:pPr>
      <w:r>
        <w:rPr>
          <w:rFonts w:ascii="IRNazanin" w:hAnsi="IRNazanin" w:eastAsia="IRNazanin" w:cs="IRNazanin"/>
          <w:lang w:bidi="fa-IR"/>
          <w:color w:val="111111"/>
          <w:sz w:val="28"/>
          <w:szCs w:val="28"/>
          <w:rtl/>
        </w:rPr>
        <w:t xml:space="preserve">سعید بن هبة اللّه / تصحیح غلامعلی یعقوبی / چاپ اوّل 1375 / وزیری / گالینگور / 192ص</w:t>
      </w:r>
    </w:p>
    <w:p>
      <w:pPr>
        <w:pStyle w:val="BookText"/>
      </w:pPr>
      <w:r>
        <w:rPr>
          <w:rFonts w:ascii="IRNazanin" w:hAnsi="IRNazanin" w:eastAsia="IRNazanin" w:cs="IRNazanin"/>
          <w:lang w:bidi="fa-IR"/>
          <w:color w:val="111111"/>
          <w:sz w:val="28"/>
          <w:szCs w:val="28"/>
          <w:rtl/>
        </w:rPr>
        <w:t xml:space="preserve">بخش عمده‌ای از کتاب حاضر به تعریف اصطلاحات منطقی و فلسفی و طبی و بیان تفاوت بین لغات مترادف در محدوده همان اصطلاحات اختصاص دارد. محقّق در پاورقی این کتاب برای هر یک از موارد یاد شده تعریف جدیدی از منابع قدیم فلسفی و طبی ذکر کرده ودر پایان فهرست موضوعی کتاب را آورده است.</w:t>
      </w:r>
    </w:p>
    <w:p>
      <w:pPr>
        <w:pStyle w:val="Heading3"/>
      </w:pPr>
      <w:bookmarkStart w:id="460" w:name="_Toc259"/>
      <w:r>
        <w:t>خلافت و انتخاب در بوته نقد</w:t>
      </w:r>
      <w:bookmarkEnd w:id="460"/>
    </w:p>
    <w:p>
      <w:pPr>
        <w:pStyle w:val="BookText"/>
      </w:pPr>
      <w:r>
        <w:rPr>
          <w:rFonts w:ascii="IRNazanin" w:hAnsi="IRNazanin" w:eastAsia="IRNazanin" w:cs="IRNazanin"/>
          <w:lang w:bidi="fa-IR"/>
          <w:color w:val="111111"/>
          <w:sz w:val="28"/>
          <w:szCs w:val="28"/>
          <w:rtl/>
        </w:rPr>
        <w:t xml:space="preserve">احمد نمایی/ چاپ اوّل 1386 / وزیری / شمیز / 148ص / 11000 ریال</w:t>
      </w:r>
    </w:p>
    <w:p>
      <w:pPr>
        <w:pStyle w:val="BookText"/>
      </w:pPr>
      <w:r>
        <w:rPr>
          <w:rFonts w:ascii="IRNazanin" w:hAnsi="IRNazanin" w:eastAsia="IRNazanin" w:cs="IRNazanin"/>
          <w:lang w:bidi="fa-IR"/>
          <w:color w:val="111111"/>
          <w:sz w:val="28"/>
          <w:szCs w:val="28"/>
          <w:rtl/>
        </w:rPr>
        <w:t xml:space="preserve">پس از رحلت رسول خدا صلی‌الله‌علیه‌و‌آله میان مسلمانان بر سر جانشینی او اختلاف افتاد. اهل سنّت بر این باورند که پیامبر صلی‌الله‌علیه‌و‌آله انتخاب خلیفه و حاکم بر سرنوشت مسلمانان را به اهل شورا سپرد و شیعیان معتقدند رسول خدا صلی‌الله‌علیه‌و‌آله بر مبنای وحی الهی و سنّت پیامبران پیش از خود، حضرت علی بن ابی طالب علیه‌السلام را به جانشینی خود برگزید.</w:t>
      </w:r>
    </w:p>
    <w:p>
      <w:pPr>
        <w:pStyle w:val="BookText"/>
      </w:pPr>
      <w:r>
        <w:rPr>
          <w:rFonts w:ascii="IRNazanin" w:hAnsi="IRNazanin" w:eastAsia="IRNazanin" w:cs="IRNazanin"/>
          <w:lang w:bidi="fa-IR"/>
          <w:color w:val="111111"/>
          <w:sz w:val="28"/>
          <w:szCs w:val="28"/>
          <w:rtl/>
        </w:rPr>
        <w:t xml:space="preserve">نویسنده داوری در این اختلاف را به خدا و رسول صلی‌الله‌علیه‌و‌آله او عرضه داشته و با بررسی آیات قرآن و احادیث نبوی به این نتیجه رسیده است که هیج پیامبری انتخاب جانشین خود را به مردم واگذار نکرده بلکه به امر خداوند، از میان فرزندان یا خویشاوندان نزدیک خود خلیفه‌ای برای خود برگزیده است. حضرت محمّد خاتم پیامبران صلی‌الله‌علیه‌و‌آله نیز بر اساس سنّت تغییرناپذیر الهی و به امر پروردگار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7" w:name="pg7575_71235"/>
    <w:bookmarkEnd w:id="77"/>
    <w:p>
      <w:pPr>
        <w:pStyle w:val="BookText"/>
      </w:pPr>
      <w:r>
        <w:rPr>
          <w:rFonts w:ascii="IRNazanin" w:hAnsi="IRNazanin" w:eastAsia="IRNazanin" w:cs="IRNazanin"/>
          <w:lang w:bidi="fa-IR"/>
          <w:color w:val="111111"/>
          <w:sz w:val="28"/>
          <w:szCs w:val="28"/>
          <w:rtl/>
        </w:rPr>
        <w:t xml:space="preserve">علی بن ابی طالب علیه‌السلام داماد و پسر عموی خود را که برترین بنده خدا پس از پیامبر صلی‌الله‌علیه‌و‌آله بود برای خلافت خود به مردم معرفی کرد.</w:t>
      </w:r>
    </w:p>
    <w:p>
      <w:pPr>
        <w:pStyle w:val="Heading3"/>
      </w:pPr>
      <w:bookmarkStart w:id="461" w:name="_Toc260"/>
      <w:r>
        <w:t>خلاصه عبقات الانوار</w:t>
      </w:r>
      <w:bookmarkEnd w:id="461"/>
    </w:p>
    <w:p>
      <w:pPr>
        <w:pStyle w:val="BookText"/>
      </w:pPr>
      <w:r>
        <w:rPr>
          <w:rFonts w:ascii="IRNazanin" w:hAnsi="IRNazanin" w:eastAsia="IRNazanin" w:cs="IRNazanin"/>
          <w:lang w:bidi="fa-IR"/>
          <w:color w:val="111111"/>
          <w:sz w:val="28"/>
          <w:szCs w:val="28"/>
          <w:rtl/>
        </w:rPr>
        <w:t xml:space="preserve">میر حامد حسین / تلخیص سید علی حسینی میلانی / چاپ اوّل1367 / وزیری / گالینگور / 444ص / نایاب</w:t>
      </w:r>
    </w:p>
    <w:p>
      <w:pPr>
        <w:pStyle w:val="BookText"/>
      </w:pPr>
      <w:r>
        <w:rPr>
          <w:rFonts w:ascii="IRNazanin" w:hAnsi="IRNazanin" w:eastAsia="IRNazanin" w:cs="IRNazanin"/>
          <w:lang w:bidi="fa-IR"/>
          <w:color w:val="111111"/>
          <w:sz w:val="28"/>
          <w:szCs w:val="28"/>
          <w:rtl/>
        </w:rPr>
        <w:t xml:space="preserve">کتاب حاضر که دوره کامل آن در بیست جلد چاپ شده، دانشنامه‌ای است محکم و استوار و مستدل در اثبات امامت امیرالمؤمنین علیه‌السلام. این جلد در باره سند حدیث «أنا مدینة العلم و علیٌ بابها» نوشته شده و مؤلف محترم در اثبات موضوع کتاب به منابع و مآخذ اهل سنت استناد کرده است.</w:t>
      </w:r>
    </w:p>
    <w:p>
      <w:pPr>
        <w:pStyle w:val="Heading3"/>
      </w:pPr>
      <w:bookmarkStart w:id="462" w:name="_Toc261"/>
      <w:r>
        <w:t>الخوارج اصول و عقاید</w:t>
      </w:r>
      <w:bookmarkEnd w:id="462"/>
    </w:p>
    <w:p>
      <w:pPr>
        <w:pStyle w:val="BookText"/>
      </w:pPr>
      <w:r>
        <w:rPr>
          <w:rFonts w:ascii="IRNazanin" w:hAnsi="IRNazanin" w:eastAsia="IRNazanin" w:cs="IRNazanin"/>
          <w:lang w:bidi="fa-IR"/>
          <w:color w:val="111111"/>
          <w:sz w:val="28"/>
          <w:szCs w:val="28"/>
          <w:rtl/>
        </w:rPr>
        <w:t xml:space="preserve">حبیب طاهر الشمری / چاپ اوّل 1373 / وزیری / شمیز / 208ص / نایاب</w:t>
      </w:r>
    </w:p>
    <w:p>
      <w:pPr>
        <w:pStyle w:val="BookText"/>
      </w:pPr>
      <w:r>
        <w:rPr>
          <w:rFonts w:ascii="IRNazanin" w:hAnsi="IRNazanin" w:eastAsia="IRNazanin" w:cs="IRNazanin"/>
          <w:lang w:bidi="fa-IR"/>
          <w:color w:val="111111"/>
          <w:sz w:val="28"/>
          <w:szCs w:val="28"/>
          <w:rtl/>
        </w:rPr>
        <w:t xml:space="preserve">مؤلف در این اثر ریشه‌های تاریخی جنبش خوارج را بررسی می‌کند ونشان می‌دهد نفاقی که در زمان پیامبر به وجود آمده بود منشأ شکل‌گیری خوارج در تاریخ اسلام شد. گروه‌های خوارج واعتقاداتشان از دیگر مطالبی است که مؤلف به آنها پرداخته است.</w:t>
      </w:r>
    </w:p>
    <w:p>
      <w:pPr>
        <w:pStyle w:val="Heading3"/>
      </w:pPr>
      <w:bookmarkStart w:id="463" w:name="_Toc262"/>
      <w:r>
        <w:t>در انتظار امام</w:t>
      </w:r>
      <w:bookmarkEnd w:id="463"/>
    </w:p>
    <w:p>
      <w:pPr>
        <w:pStyle w:val="BookText"/>
      </w:pPr>
      <w:r>
        <w:rPr>
          <w:rFonts w:ascii="IRNazanin" w:hAnsi="IRNazanin" w:eastAsia="IRNazanin" w:cs="IRNazanin"/>
          <w:lang w:bidi="fa-IR"/>
          <w:color w:val="111111"/>
          <w:sz w:val="28"/>
          <w:szCs w:val="28"/>
          <w:rtl/>
        </w:rPr>
        <w:t xml:space="preserve">عبدالهادی فضلی / ترجمه حبیب روحانی / چاپ دوم 1377 / رقعی / شمیز / 150ص / 3300 ریال</w:t>
      </w:r>
    </w:p>
    <w:p>
      <w:pPr>
        <w:pStyle w:val="BookText"/>
      </w:pPr>
      <w:r>
        <w:rPr>
          <w:rFonts w:ascii="IRNazanin" w:hAnsi="IRNazanin" w:eastAsia="IRNazanin" w:cs="IRNazanin"/>
          <w:lang w:bidi="fa-IR"/>
          <w:color w:val="111111"/>
          <w:sz w:val="28"/>
          <w:szCs w:val="28"/>
          <w:rtl/>
        </w:rPr>
        <w:t xml:space="preserve">در این کتاب، مسائلی چون رهبری ولایت فقیه در زمان غیبت، حکومت جهانی اسلام، انتظار مصلح کل و دیگر موضوعات مربوط به آن مطرح شده است.</w:t>
      </w:r>
    </w:p>
    <w:p>
      <w:pPr>
        <w:pStyle w:val="Heading3"/>
      </w:pPr>
      <w:bookmarkStart w:id="464" w:name="_Toc263"/>
      <w:r>
        <w:t>دعوة الی سبیل المؤمنین</w:t>
      </w:r>
      <w:bookmarkEnd w:id="464"/>
    </w:p>
    <w:p>
      <w:pPr>
        <w:pStyle w:val="BookText"/>
      </w:pPr>
      <w:r>
        <w:rPr>
          <w:rFonts w:ascii="IRNazanin" w:hAnsi="IRNazanin" w:eastAsia="IRNazanin" w:cs="IRNazanin"/>
          <w:lang w:bidi="fa-IR"/>
          <w:color w:val="111111"/>
          <w:sz w:val="28"/>
          <w:szCs w:val="28"/>
          <w:rtl/>
        </w:rPr>
        <w:t xml:space="preserve">طارق زین العابدین / چاپ اوّل 1377 / وزیری / شمیز / 379ص / نایاب</w:t>
      </w:r>
    </w:p>
    <w:p>
      <w:pPr>
        <w:pStyle w:val="BookText"/>
      </w:pPr>
      <w:r>
        <w:rPr>
          <w:rFonts w:ascii="IRNazanin" w:hAnsi="IRNazanin" w:eastAsia="IRNazanin" w:cs="IRNazanin"/>
          <w:lang w:bidi="fa-IR"/>
          <w:color w:val="111111"/>
          <w:sz w:val="28"/>
          <w:szCs w:val="28"/>
          <w:rtl/>
        </w:rPr>
        <w:t xml:space="preserve">اثر حاضر حاصل تلاشِ مسلمانی سودانی است که مدّتی در دانشگاه تهران به تحصیل و تحقیق مشغول بوده است. وی در مقدمه، لزوم تحقیق در عقاید دینی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8" w:name="pg7575_71236"/>
    <w:bookmarkEnd w:id="78"/>
    <w:p>
      <w:pPr>
        <w:pStyle w:val="BookText"/>
      </w:pPr>
      <w:r>
        <w:rPr>
          <w:rFonts w:ascii="IRNazanin" w:hAnsi="IRNazanin" w:eastAsia="IRNazanin" w:cs="IRNazanin"/>
          <w:lang w:bidi="fa-IR"/>
          <w:color w:val="111111"/>
          <w:sz w:val="28"/>
          <w:szCs w:val="28"/>
          <w:rtl/>
        </w:rPr>
        <w:t xml:space="preserve">عدم پذیرش کورکورانه و قبول حق با استدلال و منطق را مورد تأکید قرار داده است. متن اصلی کتاب بر دو مطلب استوار است: عدالت صحابه پیامبر و مسأله خلافت بعد از پیامبر.</w:t>
      </w:r>
    </w:p>
    <w:p>
      <w:pPr>
        <w:pStyle w:val="Heading3"/>
      </w:pPr>
      <w:bookmarkStart w:id="465" w:name="_Toc264"/>
      <w:r>
        <w:t>الرّد علی الآیات الشیطانیه</w:t>
      </w:r>
      <w:bookmarkEnd w:id="465"/>
    </w:p>
    <w:p>
      <w:pPr>
        <w:pStyle w:val="BookText"/>
      </w:pPr>
      <w:r>
        <w:rPr>
          <w:rFonts w:ascii="IRNazanin" w:hAnsi="IRNazanin" w:eastAsia="IRNazanin" w:cs="IRNazanin"/>
          <w:lang w:bidi="fa-IR"/>
          <w:color w:val="111111"/>
          <w:sz w:val="28"/>
          <w:szCs w:val="28"/>
          <w:rtl/>
        </w:rPr>
        <w:t xml:space="preserve">هادی مدرسی / چاپ اوّل 1368 / رقعی / شمیز / 190ص / نایاب</w:t>
      </w:r>
    </w:p>
    <w:p>
      <w:pPr>
        <w:pStyle w:val="BookText"/>
      </w:pPr>
      <w:r>
        <w:rPr>
          <w:rFonts w:ascii="IRNazanin" w:hAnsi="IRNazanin" w:eastAsia="IRNazanin" w:cs="IRNazanin"/>
          <w:lang w:bidi="fa-IR"/>
          <w:color w:val="111111"/>
          <w:sz w:val="28"/>
          <w:szCs w:val="28"/>
          <w:rtl/>
        </w:rPr>
        <w:t xml:space="preserve">این کتاب پاسخی است به برخی از شبهات و توهین‌هایی که توسط نویسنده کتاب «آیات شیطانی» به مقدسات اسلام شده است.</w:t>
      </w:r>
    </w:p>
    <w:p>
      <w:pPr>
        <w:pStyle w:val="BookText"/>
      </w:pPr>
      <w:r>
        <w:rPr>
          <w:rFonts w:ascii="IRNazanin" w:hAnsi="IRNazanin" w:eastAsia="IRNazanin" w:cs="IRNazanin"/>
          <w:lang w:bidi="fa-IR"/>
          <w:color w:val="111111"/>
          <w:sz w:val="28"/>
          <w:szCs w:val="28"/>
          <w:rtl/>
        </w:rPr>
        <w:t xml:space="preserve">نگارنده در مقدمه کتاب به حقوق خدا، حقوق فردی و حقوق اجتماعی اشاره کرده است. سپس وی برخی ویژگی‌های شخصیتی پیامبر اسلام را بیان کرده و در پایان به ریشه‌یابی توطئه و نیز واکنش مسلمانان و غیر مسلمانان در برابر آن پرداخته است.</w:t>
      </w:r>
    </w:p>
    <w:p>
      <w:pPr>
        <w:pStyle w:val="Heading3"/>
      </w:pPr>
      <w:bookmarkStart w:id="466" w:name="_Toc265"/>
      <w:r>
        <w:t>زمامداری جامعه اسلامی</w:t>
      </w:r>
      <w:bookmarkEnd w:id="466"/>
    </w:p>
    <w:p>
      <w:pPr>
        <w:pStyle w:val="BookText"/>
      </w:pPr>
      <w:r>
        <w:rPr>
          <w:rFonts w:ascii="IRNazanin" w:hAnsi="IRNazanin" w:eastAsia="IRNazanin" w:cs="IRNazanin"/>
          <w:lang w:bidi="fa-IR"/>
          <w:color w:val="111111"/>
          <w:sz w:val="28"/>
          <w:szCs w:val="28"/>
          <w:rtl/>
        </w:rPr>
        <w:t xml:space="preserve">احمد علی جبرئیلی / چاپ اوّل 1377 / رقعی / شمیز / 219ص / 5000 ریال</w:t>
      </w:r>
    </w:p>
    <w:p>
      <w:pPr>
        <w:pStyle w:val="BookText"/>
      </w:pPr>
      <w:r>
        <w:rPr>
          <w:rFonts w:ascii="IRNazanin" w:hAnsi="IRNazanin" w:eastAsia="IRNazanin" w:cs="IRNazanin"/>
          <w:lang w:bidi="fa-IR"/>
          <w:color w:val="111111"/>
          <w:sz w:val="28"/>
          <w:szCs w:val="28"/>
          <w:rtl/>
        </w:rPr>
        <w:t xml:space="preserve">مکتب تشیع، که از سرچشمه قرآن و عترت سیراب می‌شود، با تکیه بر ملاک‌ها و معیارهایی بر گرفته از ارزش‌های مذهبی و انسانی، از حکومت تعریفی ویژه ارائه می‌دهد.</w:t>
      </w:r>
    </w:p>
    <w:p>
      <w:pPr>
        <w:pStyle w:val="BookText"/>
      </w:pPr>
      <w:r>
        <w:rPr>
          <w:rFonts w:ascii="IRNazanin" w:hAnsi="IRNazanin" w:eastAsia="IRNazanin" w:cs="IRNazanin"/>
          <w:lang w:bidi="fa-IR"/>
          <w:color w:val="111111"/>
          <w:sz w:val="28"/>
          <w:szCs w:val="28"/>
          <w:rtl/>
        </w:rPr>
        <w:t xml:space="preserve">کتاب حاضر می‌کوشد با روشی شیوا و نگاهی تطبیقی، این معیارها و ملاک‌ها را تبیین کند وبا بهره‌گیری از آیات و روایات، به طور مستدل، صاحبان واقعی امر و حکومت را بشناساند. مباحثی که در این کتاب مطرح شده است عبارت‌اند از: اولوالامر کیست، اولوالامر در مکتب خلفا، اولوالامر در مکتب اهل البیت علیهم‌السلام، نصوص امامت و پیشوایان معصوم.</w:t>
      </w:r>
    </w:p>
    <w:p>
      <w:pPr>
        <w:pStyle w:val="Heading3"/>
      </w:pPr>
      <w:bookmarkStart w:id="467" w:name="_Toc266"/>
      <w:r>
        <w:t>سلفیه بدعت یا مذهب</w:t>
      </w:r>
      <w:bookmarkEnd w:id="467"/>
    </w:p>
    <w:p>
      <w:pPr>
        <w:pStyle w:val="BookText"/>
      </w:pPr>
      <w:r>
        <w:rPr>
          <w:rFonts w:ascii="IRNazanin" w:hAnsi="IRNazanin" w:eastAsia="IRNazanin" w:cs="IRNazanin"/>
          <w:lang w:bidi="fa-IR"/>
          <w:color w:val="111111"/>
          <w:sz w:val="28"/>
          <w:szCs w:val="28"/>
          <w:rtl/>
        </w:rPr>
        <w:t xml:space="preserve">محمّد سعید رمضان البوطی / ترجمه حسین صابری / چاپ دوم 1383 / وزیری / شمیز / 797ص / 13000 ریال</w:t>
      </w:r>
    </w:p>
    <w:p>
      <w:pPr>
        <w:pStyle w:val="BookText"/>
      </w:pPr>
      <w:r>
        <w:rPr>
          <w:rFonts w:ascii="IRNazanin" w:hAnsi="IRNazanin" w:eastAsia="IRNazanin" w:cs="IRNazanin"/>
          <w:lang w:bidi="fa-IR"/>
          <w:color w:val="111111"/>
          <w:sz w:val="28"/>
          <w:szCs w:val="28"/>
          <w:rtl/>
        </w:rPr>
        <w:t xml:space="preserve">سلفیه پدیده‌ای است نوخاسته که انحصار طلبانه مدّعی مسلمانی است و همه را جز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9" w:name="pg7575_71237"/>
    <w:bookmarkEnd w:id="79"/>
    <w:p>
      <w:pPr>
        <w:pStyle w:val="BookText"/>
      </w:pPr>
      <w:r>
        <w:rPr>
          <w:rFonts w:ascii="IRNazanin" w:hAnsi="IRNazanin" w:eastAsia="IRNazanin" w:cs="IRNazanin"/>
          <w:lang w:bidi="fa-IR"/>
          <w:color w:val="111111"/>
          <w:sz w:val="28"/>
          <w:szCs w:val="28"/>
          <w:rtl/>
        </w:rPr>
        <w:t xml:space="preserve">خود کافر می‌پندارد و بنیاد وحدت جهان اسلام را متزلزل می‌کند.</w:t>
      </w:r>
    </w:p>
    <w:p>
      <w:pPr>
        <w:pStyle w:val="BookText"/>
      </w:pPr>
      <w:r>
        <w:rPr>
          <w:rFonts w:ascii="IRNazanin" w:hAnsi="IRNazanin" w:eastAsia="IRNazanin" w:cs="IRNazanin"/>
          <w:lang w:bidi="fa-IR"/>
          <w:color w:val="111111"/>
          <w:sz w:val="28"/>
          <w:szCs w:val="28"/>
          <w:rtl/>
        </w:rPr>
        <w:t xml:space="preserve">کتاب حاضر تلاشی است پسندیده در برانداختن نقاب از چهره این گروه خود خوانده و گامی است سترگ در راه وحدت اسلامی.</w:t>
      </w:r>
    </w:p>
    <w:p>
      <w:pPr>
        <w:pStyle w:val="Heading3"/>
      </w:pPr>
      <w:bookmarkStart w:id="468" w:name="_Toc267"/>
      <w:r>
        <w:t>شیعه در برابر معتزله</w:t>
      </w:r>
      <w:bookmarkEnd w:id="468"/>
    </w:p>
    <w:p>
      <w:pPr>
        <w:pStyle w:val="BookText"/>
      </w:pPr>
      <w:r>
        <w:rPr>
          <w:rFonts w:ascii="IRNazanin" w:hAnsi="IRNazanin" w:eastAsia="IRNazanin" w:cs="IRNazanin"/>
          <w:lang w:bidi="fa-IR"/>
          <w:color w:val="111111"/>
          <w:sz w:val="28"/>
          <w:szCs w:val="28"/>
          <w:rtl/>
        </w:rPr>
        <w:t xml:space="preserve">هاشم معروف الحسنی / ترجمه محمّد صادق عارف / چاپ سوم 1379 / وزیری / شمیز / 344ص / 11000 ریال</w:t>
      </w:r>
    </w:p>
    <w:p>
      <w:pPr>
        <w:pStyle w:val="BookText"/>
      </w:pPr>
      <w:r>
        <w:rPr>
          <w:rFonts w:ascii="IRNazanin" w:hAnsi="IRNazanin" w:eastAsia="IRNazanin" w:cs="IRNazanin"/>
          <w:lang w:bidi="fa-IR"/>
          <w:color w:val="111111"/>
          <w:sz w:val="28"/>
          <w:szCs w:val="28"/>
          <w:rtl/>
        </w:rPr>
        <w:t xml:space="preserve">مؤلّف در این کتاب از چگونگی پیدایش فرق و مذاهب اسلامی سخن گفته و تاریخ تشیع و گروه‌های منتسب به آن را شرح داده است. وی سپس به ذکر مذاهب اعتقادی و کلامی پرداخته و اصول معتقدات عمده‌ترین این مذاهب را که معتزله و اشاعره و مرجئه هستند مورد بحث قرار داده و آنها را با آرای شیعه امامیه مقایسه کرده است. مؤلف در ضمن، گروه‌های مختلف معتزله را بر شمرده و آرا و موارد اختلاف آنها را بیان کرده و سرانجام ثابت کرده است که شیعه امامیه در علوم مختلف دینی از برجسته‌ترین فرقه‌های اسلامی است.</w:t>
      </w:r>
    </w:p>
    <w:p>
      <w:pPr>
        <w:pStyle w:val="Heading3"/>
      </w:pPr>
      <w:bookmarkStart w:id="469" w:name="_Toc268"/>
      <w:r>
        <w:t>شیعه در تاریخ</w:t>
      </w:r>
      <w:bookmarkEnd w:id="469"/>
    </w:p>
    <w:p>
      <w:pPr>
        <w:pStyle w:val="BookText"/>
      </w:pPr>
      <w:r>
        <w:rPr>
          <w:rFonts w:ascii="IRNazanin" w:hAnsi="IRNazanin" w:eastAsia="IRNazanin" w:cs="IRNazanin"/>
          <w:lang w:bidi="fa-IR"/>
          <w:color w:val="111111"/>
          <w:sz w:val="28"/>
          <w:szCs w:val="28"/>
          <w:rtl/>
        </w:rPr>
        <w:t xml:space="preserve">محمّد حسین زین عاملی / ترجمه محمدرضا عطایی / چاپ دوم 1375 / وزیری / شمیز / 292ص / .</w:t>
      </w:r>
    </w:p>
    <w:p>
      <w:pPr>
        <w:pStyle w:val="BookText"/>
      </w:pPr>
      <w:r>
        <w:rPr>
          <w:rFonts w:ascii="IRNazanin" w:hAnsi="IRNazanin" w:eastAsia="IRNazanin" w:cs="IRNazanin"/>
          <w:lang w:bidi="fa-IR"/>
          <w:color w:val="111111"/>
          <w:sz w:val="28"/>
          <w:szCs w:val="28"/>
          <w:rtl/>
        </w:rPr>
        <w:t xml:space="preserve">این اثر خواننده را با دوره‌ای از تاریخ پر فراز و نشیب شیعه اهل البیت علیهم‌السلام و فهرستی از آرا و باورهای فرقه‌های شیعی و همچنین با نمونه‌هایی از تهمت‌های ناروا که بر شیعه اثنی عشری وارد شده است آشنا می‌سازد.</w:t>
      </w:r>
    </w:p>
    <w:p>
      <w:pPr>
        <w:pStyle w:val="Heading3"/>
      </w:pPr>
      <w:bookmarkStart w:id="470" w:name="_Toc269"/>
      <w:r>
        <w:t>شیعه و تهمتهای ناروا (ویرایش دوم)</w:t>
      </w:r>
      <w:bookmarkEnd w:id="470"/>
    </w:p>
    <w:p>
      <w:pPr>
        <w:pStyle w:val="BookText"/>
      </w:pPr>
      <w:r>
        <w:rPr>
          <w:rFonts w:ascii="IRNazanin" w:hAnsi="IRNazanin" w:eastAsia="IRNazanin" w:cs="IRNazanin"/>
          <w:lang w:bidi="fa-IR"/>
          <w:color w:val="111111"/>
          <w:sz w:val="28"/>
          <w:szCs w:val="28"/>
          <w:rtl/>
        </w:rPr>
        <w:t xml:space="preserve">محمّد جواد شرّی / ترجمه محمّد رضا عطایی / چاپ هشتم 1386 / رقعی / شمیز / 166ص / 12500 ریال</w:t>
      </w:r>
    </w:p>
    <w:p>
      <w:pPr>
        <w:pStyle w:val="BookText"/>
      </w:pPr>
      <w:r>
        <w:rPr>
          <w:rFonts w:ascii="IRNazanin" w:hAnsi="IRNazanin" w:eastAsia="IRNazanin" w:cs="IRNazanin"/>
          <w:lang w:bidi="fa-IR"/>
          <w:color w:val="111111"/>
          <w:sz w:val="28"/>
          <w:szCs w:val="28"/>
          <w:rtl/>
        </w:rPr>
        <w:t xml:space="preserve">کتاب حاضر ردّی بر تهمت‌های بی اساس و برچسب‌های ناروایی است که تفرقه اندازان در طول تاریخ - به منظور ایجاد تفرقه - به پیروان اهل بیت علیهم‌السلام وارد کرده‌اند. نویسنده امیدوار است که با روشن شدن این مناقشات، مسلمانان در تفاهم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0" w:name="pg7575_71238"/>
    <w:bookmarkEnd w:id="80"/>
    <w:p>
      <w:pPr>
        <w:pStyle w:val="BookText"/>
      </w:pPr>
      <w:r>
        <w:rPr>
          <w:rFonts w:ascii="IRNazanin" w:hAnsi="IRNazanin" w:eastAsia="IRNazanin" w:cs="IRNazanin"/>
          <w:lang w:bidi="fa-IR"/>
          <w:color w:val="111111"/>
          <w:sz w:val="28"/>
          <w:szCs w:val="28"/>
          <w:rtl/>
        </w:rPr>
        <w:t xml:space="preserve">و برادری در آرامش و همدلی به سر برند.</w:t>
      </w:r>
    </w:p>
    <w:p>
      <w:pPr>
        <w:pStyle w:val="Heading3"/>
      </w:pPr>
      <w:bookmarkStart w:id="471" w:name="_Toc270"/>
      <w:r>
        <w:t>شیعه و تهمتهای ناروا(اردو)</w:t>
      </w:r>
      <w:bookmarkEnd w:id="471"/>
    </w:p>
    <w:p>
      <w:pPr>
        <w:pStyle w:val="BookText"/>
      </w:pPr>
      <w:r>
        <w:rPr>
          <w:rFonts w:ascii="IRNazanin" w:hAnsi="IRNazanin" w:eastAsia="IRNazanin" w:cs="IRNazanin"/>
          <w:lang w:bidi="fa-IR"/>
          <w:color w:val="111111"/>
          <w:sz w:val="28"/>
          <w:szCs w:val="28"/>
          <w:rtl/>
        </w:rPr>
        <w:t xml:space="preserve">محمّد جواد شرّی / ترجمه سید حیدر عباس رضوی / چاپ اوّل 1368 / رقعی / شمیز / 134ص / نایاب</w:t>
      </w:r>
    </w:p>
    <w:p>
      <w:pPr>
        <w:pStyle w:val="BookText"/>
      </w:pPr>
      <w:r>
        <w:rPr>
          <w:rFonts w:ascii="IRNazanin" w:hAnsi="IRNazanin" w:eastAsia="IRNazanin" w:cs="IRNazanin"/>
          <w:lang w:bidi="fa-IR"/>
          <w:color w:val="111111"/>
          <w:sz w:val="28"/>
          <w:szCs w:val="28"/>
          <w:rtl/>
        </w:rPr>
        <w:t xml:space="preserve">شیعه و تهمتهای ناروا(فارسی)</w:t>
      </w:r>
    </w:p>
    <w:p>
      <w:pPr>
        <w:pStyle w:val="Heading3"/>
      </w:pPr>
      <w:bookmarkStart w:id="472" w:name="_Toc271"/>
      <w:r>
        <w:t>الشیعة فی ایران</w:t>
      </w:r>
      <w:bookmarkEnd w:id="472"/>
    </w:p>
    <w:p>
      <w:pPr>
        <w:pStyle w:val="BookText"/>
      </w:pPr>
      <w:r>
        <w:rPr>
          <w:rFonts w:ascii="IRNazanin" w:hAnsi="IRNazanin" w:eastAsia="IRNazanin" w:cs="IRNazanin"/>
          <w:lang w:bidi="fa-IR"/>
          <w:color w:val="111111"/>
          <w:sz w:val="28"/>
          <w:szCs w:val="28"/>
          <w:rtl/>
        </w:rPr>
        <w:t xml:space="preserve">رسول جعفریان / تعریب علی هاشم / چاپ اوّل 1378 / وزیری / گالینگور / 600ص / 18000 ریال</w:t>
      </w:r>
    </w:p>
    <w:p>
      <w:pPr>
        <w:pStyle w:val="BookText"/>
      </w:pPr>
      <w:r>
        <w:rPr>
          <w:rFonts w:ascii="IRNazanin" w:hAnsi="IRNazanin" w:eastAsia="IRNazanin" w:cs="IRNazanin"/>
          <w:lang w:bidi="fa-IR"/>
          <w:color w:val="111111"/>
          <w:sz w:val="28"/>
          <w:szCs w:val="28"/>
          <w:rtl/>
        </w:rPr>
        <w:t xml:space="preserve">این کتاب خواننده را با چگونگی گرایش ایرانیان به مذهب تشیع و وضعیت ایشان در سده‌های مختلف در ایران آشنا می‌سازد. مؤلّف همچنین به سخنان نادرست تاریخ نگاران و نویسندگان بزرگی چون ابن خلدون، ابن حجر... و دیگر تهمت‌های دروغ پاسخ داده و با دلایلی موجه و توضیح کافی مطابق با عقاید شیعه مطالب را بیان کرده است.</w:t>
      </w:r>
    </w:p>
    <w:p>
      <w:pPr>
        <w:pStyle w:val="Heading3"/>
      </w:pPr>
      <w:bookmarkStart w:id="473" w:name="_Toc272"/>
      <w:r>
        <w:t>شیوه انتخاب مذهب</w:t>
      </w:r>
      <w:bookmarkEnd w:id="473"/>
    </w:p>
    <w:p>
      <w:pPr>
        <w:pStyle w:val="BookText"/>
      </w:pPr>
      <w:r>
        <w:rPr>
          <w:rFonts w:ascii="IRNazanin" w:hAnsi="IRNazanin" w:eastAsia="IRNazanin" w:cs="IRNazanin"/>
          <w:lang w:bidi="fa-IR"/>
          <w:color w:val="111111"/>
          <w:sz w:val="28"/>
          <w:szCs w:val="28"/>
          <w:rtl/>
        </w:rPr>
        <w:t xml:space="preserve">صائب عبدالحمید / ترجمه حبیب روحانی / چاپ اوّل 1381 / 336ص / 18000 ریال</w:t>
      </w:r>
    </w:p>
    <w:p>
      <w:pPr>
        <w:pStyle w:val="BookText"/>
      </w:pPr>
      <w:r>
        <w:rPr>
          <w:rFonts w:ascii="IRNazanin" w:hAnsi="IRNazanin" w:eastAsia="IRNazanin" w:cs="IRNazanin"/>
          <w:lang w:bidi="fa-IR"/>
          <w:color w:val="111111"/>
          <w:sz w:val="28"/>
          <w:szCs w:val="28"/>
          <w:rtl/>
        </w:rPr>
        <w:t xml:space="preserve">نویسنده بر آن است که با کمال بی طرفی و خردورزی مباحثی را در خلافت و امامت مطرح کند و الگویی مناسب برای گزینش مذهب فراروی مشتاقان قرار دهد. وی پس از ذکر فضایل آل اطهار به مسأله امامت و خلافت از دیدگاه قرآن، سنت، مذهب امامیه و مذاهب چهارگانه اهل سنت پرداخته است.</w:t>
      </w:r>
    </w:p>
    <w:p>
      <w:pPr>
        <w:pStyle w:val="Heading3"/>
      </w:pPr>
      <w:bookmarkStart w:id="474" w:name="_Toc273"/>
      <w:r>
        <w:t>عبقات الانوار فی امامة الائمة الأطهار</w:t>
      </w:r>
      <w:bookmarkEnd w:id="474"/>
    </w:p>
    <w:p>
      <w:pPr>
        <w:pStyle w:val="BookText"/>
      </w:pPr>
      <w:r>
        <w:rPr>
          <w:rFonts w:ascii="IRNazanin" w:hAnsi="IRNazanin" w:eastAsia="IRNazanin" w:cs="IRNazanin"/>
          <w:lang w:bidi="fa-IR"/>
          <w:color w:val="111111"/>
          <w:sz w:val="28"/>
          <w:szCs w:val="28"/>
          <w:rtl/>
        </w:rPr>
        <w:t xml:space="preserve">میر حامد حسین / عبدالرحیم مبارک و دیگران / چاپ اوّل 1383 / وزیری / گالینگور / 496ص / 30000 ریال</w:t>
      </w:r>
    </w:p>
    <w:p>
      <w:pPr>
        <w:pStyle w:val="BookText"/>
      </w:pPr>
      <w:r>
        <w:rPr>
          <w:rFonts w:ascii="IRNazanin" w:hAnsi="IRNazanin" w:eastAsia="IRNazanin" w:cs="IRNazanin"/>
          <w:lang w:bidi="fa-IR"/>
          <w:color w:val="111111"/>
          <w:sz w:val="28"/>
          <w:szCs w:val="28"/>
          <w:rtl/>
        </w:rPr>
        <w:t xml:space="preserve">این کتاب نقضی است بر قسمت هفتم از کتاب «تحفه اثنا عشریه» تصنیف دهلوی که ویژه شبهه‌های گوناگون درباره ادلّه امامت امیر مؤمنان علی علیه‌السلاممی‌باشد.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1" w:name="pg7575_71239"/>
    <w:bookmarkEnd w:id="81"/>
    <w:p>
      <w:pPr>
        <w:pStyle w:val="BookText"/>
      </w:pPr>
      <w:r>
        <w:rPr>
          <w:rFonts w:ascii="IRNazanin" w:hAnsi="IRNazanin" w:eastAsia="IRNazanin" w:cs="IRNazanin"/>
          <w:lang w:bidi="fa-IR"/>
          <w:color w:val="111111"/>
          <w:sz w:val="28"/>
          <w:szCs w:val="28"/>
          <w:rtl/>
        </w:rPr>
        <w:t xml:space="preserve">مؤلف در این کتاب به نقد و بررسی مفصّل آرای دهلوی پرداخته و با براهین استدلالی و نقلی، شبهاتِ مجال یافته را در چندین جلد بزرگ پاسخ گفته است.</w:t>
      </w:r>
    </w:p>
    <w:p>
      <w:pPr>
        <w:pStyle w:val="BookText"/>
      </w:pPr>
      <w:r>
        <w:rPr>
          <w:rFonts w:ascii="IRNazanin" w:hAnsi="IRNazanin" w:eastAsia="IRNazanin" w:cs="IRNazanin"/>
          <w:lang w:bidi="fa-IR"/>
          <w:color w:val="111111"/>
          <w:sz w:val="28"/>
          <w:szCs w:val="28"/>
          <w:rtl/>
        </w:rPr>
        <w:t xml:space="preserve">موضوعات اصلی کتاب عبارت است از: بررسی اسناد و دلالتهای احادیث غدیر، منزلت، ولایت، طیر، نور، ثقلین و...</w:t>
      </w:r>
    </w:p>
    <w:p>
      <w:pPr>
        <w:pStyle w:val="Heading3"/>
      </w:pPr>
      <w:bookmarkStart w:id="475" w:name="_Toc274"/>
      <w:r>
        <w:t>عدة العقول و عمدة المعقول فی ایضاح مبانی الاصول</w:t>
      </w:r>
      <w:bookmarkEnd w:id="475"/>
    </w:p>
    <w:p>
      <w:pPr>
        <w:pStyle w:val="BookText"/>
      </w:pPr>
      <w:r>
        <w:rPr>
          <w:rFonts w:ascii="IRNazanin" w:hAnsi="IRNazanin" w:eastAsia="IRNazanin" w:cs="IRNazanin"/>
          <w:lang w:bidi="fa-IR"/>
          <w:color w:val="111111"/>
          <w:sz w:val="28"/>
          <w:szCs w:val="28"/>
          <w:rtl/>
        </w:rPr>
        <w:t xml:space="preserve">فضل بن احمد بخاری / تصحیح نجیب مایل هروی / چاپ اوّل1371 / وزیری / شمیز / 122ص / نایاب</w:t>
      </w:r>
    </w:p>
    <w:p>
      <w:pPr>
        <w:pStyle w:val="BookText"/>
      </w:pPr>
      <w:r>
        <w:rPr>
          <w:rFonts w:ascii="IRNazanin" w:hAnsi="IRNazanin" w:eastAsia="IRNazanin" w:cs="IRNazanin"/>
          <w:lang w:bidi="fa-IR"/>
          <w:color w:val="111111"/>
          <w:sz w:val="28"/>
          <w:szCs w:val="28"/>
          <w:rtl/>
        </w:rPr>
        <w:t xml:space="preserve">کتاب حاضر مشتمل بر چند مقاله فلسفی و کلامی است که توسط فضل بن احمد بخاری در قرن ششم هجری فراهم آمده است. مباحث کتاب عبارتند از: چگونگی حدوث نفس، اقسام حرکات، معرفتِ موجودات، معرفتِ نور و مکان، جوهریت نفس و...</w:t>
      </w:r>
    </w:p>
    <w:p>
      <w:pPr>
        <w:pStyle w:val="Heading3"/>
      </w:pPr>
      <w:bookmarkStart w:id="476" w:name="_Toc275"/>
      <w:r>
        <w:t>غالیان، کاوشی در جریانها و برآیندها</w:t>
      </w:r>
      <w:bookmarkEnd w:id="476"/>
    </w:p>
    <w:p>
      <w:pPr>
        <w:pStyle w:val="BookText"/>
      </w:pPr>
      <w:r>
        <w:rPr>
          <w:rFonts w:ascii="IRNazanin" w:hAnsi="IRNazanin" w:eastAsia="IRNazanin" w:cs="IRNazanin"/>
          <w:lang w:bidi="fa-IR"/>
          <w:color w:val="111111"/>
          <w:sz w:val="28"/>
          <w:szCs w:val="28"/>
          <w:rtl/>
        </w:rPr>
        <w:t xml:space="preserve">نعمت اللّه صفری فروشانی / چاپ اوّل 1378 / وزیری / شمیز / 412ص / 11000 ریال</w:t>
      </w:r>
    </w:p>
    <w:p>
      <w:pPr>
        <w:pStyle w:val="BookText"/>
      </w:pPr>
      <w:r>
        <w:rPr>
          <w:rFonts w:ascii="IRNazanin" w:hAnsi="IRNazanin" w:eastAsia="IRNazanin" w:cs="IRNazanin"/>
          <w:lang w:bidi="fa-IR"/>
          <w:color w:val="111111"/>
          <w:sz w:val="28"/>
          <w:szCs w:val="28"/>
          <w:rtl/>
        </w:rPr>
        <w:t xml:space="preserve">باورهای مذهب غالیان - از روی جهل یا تجاهل - آمیخته به عقاید غلوآمیز است؛ عقایدی که امامان شیعه به شدّت آن را انکار می‌کردند و پیروان ایشان نیز از این گونه باورها بیزاری می‌جستند. کتاب حاضر بر آن است تا با شناساندن چهره واقعی غالیان، دامن تشیع راستین را از باورهای بی پایه آنان پاک سازد و نشان دهد که غالیان، در بسیاری از موارد، نه به عنوان دوستان ناآگاه، بلکه به سان دشمنانی دانا، قصد نابودی شیعه و اسلام را داشته‌اند.</w:t>
      </w:r>
    </w:p>
    <w:p>
      <w:pPr>
        <w:pStyle w:val="Heading3"/>
      </w:pPr>
      <w:bookmarkStart w:id="477" w:name="_Toc276"/>
      <w:r>
        <w:t>فرقه‌های اسلامی در سرزمین شام</w:t>
      </w:r>
      <w:bookmarkEnd w:id="477"/>
    </w:p>
    <w:p>
      <w:pPr>
        <w:pStyle w:val="BookText"/>
      </w:pPr>
      <w:r>
        <w:rPr>
          <w:rFonts w:ascii="IRNazanin" w:hAnsi="IRNazanin" w:eastAsia="IRNazanin" w:cs="IRNazanin"/>
          <w:lang w:bidi="fa-IR"/>
          <w:color w:val="111111"/>
          <w:sz w:val="28"/>
          <w:szCs w:val="28"/>
          <w:rtl/>
        </w:rPr>
        <w:t xml:space="preserve">حسین عطوان / ترجمه حمیدرضا شیخی / چاپ اوّل 1371 / وزیری / شمیز / 432ص / نایاب</w:t>
      </w:r>
    </w:p>
    <w:p>
      <w:pPr>
        <w:pStyle w:val="BookText"/>
      </w:pPr>
      <w:r>
        <w:rPr>
          <w:rFonts w:ascii="IRNazanin" w:hAnsi="IRNazanin" w:eastAsia="IRNazanin" w:cs="IRNazanin"/>
          <w:lang w:bidi="fa-IR"/>
          <w:color w:val="111111"/>
          <w:sz w:val="28"/>
          <w:szCs w:val="28"/>
          <w:rtl/>
        </w:rPr>
        <w:t xml:space="preserve">در عصر امویان، فرقه‌های مختلف کلامی در سرزمین شام رشد و نمو کرد. نویسنده در این کتاب به بررسی وضعیت فرقه‌های کلامی و مذهبی و سیاسی اسلام در این سرزمین و تأثیرات مذهبی و سیاسی آنها می‌پردازد.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2" w:name="pg7575_71240"/>
    <w:bookmarkEnd w:id="82"/>
    <w:p>
      <w:pPr>
        <w:pStyle w:val="Heading3"/>
      </w:pPr>
      <w:bookmarkStart w:id="478" w:name="_Toc277"/>
      <w:r>
        <w:t>مجموعه رسائل اعتقادی</w:t>
      </w:r>
      <w:bookmarkEnd w:id="478"/>
    </w:p>
    <w:p>
      <w:pPr>
        <w:pStyle w:val="BookText"/>
      </w:pPr>
      <w:r>
        <w:rPr>
          <w:rFonts w:ascii="IRNazanin" w:hAnsi="IRNazanin" w:eastAsia="IRNazanin" w:cs="IRNazanin"/>
          <w:lang w:bidi="fa-IR"/>
          <w:color w:val="111111"/>
          <w:sz w:val="28"/>
          <w:szCs w:val="28"/>
          <w:rtl/>
        </w:rPr>
        <w:t xml:space="preserve">محمّد باقر مجلسی / تصحیح سید مهدی رجایی / چاپ دوم 1376 / وزیری / شمیز / 212ص / نایاب</w:t>
      </w:r>
    </w:p>
    <w:p>
      <w:pPr>
        <w:pStyle w:val="BookText"/>
      </w:pPr>
      <w:r>
        <w:rPr>
          <w:rFonts w:ascii="IRNazanin" w:hAnsi="IRNazanin" w:eastAsia="IRNazanin" w:cs="IRNazanin"/>
          <w:lang w:bidi="fa-IR"/>
          <w:color w:val="111111"/>
          <w:sz w:val="28"/>
          <w:szCs w:val="28"/>
          <w:rtl/>
        </w:rPr>
        <w:t xml:space="preserve">در این مجموعه هفت رساله اعتقادی از علاّمه محمّد باقر مجلسی مورد بررسی و تحقیق قرار گرفته است. رساله‌های یاد شده از این قرار است:</w:t>
      </w:r>
    </w:p>
    <w:p>
      <w:pPr>
        <w:pStyle w:val="BookText"/>
      </w:pPr>
      <w:r>
        <w:rPr>
          <w:rFonts w:ascii="IRNazanin" w:hAnsi="IRNazanin" w:eastAsia="IRNazanin" w:cs="IRNazanin"/>
          <w:lang w:bidi="fa-IR"/>
          <w:color w:val="111111"/>
          <w:sz w:val="28"/>
          <w:szCs w:val="28"/>
          <w:rtl/>
        </w:rPr>
        <w:t xml:space="preserve">1 - رساله فرق میان صفات فعل و ذات؛ 2 - رساله تحقیق مسأله بداء؛ 3 - رساله جبر و تفویض؛ 4 - رساله دفع شبهه حدیث جهل و معرفت؛ 5 - ترجمه چهارده حدیث راجع به امام عصر وعلائم ظهور و رجعت؛ 6 - رساله بهشت و دوزخ؛ 7 - رساله حکمت و فلسفه شهادت امام حسین علیه‌السلام.</w:t>
      </w:r>
    </w:p>
    <w:p>
      <w:pPr>
        <w:pStyle w:val="Heading3"/>
      </w:pPr>
      <w:bookmarkStart w:id="479" w:name="_Toc278"/>
      <w:r>
        <w:t>مرجئه و جهمیه در خراسان عصر اموی</w:t>
      </w:r>
      <w:bookmarkEnd w:id="479"/>
    </w:p>
    <w:p>
      <w:pPr>
        <w:pStyle w:val="BookText"/>
      </w:pPr>
      <w:r>
        <w:rPr>
          <w:rFonts w:ascii="IRNazanin" w:hAnsi="IRNazanin" w:eastAsia="IRNazanin" w:cs="IRNazanin"/>
          <w:lang w:bidi="fa-IR"/>
          <w:color w:val="111111"/>
          <w:sz w:val="28"/>
          <w:szCs w:val="28"/>
          <w:rtl/>
        </w:rPr>
        <w:t xml:space="preserve">حسین عطوان / ترجمه حمید رضا آژیر / چاپ اوّل 1380 / 102ص / 4500 ریال</w:t>
      </w:r>
    </w:p>
    <w:p>
      <w:pPr>
        <w:pStyle w:val="BookText"/>
      </w:pPr>
      <w:r>
        <w:rPr>
          <w:rFonts w:ascii="IRNazanin" w:hAnsi="IRNazanin" w:eastAsia="IRNazanin" w:cs="IRNazanin"/>
          <w:lang w:bidi="fa-IR"/>
          <w:color w:val="111111"/>
          <w:sz w:val="28"/>
          <w:szCs w:val="28"/>
          <w:rtl/>
        </w:rPr>
        <w:t xml:space="preserve">این کتاب به بررسی دو نحله کلامی مرجئه و جهمیه می‌پردازد و لایه‌های پنهان این دو برداشت تاریخی را به تفصیل می‌کاود. این کتاب با توجّه به منابع عمده‌ای که در این زمینه نگاشته شده عقاید این دو نحله را در مقابل دیدگان محققان و اندیشمندان قرار می‌دهد.</w:t>
      </w:r>
    </w:p>
    <w:p>
      <w:pPr>
        <w:pStyle w:val="Heading3"/>
      </w:pPr>
      <w:bookmarkStart w:id="480" w:name="_Toc279"/>
      <w:r>
        <w:t>المسلک فی اصول الدین</w:t>
      </w:r>
      <w:bookmarkEnd w:id="480"/>
    </w:p>
    <w:p>
      <w:pPr>
        <w:pStyle w:val="BookText"/>
      </w:pPr>
      <w:r>
        <w:rPr>
          <w:rFonts w:ascii="IRNazanin" w:hAnsi="IRNazanin" w:eastAsia="IRNazanin" w:cs="IRNazanin"/>
          <w:lang w:bidi="fa-IR"/>
          <w:color w:val="111111"/>
          <w:sz w:val="28"/>
          <w:szCs w:val="28"/>
          <w:rtl/>
        </w:rPr>
        <w:t xml:space="preserve">نجم‌الدین ابوالقاسم حلّی / تصحیح رضا استادی / چاپ سوم 1382 / وزیری / شمیز / 350ص / 13000 ریال</w:t>
      </w:r>
    </w:p>
    <w:p>
      <w:pPr>
        <w:pStyle w:val="BookText"/>
      </w:pPr>
      <w:r>
        <w:rPr>
          <w:rFonts w:ascii="IRNazanin" w:hAnsi="IRNazanin" w:eastAsia="IRNazanin" w:cs="IRNazanin"/>
          <w:lang w:bidi="fa-IR"/>
          <w:color w:val="111111"/>
          <w:sz w:val="28"/>
          <w:szCs w:val="28"/>
          <w:rtl/>
        </w:rPr>
        <w:t xml:space="preserve">این کتاب تألیف محقق حلّی از دانشمندان قرن هفتم هجری است. کتاب شامل یک دوره مباحث کلامی در باره توحید، افعال خداوند، نبوت، امامت است. رساله‌ای به نام الرسالة المانعیه تألیف همین مؤلف ضمیمه کتاب است. این رساله در باره شناخت خدا، حکمت خداوند، نبوت و امامت است.</w:t>
      </w:r>
    </w:p>
    <w:p>
      <w:pPr>
        <w:pStyle w:val="Heading3"/>
      </w:pPr>
      <w:bookmarkStart w:id="481" w:name="_Toc280"/>
      <w:r>
        <w:t>معراج نامه</w:t>
      </w:r>
      <w:bookmarkEnd w:id="481"/>
    </w:p>
    <w:p>
      <w:pPr>
        <w:pStyle w:val="BookText"/>
      </w:pPr>
      <w:r>
        <w:rPr>
          <w:rFonts w:ascii="IRNazanin" w:hAnsi="IRNazanin" w:eastAsia="IRNazanin" w:cs="IRNazanin"/>
          <w:lang w:bidi="fa-IR"/>
          <w:color w:val="111111"/>
          <w:sz w:val="28"/>
          <w:szCs w:val="28"/>
          <w:rtl/>
        </w:rPr>
        <w:t xml:space="preserve">ابو علی سینا / تصحیح نجیب مایل هروی / چاپ سوم 1375 / وزیری / شمیز / 212ص / نایاب</w:t>
      </w:r>
    </w:p>
    <w:p>
      <w:pPr>
        <w:pStyle w:val="BookText"/>
      </w:pPr>
      <w:r>
        <w:rPr>
          <w:rFonts w:ascii="IRNazanin" w:hAnsi="IRNazanin" w:eastAsia="IRNazanin" w:cs="IRNazanin"/>
          <w:lang w:bidi="fa-IR"/>
          <w:color w:val="111111"/>
          <w:sz w:val="28"/>
          <w:szCs w:val="28"/>
          <w:rtl/>
        </w:rPr>
        <w:t xml:space="preserve">از جمله مباحث مربوط به نبوتِ خاتم الانبیاء صلی‌الله‌علیه‌و‌آله مبحثِ معراج آن حضرت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3" w:name="pg7575_71241"/>
    <w:bookmarkEnd w:id="83"/>
    <w:p>
      <w:pPr>
        <w:pStyle w:val="BookText"/>
      </w:pPr>
      <w:r>
        <w:rPr>
          <w:rFonts w:ascii="IRNazanin" w:hAnsi="IRNazanin" w:eastAsia="IRNazanin" w:cs="IRNazanin"/>
          <w:lang w:bidi="fa-IR"/>
          <w:color w:val="111111"/>
          <w:sz w:val="28"/>
          <w:szCs w:val="28"/>
          <w:rtl/>
        </w:rPr>
        <w:t xml:space="preserve">این مبحث همواره موردِ فحص و بحث مفسّران، متکلّمان، محدّثان، حکیمان وادیبان قرار گرفته است. یکی از کوتاه ترین رساله‌هایی که در این زمینه به زبان فارسی نگاشته شده، معراج نامه ابوعلی سیناست.</w:t>
      </w:r>
    </w:p>
    <w:p>
      <w:pPr>
        <w:pStyle w:val="Heading3"/>
      </w:pPr>
      <w:bookmarkStart w:id="482" w:name="_Toc281"/>
      <w:r>
        <w:t>مکتبها و فرقه‌های اسلامی در سده‌های میانه</w:t>
      </w:r>
      <w:bookmarkEnd w:id="482"/>
    </w:p>
    <w:p>
      <w:pPr>
        <w:pStyle w:val="BookText"/>
      </w:pPr>
      <w:r>
        <w:rPr>
          <w:rFonts w:ascii="IRNazanin" w:hAnsi="IRNazanin" w:eastAsia="IRNazanin" w:cs="IRNazanin"/>
          <w:lang w:bidi="fa-IR"/>
          <w:color w:val="111111"/>
          <w:sz w:val="28"/>
          <w:szCs w:val="28"/>
          <w:rtl/>
        </w:rPr>
        <w:t xml:space="preserve">ویلفرد مادلونگ / ترجمه جواد قاسمی / چاپ اوّل 1375 / وزیری / شمیز / 318ص / نایاب</w:t>
      </w:r>
    </w:p>
    <w:p>
      <w:pPr>
        <w:pStyle w:val="BookText"/>
      </w:pPr>
      <w:r>
        <w:rPr>
          <w:rFonts w:ascii="IRNazanin" w:hAnsi="IRNazanin" w:eastAsia="IRNazanin" w:cs="IRNazanin"/>
          <w:lang w:bidi="fa-IR"/>
          <w:color w:val="111111"/>
          <w:sz w:val="28"/>
          <w:szCs w:val="28"/>
          <w:rtl/>
        </w:rPr>
        <w:t xml:space="preserve">این کتاب از 15 مقاله تحقیقی در باب تاریخ عقلی مکتب‌ها و جنبش‌های مذهبی و کلامی در سده‌های میانه اسلام تشکیل شده است. نویسنده یکی از محقّقان برجسته غربی است که در زمینه تاریخی اندیشه کلامی اسلام بویژه در تاریخ و تفکر شیعه پژوهش‌های عمیقی ارائه داده است.</w:t>
      </w:r>
    </w:p>
    <w:p>
      <w:pPr>
        <w:pStyle w:val="Heading3"/>
      </w:pPr>
      <w:bookmarkStart w:id="483" w:name="_Toc282"/>
      <w:r>
        <w:t>مناهج الیقین فی اصول الدین</w:t>
      </w:r>
      <w:bookmarkEnd w:id="483"/>
    </w:p>
    <w:p>
      <w:pPr>
        <w:pStyle w:val="BookText"/>
      </w:pPr>
      <w:r>
        <w:rPr>
          <w:rFonts w:ascii="IRNazanin" w:hAnsi="IRNazanin" w:eastAsia="IRNazanin" w:cs="IRNazanin"/>
          <w:lang w:bidi="fa-IR"/>
          <w:color w:val="111111"/>
          <w:sz w:val="28"/>
          <w:szCs w:val="28"/>
          <w:rtl/>
        </w:rPr>
        <w:t xml:space="preserve">علاّمه حلی / مصحح گروه کلام بنیاد پژوهشهای اسلامی / چاپ اوّل 1386 / وزیری / سلفون سخت / 524ص / 50000 ریال</w:t>
      </w:r>
    </w:p>
    <w:p>
      <w:pPr>
        <w:pStyle w:val="BookText"/>
      </w:pPr>
      <w:r>
        <w:rPr>
          <w:rFonts w:ascii="IRNazanin" w:hAnsi="IRNazanin" w:eastAsia="IRNazanin" w:cs="IRNazanin"/>
          <w:lang w:bidi="fa-IR"/>
          <w:color w:val="111111"/>
          <w:sz w:val="28"/>
          <w:szCs w:val="28"/>
          <w:rtl/>
        </w:rPr>
        <w:t xml:space="preserve">کتاب مناهج الیقین از فراگیرترین نگاشته‌های علاّمه حلی در دانش کلام است، زیرا در روشنی عبارات و عمق معنا ممتاز دانسته می‌شود. نویسنده خود این کتاب را مرجعی می‌داند که شماری از کتاب‌هایش را بدان ارجاع می‌دهد.</w:t>
      </w:r>
    </w:p>
    <w:p>
      <w:pPr>
        <w:pStyle w:val="Heading3"/>
      </w:pPr>
      <w:bookmarkStart w:id="484" w:name="_Toc283"/>
      <w:r>
        <w:t>منهاج السالکین</w:t>
      </w:r>
      <w:bookmarkEnd w:id="484"/>
    </w:p>
    <w:p>
      <w:pPr>
        <w:pStyle w:val="BookText"/>
      </w:pPr>
      <w:r>
        <w:rPr>
          <w:rFonts w:ascii="IRNazanin" w:hAnsi="IRNazanin" w:eastAsia="IRNazanin" w:cs="IRNazanin"/>
          <w:lang w:bidi="fa-IR"/>
          <w:color w:val="111111"/>
          <w:sz w:val="28"/>
          <w:szCs w:val="28"/>
          <w:rtl/>
        </w:rPr>
        <w:t xml:space="preserve">حبیب طاهر الشمری / چاپ سوم 1386 / وزیری / شمیز / 414ص / 37000 ریال</w:t>
      </w:r>
    </w:p>
    <w:p>
      <w:pPr>
        <w:pStyle w:val="BookText"/>
      </w:pPr>
      <w:r>
        <w:rPr>
          <w:rFonts w:ascii="IRNazanin" w:hAnsi="IRNazanin" w:eastAsia="IRNazanin" w:cs="IRNazanin"/>
          <w:lang w:bidi="fa-IR"/>
          <w:color w:val="111111"/>
          <w:sz w:val="28"/>
          <w:szCs w:val="28"/>
          <w:rtl/>
        </w:rPr>
        <w:t xml:space="preserve">این کتاب پاسخی است به کتاب «مدارج السالکین» ابن جوزیه - شاگرد ابن تیمیه. ابن جوزیه بر این پندار است که دوستداران و شیعیان علی از راه راست بیرون هستند و اهل غضب و گمراهان که در سوره فاتحه از ایشان نام برده شده همین افرادند.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4" w:name="pg7575_71242"/>
    <w:bookmarkEnd w:id="84"/>
    <w:p>
      <w:pPr>
        <w:pStyle w:val="Heading3"/>
      </w:pPr>
      <w:bookmarkStart w:id="485" w:name="_Toc284"/>
      <w:r>
        <w:t>منهج الرشاد</w:t>
      </w:r>
      <w:bookmarkEnd w:id="485"/>
    </w:p>
    <w:p>
      <w:pPr>
        <w:pStyle w:val="BookText"/>
      </w:pPr>
      <w:r>
        <w:rPr>
          <w:rFonts w:ascii="IRNazanin" w:hAnsi="IRNazanin" w:eastAsia="IRNazanin" w:cs="IRNazanin"/>
          <w:lang w:bidi="fa-IR"/>
          <w:color w:val="111111"/>
          <w:sz w:val="28"/>
          <w:szCs w:val="28"/>
          <w:rtl/>
        </w:rPr>
        <w:t xml:space="preserve">محمّد نعیم بن محمّد العرفی الکاشانی / تحقیق رضا استادی / چاپ اوّل / وزیری / شمیز / دوره 3 جلدی / 44000 ریال</w:t>
      </w:r>
    </w:p>
    <w:p>
      <w:pPr>
        <w:pStyle w:val="BookText"/>
      </w:pPr>
      <w:r>
        <w:rPr>
          <w:rFonts w:ascii="IRNazanin" w:hAnsi="IRNazanin" w:eastAsia="IRNazanin" w:cs="IRNazanin"/>
          <w:lang w:bidi="fa-IR"/>
          <w:color w:val="111111"/>
          <w:sz w:val="28"/>
          <w:szCs w:val="28"/>
          <w:rtl/>
        </w:rPr>
        <w:t xml:space="preserve">این کتاب که اثری کلامی و فلسفی محسوب می‌شود تألیف یکی از دانشمندان قرن یازدهم هجری است. مؤلف با استفاده از آیات و روایات و با استناد به متون فلسفی و کلامی معتبر به اثبات معاد و مباحث پیرامون آن پرداخته است. کتاب با مقدمه استاد سید جلال‌الدین آشتیانی در باره زندگی، روزگار و آثار مؤلف، آغاز می‌شود.</w:t>
      </w:r>
    </w:p>
    <w:p>
      <w:pPr>
        <w:pStyle w:val="Heading3"/>
      </w:pPr>
      <w:bookmarkStart w:id="486" w:name="_Toc285"/>
      <w:r>
        <w:t>النص الجلی فی اثبات ولایة علی علیه‌السلام</w:t>
      </w:r>
      <w:bookmarkEnd w:id="486"/>
    </w:p>
    <w:p>
      <w:pPr>
        <w:pStyle w:val="BookText"/>
      </w:pPr>
      <w:r>
        <w:rPr>
          <w:rFonts w:ascii="IRNazanin" w:hAnsi="IRNazanin" w:eastAsia="IRNazanin" w:cs="IRNazanin"/>
          <w:lang w:bidi="fa-IR"/>
          <w:color w:val="111111"/>
          <w:sz w:val="28"/>
          <w:szCs w:val="28"/>
          <w:rtl/>
        </w:rPr>
        <w:t xml:space="preserve">محمد بن حسین بن آقا باقر بروجردی / تصحیح علی اصغر شکوهی قوچانی / چاپ اوّل 1383 / وزیری / شمیز / 250ص / 13000 ریال</w:t>
      </w:r>
    </w:p>
    <w:p>
      <w:pPr>
        <w:pStyle w:val="BookText"/>
      </w:pPr>
      <w:r>
        <w:rPr>
          <w:rFonts w:ascii="IRNazanin" w:hAnsi="IRNazanin" w:eastAsia="IRNazanin" w:cs="IRNazanin"/>
          <w:lang w:bidi="fa-IR"/>
          <w:color w:val="111111"/>
          <w:sz w:val="28"/>
          <w:szCs w:val="28"/>
          <w:rtl/>
        </w:rPr>
        <w:t xml:space="preserve">در این کتاب مؤلف 40 آیه از آیات قرآن مجید را در اثبات ولایت و فضائل و مناقب علی علیه‌السلام آورده و هر آیه‌ای را به کمک احادیث مختلف به شیوه‌ای مستدل و متقن شرح و تفسیر کرده است.</w:t>
      </w:r>
    </w:p>
    <w:p>
      <w:pPr>
        <w:pStyle w:val="Heading3"/>
      </w:pPr>
      <w:bookmarkStart w:id="487" w:name="_Toc286"/>
      <w:r>
        <w:t>نظریات علم الکلام عندالشیخ المفید</w:t>
      </w:r>
      <w:bookmarkEnd w:id="487"/>
    </w:p>
    <w:p>
      <w:pPr>
        <w:pStyle w:val="BookText"/>
      </w:pPr>
      <w:r>
        <w:rPr>
          <w:rFonts w:ascii="IRNazanin" w:hAnsi="IRNazanin" w:eastAsia="IRNazanin" w:cs="IRNazanin"/>
          <w:lang w:bidi="fa-IR"/>
          <w:color w:val="111111"/>
          <w:sz w:val="28"/>
          <w:szCs w:val="28"/>
          <w:rtl/>
        </w:rPr>
        <w:t xml:space="preserve">مارتن مکدرموت / تعریب علی هاشم الاسدی / چاپ اوّل 1371 / وزیری / گالینگور / 256ص / نایاب</w:t>
      </w:r>
    </w:p>
    <w:p>
      <w:pPr>
        <w:pStyle w:val="BookText"/>
      </w:pPr>
      <w:r>
        <w:rPr>
          <w:rFonts w:ascii="IRNazanin" w:hAnsi="IRNazanin" w:eastAsia="IRNazanin" w:cs="IRNazanin"/>
          <w:lang w:bidi="fa-IR"/>
          <w:color w:val="111111"/>
          <w:sz w:val="28"/>
          <w:szCs w:val="28"/>
          <w:rtl/>
        </w:rPr>
        <w:t xml:space="preserve">این کتاب به بررسی اندیشه‌های کلامی شیخ مفید در مقایسه با نظریات شیخ صدوق و سید مرتضی و معتزله می‌پردازد.</w:t>
      </w:r>
    </w:p>
    <w:p>
      <w:pPr>
        <w:pStyle w:val="Heading3"/>
      </w:pPr>
      <w:bookmarkStart w:id="488" w:name="_Toc287"/>
      <w:r>
        <w:t>نگرشی نو بر اندیشه اسلامی</w:t>
      </w:r>
      <w:bookmarkEnd w:id="488"/>
    </w:p>
    <w:p>
      <w:pPr>
        <w:pStyle w:val="BookText"/>
      </w:pPr>
      <w:r>
        <w:rPr>
          <w:rFonts w:ascii="IRNazanin" w:hAnsi="IRNazanin" w:eastAsia="IRNazanin" w:cs="IRNazanin"/>
          <w:lang w:bidi="fa-IR"/>
          <w:color w:val="111111"/>
          <w:sz w:val="28"/>
          <w:szCs w:val="28"/>
          <w:rtl/>
        </w:rPr>
        <w:t xml:space="preserve">محمّد تقی مدرسی / ترجمه حمیدرضا آژیر / چاپ دوم 1379 / وزیری / شمیز / 456ص / نایاب</w:t>
      </w:r>
    </w:p>
    <w:p>
      <w:pPr>
        <w:pStyle w:val="BookText"/>
      </w:pPr>
      <w:r>
        <w:rPr>
          <w:rFonts w:ascii="IRNazanin" w:hAnsi="IRNazanin" w:eastAsia="IRNazanin" w:cs="IRNazanin"/>
          <w:lang w:bidi="fa-IR"/>
          <w:color w:val="111111"/>
          <w:sz w:val="28"/>
          <w:szCs w:val="28"/>
          <w:rtl/>
        </w:rPr>
        <w:t xml:space="preserve">در این کتاب نویسنده دو هدف را دنبال می‌کند: نخست زدودن فلسفه‌های جاهلانه‌ای که منحرفان به دین اسلام نسبت می‌دهند و دیگر پیراستن تمدن جدید از جنبه‌های منفیِ ناشی از تنگ‌نظری‌های غربیها.</w:t>
      </w:r>
    </w:p>
    <w:p>
      <w:pPr>
        <w:pStyle w:val="BookText"/>
      </w:pPr>
      <w:r>
        <w:rPr>
          <w:rFonts w:ascii="IRNazanin" w:hAnsi="IRNazanin" w:eastAsia="IRNazanin" w:cs="IRNazanin"/>
          <w:lang w:bidi="fa-IR"/>
          <w:color w:val="111111"/>
          <w:sz w:val="28"/>
          <w:szCs w:val="28"/>
          <w:rtl/>
        </w:rPr>
        <w:t xml:space="preserve">در مجموع روز آمد کردن گزاره‌های عقلی محور کار نویسنده بوده است تا از این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5" w:name="pg7575_71243"/>
    <w:bookmarkEnd w:id="85"/>
    <w:p>
      <w:pPr>
        <w:pStyle w:val="BookText"/>
      </w:pPr>
      <w:r>
        <w:rPr>
          <w:rFonts w:ascii="IRNazanin" w:hAnsi="IRNazanin" w:eastAsia="IRNazanin" w:cs="IRNazanin"/>
          <w:lang w:bidi="fa-IR"/>
          <w:color w:val="111111"/>
          <w:sz w:val="28"/>
          <w:szCs w:val="28"/>
          <w:rtl/>
        </w:rPr>
        <w:t xml:space="preserve">طریق خواننده امکان راهیابی به لایه‌های پنهان‌تر فلسفه را داشته باشد.</w:t>
      </w:r>
    </w:p>
    <w:p>
      <w:pPr>
        <w:pStyle w:val="Heading3"/>
      </w:pPr>
      <w:bookmarkStart w:id="489" w:name="_Toc288"/>
      <w:r>
        <w:t>وهابیگری</w:t>
      </w:r>
      <w:bookmarkEnd w:id="489"/>
    </w:p>
    <w:p>
      <w:pPr>
        <w:pStyle w:val="BookText"/>
      </w:pPr>
      <w:r>
        <w:rPr>
          <w:rFonts w:ascii="IRNazanin" w:hAnsi="IRNazanin" w:eastAsia="IRNazanin" w:cs="IRNazanin"/>
          <w:lang w:bidi="fa-IR"/>
          <w:color w:val="111111"/>
          <w:sz w:val="28"/>
          <w:szCs w:val="28"/>
          <w:rtl/>
        </w:rPr>
        <w:t xml:space="preserve">حامد الگار / ترجمه احمد نمایی/ چاپ اوّل 1386 / رقعی / شمیز / 86ص / 6500 ریال</w:t>
      </w:r>
    </w:p>
    <w:p>
      <w:pPr>
        <w:pStyle w:val="BookText"/>
      </w:pPr>
      <w:r>
        <w:rPr>
          <w:rFonts w:ascii="IRNazanin" w:hAnsi="IRNazanin" w:eastAsia="IRNazanin" w:cs="IRNazanin"/>
          <w:lang w:bidi="fa-IR"/>
          <w:color w:val="111111"/>
          <w:sz w:val="28"/>
          <w:szCs w:val="28"/>
          <w:rtl/>
        </w:rPr>
        <w:t xml:space="preserve">وهابیگری تقسیری خاص از اندیشه و عمل اسلامی است که در سده دوازدهم هجری در سرزمین نجد به وسیله محمّد بن عبدالوهاب پدیدار شد. گروهی آن را نوعی تسنن افراطی و سازش‌ناپذیر می‌دانند، امّا چنین نیست، زیرا از همان نخست علمای برجسته سنی، از جمله پدر و برادر محمّد بن عبدالوهاب داغ انحراف بر آن زدند و به ردّ آن پرداختند.</w:t>
      </w:r>
    </w:p>
    <w:p>
      <w:pPr>
        <w:pStyle w:val="BookText"/>
      </w:pPr>
      <w:r>
        <w:rPr>
          <w:rFonts w:ascii="IRNazanin" w:hAnsi="IRNazanin" w:eastAsia="IRNazanin" w:cs="IRNazanin"/>
          <w:lang w:bidi="fa-IR"/>
          <w:color w:val="111111"/>
          <w:sz w:val="28"/>
          <w:szCs w:val="28"/>
          <w:rtl/>
        </w:rPr>
        <w:t xml:space="preserve">آنچه پیش رو دارید بررسی مختصری است از تاریخ، آموزه‌ها و مفهوم امروزی وهابیت.</w:t>
      </w:r>
    </w:p>
    <w:p>
      <w:pPr>
        <w:pStyle w:val="Heading3"/>
      </w:pPr>
      <w:bookmarkStart w:id="490" w:name="_Toc289"/>
      <w:r>
        <w:t>هدف زندگی (انگلیسی)</w:t>
      </w:r>
      <w:bookmarkEnd w:id="490"/>
    </w:p>
    <w:p>
      <w:pPr>
        <w:pStyle w:val="BookText"/>
      </w:pPr>
      <w:r>
        <w:rPr>
          <w:rFonts w:ascii="IRNazanin" w:hAnsi="IRNazanin" w:eastAsia="IRNazanin" w:cs="IRNazanin"/>
          <w:lang w:bidi="fa-IR"/>
          <w:color w:val="111111"/>
          <w:sz w:val="28"/>
          <w:szCs w:val="28"/>
          <w:rtl/>
        </w:rPr>
        <w:t xml:space="preserve">محمّد تقی جعفری / ترجمه سید سعید ارجمند هاشمی / چاپ دوم 1379 / رقعی / شمیز / 40ص / 1300 ریال</w:t>
      </w:r>
    </w:p>
    <w:p>
      <w:pPr>
        <w:pStyle w:val="BookText"/>
      </w:pPr>
      <w:r>
        <w:rPr>
          <w:rFonts w:ascii="IRNazanin" w:hAnsi="IRNazanin" w:eastAsia="IRNazanin" w:cs="IRNazanin"/>
          <w:lang w:bidi="fa-IR"/>
          <w:color w:val="111111"/>
          <w:sz w:val="28"/>
          <w:szCs w:val="28"/>
          <w:rtl/>
        </w:rPr>
        <w:t xml:space="preserve">هدف زندگی مقوله‌ای است که از دیر باز ذهن بشر را به خود مشغول ساخته است. مؤلّف در این اثر دو مسأله چیستیِ هدف و معنای زندگی را مورد بحث قرار داده است.</w:t>
      </w:r>
    </w:p>
    <w:p>
      <w:pPr>
        <w:pStyle w:val="Heading3"/>
      </w:pPr>
      <w:bookmarkStart w:id="491" w:name="_Toc290"/>
      <w:r>
        <w:t>همگام با اهل بیت علیهم‌السلام</w:t>
      </w:r>
      <w:bookmarkEnd w:id="491"/>
    </w:p>
    <w:p>
      <w:pPr>
        <w:pStyle w:val="BookText"/>
      </w:pPr>
      <w:r>
        <w:rPr>
          <w:rFonts w:ascii="IRNazanin" w:hAnsi="IRNazanin" w:eastAsia="IRNazanin" w:cs="IRNazanin"/>
          <w:lang w:bidi="fa-IR"/>
          <w:color w:val="111111"/>
          <w:sz w:val="28"/>
          <w:szCs w:val="28"/>
          <w:rtl/>
        </w:rPr>
        <w:t xml:space="preserve">هاشم الموسوی / ترجمه حبیب روحانی / چاپ دوم 1380 / رقعی / شمیز / 79ص / 3500 ریال</w:t>
      </w:r>
    </w:p>
    <w:p>
      <w:pPr>
        <w:pStyle w:val="BookText"/>
      </w:pPr>
      <w:r>
        <w:rPr>
          <w:rFonts w:ascii="IRNazanin" w:hAnsi="IRNazanin" w:eastAsia="IRNazanin" w:cs="IRNazanin"/>
          <w:lang w:bidi="fa-IR"/>
          <w:color w:val="111111"/>
          <w:sz w:val="28"/>
          <w:szCs w:val="28"/>
          <w:rtl/>
        </w:rPr>
        <w:t xml:space="preserve">مؤلف در این کتاب به دفاع از اهل بیت علیهم‌السلام می‌پردازد و با تحقیقی ژرف ثابت می‌کند که روش خاندان نبوت شیوه‌ای متفکرانه و سیاستمدارانه است که از اندیشه ناب اسلامی برمی‌آید و بر دیگر مکتب‌ها و روش‌های اسلامی برتری دارد. مخاطب از این رهگذر با گوشه‌هایی از شخصیت رهبران معصوم اسلامی و خدمات ایشان آشنا می‌شود.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6" w:name="pg7575_71244"/>
    <w:bookmarkEnd w:id="86"/>
    <w:p>
      <w:pPr>
        <w:pStyle w:val="Heading2"/>
      </w:pPr>
      <w:bookmarkStart w:id="492" w:name="_Toc291"/>
      <w:r>
        <w:t>اقتصاد اسلامی</w:t>
      </w:r>
      <w:bookmarkEnd w:id="492"/>
    </w:p>
    <w:p>
      <w:pPr>
        <w:pStyle w:val="Heading3"/>
      </w:pPr>
      <w:bookmarkStart w:id="493" w:name="_Toc292"/>
      <w:r>
        <w:t>بیت المال، پیدایش و تحولات آن</w:t>
      </w:r>
      <w:bookmarkEnd w:id="493"/>
    </w:p>
    <w:p>
      <w:pPr>
        <w:pStyle w:val="BookText"/>
      </w:pPr>
      <w:r>
        <w:rPr>
          <w:rFonts w:ascii="IRNazanin" w:hAnsi="IRNazanin" w:eastAsia="IRNazanin" w:cs="IRNazanin"/>
          <w:lang w:bidi="fa-IR"/>
          <w:color w:val="111111"/>
          <w:sz w:val="28"/>
          <w:szCs w:val="28"/>
          <w:rtl/>
        </w:rPr>
        <w:t xml:space="preserve">خوله شاکر الدجیلی / ترجمه سید محمّد صادق عارف / چاپ اوّل 1379 / وزیری / شمیز / 424ص / 7000 ریال</w:t>
      </w:r>
    </w:p>
    <w:p>
      <w:pPr>
        <w:pStyle w:val="BookText"/>
      </w:pPr>
      <w:r>
        <w:rPr>
          <w:rFonts w:ascii="IRNazanin" w:hAnsi="IRNazanin" w:eastAsia="IRNazanin" w:cs="IRNazanin"/>
          <w:lang w:bidi="fa-IR"/>
          <w:color w:val="111111"/>
          <w:sz w:val="28"/>
          <w:szCs w:val="28"/>
          <w:rtl/>
        </w:rPr>
        <w:t xml:space="preserve">مؤلّف در این اثر با استفاده از کتاب‌های فقهی، بیت المال را در پنج فصل به شرح زیر تبیین کرده است:</w:t>
      </w:r>
    </w:p>
    <w:p>
      <w:pPr>
        <w:pStyle w:val="BookText"/>
      </w:pPr>
      <w:r>
        <w:rPr>
          <w:rFonts w:ascii="IRNazanin" w:hAnsi="IRNazanin" w:eastAsia="IRNazanin" w:cs="IRNazanin"/>
          <w:lang w:bidi="fa-IR"/>
          <w:color w:val="111111"/>
          <w:sz w:val="28"/>
          <w:szCs w:val="28"/>
          <w:rtl/>
        </w:rPr>
        <w:t xml:space="preserve">1 - تاریخچه بیت المال و تحولات سیاسی مالی آن؛ 2 - اداره بیت المال؛ 3 - بودجه بیت المال؛ 4 - کاربردهای بیت المال؛ 5 - بیت المال خاصه.</w:t>
      </w:r>
    </w:p>
    <w:p>
      <w:pPr>
        <w:pStyle w:val="BookText"/>
      </w:pPr>
      <w:r>
        <w:rPr>
          <w:rFonts w:ascii="IRNazanin" w:hAnsi="IRNazanin" w:eastAsia="IRNazanin" w:cs="IRNazanin"/>
          <w:lang w:bidi="fa-IR"/>
          <w:color w:val="111111"/>
          <w:sz w:val="28"/>
          <w:szCs w:val="28"/>
          <w:rtl/>
        </w:rPr>
        <w:t xml:space="preserve">منابع مورد استفاده این کتاب عبارت‌اند از: کتاب الام شافعی، شرح بدایة المبتدا، الکافی کلینی، احکام سلطانیه والخراج ابی یوسف.</w:t>
      </w:r>
    </w:p>
    <w:p>
      <w:pPr>
        <w:pStyle w:val="Heading3"/>
      </w:pPr>
      <w:bookmarkStart w:id="494" w:name="_Toc293"/>
      <w:r>
        <w:t>طرح تحلیلی اقتصاد اسلامی</w:t>
      </w:r>
      <w:bookmarkEnd w:id="494"/>
    </w:p>
    <w:p>
      <w:pPr>
        <w:pStyle w:val="BookText"/>
      </w:pPr>
      <w:r>
        <w:rPr>
          <w:rFonts w:ascii="IRNazanin" w:hAnsi="IRNazanin" w:eastAsia="IRNazanin" w:cs="IRNazanin"/>
          <w:lang w:bidi="fa-IR"/>
          <w:color w:val="111111"/>
          <w:sz w:val="28"/>
          <w:szCs w:val="28"/>
          <w:rtl/>
        </w:rPr>
        <w:t xml:space="preserve">مهدی بناء رضوی / چاپ اوّل 1367 / وزیری / شمیز / 392ص / نایاب</w:t>
      </w:r>
    </w:p>
    <w:p>
      <w:pPr>
        <w:pStyle w:val="BookText"/>
      </w:pPr>
      <w:r>
        <w:rPr>
          <w:rFonts w:ascii="IRNazanin" w:hAnsi="IRNazanin" w:eastAsia="IRNazanin" w:cs="IRNazanin"/>
          <w:lang w:bidi="fa-IR"/>
          <w:color w:val="111111"/>
          <w:sz w:val="28"/>
          <w:szCs w:val="28"/>
          <w:rtl/>
        </w:rPr>
        <w:t xml:space="preserve">این کتاب به طور جامع و تحلیلی مسائل اقتصاد اسلامی را مورد بررسی قرار داده است. مطالب کتاب عبارت است از: نظام اقتصادی - اجتماعی عرب پیش از اسلام، نظام اقتصادی صدر اسلام، فلسفه اقتصاد اسلامی، نظام اقتصادی اسلامی، ماتریس اقتصادی - اجتماعی اسلامی: نظامی هم پیوند، ساخت الگویی از نمودار اقتصادی - اجتماعی بر مبنای نمودار بولیین.</w:t>
      </w:r>
    </w:p>
    <w:p>
      <w:pPr>
        <w:pStyle w:val="Heading3"/>
      </w:pPr>
      <w:bookmarkStart w:id="495" w:name="_Toc294"/>
      <w:r>
        <w:t>مجموعه مقالات فارسی اولین مجمع اقتصاد اسلامی</w:t>
      </w:r>
      <w:bookmarkEnd w:id="495"/>
    </w:p>
    <w:p>
      <w:pPr>
        <w:pStyle w:val="BookText"/>
      </w:pPr>
      <w:r>
        <w:rPr>
          <w:rFonts w:ascii="IRNazanin" w:hAnsi="IRNazanin" w:eastAsia="IRNazanin" w:cs="IRNazanin"/>
          <w:lang w:bidi="fa-IR"/>
          <w:color w:val="111111"/>
          <w:sz w:val="28"/>
          <w:szCs w:val="28"/>
          <w:rtl/>
        </w:rPr>
        <w:t xml:space="preserve">گروه نویسندگان / زیر نظر استاد محمّد واعظ زاده خراسانی / چاپ اوّل 1369 / وزیری / شمیز / دوره 3 جلدی / نایاب</w:t>
      </w:r>
    </w:p>
    <w:p>
      <w:pPr>
        <w:pStyle w:val="BookText"/>
      </w:pPr>
      <w:r>
        <w:rPr>
          <w:rFonts w:ascii="IRNazanin" w:hAnsi="IRNazanin" w:eastAsia="IRNazanin" w:cs="IRNazanin"/>
          <w:lang w:bidi="fa-IR"/>
          <w:color w:val="111111"/>
          <w:sz w:val="28"/>
          <w:szCs w:val="28"/>
          <w:rtl/>
        </w:rPr>
        <w:t xml:space="preserve">کتاب حاضر، حاوی مجموعه مقالاتی است که توسط عده‌ای از فقها، علما و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7" w:name="pg7575_71245"/>
    <w:bookmarkEnd w:id="87"/>
    <w:p>
      <w:pPr>
        <w:pStyle w:val="BookText"/>
      </w:pPr>
      <w:r>
        <w:rPr>
          <w:rFonts w:ascii="IRNazanin" w:hAnsi="IRNazanin" w:eastAsia="IRNazanin" w:cs="IRNazanin"/>
          <w:lang w:bidi="fa-IR"/>
          <w:color w:val="111111"/>
          <w:sz w:val="28"/>
          <w:szCs w:val="28"/>
          <w:rtl/>
        </w:rPr>
        <w:t xml:space="preserve">اقتصاددانان، در زمینه اقتصاد اسلامی در اوّلین کنگره مجمع بررسیهای اقتصاد اسلامی (15 تا 17 شهریور 1367) در مشهد ارائه شده است.</w:t>
      </w:r>
    </w:p>
    <w:p>
      <w:pPr>
        <w:pStyle w:val="Heading3"/>
      </w:pPr>
      <w:bookmarkStart w:id="496" w:name="_Toc295"/>
      <w:r>
        <w:t>مجموعه مقالات فارسی دومین مجمع اقتصاد اسلامی</w:t>
      </w:r>
      <w:bookmarkEnd w:id="496"/>
    </w:p>
    <w:p>
      <w:pPr>
        <w:pStyle w:val="BookText"/>
      </w:pPr>
      <w:r>
        <w:rPr>
          <w:rFonts w:ascii="IRNazanin" w:hAnsi="IRNazanin" w:eastAsia="IRNazanin" w:cs="IRNazanin"/>
          <w:lang w:bidi="fa-IR"/>
          <w:color w:val="111111"/>
          <w:sz w:val="28"/>
          <w:szCs w:val="28"/>
          <w:rtl/>
        </w:rPr>
        <w:t xml:space="preserve">گروه نویسندگان / زیر نظر استاد محمّد واعظ زاده خراسانی / چاپ اوّل / وزیری / شمیز / دوره 3جلدی / 34900 ریال</w:t>
      </w:r>
    </w:p>
    <w:p>
      <w:pPr>
        <w:pStyle w:val="BookText"/>
      </w:pPr>
      <w:r>
        <w:rPr>
          <w:rFonts w:ascii="IRNazanin" w:hAnsi="IRNazanin" w:eastAsia="IRNazanin" w:cs="IRNazanin"/>
          <w:lang w:bidi="fa-IR"/>
          <w:color w:val="111111"/>
          <w:sz w:val="28"/>
          <w:szCs w:val="28"/>
          <w:rtl/>
        </w:rPr>
        <w:t xml:space="preserve">مجموعه فوق شامل مقالاتی است که اندیشمندان و صاحبنظران پیرامون عدالت اجتماعی و توسعه نگاشته‌اند.</w:t>
      </w:r>
    </w:p>
    <w:p>
      <w:pPr>
        <w:pStyle w:val="Heading3"/>
      </w:pPr>
      <w:bookmarkStart w:id="497" w:name="_Toc296"/>
      <w:r>
        <w:t>مجموعة الأبحاث والمقالات العربیّة والإِنجلیزیة</w:t>
      </w:r>
      <w:bookmarkEnd w:id="497"/>
    </w:p>
    <w:p>
      <w:pPr>
        <w:pStyle w:val="BookText"/>
      </w:pPr>
      <w:r>
        <w:rPr>
          <w:rFonts w:ascii="IRNazanin" w:hAnsi="IRNazanin" w:eastAsia="IRNazanin" w:cs="IRNazanin"/>
          <w:lang w:bidi="fa-IR"/>
          <w:color w:val="111111"/>
          <w:sz w:val="28"/>
          <w:szCs w:val="28"/>
          <w:rtl/>
        </w:rPr>
        <w:t xml:space="preserve">الدکتور صبری شعبان / اشراف الاستاذ محمّد واعظ زاده الخراسانی / چاپ اوّل 1411ق / نایاب</w:t>
      </w:r>
    </w:p>
    <w:p>
      <w:pPr>
        <w:pStyle w:val="BookText"/>
      </w:pPr>
      <w:r>
        <w:rPr>
          <w:rFonts w:ascii="IRNazanin" w:hAnsi="IRNazanin" w:eastAsia="IRNazanin" w:cs="IRNazanin"/>
          <w:lang w:bidi="fa-IR"/>
          <w:color w:val="111111"/>
          <w:sz w:val="28"/>
          <w:szCs w:val="28"/>
          <w:rtl/>
        </w:rPr>
        <w:t xml:space="preserve">کتاب حاضر مجموعه مقالات و خلاصه مقالات عربی ارائه شده توسط عدّه‌ای از فقها، علمای دین واقتصاددانان اسلامی در سراسر جهان اسلام در اوّلین مجمع بررسیهای اقتصاد اسلامی است که در روزهای 15 تا 18 شهریور ماه 1367 در مشهد مقدس برگزار شده است.</w:t>
      </w:r>
    </w:p>
    <w:p>
      <w:pPr>
        <w:pStyle w:val="Heading3"/>
      </w:pPr>
      <w:bookmarkStart w:id="498" w:name="_Toc297"/>
      <w:r>
        <w:t>مجموعة المقالات العربیة والانجلیزیة</w:t>
      </w:r>
      <w:bookmarkEnd w:id="498"/>
    </w:p>
    <w:p>
      <w:pPr>
        <w:pStyle w:val="BookText"/>
      </w:pPr>
      <w:r>
        <w:rPr>
          <w:rFonts w:ascii="IRNazanin" w:hAnsi="IRNazanin" w:eastAsia="IRNazanin" w:cs="IRNazanin"/>
          <w:lang w:bidi="fa-IR"/>
          <w:color w:val="111111"/>
          <w:sz w:val="28"/>
          <w:szCs w:val="28"/>
          <w:rtl/>
        </w:rPr>
        <w:t xml:space="preserve">گروه نویسندگان / زیر نظر استاد محمّد واعظ زاده خراسانی / چاپ اوّل 1373 / وزیری / شمیز / 430ص / نایاب</w:t>
      </w:r>
    </w:p>
    <w:p>
      <w:pPr>
        <w:pStyle w:val="BookText"/>
      </w:pPr>
      <w:r>
        <w:rPr>
          <w:rFonts w:ascii="IRNazanin" w:hAnsi="IRNazanin" w:eastAsia="IRNazanin" w:cs="IRNazanin"/>
          <w:lang w:bidi="fa-IR"/>
          <w:color w:val="111111"/>
          <w:sz w:val="28"/>
          <w:szCs w:val="28"/>
          <w:rtl/>
        </w:rPr>
        <w:t xml:space="preserve">کتاب حاضر شامل مقالات عربی و انگلیسی ارائه شده در دومین مجمع بررسیهای اقتصاد اسلامی است که در شهریور ماه 1369 در مشهد برگزار شده است.</w:t>
      </w:r>
    </w:p>
    <w:p>
      <w:pPr>
        <w:pStyle w:val="BookText"/>
      </w:pPr>
      <w:r>
        <w:rPr>
          <w:rFonts w:ascii="IRNazanin" w:hAnsi="IRNazanin" w:eastAsia="IRNazanin" w:cs="IRNazanin"/>
          <w:lang w:bidi="fa-IR"/>
          <w:color w:val="111111"/>
          <w:sz w:val="28"/>
          <w:szCs w:val="28"/>
          <w:rtl/>
        </w:rPr>
        <w:t xml:space="preserve">کتاب شامل نه مقاله به زبان عربی و چهار مقاله طولانی به زبان انگلیسی است که توسط میهمانان خارجی همایش تهیه و ارائه شده است.</w:t>
      </w:r>
    </w:p>
    <w:p>
      <w:pPr>
        <w:pStyle w:val="Heading3"/>
      </w:pPr>
      <w:bookmarkStart w:id="499" w:name="_Toc298"/>
      <w:r>
        <w:t>مصادر الدراسة عن الاقتصاد الاسلامی</w:t>
      </w:r>
      <w:bookmarkEnd w:id="499"/>
    </w:p>
    <w:p>
      <w:pPr>
        <w:pStyle w:val="BookText"/>
      </w:pPr>
      <w:r>
        <w:rPr>
          <w:rFonts w:ascii="IRNazanin" w:hAnsi="IRNazanin" w:eastAsia="IRNazanin" w:cs="IRNazanin"/>
          <w:lang w:bidi="fa-IR"/>
          <w:color w:val="111111"/>
          <w:sz w:val="28"/>
          <w:szCs w:val="28"/>
          <w:rtl/>
        </w:rPr>
        <w:t xml:space="preserve">عبدالجبار الرفاعی / اشراف دکتور شاکر شعبانی / چاپ اوّل 1367 / وزیری بزرگ / شمیز / 258 + 89ص / نایاب</w:t>
      </w:r>
    </w:p>
    <w:p>
      <w:pPr>
        <w:pStyle w:val="BookText"/>
      </w:pPr>
      <w:r>
        <w:rPr>
          <w:rFonts w:ascii="IRNazanin" w:hAnsi="IRNazanin" w:eastAsia="IRNazanin" w:cs="IRNazanin"/>
          <w:lang w:bidi="fa-IR"/>
          <w:color w:val="111111"/>
          <w:sz w:val="28"/>
          <w:szCs w:val="28"/>
          <w:rtl/>
        </w:rPr>
        <w:t xml:space="preserve">کتاب حاضر کتاب شناسی موضوعی اقتصاد اسلامی است. منابع و مآخذ اقتصاد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8" w:name="pg7575_71246"/>
    <w:bookmarkEnd w:id="88"/>
    <w:p>
      <w:pPr>
        <w:pStyle w:val="BookText"/>
      </w:pPr>
      <w:r>
        <w:rPr>
          <w:rFonts w:ascii="IRNazanin" w:hAnsi="IRNazanin" w:eastAsia="IRNazanin" w:cs="IRNazanin"/>
          <w:lang w:bidi="fa-IR"/>
          <w:color w:val="111111"/>
          <w:sz w:val="28"/>
          <w:szCs w:val="28"/>
          <w:rtl/>
        </w:rPr>
        <w:t xml:space="preserve">اسلامی به ترتیبِ موضوع و ذیل هر موضوع به صورت الفبایی فهرست شده است.</w:t>
      </w:r>
    </w:p>
    <w:p>
      <w:pPr>
        <w:pStyle w:val="BookText"/>
      </w:pPr>
      <w:r>
        <w:rPr>
          <w:rFonts w:ascii="IRNazanin" w:hAnsi="IRNazanin" w:eastAsia="IRNazanin" w:cs="IRNazanin"/>
          <w:lang w:bidi="fa-IR"/>
          <w:color w:val="111111"/>
          <w:sz w:val="28"/>
          <w:szCs w:val="28"/>
          <w:rtl/>
        </w:rPr>
        <w:t xml:space="preserve">نمایه‌های عنوان، پدید آورندگان، ناشران، فهرست منابع و مآخذ و کتابخانه‌های مورد مراجعه، بخش‌های پایانیِ کتاب را تشکیل می‌دهند.</w:t>
      </w:r>
    </w:p>
    <w:p>
      <w:pPr>
        <w:pStyle w:val="Heading3"/>
      </w:pPr>
      <w:bookmarkStart w:id="500" w:name="_Toc299"/>
      <w:r>
        <w:t>مطالعاتی در اقتصاد اسلامی</w:t>
      </w:r>
      <w:bookmarkEnd w:id="500"/>
    </w:p>
    <w:p>
      <w:pPr>
        <w:pStyle w:val="BookText"/>
      </w:pPr>
      <w:r>
        <w:rPr>
          <w:rFonts w:ascii="IRNazanin" w:hAnsi="IRNazanin" w:eastAsia="IRNazanin" w:cs="IRNazanin"/>
          <w:lang w:bidi="fa-IR"/>
          <w:color w:val="111111"/>
          <w:sz w:val="28"/>
          <w:szCs w:val="28"/>
          <w:rtl/>
        </w:rPr>
        <w:t xml:space="preserve">خورشید احمد / ترجمه محمّد جواد مهدوی / چاپ اوّل 1374 / وزیری / شمیز / 404ص / نایاب</w:t>
      </w:r>
    </w:p>
    <w:p>
      <w:pPr>
        <w:pStyle w:val="BookText"/>
      </w:pPr>
      <w:r>
        <w:rPr>
          <w:rFonts w:ascii="IRNazanin" w:hAnsi="IRNazanin" w:eastAsia="IRNazanin" w:cs="IRNazanin"/>
          <w:lang w:bidi="fa-IR"/>
          <w:color w:val="111111"/>
          <w:sz w:val="28"/>
          <w:szCs w:val="28"/>
          <w:rtl/>
        </w:rPr>
        <w:t xml:space="preserve">کتاب در برگیرنده برخی از مقالات انگلیسی ارائه شده به نخستین کنفرانس بین المللی اقتصاد اسلامی است که در دانشگاه ملک عبدالعزیز در سال 1976 برگزار شده است.</w:t>
      </w:r>
    </w:p>
    <w:p>
      <w:pPr>
        <w:pStyle w:val="BookText"/>
      </w:pPr>
      <w:r>
        <w:rPr>
          <w:rFonts w:ascii="IRNazanin" w:hAnsi="IRNazanin" w:eastAsia="IRNazanin" w:cs="IRNazanin"/>
          <w:lang w:bidi="fa-IR"/>
          <w:color w:val="111111"/>
          <w:sz w:val="28"/>
          <w:szCs w:val="28"/>
          <w:rtl/>
        </w:rPr>
        <w:t xml:space="preserve">در این ده مقاله چکیده‌ای از افکار و اندیشه‌های متفکّران جهان اسلام درباره مسائل مهم اقتصادی طرح می‌شود. مطالب کتاب برای آشنایی افزون تر اندیشمندان فارسی زبان با مباحث اقتصاد اسلامی قابل اعتناست.</w:t>
      </w:r>
    </w:p>
    <w:p>
      <w:pPr>
        <w:pStyle w:val="Heading3"/>
      </w:pPr>
      <w:bookmarkStart w:id="501" w:name="_Toc300"/>
      <w:r>
        <w:t>معیارهای اقتصاد اسلامی در تعالیم رضوی</w:t>
      </w:r>
      <w:bookmarkEnd w:id="501"/>
    </w:p>
    <w:p>
      <w:pPr>
        <w:pStyle w:val="BookText"/>
      </w:pPr>
      <w:r>
        <w:rPr>
          <w:rFonts w:ascii="IRNazanin" w:hAnsi="IRNazanin" w:eastAsia="IRNazanin" w:cs="IRNazanin"/>
          <w:lang w:bidi="fa-IR"/>
          <w:color w:val="111111"/>
          <w:sz w:val="28"/>
          <w:szCs w:val="28"/>
          <w:rtl/>
        </w:rPr>
        <w:t xml:space="preserve">محمّد حکیمی / چاپ اوّل 1370 / وزیری / شمیز / 448ص .</w:t>
      </w:r>
    </w:p>
    <w:p>
      <w:pPr>
        <w:pStyle w:val="BookText"/>
      </w:pPr>
      <w:r>
        <w:rPr>
          <w:rFonts w:ascii="IRNazanin" w:hAnsi="IRNazanin" w:eastAsia="IRNazanin" w:cs="IRNazanin"/>
          <w:lang w:bidi="fa-IR"/>
          <w:color w:val="111111"/>
          <w:sz w:val="28"/>
          <w:szCs w:val="28"/>
          <w:rtl/>
        </w:rPr>
        <w:t xml:space="preserve">در این اثر به دیدگاه امام رضا علیه‌السلام پیرامون مباحث اقتصادی پرداخته شده است. مؤلف ابتدا در هر بخش، کلام امام رضا علیه‌السلامرا تشریح و سپس ریشه‌ها و خاستگاه اصلی کلام آن امام را از قرآن بررسی می‌کند. سپس برای تبیین نظرگاه‌های ویژه حضرت به احادیث پیامبر اکرم صلی‌الله‌علیه‌و‌آله و امامان رجوع شده و پس از آن کلمات و تعالیم واحادیث امام رضا علیه‌السلام مورد بررسی قرار گرفته است. این مسأله که هدف اصلی امام نشر دین خدا و ساختن انسان بوده، از دیگر مطالب کتاب است.</w:t>
      </w:r>
    </w:p>
    <w:p>
      <w:pPr>
        <w:pStyle w:val="Heading3"/>
      </w:pPr>
      <w:bookmarkStart w:id="502" w:name="_Toc301"/>
      <w:r>
        <w:t>نصوص الاقتصاد الاسلامی</w:t>
      </w:r>
      <w:bookmarkEnd w:id="502"/>
    </w:p>
    <w:p>
      <w:pPr>
        <w:pStyle w:val="BookText"/>
      </w:pPr>
      <w:r>
        <w:rPr>
          <w:rFonts w:ascii="IRNazanin" w:hAnsi="IRNazanin" w:eastAsia="IRNazanin" w:cs="IRNazanin"/>
          <w:lang w:bidi="fa-IR"/>
          <w:color w:val="111111"/>
          <w:sz w:val="28"/>
          <w:szCs w:val="28"/>
          <w:rtl/>
        </w:rPr>
        <w:t xml:space="preserve">گروه اقتصاد / زیر نظر استاد محمّد واعظ زاده خراسانی / چاپ اوّل / وزیری / گالینگور / دوره 15 جلدی (تاکنون) / 352300 ریال</w:t>
      </w:r>
    </w:p>
    <w:p>
      <w:pPr>
        <w:pStyle w:val="BookText"/>
      </w:pPr>
      <w:r>
        <w:rPr>
          <w:rFonts w:ascii="IRNazanin" w:hAnsi="IRNazanin" w:eastAsia="IRNazanin" w:cs="IRNazanin"/>
          <w:lang w:bidi="fa-IR"/>
          <w:color w:val="111111"/>
          <w:sz w:val="28"/>
          <w:szCs w:val="28"/>
          <w:rtl/>
        </w:rPr>
        <w:t xml:space="preserve">این کتاب پیرامون مباحث گوناگون اقتصادی که در منابع فقهی به تفصیل به آنها پرداخته شده، نگاشته شده است. می‌توان گفت این کتاب دائره‌المعارفی است از نظریاتِ اقتصادی فقها و دانشمندان شیعه و مقایسه آرای اقتصادی آنان با یکدیگر.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9" w:name="pg7575_71247"/>
    <w:bookmarkEnd w:id="89"/>
    <w:p>
      <w:pPr>
        <w:pStyle w:val="Heading2"/>
      </w:pPr>
      <w:bookmarkStart w:id="503" w:name="_Toc302"/>
      <w:r>
        <w:t>زبان، ادب و هنر اسلامی</w:t>
      </w:r>
      <w:bookmarkEnd w:id="503"/>
    </w:p>
    <w:p>
      <w:pPr>
        <w:pStyle w:val="Heading3"/>
      </w:pPr>
      <w:bookmarkStart w:id="504" w:name="_Toc303"/>
      <w:r>
        <w:t>آثار ایران</w:t>
      </w:r>
      <w:bookmarkEnd w:id="504"/>
    </w:p>
    <w:p>
      <w:pPr>
        <w:pStyle w:val="BookText"/>
      </w:pPr>
      <w:r>
        <w:rPr>
          <w:rFonts w:ascii="IRNazanin" w:hAnsi="IRNazanin" w:eastAsia="IRNazanin" w:cs="IRNazanin"/>
          <w:lang w:bidi="fa-IR"/>
          <w:color w:val="111111"/>
          <w:sz w:val="28"/>
          <w:szCs w:val="28"/>
          <w:rtl/>
        </w:rPr>
        <w:t xml:space="preserve">آندره گدار ... / ترجمه ابوالحسن سروقد مقدم / چاپ پنجم 1387 / وزیری / سلفون سخت / دوره چهار جلدی / 195000 ریال</w:t>
      </w:r>
    </w:p>
    <w:p>
      <w:pPr>
        <w:pStyle w:val="BookText"/>
      </w:pPr>
      <w:r>
        <w:rPr>
          <w:rFonts w:ascii="IRNazanin" w:hAnsi="IRNazanin" w:eastAsia="IRNazanin" w:cs="IRNazanin"/>
          <w:lang w:bidi="fa-IR"/>
          <w:color w:val="111111"/>
          <w:sz w:val="28"/>
          <w:szCs w:val="28"/>
          <w:rtl/>
        </w:rPr>
        <w:t xml:space="preserve">آندره گدار نویسنده کتاب، از سال 1936 به بعد به منظور شناساندن آثار تاریخی ایران به جهانیان با همکاری گروهی از باستان شناسان و محققان ایرانی به انتشار جزواتی سالانه با عنوان آثار ایران همّت گماشت و در هشت جزوه که در قالب چهار مجلد به چاپ رسید یکایک این آثار را با دقت و وسواس فراوان و با ذکر جزئیات و ارائه طرح و نقشه بناها معرفی کرد. کتاب حاضر که ترجمه چهار مجلد فوق است با رعایت امانت و برگردانی صحیح در دسترس دوستداران هنر ایرانی - اسلامی قرار گرفته است.</w:t>
      </w:r>
    </w:p>
    <w:p>
      <w:pPr>
        <w:pStyle w:val="Heading3"/>
      </w:pPr>
      <w:bookmarkStart w:id="505" w:name="_Toc304"/>
      <w:r>
        <w:t>آسمان مدینه</w:t>
      </w:r>
      <w:bookmarkEnd w:id="505"/>
    </w:p>
    <w:p>
      <w:pPr>
        <w:pStyle w:val="BookText"/>
      </w:pPr>
      <w:r>
        <w:rPr>
          <w:rFonts w:ascii="IRNazanin" w:hAnsi="IRNazanin" w:eastAsia="IRNazanin" w:cs="IRNazanin"/>
          <w:lang w:bidi="fa-IR"/>
          <w:color w:val="111111"/>
          <w:sz w:val="28"/>
          <w:szCs w:val="28"/>
          <w:rtl/>
        </w:rPr>
        <w:t xml:space="preserve">محمّد دشتی / چاپ اوّل 1379 / وزیری / شمیز / 318ص / 11000 ریال</w:t>
      </w:r>
    </w:p>
    <w:p>
      <w:pPr>
        <w:pStyle w:val="BookText"/>
      </w:pPr>
      <w:r>
        <w:rPr>
          <w:rFonts w:ascii="IRNazanin" w:hAnsi="IRNazanin" w:eastAsia="IRNazanin" w:cs="IRNazanin"/>
          <w:lang w:bidi="fa-IR"/>
          <w:color w:val="111111"/>
          <w:sz w:val="28"/>
          <w:szCs w:val="28"/>
          <w:rtl/>
        </w:rPr>
        <w:t xml:space="preserve">این اثر شرح قصیده بُردَه سروده بوصیری(694ق) مشهورترین مدیحه نبوی عربی است که در 161 بیت پیرامون فضایل و ویژگی‌های درخشان پیامبر گرامی اسلام صلی‌الله‌علیه‌و‌آله ارائه شده است. هدف این نوشتار شرح تطبیقی دو قصیده برده و نهج البرده است. مؤلّف در پایان به نقد و بررسی این دو قصیده پرداخته است.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0" w:name="pg7575_71248"/>
    <w:bookmarkEnd w:id="90"/>
    <w:p>
      <w:pPr>
        <w:pStyle w:val="Heading3"/>
      </w:pPr>
      <w:bookmarkStart w:id="506" w:name="_Toc305"/>
      <w:r>
        <w:t>اختیارات شاهنامه</w:t>
      </w:r>
      <w:bookmarkEnd w:id="506"/>
    </w:p>
    <w:p>
      <w:pPr>
        <w:pStyle w:val="BookText"/>
      </w:pPr>
      <w:r>
        <w:rPr>
          <w:rFonts w:ascii="IRNazanin" w:hAnsi="IRNazanin" w:eastAsia="IRNazanin" w:cs="IRNazanin"/>
          <w:lang w:bidi="fa-IR"/>
          <w:color w:val="111111"/>
          <w:sz w:val="28"/>
          <w:szCs w:val="28"/>
          <w:rtl/>
        </w:rPr>
        <w:t xml:space="preserve">به انتخاب علی بن احمد / تصحیح مصطفی جیحونی، محمّد فشارکی / چاپ اوّل 1379 / وزیری / شمیز / 280ص / 12000 ریال</w:t>
      </w:r>
    </w:p>
    <w:p>
      <w:pPr>
        <w:pStyle w:val="BookText"/>
      </w:pPr>
      <w:r>
        <w:rPr>
          <w:rFonts w:ascii="IRNazanin" w:hAnsi="IRNazanin" w:eastAsia="IRNazanin" w:cs="IRNazanin"/>
          <w:lang w:bidi="fa-IR"/>
          <w:color w:val="111111"/>
          <w:sz w:val="28"/>
          <w:szCs w:val="28"/>
          <w:rtl/>
        </w:rPr>
        <w:t xml:space="preserve">اختیارات شاهنامه یا شه‌نامه در سیزده باب و به نام سلطان محمدخان پسر سلطان مرادخان نگارش یافته است. نسخه حاضر، رونوشتی از نسخه کهن قرن پنجم است که گرد آورنده پس از ستایش یزدان و درود بر پیامبر صلی‌الله‌علیه‌و‌آله و اهل بیت علیهم‌السلامبه بیان سیزده باب گزیده خود پرداخته و در وصف هر باب دو بیت سروده است و پس از آن در ستایش سلطان ابوالفتوح ملکشاه بن محمّد بیت‌هایی سروده است.</w:t>
      </w:r>
    </w:p>
    <w:p>
      <w:pPr>
        <w:pStyle w:val="Heading3"/>
      </w:pPr>
      <w:bookmarkStart w:id="507" w:name="_Toc306"/>
      <w:r>
        <w:t>ادب الامثال و الحکم</w:t>
      </w:r>
      <w:bookmarkEnd w:id="507"/>
    </w:p>
    <w:p>
      <w:pPr>
        <w:pStyle w:val="BookText"/>
      </w:pPr>
      <w:r>
        <w:rPr>
          <w:rFonts w:ascii="IRNazanin" w:hAnsi="IRNazanin" w:eastAsia="IRNazanin" w:cs="IRNazanin"/>
          <w:lang w:bidi="fa-IR"/>
          <w:color w:val="111111"/>
          <w:sz w:val="28"/>
          <w:szCs w:val="28"/>
          <w:rtl/>
        </w:rPr>
        <w:t xml:space="preserve">طالب سنجری / چاپ سوم 1385 / وزیری / شمیز / 136ص / 11000 ریال</w:t>
      </w:r>
    </w:p>
    <w:p>
      <w:pPr>
        <w:pStyle w:val="BookText"/>
      </w:pPr>
      <w:r>
        <w:rPr>
          <w:rFonts w:ascii="IRNazanin" w:hAnsi="IRNazanin" w:eastAsia="IRNazanin" w:cs="IRNazanin"/>
          <w:lang w:bidi="fa-IR"/>
          <w:color w:val="111111"/>
          <w:sz w:val="28"/>
          <w:szCs w:val="28"/>
          <w:rtl/>
        </w:rPr>
        <w:t xml:space="preserve">نگارنده این کتاب پانصد بیت شعر از شاعران نامدار عرب برگزیده و در تأیید معنی آنها پانصد سخن از سخنان گهربار امیرالمؤمنین علیه‌السلام را آورده است. پیام هر شعر با مفاهیم والای سخنان امام علی علیه‌السلام مطابقت دارد، گویا شاعر هنگام سرودن به سخن امام علی علیه‌السلام نظر داشته است. اشعار به ترتیب کلمات آغاز بیت، الفبایی و تنظیم شده‌اند. نگارنده در پایان نمایه‌ای به ترتیب قافیه اشعار تنظیم کرده و نام شاعر و مأخذ مورد استفاده هر بیت را نیز آورده است.</w:t>
      </w:r>
    </w:p>
    <w:p>
      <w:pPr>
        <w:pStyle w:val="Heading3"/>
      </w:pPr>
      <w:bookmarkStart w:id="508" w:name="_Toc307"/>
      <w:r>
        <w:t>از شمار دو چشم</w:t>
      </w:r>
      <w:bookmarkEnd w:id="508"/>
    </w:p>
    <w:p>
      <w:pPr>
        <w:pStyle w:val="BookText"/>
      </w:pPr>
      <w:r>
        <w:rPr>
          <w:rFonts w:ascii="IRNazanin" w:hAnsi="IRNazanin" w:eastAsia="IRNazanin" w:cs="IRNazanin"/>
          <w:lang w:bidi="fa-IR"/>
          <w:color w:val="111111"/>
          <w:sz w:val="28"/>
          <w:szCs w:val="28"/>
          <w:rtl/>
        </w:rPr>
        <w:t xml:space="preserve">گروه خراسان شناسی بنیاد پژوهشها / چاپ اوّل 1377 / وزیری / شمیز / 464ص / 11000 ریال</w:t>
      </w:r>
    </w:p>
    <w:p>
      <w:pPr>
        <w:pStyle w:val="BookText"/>
      </w:pPr>
      <w:r>
        <w:rPr>
          <w:rFonts w:ascii="IRNazanin" w:hAnsi="IRNazanin" w:eastAsia="IRNazanin" w:cs="IRNazanin"/>
          <w:lang w:bidi="fa-IR"/>
          <w:color w:val="111111"/>
          <w:sz w:val="28"/>
          <w:szCs w:val="28"/>
          <w:rtl/>
        </w:rPr>
        <w:t xml:space="preserve">اثر حاضر که به مناسبت چهلمین روز درگذشت استاد احمدی بیرجندی منتشر شده، شامل زندگی‌نامه، کتابشناسی آثار او و مقاله‌هایی است که در مورد ایشان به چاپ رسیده است.</w:t>
      </w:r>
    </w:p>
    <w:p>
      <w:pPr>
        <w:pStyle w:val="Heading3"/>
      </w:pPr>
      <w:bookmarkStart w:id="509" w:name="_Toc308"/>
      <w:r>
        <w:t>الاسلام والفن</w:t>
      </w:r>
      <w:bookmarkEnd w:id="509"/>
    </w:p>
    <w:p>
      <w:pPr>
        <w:pStyle w:val="BookText"/>
      </w:pPr>
      <w:r>
        <w:rPr>
          <w:rFonts w:ascii="IRNazanin" w:hAnsi="IRNazanin" w:eastAsia="IRNazanin" w:cs="IRNazanin"/>
          <w:lang w:bidi="fa-IR"/>
          <w:color w:val="111111"/>
          <w:sz w:val="28"/>
          <w:szCs w:val="28"/>
          <w:rtl/>
        </w:rPr>
        <w:t xml:space="preserve">محمود بستانی / چاپ دوم 1372 / وزیری /شمیز / 190ص / نایاب</w:t>
      </w:r>
    </w:p>
    <w:p>
      <w:pPr>
        <w:pStyle w:val="BookText"/>
      </w:pPr>
      <w:r>
        <w:rPr>
          <w:rFonts w:ascii="IRNazanin" w:hAnsi="IRNazanin" w:eastAsia="IRNazanin" w:cs="IRNazanin"/>
          <w:lang w:bidi="fa-IR"/>
          <w:color w:val="111111"/>
          <w:sz w:val="28"/>
          <w:szCs w:val="28"/>
          <w:rtl/>
        </w:rPr>
        <w:t xml:space="preserve">در این کتاب مؤلّف به طرح مسأله ادب وهنر از دیدگاه اسلام و مقایسه آن با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1" w:name="pg7575_71249"/>
    <w:bookmarkEnd w:id="91"/>
    <w:p>
      <w:pPr>
        <w:pStyle w:val="BookText"/>
      </w:pPr>
      <w:r>
        <w:rPr>
          <w:rFonts w:ascii="IRNazanin" w:hAnsi="IRNazanin" w:eastAsia="IRNazanin" w:cs="IRNazanin"/>
          <w:lang w:bidi="fa-IR"/>
          <w:color w:val="111111"/>
          <w:sz w:val="28"/>
          <w:szCs w:val="28"/>
          <w:rtl/>
        </w:rPr>
        <w:t xml:space="preserve">دیدگاه بشری در زمینه پدیده‌های گوناگون مربوط به مفهوم ادب، عناصر، گرایش‌ها و مکاتب ادبی پرداخته است. وی همچنین دیدگاه‌های اسلام را در باب مقوله‌هایی چون پیکر سازی، نقاشی، موسیقی... نقد و بررسی کرده است.</w:t>
      </w:r>
    </w:p>
    <w:p>
      <w:pPr>
        <w:pStyle w:val="Heading3"/>
      </w:pPr>
      <w:bookmarkStart w:id="510" w:name="_Toc309"/>
      <w:r>
        <w:t>اسلام و هنر</w:t>
      </w:r>
      <w:bookmarkEnd w:id="510"/>
    </w:p>
    <w:p>
      <w:pPr>
        <w:pStyle w:val="BookText"/>
      </w:pPr>
      <w:r>
        <w:rPr>
          <w:rFonts w:ascii="IRNazanin" w:hAnsi="IRNazanin" w:eastAsia="IRNazanin" w:cs="IRNazanin"/>
          <w:lang w:bidi="fa-IR"/>
          <w:color w:val="111111"/>
          <w:sz w:val="28"/>
          <w:szCs w:val="28"/>
          <w:rtl/>
        </w:rPr>
        <w:t xml:space="preserve">دکتر محمود بستانی / ترجمه حسین صابری / چاپ دوم 1378 / وزیری / شمیز / 308ص / 7500 ریال</w:t>
      </w:r>
    </w:p>
    <w:p>
      <w:pPr>
        <w:pStyle w:val="BookText"/>
      </w:pPr>
      <w:r>
        <w:rPr>
          <w:rFonts w:ascii="IRNazanin" w:hAnsi="IRNazanin" w:eastAsia="IRNazanin" w:cs="IRNazanin"/>
          <w:lang w:bidi="fa-IR"/>
          <w:color w:val="111111"/>
          <w:sz w:val="28"/>
          <w:szCs w:val="28"/>
          <w:rtl/>
        </w:rPr>
        <w:t xml:space="preserve">الاسلام والفن</w:t>
      </w:r>
    </w:p>
    <w:p>
      <w:pPr>
        <w:pStyle w:val="Heading3"/>
      </w:pPr>
      <w:bookmarkStart w:id="511" w:name="_Toc310"/>
      <w:r>
        <w:t>اشعار اخلاقی در ادب فارسی</w:t>
      </w:r>
      <w:bookmarkEnd w:id="511"/>
    </w:p>
    <w:p>
      <w:pPr>
        <w:pStyle w:val="BookText"/>
      </w:pPr>
      <w:r>
        <w:rPr>
          <w:rFonts w:ascii="IRNazanin" w:hAnsi="IRNazanin" w:eastAsia="IRNazanin" w:cs="IRNazanin"/>
          <w:lang w:bidi="fa-IR"/>
          <w:color w:val="111111"/>
          <w:sz w:val="28"/>
          <w:szCs w:val="28"/>
          <w:rtl/>
        </w:rPr>
        <w:t xml:space="preserve">احمد احمدی بیرجندی / چاپ سوم 1386 / رقعی /شمیز/ 184ص / 16000 ریال</w:t>
      </w:r>
    </w:p>
    <w:p>
      <w:pPr>
        <w:pStyle w:val="BookText"/>
      </w:pPr>
      <w:r>
        <w:rPr>
          <w:rFonts w:ascii="Amiri" w:hAnsi="Amiri" w:eastAsia="Amiri" w:cs="Amiri"/>
          <w:lang w:bidi="ar-SA"/>
          <w:color w:val="111111"/>
          <w:sz w:val="28"/>
          <w:szCs w:val="28"/>
          <w:rtl/>
        </w:rPr>
        <w:t xml:space="preserve">مؤلّف</w:t>
      </w:r>
    </w:p>
    <w:p>
      <w:pPr>
        <w:pStyle w:val="BookText"/>
      </w:pPr>
      <w:r>
        <w:rPr>
          <w:rFonts w:ascii="IRNazanin" w:hAnsi="IRNazanin" w:eastAsia="IRNazanin" w:cs="IRNazanin"/>
          <w:lang w:bidi="fa-IR"/>
          <w:color w:val="111111"/>
          <w:sz w:val="28"/>
          <w:szCs w:val="28"/>
          <w:rtl/>
        </w:rPr>
        <w:t xml:space="preserve">در این اثر تلاش کرده اشعاری را که در زمینه‌های اخلاقی و اجتماعی سروده شده و حاوی پیام واندرز است به ترتیب زمان سرایش نقل کند واز این طریق سیر اندیشه‌های اخلاقی را در ادب فارسی تا حدّی نشان دهد. برخی از مضامین اخلاقی این اشعار عبارت است از: خداشناسی، آزادگی، آموزش، آرزو، اسراف، بدگویی، پند زمانه، تندرستی، تعصب، تجربه، تواضع، خوی نیک، خودبینی، راستی، دوستی و سعی و عمل.</w:t>
      </w:r>
    </w:p>
    <w:p>
      <w:pPr>
        <w:pStyle w:val="Heading3"/>
      </w:pPr>
      <w:bookmarkStart w:id="512" w:name="_Toc311"/>
      <w:r>
        <w:t>بهجه‌الخاطر و نزهة الناظر</w:t>
      </w:r>
      <w:bookmarkEnd w:id="512"/>
    </w:p>
    <w:p>
      <w:pPr>
        <w:pStyle w:val="BookText"/>
      </w:pPr>
      <w:r>
        <w:rPr>
          <w:rFonts w:ascii="IRNazanin" w:hAnsi="IRNazanin" w:eastAsia="IRNazanin" w:cs="IRNazanin"/>
          <w:lang w:bidi="fa-IR"/>
          <w:color w:val="111111"/>
          <w:sz w:val="28"/>
          <w:szCs w:val="28"/>
          <w:rtl/>
        </w:rPr>
        <w:t xml:space="preserve">یحیی بن حسین بن عشیرة البحرانی / تحقیق سید امیر رضا عسکری زاده / چاپ اوّل 1384 / وزیری / شمیز / 236ص / 14000 ریال</w:t>
      </w:r>
    </w:p>
    <w:p>
      <w:pPr>
        <w:pStyle w:val="BookText"/>
      </w:pPr>
      <w:r>
        <w:rPr>
          <w:rFonts w:ascii="IRNazanin" w:hAnsi="IRNazanin" w:eastAsia="IRNazanin" w:cs="IRNazanin"/>
          <w:lang w:bidi="fa-IR"/>
          <w:color w:val="111111"/>
          <w:sz w:val="28"/>
          <w:szCs w:val="28"/>
          <w:rtl/>
        </w:rPr>
        <w:t xml:space="preserve">موضوع این کتاب بیان اختلاف معانی الفاظ و کلماتی که معانی مشابهی دارند، می‌باشد. امتیاز این اثر با سایر کتاب‌هایی که در این زمینه نوشته شده، اشتمال آن بر تعداد زیادی از الفاظ و کلمات قرآنی و استشهاد به آیات و روایات می‌باشد.</w:t>
      </w:r>
    </w:p>
    <w:p>
      <w:pPr>
        <w:pStyle w:val="Heading3"/>
      </w:pPr>
      <w:bookmarkStart w:id="513" w:name="_Toc312"/>
      <w:r>
        <w:t>تاریخ الادب العربی فی ضوء المنهج الاسلامی</w:t>
      </w:r>
      <w:bookmarkEnd w:id="513"/>
    </w:p>
    <w:p>
      <w:pPr>
        <w:pStyle w:val="BookText"/>
      </w:pPr>
      <w:r>
        <w:rPr>
          <w:rFonts w:ascii="IRNazanin" w:hAnsi="IRNazanin" w:eastAsia="IRNazanin" w:cs="IRNazanin"/>
          <w:lang w:bidi="fa-IR"/>
          <w:color w:val="111111"/>
          <w:sz w:val="28"/>
          <w:szCs w:val="28"/>
          <w:rtl/>
        </w:rPr>
        <w:t xml:space="preserve">محمود بستانی / چاپ دوم 1372 / وزیری / گالینگور / 79ص / نایاب</w:t>
      </w:r>
    </w:p>
    <w:p>
      <w:pPr>
        <w:pStyle w:val="BookText"/>
      </w:pPr>
      <w:r>
        <w:rPr>
          <w:rFonts w:ascii="IRNazanin" w:hAnsi="IRNazanin" w:eastAsia="IRNazanin" w:cs="IRNazanin"/>
          <w:lang w:bidi="fa-IR"/>
          <w:color w:val="111111"/>
          <w:sz w:val="28"/>
          <w:szCs w:val="28"/>
          <w:rtl/>
        </w:rPr>
        <w:t xml:space="preserve">به گفته مؤلّف، در تاریخ مکتوب ادبیات عرب توجّه زایدالوصفی به جنبه‌های غیر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2" w:name="pg7575_71250"/>
    <w:bookmarkEnd w:id="92"/>
    <w:p>
      <w:pPr>
        <w:pStyle w:val="BookText"/>
      </w:pPr>
      <w:r>
        <w:rPr>
          <w:rFonts w:ascii="IRNazanin" w:hAnsi="IRNazanin" w:eastAsia="IRNazanin" w:cs="IRNazanin"/>
          <w:lang w:bidi="fa-IR"/>
          <w:color w:val="111111"/>
          <w:sz w:val="28"/>
          <w:szCs w:val="28"/>
          <w:rtl/>
        </w:rPr>
        <w:t xml:space="preserve">اخلاقی ادب عرب مانند رمی، غنا، امیال شهوانی، ستایش ستمگران واشعار تحریک کننده و جنگ افروز شده که عامل ایجاد انحرافات اجتماعی شده است. به همین دلیل وی ادبیات را از منظر قرآن و سنّت و ادب اهل بیت بررسی کرده و با جستجو در زوایای پنهان تاریخ ادب عرب به معرفی ادبیات عرب در پرتو آموزه‌های اسلامی پرداخته است.</w:t>
      </w:r>
    </w:p>
    <w:p>
      <w:pPr>
        <w:pStyle w:val="Heading3"/>
      </w:pPr>
      <w:bookmarkStart w:id="514" w:name="_Toc313"/>
      <w:r>
        <w:t>تجلّی عاشورا در هنر ایران</w:t>
      </w:r>
      <w:bookmarkEnd w:id="514"/>
    </w:p>
    <w:p>
      <w:pPr>
        <w:pStyle w:val="BookText"/>
      </w:pPr>
      <w:r>
        <w:rPr>
          <w:rFonts w:ascii="IRNazanin" w:hAnsi="IRNazanin" w:eastAsia="IRNazanin" w:cs="IRNazanin"/>
          <w:lang w:bidi="fa-IR"/>
          <w:color w:val="111111"/>
          <w:sz w:val="28"/>
          <w:szCs w:val="28"/>
          <w:rtl/>
        </w:rPr>
        <w:t xml:space="preserve">محبوبه الهی / چاپ اوّل 1377 / رحلی / شمیز / 170ص / 2100 ریال</w:t>
      </w:r>
    </w:p>
    <w:p>
      <w:pPr>
        <w:pStyle w:val="BookText"/>
      </w:pPr>
      <w:r>
        <w:rPr>
          <w:rFonts w:ascii="IRNazanin" w:hAnsi="IRNazanin" w:eastAsia="IRNazanin" w:cs="IRNazanin"/>
          <w:lang w:bidi="fa-IR"/>
          <w:color w:val="111111"/>
          <w:sz w:val="28"/>
          <w:szCs w:val="28"/>
          <w:rtl/>
        </w:rPr>
        <w:t xml:space="preserve">کتاب تجلّی عاشورا در هنر ایران در واقع رساله دوره کارشناسی مؤلّف است که به چاپ رسیده است. مؤلّف در این رساله به ترتیب در هفت فصل پیشینه تاریخی تعزیه، کاربرد فلز و چوب در ساخت اشیای ویژه عزاداری، بافته‌ها و کاربرد آنها در ساخت اشیای ویژه عزاداری، نقاشی و پیوند آن با مراسم مذهبی، شیشه و نحوه استفاده از آن در مراسم عاشورا و سرانجام سایر موارد مربوط به هنر و مراسم عزاداری را بر شمرده است. تصاویر متعددی از هنرها و ابزار مورد اشاره، زینت بخش کتاب مذکور است.</w:t>
      </w:r>
    </w:p>
    <w:p>
      <w:pPr>
        <w:pStyle w:val="Heading3"/>
      </w:pPr>
      <w:bookmarkStart w:id="515" w:name="_Toc314"/>
      <w:r>
        <w:t>ترتیب اصلاح المنطق</w:t>
      </w:r>
      <w:bookmarkEnd w:id="515"/>
    </w:p>
    <w:p>
      <w:pPr>
        <w:pStyle w:val="BookText"/>
      </w:pPr>
      <w:r>
        <w:rPr>
          <w:rFonts w:ascii="IRNazanin" w:hAnsi="IRNazanin" w:eastAsia="IRNazanin" w:cs="IRNazanin"/>
          <w:lang w:bidi="fa-IR"/>
          <w:color w:val="111111"/>
          <w:sz w:val="28"/>
          <w:szCs w:val="28"/>
          <w:rtl/>
        </w:rPr>
        <w:t xml:space="preserve">محمّد حسن بکایی / چاپ اوّل 1371 / وزیری / 492ص / شمیز / 2800 ریال</w:t>
      </w:r>
    </w:p>
    <w:p>
      <w:pPr>
        <w:pStyle w:val="BookText"/>
      </w:pPr>
      <w:r>
        <w:rPr>
          <w:rFonts w:ascii="IRNazanin" w:hAnsi="IRNazanin" w:eastAsia="IRNazanin" w:cs="IRNazanin"/>
          <w:lang w:bidi="fa-IR"/>
          <w:color w:val="111111"/>
          <w:sz w:val="28"/>
          <w:szCs w:val="28"/>
          <w:rtl/>
        </w:rPr>
        <w:t xml:space="preserve">اشتباهات گفتاری و لهجه‌ای که زبان عربی دچار آن شده بود مؤلّف را بر آن داشت تا کتابی بنویسد که در آن واژه‌هایی را که از لحاظ معنایی یا تلفظ دچار تحریف شده‌اند به صورت صحیح و با معانی دقیق ثبت و ضبط کند. نگارنده در کتابش مجموع واژگانی را که با معانی مختلف اشتراک لفظی دارند و واژگانی را که در لفظ تفاوت دارند ودارای معنی مشترک هستند و نیز واژگانِ دارای دو یا چند تلفظ و واژگانی راکه تغییرات شکلی داشته‌اند مطرح کرده است.</w:t>
      </w:r>
    </w:p>
    <w:p>
      <w:pPr>
        <w:pStyle w:val="Heading3"/>
      </w:pPr>
      <w:bookmarkStart w:id="516" w:name="_Toc315"/>
      <w:r>
        <w:t>ترتیب جمهرة اللغه</w:t>
      </w:r>
      <w:bookmarkEnd w:id="516"/>
    </w:p>
    <w:p>
      <w:pPr>
        <w:pStyle w:val="BookText"/>
      </w:pPr>
      <w:r>
        <w:rPr>
          <w:rFonts w:ascii="IRNazanin" w:hAnsi="IRNazanin" w:eastAsia="IRNazanin" w:cs="IRNazanin"/>
          <w:lang w:bidi="fa-IR"/>
          <w:color w:val="111111"/>
          <w:sz w:val="28"/>
          <w:szCs w:val="28"/>
          <w:rtl/>
        </w:rPr>
        <w:t xml:space="preserve">ابن درید الازدی / ترتیب و تصحیح عبدالرحمن بدری / چاپ اوّل / وزیری / سلفون سخت / دوره 3 جلدی 178000 ریال</w:t>
      </w:r>
    </w:p>
    <w:p>
      <w:pPr>
        <w:pStyle w:val="BookText"/>
      </w:pPr>
      <w:r>
        <w:rPr>
          <w:rFonts w:ascii="IRNazanin" w:hAnsi="IRNazanin" w:eastAsia="IRNazanin" w:cs="IRNazanin"/>
          <w:lang w:bidi="fa-IR"/>
          <w:color w:val="111111"/>
          <w:sz w:val="28"/>
          <w:szCs w:val="28"/>
          <w:rtl/>
        </w:rPr>
        <w:t xml:space="preserve">محمد بن حسن بن درید، واژه‌دانی ادیب و از زبانشناسان بزرگ قرن سوم و چهارم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3" w:name="pg7575_71251"/>
    <w:bookmarkEnd w:id="93"/>
    <w:p>
      <w:pPr>
        <w:pStyle w:val="BookText"/>
      </w:pPr>
      <w:r>
        <w:rPr>
          <w:rFonts w:ascii="IRNazanin" w:hAnsi="IRNazanin" w:eastAsia="IRNazanin" w:cs="IRNazanin"/>
          <w:lang w:bidi="fa-IR"/>
          <w:color w:val="111111"/>
          <w:sz w:val="28"/>
          <w:szCs w:val="28"/>
          <w:rtl/>
        </w:rPr>
        <w:t xml:space="preserve">است. بسیاری از واژه‌شناسان بزرگ نزد او شاگردی کرده‌اند.</w:t>
      </w:r>
    </w:p>
    <w:p>
      <w:pPr>
        <w:pStyle w:val="BookText"/>
      </w:pPr>
      <w:r>
        <w:rPr>
          <w:rFonts w:ascii="IRNazanin" w:hAnsi="IRNazanin" w:eastAsia="IRNazanin" w:cs="IRNazanin"/>
          <w:lang w:bidi="fa-IR"/>
          <w:color w:val="111111"/>
          <w:sz w:val="28"/>
          <w:szCs w:val="28"/>
          <w:rtl/>
        </w:rPr>
        <w:t xml:space="preserve">کتاب ارزنده او «جمهرة اللغه» همچنان پس از کتاب العین از مهمترین واژه‌نامه‌هاست اما روش ابن درید در این کتاب باعث شده که استفاده از آن جز برای متخصصان و آگاهان به ریشه واژه‌ها ممکن نشود. از این رو ضروری است که این واژه نامه بزرگ با ساختاری دیگر و ترتیبی جدید ارائه شود ضمن آنکه همان ماده لغوی و مضمونی که مورد نظر مؤلف است حفظ شود.</w:t>
      </w:r>
    </w:p>
    <w:p>
      <w:pPr>
        <w:pStyle w:val="Heading3"/>
      </w:pPr>
      <w:bookmarkStart w:id="517" w:name="_Toc316"/>
      <w:r>
        <w:t>جلوه‌های ولایت در شعر فارسی</w:t>
      </w:r>
      <w:bookmarkEnd w:id="517"/>
    </w:p>
    <w:p>
      <w:pPr>
        <w:pStyle w:val="BookText"/>
      </w:pPr>
      <w:r>
        <w:rPr>
          <w:rFonts w:ascii="IRNazanin" w:hAnsi="IRNazanin" w:eastAsia="IRNazanin" w:cs="IRNazanin"/>
          <w:lang w:bidi="fa-IR"/>
          <w:color w:val="111111"/>
          <w:sz w:val="28"/>
          <w:szCs w:val="28"/>
          <w:rtl/>
        </w:rPr>
        <w:t xml:space="preserve">گروه فرهنگ و ادب / زیر نظر احمد احمدی بیرجندی / چاپ اوّل 1380 / وزیری / شمیز / 248ص / 10000 ریال</w:t>
      </w:r>
    </w:p>
    <w:p>
      <w:pPr>
        <w:pStyle w:val="BookText"/>
      </w:pPr>
      <w:r>
        <w:rPr>
          <w:rFonts w:ascii="IRNazanin" w:hAnsi="IRNazanin" w:eastAsia="IRNazanin" w:cs="IRNazanin"/>
          <w:lang w:bidi="fa-IR"/>
          <w:color w:val="111111"/>
          <w:sz w:val="28"/>
          <w:szCs w:val="28"/>
          <w:rtl/>
        </w:rPr>
        <w:t xml:space="preserve">مؤلّف در این کتاب با کاوش و پژوهش در لابه‌لای کتابها و دیوان‌ها، اشعاری را که همانند آب زلال، تشنگی معرفت طلبان را برطرف می‌کند شناسایی کرده و اصول عقاید و شعائر و برخی اصطلاح‌های شیعی را که از سده چهارم تا پایان سده نهم بر زبان شاعران جاری شده و در دیوان‌هایشان موجود بوده، یافته، سپس به عنوان پیشینه اصالت عقاید شیعه آنها را در این کتاب باز گفته است.</w:t>
      </w:r>
    </w:p>
    <w:p>
      <w:pPr>
        <w:pStyle w:val="Heading3"/>
      </w:pPr>
      <w:bookmarkStart w:id="518" w:name="_Toc317"/>
      <w:r>
        <w:t>الجوابات الحاضره</w:t>
      </w:r>
      <w:bookmarkEnd w:id="518"/>
    </w:p>
    <w:p>
      <w:pPr>
        <w:pStyle w:val="BookText"/>
      </w:pPr>
      <w:r>
        <w:rPr>
          <w:rFonts w:ascii="IRNazanin" w:hAnsi="IRNazanin" w:eastAsia="IRNazanin" w:cs="IRNazanin"/>
          <w:lang w:bidi="fa-IR"/>
          <w:color w:val="111111"/>
          <w:sz w:val="28"/>
          <w:szCs w:val="28"/>
          <w:rtl/>
        </w:rPr>
        <w:t xml:space="preserve">حبیب طاهر الشمری / چاپ اوّل 1385 / وزیری / شمیز / 570ص / 46000 ریال</w:t>
      </w:r>
    </w:p>
    <w:p>
      <w:pPr>
        <w:pStyle w:val="BookText"/>
      </w:pPr>
      <w:r>
        <w:rPr>
          <w:rFonts w:ascii="IRNazanin" w:hAnsi="IRNazanin" w:eastAsia="IRNazanin" w:cs="IRNazanin"/>
          <w:lang w:bidi="fa-IR"/>
          <w:color w:val="111111"/>
          <w:sz w:val="28"/>
          <w:szCs w:val="28"/>
          <w:rtl/>
        </w:rPr>
        <w:t xml:space="preserve">الجوابات الحاضرة (حاضر جوابی‌ها)، مجموعه سخنانی است که بی‌درنگ و بی به کارگیری اندیشه‌ای عمیق گفته شده است. این پاسخ‌ها خود دارای گونه‌هایی است؛ برخی ساکت کننده و برخی دیگر به دلیل درستی، شایسته سکوت و به زیبایی سخن آراسته است.</w:t>
      </w:r>
    </w:p>
    <w:p>
      <w:pPr>
        <w:pStyle w:val="BookText"/>
      </w:pPr>
      <w:r>
        <w:rPr>
          <w:rFonts w:ascii="IRNazanin" w:hAnsi="IRNazanin" w:eastAsia="IRNazanin" w:cs="IRNazanin"/>
          <w:lang w:bidi="fa-IR"/>
          <w:color w:val="111111"/>
          <w:sz w:val="28"/>
          <w:szCs w:val="28"/>
          <w:rtl/>
        </w:rPr>
        <w:t xml:space="preserve">گونه دیگر پاسخ‌های قانع کننده است که در درستی و استدلال چون گونه نخست است و گونه سوم، آنهایی است که رنگ گفتگو و محاجّه‌ای طولانی دارد.</w:t>
      </w:r>
    </w:p>
    <w:p>
      <w:pPr>
        <w:pStyle w:val="BookText"/>
      </w:pPr>
      <w:r>
        <w:rPr>
          <w:rFonts w:ascii="IRNazanin" w:hAnsi="IRNazanin" w:eastAsia="IRNazanin" w:cs="IRNazanin"/>
          <w:lang w:bidi="fa-IR"/>
          <w:color w:val="111111"/>
          <w:sz w:val="28"/>
          <w:szCs w:val="28"/>
          <w:rtl/>
        </w:rPr>
        <w:t xml:space="preserve">این کتاب، همه گونه‌های یاد شده را درخود دارد؛ برخی پاسخ‌های ساکت کننده‌ای است که در قرآن کریم یا سخنان اهل بیت علیهم‌السلام آمده و برخی سخنانی از بزرگان، و پاسخ‌های لطیف و پر نکته است.</w:t>
      </w:r>
    </w:p>
    <w:p>
      <w:pPr>
        <w:pStyle w:val="BookText"/>
      </w:pPr>
      <w:r>
        <w:rPr>
          <w:rFonts w:ascii="IRNazanin" w:hAnsi="IRNazanin" w:eastAsia="IRNazanin" w:cs="IRNazanin"/>
          <w:lang w:bidi="fa-IR"/>
          <w:color w:val="111111"/>
          <w:sz w:val="28"/>
          <w:szCs w:val="28"/>
          <w:rtl/>
        </w:rPr>
        <w:t xml:space="preserve">کتاب، سرشار از حقایق تاریخی و شرح حال مردان و زنان است که خواننده از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4" w:name="pg7575_71252"/>
    <w:bookmarkEnd w:id="94"/>
    <w:p>
      <w:pPr>
        <w:pStyle w:val="BookText"/>
      </w:pPr>
      <w:r>
        <w:rPr>
          <w:rFonts w:ascii="Amiri" w:hAnsi="Amiri" w:eastAsia="Amiri" w:cs="Amiri"/>
          <w:lang w:bidi="ar-SA"/>
          <w:color w:val="111111"/>
          <w:sz w:val="28"/>
          <w:szCs w:val="28"/>
          <w:rtl/>
        </w:rPr>
        <w:t xml:space="preserve">خواندن آن بهره‌ها بَرَد.</w:t>
      </w:r>
    </w:p>
    <w:p>
      <w:pPr>
        <w:pStyle w:val="Heading3"/>
      </w:pPr>
      <w:bookmarkStart w:id="519" w:name="_Toc318"/>
      <w:r>
        <w:t>چشمه جود</w:t>
      </w:r>
      <w:bookmarkEnd w:id="519"/>
    </w:p>
    <w:p>
      <w:pPr>
        <w:pStyle w:val="BookText"/>
      </w:pPr>
      <w:r>
        <w:rPr>
          <w:rFonts w:ascii="IRNazanin" w:hAnsi="IRNazanin" w:eastAsia="IRNazanin" w:cs="IRNazanin"/>
          <w:lang w:bidi="fa-IR"/>
          <w:color w:val="111111"/>
          <w:sz w:val="28"/>
          <w:szCs w:val="28"/>
          <w:rtl/>
        </w:rPr>
        <w:t xml:space="preserve">عباسعلی اسدی / چاپ اوّل 1383 / وزیری / شمیز / 144ص / 8500 ریال</w:t>
      </w:r>
    </w:p>
    <w:p>
      <w:pPr>
        <w:pStyle w:val="BookText"/>
      </w:pPr>
      <w:r>
        <w:rPr>
          <w:rFonts w:ascii="IRNazanin" w:hAnsi="IRNazanin" w:eastAsia="IRNazanin" w:cs="IRNazanin"/>
          <w:lang w:bidi="fa-IR"/>
          <w:color w:val="111111"/>
          <w:sz w:val="28"/>
          <w:szCs w:val="28"/>
          <w:rtl/>
        </w:rPr>
        <w:t xml:space="preserve">این کتاب مجموعه‌ای است از مدایح حضرت جوادالائمه علیه‌السلامکه از دیوان‌های مختلف گردآوری شده است. در ابتدای هر شعر، شرح حال شاعر و نیز واژه‌نامه‌ای در پایان دفتر آمده است.</w:t>
      </w:r>
    </w:p>
    <w:p>
      <w:pPr>
        <w:pStyle w:val="Heading3"/>
      </w:pPr>
      <w:bookmarkStart w:id="520" w:name="_Toc319"/>
      <w:r>
        <w:t>حکیم اقلیم عشق</w:t>
      </w:r>
      <w:bookmarkEnd w:id="520"/>
    </w:p>
    <w:p>
      <w:pPr>
        <w:pStyle w:val="BookText"/>
      </w:pPr>
      <w:r>
        <w:rPr>
          <w:rFonts w:ascii="IRNazanin" w:hAnsi="IRNazanin" w:eastAsia="IRNazanin" w:cs="IRNazanin"/>
          <w:lang w:bidi="fa-IR"/>
          <w:color w:val="111111"/>
          <w:sz w:val="28"/>
          <w:szCs w:val="28"/>
          <w:rtl/>
        </w:rPr>
        <w:t xml:space="preserve">پروفسور ی. دبروین / ترجمه مهیار علوی مقدم، محمّد جواد مهدوی / چاپ اوّل 1378 / رقعی / شمیز / 557ص / 15000 ریال</w:t>
      </w:r>
    </w:p>
    <w:p>
      <w:pPr>
        <w:pStyle w:val="BookText"/>
      </w:pPr>
      <w:r>
        <w:rPr>
          <w:rFonts w:ascii="IRNazanin" w:hAnsi="IRNazanin" w:eastAsia="IRNazanin" w:cs="IRNazanin"/>
          <w:lang w:bidi="fa-IR"/>
          <w:color w:val="111111"/>
          <w:sz w:val="28"/>
          <w:szCs w:val="28"/>
          <w:rtl/>
        </w:rPr>
        <w:t xml:space="preserve">پروفسور ی. دبروین استاد ممتاز بخش زبانهای شرقی در دانشگاه لیدن هلند تاکنون پژوهش‌های بسیاری در زمینه شعر و ادب فارسی انجام داده که کتاب حاضر از مهمترین آنهاست.</w:t>
      </w:r>
    </w:p>
    <w:p>
      <w:pPr>
        <w:pStyle w:val="BookText"/>
      </w:pPr>
      <w:r>
        <w:rPr>
          <w:rFonts w:ascii="IRNazanin" w:hAnsi="IRNazanin" w:eastAsia="IRNazanin" w:cs="IRNazanin"/>
          <w:lang w:bidi="fa-IR"/>
          <w:color w:val="111111"/>
          <w:sz w:val="28"/>
          <w:szCs w:val="28"/>
          <w:rtl/>
        </w:rPr>
        <w:t xml:space="preserve">این کتاب از نظر گستردگی، نکته بینی، تازه جویی، شیوه پژوهش و وسعت دامنه منابع و مآخذ بر بسیاری از پژوهش‌های همانند در قلمرو زبان و ادب فارسی برتری دارد و در سال 1378 برگزیده ششمین دوره کتاب سال دانشجویی نیز شده است.</w:t>
      </w:r>
    </w:p>
    <w:p>
      <w:pPr>
        <w:pStyle w:val="Heading3"/>
      </w:pPr>
      <w:bookmarkStart w:id="521" w:name="_Toc320"/>
      <w:r>
        <w:t>خداپرستی در شعر فارسی</w:t>
      </w:r>
      <w:bookmarkEnd w:id="521"/>
    </w:p>
    <w:p>
      <w:pPr>
        <w:pStyle w:val="BookText"/>
      </w:pPr>
      <w:r>
        <w:rPr>
          <w:rFonts w:ascii="IRNazanin" w:hAnsi="IRNazanin" w:eastAsia="IRNazanin" w:cs="IRNazanin"/>
          <w:lang w:bidi="fa-IR"/>
          <w:color w:val="111111"/>
          <w:sz w:val="28"/>
          <w:szCs w:val="28"/>
          <w:rtl/>
        </w:rPr>
        <w:t xml:space="preserve">احمد احمدی بیرجندی / چاپ دوم 1376 / وزیری / شمیز / 242ص / 8000 ریال</w:t>
      </w:r>
    </w:p>
    <w:p>
      <w:pPr>
        <w:pStyle w:val="BookText"/>
      </w:pPr>
      <w:r>
        <w:rPr>
          <w:rFonts w:ascii="IRNazanin" w:hAnsi="IRNazanin" w:eastAsia="IRNazanin" w:cs="IRNazanin"/>
          <w:lang w:bidi="fa-IR"/>
          <w:color w:val="111111"/>
          <w:sz w:val="28"/>
          <w:szCs w:val="28"/>
          <w:rtl/>
        </w:rPr>
        <w:t xml:space="preserve">این مجموعه که نغمه‌های توحید و نعت حضرت باری تعالی فراهم آمده، شامل اشعار 51 سخنگوی فارسی، در تحمید و تبجیل ذات مقدس حق تعالی و الطاف بیکران و نعمت‌های او سروده است.</w:t>
      </w:r>
    </w:p>
    <w:p>
      <w:pPr>
        <w:pStyle w:val="Heading3"/>
      </w:pPr>
      <w:bookmarkStart w:id="522" w:name="_Toc321"/>
      <w:r>
        <w:t>داستان ایمان</w:t>
      </w:r>
      <w:bookmarkEnd w:id="522"/>
    </w:p>
    <w:p>
      <w:pPr>
        <w:pStyle w:val="BookText"/>
      </w:pPr>
      <w:r>
        <w:rPr>
          <w:rFonts w:ascii="IRNazanin" w:hAnsi="IRNazanin" w:eastAsia="IRNazanin" w:cs="IRNazanin"/>
          <w:lang w:bidi="fa-IR"/>
          <w:color w:val="111111"/>
          <w:sz w:val="28"/>
          <w:szCs w:val="28"/>
          <w:rtl/>
        </w:rPr>
        <w:t xml:space="preserve">ندیم الجسر / ترجمه سعید رفعت جاه / چاپ دوم 1379 / رقعی / شمیز / 628ص / 16000 ریال</w:t>
      </w:r>
    </w:p>
    <w:p>
      <w:pPr>
        <w:pStyle w:val="BookText"/>
      </w:pPr>
      <w:r>
        <w:rPr>
          <w:rFonts w:ascii="IRNazanin" w:hAnsi="IRNazanin" w:eastAsia="IRNazanin" w:cs="IRNazanin"/>
          <w:lang w:bidi="fa-IR"/>
          <w:color w:val="111111"/>
          <w:sz w:val="28"/>
          <w:szCs w:val="28"/>
          <w:rtl/>
        </w:rPr>
        <w:t xml:space="preserve">داستان ایمان، داستان گسستن از میراث باورهای بی بنیاد است، قصه جست و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5" w:name="pg7575_71253"/>
    <w:bookmarkEnd w:id="95"/>
    <w:p>
      <w:pPr>
        <w:pStyle w:val="BookText"/>
      </w:pPr>
      <w:r>
        <w:rPr>
          <w:rFonts w:ascii="IRNazanin" w:hAnsi="IRNazanin" w:eastAsia="IRNazanin" w:cs="IRNazanin"/>
          <w:lang w:bidi="fa-IR"/>
          <w:color w:val="111111"/>
          <w:sz w:val="28"/>
          <w:szCs w:val="28"/>
          <w:rtl/>
        </w:rPr>
        <w:t xml:space="preserve">جوهای عطش زده‌ای است که افتان و خیزان، بیابانهای پر هول و تفته «تردید» را در آرزوی وادی سر سبز و ایمنِ «باور» در می‌نوردد وسرانجام ناباورانه گمشده خویش را باز می‌یابد. داستانِ ایمان به خداست از طریق عقل که اساس ایمان را تشکیل می‌دهد و این کار نیازمند جهدی عظیم است و زمانی دراز به طول می‌انجامد.</w:t>
      </w:r>
    </w:p>
    <w:p>
      <w:pPr>
        <w:pStyle w:val="BookText"/>
      </w:pPr>
      <w:r>
        <w:rPr>
          <w:rFonts w:ascii="IRNazanin" w:hAnsi="IRNazanin" w:eastAsia="IRNazanin" w:cs="IRNazanin"/>
          <w:lang w:bidi="fa-IR"/>
          <w:color w:val="111111"/>
          <w:sz w:val="28"/>
          <w:szCs w:val="28"/>
          <w:rtl/>
        </w:rPr>
        <w:t xml:space="preserve">«حیران» به شیخ ابوالنور موزون سمرقندی که فقیهی بزرگ و عالمی گرانمایه است پناه می‌جوید و در پی او سفر را آغاز می‌کند.</w:t>
      </w:r>
    </w:p>
    <w:p>
      <w:pPr>
        <w:pStyle w:val="Heading3"/>
      </w:pPr>
      <w:bookmarkStart w:id="523" w:name="_Toc322"/>
      <w:r>
        <w:t>در آمدی بر آواشناسی زبان عربی</w:t>
      </w:r>
      <w:bookmarkEnd w:id="523"/>
    </w:p>
    <w:p>
      <w:pPr>
        <w:pStyle w:val="BookText"/>
      </w:pPr>
      <w:r>
        <w:rPr>
          <w:rFonts w:ascii="IRNazanin" w:hAnsi="IRNazanin" w:eastAsia="IRNazanin" w:cs="IRNazanin"/>
          <w:lang w:bidi="fa-IR"/>
          <w:color w:val="111111"/>
          <w:sz w:val="28"/>
          <w:szCs w:val="28"/>
          <w:rtl/>
        </w:rPr>
        <w:t xml:space="preserve">بهمن زندی / چاپ دوم 1374 / رقعی / شمیز / 118ص / 1450 ریال</w:t>
      </w:r>
    </w:p>
    <w:p>
      <w:pPr>
        <w:pStyle w:val="BookText"/>
      </w:pPr>
      <w:r>
        <w:rPr>
          <w:rFonts w:ascii="IRNazanin" w:hAnsi="IRNazanin" w:eastAsia="IRNazanin" w:cs="IRNazanin"/>
          <w:lang w:bidi="fa-IR"/>
          <w:color w:val="111111"/>
          <w:sz w:val="28"/>
          <w:szCs w:val="28"/>
          <w:rtl/>
        </w:rPr>
        <w:t xml:space="preserve">کتاب حاضر پژوهشی است در مورد آواشناسی زبان عربی و تجوید قرآن بر اساس مبانی نوین علمی و یافته‌های علم زبان شناسی در پنج فصل. فصل اوّل: زبان عربی فصیح یا کلاسیک؛ فصل دوم: نظام نوشتاری زبان عربی؛ فصل سوم: ساخت و کار اندامهای صوتی؛ فصل چهارم: توصیف آواهای زبان عربی و فصل پنجم: فرایندهای آوایی قواعد و تجوید.</w:t>
      </w:r>
    </w:p>
    <w:p>
      <w:pPr>
        <w:pStyle w:val="Heading3"/>
      </w:pPr>
      <w:bookmarkStart w:id="524" w:name="_Toc323"/>
      <w:r>
        <w:t>در ساحل غدیر</w:t>
      </w:r>
      <w:bookmarkEnd w:id="524"/>
    </w:p>
    <w:p>
      <w:pPr>
        <w:pStyle w:val="BookText"/>
      </w:pPr>
      <w:r>
        <w:rPr>
          <w:rFonts w:ascii="IRNazanin" w:hAnsi="IRNazanin" w:eastAsia="IRNazanin" w:cs="IRNazanin"/>
          <w:lang w:bidi="fa-IR"/>
          <w:color w:val="111111"/>
          <w:sz w:val="28"/>
          <w:szCs w:val="28"/>
          <w:rtl/>
        </w:rPr>
        <w:t xml:space="preserve">احمد احمدی بیرجندی / چاپ اوّل 1377 / وزیری / شمیز / 184ص / 4500 ریال</w:t>
      </w:r>
    </w:p>
    <w:p>
      <w:pPr>
        <w:pStyle w:val="BookText"/>
      </w:pPr>
      <w:r>
        <w:rPr>
          <w:rFonts w:ascii="IRNazanin" w:hAnsi="IRNazanin" w:eastAsia="IRNazanin" w:cs="IRNazanin"/>
          <w:lang w:bidi="fa-IR"/>
          <w:color w:val="111111"/>
          <w:sz w:val="28"/>
          <w:szCs w:val="28"/>
          <w:rtl/>
        </w:rPr>
        <w:t xml:space="preserve">در این مجموعه اشعار حدود 50تن از شاعران دلباخته فضیلت و عاشقان علی علیه‌السلام گردآوری شده است. این مجموعه را که شامل سروده‌های شاعران قدیم مانند کسایی و سنایی تا شاعران معاصر است، می‌توان غدیریه‌های فارسی نامید.</w:t>
      </w:r>
    </w:p>
    <w:p>
      <w:pPr>
        <w:pStyle w:val="Heading3"/>
      </w:pPr>
      <w:bookmarkStart w:id="525" w:name="_Toc324"/>
      <w:r>
        <w:t>درّ نجف</w:t>
      </w:r>
      <w:bookmarkEnd w:id="525"/>
    </w:p>
    <w:p>
      <w:pPr>
        <w:pStyle w:val="BookText"/>
      </w:pPr>
      <w:r>
        <w:rPr>
          <w:rFonts w:ascii="IRNazanin" w:hAnsi="IRNazanin" w:eastAsia="IRNazanin" w:cs="IRNazanin"/>
          <w:lang w:bidi="fa-IR"/>
          <w:color w:val="111111"/>
          <w:sz w:val="28"/>
          <w:szCs w:val="28"/>
          <w:rtl/>
        </w:rPr>
        <w:t xml:space="preserve">ندیم مشهدی / تصحیح طاهره رحمانی / چاپ اوّل 1379 / وزیری / شمیز / 112ص / 5600 ریال</w:t>
      </w:r>
    </w:p>
    <w:p>
      <w:pPr>
        <w:pStyle w:val="BookText"/>
      </w:pPr>
      <w:r>
        <w:rPr>
          <w:rFonts w:ascii="IRNazanin" w:hAnsi="IRNazanin" w:eastAsia="IRNazanin" w:cs="IRNazanin"/>
          <w:lang w:bidi="fa-IR"/>
          <w:color w:val="111111"/>
          <w:sz w:val="28"/>
          <w:szCs w:val="28"/>
          <w:rtl/>
        </w:rPr>
        <w:t xml:space="preserve">کتاب حاضر شامل اشعاری در مدح حضرت علی علیه‌السلام، اوضاع فرهنگی و اجتماعی عصر صفوی و شرح حمله اشرف افغان به اصفهان است.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6" w:name="pg7575_71254"/>
    <w:bookmarkEnd w:id="96"/>
    <w:p>
      <w:pPr>
        <w:pStyle w:val="Heading3"/>
      </w:pPr>
      <w:bookmarkStart w:id="526" w:name="_Toc325"/>
      <w:r>
        <w:t>دیوان کاتبی نیشابوری</w:t>
      </w:r>
      <w:bookmarkEnd w:id="526"/>
    </w:p>
    <w:p>
      <w:pPr>
        <w:pStyle w:val="BookText"/>
      </w:pPr>
      <w:r>
        <w:rPr>
          <w:rFonts w:ascii="IRNazanin" w:hAnsi="IRNazanin" w:eastAsia="IRNazanin" w:cs="IRNazanin"/>
          <w:lang w:bidi="fa-IR"/>
          <w:color w:val="111111"/>
          <w:sz w:val="28"/>
          <w:szCs w:val="28"/>
          <w:rtl/>
        </w:rPr>
        <w:t xml:space="preserve">کاتبی نیشابوری / تصحیح دکتر وحیدیان، خو محمدی، جوادی نیا / چاپ اول1382 / وزیری / شمیز / 254ص / 13000 ریال</w:t>
      </w:r>
    </w:p>
    <w:p>
      <w:pPr>
        <w:pStyle w:val="BookText"/>
      </w:pPr>
      <w:r>
        <w:rPr>
          <w:rFonts w:ascii="IRNazanin" w:hAnsi="IRNazanin" w:eastAsia="IRNazanin" w:cs="IRNazanin"/>
          <w:lang w:bidi="fa-IR"/>
          <w:color w:val="111111"/>
          <w:sz w:val="28"/>
          <w:szCs w:val="28"/>
          <w:rtl/>
        </w:rPr>
        <w:t xml:space="preserve">محمد بن عبداللّه کاتبی نیشابوری از شاعران بزرگ قرن نهم هجری است که تاکنون قدر وی چنان که باید و شاید شناخته نشده است. این کتاب مشتمل بر غزلیات دلنشین و زیبای این شاعر گرانقدر است که از نظر نوآوری و مضامین تازه، ابداع تصاویر شاعرانه و اشتمال بر معانی بلند، کم‌نظیرند.</w:t>
      </w:r>
    </w:p>
    <w:p>
      <w:pPr>
        <w:pStyle w:val="Heading3"/>
      </w:pPr>
      <w:bookmarkStart w:id="527" w:name="_Toc326"/>
      <w:r>
        <w:t>دیوان نجومی خراسانی</w:t>
      </w:r>
      <w:bookmarkEnd w:id="527"/>
    </w:p>
    <w:p>
      <w:pPr>
        <w:pStyle w:val="BookText"/>
      </w:pPr>
      <w:r>
        <w:rPr>
          <w:rFonts w:ascii="IRNazanin" w:hAnsi="IRNazanin" w:eastAsia="IRNazanin" w:cs="IRNazanin"/>
          <w:lang w:bidi="fa-IR"/>
          <w:color w:val="111111"/>
          <w:sz w:val="28"/>
          <w:szCs w:val="28"/>
          <w:rtl/>
        </w:rPr>
        <w:t xml:space="preserve">اسماعیل نجومیان / زیر نظر حسین نجومیان / چاپ اوّل 1373 / رقعی / شمیز / 172ص / 2000 ریال</w:t>
      </w:r>
    </w:p>
    <w:p>
      <w:pPr>
        <w:pStyle w:val="BookText"/>
      </w:pPr>
      <w:r>
        <w:rPr>
          <w:rFonts w:ascii="IRNazanin" w:hAnsi="IRNazanin" w:eastAsia="IRNazanin" w:cs="IRNazanin"/>
          <w:lang w:bidi="fa-IR"/>
          <w:color w:val="111111"/>
          <w:sz w:val="28"/>
          <w:szCs w:val="28"/>
          <w:rtl/>
        </w:rPr>
        <w:t xml:space="preserve">این دیوان مجموعه اشعاری است که نجومی خراسانی در مدایح و مراثی اهل بیت علیهم‌السلام - به ترتیب از محمّد رسول اللّه صلی‌الله‌علیه‌و‌آله تا حضرت مهدی(عج) - سروده است.</w:t>
      </w:r>
    </w:p>
    <w:p>
      <w:pPr>
        <w:pStyle w:val="Heading3"/>
      </w:pPr>
      <w:bookmarkStart w:id="528" w:name="_Toc327"/>
      <w:r>
        <w:t>راه سعادت</w:t>
      </w:r>
      <w:bookmarkEnd w:id="528"/>
    </w:p>
    <w:p>
      <w:pPr>
        <w:pStyle w:val="BookText"/>
      </w:pPr>
      <w:r>
        <w:rPr>
          <w:rFonts w:ascii="IRNazanin" w:hAnsi="IRNazanin" w:eastAsia="IRNazanin" w:cs="IRNazanin"/>
          <w:lang w:bidi="fa-IR"/>
          <w:color w:val="111111"/>
          <w:sz w:val="28"/>
          <w:szCs w:val="28"/>
          <w:rtl/>
        </w:rPr>
        <w:t xml:space="preserve">ابوتراب هدایی / چاپ اوّل 1374 / وزیری / شمیز / 208ص / نایاب</w:t>
      </w:r>
    </w:p>
    <w:p>
      <w:pPr>
        <w:pStyle w:val="BookText"/>
      </w:pPr>
      <w:r>
        <w:rPr>
          <w:rFonts w:ascii="IRNazanin" w:hAnsi="IRNazanin" w:eastAsia="IRNazanin" w:cs="IRNazanin"/>
          <w:lang w:bidi="fa-IR"/>
          <w:color w:val="111111"/>
          <w:sz w:val="28"/>
          <w:szCs w:val="28"/>
          <w:rtl/>
        </w:rPr>
        <w:t xml:space="preserve">این مجموعه برگزیده‌ای از اشعار مرحوم هدایی شاعر اهل بیت است. وی در اشعارش بیشتر به نشر معانی اخلاقی - دینی توجّه دارد تا به تصویرگری شاعرانه.کتاب حاضر شامل سه بخش است: مدایح و مراثی در قالب مثنوی، قصیده و قطعه.</w:t>
      </w:r>
    </w:p>
    <w:p>
      <w:pPr>
        <w:pStyle w:val="Heading3"/>
      </w:pPr>
      <w:bookmarkStart w:id="529" w:name="_Toc328"/>
      <w:r>
        <w:t>رباط شرف</w:t>
      </w:r>
      <w:bookmarkEnd w:id="529"/>
    </w:p>
    <w:p>
      <w:pPr>
        <w:pStyle w:val="BookText"/>
      </w:pPr>
      <w:r>
        <w:rPr>
          <w:rFonts w:ascii="IRNazanin" w:hAnsi="IRNazanin" w:eastAsia="IRNazanin" w:cs="IRNazanin"/>
          <w:lang w:bidi="fa-IR"/>
          <w:color w:val="111111"/>
          <w:sz w:val="28"/>
          <w:szCs w:val="28"/>
          <w:rtl/>
        </w:rPr>
        <w:t xml:space="preserve">سید محسن حسینی / چاپ اوّل 1379 / وزیری / شمیز / 96ص / 3500 ریال</w:t>
      </w:r>
    </w:p>
    <w:p>
      <w:pPr>
        <w:pStyle w:val="BookText"/>
      </w:pPr>
      <w:r>
        <w:rPr>
          <w:rFonts w:ascii="IRNazanin" w:hAnsi="IRNazanin" w:eastAsia="IRNazanin" w:cs="IRNazanin"/>
          <w:lang w:bidi="fa-IR"/>
          <w:color w:val="111111"/>
          <w:sz w:val="28"/>
          <w:szCs w:val="28"/>
          <w:rtl/>
        </w:rPr>
        <w:t xml:space="preserve">این اثر پژوهشی است در باره رباط شرف و نویسنده ضمن بررسی پیشینه تاریخی و زندگینامه بانی این کاروانسرا، در باره معماری، انواع تزئینات، آثار اکتشافی و مرمت‌های بنا به کنکاش پرداخته است.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7" w:name="pg7575_71255"/>
    <w:bookmarkEnd w:id="97"/>
    <w:p>
      <w:pPr>
        <w:pStyle w:val="Heading3"/>
      </w:pPr>
      <w:bookmarkStart w:id="530" w:name="_Toc329"/>
      <w:r>
        <w:t>ز دفتر نبشته گه باستان</w:t>
      </w:r>
      <w:bookmarkEnd w:id="530"/>
    </w:p>
    <w:p>
      <w:pPr>
        <w:pStyle w:val="BookText"/>
      </w:pPr>
      <w:r>
        <w:rPr>
          <w:rFonts w:ascii="IRNazanin" w:hAnsi="IRNazanin" w:eastAsia="IRNazanin" w:cs="IRNazanin"/>
          <w:lang w:bidi="fa-IR"/>
          <w:color w:val="111111"/>
          <w:sz w:val="28"/>
          <w:szCs w:val="28"/>
          <w:rtl/>
        </w:rPr>
        <w:t xml:space="preserve">گروه رجال / چاپ اوّل 1379 / وزیری / شمیز / 256ص / 10000 ریال</w:t>
      </w:r>
    </w:p>
    <w:p>
      <w:pPr>
        <w:pStyle w:val="BookText"/>
      </w:pPr>
      <w:r>
        <w:rPr>
          <w:rFonts w:ascii="IRNazanin" w:hAnsi="IRNazanin" w:eastAsia="IRNazanin" w:cs="IRNazanin"/>
          <w:lang w:bidi="fa-IR"/>
          <w:color w:val="111111"/>
          <w:sz w:val="28"/>
          <w:szCs w:val="28"/>
          <w:rtl/>
        </w:rPr>
        <w:t xml:space="preserve">این کتاب به مناسبت 25 اردیبهشت روز فردوسی به چاپ رسیده و شامل مجموعه‌ای از مقالات در ارتباط با شاهنامه و شخصیت فردوسی است. در این کتاب علاوه بر اندیشه‌های فردوسی در باره دانش اخترشناسی و پیوند آن با شاهنامه بسیار تأکید شده است.</w:t>
      </w:r>
    </w:p>
    <w:p>
      <w:pPr>
        <w:pStyle w:val="Heading3"/>
      </w:pPr>
      <w:bookmarkStart w:id="531" w:name="_Toc330"/>
      <w:r>
        <w:t>السلام علیکم یا اخی</w:t>
      </w:r>
      <w:bookmarkEnd w:id="531"/>
    </w:p>
    <w:p>
      <w:pPr>
        <w:pStyle w:val="BookText"/>
      </w:pPr>
      <w:r>
        <w:rPr>
          <w:rFonts w:ascii="IRNazanin" w:hAnsi="IRNazanin" w:eastAsia="IRNazanin" w:cs="IRNazanin"/>
          <w:lang w:bidi="fa-IR"/>
          <w:color w:val="111111"/>
          <w:sz w:val="28"/>
          <w:szCs w:val="28"/>
          <w:rtl/>
        </w:rPr>
        <w:t xml:space="preserve">گروه زبان شناسی / چاپ اوّل 1367 / خشتی / شمیز / 384ص / نایاب</w:t>
      </w:r>
    </w:p>
    <w:p>
      <w:pPr>
        <w:pStyle w:val="BookText"/>
      </w:pPr>
      <w:r>
        <w:rPr>
          <w:rFonts w:ascii="IRNazanin" w:hAnsi="IRNazanin" w:eastAsia="IRNazanin" w:cs="IRNazanin"/>
          <w:lang w:bidi="fa-IR"/>
          <w:color w:val="111111"/>
          <w:sz w:val="28"/>
          <w:szCs w:val="28"/>
          <w:rtl/>
        </w:rPr>
        <w:t xml:space="preserve">مجموعه آموزشی «السلام علیکم یا اخی» ارائه دهنده روشی است جدید با نگرشی علمی که در آن آموزش و یادگیری نظام واجی، نظام صرفی ونظام نحوی زبان عربی براساس الگوهای سمعی و بصری صورت می‌گیرد.</w:t>
      </w:r>
    </w:p>
    <w:p>
      <w:pPr>
        <w:pStyle w:val="Heading3"/>
      </w:pPr>
      <w:bookmarkStart w:id="532" w:name="_Toc331"/>
      <w:r>
        <w:t>سرو خونین و نوگل پرپر</w:t>
      </w:r>
      <w:bookmarkEnd w:id="532"/>
    </w:p>
    <w:p>
      <w:pPr>
        <w:pStyle w:val="BookText"/>
      </w:pPr>
      <w:r>
        <w:rPr>
          <w:rFonts w:ascii="IRNazanin" w:hAnsi="IRNazanin" w:eastAsia="IRNazanin" w:cs="IRNazanin"/>
          <w:lang w:bidi="fa-IR"/>
          <w:color w:val="111111"/>
          <w:sz w:val="28"/>
          <w:szCs w:val="28"/>
          <w:rtl/>
        </w:rPr>
        <w:t xml:space="preserve">احمد احمدی بیرجندی / چاپ اوّل 1386 / وزیری / شمیز / 110ص / 9500 ریال</w:t>
      </w:r>
    </w:p>
    <w:p>
      <w:pPr>
        <w:pStyle w:val="BookText"/>
      </w:pPr>
      <w:r>
        <w:rPr>
          <w:rFonts w:ascii="IRNazanin" w:hAnsi="IRNazanin" w:eastAsia="IRNazanin" w:cs="IRNazanin"/>
          <w:lang w:bidi="fa-IR"/>
          <w:color w:val="111111"/>
          <w:sz w:val="28"/>
          <w:szCs w:val="28"/>
          <w:rtl/>
        </w:rPr>
        <w:t xml:space="preserve">سخن از سیمای تابناک اهل بیت علیهم‌السلام، سخن از جلوه‌های ظاهری هیات طبیعی انسانی نیست بلکه اشاره‌ای به شخصیت برجسته و رفتار پیشوایانی است که انوار تابناک و قلبهای پاکشان چنان شاعران و نویسندگان رامجذوب کرده است که با همه مشکلاتی که در بیان این جلوه‌ها بوده، بازتاب شیفتگی خود را به صورت هنری بر منظر چشمها ومحضر دلها عرضه داشته‌اند.</w:t>
      </w:r>
    </w:p>
    <w:p>
      <w:pPr>
        <w:pStyle w:val="Heading3"/>
      </w:pPr>
      <w:bookmarkStart w:id="533" w:name="_Toc332"/>
      <w:r>
        <w:t>شعر غم</w:t>
      </w:r>
      <w:bookmarkEnd w:id="533"/>
    </w:p>
    <w:p>
      <w:pPr>
        <w:pStyle w:val="BookText"/>
      </w:pPr>
      <w:r>
        <w:rPr>
          <w:rFonts w:ascii="IRNazanin" w:hAnsi="IRNazanin" w:eastAsia="IRNazanin" w:cs="IRNazanin"/>
          <w:lang w:bidi="fa-IR"/>
          <w:color w:val="111111"/>
          <w:sz w:val="28"/>
          <w:szCs w:val="28"/>
          <w:rtl/>
        </w:rPr>
        <w:t xml:space="preserve">دکتر محمّد مهدی ناصح / چاپ اوّل 1379 / وزیری / شمیز / 296ص / 15000 ریال</w:t>
      </w:r>
    </w:p>
    <w:p>
      <w:pPr>
        <w:pStyle w:val="BookText"/>
      </w:pPr>
      <w:r>
        <w:rPr>
          <w:rFonts w:ascii="IRNazanin" w:hAnsi="IRNazanin" w:eastAsia="IRNazanin" w:cs="IRNazanin"/>
          <w:lang w:bidi="fa-IR"/>
          <w:color w:val="111111"/>
          <w:sz w:val="28"/>
          <w:szCs w:val="28"/>
          <w:rtl/>
        </w:rPr>
        <w:t xml:space="preserve">مؤلّف در این کتاب به بررسی انواع شعر عامیانه مردم منطقه بیرجند پرداخته که در زبان عرف به آن «فراقی» یا «سروه» می‌گفته‌اند و رباعی‌هایی که در این کتاب آمده از جنبه موسیقایی، کاملاً موزون و دل نشین واز جهت احساسی وعاطفی لبریز از جلوه‌های مختلف شعری است؛ یعنی حاصل این سروده‌ها مربوط به ما فی الضمیر انسان است که با ظاهرسازی، خودنمایی و ریا، مغایرت دارد.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8" w:name="pg7575_71256"/>
    <w:bookmarkEnd w:id="98"/>
    <w:p>
      <w:pPr>
        <w:pStyle w:val="Heading3"/>
      </w:pPr>
      <w:bookmarkStart w:id="534" w:name="_Toc333"/>
      <w:r>
        <w:t>عشق هشتم</w:t>
      </w:r>
      <w:bookmarkEnd w:id="534"/>
    </w:p>
    <w:p>
      <w:pPr>
        <w:pStyle w:val="BookText"/>
      </w:pPr>
      <w:r>
        <w:rPr>
          <w:rFonts w:ascii="IRNazanin" w:hAnsi="IRNazanin" w:eastAsia="IRNazanin" w:cs="IRNazanin"/>
          <w:lang w:bidi="fa-IR"/>
          <w:color w:val="111111"/>
          <w:sz w:val="28"/>
          <w:szCs w:val="28"/>
          <w:rtl/>
        </w:rPr>
        <w:t xml:space="preserve">جواد نعیمی / چاپ سوم 1387 / رقعی / شمیز / 76ص / 8500 ریال</w:t>
      </w:r>
    </w:p>
    <w:p>
      <w:pPr>
        <w:pStyle w:val="BookText"/>
      </w:pPr>
      <w:r>
        <w:rPr>
          <w:rFonts w:ascii="IRNazanin" w:hAnsi="IRNazanin" w:eastAsia="IRNazanin" w:cs="IRNazanin"/>
          <w:lang w:bidi="fa-IR"/>
          <w:color w:val="111111"/>
          <w:sz w:val="28"/>
          <w:szCs w:val="28"/>
          <w:rtl/>
        </w:rPr>
        <w:t xml:space="preserve">عشق هشتم، روایت شیفتگی و حدیث دلداگی است به کانون مهر و وَلا «زمزمه‌های عاشقانه» ای است سرشار از شورانگیزی و شادمانی و شفاعت‌طلبی، که دل را به همراهی با «کبوتران حرم» می‌خواند و به میهمانی محبت و صفا می‌برد، از محبوب دل‌های ما سخن می‌گوید و شمیم احساس و عاطفه را در قلب‌ها می‌پراکند. عشق هشتم، نجوای دل و اندیشه است برای ابراز ارادت به ساحت پاک سلطان سریر ارتضا حضرت امام علی بن موسی الرضا علیه افضل التحیه والثناء.</w:t>
      </w:r>
    </w:p>
    <w:p>
      <w:pPr>
        <w:pStyle w:val="Heading3"/>
      </w:pPr>
      <w:bookmarkStart w:id="535" w:name="_Toc334"/>
      <w:r>
        <w:t>علی علیه‌السلام آینه جمال و جلال</w:t>
      </w:r>
      <w:bookmarkEnd w:id="535"/>
    </w:p>
    <w:p>
      <w:pPr>
        <w:pStyle w:val="BookText"/>
      </w:pPr>
      <w:r>
        <w:rPr>
          <w:rFonts w:ascii="IRNazanin" w:hAnsi="IRNazanin" w:eastAsia="IRNazanin" w:cs="IRNazanin"/>
          <w:lang w:bidi="fa-IR"/>
          <w:color w:val="111111"/>
          <w:sz w:val="28"/>
          <w:szCs w:val="28"/>
          <w:rtl/>
        </w:rPr>
        <w:t xml:space="preserve">مرکز خراسان شناسی / چاپ اوّل 1376 / رقعی / شمیز / 186ص / 9000 ریال</w:t>
      </w:r>
    </w:p>
    <w:p>
      <w:pPr>
        <w:pStyle w:val="BookText"/>
      </w:pPr>
      <w:r>
        <w:rPr>
          <w:rFonts w:ascii="IRNazanin" w:hAnsi="IRNazanin" w:eastAsia="IRNazanin" w:cs="IRNazanin"/>
          <w:lang w:bidi="fa-IR"/>
          <w:color w:val="111111"/>
          <w:sz w:val="28"/>
          <w:szCs w:val="28"/>
          <w:rtl/>
        </w:rPr>
        <w:t xml:space="preserve">پس از پیروزی انقلاب، توجّه به اندیشه‌های مذهبی در شعر فارسی رونقی بسزا یافت و زمینه‌های بالندگی و کمال برای شاعران جوان آماده شد. این دفتر مجالی بود تا شاعران معاصر بار دیگر در باب امام علی علیه‌السلام طبع آزمایی نمایند. این مجموعه به مناسبت سال امام علی علیه‌السلام با سروده‌هایی در ستایش، ولادت، غدیر، سوگ‌نامه و... تهیه شده است.</w:t>
      </w:r>
    </w:p>
    <w:p>
      <w:pPr>
        <w:pStyle w:val="Heading3"/>
      </w:pPr>
      <w:bookmarkStart w:id="536" w:name="_Toc335"/>
      <w:r>
        <w:t>عمدة الکتاب و عدة ذوی الالباب</w:t>
      </w:r>
      <w:bookmarkEnd w:id="536"/>
    </w:p>
    <w:p>
      <w:pPr>
        <w:pStyle w:val="BookText"/>
      </w:pPr>
      <w:r>
        <w:rPr>
          <w:rFonts w:ascii="IRNazanin" w:hAnsi="IRNazanin" w:eastAsia="IRNazanin" w:cs="IRNazanin"/>
          <w:lang w:bidi="fa-IR"/>
          <w:color w:val="111111"/>
          <w:sz w:val="28"/>
          <w:szCs w:val="28"/>
          <w:rtl/>
        </w:rPr>
        <w:t xml:space="preserve">معزبن بادیس / تصحیح نجیب مایل هروی /عصام مکیه / چاپ اوّل 1368 / وزیری / شمیز / 146ص / نایاب</w:t>
      </w:r>
    </w:p>
    <w:p>
      <w:pPr>
        <w:pStyle w:val="BookText"/>
      </w:pPr>
      <w:r>
        <w:rPr>
          <w:rFonts w:ascii="IRNazanin" w:hAnsi="IRNazanin" w:eastAsia="IRNazanin" w:cs="IRNazanin"/>
          <w:lang w:bidi="fa-IR"/>
          <w:color w:val="111111"/>
          <w:sz w:val="28"/>
          <w:szCs w:val="28"/>
          <w:rtl/>
        </w:rPr>
        <w:t xml:space="preserve">در اثر حاضر توضیحاتی در باره مسایلِ مربوط به کتاب آرایی سنتی، از جمله فضیلت قلم و خط، صفت انواع جوهر، طرز ساختن مرکب، شیوه‌های ساخت قلم و کاغذ و چگونگی ساخت جلد کتاب آورده شده است.</w:t>
      </w:r>
    </w:p>
    <w:p>
      <w:pPr>
        <w:pStyle w:val="Heading3"/>
      </w:pPr>
      <w:bookmarkStart w:id="537" w:name="_Toc336"/>
      <w:r>
        <w:t>فانوس؛ مجموعه نثر ادبی</w:t>
      </w:r>
      <w:bookmarkEnd w:id="537"/>
    </w:p>
    <w:p>
      <w:pPr>
        <w:pStyle w:val="BookText"/>
      </w:pPr>
      <w:r>
        <w:rPr>
          <w:rFonts w:ascii="IRNazanin" w:hAnsi="IRNazanin" w:eastAsia="IRNazanin" w:cs="IRNazanin"/>
          <w:lang w:bidi="fa-IR"/>
          <w:color w:val="111111"/>
          <w:sz w:val="28"/>
          <w:szCs w:val="28"/>
          <w:rtl/>
        </w:rPr>
        <w:t xml:space="preserve">جواد نعیمی / چاپ اوّل1385 / رقعی / شمیز / 88ص / 6500 ریال</w:t>
      </w:r>
    </w:p>
    <w:p>
      <w:pPr>
        <w:pStyle w:val="BookText"/>
      </w:pPr>
      <w:r>
        <w:rPr>
          <w:rFonts w:ascii="IRNazanin" w:hAnsi="IRNazanin" w:eastAsia="IRNazanin" w:cs="IRNazanin"/>
          <w:lang w:bidi="fa-IR"/>
          <w:color w:val="111111"/>
          <w:sz w:val="28"/>
          <w:szCs w:val="28"/>
          <w:rtl/>
        </w:rPr>
        <w:t xml:space="preserve">باغستان سرسبز کتاب را هرگز خزانی نیست و نور معنا اگر از فانوس هم بتراود زوال‌پذیر نیست این فانوس کوچک شما را به کوچه باغهای خوشبوی خواندن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9" w:name="pg7575_71257"/>
    <w:bookmarkEnd w:id="99"/>
    <w:p>
      <w:pPr>
        <w:pStyle w:val="BookText"/>
      </w:pPr>
      <w:r>
        <w:rPr>
          <w:rFonts w:ascii="IRNazanin" w:hAnsi="IRNazanin" w:eastAsia="IRNazanin" w:cs="IRNazanin"/>
          <w:lang w:bidi="fa-IR"/>
          <w:color w:val="111111"/>
          <w:sz w:val="28"/>
          <w:szCs w:val="28"/>
          <w:rtl/>
        </w:rPr>
        <w:t xml:space="preserve">آگاهی هدایت می‌کند و در پرتوی آن می‌توانید با مطالعه‌ی نوشته‌های کوتاه ادبی در زمینه‌های گوناگون به ادراک لذتی معنوی دست یابید برای گام نهادن در راه روشنگری معنا فانوس در دست گیرید.</w:t>
      </w:r>
    </w:p>
    <w:p>
      <w:pPr>
        <w:pStyle w:val="Heading3"/>
      </w:pPr>
      <w:bookmarkStart w:id="538" w:name="_Toc337"/>
      <w:r>
        <w:t>فرهنگ اصطلاحات فلسفه، کلام و منطق</w:t>
      </w:r>
      <w:bookmarkEnd w:id="538"/>
    </w:p>
    <w:p>
      <w:pPr>
        <w:pStyle w:val="BookText"/>
      </w:pPr>
      <w:r>
        <w:rPr>
          <w:rFonts w:ascii="IRNazanin" w:hAnsi="IRNazanin" w:eastAsia="IRNazanin" w:cs="IRNazanin"/>
          <w:lang w:bidi="fa-IR"/>
          <w:color w:val="111111"/>
          <w:sz w:val="28"/>
          <w:szCs w:val="28"/>
          <w:rtl/>
        </w:rPr>
        <w:t xml:space="preserve">جواد قاسمی / زبان و زبان شناسی / چاپ اوّل1385 / وزیری / شمیز / 336ص / 26000 ریال</w:t>
      </w:r>
    </w:p>
    <w:p>
      <w:pPr>
        <w:pStyle w:val="BookText"/>
      </w:pPr>
      <w:r>
        <w:rPr>
          <w:rFonts w:ascii="IRNazanin" w:hAnsi="IRNazanin" w:eastAsia="IRNazanin" w:cs="IRNazanin"/>
          <w:lang w:bidi="fa-IR"/>
          <w:color w:val="111111"/>
          <w:sz w:val="28"/>
          <w:szCs w:val="28"/>
          <w:rtl/>
        </w:rPr>
        <w:t xml:space="preserve">این فرهنگ عمدتا اصطلاحات فلسفی، کلامی و منطقی مربوط به حوزه اسلام را گرد آورده است. واژه‌های به کار رفته در عرفان اسلامی، منطق جدید کلام مسیحی و فلسفه غرب در مرحله بعد قرار می‌گیرد.</w:t>
      </w:r>
    </w:p>
    <w:p>
      <w:pPr>
        <w:pStyle w:val="Heading3"/>
      </w:pPr>
      <w:bookmarkStart w:id="539" w:name="_Toc338"/>
      <w:r>
        <w:t>فرهنگ کاربردی اوزان شعر فارسی</w:t>
      </w:r>
      <w:bookmarkEnd w:id="539"/>
    </w:p>
    <w:p>
      <w:pPr>
        <w:pStyle w:val="BookText"/>
      </w:pPr>
      <w:r>
        <w:rPr>
          <w:rFonts w:ascii="IRNazanin" w:hAnsi="IRNazanin" w:eastAsia="IRNazanin" w:cs="IRNazanin"/>
          <w:lang w:bidi="fa-IR"/>
          <w:color w:val="111111"/>
          <w:sz w:val="28"/>
          <w:szCs w:val="28"/>
          <w:rtl/>
        </w:rPr>
        <w:t xml:space="preserve">حسین مدرسی / چاپ اوّل 1384 / وزیری / شمیز / 218ص / 25500 ریال</w:t>
      </w:r>
    </w:p>
    <w:p>
      <w:pPr>
        <w:pStyle w:val="BookText"/>
      </w:pPr>
      <w:r>
        <w:rPr>
          <w:rFonts w:ascii="IRNazanin" w:hAnsi="IRNazanin" w:eastAsia="IRNazanin" w:cs="IRNazanin"/>
          <w:lang w:bidi="fa-IR"/>
          <w:color w:val="111111"/>
          <w:sz w:val="28"/>
          <w:szCs w:val="28"/>
          <w:rtl/>
        </w:rPr>
        <w:t xml:space="preserve">این کتاب به دنبال «فرهنگ توصیفی اصطلاحات عروض» در 19 بحر عروضی مشتمل بر 620 وزن از اوزان شعر فارسی تألیف شده است. این اثر، فرهنگی است که در میان کتابهای عروضی موجود، بالاترین شمار اوزان شعر فارسی را داراست. این کتاب برای دانشجویان رشته زبان و ادبیات فارسی به عنوان اثری مبنایی برای درس تخصصی «عروض و قافیه» تدوین شده است.</w:t>
      </w:r>
    </w:p>
    <w:p>
      <w:pPr>
        <w:pStyle w:val="Heading3"/>
      </w:pPr>
      <w:bookmarkStart w:id="540" w:name="_Toc339"/>
      <w:r>
        <w:t>قصه‌های پنج گوهر</w:t>
      </w:r>
      <w:bookmarkEnd w:id="540"/>
    </w:p>
    <w:p>
      <w:pPr>
        <w:pStyle w:val="BookText"/>
      </w:pPr>
      <w:r>
        <w:rPr>
          <w:rFonts w:ascii="IRNazanin" w:hAnsi="IRNazanin" w:eastAsia="IRNazanin" w:cs="IRNazanin"/>
          <w:lang w:bidi="fa-IR"/>
          <w:color w:val="111111"/>
          <w:sz w:val="28"/>
          <w:szCs w:val="28"/>
          <w:rtl/>
        </w:rPr>
        <w:t xml:space="preserve">جواد نعیمی / چاپ دوم 1387 / رقعی / شمیز / 152ص / 13000 ریال</w:t>
      </w:r>
    </w:p>
    <w:p>
      <w:pPr>
        <w:pStyle w:val="BookText"/>
      </w:pPr>
      <w:r>
        <w:rPr>
          <w:rFonts w:ascii="IRNazanin" w:hAnsi="IRNazanin" w:eastAsia="IRNazanin" w:cs="IRNazanin"/>
          <w:lang w:bidi="fa-IR"/>
          <w:color w:val="111111"/>
          <w:sz w:val="28"/>
          <w:szCs w:val="28"/>
          <w:rtl/>
        </w:rPr>
        <w:t xml:space="preserve">قصه‌های پنج گوهر بازنگاری پاره‌ای از آموزه‌ها و سیره‌های ارزشمند پنج تن آل عباست که به منظور بازنگری و تبرک جویی و رهروی در راه آن خوبان پیش روی جانهای خوانندگان گشوده است.</w:t>
      </w:r>
    </w:p>
    <w:p>
      <w:pPr>
        <w:pStyle w:val="Heading3"/>
      </w:pPr>
      <w:bookmarkStart w:id="541" w:name="_Toc340"/>
      <w:r>
        <w:t>قطعه‌ها</w:t>
      </w:r>
      <w:bookmarkEnd w:id="541"/>
    </w:p>
    <w:p>
      <w:pPr>
        <w:pStyle w:val="BookText"/>
      </w:pPr>
      <w:r>
        <w:rPr>
          <w:rFonts w:ascii="IRNazanin" w:hAnsi="IRNazanin" w:eastAsia="IRNazanin" w:cs="IRNazanin"/>
          <w:lang w:bidi="fa-IR"/>
          <w:color w:val="111111"/>
          <w:sz w:val="28"/>
          <w:szCs w:val="28"/>
          <w:rtl/>
        </w:rPr>
        <w:t xml:space="preserve">علی باقرزاده / چاپ اوّل 1384 / وزیری / شمیز / 166ص / 9000 ریال</w:t>
      </w:r>
    </w:p>
    <w:p>
      <w:pPr>
        <w:pStyle w:val="BookText"/>
      </w:pPr>
      <w:r>
        <w:rPr>
          <w:rFonts w:ascii="IRNazanin" w:hAnsi="IRNazanin" w:eastAsia="IRNazanin" w:cs="IRNazanin"/>
          <w:lang w:bidi="fa-IR"/>
          <w:color w:val="111111"/>
          <w:sz w:val="28"/>
          <w:szCs w:val="28"/>
          <w:rtl/>
        </w:rPr>
        <w:t xml:space="preserve">شاعر در این مجموعه از گفتار بزرگان و کلمات پندآموز و متون ادبی و داستانهایی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00" w:name="pg7575_71258"/>
    <w:bookmarkEnd w:id="100"/>
    <w:p>
      <w:pPr>
        <w:pStyle w:val="BookText"/>
      </w:pPr>
      <w:r>
        <w:rPr>
          <w:rFonts w:ascii="IRNazanin" w:hAnsi="IRNazanin" w:eastAsia="IRNazanin" w:cs="IRNazanin"/>
          <w:lang w:bidi="fa-IR"/>
          <w:color w:val="111111"/>
          <w:sz w:val="28"/>
          <w:szCs w:val="28"/>
          <w:rtl/>
        </w:rPr>
        <w:t xml:space="preserve">که سالهاست با ضبط در تاریخ، به گوش جان مردم نشسته است، بهره‌گیری کرده و کوشیده است دریافت خود را از سیر آنان و انفس و تصویری از کشورهایی که دیده به صورت قطعه ارائه دهد و در پاره‌ای از موارد از طنز بهره جسته است.</w:t>
      </w:r>
    </w:p>
    <w:p>
      <w:pPr>
        <w:pStyle w:val="Heading3"/>
      </w:pPr>
      <w:bookmarkStart w:id="542" w:name="_Toc341"/>
      <w:r>
        <w:t>القواعد البلاغیه فی ضوء المنهج الاسلامی</w:t>
      </w:r>
      <w:bookmarkEnd w:id="542"/>
    </w:p>
    <w:p>
      <w:pPr>
        <w:pStyle w:val="BookText"/>
      </w:pPr>
      <w:r>
        <w:rPr>
          <w:rFonts w:ascii="IRNazanin" w:hAnsi="IRNazanin" w:eastAsia="IRNazanin" w:cs="IRNazanin"/>
          <w:lang w:bidi="fa-IR"/>
          <w:color w:val="111111"/>
          <w:sz w:val="28"/>
          <w:szCs w:val="28"/>
          <w:rtl/>
        </w:rPr>
        <w:t xml:space="preserve">محمود بستانی / چاپ اوّل 1373 / وزیری / گالینگور / 326ص / نایاب</w:t>
      </w:r>
    </w:p>
    <w:p>
      <w:pPr>
        <w:pStyle w:val="BookText"/>
      </w:pPr>
      <w:r>
        <w:rPr>
          <w:rFonts w:ascii="IRNazanin" w:hAnsi="IRNazanin" w:eastAsia="IRNazanin" w:cs="IRNazanin"/>
          <w:lang w:bidi="fa-IR"/>
          <w:color w:val="111111"/>
          <w:sz w:val="28"/>
          <w:szCs w:val="28"/>
          <w:rtl/>
        </w:rPr>
        <w:t xml:space="preserve">اثر حاضر در باره دانش معانی و بیان و بلاغت نگاشته شده است. نگارنده علاوه بر قواعد بلاغی سنّتی به مباحث جدید ادبی نظیر ادبیات داستانی، نمایشی و نقد ادبی نیز نظر داشته است. هدف اصلی نگارنده نگاهی نو به متون بلاغی اسلامی مانند قرآن و نهج‌البلاغه واستخراج شواهد از لابلای آیات و روایات است.</w:t>
      </w:r>
    </w:p>
    <w:p>
      <w:pPr>
        <w:pStyle w:val="Heading3"/>
      </w:pPr>
      <w:bookmarkStart w:id="543" w:name="_Toc342"/>
      <w:r>
        <w:t>گل و بوته در هنر اسلامی</w:t>
      </w:r>
      <w:bookmarkEnd w:id="543"/>
    </w:p>
    <w:p>
      <w:pPr>
        <w:pStyle w:val="BookText"/>
      </w:pPr>
      <w:r>
        <w:rPr>
          <w:rFonts w:ascii="IRNazanin" w:hAnsi="IRNazanin" w:eastAsia="IRNazanin" w:cs="IRNazanin"/>
          <w:lang w:bidi="fa-IR"/>
          <w:color w:val="111111"/>
          <w:sz w:val="28"/>
          <w:szCs w:val="28"/>
          <w:rtl/>
        </w:rPr>
        <w:t xml:space="preserve">مهران صدرالسادات، جهان اینانلو / چاپ دوم 1372 / وزیری / شمیز / 126ص.</w:t>
      </w:r>
    </w:p>
    <w:p>
      <w:pPr>
        <w:pStyle w:val="BookText"/>
      </w:pPr>
      <w:r>
        <w:rPr>
          <w:rFonts w:ascii="IRNazanin" w:hAnsi="IRNazanin" w:eastAsia="IRNazanin" w:cs="IRNazanin"/>
          <w:lang w:bidi="fa-IR"/>
          <w:color w:val="111111"/>
          <w:sz w:val="28"/>
          <w:szCs w:val="28"/>
          <w:rtl/>
        </w:rPr>
        <w:t xml:space="preserve">این کتاب علاوه بر آنکه گذری در تنوع آثار هنری ایران بعد از اسلام دارد، خواننده را با بسیاری از نکات فنی و علمی در خلق این بخش از هنر اسلامی آشنا می‌کند. نقاشی گل و بوته در کنار فنون و هنرهای دیگری چون خوشنویسی، تذهیب، تشعیر... به طور عمده در تزیین قرآن کریم و بناهای مذهبی به کار رفته که خود در نشر فرهنگ و تمدن اسلامی سهمی بسزا داشته است.</w:t>
      </w:r>
    </w:p>
    <w:p>
      <w:pPr>
        <w:pStyle w:val="Heading3"/>
      </w:pPr>
      <w:bookmarkStart w:id="544" w:name="_Toc343"/>
      <w:r>
        <w:t>گل واژه‌های عاشقانه</w:t>
      </w:r>
      <w:bookmarkEnd w:id="544"/>
    </w:p>
    <w:p>
      <w:pPr>
        <w:pStyle w:val="BookText"/>
      </w:pPr>
      <w:r>
        <w:rPr>
          <w:rFonts w:ascii="IRNazanin" w:hAnsi="IRNazanin" w:eastAsia="IRNazanin" w:cs="IRNazanin"/>
          <w:lang w:bidi="fa-IR"/>
          <w:color w:val="111111"/>
          <w:sz w:val="28"/>
          <w:szCs w:val="28"/>
          <w:rtl/>
        </w:rPr>
        <w:t xml:space="preserve">جواد نعیمی / چاپ اوّل 1383 / رقعی / شمیز / 71ص / 4200 ریال</w:t>
      </w:r>
    </w:p>
    <w:p>
      <w:pPr>
        <w:pStyle w:val="BookText"/>
      </w:pPr>
      <w:r>
        <w:rPr>
          <w:rFonts w:ascii="IRNazanin" w:hAnsi="IRNazanin" w:eastAsia="IRNazanin" w:cs="IRNazanin"/>
          <w:lang w:bidi="fa-IR"/>
          <w:color w:val="111111"/>
          <w:sz w:val="28"/>
          <w:szCs w:val="28"/>
          <w:rtl/>
        </w:rPr>
        <w:t xml:space="preserve">این اثر مجموعه‌ای از نثر ادبی - مذهبی در ستایش و احترام به پیشگاه خورشیدهای چهارده‌گانه‌ای است که کاینات به یمن وجودشان هستی یافته و همگان به مهر آنان می‌بالند.</w:t>
      </w:r>
    </w:p>
    <w:p>
      <w:pPr>
        <w:pStyle w:val="Heading3"/>
      </w:pPr>
      <w:bookmarkStart w:id="545" w:name="_Toc344"/>
      <w:r>
        <w:t>مجموعه افسانه‌های ایرانی</w:t>
      </w:r>
      <w:bookmarkEnd w:id="545"/>
    </w:p>
    <w:p>
      <w:pPr>
        <w:pStyle w:val="BookText"/>
      </w:pPr>
      <w:r>
        <w:rPr>
          <w:rFonts w:ascii="IRNazanin" w:hAnsi="IRNazanin" w:eastAsia="IRNazanin" w:cs="IRNazanin"/>
          <w:lang w:bidi="fa-IR"/>
          <w:color w:val="111111"/>
          <w:sz w:val="28"/>
          <w:szCs w:val="28"/>
          <w:rtl/>
        </w:rPr>
        <w:t xml:space="preserve">زهرا مهاجری / چاپ سوم 1382 / وزیری / شمیز / دوره 2 جلدی / 14500 ریال</w:t>
      </w:r>
    </w:p>
    <w:p>
      <w:pPr>
        <w:pStyle w:val="BookText"/>
      </w:pPr>
      <w:r>
        <w:rPr>
          <w:rFonts w:ascii="IRNazanin" w:hAnsi="IRNazanin" w:eastAsia="IRNazanin" w:cs="IRNazanin"/>
          <w:lang w:bidi="fa-IR"/>
          <w:color w:val="111111"/>
          <w:sz w:val="28"/>
          <w:szCs w:val="28"/>
          <w:rtl/>
        </w:rPr>
        <w:t xml:space="preserve">در این کتاب 37 افسانه ایرانی و خراسانی از زبان قصه گویان محلی و مردم جمع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1" w:name="pg7575_71259"/>
    <w:bookmarkEnd w:id="101"/>
    <w:p>
      <w:pPr>
        <w:pStyle w:val="BookText"/>
      </w:pPr>
      <w:r>
        <w:rPr>
          <w:rFonts w:ascii="IRNazanin" w:hAnsi="IRNazanin" w:eastAsia="IRNazanin" w:cs="IRNazanin"/>
          <w:lang w:bidi="fa-IR"/>
          <w:color w:val="111111"/>
          <w:sz w:val="28"/>
          <w:szCs w:val="28"/>
          <w:rtl/>
        </w:rPr>
        <w:t xml:space="preserve">آوری و انتخاب شده است. هدف از گردآوری این افسانه‌ها از سویی حفظ گوشه‌هایی از فرهنگ مردم ایران، انتقال آن به نسلهای آینده و از سوی دیگر استفاده از آنها برای دستیابی به اهداف تربیتی است.</w:t>
      </w:r>
    </w:p>
    <w:p>
      <w:pPr>
        <w:pStyle w:val="Heading3"/>
      </w:pPr>
      <w:bookmarkStart w:id="546" w:name="_Toc345"/>
      <w:r>
        <w:t>مختصر تاریخ الادب العربی</w:t>
      </w:r>
      <w:bookmarkEnd w:id="546"/>
    </w:p>
    <w:p>
      <w:pPr>
        <w:pStyle w:val="BookText"/>
      </w:pPr>
      <w:r>
        <w:rPr>
          <w:rFonts w:ascii="IRNazanin" w:hAnsi="IRNazanin" w:eastAsia="IRNazanin" w:cs="IRNazanin"/>
          <w:lang w:bidi="fa-IR"/>
          <w:color w:val="111111"/>
          <w:sz w:val="28"/>
          <w:szCs w:val="28"/>
          <w:rtl/>
        </w:rPr>
        <w:t xml:space="preserve">محمود بستانی / چاپ اوّل 1381 / وزیری / شمیز / 336ص / 12500 ریال</w:t>
      </w:r>
    </w:p>
    <w:p>
      <w:pPr>
        <w:pStyle w:val="BookText"/>
      </w:pPr>
      <w:r>
        <w:rPr>
          <w:rFonts w:ascii="IRNazanin" w:hAnsi="IRNazanin" w:eastAsia="IRNazanin" w:cs="IRNazanin"/>
          <w:lang w:bidi="fa-IR"/>
          <w:color w:val="111111"/>
          <w:sz w:val="28"/>
          <w:szCs w:val="28"/>
          <w:rtl/>
        </w:rPr>
        <w:t xml:space="preserve">کتاب حاضر گزیده‌ای است از کتاب تاریخ الادب العربی فی ضوء المنهج اسلامی که توسط نویسنده برای استفاده دانشجویان فراهم آمده است.</w:t>
      </w:r>
    </w:p>
    <w:p>
      <w:pPr>
        <w:pStyle w:val="Heading3"/>
      </w:pPr>
      <w:bookmarkStart w:id="547" w:name="_Toc346"/>
      <w:r>
        <w:t>مدایح رضوی در شعر فارسی</w:t>
      </w:r>
      <w:bookmarkEnd w:id="547"/>
    </w:p>
    <w:p>
      <w:pPr>
        <w:pStyle w:val="BookText"/>
      </w:pPr>
      <w:r>
        <w:rPr>
          <w:rFonts w:ascii="IRNazanin" w:hAnsi="IRNazanin" w:eastAsia="IRNazanin" w:cs="IRNazanin"/>
          <w:lang w:bidi="fa-IR"/>
          <w:color w:val="111111"/>
          <w:sz w:val="28"/>
          <w:szCs w:val="28"/>
          <w:rtl/>
        </w:rPr>
        <w:t xml:space="preserve">احمد احمدی بیرجندی، علی نقوی زاده / چاپ سوم 1377 / وزیری / شمیز / 326ص / 8200 ریال</w:t>
      </w:r>
    </w:p>
    <w:p>
      <w:pPr>
        <w:pStyle w:val="BookText"/>
      </w:pPr>
      <w:r>
        <w:rPr>
          <w:rFonts w:ascii="IRNazanin" w:hAnsi="IRNazanin" w:eastAsia="IRNazanin" w:cs="IRNazanin"/>
          <w:lang w:bidi="fa-IR"/>
          <w:color w:val="111111"/>
          <w:sz w:val="28"/>
          <w:szCs w:val="28"/>
          <w:rtl/>
        </w:rPr>
        <w:t xml:space="preserve">عشق به ائمه غالب شاعران را بر آن داشته است که در مورد امامان اشعاری نغز بسرایند. مجموعه حاضر به حضرت رضا علیه‌السلام اختصاص دارد و بیشتر در قالب قصیده سروده شده است. مؤلّف نمونه‌ای از اشعار شاعران از قدیم ترین زمان تا عصر حاضر را آورده و ضمن معرفی شاعران، به طور مختصر لغات و عبارات مشکل را معنی کرده است.</w:t>
      </w:r>
    </w:p>
    <w:p>
      <w:pPr>
        <w:pStyle w:val="Heading3"/>
      </w:pPr>
      <w:bookmarkStart w:id="548" w:name="_Toc347"/>
      <w:r>
        <w:t>مدایح محمدی در شعر فارسی</w:t>
      </w:r>
      <w:bookmarkEnd w:id="548"/>
    </w:p>
    <w:p>
      <w:pPr>
        <w:pStyle w:val="BookText"/>
      </w:pPr>
      <w:r>
        <w:rPr>
          <w:rFonts w:ascii="IRNazanin" w:hAnsi="IRNazanin" w:eastAsia="IRNazanin" w:cs="IRNazanin"/>
          <w:lang w:bidi="fa-IR"/>
          <w:color w:val="111111"/>
          <w:sz w:val="28"/>
          <w:szCs w:val="28"/>
          <w:rtl/>
        </w:rPr>
        <w:t xml:space="preserve">احمد احمدی بیرجندی / چاپ دوم 1376 / وزیری / شمیز / 160ص / 5500 ریال</w:t>
      </w:r>
    </w:p>
    <w:p>
      <w:pPr>
        <w:pStyle w:val="BookText"/>
      </w:pPr>
      <w:r>
        <w:rPr>
          <w:rFonts w:ascii="IRNazanin" w:hAnsi="IRNazanin" w:eastAsia="IRNazanin" w:cs="IRNazanin"/>
          <w:lang w:bidi="fa-IR"/>
          <w:color w:val="111111"/>
          <w:sz w:val="28"/>
          <w:szCs w:val="28"/>
          <w:rtl/>
        </w:rPr>
        <w:t xml:space="preserve">در باره حضرت رسول صلی‌الله‌علیه‌و‌آله تاکنون اشعار بسیار زیادی سروده شده است. این مجموعه به مدایح 33 تن از شاعران در مدح حضرت رسول صلی‌الله‌علیه‌و‌آلهاشاره دارد. مؤلّف لغات و ترکیبات دشوارِ اشعار را نیز توضیح داده است.</w:t>
      </w:r>
    </w:p>
    <w:p>
      <w:pPr>
        <w:pStyle w:val="Heading3"/>
      </w:pPr>
      <w:bookmarkStart w:id="549" w:name="_Toc348"/>
      <w:r>
        <w:t>مدایح و مراثی حضرت ابوالفضل علیه‌السلام</w:t>
      </w:r>
      <w:bookmarkEnd w:id="549"/>
    </w:p>
    <w:p>
      <w:pPr>
        <w:pStyle w:val="BookText"/>
      </w:pPr>
      <w:r>
        <w:rPr>
          <w:rFonts w:ascii="IRNazanin" w:hAnsi="IRNazanin" w:eastAsia="IRNazanin" w:cs="IRNazanin"/>
          <w:lang w:bidi="fa-IR"/>
          <w:color w:val="111111"/>
          <w:sz w:val="28"/>
          <w:szCs w:val="28"/>
          <w:rtl/>
        </w:rPr>
        <w:t xml:space="preserve">احمد احمدی بیرجندی / چاپ سوم 1386 / وزیری / شمیز / 128ص / 10000 ریال</w:t>
      </w:r>
    </w:p>
    <w:p>
      <w:pPr>
        <w:pStyle w:val="BookText"/>
      </w:pPr>
      <w:r>
        <w:rPr>
          <w:rFonts w:ascii="IRNazanin" w:hAnsi="IRNazanin" w:eastAsia="IRNazanin" w:cs="IRNazanin"/>
          <w:lang w:bidi="fa-IR"/>
          <w:color w:val="111111"/>
          <w:sz w:val="28"/>
          <w:szCs w:val="28"/>
          <w:rtl/>
        </w:rPr>
        <w:t xml:space="preserve">مؤلّف در این مجموعه اشعاری را که توسط شاعران پارسی گوی در باره حضرت ابوالفضل علیه‌السلام به فارسی سروده شده آورده است. بدیهی است به لحاظ کثرت اشعار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2" w:name="pg7575_71260"/>
    <w:bookmarkEnd w:id="102"/>
    <w:p>
      <w:pPr>
        <w:pStyle w:val="BookText"/>
      </w:pPr>
      <w:r>
        <w:rPr>
          <w:rFonts w:ascii="IRNazanin" w:hAnsi="IRNazanin" w:eastAsia="IRNazanin" w:cs="IRNazanin"/>
          <w:lang w:bidi="fa-IR"/>
          <w:color w:val="111111"/>
          <w:sz w:val="28"/>
          <w:szCs w:val="28"/>
          <w:rtl/>
        </w:rPr>
        <w:t xml:space="preserve">فقط به نمونه‌ای از شعر شاعران اشاره شده و نکات و عبارات مشکل نیز توضیح داده شده است.</w:t>
      </w:r>
    </w:p>
    <w:p>
      <w:pPr>
        <w:pStyle w:val="Heading3"/>
      </w:pPr>
      <w:bookmarkStart w:id="550" w:name="_Toc349"/>
      <w:r>
        <w:t>معلّم شمع بزم آفرینش</w:t>
      </w:r>
      <w:bookmarkEnd w:id="550"/>
    </w:p>
    <w:p>
      <w:pPr>
        <w:pStyle w:val="BookText"/>
      </w:pPr>
      <w:r>
        <w:rPr>
          <w:rFonts w:ascii="IRNazanin" w:hAnsi="IRNazanin" w:eastAsia="IRNazanin" w:cs="IRNazanin"/>
          <w:lang w:bidi="fa-IR"/>
          <w:color w:val="111111"/>
          <w:sz w:val="28"/>
          <w:szCs w:val="28"/>
          <w:rtl/>
        </w:rPr>
        <w:t xml:space="preserve">سید مهدی شمس الدین / چاپ اوّل 1375 / وزیری / شمیز / 96ص / نایاب</w:t>
      </w:r>
    </w:p>
    <w:p>
      <w:pPr>
        <w:pStyle w:val="BookText"/>
      </w:pPr>
      <w:r>
        <w:rPr>
          <w:rFonts w:ascii="IRNazanin" w:hAnsi="IRNazanin" w:eastAsia="IRNazanin" w:cs="IRNazanin"/>
          <w:lang w:bidi="fa-IR"/>
          <w:color w:val="111111"/>
          <w:sz w:val="28"/>
          <w:szCs w:val="28"/>
          <w:rtl/>
        </w:rPr>
        <w:t xml:space="preserve">هدف این کتاب نشان دادن ارزش‌ها و گفتار بزرگان و تبیین جایگاه آموزگار و دانش‌آموز و حقوق هر یک بر دیگری است. به چند معلم بزرگ تاریخ نیز اشاره شده است. این کتاب در ده فصل تدوین شده که شامل ارزش علم و دانش، تعلیم و آموزش، دانشمندان منحرف، مقام و ارزش معلم، صفات برتر معلمان و غیره است.</w:t>
      </w:r>
    </w:p>
    <w:p>
      <w:pPr>
        <w:pStyle w:val="Heading3"/>
      </w:pPr>
      <w:bookmarkStart w:id="551" w:name="_Toc350"/>
      <w:r>
        <w:t>معماری تیموری در خراسان</w:t>
      </w:r>
      <w:bookmarkEnd w:id="551"/>
    </w:p>
    <w:p>
      <w:pPr>
        <w:pStyle w:val="BookText"/>
      </w:pPr>
      <w:r>
        <w:rPr>
          <w:rFonts w:ascii="IRNazanin" w:hAnsi="IRNazanin" w:eastAsia="IRNazanin" w:cs="IRNazanin"/>
          <w:lang w:bidi="fa-IR"/>
          <w:color w:val="111111"/>
          <w:sz w:val="28"/>
          <w:szCs w:val="28"/>
          <w:rtl/>
        </w:rPr>
        <w:t xml:space="preserve">برنارد اوکین / ترجمه علی آخشینی/ چاپ اوّل 1386 / وزیری / سلفون سخت / 936ص / 88000 ریال</w:t>
      </w:r>
    </w:p>
    <w:p>
      <w:pPr>
        <w:pStyle w:val="BookText"/>
      </w:pPr>
      <w:r>
        <w:rPr>
          <w:rFonts w:ascii="IRNazanin" w:hAnsi="IRNazanin" w:eastAsia="IRNazanin" w:cs="IRNazanin"/>
          <w:lang w:bidi="fa-IR"/>
          <w:color w:val="111111"/>
          <w:sz w:val="28"/>
          <w:szCs w:val="28"/>
          <w:rtl/>
        </w:rPr>
        <w:t xml:space="preserve">در دنیای کنونی که انسان‌ها در جست‌وجوی آرامش حقیقی هستند، هنر معماری ذهن خسته آنان را از زندگی پرشتاب صنعتی و ماشینی دور می‌کند و اشتیاقشان را برای زیستن در فضایی آرام و دلپذیر برمی‌انگیزد. هنر معماری اصیل با روح زیبایی‌طلب ما ایرانیان عجین است. برنارد اوکین، مؤلف اثر حاضر که خود استاد هنر و معماری در دانشگاه امریکایی قاهره است، میراث هنر معماری در عصر تیموریان را معرفی می‌کند؛ امروزه آثار ارزشمند این معماری در زندگی اجتماعی ایرانیان به چشم می‌خورد. وی موضوع معماری ایران و به ویژه بناهای خراسان بزرگ (خراسان کنونی و بخشی از افغانستان) را بررسی می‌کند و اطلاعات شایان توجهی نیز درباره مصالح ساختمانی، روش‌های ساخت بنا و کارکرد بناهای تاریخی در اختیار خواننده قرار می‌دهد.</w:t>
      </w:r>
    </w:p>
    <w:p>
      <w:pPr>
        <w:pStyle w:val="BookText"/>
      </w:pPr>
      <w:r>
        <w:rPr>
          <w:rFonts w:ascii="IRNazanin" w:hAnsi="IRNazanin" w:eastAsia="IRNazanin" w:cs="IRNazanin"/>
          <w:lang w:bidi="fa-IR"/>
          <w:color w:val="111111"/>
          <w:sz w:val="28"/>
          <w:szCs w:val="28"/>
          <w:rtl/>
        </w:rPr>
        <w:t xml:space="preserve">در مجموع مطالب این کتاب الهام‌بخش ایرانیان در دوره معاصر است تا بتوانند با آگاهی از سنن معماری گذشته به فضای زندگی خود روح تازه‌ای بخشند.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3" w:name="pg7575_71261"/>
    <w:bookmarkEnd w:id="103"/>
    <w:p>
      <w:pPr>
        <w:pStyle w:val="Heading3"/>
      </w:pPr>
      <w:bookmarkStart w:id="552" w:name="_Toc351"/>
      <w:r>
        <w:t>مناجات و دعا در شعر فارسی</w:t>
      </w:r>
      <w:bookmarkEnd w:id="552"/>
    </w:p>
    <w:p>
      <w:pPr>
        <w:pStyle w:val="BookText"/>
      </w:pPr>
      <w:r>
        <w:rPr>
          <w:rFonts w:ascii="IRNazanin" w:hAnsi="IRNazanin" w:eastAsia="IRNazanin" w:cs="IRNazanin"/>
          <w:lang w:bidi="fa-IR"/>
          <w:color w:val="111111"/>
          <w:sz w:val="28"/>
          <w:szCs w:val="28"/>
          <w:rtl/>
        </w:rPr>
        <w:t xml:space="preserve">احمد احمدی بیرجندی / چاپ سوم 1379 / وزیری / شمیز /140ص / 5000 ریال</w:t>
      </w:r>
    </w:p>
    <w:p>
      <w:pPr>
        <w:pStyle w:val="BookText"/>
      </w:pPr>
      <w:r>
        <w:rPr>
          <w:rFonts w:ascii="IRNazanin" w:hAnsi="IRNazanin" w:eastAsia="IRNazanin" w:cs="IRNazanin"/>
          <w:lang w:bidi="fa-IR"/>
          <w:color w:val="111111"/>
          <w:sz w:val="28"/>
          <w:szCs w:val="28"/>
          <w:rtl/>
        </w:rPr>
        <w:t xml:space="preserve">در این مجموعه سعی شده است اشعار شاعران پارسی گو در زمینه مناجات و دعا به فارسی، به ترتیب زمانی آورده شود. مؤلّف کوشیده است ضمن معرفی اجمالی شاعر به توضیح لغات و عبارات نامأنوس و دشوار بپردازد.</w:t>
      </w:r>
    </w:p>
    <w:p>
      <w:pPr>
        <w:pStyle w:val="Heading3"/>
      </w:pPr>
      <w:bookmarkStart w:id="553" w:name="_Toc352"/>
      <w:r>
        <w:t>مناقب اهل بیت علیهم‌السلام از دیدگاه اهل سنت</w:t>
      </w:r>
      <w:bookmarkEnd w:id="553"/>
    </w:p>
    <w:p>
      <w:pPr>
        <w:pStyle w:val="BookText"/>
      </w:pPr>
      <w:r>
        <w:rPr>
          <w:rFonts w:ascii="IRNazanin" w:hAnsi="IRNazanin" w:eastAsia="IRNazanin" w:cs="IRNazanin"/>
          <w:lang w:bidi="fa-IR"/>
          <w:color w:val="111111"/>
          <w:sz w:val="28"/>
          <w:szCs w:val="28"/>
          <w:rtl/>
        </w:rPr>
        <w:t xml:space="preserve">سید محمّد طاهر هاشمی / به اهتمام سید ناصر حسینی میبدی / چاپ دوم 1381 / وزیری / شمیز / 510ص / 25000 ریال</w:t>
      </w:r>
    </w:p>
    <w:p>
      <w:pPr>
        <w:pStyle w:val="BookText"/>
      </w:pPr>
      <w:r>
        <w:rPr>
          <w:rFonts w:ascii="IRNazanin" w:hAnsi="IRNazanin" w:eastAsia="IRNazanin" w:cs="IRNazanin"/>
          <w:lang w:bidi="fa-IR"/>
          <w:color w:val="111111"/>
          <w:sz w:val="28"/>
          <w:szCs w:val="28"/>
          <w:rtl/>
        </w:rPr>
        <w:t xml:space="preserve">این اثر مجموعه‌ای از احادیث است که به مناقب اهل بیت می‌پردازد. مؤلّف این اثر را از منابع اهل سنت گردآوری کرده و نیز متن حدیث را با ذکر سند و ترجمه فارسی آن ارائه داده است. بخش اصلی کتاب به ذکر مناقب ائمه اطهار و حضرت زهرا علیهاالسلام اختصاص دارد و در بخشهای دیگر به مناقب اهل بیت نبی پرداخته شده است.</w:t>
      </w:r>
    </w:p>
    <w:p>
      <w:pPr>
        <w:pStyle w:val="Heading3"/>
      </w:pPr>
      <w:bookmarkStart w:id="554" w:name="_Toc353"/>
      <w:r>
        <w:t>مناقب علوی در شعر فارسی</w:t>
      </w:r>
      <w:bookmarkEnd w:id="554"/>
    </w:p>
    <w:p>
      <w:pPr>
        <w:pStyle w:val="BookText"/>
      </w:pPr>
      <w:r>
        <w:rPr>
          <w:rFonts w:ascii="IRNazanin" w:hAnsi="IRNazanin" w:eastAsia="IRNazanin" w:cs="IRNazanin"/>
          <w:lang w:bidi="fa-IR"/>
          <w:color w:val="111111"/>
          <w:sz w:val="28"/>
          <w:szCs w:val="28"/>
          <w:rtl/>
        </w:rPr>
        <w:t xml:space="preserve">احمد احمدی بیرجندی / چاپ سوم 1379 / وزیری / شمیز / 160ص / 5500 ریال</w:t>
      </w:r>
    </w:p>
    <w:p>
      <w:pPr>
        <w:pStyle w:val="BookText"/>
      </w:pPr>
      <w:r>
        <w:rPr>
          <w:rFonts w:ascii="IRNazanin" w:hAnsi="IRNazanin" w:eastAsia="IRNazanin" w:cs="IRNazanin"/>
          <w:lang w:bidi="fa-IR"/>
          <w:color w:val="111111"/>
          <w:sz w:val="28"/>
          <w:szCs w:val="28"/>
          <w:rtl/>
        </w:rPr>
        <w:t xml:space="preserve">تاکنون در باره حضرت علی علیه‌السلام بویژه در منقبت ایشان اشعار بسیاری سروده شده است. مؤلّف در این مجموعه نمونه‌ای از اشعار شاعران را در این باب از قدیم تا عصر حاضر ارائه کرده و ضمن معرفی اجمالی شاعر، نکات وعبارات مشکل را نیز توضیح داده است.</w:t>
      </w:r>
    </w:p>
    <w:p>
      <w:pPr>
        <w:pStyle w:val="Heading3"/>
      </w:pPr>
      <w:bookmarkStart w:id="555" w:name="_Toc354"/>
      <w:r>
        <w:t>مناقب فاطمی در شعر فارسی</w:t>
      </w:r>
      <w:bookmarkEnd w:id="555"/>
    </w:p>
    <w:p>
      <w:pPr>
        <w:pStyle w:val="BookText"/>
      </w:pPr>
      <w:r>
        <w:rPr>
          <w:rFonts w:ascii="IRNazanin" w:hAnsi="IRNazanin" w:eastAsia="IRNazanin" w:cs="IRNazanin"/>
          <w:lang w:bidi="fa-IR"/>
          <w:color w:val="111111"/>
          <w:sz w:val="28"/>
          <w:szCs w:val="28"/>
          <w:rtl/>
        </w:rPr>
        <w:t xml:space="preserve">احمد احمدی بیرجندی / چاپ سوم 1379 / وزیری / شمیز / 148ص / 5000 ریال</w:t>
      </w:r>
    </w:p>
    <w:p>
      <w:pPr>
        <w:pStyle w:val="BookText"/>
      </w:pPr>
      <w:r>
        <w:rPr>
          <w:rFonts w:ascii="IRNazanin" w:hAnsi="IRNazanin" w:eastAsia="IRNazanin" w:cs="IRNazanin"/>
          <w:lang w:bidi="fa-IR"/>
          <w:color w:val="111111"/>
          <w:sz w:val="28"/>
          <w:szCs w:val="28"/>
          <w:rtl/>
        </w:rPr>
        <w:t xml:space="preserve">در این مجموعه سعی شده اشعاری که توسط شاعران در باره حضرت فاطمه زهرا علیهاالسلام به فارسی به لسان شاعران فارسی گو آمده است، ذکر شود. بدیهی است که به لحاظ کثرت اشعار فقط به یک نمونه از شعر هر شاعر در این باب اشاره شده. و با معرفی اجمالی شاعر، نکات و عبارات مشکل توضیح داده شده است.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4" w:name="pg7575_71262"/>
    <w:bookmarkEnd w:id="104"/>
    <w:p>
      <w:pPr>
        <w:pStyle w:val="Heading3"/>
      </w:pPr>
      <w:bookmarkStart w:id="556" w:name="_Toc355"/>
      <w:r>
        <w:t>مناقب و مراثی اهل بیت در شعر فارسی</w:t>
      </w:r>
      <w:bookmarkEnd w:id="556"/>
    </w:p>
    <w:p>
      <w:pPr>
        <w:pStyle w:val="BookText"/>
      </w:pPr>
      <w:r>
        <w:rPr>
          <w:rFonts w:ascii="IRNazanin" w:hAnsi="IRNazanin" w:eastAsia="IRNazanin" w:cs="IRNazanin"/>
          <w:lang w:bidi="fa-IR"/>
          <w:color w:val="111111"/>
          <w:sz w:val="28"/>
          <w:szCs w:val="28"/>
          <w:rtl/>
        </w:rPr>
        <w:t xml:space="preserve">احمد احمدی بیرجندی / چاپ سوم 1384 /وزیری/شمیز/ 314ص / 20000 ریال</w:t>
      </w:r>
    </w:p>
    <w:p>
      <w:pPr>
        <w:pStyle w:val="BookText"/>
      </w:pPr>
      <w:r>
        <w:rPr>
          <w:rFonts w:ascii="IRNazanin" w:hAnsi="IRNazanin" w:eastAsia="IRNazanin" w:cs="IRNazanin"/>
          <w:lang w:bidi="fa-IR"/>
          <w:color w:val="111111"/>
          <w:sz w:val="28"/>
          <w:szCs w:val="28"/>
          <w:rtl/>
        </w:rPr>
        <w:t xml:space="preserve">در این مجموعه ضمن ارائه شرح حال کوتاهی از پیشوایان که در هر بخش آمده نمونه‌ای از اشعار شاعران شیفته ولایت از ابتدا تا عصر حاضر که در باره ائمه معصومین علیهم‌السلام سروده‌اند برگزیده شده است و در پایان هر شعر واژگان و یا ترکیبات دشوارِ آن معنی شده است.</w:t>
      </w:r>
    </w:p>
    <w:p>
      <w:pPr>
        <w:pStyle w:val="Heading3"/>
      </w:pPr>
      <w:bookmarkStart w:id="557" w:name="_Toc356"/>
      <w:r>
        <w:t>نامه‌های ادبی</w:t>
      </w:r>
      <w:bookmarkEnd w:id="557"/>
    </w:p>
    <w:p>
      <w:pPr>
        <w:pStyle w:val="BookText"/>
      </w:pPr>
      <w:r>
        <w:rPr>
          <w:rFonts w:ascii="IRNazanin" w:hAnsi="IRNazanin" w:eastAsia="IRNazanin" w:cs="IRNazanin"/>
          <w:lang w:bidi="fa-IR"/>
          <w:color w:val="111111"/>
          <w:sz w:val="28"/>
          <w:szCs w:val="28"/>
          <w:rtl/>
        </w:rPr>
        <w:t xml:space="preserve">احمد احمدی بیرجندی / چاپ اوّل 1375 / وزیری / شمیز / 162ص / 3000 ریال</w:t>
      </w:r>
    </w:p>
    <w:p>
      <w:pPr>
        <w:pStyle w:val="BookText"/>
      </w:pPr>
      <w:r>
        <w:rPr>
          <w:rFonts w:ascii="IRNazanin" w:hAnsi="IRNazanin" w:eastAsia="IRNazanin" w:cs="IRNazanin"/>
          <w:lang w:bidi="fa-IR"/>
          <w:color w:val="111111"/>
          <w:sz w:val="28"/>
          <w:szCs w:val="28"/>
          <w:rtl/>
        </w:rPr>
        <w:t xml:space="preserve">ترسل و نامه نگاری پیشینه‌ای دراز دارد؛ زیرا در گذشته دور این نوع ارتباط به انواع مختلف وجود داشته است. این مجموعه با نمونه‌هایی از قدیم ترین آثار موجود در این زمینه آغاز شده و به ترتیب با ذکر نمونه‌هایی از ادوار بعد به دوره معاصر رسیده است. این نامه‌ها دربردارنده مضامین ادبی و آموزنده و نکات دینی، قرآنی و روایی، اشعار و نکته‌های لطیف ادبی است.</w:t>
      </w:r>
    </w:p>
    <w:p>
      <w:pPr>
        <w:pStyle w:val="Heading3"/>
      </w:pPr>
      <w:bookmarkStart w:id="558" w:name="_Toc357"/>
      <w:r>
        <w:t>نامه‌های بارانی</w:t>
      </w:r>
      <w:bookmarkEnd w:id="558"/>
    </w:p>
    <w:p>
      <w:pPr>
        <w:pStyle w:val="BookText"/>
      </w:pPr>
      <w:r>
        <w:rPr>
          <w:rFonts w:ascii="IRNazanin" w:hAnsi="IRNazanin" w:eastAsia="IRNazanin" w:cs="IRNazanin"/>
          <w:lang w:bidi="fa-IR"/>
          <w:color w:val="111111"/>
          <w:sz w:val="28"/>
          <w:szCs w:val="28"/>
          <w:rtl/>
        </w:rPr>
        <w:t xml:space="preserve">مسلم ناصری / چاپ اوّل 1376 / رقعی / شمیز / 61ص / نایاب</w:t>
      </w:r>
    </w:p>
    <w:p>
      <w:pPr>
        <w:pStyle w:val="BookText"/>
      </w:pPr>
      <w:r>
        <w:rPr>
          <w:rFonts w:ascii="IRNazanin" w:hAnsi="IRNazanin" w:eastAsia="IRNazanin" w:cs="IRNazanin"/>
          <w:lang w:bidi="fa-IR"/>
          <w:color w:val="111111"/>
          <w:sz w:val="28"/>
          <w:szCs w:val="28"/>
          <w:rtl/>
        </w:rPr>
        <w:t xml:space="preserve">داستان از رهگذر نامه‌هایی دنبال می‌شود که کودکی یتیم زیر سنگ مزار مادر خویش قرار می‌دهد و با او از مشکلات و دلتنگی‌هایش می‌گوید، از اینکه قرار است با ساختن بال به طرف او پرواز کند، ولی با راهنمایی معلم خویش مسیری دیگر را می‌پیماید.</w:t>
      </w:r>
    </w:p>
    <w:p>
      <w:pPr>
        <w:pStyle w:val="Heading3"/>
      </w:pPr>
      <w:bookmarkStart w:id="559" w:name="_Toc358"/>
      <w:r>
        <w:t>نردبان آفتاب، بازنویسی داستان‌های مثنوی معنوی</w:t>
      </w:r>
      <w:bookmarkEnd w:id="559"/>
    </w:p>
    <w:p>
      <w:pPr>
        <w:pStyle w:val="BookText"/>
      </w:pPr>
      <w:r>
        <w:rPr>
          <w:rFonts w:ascii="IRNazanin" w:hAnsi="IRNazanin" w:eastAsia="IRNazanin" w:cs="IRNazanin"/>
          <w:lang w:bidi="fa-IR"/>
          <w:color w:val="111111"/>
          <w:sz w:val="28"/>
          <w:szCs w:val="28"/>
          <w:rtl/>
        </w:rPr>
        <w:t xml:space="preserve">سید اسحاق شجاعی/ چاپ اوّل 1386 / وزیری / شمیز / 216ص 18000 ریال</w:t>
      </w:r>
    </w:p>
    <w:p>
      <w:pPr>
        <w:pStyle w:val="BookText"/>
      </w:pPr>
      <w:r>
        <w:rPr>
          <w:rFonts w:ascii="IRNazanin" w:hAnsi="IRNazanin" w:eastAsia="IRNazanin" w:cs="IRNazanin"/>
          <w:lang w:bidi="fa-IR"/>
          <w:color w:val="111111"/>
          <w:sz w:val="28"/>
          <w:szCs w:val="28"/>
          <w:rtl/>
        </w:rPr>
        <w:t xml:space="preserve">مجموعه نردبان آفتاب، بازنویسی و بازسازی داستان‌های مثنوی است به نثر ساده داستانی و همراه با ایجاد جذابیت‌های هنری و شکلی با استفاده از عناصر داستان‌نویسی نوین. گزیده‌ای از شعرهای عرفانی، اخلاقی، دینی و اجتماعی هر داستان نیز آورده شده است.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5" w:name="pg7575_71263"/>
    <w:bookmarkEnd w:id="105"/>
    <w:p>
      <w:pPr>
        <w:pStyle w:val="Heading3"/>
      </w:pPr>
      <w:bookmarkStart w:id="560" w:name="_Toc359"/>
      <w:r>
        <w:t>الولادة (مجموعة قصصیة)</w:t>
      </w:r>
      <w:bookmarkEnd w:id="560"/>
    </w:p>
    <w:p>
      <w:pPr>
        <w:pStyle w:val="BookText"/>
      </w:pPr>
      <w:r>
        <w:rPr>
          <w:rFonts w:ascii="IRNazanin" w:hAnsi="IRNazanin" w:eastAsia="IRNazanin" w:cs="IRNazanin"/>
          <w:lang w:bidi="fa-IR"/>
          <w:color w:val="111111"/>
          <w:sz w:val="28"/>
          <w:szCs w:val="28"/>
          <w:rtl/>
        </w:rPr>
        <w:t xml:space="preserve">ابراهیم رفاعه / چاپ اوّل 1373 / رقعی / شمیز / 206ص / نایاب</w:t>
      </w:r>
    </w:p>
    <w:p>
      <w:pPr>
        <w:pStyle w:val="BookText"/>
      </w:pPr>
      <w:r>
        <w:rPr>
          <w:rFonts w:ascii="IRNazanin" w:hAnsi="IRNazanin" w:eastAsia="IRNazanin" w:cs="IRNazanin"/>
          <w:lang w:bidi="fa-IR"/>
          <w:color w:val="111111"/>
          <w:sz w:val="28"/>
          <w:szCs w:val="28"/>
          <w:rtl/>
        </w:rPr>
        <w:t xml:space="preserve">اثر حاضر مجموعه‌ای است داستانی که به شیوه‌ای ادبی حوادث تاریخی دوران معاصر را متناسب با سن جوانان و بزرگسالان بررسی می‌کند. محور بیشتر این داستانها، توبه و بازگشت به سوی خداست.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6" w:name="pg7575_71264"/>
    <w:bookmarkEnd w:id="106"/>
    <w:p>
      <w:pPr>
        <w:pStyle w:val="Heading2"/>
      </w:pPr>
      <w:bookmarkStart w:id="561" w:name="_Toc360"/>
      <w:r>
        <w:t>اسلام، حقوق و علوم اجتماعی</w:t>
      </w:r>
      <w:bookmarkEnd w:id="561"/>
    </w:p>
    <w:p>
      <w:pPr>
        <w:pStyle w:val="Heading3"/>
      </w:pPr>
      <w:bookmarkStart w:id="562" w:name="_Toc361"/>
      <w:r>
        <w:t>اذا لکل الناس</w:t>
      </w:r>
      <w:bookmarkEnd w:id="562"/>
    </w:p>
    <w:p>
      <w:pPr>
        <w:pStyle w:val="BookText"/>
      </w:pPr>
      <w:r>
        <w:rPr>
          <w:rFonts w:ascii="IRNazanin" w:hAnsi="IRNazanin" w:eastAsia="IRNazanin" w:cs="IRNazanin"/>
          <w:lang w:bidi="fa-IR"/>
          <w:color w:val="111111"/>
          <w:sz w:val="28"/>
          <w:szCs w:val="28"/>
          <w:rtl/>
        </w:rPr>
        <w:t xml:space="preserve">محمّد رضا عبدالامیر انصاری / چاپ اوّل 1376 / رقعی / شمیز / 128ص / نایاب</w:t>
      </w:r>
    </w:p>
    <w:p>
      <w:pPr>
        <w:pStyle w:val="BookText"/>
      </w:pPr>
      <w:r>
        <w:rPr>
          <w:rFonts w:ascii="IRNazanin" w:hAnsi="IRNazanin" w:eastAsia="IRNazanin" w:cs="IRNazanin"/>
          <w:lang w:bidi="fa-IR"/>
          <w:color w:val="111111"/>
          <w:sz w:val="28"/>
          <w:szCs w:val="28"/>
          <w:rtl/>
        </w:rPr>
        <w:t xml:space="preserve">از خلال این کتاب، خواننده با ارشادات و رهنمودهای اسلامی برای هر بُعد از ابعاد زندگی اجتماعی آشنا می‌شود. در تألیف این اثر از قرآن، حدیث، شعر و حکمت با استفاده از فرهنگ عوام و خواص استفاده شده و مطالب آن برای زندگی روزمره مردم سودمند است.</w:t>
      </w:r>
    </w:p>
    <w:p>
      <w:pPr>
        <w:pStyle w:val="Heading3"/>
      </w:pPr>
      <w:bookmarkStart w:id="563" w:name="_Toc362"/>
      <w:r>
        <w:t>اسلام و سیاست در سودان معاصر</w:t>
      </w:r>
      <w:bookmarkEnd w:id="563"/>
    </w:p>
    <w:p>
      <w:pPr>
        <w:pStyle w:val="BookText"/>
      </w:pPr>
      <w:r>
        <w:rPr>
          <w:rFonts w:ascii="IRNazanin" w:hAnsi="IRNazanin" w:eastAsia="IRNazanin" w:cs="IRNazanin"/>
          <w:lang w:bidi="fa-IR"/>
          <w:color w:val="111111"/>
          <w:sz w:val="28"/>
          <w:szCs w:val="28"/>
          <w:rtl/>
        </w:rPr>
        <w:t xml:space="preserve">عبدالسلام سید احمد / ترجمه محمّد تقی اکبری / چاپ اوّل 1381 / وزیری / شمیز / 312ص / 17000 ریال</w:t>
      </w:r>
    </w:p>
    <w:p>
      <w:pPr>
        <w:pStyle w:val="BookText"/>
      </w:pPr>
      <w:r>
        <w:rPr>
          <w:rFonts w:ascii="IRNazanin" w:hAnsi="IRNazanin" w:eastAsia="IRNazanin" w:cs="IRNazanin"/>
          <w:lang w:bidi="fa-IR"/>
          <w:color w:val="111111"/>
          <w:sz w:val="28"/>
          <w:szCs w:val="28"/>
          <w:rtl/>
        </w:rPr>
        <w:t xml:space="preserve">کتاب حاضر به بررسی تحولات سیاسی کنونی کشور سودان و رویکرد آن به جهان اسلام پرداخته است. توسعه و ترقی ایدئولوژی و سیاست اسلام گرا دیگر مضامین اصلی کتاب را تشکیل می‌دهند.</w:t>
      </w:r>
    </w:p>
    <w:p>
      <w:pPr>
        <w:pStyle w:val="Heading3"/>
      </w:pPr>
      <w:bookmarkStart w:id="564" w:name="_Toc363"/>
      <w:r>
        <w:t>الاسلام و علم الاجتماع</w:t>
      </w:r>
      <w:bookmarkEnd w:id="564"/>
    </w:p>
    <w:p>
      <w:pPr>
        <w:pStyle w:val="BookText"/>
      </w:pPr>
      <w:r>
        <w:rPr>
          <w:rFonts w:ascii="IRNazanin" w:hAnsi="IRNazanin" w:eastAsia="IRNazanin" w:cs="IRNazanin"/>
          <w:lang w:bidi="fa-IR"/>
          <w:color w:val="111111"/>
          <w:sz w:val="28"/>
          <w:szCs w:val="28"/>
          <w:rtl/>
        </w:rPr>
        <w:t xml:space="preserve">محمود بستانی / چاپ اوّل 1372 / وزیری / شمیز / 256ص / نایاب</w:t>
      </w:r>
    </w:p>
    <w:p>
      <w:pPr>
        <w:pStyle w:val="BookText"/>
      </w:pPr>
      <w:r>
        <w:rPr>
          <w:rFonts w:ascii="IRNazanin" w:hAnsi="IRNazanin" w:eastAsia="IRNazanin" w:cs="IRNazanin"/>
          <w:lang w:bidi="fa-IR"/>
          <w:color w:val="111111"/>
          <w:sz w:val="28"/>
          <w:szCs w:val="28"/>
          <w:rtl/>
        </w:rPr>
        <w:t xml:space="preserve">نگارنده در مقدمه به دیدگاه‌های گوناگون اجتماعی چند قرن اخیر بخصوص دهه‌های پس از جنگ جهانی و سپس دگرگونی‌های به وجود آمده پس از پرسترویکا (اصلاحات اجتماعی در شوروی) اشاره می‌کند. وی مشکلات اجتماعی هر دو بلوک شرق و غرب را بر می‌شمرد و آن‌گاه به قوانین مترقی اسلام در باره جامعه می‌پردازد. عناوین فصل‌های چهارگانه کتاب عبارت‌اند از: دانش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7" w:name="pg7575_71265"/>
    <w:bookmarkEnd w:id="107"/>
    <w:p>
      <w:pPr>
        <w:pStyle w:val="BookText"/>
      </w:pPr>
      <w:r>
        <w:rPr>
          <w:rFonts w:ascii="IRNazanin" w:hAnsi="IRNazanin" w:eastAsia="IRNazanin" w:cs="IRNazanin"/>
          <w:lang w:bidi="fa-IR"/>
          <w:color w:val="111111"/>
          <w:sz w:val="28"/>
          <w:szCs w:val="28"/>
          <w:rtl/>
        </w:rPr>
        <w:t xml:space="preserve">جامعه‌شناسی و مسائل آن، جامعه‌شناسی و زندگی مشترک، رفتارهای مشترک، سازماندهی زندگی مشترک.</w:t>
      </w:r>
    </w:p>
    <w:p>
      <w:pPr>
        <w:pStyle w:val="Heading3"/>
      </w:pPr>
      <w:bookmarkStart w:id="565" w:name="_Toc364"/>
      <w:r>
        <w:t>امام خمینی و انقلاب اسلامی</w:t>
      </w:r>
      <w:bookmarkEnd w:id="565"/>
    </w:p>
    <w:p>
      <w:pPr>
        <w:pStyle w:val="BookText"/>
      </w:pPr>
      <w:r>
        <w:rPr>
          <w:rFonts w:ascii="IRNazanin" w:hAnsi="IRNazanin" w:eastAsia="IRNazanin" w:cs="IRNazanin"/>
          <w:lang w:bidi="fa-IR"/>
          <w:color w:val="111111"/>
          <w:sz w:val="28"/>
          <w:szCs w:val="28"/>
          <w:rtl/>
        </w:rPr>
        <w:t xml:space="preserve">استاد محمّد واعظ زاده خراسانی / چاپ دوم 1378 / وزیری / شمیز / 360ص.</w:t>
      </w:r>
    </w:p>
    <w:p>
      <w:pPr>
        <w:pStyle w:val="BookText"/>
      </w:pPr>
      <w:r>
        <w:rPr>
          <w:rFonts w:ascii="IRNazanin" w:hAnsi="IRNazanin" w:eastAsia="IRNazanin" w:cs="IRNazanin"/>
          <w:lang w:bidi="fa-IR"/>
          <w:color w:val="111111"/>
          <w:sz w:val="28"/>
          <w:szCs w:val="28"/>
          <w:rtl/>
        </w:rPr>
        <w:t xml:space="preserve">این اثر مجموعه مقالات آیت اللّه واعظ زاده خراسانی در فصلنامه مشکوة است. مؤلّف در این مقالات انقلاب اسلامی و امام خمینی را که دو حقیقت همیشه جاویدند عمیقانه بررسی کرده وتصویری نو و ناب از خیزش جهانی، احیای اندیشه اسلامی، وحدت اسلامی، فرهنگ و تمدن اسلامی و بایسته‌های پاسداری از آن، شخصیت امام و ویژگی‌های او را فراروی خوانندگان قرار داده است.</w:t>
      </w:r>
    </w:p>
    <w:p>
      <w:pPr>
        <w:pStyle w:val="Heading3"/>
      </w:pPr>
      <w:bookmarkStart w:id="566" w:name="_Toc365"/>
      <w:r>
        <w:t>پژوهشی در نظام حمایتی اسلام</w:t>
      </w:r>
      <w:bookmarkEnd w:id="566"/>
    </w:p>
    <w:p>
      <w:pPr>
        <w:pStyle w:val="BookText"/>
      </w:pPr>
      <w:r>
        <w:rPr>
          <w:rFonts w:ascii="IRNazanin" w:hAnsi="IRNazanin" w:eastAsia="IRNazanin" w:cs="IRNazanin"/>
          <w:lang w:bidi="fa-IR"/>
          <w:color w:val="111111"/>
          <w:sz w:val="28"/>
          <w:szCs w:val="28"/>
          <w:rtl/>
        </w:rPr>
        <w:t xml:space="preserve">احمد حامد مقدم / چاپ اوّل 1368 / وزیری / شمیز / 72ص / نایاب</w:t>
      </w:r>
    </w:p>
    <w:p>
      <w:pPr>
        <w:pStyle w:val="BookText"/>
      </w:pPr>
      <w:r>
        <w:rPr>
          <w:rFonts w:ascii="IRNazanin" w:hAnsi="IRNazanin" w:eastAsia="IRNazanin" w:cs="IRNazanin"/>
          <w:lang w:bidi="fa-IR"/>
          <w:color w:val="111111"/>
          <w:sz w:val="28"/>
          <w:szCs w:val="28"/>
          <w:rtl/>
        </w:rPr>
        <w:t xml:space="preserve">در این کتاب بررسی ابعاد مختلف نظام حمایتی و مطالعه نظریات اسلام در این زمینه مورد نظر بوده است. مؤلّف بر اساس روش سندی، آیات و روایاتی را که به نحوی با موضوع بررسی ارتباط دارند مشخص کرده و پس از طبقه‌بندی موضوعی، آنها را مورد تجزیه و تحلیل قرار داده و در این رهگذر از آرای متفکران نیز استفاده کرده است.</w:t>
      </w:r>
    </w:p>
    <w:p>
      <w:pPr>
        <w:pStyle w:val="Heading3"/>
      </w:pPr>
      <w:bookmarkStart w:id="567" w:name="_Toc366"/>
      <w:r>
        <w:t>حقوق جنایی در اسلام</w:t>
      </w:r>
      <w:bookmarkEnd w:id="567"/>
    </w:p>
    <w:p>
      <w:pPr>
        <w:pStyle w:val="BookText"/>
      </w:pPr>
      <w:r>
        <w:rPr>
          <w:rFonts w:ascii="IRNazanin" w:hAnsi="IRNazanin" w:eastAsia="IRNazanin" w:cs="IRNazanin"/>
          <w:lang w:bidi="fa-IR"/>
          <w:color w:val="111111"/>
          <w:sz w:val="28"/>
          <w:szCs w:val="28"/>
          <w:rtl/>
        </w:rPr>
        <w:t xml:space="preserve">عبدالقادر عوده / ترجمه اکبر غفوری / چاپ دوم 1379 / وزیری / گالینگور / 460ص / 15500 ریال</w:t>
      </w:r>
    </w:p>
    <w:p>
      <w:pPr>
        <w:pStyle w:val="BookText"/>
      </w:pPr>
      <w:r>
        <w:rPr>
          <w:rFonts w:ascii="IRNazanin" w:hAnsi="IRNazanin" w:eastAsia="IRNazanin" w:cs="IRNazanin"/>
          <w:lang w:bidi="fa-IR"/>
          <w:color w:val="111111"/>
          <w:sz w:val="28"/>
          <w:szCs w:val="28"/>
          <w:rtl/>
        </w:rPr>
        <w:t xml:space="preserve">این کتاب بر اساس حقوق مذاهب پنج گانه و در دو بخشِ حقوق جزای عمومی و حقوق جزای اختصاصی تألیف شده و خلأ اساسی در تدوین اصول و قواعد حاکم بر جرایم و مجازاتها را در حقوق اسلام پر کرده است. اصل کتاب دو جلد است و کتاب حاضر ترجمه بخشی از جلد اوّل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8" w:name="pg7575_71266"/>
    <w:bookmarkEnd w:id="108"/>
    <w:p>
      <w:pPr>
        <w:pStyle w:val="Heading3"/>
      </w:pPr>
      <w:bookmarkStart w:id="568" w:name="_Toc367"/>
      <w:r>
        <w:t>درآمدی بر حقوق کودک</w:t>
      </w:r>
      <w:bookmarkEnd w:id="568"/>
    </w:p>
    <w:p>
      <w:pPr>
        <w:pStyle w:val="BookText"/>
      </w:pPr>
      <w:r>
        <w:rPr>
          <w:rFonts w:ascii="IRNazanin" w:hAnsi="IRNazanin" w:eastAsia="IRNazanin" w:cs="IRNazanin"/>
          <w:lang w:bidi="fa-IR"/>
          <w:color w:val="111111"/>
          <w:sz w:val="28"/>
          <w:szCs w:val="28"/>
          <w:rtl/>
        </w:rPr>
        <w:t xml:space="preserve">نوبهار جلالی، واعظ طبسی / چاپ اول 1382 / پالتویی / شمیز / 92ص / 3500 ریال</w:t>
      </w:r>
    </w:p>
    <w:p>
      <w:pPr>
        <w:pStyle w:val="BookText"/>
      </w:pPr>
      <w:r>
        <w:rPr>
          <w:rFonts w:ascii="IRNazanin" w:hAnsi="IRNazanin" w:eastAsia="IRNazanin" w:cs="IRNazanin"/>
          <w:lang w:bidi="fa-IR"/>
          <w:color w:val="111111"/>
          <w:sz w:val="28"/>
          <w:szCs w:val="28"/>
          <w:rtl/>
        </w:rPr>
        <w:t xml:space="preserve">در این کتاب سعی شده است ابعاد حقوق کودک از نظر اسلامی، قانونی، حقوقی و نیز پیمان جهانی حقوق کودک به گونه‌ای مختصر و موجز در اختیار همگان قرار گیرد.</w:t>
      </w:r>
    </w:p>
    <w:p>
      <w:pPr>
        <w:pStyle w:val="Heading3"/>
      </w:pPr>
      <w:bookmarkStart w:id="569" w:name="_Toc368"/>
      <w:r>
        <w:t>دفاع از حقوق زن</w:t>
      </w:r>
      <w:bookmarkEnd w:id="569"/>
    </w:p>
    <w:p>
      <w:pPr>
        <w:pStyle w:val="BookText"/>
      </w:pPr>
      <w:r>
        <w:rPr>
          <w:rFonts w:ascii="IRNazanin" w:hAnsi="IRNazanin" w:eastAsia="IRNazanin" w:cs="IRNazanin"/>
          <w:lang w:bidi="fa-IR"/>
          <w:color w:val="111111"/>
          <w:sz w:val="28"/>
          <w:szCs w:val="28"/>
          <w:rtl/>
        </w:rPr>
        <w:t xml:space="preserve">محمّد حکیمی / چاپ ششم 1387 / رقعی / شمیز / 175ص / 15000 ریال</w:t>
      </w:r>
    </w:p>
    <w:p>
      <w:pPr>
        <w:pStyle w:val="BookText"/>
      </w:pPr>
      <w:r>
        <w:rPr>
          <w:rFonts w:ascii="IRNazanin" w:hAnsi="IRNazanin" w:eastAsia="IRNazanin" w:cs="IRNazanin"/>
          <w:lang w:bidi="fa-IR"/>
          <w:color w:val="111111"/>
          <w:sz w:val="28"/>
          <w:szCs w:val="28"/>
          <w:rtl/>
        </w:rPr>
        <w:t xml:space="preserve">کتاب حاضر با توجّه به طرح اصول فمینیسم غربی در برخی از کتابها و نشریات کشور، می‌کوشد تا با بهره‌گیری از آیات قرآنی و معارف اهل بیت علیهم‌السلامبرتری نگرش اسلام بر دیگر مکاتب را آشکار سازد. این کتاب حاوی مطالبی در باره آفرینش زن، اوج گرایی و تکامل زن، عقل زن، پایگاه اجتماعی زن، محور بودن زن در خانواده، رسالت زن وغیره است.</w:t>
      </w:r>
    </w:p>
    <w:p>
      <w:pPr>
        <w:pStyle w:val="Heading3"/>
      </w:pPr>
      <w:bookmarkStart w:id="570" w:name="_Toc369"/>
      <w:r>
        <w:t>دفاع مشروع در حقوق جزای اسلام</w:t>
      </w:r>
      <w:bookmarkEnd w:id="570"/>
    </w:p>
    <w:p>
      <w:pPr>
        <w:pStyle w:val="BookText"/>
      </w:pPr>
      <w:r>
        <w:rPr>
          <w:rFonts w:ascii="IRNazanin" w:hAnsi="IRNazanin" w:eastAsia="IRNazanin" w:cs="IRNazanin"/>
          <w:lang w:bidi="fa-IR"/>
          <w:color w:val="111111"/>
          <w:sz w:val="28"/>
          <w:szCs w:val="28"/>
          <w:rtl/>
        </w:rPr>
        <w:t xml:space="preserve">داوود عطار / ترجمه اکبر غفوری / چاپ دوم 1375 / وزیری / شمیز / 294ص</w:t>
      </w:r>
    </w:p>
    <w:p>
      <w:pPr>
        <w:pStyle w:val="BookText"/>
      </w:pPr>
      <w:r>
        <w:rPr>
          <w:rFonts w:ascii="IRNazanin" w:hAnsi="IRNazanin" w:eastAsia="IRNazanin" w:cs="IRNazanin"/>
          <w:lang w:bidi="fa-IR"/>
          <w:color w:val="111111"/>
          <w:sz w:val="28"/>
          <w:szCs w:val="28"/>
          <w:rtl/>
        </w:rPr>
        <w:t xml:space="preserve">دفاع مشروع از مباحث مهم حقوقی در اسلام به شمار می‌آید. مؤلّف، احکام و قواعد دفاع مشروع را بر اساس مذاهب هفت گانه اسلامی با تکیه بر منابع معتبر آنها به شیوه‌ای نو بررسی کرده است.</w:t>
      </w:r>
    </w:p>
    <w:p>
      <w:pPr>
        <w:pStyle w:val="Heading3"/>
      </w:pPr>
      <w:bookmarkStart w:id="571" w:name="_Toc370"/>
      <w:r>
        <w:t>راهنمای آموزش کودکان استثنایی</w:t>
      </w:r>
      <w:bookmarkEnd w:id="571"/>
    </w:p>
    <w:p>
      <w:pPr>
        <w:pStyle w:val="BookText"/>
      </w:pPr>
      <w:r>
        <w:rPr>
          <w:rFonts w:ascii="IRNazanin" w:hAnsi="IRNazanin" w:eastAsia="IRNazanin" w:cs="IRNazanin"/>
          <w:lang w:bidi="fa-IR"/>
          <w:color w:val="111111"/>
          <w:sz w:val="28"/>
          <w:szCs w:val="28"/>
          <w:rtl/>
        </w:rPr>
        <w:t xml:space="preserve">حسین قناد کافی ابوالفضل غنایی / چاپ دوم 1372 / وزیری / شمیز / 72ص / 1500 ریال</w:t>
      </w:r>
    </w:p>
    <w:p>
      <w:pPr>
        <w:pStyle w:val="BookText"/>
      </w:pPr>
      <w:r>
        <w:rPr>
          <w:rFonts w:ascii="IRNazanin" w:hAnsi="IRNazanin" w:eastAsia="IRNazanin" w:cs="IRNazanin"/>
          <w:lang w:bidi="fa-IR"/>
          <w:color w:val="111111"/>
          <w:sz w:val="28"/>
          <w:szCs w:val="28"/>
          <w:rtl/>
        </w:rPr>
        <w:t xml:space="preserve">این مجموعه در صدد آن است که خانواده‌هایی را که کودک استثنایی دارند در زمینه‌های زیر یاری دهد:</w:t>
      </w:r>
    </w:p>
    <w:p>
      <w:pPr>
        <w:pStyle w:val="BookText"/>
      </w:pPr>
      <w:r>
        <w:rPr>
          <w:rFonts w:ascii="IRNazanin" w:hAnsi="IRNazanin" w:eastAsia="IRNazanin" w:cs="IRNazanin"/>
          <w:lang w:bidi="fa-IR"/>
          <w:color w:val="111111"/>
          <w:sz w:val="28"/>
          <w:szCs w:val="28"/>
          <w:rtl/>
        </w:rPr>
        <w:t xml:space="preserve">آنچه را که باید به کودکان استثنایی آموزش دهند، چگونه باید مسأله‌ای را به این گونه فرزندان آموزش داد.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9" w:name="pg7575_71267"/>
    <w:bookmarkEnd w:id="109"/>
    <w:p>
      <w:pPr>
        <w:pStyle w:val="Heading3"/>
      </w:pPr>
      <w:bookmarkStart w:id="572" w:name="_Toc371"/>
      <w:r>
        <w:t>القانون الدولی فی الاسلام</w:t>
      </w:r>
      <w:bookmarkEnd w:id="572"/>
    </w:p>
    <w:p>
      <w:pPr>
        <w:pStyle w:val="BookText"/>
      </w:pPr>
      <w:r>
        <w:rPr>
          <w:rFonts w:ascii="IRNazanin" w:hAnsi="IRNazanin" w:eastAsia="IRNazanin" w:cs="IRNazanin"/>
          <w:lang w:bidi="fa-IR"/>
          <w:color w:val="111111"/>
          <w:sz w:val="28"/>
          <w:szCs w:val="28"/>
          <w:rtl/>
        </w:rPr>
        <w:t xml:space="preserve">عباسعلی عمید زنجانی / تعریب علی هاشم / چاپ دوم 1377 / وزیری / شمیز / 528ص / 52000 ریال.</w:t>
      </w:r>
    </w:p>
    <w:p>
      <w:pPr>
        <w:pStyle w:val="BookText"/>
      </w:pPr>
      <w:r>
        <w:rPr>
          <w:rFonts w:ascii="IRNazanin" w:hAnsi="IRNazanin" w:eastAsia="IRNazanin" w:cs="IRNazanin"/>
          <w:lang w:bidi="fa-IR"/>
          <w:color w:val="111111"/>
          <w:sz w:val="28"/>
          <w:szCs w:val="28"/>
          <w:rtl/>
        </w:rPr>
        <w:t xml:space="preserve">در اثر حاضر حقوق بین المللی از دیدگاه اسلام بررسی شده است. نگارنده مطالب کتاب را در چهار بخش تنظیم کرده است و به ترتیب به نقد و بررسی نظریات حقوق بین الملل، سیاستهای حقوق بین الملل از دیدگاه اسلام و روابط بین الملل از دیدگاه اسلام، موضوعات حقوق بین‌الملل اسلامی و صلح و مبانی هم‌زیستی مسالمت‌آمیز پرداخته است.</w:t>
      </w:r>
    </w:p>
    <w:p>
      <w:pPr>
        <w:pStyle w:val="Heading3"/>
      </w:pPr>
      <w:bookmarkStart w:id="573" w:name="_Toc372"/>
      <w:r>
        <w:t>مبانی حقوق در ایران</w:t>
      </w:r>
      <w:bookmarkEnd w:id="573"/>
    </w:p>
    <w:p>
      <w:pPr>
        <w:pStyle w:val="BookText"/>
      </w:pPr>
      <w:r>
        <w:rPr>
          <w:rFonts w:ascii="IRNazanin" w:hAnsi="IRNazanin" w:eastAsia="IRNazanin" w:cs="IRNazanin"/>
          <w:lang w:bidi="fa-IR"/>
          <w:color w:val="111111"/>
          <w:sz w:val="28"/>
          <w:szCs w:val="28"/>
          <w:rtl/>
        </w:rPr>
        <w:t xml:space="preserve">حسین نجومیان / چاپ دوم 1376 / وزیری / شمیز / 250ص / نایاب</w:t>
      </w:r>
    </w:p>
    <w:p>
      <w:pPr>
        <w:pStyle w:val="BookText"/>
      </w:pPr>
      <w:r>
        <w:rPr>
          <w:rFonts w:ascii="IRNazanin" w:hAnsi="IRNazanin" w:eastAsia="IRNazanin" w:cs="IRNazanin"/>
          <w:lang w:bidi="fa-IR"/>
          <w:color w:val="111111"/>
          <w:sz w:val="28"/>
          <w:szCs w:val="28"/>
          <w:rtl/>
        </w:rPr>
        <w:t xml:space="preserve">مؤلّف در این اثر پژوهشی - فلسفی به مبانی فقهی، فلسفی و اجتماعی حقوق و نیز به علتها و انگیزه‌های قانونگذاری و دادرسی پرداخته است. مؤلّف ضمن اشاره به مباحث اقتصادی و فلسفه و اخلاق که با حقوق خویشاوندی دارد مقوله‌هایی چون تمهیدات، همسنجی نظام‌های حقوقی، پایه‌های استنباط، کارآیی استنباط و استدراک را توضیح داده است.</w:t>
      </w:r>
    </w:p>
    <w:p>
      <w:pPr>
        <w:pStyle w:val="Heading3"/>
      </w:pPr>
      <w:bookmarkStart w:id="574" w:name="_Toc373"/>
      <w:r>
        <w:t>مفقودان و ایثارگران</w:t>
      </w:r>
      <w:bookmarkEnd w:id="574"/>
    </w:p>
    <w:p>
      <w:pPr>
        <w:pStyle w:val="BookText"/>
      </w:pPr>
      <w:r>
        <w:rPr>
          <w:rFonts w:ascii="IRNazanin" w:hAnsi="IRNazanin" w:eastAsia="IRNazanin" w:cs="IRNazanin"/>
          <w:lang w:bidi="fa-IR"/>
          <w:color w:val="111111"/>
          <w:sz w:val="28"/>
          <w:szCs w:val="28"/>
          <w:rtl/>
        </w:rPr>
        <w:t xml:space="preserve">محمّد امینیان مدرس / چاپ اوّل 1380 / وزیری / شمیز / 413ص / 13000 ریال</w:t>
      </w:r>
    </w:p>
    <w:p>
      <w:pPr>
        <w:pStyle w:val="BookText"/>
      </w:pPr>
      <w:r>
        <w:rPr>
          <w:rFonts w:ascii="IRNazanin" w:hAnsi="IRNazanin" w:eastAsia="IRNazanin" w:cs="IRNazanin"/>
          <w:lang w:bidi="fa-IR"/>
          <w:color w:val="111111"/>
          <w:sz w:val="28"/>
          <w:szCs w:val="28"/>
          <w:rtl/>
        </w:rPr>
        <w:t xml:space="preserve">این کتاب به منظور روشن کردن وضع حقوقی اشخاص مفقودالاثر تحت سه عنوان تنظیم شده است: 1. تعیین تکلیف امور مالی غایب مفقودالاثر؛ 2.تشریح وضع حقوقی خانواده مفقودالاثر؛ 3. مقررات حمایتی ویژه مفقودالاثر.</w:t>
      </w:r>
    </w:p>
    <w:p>
      <w:pPr>
        <w:pStyle w:val="Heading3"/>
      </w:pPr>
      <w:bookmarkStart w:id="575" w:name="_Toc374"/>
      <w:r>
        <w:t>منشور انقلاب</w:t>
      </w:r>
      <w:bookmarkEnd w:id="575"/>
    </w:p>
    <w:p>
      <w:pPr>
        <w:pStyle w:val="BookText"/>
      </w:pPr>
      <w:r>
        <w:rPr>
          <w:rFonts w:ascii="IRNazanin" w:hAnsi="IRNazanin" w:eastAsia="IRNazanin" w:cs="IRNazanin"/>
          <w:lang w:bidi="fa-IR"/>
          <w:color w:val="111111"/>
          <w:sz w:val="28"/>
          <w:szCs w:val="28"/>
          <w:rtl/>
        </w:rPr>
        <w:t xml:space="preserve">امام خمینی / چاپ اوّل 1366 / وزیری / شمیز / 36ص / نایاب</w:t>
      </w:r>
    </w:p>
    <w:p>
      <w:pPr>
        <w:pStyle w:val="BookText"/>
      </w:pPr>
      <w:r>
        <w:rPr>
          <w:rFonts w:ascii="IRNazanin" w:hAnsi="IRNazanin" w:eastAsia="IRNazanin" w:cs="IRNazanin"/>
          <w:lang w:bidi="fa-IR"/>
          <w:color w:val="111111"/>
          <w:sz w:val="28"/>
          <w:szCs w:val="28"/>
          <w:rtl/>
        </w:rPr>
        <w:t xml:space="preserve">کتاب حاضر حاوی پیام امام خمینی به زائران خانه خدا، مسلمانان و مستضعفان جهان در ذیحجه 1407ق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10" w:name="pg7575_71268"/>
    <w:bookmarkEnd w:id="110"/>
    <w:p>
      <w:pPr>
        <w:pStyle w:val="Heading3"/>
      </w:pPr>
      <w:bookmarkStart w:id="576" w:name="_Toc375"/>
      <w:r>
        <w:t>نظام حکومتی و اداری در اسلام</w:t>
      </w:r>
      <w:bookmarkEnd w:id="576"/>
    </w:p>
    <w:p>
      <w:pPr>
        <w:pStyle w:val="BookText"/>
      </w:pPr>
      <w:r>
        <w:rPr>
          <w:rFonts w:ascii="IRNazanin" w:hAnsi="IRNazanin" w:eastAsia="IRNazanin" w:cs="IRNazanin"/>
          <w:lang w:bidi="fa-IR"/>
          <w:color w:val="111111"/>
          <w:sz w:val="28"/>
          <w:szCs w:val="28"/>
          <w:rtl/>
        </w:rPr>
        <w:t xml:space="preserve">باقر شریف قرشی / ترجمه عباسعلی سلطانی گلشیخی / چاپ سوم 1376 / وزیری / شمیز / 464ص / 13500 ریال</w:t>
      </w:r>
    </w:p>
    <w:p>
      <w:pPr>
        <w:pStyle w:val="BookText"/>
      </w:pPr>
      <w:r>
        <w:rPr>
          <w:rFonts w:ascii="IRNazanin" w:hAnsi="IRNazanin" w:eastAsia="IRNazanin" w:cs="IRNazanin"/>
          <w:lang w:bidi="fa-IR"/>
          <w:color w:val="111111"/>
          <w:sz w:val="28"/>
          <w:szCs w:val="28"/>
          <w:rtl/>
        </w:rPr>
        <w:t xml:space="preserve">در این اثر سعی شده است نظام حکومتی و اداری اسلام تبیین شود و میان حکومت اسلامی و دیگر نظام‌های جدید سیاسی جهان مقایسه‌ای به عمل آید. همچنین انتقادها وایرادهایی که بر قوانین اسلامی وارد شده است مورد بررسی قرار گرفته و به آنها پاسخ داده شده است.</w:t>
      </w:r>
    </w:p>
    <w:p>
      <w:pPr>
        <w:pStyle w:val="Heading3"/>
      </w:pPr>
      <w:bookmarkStart w:id="577" w:name="_Toc376"/>
      <w:r>
        <w:t>ورزش و جامعه</w:t>
      </w:r>
      <w:bookmarkEnd w:id="577"/>
    </w:p>
    <w:p>
      <w:pPr>
        <w:pStyle w:val="BookText"/>
      </w:pPr>
      <w:r>
        <w:rPr>
          <w:rFonts w:ascii="IRNazanin" w:hAnsi="IRNazanin" w:eastAsia="IRNazanin" w:cs="IRNazanin"/>
          <w:lang w:bidi="fa-IR"/>
          <w:color w:val="111111"/>
          <w:sz w:val="28"/>
          <w:szCs w:val="28"/>
          <w:rtl/>
        </w:rPr>
        <w:t xml:space="preserve">امین انورالخولی / ترجمه حمیدرضا شیخی / چاپ اوّل 1380 / وزیری / شمیز / 262ص / 11000 ریال</w:t>
      </w:r>
    </w:p>
    <w:p>
      <w:pPr>
        <w:pStyle w:val="BookText"/>
      </w:pPr>
      <w:r>
        <w:rPr>
          <w:rFonts w:ascii="IRNazanin" w:hAnsi="IRNazanin" w:eastAsia="IRNazanin" w:cs="IRNazanin"/>
          <w:lang w:bidi="fa-IR"/>
          <w:color w:val="111111"/>
          <w:sz w:val="28"/>
          <w:szCs w:val="28"/>
          <w:rtl/>
        </w:rPr>
        <w:t xml:space="preserve">ورزش یکی از فعالیت‌های مهم انسانی است و تقریبا هیچ جامعه بشری را اعم از پیشرفته یا توسعه نیافته نمی‌توان یافت که در آن ورزش به گونه‌ای وجود نداشته باشد. این کتاب کوششی است برای روشن ساختن ابعاد درونمایه اجتماعی ورزش که به لحاظ آکادمیک در زمره مسائل اجتماعی تربیت بدنی ورزش طبقه‌بندی می‌شود و به پیدایش مبحث فرعی و نوپای جامعه‌شناسی ورزش انجامیده است.</w:t>
      </w:r>
    </w:p>
    <w:p>
      <w:pPr>
        <w:pStyle w:val="Heading3"/>
      </w:pPr>
      <w:bookmarkStart w:id="578" w:name="_Toc377"/>
      <w:r>
        <w:t>وقف از دیدگاه حقوق و قوانین</w:t>
      </w:r>
      <w:bookmarkEnd w:id="578"/>
    </w:p>
    <w:p>
      <w:pPr>
        <w:pStyle w:val="BookText"/>
      </w:pPr>
      <w:r>
        <w:rPr>
          <w:rFonts w:ascii="IRNazanin" w:hAnsi="IRNazanin" w:eastAsia="IRNazanin" w:cs="IRNazanin"/>
          <w:lang w:bidi="fa-IR"/>
          <w:color w:val="111111"/>
          <w:sz w:val="28"/>
          <w:szCs w:val="28"/>
          <w:rtl/>
        </w:rPr>
        <w:t xml:space="preserve">دکتر محمد امینیان مدرس / چاپ دوم 1386 / رقعی / شمیز / 201ص / 18000 ریال</w:t>
      </w:r>
    </w:p>
    <w:p>
      <w:pPr>
        <w:pStyle w:val="BookText"/>
      </w:pPr>
      <w:r>
        <w:rPr>
          <w:rFonts w:ascii="IRNazanin" w:hAnsi="IRNazanin" w:eastAsia="IRNazanin" w:cs="IRNazanin"/>
          <w:lang w:bidi="fa-IR"/>
          <w:color w:val="111111"/>
          <w:sz w:val="28"/>
          <w:szCs w:val="28"/>
          <w:rtl/>
        </w:rPr>
        <w:t xml:space="preserve">این کتاب برای دانشجویان رشته حقوق در مقطع کارشناسی به عنوان منبع کمک درسی «حقوق مدنی 2» تدوین شده است. در این اثر کلیه مقرراتی که از حدود نود سال قبل تاکنون وضع گردیده اعم از قوانین، آیین‌نامه‌ها، تصویب نامه‌ها، بخشنامه‌ها و همچنین نظرات شورای نگهبان و فقهای امامیه و فتاوی آیات عظام و عقاید حقوق‌دانان و فقهای عامه بررسی شده است.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1" w:name="pg7575_71269"/>
    <w:bookmarkEnd w:id="111"/>
    <w:p>
      <w:pPr>
        <w:pStyle w:val="Heading2"/>
      </w:pPr>
      <w:bookmarkStart w:id="579" w:name="_Toc378"/>
      <w:r>
        <w:t>اخلاق اسلامی و علوم تربیتی</w:t>
      </w:r>
      <w:bookmarkEnd w:id="579"/>
    </w:p>
    <w:p>
      <w:pPr>
        <w:pStyle w:val="Heading3"/>
      </w:pPr>
      <w:bookmarkStart w:id="580" w:name="_Toc379"/>
      <w:r>
        <w:t>آشنایی با اخلاق اسلامی</w:t>
      </w:r>
      <w:bookmarkEnd w:id="580"/>
    </w:p>
    <w:p>
      <w:pPr>
        <w:pStyle w:val="BookText"/>
      </w:pPr>
      <w:r>
        <w:rPr>
          <w:rFonts w:ascii="IRNazanin" w:hAnsi="IRNazanin" w:eastAsia="IRNazanin" w:cs="IRNazanin"/>
          <w:lang w:bidi="fa-IR"/>
          <w:color w:val="111111"/>
          <w:sz w:val="28"/>
          <w:szCs w:val="28"/>
          <w:rtl/>
        </w:rPr>
        <w:t xml:space="preserve">محمّد حسن حائری یزدی / چاپ چهارم 1387 / وزیری / شمیز / 166ص / 20000 ریال</w:t>
      </w:r>
    </w:p>
    <w:p>
      <w:pPr>
        <w:pStyle w:val="BookText"/>
      </w:pPr>
      <w:r>
        <w:rPr>
          <w:rFonts w:ascii="IRNazanin" w:hAnsi="IRNazanin" w:eastAsia="IRNazanin" w:cs="IRNazanin"/>
          <w:lang w:bidi="fa-IR"/>
          <w:color w:val="111111"/>
          <w:sz w:val="28"/>
          <w:szCs w:val="28"/>
          <w:rtl/>
        </w:rPr>
        <w:t xml:space="preserve">مؤلّف در این کتاب، مباحث مهمی را در مورد اخلاق اسلامی در چند فصل مطرح کرده است. کلیات (تعریف اخلاق، علم اخلاق، رابطه اخلاق و تربیت...)؛ اساس ارزش اخلاقی (ارزش اخلاقی، نقش ایمان در اخلاق، نقش وحی در اخلاق...)؛ مفاهیم عام اخلاقی (توکل، رضا، تقوا...)؛ حوزه‌های اخلاق اسلامی (اخلاق جنسی، اقتصادی...)؛ راه‌های تربیتی اخلاق در اخلاق اسلامی(ذکر، توبه، عبادت، تفکّر، ریاضت...)</w:t>
      </w:r>
    </w:p>
    <w:p>
      <w:pPr>
        <w:pStyle w:val="Heading3"/>
      </w:pPr>
      <w:bookmarkStart w:id="581" w:name="_Toc380"/>
      <w:r>
        <w:t>اخلاق حسینی</w:t>
      </w:r>
      <w:bookmarkEnd w:id="581"/>
    </w:p>
    <w:p>
      <w:pPr>
        <w:pStyle w:val="BookText"/>
      </w:pPr>
      <w:r>
        <w:rPr>
          <w:rFonts w:ascii="IRNazanin" w:hAnsi="IRNazanin" w:eastAsia="IRNazanin" w:cs="IRNazanin"/>
          <w:lang w:bidi="fa-IR"/>
          <w:color w:val="111111"/>
          <w:sz w:val="28"/>
          <w:szCs w:val="28"/>
          <w:rtl/>
        </w:rPr>
        <w:t xml:space="preserve">جعفر بیاتی / ترجمه موسی دانش / چاپ اوّل 1386 / رقعی / شمیز / 351ص / 3500 ریال</w:t>
      </w:r>
    </w:p>
    <w:p>
      <w:pPr>
        <w:pStyle w:val="BookText"/>
      </w:pPr>
      <w:r>
        <w:rPr>
          <w:rFonts w:ascii="IRNazanin" w:hAnsi="IRNazanin" w:eastAsia="IRNazanin" w:cs="IRNazanin"/>
          <w:lang w:bidi="fa-IR"/>
          <w:color w:val="111111"/>
          <w:sz w:val="28"/>
          <w:szCs w:val="28"/>
          <w:rtl/>
        </w:rPr>
        <w:t xml:space="preserve">مردمان اخلاق الهی را از پرتو وجود پیامبر صلی‌الله‌علیه‌و‌آله و اهل بیت پاک او می‌ستانند و آموخته‌های خود را از سرای آنان دارند. در این میان اخلاق، رفتار هدایتگر و سخنان بصرت‌بخش امام حسین علیه‌السلام از جایگاه خاصی برخوردار است. نمودارهای اخلاقی که در این کتاب ارائه می‌شود، همان پرتوهای خورشید امام حسین علیه‌السلام است که هرگز به خاموشی نمی‌گراید؛ باشد که هر چه بیش‌تر از این پرتوها روشنی گیریم تا زندگی فردی و اجتماعی خود را اعتلا بخشیم.</w:t>
      </w:r>
    </w:p>
    <w:p>
      <w:pPr>
        <w:pStyle w:val="Heading3"/>
      </w:pPr>
      <w:bookmarkStart w:id="582" w:name="_Toc381"/>
      <w:r>
        <w:t>امر به معروف و نهی از منکر در اندیشه اسلامی</w:t>
      </w:r>
      <w:bookmarkEnd w:id="582"/>
    </w:p>
    <w:p>
      <w:pPr>
        <w:pStyle w:val="BookText"/>
      </w:pPr>
      <w:r>
        <w:rPr>
          <w:rFonts w:ascii="IRNazanin" w:hAnsi="IRNazanin" w:eastAsia="IRNazanin" w:cs="IRNazanin"/>
          <w:lang w:bidi="fa-IR"/>
          <w:color w:val="111111"/>
          <w:sz w:val="28"/>
          <w:szCs w:val="28"/>
          <w:rtl/>
        </w:rPr>
        <w:t xml:space="preserve">مایکل کوک / ترجمه احمد نمایی / چاپ چهارم 1386 / وزیری / سلفون سخت / دوره 2 جلدی / 90000 ریال</w:t>
      </w:r>
    </w:p>
    <w:p>
      <w:pPr>
        <w:pStyle w:val="BookText"/>
      </w:pPr>
      <w:r>
        <w:rPr>
          <w:rFonts w:ascii="IRNazanin" w:hAnsi="IRNazanin" w:eastAsia="IRNazanin" w:cs="IRNazanin"/>
          <w:lang w:bidi="fa-IR"/>
          <w:color w:val="111111"/>
          <w:sz w:val="28"/>
          <w:szCs w:val="28"/>
          <w:rtl/>
        </w:rPr>
        <w:t xml:space="preserve">نویسنده با ژرف نگری خاص خود و حدود 12 سال تحقیق مداوم و بررسی و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2" w:name="pg7575_71270"/>
    <w:bookmarkEnd w:id="112"/>
    <w:p>
      <w:pPr>
        <w:pStyle w:val="BookText"/>
      </w:pPr>
      <w:r>
        <w:rPr>
          <w:rFonts w:ascii="IRNazanin" w:hAnsi="IRNazanin" w:eastAsia="IRNazanin" w:cs="IRNazanin"/>
          <w:lang w:bidi="fa-IR"/>
          <w:color w:val="111111"/>
          <w:sz w:val="28"/>
          <w:szCs w:val="28"/>
          <w:rtl/>
        </w:rPr>
        <w:t xml:space="preserve">مطالعه 1700 کتاب و مقاله که بیش از سه چهارم آن کتابهای اسلامی است موفق به نوشتن جامعترین کتابی شد که تاکنون در باره امر به معروف و نهی از منکر نوشته شده است. این وظیفه بزرگ اسلامی در تمام فرقه‌ها و مذاهب اسلامی، از قدیمترین زمان تا به امروز، در این کتاب مورد بررسی قرار گرفته است. بخش نسبتا زیادی از کتاب به آرای فقیهان شیعه از کلینی تا عصر حاضر بویژه احیا و ترویج آن به وسیله امام خمینی و شاگردان آن بزرگوار اختصاص یافته است.</w:t>
      </w:r>
    </w:p>
    <w:p>
      <w:pPr>
        <w:pStyle w:val="Heading3"/>
      </w:pPr>
      <w:bookmarkStart w:id="583" w:name="_Toc382"/>
      <w:r>
        <w:t>آموزشهای دینی برای نوجوانان</w:t>
      </w:r>
      <w:bookmarkEnd w:id="583"/>
    </w:p>
    <w:p>
      <w:pPr>
        <w:pStyle w:val="BookText"/>
      </w:pPr>
      <w:r>
        <w:rPr>
          <w:rFonts w:ascii="IRNazanin" w:hAnsi="IRNazanin" w:eastAsia="IRNazanin" w:cs="IRNazanin"/>
          <w:lang w:bidi="fa-IR"/>
          <w:color w:val="111111"/>
          <w:sz w:val="28"/>
          <w:szCs w:val="28"/>
          <w:rtl/>
        </w:rPr>
        <w:t xml:space="preserve">امیرعلی رسولی / چاپ دوم 1372 / وزیری / شمیز / دوره 4 جلدی / نایاب</w:t>
      </w:r>
    </w:p>
    <w:p>
      <w:pPr>
        <w:pStyle w:val="BookText"/>
      </w:pPr>
      <w:r>
        <w:rPr>
          <w:rFonts w:ascii="IRNazanin" w:hAnsi="IRNazanin" w:eastAsia="IRNazanin" w:cs="IRNazanin"/>
          <w:lang w:bidi="fa-IR"/>
          <w:color w:val="111111"/>
          <w:sz w:val="28"/>
          <w:szCs w:val="28"/>
          <w:rtl/>
        </w:rPr>
        <w:t xml:space="preserve">انگیزه نگارش این مجموعه، آشنا کردن کودکان و نوجوانان با مفاهیم بنیادین اسلامی است تا به شیوه‌ای مستقیم بدون نیاز به آموزگار مورد استفاده مخاطبان قرار گیرد. مطالب هر کتاب از این مجموعه به دو زبان فارسی و انگلیسی در ده بخش گوناگون ارائه شده است.</w:t>
      </w:r>
    </w:p>
    <w:p>
      <w:pPr>
        <w:pStyle w:val="Heading3"/>
      </w:pPr>
      <w:bookmarkStart w:id="584" w:name="_Toc383"/>
      <w:r>
        <w:t>ادب الدنیا و الدین</w:t>
      </w:r>
      <w:bookmarkEnd w:id="584"/>
    </w:p>
    <w:p>
      <w:pPr>
        <w:pStyle w:val="BookText"/>
      </w:pPr>
      <w:r>
        <w:rPr>
          <w:rFonts w:ascii="IRNazanin" w:hAnsi="IRNazanin" w:eastAsia="IRNazanin" w:cs="IRNazanin"/>
          <w:lang w:bidi="fa-IR"/>
          <w:color w:val="111111"/>
          <w:sz w:val="28"/>
          <w:szCs w:val="28"/>
          <w:rtl/>
        </w:rPr>
        <w:t xml:space="preserve">ابوالحسن ماوردی / ترجمه عبدالعلی صاحبی / چاپ اوّل 1372 / وزیری / گالینگور / 638ص / نایاب</w:t>
      </w:r>
    </w:p>
    <w:p>
      <w:pPr>
        <w:pStyle w:val="BookText"/>
      </w:pPr>
      <w:r>
        <w:rPr>
          <w:rFonts w:ascii="IRNazanin" w:hAnsi="IRNazanin" w:eastAsia="IRNazanin" w:cs="IRNazanin"/>
          <w:lang w:bidi="fa-IR"/>
          <w:color w:val="111111"/>
          <w:sz w:val="28"/>
          <w:szCs w:val="28"/>
          <w:rtl/>
        </w:rPr>
        <w:t xml:space="preserve">موضوع کتاب، آداب دین و دنیاست. نویسنده در این کتاب کوشیده است مسائل اخلاقی و تربیتی را با الهام گرفتن از قرآن و حدیث و گفتار حکما و شاعران مطرح کند.</w:t>
      </w:r>
    </w:p>
    <w:p>
      <w:pPr>
        <w:pStyle w:val="Heading3"/>
      </w:pPr>
      <w:bookmarkStart w:id="585" w:name="_Toc384"/>
      <w:r>
        <w:t>از کعبه تا محراب</w:t>
      </w:r>
      <w:bookmarkEnd w:id="585"/>
    </w:p>
    <w:p>
      <w:pPr>
        <w:pStyle w:val="BookText"/>
      </w:pPr>
      <w:r>
        <w:rPr>
          <w:rFonts w:ascii="IRNazanin" w:hAnsi="IRNazanin" w:eastAsia="IRNazanin" w:cs="IRNazanin"/>
          <w:lang w:bidi="fa-IR"/>
          <w:color w:val="111111"/>
          <w:sz w:val="28"/>
          <w:szCs w:val="28"/>
          <w:rtl/>
        </w:rPr>
        <w:t xml:space="preserve">محمّد جواد غفورزاده / چاپ سوم 1385 / وزیری / شمیز / 124ص / 11000 ریال</w:t>
      </w:r>
    </w:p>
    <w:p>
      <w:pPr>
        <w:pStyle w:val="BookText"/>
      </w:pPr>
      <w:r>
        <w:rPr>
          <w:rFonts w:ascii="IRNazanin" w:hAnsi="IRNazanin" w:eastAsia="IRNazanin" w:cs="IRNazanin"/>
          <w:lang w:bidi="fa-IR"/>
          <w:color w:val="111111"/>
          <w:sz w:val="28"/>
          <w:szCs w:val="28"/>
          <w:rtl/>
        </w:rPr>
        <w:t xml:space="preserve">این کتاب مجموعه شعری است که توسط محمّد جواد غفورزاده (شفق) سروده شده است. وی در بررسی اجمالی زندگانی حضرت علی علیه‌السلامگوشه‌هایی از زندگی آن حضرت را در قالب رباعی و غزل ارائه می‌کند. برخی از اشعار این مجموعه عبارت است از: میلاد خورشید، لافتی الاّ علی، الغدیر، غروب رسالت، بیست و پنج سال صبر و سکوت، حکومت عدل، آینه شهادت و در کهکشان فضایل.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3" w:name="pg7575_71271"/>
    <w:bookmarkEnd w:id="113"/>
    <w:p>
      <w:pPr>
        <w:pStyle w:val="Heading3"/>
      </w:pPr>
      <w:bookmarkStart w:id="586" w:name="_Toc385"/>
      <w:r>
        <w:t>اسلام و روان‌شناسی</w:t>
      </w:r>
      <w:bookmarkEnd w:id="586"/>
    </w:p>
    <w:p>
      <w:pPr>
        <w:pStyle w:val="BookText"/>
      </w:pPr>
      <w:r>
        <w:rPr>
          <w:rFonts w:ascii="IRNazanin" w:hAnsi="IRNazanin" w:eastAsia="IRNazanin" w:cs="IRNazanin"/>
          <w:lang w:bidi="fa-IR"/>
          <w:color w:val="111111"/>
          <w:sz w:val="28"/>
          <w:szCs w:val="28"/>
          <w:rtl/>
        </w:rPr>
        <w:t xml:space="preserve">محمود بستانی / ترجمه محمود هویشم / چاپ سوم 1386 / وزیری / شمیز / 384ص / 28000 ریال</w:t>
      </w:r>
    </w:p>
    <w:p>
      <w:pPr>
        <w:pStyle w:val="BookText"/>
      </w:pPr>
      <w:r>
        <w:rPr>
          <w:rFonts w:ascii="IRNazanin" w:hAnsi="IRNazanin" w:eastAsia="IRNazanin" w:cs="IRNazanin"/>
          <w:lang w:bidi="fa-IR"/>
          <w:color w:val="111111"/>
          <w:sz w:val="28"/>
          <w:szCs w:val="28"/>
          <w:rtl/>
        </w:rPr>
        <w:t xml:space="preserve">الاسلام و علم النفس</w:t>
      </w:r>
    </w:p>
    <w:p>
      <w:pPr>
        <w:pStyle w:val="Heading3"/>
      </w:pPr>
      <w:bookmarkStart w:id="587" w:name="_Toc386"/>
      <w:r>
        <w:t>الاسلام و علم النفس</w:t>
      </w:r>
      <w:bookmarkEnd w:id="587"/>
    </w:p>
    <w:p>
      <w:pPr>
        <w:pStyle w:val="BookText"/>
      </w:pPr>
      <w:r>
        <w:rPr>
          <w:rFonts w:ascii="IRNazanin" w:hAnsi="IRNazanin" w:eastAsia="IRNazanin" w:cs="IRNazanin"/>
          <w:lang w:bidi="fa-IR"/>
          <w:color w:val="111111"/>
          <w:sz w:val="28"/>
          <w:szCs w:val="28"/>
          <w:rtl/>
        </w:rPr>
        <w:t xml:space="preserve">محمود بستانی / چاپ دوم 1372 / وزیری / شمیز / 300ص / 1000 ریال</w:t>
      </w:r>
    </w:p>
    <w:p>
      <w:pPr>
        <w:pStyle w:val="BookText"/>
      </w:pPr>
      <w:r>
        <w:rPr>
          <w:rFonts w:ascii="IRNazanin" w:hAnsi="IRNazanin" w:eastAsia="IRNazanin" w:cs="IRNazanin"/>
          <w:lang w:bidi="fa-IR"/>
          <w:color w:val="111111"/>
          <w:sz w:val="28"/>
          <w:szCs w:val="28"/>
          <w:rtl/>
        </w:rPr>
        <w:t xml:space="preserve">مؤلّف این کتاب را در باره روان‌شناسی از دیدگاه اسلام نگاشته است. وی با بهره‌گیری از آیات و روایات، مفاهیم روان‌شناسی اسلامی را استخراج و با نظریات نوین روان شناسی مقایسه کرده است. اهم موضوعات کتاب عبارت‌اند از: اصول روان‌شناسی رفتار، مراحل رشد و نمو، اصول روان‌شناسی و طبقه‌بندی آنها، اصول روانی و راه‌های تنظیم آن.</w:t>
      </w:r>
    </w:p>
    <w:p>
      <w:pPr>
        <w:pStyle w:val="Heading3"/>
      </w:pPr>
      <w:bookmarkStart w:id="588" w:name="_Toc387"/>
      <w:r>
        <w:t>الاسلام و متطلّبات العصر</w:t>
      </w:r>
      <w:bookmarkEnd w:id="588"/>
    </w:p>
    <w:p>
      <w:pPr>
        <w:pStyle w:val="BookText"/>
      </w:pPr>
      <w:r>
        <w:rPr>
          <w:rFonts w:ascii="IRNazanin" w:hAnsi="IRNazanin" w:eastAsia="IRNazanin" w:cs="IRNazanin"/>
          <w:lang w:bidi="fa-IR"/>
          <w:color w:val="111111"/>
          <w:sz w:val="28"/>
          <w:szCs w:val="28"/>
          <w:rtl/>
        </w:rPr>
        <w:t xml:space="preserve">مرتضی مطهری / تعریب علی هاشم الاسدی / چاپ دوم 1372 / وزیری / گالینگور / 322ص / نایاب</w:t>
      </w:r>
    </w:p>
    <w:p>
      <w:pPr>
        <w:pStyle w:val="BookText"/>
      </w:pPr>
      <w:r>
        <w:rPr>
          <w:rFonts w:ascii="IRNazanin" w:hAnsi="IRNazanin" w:eastAsia="IRNazanin" w:cs="IRNazanin"/>
          <w:lang w:bidi="fa-IR"/>
          <w:color w:val="111111"/>
          <w:sz w:val="28"/>
          <w:szCs w:val="28"/>
          <w:rtl/>
        </w:rPr>
        <w:t xml:space="preserve">این اثر ترجمه کتاب «اسلام و مقتضیات زمان» است. مؤلّف با درک نیازهای نسل نو به معارف دینی، به سؤالات آنان در باره مسائل نوظهور در جامعه بشری پاسخ گفته است. اهم موضوعات این کتاب عبارت‌اند از: منشأ دگرگونی نیازهای زمان، جامعه پویا و رو به تکامل، برخورد با مقتضیات جدید جامعه به صورت افراط و تفریط یا واقع گرایانه و منطقی.</w:t>
      </w:r>
    </w:p>
    <w:p>
      <w:pPr>
        <w:pStyle w:val="Heading3"/>
      </w:pPr>
      <w:bookmarkStart w:id="589" w:name="_Toc388"/>
      <w:r>
        <w:t>پژوهشی پیرامون چند فلسفه تربیتی معاصر</w:t>
      </w:r>
      <w:bookmarkEnd w:id="589"/>
    </w:p>
    <w:p>
      <w:pPr>
        <w:pStyle w:val="BookText"/>
      </w:pPr>
      <w:r>
        <w:rPr>
          <w:rFonts w:ascii="IRNazanin" w:hAnsi="IRNazanin" w:eastAsia="IRNazanin" w:cs="IRNazanin"/>
          <w:lang w:bidi="fa-IR"/>
          <w:color w:val="111111"/>
          <w:sz w:val="28"/>
          <w:szCs w:val="28"/>
          <w:rtl/>
        </w:rPr>
        <w:t xml:space="preserve">سعید اسماعیل علی / ترجمه عباس عرب / چاپ اوّل 1377 / وزیری / شمیز / 285ص / 7500 ریال</w:t>
      </w:r>
    </w:p>
    <w:p>
      <w:pPr>
        <w:pStyle w:val="BookText"/>
      </w:pPr>
      <w:r>
        <w:rPr>
          <w:rFonts w:ascii="IRNazanin" w:hAnsi="IRNazanin" w:eastAsia="IRNazanin" w:cs="IRNazanin"/>
          <w:lang w:bidi="fa-IR"/>
          <w:color w:val="111111"/>
          <w:sz w:val="28"/>
          <w:szCs w:val="28"/>
          <w:rtl/>
        </w:rPr>
        <w:t xml:space="preserve">هدف کتاب حاضر پرداختن به چند فلسفه تعلیم و تربیت در دوره معاصر است که ضمن آن به روابط متقابل میان فلسفه و تعلیم و تربیت در عرصه‌های مختلف اشاره شده است.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4" w:name="pg7575_71272"/>
    <w:bookmarkEnd w:id="114"/>
    <w:p>
      <w:pPr>
        <w:pStyle w:val="Heading3"/>
      </w:pPr>
      <w:bookmarkStart w:id="590" w:name="_Toc389"/>
      <w:r>
        <w:t>تحفة الابرار فی مناقب الائمة الاطهار</w:t>
      </w:r>
      <w:bookmarkEnd w:id="590"/>
    </w:p>
    <w:p>
      <w:pPr>
        <w:pStyle w:val="BookText"/>
      </w:pPr>
      <w:r>
        <w:rPr>
          <w:rFonts w:ascii="IRNazanin" w:hAnsi="IRNazanin" w:eastAsia="IRNazanin" w:cs="IRNazanin"/>
          <w:lang w:bidi="fa-IR"/>
          <w:color w:val="111111"/>
          <w:sz w:val="28"/>
          <w:szCs w:val="28"/>
          <w:rtl/>
        </w:rPr>
        <w:t xml:space="preserve">حسن بن علی طبری / ترجمه عبدالرحیم مبارک / چاپ سوم 1386 / وزیری / شمیز / 359ص / 32000 ریال</w:t>
      </w:r>
    </w:p>
    <w:p>
      <w:pPr>
        <w:pStyle w:val="BookText"/>
      </w:pPr>
      <w:r>
        <w:rPr>
          <w:rFonts w:ascii="IRNazanin" w:hAnsi="IRNazanin" w:eastAsia="IRNazanin" w:cs="IRNazanin"/>
          <w:lang w:bidi="fa-IR"/>
          <w:color w:val="111111"/>
          <w:sz w:val="28"/>
          <w:szCs w:val="28"/>
          <w:rtl/>
        </w:rPr>
        <w:t xml:space="preserve">در این کتاب که یکی از مهم ترین آثار تشیع می‌باشد، ضرورت امامت، کیفیت انتخاب امام همراه با تقریبا 100 مسأله در باب اثبات ولایت و امامت امیرالمؤمنین و اولاد بزرگوارش با بهره گرفتن از آیات قرآن و سنت پیامبر اکرم صلی‌الله‌علیه‌و‌آله به شیوه‌ای متقن و مستدل بررسی شده است.</w:t>
      </w:r>
    </w:p>
    <w:p>
      <w:pPr>
        <w:pStyle w:val="Heading3"/>
      </w:pPr>
      <w:bookmarkStart w:id="591" w:name="_Toc390"/>
      <w:r>
        <w:t>تذکرة المتقین</w:t>
      </w:r>
      <w:bookmarkEnd w:id="591"/>
    </w:p>
    <w:p>
      <w:pPr>
        <w:pStyle w:val="BookText"/>
      </w:pPr>
      <w:r>
        <w:rPr>
          <w:rFonts w:ascii="IRNazanin" w:hAnsi="IRNazanin" w:eastAsia="IRNazanin" w:cs="IRNazanin"/>
          <w:lang w:bidi="fa-IR"/>
          <w:color w:val="111111"/>
          <w:sz w:val="28"/>
          <w:szCs w:val="28"/>
          <w:rtl/>
        </w:rPr>
        <w:t xml:space="preserve">شیخ محمد بهاری / ترجمه عبدالرحیم مبارک / چاپ سوم 1384 / رقعی / شمیز / 240ص / 12000 ریال</w:t>
      </w:r>
    </w:p>
    <w:p>
      <w:pPr>
        <w:pStyle w:val="BookText"/>
      </w:pPr>
      <w:r>
        <w:rPr>
          <w:rFonts w:ascii="IRNazanin" w:hAnsi="IRNazanin" w:eastAsia="IRNazanin" w:cs="IRNazanin"/>
          <w:lang w:bidi="fa-IR"/>
          <w:color w:val="111111"/>
          <w:sz w:val="28"/>
          <w:szCs w:val="28"/>
          <w:rtl/>
        </w:rPr>
        <w:t xml:space="preserve">این کتاب یکی از ارزنده‌ترین کتابهای نگاشته شده در زمینه تزکیه نفس و تقرب جستن به پروردگار یکتاست. ویژگی روحی و اخلاقی مؤلف آن و بررسی مسائل مربوط به زندگی انسان بر ارزش آن می‌افزاید. همچنین روشنگری‌های این اثر در زمینه تبیین مسائل انحرافی و دور کننده از صراط مستقیم قابل تأمل است.</w:t>
      </w:r>
    </w:p>
    <w:p>
      <w:pPr>
        <w:pStyle w:val="Heading3"/>
      </w:pPr>
      <w:bookmarkStart w:id="592" w:name="_Toc391"/>
      <w:r>
        <w:t>التربیة الاسلامیة</w:t>
      </w:r>
      <w:bookmarkEnd w:id="592"/>
    </w:p>
    <w:p>
      <w:pPr>
        <w:pStyle w:val="BookText"/>
      </w:pPr>
      <w:r>
        <w:rPr>
          <w:rFonts w:ascii="IRNazanin" w:hAnsi="IRNazanin" w:eastAsia="IRNazanin" w:cs="IRNazanin"/>
          <w:lang w:bidi="fa-IR"/>
          <w:color w:val="111111"/>
          <w:sz w:val="28"/>
          <w:szCs w:val="28"/>
          <w:rtl/>
        </w:rPr>
        <w:t xml:space="preserve">سید هاشم موسوی / چاپ اوّل 1366 / وزیری / شمیز / دوره 6 جلدی / نایاب</w:t>
      </w:r>
    </w:p>
    <w:p>
      <w:pPr>
        <w:pStyle w:val="BookText"/>
      </w:pPr>
      <w:r>
        <w:rPr>
          <w:rFonts w:ascii="IRNazanin" w:hAnsi="IRNazanin" w:eastAsia="IRNazanin" w:cs="IRNazanin"/>
          <w:lang w:bidi="fa-IR"/>
          <w:color w:val="111111"/>
          <w:sz w:val="28"/>
          <w:szCs w:val="28"/>
          <w:rtl/>
        </w:rPr>
        <w:t xml:space="preserve">این کتاب مجموعه‌ای از تعلیمات دینی برای نوجوانان است. آشنایی با برخی از سوره‌های قرآن، مفاهیمی از روایات، اصول عقاید، تاریخ زندگانی پیامبر صلی‌الله‌علیه‌و‌آله و داستان‌های قرآنی، درس‌های کتاب را تشکیل می‌دهند.</w:t>
      </w:r>
    </w:p>
    <w:p>
      <w:pPr>
        <w:pStyle w:val="Heading3"/>
      </w:pPr>
      <w:bookmarkStart w:id="593" w:name="_Toc392"/>
      <w:r>
        <w:t>التربیة و التعلیم فی الاسلام</w:t>
      </w:r>
      <w:bookmarkEnd w:id="593"/>
    </w:p>
    <w:p>
      <w:pPr>
        <w:pStyle w:val="BookText"/>
      </w:pPr>
      <w:r>
        <w:rPr>
          <w:rFonts w:ascii="IRNazanin" w:hAnsi="IRNazanin" w:eastAsia="IRNazanin" w:cs="IRNazanin"/>
          <w:lang w:bidi="fa-IR"/>
          <w:color w:val="111111"/>
          <w:sz w:val="28"/>
          <w:szCs w:val="28"/>
          <w:rtl/>
        </w:rPr>
        <w:t xml:space="preserve">علی شریعتمداری / تعریب علی هاشم / چاپ اوّل 1373 / وزیری / 222ص / شمیز / 2900 ریال</w:t>
      </w:r>
    </w:p>
    <w:p>
      <w:pPr>
        <w:pStyle w:val="BookText"/>
      </w:pPr>
      <w:r>
        <w:rPr>
          <w:rFonts w:ascii="IRNazanin" w:hAnsi="IRNazanin" w:eastAsia="IRNazanin" w:cs="IRNazanin"/>
          <w:lang w:bidi="fa-IR"/>
          <w:color w:val="111111"/>
          <w:sz w:val="28"/>
          <w:szCs w:val="28"/>
          <w:rtl/>
        </w:rPr>
        <w:t xml:space="preserve">این اثر ترجمه کتاب «تعلیم و تربیت اسلامی» است. نگارنده که در زمینه روان شناسی وعلوم تربیتی صاحب نظر است، کوشیده است دیدگاه‌های تربیتی و آموزشی اسلام را بیان کند. بخش عمده‌ای از کتاب را ویژگی‌های نظام تربیتی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5" w:name="pg7575_71273"/>
    <w:bookmarkEnd w:id="115"/>
    <w:p>
      <w:pPr>
        <w:pStyle w:val="BookText"/>
      </w:pPr>
      <w:r>
        <w:rPr>
          <w:rFonts w:ascii="IRNazanin" w:hAnsi="IRNazanin" w:eastAsia="IRNazanin" w:cs="IRNazanin"/>
          <w:lang w:bidi="fa-IR"/>
          <w:color w:val="111111"/>
          <w:sz w:val="28"/>
          <w:szCs w:val="28"/>
          <w:rtl/>
        </w:rPr>
        <w:t xml:space="preserve">اسلام تشکیل می‌دهد. نگارنده علاوه بر آیات و روایات به سیره عملی چهارده معصوم علیهم‌السلام نیز استناد کرده است.</w:t>
      </w:r>
    </w:p>
    <w:p>
      <w:pPr>
        <w:pStyle w:val="Heading3"/>
      </w:pPr>
      <w:bookmarkStart w:id="594" w:name="_Toc393"/>
      <w:r>
        <w:t>جوانی را غنیمت بدان</w:t>
      </w:r>
      <w:bookmarkEnd w:id="594"/>
    </w:p>
    <w:p>
      <w:pPr>
        <w:pStyle w:val="BookText"/>
      </w:pPr>
      <w:r>
        <w:rPr>
          <w:rFonts w:ascii="IRNazanin" w:hAnsi="IRNazanin" w:eastAsia="IRNazanin" w:cs="IRNazanin"/>
          <w:lang w:bidi="fa-IR"/>
          <w:color w:val="111111"/>
          <w:sz w:val="28"/>
          <w:szCs w:val="28"/>
          <w:rtl/>
        </w:rPr>
        <w:t xml:space="preserve">محمّد رضا عبدالامیرانصاری / ترجمه موسی دانش / چاپ ششم 1386 / رقعی / شمیز / 100ص / 8000 ریال</w:t>
      </w:r>
    </w:p>
    <w:p>
      <w:pPr>
        <w:pStyle w:val="BookText"/>
      </w:pPr>
      <w:r>
        <w:rPr>
          <w:rFonts w:ascii="IRNazanin" w:hAnsi="IRNazanin" w:eastAsia="IRNazanin" w:cs="IRNazanin"/>
          <w:lang w:bidi="fa-IR"/>
          <w:color w:val="111111"/>
          <w:sz w:val="28"/>
          <w:szCs w:val="28"/>
          <w:rtl/>
        </w:rPr>
        <w:t xml:space="preserve">این کتاب راهنمای خوبی است برای جوانان و نوجوانان که چگونه از این دوره شادابی و سرزندگی عمر خویش بهره گیرند و به اندرزهای سالخوردگان با تجربه و دلسوز، بویژه پدر و مادر گوش فرا دهند.</w:t>
      </w:r>
    </w:p>
    <w:p>
      <w:pPr>
        <w:pStyle w:val="Heading3"/>
      </w:pPr>
      <w:bookmarkStart w:id="595" w:name="_Toc394"/>
      <w:r>
        <w:t>دراسة فی علم النفس الاسلامی</w:t>
      </w:r>
      <w:bookmarkEnd w:id="595"/>
    </w:p>
    <w:p>
      <w:pPr>
        <w:pStyle w:val="BookText"/>
      </w:pPr>
      <w:r>
        <w:rPr>
          <w:rFonts w:ascii="IRNazanin" w:hAnsi="IRNazanin" w:eastAsia="IRNazanin" w:cs="IRNazanin"/>
          <w:lang w:bidi="fa-IR"/>
          <w:color w:val="111111"/>
          <w:sz w:val="28"/>
          <w:szCs w:val="28"/>
          <w:rtl/>
        </w:rPr>
        <w:t xml:space="preserve">دکتر ابوالقاسم حسینی / ترجمه ناصر نجفی / چاپ اوّل 1384 / وزیری / شمیز / 244ص / 18000 ریال</w:t>
      </w:r>
    </w:p>
    <w:p>
      <w:pPr>
        <w:pStyle w:val="BookText"/>
      </w:pPr>
      <w:r>
        <w:rPr>
          <w:rFonts w:ascii="IRNazanin" w:hAnsi="IRNazanin" w:eastAsia="IRNazanin" w:cs="IRNazanin"/>
          <w:lang w:bidi="fa-IR"/>
          <w:color w:val="111111"/>
          <w:sz w:val="28"/>
          <w:szCs w:val="28"/>
          <w:rtl/>
        </w:rPr>
        <w:t xml:space="preserve">در این کتاب مطالب زیر مورد بررسی قرار گرفته است:</w:t>
      </w:r>
    </w:p>
    <w:p>
      <w:pPr>
        <w:pStyle w:val="BookText"/>
      </w:pPr>
      <w:r>
        <w:rPr>
          <w:rFonts w:ascii="IRNazanin" w:hAnsi="IRNazanin" w:eastAsia="IRNazanin" w:cs="IRNazanin"/>
          <w:lang w:bidi="fa-IR"/>
          <w:color w:val="111111"/>
          <w:sz w:val="28"/>
          <w:szCs w:val="28"/>
          <w:rtl/>
        </w:rPr>
        <w:t xml:space="preserve">مفاهیمی مربوط به انسان و روان او، عوامل مؤثر بر روان انسان، این عوامل سبب بروز چه عکس العملی بر رفتار و منش انسان می‌شوند. همچنین در این کتاب عامل روحی (اصالة الحیاة) مورد بررسی قرار گرفته است.</w:t>
      </w:r>
    </w:p>
    <w:p>
      <w:pPr>
        <w:pStyle w:val="Heading3"/>
      </w:pPr>
      <w:bookmarkStart w:id="596" w:name="_Toc395"/>
      <w:r>
        <w:t>دوستی و دوستان</w:t>
      </w:r>
      <w:bookmarkEnd w:id="596"/>
    </w:p>
    <w:p>
      <w:pPr>
        <w:pStyle w:val="BookText"/>
      </w:pPr>
      <w:r>
        <w:rPr>
          <w:rFonts w:ascii="IRNazanin" w:hAnsi="IRNazanin" w:eastAsia="IRNazanin" w:cs="IRNazanin"/>
          <w:lang w:bidi="fa-IR"/>
          <w:color w:val="111111"/>
          <w:sz w:val="28"/>
          <w:szCs w:val="28"/>
          <w:rtl/>
        </w:rPr>
        <w:t xml:space="preserve">هادی مدرسی / ترجمه حمیدرضا آژیر / چاپ پنجم 1386 / وزیری / شمیز / 462ص / 40000 ریال</w:t>
      </w:r>
    </w:p>
    <w:p>
      <w:pPr>
        <w:pStyle w:val="BookText"/>
      </w:pPr>
      <w:r>
        <w:rPr>
          <w:rFonts w:ascii="IRNazanin" w:hAnsi="IRNazanin" w:eastAsia="IRNazanin" w:cs="IRNazanin"/>
          <w:lang w:bidi="fa-IR"/>
          <w:color w:val="111111"/>
          <w:sz w:val="28"/>
          <w:szCs w:val="28"/>
          <w:rtl/>
        </w:rPr>
        <w:t xml:space="preserve">این کتاب یکی از مهم ترین مباحث اجتماعی یعنی آداب دوستی و شیوه‌های دوست‌یابی و برخورد با دوستان را از دیدگاه اجتماعی و اسلامی مورد بررسی قرار داده است.</w:t>
      </w:r>
    </w:p>
    <w:p>
      <w:pPr>
        <w:pStyle w:val="Heading3"/>
      </w:pPr>
      <w:bookmarkStart w:id="597" w:name="_Toc396"/>
      <w:r>
        <w:t>راه روشن</w:t>
      </w:r>
      <w:bookmarkEnd w:id="597"/>
    </w:p>
    <w:p>
      <w:pPr>
        <w:pStyle w:val="BookText"/>
      </w:pPr>
      <w:r>
        <w:rPr>
          <w:rFonts w:ascii="IRNazanin" w:hAnsi="IRNazanin" w:eastAsia="IRNazanin" w:cs="IRNazanin"/>
          <w:lang w:bidi="fa-IR"/>
          <w:color w:val="111111"/>
          <w:sz w:val="28"/>
          <w:szCs w:val="28"/>
          <w:rtl/>
        </w:rPr>
        <w:t xml:space="preserve">ملا محسن فیض کاشانی / ترجمه گروه ترجمه عربی / چاپ دوم / وزیری / گالینگور / نایاب</w:t>
      </w:r>
    </w:p>
    <w:p>
      <w:pPr>
        <w:pStyle w:val="BookText"/>
      </w:pPr>
      <w:r>
        <w:rPr>
          <w:rFonts w:ascii="IRNazanin" w:hAnsi="IRNazanin" w:eastAsia="IRNazanin" w:cs="IRNazanin"/>
          <w:lang w:bidi="fa-IR"/>
          <w:color w:val="111111"/>
          <w:sz w:val="28"/>
          <w:szCs w:val="28"/>
          <w:rtl/>
        </w:rPr>
        <w:t xml:space="preserve">این اثر، ترجمه کتاب المحجة البیضاء، تألیف فیض کاشانی است که تهذیب شده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6" w:name="pg7575_71274"/>
    <w:bookmarkEnd w:id="116"/>
    <w:p>
      <w:pPr>
        <w:pStyle w:val="BookText"/>
      </w:pPr>
      <w:r>
        <w:rPr>
          <w:rFonts w:ascii="IRNazanin" w:hAnsi="IRNazanin" w:eastAsia="IRNazanin" w:cs="IRNazanin"/>
          <w:lang w:bidi="fa-IR"/>
          <w:color w:val="111111"/>
          <w:sz w:val="28"/>
          <w:szCs w:val="28"/>
          <w:rtl/>
        </w:rPr>
        <w:t xml:space="preserve">کتاب احیاء العلوم نوشته ابو حامد غزالی می‌باشد.</w:t>
      </w:r>
    </w:p>
    <w:p>
      <w:pPr>
        <w:pStyle w:val="BookText"/>
      </w:pPr>
      <w:r>
        <w:rPr>
          <w:rFonts w:ascii="IRNazanin" w:hAnsi="IRNazanin" w:eastAsia="IRNazanin" w:cs="IRNazanin"/>
          <w:lang w:bidi="fa-IR"/>
          <w:color w:val="111111"/>
          <w:sz w:val="28"/>
          <w:szCs w:val="28"/>
          <w:rtl/>
        </w:rPr>
        <w:t xml:space="preserve">در این کتاب پاره‌ای از معارف و رهنمودهای ارزنده اسلامی که می‌تواند در اصلاح جامعه سودمند باشد باز گو شده است.</w:t>
      </w:r>
    </w:p>
    <w:p>
      <w:pPr>
        <w:pStyle w:val="Heading3"/>
      </w:pPr>
      <w:bookmarkStart w:id="598" w:name="_Toc397"/>
      <w:r>
        <w:t>رشد در دوره اولیه کودکی</w:t>
      </w:r>
      <w:bookmarkEnd w:id="598"/>
    </w:p>
    <w:p>
      <w:pPr>
        <w:pStyle w:val="BookText"/>
      </w:pPr>
      <w:r>
        <w:rPr>
          <w:rFonts w:ascii="IRNazanin" w:hAnsi="IRNazanin" w:eastAsia="IRNazanin" w:cs="IRNazanin"/>
          <w:lang w:bidi="fa-IR"/>
          <w:color w:val="111111"/>
          <w:sz w:val="28"/>
          <w:szCs w:val="28"/>
          <w:rtl/>
        </w:rPr>
        <w:t xml:space="preserve">ساندرا آنسلمو / ترجمه علی آخشینی / چاپ اوّل 1379 / وزیری / شمیز / 632ص / 22000 ریال</w:t>
      </w:r>
    </w:p>
    <w:p>
      <w:pPr>
        <w:pStyle w:val="BookText"/>
      </w:pPr>
      <w:r>
        <w:rPr>
          <w:rFonts w:ascii="IRNazanin" w:hAnsi="IRNazanin" w:eastAsia="IRNazanin" w:cs="IRNazanin"/>
          <w:lang w:bidi="fa-IR"/>
          <w:color w:val="111111"/>
          <w:sz w:val="28"/>
          <w:szCs w:val="28"/>
          <w:rtl/>
        </w:rPr>
        <w:t xml:space="preserve">این کتاب روابط متقابل کودک و والدین را طیّ دوران اولیه کودکی نشان می‌دهد و پلی میان سال‌های اولیه زندگی و بخش آغازین تعلیم وتربیت برقرار می‌سازد. استراتژی‌های مشاهده کودکان، رشد کودک، دریافت جامعه کثرت گرا و موارد کاربردی رشد کودک در قالب مثال‌ها و تصاویر، از ویژگی‌های ممتاز این کتاب است.</w:t>
      </w:r>
    </w:p>
    <w:p>
      <w:pPr>
        <w:pStyle w:val="Heading3"/>
      </w:pPr>
      <w:bookmarkStart w:id="599" w:name="_Toc398"/>
      <w:r>
        <w:t>روش دوست یابی</w:t>
      </w:r>
      <w:bookmarkEnd w:id="599"/>
    </w:p>
    <w:p>
      <w:pPr>
        <w:pStyle w:val="BookText"/>
      </w:pPr>
      <w:r>
        <w:rPr>
          <w:rFonts w:ascii="IRNazanin" w:hAnsi="IRNazanin" w:eastAsia="IRNazanin" w:cs="IRNazanin"/>
          <w:lang w:bidi="fa-IR"/>
          <w:color w:val="111111"/>
          <w:sz w:val="28"/>
          <w:szCs w:val="28"/>
          <w:rtl/>
        </w:rPr>
        <w:t xml:space="preserve">محمّد حیدری / ترجمه سید محمّد صادق عارف / چاپ دوم 1380 / وزیری / شمیز / 191ص / 9500 ریال</w:t>
      </w:r>
    </w:p>
    <w:p>
      <w:pPr>
        <w:pStyle w:val="BookText"/>
      </w:pPr>
      <w:r>
        <w:rPr>
          <w:rFonts w:ascii="IRNazanin" w:hAnsi="IRNazanin" w:eastAsia="IRNazanin" w:cs="IRNazanin"/>
          <w:lang w:bidi="fa-IR"/>
          <w:color w:val="111111"/>
          <w:sz w:val="28"/>
          <w:szCs w:val="28"/>
          <w:rtl/>
        </w:rPr>
        <w:t xml:space="preserve">انسان بر حسب فطرت علاقه دارد با دیگران ارتباط سالم و صمیمی برقرار کند تا هنگام سختی وبدبختی یار و غمخوار او در گرفتاری‌ها و بلایای او باشند. کتاب حاضر برای به دست آوردن دوستان بهترین طریقه را که مبتنی بر تعلیمات عالی و ارزشمند پیامبر اسلام صلی‌الله‌علیه‌و‌آله و ائمه معصومین علیهم‌السلام است ارائه می‌دهد و نحوه برقراری دوستی صادقانه را که موجب خشنودی خدا و رستگاری انسان در دنیا و آخرت است نشان می‌دهد.</w:t>
      </w:r>
    </w:p>
    <w:p>
      <w:pPr>
        <w:pStyle w:val="Heading3"/>
      </w:pPr>
      <w:bookmarkStart w:id="600" w:name="_Toc399"/>
      <w:r>
        <w:t>العفو</w:t>
      </w:r>
      <w:bookmarkEnd w:id="600"/>
    </w:p>
    <w:p>
      <w:pPr>
        <w:pStyle w:val="BookText"/>
      </w:pPr>
      <w:r>
        <w:rPr>
          <w:rFonts w:ascii="IRNazanin" w:hAnsi="IRNazanin" w:eastAsia="IRNazanin" w:cs="IRNazanin"/>
          <w:lang w:bidi="fa-IR"/>
          <w:color w:val="111111"/>
          <w:sz w:val="28"/>
          <w:szCs w:val="28"/>
          <w:rtl/>
        </w:rPr>
        <w:t xml:space="preserve">جعفر بیاتی / چاپ اوّل 1385 / رقعی / شمیز / 240ص / 17000 ریال</w:t>
      </w:r>
    </w:p>
    <w:p>
      <w:pPr>
        <w:pStyle w:val="BookText"/>
      </w:pPr>
      <w:r>
        <w:rPr>
          <w:rFonts w:ascii="IRNazanin" w:hAnsi="IRNazanin" w:eastAsia="IRNazanin" w:cs="IRNazanin"/>
          <w:lang w:bidi="fa-IR"/>
          <w:color w:val="111111"/>
          <w:sz w:val="28"/>
          <w:szCs w:val="28"/>
          <w:rtl/>
        </w:rPr>
        <w:t xml:space="preserve">این کتاب مجموعه‌ای است اخلاقی که درباره صفت عفو و گذشت با استفاده از آیات قرآن کریم و روایات معصومین نگاشته شده است.مؤلّف ضمن بررسی سیره رفتاری ائمه اطهار با مباحثی چون خوشخویی و بدخویی، عفو و ویژگیهای آن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7" w:name="pg7575_71275"/>
    <w:bookmarkEnd w:id="117"/>
    <w:p>
      <w:pPr>
        <w:pStyle w:val="BookText"/>
      </w:pPr>
      <w:r>
        <w:rPr>
          <w:rFonts w:ascii="IRNazanin" w:hAnsi="IRNazanin" w:eastAsia="IRNazanin" w:cs="IRNazanin"/>
          <w:lang w:bidi="fa-IR"/>
          <w:color w:val="111111"/>
          <w:sz w:val="28"/>
          <w:szCs w:val="28"/>
          <w:rtl/>
        </w:rPr>
        <w:t xml:space="preserve">فضیلت عفو ونظرائمه، ثمرات عفو و نکوهش خودداری از عفو پرداخته است.</w:t>
      </w:r>
    </w:p>
    <w:p>
      <w:pPr>
        <w:pStyle w:val="Heading3"/>
      </w:pPr>
      <w:bookmarkStart w:id="601" w:name="_Toc400"/>
      <w:r>
        <w:t>کتاب فی الاخلاق والعرفان</w:t>
      </w:r>
      <w:bookmarkEnd w:id="601"/>
    </w:p>
    <w:p>
      <w:pPr>
        <w:pStyle w:val="BookText"/>
      </w:pPr>
      <w:r>
        <w:rPr>
          <w:rFonts w:ascii="IRNazanin" w:hAnsi="IRNazanin" w:eastAsia="IRNazanin" w:cs="IRNazanin"/>
          <w:lang w:bidi="fa-IR"/>
          <w:color w:val="111111"/>
          <w:sz w:val="28"/>
          <w:szCs w:val="28"/>
          <w:rtl/>
        </w:rPr>
        <w:t xml:space="preserve">یکی از علمای شیعه / تحقیق رضا استادی / چاپ اوّل 1384 / وزیری / سلفون سخت / 388ص / 25000 ریال</w:t>
      </w:r>
    </w:p>
    <w:p>
      <w:pPr>
        <w:pStyle w:val="BookText"/>
      </w:pPr>
      <w:r>
        <w:rPr>
          <w:rFonts w:ascii="IRNazanin" w:hAnsi="IRNazanin" w:eastAsia="IRNazanin" w:cs="IRNazanin"/>
          <w:lang w:bidi="fa-IR"/>
          <w:color w:val="111111"/>
          <w:sz w:val="28"/>
          <w:szCs w:val="28"/>
          <w:rtl/>
        </w:rPr>
        <w:t xml:space="preserve">این کتاب مؤلف آن مشخص نیست و احتمالاً اثر یکی از علمای قرن پنجم یا ششم هجری می‌باشد. در این کتاب 87 موضوع اصلی در ادب و اخلاق و عرفان همراه با آیات قرآنی و احادیث اهل بیت علیهم‌السلام بیان شده است. همچنین موضوعاتی مانند کلام، طب، افلاک و کواکب و دعاهایی منسوب به امیرالمؤمنین علیه‌السلام به رشته تحریر در آمده است.</w:t>
      </w:r>
    </w:p>
    <w:p>
      <w:pPr>
        <w:pStyle w:val="Heading3"/>
      </w:pPr>
      <w:bookmarkStart w:id="602" w:name="_Toc401"/>
      <w:r>
        <w:t>گذشت عالیترین نشانه کرامت انسانی</w:t>
      </w:r>
      <w:bookmarkEnd w:id="602"/>
    </w:p>
    <w:p>
      <w:pPr>
        <w:pStyle w:val="BookText"/>
      </w:pPr>
      <w:r>
        <w:rPr>
          <w:rFonts w:ascii="IRNazanin" w:hAnsi="IRNazanin" w:eastAsia="IRNazanin" w:cs="IRNazanin"/>
          <w:lang w:bidi="fa-IR"/>
          <w:color w:val="111111"/>
          <w:sz w:val="28"/>
          <w:szCs w:val="28"/>
          <w:rtl/>
        </w:rPr>
        <w:t xml:space="preserve">جعفر بیاتی / ترجمه حبیب روحانی / چاپ اوّل 1378 / وزیری / شمیز / 208ص / 7000 ریال</w:t>
      </w:r>
    </w:p>
    <w:p>
      <w:pPr>
        <w:pStyle w:val="BookText"/>
      </w:pPr>
      <w:r>
        <w:rPr>
          <w:rFonts w:ascii="IRNazanin" w:hAnsi="IRNazanin" w:eastAsia="IRNazanin" w:cs="IRNazanin"/>
          <w:lang w:bidi="fa-IR"/>
          <w:color w:val="111111"/>
          <w:sz w:val="28"/>
          <w:szCs w:val="28"/>
          <w:rtl/>
        </w:rPr>
        <w:t xml:space="preserve">این کتاب مجموعه‌ای است اخلاقی که درباره صفت عفو و گذشت با استفاده از آیات قرآن کریم و روایات معصومین نگاشته شده است. مؤلّف ضمن بررسی سیره رفتاری ائمه اطهار به مباحثی چون خوشخویی و بدخویی، عفو و ویژگی‌های آن، فضیلت عفو و نظر ائمه، ثمرات عفو و نکوهش خودداری از عفو پرداخته است.</w:t>
      </w:r>
    </w:p>
    <w:p>
      <w:pPr>
        <w:pStyle w:val="Heading3"/>
      </w:pPr>
      <w:bookmarkStart w:id="603" w:name="_Toc402"/>
      <w:r>
        <w:t>گزیده معراج السعادة</w:t>
      </w:r>
      <w:bookmarkEnd w:id="603"/>
    </w:p>
    <w:p>
      <w:pPr>
        <w:pStyle w:val="BookText"/>
      </w:pPr>
      <w:r>
        <w:rPr>
          <w:rFonts w:ascii="IRNazanin" w:hAnsi="IRNazanin" w:eastAsia="IRNazanin" w:cs="IRNazanin"/>
          <w:lang w:bidi="fa-IR"/>
          <w:color w:val="111111"/>
          <w:sz w:val="28"/>
          <w:szCs w:val="28"/>
          <w:rtl/>
        </w:rPr>
        <w:t xml:space="preserve">ملا احمد نراقی / به اهتمام احمد احمدی بیرجندی / چاپ سوم 1382 / رقعی / شمیز 234ص / 11000 ریال</w:t>
      </w:r>
    </w:p>
    <w:p>
      <w:pPr>
        <w:pStyle w:val="BookText"/>
      </w:pPr>
      <w:r>
        <w:rPr>
          <w:rFonts w:ascii="IRNazanin" w:hAnsi="IRNazanin" w:eastAsia="IRNazanin" w:cs="IRNazanin"/>
          <w:lang w:bidi="fa-IR"/>
          <w:color w:val="111111"/>
          <w:sz w:val="28"/>
          <w:szCs w:val="28"/>
          <w:rtl/>
        </w:rPr>
        <w:t xml:space="preserve">این اثر در اصل خلاصه معراج السعادة است که با همان فصل بندی امّا با احتراز از مطالب تکراری تدوین شده است. اثر فوق که در باب اخلاق نگاشته شده از نثری روان و ساده و دور از پیرایه‌های لفظی برخوردار است.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8" w:name="pg7575_71276"/>
    <w:bookmarkEnd w:id="118"/>
    <w:p>
      <w:pPr>
        <w:pStyle w:val="Heading3"/>
      </w:pPr>
      <w:bookmarkStart w:id="604" w:name="_Toc403"/>
      <w:r>
        <w:t>گناه، از نگاه قرآن</w:t>
      </w:r>
      <w:bookmarkEnd w:id="604"/>
    </w:p>
    <w:p>
      <w:pPr>
        <w:pStyle w:val="BookText"/>
      </w:pPr>
      <w:r>
        <w:rPr>
          <w:rFonts w:ascii="IRNazanin" w:hAnsi="IRNazanin" w:eastAsia="IRNazanin" w:cs="IRNazanin"/>
          <w:lang w:bidi="fa-IR"/>
          <w:color w:val="111111"/>
          <w:sz w:val="28"/>
          <w:szCs w:val="28"/>
          <w:rtl/>
        </w:rPr>
        <w:t xml:space="preserve">عباس طاهر / ترجمه حمیدرضا آژیر / چاپ اوّل 1377 / رقعی / شمیز / 122ص / نایاب</w:t>
      </w:r>
    </w:p>
    <w:p>
      <w:pPr>
        <w:pStyle w:val="BookText"/>
      </w:pPr>
      <w:r>
        <w:rPr>
          <w:rFonts w:ascii="IRNazanin" w:hAnsi="IRNazanin" w:eastAsia="IRNazanin" w:cs="IRNazanin"/>
          <w:lang w:bidi="fa-IR"/>
          <w:color w:val="111111"/>
          <w:sz w:val="28"/>
          <w:szCs w:val="28"/>
          <w:rtl/>
        </w:rPr>
        <w:t xml:space="preserve">گناه کارکردی شخصی است که گاه بر خود شخص تأثیر منفی می‌گذارد و گاه جنبه اجتماعی دارد. در این کتاب به گونه‌های خُرد و کلانِ گناه از دیدگاه قرآن اشاره شده و مؤلّف با استفاده از تعالیم قرآن از جمله توبه و طلب آمرزش، راه‌های احتراز از گناهان بزرگ تر را توضیح داده است.</w:t>
      </w:r>
    </w:p>
    <w:p>
      <w:pPr>
        <w:pStyle w:val="Heading3"/>
      </w:pPr>
      <w:bookmarkStart w:id="605" w:name="_Toc404"/>
      <w:r>
        <w:t>مجموعه ورّام</w:t>
      </w:r>
      <w:bookmarkEnd w:id="605"/>
    </w:p>
    <w:p>
      <w:pPr>
        <w:pStyle w:val="BookText"/>
      </w:pPr>
      <w:r>
        <w:rPr>
          <w:rFonts w:ascii="IRNazanin" w:hAnsi="IRNazanin" w:eastAsia="IRNazanin" w:cs="IRNazanin"/>
          <w:lang w:bidi="fa-IR"/>
          <w:color w:val="111111"/>
          <w:sz w:val="28"/>
          <w:szCs w:val="28"/>
          <w:rtl/>
        </w:rPr>
        <w:t xml:space="preserve">ابوالحسن ورّام / ترجمه محمّد رضا عطایی / چاپ سوم 1384 / وزیری / گالینگور / دوره 2 جلدی 64000 ریال</w:t>
      </w:r>
    </w:p>
    <w:p>
      <w:pPr>
        <w:pStyle w:val="BookText"/>
      </w:pPr>
      <w:r>
        <w:rPr>
          <w:rFonts w:ascii="IRNazanin" w:hAnsi="IRNazanin" w:eastAsia="IRNazanin" w:cs="IRNazanin"/>
          <w:lang w:bidi="fa-IR"/>
          <w:color w:val="111111"/>
          <w:sz w:val="28"/>
          <w:szCs w:val="28"/>
          <w:rtl/>
        </w:rPr>
        <w:t xml:space="preserve">این کتاب به حق یکی از ذخایر علمی اسلام و از منابع ارزشمند اخلاق و احادیث شیعه به شمار می‌رود و محتوای آن بیشتر در باب موعظه و اندرز است و در حقیقت مجموعه‌ای است از آیات، احادیث، نکات پندآمیز، گفتار بزرگان و اشعار و قصه‌های اخلاقی.</w:t>
      </w:r>
    </w:p>
    <w:p>
      <w:pPr>
        <w:pStyle w:val="Heading3"/>
      </w:pPr>
      <w:bookmarkStart w:id="606" w:name="_Toc405"/>
      <w:r>
        <w:t>محاسبة النفس</w:t>
      </w:r>
      <w:bookmarkEnd w:id="606"/>
    </w:p>
    <w:p>
      <w:pPr>
        <w:pStyle w:val="BookText"/>
      </w:pPr>
      <w:r>
        <w:rPr>
          <w:rFonts w:ascii="IRNazanin" w:hAnsi="IRNazanin" w:eastAsia="IRNazanin" w:cs="IRNazanin"/>
          <w:lang w:bidi="fa-IR"/>
          <w:color w:val="111111"/>
          <w:sz w:val="28"/>
          <w:szCs w:val="28"/>
          <w:rtl/>
        </w:rPr>
        <w:t xml:space="preserve">سید بن طاووس / تصحیح محمدرضا عبدالامیر انصاری / چاپ اوّل 1372 / رقعی / شمیز / 96ص.</w:t>
      </w:r>
    </w:p>
    <w:p>
      <w:pPr>
        <w:pStyle w:val="BookText"/>
      </w:pPr>
      <w:r>
        <w:rPr>
          <w:rFonts w:ascii="IRNazanin" w:hAnsi="IRNazanin" w:eastAsia="IRNazanin" w:cs="IRNazanin"/>
          <w:lang w:bidi="fa-IR"/>
          <w:color w:val="111111"/>
          <w:sz w:val="28"/>
          <w:szCs w:val="28"/>
          <w:rtl/>
        </w:rPr>
        <w:t xml:space="preserve">این اثر رساله‌ای است شامل پنج باب در بیان آیات الهی و روایات مربوط به محاسبه نفس، صیانت نفس در ماه‌های مهم سال و در اماکن مقدس و نیز فضیلت محاسبه نفس و آنچه شخص مکلف برای احتیاط در این مورد باید رعایت کند، دیگر مطالب این رساله را تشکیل می‌دهد.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9" w:name="pg7575_71277"/>
    <w:bookmarkEnd w:id="119"/>
    <w:p>
      <w:pPr>
        <w:pStyle w:val="Heading2"/>
      </w:pPr>
      <w:bookmarkStart w:id="607" w:name="_Toc406"/>
      <w:r>
        <w:t>ادعیه و آداب و رسوم مسلمانان</w:t>
      </w:r>
      <w:bookmarkEnd w:id="607"/>
    </w:p>
    <w:p>
      <w:pPr>
        <w:pStyle w:val="Heading3"/>
      </w:pPr>
      <w:bookmarkStart w:id="608" w:name="_Toc407"/>
      <w:r>
        <w:t>آداب زیارت امام علیه‌السلام(فارسی)</w:t>
      </w:r>
      <w:bookmarkEnd w:id="608"/>
    </w:p>
    <w:p>
      <w:pPr>
        <w:pStyle w:val="BookText"/>
      </w:pPr>
      <w:r>
        <w:rPr>
          <w:rFonts w:ascii="IRNazanin" w:hAnsi="IRNazanin" w:eastAsia="IRNazanin" w:cs="IRNazanin"/>
          <w:lang w:bidi="fa-IR"/>
          <w:color w:val="111111"/>
          <w:sz w:val="28"/>
          <w:szCs w:val="28"/>
          <w:rtl/>
        </w:rPr>
        <w:t xml:space="preserve">بنیاد پژوهشهای اسلامی / چاپ سی و هفتم 1385 / پالتویی / شمیز / 64ص / 4000 ریال</w:t>
      </w:r>
    </w:p>
    <w:p>
      <w:pPr>
        <w:pStyle w:val="BookText"/>
      </w:pPr>
      <w:r>
        <w:rPr>
          <w:rFonts w:ascii="IRNazanin" w:hAnsi="IRNazanin" w:eastAsia="IRNazanin" w:cs="IRNazanin"/>
          <w:lang w:bidi="fa-IR"/>
          <w:color w:val="111111"/>
          <w:sz w:val="28"/>
          <w:szCs w:val="28"/>
          <w:rtl/>
        </w:rPr>
        <w:t xml:space="preserve">در این کتاب آداب زیارت هشتمین اختر تابناک آسمانی و ثواب آن، اعمالی که انجام آن در هنگام شرفیابی به بارگاه امام رضا علیه‌السلام برای هر زائر لازم است، آمده است. گزیده‌ای از زیارت‌های معتبر و احکام اسلامی در باب سفر و آداب آن از دیگر مطالب کتاب است.</w:t>
      </w:r>
    </w:p>
    <w:p>
      <w:pPr>
        <w:pStyle w:val="Heading3"/>
      </w:pPr>
      <w:bookmarkStart w:id="609" w:name="_Toc408"/>
      <w:r>
        <w:t>آداب زیارت امام علیه‌السلام (انگلیسی)</w:t>
      </w:r>
      <w:bookmarkEnd w:id="609"/>
    </w:p>
    <w:p>
      <w:pPr>
        <w:pStyle w:val="BookText"/>
      </w:pPr>
      <w:r>
        <w:rPr>
          <w:rFonts w:ascii="IRNazanin" w:hAnsi="IRNazanin" w:eastAsia="IRNazanin" w:cs="IRNazanin"/>
          <w:lang w:bidi="fa-IR"/>
          <w:color w:val="111111"/>
          <w:sz w:val="28"/>
          <w:szCs w:val="28"/>
          <w:rtl/>
        </w:rPr>
        <w:t xml:space="preserve">بنیاد پژوهشهای اسلامی / ترجمه محمد لگنهاوزن عظیم سرودلیر / چاپ دوم 1382 / پالتویی / شمیز / 56ص / 2500 ریال</w:t>
      </w:r>
    </w:p>
    <w:p>
      <w:pPr>
        <w:pStyle w:val="BookText"/>
      </w:pPr>
      <w:r>
        <w:rPr>
          <w:rFonts w:ascii="IRNazanin" w:hAnsi="IRNazanin" w:eastAsia="IRNazanin" w:cs="IRNazanin"/>
          <w:lang w:bidi="fa-IR"/>
          <w:color w:val="111111"/>
          <w:sz w:val="28"/>
          <w:szCs w:val="28"/>
          <w:rtl/>
        </w:rPr>
        <w:t xml:space="preserve">آداب زیارت امام علیه‌السلام (فارسی)</w:t>
      </w:r>
    </w:p>
    <w:p>
      <w:pPr>
        <w:pStyle w:val="Heading3"/>
      </w:pPr>
      <w:bookmarkStart w:id="610" w:name="_Toc409"/>
      <w:r>
        <w:t>آداب زیارة الامام علیه‌السلام (عربی)</w:t>
      </w:r>
      <w:bookmarkEnd w:id="610"/>
    </w:p>
    <w:p>
      <w:pPr>
        <w:pStyle w:val="BookText"/>
      </w:pPr>
      <w:r>
        <w:rPr>
          <w:rFonts w:ascii="IRNazanin" w:hAnsi="IRNazanin" w:eastAsia="IRNazanin" w:cs="IRNazanin"/>
          <w:lang w:bidi="fa-IR"/>
          <w:color w:val="111111"/>
          <w:sz w:val="28"/>
          <w:szCs w:val="28"/>
          <w:rtl/>
        </w:rPr>
        <w:t xml:space="preserve">بنیاد پژوهشهای اسلامی / چاپ نهم 1385 / پالتویی / شمیز / 48ص / 2700 ریال</w:t>
      </w:r>
    </w:p>
    <w:p>
      <w:pPr>
        <w:pStyle w:val="BookText"/>
      </w:pPr>
      <w:r>
        <w:rPr>
          <w:rFonts w:ascii="IRNazanin" w:hAnsi="IRNazanin" w:eastAsia="IRNazanin" w:cs="IRNazanin"/>
          <w:lang w:bidi="fa-IR"/>
          <w:color w:val="111111"/>
          <w:sz w:val="28"/>
          <w:szCs w:val="28"/>
          <w:rtl/>
        </w:rPr>
        <w:t xml:space="preserve">آداب زیارت امام علیه‌السلام (فارسی)</w:t>
      </w:r>
    </w:p>
    <w:p>
      <w:pPr>
        <w:pStyle w:val="Heading3"/>
      </w:pPr>
      <w:bookmarkStart w:id="611" w:name="_Toc410"/>
      <w:r>
        <w:t>آداب زیارت امام علیه‌السلام (اردو)</w:t>
      </w:r>
      <w:bookmarkEnd w:id="611"/>
    </w:p>
    <w:p>
      <w:pPr>
        <w:pStyle w:val="BookText"/>
      </w:pPr>
      <w:r>
        <w:rPr>
          <w:rFonts w:ascii="IRNazanin" w:hAnsi="IRNazanin" w:eastAsia="IRNazanin" w:cs="IRNazanin"/>
          <w:lang w:bidi="fa-IR"/>
          <w:color w:val="111111"/>
          <w:sz w:val="28"/>
          <w:szCs w:val="28"/>
          <w:rtl/>
        </w:rPr>
        <w:t xml:space="preserve">بنیاد پژوهشهای اسلامی / ترجمه بشیر عالی / چاپ دوم 1384 / پالتویی / شمیز / 72ص / 2500 ریال</w:t>
      </w:r>
    </w:p>
    <w:p>
      <w:pPr>
        <w:pStyle w:val="BookText"/>
      </w:pPr>
      <w:r>
        <w:rPr>
          <w:rFonts w:ascii="IRNazanin" w:hAnsi="IRNazanin" w:eastAsia="IRNazanin" w:cs="IRNazanin"/>
          <w:lang w:bidi="fa-IR"/>
          <w:color w:val="111111"/>
          <w:sz w:val="28"/>
          <w:szCs w:val="28"/>
          <w:rtl/>
        </w:rPr>
        <w:t xml:space="preserve">آداب زیارت امام علیه‌السلام (فارسی)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20" w:name="pg7575_71278"/>
    <w:bookmarkEnd w:id="120"/>
    <w:p>
      <w:pPr>
        <w:pStyle w:val="Heading3"/>
      </w:pPr>
      <w:bookmarkStart w:id="612" w:name="_Toc411"/>
      <w:r>
        <w:t>آیین نیایش</w:t>
      </w:r>
      <w:bookmarkEnd w:id="612"/>
    </w:p>
    <w:p>
      <w:pPr>
        <w:pStyle w:val="BookText"/>
      </w:pPr>
      <w:r>
        <w:rPr>
          <w:rFonts w:ascii="IRNazanin" w:hAnsi="IRNazanin" w:eastAsia="IRNazanin" w:cs="IRNazanin"/>
          <w:lang w:bidi="fa-IR"/>
          <w:color w:val="111111"/>
          <w:sz w:val="28"/>
          <w:szCs w:val="28"/>
          <w:rtl/>
        </w:rPr>
        <w:t xml:space="preserve">ابراهیم غفاری / چاپ هفتم 1386 / وزیری / شمیز / 306ص / 28000 ریال</w:t>
      </w:r>
    </w:p>
    <w:p>
      <w:pPr>
        <w:pStyle w:val="BookText"/>
      </w:pPr>
      <w:r>
        <w:rPr>
          <w:rFonts w:ascii="IRNazanin" w:hAnsi="IRNazanin" w:eastAsia="IRNazanin" w:cs="IRNazanin"/>
          <w:lang w:bidi="fa-IR"/>
          <w:color w:val="111111"/>
          <w:sz w:val="28"/>
          <w:szCs w:val="28"/>
          <w:rtl/>
        </w:rPr>
        <w:t xml:space="preserve">مؤلّف در این کتاب کوشیده است ضرورت رویکردی دوباره به نیایش را که آدمی را گریزی از آن نیست نشان دهد. در این کتاب در باره فضیلت و اهمیت نیایش، مطالبی که نیایشگر باید به آنها آگاهی داشته باشد، مقدمات و آداب قبل از نیایش و همچنین آداب در حال نیایش مطالبی بیان شده است. ضمایم بخش‌های پایانی آن را تشکیل می‌دهند.</w:t>
      </w:r>
    </w:p>
    <w:p>
      <w:pPr>
        <w:pStyle w:val="Heading3"/>
      </w:pPr>
      <w:bookmarkStart w:id="613" w:name="_Toc412"/>
      <w:r>
        <w:t>با اختران تابناک ولایت</w:t>
      </w:r>
      <w:bookmarkEnd w:id="613"/>
    </w:p>
    <w:p>
      <w:pPr>
        <w:pStyle w:val="BookText"/>
      </w:pPr>
      <w:r>
        <w:rPr>
          <w:rFonts w:ascii="IRNazanin" w:hAnsi="IRNazanin" w:eastAsia="IRNazanin" w:cs="IRNazanin"/>
          <w:lang w:bidi="fa-IR"/>
          <w:color w:val="111111"/>
          <w:sz w:val="28"/>
          <w:szCs w:val="28"/>
          <w:rtl/>
        </w:rPr>
        <w:t xml:space="preserve">سید عبداللّه شبّر / ترجمه عباس علی سلطانی گلشیخی / چاپ ششم 1387 / وزیری / شمیز / 244ص / 29000 ریال</w:t>
      </w:r>
    </w:p>
    <w:p>
      <w:pPr>
        <w:pStyle w:val="BookText"/>
      </w:pPr>
      <w:r>
        <w:rPr>
          <w:rFonts w:ascii="IRNazanin" w:hAnsi="IRNazanin" w:eastAsia="IRNazanin" w:cs="IRNazanin"/>
          <w:lang w:bidi="fa-IR"/>
          <w:color w:val="111111"/>
          <w:sz w:val="28"/>
          <w:szCs w:val="28"/>
          <w:rtl/>
        </w:rPr>
        <w:t xml:space="preserve">در این کتاب زیارت جامعه کبیره که از جهت مقام مهم ترین زیارت‌ها و از جهت اهمیت بالاترین آنهاست و از نظر فصیح بودن و معنی، حکایت از منابع وحی می‌کند، شرح و در خلال آن روایات ائمه در باره دعا بیان شده است.</w:t>
      </w:r>
    </w:p>
    <w:p>
      <w:pPr>
        <w:pStyle w:val="Heading3"/>
      </w:pPr>
      <w:bookmarkStart w:id="614" w:name="_Toc413"/>
      <w:r>
        <w:t>تسبیح کربلا</w:t>
      </w:r>
      <w:bookmarkEnd w:id="614"/>
    </w:p>
    <w:p>
      <w:pPr>
        <w:pStyle w:val="BookText"/>
      </w:pPr>
      <w:r>
        <w:rPr>
          <w:rFonts w:ascii="IRNazanin" w:hAnsi="IRNazanin" w:eastAsia="IRNazanin" w:cs="IRNazanin"/>
          <w:lang w:bidi="fa-IR"/>
          <w:color w:val="111111"/>
          <w:sz w:val="28"/>
          <w:szCs w:val="28"/>
          <w:rtl/>
        </w:rPr>
        <w:t xml:space="preserve">علی کورانی / ترجمه حمیدرضا آژیر / چاپ اوّل 1374 / جیبی / شمیز / 32ص / نایاب</w:t>
      </w:r>
    </w:p>
    <w:p>
      <w:pPr>
        <w:pStyle w:val="BookText"/>
      </w:pPr>
      <w:r>
        <w:rPr>
          <w:rFonts w:ascii="IRNazanin" w:hAnsi="IRNazanin" w:eastAsia="IRNazanin" w:cs="IRNazanin"/>
          <w:lang w:bidi="fa-IR"/>
          <w:color w:val="111111"/>
          <w:sz w:val="28"/>
          <w:szCs w:val="28"/>
          <w:rtl/>
        </w:rPr>
        <w:t xml:space="preserve">تسبیح کربلا جزوه کوچکی است که در فضیلت خاک کربلا و همراه داشتن مهر و تسبیح تهیه شده از آن خاک نگارش یافته است.</w:t>
      </w:r>
    </w:p>
    <w:p>
      <w:pPr>
        <w:pStyle w:val="Heading3"/>
      </w:pPr>
      <w:bookmarkStart w:id="615" w:name="_Toc414"/>
      <w:r>
        <w:t>جلوه‌گاه عرفان</w:t>
      </w:r>
      <w:bookmarkEnd w:id="615"/>
    </w:p>
    <w:p>
      <w:pPr>
        <w:pStyle w:val="BookText"/>
      </w:pPr>
      <w:r>
        <w:rPr>
          <w:rFonts w:ascii="IRNazanin" w:hAnsi="IRNazanin" w:eastAsia="IRNazanin" w:cs="IRNazanin"/>
          <w:lang w:bidi="fa-IR"/>
          <w:color w:val="111111"/>
          <w:sz w:val="28"/>
          <w:szCs w:val="28"/>
          <w:rtl/>
        </w:rPr>
        <w:t xml:space="preserve">محمد هادی عبد خدایی / چاپ اوّل 1384 / وزیری / شمیز / 328ص / 23000 ریال</w:t>
      </w:r>
    </w:p>
    <w:p>
      <w:pPr>
        <w:pStyle w:val="BookText"/>
      </w:pPr>
      <w:r>
        <w:rPr>
          <w:rFonts w:ascii="IRNazanin" w:hAnsi="IRNazanin" w:eastAsia="IRNazanin" w:cs="IRNazanin"/>
          <w:lang w:bidi="fa-IR"/>
          <w:color w:val="111111"/>
          <w:sz w:val="28"/>
          <w:szCs w:val="28"/>
          <w:rtl/>
        </w:rPr>
        <w:t xml:space="preserve">دعا و مناجات، بخشی از معارف والای اهل بیت علیهم‌السلام و فرهنگ گهربار تشیع را تشکیل می‌دهند که عالی‌ترین مفاهیم عرفانی و زیباترین جلوه‌های آن را به بشر ارائه می‌دهند. مفاهیم بلند و معنوی این نیایش‌ها تا آن جاست که حتی غیرمسلمانان را شیفته خود ساخته است.</w:t>
      </w:r>
    </w:p>
    <w:p>
      <w:pPr>
        <w:pStyle w:val="BookText"/>
      </w:pPr>
      <w:r>
        <w:rPr>
          <w:rFonts w:ascii="IRNazanin" w:hAnsi="IRNazanin" w:eastAsia="IRNazanin" w:cs="IRNazanin"/>
          <w:lang w:bidi="fa-IR"/>
          <w:color w:val="111111"/>
          <w:sz w:val="28"/>
          <w:szCs w:val="28"/>
          <w:rtl/>
        </w:rPr>
        <w:t xml:space="preserve">در میان بوستان نیایش و دعا، مناجات شعبانیه جذبه خاص خود را داشته که حکایت از دریای ژرفی از عرفان می‌نماید. باشد که از این خرمن پرفیض بهره‌ای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1" w:name="pg7575_71279"/>
    <w:bookmarkEnd w:id="121"/>
    <w:p>
      <w:pPr>
        <w:pStyle w:val="BookText"/>
      </w:pPr>
      <w:r>
        <w:rPr>
          <w:rFonts w:ascii="IRNazanin" w:hAnsi="IRNazanin" w:eastAsia="IRNazanin" w:cs="IRNazanin"/>
          <w:lang w:bidi="fa-IR"/>
          <w:color w:val="111111"/>
          <w:sz w:val="28"/>
          <w:szCs w:val="28"/>
          <w:rtl/>
        </w:rPr>
        <w:t xml:space="preserve">برده و بارقه‌ای در دل درخشیده و بارانی از رحمت ببارد.</w:t>
      </w:r>
    </w:p>
    <w:p>
      <w:pPr>
        <w:pStyle w:val="Heading3"/>
      </w:pPr>
      <w:bookmarkStart w:id="616" w:name="_Toc415"/>
      <w:r>
        <w:t>حوزه علمیه هستهاو بایدها</w:t>
      </w:r>
      <w:bookmarkEnd w:id="616"/>
    </w:p>
    <w:p>
      <w:pPr>
        <w:pStyle w:val="BookText"/>
      </w:pPr>
      <w:r>
        <w:rPr>
          <w:rFonts w:ascii="IRNazanin" w:hAnsi="IRNazanin" w:eastAsia="IRNazanin" w:cs="IRNazanin"/>
          <w:lang w:bidi="fa-IR"/>
          <w:color w:val="111111"/>
          <w:sz w:val="28"/>
          <w:szCs w:val="28"/>
          <w:rtl/>
        </w:rPr>
        <w:t xml:space="preserve">محمد رضا انصاری / چاپ اوّل 1385 / رقعی / شمیز / 132ص / 11000 ریال</w:t>
      </w:r>
    </w:p>
    <w:p>
      <w:pPr>
        <w:pStyle w:val="BookText"/>
      </w:pPr>
      <w:r>
        <w:rPr>
          <w:rFonts w:ascii="IRNazanin" w:hAnsi="IRNazanin" w:eastAsia="IRNazanin" w:cs="IRNazanin"/>
          <w:lang w:bidi="fa-IR"/>
          <w:color w:val="111111"/>
          <w:sz w:val="28"/>
          <w:szCs w:val="28"/>
          <w:rtl/>
        </w:rPr>
        <w:t xml:space="preserve">«حوزه‌های دینی نقش «بانک مرکزی فرهنگ دینی» را ایفا می‌کند. هر چه دراین حوزه‌ها سرمایه‌های ارزشمندتری باشند، غنای این فرهنگ بیشتر خواهد شد. هر چه در حوزه‌ها علامه طباطبائی‌ها، آیت اللّه مطهری‌ها، آیت اللّه میرزا جواد آقا تهرانی‌ها، آیت اللّه مرواریدها و... بیشتر باشند، مکتب عزت بیشتری خواهد یافت و فرهنگ دین عزیزتر خواهد شد. حوزه‌ها باید به سمت و سوی تربیت این گونه گلهای معطر بروند».</w:t>
      </w:r>
    </w:p>
    <w:p>
      <w:pPr>
        <w:pStyle w:val="BookText"/>
      </w:pPr>
      <w:r>
        <w:rPr>
          <w:rFonts w:ascii="IRNazanin" w:hAnsi="IRNazanin" w:eastAsia="IRNazanin" w:cs="IRNazanin"/>
          <w:lang w:bidi="fa-IR"/>
          <w:color w:val="111111"/>
          <w:sz w:val="28"/>
          <w:szCs w:val="28"/>
          <w:rtl/>
        </w:rPr>
        <w:t xml:space="preserve">با این نگره، کتاب حاضر به مجموعه مباحثی مفید در عرصه مسائل حوزی پرداخته است؛ باشد که گامی در جهت رشد و ارتقای حوزه‌های علمیه محسوب گردد.</w:t>
      </w:r>
    </w:p>
    <w:p>
      <w:pPr>
        <w:pStyle w:val="Heading3"/>
      </w:pPr>
      <w:bookmarkStart w:id="617" w:name="_Toc416"/>
      <w:r>
        <w:t>در آستان جانان، آداب زیارت و خدمت</w:t>
      </w:r>
      <w:bookmarkEnd w:id="617"/>
    </w:p>
    <w:p>
      <w:pPr>
        <w:pStyle w:val="BookText"/>
      </w:pPr>
      <w:r>
        <w:rPr>
          <w:rFonts w:ascii="IRNazanin" w:hAnsi="IRNazanin" w:eastAsia="IRNazanin" w:cs="IRNazanin"/>
          <w:lang w:bidi="fa-IR"/>
          <w:color w:val="111111"/>
          <w:sz w:val="28"/>
          <w:szCs w:val="28"/>
          <w:rtl/>
        </w:rPr>
        <w:t xml:space="preserve">اصغر ارشاد سرابی / چاپ اوّل 1380 / پالتویی / شمیز / 88ص / 3000 ریال</w:t>
      </w:r>
    </w:p>
    <w:p>
      <w:pPr>
        <w:pStyle w:val="BookText"/>
      </w:pPr>
      <w:r>
        <w:rPr>
          <w:rFonts w:ascii="IRNazanin" w:hAnsi="IRNazanin" w:eastAsia="IRNazanin" w:cs="IRNazanin"/>
          <w:lang w:bidi="fa-IR"/>
          <w:color w:val="111111"/>
          <w:sz w:val="28"/>
          <w:szCs w:val="28"/>
          <w:rtl/>
        </w:rPr>
        <w:t xml:space="preserve">در این کتاب مختصر که برای زائران حرم رضوی تدوین شده است به زندگانی امام رضا علیه‌السلام، اوضاع اجتماعی و سیاسی عصر آن حضرت، تاریخ پیدایش و سیر تحولات آستان قدس رضوی، آشنایی با برخی القاب، اصطلاحات و مکان‌ها، آداب زیارت و مدایح و مناقب رضوی اشاره شده است.</w:t>
      </w:r>
    </w:p>
    <w:p>
      <w:pPr>
        <w:pStyle w:val="Heading3"/>
      </w:pPr>
      <w:bookmarkStart w:id="618" w:name="_Toc417"/>
      <w:r>
        <w:t>در رواق نور</w:t>
      </w:r>
      <w:bookmarkEnd w:id="618"/>
    </w:p>
    <w:p>
      <w:pPr>
        <w:pStyle w:val="BookText"/>
      </w:pPr>
      <w:r>
        <w:rPr>
          <w:rFonts w:ascii="IRNazanin" w:hAnsi="IRNazanin" w:eastAsia="IRNazanin" w:cs="IRNazanin"/>
          <w:lang w:bidi="fa-IR"/>
          <w:color w:val="111111"/>
          <w:sz w:val="28"/>
          <w:szCs w:val="28"/>
          <w:rtl/>
        </w:rPr>
        <w:t xml:space="preserve">محسن قرائتی / چاپ اوّل 1369 / پالتویی / شمیز / 72ص / نایاب</w:t>
      </w:r>
    </w:p>
    <w:p>
      <w:pPr>
        <w:pStyle w:val="BookText"/>
      </w:pPr>
      <w:r>
        <w:rPr>
          <w:rFonts w:ascii="IRNazanin" w:hAnsi="IRNazanin" w:eastAsia="IRNazanin" w:cs="IRNazanin"/>
          <w:lang w:bidi="fa-IR"/>
          <w:color w:val="111111"/>
          <w:sz w:val="28"/>
          <w:szCs w:val="28"/>
          <w:rtl/>
        </w:rPr>
        <w:t xml:space="preserve">کتاب حاضر در واقع از دو بخش تشکیل شده است. در بخش نخست مؤلّف به آداب سفر و احادیثی چند در باب زیارت امام رضا علیه‌السلام پرداخته و سپس به آداب زیارت اشاره کرده است. گوشه‌ای از اخلاقیات امام رضا علیه‌السلام، برخوردهای سیاسی</w:t>
      </w:r>
    </w:p>
    <w:p>
      <w:pPr>
        <w:pStyle w:val="BookText"/>
      </w:pPr>
      <w:r>
        <w:rPr>
          <w:rFonts w:ascii="IRNazanin" w:hAnsi="IRNazanin" w:eastAsia="IRNazanin" w:cs="IRNazanin"/>
          <w:lang w:bidi="fa-IR"/>
          <w:color w:val="111111"/>
          <w:sz w:val="28"/>
          <w:szCs w:val="28"/>
          <w:rtl/>
        </w:rPr>
        <w:t xml:space="preserve">امام، چند حدیث از ایشان و احکام نماز بقیه مطالب بخش نخست را تشکیل می‌دهند. در بخش دوم مؤلّف زیارت امین اللّه و جامعه کبیره را برای استفاده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2" w:name="pg7575_71280"/>
    <w:bookmarkEnd w:id="122"/>
    <w:p>
      <w:pPr>
        <w:pStyle w:val="BookText"/>
      </w:pPr>
      <w:r>
        <w:rPr>
          <w:rFonts w:ascii="IRNazanin" w:hAnsi="IRNazanin" w:eastAsia="IRNazanin" w:cs="IRNazanin"/>
          <w:lang w:bidi="fa-IR"/>
          <w:color w:val="111111"/>
          <w:sz w:val="28"/>
          <w:szCs w:val="28"/>
          <w:rtl/>
        </w:rPr>
        <w:t xml:space="preserve">مخاطبان به مطالب بخش نخست افزوده است.</w:t>
      </w:r>
    </w:p>
    <w:p>
      <w:pPr>
        <w:pStyle w:val="Heading3"/>
      </w:pPr>
      <w:bookmarkStart w:id="619" w:name="_Toc418"/>
      <w:r>
        <w:t>دعای جوشن کبیر</w:t>
      </w:r>
      <w:bookmarkEnd w:id="619"/>
    </w:p>
    <w:p>
      <w:pPr>
        <w:pStyle w:val="BookText"/>
      </w:pPr>
      <w:r>
        <w:rPr>
          <w:rFonts w:ascii="IRNazanin" w:hAnsi="IRNazanin" w:eastAsia="IRNazanin" w:cs="IRNazanin"/>
          <w:lang w:bidi="fa-IR"/>
          <w:color w:val="111111"/>
          <w:sz w:val="28"/>
          <w:szCs w:val="28"/>
          <w:rtl/>
        </w:rPr>
        <w:t xml:space="preserve">ترجمه حمیدرضا شیخی / چاپ دوم 1386 / رقعی / شمیز / 64ص / 4000 ریال</w:t>
      </w:r>
    </w:p>
    <w:p>
      <w:pPr>
        <w:pStyle w:val="Heading3"/>
      </w:pPr>
      <w:bookmarkStart w:id="620" w:name="_Toc419"/>
      <w:r>
        <w:t>زیارتنامه امام رضا علیه‌السلام</w:t>
      </w:r>
      <w:bookmarkEnd w:id="620"/>
    </w:p>
    <w:p>
      <w:pPr>
        <w:pStyle w:val="BookText"/>
      </w:pPr>
      <w:r>
        <w:rPr>
          <w:rFonts w:ascii="IRNazanin" w:hAnsi="IRNazanin" w:eastAsia="IRNazanin" w:cs="IRNazanin"/>
          <w:lang w:bidi="fa-IR"/>
          <w:color w:val="111111"/>
          <w:sz w:val="28"/>
          <w:szCs w:val="28"/>
          <w:rtl/>
        </w:rPr>
        <w:t xml:space="preserve">بنیاد پژوهشهای اسلامی / چاپ پنجم 1379 / گالینگور / 96ص / 8000 ریال</w:t>
      </w:r>
    </w:p>
    <w:p>
      <w:pPr>
        <w:pStyle w:val="BookText"/>
      </w:pPr>
      <w:r>
        <w:rPr>
          <w:rFonts w:ascii="IRNazanin" w:hAnsi="IRNazanin" w:eastAsia="IRNazanin" w:cs="IRNazanin"/>
          <w:lang w:bidi="fa-IR"/>
          <w:color w:val="111111"/>
          <w:sz w:val="28"/>
          <w:szCs w:val="28"/>
          <w:rtl/>
        </w:rPr>
        <w:t xml:space="preserve">در این کتاب علاوه بر زیارتنامه امام رضا علیه‌السلام که بر اساس اسناد معتبر برای شیفتگان بارگاه حضرت رضا علیه‌السلام تدوین شده مطالبی پیرامون آداب سفر و اهداف آن، ساختن گنبد، بوسیدن درهای حرم، آداب زیارت، یادی از مناقب و مصائب، رفتارهای سیاسی امام رضا علیه‌السلام، عهدنامه ولایت عهدی نیز بیان شده است.</w:t>
      </w:r>
    </w:p>
    <w:p>
      <w:pPr>
        <w:pStyle w:val="BookText"/>
      </w:pPr>
      <w:r>
        <w:rPr>
          <w:rFonts w:ascii="IRNazanin" w:hAnsi="IRNazanin" w:eastAsia="IRNazanin" w:cs="IRNazanin"/>
          <w:lang w:bidi="fa-IR"/>
          <w:color w:val="111111"/>
          <w:sz w:val="28"/>
          <w:szCs w:val="28"/>
          <w:rtl/>
        </w:rPr>
        <w:t xml:space="preserve">زیارت پیامبر اعظم صلی‌الله‌علیه‌و‌آله از راه دور</w:t>
      </w:r>
    </w:p>
    <w:p>
      <w:pPr>
        <w:pStyle w:val="BookText"/>
      </w:pPr>
      <w:r>
        <w:rPr>
          <w:rFonts w:ascii="IRNazanin" w:hAnsi="IRNazanin" w:eastAsia="IRNazanin" w:cs="IRNazanin"/>
          <w:lang w:bidi="fa-IR"/>
          <w:color w:val="111111"/>
          <w:sz w:val="28"/>
          <w:szCs w:val="28"/>
          <w:rtl/>
        </w:rPr>
        <w:t xml:space="preserve">بنیاد پژوهشهای اسلامی / چاپ اوّل 1385 / رقعی / شمیز / 32ص.</w:t>
      </w:r>
    </w:p>
    <w:p>
      <w:pPr>
        <w:pStyle w:val="Heading3"/>
      </w:pPr>
      <w:bookmarkStart w:id="621" w:name="_Toc420"/>
      <w:r>
        <w:t>شرح دعای عرفه</w:t>
      </w:r>
      <w:bookmarkEnd w:id="621"/>
    </w:p>
    <w:p>
      <w:pPr>
        <w:pStyle w:val="BookText"/>
      </w:pPr>
      <w:r>
        <w:rPr>
          <w:rFonts w:ascii="IRNazanin" w:hAnsi="IRNazanin" w:eastAsia="IRNazanin" w:cs="IRNazanin"/>
          <w:lang w:bidi="fa-IR"/>
          <w:color w:val="111111"/>
          <w:sz w:val="28"/>
          <w:szCs w:val="28"/>
          <w:rtl/>
        </w:rPr>
        <w:t xml:space="preserve">حاجی فاضل خراسانی / با مقدمه استاد سید جلال‌الدین آشتیانی / تصحیح و تحقیق گروه کلام / چاپ دوم 1381 / وزیری / شمیز / 296ص / 16000 ریال</w:t>
      </w:r>
    </w:p>
    <w:p>
      <w:pPr>
        <w:pStyle w:val="BookText"/>
      </w:pPr>
      <w:r>
        <w:rPr>
          <w:rFonts w:ascii="IRNazanin" w:hAnsi="IRNazanin" w:eastAsia="IRNazanin" w:cs="IRNazanin"/>
          <w:lang w:bidi="fa-IR"/>
          <w:color w:val="111111"/>
          <w:sz w:val="28"/>
          <w:szCs w:val="28"/>
          <w:rtl/>
        </w:rPr>
        <w:t xml:space="preserve">مؤلّف در این اثر ضمن بررسی حقیقت دعا و زبان خاص دعا بحث‌های کلامی: قضا و قدر، مشیّت، معنای فاطر و بدیع، فضیلت قرآن، توحید و معانی اسماء، آغاز خلقت، تفکر و فضیلت آن و علم ائمه و غیره را مطرح کرده و به نقل اقوال مختلف پرداخته و در مواردی اظهار نظر کرده است.</w:t>
      </w:r>
    </w:p>
    <w:p>
      <w:pPr>
        <w:pStyle w:val="Heading3"/>
      </w:pPr>
      <w:bookmarkStart w:id="622" w:name="_Toc421"/>
      <w:r>
        <w:t>شرف الذاکرین</w:t>
      </w:r>
      <w:bookmarkEnd w:id="622"/>
    </w:p>
    <w:p>
      <w:pPr>
        <w:pStyle w:val="BookText"/>
      </w:pPr>
      <w:r>
        <w:rPr>
          <w:rFonts w:ascii="IRNazanin" w:hAnsi="IRNazanin" w:eastAsia="IRNazanin" w:cs="IRNazanin"/>
          <w:lang w:bidi="fa-IR"/>
          <w:color w:val="111111"/>
          <w:sz w:val="28"/>
          <w:szCs w:val="28"/>
          <w:rtl/>
        </w:rPr>
        <w:t xml:space="preserve">جعفر بیاتی / چاپ سوم 1384 / رقعی / شمیز / 167ص / 9000 ریال</w:t>
      </w:r>
    </w:p>
    <w:p>
      <w:pPr>
        <w:pStyle w:val="BookText"/>
      </w:pPr>
      <w:r>
        <w:rPr>
          <w:rFonts w:ascii="IRNazanin" w:hAnsi="IRNazanin" w:eastAsia="IRNazanin" w:cs="IRNazanin"/>
          <w:lang w:bidi="fa-IR"/>
          <w:color w:val="111111"/>
          <w:sz w:val="28"/>
          <w:szCs w:val="28"/>
          <w:rtl/>
        </w:rPr>
        <w:t xml:space="preserve">بحث درباره ابعاد ذکر «صلوات بر محمد و آل محمد»، در قرآن و حدیث، موضوع اصلی این کتاب را تشکیل می‌دهد و با نگاهی عالمانه آشکارا بیان می‌دارد که صلوات بر محمد صلی‌الله‌علیه‌و‌آله و خاندان پاک او موجب شرافت و تعالی روحی و کمالی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3" w:name="pg7575_71281"/>
    <w:bookmarkEnd w:id="123"/>
    <w:p>
      <w:pPr>
        <w:pStyle w:val="BookText"/>
      </w:pPr>
      <w:r>
        <w:rPr>
          <w:rFonts w:ascii="IRNazanin" w:hAnsi="IRNazanin" w:eastAsia="IRNazanin" w:cs="IRNazanin"/>
          <w:lang w:bidi="fa-IR"/>
          <w:color w:val="111111"/>
          <w:sz w:val="28"/>
          <w:szCs w:val="28"/>
          <w:rtl/>
        </w:rPr>
        <w:t xml:space="preserve">یادکنندگان حضرت و خاندان پاکش است.</w:t>
      </w:r>
    </w:p>
    <w:p>
      <w:pPr>
        <w:pStyle w:val="Heading3"/>
      </w:pPr>
      <w:bookmarkStart w:id="623" w:name="_Toc422"/>
      <w:r>
        <w:t>شوق دیدار</w:t>
      </w:r>
      <w:bookmarkEnd w:id="623"/>
    </w:p>
    <w:p>
      <w:pPr>
        <w:pStyle w:val="BookText"/>
      </w:pPr>
      <w:r>
        <w:rPr>
          <w:rFonts w:ascii="IRNazanin" w:hAnsi="IRNazanin" w:eastAsia="IRNazanin" w:cs="IRNazanin"/>
          <w:lang w:bidi="fa-IR"/>
          <w:color w:val="111111"/>
          <w:sz w:val="28"/>
          <w:szCs w:val="28"/>
          <w:rtl/>
        </w:rPr>
        <w:t xml:space="preserve">محمّد مهدی رکنی / چاپ ششم 1387 / رقعی / شمیز / 320ص / 27000 ریال</w:t>
      </w:r>
    </w:p>
    <w:p>
      <w:pPr>
        <w:pStyle w:val="BookText"/>
      </w:pPr>
      <w:r>
        <w:rPr>
          <w:rFonts w:ascii="IRNazanin" w:hAnsi="IRNazanin" w:eastAsia="IRNazanin" w:cs="IRNazanin"/>
          <w:lang w:bidi="fa-IR"/>
          <w:color w:val="111111"/>
          <w:sz w:val="28"/>
          <w:szCs w:val="28"/>
          <w:rtl/>
        </w:rPr>
        <w:t xml:space="preserve">مؤلّف در این اثر به مباحثی پیرامون زیارت، آداب آن، مشاهد امامان در گذرگاه زمان، زیارت در احادیث، منکران زیارت و درون مایه زیارت می‌پردازد. این نوشتار تحلیلی است بر پایه منابع اصیل. حاصل کلام کتاب حاضر این است که زیارت نه پرستش مردگان بلکه دیدار زندگان است و موجب پیوند روحی با ارواح طیبه آنان که زنده‌اند و آگاه.</w:t>
      </w:r>
    </w:p>
    <w:p>
      <w:pPr>
        <w:pStyle w:val="Heading3"/>
      </w:pPr>
      <w:bookmarkStart w:id="624" w:name="_Toc423"/>
      <w:r>
        <w:t>الصحیفة السجادیه</w:t>
      </w:r>
      <w:bookmarkEnd w:id="624"/>
    </w:p>
    <w:p>
      <w:pPr>
        <w:pStyle w:val="BookText"/>
      </w:pPr>
      <w:r>
        <w:rPr>
          <w:rFonts w:ascii="IRNazanin" w:hAnsi="IRNazanin" w:eastAsia="IRNazanin" w:cs="IRNazanin"/>
          <w:lang w:bidi="fa-IR"/>
          <w:color w:val="111111"/>
          <w:sz w:val="28"/>
          <w:szCs w:val="28"/>
          <w:rtl/>
        </w:rPr>
        <w:t xml:space="preserve">امام زین العابدین علیه‌السلام / تصحیح استاد کاظم مدیر شانه‌چی / چاپ اوّل 1372 / وزیری / گالینگور / 188ص / نایاب</w:t>
      </w:r>
    </w:p>
    <w:p>
      <w:pPr>
        <w:pStyle w:val="BookText"/>
      </w:pPr>
      <w:r>
        <w:rPr>
          <w:rFonts w:ascii="IRNazanin" w:hAnsi="IRNazanin" w:eastAsia="IRNazanin" w:cs="IRNazanin"/>
          <w:lang w:bidi="fa-IR"/>
          <w:color w:val="111111"/>
          <w:sz w:val="28"/>
          <w:szCs w:val="28"/>
          <w:rtl/>
        </w:rPr>
        <w:t xml:space="preserve">مصحح این اثر ارزنده را بر اساس نسخه‌ای نفیس که در کتابخانه آستان قدس رضوی محفوظ است مقابله و تصحیح کرده و در مقدمه‌ای محقّقانه که بر این اثر نگاشته موضوعاتی چون ویژگی‌های صحیفه سجادیه و بررسی اسناد و راویان آن، نسخه‌های قدیمی، چاپ‌های مختلف، شروح و حواشی صحیفه و شمار دعاهای آن پرداخته است. بررسی صحیفه‌های دیگر و شرح حال مختصری از امام سجاد علیه‌السلام بخش‌های پایانی کتاب را تشکیل می‌دهد.</w:t>
      </w:r>
    </w:p>
    <w:p>
      <w:pPr>
        <w:pStyle w:val="Heading3"/>
      </w:pPr>
      <w:bookmarkStart w:id="625" w:name="_Toc424"/>
      <w:r>
        <w:t>کتیبه خورشید</w:t>
      </w:r>
      <w:bookmarkEnd w:id="625"/>
    </w:p>
    <w:p>
      <w:pPr>
        <w:pStyle w:val="BookText"/>
      </w:pPr>
      <w:r>
        <w:rPr>
          <w:rFonts w:ascii="IRNazanin" w:hAnsi="IRNazanin" w:eastAsia="IRNazanin" w:cs="IRNazanin"/>
          <w:lang w:bidi="fa-IR"/>
          <w:color w:val="111111"/>
          <w:sz w:val="28"/>
          <w:szCs w:val="28"/>
          <w:rtl/>
        </w:rPr>
        <w:t xml:space="preserve">محمّد جواد غفورزاده(شفق) / چاپ اوّل 1381 / وزیری / شمیز / 126ص / 14000 ریال</w:t>
      </w:r>
    </w:p>
    <w:p>
      <w:pPr>
        <w:pStyle w:val="BookText"/>
      </w:pPr>
      <w:r>
        <w:rPr>
          <w:rFonts w:ascii="IRNazanin" w:hAnsi="IRNazanin" w:eastAsia="IRNazanin" w:cs="IRNazanin"/>
          <w:lang w:bidi="fa-IR"/>
          <w:color w:val="111111"/>
          <w:sz w:val="28"/>
          <w:szCs w:val="28"/>
          <w:rtl/>
        </w:rPr>
        <w:t xml:space="preserve">کتیبه خورشید دفتری است جامع و فراگیر از مدایح و فضایل رضوی که به وسیله شاعران توانمند فارسی زبان سروده شده است. قرار است این اشعار به دست هنرمندان حجّار بر صفحه روشن سنگ‌های مرمرین در حاشیه دارالولایه و دارالاجابه حرم مطهر رضوی نقش بندد.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4" w:name="pg7575_71282"/>
    <w:bookmarkEnd w:id="124"/>
    <w:p>
      <w:pPr>
        <w:pStyle w:val="Heading3"/>
      </w:pPr>
      <w:bookmarkStart w:id="626" w:name="_Toc425"/>
      <w:r>
        <w:t>گزیده شوق دیدار، زیارت و درونمایه آن</w:t>
      </w:r>
      <w:bookmarkEnd w:id="626"/>
    </w:p>
    <w:p>
      <w:pPr>
        <w:pStyle w:val="BookText"/>
      </w:pPr>
      <w:r>
        <w:rPr>
          <w:rFonts w:ascii="IRNazanin" w:hAnsi="IRNazanin" w:eastAsia="IRNazanin" w:cs="IRNazanin"/>
          <w:lang w:bidi="fa-IR"/>
          <w:color w:val="111111"/>
          <w:sz w:val="28"/>
          <w:szCs w:val="28"/>
          <w:rtl/>
        </w:rPr>
        <w:t xml:space="preserve">محمّد مهدی رکنی یزدی/ چاپ دوم 1387 / رقعی / شمیز / 120ص / 13500 ریال</w:t>
      </w:r>
    </w:p>
    <w:p>
      <w:pPr>
        <w:pStyle w:val="BookText"/>
      </w:pPr>
      <w:r>
        <w:rPr>
          <w:rFonts w:ascii="IRNazanin" w:hAnsi="IRNazanin" w:eastAsia="IRNazanin" w:cs="IRNazanin"/>
          <w:lang w:bidi="fa-IR"/>
          <w:color w:val="111111"/>
          <w:sz w:val="28"/>
          <w:szCs w:val="28"/>
          <w:rtl/>
        </w:rPr>
        <w:t xml:space="preserve">شوق دیدار</w:t>
      </w:r>
    </w:p>
    <w:p>
      <w:pPr>
        <w:pStyle w:val="Heading3"/>
      </w:pPr>
      <w:bookmarkStart w:id="627" w:name="_Toc426"/>
      <w:r>
        <w:t>گزیده هیأت مذهبی نمونه</w:t>
      </w:r>
      <w:bookmarkEnd w:id="627"/>
    </w:p>
    <w:p>
      <w:pPr>
        <w:pStyle w:val="BookText"/>
      </w:pPr>
      <w:r>
        <w:rPr>
          <w:rFonts w:ascii="IRNazanin" w:hAnsi="IRNazanin" w:eastAsia="IRNazanin" w:cs="IRNazanin"/>
          <w:lang w:bidi="fa-IR"/>
          <w:color w:val="111111"/>
          <w:sz w:val="28"/>
          <w:szCs w:val="28"/>
          <w:rtl/>
        </w:rPr>
        <w:t xml:space="preserve">محمّد حسن زبری قاینی / چاپ دوم 1382 / پالتویی / شمیز / 60ص / 2500 ریال</w:t>
      </w:r>
    </w:p>
    <w:p>
      <w:pPr>
        <w:pStyle w:val="BookText"/>
      </w:pPr>
      <w:r>
        <w:rPr>
          <w:rFonts w:ascii="IRNazanin" w:hAnsi="IRNazanin" w:eastAsia="IRNazanin" w:cs="IRNazanin"/>
          <w:lang w:bidi="fa-IR"/>
          <w:color w:val="111111"/>
          <w:sz w:val="28"/>
          <w:szCs w:val="28"/>
          <w:rtl/>
        </w:rPr>
        <w:t xml:space="preserve">پاک سازی مجالس عزاداری و هیأت‌های مذهبی از خرافات و بدعتها یکی از دغدغه‌های اصلی علما و دانشمندان بزرگ جهان تشیع است. در این اثر برخی از ویژگی‌های بایسته هیأت نمونه مذهبی طرح می‌شود تا عزادارانِ خاندان علوی با اتکای به آنها بیش از پیش مراقب اصول و ارزش‌های اسلامی باشند.</w:t>
      </w:r>
    </w:p>
    <w:p>
      <w:pPr>
        <w:pStyle w:val="Heading3"/>
      </w:pPr>
      <w:bookmarkStart w:id="628" w:name="_Toc427"/>
      <w:r>
        <w:t>المجتنی من الدعاء المجتبی</w:t>
      </w:r>
      <w:bookmarkEnd w:id="628"/>
    </w:p>
    <w:p>
      <w:pPr>
        <w:pStyle w:val="BookText"/>
      </w:pPr>
      <w:r>
        <w:rPr>
          <w:rFonts w:ascii="IRNazanin" w:hAnsi="IRNazanin" w:eastAsia="IRNazanin" w:cs="IRNazanin"/>
          <w:lang w:bidi="fa-IR"/>
          <w:color w:val="111111"/>
          <w:sz w:val="28"/>
          <w:szCs w:val="28"/>
          <w:rtl/>
        </w:rPr>
        <w:t xml:space="preserve">سید بن طاووس / تحقیق صفاءالدین بصری / چاپ اوّل 1371 / وزیری / شمیز / 144ص / نایاب</w:t>
      </w:r>
    </w:p>
    <w:p>
      <w:pPr>
        <w:pStyle w:val="BookText"/>
      </w:pPr>
      <w:r>
        <w:rPr>
          <w:rFonts w:ascii="IRNazanin" w:hAnsi="IRNazanin" w:eastAsia="IRNazanin" w:cs="IRNazanin"/>
          <w:lang w:bidi="fa-IR"/>
          <w:color w:val="111111"/>
          <w:sz w:val="28"/>
          <w:szCs w:val="28"/>
          <w:rtl/>
        </w:rPr>
        <w:t xml:space="preserve">موضوع این کتاب دعاهایی است که برای دفع بلاها و رفع گرفتاریها وارد شده است. مؤلّف در باره برخی دعاها، علاوه بر بیان نکات تاریخی، افرادی را که با خواندن این دعاها به خواسته‌هایشان رسیده‌اند، بر شمرده است. یکی از مآخذ عمده مؤلّف، کتاب «دفع الهموم و الاحزان» و «قمع الغموم والاشجان» تألیف احمد بن داوود النعمانی است.</w:t>
      </w:r>
    </w:p>
    <w:p>
      <w:pPr>
        <w:pStyle w:val="Heading3"/>
      </w:pPr>
      <w:bookmarkStart w:id="629" w:name="_Toc428"/>
      <w:r>
        <w:t>محرم و صفر، دیباچه خون و قیام</w:t>
      </w:r>
      <w:bookmarkEnd w:id="629"/>
    </w:p>
    <w:p>
      <w:pPr>
        <w:pStyle w:val="BookText"/>
      </w:pPr>
      <w:r>
        <w:rPr>
          <w:rFonts w:ascii="IRNazanin" w:hAnsi="IRNazanin" w:eastAsia="IRNazanin" w:cs="IRNazanin"/>
          <w:lang w:bidi="fa-IR"/>
          <w:color w:val="111111"/>
          <w:sz w:val="28"/>
          <w:szCs w:val="28"/>
          <w:rtl/>
        </w:rPr>
        <w:t xml:space="preserve">بنیاد پژوهشهای اسلامی / چاپ اوّل 1380 / پالتویی / شمیز / 13ص / نایاب</w:t>
      </w:r>
    </w:p>
    <w:p>
      <w:pPr>
        <w:pStyle w:val="BookText"/>
      </w:pPr>
      <w:r>
        <w:rPr>
          <w:rFonts w:ascii="IRNazanin" w:hAnsi="IRNazanin" w:eastAsia="IRNazanin" w:cs="IRNazanin"/>
          <w:lang w:bidi="fa-IR"/>
          <w:color w:val="111111"/>
          <w:sz w:val="28"/>
          <w:szCs w:val="28"/>
          <w:rtl/>
        </w:rPr>
        <w:t xml:space="preserve">قیام امام حسین علیه‌السلام حماسه‌ای جاوید و الهام بخش تمامی حرکت‌های آزادیخواهانه تاریخ بوده است. در این دیباچه، فلسفه سوگواری برای سرور آزادگان جهان، سخنان امام خمینی در خصوص جایگاه محرم در تاریخ و سخنان رهبر انقلاب در باره شأن و مقام حماسه عاشورا ذکر شده است.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5" w:name="pg7575_71283"/>
    <w:bookmarkEnd w:id="125"/>
    <w:p>
      <w:pPr>
        <w:pStyle w:val="Heading3"/>
      </w:pPr>
      <w:bookmarkStart w:id="630" w:name="_Toc429"/>
      <w:r>
        <w:t>مساجدنا تدعو الشباب</w:t>
      </w:r>
      <w:bookmarkEnd w:id="630"/>
    </w:p>
    <w:p>
      <w:pPr>
        <w:pStyle w:val="BookText"/>
      </w:pPr>
      <w:r>
        <w:rPr>
          <w:rFonts w:ascii="IRNazanin" w:hAnsi="IRNazanin" w:eastAsia="IRNazanin" w:cs="IRNazanin"/>
          <w:lang w:bidi="fa-IR"/>
          <w:color w:val="111111"/>
          <w:sz w:val="28"/>
          <w:szCs w:val="28"/>
          <w:rtl/>
        </w:rPr>
        <w:t xml:space="preserve">محمدرضا عبدالامیر انصاری / چاپ اوّل 1377 / رقعی / شمیز / 112ص</w:t>
      </w:r>
    </w:p>
    <w:p>
      <w:pPr>
        <w:pStyle w:val="BookText"/>
      </w:pPr>
      <w:r>
        <w:rPr>
          <w:rFonts w:ascii="IRNazanin" w:hAnsi="IRNazanin" w:eastAsia="IRNazanin" w:cs="IRNazanin"/>
          <w:lang w:bidi="fa-IR"/>
          <w:color w:val="111111"/>
          <w:sz w:val="28"/>
          <w:szCs w:val="28"/>
          <w:rtl/>
        </w:rPr>
        <w:t xml:space="preserve">این کتاب در باره نقش مسجد در تربیت جوانان و شیوه‌های جذب آنان به مساجد در قالب روایات بحث می‌کند.</w:t>
      </w:r>
    </w:p>
    <w:p>
      <w:pPr>
        <w:pStyle w:val="Heading3"/>
      </w:pPr>
      <w:bookmarkStart w:id="631" w:name="_Toc430"/>
      <w:r>
        <w:t>مسجد و جوانان</w:t>
      </w:r>
      <w:bookmarkEnd w:id="631"/>
    </w:p>
    <w:p>
      <w:pPr>
        <w:pStyle w:val="BookText"/>
      </w:pPr>
      <w:r>
        <w:rPr>
          <w:rFonts w:ascii="IRNazanin" w:hAnsi="IRNazanin" w:eastAsia="IRNazanin" w:cs="IRNazanin"/>
          <w:lang w:bidi="fa-IR"/>
          <w:color w:val="111111"/>
          <w:sz w:val="28"/>
          <w:szCs w:val="28"/>
          <w:rtl/>
        </w:rPr>
        <w:t xml:space="preserve">محمدرضا انصاری / ترجمه سید ابوالحسن هاشمی / چاپ سوم 1386 / رقعی / شمیز / 128ص / 11000 ریال</w:t>
      </w:r>
    </w:p>
    <w:p>
      <w:pPr>
        <w:pStyle w:val="BookText"/>
      </w:pPr>
      <w:r>
        <w:rPr>
          <w:rFonts w:ascii="IRNazanin" w:hAnsi="IRNazanin" w:eastAsia="IRNazanin" w:cs="IRNazanin"/>
          <w:lang w:bidi="fa-IR"/>
          <w:color w:val="111111"/>
          <w:sz w:val="28"/>
          <w:szCs w:val="28"/>
          <w:rtl/>
        </w:rPr>
        <w:t xml:space="preserve">مساجدنا تدعو الشباب</w:t>
      </w:r>
    </w:p>
    <w:p>
      <w:pPr>
        <w:pStyle w:val="Heading3"/>
      </w:pPr>
      <w:bookmarkStart w:id="632" w:name="_Toc431"/>
      <w:r>
        <w:t>مفاتح الغیب</w:t>
      </w:r>
      <w:bookmarkEnd w:id="632"/>
    </w:p>
    <w:p>
      <w:pPr>
        <w:pStyle w:val="BookText"/>
      </w:pPr>
      <w:r>
        <w:rPr>
          <w:rFonts w:ascii="IRNazanin" w:hAnsi="IRNazanin" w:eastAsia="IRNazanin" w:cs="IRNazanin"/>
          <w:lang w:bidi="fa-IR"/>
          <w:color w:val="111111"/>
          <w:sz w:val="28"/>
          <w:szCs w:val="28"/>
          <w:rtl/>
        </w:rPr>
        <w:t xml:space="preserve">محمّد باقر مجلسی / تصحیح سید مهدی رجایی / چاپ هفتم 1384 / وزیری / شمیز / 80ص / 5500 ریال</w:t>
      </w:r>
    </w:p>
    <w:p>
      <w:pPr>
        <w:pStyle w:val="BookText"/>
      </w:pPr>
      <w:r>
        <w:rPr>
          <w:rFonts w:ascii="IRNazanin" w:hAnsi="IRNazanin" w:eastAsia="IRNazanin" w:cs="IRNazanin"/>
          <w:lang w:bidi="fa-IR"/>
          <w:color w:val="111111"/>
          <w:sz w:val="28"/>
          <w:szCs w:val="28"/>
          <w:rtl/>
        </w:rPr>
        <w:t xml:space="preserve">در این کتاب مؤلّف تلاش کرده ضمن معرفی روایات معصومین در باره فضیلت استخاره و استشاره از محضر ربوبی و بیان گونه‌های مختلف آن بحث کند. در انتهای کتاب به آداب نماز شب و فضیلت آن پرداخته شده است. این اثر از روی نسخه خط مؤلّف استنساخ و مقابله شده است.</w:t>
      </w:r>
    </w:p>
    <w:p>
      <w:pPr>
        <w:pStyle w:val="Heading3"/>
      </w:pPr>
      <w:bookmarkStart w:id="633" w:name="_Toc432"/>
      <w:r>
        <w:t>مفتاح الفلاح فی شرح دعاء الصباح</w:t>
      </w:r>
      <w:bookmarkEnd w:id="633"/>
    </w:p>
    <w:p>
      <w:pPr>
        <w:pStyle w:val="BookText"/>
      </w:pPr>
      <w:r>
        <w:rPr>
          <w:rFonts w:ascii="IRNazanin" w:hAnsi="IRNazanin" w:eastAsia="IRNazanin" w:cs="IRNazanin"/>
          <w:lang w:bidi="fa-IR"/>
          <w:color w:val="111111"/>
          <w:sz w:val="28"/>
          <w:szCs w:val="28"/>
          <w:rtl/>
        </w:rPr>
        <w:t xml:space="preserve">محمّد اسماعیل خواجوئی / تصحیح سید مهدی رجائی / چاپ اوّل 1372 / وزیری / گالینگور / 234ص / نایاب</w:t>
      </w:r>
    </w:p>
    <w:p>
      <w:pPr>
        <w:pStyle w:val="BookText"/>
      </w:pPr>
      <w:r>
        <w:rPr>
          <w:rFonts w:ascii="IRNazanin" w:hAnsi="IRNazanin" w:eastAsia="IRNazanin" w:cs="IRNazanin"/>
          <w:lang w:bidi="fa-IR"/>
          <w:color w:val="111111"/>
          <w:sz w:val="28"/>
          <w:szCs w:val="28"/>
          <w:rtl/>
        </w:rPr>
        <w:t xml:space="preserve">این کتاب شرح دعای شریف صباح منسوب به امیرالمؤمنین علیه‌السلام است. شارح ابتدا به توضیح نکات لغوی و بلاغی می‌پردازد. سپس مفاهیم دعا را با استفاده از قرآن و متون روایی توضیح می‌دهد. مصحح از شرح واژه‌های علمی نیز دریغ نکرده، به طور نمونه در توضیح واژه فلک با استفاده از منابع نجومی به بیان اصطلاح نجومی آن پرداخته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6" w:name="pg7575_71284"/>
    <w:bookmarkEnd w:id="126"/>
    <w:p>
      <w:pPr>
        <w:pStyle w:val="Heading3"/>
      </w:pPr>
      <w:bookmarkStart w:id="634" w:name="_Toc433"/>
      <w:r>
        <w:t>منظومة ابن الاعسم فی المأکل والمشرب</w:t>
      </w:r>
      <w:bookmarkEnd w:id="634"/>
    </w:p>
    <w:p>
      <w:pPr>
        <w:pStyle w:val="BookText"/>
      </w:pPr>
      <w:r>
        <w:rPr>
          <w:rFonts w:ascii="IRNazanin" w:hAnsi="IRNazanin" w:eastAsia="IRNazanin" w:cs="IRNazanin"/>
          <w:lang w:bidi="fa-IR"/>
          <w:color w:val="111111"/>
          <w:sz w:val="28"/>
          <w:szCs w:val="28"/>
          <w:rtl/>
        </w:rPr>
        <w:t xml:space="preserve">محمّد علی بن حسین الزبیدی / تصحیح بنیاد پژوهشهای اسلامی / چاپ اوّل 1369 / رقعی / شمیز / 44ص / نایاب</w:t>
      </w:r>
    </w:p>
    <w:p>
      <w:pPr>
        <w:pStyle w:val="BookText"/>
      </w:pPr>
      <w:r>
        <w:rPr>
          <w:rFonts w:ascii="IRNazanin" w:hAnsi="IRNazanin" w:eastAsia="IRNazanin" w:cs="IRNazanin"/>
          <w:lang w:bidi="fa-IR"/>
          <w:color w:val="111111"/>
          <w:sz w:val="28"/>
          <w:szCs w:val="28"/>
          <w:rtl/>
        </w:rPr>
        <w:t xml:space="preserve">این کتاب منظومه‌ای است در باره آداب خوردن و آشامیدن و خواص برخی از خوراکی‌ها، زمان و مکان و میزان خوردن و آشامیدن. مصحح برای تأیید اشعار و مفاهیم کتاب به روایات واحادیث امامان در باره بهداشت جسمی و روانی و آداب خوردن و آشامیدن استفاده کرده است.</w:t>
      </w:r>
    </w:p>
    <w:p>
      <w:pPr>
        <w:pStyle w:val="Heading3"/>
      </w:pPr>
      <w:bookmarkStart w:id="635" w:name="_Toc434"/>
      <w:r>
        <w:t>موسوعة الادعیة</w:t>
      </w:r>
      <w:bookmarkEnd w:id="635"/>
    </w:p>
    <w:p>
      <w:pPr>
        <w:pStyle w:val="BookText"/>
      </w:pPr>
      <w:r>
        <w:rPr>
          <w:rFonts w:ascii="IRNazanin" w:hAnsi="IRNazanin" w:eastAsia="IRNazanin" w:cs="IRNazanin"/>
          <w:lang w:bidi="fa-IR"/>
          <w:color w:val="111111"/>
          <w:sz w:val="28"/>
          <w:szCs w:val="28"/>
          <w:rtl/>
        </w:rPr>
        <w:t xml:space="preserve">جواد قیومی اصفهانی / چاپ اوّل / وزیری / گالینگور / دوره 6 جلدی / 311000 ریال</w:t>
      </w:r>
    </w:p>
    <w:p>
      <w:pPr>
        <w:pStyle w:val="BookText"/>
      </w:pPr>
      <w:r>
        <w:rPr>
          <w:rFonts w:ascii="IRNazanin" w:hAnsi="IRNazanin" w:eastAsia="IRNazanin" w:cs="IRNazanin"/>
          <w:lang w:bidi="fa-IR"/>
          <w:color w:val="111111"/>
          <w:sz w:val="28"/>
          <w:szCs w:val="28"/>
          <w:rtl/>
        </w:rPr>
        <w:t xml:space="preserve">این کتاب گنجینه‌ای از دعاهای قرآن و احادیث معصومین علیهم‌السلاماست. نگارنده با استفاده از کتابهای دعا و سایر متون روایی، دعاها و زیارتنامه‌ها را گرد آوری کرده است. وی دعاهای هر یک از چهارده معصوم علیهم‌السلام را جداگانه مرتب نموده و به ترتیب از دعاهای قرآن و سپس صحیفه نبویه شروع نموده، آن گاه دعاهای هر یک از چهارده معصوم را جداگانه ارائه کرده است. دعاهای امام عصر(عج) با نام صحیفة المهدی(عج) بخش پایانی کتاب را تشکیل می‌دهد.</w:t>
      </w:r>
    </w:p>
    <w:p>
      <w:pPr>
        <w:pStyle w:val="Heading3"/>
      </w:pPr>
      <w:bookmarkStart w:id="636" w:name="_Toc435"/>
      <w:r>
        <w:t>واژه‌نامه زیارت و حرم مطهر امام رضا علیه‌السلام</w:t>
      </w:r>
      <w:bookmarkEnd w:id="636"/>
    </w:p>
    <w:p>
      <w:pPr>
        <w:pStyle w:val="BookText"/>
      </w:pPr>
      <w:r>
        <w:rPr>
          <w:rFonts w:ascii="IRNazanin" w:hAnsi="IRNazanin" w:eastAsia="IRNazanin" w:cs="IRNazanin"/>
          <w:lang w:bidi="fa-IR"/>
          <w:color w:val="111111"/>
          <w:sz w:val="28"/>
          <w:szCs w:val="28"/>
          <w:rtl/>
        </w:rPr>
        <w:t xml:space="preserve">عظیم سرو دلیر / چاپ اول 1383 / رقعی / شمیز / 48ص / 3000 ریال</w:t>
      </w:r>
    </w:p>
    <w:p>
      <w:pPr>
        <w:pStyle w:val="BookText"/>
      </w:pPr>
      <w:r>
        <w:rPr>
          <w:rFonts w:ascii="IRNazanin" w:hAnsi="IRNazanin" w:eastAsia="IRNazanin" w:cs="IRNazanin"/>
          <w:lang w:bidi="fa-IR"/>
          <w:color w:val="111111"/>
          <w:sz w:val="28"/>
          <w:szCs w:val="28"/>
          <w:rtl/>
        </w:rPr>
        <w:t xml:space="preserve">از آنجا که عده زیادی از زائران غیر ایرانی بارگاه امام هشتم علیه‌السلام به زبان انگلیسی صحبت می‌کنند، با استفاده از این واژه‌نامه، خادمان حرم شریف، می‌توانند با سهولت بیشتری زائران غیرایرانی را راهنمایی کنند. همچنین زائران غیر ایرانی به آسانی می‌توانند به اماکن مورد نظر خود دست یابند.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27" w:name="pg7575_71285"/>
    <w:bookmarkEnd w:id="127"/>
    <w:p>
      <w:pPr>
        <w:pStyle w:val="Heading2"/>
      </w:pPr>
      <w:bookmarkStart w:id="637" w:name="_Toc436"/>
      <w:r>
        <w:t>کلیّات</w:t>
      </w:r>
      <w:bookmarkEnd w:id="637"/>
    </w:p>
    <w:p>
      <w:pPr>
        <w:pStyle w:val="Heading3"/>
      </w:pPr>
      <w:bookmarkStart w:id="638" w:name="_Toc437"/>
      <w:r>
        <w:t>تاریخ کتاب از کهن‌ترین دوران تا عصر حاضر</w:t>
      </w:r>
      <w:bookmarkEnd w:id="638"/>
    </w:p>
    <w:p>
      <w:pPr>
        <w:pStyle w:val="BookText"/>
      </w:pPr>
      <w:r>
        <w:rPr>
          <w:rFonts w:ascii="IRNazanin" w:hAnsi="IRNazanin" w:eastAsia="IRNazanin" w:cs="IRNazanin"/>
          <w:lang w:bidi="fa-IR"/>
          <w:color w:val="111111"/>
          <w:sz w:val="28"/>
          <w:szCs w:val="28"/>
          <w:rtl/>
        </w:rPr>
        <w:t xml:space="preserve">سونددال / ترجمه محمّد علی خاکساری / چاپ دوم 1379 / وزیری / شمیز / 420ص / 12500 ریال</w:t>
      </w:r>
    </w:p>
    <w:p>
      <w:pPr>
        <w:pStyle w:val="BookText"/>
      </w:pPr>
      <w:r>
        <w:rPr>
          <w:rFonts w:ascii="IRNazanin" w:hAnsi="IRNazanin" w:eastAsia="IRNazanin" w:cs="IRNazanin"/>
          <w:lang w:bidi="fa-IR"/>
          <w:color w:val="111111"/>
          <w:sz w:val="28"/>
          <w:szCs w:val="28"/>
          <w:rtl/>
        </w:rPr>
        <w:t xml:space="preserve">این کتاب در شش بخش عرضه شده است. در بخشهای شش گانه کتاب به تاریخ کتاب و کتابت در دوران باستان، قرون وسطی، پایان قرون وسطی، قرن هفدهم، قرن هجدهم و قرن نوزدهم و بیستم پرداخته شده است. هر بخش از مطالب متنوعی تشکیل شده که اختراع کاغذ، هنر تجلید در قرون وسطی، کتاب آرایی، گسترش نسخه‌های خطّی، گسترش صنعت چاپ و... از جمله این مطالب هستند. شایان یادآوری است که کتاب مذکور از فرانسه به عربی ترجمه شده و مترجم محترم آن را از عربی به فارسی برگردانده است.</w:t>
      </w:r>
    </w:p>
    <w:p>
      <w:pPr>
        <w:pStyle w:val="Heading3"/>
      </w:pPr>
      <w:bookmarkStart w:id="639" w:name="_Toc438"/>
      <w:r>
        <w:t>تاریخ کتابخانه‌های مساجد</w:t>
      </w:r>
      <w:bookmarkEnd w:id="639"/>
    </w:p>
    <w:p>
      <w:pPr>
        <w:pStyle w:val="BookText"/>
      </w:pPr>
      <w:r>
        <w:rPr>
          <w:rFonts w:ascii="IRNazanin" w:hAnsi="IRNazanin" w:eastAsia="IRNazanin" w:cs="IRNazanin"/>
          <w:lang w:bidi="fa-IR"/>
          <w:color w:val="111111"/>
          <w:sz w:val="28"/>
          <w:szCs w:val="28"/>
          <w:rtl/>
        </w:rPr>
        <w:t xml:space="preserve">محمّد علی سباعی / ترجمه محمّد عباسپور / چاپ اوّل 1373 / وزیری / شمیز / 272ص / نایاب</w:t>
      </w:r>
    </w:p>
    <w:p>
      <w:pPr>
        <w:pStyle w:val="BookText"/>
      </w:pPr>
      <w:r>
        <w:rPr>
          <w:rFonts w:ascii="IRNazanin" w:hAnsi="IRNazanin" w:eastAsia="IRNazanin" w:cs="IRNazanin"/>
          <w:lang w:bidi="fa-IR"/>
          <w:color w:val="111111"/>
          <w:sz w:val="28"/>
          <w:szCs w:val="28"/>
          <w:rtl/>
        </w:rPr>
        <w:t xml:space="preserve">مؤلّف در این کتاب روند تکامل علم در اسلام و سرزمین‌های اسلامی را مورد بررسی قرار می‌دهد و مبدأ آن را مسجد می‌داند. وی سپس علل رکود کنونی بازار علم و کتاب در میان ملل مسلمان را بر می‌شمارد و فروپاشی نظام کتابداری و کتابخانه‌ها را به بحث می‌گذارد. این کتاب به سبب استفاده نویسنده از 180 کتاب و مقاله مستند و قدیمی از ارزش والایی برخوردار است.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128" w:name="pg7575_71286"/>
    <w:bookmarkEnd w:id="128"/>
    <w:p>
      <w:pPr>
        <w:pStyle w:val="Heading3"/>
      </w:pPr>
      <w:bookmarkStart w:id="640" w:name="_Toc439"/>
      <w:r>
        <w:t>درآمدی بر تاریخ اسلام در قرون وسطی</w:t>
      </w:r>
      <w:bookmarkEnd w:id="640"/>
    </w:p>
    <w:p>
      <w:pPr>
        <w:pStyle w:val="BookText"/>
      </w:pPr>
      <w:r>
        <w:rPr>
          <w:rFonts w:ascii="IRNazanin" w:hAnsi="IRNazanin" w:eastAsia="IRNazanin" w:cs="IRNazanin"/>
          <w:lang w:bidi="fa-IR"/>
          <w:color w:val="111111"/>
          <w:sz w:val="28"/>
          <w:szCs w:val="28"/>
          <w:rtl/>
        </w:rPr>
        <w:t xml:space="preserve">کلود کاهن / ترجمه اسداللّه علوی / چاپ اوّل 1370 / وزیری / شمیز / 336ص</w:t>
      </w:r>
    </w:p>
    <w:p>
      <w:pPr>
        <w:pStyle w:val="BookText"/>
      </w:pPr>
      <w:r>
        <w:rPr>
          <w:rFonts w:ascii="IRNazanin" w:hAnsi="IRNazanin" w:eastAsia="IRNazanin" w:cs="IRNazanin"/>
          <w:lang w:bidi="fa-IR"/>
          <w:color w:val="111111"/>
          <w:sz w:val="28"/>
          <w:szCs w:val="28"/>
          <w:rtl/>
        </w:rPr>
        <w:t xml:space="preserve">این کتاب اثری روش شناختی و کتاب شناختی در مورد تاریخ اسلام در قرون وسطی است که شامل عنوان‌ها و مشخصات همه آثار منتشره در مورد تاریخ اسلام در قرون وسطی تا سال 1982 است.</w:t>
      </w:r>
    </w:p>
    <w:p>
      <w:pPr>
        <w:pStyle w:val="Heading3"/>
      </w:pPr>
      <w:bookmarkStart w:id="641" w:name="_Toc440"/>
      <w:r>
        <w:t>دلیل اللغوی الی الفاظ وسائل الشیعة</w:t>
      </w:r>
      <w:bookmarkEnd w:id="641"/>
    </w:p>
    <w:p>
      <w:pPr>
        <w:pStyle w:val="BookText"/>
      </w:pPr>
      <w:r>
        <w:rPr>
          <w:rFonts w:ascii="IRNazanin" w:hAnsi="IRNazanin" w:eastAsia="IRNazanin" w:cs="IRNazanin"/>
          <w:lang w:bidi="fa-IR"/>
          <w:color w:val="111111"/>
          <w:sz w:val="28"/>
          <w:szCs w:val="28"/>
          <w:rtl/>
        </w:rPr>
        <w:t xml:space="preserve">طالب سنجری / چاپ اوّل 1375 / وزیری / شمیز / 138ص / نایاب</w:t>
      </w:r>
    </w:p>
    <w:p>
      <w:pPr>
        <w:pStyle w:val="BookText"/>
      </w:pPr>
      <w:r>
        <w:rPr>
          <w:rFonts w:ascii="IRNazanin" w:hAnsi="IRNazanin" w:eastAsia="IRNazanin" w:cs="IRNazanin"/>
          <w:lang w:bidi="fa-IR"/>
          <w:color w:val="111111"/>
          <w:sz w:val="28"/>
          <w:szCs w:val="28"/>
          <w:rtl/>
        </w:rPr>
        <w:t xml:space="preserve">وسائل الشیعه یکی از منابع موثق روائی - فقهی به شمار می‌آید. از این رو توضیح واژگان دشوار آن ضروری می‌نماید، زیرا برداشت ناصحیح ممکن است در فتاوای مجتهدان مؤثر باشد. مؤلّف در توضیح لغات دشوار از منابع معتبر لغوی بهره برده و آنها را به صورت الفبایی آورده است. وی در مقدمه کتاب درباره نقش و تأثیر مکتب اهل بیت علیهم‌السلام در رشد هدفمند زبان عربی و صیانت آن از انحطاط و انحراف مطالبی را یاد آور شده است.</w:t>
      </w:r>
    </w:p>
    <w:p>
      <w:pPr>
        <w:pStyle w:val="Heading3"/>
      </w:pPr>
      <w:bookmarkStart w:id="642" w:name="_Toc441"/>
      <w:r>
        <w:t>دین پژوهی در خراسان</w:t>
      </w:r>
      <w:bookmarkEnd w:id="642"/>
    </w:p>
    <w:p>
      <w:pPr>
        <w:pStyle w:val="BookText"/>
      </w:pPr>
      <w:r>
        <w:rPr>
          <w:rFonts w:ascii="IRNazanin" w:hAnsi="IRNazanin" w:eastAsia="IRNazanin" w:cs="IRNazanin"/>
          <w:lang w:bidi="fa-IR"/>
          <w:color w:val="111111"/>
          <w:sz w:val="28"/>
          <w:szCs w:val="28"/>
          <w:rtl/>
        </w:rPr>
        <w:t xml:space="preserve">حسین عطوان / ترجمه حبیب روحانی / چاپ اوّل 1378 / رقعی / شمیز / 121ص / 4000 ریال</w:t>
      </w:r>
    </w:p>
    <w:p>
      <w:pPr>
        <w:pStyle w:val="BookText"/>
      </w:pPr>
      <w:r>
        <w:rPr>
          <w:rFonts w:ascii="IRNazanin" w:hAnsi="IRNazanin" w:eastAsia="IRNazanin" w:cs="IRNazanin"/>
          <w:lang w:bidi="fa-IR"/>
          <w:color w:val="111111"/>
          <w:sz w:val="28"/>
          <w:szCs w:val="28"/>
          <w:rtl/>
        </w:rPr>
        <w:t xml:space="preserve">مؤلّف در این کتاب در باره علم قرائت و قرّاء و اهل تفسیر و محدّثان و فقها در محدوده جغرافیایی خراسان بزرگ در عصر و زمان سلطه بنی امیه به تحقیق و پژوهش پرداخته است.</w:t>
      </w:r>
    </w:p>
    <w:p>
      <w:pPr>
        <w:pStyle w:val="Heading3"/>
      </w:pPr>
      <w:bookmarkStart w:id="643" w:name="_Toc442"/>
      <w:r>
        <w:t>راهنمای حفاظت، نگهداری و مرمت کاغذ</w:t>
      </w:r>
      <w:bookmarkEnd w:id="643"/>
    </w:p>
    <w:p>
      <w:pPr>
        <w:pStyle w:val="BookText"/>
      </w:pPr>
      <w:r>
        <w:rPr>
          <w:rFonts w:ascii="IRNazanin" w:hAnsi="IRNazanin" w:eastAsia="IRNazanin" w:cs="IRNazanin"/>
          <w:lang w:bidi="fa-IR"/>
          <w:color w:val="111111"/>
          <w:sz w:val="28"/>
          <w:szCs w:val="28"/>
          <w:rtl/>
        </w:rPr>
        <w:t xml:space="preserve">آن لیه ناردی و فیلیپ وان دم / ترجمه ابوالحسن سروقد مقدم / چاپ دوم 1379 / وزیری / شمیز / 262ص / 7500 ریال</w:t>
      </w:r>
    </w:p>
    <w:p>
      <w:pPr>
        <w:pStyle w:val="BookText"/>
      </w:pPr>
      <w:r>
        <w:rPr>
          <w:rFonts w:ascii="IRNazanin" w:hAnsi="IRNazanin" w:eastAsia="IRNazanin" w:cs="IRNazanin"/>
          <w:lang w:bidi="fa-IR"/>
          <w:color w:val="111111"/>
          <w:sz w:val="28"/>
          <w:szCs w:val="28"/>
          <w:rtl/>
        </w:rPr>
        <w:t xml:space="preserve">هدف از تألیف این کتاب ارائه روش‌ها، نکات و توصیه‌هایی برای حفظ و مرمت آثار مکتوبی است که خطر نابودی آنها را تهدید می‌کند. این اثر برای کسانی که دارای مجموعه‌های کتاب واسناد با ارزشی هستند، مفید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29" w:name="pg7575_71287"/>
    <w:bookmarkEnd w:id="129"/>
    <w:p>
      <w:pPr>
        <w:pStyle w:val="Heading3"/>
      </w:pPr>
      <w:bookmarkStart w:id="644" w:name="_Toc443"/>
      <w:r>
        <w:t>ریاض العلماء و حیاض الفضلاء</w:t>
      </w:r>
      <w:bookmarkEnd w:id="644"/>
    </w:p>
    <w:p>
      <w:pPr>
        <w:pStyle w:val="BookText"/>
      </w:pPr>
      <w:r>
        <w:rPr>
          <w:rFonts w:ascii="IRNazanin" w:hAnsi="IRNazanin" w:eastAsia="IRNazanin" w:cs="IRNazanin"/>
          <w:lang w:bidi="fa-IR"/>
          <w:color w:val="111111"/>
          <w:sz w:val="28"/>
          <w:szCs w:val="28"/>
          <w:rtl/>
        </w:rPr>
        <w:t xml:space="preserve">میرزا عبداللّه افندی / ترجمه محمّد باقر ساعدی / چاپ اوّل / وزیری / شمیز / دوره 6 جلدی / 82300 ریال</w:t>
      </w:r>
    </w:p>
    <w:p>
      <w:pPr>
        <w:pStyle w:val="BookText"/>
      </w:pPr>
      <w:r>
        <w:rPr>
          <w:rFonts w:ascii="IRNazanin" w:hAnsi="IRNazanin" w:eastAsia="IRNazanin" w:cs="IRNazanin"/>
          <w:lang w:bidi="fa-IR"/>
          <w:color w:val="111111"/>
          <w:sz w:val="28"/>
          <w:szCs w:val="28"/>
          <w:rtl/>
        </w:rPr>
        <w:t xml:space="preserve">این کتاب مأخذ و مصدری ارزشمند در باره مباحث مربوط به کتاب شناسی و نسخه‌شناسی و از کتب رجالی است که اطلاعات ارزنده و مفیدی در مورد عصر خود دارد. شیوه تنظیم مطالب براساس حروف معجم است. از فواید کتاب، آشنایی با نسخه‌ها و مخطوطات موجود از مؤلفات عربی و فارسی است که در عصر افندی در کتابخانه‌های عمومی و خصوصی نگهداری می‌شده و مؤلف با رؤیت آنها، مشخصات کتاب‌شناسی و نسخه‌شناسی آنها را ارائه کرده است.</w:t>
      </w:r>
    </w:p>
    <w:p>
      <w:pPr>
        <w:pStyle w:val="Heading3"/>
      </w:pPr>
      <w:bookmarkStart w:id="645" w:name="_Toc444"/>
      <w:r>
        <w:t>سمرقندیان چه می‌گویند</w:t>
      </w:r>
      <w:bookmarkEnd w:id="645"/>
    </w:p>
    <w:p>
      <w:pPr>
        <w:pStyle w:val="BookText"/>
      </w:pPr>
      <w:r>
        <w:rPr>
          <w:rFonts w:ascii="IRNazanin" w:hAnsi="IRNazanin" w:eastAsia="IRNazanin" w:cs="IRNazanin"/>
          <w:lang w:bidi="fa-IR"/>
          <w:color w:val="111111"/>
          <w:sz w:val="28"/>
          <w:szCs w:val="28"/>
          <w:rtl/>
        </w:rPr>
        <w:t xml:space="preserve">دکتر رسول هادی زاده / چاپ اول 1382 / رقعی / شمیز / 192ص / 9000 ریال</w:t>
      </w:r>
    </w:p>
    <w:p>
      <w:pPr>
        <w:pStyle w:val="BookText"/>
      </w:pPr>
      <w:r>
        <w:rPr>
          <w:rFonts w:ascii="IRNazanin" w:hAnsi="IRNazanin" w:eastAsia="IRNazanin" w:cs="IRNazanin"/>
          <w:lang w:bidi="fa-IR"/>
          <w:color w:val="111111"/>
          <w:sz w:val="28"/>
          <w:szCs w:val="28"/>
          <w:rtl/>
        </w:rPr>
        <w:t xml:space="preserve">پس از اسلام که زبان فارسی در حوزه ماوراءالنهر و بویژه سمرقند، زایش دوباره یافت و فارسی دری نام گرفت، این شهر شاعران و ادیبان بسیاری را در خود پروراند. این گویش سمرقند که از عصر رودکی تاکنون همچنان نغز و ناب مانده است می‌تواند معیاری باشد برای شناخت صورت‌های نخستین و اصیل بسیاری از واژگان فارسی.</w:t>
      </w:r>
    </w:p>
    <w:p>
      <w:pPr>
        <w:pStyle w:val="Heading3"/>
      </w:pPr>
      <w:bookmarkStart w:id="646" w:name="_Toc445"/>
      <w:r>
        <w:t>شرح المصطلحات الفلسفیّة</w:t>
      </w:r>
      <w:bookmarkEnd w:id="646"/>
    </w:p>
    <w:p>
      <w:pPr>
        <w:pStyle w:val="BookText"/>
      </w:pPr>
      <w:r>
        <w:rPr>
          <w:rFonts w:ascii="IRNazanin" w:hAnsi="IRNazanin" w:eastAsia="IRNazanin" w:cs="IRNazanin"/>
          <w:lang w:bidi="fa-IR"/>
          <w:color w:val="111111"/>
          <w:sz w:val="28"/>
          <w:szCs w:val="28"/>
          <w:rtl/>
        </w:rPr>
        <w:t xml:space="preserve">گروه کلام / چاپ اوّل 1374 / وزیری / گالینگور / 488ص / نایاب</w:t>
      </w:r>
    </w:p>
    <w:p>
      <w:pPr>
        <w:pStyle w:val="BookText"/>
      </w:pPr>
      <w:r>
        <w:rPr>
          <w:rFonts w:ascii="IRNazanin" w:hAnsi="IRNazanin" w:eastAsia="IRNazanin" w:cs="IRNazanin"/>
          <w:lang w:bidi="fa-IR"/>
          <w:color w:val="111111"/>
          <w:sz w:val="28"/>
          <w:szCs w:val="28"/>
          <w:rtl/>
        </w:rPr>
        <w:t xml:space="preserve">در این اثر مؤلف اصطلاحاتِ فلسفی بیش از صد کتاب فلسفی را که تا اواخر قرن 13ق تألیف شده استخراج کرده و بر هر یک از آنها شرحی نگاشته است. شیوه تنظیم اصطلاحات، الفبایی است و ذیل هر اصطلاح، تعاریف، با رعایت تقدّم زمانی منابع آمده است.</w:t>
      </w:r>
    </w:p>
    <w:p>
      <w:pPr>
        <w:pStyle w:val="Heading3"/>
      </w:pPr>
      <w:bookmarkStart w:id="647" w:name="_Toc446"/>
      <w:r>
        <w:t>شرح المصطلحات الکلامیّة</w:t>
      </w:r>
      <w:bookmarkEnd w:id="647"/>
    </w:p>
    <w:p>
      <w:pPr>
        <w:pStyle w:val="BookText"/>
      </w:pPr>
      <w:r>
        <w:rPr>
          <w:rFonts w:ascii="IRNazanin" w:hAnsi="IRNazanin" w:eastAsia="IRNazanin" w:cs="IRNazanin"/>
          <w:lang w:bidi="fa-IR"/>
          <w:color w:val="111111"/>
          <w:sz w:val="28"/>
          <w:szCs w:val="28"/>
          <w:rtl/>
        </w:rPr>
        <w:t xml:space="preserve">گروه کلام / چاپ اوّل 1373 / وزیری / گالینگور / 432ص / 7700 ریال</w:t>
      </w:r>
    </w:p>
    <w:p>
      <w:pPr>
        <w:pStyle w:val="BookText"/>
      </w:pPr>
      <w:r>
        <w:rPr>
          <w:rFonts w:ascii="IRNazanin" w:hAnsi="IRNazanin" w:eastAsia="IRNazanin" w:cs="IRNazanin"/>
          <w:lang w:bidi="fa-IR"/>
          <w:color w:val="111111"/>
          <w:sz w:val="28"/>
          <w:szCs w:val="28"/>
          <w:rtl/>
        </w:rPr>
        <w:t xml:space="preserve">این تألیف شامل 1400 اصطلاح کلامی از 85 عنوان از منابع علم کلام است که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30" w:name="pg7575_71288"/>
    <w:bookmarkEnd w:id="130"/>
    <w:p>
      <w:pPr>
        <w:pStyle w:val="BookText"/>
      </w:pPr>
      <w:r>
        <w:rPr>
          <w:rFonts w:ascii="IRNazanin" w:hAnsi="IRNazanin" w:eastAsia="IRNazanin" w:cs="IRNazanin"/>
          <w:lang w:bidi="fa-IR"/>
          <w:color w:val="111111"/>
          <w:sz w:val="28"/>
          <w:szCs w:val="28"/>
          <w:rtl/>
        </w:rPr>
        <w:t xml:space="preserve">توسط مؤلفان قرون سوم تا سیزدهم نگاشته شده است. شیوه تنظیم اصطلاحات، الفبایی است و ذیل هر اصطلاح، تعاریف، با رعایت تقدّم زمانی منابع آمده است.</w:t>
      </w:r>
    </w:p>
    <w:p>
      <w:pPr>
        <w:pStyle w:val="Heading3"/>
      </w:pPr>
      <w:bookmarkStart w:id="648" w:name="_Toc447"/>
      <w:r>
        <w:t>شناخت و ساخت کاغذهای دست‌ساز</w:t>
      </w:r>
      <w:bookmarkEnd w:id="648"/>
    </w:p>
    <w:p>
      <w:pPr>
        <w:pStyle w:val="BookText"/>
      </w:pPr>
      <w:r>
        <w:rPr>
          <w:rFonts w:ascii="IRNazanin" w:hAnsi="IRNazanin" w:eastAsia="IRNazanin" w:cs="IRNazanin"/>
          <w:lang w:bidi="fa-IR"/>
          <w:color w:val="111111"/>
          <w:sz w:val="28"/>
          <w:szCs w:val="28"/>
          <w:rtl/>
        </w:rPr>
        <w:t xml:space="preserve">احمد مقبل اصفهانی / چاپ اوّل 1380 / وزیری / شمیز / 212ص / 8000 ریال</w:t>
      </w:r>
    </w:p>
    <w:p>
      <w:pPr>
        <w:pStyle w:val="BookText"/>
      </w:pPr>
      <w:r>
        <w:rPr>
          <w:rFonts w:ascii="IRNazanin" w:hAnsi="IRNazanin" w:eastAsia="IRNazanin" w:cs="IRNazanin"/>
          <w:lang w:bidi="fa-IR"/>
          <w:color w:val="111111"/>
          <w:sz w:val="28"/>
          <w:szCs w:val="28"/>
          <w:rtl/>
        </w:rPr>
        <w:t xml:space="preserve">کتاب حاضر در واقع حاصل تجربیات استاد احمد مقبل اصفهانی است. ایشان با ترجمه و افزودن بخش‌های مهم و مرجع کتاب کاغذ سازی نوشته جونرهلر، کتاب حاضر را تألیف کرده است. مخاطبان این کتاب را چهار گروه: مرمت گران و صحافان، هنرمندان ونقاشان، دانش‌آموزان در سنین مختلف و بالاخره شیفتگان آماتور کاغذ سازی تشکیل می‌دهند. کتاب فوق در 10 فصل تألیف شده و مراحل مختلف کاغذ سازی با دست را با بیانی ساده همراه با تصاویر برای مخاطبان توضیح می‌دهد.</w:t>
      </w:r>
    </w:p>
    <w:p>
      <w:pPr>
        <w:pStyle w:val="Heading3"/>
      </w:pPr>
      <w:bookmarkStart w:id="649" w:name="_Toc448"/>
      <w:r>
        <w:t>شیوه نامه دائره‌المعارف آستان قدس رضوی</w:t>
      </w:r>
      <w:bookmarkEnd w:id="649"/>
    </w:p>
    <w:p>
      <w:pPr>
        <w:pStyle w:val="BookText"/>
      </w:pPr>
      <w:r>
        <w:rPr>
          <w:rFonts w:ascii="IRNazanin" w:hAnsi="IRNazanin" w:eastAsia="IRNazanin" w:cs="IRNazanin"/>
          <w:lang w:bidi="fa-IR"/>
          <w:color w:val="111111"/>
          <w:sz w:val="28"/>
          <w:szCs w:val="28"/>
          <w:rtl/>
        </w:rPr>
        <w:t xml:space="preserve">شورای علمی دایره‌المعارف / چاپ اوّل 1383 / پالتویی / شمیز / 28 ص.</w:t>
      </w:r>
    </w:p>
    <w:p>
      <w:pPr>
        <w:pStyle w:val="BookText"/>
      </w:pPr>
      <w:r>
        <w:rPr>
          <w:rFonts w:ascii="IRNazanin" w:hAnsi="IRNazanin" w:eastAsia="IRNazanin" w:cs="IRNazanin"/>
          <w:lang w:bidi="fa-IR"/>
          <w:color w:val="111111"/>
          <w:sz w:val="28"/>
          <w:szCs w:val="28"/>
          <w:rtl/>
        </w:rPr>
        <w:t xml:space="preserve">جان مایه این شیوه‌نامه، مرزبندی مقالات، براساس چارچوب‌های مشخص شده برای دانشنامه است. در حقیقت این دایره‌المعارف بیانگر نگاه به ساختاری است که باید در نگارش این دانشنامه به کار گرفته شود، زیرا کمتر دانشنامه‌ای با چنین سرشناسه‌های اختصاصی تدوین شده است.</w:t>
      </w:r>
    </w:p>
    <w:p>
      <w:pPr>
        <w:pStyle w:val="Heading3"/>
      </w:pPr>
      <w:bookmarkStart w:id="650" w:name="_Toc449"/>
      <w:r>
        <w:t>طبقه‌بندی علوم از نظر حکمای مسلمان</w:t>
      </w:r>
      <w:bookmarkEnd w:id="650"/>
    </w:p>
    <w:p>
      <w:pPr>
        <w:pStyle w:val="BookText"/>
      </w:pPr>
      <w:r>
        <w:rPr>
          <w:rFonts w:ascii="IRNazanin" w:hAnsi="IRNazanin" w:eastAsia="IRNazanin" w:cs="IRNazanin"/>
          <w:lang w:bidi="fa-IR"/>
          <w:color w:val="111111"/>
          <w:sz w:val="28"/>
          <w:szCs w:val="28"/>
          <w:rtl/>
        </w:rPr>
        <w:t xml:space="preserve">عثمان بکار / ترجمه جواد قاسمی / چاپ اوّل 1381 / وزیری / گالینگور / 384ص / 22000 ریال</w:t>
      </w:r>
    </w:p>
    <w:p>
      <w:pPr>
        <w:pStyle w:val="BookText"/>
      </w:pPr>
      <w:r>
        <w:rPr>
          <w:rFonts w:ascii="IRNazanin" w:hAnsi="IRNazanin" w:eastAsia="IRNazanin" w:cs="IRNazanin"/>
          <w:lang w:bidi="fa-IR"/>
          <w:color w:val="111111"/>
          <w:sz w:val="28"/>
          <w:szCs w:val="28"/>
          <w:rtl/>
        </w:rPr>
        <w:t xml:space="preserve">نظر به اهمیت طبقه‌بندی علوم در اسلام می‌توان گفت که این کتاب نخستین اثری است که به شیوه‌ای محقّقانه و در عین حال با زبانی نو به این موضوع پرداخته است. نویسنده به سنّت عقلی اسلامی همراه با تاکید آن بر وجود و سلسله مراتب اشکال گوناگون دانشی که طبقه‌بندی علوم را ایجاب می‌کند وفادار می‌ماند و قادر است زمینه‌های فلسفی و مابعدالطبیعی را که شالوده طبقه‌بندی‌های گوناگون مورد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31" w:name="pg7575_71289"/>
    <w:bookmarkEnd w:id="131"/>
    <w:p>
      <w:pPr>
        <w:pStyle w:val="BookText"/>
      </w:pPr>
      <w:r>
        <w:rPr>
          <w:rFonts w:ascii="IRNazanin" w:hAnsi="IRNazanin" w:eastAsia="IRNazanin" w:cs="IRNazanin"/>
          <w:lang w:bidi="fa-IR"/>
          <w:color w:val="111111"/>
          <w:sz w:val="28"/>
          <w:szCs w:val="28"/>
          <w:rtl/>
        </w:rPr>
        <w:t xml:space="preserve">نظر در این اثر را تشکیل می‌دهند مشخّص سازد.</w:t>
      </w:r>
    </w:p>
    <w:p>
      <w:pPr>
        <w:pStyle w:val="Heading3"/>
      </w:pPr>
      <w:bookmarkStart w:id="651" w:name="_Toc450"/>
      <w:r>
        <w:t>علوم اسلامی و نقش آن در تحول علمی جهان</w:t>
      </w:r>
      <w:bookmarkEnd w:id="651"/>
    </w:p>
    <w:p>
      <w:pPr>
        <w:pStyle w:val="BookText"/>
      </w:pPr>
      <w:r>
        <w:rPr>
          <w:rFonts w:ascii="IRNazanin" w:hAnsi="IRNazanin" w:eastAsia="IRNazanin" w:cs="IRNazanin"/>
          <w:lang w:bidi="fa-IR"/>
          <w:color w:val="111111"/>
          <w:sz w:val="28"/>
          <w:szCs w:val="28"/>
          <w:rtl/>
        </w:rPr>
        <w:t xml:space="preserve">آلدومیه لی / ترجمه محمّد رضا شجاع رضوی / چاپ دوم 1379 / وزیری / گالینگور / 822ص / 26000 ریال</w:t>
      </w:r>
    </w:p>
    <w:p>
      <w:pPr>
        <w:pStyle w:val="BookText"/>
      </w:pPr>
      <w:r>
        <w:rPr>
          <w:rFonts w:ascii="IRNazanin" w:hAnsi="IRNazanin" w:eastAsia="IRNazanin" w:cs="IRNazanin"/>
          <w:lang w:bidi="fa-IR"/>
          <w:color w:val="111111"/>
          <w:sz w:val="28"/>
          <w:szCs w:val="28"/>
          <w:rtl/>
        </w:rPr>
        <w:t xml:space="preserve">در این کتاب به سهم تمدّن اسلامی در انتقال علوم به جهان غرب، مراکز علمی در سرتاسر جهان اسلام، دانشمندان، مترجمان، پزشکان و آثاری که به وجود آورده‌اند و نیز به رشته‌های مختلف علوم به تفصیل پرداخته شده است.</w:t>
      </w:r>
    </w:p>
    <w:p>
      <w:pPr>
        <w:pStyle w:val="Heading3"/>
      </w:pPr>
      <w:bookmarkStart w:id="652" w:name="_Toc451"/>
      <w:r>
        <w:t>فرهنگ آبادیها و مکانهای مذهبی کشور</w:t>
      </w:r>
      <w:bookmarkEnd w:id="652"/>
    </w:p>
    <w:p>
      <w:pPr>
        <w:pStyle w:val="BookText"/>
      </w:pPr>
      <w:r>
        <w:rPr>
          <w:rFonts w:ascii="IRNazanin" w:hAnsi="IRNazanin" w:eastAsia="IRNazanin" w:cs="IRNazanin"/>
          <w:lang w:bidi="fa-IR"/>
          <w:color w:val="111111"/>
          <w:sz w:val="28"/>
          <w:szCs w:val="28"/>
          <w:rtl/>
        </w:rPr>
        <w:t xml:space="preserve">دکتر محمّد حسین پاپلی یزدی / چاپ اوّل 1367 / رحلی / 640ص / شمیز / 6500 ریال / گالینگور / نایاب</w:t>
      </w:r>
    </w:p>
    <w:p>
      <w:pPr>
        <w:pStyle w:val="BookText"/>
      </w:pPr>
      <w:r>
        <w:rPr>
          <w:rFonts w:ascii="IRNazanin" w:hAnsi="IRNazanin" w:eastAsia="IRNazanin" w:cs="IRNazanin"/>
          <w:lang w:bidi="fa-IR"/>
          <w:color w:val="111111"/>
          <w:sz w:val="28"/>
          <w:szCs w:val="28"/>
          <w:rtl/>
        </w:rPr>
        <w:t xml:space="preserve">این فرهنگ با استفاده از تمام فرهنگ‌های موجود و نقشه‌های توپوگرافی تهیه شده و در آن مختصات جغرافیایی و ارتفاع آبادیها و مکانهای مذهبی ایران به ترتیب حروف الفبا مشخص شده است. تعدادی نمودار و نقشه و پراکندگی آبادیها و مکانهای مذهبیِ کشور مطالب کتاب را تکمیل می‌کند.</w:t>
      </w:r>
    </w:p>
    <w:p>
      <w:pPr>
        <w:pStyle w:val="Heading3"/>
      </w:pPr>
      <w:bookmarkStart w:id="653" w:name="_Toc452"/>
      <w:r>
        <w:t>فرهنگ اصطلاحات علوم و تمدن اسلامی</w:t>
      </w:r>
      <w:bookmarkEnd w:id="653"/>
    </w:p>
    <w:p>
      <w:pPr>
        <w:pStyle w:val="BookText"/>
      </w:pPr>
      <w:r>
        <w:rPr>
          <w:rFonts w:ascii="IRNazanin" w:hAnsi="IRNazanin" w:eastAsia="IRNazanin" w:cs="IRNazanin"/>
          <w:lang w:bidi="fa-IR"/>
          <w:color w:val="111111"/>
          <w:sz w:val="28"/>
          <w:szCs w:val="28"/>
          <w:rtl/>
        </w:rPr>
        <w:t xml:space="preserve">گروه ترجمه انگلیسی / چاپ دوم 1386 / وزیری / سلفون سخت / 760ص / 72000 ریال</w:t>
      </w:r>
    </w:p>
    <w:p>
      <w:pPr>
        <w:pStyle w:val="BookText"/>
      </w:pPr>
      <w:r>
        <w:rPr>
          <w:rFonts w:ascii="IRNazanin" w:hAnsi="IRNazanin" w:eastAsia="IRNazanin" w:cs="IRNazanin"/>
          <w:lang w:bidi="fa-IR"/>
          <w:color w:val="111111"/>
          <w:sz w:val="28"/>
          <w:szCs w:val="28"/>
          <w:rtl/>
        </w:rPr>
        <w:t xml:space="preserve">این فرهنگ حاوی کلمات کلیدی واصطلاحات علوم سیاسی و علوم انسانی قدیم و کلماتی است که نمایانگر وجهی از فرهنگ و تمدن اسلام است و زمینه‌هایی چون قرآن مجید، علم تفسیر، حدیث، فقه، فلسفه، منطق، تصوف، عرفان، صرف و نحو... را شامل می‌شود. این فرهنگ فارسی - انگلیسی و انگلیسی - فارسی است.</w:t>
      </w:r>
    </w:p>
    <w:p>
      <w:pPr>
        <w:pStyle w:val="Heading3"/>
      </w:pPr>
      <w:bookmarkStart w:id="654" w:name="_Toc453"/>
      <w:r>
        <w:t>فرهنگ بزرگان اسلام و ایران</w:t>
      </w:r>
      <w:bookmarkEnd w:id="654"/>
    </w:p>
    <w:p>
      <w:pPr>
        <w:pStyle w:val="BookText"/>
      </w:pPr>
      <w:r>
        <w:rPr>
          <w:rFonts w:ascii="IRNazanin" w:hAnsi="IRNazanin" w:eastAsia="IRNazanin" w:cs="IRNazanin"/>
          <w:lang w:bidi="fa-IR"/>
          <w:color w:val="111111"/>
          <w:sz w:val="28"/>
          <w:szCs w:val="28"/>
          <w:rtl/>
        </w:rPr>
        <w:t xml:space="preserve">آذر تفضّلی مهین فضایلی جوان / چاپ اوّل 1372 / وزیری / گالینگور / 746ص / 10000 ریال</w:t>
      </w:r>
    </w:p>
    <w:p>
      <w:pPr>
        <w:pStyle w:val="BookText"/>
      </w:pPr>
      <w:r>
        <w:rPr>
          <w:rFonts w:ascii="IRNazanin" w:hAnsi="IRNazanin" w:eastAsia="IRNazanin" w:cs="IRNazanin"/>
          <w:lang w:bidi="fa-IR"/>
          <w:color w:val="111111"/>
          <w:sz w:val="28"/>
          <w:szCs w:val="28"/>
          <w:rtl/>
        </w:rPr>
        <w:t xml:space="preserve">کتاب حاضر، اثری تحقیقی در باره زندگی و آثار بزرگان و نوآوران علم وادب از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32" w:name="pg7575_71290"/>
    <w:bookmarkEnd w:id="132"/>
    <w:p>
      <w:pPr>
        <w:pStyle w:val="BookText"/>
      </w:pPr>
      <w:r>
        <w:rPr>
          <w:rFonts w:ascii="IRNazanin" w:hAnsi="IRNazanin" w:eastAsia="IRNazanin" w:cs="IRNazanin"/>
          <w:lang w:bidi="fa-IR"/>
          <w:color w:val="111111"/>
          <w:sz w:val="28"/>
          <w:szCs w:val="28"/>
          <w:rtl/>
        </w:rPr>
        <w:t xml:space="preserve">قرن اوّل تا چهاردهم هجری است. سرشناسه‌ها بر مبنای کتاب ریحانه‌الادب مدرس تبریزی انتخاب شده و هر شناسه در بسیاری مآخذ رجالی معتبر مورد شناسایی قرار گرفته است. اسامی به ترتیب حروف الفبا و براساس نام کوچک افراد تنظیم شده است. متن اثر شامل اطلاعاتی در زمینه کنیه، نام پدر، لقب، تخلّص، تخصص، مذهب، محل سکونت، حوادث مهم مذهبی یا سیاسی زمان، استادان و شاگردان شخصیت مورد نظر است و در پایان متن به سه تا پنج اثر مهم از آثار نویسنده اشاره شده است.</w:t>
      </w:r>
    </w:p>
    <w:p>
      <w:pPr>
        <w:pStyle w:val="Heading3"/>
      </w:pPr>
      <w:bookmarkStart w:id="655" w:name="_Toc454"/>
      <w:r>
        <w:t>فرهنگ توصیفی اصطلاحات عروض</w:t>
      </w:r>
      <w:bookmarkEnd w:id="655"/>
    </w:p>
    <w:p>
      <w:pPr>
        <w:pStyle w:val="BookText"/>
      </w:pPr>
      <w:r>
        <w:rPr>
          <w:rFonts w:ascii="IRNazanin" w:hAnsi="IRNazanin" w:eastAsia="IRNazanin" w:cs="IRNazanin"/>
          <w:lang w:bidi="fa-IR"/>
          <w:color w:val="111111"/>
          <w:sz w:val="28"/>
          <w:szCs w:val="28"/>
          <w:rtl/>
        </w:rPr>
        <w:t xml:space="preserve">حسین مدرسی / چاپ اوّل 1380 / وزیری / شمیز / 328ص / 9000 ریال</w:t>
      </w:r>
    </w:p>
    <w:p>
      <w:pPr>
        <w:pStyle w:val="BookText"/>
      </w:pPr>
      <w:r>
        <w:rPr>
          <w:rFonts w:ascii="IRNazanin" w:hAnsi="IRNazanin" w:eastAsia="IRNazanin" w:cs="IRNazanin"/>
          <w:lang w:bidi="fa-IR"/>
          <w:color w:val="111111"/>
          <w:sz w:val="28"/>
          <w:szCs w:val="28"/>
          <w:rtl/>
        </w:rPr>
        <w:t xml:space="preserve">این فرهنگ شامل اصطلاحاتی است که درعلم عروض کاربرد دارند. مؤلّف با بررسی تمامی کتابهای عروض کهن و نو اصطلاحات را استخراج کرده، سپس به توضیح آنها پرداخته و برای هر یک شاهد مثالی آورده است. اثر فوق شامل 163 شناسه اصلی و 337 شناسه ارجاعی است.</w:t>
      </w:r>
    </w:p>
    <w:p>
      <w:pPr>
        <w:pStyle w:val="Heading3"/>
      </w:pPr>
      <w:bookmarkStart w:id="656" w:name="_Toc455"/>
      <w:r>
        <w:t>فرهنگ جغرافیایی ایران(خراسان)</w:t>
      </w:r>
      <w:bookmarkEnd w:id="656"/>
    </w:p>
    <w:p>
      <w:pPr>
        <w:pStyle w:val="BookText"/>
      </w:pPr>
      <w:r>
        <w:rPr>
          <w:rFonts w:ascii="IRNazanin" w:hAnsi="IRNazanin" w:eastAsia="IRNazanin" w:cs="IRNazanin"/>
          <w:lang w:bidi="fa-IR"/>
          <w:color w:val="111111"/>
          <w:sz w:val="28"/>
          <w:szCs w:val="28"/>
          <w:rtl/>
        </w:rPr>
        <w:t xml:space="preserve">وزارت جنگ انگلستان / ترجمه کاظم خادمیان / چاپ اوّل 1380 / رحلی / گالینگور / 1128ص / 60000 ریال</w:t>
      </w:r>
    </w:p>
    <w:p>
      <w:pPr>
        <w:pStyle w:val="BookText"/>
      </w:pPr>
      <w:r>
        <w:rPr>
          <w:rFonts w:ascii="IRNazanin" w:hAnsi="IRNazanin" w:eastAsia="IRNazanin" w:cs="IRNazanin"/>
          <w:lang w:bidi="fa-IR"/>
          <w:color w:val="111111"/>
          <w:sz w:val="28"/>
          <w:szCs w:val="28"/>
          <w:rtl/>
        </w:rPr>
        <w:t xml:space="preserve">این کتاب ترجمه جلد اوّل از مجموعه 5 جلدی فرهنگ جغرافیای ایران است که توسط ارتش انگلیس مستقر در هند در اوایل قرن بیستم منتشر شده است و اطلاعات گوناگون و ارزشمندی از تمام مناطق خراسان امروزی، استان گلستان، نیمه شرقی استان سمنان و بخشهایی از دامغان و شاهرود و بسطام و مناطق شرق استانهای یزد و اصفهان و شمال استان کرمان در اختیار خواننده قرار می‌دهد.</w:t>
      </w:r>
    </w:p>
    <w:p>
      <w:pPr>
        <w:pStyle w:val="Heading3"/>
      </w:pPr>
      <w:bookmarkStart w:id="657" w:name="_Toc456"/>
      <w:r>
        <w:t>فرهنگ فرق اسلامی</w:t>
      </w:r>
      <w:bookmarkEnd w:id="657"/>
    </w:p>
    <w:p>
      <w:pPr>
        <w:pStyle w:val="BookText"/>
      </w:pPr>
      <w:r>
        <w:rPr>
          <w:rFonts w:ascii="IRNazanin" w:hAnsi="IRNazanin" w:eastAsia="IRNazanin" w:cs="IRNazanin"/>
          <w:lang w:bidi="fa-IR"/>
          <w:color w:val="111111"/>
          <w:sz w:val="28"/>
          <w:szCs w:val="28"/>
          <w:rtl/>
        </w:rPr>
        <w:t xml:space="preserve">محمّد جواد مشکور / چاپ پنجم 1386 / وزیری / 626ص / سلفون سخت / 50000 ریال</w:t>
      </w:r>
    </w:p>
    <w:p>
      <w:pPr>
        <w:pStyle w:val="BookText"/>
      </w:pPr>
      <w:r>
        <w:rPr>
          <w:rFonts w:ascii="IRNazanin" w:hAnsi="IRNazanin" w:eastAsia="IRNazanin" w:cs="IRNazanin"/>
          <w:lang w:bidi="fa-IR"/>
          <w:color w:val="111111"/>
          <w:sz w:val="28"/>
          <w:szCs w:val="28"/>
          <w:rtl/>
        </w:rPr>
        <w:t xml:space="preserve">در این اثر مخاطب با فرقه‌ها و مذاهب اسلامی به طور مختصر آشنا می‌شود. در هر مدخل ابتدا تاریخچه پیدایش هر فرقه سپس سیر صعودی یا نزولی آن ارائه شده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33" w:name="pg7575_71291"/>
    <w:bookmarkEnd w:id="133"/>
    <w:p>
      <w:pPr>
        <w:pStyle w:val="BookText"/>
      </w:pPr>
      <w:r>
        <w:rPr>
          <w:rFonts w:ascii="IRNazanin" w:hAnsi="IRNazanin" w:eastAsia="IRNazanin" w:cs="IRNazanin"/>
          <w:lang w:bidi="fa-IR"/>
          <w:color w:val="111111"/>
          <w:sz w:val="28"/>
          <w:szCs w:val="28"/>
          <w:rtl/>
        </w:rPr>
        <w:t xml:space="preserve">واز پیروان فرقه مذکور در گذشته و حال یاد شده است. در آغاز کتاب مقدمه عالمانه مرحوم استاد شانه‌چی در باره تاریخچه مذاهب اسلامی آمده است.</w:t>
      </w:r>
    </w:p>
    <w:p>
      <w:pPr>
        <w:pStyle w:val="Heading3"/>
      </w:pPr>
      <w:bookmarkStart w:id="658" w:name="_Toc457"/>
      <w:r>
        <w:t>فرهنگنامه تطبیقی نامهای قدیم و جدید مکانهای جغرافیایی</w:t>
      </w:r>
      <w:bookmarkEnd w:id="658"/>
    </w:p>
    <w:p>
      <w:pPr>
        <w:pStyle w:val="BookText"/>
      </w:pPr>
      <w:r>
        <w:rPr>
          <w:rFonts w:ascii="IRNazanin" w:hAnsi="IRNazanin" w:eastAsia="IRNazanin" w:cs="IRNazanin"/>
          <w:lang w:bidi="fa-IR"/>
          <w:color w:val="111111"/>
          <w:sz w:val="28"/>
          <w:szCs w:val="28"/>
          <w:rtl/>
        </w:rPr>
        <w:t xml:space="preserve">علی رضا چکنگی / چاپ دوم 1385 / رحلی / شمیز / 292ص / 30000 ریال</w:t>
      </w:r>
    </w:p>
    <w:p>
      <w:pPr>
        <w:pStyle w:val="BookText"/>
      </w:pPr>
      <w:r>
        <w:rPr>
          <w:rFonts w:ascii="IRNazanin" w:hAnsi="IRNazanin" w:eastAsia="IRNazanin" w:cs="IRNazanin"/>
          <w:lang w:bidi="fa-IR"/>
          <w:color w:val="111111"/>
          <w:sz w:val="28"/>
          <w:szCs w:val="28"/>
          <w:rtl/>
        </w:rPr>
        <w:t xml:space="preserve">این مجموعه دربردارنده صورتی از نامهای مختلف قدیم مکانهای جغرافیایی ایران و نواحی مجاور آن به همراه نام جدید این مکان‌ها است. کتاب در دو بخش تدوین شده است: نخست از نام قدیمی شهرها به نام جدید، آن گاه در بخش دوم از نام جدید به نام‌های قدیمی ارجاع داده می‌شود.</w:t>
      </w:r>
    </w:p>
    <w:p>
      <w:pPr>
        <w:pStyle w:val="Heading3"/>
      </w:pPr>
      <w:bookmarkStart w:id="659" w:name="_Toc458"/>
      <w:r>
        <w:t>فرهنگنامه قرآنی</w:t>
      </w:r>
      <w:bookmarkEnd w:id="659"/>
    </w:p>
    <w:p>
      <w:pPr>
        <w:pStyle w:val="BookText"/>
      </w:pPr>
      <w:r>
        <w:rPr>
          <w:rFonts w:ascii="IRNazanin" w:hAnsi="IRNazanin" w:eastAsia="IRNazanin" w:cs="IRNazanin"/>
          <w:lang w:bidi="fa-IR"/>
          <w:color w:val="111111"/>
          <w:sz w:val="28"/>
          <w:szCs w:val="28"/>
          <w:rtl/>
        </w:rPr>
        <w:t xml:space="preserve">گروه فرهنگ و ادب / زیر نظر دکتر محمّد جعفر یاحقی / چاپ دوم 1377 / وزیری / گالینگور / دوره 5 جلدی</w:t>
      </w:r>
    </w:p>
    <w:p>
      <w:pPr>
        <w:pStyle w:val="BookText"/>
      </w:pPr>
      <w:r>
        <w:rPr>
          <w:rFonts w:ascii="IRNazanin" w:hAnsi="IRNazanin" w:eastAsia="IRNazanin" w:cs="IRNazanin"/>
          <w:lang w:bidi="fa-IR"/>
          <w:color w:val="111111"/>
          <w:sz w:val="28"/>
          <w:szCs w:val="28"/>
          <w:rtl/>
        </w:rPr>
        <w:t xml:space="preserve">این مجموعه، فرهنگ برابر نهادهای فارسی قرآن کریم است که براساس 142 نسخه خطی کهن تهیّه شده است. هدف از تدوین این اثر تهیّه و تنظیم و دسته‌بندی معانی پارسی واژه‌ها و ترکیباتی بوده که در قرآن‌های خطّی و کهن کتابخانه آستان قدس از دیرباز وجود داشته است.</w:t>
      </w:r>
    </w:p>
    <w:p>
      <w:pPr>
        <w:pStyle w:val="Heading3"/>
      </w:pPr>
      <w:bookmarkStart w:id="660" w:name="_Toc459"/>
      <w:r>
        <w:t>فنون مدیریت برای کتابداران</w:t>
      </w:r>
      <w:bookmarkEnd w:id="660"/>
    </w:p>
    <w:p>
      <w:pPr>
        <w:pStyle w:val="BookText"/>
      </w:pPr>
      <w:r>
        <w:rPr>
          <w:rFonts w:ascii="IRNazanin" w:hAnsi="IRNazanin" w:eastAsia="IRNazanin" w:cs="IRNazanin"/>
          <w:lang w:bidi="fa-IR"/>
          <w:color w:val="111111"/>
          <w:sz w:val="28"/>
          <w:szCs w:val="28"/>
          <w:rtl/>
        </w:rPr>
        <w:t xml:space="preserve">ادوارد اوانز / ترجمه فرشته ناصری / چاپ چهارم 1387 / وزیری / شمیز / 452ص / 54000 ریال</w:t>
      </w:r>
    </w:p>
    <w:p>
      <w:pPr>
        <w:pStyle w:val="BookText"/>
      </w:pPr>
      <w:r>
        <w:rPr>
          <w:rFonts w:ascii="IRNazanin" w:hAnsi="IRNazanin" w:eastAsia="IRNazanin" w:cs="IRNazanin"/>
          <w:lang w:bidi="fa-IR"/>
          <w:color w:val="111111"/>
          <w:sz w:val="28"/>
          <w:szCs w:val="28"/>
          <w:rtl/>
        </w:rPr>
        <w:t xml:space="preserve">در این کتاب مؤلّف ویژگی‌ها و وظایف منحصر به فرد کتابخانه را با اصول و شیوه‌های اساسی مدیریت روشن ساخته است. مؤلّف در فصول مختلف کتاب مباحثی چون کتابخانه و مدیریت، تاریخچه مدیریت، خلاقیت و نوآوری، اختیار و مسؤولیت، تفویض و اختیار، تصمیم‌گیری، برنامه‌ریزی، ارتباطات، انگیزه، رهبری و کارگزینی، تنظیم بودجه و تحلیل کار را مطرح ساخته واین مفاهیم را با دیدگاهی انسان گرایانه بررسی کرده است.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34" w:name="pg7575_71292"/>
    <w:bookmarkEnd w:id="134"/>
    <w:p>
      <w:pPr>
        <w:pStyle w:val="Heading3"/>
      </w:pPr>
      <w:bookmarkStart w:id="661" w:name="_Toc460"/>
      <w:r>
        <w:t>فهرس احادیث اهل البیت علیهم‌السلام</w:t>
      </w:r>
      <w:bookmarkEnd w:id="661"/>
    </w:p>
    <w:p>
      <w:pPr>
        <w:pStyle w:val="BookText"/>
      </w:pPr>
      <w:r>
        <w:rPr>
          <w:rFonts w:ascii="IRNazanin" w:hAnsi="IRNazanin" w:eastAsia="IRNazanin" w:cs="IRNazanin"/>
          <w:lang w:bidi="fa-IR"/>
          <w:color w:val="111111"/>
          <w:sz w:val="28"/>
          <w:szCs w:val="28"/>
          <w:rtl/>
        </w:rPr>
        <w:t xml:space="preserve">گروه کامپیوتر / چاپ اول / خشتی / شمیز / نایاب</w:t>
      </w:r>
    </w:p>
    <w:p>
      <w:pPr>
        <w:pStyle w:val="BookText"/>
      </w:pPr>
      <w:r>
        <w:rPr>
          <w:rFonts w:ascii="IRNazanin" w:hAnsi="IRNazanin" w:eastAsia="IRNazanin" w:cs="IRNazanin"/>
          <w:lang w:bidi="fa-IR"/>
          <w:color w:val="111111"/>
          <w:sz w:val="28"/>
          <w:szCs w:val="28"/>
          <w:rtl/>
        </w:rPr>
        <w:t xml:space="preserve">اثر حاضر فهرست احادیث شیعه است که به شیوه الفبایی و براساس حرف آغازین نخستین کلمه هر حدیث تنظیم شده است. در هر مدخل نام راوی، نام معصوم، جلد و صفحه کتاب مأخذ، ذکر شده است. برای تهیه این فهرست از منابع معتبر شیعی همچون: کتب اربعه، امالی شیخ مفید، خصال شیخ صدوق و... استفاده شده است.</w:t>
      </w:r>
    </w:p>
    <w:p>
      <w:pPr>
        <w:pStyle w:val="Heading3"/>
      </w:pPr>
      <w:bookmarkStart w:id="662" w:name="_Toc461"/>
      <w:r>
        <w:t>فهرس احادیث کتب الصدوق</w:t>
      </w:r>
      <w:bookmarkEnd w:id="662"/>
    </w:p>
    <w:p>
      <w:pPr>
        <w:pStyle w:val="BookText"/>
      </w:pPr>
      <w:r>
        <w:rPr>
          <w:rFonts w:ascii="IRNazanin" w:hAnsi="IRNazanin" w:eastAsia="IRNazanin" w:cs="IRNazanin"/>
          <w:lang w:bidi="fa-IR"/>
          <w:color w:val="111111"/>
          <w:sz w:val="28"/>
          <w:szCs w:val="28"/>
          <w:rtl/>
        </w:rPr>
        <w:t xml:space="preserve">گروه کامپیوتر / چاپ اوّل 1376 / وزیری / گالینگور / 948ص / نایاب</w:t>
      </w:r>
    </w:p>
    <w:p>
      <w:pPr>
        <w:pStyle w:val="BookText"/>
      </w:pPr>
      <w:r>
        <w:rPr>
          <w:rFonts w:ascii="IRNazanin" w:hAnsi="IRNazanin" w:eastAsia="IRNazanin" w:cs="IRNazanin"/>
          <w:lang w:bidi="fa-IR"/>
          <w:color w:val="111111"/>
          <w:sz w:val="28"/>
          <w:szCs w:val="28"/>
          <w:rtl/>
        </w:rPr>
        <w:t xml:space="preserve">این کتاب فهرست احادیث پانزده کتاب حدیثی شیخ صدوق است. شیوه تنظیم فهرست براساس حروف واژگان آغاز هر حدیث است. اطلاعات ارائه شده در هر مدخل به این گونه است: آغاز حدیث، نام کتاب منبع، نخستین راوی، نام معصوم علیه‌السلام، نشانی حدیث در کتاب‌های چاپ شده که در ابتدای کتاب به آنها اشاره شده است.</w:t>
      </w:r>
    </w:p>
    <w:p>
      <w:pPr>
        <w:pStyle w:val="Heading3"/>
      </w:pPr>
      <w:bookmarkStart w:id="663" w:name="_Toc462"/>
      <w:r>
        <w:t>فهرست کتابهای فارسی شده چاپی</w:t>
      </w:r>
      <w:bookmarkEnd w:id="663"/>
    </w:p>
    <w:p>
      <w:pPr>
        <w:pStyle w:val="BookText"/>
      </w:pPr>
      <w:r>
        <w:rPr>
          <w:rFonts w:ascii="IRNazanin" w:hAnsi="IRNazanin" w:eastAsia="IRNazanin" w:cs="IRNazanin"/>
          <w:lang w:bidi="fa-IR"/>
          <w:color w:val="111111"/>
          <w:sz w:val="28"/>
          <w:szCs w:val="28"/>
          <w:rtl/>
        </w:rPr>
        <w:t xml:space="preserve">زیر نظر محسن ناجی نصرآبادی / چاپ اوّل 1381 / وزیری / گالینگور / دوره 4جلدی / 120000 ریال</w:t>
      </w:r>
    </w:p>
    <w:p>
      <w:pPr>
        <w:pStyle w:val="BookText"/>
      </w:pPr>
      <w:r>
        <w:rPr>
          <w:rFonts w:ascii="IRNazanin" w:hAnsi="IRNazanin" w:eastAsia="IRNazanin" w:cs="IRNazanin"/>
          <w:lang w:bidi="fa-IR"/>
          <w:color w:val="111111"/>
          <w:sz w:val="28"/>
          <w:szCs w:val="28"/>
          <w:rtl/>
        </w:rPr>
        <w:t xml:space="preserve">این فهرست دربردارنده کتاب‌های فارسی شده چاپی از اوان چاپ و نشر تا سال 1370 است. فهرست مذکور در حدود بیست و پنج هزار مدخل را در همه موضوعات از زبان‌های مختلف شامل می‌شود و در بردارنده اطلاعاتی چون نام مؤلّف به فارسی و لاتین، عنوان کتاب به فارسی و لاتین. نام مترجم. ناشر، سال نشر و تعداد صفحات کتاب است. فهرست فوق که در چهار جلد تدوین شده به دلیل ارائه اطلاعات کتاب شناختی بسیار مفید منبع بسیار باارزشی برای مترجمان است که آنان را در پرهیز از ترجمه‌های تکراری یاری می‌دهد.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5" w:name="pg7575_71293"/>
    <w:bookmarkEnd w:id="135"/>
    <w:p>
      <w:pPr>
        <w:pStyle w:val="Heading3"/>
      </w:pPr>
      <w:bookmarkStart w:id="664" w:name="_Toc463"/>
      <w:r>
        <w:t>فهرست ماقبل الفهرست</w:t>
      </w:r>
      <w:bookmarkEnd w:id="664"/>
    </w:p>
    <w:p>
      <w:pPr>
        <w:pStyle w:val="BookText"/>
      </w:pPr>
      <w:r>
        <w:rPr>
          <w:rFonts w:ascii="IRNazanin" w:hAnsi="IRNazanin" w:eastAsia="IRNazanin" w:cs="IRNazanin"/>
          <w:lang w:bidi="fa-IR"/>
          <w:color w:val="111111"/>
          <w:sz w:val="28"/>
          <w:szCs w:val="28"/>
          <w:rtl/>
        </w:rPr>
        <w:t xml:space="preserve">پرویز اذکایی / چاپ اول / وزیری / شمیز / دوره دو جلدی 12000 ریال</w:t>
      </w:r>
    </w:p>
    <w:p>
      <w:pPr>
        <w:pStyle w:val="BookText"/>
      </w:pPr>
      <w:r>
        <w:rPr>
          <w:rFonts w:ascii="IRNazanin" w:hAnsi="IRNazanin" w:eastAsia="IRNazanin" w:cs="IRNazanin"/>
          <w:lang w:bidi="fa-IR"/>
          <w:color w:val="111111"/>
          <w:sz w:val="28"/>
          <w:szCs w:val="28"/>
          <w:rtl/>
        </w:rPr>
        <w:t xml:space="preserve">همان گونه که فهرست ابن ندیم نوعی دایرة المعارف و یکی از اسناد مهم و معتبر تاریخ فرهنگ و تمدن اسلامی و از مراجع عمده اسلام‌شناسی است، این فهرست نیز دانشنامه‌ای جامع و سندی معتمد و مرجعی معتبر در تاریخ فرهنگ، دین و دانش و حکمت و آداب ایرانی و یکی از دستنامه‌های ایران‌شناسی است. اثر حاضر شامل مقوله‌هایی چون خط و کتابت، نبشته و کتاب (متون مذهبی، فلسفی، علمی)، تصاویری از خطوط و صور فلکی و پزشکی در ایران شامل: طب بابلی، طب مغانی و... کتابهای پزشکی است.</w:t>
      </w:r>
    </w:p>
    <w:p>
      <w:pPr>
        <w:pStyle w:val="Heading3"/>
      </w:pPr>
      <w:bookmarkStart w:id="665" w:name="_Toc464"/>
      <w:r>
        <w:t>فهرست‌های خود نوشت فیض کاشانی</w:t>
      </w:r>
      <w:bookmarkEnd w:id="665"/>
    </w:p>
    <w:p>
      <w:pPr>
        <w:pStyle w:val="BookText"/>
      </w:pPr>
      <w:r>
        <w:rPr>
          <w:rFonts w:ascii="IRNazanin" w:hAnsi="IRNazanin" w:eastAsia="IRNazanin" w:cs="IRNazanin"/>
          <w:lang w:bidi="fa-IR"/>
          <w:color w:val="111111"/>
          <w:sz w:val="28"/>
          <w:szCs w:val="28"/>
          <w:rtl/>
        </w:rPr>
        <w:t xml:space="preserve">فیض کاشانی / تصحیح محسن ناجی نصرآبادی / چاپ اوّل 1377 / وزیری / شمیز / 360ص / 10000 ریال</w:t>
      </w:r>
    </w:p>
    <w:p>
      <w:pPr>
        <w:pStyle w:val="BookText"/>
      </w:pPr>
      <w:r>
        <w:rPr>
          <w:rFonts w:ascii="IRNazanin" w:hAnsi="IRNazanin" w:eastAsia="IRNazanin" w:cs="IRNazanin"/>
          <w:lang w:bidi="fa-IR"/>
          <w:color w:val="111111"/>
          <w:sz w:val="28"/>
          <w:szCs w:val="28"/>
          <w:rtl/>
        </w:rPr>
        <w:t xml:space="preserve">فیض کاشانی ملقّب به محمّد بن شاه مرتضی از بزرگان علمای امامیه سده یازدهم هجری است. او در فقه، حدیث، تفسیر، فلسفه و عرفان صاحب تألیفات و تصنیفات بسیاری است. در این کتاب سیاهه کامل آثار و تألیفات فیض کاشانی با بهره‌گیری از فهرست‌های خود نوشت وی و سایر فهرست‌های نسخ خطی به همراه جستارهای کتاب شناسانه، نسخه شناسانه نمایانده شده است.</w:t>
      </w:r>
    </w:p>
    <w:p>
      <w:pPr>
        <w:pStyle w:val="Heading3"/>
      </w:pPr>
      <w:bookmarkStart w:id="666" w:name="_Toc465"/>
      <w:r>
        <w:t>کتاب آرایی در تمدن اسلامی</w:t>
      </w:r>
      <w:bookmarkEnd w:id="666"/>
    </w:p>
    <w:p>
      <w:pPr>
        <w:pStyle w:val="BookText"/>
      </w:pPr>
      <w:r>
        <w:rPr>
          <w:rFonts w:ascii="IRNazanin" w:hAnsi="IRNazanin" w:eastAsia="IRNazanin" w:cs="IRNazanin"/>
          <w:lang w:bidi="fa-IR"/>
          <w:color w:val="111111"/>
          <w:sz w:val="28"/>
          <w:szCs w:val="28"/>
          <w:rtl/>
        </w:rPr>
        <w:t xml:space="preserve">نجیب مایل هروی / چاپ اوّل 1372 / رحلی / گالینگور / 1148ص / نایاب</w:t>
      </w:r>
    </w:p>
    <w:p>
      <w:pPr>
        <w:pStyle w:val="BookText"/>
      </w:pPr>
      <w:r>
        <w:rPr>
          <w:rFonts w:ascii="IRNazanin" w:hAnsi="IRNazanin" w:eastAsia="IRNazanin" w:cs="IRNazanin"/>
          <w:lang w:bidi="fa-IR"/>
          <w:color w:val="111111"/>
          <w:sz w:val="28"/>
          <w:szCs w:val="28"/>
          <w:rtl/>
        </w:rPr>
        <w:t xml:space="preserve">مباحث و مسائل حوزه نسخه نویسی و کتاب آرایی در جهان اسلام، نه تنها به لحاظ عملی، که به اعتبار نظری نیز از دیرباز مورد مداقّه و توجّه دانشمندان و هنرمندان بوده است. این کتاب شامل مجموعه رسایلی است که در زمینه‌های خوشنویسی، مرکب سازی، کاغذگری، تذهیب و تجلید نگاشته شده است.</w:t>
      </w:r>
    </w:p>
    <w:p>
      <w:pPr>
        <w:pStyle w:val="BookText"/>
      </w:pPr>
      <w:r>
        <w:rPr>
          <w:rFonts w:ascii="IRNazanin" w:hAnsi="IRNazanin" w:eastAsia="IRNazanin" w:cs="IRNazanin"/>
          <w:lang w:bidi="fa-IR"/>
          <w:color w:val="111111"/>
          <w:sz w:val="28"/>
          <w:szCs w:val="28"/>
          <w:rtl/>
        </w:rPr>
        <w:t xml:space="preserve">نویسنده در بخش پایانی کتاب، فرهنگی برای اصطلاحات و لغات حوزه کتاب آرایی ارائه می‌کند که برای اهل فن بسیار سودمند است و ارزشمند.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6" w:name="pg7575_71294"/>
    <w:bookmarkEnd w:id="136"/>
    <w:p>
      <w:pPr>
        <w:pStyle w:val="Heading3"/>
      </w:pPr>
      <w:bookmarkStart w:id="667" w:name="_Toc466"/>
      <w:r>
        <w:t>کتابخانه‌های عمومی و نیمه عمومی</w:t>
      </w:r>
      <w:bookmarkEnd w:id="667"/>
    </w:p>
    <w:p>
      <w:pPr>
        <w:pStyle w:val="BookText"/>
      </w:pPr>
      <w:r>
        <w:rPr>
          <w:rFonts w:ascii="IRNazanin" w:hAnsi="IRNazanin" w:eastAsia="IRNazanin" w:cs="IRNazanin"/>
          <w:lang w:bidi="fa-IR"/>
          <w:color w:val="111111"/>
          <w:sz w:val="28"/>
          <w:szCs w:val="28"/>
          <w:rtl/>
        </w:rPr>
        <w:t xml:space="preserve">یوسف العش / ترجمه اسداللّه علوی / چاپ اوّل 1372 / وزیری / شمیز / 448ص / نایاب</w:t>
      </w:r>
    </w:p>
    <w:p>
      <w:pPr>
        <w:pStyle w:val="BookText"/>
      </w:pPr>
      <w:r>
        <w:rPr>
          <w:rFonts w:ascii="IRNazanin" w:hAnsi="IRNazanin" w:eastAsia="IRNazanin" w:cs="IRNazanin"/>
          <w:lang w:bidi="fa-IR"/>
          <w:color w:val="111111"/>
          <w:sz w:val="28"/>
          <w:szCs w:val="28"/>
          <w:rtl/>
        </w:rPr>
        <w:t xml:space="preserve">در این کتاب به نقش قلم و کتابت در اسلام پرداخته شده است، پیدایش اولین کتابخانه‌ها در جهان اسلام، تحوّل کتابخانه‌های عمومی و خصوصی و موضوعات مربوط به چگونگی استفاده از این کتابخانه‌ها، وقف کتاب‌ها، نحوه امانت دادن کتاب‌ها، استنساخ آنها و... از دیگر مباحثی است که به تفصیل در این کتاب توضیح داده شده است.</w:t>
      </w:r>
    </w:p>
    <w:p>
      <w:pPr>
        <w:pStyle w:val="Heading3"/>
      </w:pPr>
      <w:bookmarkStart w:id="668" w:name="_Toc467"/>
      <w:r>
        <w:t>کتاب در پویه تاریخ</w:t>
      </w:r>
      <w:bookmarkEnd w:id="668"/>
    </w:p>
    <w:p>
      <w:pPr>
        <w:pStyle w:val="BookText"/>
      </w:pPr>
      <w:r>
        <w:rPr>
          <w:rFonts w:ascii="IRNazanin" w:hAnsi="IRNazanin" w:eastAsia="IRNazanin" w:cs="IRNazanin"/>
          <w:lang w:bidi="fa-IR"/>
          <w:color w:val="111111"/>
          <w:sz w:val="28"/>
          <w:szCs w:val="28"/>
          <w:rtl/>
        </w:rPr>
        <w:t xml:space="preserve">الکساندر استیپچویچ / ترجمه حمیدرضا آژیر / چاپ اوّل 1373 / وزیری / شمیز / 612ص / 7400 ریال</w:t>
      </w:r>
    </w:p>
    <w:p>
      <w:pPr>
        <w:pStyle w:val="BookText"/>
      </w:pPr>
      <w:r>
        <w:rPr>
          <w:rFonts w:ascii="IRNazanin" w:hAnsi="IRNazanin" w:eastAsia="IRNazanin" w:cs="IRNazanin"/>
          <w:lang w:bidi="fa-IR"/>
          <w:color w:val="111111"/>
          <w:sz w:val="28"/>
          <w:szCs w:val="28"/>
          <w:rtl/>
        </w:rPr>
        <w:t xml:space="preserve">در این اثر ضمن بررسی تاریخ کتاب، از فرآیند انتقال نظام گفتاری به نظام نوشتاری سخن رفته و ضمن بررسی جایگاه کتاب در اسلام به اهمیّت کتاب از دیرباز تا انقلاب فرانسه اشاره شده است.</w:t>
      </w:r>
    </w:p>
    <w:p>
      <w:pPr>
        <w:pStyle w:val="Heading3"/>
      </w:pPr>
      <w:bookmarkStart w:id="669" w:name="_Toc468"/>
      <w:r>
        <w:t>کتاب شناسی آسیای مرکزی در دوران اسلامی</w:t>
      </w:r>
      <w:bookmarkEnd w:id="669"/>
    </w:p>
    <w:p>
      <w:pPr>
        <w:pStyle w:val="BookText"/>
      </w:pPr>
      <w:r>
        <w:rPr>
          <w:rFonts w:ascii="IRNazanin" w:hAnsi="IRNazanin" w:eastAsia="IRNazanin" w:cs="IRNazanin"/>
          <w:lang w:bidi="fa-IR"/>
          <w:color w:val="111111"/>
          <w:sz w:val="28"/>
          <w:szCs w:val="28"/>
          <w:rtl/>
        </w:rPr>
        <w:t xml:space="preserve">غلامرضا ورهرام / چاپ اوّل 1371 / وزیری / شمیز / 298ص / نایاب</w:t>
      </w:r>
    </w:p>
    <w:p>
      <w:pPr>
        <w:pStyle w:val="BookText"/>
      </w:pPr>
      <w:r>
        <w:rPr>
          <w:rFonts w:ascii="IRNazanin" w:hAnsi="IRNazanin" w:eastAsia="IRNazanin" w:cs="IRNazanin"/>
          <w:lang w:bidi="fa-IR"/>
          <w:color w:val="111111"/>
          <w:sz w:val="28"/>
          <w:szCs w:val="28"/>
          <w:rtl/>
        </w:rPr>
        <w:t xml:space="preserve">کتاب شناسی حاضر که شامل تحقیقات متعدد در موضوع‌های مختلف علمی بویژه در دوران اسلامی است، در 20 فصل یا موضوع تقسیم شده است که هر بخش، بخش‌های فرعی خاص خود را در بر می‌گیرد.</w:t>
      </w:r>
    </w:p>
    <w:p>
      <w:pPr>
        <w:pStyle w:val="Heading3"/>
      </w:pPr>
      <w:bookmarkStart w:id="670" w:name="_Toc469"/>
      <w:r>
        <w:t>کتاب شناسی اقتصاد اسلامی (انگلیسی)</w:t>
      </w:r>
      <w:bookmarkEnd w:id="670"/>
    </w:p>
    <w:p>
      <w:pPr>
        <w:pStyle w:val="BookText"/>
      </w:pPr>
      <w:r>
        <w:rPr>
          <w:rFonts w:ascii="IRNazanin" w:hAnsi="IRNazanin" w:eastAsia="IRNazanin" w:cs="IRNazanin"/>
          <w:lang w:bidi="fa-IR"/>
          <w:color w:val="111111"/>
          <w:sz w:val="28"/>
          <w:szCs w:val="28"/>
          <w:rtl/>
        </w:rPr>
        <w:t xml:space="preserve">صبری شعبان / چاپ اوّل 1989م / خشتی / شمیز / نایاب</w:t>
      </w:r>
    </w:p>
    <w:p>
      <w:pPr>
        <w:pStyle w:val="BookText"/>
      </w:pPr>
      <w:r>
        <w:rPr>
          <w:rFonts w:ascii="IRNazanin" w:hAnsi="IRNazanin" w:eastAsia="IRNazanin" w:cs="IRNazanin"/>
          <w:lang w:bidi="fa-IR"/>
          <w:color w:val="111111"/>
          <w:sz w:val="28"/>
          <w:szCs w:val="28"/>
          <w:rtl/>
        </w:rPr>
        <w:t xml:space="preserve">پس از برگزاری اوّلین مجمع اقتصاد اسلامی که در تاریخ 27 - 24 محرم سال 1409ق به همّت بنیاد پژوهشهای اسلامی آستان قدس رضوی در مشهد برگزار شد، گروه اقتصاد بنیاد بر آن شد که فهرستی از کتاب‌ها و مقاله‌های نگاشته شده درباره اقتصاد اسلامی را تهیّه کند و در اختیار علاقه‌مندان قرار دهد. کتاب شناسی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7" w:name="pg7575_71295"/>
    <w:bookmarkEnd w:id="137"/>
    <w:p>
      <w:pPr>
        <w:pStyle w:val="BookText"/>
      </w:pPr>
      <w:r>
        <w:rPr>
          <w:rFonts w:ascii="IRNazanin" w:hAnsi="IRNazanin" w:eastAsia="IRNazanin" w:cs="IRNazanin"/>
          <w:lang w:bidi="fa-IR"/>
          <w:color w:val="111111"/>
          <w:sz w:val="28"/>
          <w:szCs w:val="28"/>
          <w:rtl/>
        </w:rPr>
        <w:t xml:space="preserve">حاضر که به زبان انگلیسی و در سه بخش بر حسب موضوع، نویسنده و عنوان تنظیم شده، گامی در راه تحقق هدف فوق است.</w:t>
      </w:r>
    </w:p>
    <w:p>
      <w:pPr>
        <w:pStyle w:val="Heading3"/>
      </w:pPr>
      <w:bookmarkStart w:id="671" w:name="_Toc470"/>
      <w:r>
        <w:t>کتابشناسی جهانی ترجمه‌ها و تفسیرهای چاپی قرآن</w:t>
      </w:r>
      <w:bookmarkEnd w:id="671"/>
    </w:p>
    <w:p>
      <w:pPr>
        <w:pStyle w:val="BookText"/>
      </w:pPr>
      <w:r>
        <w:rPr>
          <w:rFonts w:ascii="IRNazanin" w:hAnsi="IRNazanin" w:eastAsia="IRNazanin" w:cs="IRNazanin"/>
          <w:lang w:bidi="fa-IR"/>
          <w:color w:val="111111"/>
          <w:sz w:val="28"/>
          <w:szCs w:val="28"/>
          <w:rtl/>
        </w:rPr>
        <w:t xml:space="preserve">عصمت بینارق و خالدارن / ترجمه محمّد آصف فکرت / چاپ اوّل 1373 / وزیری / 360ص / گالینگور / نایاب</w:t>
      </w:r>
    </w:p>
    <w:p>
      <w:pPr>
        <w:pStyle w:val="BookText"/>
      </w:pPr>
      <w:r>
        <w:rPr>
          <w:rFonts w:ascii="IRNazanin" w:hAnsi="IRNazanin" w:eastAsia="IRNazanin" w:cs="IRNazanin"/>
          <w:lang w:bidi="fa-IR"/>
          <w:color w:val="111111"/>
          <w:sz w:val="28"/>
          <w:szCs w:val="28"/>
          <w:rtl/>
        </w:rPr>
        <w:t xml:space="preserve">این اثر کتاب شناسیِ ترجمه‌ها و تفسیرهای قرآن مجید به شصت و پنج زبان دنیا است که تا 1980م انتشار یافته است. اهمیت این کتاب‌شناسی در آن است که برای تهیه آن فهرست‌ها، اسناد، مقالات و مآخذ متعلق به 135 کتابخانه مورد بررسی قرار گرفته وبه 81 مجموعه در کتابخانه‌های کشورهای مختلف جهان مراجعه شده است.</w:t>
      </w:r>
    </w:p>
    <w:p>
      <w:pPr>
        <w:pStyle w:val="Heading3"/>
      </w:pPr>
      <w:bookmarkStart w:id="672" w:name="_Toc471"/>
      <w:r>
        <w:t>کتابشناسی موضوعی کتابخانه بنیاد پژوهشهای اسلامی</w:t>
      </w:r>
      <w:bookmarkEnd w:id="672"/>
    </w:p>
    <w:p>
      <w:pPr>
        <w:pStyle w:val="BookText"/>
      </w:pPr>
      <w:r>
        <w:rPr>
          <w:rFonts w:ascii="IRNazanin" w:hAnsi="IRNazanin" w:eastAsia="IRNazanin" w:cs="IRNazanin"/>
          <w:lang w:bidi="fa-IR"/>
          <w:color w:val="111111"/>
          <w:sz w:val="28"/>
          <w:szCs w:val="28"/>
          <w:rtl/>
        </w:rPr>
        <w:t xml:space="preserve">کتابخانه بنیاد / چاپ اوّل 79-1365 / رحلی / شمیز و گالینگور / نایاب</w:t>
      </w:r>
    </w:p>
    <w:p>
      <w:pPr>
        <w:pStyle w:val="BookText"/>
      </w:pPr>
      <w:r>
        <w:rPr>
          <w:rFonts w:ascii="IRNazanin" w:hAnsi="IRNazanin" w:eastAsia="IRNazanin" w:cs="IRNazanin"/>
          <w:lang w:bidi="fa-IR"/>
          <w:color w:val="111111"/>
          <w:sz w:val="28"/>
          <w:szCs w:val="28"/>
          <w:rtl/>
        </w:rPr>
        <w:t xml:space="preserve">در این فهرست صورت کتاب‌های فارسی و عربی فهرست شده در کتابخانه مرجع بنیاد پژوهشها به شکل کامل و بر اساس قواعد فهرستنویسی انگلو امریکن و هنجارمندیهای بین المللی کتابنامه نویسی </w:t>
      </w:r>
      <w:r>
        <w:rPr>
          <w:rFonts w:ascii="Times New Roman" w:hAnsi="Times New Roman" w:eastAsia="Times New Roman" w:cs="Times New Roman"/>
          <w:lang w:val="en-US" w:bidi="en-US"/>
          <w:color w:val="111111"/>
          <w:sz w:val="28"/>
          <w:szCs w:val="28"/>
          <w:rtl/>
        </w:rPr>
        <w:t xml:space="preserve">ISBD </w:t>
      </w:r>
      <w:r>
        <w:rPr>
          <w:rFonts w:ascii="IRNazanin" w:hAnsi="IRNazanin" w:eastAsia="IRNazanin" w:cs="IRNazanin"/>
          <w:lang w:bidi="fa-IR"/>
          <w:color w:val="111111"/>
          <w:sz w:val="28"/>
          <w:szCs w:val="28"/>
          <w:rtl/>
        </w:rPr>
        <w:t xml:space="preserve">آمده است. این فهرست بر اساس شماره راهنما در نظام رده‌بندی کنگره تنظیم شده تا کتاب‌های همسان و هم موضوع در کنار هم به ترتیبی تخصصی معرفی شوند.</w:t>
      </w:r>
    </w:p>
    <w:p>
      <w:pPr>
        <w:pStyle w:val="Heading3"/>
      </w:pPr>
      <w:bookmarkStart w:id="673" w:name="_Toc472"/>
      <w:r>
        <w:t>کتابنامه اقتصاد اسلامی</w:t>
      </w:r>
      <w:bookmarkEnd w:id="673"/>
    </w:p>
    <w:p>
      <w:pPr>
        <w:pStyle w:val="BookText"/>
      </w:pPr>
      <w:r>
        <w:rPr>
          <w:rFonts w:ascii="IRNazanin" w:hAnsi="IRNazanin" w:eastAsia="IRNazanin" w:cs="IRNazanin"/>
          <w:lang w:bidi="fa-IR"/>
          <w:color w:val="111111"/>
          <w:sz w:val="28"/>
          <w:szCs w:val="28"/>
          <w:rtl/>
        </w:rPr>
        <w:t xml:space="preserve">عباس کیهان‌فر، حسن طوسی قوام / چاپ اوّل 1370 / وزیری / شمیز / 376ص</w:t>
      </w:r>
    </w:p>
    <w:p>
      <w:pPr>
        <w:pStyle w:val="BookText"/>
      </w:pPr>
      <w:r>
        <w:rPr>
          <w:rFonts w:ascii="IRNazanin" w:hAnsi="IRNazanin" w:eastAsia="IRNazanin" w:cs="IRNazanin"/>
          <w:lang w:bidi="fa-IR"/>
          <w:color w:val="111111"/>
          <w:sz w:val="28"/>
          <w:szCs w:val="28"/>
          <w:rtl/>
        </w:rPr>
        <w:t xml:space="preserve">اثر فوق برای آشنایی محققان واندیشمندان با منابع و مآخذ اقتصاد اسلامی تدوین شده است. این کتابنامه کتاب‌های عربی و فارسی چاپ شده و مقاله‌های منتشره در جراید داخلی و خارجی را تا پایان سال 1376 شامل می‌شود.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38" w:name="pg7575_71296"/>
    <w:bookmarkEnd w:id="138"/>
    <w:p>
      <w:pPr>
        <w:pStyle w:val="Heading3"/>
      </w:pPr>
      <w:bookmarkStart w:id="674" w:name="_Toc473"/>
      <w:r>
        <w:t>کتاب و کتابخانه در اسلام</w:t>
      </w:r>
      <w:bookmarkEnd w:id="674"/>
    </w:p>
    <w:p>
      <w:pPr>
        <w:pStyle w:val="BookText"/>
      </w:pPr>
      <w:r>
        <w:rPr>
          <w:rFonts w:ascii="IRNazanin" w:hAnsi="IRNazanin" w:eastAsia="IRNazanin" w:cs="IRNazanin"/>
          <w:lang w:bidi="fa-IR"/>
          <w:color w:val="111111"/>
          <w:sz w:val="28"/>
          <w:szCs w:val="28"/>
          <w:rtl/>
        </w:rPr>
        <w:t xml:space="preserve">کاظم مدیر شانه‌چی / چاپ اوّل 1374 / وزیری / شمیز / 296ص / نایاب</w:t>
      </w:r>
    </w:p>
    <w:p>
      <w:pPr>
        <w:pStyle w:val="BookText"/>
      </w:pPr>
      <w:r>
        <w:rPr>
          <w:rFonts w:ascii="IRNazanin" w:hAnsi="IRNazanin" w:eastAsia="IRNazanin" w:cs="IRNazanin"/>
          <w:lang w:bidi="fa-IR"/>
          <w:color w:val="111111"/>
          <w:sz w:val="28"/>
          <w:szCs w:val="28"/>
          <w:rtl/>
        </w:rPr>
        <w:t xml:space="preserve">این مجموعه شامل چهارده مقاله از مرحوم حجه‌الاسلام والمسلمین استاد کاظم مدیر شانه‌چی است که به مناسبت کنگره کتاب و کتابخانه در تمدن اسلامی منتشر شده است. برخی از این مقاله‌ها عبارت‌اند از: نسخه‌های دستنویس قرآن مجید از آغاز تا سده پنجم؛ سیره‌نویسی و کتاب سیره رسول اکرم صلی‌الله‌علیه‌و‌آله؛ نهج‌البلاغه و نسخه‌های خطی نفیس آن؛ کتابخانه شاپوربن‌اردشیر.</w:t>
      </w:r>
    </w:p>
    <w:p>
      <w:pPr>
        <w:pStyle w:val="Heading3"/>
      </w:pPr>
      <w:bookmarkStart w:id="675" w:name="_Toc474"/>
      <w:r>
        <w:t>گزیده مقالات الذریعه</w:t>
      </w:r>
      <w:bookmarkEnd w:id="675"/>
    </w:p>
    <w:p>
      <w:pPr>
        <w:pStyle w:val="BookText"/>
      </w:pPr>
      <w:r>
        <w:rPr>
          <w:rFonts w:ascii="IRNazanin" w:hAnsi="IRNazanin" w:eastAsia="IRNazanin" w:cs="IRNazanin"/>
          <w:lang w:bidi="fa-IR"/>
          <w:color w:val="111111"/>
          <w:sz w:val="28"/>
          <w:szCs w:val="28"/>
          <w:rtl/>
        </w:rPr>
        <w:t xml:space="preserve">شیخ آقا بزرگ تهرانی / ترجمه حمید رضا شیخی / چاپ اوّل 1380 / وزیری / شمیز / 218ص / 8000 ریال</w:t>
      </w:r>
    </w:p>
    <w:p>
      <w:pPr>
        <w:pStyle w:val="BookText"/>
      </w:pPr>
      <w:r>
        <w:rPr>
          <w:rFonts w:ascii="IRNazanin" w:hAnsi="IRNazanin" w:eastAsia="IRNazanin" w:cs="IRNazanin"/>
          <w:lang w:bidi="fa-IR"/>
          <w:color w:val="111111"/>
          <w:sz w:val="28"/>
          <w:szCs w:val="28"/>
          <w:rtl/>
        </w:rPr>
        <w:t xml:space="preserve">شیخ آقا بزرگ تهرانی فقیه، محدث، کتاب شناس و از علمای رجال شیعه است که تألیف و نشر دائرة المعارف بزرگ کتاب‌شناسی، الذریعة الی تصانیف الشیعه، او را در مقام یک کتاب شناس بزرگ مورد توجّه جهانیان قرار داده است. این اثر علاوه بر اطلاعات کتاب شناختی شامل افادات پرباری در دیگر زمینه‌های معرفتی آن علاّمه مرحوم است.</w:t>
      </w:r>
    </w:p>
    <w:p>
      <w:pPr>
        <w:pStyle w:val="BookText"/>
      </w:pPr>
      <w:r>
        <w:rPr>
          <w:rFonts w:ascii="IRNazanin" w:hAnsi="IRNazanin" w:eastAsia="IRNazanin" w:cs="IRNazanin"/>
          <w:lang w:bidi="fa-IR"/>
          <w:color w:val="111111"/>
          <w:sz w:val="28"/>
          <w:szCs w:val="28"/>
          <w:rtl/>
        </w:rPr>
        <w:t xml:space="preserve">اینک به همّت بنیاد پژوهشهای اسلامی و سعی یکی از مترجمان، مقاله‌های الذریعه استخراج و در مجلد جداگانه‌ای ترجمه شده است.</w:t>
      </w:r>
    </w:p>
    <w:p>
      <w:pPr>
        <w:pStyle w:val="BookText"/>
      </w:pPr>
      <w:r>
        <w:rPr>
          <w:rFonts w:ascii="IRNazanin" w:hAnsi="IRNazanin" w:eastAsia="IRNazanin" w:cs="IRNazanin"/>
          <w:lang w:bidi="fa-IR"/>
          <w:color w:val="111111"/>
          <w:sz w:val="28"/>
          <w:szCs w:val="28"/>
          <w:rtl/>
        </w:rPr>
        <w:t xml:space="preserve">گسترش مجموعه‌های اسلامی در کتابخانه‌های اروپای غربی و...</w:t>
      </w:r>
    </w:p>
    <w:p>
      <w:pPr>
        <w:pStyle w:val="BookText"/>
      </w:pPr>
      <w:r>
        <w:rPr>
          <w:rFonts w:ascii="IRNazanin" w:hAnsi="IRNazanin" w:eastAsia="IRNazanin" w:cs="IRNazanin"/>
          <w:lang w:bidi="fa-IR"/>
          <w:color w:val="111111"/>
          <w:sz w:val="28"/>
          <w:szCs w:val="28"/>
          <w:rtl/>
        </w:rPr>
        <w:t xml:space="preserve">استفن رومن / ترجمه فرشته ناصری / چاپ اوّل 1380 / وزیری / شمیز / 472ص / 22500 ریال</w:t>
      </w:r>
    </w:p>
    <w:p>
      <w:pPr>
        <w:pStyle w:val="BookText"/>
      </w:pPr>
      <w:r>
        <w:rPr>
          <w:rFonts w:ascii="IRNazanin" w:hAnsi="IRNazanin" w:eastAsia="IRNazanin" w:cs="IRNazanin"/>
          <w:lang w:bidi="fa-IR"/>
          <w:color w:val="111111"/>
          <w:sz w:val="28"/>
          <w:szCs w:val="28"/>
          <w:rtl/>
        </w:rPr>
        <w:t xml:space="preserve">در این کتاب چگونگی پیدایش وگسترش مجموعه‌های نسخ خطی اسلامی در غرب بررسی شده است. در اثر فوق مجموعه‌های مخطوطات اسلامی در ده کشور ایرلند، بریتانیا، دانمارک، آلمان، فرانسه، هلند، ایتالیا. اسپانیا، کانادا و ایالات</w:t>
      </w:r>
    </w:p>
    <w:p>
      <w:pPr>
        <w:pStyle w:val="BookText"/>
      </w:pPr>
      <w:r>
        <w:rPr>
          <w:rFonts w:ascii="IRNazanin" w:hAnsi="IRNazanin" w:eastAsia="IRNazanin" w:cs="IRNazanin"/>
          <w:lang w:bidi="fa-IR"/>
          <w:color w:val="111111"/>
          <w:sz w:val="28"/>
          <w:szCs w:val="28"/>
          <w:rtl/>
        </w:rPr>
        <w:t xml:space="preserve">متحده امریکا معرفی شده و از برخی نسخ معروف و منحصر به فرد هر مجموعه یاد شده است.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39" w:name="pg7575_71297"/>
    <w:bookmarkEnd w:id="139"/>
    <w:p>
      <w:pPr>
        <w:pStyle w:val="Heading3"/>
      </w:pPr>
      <w:bookmarkStart w:id="676" w:name="_Toc475"/>
      <w:r>
        <w:t>گفتارهایی پیرامون تاریخ علوم عربی واسلامی</w:t>
      </w:r>
      <w:bookmarkEnd w:id="676"/>
    </w:p>
    <w:p>
      <w:pPr>
        <w:pStyle w:val="BookText"/>
      </w:pPr>
      <w:r>
        <w:rPr>
          <w:rFonts w:ascii="IRNazanin" w:hAnsi="IRNazanin" w:eastAsia="IRNazanin" w:cs="IRNazanin"/>
          <w:lang w:bidi="fa-IR"/>
          <w:color w:val="111111"/>
          <w:sz w:val="28"/>
          <w:szCs w:val="28"/>
          <w:rtl/>
        </w:rPr>
        <w:t xml:space="preserve">فؤاد سزگین / ترجمه محمّد رضا عطایی / چاپ اوّل 1371 / رقعی / شمیز / 216ص / نایاب</w:t>
      </w:r>
    </w:p>
    <w:p>
      <w:pPr>
        <w:pStyle w:val="BookText"/>
      </w:pPr>
      <w:r>
        <w:rPr>
          <w:rFonts w:ascii="IRNazanin" w:hAnsi="IRNazanin" w:eastAsia="IRNazanin" w:cs="IRNazanin"/>
          <w:lang w:bidi="fa-IR"/>
          <w:color w:val="111111"/>
          <w:sz w:val="28"/>
          <w:szCs w:val="28"/>
          <w:rtl/>
        </w:rPr>
        <w:t xml:space="preserve">مؤلّف در این کتاب کوشیده است تا تاریخچه‌ای از تقسیمات علوم اسلامی را در دوره‌های مختلف تمدن اسلامی به طور اختصار در اختیار خوانندگان قرار دهد.</w:t>
      </w:r>
    </w:p>
    <w:p>
      <w:pPr>
        <w:pStyle w:val="Heading3"/>
      </w:pPr>
      <w:bookmarkStart w:id="677" w:name="_Toc476"/>
      <w:r>
        <w:t>مجموعه سازی</w:t>
      </w:r>
      <w:bookmarkEnd w:id="677"/>
    </w:p>
    <w:p>
      <w:pPr>
        <w:pStyle w:val="BookText"/>
      </w:pPr>
      <w:r>
        <w:rPr>
          <w:rFonts w:ascii="IRNazanin" w:hAnsi="IRNazanin" w:eastAsia="IRNazanin" w:cs="IRNazanin"/>
          <w:lang w:bidi="fa-IR"/>
          <w:color w:val="111111"/>
          <w:sz w:val="28"/>
          <w:szCs w:val="28"/>
          <w:rtl/>
        </w:rPr>
        <w:t xml:space="preserve">ریچارد. ک. گاردنر / ترجمه اسداللّه آزاد / چاپ دوم 1379 / وزیری / شمیز / 460ص / 14000 ریال</w:t>
      </w:r>
    </w:p>
    <w:p>
      <w:pPr>
        <w:pStyle w:val="BookText"/>
      </w:pPr>
      <w:r>
        <w:rPr>
          <w:rFonts w:ascii="IRNazanin" w:hAnsi="IRNazanin" w:eastAsia="IRNazanin" w:cs="IRNazanin"/>
          <w:lang w:bidi="fa-IR"/>
          <w:color w:val="111111"/>
          <w:sz w:val="28"/>
          <w:szCs w:val="28"/>
          <w:rtl/>
        </w:rPr>
        <w:t xml:space="preserve">مؤلّف در کتاب حاضر، در قالب متنِ درسی به بررسی درونمایه مجموعه‌های کتابخانه‌ای اعم از کتاب، نشریه‌های ادواری، میکروفُرم‌ها، ابزارهای دیداری و شنیداری و جز آنها - و موضوع پیدایش آنها در مراحل گونه‌گون بازاریابی تا توزیع و جای‌گیری آنها در کتابخانه‌ها - پرداخته است.</w:t>
      </w:r>
    </w:p>
    <w:p>
      <w:pPr>
        <w:pStyle w:val="Heading3"/>
      </w:pPr>
      <w:bookmarkStart w:id="678" w:name="_Toc477"/>
      <w:r>
        <w:t>مجموعه مقالات کنگره کتاب و کتابخانه در تمدن اسلامی</w:t>
      </w:r>
      <w:bookmarkEnd w:id="678"/>
    </w:p>
    <w:p>
      <w:pPr>
        <w:pStyle w:val="BookText"/>
      </w:pPr>
      <w:r>
        <w:rPr>
          <w:rFonts w:ascii="IRNazanin" w:hAnsi="IRNazanin" w:eastAsia="IRNazanin" w:cs="IRNazanin"/>
          <w:lang w:bidi="fa-IR"/>
          <w:color w:val="111111"/>
          <w:sz w:val="28"/>
          <w:szCs w:val="28"/>
          <w:rtl/>
        </w:rPr>
        <w:t xml:space="preserve">گروه نویسندگان / چاپ اوّل 1379 / وزیری / شمیز / دوره 4 جلدی(تاکنون) 80000 ریال</w:t>
      </w:r>
    </w:p>
    <w:p>
      <w:pPr>
        <w:pStyle w:val="BookText"/>
      </w:pPr>
      <w:r>
        <w:rPr>
          <w:rFonts w:ascii="IRNazanin" w:hAnsi="IRNazanin" w:eastAsia="IRNazanin" w:cs="IRNazanin"/>
          <w:lang w:bidi="fa-IR"/>
          <w:color w:val="111111"/>
          <w:sz w:val="28"/>
          <w:szCs w:val="28"/>
          <w:rtl/>
        </w:rPr>
        <w:t xml:space="preserve">این مجموعه شامل مجموعه مقالات ارائه شده به کنگره بین المللی کتاب و کتابخانه در تمدن اسلامی است که در چهار مجلد در اختیار مخاطبان قرار گرفته است. مقالات یاد شده در باره کتاب و کتابخانه و آیین نگارش و نسخه‌شناسی است و خواننده را با ابعاد گوناگون تاریخی، فرهنگی و علمی کتاب و کتابخانه و مسائل مطرح در این زمینه‌ها آشنا می‌کند.</w:t>
      </w:r>
    </w:p>
    <w:p>
      <w:pPr>
        <w:pStyle w:val="Heading3"/>
      </w:pPr>
      <w:bookmarkStart w:id="679" w:name="_Toc478"/>
      <w:r>
        <w:t>مراتب العلوم</w:t>
      </w:r>
      <w:bookmarkEnd w:id="679"/>
    </w:p>
    <w:p>
      <w:pPr>
        <w:pStyle w:val="BookText"/>
      </w:pPr>
      <w:r>
        <w:rPr>
          <w:rFonts w:ascii="IRNazanin" w:hAnsi="IRNazanin" w:eastAsia="IRNazanin" w:cs="IRNazanin"/>
          <w:lang w:bidi="fa-IR"/>
          <w:color w:val="111111"/>
          <w:sz w:val="28"/>
          <w:szCs w:val="28"/>
          <w:rtl/>
        </w:rPr>
        <w:t xml:space="preserve">ابن حزم اندلسی / ترجمه محمّد علی خاکساری / چاپ اوّل 1369 / وزیری / 92ص / شمیز / نایاب</w:t>
      </w:r>
    </w:p>
    <w:p>
      <w:pPr>
        <w:pStyle w:val="BookText"/>
      </w:pPr>
      <w:r>
        <w:rPr>
          <w:rFonts w:ascii="IRNazanin" w:hAnsi="IRNazanin" w:eastAsia="IRNazanin" w:cs="IRNazanin"/>
          <w:lang w:bidi="fa-IR"/>
          <w:color w:val="111111"/>
          <w:sz w:val="28"/>
          <w:szCs w:val="28"/>
          <w:rtl/>
        </w:rPr>
        <w:t xml:space="preserve">بسیاری از دانشمندان طبقه‌بندی علوم را از دیدگاه‌های گوناگون مورد بررسی قرار داده‌اند. ابن حزم اندلسی از علمای اواخر قرن چهارم و اوایل قرن پنجم در این رساله به تقسیم‌بندی علوم می‌پردازد و شعب آن را چنین معرفی می‌کند: فقه (که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40" w:name="pg7575_71298"/>
    <w:bookmarkEnd w:id="140"/>
    <w:p>
      <w:pPr>
        <w:pStyle w:val="BookText"/>
      </w:pPr>
      <w:r>
        <w:rPr>
          <w:rFonts w:ascii="IRNazanin" w:hAnsi="IRNazanin" w:eastAsia="IRNazanin" w:cs="IRNazanin"/>
          <w:lang w:bidi="fa-IR"/>
          <w:color w:val="111111"/>
          <w:sz w:val="28"/>
          <w:szCs w:val="28"/>
          <w:rtl/>
        </w:rPr>
        <w:t xml:space="preserve">مدار آن بر کتاب و سنت و قیاس است)، کلام، نحو، لغت، پزشکی، نجوم، حساب وهندسه، بلاغت و تصوّف.</w:t>
      </w:r>
    </w:p>
    <w:p>
      <w:pPr>
        <w:pStyle w:val="Heading3"/>
      </w:pPr>
      <w:bookmarkStart w:id="680" w:name="_Toc479"/>
      <w:r>
        <w:t>مصنّفات شیعه</w:t>
      </w:r>
      <w:bookmarkEnd w:id="680"/>
    </w:p>
    <w:p>
      <w:pPr>
        <w:pStyle w:val="BookText"/>
      </w:pPr>
      <w:r>
        <w:rPr>
          <w:rFonts w:ascii="IRNazanin" w:hAnsi="IRNazanin" w:eastAsia="IRNazanin" w:cs="IRNazanin"/>
          <w:lang w:bidi="fa-IR"/>
          <w:color w:val="111111"/>
          <w:sz w:val="28"/>
          <w:szCs w:val="28"/>
          <w:rtl/>
        </w:rPr>
        <w:t xml:space="preserve">آقا بزرگ تهرانی / ترجمه محمّد آصف فکرت / چاپ اول / وزیری / گالینگور / دوره 6 جلدی 58700 ریال</w:t>
      </w:r>
    </w:p>
    <w:p>
      <w:pPr>
        <w:pStyle w:val="BookText"/>
      </w:pPr>
      <w:r>
        <w:rPr>
          <w:rFonts w:ascii="IRNazanin" w:hAnsi="IRNazanin" w:eastAsia="IRNazanin" w:cs="IRNazanin"/>
          <w:lang w:bidi="fa-IR"/>
          <w:color w:val="111111"/>
          <w:sz w:val="28"/>
          <w:szCs w:val="28"/>
          <w:rtl/>
        </w:rPr>
        <w:t xml:space="preserve">این کتاب ترجمه و تلخیص «الذریعة الی تصانیف الشیعه» شیخ آقا بزرگ تهرانی است که توسط یکی از محققان بنیاد پژوهشهای اسلامی فراهم شده است. در این اثر کوشش شده که اطلاعات مربوط به کتاب شناسی از متن گزیده شود. محقق فرزانه سید عبدالعزیز طباطبائی بخش‌هایی از این تلخیص را از نظر گذرانیده و در تصحیح آن اهتمام فرموده‌اند.</w:t>
      </w:r>
    </w:p>
    <w:p>
      <w:pPr>
        <w:pStyle w:val="Heading3"/>
      </w:pPr>
      <w:bookmarkStart w:id="681" w:name="_Toc480"/>
      <w:r>
        <w:t>معجم العناوین الکلامیّة والفلسفیّة</w:t>
      </w:r>
      <w:bookmarkEnd w:id="681"/>
    </w:p>
    <w:p>
      <w:pPr>
        <w:pStyle w:val="BookText"/>
      </w:pPr>
      <w:r>
        <w:rPr>
          <w:rFonts w:ascii="IRNazanin" w:hAnsi="IRNazanin" w:eastAsia="IRNazanin" w:cs="IRNazanin"/>
          <w:lang w:bidi="fa-IR"/>
          <w:color w:val="111111"/>
          <w:sz w:val="28"/>
          <w:szCs w:val="28"/>
          <w:rtl/>
        </w:rPr>
        <w:t xml:space="preserve">گروه کلام / چاپ اوّل 1373 / وزیری / گالینگور / 344ص / نایاب</w:t>
      </w:r>
    </w:p>
    <w:p>
      <w:pPr>
        <w:pStyle w:val="BookText"/>
      </w:pPr>
      <w:r>
        <w:rPr>
          <w:rFonts w:ascii="IRNazanin" w:hAnsi="IRNazanin" w:eastAsia="IRNazanin" w:cs="IRNazanin"/>
          <w:lang w:bidi="fa-IR"/>
          <w:color w:val="111111"/>
          <w:sz w:val="28"/>
          <w:szCs w:val="28"/>
          <w:rtl/>
        </w:rPr>
        <w:t xml:space="preserve">این اثر به گرد آوری سرفصل‌های ابواب کلامی و فلسفی موجود در 160 عنوان کتاب از متون نگاشته شده در قرون 2 تا 14 هجری می‌پردازد. عنوانها به صورت الفبایی منظم شده و برای هر عنوان تعریفی ذکر شده است.</w:t>
      </w:r>
    </w:p>
    <w:p>
      <w:pPr>
        <w:pStyle w:val="Heading3"/>
      </w:pPr>
      <w:bookmarkStart w:id="682" w:name="_Toc481"/>
      <w:r>
        <w:t>المعجم الموضوعی لنهج البلاغه</w:t>
      </w:r>
      <w:bookmarkEnd w:id="682"/>
    </w:p>
    <w:p>
      <w:pPr>
        <w:pStyle w:val="BookText"/>
      </w:pPr>
      <w:r>
        <w:rPr>
          <w:rFonts w:ascii="IRNazanin" w:hAnsi="IRNazanin" w:eastAsia="IRNazanin" w:cs="IRNazanin"/>
          <w:lang w:bidi="fa-IR"/>
          <w:color w:val="111111"/>
          <w:sz w:val="28"/>
          <w:szCs w:val="28"/>
          <w:rtl/>
        </w:rPr>
        <w:t xml:space="preserve">محمّد کریم اویس / چاپ اوّل 1366 / وزیری / 500ص /شمیز / گالینگور.</w:t>
      </w:r>
    </w:p>
    <w:p>
      <w:pPr>
        <w:pStyle w:val="BookText"/>
      </w:pPr>
      <w:r>
        <w:rPr>
          <w:rFonts w:ascii="IRNazanin" w:hAnsi="IRNazanin" w:eastAsia="IRNazanin" w:cs="IRNazanin"/>
          <w:lang w:bidi="fa-IR"/>
          <w:color w:val="111111"/>
          <w:sz w:val="28"/>
          <w:szCs w:val="28"/>
          <w:rtl/>
        </w:rPr>
        <w:t xml:space="preserve">این کتاب در واقع صورت تکامل یافته فهرستهای موضوعی نهج‌البلاغه است که قبلاً تهیه شده است. نگارنده تمام مطالب نهج‌البلاغه را به بیست و دو موضوع کلی تقسیم کرده که هر موضوع دارای چند فصل و هر فصل شامل چند بحث است. جمع مباحثی که نگارنده گردآوری و فهرست کرده در 604 عنوان ارائه شده است.</w:t>
      </w:r>
    </w:p>
    <w:p>
      <w:pPr>
        <w:pStyle w:val="Heading3"/>
      </w:pPr>
      <w:bookmarkStart w:id="683" w:name="_Toc482"/>
      <w:r>
        <w:t>المعجم فی فقه لغة القرآن و سرّ بلاغته</w:t>
      </w:r>
      <w:bookmarkEnd w:id="683"/>
    </w:p>
    <w:p>
      <w:pPr>
        <w:pStyle w:val="BookText"/>
      </w:pPr>
      <w:r>
        <w:rPr>
          <w:rFonts w:ascii="IRNazanin" w:hAnsi="IRNazanin" w:eastAsia="IRNazanin" w:cs="IRNazanin"/>
          <w:lang w:bidi="fa-IR"/>
          <w:color w:val="111111"/>
          <w:sz w:val="28"/>
          <w:szCs w:val="28"/>
          <w:rtl/>
        </w:rPr>
        <w:t xml:space="preserve">گروه قرآن / زیر نظر استاد محمّد واعظ زاده خراسانی / چاپ اوّل / وزیری / گالینگور / دوره 12 جلدی (تاکنون) 715000 ریال</w:t>
      </w:r>
    </w:p>
    <w:p>
      <w:pPr>
        <w:pStyle w:val="BookText"/>
      </w:pPr>
      <w:r>
        <w:rPr>
          <w:rFonts w:ascii="IRNazanin" w:hAnsi="IRNazanin" w:eastAsia="IRNazanin" w:cs="IRNazanin"/>
          <w:lang w:bidi="fa-IR"/>
          <w:color w:val="111111"/>
          <w:sz w:val="28"/>
          <w:szCs w:val="28"/>
          <w:rtl/>
        </w:rPr>
        <w:t xml:space="preserve">این کتاب دایرة المعارفی است درباره قرآن، معارف و علوم قرآنی. مدخل‌های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41" w:name="pg7575_71299"/>
    <w:bookmarkEnd w:id="141"/>
    <w:p>
      <w:pPr>
        <w:pStyle w:val="BookText"/>
      </w:pPr>
      <w:r>
        <w:rPr>
          <w:rFonts w:ascii="IRNazanin" w:hAnsi="IRNazanin" w:eastAsia="IRNazanin" w:cs="IRNazanin"/>
          <w:lang w:bidi="fa-IR"/>
          <w:color w:val="111111"/>
          <w:sz w:val="28"/>
          <w:szCs w:val="28"/>
          <w:rtl/>
        </w:rPr>
        <w:t xml:space="preserve">کتاب براساس ریشه اصلی کلمات قرآن تنظیم شده و هر مدخل از جنبه‌های مختلف علوم قرآنی مورد بررسی قرار گرفته است. بدین ترتیب که هر مدخل در آغاز از لحاظ لغوی و دانش ریشه‌شناسی بررسی و سپس آرای دانشمندان صاحب نظر در آن باره مطرح می‌شود. همین فرایند از منظر علم تفسیر، بلاغت، شأن نزول، تاریخ و... نیز اعمال می‌شود.</w:t>
      </w:r>
    </w:p>
    <w:p>
      <w:pPr>
        <w:pStyle w:val="BookText"/>
      </w:pPr>
      <w:r>
        <w:rPr>
          <w:rFonts w:ascii="IRNazanin" w:hAnsi="IRNazanin" w:eastAsia="IRNazanin" w:cs="IRNazanin"/>
          <w:lang w:bidi="fa-IR"/>
          <w:color w:val="111111"/>
          <w:sz w:val="28"/>
          <w:szCs w:val="28"/>
          <w:rtl/>
        </w:rPr>
        <w:t xml:space="preserve">در ابتدای هر مدخل مشتقات هر ریشه اصلی و آمارهای گوناگون بسامدی آنها در قرآن نیز مورد توجّه قرار گرفته است.</w:t>
      </w:r>
    </w:p>
    <w:p>
      <w:pPr>
        <w:pStyle w:val="Heading3"/>
      </w:pPr>
      <w:bookmarkStart w:id="684" w:name="_Toc483"/>
      <w:r>
        <w:t>المعین علی معجم رجال الحدیث</w:t>
      </w:r>
      <w:bookmarkEnd w:id="684"/>
    </w:p>
    <w:p>
      <w:pPr>
        <w:pStyle w:val="BookText"/>
      </w:pPr>
      <w:r>
        <w:rPr>
          <w:rFonts w:ascii="IRNazanin" w:hAnsi="IRNazanin" w:eastAsia="IRNazanin" w:cs="IRNazanin"/>
          <w:lang w:bidi="fa-IR"/>
          <w:color w:val="111111"/>
          <w:sz w:val="28"/>
          <w:szCs w:val="28"/>
          <w:rtl/>
        </w:rPr>
        <w:t xml:space="preserve">محمّد جواد حسینی بغدادی / چاپ دوم 1386 / وزیری / گالینگور / 784ص / 100000 ریال</w:t>
      </w:r>
    </w:p>
    <w:p>
      <w:pPr>
        <w:pStyle w:val="BookText"/>
      </w:pPr>
      <w:r>
        <w:rPr>
          <w:rFonts w:ascii="IRNazanin" w:hAnsi="IRNazanin" w:eastAsia="IRNazanin" w:cs="IRNazanin"/>
          <w:lang w:bidi="fa-IR"/>
          <w:color w:val="111111"/>
          <w:sz w:val="28"/>
          <w:szCs w:val="28"/>
          <w:rtl/>
        </w:rPr>
        <w:t xml:space="preserve">این کتاب نمایه‌ای است برای بهره‌گیری آسان از کتاب «معجم رجال الحدیث» آیت‌اللّه خوئی. مؤلّف ضمن بیان روایت‌های مختلف از راویان، روایت‌های نقل شده از هر راوی را در یک جا گرد آورده و موارد تکراری هر یک را مشخص کرده است.</w:t>
      </w:r>
    </w:p>
    <w:p>
      <w:pPr>
        <w:pStyle w:val="BookText"/>
      </w:pPr>
      <w:r>
        <w:rPr>
          <w:rFonts w:ascii="IRNazanin" w:hAnsi="IRNazanin" w:eastAsia="IRNazanin" w:cs="IRNazanin"/>
          <w:lang w:bidi="fa-IR"/>
          <w:color w:val="111111"/>
          <w:sz w:val="28"/>
          <w:szCs w:val="28"/>
          <w:rtl/>
        </w:rPr>
        <w:t xml:space="preserve">در خاتمه کتاب فهرست راویان از نظر ثقه بودن، مجهول یا مهمل بودن بیان شده است.</w:t>
      </w:r>
    </w:p>
    <w:p>
      <w:pPr>
        <w:pStyle w:val="Heading3"/>
      </w:pPr>
      <w:bookmarkStart w:id="685" w:name="_Toc484"/>
      <w:r>
        <w:t>مقدمه‌ای بر فقه شیعه</w:t>
      </w:r>
      <w:bookmarkEnd w:id="685"/>
    </w:p>
    <w:p>
      <w:pPr>
        <w:pStyle w:val="BookText"/>
      </w:pPr>
      <w:r>
        <w:rPr>
          <w:rFonts w:ascii="IRNazanin" w:hAnsi="IRNazanin" w:eastAsia="IRNazanin" w:cs="IRNazanin"/>
          <w:lang w:bidi="fa-IR"/>
          <w:color w:val="111111"/>
          <w:sz w:val="28"/>
          <w:szCs w:val="28"/>
          <w:rtl/>
        </w:rPr>
        <w:t xml:space="preserve">سید حسین مدرسی طباطبایی / ترجمه محمّد آصف فکرت / چاپ اوّل 1368 / وزیری / 448ص / شمیز / 4500 ریال</w:t>
      </w:r>
    </w:p>
    <w:p>
      <w:pPr>
        <w:pStyle w:val="BookText"/>
      </w:pPr>
      <w:r>
        <w:rPr>
          <w:rFonts w:ascii="IRNazanin" w:hAnsi="IRNazanin" w:eastAsia="IRNazanin" w:cs="IRNazanin"/>
          <w:lang w:bidi="fa-IR"/>
          <w:color w:val="111111"/>
          <w:sz w:val="28"/>
          <w:szCs w:val="28"/>
          <w:rtl/>
        </w:rPr>
        <w:t xml:space="preserve">کتاب به منظور آشنا ساختن خوانندگان با کلیاتی در باب فقه شیعی تدوین و در دو بخش ارائه شده است:</w:t>
      </w:r>
    </w:p>
    <w:p>
      <w:pPr>
        <w:pStyle w:val="BookText"/>
      </w:pPr>
      <w:r>
        <w:rPr>
          <w:rFonts w:ascii="IRNazanin" w:hAnsi="IRNazanin" w:eastAsia="IRNazanin" w:cs="IRNazanin"/>
          <w:lang w:bidi="fa-IR"/>
          <w:color w:val="111111"/>
          <w:sz w:val="28"/>
          <w:szCs w:val="28"/>
          <w:rtl/>
        </w:rPr>
        <w:t xml:space="preserve">در بخش نخست محتوای فقه و اصول فقه شیعی به اجمال توصیف شده و تحولات آن از نظر تاریخی به اختصار مورد بحث قرار گرفته است. در بخش دوم نام و مشخصات قسمتی از اهم منابع فقهی که جهت مراجعه و تحقیق علمی لازم است ذکر شده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42" w:name="pg7575_71300"/>
    <w:bookmarkEnd w:id="142"/>
    <w:p>
      <w:pPr>
        <w:pStyle w:val="Heading3"/>
      </w:pPr>
      <w:bookmarkStart w:id="686" w:name="_Toc485"/>
      <w:r>
        <w:t>مواد غیر کتابی در کتابخانه‌ها</w:t>
      </w:r>
      <w:bookmarkEnd w:id="686"/>
    </w:p>
    <w:p>
      <w:pPr>
        <w:pStyle w:val="BookText"/>
      </w:pPr>
      <w:r>
        <w:rPr>
          <w:rFonts w:ascii="IRNazanin" w:hAnsi="IRNazanin" w:eastAsia="IRNazanin" w:cs="IRNazanin"/>
          <w:lang w:bidi="fa-IR"/>
          <w:color w:val="111111"/>
          <w:sz w:val="28"/>
          <w:szCs w:val="28"/>
          <w:rtl/>
        </w:rPr>
        <w:t xml:space="preserve">ریچارد فوترگیل / ترجمه کاظم خادمیان / چاپ سوم 1384 / وزیری / شمیز / 431ص / 29000 ریال</w:t>
      </w:r>
    </w:p>
    <w:p>
      <w:pPr>
        <w:pStyle w:val="BookText"/>
      </w:pPr>
      <w:r>
        <w:rPr>
          <w:rFonts w:ascii="IRNazanin" w:hAnsi="IRNazanin" w:eastAsia="IRNazanin" w:cs="IRNazanin"/>
          <w:lang w:bidi="fa-IR"/>
          <w:color w:val="111111"/>
          <w:sz w:val="28"/>
          <w:szCs w:val="28"/>
          <w:rtl/>
        </w:rPr>
        <w:t xml:space="preserve">این کتاب راهکارها و ایده‌های تازه‌ای را در امر کتابداری و اطلاع رسانی در اختیار دانش پژوهان این رشته قرار می‌دهد. عنوان‌های فصل‌ها، موضوع‌هایی برای پژوهش و کارهای عملی و پایان نامه‌های تحصیلی رشته کتابداری است.</w:t>
      </w:r>
    </w:p>
    <w:p>
      <w:pPr>
        <w:pStyle w:val="Heading3"/>
      </w:pPr>
      <w:bookmarkStart w:id="687" w:name="_Toc486"/>
      <w:r>
        <w:t>الموسوعة الرجالیة</w:t>
      </w:r>
      <w:bookmarkEnd w:id="687"/>
    </w:p>
    <w:p>
      <w:pPr>
        <w:pStyle w:val="BookText"/>
      </w:pPr>
      <w:r>
        <w:rPr>
          <w:rFonts w:ascii="IRNazanin" w:hAnsi="IRNazanin" w:eastAsia="IRNazanin" w:cs="IRNazanin"/>
          <w:lang w:bidi="fa-IR"/>
          <w:color w:val="111111"/>
          <w:sz w:val="28"/>
          <w:szCs w:val="28"/>
          <w:rtl/>
        </w:rPr>
        <w:t xml:space="preserve">آیت اللّه العظمی حسین طباطبائی بروجردی / چاپ اوّل 1374 / گالینگور / نایاب</w:t>
      </w:r>
    </w:p>
    <w:p>
      <w:pPr>
        <w:pStyle w:val="BookText"/>
      </w:pPr>
      <w:r>
        <w:rPr>
          <w:rFonts w:ascii="IRNazanin" w:hAnsi="IRNazanin" w:eastAsia="IRNazanin" w:cs="IRNazanin"/>
          <w:lang w:bidi="fa-IR"/>
          <w:color w:val="111111"/>
          <w:sz w:val="28"/>
          <w:szCs w:val="28"/>
          <w:rtl/>
        </w:rPr>
        <w:t xml:space="preserve">در این مجموعه ارزشمند، مؤلّف به ذکر راویان حدیث و سلسله سند مهم ترین منابع حدیث شیعه همچون تهذیب، کافی، من لایحضر و... به صورت الفبایی می‌پردازد. در بخش رجال اسانید، تمام رجال سلسله سند فهرست شده و طبقات رجال احادیث کتاب‌های مورد نظر ارائه می‌شود.</w:t>
      </w:r>
    </w:p>
    <w:p>
      <w:pPr>
        <w:pStyle w:val="BookText"/>
      </w:pPr>
      <w:r>
        <w:rPr>
          <w:rFonts w:ascii="IRNazanin" w:hAnsi="IRNazanin" w:eastAsia="IRNazanin" w:cs="IRNazanin"/>
          <w:lang w:bidi="fa-IR"/>
          <w:color w:val="111111"/>
          <w:sz w:val="28"/>
          <w:szCs w:val="28"/>
          <w:rtl/>
        </w:rPr>
        <w:t xml:space="preserve">عناوین جلدهای هفت‌گانه کتاب عبارت‌اند از: ج1. ترتیب اسانید کتاب الکافی ج2. ترتیب اسانید کتاب التهذیب ج3. ترتیب اسانید کتاب الخصال، معانی الاخبار... ج4. رجال اسانید او طبقات الرجال کتاب الکافی ج5. ترتیب اسانید و رجال احادیث او طبقات الرجال کتاب من لایحضره الفقیه و... ج6. رجال اسانید او طبقات رجال کتاب رجال الکشی، فهرست الشیخ الطوسی و... ج7. رجال اسانید او طبقات رجال کتاب التهذیب.</w:t>
      </w:r>
    </w:p>
    <w:p>
      <w:pPr>
        <w:pStyle w:val="Heading3"/>
      </w:pPr>
      <w:bookmarkStart w:id="688" w:name="_Toc487"/>
      <w:r>
        <w:t>موسوعة الفرق الاسلامیة</w:t>
      </w:r>
      <w:bookmarkEnd w:id="688"/>
    </w:p>
    <w:p>
      <w:pPr>
        <w:pStyle w:val="BookText"/>
      </w:pPr>
      <w:r>
        <w:rPr>
          <w:rFonts w:ascii="IRNazanin" w:hAnsi="IRNazanin" w:eastAsia="IRNazanin" w:cs="IRNazanin"/>
          <w:lang w:bidi="fa-IR"/>
          <w:color w:val="111111"/>
          <w:sz w:val="28"/>
          <w:szCs w:val="28"/>
          <w:rtl/>
        </w:rPr>
        <w:t xml:space="preserve">محمود جواد مشکور / تعریب علی هاشم الاسدی / چاپ اوّل 1373 / وزیری / گالینگور / 646ص / نایاب</w:t>
      </w:r>
    </w:p>
    <w:p>
      <w:pPr>
        <w:pStyle w:val="BookText"/>
      </w:pPr>
      <w:r>
        <w:rPr>
          <w:rFonts w:ascii="IRNazanin" w:hAnsi="IRNazanin" w:eastAsia="IRNazanin" w:cs="IRNazanin"/>
          <w:lang w:bidi="fa-IR"/>
          <w:color w:val="111111"/>
          <w:sz w:val="28"/>
          <w:szCs w:val="28"/>
          <w:rtl/>
        </w:rPr>
        <w:t xml:space="preserve">فرهنگ فرق اسلامی</w:t>
      </w:r>
    </w:p>
    <w:p>
      <w:pPr>
        <w:pStyle w:val="Heading3"/>
      </w:pPr>
      <w:bookmarkStart w:id="689" w:name="_Toc488"/>
      <w:r>
        <w:t>نقد و تصحیح متون</w:t>
      </w:r>
      <w:bookmarkEnd w:id="689"/>
    </w:p>
    <w:p>
      <w:pPr>
        <w:pStyle w:val="BookText"/>
      </w:pPr>
      <w:r>
        <w:rPr>
          <w:rFonts w:ascii="IRNazanin" w:hAnsi="IRNazanin" w:eastAsia="IRNazanin" w:cs="IRNazanin"/>
          <w:lang w:bidi="fa-IR"/>
          <w:color w:val="111111"/>
          <w:sz w:val="28"/>
          <w:szCs w:val="28"/>
          <w:rtl/>
        </w:rPr>
        <w:t xml:space="preserve">نجیب مایل هروی / چاپ اوّل 1369 / وزیری / 504ص / شمیز / 4500 ریال / گالینگور / 5500 ریال</w:t>
      </w:r>
    </w:p>
    <w:p>
      <w:pPr>
        <w:pStyle w:val="BookText"/>
      </w:pPr>
      <w:r>
        <w:rPr>
          <w:rFonts w:ascii="IRNazanin" w:hAnsi="IRNazanin" w:eastAsia="IRNazanin" w:cs="IRNazanin"/>
          <w:lang w:bidi="fa-IR"/>
          <w:color w:val="111111"/>
          <w:sz w:val="28"/>
          <w:szCs w:val="28"/>
          <w:rtl/>
        </w:rPr>
        <w:t xml:space="preserve">یکی از راههای شناخت زندگی گذشتگان و چگونگی تغییر و تحول تاریخی زبان،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43" w:name="pg7575_71301"/>
    <w:bookmarkEnd w:id="143"/>
    <w:p>
      <w:pPr>
        <w:pStyle w:val="BookText"/>
      </w:pPr>
      <w:r>
        <w:rPr>
          <w:rFonts w:ascii="IRNazanin" w:hAnsi="IRNazanin" w:eastAsia="IRNazanin" w:cs="IRNazanin"/>
          <w:lang w:bidi="fa-IR"/>
          <w:color w:val="111111"/>
          <w:sz w:val="28"/>
          <w:szCs w:val="28"/>
          <w:rtl/>
        </w:rPr>
        <w:t xml:space="preserve">شناخت آثار مکتوب آنان است و احیای این آثار بر پایه اصول نقد و تصحیح متون، این شناخت را میسر می‌سازد. مؤلّف در این اثر مراحل نسخه‌شناسی و شیوه‌های تصحیح نسخه‌های خطی فارسی را مورد توجّه قرار داده و به نکات و مباحث نسخه‌شناسی از قبیل تاریخ، ادوار و شبکه‌ها، آداب نسخه نویسی و کتابت، چگونگی تصرفات عمدی، ذوقی و سهوآمیز کاتبان و نیز راههای نسخه‌یابی و نسخه جویی، تاریخ اسلوب نگارش و ادوار رسم‌الخط نیز پرداخته است.</w:t>
      </w:r>
    </w:p>
    <w:p>
      <w:pPr>
        <w:pStyle w:val="Heading3"/>
      </w:pPr>
      <w:bookmarkStart w:id="690" w:name="_Toc489"/>
      <w:r>
        <w:t>واقفین عمده کتاب به کتابخانه‌های آستان قدس رضوی</w:t>
      </w:r>
      <w:bookmarkEnd w:id="690"/>
    </w:p>
    <w:p>
      <w:pPr>
        <w:pStyle w:val="BookText"/>
      </w:pPr>
      <w:r>
        <w:rPr>
          <w:rFonts w:ascii="IRNazanin" w:hAnsi="IRNazanin" w:eastAsia="IRNazanin" w:cs="IRNazanin"/>
          <w:lang w:bidi="fa-IR"/>
          <w:color w:val="111111"/>
          <w:sz w:val="28"/>
          <w:szCs w:val="28"/>
          <w:rtl/>
        </w:rPr>
        <w:t xml:space="preserve">رمضانعلی شاکری / چاپ اوّل 1380 / رقعی / شمیز / 96ص / نایاب</w:t>
      </w:r>
    </w:p>
    <w:p>
      <w:pPr>
        <w:pStyle w:val="BookText"/>
      </w:pPr>
      <w:r>
        <w:rPr>
          <w:rFonts w:ascii="IRNazanin" w:hAnsi="IRNazanin" w:eastAsia="IRNazanin" w:cs="IRNazanin"/>
          <w:lang w:bidi="fa-IR"/>
          <w:color w:val="111111"/>
          <w:sz w:val="28"/>
          <w:szCs w:val="28"/>
          <w:rtl/>
        </w:rPr>
        <w:t xml:space="preserve">کتاب فوق شامل اسامی افراد خیر و نیکوکاری است که کتاب‌های خطی و چاپی خویش را وقف کتابخانه‌های آستان قدس رضوی کرده‌اند. ترتیب اسامی براساس تاریخ وقف آثار واقفین است. براساس این فهرست اولین نسخه وقف شده، نسخه نفیس خطّی قرآن مجید از علی بن سیمجور است که در سال 383ق وقف کتابخانه مبارکه آستان قدس شده است. تعداد واقفین عمده در این کتاب تا پایان سال 1375 شمسی 248 نفر ذکر شده است.</w:t>
      </w:r>
    </w:p>
    <w:p>
      <w:pPr>
        <w:pStyle w:val="Heading3"/>
      </w:pPr>
      <w:bookmarkStart w:id="691" w:name="_Toc490"/>
      <w:r>
        <w:t>وقف و ساختار کتابخانه اسلامی</w:t>
      </w:r>
      <w:bookmarkEnd w:id="691"/>
    </w:p>
    <w:p>
      <w:pPr>
        <w:pStyle w:val="BookText"/>
      </w:pPr>
      <w:r>
        <w:rPr>
          <w:rFonts w:ascii="IRNazanin" w:hAnsi="IRNazanin" w:eastAsia="IRNazanin" w:cs="IRNazanin"/>
          <w:lang w:bidi="fa-IR"/>
          <w:color w:val="111111"/>
          <w:sz w:val="28"/>
          <w:szCs w:val="28"/>
          <w:rtl/>
        </w:rPr>
        <w:t xml:space="preserve">یحیی محمود ساعاتی / ترجمه احمد امیری شادمهری / چاپ اوّل 1374 / وزیری / شمیز / 212ص / نایاب</w:t>
      </w:r>
    </w:p>
    <w:p>
      <w:pPr>
        <w:pStyle w:val="BookText"/>
      </w:pPr>
      <w:r>
        <w:rPr>
          <w:rFonts w:ascii="IRNazanin" w:hAnsi="IRNazanin" w:eastAsia="IRNazanin" w:cs="IRNazanin"/>
          <w:lang w:bidi="fa-IR"/>
          <w:color w:val="111111"/>
          <w:sz w:val="28"/>
          <w:szCs w:val="28"/>
          <w:rtl/>
        </w:rPr>
        <w:t xml:space="preserve">در این کتاب مقوله کتاب و کتابخانه‌های وقفی و جایگاه وقف در فرهنگ اسلامی بررسی می‌شود. مؤلّف در این اثر سیر تحول وقف را در سرزمین‌های اسلامی در طول قرن‌ها دنبال می‌کند و خواننده را با جمع زیادی از بزرگان که در تکامل کتاب و کتابخانه در اسلام مشارکت داشته‌اند آشنا می‌سازد.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44" w:name="pg7575_71302"/>
    <w:bookmarkEnd w:id="144"/>
    <w:p>
      <w:pPr>
        <w:pStyle w:val="Heading2"/>
      </w:pPr>
      <w:bookmarkStart w:id="692" w:name="_Toc491"/>
      <w:r>
        <w:t>تاریخ و جغرافیا</w:t>
      </w:r>
      <w:bookmarkEnd w:id="692"/>
    </w:p>
    <w:p>
      <w:pPr>
        <w:pStyle w:val="Heading3"/>
      </w:pPr>
      <w:bookmarkStart w:id="693" w:name="_Toc492"/>
      <w:r>
        <w:t>آل نوبخت</w:t>
      </w:r>
      <w:bookmarkEnd w:id="693"/>
    </w:p>
    <w:p>
      <w:pPr>
        <w:pStyle w:val="BookText"/>
      </w:pPr>
      <w:r>
        <w:rPr>
          <w:rFonts w:ascii="IRNazanin" w:hAnsi="IRNazanin" w:eastAsia="IRNazanin" w:cs="IRNazanin"/>
          <w:lang w:bidi="fa-IR"/>
          <w:color w:val="111111"/>
          <w:sz w:val="28"/>
          <w:szCs w:val="28"/>
          <w:rtl/>
        </w:rPr>
        <w:t xml:space="preserve">عباس اقبال آشتیانی / ترجمه علی هاشم الاسدی / چاپ اوّل 1383 / وزیری / شمیز / 288ص / 17000 ریال</w:t>
      </w:r>
    </w:p>
    <w:p>
      <w:pPr>
        <w:pStyle w:val="BookText"/>
      </w:pPr>
      <w:r>
        <w:rPr>
          <w:rFonts w:ascii="IRNazanin" w:hAnsi="IRNazanin" w:eastAsia="IRNazanin" w:cs="IRNazanin"/>
          <w:lang w:bidi="fa-IR"/>
          <w:color w:val="111111"/>
          <w:sz w:val="28"/>
          <w:szCs w:val="28"/>
          <w:rtl/>
        </w:rPr>
        <w:t xml:space="preserve">این کتاب حاوی شرح حال افراد خاندان نوبختی و تألیفات و مقام علمی، ادبی و سیاسی هر یک از ایشان و تاریخ مختصر ظهور فرق اسلامی و مذهب شیعه و متکلمین اولیه و فرقه‌هایی است که از میان طایفه شیعه برخاسته‌اند، همچنین در پایان فهرستی الفبایی از این فرق و مختصری از مقالات ایشان را آورده است.</w:t>
      </w:r>
    </w:p>
    <w:p>
      <w:pPr>
        <w:pStyle w:val="Heading3"/>
      </w:pPr>
      <w:bookmarkStart w:id="694" w:name="_Toc493"/>
      <w:r>
        <w:t>آوه، دومین کانون تشیع در ایران</w:t>
      </w:r>
      <w:bookmarkEnd w:id="694"/>
    </w:p>
    <w:p>
      <w:pPr>
        <w:pStyle w:val="BookText"/>
      </w:pPr>
      <w:r>
        <w:rPr>
          <w:rFonts w:ascii="IRNazanin" w:hAnsi="IRNazanin" w:eastAsia="IRNazanin" w:cs="IRNazanin"/>
          <w:lang w:bidi="fa-IR"/>
          <w:color w:val="111111"/>
          <w:sz w:val="28"/>
          <w:szCs w:val="28"/>
          <w:rtl/>
        </w:rPr>
        <w:t xml:space="preserve">حسن جلالی عزیزیان / چاپ اوّل 1379 / رقعی / شمیز / 348ص / 8500 ریال</w:t>
      </w:r>
    </w:p>
    <w:p>
      <w:pPr>
        <w:pStyle w:val="BookText"/>
      </w:pPr>
      <w:r>
        <w:rPr>
          <w:rFonts w:ascii="IRNazanin" w:hAnsi="IRNazanin" w:eastAsia="IRNazanin" w:cs="IRNazanin"/>
          <w:lang w:bidi="fa-IR"/>
          <w:color w:val="111111"/>
          <w:sz w:val="28"/>
          <w:szCs w:val="28"/>
          <w:rtl/>
        </w:rPr>
        <w:t xml:space="preserve">مؤلّف در این کتاب آوه را با بیش از هفت هزار سال سابقه تمدن اسلامی معرفی کرده و در باب وجه تسمیه، پیشینه تاریخی، آثار تاریخی و باستانی، فرزانگان و مشاهیر، فرهنگ و آداب و رسوم مردم آوه و همچنین اهمیت آن به عنوان دومین پایگاه تشیع و سیمای کنونی آن به بحث پرداخته است.</w:t>
      </w:r>
    </w:p>
    <w:p>
      <w:pPr>
        <w:pStyle w:val="Heading3"/>
      </w:pPr>
      <w:bookmarkStart w:id="695" w:name="_Toc494"/>
      <w:r>
        <w:t>از جیحون تا وخش</w:t>
      </w:r>
      <w:bookmarkEnd w:id="695"/>
    </w:p>
    <w:p>
      <w:pPr>
        <w:pStyle w:val="BookText"/>
      </w:pPr>
      <w:r>
        <w:rPr>
          <w:rFonts w:ascii="IRNazanin" w:hAnsi="IRNazanin" w:eastAsia="IRNazanin" w:cs="IRNazanin"/>
          <w:lang w:bidi="fa-IR"/>
          <w:color w:val="111111"/>
          <w:sz w:val="28"/>
          <w:szCs w:val="28"/>
          <w:rtl/>
        </w:rPr>
        <w:t xml:space="preserve">دکتر محمّد جعفر یاحقی / چاپ اوّل 1378 / وزیری / شمیز / 304ص / 11000 ریال</w:t>
      </w:r>
    </w:p>
    <w:p>
      <w:pPr>
        <w:pStyle w:val="BookText"/>
      </w:pPr>
      <w:r>
        <w:rPr>
          <w:rFonts w:ascii="IRNazanin" w:hAnsi="IRNazanin" w:eastAsia="IRNazanin" w:cs="IRNazanin"/>
          <w:lang w:bidi="fa-IR"/>
          <w:color w:val="111111"/>
          <w:sz w:val="28"/>
          <w:szCs w:val="28"/>
          <w:rtl/>
        </w:rPr>
        <w:t xml:space="preserve">کتاب حاضر گزارش سفر به ماوراءالنهر و بررسی اوضاع خراسان بزرگ است. در این سفرنامه اطّلاعات فراوانی در باره تاریخ، جغرافیا، مردم و فرهنگ و ادب منطقه مندرج است.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45" w:name="pg7575_71303"/>
    <w:bookmarkEnd w:id="145"/>
    <w:p>
      <w:pPr>
        <w:pStyle w:val="Heading3"/>
      </w:pPr>
      <w:bookmarkStart w:id="696" w:name="_Toc495"/>
      <w:r>
        <w:t>افغانان، جای، فرهنگ، نژاد</w:t>
      </w:r>
      <w:bookmarkEnd w:id="696"/>
    </w:p>
    <w:p>
      <w:pPr>
        <w:pStyle w:val="BookText"/>
      </w:pPr>
      <w:r>
        <w:rPr>
          <w:rFonts w:ascii="IRNazanin" w:hAnsi="IRNazanin" w:eastAsia="IRNazanin" w:cs="IRNazanin"/>
          <w:lang w:bidi="fa-IR"/>
          <w:color w:val="111111"/>
          <w:sz w:val="28"/>
          <w:szCs w:val="28"/>
          <w:rtl/>
        </w:rPr>
        <w:t xml:space="preserve">مونت استوارت الفنستون / ترجمه محمّد آصف فکرت / چاپ دوم 1379 / وزیری / شمیز / 666ص / 19000 ریال</w:t>
      </w:r>
    </w:p>
    <w:p>
      <w:pPr>
        <w:pStyle w:val="BookText"/>
      </w:pPr>
      <w:r>
        <w:rPr>
          <w:rFonts w:ascii="IRNazanin" w:hAnsi="IRNazanin" w:eastAsia="IRNazanin" w:cs="IRNazanin"/>
          <w:lang w:bidi="fa-IR"/>
          <w:color w:val="111111"/>
          <w:sz w:val="28"/>
          <w:szCs w:val="28"/>
          <w:rtl/>
        </w:rPr>
        <w:t xml:space="preserve">در این کتاب، هدف، فراهم آوردن شناسنامه‌ای از همه قبایل افغان با بیان خصوصیت‌های فیزیکی و اخلاقی آنان بوده و مؤلّف توانسته است اثر خود را در ردیف یکی از مآخذ مهم افغان‌شناسی قرار دهد، به طوری که اینک دائره‌المعارف نویسان و پژوهشگران افغان شناس از آن بسیار بهره می‌برند. مؤلّف کوشیده است بسیاری از رسوم و عادات این مردمان را که اکنون متروک یا دگرگون شده به شیوه درست شرح دهد.</w:t>
      </w:r>
    </w:p>
    <w:p>
      <w:pPr>
        <w:pStyle w:val="Heading3"/>
      </w:pPr>
      <w:bookmarkStart w:id="697" w:name="_Toc496"/>
      <w:r>
        <w:t>افغانستان مروری بر نشست مانهایم</w:t>
      </w:r>
      <w:bookmarkEnd w:id="697"/>
    </w:p>
    <w:p>
      <w:pPr>
        <w:pStyle w:val="BookText"/>
      </w:pPr>
      <w:r>
        <w:rPr>
          <w:rFonts w:ascii="IRNazanin" w:hAnsi="IRNazanin" w:eastAsia="IRNazanin" w:cs="IRNazanin"/>
          <w:lang w:bidi="fa-IR"/>
          <w:color w:val="111111"/>
          <w:sz w:val="28"/>
          <w:szCs w:val="28"/>
          <w:rtl/>
        </w:rPr>
        <w:t xml:space="preserve">گرد آورنده: کارل رات جتر / ترجمه محسن محسنیان / چاپ اوّل 1371 / وزیری / شمیز / 300ص / نایاب</w:t>
      </w:r>
    </w:p>
    <w:p>
      <w:pPr>
        <w:pStyle w:val="BookText"/>
      </w:pPr>
      <w:r>
        <w:rPr>
          <w:rFonts w:ascii="IRNazanin" w:hAnsi="IRNazanin" w:eastAsia="IRNazanin" w:cs="IRNazanin"/>
          <w:lang w:bidi="fa-IR"/>
          <w:color w:val="111111"/>
          <w:sz w:val="28"/>
          <w:szCs w:val="28"/>
          <w:rtl/>
        </w:rPr>
        <w:t xml:space="preserve">کتاب حاضر شامل مجموعه مقالاتی در زمینه اوضاع سیاسی، تاریخی، اقتصادی، طبیعی، اجتماعی، جغرافیایی و تاریخ فرهنگ و هنر افغانستان است. که به منظور شناساندن ویژگیهای این سرزمین به همگان تدوین و منتشر شده است.</w:t>
      </w:r>
    </w:p>
    <w:p>
      <w:pPr>
        <w:pStyle w:val="Heading3"/>
      </w:pPr>
      <w:bookmarkStart w:id="698" w:name="_Toc497"/>
      <w:r>
        <w:t>افغانستان و ایران</w:t>
      </w:r>
      <w:bookmarkEnd w:id="698"/>
    </w:p>
    <w:p>
      <w:pPr>
        <w:pStyle w:val="BookText"/>
      </w:pPr>
      <w:r>
        <w:rPr>
          <w:rFonts w:ascii="IRNazanin" w:hAnsi="IRNazanin" w:eastAsia="IRNazanin" w:cs="IRNazanin"/>
          <w:lang w:bidi="fa-IR"/>
          <w:color w:val="111111"/>
          <w:sz w:val="28"/>
          <w:szCs w:val="28"/>
          <w:rtl/>
        </w:rPr>
        <w:t xml:space="preserve">دکتر یوسف متولی حقیقی / چاپ اوّل 1383 / وزیری / شمیز / 490ص / 23000 ریال</w:t>
      </w:r>
    </w:p>
    <w:p>
      <w:pPr>
        <w:pStyle w:val="BookText"/>
      </w:pPr>
      <w:r>
        <w:rPr>
          <w:rFonts w:ascii="IRNazanin" w:hAnsi="IRNazanin" w:eastAsia="IRNazanin" w:cs="IRNazanin"/>
          <w:lang w:bidi="fa-IR"/>
          <w:color w:val="111111"/>
          <w:sz w:val="28"/>
          <w:szCs w:val="28"/>
          <w:rtl/>
        </w:rPr>
        <w:t xml:space="preserve">به رغم مشترکات فراوان فرهنگی، مذهبی و تاریخی که از دیرباز در روابط ایران و افغانستان وجود داشته است، لکن در سده‌های اخیر جنبه‌های غیرصمیمانه‌ای دیده می‌شود که ناشی از تأثیر قدرت سوم بر روابط دو دولت می‌باشد و نتیجه آن بروز تنش در روابط سیاسی و چالش‌های مرزی است.</w:t>
      </w:r>
    </w:p>
    <w:p>
      <w:pPr>
        <w:pStyle w:val="BookText"/>
      </w:pPr>
      <w:r>
        <w:rPr>
          <w:rFonts w:ascii="IRNazanin" w:hAnsi="IRNazanin" w:eastAsia="IRNazanin" w:cs="IRNazanin"/>
          <w:lang w:bidi="fa-IR"/>
          <w:color w:val="111111"/>
          <w:sz w:val="28"/>
          <w:szCs w:val="28"/>
          <w:rtl/>
        </w:rPr>
        <w:t xml:space="preserve">در این کتاب نویسنده کوشیده تا با استفاده از منابع مختلف، ریشه این تنش‌ها و چالش‌ها را روشن و نقش بیگانگان و چهره‌های سیاسی نامتوازن را در تخریب همبستگی طرفین نمایان سازد.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46" w:name="pg7575_71304"/>
    <w:bookmarkEnd w:id="146"/>
    <w:p>
      <w:pPr>
        <w:pStyle w:val="Heading3"/>
      </w:pPr>
      <w:bookmarkStart w:id="699" w:name="_Toc498"/>
      <w:r>
        <w:t>بینش اسلامی و پدیده‌های جغرافیایی</w:t>
      </w:r>
      <w:bookmarkEnd w:id="699"/>
    </w:p>
    <w:p>
      <w:pPr>
        <w:pStyle w:val="BookText"/>
      </w:pPr>
      <w:r>
        <w:rPr>
          <w:rFonts w:ascii="IRNazanin" w:hAnsi="IRNazanin" w:eastAsia="IRNazanin" w:cs="IRNazanin"/>
          <w:lang w:bidi="fa-IR"/>
          <w:color w:val="111111"/>
          <w:sz w:val="28"/>
          <w:szCs w:val="28"/>
          <w:rtl/>
        </w:rPr>
        <w:t xml:space="preserve">عباس سعیدی / چاپ دوم 1372 / وزیری / شمیز / 232ص / نایاب</w:t>
      </w:r>
    </w:p>
    <w:p>
      <w:pPr>
        <w:pStyle w:val="BookText"/>
      </w:pPr>
      <w:r>
        <w:rPr>
          <w:rFonts w:ascii="IRNazanin" w:hAnsi="IRNazanin" w:eastAsia="IRNazanin" w:cs="IRNazanin"/>
          <w:lang w:bidi="fa-IR"/>
          <w:color w:val="111111"/>
          <w:sz w:val="28"/>
          <w:szCs w:val="28"/>
          <w:rtl/>
        </w:rPr>
        <w:t xml:space="preserve">در این کتاب نخست مؤلّف چکیده‌ای از جغرافیای پیش از اسلام را به منظور مقایسه با جهان بعد از اسلام ارائه کرده و به ارزیابی نیروی ذاتی و توان ایدئولوژی و فرهنگ اسلامی پرداخته است. وی سپس مقوله‌هایی چون مسجد، مدرسه، کتابخانه، مراکز علمی، رصدخانه، بیمارستان... و نیز بافت شهرهای اسلامی، نفوذ بینش اسلامی، بوم‌شناسی، نهاد وقف به منزله یک اهرم عمرانی و فراگیریِ هنر اسلامی را مورد توجّه قرار داده است. در پایان، فراز و نشیب و شدّت و ضعف، توان بینش اسلامی در خلق پدیده‌های جغرافیایی و پی جوییِ علل و عوامل آن به طور گذرا مورد بررسی قرار گرفته است.</w:t>
      </w:r>
    </w:p>
    <w:p>
      <w:pPr>
        <w:pStyle w:val="Heading3"/>
      </w:pPr>
      <w:bookmarkStart w:id="700" w:name="_Toc499"/>
      <w:r>
        <w:t>بینش اسلامی و پدیده‌های جغرافیایی(انگلیسی)</w:t>
      </w:r>
      <w:bookmarkEnd w:id="700"/>
    </w:p>
    <w:p>
      <w:pPr>
        <w:pStyle w:val="BookText"/>
      </w:pPr>
      <w:r>
        <w:rPr>
          <w:rFonts w:ascii="IRNazanin" w:hAnsi="IRNazanin" w:eastAsia="IRNazanin" w:cs="IRNazanin"/>
          <w:lang w:bidi="fa-IR"/>
          <w:color w:val="111111"/>
          <w:sz w:val="28"/>
          <w:szCs w:val="28"/>
          <w:rtl/>
        </w:rPr>
        <w:t xml:space="preserve">عباس سعیدی رضوانی / ترجمه سید سعید ارجمند هاشمی / چاپ اول 1373 / وزیری / شمیز / 148ص / 3000 ریال</w:t>
      </w:r>
    </w:p>
    <w:p>
      <w:pPr>
        <w:pStyle w:val="BookText"/>
      </w:pPr>
      <w:r>
        <w:rPr>
          <w:rFonts w:ascii="IRNazanin" w:hAnsi="IRNazanin" w:eastAsia="IRNazanin" w:cs="IRNazanin"/>
          <w:lang w:bidi="fa-IR"/>
          <w:color w:val="111111"/>
          <w:sz w:val="28"/>
          <w:szCs w:val="28"/>
          <w:rtl/>
        </w:rPr>
        <w:t xml:space="preserve">بینش اسلامی و پدیده‌های جغرافیایی(فارسی)</w:t>
      </w:r>
    </w:p>
    <w:p>
      <w:pPr>
        <w:pStyle w:val="Heading3"/>
      </w:pPr>
      <w:bookmarkStart w:id="701" w:name="_Toc500"/>
      <w:r>
        <w:t>پروتکلهای دانشوران صهیون</w:t>
      </w:r>
      <w:bookmarkEnd w:id="701"/>
    </w:p>
    <w:p>
      <w:pPr>
        <w:pStyle w:val="BookText"/>
      </w:pPr>
      <w:r>
        <w:rPr>
          <w:rFonts w:ascii="IRNazanin" w:hAnsi="IRNazanin" w:eastAsia="IRNazanin" w:cs="IRNazanin"/>
          <w:lang w:bidi="fa-IR"/>
          <w:color w:val="111111"/>
          <w:sz w:val="28"/>
          <w:szCs w:val="28"/>
          <w:rtl/>
        </w:rPr>
        <w:t xml:space="preserve">عجاج نویهض / ترجمه حمید رضا شیخی / چاپ پنجم 1387 / وزیری / 796ص / شمیز / 70000 ریال</w:t>
      </w:r>
    </w:p>
    <w:p>
      <w:pPr>
        <w:pStyle w:val="BookText"/>
      </w:pPr>
      <w:r>
        <w:rPr>
          <w:rFonts w:ascii="IRNazanin" w:hAnsi="IRNazanin" w:eastAsia="IRNazanin" w:cs="IRNazanin"/>
          <w:lang w:bidi="fa-IR"/>
          <w:color w:val="111111"/>
          <w:sz w:val="28"/>
          <w:szCs w:val="28"/>
          <w:rtl/>
        </w:rPr>
        <w:t xml:space="preserve">این کتاب شامل تاریخچه‌ای از قوم یهود و متن پروتکل‌های سران صهیونیسم و نحوه شکل‌گیری رژیم صهیونیستی در فلسطین است. مؤلّف در این اثر از توطئه و برنامه‌های صهیونیسم جهانی برای سیطره بر ادیان و تشکیل حکومت جهانی یهود پرده بر می‌دارد.</w:t>
      </w:r>
    </w:p>
    <w:p>
      <w:pPr>
        <w:pStyle w:val="Heading3"/>
      </w:pPr>
      <w:bookmarkStart w:id="702" w:name="_Toc501"/>
      <w:r>
        <w:t>تاریخ آبادان در روزگار اسلامی</w:t>
      </w:r>
      <w:bookmarkEnd w:id="702"/>
    </w:p>
    <w:p>
      <w:pPr>
        <w:pStyle w:val="BookText"/>
      </w:pPr>
      <w:r>
        <w:rPr>
          <w:rFonts w:ascii="IRNazanin" w:hAnsi="IRNazanin" w:eastAsia="IRNazanin" w:cs="IRNazanin"/>
          <w:lang w:bidi="fa-IR"/>
          <w:color w:val="111111"/>
          <w:sz w:val="28"/>
          <w:szCs w:val="28"/>
          <w:rtl/>
        </w:rPr>
        <w:t xml:space="preserve">حسن جلالی عزیزیان / چاپ اوّل 1377 / رقعی / شمیز / 196ص / 4500 ریال</w:t>
      </w:r>
    </w:p>
    <w:p>
      <w:pPr>
        <w:pStyle w:val="BookText"/>
      </w:pPr>
      <w:r>
        <w:rPr>
          <w:rFonts w:ascii="IRNazanin" w:hAnsi="IRNazanin" w:eastAsia="IRNazanin" w:cs="IRNazanin"/>
          <w:lang w:bidi="fa-IR"/>
          <w:color w:val="111111"/>
          <w:sz w:val="28"/>
          <w:szCs w:val="28"/>
          <w:rtl/>
        </w:rPr>
        <w:t xml:space="preserve">در این کتاب با جغرافیای تاریخی عبادان در عصر رنسانس اسلامی آشنا می‌شوید. پیدایش شهر اسلامی و روایت‌های گوناگون در باره وجه تسمیه آن،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47" w:name="pg7575_71305"/>
    <w:bookmarkEnd w:id="147"/>
    <w:p>
      <w:pPr>
        <w:pStyle w:val="BookText"/>
      </w:pPr>
      <w:r>
        <w:rPr>
          <w:rFonts w:ascii="IRNazanin" w:hAnsi="IRNazanin" w:eastAsia="IRNazanin" w:cs="IRNazanin"/>
          <w:lang w:bidi="fa-IR"/>
          <w:color w:val="111111"/>
          <w:sz w:val="28"/>
          <w:szCs w:val="28"/>
          <w:rtl/>
        </w:rPr>
        <w:t xml:space="preserve">جغرافیای طبیعی، جغرافیای اقتصادی، جغرافیای انسانی، فانوس دریایی خشبات (قدیم ترین فانوس دریایی جهان)، جغرافیای نظامی، بزرگان و مشاهیر آبادان و تاریخ جزیرة الخضر عنوان‌های اصلی کتاب حاضر است.</w:t>
      </w:r>
    </w:p>
    <w:p>
      <w:pPr>
        <w:pStyle w:val="Heading3"/>
      </w:pPr>
      <w:bookmarkStart w:id="703" w:name="_Toc502"/>
      <w:r>
        <w:t>تاریخ آسیای مرکزی در دوران اسلامی</w:t>
      </w:r>
      <w:bookmarkEnd w:id="703"/>
    </w:p>
    <w:p>
      <w:pPr>
        <w:pStyle w:val="BookText"/>
      </w:pPr>
      <w:r>
        <w:rPr>
          <w:rFonts w:ascii="IRNazanin" w:hAnsi="IRNazanin" w:eastAsia="IRNazanin" w:cs="IRNazanin"/>
          <w:lang w:bidi="fa-IR"/>
          <w:color w:val="111111"/>
          <w:sz w:val="28"/>
          <w:szCs w:val="28"/>
          <w:rtl/>
        </w:rPr>
        <w:t xml:space="preserve">غلامرضا ورهرام / چاپ اوّل 1372 / وزیری / شمیز / 344ص.</w:t>
      </w:r>
    </w:p>
    <w:p>
      <w:pPr>
        <w:pStyle w:val="BookText"/>
      </w:pPr>
      <w:r>
        <w:rPr>
          <w:rFonts w:ascii="IRNazanin" w:hAnsi="IRNazanin" w:eastAsia="IRNazanin" w:cs="IRNazanin"/>
          <w:lang w:bidi="fa-IR"/>
          <w:color w:val="111111"/>
          <w:sz w:val="28"/>
          <w:szCs w:val="28"/>
          <w:rtl/>
        </w:rPr>
        <w:t xml:space="preserve">در این کتاب مؤلّف سعی داشته ابتدا با تکیه بر منابع کهن و قدیمی و در مرحله بعدی با نگاهی ژرف به پژوهش‌های دانشمندان متأخر، بخش مهمی از تاریخ اجتماعی و سیاسی سرزمین پهناور آسیای مرکزی و ملل آن را پس از فروپاشی شوروی کمونیستی، مورد ارزیابی و بررسی عمیق قرار دهد. این کتاب دارای دوازده فصل است که فصل اوّل آن متون تاریخی و جغرافیایی به زبان‌های عربی و فارسی و... در باره آسیای مرکزی را در بر دارد و در فصل پایانی، سرانجامِ حکومتهای محلی و دولت‌های کوچک پس از سقوط و نابودی مغولان مورد بررسی قرار گرفته است.</w:t>
      </w:r>
    </w:p>
    <w:p>
      <w:pPr>
        <w:pStyle w:val="Heading3"/>
      </w:pPr>
      <w:bookmarkStart w:id="704" w:name="_Toc503"/>
      <w:r>
        <w:t>تاریخ افریقای مرکزی</w:t>
      </w:r>
      <w:bookmarkEnd w:id="704"/>
    </w:p>
    <w:p>
      <w:pPr>
        <w:pStyle w:val="BookText"/>
      </w:pPr>
      <w:r>
        <w:rPr>
          <w:rFonts w:ascii="IRNazanin" w:hAnsi="IRNazanin" w:eastAsia="IRNazanin" w:cs="IRNazanin"/>
          <w:lang w:bidi="fa-IR"/>
          <w:color w:val="111111"/>
          <w:sz w:val="28"/>
          <w:szCs w:val="28"/>
          <w:rtl/>
        </w:rPr>
        <w:t xml:space="preserve">دیوید بیرمنگام فیلس ام مارتین / ترجمه عبداللّه عظیمایی / چاپ اول / وزیری / شمیز / دوره 2 جلدی / نایاب</w:t>
      </w:r>
    </w:p>
    <w:p>
      <w:pPr>
        <w:pStyle w:val="BookText"/>
      </w:pPr>
      <w:r>
        <w:rPr>
          <w:rFonts w:ascii="IRNazanin" w:hAnsi="IRNazanin" w:eastAsia="IRNazanin" w:cs="IRNazanin"/>
          <w:lang w:bidi="fa-IR"/>
          <w:color w:val="111111"/>
          <w:sz w:val="28"/>
          <w:szCs w:val="28"/>
          <w:rtl/>
        </w:rPr>
        <w:t xml:space="preserve">مؤلّف در این اثر با ژرف نگری بازتاب تعامل طبیعت وانسان را در زندگیِ انسان ساکن در آفریقای مرکزی مورد بررسی قرار داده است. وی، همچنین با دیدی جامع به تحلیل پیشینه این سرزمین همّت گماشته و از این رهگذر تاریخ و رخدادهای مهم و گسترده آن را مورد توجّه قرار داده است.</w:t>
      </w:r>
    </w:p>
    <w:p>
      <w:pPr>
        <w:pStyle w:val="Heading3"/>
      </w:pPr>
      <w:bookmarkStart w:id="705" w:name="_Toc504"/>
      <w:r>
        <w:t>تاریخ جوامع اسلامی</w:t>
      </w:r>
      <w:bookmarkEnd w:id="705"/>
    </w:p>
    <w:p>
      <w:pPr>
        <w:pStyle w:val="BookText"/>
      </w:pPr>
      <w:r>
        <w:rPr>
          <w:rFonts w:ascii="IRNazanin" w:hAnsi="IRNazanin" w:eastAsia="IRNazanin" w:cs="IRNazanin"/>
          <w:lang w:bidi="fa-IR"/>
          <w:color w:val="111111"/>
          <w:sz w:val="28"/>
          <w:szCs w:val="28"/>
          <w:rtl/>
        </w:rPr>
        <w:t xml:space="preserve">ایرام پیدوس / ترجمه محمود رمضان زاده و محسن شانه‌چی / چاپ اول 1376 / وزیری / شمیز / دوره 2 جلدی / نایاب</w:t>
      </w:r>
    </w:p>
    <w:p>
      <w:pPr>
        <w:pStyle w:val="BookText"/>
      </w:pPr>
      <w:r>
        <w:rPr>
          <w:rFonts w:ascii="IRNazanin" w:hAnsi="IRNazanin" w:eastAsia="IRNazanin" w:cs="IRNazanin"/>
          <w:lang w:bidi="fa-IR"/>
          <w:color w:val="111111"/>
          <w:sz w:val="28"/>
          <w:szCs w:val="28"/>
          <w:rtl/>
        </w:rPr>
        <w:t xml:space="preserve">در این کتاب مؤلّف با دقّت فراوان به بررسی تاریخ جوامع اسلامی از آغاز تا قرن بیستم میلادی پرداخته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48" w:name="pg7575_71306"/>
    <w:bookmarkEnd w:id="148"/>
    <w:p>
      <w:pPr>
        <w:pStyle w:val="BookText"/>
      </w:pPr>
      <w:r>
        <w:rPr>
          <w:rFonts w:ascii="IRNazanin" w:hAnsi="IRNazanin" w:eastAsia="IRNazanin" w:cs="IRNazanin"/>
          <w:lang w:bidi="fa-IR"/>
          <w:color w:val="111111"/>
          <w:sz w:val="28"/>
          <w:szCs w:val="28"/>
          <w:rtl/>
        </w:rPr>
        <w:t xml:space="preserve">از ویژگی‌های این اثر: جامعیت و گستردگی، روشمندی و انسجام، تحلیل و تبیین پدیده‌های تاریخی، بی طرفی و صحت مطالب است.</w:t>
      </w:r>
    </w:p>
    <w:p>
      <w:pPr>
        <w:pStyle w:val="Heading3"/>
      </w:pPr>
      <w:bookmarkStart w:id="706" w:name="_Toc505"/>
      <w:r>
        <w:t>تاریخ حکومت طاهریان</w:t>
      </w:r>
      <w:bookmarkEnd w:id="706"/>
    </w:p>
    <w:p>
      <w:pPr>
        <w:pStyle w:val="BookText"/>
      </w:pPr>
      <w:r>
        <w:rPr>
          <w:rFonts w:ascii="IRNazanin" w:hAnsi="IRNazanin" w:eastAsia="IRNazanin" w:cs="IRNazanin"/>
          <w:lang w:bidi="fa-IR"/>
          <w:color w:val="111111"/>
          <w:sz w:val="28"/>
          <w:szCs w:val="28"/>
          <w:rtl/>
        </w:rPr>
        <w:t xml:space="preserve">امیر اکبری / چاپ اوّل 1384 / وزیری / شمیز / 400ص / 24000 ریال</w:t>
      </w:r>
    </w:p>
    <w:p>
      <w:pPr>
        <w:pStyle w:val="BookText"/>
      </w:pPr>
      <w:r>
        <w:rPr>
          <w:rFonts w:ascii="IRNazanin" w:hAnsi="IRNazanin" w:eastAsia="IRNazanin" w:cs="IRNazanin"/>
          <w:lang w:bidi="fa-IR"/>
          <w:color w:val="111111"/>
          <w:sz w:val="28"/>
          <w:szCs w:val="28"/>
          <w:rtl/>
        </w:rPr>
        <w:t xml:space="preserve">این کتاب برای دانشجویان رشته تاریخ، به عنوان بخشی از درس تاریخ تحولات سیاسی، اجتماعی، اقتصادی و فرهنگی ایران در دوره سامانیان، دیلمیان و غزنویان به ارزش 2 واحد تدوین شده است. همچنین علاوه بر جامعه دانشگاهی، این اثر می‌تواند مورد استفاده سایر پژوهشگران و علاقمندان و اهل تحقیق قرار گیرد.</w:t>
      </w:r>
    </w:p>
    <w:p>
      <w:pPr>
        <w:pStyle w:val="Heading3"/>
      </w:pPr>
      <w:bookmarkStart w:id="707" w:name="_Toc506"/>
      <w:r>
        <w:t>تاریخ سودان بعد از اسلام</w:t>
      </w:r>
      <w:bookmarkEnd w:id="707"/>
    </w:p>
    <w:p>
      <w:pPr>
        <w:pStyle w:val="BookText"/>
      </w:pPr>
      <w:r>
        <w:rPr>
          <w:rFonts w:ascii="IRNazanin" w:hAnsi="IRNazanin" w:eastAsia="IRNazanin" w:cs="IRNazanin"/>
          <w:lang w:bidi="fa-IR"/>
          <w:color w:val="111111"/>
          <w:sz w:val="28"/>
          <w:szCs w:val="28"/>
          <w:rtl/>
        </w:rPr>
        <w:t xml:space="preserve">هالت - دالی / ترجمه محمّد تقی اکبری / چاپ اوّل 1366 / وزیری / شمیز / 268ص / 2500 ریال</w:t>
      </w:r>
    </w:p>
    <w:p>
      <w:pPr>
        <w:pStyle w:val="BookText"/>
      </w:pPr>
      <w:r>
        <w:rPr>
          <w:rFonts w:ascii="IRNazanin" w:hAnsi="IRNazanin" w:eastAsia="IRNazanin" w:cs="IRNazanin"/>
          <w:lang w:bidi="fa-IR"/>
          <w:color w:val="111111"/>
          <w:sz w:val="28"/>
          <w:szCs w:val="28"/>
          <w:rtl/>
        </w:rPr>
        <w:t xml:space="preserve">در این کتاب عواملی که منجر به استقلال کشور سودان شد به تفصیل شرح داده شده است. عواملی چون حکومت مشترک، افتخارات و مصایب حاصل از انقلاب مهدویون، تجربه مجدد سلطه بیگانگان بر اقوام سودانی از طریق حکومت مشترک انگلیس و مصر که مردم این کشور را به هم پیوند داد و انگیزه‌ای برای گسترش ملی گرایی و نهایتا کسب استقلال سودان در سال 1956 میلادی شد.</w:t>
      </w:r>
    </w:p>
    <w:p>
      <w:pPr>
        <w:pStyle w:val="Heading3"/>
      </w:pPr>
      <w:bookmarkStart w:id="708" w:name="_Toc507"/>
      <w:r>
        <w:t>تاریخ علمای بلخ</w:t>
      </w:r>
      <w:bookmarkEnd w:id="708"/>
    </w:p>
    <w:p>
      <w:pPr>
        <w:pStyle w:val="BookText"/>
      </w:pPr>
      <w:r>
        <w:rPr>
          <w:rFonts w:ascii="IRNazanin" w:hAnsi="IRNazanin" w:eastAsia="IRNazanin" w:cs="IRNazanin"/>
          <w:lang w:bidi="fa-IR"/>
          <w:color w:val="111111"/>
          <w:sz w:val="28"/>
          <w:szCs w:val="28"/>
          <w:rtl/>
        </w:rPr>
        <w:t xml:space="preserve">مهدی رحمانی، منصور جغتایی / چاپ اوّل / وزیری / شمیز / دوره 2 جلدی (تاکنون) / 58000 ریال</w:t>
      </w:r>
    </w:p>
    <w:p>
      <w:pPr>
        <w:pStyle w:val="BookText"/>
      </w:pPr>
      <w:r>
        <w:rPr>
          <w:rFonts w:ascii="IRNazanin" w:hAnsi="IRNazanin" w:eastAsia="IRNazanin" w:cs="IRNazanin"/>
          <w:lang w:bidi="fa-IR"/>
          <w:color w:val="111111"/>
          <w:sz w:val="28"/>
          <w:szCs w:val="28"/>
          <w:rtl/>
        </w:rPr>
        <w:t xml:space="preserve">شهر بلخ، پیش از اسلام از کهن‌ترین مراکز تاریخ، مذهب و سیاست انسانی و اولین جایگاه اسکان مهاجرین اروپایی بود و پس از اسلام یکی از مهم‌ترین مراکز علمی و نظامی مسلمانان بود که اسلام از آنجا به ماوراءالنهر و ترکستان راه یافت.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49" w:name="pg7575_71307"/>
    <w:bookmarkEnd w:id="149"/>
    <w:p>
      <w:pPr>
        <w:pStyle w:val="Heading3"/>
      </w:pPr>
      <w:bookmarkStart w:id="709" w:name="_Toc508"/>
      <w:r>
        <w:t>تاریخ کوفه</w:t>
      </w:r>
      <w:bookmarkEnd w:id="709"/>
    </w:p>
    <w:p>
      <w:pPr>
        <w:pStyle w:val="BookText"/>
      </w:pPr>
      <w:r>
        <w:rPr>
          <w:rFonts w:ascii="IRNazanin" w:hAnsi="IRNazanin" w:eastAsia="IRNazanin" w:cs="IRNazanin"/>
          <w:lang w:bidi="fa-IR"/>
          <w:color w:val="111111"/>
          <w:sz w:val="28"/>
          <w:szCs w:val="28"/>
          <w:rtl/>
        </w:rPr>
        <w:t xml:space="preserve">سید حسین براقی نجفی / ترجمه سعید راد رحیمی / چاپ اول 1381 / وزیری / شمیز / 560ص / 32000 ریال</w:t>
      </w:r>
    </w:p>
    <w:p>
      <w:pPr>
        <w:pStyle w:val="BookText"/>
      </w:pPr>
      <w:r>
        <w:rPr>
          <w:rFonts w:ascii="IRNazanin" w:hAnsi="IRNazanin" w:eastAsia="IRNazanin" w:cs="IRNazanin"/>
          <w:lang w:bidi="fa-IR"/>
          <w:color w:val="111111"/>
          <w:sz w:val="28"/>
          <w:szCs w:val="28"/>
          <w:rtl/>
        </w:rPr>
        <w:t xml:space="preserve">امام علی علیه‌السلام در باره مسجد کوفه می‌فرماید نخستین مکانی که خداوند در آن عبادت شد مسجد کوفه بود. این کتاب، تاریخ کوفه را که به دست فراموشی سپرده شده بود، احیا کرده و ضمن ارزیابی آن، پیشرفت‌های فرهنگی، اقتصادی، اجتماعی، تاریخی و سیاسی این سامان را نیز خاطرنشان می‌کند.</w:t>
      </w:r>
    </w:p>
    <w:p>
      <w:pPr>
        <w:pStyle w:val="Heading3"/>
      </w:pPr>
      <w:bookmarkStart w:id="710" w:name="_Toc509"/>
      <w:r>
        <w:t>تاریخ شیعه در شام</w:t>
      </w:r>
      <w:bookmarkEnd w:id="710"/>
    </w:p>
    <w:p>
      <w:pPr>
        <w:pStyle w:val="BookText"/>
      </w:pPr>
      <w:r>
        <w:rPr>
          <w:rFonts w:ascii="IRNazanin" w:hAnsi="IRNazanin" w:eastAsia="IRNazanin" w:cs="IRNazanin"/>
          <w:lang w:bidi="fa-IR"/>
          <w:color w:val="111111"/>
          <w:sz w:val="28"/>
          <w:szCs w:val="28"/>
          <w:rtl/>
        </w:rPr>
        <w:t xml:space="preserve">هاشم عثمان / ترجمه حسن حسین زاده شانه‌چی / چاپ اول1382 / وزیری / شمیز / 252ص / 12000 ریال</w:t>
      </w:r>
    </w:p>
    <w:p>
      <w:pPr>
        <w:pStyle w:val="BookText"/>
      </w:pPr>
      <w:r>
        <w:rPr>
          <w:rFonts w:ascii="IRNazanin" w:hAnsi="IRNazanin" w:eastAsia="IRNazanin" w:cs="IRNazanin"/>
          <w:lang w:bidi="fa-IR"/>
          <w:color w:val="111111"/>
          <w:sz w:val="28"/>
          <w:szCs w:val="28"/>
          <w:rtl/>
        </w:rPr>
        <w:t xml:space="preserve">ظهور شیعیان در سواحل شام به طور گسترده و به خصوص درسواحل شمالی همزمان با تأسیس دولت تنوخیان در لاذقیه به سال 249ق بود. و از این تاریخ تا سال 364 دوره‌های متعددی بر شیعیان این نواحی سپری شد که می‌توان آنها را در سه دوره خلاصه کرد:1 - دوره شکوفایی؛ 2 - دوره افول و سختی‌ها و مصیبت‌های پی‌درپی؛ 3 - دوره تجدید حیات؛ در این کتاب مطالب فوق بررسی شده است.</w:t>
      </w:r>
    </w:p>
    <w:p>
      <w:pPr>
        <w:pStyle w:val="Heading3"/>
      </w:pPr>
      <w:bookmarkStart w:id="711" w:name="_Toc510"/>
      <w:r>
        <w:t>تاریخ فتح اندلس</w:t>
      </w:r>
      <w:bookmarkEnd w:id="711"/>
    </w:p>
    <w:p>
      <w:pPr>
        <w:pStyle w:val="BookText"/>
      </w:pPr>
      <w:r>
        <w:rPr>
          <w:rFonts w:ascii="IRNazanin" w:hAnsi="IRNazanin" w:eastAsia="IRNazanin" w:cs="IRNazanin"/>
          <w:lang w:bidi="fa-IR"/>
          <w:color w:val="111111"/>
          <w:sz w:val="28"/>
          <w:szCs w:val="28"/>
          <w:rtl/>
        </w:rPr>
        <w:t xml:space="preserve">ابن قوطیه / ترجمه حمید رضا شیخی / چاپ دوم 1378 / وزیری / شمیز / 150ص / 5000 ریال</w:t>
      </w:r>
    </w:p>
    <w:p>
      <w:pPr>
        <w:pStyle w:val="BookText"/>
      </w:pPr>
      <w:r>
        <w:rPr>
          <w:rFonts w:ascii="IRNazanin" w:hAnsi="IRNazanin" w:eastAsia="IRNazanin" w:cs="IRNazanin"/>
          <w:lang w:bidi="fa-IR"/>
          <w:color w:val="111111"/>
          <w:sz w:val="28"/>
          <w:szCs w:val="28"/>
          <w:rtl/>
        </w:rPr>
        <w:t xml:space="preserve">مؤلّف در این کتاب در باره فتح اندلس توسط مسلمانان و برخی از حکمرانان آن مطالبی را ارائه می‌دهد. این کتاب از آثار قرن سوم هجری و از منابع معتبر در باره اندلس اسلامی به شمار می‌آید.</w:t>
      </w:r>
    </w:p>
    <w:p>
      <w:pPr>
        <w:pStyle w:val="Heading3"/>
      </w:pPr>
      <w:bookmarkStart w:id="712" w:name="_Toc511"/>
      <w:r>
        <w:t>تاریخ لبنان</w:t>
      </w:r>
      <w:bookmarkEnd w:id="712"/>
    </w:p>
    <w:p>
      <w:pPr>
        <w:pStyle w:val="BookText"/>
      </w:pPr>
      <w:r>
        <w:rPr>
          <w:rFonts w:ascii="IRNazanin" w:hAnsi="IRNazanin" w:eastAsia="IRNazanin" w:cs="IRNazanin"/>
          <w:lang w:bidi="fa-IR"/>
          <w:color w:val="111111"/>
          <w:sz w:val="28"/>
          <w:szCs w:val="28"/>
          <w:rtl/>
        </w:rPr>
        <w:t xml:space="preserve">ژاک‌نانته / ترجمه اسداللّه علوی / چاپ اوّل 1379 / وزیری / شمیز / 544ص / 18000 ریال</w:t>
      </w:r>
    </w:p>
    <w:p>
      <w:pPr>
        <w:pStyle w:val="BookText"/>
      </w:pPr>
      <w:r>
        <w:rPr>
          <w:rFonts w:ascii="IRNazanin" w:hAnsi="IRNazanin" w:eastAsia="IRNazanin" w:cs="IRNazanin"/>
          <w:lang w:bidi="fa-IR"/>
          <w:color w:val="111111"/>
          <w:sz w:val="28"/>
          <w:szCs w:val="28"/>
          <w:rtl/>
        </w:rPr>
        <w:t xml:space="preserve">در این کتاب تاریخ لبنان از دیرباز واز عصر فینیقیان تا دوران معاصر مورد بررسی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50" w:name="pg7575_71308"/>
    <w:bookmarkEnd w:id="150"/>
    <w:p>
      <w:pPr>
        <w:pStyle w:val="BookText"/>
      </w:pPr>
      <w:r>
        <w:rPr>
          <w:rFonts w:ascii="IRNazanin" w:hAnsi="IRNazanin" w:eastAsia="IRNazanin" w:cs="IRNazanin"/>
          <w:lang w:bidi="fa-IR"/>
          <w:color w:val="111111"/>
          <w:sz w:val="28"/>
          <w:szCs w:val="28"/>
          <w:rtl/>
        </w:rPr>
        <w:t xml:space="preserve">قرار گرفته و اوضاع اجتماعی، سیاسی، اقتصادی و فرهنگی... این کشور اسلامی که دارای تمدنی کهن است به تفصیل شرح داده شده است.</w:t>
      </w:r>
    </w:p>
    <w:p>
      <w:pPr>
        <w:pStyle w:val="Heading3"/>
      </w:pPr>
      <w:bookmarkStart w:id="713" w:name="_Toc512"/>
      <w:r>
        <w:t>تاریخ نوین عراق</w:t>
      </w:r>
      <w:bookmarkEnd w:id="713"/>
    </w:p>
    <w:p>
      <w:pPr>
        <w:pStyle w:val="BookText"/>
      </w:pPr>
      <w:r>
        <w:rPr>
          <w:rFonts w:ascii="IRNazanin" w:hAnsi="IRNazanin" w:eastAsia="IRNazanin" w:cs="IRNazanin"/>
          <w:lang w:bidi="fa-IR"/>
          <w:color w:val="111111"/>
          <w:sz w:val="28"/>
          <w:szCs w:val="28"/>
          <w:rtl/>
        </w:rPr>
        <w:t xml:space="preserve">دکتر فب مار / ترجمه محمّد عباس پور / چاپ اوّل 1380 / وزیری / شمیز / 528ص / 22000 ریال</w:t>
      </w:r>
    </w:p>
    <w:p>
      <w:pPr>
        <w:pStyle w:val="BookText"/>
      </w:pPr>
      <w:r>
        <w:rPr>
          <w:rFonts w:ascii="IRNazanin" w:hAnsi="IRNazanin" w:eastAsia="IRNazanin" w:cs="IRNazanin"/>
          <w:lang w:bidi="fa-IR"/>
          <w:color w:val="111111"/>
          <w:sz w:val="28"/>
          <w:szCs w:val="28"/>
          <w:rtl/>
        </w:rPr>
        <w:t xml:space="preserve">کتابی تاریخی است پیرامون عراق امروزی که تشکیل پایه‌های آن به سال 1920 میلادی بر می‌گردد. دکتر فب مار نگارش این اثر را تا اندکی پس از جنگ تحمیلی عراق علیه ایران و براساس مشاهدات و مطالعات خود دنبال می‌کند. در فصول ده گانه کتاب پیشینه و وضعیت جغرافیایی، اقتصادی، سیاسی، مذهبی و قومی عراق مورد بحث قرار گرفته است. مستندات مؤلّف براساس کتاب‌های مختلف و مصاحبه‌های گوناگون و آمار وارقام منتشره در عراق و سازمان‌های بین المللی است.</w:t>
      </w:r>
    </w:p>
    <w:p>
      <w:pPr>
        <w:pStyle w:val="Heading3"/>
      </w:pPr>
      <w:bookmarkStart w:id="714" w:name="_Toc513"/>
      <w:r>
        <w:t>تاریخ و فرهنگ مردم خجند</w:t>
      </w:r>
      <w:bookmarkEnd w:id="714"/>
    </w:p>
    <w:p>
      <w:pPr>
        <w:pStyle w:val="BookText"/>
      </w:pPr>
      <w:r>
        <w:rPr>
          <w:rFonts w:ascii="IRNazanin" w:hAnsi="IRNazanin" w:eastAsia="IRNazanin" w:cs="IRNazanin"/>
          <w:lang w:bidi="fa-IR"/>
          <w:color w:val="111111"/>
          <w:sz w:val="28"/>
          <w:szCs w:val="28"/>
          <w:rtl/>
        </w:rPr>
        <w:t xml:space="preserve">نذیرجان تورسان زاد / چاپ اوّل 1383 / رقعی / شمیز / 336ص / 18000 ریال</w:t>
      </w:r>
    </w:p>
    <w:p>
      <w:pPr>
        <w:pStyle w:val="BookText"/>
      </w:pPr>
      <w:r>
        <w:rPr>
          <w:rFonts w:ascii="IRNazanin" w:hAnsi="IRNazanin" w:eastAsia="IRNazanin" w:cs="IRNazanin"/>
          <w:lang w:bidi="fa-IR"/>
          <w:color w:val="111111"/>
          <w:sz w:val="28"/>
          <w:szCs w:val="28"/>
          <w:rtl/>
        </w:rPr>
        <w:t xml:space="preserve">مؤلف، این کتاب را براساس آثار مکتوب دوره‌های باستان، سده‌های میانه، دوره جدید و نیز تحقیقات میدانی نگاشته و نظریات محققان گوناگون را شاهد آورده است. این کتاب، اثری شایسته و خواندنی است که پژوهشگران و دوستداران را با تاریخ و فرهنگ مردم خجند و آسیای مرکزی آشنا می‌سازد.</w:t>
      </w:r>
    </w:p>
    <w:p>
      <w:pPr>
        <w:pStyle w:val="Heading3"/>
      </w:pPr>
      <w:bookmarkStart w:id="715" w:name="_Toc514"/>
      <w:r>
        <w:t>تحقیقی جدید در تاریخ مذهب و جامعه دروزیان</w:t>
      </w:r>
      <w:bookmarkEnd w:id="715"/>
    </w:p>
    <w:p>
      <w:pPr>
        <w:pStyle w:val="BookText"/>
      </w:pPr>
      <w:r>
        <w:rPr>
          <w:rFonts w:ascii="IRNazanin" w:hAnsi="IRNazanin" w:eastAsia="IRNazanin" w:cs="IRNazanin"/>
          <w:lang w:bidi="fa-IR"/>
          <w:color w:val="111111"/>
          <w:sz w:val="28"/>
          <w:szCs w:val="28"/>
          <w:rtl/>
        </w:rPr>
        <w:t xml:space="preserve">نجلاء.م. ابو عزالدین / ترجمه احمد نمایی / چاپ اوّل 1372 / وزیری / شمیز / 428ص / نایاب</w:t>
      </w:r>
    </w:p>
    <w:p>
      <w:pPr>
        <w:pStyle w:val="BookText"/>
      </w:pPr>
      <w:r>
        <w:rPr>
          <w:rFonts w:ascii="IRNazanin" w:hAnsi="IRNazanin" w:eastAsia="IRNazanin" w:cs="IRNazanin"/>
          <w:lang w:bidi="fa-IR"/>
          <w:color w:val="111111"/>
          <w:sz w:val="28"/>
          <w:szCs w:val="28"/>
          <w:rtl/>
        </w:rPr>
        <w:t xml:space="preserve">این کتاب رساله دکتری مؤلّف می‌باشد که زیر نظر دو صاحب نظر دانشگاه آکسفورد، مادلونگ و آلبرت حورانی تألیف شده است. هدف نویسنده از نگارش این کتاب شناساندن عقاید دروزیان درباره دامنه گسترش تشیع در شکل اسماعیلی - فاطمی ونیز توضیح نقش برجسته جامعه دروزی در تاریخ لبنان و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51" w:name="pg7575_71309"/>
    <w:bookmarkEnd w:id="151"/>
    <w:p>
      <w:pPr>
        <w:pStyle w:val="BookText"/>
      </w:pPr>
      <w:r>
        <w:rPr>
          <w:rFonts w:ascii="IRNazanin" w:hAnsi="IRNazanin" w:eastAsia="IRNazanin" w:cs="IRNazanin"/>
          <w:lang w:bidi="fa-IR"/>
          <w:color w:val="111111"/>
          <w:sz w:val="28"/>
          <w:szCs w:val="28"/>
          <w:rtl/>
        </w:rPr>
        <w:t xml:space="preserve">سوریه است. همچنین به مقوله‌هایی چون سابقه نژادی، سابقه تاریخی، اصول دینی و اصول اخلاقی، موطن، جامعه و زن دروزی نیز پرداخته شده است.</w:t>
      </w:r>
    </w:p>
    <w:p>
      <w:pPr>
        <w:pStyle w:val="Heading3"/>
      </w:pPr>
      <w:bookmarkStart w:id="716" w:name="_Toc515"/>
      <w:r>
        <w:t>تمدن اسلامی</w:t>
      </w:r>
      <w:bookmarkEnd w:id="716"/>
    </w:p>
    <w:p>
      <w:pPr>
        <w:pStyle w:val="BookText"/>
      </w:pPr>
      <w:r>
        <w:rPr>
          <w:rFonts w:ascii="IRNazanin" w:hAnsi="IRNazanin" w:eastAsia="IRNazanin" w:cs="IRNazanin"/>
          <w:lang w:bidi="fa-IR"/>
          <w:color w:val="111111"/>
          <w:sz w:val="28"/>
          <w:szCs w:val="28"/>
          <w:rtl/>
        </w:rPr>
        <w:t xml:space="preserve">ژوزف بورلو / ترجمه سید اسداللّه علوی / چاپ اوّل 1386 / وزیری / شمیز / 404ص / 37000 ریال</w:t>
      </w:r>
    </w:p>
    <w:p>
      <w:pPr>
        <w:pStyle w:val="BookText"/>
      </w:pPr>
      <w:r>
        <w:rPr>
          <w:rFonts w:ascii="IRNazanin" w:hAnsi="IRNazanin" w:eastAsia="IRNazanin" w:cs="IRNazanin"/>
          <w:lang w:bidi="fa-IR"/>
          <w:color w:val="111111"/>
          <w:sz w:val="28"/>
          <w:szCs w:val="28"/>
          <w:rtl/>
        </w:rPr>
        <w:t xml:space="preserve">جهان غرب شاهد جریان‌های مهمی است که در جهان اسلام روی می‌دهد، امّا به دلیل عدم شناخت عمیق خطوط اصلی این تمدن، نمی‌تواند تفسیر درستی از آن ارائه دهد.</w:t>
      </w:r>
    </w:p>
    <w:p>
      <w:pPr>
        <w:pStyle w:val="BookText"/>
      </w:pPr>
      <w:r>
        <w:rPr>
          <w:rFonts w:ascii="IRNazanin" w:hAnsi="IRNazanin" w:eastAsia="IRNazanin" w:cs="IRNazanin"/>
          <w:lang w:bidi="fa-IR"/>
          <w:color w:val="111111"/>
          <w:sz w:val="28"/>
          <w:szCs w:val="28"/>
          <w:rtl/>
        </w:rPr>
        <w:t xml:space="preserve">در دوره حاضر نیز این روابط بیش‌تر با تعصب و سوء تفاهم‌هایی همراه شده است.</w:t>
      </w:r>
    </w:p>
    <w:p>
      <w:pPr>
        <w:pStyle w:val="BookText"/>
      </w:pPr>
      <w:r>
        <w:rPr>
          <w:rFonts w:ascii="IRNazanin" w:hAnsi="IRNazanin" w:eastAsia="IRNazanin" w:cs="IRNazanin"/>
          <w:lang w:bidi="fa-IR"/>
          <w:color w:val="111111"/>
          <w:sz w:val="28"/>
          <w:szCs w:val="28"/>
          <w:rtl/>
        </w:rPr>
        <w:t xml:space="preserve">شکل‌گیری تمدن عربی - اسلامی، شکوفایی تمدن اسلامی (قرن‌های دوم تا چهارم هجری)، تجزیه امپراتوری و تعدد کانون‌های تمدن، دوره عثمانی (قرن‌های دهم تا سیزدهم) و نوزایی دوران معاصر (قرن‌های سیزدهم و چهاردهم)، عنوان‌های پنج بخش این اثر است.</w:t>
      </w:r>
    </w:p>
    <w:p>
      <w:pPr>
        <w:pStyle w:val="Heading3"/>
      </w:pPr>
      <w:bookmarkStart w:id="717" w:name="_Toc516"/>
      <w:r>
        <w:t>جغرافیای تاریخی هجرت امام رضا علیه‌السلام از مدینه تا مرو</w:t>
      </w:r>
      <w:bookmarkEnd w:id="717"/>
    </w:p>
    <w:p>
      <w:pPr>
        <w:pStyle w:val="BookText"/>
      </w:pPr>
      <w:r>
        <w:rPr>
          <w:rFonts w:ascii="IRNazanin" w:hAnsi="IRNazanin" w:eastAsia="IRNazanin" w:cs="IRNazanin"/>
          <w:lang w:bidi="fa-IR"/>
          <w:color w:val="111111"/>
          <w:sz w:val="28"/>
          <w:szCs w:val="28"/>
          <w:rtl/>
        </w:rPr>
        <w:t xml:space="preserve">جلیل عرفان منش / چاپ ششم 1387 / وزیری / شمیز / 272ص / 33000 ریال</w:t>
      </w:r>
    </w:p>
    <w:p>
      <w:pPr>
        <w:pStyle w:val="BookText"/>
      </w:pPr>
      <w:r>
        <w:rPr>
          <w:rFonts w:ascii="IRNazanin" w:hAnsi="IRNazanin" w:eastAsia="IRNazanin" w:cs="IRNazanin"/>
          <w:lang w:bidi="fa-IR"/>
          <w:color w:val="111111"/>
          <w:sz w:val="28"/>
          <w:szCs w:val="28"/>
          <w:rtl/>
        </w:rPr>
        <w:t xml:space="preserve">در کتاب حاضر، تلاش شده است تا با بهره‌گیری پژوهشمندانه و مستدل از منابع گونه‌گون، جغرافیای تاریخی، سیاسی و اجتماعی شهرهایی که حضرت علی بن موسی الرضا علیه‌السلام از آنها گذشته یا در آنها درنگ کرده است، بررسی شود. بی گمان، پرداختن به جزئیات این هجرت، خود، چند و چونِ داستان ولایتعهدی امام را می‌نمایاند و به بسیاری از پرسش‌ها و برداشت‌های نادرست در این باره پایان می‌دهد.</w:t>
      </w:r>
    </w:p>
    <w:p>
      <w:pPr>
        <w:pStyle w:val="Heading3"/>
      </w:pPr>
      <w:bookmarkStart w:id="718" w:name="_Toc517"/>
      <w:r>
        <w:t>جغرافیای شهرستان قاینات</w:t>
      </w:r>
      <w:bookmarkEnd w:id="718"/>
    </w:p>
    <w:p>
      <w:pPr>
        <w:pStyle w:val="BookText"/>
      </w:pPr>
      <w:r>
        <w:rPr>
          <w:rFonts w:ascii="IRNazanin" w:hAnsi="IRNazanin" w:eastAsia="IRNazanin" w:cs="IRNazanin"/>
          <w:lang w:bidi="fa-IR"/>
          <w:color w:val="111111"/>
          <w:sz w:val="28"/>
          <w:szCs w:val="28"/>
          <w:rtl/>
        </w:rPr>
        <w:t xml:space="preserve">حسین حاتمی نژاد / چاپ اوّل 1380 / وزیری / شمیز / 168ص / 10000 ریال</w:t>
      </w:r>
    </w:p>
    <w:p>
      <w:pPr>
        <w:pStyle w:val="BookText"/>
      </w:pPr>
      <w:r>
        <w:rPr>
          <w:rFonts w:ascii="IRNazanin" w:hAnsi="IRNazanin" w:eastAsia="IRNazanin" w:cs="IRNazanin"/>
          <w:lang w:bidi="fa-IR"/>
          <w:color w:val="111111"/>
          <w:sz w:val="28"/>
          <w:szCs w:val="28"/>
          <w:rtl/>
        </w:rPr>
        <w:t xml:space="preserve">آشنایی با ویژگی‌های جغرافیایی و خصیصه‌های اجتماعی - اقتصادی و فرهنگی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52" w:name="pg7575_71310"/>
    <w:bookmarkEnd w:id="152"/>
    <w:p>
      <w:pPr>
        <w:pStyle w:val="BookText"/>
      </w:pPr>
      <w:r>
        <w:rPr>
          <w:rFonts w:ascii="IRNazanin" w:hAnsi="IRNazanin" w:eastAsia="IRNazanin" w:cs="IRNazanin"/>
          <w:lang w:bidi="fa-IR"/>
          <w:color w:val="111111"/>
          <w:sz w:val="28"/>
          <w:szCs w:val="28"/>
          <w:rtl/>
        </w:rPr>
        <w:t xml:space="preserve">شهرستانهای خراسان به ویژه بخشهای جنوبی آن به منظور ساماندهی فضایی و برنامه‌ریزیهای مکانی از اهمیّت زیادی برخوردار است.</w:t>
      </w:r>
    </w:p>
    <w:p>
      <w:pPr>
        <w:pStyle w:val="BookText"/>
      </w:pPr>
      <w:r>
        <w:rPr>
          <w:rFonts w:ascii="IRNazanin" w:hAnsi="IRNazanin" w:eastAsia="IRNazanin" w:cs="IRNazanin"/>
          <w:lang w:bidi="fa-IR"/>
          <w:color w:val="111111"/>
          <w:sz w:val="28"/>
          <w:szCs w:val="28"/>
          <w:rtl/>
        </w:rPr>
        <w:t xml:space="preserve">کتاب حاضر براساس سرفصل‌های پیشنهادی مؤسسه چاپ وانتشارات آستان قدس رضوی مطابق با سطح علمی خوانندگان عمومی تهیه شده است، لذا با مباحث تخصصی جغرافیای نوین فاصله زیادی دارد.</w:t>
      </w:r>
    </w:p>
    <w:p>
      <w:pPr>
        <w:pStyle w:val="Heading3"/>
      </w:pPr>
      <w:bookmarkStart w:id="719" w:name="_Toc518"/>
      <w:r>
        <w:t>جنبشهای اسلامی و گرایشهای قومی در مستعمره هند</w:t>
      </w:r>
      <w:bookmarkEnd w:id="719"/>
    </w:p>
    <w:p>
      <w:pPr>
        <w:pStyle w:val="BookText"/>
      </w:pPr>
      <w:r>
        <w:rPr>
          <w:rFonts w:ascii="IRNazanin" w:hAnsi="IRNazanin" w:eastAsia="IRNazanin" w:cs="IRNazanin"/>
          <w:lang w:bidi="fa-IR"/>
          <w:color w:val="111111"/>
          <w:sz w:val="28"/>
          <w:szCs w:val="28"/>
          <w:rtl/>
        </w:rPr>
        <w:t xml:space="preserve">مشیر الحسن / ترجمه حسن لاهوتی / چاپ اوّل 1367 / وزیری / شمیز / 410ص / نایاب</w:t>
      </w:r>
    </w:p>
    <w:p>
      <w:pPr>
        <w:pStyle w:val="BookText"/>
      </w:pPr>
      <w:r>
        <w:rPr>
          <w:rFonts w:ascii="IRNazanin" w:hAnsi="IRNazanin" w:eastAsia="IRNazanin" w:cs="IRNazanin"/>
          <w:lang w:bidi="fa-IR"/>
          <w:color w:val="111111"/>
          <w:sz w:val="28"/>
          <w:szCs w:val="28"/>
          <w:rtl/>
        </w:rPr>
        <w:t xml:space="preserve">مجادلات دینی میان هندوها و مسلمانان، اختلافات دسته و فرقه‌های مختلف مسلمان و نیز دخالت‌های ناروای بیگانگانی که خود را صاحبان بلامنازع جان و مال هندی‌ها می‌دانستند، مطالب کتاب حاضر را تشکیل می‌دهد. بررسی عوامل اجتماعی، اقتصادی، نژادی، دینی، زبانی و قبیله‌ای در سیاستگذاری‌های دولت هند، در این کتاب مورد بحث قرار گرفته است.</w:t>
      </w:r>
    </w:p>
    <w:p>
      <w:pPr>
        <w:pStyle w:val="Heading3"/>
      </w:pPr>
      <w:bookmarkStart w:id="720" w:name="_Toc519"/>
      <w:r>
        <w:t>جنبشهای شیعی در تاریخ اسلام</w:t>
      </w:r>
      <w:bookmarkEnd w:id="720"/>
    </w:p>
    <w:p>
      <w:pPr>
        <w:pStyle w:val="BookText"/>
      </w:pPr>
      <w:r>
        <w:rPr>
          <w:rFonts w:ascii="IRNazanin" w:hAnsi="IRNazanin" w:eastAsia="IRNazanin" w:cs="IRNazanin"/>
          <w:lang w:bidi="fa-IR"/>
          <w:color w:val="111111"/>
          <w:sz w:val="28"/>
          <w:szCs w:val="28"/>
          <w:rtl/>
        </w:rPr>
        <w:t xml:space="preserve">هاشم معروف حسنی / ترجمه سید محمّد صادق عارف / چاپ دوم 1379 / وزیری / شمیز / 640ص / 19500 ریال</w:t>
      </w:r>
    </w:p>
    <w:p>
      <w:pPr>
        <w:pStyle w:val="BookText"/>
      </w:pPr>
      <w:r>
        <w:rPr>
          <w:rFonts w:ascii="IRNazanin" w:hAnsi="IRNazanin" w:eastAsia="IRNazanin" w:cs="IRNazanin"/>
          <w:lang w:bidi="fa-IR"/>
          <w:color w:val="111111"/>
          <w:sz w:val="28"/>
          <w:szCs w:val="28"/>
          <w:rtl/>
        </w:rPr>
        <w:t xml:space="preserve">در این کتاب، مؤلّف براساس اصالت جانشینی علی علیه‌السلام، چهره راستینی از تاریخ تشیّع ارائه داده است. نموداری از جریان خلافت اسلامی و آرای شیعی و جز آنان در باره حکام جائر و ستمکار و تلاش‌های مجدّانه آنان در تحریف اسلام و دگرگون کردن احکام و سنّتهای آن، از جمله مطالب این کتاب است.</w:t>
      </w:r>
    </w:p>
    <w:p>
      <w:pPr>
        <w:pStyle w:val="Heading3"/>
      </w:pPr>
      <w:bookmarkStart w:id="721" w:name="_Toc520"/>
      <w:r>
        <w:t>جنگ افغانستان و دخالت شوروی</w:t>
      </w:r>
      <w:bookmarkEnd w:id="721"/>
    </w:p>
    <w:p>
      <w:pPr>
        <w:pStyle w:val="BookText"/>
      </w:pPr>
      <w:r>
        <w:rPr>
          <w:rFonts w:ascii="IRNazanin" w:hAnsi="IRNazanin" w:eastAsia="IRNazanin" w:cs="IRNazanin"/>
          <w:lang w:bidi="fa-IR"/>
          <w:color w:val="111111"/>
          <w:sz w:val="28"/>
          <w:szCs w:val="28"/>
          <w:rtl/>
        </w:rPr>
        <w:t xml:space="preserve">آندره بریگو و... / ترجمه ابوالحسن سروقد مقدم / چاپ دوم 1367 / وزیری / شمیز / 216 ص / 4500 ریال</w:t>
      </w:r>
    </w:p>
    <w:p>
      <w:pPr>
        <w:pStyle w:val="BookText"/>
      </w:pPr>
      <w:r>
        <w:rPr>
          <w:rFonts w:ascii="IRNazanin" w:hAnsi="IRNazanin" w:eastAsia="IRNazanin" w:cs="IRNazanin"/>
          <w:lang w:bidi="fa-IR"/>
          <w:color w:val="111111"/>
          <w:sz w:val="28"/>
          <w:szCs w:val="28"/>
          <w:rtl/>
        </w:rPr>
        <w:t xml:space="preserve">در این کتاب مؤلّف به تهاجم و مداخله اتحاد شوروی به افغانستان، سیاست آرام سازی وضعیت احزاب سیاسی، نهضت مقاومت افغانستان و... پرداخته است.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53" w:name="pg7575_71311"/>
    <w:bookmarkEnd w:id="153"/>
    <w:p>
      <w:pPr>
        <w:pStyle w:val="Heading3"/>
      </w:pPr>
      <w:bookmarkStart w:id="722" w:name="_Toc521"/>
      <w:r>
        <w:t>چگونگی نفوذ و گسترش اسلام در چین</w:t>
      </w:r>
      <w:bookmarkEnd w:id="722"/>
    </w:p>
    <w:p>
      <w:pPr>
        <w:pStyle w:val="BookText"/>
      </w:pPr>
      <w:r>
        <w:rPr>
          <w:rFonts w:ascii="IRNazanin" w:hAnsi="IRNazanin" w:eastAsia="IRNazanin" w:cs="IRNazanin"/>
          <w:lang w:bidi="fa-IR"/>
          <w:color w:val="111111"/>
          <w:sz w:val="28"/>
          <w:szCs w:val="28"/>
          <w:rtl/>
        </w:rPr>
        <w:t xml:space="preserve">رضا مراد زاده / چاپ اول 1382 / رقعی / شمیز / 364ص / 16000 ریال</w:t>
      </w:r>
    </w:p>
    <w:p>
      <w:pPr>
        <w:pStyle w:val="BookText"/>
      </w:pPr>
      <w:r>
        <w:rPr>
          <w:rFonts w:ascii="IRNazanin" w:hAnsi="IRNazanin" w:eastAsia="IRNazanin" w:cs="IRNazanin"/>
          <w:lang w:bidi="fa-IR"/>
          <w:color w:val="111111"/>
          <w:sz w:val="28"/>
          <w:szCs w:val="28"/>
          <w:rtl/>
        </w:rPr>
        <w:t xml:space="preserve">در این کتاب روند عمومی تاریخ نفوذ و گسترش اسلام و وضعیت مسلمانان چین، از آغاز، یعنی سال 651 میلادی تا پایان دودمان سلطنتی چینگ در 1911 میلادی بررسی شده ضمن اینکه به صورت اجمالی وضعیت کنونی مسلمانان چین مورد بررسی قرار گرفته است.</w:t>
      </w:r>
    </w:p>
    <w:p>
      <w:pPr>
        <w:pStyle w:val="Heading3"/>
      </w:pPr>
      <w:bookmarkStart w:id="723" w:name="_Toc522"/>
      <w:r>
        <w:t>حقایق ام اباطیل</w:t>
      </w:r>
      <w:bookmarkEnd w:id="723"/>
    </w:p>
    <w:p>
      <w:pPr>
        <w:pStyle w:val="BookText"/>
      </w:pPr>
      <w:r>
        <w:rPr>
          <w:rFonts w:ascii="IRNazanin" w:hAnsi="IRNazanin" w:eastAsia="IRNazanin" w:cs="IRNazanin"/>
          <w:lang w:bidi="fa-IR"/>
          <w:color w:val="111111"/>
          <w:sz w:val="28"/>
          <w:szCs w:val="28"/>
          <w:rtl/>
        </w:rPr>
        <w:t xml:space="preserve">حبیب طاهر الشمّری / چاپ اوّل 1372 / رقعی / شمیز / 92ص / نایاب</w:t>
      </w:r>
    </w:p>
    <w:p>
      <w:pPr>
        <w:pStyle w:val="BookText"/>
      </w:pPr>
      <w:r>
        <w:rPr>
          <w:rFonts w:ascii="IRNazanin" w:hAnsi="IRNazanin" w:eastAsia="IRNazanin" w:cs="IRNazanin"/>
          <w:lang w:bidi="fa-IR"/>
          <w:color w:val="111111"/>
          <w:sz w:val="28"/>
          <w:szCs w:val="28"/>
          <w:rtl/>
        </w:rPr>
        <w:t xml:space="preserve">پاسخی است به کتاب «حقائق عن امیرالمؤمنین یزید بن معاویه» تألیف شخصی وهابی به نام هزّاع بن عبدالشمّری. او در این اثر از یزید بن معاویه و کارهای او همچون، کشتن امام حسین علیه‌السلام به آتش کشیدن کعبه و کشتن مردم مدینه در واقعه حرّة دفاع می‌کند. ناقد با دلایل و مستندات تاریخی به ردّ آراء هزّاع می‌پردازد و چهره کتاب او را مخدوش می‌کند.</w:t>
      </w:r>
    </w:p>
    <w:p>
      <w:pPr>
        <w:pStyle w:val="Heading3"/>
      </w:pPr>
      <w:bookmarkStart w:id="724" w:name="_Toc523"/>
      <w:r>
        <w:t>حکومت مسکو و مسأله مسلمانان</w:t>
      </w:r>
      <w:bookmarkEnd w:id="724"/>
    </w:p>
    <w:p>
      <w:pPr>
        <w:pStyle w:val="BookText"/>
      </w:pPr>
      <w:r>
        <w:rPr>
          <w:rFonts w:ascii="IRNazanin" w:hAnsi="IRNazanin" w:eastAsia="IRNazanin" w:cs="IRNazanin"/>
          <w:lang w:bidi="fa-IR"/>
          <w:color w:val="111111"/>
          <w:sz w:val="28"/>
          <w:szCs w:val="28"/>
          <w:rtl/>
        </w:rPr>
        <w:t xml:space="preserve">مایکل ریوکین / ترجمه محمود رمضان زاده / چاپ اوّل 1366 / وزیری / شمیز / 238ص / نایاب</w:t>
      </w:r>
    </w:p>
    <w:p>
      <w:pPr>
        <w:pStyle w:val="BookText"/>
      </w:pPr>
      <w:r>
        <w:rPr>
          <w:rFonts w:ascii="IRNazanin" w:hAnsi="IRNazanin" w:eastAsia="IRNazanin" w:cs="IRNazanin"/>
          <w:lang w:bidi="fa-IR"/>
          <w:color w:val="111111"/>
          <w:sz w:val="28"/>
          <w:szCs w:val="28"/>
          <w:rtl/>
        </w:rPr>
        <w:t xml:space="preserve">کتاب حاضر شامل مباحث اقتصادی، جمعیت‌شناسی، فرهنگی، سیاسی و ایدئولوژیکی است. مؤلّف نتایج به دست آمده از مطالعه مداوم سیاست‌های روسیه در آسیای مرکزی شوروی و پیشرفت و تحولات اساسیِ ناشی از چنین سیاست‌هایی را مطرح می‌کند.</w:t>
      </w:r>
    </w:p>
    <w:p>
      <w:pPr>
        <w:pStyle w:val="Heading3"/>
      </w:pPr>
      <w:bookmarkStart w:id="725" w:name="_Toc524"/>
      <w:r>
        <w:t>حوزه علمیه خراسان</w:t>
      </w:r>
      <w:bookmarkEnd w:id="725"/>
    </w:p>
    <w:p>
      <w:pPr>
        <w:pStyle w:val="BookText"/>
      </w:pPr>
      <w:r>
        <w:rPr>
          <w:rFonts w:ascii="IRNazanin" w:hAnsi="IRNazanin" w:eastAsia="IRNazanin" w:cs="IRNazanin"/>
          <w:lang w:bidi="fa-IR"/>
          <w:color w:val="111111"/>
          <w:sz w:val="28"/>
          <w:szCs w:val="28"/>
          <w:rtl/>
        </w:rPr>
        <w:t xml:space="preserve">محمود پسندیده / چاپ اوّل 1385 / وزیری / سلفون سخت / 670ص / 43000 ریال</w:t>
      </w:r>
    </w:p>
    <w:p>
      <w:pPr>
        <w:pStyle w:val="BookText"/>
      </w:pPr>
      <w:r>
        <w:rPr>
          <w:rFonts w:ascii="IRNazanin" w:hAnsi="IRNazanin" w:eastAsia="IRNazanin" w:cs="IRNazanin"/>
          <w:lang w:bidi="fa-IR"/>
          <w:color w:val="111111"/>
          <w:sz w:val="28"/>
          <w:szCs w:val="28"/>
          <w:rtl/>
        </w:rPr>
        <w:t xml:space="preserve">در این کتاب مطالب زیر مورد بررسی و کنکاش قرار گرفته است:</w:t>
      </w:r>
    </w:p>
    <w:p>
      <w:pPr>
        <w:pStyle w:val="BookText"/>
      </w:pPr>
      <w:r>
        <w:rPr>
          <w:rFonts w:ascii="IRNazanin" w:hAnsi="IRNazanin" w:eastAsia="IRNazanin" w:cs="IRNazanin"/>
          <w:lang w:bidi="fa-IR"/>
          <w:color w:val="111111"/>
          <w:sz w:val="28"/>
          <w:szCs w:val="28"/>
          <w:rtl/>
        </w:rPr>
        <w:t xml:space="preserve">1 - پیشینه تاریخی شهر مشهد مقدس.</w:t>
      </w:r>
    </w:p>
    <w:p>
      <w:pPr>
        <w:pStyle w:val="BookText"/>
      </w:pPr>
      <w:r>
        <w:rPr>
          <w:rFonts w:ascii="IRNazanin" w:hAnsi="IRNazanin" w:eastAsia="IRNazanin" w:cs="IRNazanin"/>
          <w:lang w:bidi="fa-IR"/>
          <w:color w:val="111111"/>
          <w:sz w:val="28"/>
          <w:szCs w:val="28"/>
          <w:rtl/>
        </w:rPr>
        <w:t xml:space="preserve">2 - بررسی مدارس علمیه تاریخی و معاصر از جنبه‌های گوناگون.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54" w:name="pg7575_71312"/>
    <w:bookmarkEnd w:id="154"/>
    <w:p>
      <w:pPr>
        <w:pStyle w:val="BookText"/>
      </w:pPr>
      <w:r>
        <w:rPr>
          <w:rFonts w:ascii="IRNazanin" w:hAnsi="IRNazanin" w:eastAsia="IRNazanin" w:cs="IRNazanin"/>
          <w:lang w:bidi="fa-IR"/>
          <w:color w:val="111111"/>
          <w:sz w:val="28"/>
          <w:szCs w:val="28"/>
          <w:rtl/>
        </w:rPr>
        <w:t xml:space="preserve">3 - بررسی متولیان، موقوفات و ویژگیهای معماری مدارس علمیه.</w:t>
      </w:r>
    </w:p>
    <w:p>
      <w:pPr>
        <w:pStyle w:val="BookText"/>
      </w:pPr>
      <w:r>
        <w:rPr>
          <w:rFonts w:ascii="IRNazanin" w:hAnsi="IRNazanin" w:eastAsia="IRNazanin" w:cs="IRNazanin"/>
          <w:lang w:bidi="fa-IR"/>
          <w:color w:val="111111"/>
          <w:sz w:val="28"/>
          <w:szCs w:val="28"/>
          <w:rtl/>
        </w:rPr>
        <w:t xml:space="preserve">4 - اشاره‌ای مختصر به شرح حال علمای بزرگ و فقیهان برجسته‌ای که در این مدارس به فعالیتهای علمی و تربیت طلاب اشتغال داشته‌اند.</w:t>
      </w:r>
    </w:p>
    <w:p>
      <w:pPr>
        <w:pStyle w:val="Heading3"/>
      </w:pPr>
      <w:bookmarkStart w:id="726" w:name="_Toc525"/>
      <w:r>
        <w:t>خدمات مسلمانان به جغرافیا</w:t>
      </w:r>
      <w:bookmarkEnd w:id="726"/>
    </w:p>
    <w:p>
      <w:pPr>
        <w:pStyle w:val="BookText"/>
      </w:pPr>
      <w:r>
        <w:rPr>
          <w:rFonts w:ascii="IRNazanin" w:hAnsi="IRNazanin" w:eastAsia="IRNazanin" w:cs="IRNazanin"/>
          <w:lang w:bidi="fa-IR"/>
          <w:color w:val="111111"/>
          <w:sz w:val="28"/>
          <w:szCs w:val="28"/>
          <w:rtl/>
        </w:rPr>
        <w:t xml:space="preserve">نفیس احمد / ترجمه حسن لاهوتی / چاپ دوم 1374 / وزیری / شمیز / 184ص.</w:t>
      </w:r>
    </w:p>
    <w:p>
      <w:pPr>
        <w:pStyle w:val="BookText"/>
      </w:pPr>
      <w:r>
        <w:rPr>
          <w:rFonts w:ascii="IRNazanin" w:hAnsi="IRNazanin" w:eastAsia="IRNazanin" w:cs="IRNazanin"/>
          <w:lang w:bidi="fa-IR"/>
          <w:color w:val="111111"/>
          <w:sz w:val="28"/>
          <w:szCs w:val="28"/>
          <w:rtl/>
        </w:rPr>
        <w:t xml:space="preserve">مؤلّف نشان داده است که دانشمندان مسلمان طی قرون متمادی از ظهور اسلام به بعد به تمام علوم متداول زمان خود علاقه نشان داده‌اند و تحقیقاتشان مبنای مطالعات بعدی و پایه گسترش بسیاری از علوم شده است. این کتاب دارای فهرست اعلام، جای‌ها و... می‌باشد.</w:t>
      </w:r>
    </w:p>
    <w:p>
      <w:pPr>
        <w:pStyle w:val="Heading3"/>
      </w:pPr>
      <w:bookmarkStart w:id="727" w:name="_Toc526"/>
      <w:r>
        <w:t>دیار آشنا</w:t>
      </w:r>
      <w:bookmarkEnd w:id="727"/>
    </w:p>
    <w:p>
      <w:pPr>
        <w:pStyle w:val="BookText"/>
      </w:pPr>
      <w:r>
        <w:rPr>
          <w:rFonts w:ascii="IRNazanin" w:hAnsi="IRNazanin" w:eastAsia="IRNazanin" w:cs="IRNazanin"/>
          <w:lang w:bidi="fa-IR"/>
          <w:color w:val="111111"/>
          <w:sz w:val="28"/>
          <w:szCs w:val="28"/>
          <w:rtl/>
        </w:rPr>
        <w:t xml:space="preserve">نسرین احمدیان شالچی / چاپ اوّل 1378 / وزیری / شمیز / 422ص / 10000 ریال</w:t>
      </w:r>
    </w:p>
    <w:p>
      <w:pPr>
        <w:pStyle w:val="BookText"/>
      </w:pPr>
      <w:r>
        <w:rPr>
          <w:rFonts w:ascii="IRNazanin" w:hAnsi="IRNazanin" w:eastAsia="IRNazanin" w:cs="IRNazanin"/>
          <w:lang w:bidi="fa-IR"/>
          <w:color w:val="111111"/>
          <w:sz w:val="28"/>
          <w:szCs w:val="28"/>
          <w:rtl/>
        </w:rPr>
        <w:t xml:space="preserve">در این کتاب ویژگی‌های طبیعی، انسانی واجتماعی ناحیه آسیای مرکزی و همچنین پنج کشور ازبکستان، تاجیکستان، ترکمنستان، قزاقستان و قرقیزستان مورد بررسی قرار گرفته است. نقشه‌های متعدد، مطالب کتاب را تکمیل می‌کنند.</w:t>
      </w:r>
    </w:p>
    <w:p>
      <w:pPr>
        <w:pStyle w:val="Heading3"/>
      </w:pPr>
      <w:bookmarkStart w:id="728" w:name="_Toc527"/>
      <w:r>
        <w:t>راه ابریشم</w:t>
      </w:r>
      <w:bookmarkEnd w:id="728"/>
    </w:p>
    <w:p>
      <w:pPr>
        <w:pStyle w:val="BookText"/>
      </w:pPr>
      <w:r>
        <w:rPr>
          <w:rFonts w:ascii="IRNazanin" w:hAnsi="IRNazanin" w:eastAsia="IRNazanin" w:cs="IRNazanin"/>
          <w:lang w:bidi="fa-IR"/>
          <w:color w:val="111111"/>
          <w:sz w:val="28"/>
          <w:szCs w:val="28"/>
          <w:rtl/>
        </w:rPr>
        <w:t xml:space="preserve">علیرضا چکنگی دیگران / چاپ دوم 1376 / رقعی / شمیز / 64ص / نایاب</w:t>
      </w:r>
    </w:p>
    <w:p>
      <w:pPr>
        <w:pStyle w:val="BookText"/>
      </w:pPr>
      <w:r>
        <w:rPr>
          <w:rFonts w:ascii="IRNazanin" w:hAnsi="IRNazanin" w:eastAsia="IRNazanin" w:cs="IRNazanin"/>
          <w:lang w:bidi="fa-IR"/>
          <w:color w:val="111111"/>
          <w:sz w:val="28"/>
          <w:szCs w:val="28"/>
          <w:rtl/>
        </w:rPr>
        <w:t xml:space="preserve">هدف این پژوهش آشکار ساختن راز یگانگی و پیوندهای تاریخی ملت‌هایی است که در مسیر جاده ابریشم قرار گرفته‌اند. جاده ابریشم از چین تا ایران و از ایران تا روم امتداد داشته و مردمان این محدوده جغرافیایی از دستاوردهای مادی و معنوی آن بهره‌مند بوده‌اند. این همه، نشان از اهمیت جاده‌ای دارد که خاور را به باختر پیوند داده است.</w:t>
      </w:r>
    </w:p>
    <w:p>
      <w:pPr>
        <w:pStyle w:val="Heading3"/>
      </w:pPr>
      <w:bookmarkStart w:id="729" w:name="_Toc528"/>
      <w:r>
        <w:t>راه ابریشم (انگلیسی)</w:t>
      </w:r>
      <w:bookmarkEnd w:id="729"/>
    </w:p>
    <w:p>
      <w:pPr>
        <w:pStyle w:val="BookText"/>
      </w:pPr>
      <w:r>
        <w:rPr>
          <w:rFonts w:ascii="IRNazanin" w:hAnsi="IRNazanin" w:eastAsia="IRNazanin" w:cs="IRNazanin"/>
          <w:lang w:bidi="fa-IR"/>
          <w:color w:val="111111"/>
          <w:sz w:val="28"/>
          <w:szCs w:val="28"/>
          <w:rtl/>
        </w:rPr>
        <w:t xml:space="preserve">علیرضا چکنگی و دیگران / گروه مترجمان / چاپ اوّل 1375 / خشتی / شمیز / 64ص</w:t>
      </w:r>
    </w:p>
    <w:p>
      <w:pPr>
        <w:pStyle w:val="BookText"/>
      </w:pPr>
      <w:r>
        <w:rPr>
          <w:rFonts w:ascii="IRNazanin" w:hAnsi="IRNazanin" w:eastAsia="IRNazanin" w:cs="IRNazanin"/>
          <w:lang w:bidi="fa-IR"/>
          <w:color w:val="111111"/>
          <w:sz w:val="28"/>
          <w:szCs w:val="28"/>
          <w:rtl/>
        </w:rPr>
        <w:t xml:space="preserve">راه ابریشم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55" w:name="pg7575_71313"/>
    <w:bookmarkEnd w:id="155"/>
    <w:p>
      <w:pPr>
        <w:pStyle w:val="Heading3"/>
      </w:pPr>
      <w:bookmarkStart w:id="730" w:name="_Toc529"/>
      <w:r>
        <w:t>راه ابریشم (روسی)</w:t>
      </w:r>
      <w:bookmarkEnd w:id="730"/>
    </w:p>
    <w:p>
      <w:pPr>
        <w:pStyle w:val="BookText"/>
      </w:pPr>
      <w:r>
        <w:rPr>
          <w:rFonts w:ascii="IRNazanin" w:hAnsi="IRNazanin" w:eastAsia="IRNazanin" w:cs="IRNazanin"/>
          <w:lang w:bidi="fa-IR"/>
          <w:color w:val="111111"/>
          <w:sz w:val="28"/>
          <w:szCs w:val="28"/>
          <w:rtl/>
        </w:rPr>
        <w:t xml:space="preserve">علیرضا چکنگی و دیگران / گروه مترجمان / چاپ اوّل 1375 / خشتی / شمیز / 64ص / نایاب</w:t>
      </w:r>
    </w:p>
    <w:p>
      <w:pPr>
        <w:pStyle w:val="BookText"/>
      </w:pPr>
      <w:r>
        <w:rPr>
          <w:rFonts w:ascii="IRNazanin" w:hAnsi="IRNazanin" w:eastAsia="IRNazanin" w:cs="IRNazanin"/>
          <w:lang w:bidi="fa-IR"/>
          <w:color w:val="111111"/>
          <w:sz w:val="28"/>
          <w:szCs w:val="28"/>
          <w:rtl/>
        </w:rPr>
        <w:t xml:space="preserve">راه ابریشم</w:t>
      </w:r>
    </w:p>
    <w:p>
      <w:pPr>
        <w:pStyle w:val="Heading3"/>
      </w:pPr>
      <w:bookmarkStart w:id="731" w:name="_Toc530"/>
      <w:r>
        <w:t>راه ابریشم (عربی)</w:t>
      </w:r>
      <w:bookmarkEnd w:id="731"/>
    </w:p>
    <w:p>
      <w:pPr>
        <w:pStyle w:val="BookText"/>
      </w:pPr>
      <w:r>
        <w:rPr>
          <w:rFonts w:ascii="IRNazanin" w:hAnsi="IRNazanin" w:eastAsia="IRNazanin" w:cs="IRNazanin"/>
          <w:lang w:bidi="fa-IR"/>
          <w:color w:val="111111"/>
          <w:sz w:val="28"/>
          <w:szCs w:val="28"/>
          <w:rtl/>
        </w:rPr>
        <w:t xml:space="preserve">علیرضا چکنگی و دیگران / تعریب علی هاشم / چاپ اوّل 1375 / خشتی / شمیز / 64ص / نایاب</w:t>
      </w:r>
    </w:p>
    <w:p>
      <w:pPr>
        <w:pStyle w:val="BookText"/>
      </w:pPr>
      <w:r>
        <w:rPr>
          <w:rFonts w:ascii="IRNazanin" w:hAnsi="IRNazanin" w:eastAsia="IRNazanin" w:cs="IRNazanin"/>
          <w:lang w:bidi="fa-IR"/>
          <w:color w:val="111111"/>
          <w:sz w:val="28"/>
          <w:szCs w:val="28"/>
          <w:rtl/>
        </w:rPr>
        <w:t xml:space="preserve">راه ابریشم</w:t>
      </w:r>
    </w:p>
    <w:p>
      <w:pPr>
        <w:pStyle w:val="Heading3"/>
      </w:pPr>
      <w:bookmarkStart w:id="732" w:name="_Toc531"/>
      <w:r>
        <w:t>راهنمای جامع شهر مشهد</w:t>
      </w:r>
      <w:bookmarkEnd w:id="732"/>
    </w:p>
    <w:p>
      <w:pPr>
        <w:pStyle w:val="BookText"/>
      </w:pPr>
      <w:r>
        <w:rPr>
          <w:rFonts w:ascii="IRNazanin" w:hAnsi="IRNazanin" w:eastAsia="IRNazanin" w:cs="IRNazanin"/>
          <w:lang w:bidi="fa-IR"/>
          <w:color w:val="111111"/>
          <w:sz w:val="28"/>
          <w:szCs w:val="28"/>
          <w:rtl/>
        </w:rPr>
        <w:t xml:space="preserve">محمد رضا قصابیان / چاپ دوم 1386 / وزیری / شمیز / 252 ص / 21000 ریال</w:t>
      </w:r>
    </w:p>
    <w:p>
      <w:pPr>
        <w:pStyle w:val="BookText"/>
      </w:pPr>
      <w:r>
        <w:rPr>
          <w:rFonts w:ascii="IRNazanin" w:hAnsi="IRNazanin" w:eastAsia="IRNazanin" w:cs="IRNazanin"/>
          <w:lang w:bidi="fa-IR"/>
          <w:color w:val="111111"/>
          <w:sz w:val="28"/>
          <w:szCs w:val="28"/>
          <w:rtl/>
        </w:rPr>
        <w:t xml:space="preserve">شهر مشهد مقدس، مهمترین قطب زیارتی ایران، از نظر فرهنگی، سیاسی و اقتصادی و جاذبه‌های گردشگری حائز اهمیت است و هم اکنون به عنوان یکی از مراکز مهم زیارتی و سیاحتی سالانه پذیرای میلیونها زائر و مسافر می‌باشد.</w:t>
      </w:r>
    </w:p>
    <w:p>
      <w:pPr>
        <w:pStyle w:val="BookText"/>
      </w:pPr>
      <w:r>
        <w:rPr>
          <w:rFonts w:ascii="IRNazanin" w:hAnsi="IRNazanin" w:eastAsia="IRNazanin" w:cs="IRNazanin"/>
          <w:lang w:bidi="fa-IR"/>
          <w:color w:val="111111"/>
          <w:sz w:val="28"/>
          <w:szCs w:val="28"/>
          <w:rtl/>
        </w:rPr>
        <w:t xml:space="preserve">کتاب حاضر برای پاسخگویی به نیازمندیهای زائران و مجاوران مشهد مقدس تدوین شده است.</w:t>
      </w:r>
    </w:p>
    <w:p>
      <w:pPr>
        <w:pStyle w:val="Heading3"/>
      </w:pPr>
      <w:bookmarkStart w:id="733" w:name="_Toc532"/>
      <w:r>
        <w:t>روشهای پژوهش در تاریخ</w:t>
      </w:r>
      <w:bookmarkEnd w:id="733"/>
    </w:p>
    <w:p>
      <w:pPr>
        <w:pStyle w:val="BookText"/>
      </w:pPr>
      <w:r>
        <w:rPr>
          <w:rFonts w:ascii="IRNazanin" w:hAnsi="IRNazanin" w:eastAsia="IRNazanin" w:cs="IRNazanin"/>
          <w:lang w:bidi="fa-IR"/>
          <w:color w:val="111111"/>
          <w:sz w:val="28"/>
          <w:szCs w:val="28"/>
          <w:rtl/>
        </w:rPr>
        <w:t xml:space="preserve">شارل ساماران / گروه مترجمان / چاپ اوّل 1375 / وزیری / گالینگور / نایاب</w:t>
      </w:r>
    </w:p>
    <w:p>
      <w:pPr>
        <w:pStyle w:val="BookText"/>
      </w:pPr>
      <w:r>
        <w:rPr>
          <w:rFonts w:ascii="IRNazanin" w:hAnsi="IRNazanin" w:eastAsia="IRNazanin" w:cs="IRNazanin"/>
          <w:lang w:bidi="fa-IR"/>
          <w:color w:val="111111"/>
          <w:sz w:val="28"/>
          <w:szCs w:val="28"/>
          <w:rtl/>
        </w:rPr>
        <w:t xml:space="preserve">در این کتاب مقوله‌هایی چون پژوهش‌های تاریخی، تعریف تاریخ، مفاهیم مربوط به زمان و مکان، تجزیه و تحلیل مدارک و شواهد (به منزله ماده اولیه تاریخ)، حفاظت و معرفی مدارک و شواهد تاریخ، نقادی مدارک، علوم مددکار تاریخ، حرفه تاریخ نویسی و مورخ آرمانی بررسی شده است.</w:t>
      </w:r>
    </w:p>
    <w:p>
      <w:pPr>
        <w:pStyle w:val="Heading3"/>
      </w:pPr>
      <w:bookmarkStart w:id="734" w:name="_Toc533"/>
      <w:r>
        <w:t>سالشمار وقایع مشهد</w:t>
      </w:r>
      <w:bookmarkEnd w:id="734"/>
    </w:p>
    <w:p>
      <w:pPr>
        <w:pStyle w:val="BookText"/>
      </w:pPr>
      <w:r>
        <w:rPr>
          <w:rFonts w:ascii="IRNazanin" w:hAnsi="IRNazanin" w:eastAsia="IRNazanin" w:cs="IRNazanin"/>
          <w:lang w:bidi="fa-IR"/>
          <w:color w:val="111111"/>
          <w:sz w:val="28"/>
          <w:szCs w:val="28"/>
          <w:rtl/>
        </w:rPr>
        <w:t xml:space="preserve">محمّد تقی مدرس رضوی / به کوشش ایرج افشار / چاپ اوّل 1378 / وزیری / شمیز / 304ص / 9000 ریال</w:t>
      </w:r>
    </w:p>
    <w:p>
      <w:pPr>
        <w:pStyle w:val="BookText"/>
      </w:pPr>
      <w:r>
        <w:rPr>
          <w:rFonts w:ascii="IRNazanin" w:hAnsi="IRNazanin" w:eastAsia="IRNazanin" w:cs="IRNazanin"/>
          <w:lang w:bidi="fa-IR"/>
          <w:color w:val="111111"/>
          <w:sz w:val="28"/>
          <w:szCs w:val="28"/>
          <w:rtl/>
        </w:rPr>
        <w:t xml:space="preserve">مؤلّف این کتاب با بهره جستن از منابع تاریخی مهم و معتبر به بررسی و بیان وقایع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56" w:name="pg7575_71314"/>
    <w:bookmarkEnd w:id="156"/>
    <w:p>
      <w:pPr>
        <w:pStyle w:val="BookText"/>
      </w:pPr>
      <w:r>
        <w:rPr>
          <w:rFonts w:ascii="IRNazanin" w:hAnsi="IRNazanin" w:eastAsia="IRNazanin" w:cs="IRNazanin"/>
          <w:lang w:bidi="fa-IR"/>
          <w:color w:val="111111"/>
          <w:sz w:val="28"/>
          <w:szCs w:val="28"/>
          <w:rtl/>
        </w:rPr>
        <w:t xml:space="preserve">مهم تاریخی مشهد از قرن 5 تا 13 هجری قمری همّت گماشته است.</w:t>
      </w:r>
    </w:p>
    <w:p>
      <w:pPr>
        <w:pStyle w:val="Heading3"/>
      </w:pPr>
      <w:bookmarkStart w:id="735" w:name="_Toc534"/>
      <w:r>
        <w:t>سپیده دم اندلس</w:t>
      </w:r>
      <w:bookmarkEnd w:id="735"/>
    </w:p>
    <w:p>
      <w:pPr>
        <w:pStyle w:val="BookText"/>
      </w:pPr>
      <w:r>
        <w:rPr>
          <w:rFonts w:ascii="IRNazanin" w:hAnsi="IRNazanin" w:eastAsia="IRNazanin" w:cs="IRNazanin"/>
          <w:lang w:bidi="fa-IR"/>
          <w:color w:val="111111"/>
          <w:sz w:val="28"/>
          <w:szCs w:val="28"/>
          <w:rtl/>
        </w:rPr>
        <w:t xml:space="preserve">حسین مونس / ترجمه حمید رضا شیخی / چاپ دوم 1377 / وزیری / گالینگور / 725ص / 20000 ریال</w:t>
      </w:r>
    </w:p>
    <w:p>
      <w:pPr>
        <w:pStyle w:val="BookText"/>
      </w:pPr>
      <w:r>
        <w:rPr>
          <w:rFonts w:ascii="IRNazanin" w:hAnsi="IRNazanin" w:eastAsia="IRNazanin" w:cs="IRNazanin"/>
          <w:lang w:bidi="fa-IR"/>
          <w:color w:val="111111"/>
          <w:sz w:val="28"/>
          <w:szCs w:val="28"/>
          <w:rtl/>
        </w:rPr>
        <w:t xml:space="preserve">این اثر پژوهشی است در تاریخ اندلس از آغاز فتح اسلامی تا برپایی دولت اموی که در 12 فصل با 320 موضوع ارائه شده است. مؤلّف ضمن بررسی اوضاع مسلمانان این سرزمین به تأثیرات ژرف و ماندگار اندلس اسلامی در تاریخ تمدن بشری می‌پردازد.</w:t>
      </w:r>
    </w:p>
    <w:p>
      <w:pPr>
        <w:pStyle w:val="Heading3"/>
      </w:pPr>
      <w:bookmarkStart w:id="736" w:name="_Toc535"/>
      <w:r>
        <w:t>شبه جزیره عربستان</w:t>
      </w:r>
      <w:bookmarkEnd w:id="736"/>
    </w:p>
    <w:p>
      <w:pPr>
        <w:pStyle w:val="BookText"/>
      </w:pPr>
      <w:r>
        <w:rPr>
          <w:rFonts w:ascii="IRNazanin" w:hAnsi="IRNazanin" w:eastAsia="IRNazanin" w:cs="IRNazanin"/>
          <w:lang w:bidi="fa-IR"/>
          <w:color w:val="111111"/>
          <w:sz w:val="28"/>
          <w:szCs w:val="28"/>
          <w:rtl/>
        </w:rPr>
        <w:t xml:space="preserve">آنفان پول بون / ترجمه اسداللّه علوی و ابوالحسن سروقد مقدم / چاپ اوّل / وزیری / شمیز / دوره سه جلدی / 47500 ریال</w:t>
      </w:r>
    </w:p>
    <w:p>
      <w:pPr>
        <w:pStyle w:val="BookText"/>
      </w:pPr>
      <w:r>
        <w:rPr>
          <w:rFonts w:ascii="IRNazanin" w:hAnsi="IRNazanin" w:eastAsia="IRNazanin" w:cs="IRNazanin"/>
          <w:lang w:bidi="fa-IR"/>
          <w:color w:val="111111"/>
          <w:sz w:val="28"/>
          <w:szCs w:val="28"/>
          <w:rtl/>
        </w:rPr>
        <w:t xml:space="preserve">اثر حاضر شامل مقاله‌هایی در باره پیشینه تاریخی منطقه شبه جزیره عربستان، ورود اسلام به این منطقه، اوضاع سیاسی، اجتماعی، اقتصادی و فرهنگی و... آن تا عصر حاضر همراه با آمار و جداول مختلف است. متخصصان در نگارش مقاله‌ها از تخصص خود بهره جسته‌اند.</w:t>
      </w:r>
    </w:p>
    <w:p>
      <w:pPr>
        <w:pStyle w:val="Heading3"/>
      </w:pPr>
      <w:bookmarkStart w:id="737" w:name="_Toc536"/>
      <w:r>
        <w:t>عراق (1900-1500)</w:t>
      </w:r>
      <w:bookmarkEnd w:id="737"/>
    </w:p>
    <w:p>
      <w:pPr>
        <w:pStyle w:val="BookText"/>
      </w:pPr>
      <w:r>
        <w:rPr>
          <w:rFonts w:ascii="IRNazanin" w:hAnsi="IRNazanin" w:eastAsia="IRNazanin" w:cs="IRNazanin"/>
          <w:lang w:bidi="fa-IR"/>
          <w:color w:val="111111"/>
          <w:sz w:val="28"/>
          <w:szCs w:val="28"/>
          <w:rtl/>
        </w:rPr>
        <w:t xml:space="preserve">استیون همزلی لانگریک / ترجمه اسداللّه توکلی / چاپ اوّل 1378 / رقعی / شمیز / 597ص / 12500 ریال</w:t>
      </w:r>
    </w:p>
    <w:p>
      <w:pPr>
        <w:pStyle w:val="BookText"/>
      </w:pPr>
      <w:r>
        <w:rPr>
          <w:rFonts w:ascii="IRNazanin" w:hAnsi="IRNazanin" w:eastAsia="IRNazanin" w:cs="IRNazanin"/>
          <w:lang w:bidi="fa-IR"/>
          <w:color w:val="111111"/>
          <w:sz w:val="28"/>
          <w:szCs w:val="28"/>
          <w:rtl/>
        </w:rPr>
        <w:t xml:space="preserve">مؤلّف در این کتاب به تاریخ سیاسی، اجتماعی و اقتصادی عراق پرداخته است. در این کتاب دو جلدی، از وقایع عراق در پیوند با پاشاها، قبایل، سلاطین عثمانی ونیز حوادث کشورهای مجاور تا آن جا که به عراق مربوط می‌شود تصاویری زنده و رسا و دقیق ارائه شده است. امّا از آن جا که نویسنده فردی انگلیسی است، وقتی منابع دولت استعماری انگلیس و کمپانی هند شرقی مطرح می‌شود بی طرفی را رعایت نمی‌کند.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57" w:name="pg7575_71315"/>
    <w:bookmarkEnd w:id="157"/>
    <w:p>
      <w:pPr>
        <w:pStyle w:val="Heading3"/>
      </w:pPr>
      <w:bookmarkStart w:id="738" w:name="_Toc537"/>
      <w:r>
        <w:t>عراق(1950-1900)</w:t>
      </w:r>
      <w:bookmarkEnd w:id="738"/>
    </w:p>
    <w:p>
      <w:pPr>
        <w:pStyle w:val="BookText"/>
      </w:pPr>
      <w:r>
        <w:rPr>
          <w:rFonts w:ascii="IRNazanin" w:hAnsi="IRNazanin" w:eastAsia="IRNazanin" w:cs="IRNazanin"/>
          <w:lang w:bidi="fa-IR"/>
          <w:color w:val="111111"/>
          <w:sz w:val="28"/>
          <w:szCs w:val="28"/>
          <w:rtl/>
        </w:rPr>
        <w:t xml:space="preserve">استیون همزلی لانگریک / ترجمه علی درویش / چاپ اوّل 1376 / رقعی / شمیز / 762ص / 16000 ریال</w:t>
      </w:r>
    </w:p>
    <w:p>
      <w:pPr>
        <w:pStyle w:val="BookText"/>
      </w:pPr>
      <w:r>
        <w:rPr>
          <w:rFonts w:ascii="IRNazanin" w:hAnsi="IRNazanin" w:eastAsia="IRNazanin" w:cs="IRNazanin"/>
          <w:lang w:bidi="fa-IR"/>
          <w:color w:val="111111"/>
          <w:sz w:val="28"/>
          <w:szCs w:val="28"/>
          <w:rtl/>
        </w:rPr>
        <w:t xml:space="preserve">عراق (1900 - 1500)</w:t>
      </w:r>
    </w:p>
    <w:p>
      <w:pPr>
        <w:pStyle w:val="Heading3"/>
      </w:pPr>
      <w:bookmarkStart w:id="739" w:name="_Toc538"/>
      <w:r>
        <w:t>عمار یاسر، نشانه راه حق</w:t>
      </w:r>
      <w:bookmarkEnd w:id="739"/>
    </w:p>
    <w:p>
      <w:pPr>
        <w:pStyle w:val="BookText"/>
      </w:pPr>
      <w:r>
        <w:rPr>
          <w:rFonts w:ascii="IRNazanin" w:hAnsi="IRNazanin" w:eastAsia="IRNazanin" w:cs="IRNazanin"/>
          <w:lang w:bidi="fa-IR"/>
          <w:color w:val="111111"/>
          <w:sz w:val="28"/>
          <w:szCs w:val="28"/>
          <w:rtl/>
        </w:rPr>
        <w:t xml:space="preserve">محمد مروی، احمد ترابی / چاپ اوّل 1383 / رقعی / شمیز / 179ص / 10000 ریال</w:t>
      </w:r>
    </w:p>
    <w:p>
      <w:pPr>
        <w:pStyle w:val="BookText"/>
      </w:pPr>
      <w:r>
        <w:rPr>
          <w:rFonts w:ascii="IRNazanin" w:hAnsi="IRNazanin" w:eastAsia="IRNazanin" w:cs="IRNazanin"/>
          <w:lang w:bidi="fa-IR"/>
          <w:color w:val="111111"/>
          <w:sz w:val="28"/>
          <w:szCs w:val="28"/>
          <w:rtl/>
        </w:rPr>
        <w:t xml:space="preserve">این اثر، کتابی تاریخی - تحلیلی است که درباره یکی از چهره‌های تابناک تاریخ اسلام یعنی عمار یاسر، نوشته شده است.</w:t>
      </w:r>
    </w:p>
    <w:p>
      <w:pPr>
        <w:pStyle w:val="Heading3"/>
      </w:pPr>
      <w:bookmarkStart w:id="740" w:name="_Toc539"/>
      <w:r>
        <w:t>الفتن الکبری</w:t>
      </w:r>
      <w:bookmarkEnd w:id="740"/>
    </w:p>
    <w:p>
      <w:pPr>
        <w:pStyle w:val="BookText"/>
      </w:pPr>
      <w:r>
        <w:rPr>
          <w:rFonts w:ascii="IRNazanin" w:hAnsi="IRNazanin" w:eastAsia="IRNazanin" w:cs="IRNazanin"/>
          <w:lang w:bidi="fa-IR"/>
          <w:color w:val="111111"/>
          <w:sz w:val="28"/>
          <w:szCs w:val="28"/>
          <w:rtl/>
        </w:rPr>
        <w:t xml:space="preserve">طالب سنجری / چاپ اوّل 1375 / وزیری / شمیز / 286ص / نایاب</w:t>
      </w:r>
    </w:p>
    <w:p>
      <w:pPr>
        <w:pStyle w:val="BookText"/>
      </w:pPr>
      <w:r>
        <w:rPr>
          <w:rFonts w:ascii="IRNazanin" w:hAnsi="IRNazanin" w:eastAsia="IRNazanin" w:cs="IRNazanin"/>
          <w:lang w:bidi="fa-IR"/>
          <w:color w:val="111111"/>
          <w:sz w:val="28"/>
          <w:szCs w:val="28"/>
          <w:rtl/>
        </w:rPr>
        <w:t xml:space="preserve">پژوهشی است تاریخی در باره سه فتنه در روزگار خلافت امام علی علیه‌السلام که به جنگ جمل، صفین و نهروان انجامید.</w:t>
      </w:r>
    </w:p>
    <w:p>
      <w:pPr>
        <w:pStyle w:val="Heading3"/>
      </w:pPr>
      <w:bookmarkStart w:id="741" w:name="_Toc540"/>
      <w:r>
        <w:t>کتابچه نیشابور</w:t>
      </w:r>
      <w:bookmarkEnd w:id="741"/>
    </w:p>
    <w:p>
      <w:pPr>
        <w:pStyle w:val="BookText"/>
      </w:pPr>
      <w:r>
        <w:rPr>
          <w:rFonts w:ascii="IRNazanin" w:hAnsi="IRNazanin" w:eastAsia="IRNazanin" w:cs="IRNazanin"/>
          <w:lang w:bidi="fa-IR"/>
          <w:color w:val="111111"/>
          <w:sz w:val="28"/>
          <w:szCs w:val="28"/>
          <w:rtl/>
        </w:rPr>
        <w:t xml:space="preserve">میرزا حسین درودی / تصحیح رسول جعفریان / چاپ اول 1382 / رقعی / شمیز / 216ص / 10000 ریال</w:t>
      </w:r>
    </w:p>
    <w:p>
      <w:pPr>
        <w:pStyle w:val="BookText"/>
      </w:pPr>
      <w:r>
        <w:rPr>
          <w:rFonts w:ascii="IRNazanin" w:hAnsi="IRNazanin" w:eastAsia="IRNazanin" w:cs="IRNazanin"/>
          <w:lang w:bidi="fa-IR"/>
          <w:color w:val="111111"/>
          <w:sz w:val="28"/>
          <w:szCs w:val="28"/>
          <w:rtl/>
        </w:rPr>
        <w:t xml:space="preserve">این کتاب از جمله گزارش‌های حوزه جغرافیای تاریخی شهرهای ایران است که طی دهه پایانی قرن سیزدهم و دهه نخستین قرن چهاردهم هجری به دستور مقامات حکومت قاجار تهیه و برای پایتخت ارسال شده است.</w:t>
      </w:r>
    </w:p>
    <w:p>
      <w:pPr>
        <w:pStyle w:val="Heading3"/>
      </w:pPr>
      <w:bookmarkStart w:id="742" w:name="_Toc541"/>
      <w:r>
        <w:t>کوفه؛ پیدایش شهر اسلامی</w:t>
      </w:r>
      <w:bookmarkEnd w:id="742"/>
    </w:p>
    <w:p>
      <w:pPr>
        <w:pStyle w:val="BookText"/>
      </w:pPr>
      <w:r>
        <w:rPr>
          <w:rFonts w:ascii="IRNazanin" w:hAnsi="IRNazanin" w:eastAsia="IRNazanin" w:cs="IRNazanin"/>
          <w:lang w:bidi="fa-IR"/>
          <w:color w:val="111111"/>
          <w:sz w:val="28"/>
          <w:szCs w:val="28"/>
          <w:rtl/>
        </w:rPr>
        <w:t xml:space="preserve">هشام جعیط / ترجمه ابوالحسن سروقد مقدم / چاپ اوّل 1372 / وزیری / شمیز / 442ص / نایاب</w:t>
      </w:r>
    </w:p>
    <w:p>
      <w:pPr>
        <w:pStyle w:val="BookText"/>
      </w:pPr>
      <w:r>
        <w:rPr>
          <w:rFonts w:ascii="IRNazanin" w:hAnsi="IRNazanin" w:eastAsia="IRNazanin" w:cs="IRNazanin"/>
          <w:lang w:bidi="fa-IR"/>
          <w:color w:val="111111"/>
          <w:sz w:val="28"/>
          <w:szCs w:val="28"/>
          <w:rtl/>
        </w:rPr>
        <w:t xml:space="preserve">کتاب حاضر یکی از پژوهش‌های تک نگاری دقیق واندیشمندانه است که با شیوه‌ای منقح و جذاب به تاریخچه، مختصات جغرافیایی و اجتماعی شهر کوفه در سده‌های نخستین حکومت اسلامی پرداخته است.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58" w:name="pg7575_71316"/>
    <w:bookmarkEnd w:id="158"/>
    <w:p>
      <w:pPr>
        <w:pStyle w:val="BookText"/>
      </w:pPr>
      <w:r>
        <w:rPr>
          <w:rFonts w:ascii="IRNazanin" w:hAnsi="IRNazanin" w:eastAsia="IRNazanin" w:cs="IRNazanin"/>
          <w:lang w:bidi="fa-IR"/>
          <w:color w:val="111111"/>
          <w:sz w:val="28"/>
          <w:szCs w:val="28"/>
          <w:rtl/>
        </w:rPr>
        <w:t xml:space="preserve">نویسنده با تلاشی ارزشمند، کوفه را از لابه لای غبار قرون و متون بیرون کشیده و چهره‌ای روشن ودقیق از آن ارائه داده است.</w:t>
      </w:r>
    </w:p>
    <w:p>
      <w:pPr>
        <w:pStyle w:val="Heading3"/>
      </w:pPr>
      <w:bookmarkStart w:id="743" w:name="_Toc542"/>
      <w:r>
        <w:t>گسترش اسلام در غرب آفریقا</w:t>
      </w:r>
      <w:bookmarkEnd w:id="743"/>
    </w:p>
    <w:p>
      <w:pPr>
        <w:pStyle w:val="BookText"/>
      </w:pPr>
      <w:r>
        <w:rPr>
          <w:rFonts w:ascii="IRNazanin" w:hAnsi="IRNazanin" w:eastAsia="IRNazanin" w:cs="IRNazanin"/>
          <w:lang w:bidi="fa-IR"/>
          <w:color w:val="111111"/>
          <w:sz w:val="28"/>
          <w:szCs w:val="28"/>
          <w:rtl/>
        </w:rPr>
        <w:t xml:space="preserve">مروین هیسک / ترجمه احمد نمایی / چاپ اوّل 1369 / وزیری / شمیز / 504ص / نایاب</w:t>
      </w:r>
    </w:p>
    <w:p>
      <w:pPr>
        <w:pStyle w:val="BookText"/>
      </w:pPr>
      <w:r>
        <w:rPr>
          <w:rFonts w:ascii="IRNazanin" w:hAnsi="IRNazanin" w:eastAsia="IRNazanin" w:cs="IRNazanin"/>
          <w:lang w:bidi="fa-IR"/>
          <w:color w:val="111111"/>
          <w:sz w:val="28"/>
          <w:szCs w:val="28"/>
          <w:rtl/>
        </w:rPr>
        <w:t xml:space="preserve">در این کتاب، گسترش اسلام با اشاره به جنبه‌های خاص مذهبی و فکری آن در سودان غربی و مرکزی و غرب افریقا بررسی شده است. از جمله موضوعات مورد بحث می‌توان به روابط صحرا و شمال افریقا با مصر و سودان غربی و مرکزی، سلام در سودان غربی و مرکزی، مربیان ومنادیان اسلام و... اشاره کرد.</w:t>
      </w:r>
    </w:p>
    <w:p>
      <w:pPr>
        <w:pStyle w:val="Heading3"/>
      </w:pPr>
      <w:bookmarkStart w:id="744" w:name="_Toc543"/>
      <w:r>
        <w:t>متون مبانی و تکوین اندیشه تحریم در تاریخ</w:t>
      </w:r>
      <w:bookmarkEnd w:id="744"/>
    </w:p>
    <w:p>
      <w:pPr>
        <w:pStyle w:val="BookText"/>
      </w:pPr>
      <w:r>
        <w:rPr>
          <w:rFonts w:ascii="IRNazanin" w:hAnsi="IRNazanin" w:eastAsia="IRNazanin" w:cs="IRNazanin"/>
          <w:lang w:bidi="fa-IR"/>
          <w:color w:val="111111"/>
          <w:sz w:val="28"/>
          <w:szCs w:val="28"/>
          <w:rtl/>
        </w:rPr>
        <w:t xml:space="preserve">موسی نجفی / چاپ اوّل 1371 / وزیری / شمیز / 172ص.</w:t>
      </w:r>
    </w:p>
    <w:p>
      <w:pPr>
        <w:pStyle w:val="BookText"/>
      </w:pPr>
      <w:r>
        <w:rPr>
          <w:rFonts w:ascii="IRNazanin" w:hAnsi="IRNazanin" w:eastAsia="IRNazanin" w:cs="IRNazanin"/>
          <w:lang w:bidi="fa-IR"/>
          <w:color w:val="111111"/>
          <w:sz w:val="28"/>
          <w:szCs w:val="28"/>
          <w:rtl/>
        </w:rPr>
        <w:t xml:space="preserve">مؤلّف ضمن بررسی اندیشه تحریم و اثرات اجتماعی و سیاسی آن به مقوله‌های: ماهیّت شیعی و فرهنگ سیاسی تحریم؛ اسناد و فتاوای تاریخی تحریم در نیم قرن؛ پیوند اندیشه تحریم با خودکفایی و موازنه منفی؛ اندیشه تحریم در متون و رسائل سیاسی؛ نقد کتاب شورش بر امتیاز نامه رژی، اشاره کرده است.</w:t>
      </w:r>
    </w:p>
    <w:p>
      <w:pPr>
        <w:pStyle w:val="Heading3"/>
      </w:pPr>
      <w:bookmarkStart w:id="745" w:name="_Toc544"/>
      <w:r>
        <w:t>مجموعه مقالات سمینار جغرافی</w:t>
      </w:r>
      <w:bookmarkEnd w:id="745"/>
    </w:p>
    <w:p>
      <w:pPr>
        <w:pStyle w:val="BookText"/>
      </w:pPr>
      <w:r>
        <w:rPr>
          <w:rFonts w:ascii="IRNazanin" w:hAnsi="IRNazanin" w:eastAsia="IRNazanin" w:cs="IRNazanin"/>
          <w:lang w:bidi="fa-IR"/>
          <w:color w:val="111111"/>
          <w:sz w:val="28"/>
          <w:szCs w:val="28"/>
          <w:rtl/>
        </w:rPr>
        <w:t xml:space="preserve">گروه نویسندگان / زیر نظر دکتر محمّد حسین پاپلی یزدی / چاپ اوّل 1365 / وزیری / شمیز / دوره 3 جلدی / نایاب</w:t>
      </w:r>
    </w:p>
    <w:p>
      <w:pPr>
        <w:pStyle w:val="BookText"/>
      </w:pPr>
      <w:r>
        <w:rPr>
          <w:rFonts w:ascii="IRNazanin" w:hAnsi="IRNazanin" w:eastAsia="IRNazanin" w:cs="IRNazanin"/>
          <w:lang w:bidi="fa-IR"/>
          <w:color w:val="111111"/>
          <w:sz w:val="28"/>
          <w:szCs w:val="28"/>
          <w:rtl/>
        </w:rPr>
        <w:t xml:space="preserve">این کتاب شامل مقالات ارائه شده در سمینار جغرافی است که در شهریور 1364 توسط بنیاد پژوهشهای اسلامی برگزار شده است. کتاب شامل شصت و نه مقاله علمی پیرامون موضوعات مختلف جغرافی ایران و جهان است. جغرافیای طبیعی، جمعیتی، جغرافیای شهری و روستائی، مسائل محیط زیست اهم موضوعاتی است که در مقالات به آنها توجّه شایانی شده است.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59" w:name="pg7575_71317"/>
    <w:bookmarkEnd w:id="159"/>
    <w:p>
      <w:pPr>
        <w:pStyle w:val="Heading3"/>
      </w:pPr>
      <w:bookmarkStart w:id="746" w:name="_Toc545"/>
      <w:r>
        <w:t>مسلمانان آفریقا</w:t>
      </w:r>
      <w:bookmarkEnd w:id="746"/>
    </w:p>
    <w:p>
      <w:pPr>
        <w:pStyle w:val="BookText"/>
      </w:pPr>
      <w:r>
        <w:rPr>
          <w:rFonts w:ascii="IRNazanin" w:hAnsi="IRNazanin" w:eastAsia="IRNazanin" w:cs="IRNazanin"/>
          <w:lang w:bidi="fa-IR"/>
          <w:color w:val="111111"/>
          <w:sz w:val="28"/>
          <w:szCs w:val="28"/>
          <w:rtl/>
        </w:rPr>
        <w:t xml:space="preserve">ژوزف ام. کوک / ترجمه اسداللّه علوی / چاپ اوّل 1373 / وزیری / گالینگور / 766ص / نایاب</w:t>
      </w:r>
    </w:p>
    <w:p>
      <w:pPr>
        <w:pStyle w:val="BookText"/>
      </w:pPr>
      <w:r>
        <w:rPr>
          <w:rFonts w:ascii="IRNazanin" w:hAnsi="IRNazanin" w:eastAsia="IRNazanin" w:cs="IRNazanin"/>
          <w:lang w:bidi="fa-IR"/>
          <w:color w:val="111111"/>
          <w:sz w:val="28"/>
          <w:szCs w:val="28"/>
          <w:rtl/>
        </w:rPr>
        <w:t xml:space="preserve">این اثر چگونگی ورود اسلام به قاره افریقا و وضعیت فرقه‌های مختلف اسلامی را همراه با آمار و به تفکیک کشورها مورد بررسی قرار داده است.</w:t>
      </w:r>
    </w:p>
    <w:p>
      <w:pPr>
        <w:pStyle w:val="Heading3"/>
      </w:pPr>
      <w:bookmarkStart w:id="747" w:name="_Toc546"/>
      <w:r>
        <w:t>مسلمانان چین، رویارویی دو فرهنگ</w:t>
      </w:r>
      <w:bookmarkEnd w:id="747"/>
    </w:p>
    <w:p>
      <w:pPr>
        <w:pStyle w:val="BookText"/>
      </w:pPr>
      <w:r>
        <w:rPr>
          <w:rFonts w:ascii="IRNazanin" w:hAnsi="IRNazanin" w:eastAsia="IRNazanin" w:cs="IRNazanin"/>
          <w:lang w:bidi="fa-IR"/>
          <w:color w:val="111111"/>
          <w:sz w:val="28"/>
          <w:szCs w:val="28"/>
          <w:rtl/>
        </w:rPr>
        <w:t xml:space="preserve">رافائیل ایزرائیلی / ترجمه حسن تقی زاده طوسی / چاپ اوّل 1368 / وزیری / شمیز / 372ص / نایاب</w:t>
      </w:r>
    </w:p>
    <w:p>
      <w:pPr>
        <w:pStyle w:val="BookText"/>
      </w:pPr>
      <w:r>
        <w:rPr>
          <w:rFonts w:ascii="IRNazanin" w:hAnsi="IRNazanin" w:eastAsia="IRNazanin" w:cs="IRNazanin"/>
          <w:lang w:bidi="fa-IR"/>
          <w:color w:val="111111"/>
          <w:sz w:val="28"/>
          <w:szCs w:val="28"/>
          <w:rtl/>
        </w:rPr>
        <w:t xml:space="preserve">رویارویی دو فرهنگ یعنی فرهنگ اسلامی (فرهنگ اقلیت) و فرهنگ چین (فرهنگ اکثریت) در سه دوره مطرح شده که بویژه دو دوره آن در این کتاب مورد بررسی قرار گرفته است. در دوره اول، شرایط «طبیعی» حکمفرماست؛ یعنی دو فرهنگ با شرایطی بظاهر مسالمت‌آمیز در کنار هم به سر می‌برند. در دوره دوم افزایش فشار از جانب فرهنگ میزبان سبب تشدید فشار مشابه از درون فرهنگ میهمان (فرهنگ اسلامی) شد و سرانجام به رویارویی این فرهنگ‌ها انجامید.</w:t>
      </w:r>
    </w:p>
    <w:p>
      <w:pPr>
        <w:pStyle w:val="Heading3"/>
      </w:pPr>
      <w:bookmarkStart w:id="748" w:name="_Toc547"/>
      <w:r>
        <w:t>مسلمانان هند بریتانیا</w:t>
      </w:r>
      <w:bookmarkEnd w:id="748"/>
    </w:p>
    <w:p>
      <w:pPr>
        <w:pStyle w:val="BookText"/>
      </w:pPr>
      <w:r>
        <w:rPr>
          <w:rFonts w:ascii="IRNazanin" w:hAnsi="IRNazanin" w:eastAsia="IRNazanin" w:cs="IRNazanin"/>
          <w:lang w:bidi="fa-IR"/>
          <w:color w:val="111111"/>
          <w:sz w:val="28"/>
          <w:szCs w:val="28"/>
          <w:rtl/>
        </w:rPr>
        <w:t xml:space="preserve">پی هاردی / ترجمه حسن لاهوتی / چاپ اوّل 1369 / وزیری / شمیز / 386ص</w:t>
      </w:r>
    </w:p>
    <w:p>
      <w:pPr>
        <w:pStyle w:val="BookText"/>
      </w:pPr>
      <w:r>
        <w:rPr>
          <w:rFonts w:ascii="IRNazanin" w:hAnsi="IRNazanin" w:eastAsia="IRNazanin" w:cs="IRNazanin"/>
          <w:lang w:bidi="fa-IR"/>
          <w:color w:val="111111"/>
          <w:sz w:val="28"/>
          <w:szCs w:val="28"/>
          <w:rtl/>
        </w:rPr>
        <w:t xml:space="preserve">در این کتاب مؤلّف سرگذشت مسلمانان هند را از زمان ورود اسلام به هند تا پایان امپراطوری مغولان هند و مبارزه‌های آنان را تا تشکیل دولت مستقل پاکستان بررسی کرده است. کتاب دارای 9 فصل و شامل تعدادی نقشه و کتاب شناسی توصیفی است.</w:t>
      </w:r>
    </w:p>
    <w:p>
      <w:pPr>
        <w:pStyle w:val="Heading3"/>
      </w:pPr>
      <w:bookmarkStart w:id="749" w:name="_Toc548"/>
      <w:r>
        <w:t>میخ اوّل بر تابوت استعمار</w:t>
      </w:r>
      <w:bookmarkEnd w:id="749"/>
    </w:p>
    <w:p>
      <w:pPr>
        <w:pStyle w:val="BookText"/>
      </w:pPr>
      <w:r>
        <w:rPr>
          <w:rFonts w:ascii="IRNazanin" w:hAnsi="IRNazanin" w:eastAsia="IRNazanin" w:cs="IRNazanin"/>
          <w:lang w:bidi="fa-IR"/>
          <w:color w:val="111111"/>
          <w:sz w:val="28"/>
          <w:szCs w:val="28"/>
          <w:rtl/>
        </w:rPr>
        <w:t xml:space="preserve">جرج پاتنجیر / ترجمه محمّد آصف فکرت / چاپ اوّل 1378 / وزیری / شمیز / 276ص / 14000 ریال</w:t>
      </w:r>
    </w:p>
    <w:p>
      <w:pPr>
        <w:pStyle w:val="BookText"/>
      </w:pPr>
      <w:r>
        <w:rPr>
          <w:rFonts w:ascii="IRNazanin" w:hAnsi="IRNazanin" w:eastAsia="IRNazanin" w:cs="IRNazanin"/>
          <w:lang w:bidi="fa-IR"/>
          <w:color w:val="111111"/>
          <w:sz w:val="28"/>
          <w:szCs w:val="28"/>
          <w:rtl/>
        </w:rPr>
        <w:t xml:space="preserve">مطالب کتاب حاضر در واقع خاطرات یک افسر انگلیسی در ارتباط با افغانستان و ایران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60" w:name="pg7575_71318"/>
    <w:bookmarkEnd w:id="160"/>
    <w:p>
      <w:pPr>
        <w:pStyle w:val="BookText"/>
      </w:pPr>
      <w:r>
        <w:rPr>
          <w:rFonts w:ascii="IRNazanin" w:hAnsi="IRNazanin" w:eastAsia="IRNazanin" w:cs="IRNazanin"/>
          <w:lang w:bidi="fa-IR"/>
          <w:color w:val="111111"/>
          <w:sz w:val="28"/>
          <w:szCs w:val="28"/>
          <w:rtl/>
        </w:rPr>
        <w:t xml:space="preserve">بخش اوّل شامل رخدادهای تاریخ ایران در عصر قاجار است؛ بخش دوم مربوط به اشغال افغانستان توسط ارتش بریتانیا که معروف به جنگ اوّل افغان و انگلیس است.</w:t>
      </w:r>
    </w:p>
    <w:p>
      <w:pPr>
        <w:pStyle w:val="Heading3"/>
      </w:pPr>
      <w:bookmarkStart w:id="750" w:name="_Toc549"/>
      <w:r>
        <w:t>میراث اسپانیای مسلمان</w:t>
      </w:r>
      <w:bookmarkEnd w:id="750"/>
    </w:p>
    <w:p>
      <w:pPr>
        <w:pStyle w:val="BookText"/>
      </w:pPr>
      <w:r>
        <w:rPr>
          <w:rFonts w:ascii="IRNazanin" w:hAnsi="IRNazanin" w:eastAsia="IRNazanin" w:cs="IRNazanin"/>
          <w:lang w:bidi="fa-IR"/>
          <w:color w:val="111111"/>
          <w:sz w:val="28"/>
          <w:szCs w:val="28"/>
          <w:rtl/>
        </w:rPr>
        <w:t xml:space="preserve">گروه نویسندگان / ترجمه گروه ترجمه / چاپ اوّل 1380 / وزیری / گالینگور / دوره 2 جلدی / 75000 ریال</w:t>
      </w:r>
    </w:p>
    <w:p>
      <w:pPr>
        <w:pStyle w:val="BookText"/>
      </w:pPr>
      <w:r>
        <w:rPr>
          <w:rFonts w:ascii="IRNazanin" w:hAnsi="IRNazanin" w:eastAsia="IRNazanin" w:cs="IRNazanin"/>
          <w:lang w:bidi="fa-IR"/>
          <w:color w:val="111111"/>
          <w:sz w:val="28"/>
          <w:szCs w:val="28"/>
          <w:rtl/>
        </w:rPr>
        <w:t xml:space="preserve">این کتاب شامل مقدمه، 49 مقاله و دو نمایه است. نویسندگان مقاله‌ها میراث گذشته اسپانیای مسلمان را از زوایای گوناگون اعم از تاریخ، سیاست، فلسفه، دین، زبان، هنر، معماری، فقه، علم و... به دقت مورد کاوش و بررسی قرار داده‌اند. گوناگونی محتوای مقالات که با همکاری گروهی از متخصصان و اصحاب فن برای بررسی و نقد ابعاد مختلف تاریخ سیاسی - اسلامی - اجتماعی اندلس سده‌های میانه تهیه شده از این کتاب اثری ارزشمند و ماندگار پدید آورده است.</w:t>
      </w:r>
    </w:p>
    <w:p>
      <w:pPr>
        <w:pStyle w:val="Heading3"/>
      </w:pPr>
      <w:bookmarkStart w:id="751" w:name="_Toc550"/>
      <w:r>
        <w:t>نامه‌هایی از قهستان</w:t>
      </w:r>
      <w:bookmarkEnd w:id="751"/>
    </w:p>
    <w:p>
      <w:pPr>
        <w:pStyle w:val="BookText"/>
      </w:pPr>
      <w:r>
        <w:rPr>
          <w:rFonts w:ascii="IRNazanin" w:hAnsi="IRNazanin" w:eastAsia="IRNazanin" w:cs="IRNazanin"/>
          <w:lang w:bidi="fa-IR"/>
          <w:color w:val="111111"/>
          <w:sz w:val="28"/>
          <w:szCs w:val="28"/>
          <w:rtl/>
        </w:rPr>
        <w:t xml:space="preserve">اف. هیل / ترجمه دکتر محمّد حسین گنجی / چاپ اوّل 1378 / وزیری / شمیز / 160ص / 7500 ریال</w:t>
      </w:r>
    </w:p>
    <w:p>
      <w:pPr>
        <w:pStyle w:val="BookText"/>
      </w:pPr>
      <w:r>
        <w:rPr>
          <w:rFonts w:ascii="IRNazanin" w:hAnsi="IRNazanin" w:eastAsia="IRNazanin" w:cs="IRNazanin"/>
          <w:lang w:bidi="fa-IR"/>
          <w:color w:val="111111"/>
          <w:sz w:val="28"/>
          <w:szCs w:val="28"/>
          <w:rtl/>
        </w:rPr>
        <w:t xml:space="preserve">عنوان انگلیسیِ کتاب، کوهستان‌های ایران بوده که پس از ترجمه به نامه‌هایی از قهستان تغییر یافته است. مؤلّف طی سکونتی چهارساله در بیرجند (1913 - 1917) اوضاع طبیعی، اجتماعی، اقتصادی، فرهنگی و مذهبی قاینات، بویژه بیرجند را مورد بررسی قرار داده است.</w:t>
      </w:r>
    </w:p>
    <w:p>
      <w:pPr>
        <w:pStyle w:val="Heading3"/>
      </w:pPr>
      <w:bookmarkStart w:id="752" w:name="_Toc551"/>
      <w:r>
        <w:t>نجف کانون تشیع</w:t>
      </w:r>
      <w:bookmarkEnd w:id="752"/>
    </w:p>
    <w:p>
      <w:pPr>
        <w:pStyle w:val="BookText"/>
      </w:pPr>
      <w:r>
        <w:rPr>
          <w:rFonts w:ascii="IRNazanin" w:hAnsi="IRNazanin" w:eastAsia="IRNazanin" w:cs="IRNazanin"/>
          <w:lang w:bidi="fa-IR"/>
          <w:color w:val="111111"/>
          <w:sz w:val="28"/>
          <w:szCs w:val="28"/>
          <w:rtl/>
        </w:rPr>
        <w:t xml:space="preserve">سید محمود گلابگیر نیک و دیگران / چاپ اوّل 1383 / وزیری / شمیز / 204ص / 12000 ریال</w:t>
      </w:r>
    </w:p>
    <w:p>
      <w:pPr>
        <w:pStyle w:val="BookText"/>
      </w:pPr>
      <w:r>
        <w:rPr>
          <w:rFonts w:ascii="IRNazanin" w:hAnsi="IRNazanin" w:eastAsia="IRNazanin" w:cs="IRNazanin"/>
          <w:lang w:bidi="fa-IR"/>
          <w:color w:val="111111"/>
          <w:sz w:val="28"/>
          <w:szCs w:val="28"/>
          <w:rtl/>
        </w:rPr>
        <w:t xml:space="preserve">در این کتاب جغرافیای تاریخی نجف بررسی شده و عناصر کلیدی شهر از نظر پیشینه تاریخی، وضعیت موجود و ویژگی‌های خاص مورد مطالعه قرار گرفته و مشاهیر و بزرگان مدفون در شهر معرفی شده‌اند.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61" w:name="pg7575_71319"/>
    <w:bookmarkEnd w:id="161"/>
    <w:p>
      <w:pPr>
        <w:pStyle w:val="Heading3"/>
      </w:pPr>
      <w:bookmarkStart w:id="753" w:name="_Toc552"/>
      <w:r>
        <w:t>نشانه‌های برجسته مشهد مقدس (انگلیسی)</w:t>
      </w:r>
      <w:bookmarkEnd w:id="753"/>
    </w:p>
    <w:p>
      <w:pPr>
        <w:pStyle w:val="BookText"/>
      </w:pPr>
      <w:r>
        <w:rPr>
          <w:rFonts w:ascii="IRNazanin" w:hAnsi="IRNazanin" w:eastAsia="IRNazanin" w:cs="IRNazanin"/>
          <w:lang w:bidi="fa-IR"/>
          <w:color w:val="111111"/>
          <w:sz w:val="28"/>
          <w:szCs w:val="28"/>
          <w:rtl/>
        </w:rPr>
        <w:t xml:space="preserve">حیدر رضا ضابط / چاپ دوم 1381 / رقعی / شمیز / 120ص / 6500 ریال</w:t>
      </w:r>
    </w:p>
    <w:p>
      <w:pPr>
        <w:pStyle w:val="BookText"/>
      </w:pPr>
      <w:r>
        <w:rPr>
          <w:rFonts w:ascii="IRNazanin" w:hAnsi="IRNazanin" w:eastAsia="IRNazanin" w:cs="IRNazanin"/>
          <w:lang w:bidi="fa-IR"/>
          <w:color w:val="111111"/>
          <w:sz w:val="28"/>
          <w:szCs w:val="28"/>
          <w:rtl/>
        </w:rPr>
        <w:t xml:space="preserve">این کتاب شامل شرح مختصری از زندگانی امام رضا علیه‌السلام، فضایل و آداب زیارت و معرفی کامل حرم مطهر رضوی، فعالیت‌های گوناگون آستان قدس رضوی، معرفی بزرگان مدفون در مشهد و معرفی بناهای تاریخی و مراکز تفریحی شهر مشهد برای زائران و جهانگردان است.</w:t>
      </w:r>
    </w:p>
    <w:p>
      <w:pPr>
        <w:pStyle w:val="Heading3"/>
      </w:pPr>
      <w:bookmarkStart w:id="754" w:name="_Toc553"/>
      <w:r>
        <w:t>نفائح العلام فی سوانح الایام</w:t>
      </w:r>
      <w:bookmarkEnd w:id="754"/>
    </w:p>
    <w:p>
      <w:pPr>
        <w:pStyle w:val="BookText"/>
      </w:pPr>
      <w:r>
        <w:rPr>
          <w:rFonts w:ascii="IRNazanin" w:hAnsi="IRNazanin" w:eastAsia="IRNazanin" w:cs="IRNazanin"/>
          <w:lang w:bidi="fa-IR"/>
          <w:color w:val="111111"/>
          <w:sz w:val="28"/>
          <w:szCs w:val="28"/>
          <w:rtl/>
        </w:rPr>
        <w:t xml:space="preserve">علی اکبر مروج خراسانی / چاپ اول / وزیری / گالینگور / دوره 2 جلدی (تاکنون) 20000 ریال</w:t>
      </w:r>
    </w:p>
    <w:p>
      <w:pPr>
        <w:pStyle w:val="BookText"/>
      </w:pPr>
      <w:r>
        <w:rPr>
          <w:rFonts w:ascii="IRNazanin" w:hAnsi="IRNazanin" w:eastAsia="IRNazanin" w:cs="IRNazanin"/>
          <w:lang w:bidi="fa-IR"/>
          <w:color w:val="111111"/>
          <w:sz w:val="28"/>
          <w:szCs w:val="28"/>
          <w:rtl/>
        </w:rPr>
        <w:t xml:space="preserve">مؤلّف در این کتاب به ثبت حوادث و ضبط وقایع سالهایی پرداخته که برخی را خود شاهد و ناظر بوده و علاوه بر آن با مراجعه به اسناد و مدارک و منابع صحیح مطالب دیگر را به کتاب افزوده است. جلد نخست کتاب شامل وقایع ماه رمضان و جلد دوم شامل وقایع ماه شوال در سالهای مختلف می‌باشد.</w:t>
      </w:r>
    </w:p>
    <w:p>
      <w:pPr>
        <w:pStyle w:val="Heading3"/>
      </w:pPr>
      <w:bookmarkStart w:id="755" w:name="_Toc554"/>
      <w:r>
        <w:t>نگاهی به مشهد مقدس</w:t>
      </w:r>
      <w:bookmarkEnd w:id="755"/>
    </w:p>
    <w:p>
      <w:pPr>
        <w:pStyle w:val="BookText"/>
      </w:pPr>
      <w:r>
        <w:rPr>
          <w:rFonts w:ascii="IRNazanin" w:hAnsi="IRNazanin" w:eastAsia="IRNazanin" w:cs="IRNazanin"/>
          <w:lang w:bidi="fa-IR"/>
          <w:color w:val="111111"/>
          <w:sz w:val="28"/>
          <w:szCs w:val="28"/>
          <w:rtl/>
        </w:rPr>
        <w:t xml:space="preserve">بنیاد پژوهشهای اسلامی / چاپ اوّل 1372 / رقعی / شمیز / 78ص / 1000 ریال / نایاب</w:t>
      </w:r>
    </w:p>
    <w:p>
      <w:pPr>
        <w:pStyle w:val="BookText"/>
      </w:pPr>
      <w:r>
        <w:rPr>
          <w:rFonts w:ascii="IRNazanin" w:hAnsi="IRNazanin" w:eastAsia="IRNazanin" w:cs="IRNazanin"/>
          <w:lang w:bidi="fa-IR"/>
          <w:color w:val="111111"/>
          <w:sz w:val="28"/>
          <w:szCs w:val="28"/>
          <w:rtl/>
        </w:rPr>
        <w:t xml:space="preserve">کتاب حاضر شامل مطالب متنوعی در شناخت شهر مقدس مشهد است. مباحثی همچون تاریخچه مشهد، شرح مختصر زندگانی علی بن موسی الرضا علیه‌السلام، نگاهی به مجموعه‌های حرم مطهر، ابنیه‌های تاریخی و مذهبی مشهد، تفریحگاه‌ها و... مورد توجّه قرار گرفته است.</w:t>
      </w:r>
    </w:p>
    <w:p>
      <w:pPr>
        <w:pStyle w:val="Heading3"/>
      </w:pPr>
      <w:bookmarkStart w:id="756" w:name="_Toc555"/>
      <w:r>
        <w:t>نورالمشرقین</w:t>
      </w:r>
      <w:bookmarkEnd w:id="756"/>
    </w:p>
    <w:p>
      <w:pPr>
        <w:pStyle w:val="BookText"/>
      </w:pPr>
      <w:r>
        <w:rPr>
          <w:rFonts w:ascii="IRNazanin" w:hAnsi="IRNazanin" w:eastAsia="IRNazanin" w:cs="IRNazanin"/>
          <w:lang w:bidi="fa-IR"/>
          <w:color w:val="111111"/>
          <w:sz w:val="28"/>
          <w:szCs w:val="28"/>
          <w:rtl/>
        </w:rPr>
        <w:t xml:space="preserve">بهشتی هروی / تصحیح مایل هروی / چاپ اوّل 1377 / وزیری / شمیز / 352ص / 7500 ریال</w:t>
      </w:r>
    </w:p>
    <w:p>
      <w:pPr>
        <w:pStyle w:val="BookText"/>
      </w:pPr>
      <w:r>
        <w:rPr>
          <w:rFonts w:ascii="IRNazanin" w:hAnsi="IRNazanin" w:eastAsia="IRNazanin" w:cs="IRNazanin"/>
          <w:lang w:bidi="fa-IR"/>
          <w:color w:val="111111"/>
          <w:sz w:val="28"/>
          <w:szCs w:val="28"/>
          <w:rtl/>
        </w:rPr>
        <w:t xml:space="preserve">این کتاب شعر (مثنوی) و حاوی 1791 بیت در توصیف شهرهای شرقی و مرکزی ایران و هندوستان، نعت و ستایش پیامبر اسلام صلی‌الله‌علیه‌و‌آله و دوازده امام معصوم علیهم‌السلام است. شرح چند معجزه منسوب به ائمه طاهرین مطالب دیگر کتاب را تشکیل می‌دهد.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62" w:name="pg7575_71320"/>
    <w:bookmarkEnd w:id="162"/>
    <w:p>
      <w:pPr>
        <w:pStyle w:val="Heading2"/>
      </w:pPr>
      <w:bookmarkStart w:id="757" w:name="_Toc556"/>
      <w:r>
        <w:t>علوم طبیعی، ریاضی، کاربردی و تکنولوژی</w:t>
      </w:r>
      <w:bookmarkEnd w:id="757"/>
    </w:p>
    <w:p>
      <w:pPr>
        <w:pStyle w:val="Heading3"/>
      </w:pPr>
      <w:bookmarkStart w:id="758" w:name="_Toc557"/>
      <w:r>
        <w:t>آیین پزشکان مسلمان</w:t>
      </w:r>
      <w:bookmarkEnd w:id="758"/>
    </w:p>
    <w:p>
      <w:pPr>
        <w:pStyle w:val="BookText"/>
      </w:pPr>
      <w:r>
        <w:rPr>
          <w:rFonts w:ascii="IRNazanin" w:hAnsi="IRNazanin" w:eastAsia="IRNazanin" w:cs="IRNazanin"/>
          <w:lang w:bidi="fa-IR"/>
          <w:color w:val="111111"/>
          <w:sz w:val="28"/>
          <w:szCs w:val="28"/>
          <w:rtl/>
        </w:rPr>
        <w:t xml:space="preserve">ابوالحسن فیض / چاپ دوم 1375 / رقعی / شمیز / 92 ص / 1600 ریال</w:t>
      </w:r>
    </w:p>
    <w:p>
      <w:pPr>
        <w:pStyle w:val="BookText"/>
      </w:pPr>
      <w:r>
        <w:rPr>
          <w:rFonts w:ascii="IRNazanin" w:hAnsi="IRNazanin" w:eastAsia="IRNazanin" w:cs="IRNazanin"/>
          <w:lang w:bidi="fa-IR"/>
          <w:color w:val="111111"/>
          <w:sz w:val="28"/>
          <w:szCs w:val="28"/>
          <w:rtl/>
        </w:rPr>
        <w:t xml:space="preserve">در این اثر به اخلاق پزشکی و ویژگی‌های یک طبیب مسلمان از دیدگاه دین اسلام توجّه شده است و مؤلّف با استفاده از آیات قرآن کریم و سخنان پیامبر گرامی و ائمه اطهار علیهم‌السلامموازینی را که پزشکان مسلمان از دوران دانشجویی تا مقام پزشکی باید رعایت کنند برشمرده است.</w:t>
      </w:r>
    </w:p>
    <w:p>
      <w:pPr>
        <w:pStyle w:val="Heading3"/>
      </w:pPr>
      <w:bookmarkStart w:id="759" w:name="_Toc558"/>
      <w:r>
        <w:t>استیعاب الوجوه الممکنة فی صنعة الاصطرلاب</w:t>
      </w:r>
      <w:bookmarkEnd w:id="759"/>
    </w:p>
    <w:p>
      <w:pPr>
        <w:pStyle w:val="BookText"/>
      </w:pPr>
      <w:r>
        <w:rPr>
          <w:rFonts w:ascii="IRNazanin" w:hAnsi="IRNazanin" w:eastAsia="IRNazanin" w:cs="IRNazanin"/>
          <w:lang w:bidi="fa-IR"/>
          <w:color w:val="111111"/>
          <w:sz w:val="28"/>
          <w:szCs w:val="28"/>
          <w:rtl/>
        </w:rPr>
        <w:t xml:space="preserve">ابوریحان بیرونی / تصحیح محمّد اکبر جوادی / چاپ اوّل 1380 / وزیری / شمیز / 388ص / 13000 ریال</w:t>
      </w:r>
    </w:p>
    <w:p>
      <w:pPr>
        <w:pStyle w:val="BookText"/>
      </w:pPr>
      <w:r>
        <w:rPr>
          <w:rFonts w:ascii="IRNazanin" w:hAnsi="IRNazanin" w:eastAsia="IRNazanin" w:cs="IRNazanin"/>
          <w:lang w:bidi="fa-IR"/>
          <w:color w:val="111111"/>
          <w:sz w:val="28"/>
          <w:szCs w:val="28"/>
          <w:rtl/>
        </w:rPr>
        <w:t xml:space="preserve">در این کتاب بیشتر اقسام و انواع اسطرلاب با نام مخترع و کیفیت ساختن و کارکرد آنها با قواعد علمی و عملی بسیار دقیق شرح داده شده است، به گونه‌ای که می‌توان با استفاده از متن و تصاویر موجود در این اثر، انواع اسطرلاب را ساخت وآنها را به‌کار گرفت. این‌کتاب باچندین نسخه معتبر مقابله و تصحیح شده است.</w:t>
      </w:r>
    </w:p>
    <w:p>
      <w:pPr>
        <w:pStyle w:val="Heading3"/>
      </w:pPr>
      <w:bookmarkStart w:id="760" w:name="_Toc559"/>
      <w:r>
        <w:t>اصول و مبانی جغرافیای ریاضی</w:t>
      </w:r>
      <w:bookmarkEnd w:id="760"/>
    </w:p>
    <w:p>
      <w:pPr>
        <w:pStyle w:val="BookText"/>
      </w:pPr>
      <w:r>
        <w:rPr>
          <w:rFonts w:ascii="IRNazanin" w:hAnsi="IRNazanin" w:eastAsia="IRNazanin" w:cs="IRNazanin"/>
          <w:lang w:bidi="fa-IR"/>
          <w:color w:val="111111"/>
          <w:sz w:val="28"/>
          <w:szCs w:val="28"/>
          <w:rtl/>
        </w:rPr>
        <w:t xml:space="preserve">دکتر تقی عدالتی، حسن فرخی / چاپ سوم 1380 / وزیری / شمیز / 503ص / 20000 ریال</w:t>
      </w:r>
    </w:p>
    <w:p>
      <w:pPr>
        <w:pStyle w:val="BookText"/>
      </w:pPr>
      <w:r>
        <w:rPr>
          <w:rFonts w:ascii="IRNazanin" w:hAnsi="IRNazanin" w:eastAsia="IRNazanin" w:cs="IRNazanin"/>
          <w:lang w:bidi="fa-IR"/>
          <w:color w:val="111111"/>
          <w:sz w:val="28"/>
          <w:szCs w:val="28"/>
          <w:rtl/>
        </w:rPr>
        <w:t xml:space="preserve">در این کتاب مؤلّف در سرفصل‌هایی شامل کلیات علم نجوم، اجرام سماوی، منظومه شمسی، زمین در فضا، حرکات زمین و آشنایی با زمان، کره سماوی و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63" w:name="pg7575_71321"/>
    <w:bookmarkEnd w:id="163"/>
    <w:p>
      <w:pPr>
        <w:pStyle w:val="BookText"/>
      </w:pPr>
      <w:r>
        <w:rPr>
          <w:rFonts w:ascii="IRNazanin" w:hAnsi="IRNazanin" w:eastAsia="IRNazanin" w:cs="IRNazanin"/>
          <w:lang w:bidi="fa-IR"/>
          <w:color w:val="111111"/>
          <w:sz w:val="28"/>
          <w:szCs w:val="28"/>
          <w:rtl/>
        </w:rPr>
        <w:t xml:space="preserve">سیستم‌های مختصات آسمانی و جهت‌یابی و قبله‌یابی به بررسی مباحث مرتبط با جغرافیای ریاضی پرداخته است.</w:t>
      </w:r>
    </w:p>
    <w:p>
      <w:pPr>
        <w:pStyle w:val="Heading3"/>
      </w:pPr>
      <w:bookmarkStart w:id="761" w:name="_Toc560"/>
      <w:r>
        <w:t>اطلس قبله‌نما</w:t>
      </w:r>
      <w:bookmarkEnd w:id="761"/>
    </w:p>
    <w:p>
      <w:pPr>
        <w:pStyle w:val="BookText"/>
      </w:pPr>
      <w:r>
        <w:rPr>
          <w:rFonts w:ascii="IRNazanin" w:hAnsi="IRNazanin" w:eastAsia="IRNazanin" w:cs="IRNazanin"/>
          <w:lang w:bidi="fa-IR"/>
          <w:color w:val="111111"/>
          <w:sz w:val="28"/>
          <w:szCs w:val="28"/>
          <w:rtl/>
        </w:rPr>
        <w:t xml:space="preserve">محمود گلابگیر نیک، تقی عدالتی / چاپ اوّل1380 / وزیری / شمیز / 280ص / 15000 ریال</w:t>
      </w:r>
    </w:p>
    <w:p>
      <w:pPr>
        <w:pStyle w:val="BookText"/>
      </w:pPr>
      <w:r>
        <w:rPr>
          <w:rFonts w:ascii="IRNazanin" w:hAnsi="IRNazanin" w:eastAsia="IRNazanin" w:cs="IRNazanin"/>
          <w:lang w:bidi="fa-IR"/>
          <w:color w:val="111111"/>
          <w:sz w:val="28"/>
          <w:szCs w:val="28"/>
          <w:rtl/>
        </w:rPr>
        <w:t xml:space="preserve">در این کتاب، مؤلفان روش‌های دستیابی علمی و عملی به جهات جغرافیایی و قبله را به صورتی ساده برای استفاده همگان ارائه کرده‌اند و افزون بر اعلام اطلاعات مربوط به 157 کشور، موقعیت جغرافیایی و زاویه قبله 1415 شهر و جهت قبله 1000 نقطه از جهان را روی نقشه مشخص کرده‌اند.</w:t>
      </w:r>
    </w:p>
    <w:p>
      <w:pPr>
        <w:pStyle w:val="Heading3"/>
      </w:pPr>
      <w:bookmarkStart w:id="762" w:name="_Toc561"/>
      <w:r>
        <w:t>تاریخ و فلسفه علوم اسلامی</w:t>
      </w:r>
      <w:bookmarkEnd w:id="762"/>
    </w:p>
    <w:p>
      <w:pPr>
        <w:pStyle w:val="BookText"/>
      </w:pPr>
      <w:r>
        <w:rPr>
          <w:rFonts w:ascii="IRNazanin" w:hAnsi="IRNazanin" w:eastAsia="IRNazanin" w:cs="IRNazanin"/>
          <w:lang w:bidi="fa-IR"/>
          <w:color w:val="111111"/>
          <w:sz w:val="28"/>
          <w:szCs w:val="28"/>
          <w:rtl/>
        </w:rPr>
        <w:t xml:space="preserve">عثمان بکار / محمد رضا مصباحی / چاپ دوم 1386 / وزیری / شمیز / 256ص / 21000 ریال</w:t>
      </w:r>
    </w:p>
    <w:p>
      <w:pPr>
        <w:pStyle w:val="BookText"/>
      </w:pPr>
      <w:r>
        <w:rPr>
          <w:rFonts w:ascii="IRNazanin" w:hAnsi="IRNazanin" w:eastAsia="IRNazanin" w:cs="IRNazanin"/>
          <w:lang w:bidi="fa-IR"/>
          <w:color w:val="111111"/>
          <w:sz w:val="28"/>
          <w:szCs w:val="28"/>
          <w:rtl/>
        </w:rPr>
        <w:t xml:space="preserve">این کتاب در واقع اصول حاکم بر علوم گوناگون و دیگر رشته‌های دانش اسلامی از سده سوم تاکنون را بررسی می‌کند. مولف در تعریف و معنای علوم اسلامی نشان می‌دهد که چگونه همه این دانشها حتی ریاضی وعلوم طبیعی، با آموزشهای اسلام پیوندی انداموار دارند.</w:t>
      </w:r>
    </w:p>
    <w:p>
      <w:pPr>
        <w:pStyle w:val="Heading3"/>
      </w:pPr>
      <w:bookmarkStart w:id="763" w:name="_Toc562"/>
      <w:r>
        <w:t>مجموعه اوقات شرعی</w:t>
      </w:r>
      <w:bookmarkEnd w:id="763"/>
    </w:p>
    <w:p>
      <w:pPr>
        <w:pStyle w:val="BookText"/>
      </w:pPr>
      <w:r>
        <w:rPr>
          <w:rFonts w:ascii="IRNazanin" w:hAnsi="IRNazanin" w:eastAsia="IRNazanin" w:cs="IRNazanin"/>
          <w:lang w:bidi="fa-IR"/>
          <w:color w:val="111111"/>
          <w:sz w:val="28"/>
          <w:szCs w:val="28"/>
          <w:rtl/>
        </w:rPr>
        <w:t xml:space="preserve">سید محمود گلابگیر نیک، محمد تقی عدالتی</w:t>
      </w:r>
    </w:p>
    <w:p>
      <w:pPr>
        <w:pStyle w:val="BookText"/>
      </w:pPr>
      <w:r>
        <w:rPr>
          <w:rFonts w:ascii="IRNazanin" w:hAnsi="IRNazanin" w:eastAsia="IRNazanin" w:cs="IRNazanin"/>
          <w:lang w:bidi="fa-IR"/>
          <w:color w:val="111111"/>
          <w:sz w:val="28"/>
          <w:szCs w:val="28"/>
          <w:rtl/>
        </w:rPr>
        <w:t xml:space="preserve">این مجموعه شامل اطلاعاتی است در تعاریف اوقات نماز، جهت‌یابی، قبله‌یابی، و زاویه انحراف قبله؛ همچنین در پایان هر کتاب جدولهایی در اوقات شرعی نماز برای شهر مربوطه در طول روزهای سال مندرج است. اطلاعات مربوط به هر شهر به ترتیب الفبایی در جای خود آمده است.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64" w:name="pg7575_71322"/>
    <w:bookmarkEnd w:id="164"/>
    <w:p>
      <w:pPr>
        <w:pStyle w:val="Heading3"/>
      </w:pPr>
      <w:bookmarkStart w:id="764" w:name="_Toc563"/>
      <w:r>
        <w:t>اوقات شرعی استان اصفهان</w:t>
      </w:r>
      <w:bookmarkEnd w:id="764"/>
    </w:p>
    <w:p>
      <w:pPr>
        <w:pStyle w:val="BookText"/>
      </w:pPr>
      <w:r>
        <w:rPr>
          <w:rFonts w:ascii="IRNazanin" w:hAnsi="IRNazanin" w:eastAsia="IRNazanin" w:cs="IRNazanin"/>
          <w:lang w:bidi="fa-IR"/>
          <w:color w:val="111111"/>
          <w:sz w:val="28"/>
          <w:szCs w:val="28"/>
          <w:rtl/>
        </w:rPr>
        <w:t xml:space="preserve">چاپ اوّل 1380 / وزیری / شمیز / 342ص / 17000 ریال</w:t>
      </w:r>
    </w:p>
    <w:p>
      <w:pPr>
        <w:pStyle w:val="Heading3"/>
      </w:pPr>
      <w:bookmarkStart w:id="765" w:name="_Toc564"/>
      <w:r>
        <w:t>اوقات شرعی استان فارس</w:t>
      </w:r>
      <w:bookmarkEnd w:id="765"/>
    </w:p>
    <w:p>
      <w:pPr>
        <w:pStyle w:val="BookText"/>
      </w:pPr>
      <w:r>
        <w:rPr>
          <w:rFonts w:ascii="IRNazanin" w:hAnsi="IRNazanin" w:eastAsia="IRNazanin" w:cs="IRNazanin"/>
          <w:lang w:bidi="fa-IR"/>
          <w:color w:val="111111"/>
          <w:sz w:val="28"/>
          <w:szCs w:val="28"/>
          <w:rtl/>
        </w:rPr>
        <w:t xml:space="preserve">چاپ اوّل 1380 / وزیری / شمیز / 272ص / 13500 ریال</w:t>
      </w:r>
    </w:p>
    <w:p>
      <w:pPr>
        <w:pStyle w:val="Heading3"/>
      </w:pPr>
      <w:bookmarkStart w:id="766" w:name="_Toc565"/>
      <w:r>
        <w:t>اوقات شرعی مراکز استانها</w:t>
      </w:r>
      <w:bookmarkEnd w:id="766"/>
    </w:p>
    <w:p>
      <w:pPr>
        <w:pStyle w:val="BookText"/>
      </w:pPr>
      <w:r>
        <w:rPr>
          <w:rFonts w:ascii="IRNazanin" w:hAnsi="IRNazanin" w:eastAsia="IRNazanin" w:cs="IRNazanin"/>
          <w:lang w:bidi="fa-IR"/>
          <w:color w:val="111111"/>
          <w:sz w:val="28"/>
          <w:szCs w:val="28"/>
          <w:rtl/>
        </w:rPr>
        <w:t xml:space="preserve">تقی عدالتی / چاپ اوّل 1377 / وزیری / شمیز / 427ص / 11000 ریال</w:t>
      </w:r>
    </w:p>
    <w:p>
      <w:pPr>
        <w:pStyle w:val="Heading3"/>
      </w:pPr>
      <w:bookmarkStart w:id="767" w:name="_Toc566"/>
      <w:r>
        <w:t>اوقات شرعی استان هرمزگان</w:t>
      </w:r>
      <w:bookmarkEnd w:id="767"/>
    </w:p>
    <w:p>
      <w:pPr>
        <w:pStyle w:val="BookText"/>
      </w:pPr>
      <w:r>
        <w:rPr>
          <w:rFonts w:ascii="IRNazanin" w:hAnsi="IRNazanin" w:eastAsia="IRNazanin" w:cs="IRNazanin"/>
          <w:lang w:bidi="fa-IR"/>
          <w:color w:val="111111"/>
          <w:sz w:val="28"/>
          <w:szCs w:val="28"/>
          <w:rtl/>
        </w:rPr>
        <w:t xml:space="preserve">چاپ اول 1382 / وزیری / شمیز / 176ص / 7500 ریال</w:t>
      </w:r>
    </w:p>
    <w:p>
      <w:pPr>
        <w:pStyle w:val="Heading3"/>
      </w:pPr>
      <w:bookmarkStart w:id="768" w:name="_Toc567"/>
      <w:r>
        <w:t>اوقات شرعی بندر امام خمینی</w:t>
      </w:r>
      <w:bookmarkEnd w:id="768"/>
    </w:p>
    <w:p>
      <w:pPr>
        <w:pStyle w:val="BookText"/>
      </w:pPr>
      <w:r>
        <w:rPr>
          <w:rFonts w:ascii="IRNazanin" w:hAnsi="IRNazanin" w:eastAsia="IRNazanin" w:cs="IRNazanin"/>
          <w:lang w:bidi="fa-IR"/>
          <w:color w:val="111111"/>
          <w:sz w:val="28"/>
          <w:szCs w:val="28"/>
          <w:rtl/>
        </w:rPr>
        <w:t xml:space="preserve">چاپ اول1382 / رقعی / شمیز / 32ص /1200 ریال</w:t>
      </w:r>
    </w:p>
    <w:p>
      <w:pPr>
        <w:pStyle w:val="Heading3"/>
      </w:pPr>
      <w:bookmarkStart w:id="769" w:name="_Toc568"/>
      <w:r>
        <w:t>اوقات شرعی شهر جغتای</w:t>
      </w:r>
      <w:bookmarkEnd w:id="769"/>
    </w:p>
    <w:p>
      <w:pPr>
        <w:pStyle w:val="BookText"/>
      </w:pPr>
      <w:r>
        <w:rPr>
          <w:rFonts w:ascii="IRNazanin" w:hAnsi="IRNazanin" w:eastAsia="IRNazanin" w:cs="IRNazanin"/>
          <w:lang w:bidi="fa-IR"/>
          <w:color w:val="111111"/>
          <w:sz w:val="28"/>
          <w:szCs w:val="28"/>
          <w:rtl/>
        </w:rPr>
        <w:t xml:space="preserve">چاپ دوم1383 / رقعی / شمیز / 32ص /2000 ریال</w:t>
      </w:r>
    </w:p>
    <w:p>
      <w:pPr>
        <w:pStyle w:val="Heading3"/>
      </w:pPr>
      <w:bookmarkStart w:id="770" w:name="_Toc569"/>
      <w:r>
        <w:t>اوقات‌شرعی شهر نقاب</w:t>
      </w:r>
      <w:bookmarkEnd w:id="770"/>
    </w:p>
    <w:p>
      <w:pPr>
        <w:pStyle w:val="BookText"/>
      </w:pPr>
      <w:r>
        <w:rPr>
          <w:rFonts w:ascii="IRNazanin" w:hAnsi="IRNazanin" w:eastAsia="IRNazanin" w:cs="IRNazanin"/>
          <w:lang w:bidi="fa-IR"/>
          <w:color w:val="111111"/>
          <w:sz w:val="28"/>
          <w:szCs w:val="28"/>
          <w:rtl/>
        </w:rPr>
        <w:t xml:space="preserve">چاپ اوّل 1383 / رقعی / شمیز / 32ص / 2000 ریال</w:t>
      </w:r>
    </w:p>
    <w:p>
      <w:pPr>
        <w:pStyle w:val="Heading3"/>
      </w:pPr>
      <w:bookmarkStart w:id="771" w:name="_Toc570"/>
      <w:r>
        <w:t>اوقات شرعی بندر عسلویه</w:t>
      </w:r>
      <w:bookmarkEnd w:id="771"/>
    </w:p>
    <w:p>
      <w:pPr>
        <w:pStyle w:val="BookText"/>
      </w:pPr>
      <w:r>
        <w:rPr>
          <w:rFonts w:ascii="IRNazanin" w:hAnsi="IRNazanin" w:eastAsia="IRNazanin" w:cs="IRNazanin"/>
          <w:lang w:bidi="fa-IR"/>
          <w:color w:val="111111"/>
          <w:sz w:val="28"/>
          <w:szCs w:val="28"/>
          <w:rtl/>
        </w:rPr>
        <w:t xml:space="preserve">چاپ اول 1381 / رقعی / شمیز / 32ص /1200 ریال</w:t>
      </w:r>
    </w:p>
    <w:p>
      <w:pPr>
        <w:pStyle w:val="Heading3"/>
      </w:pPr>
      <w:bookmarkStart w:id="772" w:name="_Toc571"/>
      <w:r>
        <w:t>اوقات شرعی شهرستان اسفراین</w:t>
      </w:r>
      <w:bookmarkEnd w:id="772"/>
    </w:p>
    <w:p>
      <w:pPr>
        <w:pStyle w:val="BookText"/>
      </w:pPr>
      <w:r>
        <w:rPr>
          <w:rFonts w:ascii="IRNazanin" w:hAnsi="IRNazanin" w:eastAsia="IRNazanin" w:cs="IRNazanin"/>
          <w:lang w:bidi="fa-IR"/>
          <w:color w:val="111111"/>
          <w:sz w:val="28"/>
          <w:szCs w:val="28"/>
          <w:rtl/>
        </w:rPr>
        <w:t xml:space="preserve">چاپ اوّل 1381 / رقعی / شمیز / 32ص / 1200 ریال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65" w:name="pg7575_71323"/>
    <w:bookmarkEnd w:id="165"/>
    <w:p>
      <w:pPr>
        <w:pStyle w:val="Heading3"/>
      </w:pPr>
      <w:bookmarkStart w:id="773" w:name="_Toc572"/>
      <w:r>
        <w:t>اوقات شرعی شهرستان اهواز</w:t>
      </w:r>
      <w:bookmarkEnd w:id="773"/>
    </w:p>
    <w:p>
      <w:pPr>
        <w:pStyle w:val="BookText"/>
      </w:pPr>
      <w:r>
        <w:rPr>
          <w:rFonts w:ascii="IRNazanin" w:hAnsi="IRNazanin" w:eastAsia="IRNazanin" w:cs="IRNazanin"/>
          <w:lang w:bidi="fa-IR"/>
          <w:color w:val="111111"/>
          <w:sz w:val="28"/>
          <w:szCs w:val="28"/>
          <w:rtl/>
        </w:rPr>
        <w:t xml:space="preserve">چاپ اول 1382 / رقعی / شمیز / 32ص /1200 ریال</w:t>
      </w:r>
    </w:p>
    <w:p>
      <w:pPr>
        <w:pStyle w:val="Heading3"/>
      </w:pPr>
      <w:bookmarkStart w:id="774" w:name="_Toc573"/>
      <w:r>
        <w:t>اوقات شرعی شهرستان باب انار</w:t>
      </w:r>
      <w:bookmarkEnd w:id="774"/>
    </w:p>
    <w:p>
      <w:pPr>
        <w:pStyle w:val="BookText"/>
      </w:pPr>
      <w:r>
        <w:rPr>
          <w:rFonts w:ascii="IRNazanin" w:hAnsi="IRNazanin" w:eastAsia="IRNazanin" w:cs="IRNazanin"/>
          <w:lang w:bidi="fa-IR"/>
          <w:color w:val="111111"/>
          <w:sz w:val="28"/>
          <w:szCs w:val="28"/>
          <w:rtl/>
        </w:rPr>
        <w:t xml:space="preserve">چاپ اوّل 1383 / رقعی / شمیز / 32ص / 2000 ریال</w:t>
      </w:r>
    </w:p>
    <w:p>
      <w:pPr>
        <w:pStyle w:val="Heading3"/>
      </w:pPr>
      <w:bookmarkStart w:id="775" w:name="_Toc574"/>
      <w:r>
        <w:t>اوقات شرعی شهرستان بردسکن</w:t>
      </w:r>
      <w:bookmarkEnd w:id="775"/>
    </w:p>
    <w:p>
      <w:pPr>
        <w:pStyle w:val="BookText"/>
      </w:pPr>
      <w:r>
        <w:rPr>
          <w:rFonts w:ascii="IRNazanin" w:hAnsi="IRNazanin" w:eastAsia="IRNazanin" w:cs="IRNazanin"/>
          <w:lang w:bidi="fa-IR"/>
          <w:color w:val="111111"/>
          <w:sz w:val="28"/>
          <w:szCs w:val="28"/>
          <w:rtl/>
        </w:rPr>
        <w:t xml:space="preserve">چاپ اوّل 1381 / رقعی / شمیز / 32ص / 1200 ریال</w:t>
      </w:r>
    </w:p>
    <w:p>
      <w:pPr>
        <w:pStyle w:val="Heading3"/>
      </w:pPr>
      <w:bookmarkStart w:id="776" w:name="_Toc575"/>
      <w:r>
        <w:t>اوقات شرعی شهرستان بیرجند</w:t>
      </w:r>
      <w:bookmarkEnd w:id="776"/>
    </w:p>
    <w:p>
      <w:pPr>
        <w:pStyle w:val="BookText"/>
      </w:pPr>
      <w:r>
        <w:rPr>
          <w:rFonts w:ascii="IRNazanin" w:hAnsi="IRNazanin" w:eastAsia="IRNazanin" w:cs="IRNazanin"/>
          <w:lang w:bidi="fa-IR"/>
          <w:color w:val="111111"/>
          <w:sz w:val="28"/>
          <w:szCs w:val="28"/>
          <w:rtl/>
        </w:rPr>
        <w:t xml:space="preserve">چاپ اوّل 1381 / رقعی / شمیز / 32ص / 1200 ریال</w:t>
      </w:r>
    </w:p>
    <w:p>
      <w:pPr>
        <w:pStyle w:val="Heading3"/>
      </w:pPr>
      <w:bookmarkStart w:id="777" w:name="_Toc576"/>
      <w:r>
        <w:t>اوقات شرعی شهرستان ایرانشهر</w:t>
      </w:r>
      <w:bookmarkEnd w:id="777"/>
    </w:p>
    <w:p>
      <w:pPr>
        <w:pStyle w:val="BookText"/>
      </w:pPr>
      <w:r>
        <w:rPr>
          <w:rFonts w:ascii="IRNazanin" w:hAnsi="IRNazanin" w:eastAsia="IRNazanin" w:cs="IRNazanin"/>
          <w:lang w:bidi="fa-IR"/>
          <w:color w:val="111111"/>
          <w:sz w:val="28"/>
          <w:szCs w:val="28"/>
          <w:rtl/>
        </w:rPr>
        <w:t xml:space="preserve">چاپ اول 1384 / رقعی / شمیز / 32ص / 2000 ریال</w:t>
      </w:r>
    </w:p>
    <w:p>
      <w:pPr>
        <w:pStyle w:val="Heading3"/>
      </w:pPr>
      <w:bookmarkStart w:id="778" w:name="_Toc577"/>
      <w:r>
        <w:t>اوقات شرعی شهرستان سرباز</w:t>
      </w:r>
      <w:bookmarkEnd w:id="778"/>
    </w:p>
    <w:p>
      <w:pPr>
        <w:pStyle w:val="BookText"/>
      </w:pPr>
      <w:r>
        <w:rPr>
          <w:rFonts w:ascii="IRNazanin" w:hAnsi="IRNazanin" w:eastAsia="IRNazanin" w:cs="IRNazanin"/>
          <w:lang w:bidi="fa-IR"/>
          <w:color w:val="111111"/>
          <w:sz w:val="28"/>
          <w:szCs w:val="28"/>
          <w:rtl/>
        </w:rPr>
        <w:t xml:space="preserve">چاپ اول 1384 / رقعی / شمیز / 32ص / 2000 ریال</w:t>
      </w:r>
    </w:p>
    <w:p>
      <w:pPr>
        <w:pStyle w:val="Heading3"/>
      </w:pPr>
      <w:bookmarkStart w:id="779" w:name="_Toc578"/>
      <w:r>
        <w:t>اوقات شرعی شهرستان نیکشهر</w:t>
      </w:r>
      <w:bookmarkEnd w:id="779"/>
    </w:p>
    <w:p>
      <w:pPr>
        <w:pStyle w:val="BookText"/>
      </w:pPr>
      <w:r>
        <w:rPr>
          <w:rFonts w:ascii="IRNazanin" w:hAnsi="IRNazanin" w:eastAsia="IRNazanin" w:cs="IRNazanin"/>
          <w:lang w:bidi="fa-IR"/>
          <w:color w:val="111111"/>
          <w:sz w:val="28"/>
          <w:szCs w:val="28"/>
          <w:rtl/>
        </w:rPr>
        <w:t xml:space="preserve">چاپ اول 1384 / رقعی / شمیز / 32ص / 2000 ریال</w:t>
      </w:r>
    </w:p>
    <w:p>
      <w:pPr>
        <w:pStyle w:val="Heading3"/>
      </w:pPr>
      <w:bookmarkStart w:id="780" w:name="_Toc579"/>
      <w:r>
        <w:t>اوقات شرعی شهرستان کنارک</w:t>
      </w:r>
      <w:bookmarkEnd w:id="780"/>
    </w:p>
    <w:p>
      <w:pPr>
        <w:pStyle w:val="BookText"/>
      </w:pPr>
      <w:r>
        <w:rPr>
          <w:rFonts w:ascii="IRNazanin" w:hAnsi="IRNazanin" w:eastAsia="IRNazanin" w:cs="IRNazanin"/>
          <w:lang w:bidi="fa-IR"/>
          <w:color w:val="111111"/>
          <w:sz w:val="28"/>
          <w:szCs w:val="28"/>
          <w:rtl/>
        </w:rPr>
        <w:t xml:space="preserve">چاپ اول 1384 / رقعی / شمیز / 32ص / 2000 ریال</w:t>
      </w:r>
    </w:p>
    <w:p>
      <w:pPr>
        <w:pStyle w:val="Heading3"/>
      </w:pPr>
      <w:bookmarkStart w:id="781" w:name="_Toc580"/>
      <w:r>
        <w:t>اوقات شرعی شهرستان خاش</w:t>
      </w:r>
      <w:bookmarkEnd w:id="781"/>
    </w:p>
    <w:p>
      <w:pPr>
        <w:pStyle w:val="BookText"/>
      </w:pPr>
      <w:r>
        <w:rPr>
          <w:rFonts w:ascii="IRNazanin" w:hAnsi="IRNazanin" w:eastAsia="IRNazanin" w:cs="IRNazanin"/>
          <w:lang w:bidi="fa-IR"/>
          <w:color w:val="111111"/>
          <w:sz w:val="28"/>
          <w:szCs w:val="28"/>
          <w:rtl/>
        </w:rPr>
        <w:t xml:space="preserve">چاپ اول 1384 / رقعی / شمیز / 32ص / 2000 ریال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66" w:name="pg7575_71324"/>
    <w:bookmarkEnd w:id="166"/>
    <w:p>
      <w:pPr>
        <w:pStyle w:val="Heading3"/>
      </w:pPr>
      <w:bookmarkStart w:id="782" w:name="_Toc581"/>
      <w:r>
        <w:t>اوقات شرعی شهرستان چابهار</w:t>
      </w:r>
      <w:bookmarkEnd w:id="782"/>
    </w:p>
    <w:p>
      <w:pPr>
        <w:pStyle w:val="BookText"/>
      </w:pPr>
      <w:r>
        <w:rPr>
          <w:rFonts w:ascii="IRNazanin" w:hAnsi="IRNazanin" w:eastAsia="IRNazanin" w:cs="IRNazanin"/>
          <w:lang w:bidi="fa-IR"/>
          <w:color w:val="111111"/>
          <w:sz w:val="28"/>
          <w:szCs w:val="28"/>
          <w:rtl/>
        </w:rPr>
        <w:t xml:space="preserve">چاپ اول 1384 / رقعی / شمیز / 32ص / 2000 ریال</w:t>
      </w:r>
    </w:p>
    <w:p>
      <w:pPr>
        <w:pStyle w:val="Heading3"/>
      </w:pPr>
      <w:bookmarkStart w:id="783" w:name="_Toc582"/>
      <w:r>
        <w:t>اوقات شرعی شهرستان زاهدان</w:t>
      </w:r>
      <w:bookmarkEnd w:id="783"/>
    </w:p>
    <w:p>
      <w:pPr>
        <w:pStyle w:val="BookText"/>
      </w:pPr>
      <w:r>
        <w:rPr>
          <w:rFonts w:ascii="IRNazanin" w:hAnsi="IRNazanin" w:eastAsia="IRNazanin" w:cs="IRNazanin"/>
          <w:lang w:bidi="fa-IR"/>
          <w:color w:val="111111"/>
          <w:sz w:val="28"/>
          <w:szCs w:val="28"/>
          <w:rtl/>
        </w:rPr>
        <w:t xml:space="preserve">چاپ اول 1384 / رقعی / شمیز / 32ص / 2000 ریال</w:t>
      </w:r>
    </w:p>
    <w:p>
      <w:pPr>
        <w:pStyle w:val="Heading3"/>
      </w:pPr>
      <w:bookmarkStart w:id="784" w:name="_Toc583"/>
      <w:r>
        <w:t>اوقات شرعی شهرستان سراوان</w:t>
      </w:r>
      <w:bookmarkEnd w:id="784"/>
    </w:p>
    <w:p>
      <w:pPr>
        <w:pStyle w:val="BookText"/>
      </w:pPr>
      <w:r>
        <w:rPr>
          <w:rFonts w:ascii="IRNazanin" w:hAnsi="IRNazanin" w:eastAsia="IRNazanin" w:cs="IRNazanin"/>
          <w:lang w:bidi="fa-IR"/>
          <w:color w:val="111111"/>
          <w:sz w:val="28"/>
          <w:szCs w:val="28"/>
          <w:rtl/>
        </w:rPr>
        <w:t xml:space="preserve">چاپ اول 1384 / رقعی / شمیز / 32ص / 2000 ریال</w:t>
      </w:r>
    </w:p>
    <w:p>
      <w:pPr>
        <w:pStyle w:val="Heading3"/>
      </w:pPr>
      <w:bookmarkStart w:id="785" w:name="_Toc584"/>
      <w:r>
        <w:t>اوقات شرعی شهرستان تربت حیدریه</w:t>
      </w:r>
      <w:bookmarkEnd w:id="785"/>
    </w:p>
    <w:p>
      <w:pPr>
        <w:pStyle w:val="BookText"/>
      </w:pPr>
      <w:r>
        <w:rPr>
          <w:rFonts w:ascii="IRNazanin" w:hAnsi="IRNazanin" w:eastAsia="IRNazanin" w:cs="IRNazanin"/>
          <w:lang w:bidi="fa-IR"/>
          <w:color w:val="111111"/>
          <w:sz w:val="28"/>
          <w:szCs w:val="28"/>
          <w:rtl/>
        </w:rPr>
        <w:t xml:space="preserve">چاپ اوّل 1381 / رقعی / شمیز / 32ص / 1200 ریال</w:t>
      </w:r>
    </w:p>
    <w:p>
      <w:pPr>
        <w:pStyle w:val="Heading3"/>
      </w:pPr>
      <w:bookmarkStart w:id="786" w:name="_Toc585"/>
      <w:r>
        <w:t>اوقات شرعی شهرستان دامغان</w:t>
      </w:r>
      <w:bookmarkEnd w:id="786"/>
    </w:p>
    <w:p>
      <w:pPr>
        <w:pStyle w:val="BookText"/>
      </w:pPr>
      <w:r>
        <w:rPr>
          <w:rFonts w:ascii="IRNazanin" w:hAnsi="IRNazanin" w:eastAsia="IRNazanin" w:cs="IRNazanin"/>
          <w:lang w:bidi="fa-IR"/>
          <w:color w:val="111111"/>
          <w:sz w:val="28"/>
          <w:szCs w:val="28"/>
          <w:rtl/>
        </w:rPr>
        <w:t xml:space="preserve">چاپ اول 1381 / رقعی / شمیز / 32ص /1200 ریال</w:t>
      </w:r>
    </w:p>
    <w:p>
      <w:pPr>
        <w:pStyle w:val="Heading3"/>
      </w:pPr>
      <w:bookmarkStart w:id="787" w:name="_Toc586"/>
      <w:r>
        <w:t>اوقات شرعی شهرستان زابل</w:t>
      </w:r>
      <w:bookmarkEnd w:id="787"/>
    </w:p>
    <w:p>
      <w:pPr>
        <w:pStyle w:val="BookText"/>
      </w:pPr>
      <w:r>
        <w:rPr>
          <w:rFonts w:ascii="IRNazanin" w:hAnsi="IRNazanin" w:eastAsia="IRNazanin" w:cs="IRNazanin"/>
          <w:lang w:bidi="fa-IR"/>
          <w:color w:val="111111"/>
          <w:sz w:val="28"/>
          <w:szCs w:val="28"/>
          <w:rtl/>
        </w:rPr>
        <w:t xml:space="preserve">چاپ دوم 1384 / رقعی / شمیز / 32ص / 2000 ریال</w:t>
      </w:r>
    </w:p>
    <w:p>
      <w:pPr>
        <w:pStyle w:val="Heading3"/>
      </w:pPr>
      <w:bookmarkStart w:id="788" w:name="_Toc587"/>
      <w:r>
        <w:t>اوقات شرعی شهرستان ساری</w:t>
      </w:r>
      <w:bookmarkEnd w:id="788"/>
    </w:p>
    <w:p>
      <w:pPr>
        <w:pStyle w:val="BookText"/>
      </w:pPr>
      <w:r>
        <w:rPr>
          <w:rFonts w:ascii="IRNazanin" w:hAnsi="IRNazanin" w:eastAsia="IRNazanin" w:cs="IRNazanin"/>
          <w:lang w:bidi="fa-IR"/>
          <w:color w:val="111111"/>
          <w:sz w:val="28"/>
          <w:szCs w:val="28"/>
          <w:rtl/>
        </w:rPr>
        <w:t xml:space="preserve">چاپ اول1382 / رقعی / شمیز / 32ص /1200 ریال</w:t>
      </w:r>
    </w:p>
    <w:p>
      <w:pPr>
        <w:pStyle w:val="Heading3"/>
      </w:pPr>
      <w:bookmarkStart w:id="789" w:name="_Toc588"/>
      <w:r>
        <w:t>اوقات شرعی شهرستان شاهرود</w:t>
      </w:r>
      <w:bookmarkEnd w:id="789"/>
    </w:p>
    <w:p>
      <w:pPr>
        <w:pStyle w:val="BookText"/>
      </w:pPr>
      <w:r>
        <w:rPr>
          <w:rFonts w:ascii="IRNazanin" w:hAnsi="IRNazanin" w:eastAsia="IRNazanin" w:cs="IRNazanin"/>
          <w:lang w:bidi="fa-IR"/>
          <w:color w:val="111111"/>
          <w:sz w:val="28"/>
          <w:szCs w:val="28"/>
          <w:rtl/>
        </w:rPr>
        <w:t xml:space="preserve">چاپ اول 1382 / رقعی / شمیز / 40ص /1500 ریال</w:t>
      </w:r>
    </w:p>
    <w:p>
      <w:pPr>
        <w:pStyle w:val="Heading3"/>
      </w:pPr>
      <w:bookmarkStart w:id="790" w:name="_Toc589"/>
      <w:r>
        <w:t>اوقات شرعی شهرستان شیروان</w:t>
      </w:r>
      <w:bookmarkEnd w:id="790"/>
    </w:p>
    <w:p>
      <w:pPr>
        <w:pStyle w:val="BookText"/>
      </w:pPr>
      <w:r>
        <w:rPr>
          <w:rFonts w:ascii="IRNazanin" w:hAnsi="IRNazanin" w:eastAsia="IRNazanin" w:cs="IRNazanin"/>
          <w:lang w:bidi="fa-IR"/>
          <w:color w:val="111111"/>
          <w:sz w:val="28"/>
          <w:szCs w:val="28"/>
          <w:rtl/>
        </w:rPr>
        <w:t xml:space="preserve">چاپ اوّل 1381 / رقعی / شمیز / 32ص / 1200 ریال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67" w:name="pg7575_71325"/>
    <w:bookmarkEnd w:id="167"/>
    <w:p>
      <w:pPr>
        <w:pStyle w:val="Heading3"/>
      </w:pPr>
      <w:bookmarkStart w:id="791" w:name="_Toc590"/>
      <w:r>
        <w:t>اوقات شرعی شهرستان طبس</w:t>
      </w:r>
      <w:bookmarkEnd w:id="791"/>
    </w:p>
    <w:p>
      <w:pPr>
        <w:pStyle w:val="BookText"/>
      </w:pPr>
      <w:r>
        <w:rPr>
          <w:rFonts w:ascii="IRNazanin" w:hAnsi="IRNazanin" w:eastAsia="IRNazanin" w:cs="IRNazanin"/>
          <w:lang w:bidi="fa-IR"/>
          <w:color w:val="111111"/>
          <w:sz w:val="28"/>
          <w:szCs w:val="28"/>
          <w:rtl/>
        </w:rPr>
        <w:t xml:space="preserve">چاپ اوّل 1381 / رقعی / شمیز / 32ص / 1200 ریال</w:t>
      </w:r>
    </w:p>
    <w:p>
      <w:pPr>
        <w:pStyle w:val="Heading3"/>
      </w:pPr>
      <w:bookmarkStart w:id="792" w:name="_Toc591"/>
      <w:r>
        <w:t>اوقات شرعی شهرستان فردوس</w:t>
      </w:r>
      <w:bookmarkEnd w:id="792"/>
    </w:p>
    <w:p>
      <w:pPr>
        <w:pStyle w:val="BookText"/>
      </w:pPr>
      <w:r>
        <w:rPr>
          <w:rFonts w:ascii="IRNazanin" w:hAnsi="IRNazanin" w:eastAsia="IRNazanin" w:cs="IRNazanin"/>
          <w:lang w:bidi="fa-IR"/>
          <w:color w:val="111111"/>
          <w:sz w:val="28"/>
          <w:szCs w:val="28"/>
          <w:rtl/>
        </w:rPr>
        <w:t xml:space="preserve">چاپ اوّل 1381 / رقعی / شمیز / 32ص / 1200 ریال</w:t>
      </w:r>
    </w:p>
    <w:p>
      <w:pPr>
        <w:pStyle w:val="Heading3"/>
      </w:pPr>
      <w:bookmarkStart w:id="793" w:name="_Toc592"/>
      <w:r>
        <w:t>اوقات شرعی شهرستان فیض آباد</w:t>
      </w:r>
      <w:bookmarkEnd w:id="793"/>
    </w:p>
    <w:p>
      <w:pPr>
        <w:pStyle w:val="BookText"/>
      </w:pPr>
      <w:r>
        <w:rPr>
          <w:rFonts w:ascii="IRNazanin" w:hAnsi="IRNazanin" w:eastAsia="IRNazanin" w:cs="IRNazanin"/>
          <w:lang w:bidi="fa-IR"/>
          <w:color w:val="111111"/>
          <w:sz w:val="28"/>
          <w:szCs w:val="28"/>
          <w:rtl/>
        </w:rPr>
        <w:t xml:space="preserve">چاپ اوّل 1381 / رقعی / شمیز / 32ص / 1200 ریال</w:t>
      </w:r>
    </w:p>
    <w:p>
      <w:pPr>
        <w:pStyle w:val="Heading3"/>
      </w:pPr>
      <w:bookmarkStart w:id="794" w:name="_Toc593"/>
      <w:r>
        <w:t>اوقات شرعی شهرستان کاشمر</w:t>
      </w:r>
      <w:bookmarkEnd w:id="794"/>
    </w:p>
    <w:p>
      <w:pPr>
        <w:pStyle w:val="BookText"/>
      </w:pPr>
      <w:r>
        <w:rPr>
          <w:rFonts w:ascii="IRNazanin" w:hAnsi="IRNazanin" w:eastAsia="IRNazanin" w:cs="IRNazanin"/>
          <w:lang w:bidi="fa-IR"/>
          <w:color w:val="111111"/>
          <w:sz w:val="28"/>
          <w:szCs w:val="28"/>
          <w:rtl/>
        </w:rPr>
        <w:t xml:space="preserve">چاپ اوّل 1381 / رقعی / شمیز / 32ص / 1200 ریال</w:t>
      </w:r>
    </w:p>
    <w:p>
      <w:pPr>
        <w:pStyle w:val="Heading3"/>
      </w:pPr>
      <w:bookmarkStart w:id="795" w:name="_Toc594"/>
      <w:r>
        <w:t>اوقات شرعی شهرستان گناباد</w:t>
      </w:r>
      <w:bookmarkEnd w:id="795"/>
    </w:p>
    <w:p>
      <w:pPr>
        <w:pStyle w:val="BookText"/>
      </w:pPr>
      <w:r>
        <w:rPr>
          <w:rFonts w:ascii="IRNazanin" w:hAnsi="IRNazanin" w:eastAsia="IRNazanin" w:cs="IRNazanin"/>
          <w:lang w:bidi="fa-IR"/>
          <w:color w:val="111111"/>
          <w:sz w:val="28"/>
          <w:szCs w:val="28"/>
          <w:rtl/>
        </w:rPr>
        <w:t xml:space="preserve">چاپ اوّل 1383 / رقعی / شمیز / 40ص / 1500 ریال</w:t>
      </w:r>
    </w:p>
    <w:p>
      <w:pPr>
        <w:pStyle w:val="Heading3"/>
      </w:pPr>
      <w:bookmarkStart w:id="796" w:name="_Toc595"/>
      <w:r>
        <w:t>اوقات شرعی شهرستان مشهد</w:t>
      </w:r>
      <w:bookmarkEnd w:id="796"/>
    </w:p>
    <w:p>
      <w:pPr>
        <w:pStyle w:val="BookText"/>
      </w:pPr>
      <w:r>
        <w:rPr>
          <w:rFonts w:ascii="IRNazanin" w:hAnsi="IRNazanin" w:eastAsia="IRNazanin" w:cs="IRNazanin"/>
          <w:lang w:bidi="fa-IR"/>
          <w:color w:val="111111"/>
          <w:sz w:val="28"/>
          <w:szCs w:val="28"/>
          <w:rtl/>
        </w:rPr>
        <w:t xml:space="preserve">چاپ دوم 1382 / رقعی / شمیز / 40ص / 1500 ریال</w:t>
      </w:r>
    </w:p>
    <w:p>
      <w:pPr>
        <w:pStyle w:val="Heading3"/>
      </w:pPr>
      <w:bookmarkStart w:id="797" w:name="_Toc596"/>
      <w:r>
        <w:t>اوقات شرعی شهرستان نیشابور</w:t>
      </w:r>
      <w:bookmarkEnd w:id="797"/>
    </w:p>
    <w:p>
      <w:pPr>
        <w:pStyle w:val="BookText"/>
      </w:pPr>
      <w:r>
        <w:rPr>
          <w:rFonts w:ascii="IRNazanin" w:hAnsi="IRNazanin" w:eastAsia="IRNazanin" w:cs="IRNazanin"/>
          <w:lang w:bidi="fa-IR"/>
          <w:color w:val="111111"/>
          <w:sz w:val="28"/>
          <w:szCs w:val="28"/>
          <w:rtl/>
        </w:rPr>
        <w:t xml:space="preserve">چاپ اوّل 1381 / رقعی / شمیز / 32ص / 1200 ریال</w:t>
      </w:r>
    </w:p>
    <w:p>
      <w:pPr>
        <w:pStyle w:val="Heading3"/>
      </w:pPr>
      <w:bookmarkStart w:id="798" w:name="_Toc597"/>
      <w:r>
        <w:t>اوقات شرعی شهرستانهای استان خراسان</w:t>
      </w:r>
      <w:bookmarkEnd w:id="798"/>
    </w:p>
    <w:p>
      <w:pPr>
        <w:pStyle w:val="BookText"/>
      </w:pPr>
      <w:r>
        <w:rPr>
          <w:rFonts w:ascii="IRNazanin" w:hAnsi="IRNazanin" w:eastAsia="IRNazanin" w:cs="IRNazanin"/>
          <w:lang w:bidi="fa-IR"/>
          <w:color w:val="111111"/>
          <w:sz w:val="28"/>
          <w:szCs w:val="28"/>
          <w:rtl/>
        </w:rPr>
        <w:t xml:space="preserve">چاپ اوّل 1372 / وزیری / شمیز / 350ص / 3000 ریال</w:t>
      </w:r>
    </w:p>
    <w:p>
      <w:pPr>
        <w:pStyle w:val="Heading3"/>
      </w:pPr>
      <w:bookmarkStart w:id="799" w:name="_Toc598"/>
      <w:r>
        <w:t>تحفه حاتمی</w:t>
      </w:r>
      <w:bookmarkEnd w:id="799"/>
    </w:p>
    <w:p>
      <w:pPr>
        <w:pStyle w:val="BookText"/>
      </w:pPr>
      <w:r>
        <w:rPr>
          <w:rFonts w:ascii="IRNazanin" w:hAnsi="IRNazanin" w:eastAsia="IRNazanin" w:cs="IRNazanin"/>
          <w:lang w:bidi="fa-IR"/>
          <w:color w:val="111111"/>
          <w:sz w:val="28"/>
          <w:szCs w:val="28"/>
          <w:rtl/>
        </w:rPr>
        <w:t xml:space="preserve">شیخ بهایی / تصحیح دکترتقی‌عدالتی / چاپ اوّل1370 / رقعی / شمیز / 104ص / 1000 ریال / نایاب</w:t>
      </w:r>
    </w:p>
    <w:p>
      <w:pPr>
        <w:pStyle w:val="BookText"/>
      </w:pPr>
      <w:r>
        <w:rPr>
          <w:rFonts w:ascii="IRNazanin" w:hAnsi="IRNazanin" w:eastAsia="IRNazanin" w:cs="IRNazanin"/>
          <w:lang w:bidi="fa-IR"/>
          <w:color w:val="111111"/>
          <w:sz w:val="28"/>
          <w:szCs w:val="28"/>
          <w:rtl/>
        </w:rPr>
        <w:t xml:space="preserve">در این کتاب 70 کار متفاوت که می‌توان توسط اسطرلاب انجام داد شرح داده شده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68" w:name="pg7575_71326"/>
    <w:bookmarkEnd w:id="168"/>
    <w:p>
      <w:pPr>
        <w:pStyle w:val="BookText"/>
      </w:pPr>
      <w:r>
        <w:rPr>
          <w:rFonts w:ascii="IRNazanin" w:hAnsi="IRNazanin" w:eastAsia="IRNazanin" w:cs="IRNazanin"/>
          <w:lang w:bidi="fa-IR"/>
          <w:color w:val="111111"/>
          <w:sz w:val="28"/>
          <w:szCs w:val="28"/>
          <w:rtl/>
        </w:rPr>
        <w:t xml:space="preserve">است. علاوه بر این مصحح کتاب سعی کرده است بعضی از مطالب همچون تعیین جهت قبله، اوقات شرعی و غیره را با فرمول‌های ریاضی بیان کند و تا حد امکان امانت رعایت و مطالب به صورت واضح ارائه شود.</w:t>
      </w:r>
    </w:p>
    <w:p>
      <w:pPr>
        <w:pStyle w:val="Heading3"/>
      </w:pPr>
      <w:bookmarkStart w:id="800" w:name="_Toc599"/>
      <w:r>
        <w:t>خورشید گرفتگی</w:t>
      </w:r>
      <w:bookmarkEnd w:id="800"/>
    </w:p>
    <w:p>
      <w:pPr>
        <w:pStyle w:val="BookText"/>
      </w:pPr>
      <w:r>
        <w:rPr>
          <w:rFonts w:ascii="IRNazanin" w:hAnsi="IRNazanin" w:eastAsia="IRNazanin" w:cs="IRNazanin"/>
          <w:lang w:bidi="fa-IR"/>
          <w:color w:val="111111"/>
          <w:sz w:val="28"/>
          <w:szCs w:val="28"/>
          <w:rtl/>
        </w:rPr>
        <w:t xml:space="preserve">تقی عدالتی / چاپ اوّل 1378 / رقعی / شمیز / 11ص / نایاب</w:t>
      </w:r>
    </w:p>
    <w:p>
      <w:pPr>
        <w:pStyle w:val="BookText"/>
      </w:pPr>
      <w:r>
        <w:rPr>
          <w:rFonts w:ascii="IRNazanin" w:hAnsi="IRNazanin" w:eastAsia="IRNazanin" w:cs="IRNazanin"/>
          <w:lang w:bidi="fa-IR"/>
          <w:color w:val="111111"/>
          <w:sz w:val="28"/>
          <w:szCs w:val="28"/>
          <w:rtl/>
        </w:rPr>
        <w:t xml:space="preserve">خورشید گرفتگی از رخدادهای بسیار مهم و جالبی است که همواره عدّه زیادی را برای رصد به خود مشغول می‌کند. در این کتاب شرح کاملی از حادثه و شکل‌های لازم و زمان‌های گرفتگی خورشید درج شده است. مطالعه این کتاب به علاقه‌مندان به این نوع رخدادها توصیه می‌شود.</w:t>
      </w:r>
    </w:p>
    <w:p>
      <w:pPr>
        <w:pStyle w:val="Heading3"/>
      </w:pPr>
      <w:bookmarkStart w:id="801" w:name="_Toc600"/>
      <w:r>
        <w:t>زرشک و عناب</w:t>
      </w:r>
      <w:bookmarkEnd w:id="801"/>
    </w:p>
    <w:p>
      <w:pPr>
        <w:pStyle w:val="BookText"/>
      </w:pPr>
      <w:r>
        <w:rPr>
          <w:rFonts w:ascii="IRNazanin" w:hAnsi="IRNazanin" w:eastAsia="IRNazanin" w:cs="IRNazanin"/>
          <w:lang w:bidi="fa-IR"/>
          <w:color w:val="111111"/>
          <w:sz w:val="28"/>
          <w:szCs w:val="28"/>
          <w:rtl/>
        </w:rPr>
        <w:t xml:space="preserve">محمود عنبرانی / چاپ دوم 1377 / رقعی / شمیز / 56ص / نایاب</w:t>
      </w:r>
    </w:p>
    <w:p>
      <w:pPr>
        <w:pStyle w:val="BookText"/>
      </w:pPr>
      <w:r>
        <w:rPr>
          <w:rFonts w:ascii="IRNazanin" w:hAnsi="IRNazanin" w:eastAsia="IRNazanin" w:cs="IRNazanin"/>
          <w:lang w:bidi="fa-IR"/>
          <w:color w:val="111111"/>
          <w:sz w:val="28"/>
          <w:szCs w:val="28"/>
          <w:rtl/>
        </w:rPr>
        <w:t xml:space="preserve">مؤلّف در این کتاب به یکی از محصولات مهم کشاورزی بویژه در استان خراسان می‌پردازد و با زبانی ساده به کاشت و پرورش زرشک و عناب، چگونگی تولید و تکثیر آنها می‌پردازد و در مورد خواص آن که جنبه دارویی نیز دارد اطلاعاتی ارائه می‌دهد.</w:t>
      </w:r>
    </w:p>
    <w:p>
      <w:pPr>
        <w:pStyle w:val="Heading3"/>
      </w:pPr>
      <w:bookmarkStart w:id="802" w:name="_Toc601"/>
      <w:r>
        <w:t>زعفران طلای قرمز</w:t>
      </w:r>
      <w:bookmarkEnd w:id="802"/>
    </w:p>
    <w:p>
      <w:pPr>
        <w:pStyle w:val="BookText"/>
      </w:pPr>
      <w:r>
        <w:rPr>
          <w:rFonts w:ascii="IRNazanin" w:hAnsi="IRNazanin" w:eastAsia="IRNazanin" w:cs="IRNazanin"/>
          <w:lang w:bidi="fa-IR"/>
          <w:color w:val="111111"/>
          <w:sz w:val="28"/>
          <w:szCs w:val="28"/>
          <w:rtl/>
        </w:rPr>
        <w:t xml:space="preserve">محمود عنبرانی / چاپ سوم1377 /رقعی /شمیز /32ص / نایاب</w:t>
      </w:r>
    </w:p>
    <w:p>
      <w:pPr>
        <w:pStyle w:val="BookText"/>
      </w:pPr>
      <w:r>
        <w:rPr>
          <w:rFonts w:ascii="IRNazanin" w:hAnsi="IRNazanin" w:eastAsia="IRNazanin" w:cs="IRNazanin"/>
          <w:lang w:bidi="fa-IR"/>
          <w:color w:val="111111"/>
          <w:sz w:val="28"/>
          <w:szCs w:val="28"/>
          <w:rtl/>
        </w:rPr>
        <w:t xml:space="preserve">این کتاب به منظور آشنایی با زعفران این محصول با ارزش که در اقتصاد یک کشور بویژه ایران نقش بسزایی دارد تألیف شده است. آماده‌سازی زمین، اندازه کود در هکتار، مشخصات پیاز زعفران، مصرف کود شیمیایی، تعداد آبیاری در سال و برداشت محصول آن به زبان ساده توضیح داده شده است.</w:t>
      </w:r>
    </w:p>
    <w:p>
      <w:pPr>
        <w:pStyle w:val="Heading3"/>
      </w:pPr>
      <w:bookmarkStart w:id="803" w:name="_Toc602"/>
      <w:r>
        <w:t>ستاره‌شناسی زمانهای اسلامی</w:t>
      </w:r>
      <w:bookmarkEnd w:id="803"/>
    </w:p>
    <w:p>
      <w:pPr>
        <w:pStyle w:val="BookText"/>
      </w:pPr>
      <w:r>
        <w:rPr>
          <w:rFonts w:ascii="IRNazanin" w:hAnsi="IRNazanin" w:eastAsia="IRNazanin" w:cs="IRNazanin"/>
          <w:lang w:bidi="fa-IR"/>
          <w:color w:val="111111"/>
          <w:sz w:val="28"/>
          <w:szCs w:val="28"/>
          <w:rtl/>
        </w:rPr>
        <w:t xml:space="preserve">محمّد الیاس / ترجمه تقی عدالتی / چاپ اوّل 1377 / وزیری / شمیز / 192ص / 5000 ریال</w:t>
      </w:r>
    </w:p>
    <w:p>
      <w:pPr>
        <w:pStyle w:val="BookText"/>
      </w:pPr>
      <w:r>
        <w:rPr>
          <w:rFonts w:ascii="IRNazanin" w:hAnsi="IRNazanin" w:eastAsia="IRNazanin" w:cs="IRNazanin"/>
          <w:lang w:bidi="fa-IR"/>
          <w:color w:val="111111"/>
          <w:sz w:val="28"/>
          <w:szCs w:val="28"/>
          <w:rtl/>
        </w:rPr>
        <w:t xml:space="preserve">در کتاب حاضر دقیقا انواع زمانها را با نگرشی علمی و نسبتا ساده مورد ارزیابی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69" w:name="pg7575_71327"/>
    <w:bookmarkEnd w:id="169"/>
    <w:p>
      <w:pPr>
        <w:pStyle w:val="BookText"/>
      </w:pPr>
      <w:r>
        <w:rPr>
          <w:rFonts w:ascii="IRNazanin" w:hAnsi="IRNazanin" w:eastAsia="IRNazanin" w:cs="IRNazanin"/>
          <w:lang w:bidi="fa-IR"/>
          <w:color w:val="111111"/>
          <w:sz w:val="28"/>
          <w:szCs w:val="28"/>
          <w:rtl/>
        </w:rPr>
        <w:t xml:space="preserve">قرار داده است. مطالعه کتاب حاضر بویژه به دانشجویان فیزیک که درس نور را می‌گذرانند توصیه می‌شود.</w:t>
      </w:r>
    </w:p>
    <w:p>
      <w:pPr>
        <w:pStyle w:val="Heading3"/>
      </w:pPr>
      <w:bookmarkStart w:id="804" w:name="_Toc603"/>
      <w:r>
        <w:t>طبیعت و تکنولوژی</w:t>
      </w:r>
      <w:bookmarkEnd w:id="804"/>
    </w:p>
    <w:p>
      <w:pPr>
        <w:pStyle w:val="BookText"/>
      </w:pPr>
      <w:r>
        <w:rPr>
          <w:rFonts w:ascii="IRNazanin" w:hAnsi="IRNazanin" w:eastAsia="IRNazanin" w:cs="IRNazanin"/>
          <w:lang w:bidi="fa-IR"/>
          <w:color w:val="111111"/>
          <w:sz w:val="28"/>
          <w:szCs w:val="28"/>
          <w:rtl/>
        </w:rPr>
        <w:t xml:space="preserve">محمود عنبرانی / چاپ سوم 1377 / رقعی / شمیز / 56ص / نایاب</w:t>
      </w:r>
    </w:p>
    <w:p>
      <w:pPr>
        <w:pStyle w:val="BookText"/>
      </w:pPr>
      <w:r>
        <w:rPr>
          <w:rFonts w:ascii="IRNazanin" w:hAnsi="IRNazanin" w:eastAsia="IRNazanin" w:cs="IRNazanin"/>
          <w:lang w:bidi="fa-IR"/>
          <w:color w:val="111111"/>
          <w:sz w:val="28"/>
          <w:szCs w:val="28"/>
          <w:rtl/>
        </w:rPr>
        <w:t xml:space="preserve">مؤلّف در این اثر که با زبانی ساده تدوین شده به شناخت آهن از استخراج تا مصرف و نیز به کشف اورانیوم و موارد مصرف آن اشاره می‌کند. همچنین به پیدایش غار، انواع آن و بررسی تاریخی غارها به طور علمی و در نهایت به شیوه تهیه بیوگاز که از دورریزهای فاضلاب‌ها وغیره برای سوخت و گرما و روشنایی استفاده می‌شود پرداخته است.</w:t>
      </w:r>
    </w:p>
    <w:p>
      <w:pPr>
        <w:pStyle w:val="Heading3"/>
      </w:pPr>
      <w:bookmarkStart w:id="805" w:name="_Toc604"/>
      <w:r>
        <w:t>مرزهای نو در ستاره‌شناسی</w:t>
      </w:r>
      <w:bookmarkEnd w:id="805"/>
    </w:p>
    <w:p>
      <w:pPr>
        <w:pStyle w:val="BookText"/>
      </w:pPr>
      <w:r>
        <w:rPr>
          <w:rFonts w:ascii="IRNazanin" w:hAnsi="IRNazanin" w:eastAsia="IRNazanin" w:cs="IRNazanin"/>
          <w:lang w:bidi="fa-IR"/>
          <w:color w:val="111111"/>
          <w:sz w:val="28"/>
          <w:szCs w:val="28"/>
          <w:rtl/>
        </w:rPr>
        <w:t xml:space="preserve">دیل ادواردکیس / ترجمه مهیار علوی مقدم / چاپ اوّل 1369 / وزیری / شمیز / 104ص / نایاب</w:t>
      </w:r>
    </w:p>
    <w:p>
      <w:pPr>
        <w:pStyle w:val="BookText"/>
      </w:pPr>
      <w:r>
        <w:rPr>
          <w:rFonts w:ascii="IRNazanin" w:hAnsi="IRNazanin" w:eastAsia="IRNazanin" w:cs="IRNazanin"/>
          <w:lang w:bidi="fa-IR"/>
          <w:color w:val="111111"/>
          <w:sz w:val="28"/>
          <w:szCs w:val="28"/>
          <w:rtl/>
        </w:rPr>
        <w:t xml:space="preserve">این کتاب که نوعی کتاب کمک آموزشی تلقی می‌شود موجبات آشنایی هر چه بیشتر دانش پژوهان را با کره سماوی فراهم می‌کند. در این کتاب به نیازهای سطوح دوره متوسطه در باره نجوم توجّه کافی شده است. در ضمن مؤلّف به مباحث ریاضیِ مرتبط با علم ستاره‌شناسی نیز پرداخته است.</w:t>
      </w:r>
    </w:p>
    <w:p>
      <w:pPr>
        <w:pStyle w:val="Heading3"/>
      </w:pPr>
      <w:bookmarkStart w:id="806" w:name="_Toc605"/>
      <w:r>
        <w:t>نوآوری‌های کشاورزی در صدر اسلام</w:t>
      </w:r>
      <w:bookmarkEnd w:id="806"/>
    </w:p>
    <w:p>
      <w:pPr>
        <w:pStyle w:val="BookText"/>
      </w:pPr>
      <w:r>
        <w:rPr>
          <w:rFonts w:ascii="IRNazanin" w:hAnsi="IRNazanin" w:eastAsia="IRNazanin" w:cs="IRNazanin"/>
          <w:lang w:bidi="fa-IR"/>
          <w:color w:val="111111"/>
          <w:sz w:val="28"/>
          <w:szCs w:val="28"/>
          <w:rtl/>
        </w:rPr>
        <w:t xml:space="preserve">آندره‌ام واتسن / ترجمه فرشته ناصری / چاپ اوّل 1374 / وزیری / 420ص / شمیز / 7000 ریال</w:t>
      </w:r>
    </w:p>
    <w:p>
      <w:pPr>
        <w:pStyle w:val="BookText"/>
      </w:pPr>
      <w:r>
        <w:rPr>
          <w:rFonts w:ascii="IRNazanin" w:hAnsi="IRNazanin" w:eastAsia="IRNazanin" w:cs="IRNazanin"/>
          <w:lang w:bidi="fa-IR"/>
          <w:color w:val="111111"/>
          <w:sz w:val="28"/>
          <w:szCs w:val="28"/>
          <w:rtl/>
        </w:rPr>
        <w:t xml:space="preserve">در این کتاب گیاهان عمده کشاورزی که توسط مسلمانان به قلمرو سرزمین‌های اسلامی معرفی شده و نیز راه‌های نفوذ و گسترش آنها و مکانیزم‌های مربوط به تفصیل شرح داده شده و عوامل فنی، اجتماعی و اقتصادی مؤثر بر توسعه کشاورزی، براساس مدارک علمی و شواهد موجود بررسی شده است.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70" w:name="pg7575_71328"/>
    <w:bookmarkEnd w:id="170"/>
    <w:p>
      <w:pPr>
        <w:pStyle w:val="Heading3"/>
      </w:pPr>
      <w:bookmarkStart w:id="807" w:name="_Toc606"/>
      <w:r>
        <w:t>هدایت طلاب به دانش اسطرلاب</w:t>
      </w:r>
      <w:bookmarkEnd w:id="807"/>
    </w:p>
    <w:p>
      <w:pPr>
        <w:pStyle w:val="BookText"/>
      </w:pPr>
      <w:r>
        <w:rPr>
          <w:rFonts w:ascii="IRNazanin" w:hAnsi="IRNazanin" w:eastAsia="IRNazanin" w:cs="IRNazanin"/>
          <w:lang w:bidi="fa-IR"/>
          <w:color w:val="111111"/>
          <w:sz w:val="28"/>
          <w:szCs w:val="28"/>
          <w:rtl/>
        </w:rPr>
        <w:t xml:space="preserve">ابوالفضل نبئی / چاپ اوّل 1371 / وزیری / شمیز / نایاب</w:t>
      </w:r>
    </w:p>
    <w:p>
      <w:pPr>
        <w:pStyle w:val="BookText"/>
      </w:pPr>
      <w:r>
        <w:rPr>
          <w:rFonts w:ascii="IRNazanin" w:hAnsi="IRNazanin" w:eastAsia="IRNazanin" w:cs="IRNazanin"/>
          <w:lang w:bidi="fa-IR"/>
          <w:color w:val="111111"/>
          <w:sz w:val="28"/>
          <w:szCs w:val="28"/>
          <w:rtl/>
        </w:rPr>
        <w:t xml:space="preserve">کتاب حاضر، کتابی مستقل در دانش و صنعت اسطرلاب و دارای چهار بخش است: بخش اوّل در شناسایی و تاریخچه اسطرلاب؛ بخش دوم در شناسایی اجزا و اعمال اسطرلاب؛ بخش سوم در خطوط و نقوش و مفهوم و توجیه اسطرلاب؛ بخش چهارم در چگونگی استفاده و بهره‌گیری‌های علمی از اسطرلاب.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71" w:name="pg7575_71329"/>
    <w:bookmarkEnd w:id="171"/>
    <w:p>
      <w:pPr>
        <w:pStyle w:val="Heading2"/>
      </w:pPr>
      <w:bookmarkStart w:id="808" w:name="_Toc607"/>
      <w:r>
        <w:t>کودک و نوجوان</w:t>
      </w:r>
      <w:bookmarkEnd w:id="808"/>
    </w:p>
    <w:p>
      <w:pPr>
        <w:pStyle w:val="Heading3"/>
      </w:pPr>
      <w:bookmarkStart w:id="809" w:name="_Toc608"/>
      <w:r>
        <w:t>آشیانه حیوانات</w:t>
      </w:r>
      <w:bookmarkEnd w:id="809"/>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این کتاب، اطلاعاتی را در مورد آشیانه سازی حیوانات به زبانی ساده بیان می‌کند.</w:t>
      </w:r>
    </w:p>
    <w:p>
      <w:pPr>
        <w:pStyle w:val="Heading3"/>
      </w:pPr>
      <w:bookmarkStart w:id="810" w:name="_Toc609"/>
      <w:r>
        <w:t>آفرین به دردانه دختر یکی یکدانه</w:t>
      </w:r>
      <w:bookmarkEnd w:id="810"/>
    </w:p>
    <w:p>
      <w:pPr>
        <w:pStyle w:val="BookText"/>
      </w:pPr>
      <w:r>
        <w:rPr>
          <w:rFonts w:ascii="IRNazanin" w:hAnsi="IRNazanin" w:eastAsia="IRNazanin" w:cs="IRNazanin"/>
          <w:lang w:bidi="fa-IR"/>
          <w:color w:val="111111"/>
          <w:sz w:val="28"/>
          <w:szCs w:val="28"/>
          <w:rtl/>
        </w:rPr>
        <w:t xml:space="preserve">راضیه شعبانی / چاپ سوم 1386 / خشتی /شمیز / 16ص / 3500 ریال</w:t>
      </w:r>
    </w:p>
    <w:p>
      <w:pPr>
        <w:pStyle w:val="BookText"/>
      </w:pPr>
      <w:r>
        <w:rPr>
          <w:rFonts w:ascii="IRNazanin" w:hAnsi="IRNazanin" w:eastAsia="IRNazanin" w:cs="IRNazanin"/>
          <w:lang w:bidi="fa-IR"/>
          <w:color w:val="111111"/>
          <w:sz w:val="28"/>
          <w:szCs w:val="28"/>
          <w:rtl/>
        </w:rPr>
        <w:t xml:space="preserve">جوجه کلاغی است که در غیاب مادرش تلاش می‌کند با انجام کارهایی جوجه کلاغ خوبی باشد. در این داستان به ارزش‌های کار خوب پی می‌بریم.</w:t>
      </w:r>
    </w:p>
    <w:p>
      <w:pPr>
        <w:pStyle w:val="Heading3"/>
      </w:pPr>
      <w:bookmarkStart w:id="811" w:name="_Toc610"/>
      <w:r>
        <w:t>آواز بی هنگام</w:t>
      </w:r>
      <w:bookmarkEnd w:id="811"/>
    </w:p>
    <w:p>
      <w:pPr>
        <w:pStyle w:val="BookText"/>
      </w:pPr>
      <w:r>
        <w:rPr>
          <w:rFonts w:ascii="IRNazanin" w:hAnsi="IRNazanin" w:eastAsia="IRNazanin" w:cs="IRNazanin"/>
          <w:lang w:bidi="fa-IR"/>
          <w:color w:val="111111"/>
          <w:sz w:val="28"/>
          <w:szCs w:val="28"/>
          <w:rtl/>
        </w:rPr>
        <w:t xml:space="preserve">محمّد طاهر چهار جوی / وزیری / شمیز / 111ص / 4500 ریال</w:t>
      </w:r>
    </w:p>
    <w:p>
      <w:pPr>
        <w:pStyle w:val="BookText"/>
      </w:pPr>
      <w:r>
        <w:rPr>
          <w:rFonts w:ascii="IRNazanin" w:hAnsi="IRNazanin" w:eastAsia="IRNazanin" w:cs="IRNazanin"/>
          <w:lang w:bidi="fa-IR"/>
          <w:color w:val="111111"/>
          <w:sz w:val="28"/>
          <w:szCs w:val="28"/>
          <w:rtl/>
        </w:rPr>
        <w:t xml:space="preserve">مجموعه‌ای از حکایت‌ها و داستان‌های کهن ایرانی همراه سرگذشت و روایت‌هایی از زندگی ائمه علیهم‌السلام.</w:t>
      </w:r>
    </w:p>
    <w:p>
      <w:pPr>
        <w:pStyle w:val="Heading3"/>
      </w:pPr>
      <w:bookmarkStart w:id="812" w:name="_Toc611"/>
      <w:r>
        <w:t>آهنگ زمستان</w:t>
      </w:r>
      <w:bookmarkEnd w:id="812"/>
    </w:p>
    <w:p>
      <w:pPr>
        <w:pStyle w:val="BookText"/>
      </w:pPr>
      <w:r>
        <w:rPr>
          <w:rFonts w:ascii="IRNazanin" w:hAnsi="IRNazanin" w:eastAsia="IRNazanin" w:cs="IRNazanin"/>
          <w:lang w:bidi="fa-IR"/>
          <w:color w:val="111111"/>
          <w:sz w:val="28"/>
          <w:szCs w:val="28"/>
          <w:rtl/>
        </w:rPr>
        <w:t xml:space="preserve">خسرو هوشیار / چاپ اوّل 1379 / وزیری / شمیز / 24ص / 1200 ریال</w:t>
      </w:r>
    </w:p>
    <w:p>
      <w:pPr>
        <w:pStyle w:val="BookText"/>
      </w:pPr>
      <w:r>
        <w:rPr>
          <w:rFonts w:ascii="IRNazanin" w:hAnsi="IRNazanin" w:eastAsia="IRNazanin" w:cs="IRNazanin"/>
          <w:lang w:bidi="fa-IR"/>
          <w:color w:val="111111"/>
          <w:sz w:val="28"/>
          <w:szCs w:val="28"/>
          <w:rtl/>
        </w:rPr>
        <w:t xml:space="preserve">بچه خرسی مادرش را در حالی پیدا می‌کند که او دو بچه دیگر دارد. مادر او را نمی‌پذیرد و مشکلاتی برایش به وجود می‌آید...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72" w:name="pg7575_71330"/>
    <w:bookmarkEnd w:id="172"/>
    <w:p>
      <w:pPr>
        <w:pStyle w:val="Heading3"/>
      </w:pPr>
      <w:bookmarkStart w:id="813" w:name="_Toc612"/>
      <w:r>
        <w:t>آهن و فولاد</w:t>
      </w:r>
      <w:bookmarkEnd w:id="813"/>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در این اثر در باره استخراج و استفاده‌هایی که از آهن و فولاد می‌شود به زبان ساده اطلاعاتی ارائه شده است.</w:t>
      </w:r>
    </w:p>
    <w:p>
      <w:pPr>
        <w:pStyle w:val="Heading3"/>
      </w:pPr>
      <w:bookmarkStart w:id="814" w:name="_Toc613"/>
      <w:r>
        <w:t>آیا خورشید دوباره می‌آید</w:t>
      </w:r>
      <w:bookmarkEnd w:id="814"/>
    </w:p>
    <w:p>
      <w:pPr>
        <w:pStyle w:val="BookText"/>
      </w:pPr>
      <w:r>
        <w:rPr>
          <w:rFonts w:ascii="IRNazanin" w:hAnsi="IRNazanin" w:eastAsia="IRNazanin" w:cs="IRNazanin"/>
          <w:lang w:bidi="fa-IR"/>
          <w:color w:val="111111"/>
          <w:sz w:val="28"/>
          <w:szCs w:val="28"/>
          <w:rtl/>
        </w:rPr>
        <w:t xml:space="preserve">علیرضا باوندیان / چاپ اوّل 1370 / خشتی / شمیز / 20ص / 250 ریال / نایاب</w:t>
      </w:r>
    </w:p>
    <w:p>
      <w:pPr>
        <w:pStyle w:val="BookText"/>
      </w:pPr>
      <w:r>
        <w:rPr>
          <w:rFonts w:ascii="IRNazanin" w:hAnsi="IRNazanin" w:eastAsia="IRNazanin" w:cs="IRNazanin"/>
          <w:lang w:bidi="fa-IR"/>
          <w:color w:val="111111"/>
          <w:sz w:val="28"/>
          <w:szCs w:val="28"/>
          <w:rtl/>
        </w:rPr>
        <w:t xml:space="preserve">خورشید در اثر خورشید گرفتگی در آسمان دیده نمی‌شود، حیوانات با نگرانی این سؤال را می‌پرسند که آیا خورشید دوباره خواهد آمد یا نه؟</w:t>
      </w:r>
    </w:p>
    <w:p>
      <w:pPr>
        <w:pStyle w:val="Heading3"/>
      </w:pPr>
      <w:bookmarkStart w:id="815" w:name="_Toc614"/>
      <w:r>
        <w:t>اتاق رو به آب</w:t>
      </w:r>
      <w:bookmarkEnd w:id="815"/>
    </w:p>
    <w:p>
      <w:pPr>
        <w:pStyle w:val="BookText"/>
      </w:pPr>
      <w:r>
        <w:rPr>
          <w:rFonts w:ascii="IRNazanin" w:hAnsi="IRNazanin" w:eastAsia="IRNazanin" w:cs="IRNazanin"/>
          <w:lang w:bidi="fa-IR"/>
          <w:color w:val="111111"/>
          <w:sz w:val="28"/>
          <w:szCs w:val="28"/>
          <w:rtl/>
        </w:rPr>
        <w:t xml:space="preserve">ژیلا پورکیانی / چاپ اوّل 1383 / رقعی / شمیز / 64ص / 3000 ریال</w:t>
      </w:r>
    </w:p>
    <w:p>
      <w:pPr>
        <w:pStyle w:val="BookText"/>
      </w:pPr>
      <w:r>
        <w:rPr>
          <w:rFonts w:ascii="IRNazanin" w:hAnsi="IRNazanin" w:eastAsia="IRNazanin" w:cs="IRNazanin"/>
          <w:lang w:bidi="fa-IR"/>
          <w:color w:val="111111"/>
          <w:sz w:val="28"/>
          <w:szCs w:val="28"/>
          <w:rtl/>
        </w:rPr>
        <w:t xml:space="preserve">اتاق رو به آب، واگویه‌ای است از متن‌های رو به فراموشی. نویسنده با تکیه بر عنصر تخیل، عناصری از هویت در حال رنگ باختگی را جان می‌بخشد. او این عناصر را در قالبی زیبا - اتاق رو به آب - به کندوکاو و تکاپو برای ماندن وامی‌دارد.</w:t>
      </w:r>
    </w:p>
    <w:p>
      <w:pPr>
        <w:pStyle w:val="Heading3"/>
      </w:pPr>
      <w:bookmarkStart w:id="816" w:name="_Toc615"/>
      <w:r>
        <w:t>اتومبیل</w:t>
      </w:r>
      <w:bookmarkEnd w:id="816"/>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در این اثر اطلاعاتی در باره اختراع و تکامل اتومبیل ارائه می‌شود.</w:t>
      </w:r>
    </w:p>
    <w:p>
      <w:pPr>
        <w:pStyle w:val="Heading3"/>
      </w:pPr>
      <w:bookmarkStart w:id="817" w:name="_Toc616"/>
      <w:r>
        <w:t>از بهار تا بهار</w:t>
      </w:r>
      <w:bookmarkEnd w:id="817"/>
    </w:p>
    <w:p>
      <w:pPr>
        <w:pStyle w:val="BookText"/>
      </w:pPr>
      <w:r>
        <w:rPr>
          <w:rFonts w:ascii="IRNazanin" w:hAnsi="IRNazanin" w:eastAsia="IRNazanin" w:cs="IRNazanin"/>
          <w:lang w:bidi="fa-IR"/>
          <w:color w:val="111111"/>
          <w:sz w:val="28"/>
          <w:szCs w:val="28"/>
          <w:rtl/>
        </w:rPr>
        <w:t xml:space="preserve">علیرضا باوندیان / چاپ دوم 1384 / خشتی / شمیز / 36ص / 7000 ریال</w:t>
      </w:r>
    </w:p>
    <w:p>
      <w:pPr>
        <w:pStyle w:val="BookText"/>
      </w:pPr>
      <w:r>
        <w:rPr>
          <w:rFonts w:ascii="IRNazanin" w:hAnsi="IRNazanin" w:eastAsia="IRNazanin" w:cs="IRNazanin"/>
          <w:lang w:bidi="fa-IR"/>
          <w:color w:val="111111"/>
          <w:sz w:val="28"/>
          <w:szCs w:val="28"/>
          <w:rtl/>
        </w:rPr>
        <w:t xml:space="preserve">در این کتاب ویژگی فصل‌ها به زبان شعر بیان شده است. از بهار تا بهار، بهار و پاییز و تابستان و باز بهار از عناوین شعرهاست.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73" w:name="pg7575_71331"/>
    <w:bookmarkEnd w:id="173"/>
    <w:p>
      <w:pPr>
        <w:pStyle w:val="Heading3"/>
      </w:pPr>
      <w:bookmarkStart w:id="818" w:name="_Toc617"/>
      <w:r>
        <w:t>اسب عربی</w:t>
      </w:r>
      <w:bookmarkEnd w:id="818"/>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اسب عربی قدیم ترین اسبِ دارای نژادِ خالص در دنیاست.کتاب حاضر اطلاعاتی در مورد اسب‌ها و نژاد اسب عربی ارائه می‌دهد.</w:t>
      </w:r>
    </w:p>
    <w:p>
      <w:pPr>
        <w:pStyle w:val="Heading3"/>
      </w:pPr>
      <w:bookmarkStart w:id="819" w:name="_Toc618"/>
      <w:r>
        <w:t>استتار</w:t>
      </w:r>
      <w:bookmarkEnd w:id="819"/>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دراین کتاب با اصل استتار و پنهان شدن حیوانات در طبیعت در محیط‌های مناسب و همرنگ آشنا می‌شویم.</w:t>
      </w:r>
    </w:p>
    <w:p>
      <w:pPr>
        <w:pStyle w:val="Heading3"/>
      </w:pPr>
      <w:bookmarkStart w:id="820" w:name="_Toc619"/>
      <w:r>
        <w:t>افسانه انسان</w:t>
      </w:r>
      <w:bookmarkEnd w:id="820"/>
    </w:p>
    <w:p>
      <w:pPr>
        <w:pStyle w:val="BookText"/>
      </w:pPr>
      <w:r>
        <w:rPr>
          <w:rFonts w:ascii="IRNazanin" w:hAnsi="IRNazanin" w:eastAsia="IRNazanin" w:cs="IRNazanin"/>
          <w:lang w:bidi="fa-IR"/>
          <w:color w:val="111111"/>
          <w:sz w:val="28"/>
          <w:szCs w:val="28"/>
          <w:rtl/>
        </w:rPr>
        <w:t xml:space="preserve">علی اکبر بیواره / چاپ اوّل 1377 / خشتی / شمیز / 24ص / 3000 ریال</w:t>
      </w:r>
    </w:p>
    <w:p>
      <w:pPr>
        <w:pStyle w:val="BookText"/>
      </w:pPr>
      <w:r>
        <w:rPr>
          <w:rFonts w:ascii="IRNazanin" w:hAnsi="IRNazanin" w:eastAsia="IRNazanin" w:cs="IRNazanin"/>
          <w:lang w:bidi="fa-IR"/>
          <w:color w:val="111111"/>
          <w:sz w:val="28"/>
          <w:szCs w:val="28"/>
          <w:rtl/>
        </w:rPr>
        <w:t xml:space="preserve">انسان در جستجوی عقل است. امّا هر چه جستجو می‌کند آن را پیدا نمی‌کند و به این نتیجه می‌رسد که عقل حاصل همین جستجو و تلاش است.</w:t>
      </w:r>
    </w:p>
    <w:p>
      <w:pPr>
        <w:pStyle w:val="Heading3"/>
      </w:pPr>
      <w:bookmarkStart w:id="821" w:name="_Toc620"/>
      <w:r>
        <w:t>افسانه درخت خرما و بزی</w:t>
      </w:r>
      <w:bookmarkEnd w:id="821"/>
    </w:p>
    <w:p>
      <w:pPr>
        <w:pStyle w:val="BookText"/>
      </w:pPr>
      <w:r>
        <w:rPr>
          <w:rFonts w:ascii="IRNazanin" w:hAnsi="IRNazanin" w:eastAsia="IRNazanin" w:cs="IRNazanin"/>
          <w:lang w:bidi="fa-IR"/>
          <w:color w:val="111111"/>
          <w:sz w:val="28"/>
          <w:szCs w:val="28"/>
          <w:rtl/>
        </w:rPr>
        <w:t xml:space="preserve">محمّد محمدی / چاپ اوّل 1373 / خشتی /شمیز / 16ص / نایاب</w:t>
      </w:r>
    </w:p>
    <w:p>
      <w:pPr>
        <w:pStyle w:val="BookText"/>
      </w:pPr>
      <w:r>
        <w:rPr>
          <w:rFonts w:ascii="IRNazanin" w:hAnsi="IRNazanin" w:eastAsia="IRNazanin" w:cs="IRNazanin"/>
          <w:lang w:bidi="fa-IR"/>
          <w:color w:val="111111"/>
          <w:sz w:val="28"/>
          <w:szCs w:val="28"/>
          <w:rtl/>
        </w:rPr>
        <w:t xml:space="preserve">درخت خرما و بزی، بر اساس یک افسانه قدیمی تألیف شده است. در این داستان هر یک از خود تعریف می‌کند و خویش را از دیگری مهم تر می‌داند.</w:t>
      </w:r>
    </w:p>
    <w:p>
      <w:pPr>
        <w:pStyle w:val="Heading3"/>
      </w:pPr>
      <w:bookmarkStart w:id="822" w:name="_Toc621"/>
      <w:r>
        <w:t>افسانه‌هایی از آسیای مرکزی</w:t>
      </w:r>
      <w:bookmarkEnd w:id="822"/>
    </w:p>
    <w:p>
      <w:pPr>
        <w:pStyle w:val="BookText"/>
      </w:pPr>
      <w:r>
        <w:rPr>
          <w:rFonts w:ascii="IRNazanin" w:hAnsi="IRNazanin" w:eastAsia="IRNazanin" w:cs="IRNazanin"/>
          <w:lang w:bidi="fa-IR"/>
          <w:color w:val="111111"/>
          <w:sz w:val="28"/>
          <w:szCs w:val="28"/>
          <w:rtl/>
        </w:rPr>
        <w:t xml:space="preserve">رابرت بابلویان / ترجمه محمد طاهر چهارجوی / چاپ اوّل 1383 / رقعی / شمیز / 160ص / 9500 ریال</w:t>
      </w:r>
    </w:p>
    <w:p>
      <w:pPr>
        <w:pStyle w:val="BookText"/>
      </w:pPr>
      <w:r>
        <w:rPr>
          <w:rFonts w:ascii="IRNazanin" w:hAnsi="IRNazanin" w:eastAsia="IRNazanin" w:cs="IRNazanin"/>
          <w:lang w:bidi="fa-IR"/>
          <w:color w:val="111111"/>
          <w:sz w:val="28"/>
          <w:szCs w:val="28"/>
          <w:rtl/>
        </w:rPr>
        <w:t xml:space="preserve">این کتاب شامل هشت افسانه از آسیای مرکزی، برای گروه سنی «ج و د» نوشته شده است. با خواندن این افسانه‌ها می‌توانیم دریابیم که گذشتگان ما براساس چه اندیشه و فرهنگی، تمدنی را که ما وارث آن هستیم، پایه گذاشته‌اند.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74" w:name="pg7575_71332"/>
    <w:bookmarkEnd w:id="174"/>
    <w:p>
      <w:pPr>
        <w:pStyle w:val="Heading3"/>
      </w:pPr>
      <w:bookmarkStart w:id="823" w:name="_Toc622"/>
      <w:r>
        <w:t>انتظار</w:t>
      </w:r>
      <w:bookmarkEnd w:id="823"/>
    </w:p>
    <w:p>
      <w:pPr>
        <w:pStyle w:val="BookText"/>
      </w:pPr>
      <w:r>
        <w:rPr>
          <w:rFonts w:ascii="IRNazanin" w:hAnsi="IRNazanin" w:eastAsia="IRNazanin" w:cs="IRNazanin"/>
          <w:lang w:bidi="fa-IR"/>
          <w:color w:val="111111"/>
          <w:sz w:val="28"/>
          <w:szCs w:val="28"/>
          <w:rtl/>
        </w:rPr>
        <w:t xml:space="preserve">علیرضا باوندیان / چاپ سوم 1379 / خشتی / شمیز / 10ص / 1800 ریال</w:t>
      </w:r>
    </w:p>
    <w:p>
      <w:pPr>
        <w:pStyle w:val="BookText"/>
      </w:pPr>
      <w:r>
        <w:rPr>
          <w:rFonts w:ascii="IRNazanin" w:hAnsi="IRNazanin" w:eastAsia="IRNazanin" w:cs="IRNazanin"/>
          <w:lang w:bidi="fa-IR"/>
          <w:color w:val="111111"/>
          <w:sz w:val="28"/>
          <w:szCs w:val="28"/>
          <w:rtl/>
        </w:rPr>
        <w:t xml:space="preserve">گل سرخ و بلبل در باغی به انتظار آب هستند. آب روان دیر کرده و باغ افسرده و پژمرده است. سرانجام آب روان از راه می‌رسد.</w:t>
      </w:r>
    </w:p>
    <w:p>
      <w:pPr>
        <w:pStyle w:val="Heading3"/>
      </w:pPr>
      <w:bookmarkStart w:id="824" w:name="_Toc623"/>
      <w:r>
        <w:t>انسانهایی که می‌توانستند پرواز کنند</w:t>
      </w:r>
      <w:bookmarkEnd w:id="824"/>
    </w:p>
    <w:p>
      <w:pPr>
        <w:pStyle w:val="BookText"/>
      </w:pPr>
      <w:r>
        <w:rPr>
          <w:rFonts w:ascii="IRNazanin" w:hAnsi="IRNazanin" w:eastAsia="IRNazanin" w:cs="IRNazanin"/>
          <w:lang w:bidi="fa-IR"/>
          <w:color w:val="111111"/>
          <w:sz w:val="28"/>
          <w:szCs w:val="28"/>
          <w:rtl/>
        </w:rPr>
        <w:t xml:space="preserve">هامیلتون ویرجینیا / ترجمه طاهره نجیب‌منش / چاپ دوم 1381 / وزیری / شمیز / 188ص / 10000 ریال</w:t>
      </w:r>
    </w:p>
    <w:p>
      <w:pPr>
        <w:pStyle w:val="BookText"/>
      </w:pPr>
      <w:r>
        <w:rPr>
          <w:rFonts w:ascii="IRNazanin" w:hAnsi="IRNazanin" w:eastAsia="IRNazanin" w:cs="IRNazanin"/>
          <w:lang w:bidi="fa-IR"/>
          <w:color w:val="111111"/>
          <w:sz w:val="28"/>
          <w:szCs w:val="28"/>
          <w:rtl/>
        </w:rPr>
        <w:t xml:space="preserve">داستان‌هایی از زندگی سیاهان و بردگانِ آمریکایی است.</w:t>
      </w:r>
    </w:p>
    <w:p>
      <w:pPr>
        <w:pStyle w:val="Heading3"/>
      </w:pPr>
      <w:bookmarkStart w:id="825" w:name="_Toc624"/>
      <w:r>
        <w:t>انگشت جادویی</w:t>
      </w:r>
      <w:bookmarkEnd w:id="825"/>
    </w:p>
    <w:p>
      <w:pPr>
        <w:pStyle w:val="BookText"/>
      </w:pPr>
      <w:r>
        <w:rPr>
          <w:rFonts w:ascii="IRNazanin" w:hAnsi="IRNazanin" w:eastAsia="IRNazanin" w:cs="IRNazanin"/>
          <w:lang w:bidi="fa-IR"/>
          <w:color w:val="111111"/>
          <w:sz w:val="28"/>
          <w:szCs w:val="28"/>
          <w:rtl/>
        </w:rPr>
        <w:t xml:space="preserve">رولد داهل / ترجمه مریم تقوی / چاپ سوم1383 / رقعی /شمیز / 46ص / 3000 ریال</w:t>
      </w:r>
    </w:p>
    <w:p>
      <w:pPr>
        <w:pStyle w:val="BookText"/>
      </w:pPr>
      <w:r>
        <w:rPr>
          <w:rFonts w:ascii="IRNazanin" w:hAnsi="IRNazanin" w:eastAsia="IRNazanin" w:cs="IRNazanin"/>
          <w:lang w:bidi="fa-IR"/>
          <w:color w:val="111111"/>
          <w:sz w:val="28"/>
          <w:szCs w:val="28"/>
          <w:rtl/>
        </w:rPr>
        <w:t xml:space="preserve">در اثر یک اتفاق شگفت‌انگیز، شکارچی اردک‌ها و خانواده‌اش تبدیل به اردک و اردک‌ها تبدیل به آدم می‌شوند شکارچی سختی‌های یک اردک و ترس از شکار شدن را تجربه می‌کند.</w:t>
      </w:r>
    </w:p>
    <w:p>
      <w:pPr>
        <w:pStyle w:val="Heading3"/>
      </w:pPr>
      <w:bookmarkStart w:id="826" w:name="_Toc625"/>
      <w:r>
        <w:t>باران</w:t>
      </w:r>
      <w:bookmarkEnd w:id="826"/>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کتاب حاضر در باره نحوه تشکیل ابر و دلایل ریزش باران و برف توضیحاتی علمی ارائه می‌دهد.</w:t>
      </w:r>
    </w:p>
    <w:p>
      <w:pPr>
        <w:pStyle w:val="Heading3"/>
      </w:pPr>
      <w:bookmarkStart w:id="827" w:name="_Toc626"/>
      <w:r>
        <w:t>بازگشت به خورشید</w:t>
      </w:r>
      <w:bookmarkEnd w:id="827"/>
    </w:p>
    <w:p>
      <w:pPr>
        <w:pStyle w:val="BookText"/>
      </w:pPr>
      <w:r>
        <w:rPr>
          <w:rFonts w:ascii="IRNazanin" w:hAnsi="IRNazanin" w:eastAsia="IRNazanin" w:cs="IRNazanin"/>
          <w:lang w:bidi="fa-IR"/>
          <w:color w:val="111111"/>
          <w:sz w:val="28"/>
          <w:szCs w:val="28"/>
          <w:rtl/>
        </w:rPr>
        <w:t xml:space="preserve">علی سادات / چاپ دوم 1372 / رقعی / شمیز / 32ص / 380 ریال</w:t>
      </w:r>
    </w:p>
    <w:p>
      <w:pPr>
        <w:pStyle w:val="BookText"/>
      </w:pPr>
      <w:r>
        <w:rPr>
          <w:rFonts w:ascii="IRNazanin" w:hAnsi="IRNazanin" w:eastAsia="IRNazanin" w:cs="IRNazanin"/>
          <w:lang w:bidi="fa-IR"/>
          <w:color w:val="111111"/>
          <w:sz w:val="28"/>
          <w:szCs w:val="28"/>
          <w:rtl/>
        </w:rPr>
        <w:t xml:space="preserve">در این کتاب مباحثی درباره گرما، انرژی، قوانین تابش گرمایی، استفاده بهینه از انرژی خورشیدی برای گرم کردن خانه‌ها، همچنین روش‌های نگهداری و مهار انرژی خورشیدی، مطرح شده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75" w:name="pg7575_71333"/>
    <w:bookmarkEnd w:id="175"/>
    <w:p>
      <w:pPr>
        <w:pStyle w:val="Heading3"/>
      </w:pPr>
      <w:bookmarkStart w:id="828" w:name="_Toc627"/>
      <w:r>
        <w:t>بچه گربه خودپسند</w:t>
      </w:r>
      <w:bookmarkEnd w:id="828"/>
    </w:p>
    <w:p>
      <w:pPr>
        <w:pStyle w:val="BookText"/>
      </w:pPr>
      <w:r>
        <w:rPr>
          <w:rFonts w:ascii="IRNazanin" w:hAnsi="IRNazanin" w:eastAsia="IRNazanin" w:cs="IRNazanin"/>
          <w:lang w:bidi="fa-IR"/>
          <w:color w:val="111111"/>
          <w:sz w:val="28"/>
          <w:szCs w:val="28"/>
          <w:rtl/>
        </w:rPr>
        <w:t xml:space="preserve">کنگ گنگ / ترجمه فرخ ضیائی / چاپ سوم 1384 / خشتی /شمیز / 40ص / 7500 ریال</w:t>
      </w:r>
    </w:p>
    <w:p>
      <w:pPr>
        <w:pStyle w:val="BookText"/>
      </w:pPr>
      <w:r>
        <w:rPr>
          <w:rFonts w:ascii="IRNazanin" w:hAnsi="IRNazanin" w:eastAsia="IRNazanin" w:cs="IRNazanin"/>
          <w:lang w:bidi="fa-IR"/>
          <w:color w:val="111111"/>
          <w:sz w:val="28"/>
          <w:szCs w:val="28"/>
          <w:rtl/>
        </w:rPr>
        <w:t xml:space="preserve">بچه گربه‌ای که نقاشی شده است، از تابلو نقاشی پایین می‌آید و چون بسیار خودپسند و مغرور است دچار مشکلاتی می‌شود.</w:t>
      </w:r>
    </w:p>
    <w:p>
      <w:pPr>
        <w:pStyle w:val="Heading3"/>
      </w:pPr>
      <w:bookmarkStart w:id="829" w:name="_Toc628"/>
      <w:r>
        <w:t>برادر عقاب خواهر آسمان</w:t>
      </w:r>
      <w:bookmarkEnd w:id="829"/>
    </w:p>
    <w:p>
      <w:pPr>
        <w:pStyle w:val="BookText"/>
      </w:pPr>
      <w:r>
        <w:rPr>
          <w:rFonts w:ascii="IRNazanin" w:hAnsi="IRNazanin" w:eastAsia="IRNazanin" w:cs="IRNazanin"/>
          <w:lang w:bidi="fa-IR"/>
          <w:color w:val="111111"/>
          <w:sz w:val="28"/>
          <w:szCs w:val="28"/>
          <w:rtl/>
        </w:rPr>
        <w:t xml:space="preserve">رئیس سیتل / ترجمه طاهره نجیب منش / چاپ اوّل 1373 / رحلی / شمیز / 32ص / نایاب</w:t>
      </w:r>
    </w:p>
    <w:p>
      <w:pPr>
        <w:pStyle w:val="BookText"/>
      </w:pPr>
      <w:r>
        <w:rPr>
          <w:rFonts w:ascii="IRNazanin" w:hAnsi="IRNazanin" w:eastAsia="IRNazanin" w:cs="IRNazanin"/>
          <w:lang w:bidi="fa-IR"/>
          <w:color w:val="111111"/>
          <w:sz w:val="28"/>
          <w:szCs w:val="28"/>
          <w:rtl/>
        </w:rPr>
        <w:t xml:space="preserve">این اثر داستانی مبتنی بر گفتگوی رهبر سرخپوستان آمریکا با یک فرمانده آمریکایی در باره زندگی سرخپوستان است.</w:t>
      </w:r>
    </w:p>
    <w:p>
      <w:pPr>
        <w:pStyle w:val="Heading3"/>
      </w:pPr>
      <w:bookmarkStart w:id="830" w:name="_Toc629"/>
      <w:r>
        <w:t>بر بال کبوتران</w:t>
      </w:r>
      <w:bookmarkEnd w:id="830"/>
    </w:p>
    <w:p>
      <w:pPr>
        <w:pStyle w:val="BookText"/>
      </w:pPr>
      <w:r>
        <w:rPr>
          <w:rFonts w:ascii="IRNazanin" w:hAnsi="IRNazanin" w:eastAsia="IRNazanin" w:cs="IRNazanin"/>
          <w:lang w:bidi="fa-IR"/>
          <w:color w:val="111111"/>
          <w:sz w:val="28"/>
          <w:szCs w:val="28"/>
          <w:rtl/>
        </w:rPr>
        <w:t xml:space="preserve">علیرضا باوندیان / چاپ دوم 1378 / خشتی / شمیز / 24ص / نایاب</w:t>
      </w:r>
    </w:p>
    <w:p>
      <w:pPr>
        <w:pStyle w:val="BookText"/>
      </w:pPr>
      <w:r>
        <w:rPr>
          <w:rFonts w:ascii="IRNazanin" w:hAnsi="IRNazanin" w:eastAsia="IRNazanin" w:cs="IRNazanin"/>
          <w:lang w:bidi="fa-IR"/>
          <w:color w:val="111111"/>
          <w:sz w:val="28"/>
          <w:szCs w:val="28"/>
          <w:rtl/>
        </w:rPr>
        <w:t xml:space="preserve">کتاب شعری است در باره امام رضا علیه‌السلام و حرم مطهر و زیارت.</w:t>
      </w:r>
    </w:p>
    <w:p>
      <w:pPr>
        <w:pStyle w:val="Heading3"/>
      </w:pPr>
      <w:bookmarkStart w:id="831" w:name="_Toc630"/>
      <w:r>
        <w:t>برکه آفتاب</w:t>
      </w:r>
      <w:bookmarkEnd w:id="831"/>
    </w:p>
    <w:p>
      <w:pPr>
        <w:pStyle w:val="BookText"/>
      </w:pPr>
      <w:r>
        <w:rPr>
          <w:rFonts w:ascii="IRNazanin" w:hAnsi="IRNazanin" w:eastAsia="IRNazanin" w:cs="IRNazanin"/>
          <w:lang w:bidi="fa-IR"/>
          <w:color w:val="111111"/>
          <w:sz w:val="28"/>
          <w:szCs w:val="28"/>
          <w:rtl/>
        </w:rPr>
        <w:t xml:space="preserve">محمّد صادق گرمارودی / چاپ چهارم 1378 / رقعی / شمیز / 50ص / 1500 ریال</w:t>
      </w:r>
    </w:p>
    <w:p>
      <w:pPr>
        <w:pStyle w:val="BookText"/>
      </w:pPr>
      <w:r>
        <w:rPr>
          <w:rFonts w:ascii="IRNazanin" w:hAnsi="IRNazanin" w:eastAsia="IRNazanin" w:cs="IRNazanin"/>
          <w:lang w:bidi="fa-IR"/>
          <w:color w:val="111111"/>
          <w:sz w:val="28"/>
          <w:szCs w:val="28"/>
          <w:rtl/>
        </w:rPr>
        <w:t xml:space="preserve">اثر حاضر درباره واقعه غدیر و حقّانیت مولا امیر مؤمنان علی علیه‌السلام است که با قلمی احساسی و ادیبانه نوشته شده است.</w:t>
      </w:r>
    </w:p>
    <w:p>
      <w:pPr>
        <w:pStyle w:val="Heading3"/>
      </w:pPr>
      <w:bookmarkStart w:id="832" w:name="_Toc631"/>
      <w:r>
        <w:t>به آسمان نگاه کنیم</w:t>
      </w:r>
      <w:bookmarkEnd w:id="832"/>
    </w:p>
    <w:p>
      <w:pPr>
        <w:pStyle w:val="BookText"/>
      </w:pPr>
      <w:r>
        <w:rPr>
          <w:rFonts w:ascii="IRNazanin" w:hAnsi="IRNazanin" w:eastAsia="IRNazanin" w:cs="IRNazanin"/>
          <w:lang w:bidi="fa-IR"/>
          <w:color w:val="111111"/>
          <w:sz w:val="28"/>
          <w:szCs w:val="28"/>
          <w:rtl/>
        </w:rPr>
        <w:t xml:space="preserve">لئونارد سیلی / ترجمه محسن ذوقی / چاپ اوّل 1370 / رقعی / شمیز / 16ص</w:t>
      </w:r>
    </w:p>
    <w:p>
      <w:pPr>
        <w:pStyle w:val="BookText"/>
      </w:pPr>
      <w:r>
        <w:rPr>
          <w:rFonts w:ascii="IRNazanin" w:hAnsi="IRNazanin" w:eastAsia="IRNazanin" w:cs="IRNazanin"/>
          <w:lang w:bidi="fa-IR"/>
          <w:color w:val="111111"/>
          <w:sz w:val="28"/>
          <w:szCs w:val="28"/>
          <w:rtl/>
        </w:rPr>
        <w:t xml:space="preserve">کتاب به آسمان نگاه کنیم، اثری است بسیار ساده که برای گروه‌های سنّی «ب» و «ج» تألیف و ترجمه شده است. اطلاعاتی در باره خورشید، ماه، ستاره‌ها، عدسی، صورت فلکی، راه شیری، شهاب، ستاره دنباله‌دار، رنگین‌کمان، نورهای شمالی و جنوبی مطالب کتاب را تشکیل می‌دهند. این مطالب به کمک تصاویر متعددی گویاتر شده است.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76" w:name="pg7575_71334"/>
    <w:bookmarkEnd w:id="176"/>
    <w:p>
      <w:pPr>
        <w:pStyle w:val="Heading3"/>
      </w:pPr>
      <w:bookmarkStart w:id="833" w:name="_Toc632"/>
      <w:r>
        <w:t>بهترین سیب دنیا</w:t>
      </w:r>
      <w:bookmarkEnd w:id="833"/>
    </w:p>
    <w:p>
      <w:pPr>
        <w:pStyle w:val="BookText"/>
      </w:pPr>
      <w:r>
        <w:rPr>
          <w:rFonts w:ascii="IRNazanin" w:hAnsi="IRNazanin" w:eastAsia="IRNazanin" w:cs="IRNazanin"/>
          <w:lang w:bidi="fa-IR"/>
          <w:color w:val="111111"/>
          <w:sz w:val="28"/>
          <w:szCs w:val="28"/>
          <w:rtl/>
        </w:rPr>
        <w:t xml:space="preserve">ژیلا پورکیانی / چاپ اوّل 1386 / وزیری / شمیز / 48ص / 6000 ریال</w:t>
      </w:r>
    </w:p>
    <w:p>
      <w:pPr>
        <w:pStyle w:val="BookText"/>
      </w:pPr>
      <w:r>
        <w:rPr>
          <w:rFonts w:ascii="IRNazanin" w:hAnsi="IRNazanin" w:eastAsia="IRNazanin" w:cs="IRNazanin"/>
          <w:lang w:bidi="fa-IR"/>
          <w:color w:val="111111"/>
          <w:sz w:val="28"/>
          <w:szCs w:val="28"/>
          <w:rtl/>
        </w:rPr>
        <w:t xml:space="preserve">بچه‌ها میوه‌های دل پدر و مادرند.</w:t>
      </w:r>
    </w:p>
    <w:p>
      <w:pPr>
        <w:pStyle w:val="BookText"/>
      </w:pPr>
      <w:r>
        <w:rPr>
          <w:rFonts w:ascii="IRNazanin" w:hAnsi="IRNazanin" w:eastAsia="IRNazanin" w:cs="IRNazanin"/>
          <w:lang w:bidi="fa-IR"/>
          <w:color w:val="111111"/>
          <w:sz w:val="28"/>
          <w:szCs w:val="28"/>
          <w:rtl/>
        </w:rPr>
        <w:t xml:space="preserve">مادری دخترش را بهترین سیب دنیا می‌داند و برای او نامه می‌نویسد. نامه‌های مادر به دخترش از خردسالی تا جوانی موضوع این کتاب است.</w:t>
      </w:r>
    </w:p>
    <w:p>
      <w:pPr>
        <w:pStyle w:val="Heading3"/>
      </w:pPr>
      <w:bookmarkStart w:id="834" w:name="_Toc633"/>
      <w:r>
        <w:t>به حرم خوش آمدی</w:t>
      </w:r>
      <w:bookmarkEnd w:id="834"/>
    </w:p>
    <w:p>
      <w:pPr>
        <w:pStyle w:val="BookText"/>
      </w:pPr>
      <w:r>
        <w:rPr>
          <w:rFonts w:ascii="IRNazanin" w:hAnsi="IRNazanin" w:eastAsia="IRNazanin" w:cs="IRNazanin"/>
          <w:lang w:bidi="fa-IR"/>
          <w:color w:val="111111"/>
          <w:sz w:val="28"/>
          <w:szCs w:val="28"/>
          <w:rtl/>
        </w:rPr>
        <w:t xml:space="preserve">گروه کودک / چاپ دهم 1382 / پالتویی / شمیز / 32ص / 2500 ریال</w:t>
      </w:r>
    </w:p>
    <w:p>
      <w:pPr>
        <w:pStyle w:val="BookText"/>
      </w:pPr>
      <w:r>
        <w:rPr>
          <w:rFonts w:ascii="IRNazanin" w:hAnsi="IRNazanin" w:eastAsia="IRNazanin" w:cs="IRNazanin"/>
          <w:lang w:bidi="fa-IR"/>
          <w:color w:val="111111"/>
          <w:sz w:val="28"/>
          <w:szCs w:val="28"/>
          <w:rtl/>
        </w:rPr>
        <w:t xml:space="preserve">اثر حاضر برای آشنایی نوجوانان با امام رضا علیه‌السلام و مجموعه حرم مطهر و آداب زیارت آن حضرت تألیف شده است.</w:t>
      </w:r>
    </w:p>
    <w:p>
      <w:pPr>
        <w:pStyle w:val="Heading3"/>
      </w:pPr>
      <w:bookmarkStart w:id="835" w:name="_Toc634"/>
      <w:r>
        <w:t>پدری به مهربانی خدا</w:t>
      </w:r>
      <w:bookmarkEnd w:id="835"/>
    </w:p>
    <w:p>
      <w:pPr>
        <w:pStyle w:val="BookText"/>
      </w:pPr>
      <w:r>
        <w:rPr>
          <w:rFonts w:ascii="IRNazanin" w:hAnsi="IRNazanin" w:eastAsia="IRNazanin" w:cs="IRNazanin"/>
          <w:lang w:bidi="fa-IR"/>
          <w:color w:val="111111"/>
          <w:sz w:val="28"/>
          <w:szCs w:val="28"/>
          <w:rtl/>
        </w:rPr>
        <w:t xml:space="preserve">تکتم باوفای حقیقی / چاپ اوّل 1386 / خشتی / شمیز / 32ص / 6000 ریال</w:t>
      </w:r>
    </w:p>
    <w:p>
      <w:pPr>
        <w:pStyle w:val="BookText"/>
      </w:pPr>
      <w:r>
        <w:rPr>
          <w:rFonts w:ascii="IRNazanin" w:hAnsi="IRNazanin" w:eastAsia="IRNazanin" w:cs="IRNazanin"/>
          <w:lang w:bidi="fa-IR"/>
          <w:color w:val="111111"/>
          <w:sz w:val="28"/>
          <w:szCs w:val="28"/>
          <w:rtl/>
        </w:rPr>
        <w:t xml:space="preserve">امام رضا علیه‌السلام پدر همه بچه‌های خوب هستند. در این کتاب که به صورت شعر است درباره امام رضا علیه‌السلام صحبت شده است.</w:t>
      </w:r>
    </w:p>
    <w:p>
      <w:pPr>
        <w:pStyle w:val="Heading3"/>
      </w:pPr>
      <w:bookmarkStart w:id="836" w:name="_Toc635"/>
      <w:r>
        <w:t>پرندگان</w:t>
      </w:r>
      <w:bookmarkEnd w:id="836"/>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این اثر به بررسی زندگی و عادات پرندگان می‌پردازد.</w:t>
      </w:r>
    </w:p>
    <w:p>
      <w:pPr>
        <w:pStyle w:val="Heading3"/>
      </w:pPr>
      <w:bookmarkStart w:id="837" w:name="_Toc636"/>
      <w:r>
        <w:t>پروانه‌ای پر زد</w:t>
      </w:r>
      <w:bookmarkEnd w:id="837"/>
    </w:p>
    <w:p>
      <w:pPr>
        <w:pStyle w:val="BookText"/>
      </w:pPr>
      <w:r>
        <w:rPr>
          <w:rFonts w:ascii="IRNazanin" w:hAnsi="IRNazanin" w:eastAsia="IRNazanin" w:cs="IRNazanin"/>
          <w:lang w:bidi="fa-IR"/>
          <w:color w:val="111111"/>
          <w:sz w:val="28"/>
          <w:szCs w:val="28"/>
          <w:rtl/>
        </w:rPr>
        <w:t xml:space="preserve">علیرضا سپاهی لایین / چاپ اوّل 1380 / خشتی / شمیز / 16ص / 2700 ریال</w:t>
      </w:r>
    </w:p>
    <w:p>
      <w:pPr>
        <w:pStyle w:val="BookText"/>
      </w:pPr>
      <w:r>
        <w:rPr>
          <w:rFonts w:ascii="IRNazanin" w:hAnsi="IRNazanin" w:eastAsia="IRNazanin" w:cs="IRNazanin"/>
          <w:lang w:bidi="fa-IR"/>
          <w:color w:val="111111"/>
          <w:sz w:val="28"/>
          <w:szCs w:val="28"/>
          <w:rtl/>
        </w:rPr>
        <w:t xml:space="preserve">اثر حاضر شامل هفت شعر در باره مولا امیر مؤمنان علی علیه‌السلامبرای کودکان است.</w:t>
      </w:r>
    </w:p>
    <w:p>
      <w:pPr>
        <w:pStyle w:val="Heading3"/>
      </w:pPr>
      <w:bookmarkStart w:id="838" w:name="_Toc637"/>
      <w:r>
        <w:t>پروانه‌ها و باران</w:t>
      </w:r>
      <w:bookmarkEnd w:id="838"/>
    </w:p>
    <w:p>
      <w:pPr>
        <w:pStyle w:val="BookText"/>
      </w:pPr>
      <w:r>
        <w:rPr>
          <w:rFonts w:ascii="IRNazanin" w:hAnsi="IRNazanin" w:eastAsia="IRNazanin" w:cs="IRNazanin"/>
          <w:lang w:bidi="fa-IR"/>
          <w:color w:val="111111"/>
          <w:sz w:val="28"/>
          <w:szCs w:val="28"/>
          <w:rtl/>
        </w:rPr>
        <w:t xml:space="preserve">لئوناردو ویسکارد / ترجمه علی خزاعی‌فر / چاپ دوم 1378 / خشتی / شمیز / 16ص / 2500 ریال</w:t>
      </w:r>
    </w:p>
    <w:p>
      <w:pPr>
        <w:pStyle w:val="BookText"/>
      </w:pPr>
      <w:r>
        <w:rPr>
          <w:rFonts w:ascii="IRNazanin" w:hAnsi="IRNazanin" w:eastAsia="IRNazanin" w:cs="IRNazanin"/>
          <w:lang w:bidi="fa-IR"/>
          <w:color w:val="111111"/>
          <w:sz w:val="28"/>
          <w:szCs w:val="28"/>
          <w:rtl/>
        </w:rPr>
        <w:t xml:space="preserve">در این اثر عکس العمل حیوانات در مقابل باران با طنزی خاص بیان شده است.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77" w:name="pg7575_71335"/>
    <w:bookmarkEnd w:id="177"/>
    <w:p>
      <w:pPr>
        <w:pStyle w:val="Heading3"/>
      </w:pPr>
      <w:bookmarkStart w:id="839" w:name="_Toc638"/>
      <w:r>
        <w:t>پسرک توپی داشت رنگارنگ</w:t>
      </w:r>
      <w:bookmarkEnd w:id="839"/>
    </w:p>
    <w:p>
      <w:pPr>
        <w:pStyle w:val="BookText"/>
      </w:pPr>
      <w:r>
        <w:rPr>
          <w:rFonts w:ascii="IRNazanin" w:hAnsi="IRNazanin" w:eastAsia="IRNazanin" w:cs="IRNazanin"/>
          <w:lang w:bidi="fa-IR"/>
          <w:color w:val="111111"/>
          <w:sz w:val="28"/>
          <w:szCs w:val="28"/>
          <w:rtl/>
        </w:rPr>
        <w:t xml:space="preserve">علی اکبر بیواره / چاپ سوم 1381 / خشتی کوچک / شمیز / 20ص / 2000 ریال</w:t>
      </w:r>
    </w:p>
    <w:p>
      <w:pPr>
        <w:pStyle w:val="BookText"/>
      </w:pPr>
      <w:r>
        <w:rPr>
          <w:rFonts w:ascii="IRNazanin" w:hAnsi="IRNazanin" w:eastAsia="IRNazanin" w:cs="IRNazanin"/>
          <w:lang w:bidi="fa-IR"/>
          <w:color w:val="111111"/>
          <w:sz w:val="28"/>
          <w:szCs w:val="28"/>
          <w:rtl/>
        </w:rPr>
        <w:t xml:space="preserve">پسر بچه‌ای توپی دارد که در آب می‌افتد و او برای یافتن آن مسیر جوی آب را می‌پیماید، بنفشه و قورباغه و درخت و گل و... را از خواب زمستانی بیدار می‌کند و بهار را نوید می‌دهد، همه جا را پر از گل و سبزه می‌بیند و زیبایی و شادی بهار موجب می‌شود که پیدا کردن توپ به فراموشی سپرده شود.</w:t>
      </w:r>
    </w:p>
    <w:p>
      <w:pPr>
        <w:pStyle w:val="Heading3"/>
      </w:pPr>
      <w:bookmarkStart w:id="840" w:name="_Toc639"/>
      <w:r>
        <w:t>پشت آن کوه بلند</w:t>
      </w:r>
      <w:bookmarkEnd w:id="840"/>
    </w:p>
    <w:p>
      <w:pPr>
        <w:pStyle w:val="BookText"/>
      </w:pPr>
      <w:r>
        <w:rPr>
          <w:rFonts w:ascii="IRNazanin" w:hAnsi="IRNazanin" w:eastAsia="IRNazanin" w:cs="IRNazanin"/>
          <w:lang w:bidi="fa-IR"/>
          <w:color w:val="111111"/>
          <w:sz w:val="28"/>
          <w:szCs w:val="28"/>
          <w:rtl/>
        </w:rPr>
        <w:t xml:space="preserve">حسین کتولی / تصویرگر علی اکبر بیواره / چاپ دوم 1379 / شمیز / 16ص / 1800ریال</w:t>
      </w:r>
    </w:p>
    <w:p>
      <w:pPr>
        <w:pStyle w:val="BookText"/>
      </w:pPr>
      <w:r>
        <w:rPr>
          <w:rFonts w:ascii="IRNazanin" w:hAnsi="IRNazanin" w:eastAsia="IRNazanin" w:cs="IRNazanin"/>
          <w:lang w:bidi="fa-IR"/>
          <w:color w:val="111111"/>
          <w:sz w:val="28"/>
          <w:szCs w:val="28"/>
          <w:rtl/>
        </w:rPr>
        <w:t xml:space="preserve">گلی هر روز با تابش خورشید از خواب بیدار می‌شد. روزی تصمیم گرفت او خورشید را از خواب بیدار کند. پس صبح زود از خواب برخاست و به کوه رفت. امّا هر چه صدا کرد خورشید در نیامد تا این‌که خواست برگردد که دید خورشید دارد طلوع می‌کند و به او می‌گوید هر کاری موقعی دارد...</w:t>
      </w:r>
    </w:p>
    <w:p>
      <w:pPr>
        <w:pStyle w:val="Heading3"/>
      </w:pPr>
      <w:bookmarkStart w:id="841" w:name="_Toc640"/>
      <w:r>
        <w:t>پشم</w:t>
      </w:r>
      <w:bookmarkEnd w:id="841"/>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کتاب حاضر حاوی توضیحاتی در باره تاریخچه پشم، چگونگی گرفتن پشم از حیوانات، و انواع پشم‌ها است. ریسندگی و رنگ‌آمیزی پشم و استفاده‌هایی که از آن می‌شود بقیه مطالب کتاب را تشکیل می‌دهد.</w:t>
      </w:r>
    </w:p>
    <w:p>
      <w:pPr>
        <w:pStyle w:val="Heading3"/>
      </w:pPr>
      <w:bookmarkStart w:id="842" w:name="_Toc641"/>
      <w:r>
        <w:t>پنبه</w:t>
      </w:r>
      <w:bookmarkEnd w:id="842"/>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گیاه پنبه فواید زیادی دارد. از الیاف آن، پارچه می‌بافند و از دانه‌هایش روغن می‌گیرند و از ساقه گیاه در ساختن سقف‌های پوشالی و همچنین کاغذ استفاده می‌کنند. کتاب حاضر در باره تاریخ پیدایش، محل کاشت، چگونگی چیدن پنبه و استفاده‌هایی که از پنبه می‌شود تألیف شده است.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78" w:name="pg7575_71336"/>
    <w:bookmarkEnd w:id="178"/>
    <w:p>
      <w:pPr>
        <w:pStyle w:val="Heading3"/>
      </w:pPr>
      <w:bookmarkStart w:id="843" w:name="_Toc642"/>
      <w:r>
        <w:t>پوست</w:t>
      </w:r>
      <w:bookmarkEnd w:id="843"/>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مؤلّف در این کتاب انواع پوست‌های دباغی شده حیوانات را معرفی کرده و چگونگی دباغی کردن و راه محافظت از پوست و همچنین موارد متفاوت استفاده از پوست حیوانات را شرح داده است.</w:t>
      </w:r>
    </w:p>
    <w:p>
      <w:pPr>
        <w:pStyle w:val="Heading3"/>
      </w:pPr>
      <w:bookmarkStart w:id="844" w:name="_Toc643"/>
      <w:r>
        <w:t>پوشاک</w:t>
      </w:r>
      <w:bookmarkEnd w:id="844"/>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پوشاک، با اختلاف سلیقه و تحول نیازهای بشر و در مناطق مختلف و متناسب با حرفه‌های گوناگون تغییر می‌کند. کتاب حاضر به بررسی انواع پوشاک در مناطق مختلف و مواد اولیه آن می‌پردازد.</w:t>
      </w:r>
    </w:p>
    <w:p>
      <w:pPr>
        <w:pStyle w:val="Heading3"/>
      </w:pPr>
      <w:bookmarkStart w:id="845" w:name="_Toc644"/>
      <w:r>
        <w:t>پول</w:t>
      </w:r>
      <w:bookmarkEnd w:id="845"/>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کتاب حاضر در باره تاریخچه پول، روش خرید و فروش در دوران قدیم؛ مبادله پایاپای و ابزاری است که به جای پول مورد استفاده قرار می‌گرفتند. چگونگی ساختن پول‌های فلزی، رواج پول کاغذی و پول‌های رایج بعضی از کشورها بقیه مطالب کتاب را تشکیل می‌دهد.</w:t>
      </w:r>
    </w:p>
    <w:p>
      <w:pPr>
        <w:pStyle w:val="Heading3"/>
      </w:pPr>
      <w:bookmarkStart w:id="846" w:name="_Toc645"/>
      <w:r>
        <w:t>پیرمرد و دهقان</w:t>
      </w:r>
      <w:bookmarkEnd w:id="846"/>
    </w:p>
    <w:p>
      <w:pPr>
        <w:pStyle w:val="BookText"/>
      </w:pPr>
      <w:r>
        <w:rPr>
          <w:rFonts w:ascii="IRNazanin" w:hAnsi="IRNazanin" w:eastAsia="IRNazanin" w:cs="IRNazanin"/>
          <w:lang w:bidi="fa-IR"/>
          <w:color w:val="111111"/>
          <w:sz w:val="28"/>
          <w:szCs w:val="28"/>
          <w:rtl/>
        </w:rPr>
        <w:t xml:space="preserve">گروه کودک و نوجوان / چاپ اوّل 1365 / خشتی / شمیز / 16ص / نایاب</w:t>
      </w:r>
    </w:p>
    <w:p>
      <w:pPr>
        <w:pStyle w:val="BookText"/>
      </w:pPr>
      <w:r>
        <w:rPr>
          <w:rFonts w:ascii="IRNazanin" w:hAnsi="IRNazanin" w:eastAsia="IRNazanin" w:cs="IRNazanin"/>
          <w:lang w:bidi="fa-IR"/>
          <w:color w:val="111111"/>
          <w:sz w:val="28"/>
          <w:szCs w:val="28"/>
          <w:rtl/>
        </w:rPr>
        <w:t xml:space="preserve">این داستان با الهام از شعر «گره گشا» از دیوان پروین اعتصامی با تغییراتی به نثر نوشته شده است. داستان در مورد پیرمردی است که از یاد خدا غافل می‌شود و دست یاری و کمک به سوی مردم دراز می‌کند، در صورتی که در انتها با یاد و مدد خداوند گره از مشکل او گشوده می‌شود.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79" w:name="pg7575_71337"/>
    <w:bookmarkEnd w:id="179"/>
    <w:p>
      <w:pPr>
        <w:pStyle w:val="Heading3"/>
      </w:pPr>
      <w:bookmarkStart w:id="847" w:name="_Toc646"/>
      <w:r>
        <w:t>تارو و خیزران شگفت‌انگیز</w:t>
      </w:r>
      <w:bookmarkEnd w:id="847"/>
    </w:p>
    <w:p>
      <w:pPr>
        <w:pStyle w:val="BookText"/>
      </w:pPr>
      <w:r>
        <w:rPr>
          <w:rFonts w:ascii="IRNazanin" w:hAnsi="IRNazanin" w:eastAsia="IRNazanin" w:cs="IRNazanin"/>
          <w:lang w:bidi="fa-IR"/>
          <w:color w:val="111111"/>
          <w:sz w:val="28"/>
          <w:szCs w:val="28"/>
          <w:rtl/>
        </w:rPr>
        <w:t xml:space="preserve">ماساکو ماتسونو / ترجمه محمّد حسن قرشی / چاپ اوّل 1372 / بیاض / شمیز / 16ص / نایاب</w:t>
      </w:r>
    </w:p>
    <w:p>
      <w:pPr>
        <w:pStyle w:val="BookText"/>
      </w:pPr>
      <w:r>
        <w:rPr>
          <w:rFonts w:ascii="IRNazanin" w:hAnsi="IRNazanin" w:eastAsia="IRNazanin" w:cs="IRNazanin"/>
          <w:lang w:bidi="fa-IR"/>
          <w:color w:val="111111"/>
          <w:sz w:val="28"/>
          <w:szCs w:val="28"/>
          <w:rtl/>
        </w:rPr>
        <w:t xml:space="preserve">در کشور ژاپن جوانه‌های تازه خیزران، خوشمزه و مورد علاقه بچه‌هاست. تارو که در حال پیدا کردن این جوانه‌هاست، کتش را به یکی از خیزران‌های تازه روئیده آویزان می‌کند. این خیزران با سرعت شگفت‌انگیزی رشد می‌کند و ماجراهای جالبی به وجود می‌آورد.</w:t>
      </w:r>
    </w:p>
    <w:p>
      <w:pPr>
        <w:pStyle w:val="Heading3"/>
      </w:pPr>
      <w:bookmarkStart w:id="848" w:name="_Toc647"/>
      <w:r>
        <w:t>جادوی قرقره طلایی</w:t>
      </w:r>
      <w:bookmarkEnd w:id="848"/>
    </w:p>
    <w:p>
      <w:pPr>
        <w:pStyle w:val="BookText"/>
      </w:pPr>
      <w:r>
        <w:rPr>
          <w:rFonts w:ascii="IRNazanin" w:hAnsi="IRNazanin" w:eastAsia="IRNazanin" w:cs="IRNazanin"/>
          <w:lang w:bidi="fa-IR"/>
          <w:color w:val="111111"/>
          <w:sz w:val="28"/>
          <w:szCs w:val="28"/>
          <w:rtl/>
        </w:rPr>
        <w:t xml:space="preserve">نوشین عرب تربتی / چاپ اوّل 1380 / خشتی / شمیز / 16ص / 3000 ریال</w:t>
      </w:r>
    </w:p>
    <w:p>
      <w:pPr>
        <w:pStyle w:val="BookText"/>
      </w:pPr>
      <w:r>
        <w:rPr>
          <w:rFonts w:ascii="IRNazanin" w:hAnsi="IRNazanin" w:eastAsia="IRNazanin" w:cs="IRNazanin"/>
          <w:lang w:bidi="fa-IR"/>
          <w:color w:val="111111"/>
          <w:sz w:val="28"/>
          <w:szCs w:val="28"/>
          <w:rtl/>
        </w:rPr>
        <w:t xml:space="preserve">پسر کوچکی دوست دارد خیلی زود بزرگ شود. پیرمردی قرقره‌ای جادویی به او می‌دهد که با باز شدن نخ آن، زمان کوتاه‌تر می‌شود.</w:t>
      </w:r>
    </w:p>
    <w:p>
      <w:pPr>
        <w:pStyle w:val="Heading3"/>
      </w:pPr>
      <w:bookmarkStart w:id="849" w:name="_Toc648"/>
      <w:r>
        <w:t>جبهه در یک آلبوم</w:t>
      </w:r>
      <w:bookmarkEnd w:id="849"/>
    </w:p>
    <w:p>
      <w:pPr>
        <w:pStyle w:val="BookText"/>
      </w:pPr>
      <w:r>
        <w:rPr>
          <w:rFonts w:ascii="IRNazanin" w:hAnsi="IRNazanin" w:eastAsia="IRNazanin" w:cs="IRNazanin"/>
          <w:lang w:bidi="fa-IR"/>
          <w:color w:val="111111"/>
          <w:sz w:val="28"/>
          <w:szCs w:val="28"/>
          <w:rtl/>
        </w:rPr>
        <w:t xml:space="preserve">عباسعلی سپاهی یونسی / چاپ اوّل 1384 / خشتی / 16ص / 4500 ریال</w:t>
      </w:r>
    </w:p>
    <w:p>
      <w:pPr>
        <w:pStyle w:val="BookText"/>
      </w:pPr>
      <w:r>
        <w:rPr>
          <w:rFonts w:ascii="IRNazanin" w:hAnsi="IRNazanin" w:eastAsia="IRNazanin" w:cs="IRNazanin"/>
          <w:lang w:bidi="fa-IR"/>
          <w:color w:val="111111"/>
          <w:sz w:val="28"/>
          <w:szCs w:val="28"/>
          <w:rtl/>
        </w:rPr>
        <w:t xml:space="preserve">این اثر که برای گروه سنی الف و ب نوشته شده است حالات رزمندگان اسلام، جانبازان و شهدای دفاع مقدس را به زبان کودک همراه با تصاویری زیبا به نظم کشیده است.</w:t>
      </w:r>
    </w:p>
    <w:p>
      <w:pPr>
        <w:pStyle w:val="Heading3"/>
      </w:pPr>
      <w:bookmarkStart w:id="850" w:name="_Toc649"/>
      <w:r>
        <w:t>جزیره‌ها</w:t>
      </w:r>
      <w:bookmarkEnd w:id="850"/>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شناخت جزیره‌ها، مردم و موجوداتِ ساکن در جزیره‌ها و جزیره‌های معروف و کشورهای جزیره‌ای از مباحث مهم این کتاب است.</w:t>
      </w:r>
    </w:p>
    <w:p>
      <w:pPr>
        <w:pStyle w:val="Heading3"/>
      </w:pPr>
      <w:bookmarkStart w:id="851" w:name="_Toc650"/>
      <w:r>
        <w:t>جشن گل</w:t>
      </w:r>
      <w:bookmarkEnd w:id="851"/>
    </w:p>
    <w:p>
      <w:pPr>
        <w:pStyle w:val="BookText"/>
      </w:pPr>
      <w:r>
        <w:rPr>
          <w:rFonts w:ascii="IRNazanin" w:hAnsi="IRNazanin" w:eastAsia="IRNazanin" w:cs="IRNazanin"/>
          <w:lang w:bidi="fa-IR"/>
          <w:color w:val="111111"/>
          <w:sz w:val="28"/>
          <w:szCs w:val="28"/>
          <w:rtl/>
        </w:rPr>
        <w:t xml:space="preserve">علیرضا باوندیان / چاپ سوم 1382 / خشتی / شمیز / 16ص / 3000 ریال</w:t>
      </w:r>
    </w:p>
    <w:p>
      <w:pPr>
        <w:pStyle w:val="BookText"/>
      </w:pPr>
      <w:r>
        <w:rPr>
          <w:rFonts w:ascii="IRNazanin" w:hAnsi="IRNazanin" w:eastAsia="IRNazanin" w:cs="IRNazanin"/>
          <w:lang w:bidi="fa-IR"/>
          <w:color w:val="111111"/>
          <w:sz w:val="28"/>
          <w:szCs w:val="28"/>
          <w:rtl/>
        </w:rPr>
        <w:t xml:space="preserve">داستان شکستن بت‌ها به وسیله حضرت ابراهیم علیه‌السلام و ماجراهای پس از آن موضوع این کتاب است.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80" w:name="pg7575_71338"/>
    <w:bookmarkEnd w:id="180"/>
    <w:p>
      <w:pPr>
        <w:pStyle w:val="Heading3"/>
      </w:pPr>
      <w:bookmarkStart w:id="852" w:name="_Toc651"/>
      <w:r>
        <w:t>جنگل‌تر</w:t>
      </w:r>
      <w:bookmarkEnd w:id="852"/>
    </w:p>
    <w:p>
      <w:pPr>
        <w:pStyle w:val="BookText"/>
      </w:pPr>
      <w:r>
        <w:rPr>
          <w:rFonts w:ascii="IRNazanin" w:hAnsi="IRNazanin" w:eastAsia="IRNazanin" w:cs="IRNazanin"/>
          <w:lang w:bidi="fa-IR"/>
          <w:color w:val="111111"/>
          <w:sz w:val="28"/>
          <w:szCs w:val="28"/>
          <w:rtl/>
        </w:rPr>
        <w:t xml:space="preserve">سید جلال قیامی میر حسینی / چاپ اوّل 1383 / وزیری / شمیز / 28ص / 4800 ریال</w:t>
      </w:r>
    </w:p>
    <w:p>
      <w:pPr>
        <w:pStyle w:val="BookText"/>
      </w:pPr>
      <w:r>
        <w:rPr>
          <w:rFonts w:ascii="IRNazanin" w:hAnsi="IRNazanin" w:eastAsia="IRNazanin" w:cs="IRNazanin"/>
          <w:lang w:bidi="fa-IR"/>
          <w:color w:val="111111"/>
          <w:sz w:val="28"/>
          <w:szCs w:val="28"/>
          <w:rtl/>
        </w:rPr>
        <w:t xml:space="preserve">در این اثر مؤلف می‌کوشد در قالب داستانی نمادین، ضمن توجه دادن کودکان به اینکه می‌توان با امید، روشن‌بینی و اتحاد، ویرانه‌ای را آباد کرد و مشکلات را از میان برداشت، آنها را با نام‌های بسیاری از گیاهان و پرندگان آشنا می‌کند.</w:t>
      </w:r>
    </w:p>
    <w:p>
      <w:pPr>
        <w:pStyle w:val="Heading3"/>
      </w:pPr>
      <w:bookmarkStart w:id="853" w:name="_Toc652"/>
      <w:r>
        <w:t>جنگل‌ها</w:t>
      </w:r>
      <w:bookmarkEnd w:id="853"/>
    </w:p>
    <w:p>
      <w:pPr>
        <w:pStyle w:val="BookText"/>
      </w:pPr>
      <w:r>
        <w:rPr>
          <w:rFonts w:ascii="IRNazanin" w:hAnsi="IRNazanin" w:eastAsia="IRNazanin" w:cs="IRNazanin"/>
          <w:lang w:bidi="fa-IR"/>
          <w:color w:val="111111"/>
          <w:sz w:val="28"/>
          <w:szCs w:val="28"/>
          <w:rtl/>
        </w:rPr>
        <w:t xml:space="preserve">ترجمه مجتبی الهی خراسانی / چاپ چهارم 1384 / وزیری / شمیز / 31ص / 4000 ریال</w:t>
      </w:r>
    </w:p>
    <w:p>
      <w:pPr>
        <w:pStyle w:val="BookText"/>
      </w:pPr>
      <w:r>
        <w:rPr>
          <w:rFonts w:ascii="IRNazanin" w:hAnsi="IRNazanin" w:eastAsia="IRNazanin" w:cs="IRNazanin"/>
          <w:lang w:bidi="fa-IR"/>
          <w:color w:val="111111"/>
          <w:sz w:val="28"/>
          <w:szCs w:val="28"/>
          <w:rtl/>
        </w:rPr>
        <w:t xml:space="preserve">این اثر درباره جنگل‌ها و نقش آنها درمحیط زیست کره زمین و زندگی موجودات و انسان نوشته شده است.</w:t>
      </w:r>
    </w:p>
    <w:p>
      <w:pPr>
        <w:pStyle w:val="Heading3"/>
      </w:pPr>
      <w:bookmarkStart w:id="854" w:name="_Toc653"/>
      <w:r>
        <w:t>چرخ</w:t>
      </w:r>
      <w:bookmarkEnd w:id="854"/>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در این کتاب از اختراع چرخ و نقش آن در آسان شدن کارها و استفاده از چرخ در ماشینهای مختلف گفتگو می‌شود.</w:t>
      </w:r>
    </w:p>
    <w:p>
      <w:pPr>
        <w:pStyle w:val="Heading3"/>
      </w:pPr>
      <w:bookmarkStart w:id="855" w:name="_Toc654"/>
      <w:r>
        <w:t>چشمهای زلال</w:t>
      </w:r>
      <w:bookmarkEnd w:id="855"/>
    </w:p>
    <w:p>
      <w:pPr>
        <w:pStyle w:val="BookText"/>
      </w:pPr>
      <w:r>
        <w:rPr>
          <w:rFonts w:ascii="IRNazanin" w:hAnsi="IRNazanin" w:eastAsia="IRNazanin" w:cs="IRNazanin"/>
          <w:lang w:bidi="fa-IR"/>
          <w:color w:val="111111"/>
          <w:sz w:val="28"/>
          <w:szCs w:val="28"/>
          <w:rtl/>
        </w:rPr>
        <w:t xml:space="preserve">فاطمه تفقدی / چاپ اوّل 1386 / وزیری / شمیز / 16ص 4000 ریال</w:t>
      </w:r>
    </w:p>
    <w:p>
      <w:pPr>
        <w:pStyle w:val="BookText"/>
      </w:pPr>
      <w:r>
        <w:rPr>
          <w:rFonts w:ascii="IRNazanin" w:hAnsi="IRNazanin" w:eastAsia="IRNazanin" w:cs="IRNazanin"/>
          <w:lang w:bidi="fa-IR"/>
          <w:color w:val="111111"/>
          <w:sz w:val="28"/>
          <w:szCs w:val="28"/>
          <w:rtl/>
        </w:rPr>
        <w:t xml:space="preserve">در این کتاب شعرهای زیبایی درباره ائمه علیهم‌السلام سروده شده است.</w:t>
      </w:r>
    </w:p>
    <w:p>
      <w:pPr>
        <w:pStyle w:val="Heading3"/>
      </w:pPr>
      <w:bookmarkStart w:id="856" w:name="_Toc655"/>
      <w:r>
        <w:t>چکاوک خونین</w:t>
      </w:r>
      <w:bookmarkEnd w:id="856"/>
    </w:p>
    <w:p>
      <w:pPr>
        <w:pStyle w:val="BookText"/>
      </w:pPr>
      <w:r>
        <w:rPr>
          <w:rFonts w:ascii="IRNazanin" w:hAnsi="IRNazanin" w:eastAsia="IRNazanin" w:cs="IRNazanin"/>
          <w:lang w:bidi="fa-IR"/>
          <w:color w:val="111111"/>
          <w:sz w:val="28"/>
          <w:szCs w:val="28"/>
          <w:rtl/>
        </w:rPr>
        <w:t xml:space="preserve">محمدرضا پوراحمد / چاپ اوّل 1378 / رقعی / شمیز / 455ص / 10500 ریال</w:t>
      </w:r>
    </w:p>
    <w:p>
      <w:pPr>
        <w:pStyle w:val="BookText"/>
      </w:pPr>
      <w:r>
        <w:rPr>
          <w:rFonts w:ascii="IRNazanin" w:hAnsi="IRNazanin" w:eastAsia="IRNazanin" w:cs="IRNazanin"/>
          <w:lang w:bidi="fa-IR"/>
          <w:color w:val="111111"/>
          <w:sz w:val="28"/>
          <w:szCs w:val="28"/>
          <w:rtl/>
        </w:rPr>
        <w:t xml:space="preserve">این کتاب که به سبک رمان نوشته شده مشتمل بر شرح حال قنبرغلام ایرانی امام علی علیه‌السلام است که از روز نخست شیفته رفتار، کردار و منش آن حضرت گردید و با خود عهد بست که هرگز از مولای خود روی برنتابد و سرانجام بر سر همین پیمان جان باخت.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81" w:name="pg7575_71339"/>
    <w:bookmarkEnd w:id="181"/>
    <w:p>
      <w:pPr>
        <w:pStyle w:val="Heading3"/>
      </w:pPr>
      <w:bookmarkStart w:id="857" w:name="_Toc656"/>
      <w:r>
        <w:t>چله زری</w:t>
      </w:r>
      <w:bookmarkEnd w:id="857"/>
    </w:p>
    <w:p>
      <w:pPr>
        <w:pStyle w:val="BookText"/>
      </w:pPr>
      <w:r>
        <w:rPr>
          <w:rFonts w:ascii="IRNazanin" w:hAnsi="IRNazanin" w:eastAsia="IRNazanin" w:cs="IRNazanin"/>
          <w:lang w:bidi="fa-IR"/>
          <w:color w:val="111111"/>
          <w:sz w:val="28"/>
          <w:szCs w:val="28"/>
          <w:rtl/>
        </w:rPr>
        <w:t xml:space="preserve">مجتبی انوریان یزدی / چاپ دوم 1379 / خشتی /شمیز / 34ص / 2800 ریال</w:t>
      </w:r>
    </w:p>
    <w:p>
      <w:pPr>
        <w:pStyle w:val="BookText"/>
      </w:pPr>
      <w:r>
        <w:rPr>
          <w:rFonts w:ascii="IRNazanin" w:hAnsi="IRNazanin" w:eastAsia="IRNazanin" w:cs="IRNazanin"/>
          <w:lang w:bidi="fa-IR"/>
          <w:color w:val="111111"/>
          <w:sz w:val="28"/>
          <w:szCs w:val="28"/>
          <w:rtl/>
        </w:rPr>
        <w:t xml:space="preserve">این اثر داستان زندگی دخترک فقیری است که برای گذران زندگی و کمک به مادر بیمارش پشم ریسی می‌کند.</w:t>
      </w:r>
    </w:p>
    <w:p>
      <w:pPr>
        <w:pStyle w:val="Heading3"/>
      </w:pPr>
      <w:bookmarkStart w:id="858" w:name="_Toc657"/>
      <w:r>
        <w:t>چمچمه خاله</w:t>
      </w:r>
      <w:bookmarkEnd w:id="858"/>
    </w:p>
    <w:p>
      <w:pPr>
        <w:pStyle w:val="BookText"/>
      </w:pPr>
      <w:r>
        <w:rPr>
          <w:rFonts w:ascii="IRNazanin" w:hAnsi="IRNazanin" w:eastAsia="IRNazanin" w:cs="IRNazanin"/>
          <w:lang w:bidi="fa-IR"/>
          <w:color w:val="111111"/>
          <w:sz w:val="28"/>
          <w:szCs w:val="28"/>
          <w:rtl/>
        </w:rPr>
        <w:t xml:space="preserve">راضیه شعبانی / چاپ اوّل 1378 / خشتی / شمیز / 16ص / 2500 ریال</w:t>
      </w:r>
    </w:p>
    <w:p>
      <w:pPr>
        <w:pStyle w:val="BookText"/>
      </w:pPr>
      <w:r>
        <w:rPr>
          <w:rFonts w:ascii="IRNazanin" w:hAnsi="IRNazanin" w:eastAsia="IRNazanin" w:cs="IRNazanin"/>
          <w:lang w:bidi="fa-IR"/>
          <w:color w:val="111111"/>
          <w:sz w:val="28"/>
          <w:szCs w:val="28"/>
          <w:rtl/>
        </w:rPr>
        <w:t xml:space="preserve">افسانه‌ای از باورهای مردم خراسان در باره تقاضای باران و زندگی مردم موضوع این کتاب را تشکیل می‌دهد.</w:t>
      </w:r>
    </w:p>
    <w:p>
      <w:pPr>
        <w:pStyle w:val="Heading3"/>
      </w:pPr>
      <w:bookmarkStart w:id="859" w:name="_Toc658"/>
      <w:r>
        <w:t>چوب</w:t>
      </w:r>
      <w:bookmarkEnd w:id="859"/>
    </w:p>
    <w:p>
      <w:pPr>
        <w:pStyle w:val="BookText"/>
      </w:pPr>
      <w:r>
        <w:rPr>
          <w:rFonts w:ascii="IRNazanin" w:hAnsi="IRNazanin" w:eastAsia="IRNazanin" w:cs="IRNazanin"/>
          <w:lang w:bidi="fa-IR"/>
          <w:color w:val="111111"/>
          <w:sz w:val="28"/>
          <w:szCs w:val="28"/>
          <w:rtl/>
        </w:rPr>
        <w:t xml:space="preserve">ترجمه مجتبی الهی خراسانی / چاپ سوم 1380 / وزیری / شمیز / 31ص / 2800 ریال</w:t>
      </w:r>
    </w:p>
    <w:p>
      <w:pPr>
        <w:pStyle w:val="BookText"/>
      </w:pPr>
      <w:r>
        <w:rPr>
          <w:rFonts w:ascii="IRNazanin" w:hAnsi="IRNazanin" w:eastAsia="IRNazanin" w:cs="IRNazanin"/>
          <w:lang w:bidi="fa-IR"/>
          <w:color w:val="111111"/>
          <w:sz w:val="28"/>
          <w:szCs w:val="28"/>
          <w:rtl/>
        </w:rPr>
        <w:t xml:space="preserve">در این اثر نقش چوب در زندگی بشر واهمیت آن در صنایع و سازه‌های امروزی مورد توجّه قرار گرفته است.</w:t>
      </w:r>
    </w:p>
    <w:p>
      <w:pPr>
        <w:pStyle w:val="Heading3"/>
      </w:pPr>
      <w:bookmarkStart w:id="860" w:name="_Toc659"/>
      <w:r>
        <w:t>حیوانات در خدمت انسان</w:t>
      </w:r>
      <w:bookmarkEnd w:id="860"/>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در این کتاب استفاده انسان از حیوانات مختلف بررسی می‌شود.</w:t>
      </w:r>
    </w:p>
    <w:p>
      <w:pPr>
        <w:pStyle w:val="Heading3"/>
      </w:pPr>
      <w:bookmarkStart w:id="861" w:name="_Toc660"/>
      <w:r>
        <w:t>حیوانات و پرندگان صحرا</w:t>
      </w:r>
      <w:bookmarkEnd w:id="861"/>
    </w:p>
    <w:p>
      <w:pPr>
        <w:pStyle w:val="BookText"/>
      </w:pPr>
      <w:r>
        <w:rPr>
          <w:rFonts w:ascii="IRNazanin" w:hAnsi="IRNazanin" w:eastAsia="IRNazanin" w:cs="IRNazanin"/>
          <w:lang w:bidi="fa-IR"/>
          <w:color w:val="111111"/>
          <w:sz w:val="28"/>
          <w:szCs w:val="28"/>
          <w:rtl/>
        </w:rPr>
        <w:t xml:space="preserve">ترجمه مجتبی الهی خراسانی / چاپ چهارم 1385 / وزیری / شمیز / 32ص / 4800 ریال</w:t>
      </w:r>
    </w:p>
    <w:p>
      <w:pPr>
        <w:pStyle w:val="BookText"/>
      </w:pPr>
      <w:r>
        <w:rPr>
          <w:rFonts w:ascii="IRNazanin" w:hAnsi="IRNazanin" w:eastAsia="IRNazanin" w:cs="IRNazanin"/>
          <w:lang w:bidi="fa-IR"/>
          <w:color w:val="111111"/>
          <w:sz w:val="28"/>
          <w:szCs w:val="28"/>
          <w:rtl/>
        </w:rPr>
        <w:t xml:space="preserve">در این کتاب با حیوانات و پرندگانی که در صحراها و بیابان‌ها زندگی می‌کنند آشنا می‌شویم.</w:t>
      </w:r>
    </w:p>
    <w:p>
      <w:pPr>
        <w:pStyle w:val="Heading3"/>
      </w:pPr>
      <w:bookmarkStart w:id="862" w:name="_Toc661"/>
      <w:r>
        <w:t>خرس کوچولو چرا گریه می‌کنی؟</w:t>
      </w:r>
      <w:bookmarkEnd w:id="862"/>
    </w:p>
    <w:p>
      <w:pPr>
        <w:pStyle w:val="BookText"/>
      </w:pPr>
      <w:r>
        <w:rPr>
          <w:rFonts w:ascii="IRNazanin" w:hAnsi="IRNazanin" w:eastAsia="IRNazanin" w:cs="IRNazanin"/>
          <w:lang w:bidi="fa-IR"/>
          <w:color w:val="111111"/>
          <w:sz w:val="28"/>
          <w:szCs w:val="28"/>
          <w:rtl/>
        </w:rPr>
        <w:t xml:space="preserve">مجتبی انوریان یزدی / چاپ سوم 1384 / خشتی / شمیز / 28ص / 5000 ریال</w:t>
      </w:r>
    </w:p>
    <w:p>
      <w:pPr>
        <w:pStyle w:val="BookText"/>
      </w:pPr>
      <w:r>
        <w:rPr>
          <w:rFonts w:ascii="IRNazanin" w:hAnsi="IRNazanin" w:eastAsia="IRNazanin" w:cs="IRNazanin"/>
          <w:lang w:bidi="fa-IR"/>
          <w:color w:val="111111"/>
          <w:sz w:val="28"/>
          <w:szCs w:val="28"/>
          <w:rtl/>
        </w:rPr>
        <w:t xml:space="preserve">خرس کوچولو رنگین کمانش را گم و شروع به گریه می‌کند. حیوانات جنگل می‌خواهند به او کمک کنند...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82" w:name="pg7575_71340"/>
    <w:bookmarkEnd w:id="182"/>
    <w:p>
      <w:pPr>
        <w:pStyle w:val="Heading3"/>
      </w:pPr>
      <w:bookmarkStart w:id="863" w:name="_Toc662"/>
      <w:r>
        <w:t>خرگوش و لاک پشت</w:t>
      </w:r>
      <w:bookmarkEnd w:id="863"/>
    </w:p>
    <w:p>
      <w:pPr>
        <w:pStyle w:val="BookText"/>
      </w:pPr>
      <w:r>
        <w:rPr>
          <w:rFonts w:ascii="IRNazanin" w:hAnsi="IRNazanin" w:eastAsia="IRNazanin" w:cs="IRNazanin"/>
          <w:lang w:bidi="fa-IR"/>
          <w:color w:val="111111"/>
          <w:sz w:val="28"/>
          <w:szCs w:val="28"/>
          <w:rtl/>
        </w:rPr>
        <w:t xml:space="preserve">قهرمان، قیامی / چاپ اوّل 1377 / وزیری / شمیز / 16ص / 2300 ریال</w:t>
      </w:r>
    </w:p>
    <w:p>
      <w:pPr>
        <w:pStyle w:val="BookText"/>
      </w:pPr>
      <w:r>
        <w:rPr>
          <w:rFonts w:ascii="IRNazanin" w:hAnsi="IRNazanin" w:eastAsia="IRNazanin" w:cs="IRNazanin"/>
          <w:lang w:bidi="fa-IR"/>
          <w:color w:val="111111"/>
          <w:sz w:val="28"/>
          <w:szCs w:val="28"/>
          <w:rtl/>
        </w:rPr>
        <w:t xml:space="preserve">داستان خرگوش و لاک پشت و مسابقه میان آن دو، موضوع اصلیِ این کتاب شعر کودکان است...</w:t>
      </w:r>
    </w:p>
    <w:p>
      <w:pPr>
        <w:pStyle w:val="Heading3"/>
      </w:pPr>
      <w:bookmarkStart w:id="864" w:name="_Toc663"/>
      <w:r>
        <w:t>خروسی بود ناز و قشنگ</w:t>
      </w:r>
      <w:bookmarkEnd w:id="864"/>
    </w:p>
    <w:p>
      <w:pPr>
        <w:pStyle w:val="BookText"/>
      </w:pPr>
      <w:r>
        <w:rPr>
          <w:rFonts w:ascii="IRNazanin" w:hAnsi="IRNazanin" w:eastAsia="IRNazanin" w:cs="IRNazanin"/>
          <w:lang w:bidi="fa-IR"/>
          <w:color w:val="111111"/>
          <w:sz w:val="28"/>
          <w:szCs w:val="28"/>
          <w:rtl/>
        </w:rPr>
        <w:t xml:space="preserve">جلال قیامی میر حسینی / چاپ دوم 1386 / خشتی / شمیز / 16ص / 3700 ریال</w:t>
      </w:r>
    </w:p>
    <w:p>
      <w:pPr>
        <w:pStyle w:val="BookText"/>
      </w:pPr>
      <w:r>
        <w:rPr>
          <w:rFonts w:ascii="IRNazanin" w:hAnsi="IRNazanin" w:eastAsia="IRNazanin" w:cs="IRNazanin"/>
          <w:lang w:bidi="fa-IR"/>
          <w:color w:val="111111"/>
          <w:sz w:val="28"/>
          <w:szCs w:val="28"/>
          <w:rtl/>
        </w:rPr>
        <w:t xml:space="preserve">داستانی است منظوم، مناسب برای گروه سنی «ب». موضوع قصه، مبارزه خروس است با حاکمی ظالم، حاکمی که قاتل پدر خروس نیز هست. در پایان قصه، خروس حاکم ظالم را شکست می‌دهد.</w:t>
      </w:r>
    </w:p>
    <w:p>
      <w:pPr>
        <w:pStyle w:val="Heading3"/>
      </w:pPr>
      <w:bookmarkStart w:id="865" w:name="_Toc664"/>
      <w:r>
        <w:t>خروس دانا و روباه مکار</w:t>
      </w:r>
      <w:bookmarkEnd w:id="865"/>
    </w:p>
    <w:p>
      <w:pPr>
        <w:pStyle w:val="BookText"/>
      </w:pPr>
      <w:r>
        <w:rPr>
          <w:rFonts w:ascii="IRNazanin" w:hAnsi="IRNazanin" w:eastAsia="IRNazanin" w:cs="IRNazanin"/>
          <w:lang w:bidi="fa-IR"/>
          <w:color w:val="111111"/>
          <w:sz w:val="28"/>
          <w:szCs w:val="28"/>
          <w:rtl/>
        </w:rPr>
        <w:t xml:space="preserve">خسرو هوشیار حسینی سید جلال قیامی / چاپ دوم 1385 / خشتی / شمیز / 16ص / 3700 ریال</w:t>
      </w:r>
    </w:p>
    <w:p>
      <w:pPr>
        <w:pStyle w:val="BookText"/>
      </w:pPr>
      <w:r>
        <w:rPr>
          <w:rFonts w:ascii="IRNazanin" w:hAnsi="IRNazanin" w:eastAsia="IRNazanin" w:cs="IRNazanin"/>
          <w:lang w:bidi="fa-IR"/>
          <w:color w:val="111111"/>
          <w:sz w:val="28"/>
          <w:szCs w:val="28"/>
          <w:rtl/>
        </w:rPr>
        <w:t xml:space="preserve">این کتاب داستان خروسی دانا و روباه مکار را همراه با تصاویری زیبا و جذاب برای گروه‌های سنی «ب و ج» به نظم کشیده است.</w:t>
      </w:r>
    </w:p>
    <w:p>
      <w:pPr>
        <w:pStyle w:val="Heading3"/>
      </w:pPr>
      <w:bookmarkStart w:id="866" w:name="_Toc665"/>
      <w:r>
        <w:t>خسته نباشی</w:t>
      </w:r>
      <w:bookmarkEnd w:id="866"/>
    </w:p>
    <w:p>
      <w:pPr>
        <w:pStyle w:val="BookText"/>
      </w:pPr>
      <w:r>
        <w:rPr>
          <w:rFonts w:ascii="IRNazanin" w:hAnsi="IRNazanin" w:eastAsia="IRNazanin" w:cs="IRNazanin"/>
          <w:lang w:bidi="fa-IR"/>
          <w:color w:val="111111"/>
          <w:sz w:val="28"/>
          <w:szCs w:val="28"/>
          <w:rtl/>
        </w:rPr>
        <w:t xml:space="preserve">پروین علی پور / چاپ سوم 1384 / خشتی / شمیز / 32ص / 6000 ریال</w:t>
      </w:r>
    </w:p>
    <w:p>
      <w:pPr>
        <w:pStyle w:val="BookText"/>
      </w:pPr>
      <w:r>
        <w:rPr>
          <w:rFonts w:ascii="IRNazanin" w:hAnsi="IRNazanin" w:eastAsia="IRNazanin" w:cs="IRNazanin"/>
          <w:lang w:bidi="fa-IR"/>
          <w:color w:val="111111"/>
          <w:sz w:val="28"/>
          <w:szCs w:val="28"/>
          <w:rtl/>
        </w:rPr>
        <w:t xml:space="preserve">دختر بچه‌ای با مادرش لج بازی می‌کند، اما پس از دیدن کار و تلاش مادر تصمیم می‌گیرد به مادر کمک کند..</w:t>
      </w:r>
    </w:p>
    <w:p>
      <w:pPr>
        <w:pStyle w:val="Heading3"/>
      </w:pPr>
      <w:bookmarkStart w:id="867" w:name="_Toc666"/>
      <w:r>
        <w:t>خواب و تاب و بهار نارنج</w:t>
      </w:r>
      <w:bookmarkEnd w:id="867"/>
    </w:p>
    <w:p>
      <w:pPr>
        <w:pStyle w:val="BookText"/>
      </w:pPr>
      <w:r>
        <w:rPr>
          <w:rFonts w:ascii="IRNazanin" w:hAnsi="IRNazanin" w:eastAsia="IRNazanin" w:cs="IRNazanin"/>
          <w:lang w:bidi="fa-IR"/>
          <w:color w:val="111111"/>
          <w:sz w:val="28"/>
          <w:szCs w:val="28"/>
          <w:rtl/>
        </w:rPr>
        <w:t xml:space="preserve">پروین علی پور / چاپ سوم 1384 / خشتی / شمیز / 24ص / 4500 ریال</w:t>
      </w:r>
    </w:p>
    <w:p>
      <w:pPr>
        <w:pStyle w:val="BookText"/>
      </w:pPr>
      <w:r>
        <w:rPr>
          <w:rFonts w:ascii="IRNazanin" w:hAnsi="IRNazanin" w:eastAsia="IRNazanin" w:cs="IRNazanin"/>
          <w:lang w:bidi="fa-IR"/>
          <w:color w:val="111111"/>
          <w:sz w:val="28"/>
          <w:szCs w:val="28"/>
          <w:rtl/>
        </w:rPr>
        <w:t xml:space="preserve">دختر بچه‌ای به همه چیز بدبین است و لج بازی می‌کند. او به همه چیز به دیده شک و تردید می‌نگرد، اما با دیدن تلاش مادر بزرگ برای درست کردن مربای بهار نارنج و بوی خوش آن تغییر عقیده می‌دهد.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83" w:name="pg7575_71341"/>
    <w:bookmarkEnd w:id="183"/>
    <w:p>
      <w:pPr>
        <w:pStyle w:val="Heading3"/>
      </w:pPr>
      <w:bookmarkStart w:id="868" w:name="_Toc667"/>
      <w:r>
        <w:t>خواهر زمین</w:t>
      </w:r>
      <w:bookmarkEnd w:id="868"/>
    </w:p>
    <w:p>
      <w:pPr>
        <w:pStyle w:val="BookText"/>
      </w:pPr>
      <w:r>
        <w:rPr>
          <w:rFonts w:ascii="IRNazanin" w:hAnsi="IRNazanin" w:eastAsia="IRNazanin" w:cs="IRNazanin"/>
          <w:lang w:bidi="fa-IR"/>
          <w:color w:val="111111"/>
          <w:sz w:val="28"/>
          <w:szCs w:val="28"/>
          <w:rtl/>
        </w:rPr>
        <w:t xml:space="preserve">شهاب ملت خواه / چاپ اوّل 1376 / رقعی / شمیز / 278ص / نایاب</w:t>
      </w:r>
    </w:p>
    <w:p>
      <w:pPr>
        <w:pStyle w:val="BookText"/>
      </w:pPr>
      <w:r>
        <w:rPr>
          <w:rFonts w:ascii="IRNazanin" w:hAnsi="IRNazanin" w:eastAsia="IRNazanin" w:cs="IRNazanin"/>
          <w:lang w:bidi="fa-IR"/>
          <w:color w:val="111111"/>
          <w:sz w:val="28"/>
          <w:szCs w:val="28"/>
          <w:rtl/>
        </w:rPr>
        <w:t xml:space="preserve">عدّه‌ای از دانش‌آموزان که برای گردش علمی به یک رصدخانه می‌روند، با سفینه‌ای روبرو می‌شوند که به زمین می‌آید و موجوداتی فضایی را پیاده می‌کند.</w:t>
      </w:r>
    </w:p>
    <w:p>
      <w:pPr>
        <w:pStyle w:val="Heading3"/>
      </w:pPr>
      <w:bookmarkStart w:id="869" w:name="_Toc668"/>
      <w:r>
        <w:t>خورشید</w:t>
      </w:r>
      <w:bookmarkEnd w:id="869"/>
    </w:p>
    <w:p>
      <w:pPr>
        <w:pStyle w:val="BookText"/>
      </w:pPr>
      <w:r>
        <w:rPr>
          <w:rFonts w:ascii="IRNazanin" w:hAnsi="IRNazanin" w:eastAsia="IRNazanin" w:cs="IRNazanin"/>
          <w:lang w:bidi="fa-IR"/>
          <w:color w:val="111111"/>
          <w:sz w:val="28"/>
          <w:szCs w:val="28"/>
          <w:rtl/>
        </w:rPr>
        <w:t xml:space="preserve">ترجمه مجتبی الهی خراسانی / چاپ پنجم 1386 / وزیری / شمیز / 36ص / 4800ریال</w:t>
      </w:r>
    </w:p>
    <w:p>
      <w:pPr>
        <w:pStyle w:val="BookText"/>
      </w:pPr>
      <w:r>
        <w:rPr>
          <w:rFonts w:ascii="IRNazanin" w:hAnsi="IRNazanin" w:eastAsia="IRNazanin" w:cs="IRNazanin"/>
          <w:lang w:bidi="fa-IR"/>
          <w:color w:val="111111"/>
          <w:sz w:val="28"/>
          <w:szCs w:val="28"/>
          <w:rtl/>
        </w:rPr>
        <w:t xml:space="preserve">دانستنی‌های علمی و باورهایی که مردم از دیر زمان در باره خورشید داشتند موضوع این کتاب است.</w:t>
      </w:r>
    </w:p>
    <w:p>
      <w:pPr>
        <w:pStyle w:val="Heading3"/>
      </w:pPr>
      <w:bookmarkStart w:id="870" w:name="_Toc669"/>
      <w:r>
        <w:t>خورشید خانم تنها بود</w:t>
      </w:r>
      <w:bookmarkEnd w:id="870"/>
    </w:p>
    <w:p>
      <w:pPr>
        <w:pStyle w:val="BookText"/>
      </w:pPr>
      <w:r>
        <w:rPr>
          <w:rFonts w:ascii="IRNazanin" w:hAnsi="IRNazanin" w:eastAsia="IRNazanin" w:cs="IRNazanin"/>
          <w:lang w:bidi="fa-IR"/>
          <w:color w:val="111111"/>
          <w:sz w:val="28"/>
          <w:szCs w:val="28"/>
          <w:rtl/>
        </w:rPr>
        <w:t xml:space="preserve">علیرضا لعلی / چاپ دوم 1377 / خشتی / شمیز / 16ص / 1500 ریال</w:t>
      </w:r>
    </w:p>
    <w:p>
      <w:pPr>
        <w:pStyle w:val="BookText"/>
      </w:pPr>
      <w:r>
        <w:rPr>
          <w:rFonts w:ascii="IRNazanin" w:hAnsi="IRNazanin" w:eastAsia="IRNazanin" w:cs="IRNazanin"/>
          <w:lang w:bidi="fa-IR"/>
          <w:color w:val="111111"/>
          <w:sz w:val="28"/>
          <w:szCs w:val="28"/>
          <w:rtl/>
        </w:rPr>
        <w:t xml:space="preserve">خورشید خانم از تنهایی خسته شده بود و گریه می‌کرد. فرشته خانم دست او را گرفت و چرخاند. اشک‌های خورشید در آسمان پخش و تبدیل به سیارات و ستارگان شد. خورشید خانم هم از تنهایی در آمد.</w:t>
      </w:r>
    </w:p>
    <w:p>
      <w:pPr>
        <w:pStyle w:val="Heading3"/>
      </w:pPr>
      <w:bookmarkStart w:id="871" w:name="_Toc670"/>
      <w:r>
        <w:t>دارکوب جنگل بزرگ</w:t>
      </w:r>
      <w:bookmarkEnd w:id="871"/>
    </w:p>
    <w:p>
      <w:pPr>
        <w:pStyle w:val="BookText"/>
      </w:pPr>
      <w:r>
        <w:rPr>
          <w:rFonts w:ascii="IRNazanin" w:hAnsi="IRNazanin" w:eastAsia="IRNazanin" w:cs="IRNazanin"/>
          <w:lang w:bidi="fa-IR"/>
          <w:color w:val="111111"/>
          <w:sz w:val="28"/>
          <w:szCs w:val="28"/>
          <w:rtl/>
        </w:rPr>
        <w:t xml:space="preserve">تارجمانف / ترجمه مجید مهدیزاده / چاپ چهارم 1381 / خشتی / شمیز / 20ص / 3000 ریال</w:t>
      </w:r>
    </w:p>
    <w:p>
      <w:pPr>
        <w:pStyle w:val="BookText"/>
      </w:pPr>
      <w:r>
        <w:rPr>
          <w:rFonts w:ascii="IRNazanin" w:hAnsi="IRNazanin" w:eastAsia="IRNazanin" w:cs="IRNazanin"/>
          <w:lang w:bidi="fa-IR"/>
          <w:color w:val="111111"/>
          <w:sz w:val="28"/>
          <w:szCs w:val="28"/>
          <w:rtl/>
        </w:rPr>
        <w:t xml:space="preserve">پدر بزرگ دارکوب کوچولو هر روز برای او غذا تهیه می‌کند. روزی از او می‌خواهد که با کمک هم به سوسک‌ها و کرم‌ها که در حال نابود کردن درختان هستند، حمله کنند. دارکوب کوچولو در نیمه کار ادامه نمی‌دهد. بعد از مدتی برمی‌گردد و می‌بیند پدر بزرگ و دیگر پرنده‌ها با کمک هم در حال مقابله با سوسک‌ها و کرم‌ها هستند.دارکوب کوچولو به آنها ملحق می‌شود و...</w:t>
      </w:r>
    </w:p>
    <w:p>
      <w:pPr>
        <w:pStyle w:val="Heading3"/>
      </w:pPr>
      <w:bookmarkStart w:id="872" w:name="_Toc671"/>
      <w:r>
        <w:t>دایناسورها</w:t>
      </w:r>
      <w:bookmarkEnd w:id="872"/>
    </w:p>
    <w:p>
      <w:pPr>
        <w:pStyle w:val="BookText"/>
      </w:pPr>
      <w:r>
        <w:rPr>
          <w:rFonts w:ascii="IRNazanin" w:hAnsi="IRNazanin" w:eastAsia="IRNazanin" w:cs="IRNazanin"/>
          <w:lang w:bidi="fa-IR"/>
          <w:color w:val="111111"/>
          <w:sz w:val="28"/>
          <w:szCs w:val="28"/>
          <w:rtl/>
        </w:rPr>
        <w:t xml:space="preserve">ترجمه مجتبی الهی خراسانی / چاپ چهارم 1384 / وزیری / شمیز / 31ص / 4000 ریال</w:t>
      </w:r>
    </w:p>
    <w:p>
      <w:pPr>
        <w:pStyle w:val="BookText"/>
      </w:pPr>
      <w:r>
        <w:rPr>
          <w:rFonts w:ascii="IRNazanin" w:hAnsi="IRNazanin" w:eastAsia="IRNazanin" w:cs="IRNazanin"/>
          <w:lang w:bidi="fa-IR"/>
          <w:color w:val="111111"/>
          <w:sz w:val="28"/>
          <w:szCs w:val="28"/>
          <w:rtl/>
        </w:rPr>
        <w:t xml:space="preserve">میلیونها سال پیش در روی کره زمین حیواناتی زندگی می‌کردند که ما امروزه به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84" w:name="pg7575_71342"/>
    <w:bookmarkEnd w:id="184"/>
    <w:p>
      <w:pPr>
        <w:pStyle w:val="BookText"/>
      </w:pPr>
      <w:r>
        <w:rPr>
          <w:rFonts w:ascii="IRNazanin" w:hAnsi="IRNazanin" w:eastAsia="IRNazanin" w:cs="IRNazanin"/>
          <w:lang w:bidi="fa-IR"/>
          <w:color w:val="111111"/>
          <w:sz w:val="28"/>
          <w:szCs w:val="28"/>
          <w:rtl/>
        </w:rPr>
        <w:t xml:space="preserve">آنان دایناسور می‌گوییم. در این کتاب اطلاعات علمی و تاریخی مختصری از این حیوانات برای نوجوانان طرح می‌شود.</w:t>
      </w:r>
    </w:p>
    <w:p>
      <w:pPr>
        <w:pStyle w:val="Heading3"/>
      </w:pPr>
      <w:bookmarkStart w:id="873" w:name="_Toc672"/>
      <w:r>
        <w:t>درختان</w:t>
      </w:r>
      <w:bookmarkEnd w:id="873"/>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/شمیز / 31ص / 4800 ریال</w:t>
      </w:r>
    </w:p>
    <w:p>
      <w:pPr>
        <w:pStyle w:val="BookText"/>
      </w:pPr>
      <w:r>
        <w:rPr>
          <w:rFonts w:ascii="IRNazanin" w:hAnsi="IRNazanin" w:eastAsia="IRNazanin" w:cs="IRNazanin"/>
          <w:lang w:bidi="fa-IR"/>
          <w:color w:val="111111"/>
          <w:sz w:val="28"/>
          <w:szCs w:val="28"/>
          <w:rtl/>
        </w:rPr>
        <w:t xml:space="preserve">درختان از قدیم ترین جانداران روی زمین هستند واز نظر سن نیز از همه موجودات بیشتر عمر می‌کنند. در این کتاب به استفاده‌هایی که از چوب و شاخ و برگ و نیز پوست درختان می‌شود اشاره شده است.</w:t>
      </w:r>
    </w:p>
    <w:p>
      <w:pPr>
        <w:pStyle w:val="Heading3"/>
      </w:pPr>
      <w:bookmarkStart w:id="874" w:name="_Toc673"/>
      <w:r>
        <w:t>درخت طلا و ابریشم</w:t>
      </w:r>
      <w:bookmarkEnd w:id="874"/>
    </w:p>
    <w:p>
      <w:pPr>
        <w:pStyle w:val="BookText"/>
      </w:pPr>
      <w:r>
        <w:rPr>
          <w:rFonts w:ascii="IRNazanin" w:hAnsi="IRNazanin" w:eastAsia="IRNazanin" w:cs="IRNazanin"/>
          <w:lang w:bidi="fa-IR"/>
          <w:color w:val="111111"/>
          <w:sz w:val="28"/>
          <w:szCs w:val="28"/>
          <w:rtl/>
        </w:rPr>
        <w:t xml:space="preserve">محمود عنبرانی / چاپ سوم 1377 / رقعی / شمیز / 68ص / نایاب</w:t>
      </w:r>
    </w:p>
    <w:p>
      <w:pPr>
        <w:pStyle w:val="BookText"/>
      </w:pPr>
      <w:r>
        <w:rPr>
          <w:rFonts w:ascii="IRNazanin" w:hAnsi="IRNazanin" w:eastAsia="IRNazanin" w:cs="IRNazanin"/>
          <w:lang w:bidi="fa-IR"/>
          <w:color w:val="111111"/>
          <w:sz w:val="28"/>
          <w:szCs w:val="28"/>
          <w:rtl/>
        </w:rPr>
        <w:t xml:space="preserve">این کتاب به منظور آشنایی با یکی از عناصر طبیعی محیط اطراف یعنی درخت توت و محصولات با ارزش آن تألیف و در آن به تهیه ابریشم وپرورش کرم ابریشم که حاصل از درخت توت است اشاره شده است. چگونگی کاشت، داشت وبرداشت محصول این درخت به صورت علمی بیان شده است.</w:t>
      </w:r>
    </w:p>
    <w:p>
      <w:pPr>
        <w:pStyle w:val="Heading3"/>
      </w:pPr>
      <w:bookmarkStart w:id="875" w:name="_Toc674"/>
      <w:r>
        <w:t>دریاها و اقیانوس‌ها</w:t>
      </w:r>
      <w:bookmarkEnd w:id="875"/>
    </w:p>
    <w:p>
      <w:pPr>
        <w:pStyle w:val="BookText"/>
      </w:pPr>
      <w:r>
        <w:rPr>
          <w:rFonts w:ascii="IRNazanin" w:hAnsi="IRNazanin" w:eastAsia="IRNazanin" w:cs="IRNazanin"/>
          <w:lang w:bidi="fa-IR"/>
          <w:color w:val="111111"/>
          <w:sz w:val="28"/>
          <w:szCs w:val="28"/>
          <w:rtl/>
        </w:rPr>
        <w:t xml:space="preserve">ترجمه مجتبی الهی خراسانی / چاپ چهارم 1384 / وزیری / شمیز / 31ص / 4000 ریال</w:t>
      </w:r>
    </w:p>
    <w:p>
      <w:pPr>
        <w:pStyle w:val="BookText"/>
      </w:pPr>
      <w:r>
        <w:rPr>
          <w:rFonts w:ascii="IRNazanin" w:hAnsi="IRNazanin" w:eastAsia="IRNazanin" w:cs="IRNazanin"/>
          <w:lang w:bidi="fa-IR"/>
          <w:color w:val="111111"/>
          <w:sz w:val="28"/>
          <w:szCs w:val="28"/>
          <w:rtl/>
        </w:rPr>
        <w:t xml:space="preserve">بیش از 43 سطح کره زمین را دریاها و اقیانوس‌ها پوشانده، جانداران زیادی در آنها زندگی می‌کنند که انسان از آنها استفاده‌های زیادی می‌کند.</w:t>
      </w:r>
    </w:p>
    <w:p>
      <w:pPr>
        <w:pStyle w:val="Heading3"/>
      </w:pPr>
      <w:bookmarkStart w:id="876" w:name="_Toc675"/>
      <w:r>
        <w:t>دم قرمزی</w:t>
      </w:r>
      <w:bookmarkEnd w:id="876"/>
    </w:p>
    <w:p>
      <w:pPr>
        <w:pStyle w:val="BookText"/>
      </w:pPr>
      <w:r>
        <w:rPr>
          <w:rFonts w:ascii="IRNazanin" w:hAnsi="IRNazanin" w:eastAsia="IRNazanin" w:cs="IRNazanin"/>
          <w:lang w:bidi="fa-IR"/>
          <w:color w:val="111111"/>
          <w:sz w:val="28"/>
          <w:szCs w:val="28"/>
          <w:rtl/>
        </w:rPr>
        <w:t xml:space="preserve">حسین زاهدی نامقی / چاپ اوّل 1373 / خشتی / شمیز / 32ص /1300 ریال</w:t>
      </w:r>
    </w:p>
    <w:p>
      <w:pPr>
        <w:pStyle w:val="BookText"/>
      </w:pPr>
      <w:r>
        <w:rPr>
          <w:rFonts w:ascii="IRNazanin" w:hAnsi="IRNazanin" w:eastAsia="IRNazanin" w:cs="IRNazanin"/>
          <w:lang w:bidi="fa-IR"/>
          <w:color w:val="111111"/>
          <w:sz w:val="28"/>
          <w:szCs w:val="28"/>
          <w:rtl/>
        </w:rPr>
        <w:t xml:space="preserve">دخترکی ماهی کوچکی به نام دم قرمزی را نقاشی می‌کند. دم قرمزی از تنگ آب بیرون می‌پرد...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85" w:name="pg7575_71343"/>
    <w:bookmarkEnd w:id="185"/>
    <w:p>
      <w:pPr>
        <w:pStyle w:val="Heading3"/>
      </w:pPr>
      <w:bookmarkStart w:id="877" w:name="_Toc676"/>
      <w:r>
        <w:t>دوستت دارم عزیزم</w:t>
      </w:r>
      <w:bookmarkEnd w:id="877"/>
    </w:p>
    <w:p>
      <w:pPr>
        <w:pStyle w:val="BookText"/>
      </w:pPr>
      <w:r>
        <w:rPr>
          <w:rFonts w:ascii="IRNazanin" w:hAnsi="IRNazanin" w:eastAsia="IRNazanin" w:cs="IRNazanin"/>
          <w:lang w:bidi="fa-IR"/>
          <w:color w:val="111111"/>
          <w:sz w:val="28"/>
          <w:szCs w:val="28"/>
          <w:rtl/>
        </w:rPr>
        <w:t xml:space="preserve">پروین علی‌پور / کودک و نوجوان / چاپ اوّل1385 / خشتی / شمیز / 20ص / 5000 ریال</w:t>
      </w:r>
    </w:p>
    <w:p>
      <w:pPr>
        <w:pStyle w:val="BookText"/>
      </w:pPr>
      <w:r>
        <w:rPr>
          <w:rFonts w:ascii="IRNazanin" w:hAnsi="IRNazanin" w:eastAsia="IRNazanin" w:cs="IRNazanin"/>
          <w:lang w:bidi="fa-IR"/>
          <w:color w:val="111111"/>
          <w:sz w:val="28"/>
          <w:szCs w:val="28"/>
          <w:rtl/>
        </w:rPr>
        <w:t xml:space="preserve">قوری خوشگله و زیبای مادر جون ترک بر می‌دارد. می‌خواهند آن را در سطل زباله بیندازند، اما با هم فکری مادر جون و علی کوچولو آن را چسب می‌زنند. از این داستان می‌آموزیم که هر چیزی ممکن است بکار آید.</w:t>
      </w:r>
    </w:p>
    <w:p>
      <w:pPr>
        <w:pStyle w:val="Heading3"/>
      </w:pPr>
      <w:bookmarkStart w:id="878" w:name="_Toc677"/>
      <w:r>
        <w:t>دوشیزه درنا</w:t>
      </w:r>
      <w:bookmarkEnd w:id="878"/>
    </w:p>
    <w:p>
      <w:pPr>
        <w:pStyle w:val="BookText"/>
      </w:pPr>
      <w:r>
        <w:rPr>
          <w:rFonts w:ascii="IRNazanin" w:hAnsi="IRNazanin" w:eastAsia="IRNazanin" w:cs="IRNazanin"/>
          <w:lang w:bidi="fa-IR"/>
          <w:color w:val="111111"/>
          <w:sz w:val="28"/>
          <w:szCs w:val="28"/>
          <w:rtl/>
        </w:rPr>
        <w:t xml:space="preserve">می‌یو کوماتسوتانی / ترجمه محسن اقتدار شهیدی / چاپ دوم 1377 / خشتی / شمیز / 32ص / 2000 ریال</w:t>
      </w:r>
    </w:p>
    <w:p>
      <w:pPr>
        <w:pStyle w:val="BookText"/>
      </w:pPr>
      <w:r>
        <w:rPr>
          <w:rFonts w:ascii="IRNazanin" w:hAnsi="IRNazanin" w:eastAsia="IRNazanin" w:cs="IRNazanin"/>
          <w:lang w:bidi="fa-IR"/>
          <w:color w:val="111111"/>
          <w:sz w:val="28"/>
          <w:szCs w:val="28"/>
          <w:rtl/>
        </w:rPr>
        <w:t xml:space="preserve">پیر زن و پیر مردی که بچه ندارند با دختر بچه‌ای روبرو می‌شوند که در یک شب برفی به دنبال پناهگاه می‌گردد. آنها او را به فرزندی می‌پذیرند، اما دخترک در واقع درنای زیبایی است که برای کمک به آنها آمده است.</w:t>
      </w:r>
    </w:p>
    <w:p>
      <w:pPr>
        <w:pStyle w:val="Heading3"/>
      </w:pPr>
      <w:bookmarkStart w:id="879" w:name="_Toc678"/>
      <w:r>
        <w:t>دیکته شب، گامی بلندتر</w:t>
      </w:r>
      <w:bookmarkEnd w:id="879"/>
    </w:p>
    <w:p>
      <w:pPr>
        <w:pStyle w:val="BookText"/>
      </w:pPr>
      <w:r>
        <w:rPr>
          <w:rFonts w:ascii="IRNazanin" w:hAnsi="IRNazanin" w:eastAsia="IRNazanin" w:cs="IRNazanin"/>
          <w:lang w:bidi="fa-IR"/>
          <w:color w:val="111111"/>
          <w:sz w:val="28"/>
          <w:szCs w:val="28"/>
          <w:rtl/>
        </w:rPr>
        <w:t xml:space="preserve">طاهره نجیب منش / چاپ دوم 1376 / رحلی / شمیز / 72ص / نایاب</w:t>
      </w:r>
    </w:p>
    <w:p>
      <w:pPr>
        <w:pStyle w:val="BookText"/>
      </w:pPr>
      <w:r>
        <w:rPr>
          <w:rFonts w:ascii="IRNazanin" w:hAnsi="IRNazanin" w:eastAsia="IRNazanin" w:cs="IRNazanin"/>
          <w:lang w:bidi="fa-IR"/>
          <w:color w:val="111111"/>
          <w:sz w:val="28"/>
          <w:szCs w:val="28"/>
          <w:rtl/>
        </w:rPr>
        <w:t xml:space="preserve">مؤلّف که خود مادری دلسوز و علاقه‌مند به یاری رساندن به پدران و مادران برای نخستین گام‌های آموختن است، با بهره‌گیری از دانش و تجربه و الهام از روح پر مهر مادرانه خویش، واژه‌ها، جمله‌ها و قطعه‌هایی را به عنوان الگوی «دیکته شب» برای نوآموزان کلاس اوّل ابتدایی نگاشته است. هدف اصلی از نگارش این کتاب، تمرین و کسب مهارت در خواندن و نوشتن و سرعت انتقال مفاهیم برای نوآموزان است.</w:t>
      </w:r>
    </w:p>
    <w:p>
      <w:pPr>
        <w:pStyle w:val="Heading3"/>
      </w:pPr>
      <w:bookmarkStart w:id="880" w:name="_Toc679"/>
      <w:r>
        <w:t>رفتار پیامبر با کودکان</w:t>
      </w:r>
      <w:bookmarkEnd w:id="880"/>
    </w:p>
    <w:p>
      <w:pPr>
        <w:pStyle w:val="BookText"/>
      </w:pPr>
      <w:r>
        <w:rPr>
          <w:rFonts w:ascii="IRNazanin" w:hAnsi="IRNazanin" w:eastAsia="IRNazanin" w:cs="IRNazanin"/>
          <w:lang w:bidi="fa-IR"/>
          <w:color w:val="111111"/>
          <w:sz w:val="28"/>
          <w:szCs w:val="28"/>
          <w:rtl/>
        </w:rPr>
        <w:t xml:space="preserve">محمّد علی چنارانی / چاپ پنجم 1386 / رقعی / شمیز / 112ص / 9500 ریال</w:t>
      </w:r>
    </w:p>
    <w:p>
      <w:pPr>
        <w:pStyle w:val="BookText"/>
      </w:pPr>
      <w:r>
        <w:rPr>
          <w:rFonts w:ascii="IRNazanin" w:hAnsi="IRNazanin" w:eastAsia="IRNazanin" w:cs="IRNazanin"/>
          <w:lang w:bidi="fa-IR"/>
          <w:color w:val="111111"/>
          <w:sz w:val="28"/>
          <w:szCs w:val="28"/>
          <w:rtl/>
        </w:rPr>
        <w:t xml:space="preserve">این اثر در دو بخش و به منظور ارائه الگوی رفتار با کودکان تألیف شده است. بخش اوّل شامل تربیت و اهمیّت آن، محبّت، بوسیدن کودکان، بازی با کودکان، آب و غذا دادن به کودکان؛ بخش دوم شامل شیوه رفتار پیامبر با جوانان، نیروی جوانی، زمان گرایش جوانان به مذهب، استفاده از جوانان در کارهای مملکت، ویژگی جوانان.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86" w:name="pg7575_71344"/>
    <w:bookmarkEnd w:id="186"/>
    <w:p>
      <w:pPr>
        <w:pStyle w:val="Heading3"/>
      </w:pPr>
      <w:bookmarkStart w:id="881" w:name="_Toc680"/>
      <w:r>
        <w:t>رودها</w:t>
      </w:r>
      <w:bookmarkEnd w:id="881"/>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رودها در زندگی انسان نقش بزرگی داشته ودارند. نخستین تمدن‌ها در کنار رودهای بزرگ به وجود آمد. حیوانات زیادی در رودخانه‌ها زندگی می‌کنند وانسان از رودخانه استفاده زیادی می‌کند.</w:t>
      </w:r>
    </w:p>
    <w:p>
      <w:pPr>
        <w:pStyle w:val="Heading3"/>
      </w:pPr>
      <w:bookmarkStart w:id="882" w:name="_Toc681"/>
      <w:r>
        <w:t>رؤیای موش کوچولو</w:t>
      </w:r>
      <w:bookmarkEnd w:id="882"/>
    </w:p>
    <w:p>
      <w:pPr>
        <w:pStyle w:val="BookText"/>
      </w:pPr>
      <w:r>
        <w:rPr>
          <w:rFonts w:ascii="IRNazanin" w:hAnsi="IRNazanin" w:eastAsia="IRNazanin" w:cs="IRNazanin"/>
          <w:lang w:bidi="fa-IR"/>
          <w:color w:val="111111"/>
          <w:sz w:val="28"/>
          <w:szCs w:val="28"/>
          <w:rtl/>
        </w:rPr>
        <w:t xml:space="preserve">لئو لیونی / ترجمه مینو مروارید / چاپ سوم 1386 / رحلی / شمیز / 32ص / 6500 ریال</w:t>
      </w:r>
    </w:p>
    <w:p>
      <w:pPr>
        <w:pStyle w:val="BookText"/>
      </w:pPr>
      <w:r>
        <w:rPr>
          <w:rFonts w:ascii="IRNazanin" w:hAnsi="IRNazanin" w:eastAsia="IRNazanin" w:cs="IRNazanin"/>
          <w:lang w:bidi="fa-IR"/>
          <w:color w:val="111111"/>
          <w:sz w:val="28"/>
          <w:szCs w:val="28"/>
          <w:rtl/>
        </w:rPr>
        <w:t xml:space="preserve">موش جوانی بی‌حوصله و آشفته در هنگام بازدید از نمایشگاه نقاشی با موش دیگری آشنا می‌شود. این آشنایی به علاقه و ایجاد ارتباط و دوستی منجر می‌شود...</w:t>
      </w:r>
    </w:p>
    <w:p>
      <w:pPr>
        <w:pStyle w:val="Heading3"/>
      </w:pPr>
      <w:bookmarkStart w:id="883" w:name="_Toc682"/>
      <w:r>
        <w:t>زائر کوچولو</w:t>
      </w:r>
      <w:bookmarkEnd w:id="883"/>
    </w:p>
    <w:p>
      <w:pPr>
        <w:pStyle w:val="BookText"/>
      </w:pPr>
      <w:r>
        <w:rPr>
          <w:rFonts w:ascii="IRNazanin" w:hAnsi="IRNazanin" w:eastAsia="IRNazanin" w:cs="IRNazanin"/>
          <w:lang w:bidi="fa-IR"/>
          <w:color w:val="111111"/>
          <w:sz w:val="28"/>
          <w:szCs w:val="28"/>
          <w:rtl/>
        </w:rPr>
        <w:t xml:space="preserve">علیرضا سپاهی لایین / چاپ چهارم 1386 / خشتی / شمیز / 16ص / 3500 ریال</w:t>
      </w:r>
    </w:p>
    <w:p>
      <w:pPr>
        <w:pStyle w:val="BookText"/>
      </w:pPr>
      <w:r>
        <w:rPr>
          <w:rFonts w:ascii="IRNazanin" w:hAnsi="IRNazanin" w:eastAsia="IRNazanin" w:cs="IRNazanin"/>
          <w:lang w:bidi="fa-IR"/>
          <w:color w:val="111111"/>
          <w:sz w:val="28"/>
          <w:szCs w:val="28"/>
          <w:rtl/>
        </w:rPr>
        <w:t xml:space="preserve">این مجموعه شامل 7 شعر درباره حضرت رضا علیه‌السلام و زیارت آن حضرت است.</w:t>
      </w:r>
    </w:p>
    <w:p>
      <w:pPr>
        <w:pStyle w:val="Heading3"/>
      </w:pPr>
      <w:bookmarkStart w:id="884" w:name="_Toc683"/>
      <w:r>
        <w:t>زنده باد بازی</w:t>
      </w:r>
      <w:bookmarkEnd w:id="884"/>
    </w:p>
    <w:p>
      <w:pPr>
        <w:pStyle w:val="BookText"/>
      </w:pPr>
      <w:r>
        <w:rPr>
          <w:rFonts w:ascii="IRNazanin" w:hAnsi="IRNazanin" w:eastAsia="IRNazanin" w:cs="IRNazanin"/>
          <w:lang w:bidi="fa-IR"/>
          <w:color w:val="111111"/>
          <w:sz w:val="28"/>
          <w:szCs w:val="28"/>
          <w:rtl/>
        </w:rPr>
        <w:t xml:space="preserve">حسین زاهدی نامقی / چاپ اوّل 1377 / خشتی / شمیز / 16ص / 2000 ریال</w:t>
      </w:r>
    </w:p>
    <w:p>
      <w:pPr>
        <w:pStyle w:val="BookText"/>
      </w:pPr>
      <w:r>
        <w:rPr>
          <w:rFonts w:ascii="IRNazanin" w:hAnsi="IRNazanin" w:eastAsia="IRNazanin" w:cs="IRNazanin"/>
          <w:lang w:bidi="fa-IR"/>
          <w:color w:val="111111"/>
          <w:sz w:val="28"/>
          <w:szCs w:val="28"/>
          <w:rtl/>
        </w:rPr>
        <w:t xml:space="preserve">چند جوجه در آشیانه‌ای روی درخت زندگی می‌کنند. یک روز تصمیم می‌گیرند وقتی مادرشان نیست با هم بازی کنند. یکی از جوجه‌ها از لانه می‌افتد و...</w:t>
      </w:r>
    </w:p>
    <w:p>
      <w:pPr>
        <w:pStyle w:val="Heading3"/>
      </w:pPr>
      <w:bookmarkStart w:id="885" w:name="_Toc684"/>
      <w:r>
        <w:t>زنگی برای خواب</w:t>
      </w:r>
      <w:bookmarkEnd w:id="885"/>
    </w:p>
    <w:p>
      <w:pPr>
        <w:pStyle w:val="BookText"/>
      </w:pPr>
      <w:r>
        <w:rPr>
          <w:rFonts w:ascii="IRNazanin" w:hAnsi="IRNazanin" w:eastAsia="IRNazanin" w:cs="IRNazanin"/>
          <w:lang w:bidi="fa-IR"/>
          <w:color w:val="111111"/>
          <w:sz w:val="28"/>
          <w:szCs w:val="28"/>
          <w:rtl/>
        </w:rPr>
        <w:t xml:space="preserve">مجید نوایی / چاپ اول 1382 / رقعی / شمیز / 70ص / 3000 ریال</w:t>
      </w:r>
    </w:p>
    <w:p>
      <w:pPr>
        <w:pStyle w:val="BookText"/>
      </w:pPr>
      <w:r>
        <w:rPr>
          <w:rFonts w:ascii="IRNazanin" w:hAnsi="IRNazanin" w:eastAsia="IRNazanin" w:cs="IRNazanin"/>
          <w:lang w:bidi="fa-IR"/>
          <w:color w:val="111111"/>
          <w:sz w:val="28"/>
          <w:szCs w:val="28"/>
          <w:rtl/>
        </w:rPr>
        <w:t xml:space="preserve">داستان مردم شهری که دل به نظم ماشینی داده بودند. خورد و خواب، بیداری و کار و زندگی‌شان ماشینی به نام ساعت بود. اما یک روز که نظم ماشین‌شان به هم ریخت، زندگی دشوار شد. هیچ کس نمی‌دانست چه شده است و چه باید کرد...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87" w:name="pg7575_71345"/>
    <w:bookmarkEnd w:id="187"/>
    <w:p>
      <w:pPr>
        <w:pStyle w:val="Heading3"/>
      </w:pPr>
      <w:bookmarkStart w:id="886" w:name="_Toc685"/>
      <w:r>
        <w:t>زیباترین فصل</w:t>
      </w:r>
      <w:bookmarkEnd w:id="886"/>
    </w:p>
    <w:p>
      <w:pPr>
        <w:pStyle w:val="BookText"/>
      </w:pPr>
      <w:r>
        <w:rPr>
          <w:rFonts w:ascii="IRNazanin" w:hAnsi="IRNazanin" w:eastAsia="IRNazanin" w:cs="IRNazanin"/>
          <w:lang w:bidi="fa-IR"/>
          <w:color w:val="111111"/>
          <w:sz w:val="28"/>
          <w:szCs w:val="28"/>
          <w:rtl/>
        </w:rPr>
        <w:t xml:space="preserve">فاطمه تفقدی/ چاپ اوّل 1386 / خشتی / شمیز / 16ص / 4000 ریال</w:t>
      </w:r>
    </w:p>
    <w:p>
      <w:pPr>
        <w:pStyle w:val="BookText"/>
      </w:pPr>
      <w:r>
        <w:rPr>
          <w:rFonts w:ascii="IRNazanin" w:hAnsi="IRNazanin" w:eastAsia="IRNazanin" w:cs="IRNazanin"/>
          <w:lang w:bidi="fa-IR"/>
          <w:color w:val="111111"/>
          <w:sz w:val="28"/>
          <w:szCs w:val="28"/>
          <w:rtl/>
        </w:rPr>
        <w:t xml:space="preserve">در این مجموعه شعر برای نوجوانان، اشعاری متنوع از فصلها، فلسطین و ائمه علیهم‌السلام سروده شده است.</w:t>
      </w:r>
    </w:p>
    <w:p>
      <w:pPr>
        <w:pStyle w:val="Heading3"/>
      </w:pPr>
      <w:bookmarkStart w:id="887" w:name="_Toc686"/>
      <w:r>
        <w:t>زیتونهای تلخ</w:t>
      </w:r>
      <w:bookmarkEnd w:id="887"/>
    </w:p>
    <w:p>
      <w:pPr>
        <w:pStyle w:val="BookText"/>
      </w:pPr>
      <w:r>
        <w:rPr>
          <w:rFonts w:ascii="IRNazanin" w:hAnsi="IRNazanin" w:eastAsia="IRNazanin" w:cs="IRNazanin"/>
          <w:lang w:bidi="fa-IR"/>
          <w:color w:val="111111"/>
          <w:sz w:val="28"/>
          <w:szCs w:val="28"/>
          <w:rtl/>
        </w:rPr>
        <w:t xml:space="preserve">عبدالصاحب رومزی پور / چاپ دوم 1382 / رقعی / شمیز / 93ص / 4800 ریال</w:t>
      </w:r>
    </w:p>
    <w:p>
      <w:pPr>
        <w:pStyle w:val="BookText"/>
      </w:pPr>
      <w:r>
        <w:rPr>
          <w:rFonts w:ascii="IRNazanin" w:hAnsi="IRNazanin" w:eastAsia="IRNazanin" w:cs="IRNazanin"/>
          <w:lang w:bidi="fa-IR"/>
          <w:color w:val="111111"/>
          <w:sz w:val="28"/>
          <w:szCs w:val="28"/>
          <w:rtl/>
        </w:rPr>
        <w:t xml:space="preserve">این اثر رمانی است برای جوانها که با الهام از حوادث فلسطین نوشته شده است.</w:t>
      </w:r>
    </w:p>
    <w:p>
      <w:pPr>
        <w:pStyle w:val="Heading3"/>
      </w:pPr>
      <w:bookmarkStart w:id="888" w:name="_Toc687"/>
      <w:r>
        <w:t>زیر درخت بلوط</w:t>
      </w:r>
      <w:bookmarkEnd w:id="888"/>
    </w:p>
    <w:p>
      <w:pPr>
        <w:pStyle w:val="BookText"/>
      </w:pPr>
      <w:r>
        <w:rPr>
          <w:rFonts w:ascii="IRNazanin" w:hAnsi="IRNazanin" w:eastAsia="IRNazanin" w:cs="IRNazanin"/>
          <w:lang w:bidi="fa-IR"/>
          <w:color w:val="111111"/>
          <w:sz w:val="28"/>
          <w:szCs w:val="28"/>
          <w:rtl/>
        </w:rPr>
        <w:t xml:space="preserve">مونرولیف/ترجمه علی خزاعی‌فر/چاپ اوّل 1372 /وزیری/شمیز/ 70ص / نایاب</w:t>
      </w:r>
    </w:p>
    <w:p>
      <w:pPr>
        <w:pStyle w:val="BookText"/>
      </w:pPr>
      <w:r>
        <w:rPr>
          <w:rFonts w:ascii="IRNazanin" w:hAnsi="IRNazanin" w:eastAsia="IRNazanin" w:cs="IRNazanin"/>
          <w:lang w:bidi="fa-IR"/>
          <w:color w:val="111111"/>
          <w:sz w:val="28"/>
          <w:szCs w:val="28"/>
          <w:rtl/>
        </w:rPr>
        <w:t xml:space="preserve">داستان گوساله‌ای جوان است که برای جنگ در میدان‌های گاوبازی پرورش داده شده است، اما او که عاشق گل‌ها است در گوشه‌ای لم داده و فکر می‌کند...</w:t>
      </w:r>
    </w:p>
    <w:p>
      <w:pPr>
        <w:pStyle w:val="Heading3"/>
      </w:pPr>
      <w:bookmarkStart w:id="889" w:name="_Toc688"/>
      <w:r>
        <w:t>سفر چشمه‌ها</w:t>
      </w:r>
      <w:bookmarkEnd w:id="889"/>
    </w:p>
    <w:p>
      <w:pPr>
        <w:pStyle w:val="BookText"/>
      </w:pPr>
      <w:r>
        <w:rPr>
          <w:rFonts w:ascii="IRNazanin" w:hAnsi="IRNazanin" w:eastAsia="IRNazanin" w:cs="IRNazanin"/>
          <w:lang w:bidi="fa-IR"/>
          <w:color w:val="111111"/>
          <w:sz w:val="28"/>
          <w:szCs w:val="28"/>
          <w:rtl/>
        </w:rPr>
        <w:t xml:space="preserve">حسین کتولی / چاپ سوم 1381 / خشتی / شمیز / 24ص / 3500 ریال</w:t>
      </w:r>
    </w:p>
    <w:p>
      <w:pPr>
        <w:pStyle w:val="BookText"/>
      </w:pPr>
      <w:r>
        <w:rPr>
          <w:rFonts w:ascii="IRNazanin" w:hAnsi="IRNazanin" w:eastAsia="IRNazanin" w:cs="IRNazanin"/>
          <w:lang w:bidi="fa-IR"/>
          <w:color w:val="111111"/>
          <w:sz w:val="28"/>
          <w:szCs w:val="28"/>
          <w:rtl/>
        </w:rPr>
        <w:t xml:space="preserve">چند برکه برای پیدا کردن دریا راه می‌افتند و در سر راه خود با اتفاقاتی روبرو می‌شوند و هر کدام سرنوشتی پیدا می‌کنند.</w:t>
      </w:r>
    </w:p>
    <w:p>
      <w:pPr>
        <w:pStyle w:val="Heading3"/>
      </w:pPr>
      <w:bookmarkStart w:id="890" w:name="_Toc689"/>
      <w:r>
        <w:t>سفینه‌های فضایی</w:t>
      </w:r>
      <w:bookmarkEnd w:id="890"/>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در این کتاب با تاریخچه سفرهای فضایی و اکتشافات فضایی آشنا می‌شویم.</w:t>
      </w:r>
    </w:p>
    <w:p>
      <w:pPr>
        <w:pStyle w:val="Heading3"/>
      </w:pPr>
      <w:bookmarkStart w:id="891" w:name="_Toc690"/>
      <w:r>
        <w:t>سه ماهی</w:t>
      </w:r>
      <w:bookmarkEnd w:id="891"/>
    </w:p>
    <w:p>
      <w:pPr>
        <w:pStyle w:val="BookText"/>
      </w:pPr>
      <w:r>
        <w:rPr>
          <w:rFonts w:ascii="IRNazanin" w:hAnsi="IRNazanin" w:eastAsia="IRNazanin" w:cs="IRNazanin"/>
          <w:lang w:bidi="fa-IR"/>
          <w:color w:val="111111"/>
          <w:sz w:val="28"/>
          <w:szCs w:val="28"/>
          <w:rtl/>
        </w:rPr>
        <w:t xml:space="preserve">گروه کودک / چاپ اوّل 1365 / خشتی / شمیز / 16ص / نایاب</w:t>
      </w:r>
    </w:p>
    <w:p>
      <w:pPr>
        <w:pStyle w:val="BookText"/>
      </w:pPr>
      <w:r>
        <w:rPr>
          <w:rFonts w:ascii="IRNazanin" w:hAnsi="IRNazanin" w:eastAsia="IRNazanin" w:cs="IRNazanin"/>
          <w:lang w:bidi="fa-IR"/>
          <w:color w:val="111111"/>
          <w:sz w:val="28"/>
          <w:szCs w:val="28"/>
          <w:rtl/>
        </w:rPr>
        <w:t xml:space="preserve">سه ماهی در آبگیری زندگی می‌کنند. یک روز صیاد تصمیم می‌گیرد آنها را شکار کند. هر کدام از ماهی‌ها بنا بر عقلی که دارند تصمیمی می‌گیرند...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88" w:name="pg7575_71346"/>
    <w:bookmarkEnd w:id="188"/>
    <w:p>
      <w:pPr>
        <w:pStyle w:val="Heading3"/>
      </w:pPr>
      <w:bookmarkStart w:id="892" w:name="_Toc691"/>
      <w:r>
        <w:t>سی حکایت سی تصویر</w:t>
      </w:r>
      <w:bookmarkEnd w:id="892"/>
    </w:p>
    <w:p>
      <w:pPr>
        <w:pStyle w:val="BookText"/>
      </w:pPr>
      <w:r>
        <w:rPr>
          <w:rFonts w:ascii="IRNazanin" w:hAnsi="IRNazanin" w:eastAsia="IRNazanin" w:cs="IRNazanin"/>
          <w:lang w:bidi="fa-IR"/>
          <w:color w:val="111111"/>
          <w:sz w:val="28"/>
          <w:szCs w:val="28"/>
          <w:rtl/>
        </w:rPr>
        <w:t xml:space="preserve">علی اکبر بیواره / چاپ سوم 1384 / وزیری / شمیز / 64ص / 3500 ریال</w:t>
      </w:r>
    </w:p>
    <w:p>
      <w:pPr>
        <w:pStyle w:val="BookText"/>
      </w:pPr>
      <w:r>
        <w:rPr>
          <w:rFonts w:ascii="IRNazanin" w:hAnsi="IRNazanin" w:eastAsia="IRNazanin" w:cs="IRNazanin"/>
          <w:lang w:bidi="fa-IR"/>
          <w:color w:val="111111"/>
          <w:sz w:val="28"/>
          <w:szCs w:val="28"/>
          <w:rtl/>
        </w:rPr>
        <w:t xml:space="preserve">در این کتاب سی حکایت از کشکول شیخ بهایی انتخاب شده و برای نوجوانان به همراه تصویر بازنویسی شده است.</w:t>
      </w:r>
    </w:p>
    <w:p>
      <w:pPr>
        <w:pStyle w:val="BookText"/>
      </w:pPr>
      <w:r>
        <w:rPr>
          <w:rFonts w:ascii="IRNazanin" w:hAnsi="IRNazanin" w:eastAsia="IRNazanin" w:cs="IRNazanin"/>
          <w:lang w:bidi="fa-IR"/>
          <w:color w:val="111111"/>
          <w:sz w:val="28"/>
          <w:szCs w:val="28"/>
          <w:rtl/>
        </w:rPr>
        <w:t xml:space="preserve">سی و یک حکایت سی و یک تصویر</w:t>
      </w:r>
    </w:p>
    <w:p>
      <w:pPr>
        <w:pStyle w:val="BookText"/>
      </w:pPr>
      <w:r>
        <w:rPr>
          <w:rFonts w:ascii="IRNazanin" w:hAnsi="IRNazanin" w:eastAsia="IRNazanin" w:cs="IRNazanin"/>
          <w:lang w:bidi="fa-IR"/>
          <w:color w:val="111111"/>
          <w:sz w:val="28"/>
          <w:szCs w:val="28"/>
          <w:rtl/>
        </w:rPr>
        <w:t xml:space="preserve">علی اکبر بیواره / چاپ اوّل 1384 / وزیری / شمیز / 64ص / 3500 ریال</w:t>
      </w:r>
    </w:p>
    <w:p>
      <w:pPr>
        <w:pStyle w:val="BookText"/>
      </w:pPr>
      <w:r>
        <w:rPr>
          <w:rFonts w:ascii="IRNazanin" w:hAnsi="IRNazanin" w:eastAsia="IRNazanin" w:cs="IRNazanin"/>
          <w:lang w:bidi="fa-IR"/>
          <w:color w:val="111111"/>
          <w:sz w:val="28"/>
          <w:szCs w:val="28"/>
          <w:rtl/>
        </w:rPr>
        <w:t xml:space="preserve">در این کتاب سی حکایت از کشکول شیخ بهایی انتخاب شده و برای نوجوانان به همراه تصویر بازنویسی شده است.</w:t>
      </w:r>
    </w:p>
    <w:p>
      <w:pPr>
        <w:pStyle w:val="Heading3"/>
      </w:pPr>
      <w:bookmarkStart w:id="893" w:name="_Toc692"/>
      <w:r>
        <w:t>شترها</w:t>
      </w:r>
      <w:bookmarkEnd w:id="893"/>
    </w:p>
    <w:p>
      <w:pPr>
        <w:pStyle w:val="BookText"/>
      </w:pPr>
      <w:r>
        <w:rPr>
          <w:rFonts w:ascii="IRNazanin" w:hAnsi="IRNazanin" w:eastAsia="IRNazanin" w:cs="IRNazanin"/>
          <w:lang w:bidi="fa-IR"/>
          <w:color w:val="111111"/>
          <w:sz w:val="28"/>
          <w:szCs w:val="28"/>
          <w:rtl/>
        </w:rPr>
        <w:t xml:space="preserve">ترجمه مجتبی الهی خراسانی / چاپ چهارم 1384 / وزیری / شمیز / 31ص / 4000 ریال</w:t>
      </w:r>
    </w:p>
    <w:p>
      <w:pPr>
        <w:pStyle w:val="BookText"/>
      </w:pPr>
      <w:r>
        <w:rPr>
          <w:rFonts w:ascii="IRNazanin" w:hAnsi="IRNazanin" w:eastAsia="IRNazanin" w:cs="IRNazanin"/>
          <w:lang w:bidi="fa-IR"/>
          <w:color w:val="111111"/>
          <w:sz w:val="28"/>
          <w:szCs w:val="28"/>
          <w:rtl/>
        </w:rPr>
        <w:t xml:space="preserve">شتر از حیوانات پر طاقت صحرا و دارای خصوصیات ویژه‌ای است و در زندگی مردم چادرنشین و صحرا گرد نقش بزرگی داشته است. در این اثر با ویژگی‌های این حیوان مفید آشنا می‌شویم.</w:t>
      </w:r>
    </w:p>
    <w:p>
      <w:pPr>
        <w:pStyle w:val="Heading3"/>
      </w:pPr>
      <w:bookmarkStart w:id="894" w:name="_Toc693"/>
      <w:r>
        <w:t>ششمین روز هستی</w:t>
      </w:r>
      <w:bookmarkEnd w:id="894"/>
    </w:p>
    <w:p>
      <w:pPr>
        <w:pStyle w:val="BookText"/>
      </w:pPr>
      <w:r>
        <w:rPr>
          <w:rFonts w:ascii="IRNazanin" w:hAnsi="IRNazanin" w:eastAsia="IRNazanin" w:cs="IRNazanin"/>
          <w:lang w:bidi="fa-IR"/>
          <w:color w:val="111111"/>
          <w:sz w:val="28"/>
          <w:szCs w:val="28"/>
          <w:rtl/>
        </w:rPr>
        <w:t xml:space="preserve">علی اکبر بیواره / چاپ دوم 1381 / رقعی / شمیز / 24ص / 1800 ریال</w:t>
      </w:r>
    </w:p>
    <w:p>
      <w:pPr>
        <w:pStyle w:val="BookText"/>
      </w:pPr>
      <w:r>
        <w:rPr>
          <w:rFonts w:ascii="IRNazanin" w:hAnsi="IRNazanin" w:eastAsia="IRNazanin" w:cs="IRNazanin"/>
          <w:lang w:bidi="fa-IR"/>
          <w:color w:val="111111"/>
          <w:sz w:val="28"/>
          <w:szCs w:val="28"/>
          <w:rtl/>
        </w:rPr>
        <w:t xml:space="preserve">در ششمین روز هستی همه حیوانات پا به عرصه جهان می‌گذارند. با فرا رسیدن شب آنان تصور می‌کنند زندگی به پایان رسیده، امّا با طلوع خورشید هفتمین روز خوشحال می‌شوند که زندگی همچنان ادامه خواهد داشت.</w:t>
      </w:r>
    </w:p>
    <w:p>
      <w:pPr>
        <w:pStyle w:val="Heading3"/>
      </w:pPr>
      <w:bookmarkStart w:id="895" w:name="_Toc694"/>
      <w:r>
        <w:t>شکوفه‌های بادام</w:t>
      </w:r>
      <w:bookmarkEnd w:id="895"/>
    </w:p>
    <w:p>
      <w:pPr>
        <w:pStyle w:val="BookText"/>
      </w:pPr>
      <w:r>
        <w:rPr>
          <w:rFonts w:ascii="IRNazanin" w:hAnsi="IRNazanin" w:eastAsia="IRNazanin" w:cs="IRNazanin"/>
          <w:lang w:bidi="fa-IR"/>
          <w:color w:val="111111"/>
          <w:sz w:val="28"/>
          <w:szCs w:val="28"/>
          <w:rtl/>
        </w:rPr>
        <w:t xml:space="preserve">علی اکبر بیواره / چاپ دوم 1387 / خشتی / شمیز / 16ص / 5700 ریال</w:t>
      </w:r>
    </w:p>
    <w:p>
      <w:pPr>
        <w:pStyle w:val="BookText"/>
      </w:pPr>
      <w:r>
        <w:rPr>
          <w:rFonts w:ascii="IRNazanin" w:hAnsi="IRNazanin" w:eastAsia="IRNazanin" w:cs="IRNazanin"/>
          <w:lang w:bidi="fa-IR"/>
          <w:color w:val="111111"/>
          <w:sz w:val="28"/>
          <w:szCs w:val="28"/>
          <w:rtl/>
        </w:rPr>
        <w:t xml:space="preserve">در این کتاب نویسنده به یکی از وقایع دلنشین دوران امامت حضرت رضا علیه‌السلامدر نیشابور پرداخته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89" w:name="pg7575_71347"/>
    <w:bookmarkEnd w:id="189"/>
    <w:p>
      <w:pPr>
        <w:pStyle w:val="Heading3"/>
      </w:pPr>
      <w:bookmarkStart w:id="896" w:name="_Toc695"/>
      <w:r>
        <w:t>شن‌های داغ</w:t>
      </w:r>
      <w:bookmarkEnd w:id="896"/>
    </w:p>
    <w:p>
      <w:pPr>
        <w:pStyle w:val="BookText"/>
      </w:pPr>
      <w:r>
        <w:rPr>
          <w:rFonts w:ascii="IRNazanin" w:hAnsi="IRNazanin" w:eastAsia="IRNazanin" w:cs="IRNazanin"/>
          <w:lang w:bidi="fa-IR"/>
          <w:color w:val="111111"/>
          <w:sz w:val="28"/>
          <w:szCs w:val="28"/>
          <w:rtl/>
        </w:rPr>
        <w:t xml:space="preserve">حسین زاهدی نامقی / چاپ دوم 1378 / رقعی / شمیز / 32ص / 1800 ریال</w:t>
      </w:r>
    </w:p>
    <w:p>
      <w:pPr>
        <w:pStyle w:val="BookText"/>
      </w:pPr>
      <w:r>
        <w:rPr>
          <w:rFonts w:ascii="IRNazanin" w:hAnsi="IRNazanin" w:eastAsia="IRNazanin" w:cs="IRNazanin"/>
          <w:lang w:bidi="fa-IR"/>
          <w:color w:val="111111"/>
          <w:sz w:val="28"/>
          <w:szCs w:val="28"/>
          <w:rtl/>
        </w:rPr>
        <w:t xml:space="preserve">عربها دختران را زنده به گور می‌کردند. این داستان بر اساس این سنت جاهلی نوشته شده است.</w:t>
      </w:r>
    </w:p>
    <w:p>
      <w:pPr>
        <w:pStyle w:val="Heading3"/>
      </w:pPr>
      <w:bookmarkStart w:id="897" w:name="_Toc696"/>
      <w:r>
        <w:t>شوخی می‌کنی؟</w:t>
      </w:r>
      <w:bookmarkEnd w:id="897"/>
    </w:p>
    <w:p>
      <w:pPr>
        <w:pStyle w:val="BookText"/>
      </w:pPr>
      <w:r>
        <w:rPr>
          <w:rFonts w:ascii="IRNazanin" w:hAnsi="IRNazanin" w:eastAsia="IRNazanin" w:cs="IRNazanin"/>
          <w:lang w:bidi="fa-IR"/>
          <w:color w:val="111111"/>
          <w:sz w:val="28"/>
          <w:szCs w:val="28"/>
          <w:rtl/>
        </w:rPr>
        <w:t xml:space="preserve">پروین علی‌پور / چاپ سوم1384 / خشتی / شمیز / 32ص / 6000 ریال</w:t>
      </w:r>
    </w:p>
    <w:p>
      <w:pPr>
        <w:pStyle w:val="BookText"/>
      </w:pPr>
      <w:r>
        <w:rPr>
          <w:rFonts w:ascii="IRNazanin" w:hAnsi="IRNazanin" w:eastAsia="IRNazanin" w:cs="IRNazanin"/>
          <w:lang w:bidi="fa-IR"/>
          <w:color w:val="111111"/>
          <w:sz w:val="28"/>
          <w:szCs w:val="28"/>
          <w:rtl/>
        </w:rPr>
        <w:t xml:space="preserve">بچه لاک پشتی خجالتی تصمیم می‌گیرد روی پای خودش بایستد و کارهایش را بدون کمک دیگران انجام دهد و سرانجام هم موفق می‌شود...</w:t>
      </w:r>
    </w:p>
    <w:p>
      <w:pPr>
        <w:pStyle w:val="Heading3"/>
      </w:pPr>
      <w:bookmarkStart w:id="898" w:name="_Toc697"/>
      <w:r>
        <w:t>شیشه</w:t>
      </w:r>
      <w:bookmarkEnd w:id="898"/>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4800 ریال</w:t>
      </w:r>
    </w:p>
    <w:p>
      <w:pPr>
        <w:pStyle w:val="BookText"/>
      </w:pPr>
      <w:r>
        <w:rPr>
          <w:rFonts w:ascii="IRNazanin" w:hAnsi="IRNazanin" w:eastAsia="IRNazanin" w:cs="IRNazanin"/>
          <w:lang w:bidi="fa-IR"/>
          <w:color w:val="111111"/>
          <w:sz w:val="28"/>
          <w:szCs w:val="28"/>
          <w:rtl/>
        </w:rPr>
        <w:t xml:space="preserve">شیشه از مصنوعاتی است که از زمان‌های قدیم مورد نیاز انسان‌ها بوده و در زمان حاضر نقش بزرگی در زندگی بشر دارد. در این اثر، خواننده با شیشه و ویژگی‌های آن آشنا می‌شود.</w:t>
      </w:r>
    </w:p>
    <w:p>
      <w:pPr>
        <w:pStyle w:val="Heading3"/>
      </w:pPr>
      <w:bookmarkStart w:id="899" w:name="_Toc698"/>
      <w:r>
        <w:t>عزیزم تولدت مبارک</w:t>
      </w:r>
      <w:bookmarkEnd w:id="899"/>
    </w:p>
    <w:p>
      <w:pPr>
        <w:pStyle w:val="BookText"/>
      </w:pPr>
      <w:r>
        <w:rPr>
          <w:rFonts w:ascii="IRNazanin" w:hAnsi="IRNazanin" w:eastAsia="IRNazanin" w:cs="IRNazanin"/>
          <w:lang w:bidi="fa-IR"/>
          <w:color w:val="111111"/>
          <w:sz w:val="28"/>
          <w:szCs w:val="28"/>
          <w:rtl/>
        </w:rPr>
        <w:t xml:space="preserve">پروین علی‌پور / چاپ پنجم 1384 / خشتی / شمیز / 20ص / 4500 ریال</w:t>
      </w:r>
    </w:p>
    <w:p>
      <w:pPr>
        <w:pStyle w:val="BookText"/>
      </w:pPr>
      <w:r>
        <w:rPr>
          <w:rFonts w:ascii="IRNazanin" w:hAnsi="IRNazanin" w:eastAsia="IRNazanin" w:cs="IRNazanin"/>
          <w:lang w:bidi="fa-IR"/>
          <w:color w:val="111111"/>
          <w:sz w:val="28"/>
          <w:szCs w:val="28"/>
          <w:rtl/>
        </w:rPr>
        <w:t xml:space="preserve">خاله خرسه تصمیم می‌گیرد برای خودش جشن تولد بگیرد. حیوانات جنگل را دعوت می‌کند. اما هر کدام از آنها کاری می‌کند که جشن تولد به هم می‌خورد. خاله خرسه سرانجام می‌فهمد که هر حیوانی رفتاری مطابق آفرینش خود دارد.</w:t>
      </w:r>
    </w:p>
    <w:p>
      <w:pPr>
        <w:pStyle w:val="Heading3"/>
      </w:pPr>
      <w:bookmarkStart w:id="900" w:name="_Toc699"/>
      <w:r>
        <w:t>غریبه‌ها</w:t>
      </w:r>
      <w:bookmarkEnd w:id="900"/>
    </w:p>
    <w:p>
      <w:pPr>
        <w:pStyle w:val="BookText"/>
      </w:pPr>
      <w:r>
        <w:rPr>
          <w:rFonts w:ascii="IRNazanin" w:hAnsi="IRNazanin" w:eastAsia="IRNazanin" w:cs="IRNazanin"/>
          <w:lang w:bidi="fa-IR"/>
          <w:color w:val="111111"/>
          <w:sz w:val="28"/>
          <w:szCs w:val="28"/>
          <w:rtl/>
        </w:rPr>
        <w:t xml:space="preserve">سوزان فلدمان / ترجمه پروین علی‌پور / چاپ اوّل 1373 / وزیری / شمیز / 40ص / نایاب</w:t>
      </w:r>
    </w:p>
    <w:p>
      <w:pPr>
        <w:pStyle w:val="BookText"/>
      </w:pPr>
      <w:r>
        <w:rPr>
          <w:rFonts w:ascii="IRNazanin" w:hAnsi="IRNazanin" w:eastAsia="IRNazanin" w:cs="IRNazanin"/>
          <w:lang w:bidi="fa-IR"/>
          <w:color w:val="111111"/>
          <w:sz w:val="28"/>
          <w:szCs w:val="28"/>
          <w:rtl/>
        </w:rPr>
        <w:t xml:space="preserve">این اثر مجموعه چند افسانه جالب از افسانه‌های آمریکا است.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90" w:name="pg7575_71348"/>
    <w:bookmarkEnd w:id="190"/>
    <w:p>
      <w:pPr>
        <w:pStyle w:val="Heading3"/>
      </w:pPr>
      <w:bookmarkStart w:id="901" w:name="_Toc700"/>
      <w:r>
        <w:t>فرودگاهها</w:t>
      </w:r>
      <w:bookmarkEnd w:id="901"/>
    </w:p>
    <w:p>
      <w:pPr>
        <w:pStyle w:val="BookText"/>
      </w:pPr>
      <w:r>
        <w:rPr>
          <w:rFonts w:ascii="IRNazanin" w:hAnsi="IRNazanin" w:eastAsia="IRNazanin" w:cs="IRNazanin"/>
          <w:lang w:bidi="fa-IR"/>
          <w:color w:val="111111"/>
          <w:sz w:val="28"/>
          <w:szCs w:val="28"/>
          <w:rtl/>
        </w:rPr>
        <w:t xml:space="preserve">ترجمه محمد حسین محمدپور / چاپ اول 1382 / وزیری / شمیز / 32ص / 28000 ریال</w:t>
      </w:r>
    </w:p>
    <w:p>
      <w:pPr>
        <w:pStyle w:val="BookText"/>
      </w:pPr>
      <w:r>
        <w:rPr>
          <w:rFonts w:ascii="IRNazanin" w:hAnsi="IRNazanin" w:eastAsia="IRNazanin" w:cs="IRNazanin"/>
          <w:lang w:bidi="fa-IR"/>
          <w:color w:val="111111"/>
          <w:sz w:val="28"/>
          <w:szCs w:val="28"/>
          <w:rtl/>
        </w:rPr>
        <w:t xml:space="preserve">در این کتاب از اولین فرودگاه‌ها گرفته تا فرودگاه‌های مجهز و پیشرفته امروزی، کارکرد فرودگاه‌ها، تجهیزات آنها در مواقع و شرایط اضطراری و حوادث غیر مترقبه و نیز وسایل و تجهیزاتی که برای رفاه و ایمنی مسافران در نظر گرفته شده بررسی شده است.</w:t>
      </w:r>
    </w:p>
    <w:p>
      <w:pPr>
        <w:pStyle w:val="Heading3"/>
      </w:pPr>
      <w:bookmarkStart w:id="902" w:name="_Toc701"/>
      <w:r>
        <w:t>فلوسی و روباه</w:t>
      </w:r>
      <w:bookmarkEnd w:id="902"/>
    </w:p>
    <w:p>
      <w:pPr>
        <w:pStyle w:val="BookText"/>
      </w:pPr>
      <w:r>
        <w:rPr>
          <w:rFonts w:ascii="IRNazanin" w:hAnsi="IRNazanin" w:eastAsia="IRNazanin" w:cs="IRNazanin"/>
          <w:lang w:bidi="fa-IR"/>
          <w:color w:val="111111"/>
          <w:sz w:val="28"/>
          <w:szCs w:val="28"/>
          <w:rtl/>
        </w:rPr>
        <w:t xml:space="preserve">مک کی ساک پاتریشیا / ترجمه طاهره نجیب منش / چاپ اوّل 1378 / خشتی / شمیز / 24ص / 3000 ریال</w:t>
      </w:r>
    </w:p>
    <w:p>
      <w:pPr>
        <w:pStyle w:val="BookText"/>
      </w:pPr>
      <w:r>
        <w:rPr>
          <w:rFonts w:ascii="IRNazanin" w:hAnsi="IRNazanin" w:eastAsia="IRNazanin" w:cs="IRNazanin"/>
          <w:lang w:bidi="fa-IR"/>
          <w:color w:val="111111"/>
          <w:sz w:val="28"/>
          <w:szCs w:val="28"/>
          <w:rtl/>
        </w:rPr>
        <w:t xml:space="preserve">دخترکی به نام فلوسی می‌خواهد تخم مرغ‌ها را به جایی برساند. از سوی دیگر روباه تصمیم دارد آنها را از او برباید، امّا دخترک با زرنگی و دانایی تخم مرغ‌ها را</w:t>
      </w:r>
    </w:p>
    <w:p>
      <w:pPr>
        <w:pStyle w:val="BookText"/>
      </w:pPr>
      <w:r>
        <w:rPr>
          <w:rFonts w:ascii="IRNazanin" w:hAnsi="IRNazanin" w:eastAsia="IRNazanin" w:cs="IRNazanin"/>
          <w:lang w:bidi="fa-IR"/>
          <w:color w:val="111111"/>
          <w:sz w:val="28"/>
          <w:szCs w:val="28"/>
          <w:rtl/>
        </w:rPr>
        <w:t xml:space="preserve">سالم به مقصد می‌رساند...</w:t>
      </w:r>
    </w:p>
    <w:p>
      <w:pPr>
        <w:pStyle w:val="Heading3"/>
      </w:pPr>
      <w:bookmarkStart w:id="903" w:name="_Toc702"/>
      <w:r>
        <w:t>کاغذ</w:t>
      </w:r>
      <w:bookmarkEnd w:id="903"/>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اختراع کاغذ تحول بزرگی در زندگی انسان ایجاد کرد. در این کتاب اطلاعاتی را در باره کاغذ می‌خوانیم.</w:t>
      </w:r>
    </w:p>
    <w:p>
      <w:pPr>
        <w:pStyle w:val="Heading3"/>
      </w:pPr>
      <w:bookmarkStart w:id="904" w:name="_Toc703"/>
      <w:r>
        <w:t>کشتی</w:t>
      </w:r>
      <w:bookmarkEnd w:id="904"/>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کشتی از قدیم ترین وسایل حمل و نقل کالا و مسافر بوده و موجب افزایش روابط تمدن‌ها و کشف سرزمین‌های جدید شده است. این کتاب به نقش کشتی در زندگی انسانها می‌پردازد.</w:t>
      </w:r>
    </w:p>
    <w:p>
      <w:pPr>
        <w:pStyle w:val="Heading3"/>
      </w:pPr>
      <w:bookmarkStart w:id="905" w:name="_Toc704"/>
      <w:r>
        <w:t>کودکی بر آب، داستان زندگی حضرت موسی علیه‌السلام</w:t>
      </w:r>
      <w:bookmarkEnd w:id="905"/>
    </w:p>
    <w:p>
      <w:pPr>
        <w:pStyle w:val="BookText"/>
      </w:pPr>
      <w:r>
        <w:rPr>
          <w:rFonts w:ascii="IRNazanin" w:hAnsi="IRNazanin" w:eastAsia="IRNazanin" w:cs="IRNazanin"/>
          <w:lang w:bidi="fa-IR"/>
          <w:color w:val="111111"/>
          <w:sz w:val="28"/>
          <w:szCs w:val="28"/>
          <w:rtl/>
        </w:rPr>
        <w:t xml:space="preserve">لیلی قصابی/ چاپ دوم 1387 / خشتی / شمیز / 12ص / 4200 ریال</w:t>
      </w:r>
    </w:p>
    <w:p>
      <w:pPr>
        <w:pStyle w:val="BookText"/>
      </w:pPr>
      <w:r>
        <w:rPr>
          <w:rFonts w:ascii="IRNazanin" w:hAnsi="IRNazanin" w:eastAsia="IRNazanin" w:cs="IRNazanin"/>
          <w:lang w:bidi="fa-IR"/>
          <w:color w:val="111111"/>
          <w:sz w:val="28"/>
          <w:szCs w:val="28"/>
          <w:rtl/>
        </w:rPr>
        <w:t xml:space="preserve">این کتاب که به صورت شعر برای کودکان تهیه شده است، داستان معروف به آب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91" w:name="pg7575_71349"/>
    <w:bookmarkEnd w:id="191"/>
    <w:p>
      <w:pPr>
        <w:pStyle w:val="BookText"/>
      </w:pPr>
      <w:r>
        <w:rPr>
          <w:rFonts w:ascii="IRNazanin" w:hAnsi="IRNazanin" w:eastAsia="IRNazanin" w:cs="IRNazanin"/>
          <w:lang w:bidi="fa-IR"/>
          <w:color w:val="111111"/>
          <w:sz w:val="28"/>
          <w:szCs w:val="28"/>
          <w:rtl/>
        </w:rPr>
        <w:t xml:space="preserve">انداختن حضرت موسی علیه‌السلام توسط مادرش می‌باشد که به وسیله همسر فرعون نجات پیدا کرده و در قصر فرعون بزرگ شد.</w:t>
      </w:r>
    </w:p>
    <w:p>
      <w:pPr>
        <w:pStyle w:val="Heading3"/>
      </w:pPr>
      <w:bookmarkStart w:id="906" w:name="_Toc705"/>
      <w:r>
        <w:t>کوهها</w:t>
      </w:r>
      <w:bookmarkEnd w:id="906"/>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بیشتر نقاط خشکی پوشیده از کوه‌های کوچک و بزرگ است. آتشفشان‌ها نیز نوعی از کوه‌ها هستند. در کوه‌ها و مناطق کوهستانی، حیوانات خاصی زندگی می‌کنند. انسان‌ها نیز در چنین مناطقی زندگی می‌کنند. خواننده با مطالعه این اثر با</w:t>
      </w:r>
    </w:p>
    <w:p>
      <w:pPr>
        <w:pStyle w:val="BookText"/>
      </w:pPr>
      <w:r>
        <w:rPr>
          <w:rFonts w:ascii="IRNazanin" w:hAnsi="IRNazanin" w:eastAsia="IRNazanin" w:cs="IRNazanin"/>
          <w:lang w:bidi="fa-IR"/>
          <w:color w:val="111111"/>
          <w:sz w:val="28"/>
          <w:szCs w:val="28"/>
          <w:rtl/>
        </w:rPr>
        <w:t xml:space="preserve">ویژگی کوه‌ها آشنا می‌شود.</w:t>
      </w:r>
    </w:p>
    <w:p>
      <w:pPr>
        <w:pStyle w:val="Heading3"/>
      </w:pPr>
      <w:bookmarkStart w:id="907" w:name="_Toc706"/>
      <w:r>
        <w:t>کی شاخه را تکان داد؟!</w:t>
      </w:r>
      <w:bookmarkEnd w:id="907"/>
    </w:p>
    <w:p>
      <w:pPr>
        <w:pStyle w:val="BookText"/>
      </w:pPr>
      <w:r>
        <w:rPr>
          <w:rFonts w:ascii="IRNazanin" w:hAnsi="IRNazanin" w:eastAsia="IRNazanin" w:cs="IRNazanin"/>
          <w:lang w:bidi="fa-IR"/>
          <w:color w:val="111111"/>
          <w:sz w:val="28"/>
          <w:szCs w:val="28"/>
          <w:rtl/>
        </w:rPr>
        <w:t xml:space="preserve">حسین زاهدی نامقی / چاپ اوّل 1376 / خشتی / شمیز / 16ص / 2000 ریال</w:t>
      </w:r>
    </w:p>
    <w:p>
      <w:pPr>
        <w:pStyle w:val="BookText"/>
      </w:pPr>
      <w:r>
        <w:rPr>
          <w:rFonts w:ascii="IRNazanin" w:hAnsi="IRNazanin" w:eastAsia="IRNazanin" w:cs="IRNazanin"/>
          <w:lang w:bidi="fa-IR"/>
          <w:color w:val="111111"/>
          <w:sz w:val="28"/>
          <w:szCs w:val="28"/>
          <w:rtl/>
        </w:rPr>
        <w:t xml:space="preserve">داستان در مورد سه جوجه گنجشک است که صبح سحر کسی آنها را از خواب بیدار می‌کند و هر کدام بر این تصورند که دیگری او را بیدار کرده است. همین مسأله منشأ اختلاف و دعوا بین سه جوجه گنجشک می‌شود تا اینکه متوجه می‌شوند نسیم سحری آنها را بیدار کرده تا به سحرخیزی عادت کنند و از تنبلی بپرهیزند.</w:t>
      </w:r>
    </w:p>
    <w:p>
      <w:pPr>
        <w:pStyle w:val="Heading3"/>
      </w:pPr>
      <w:bookmarkStart w:id="908" w:name="_Toc707"/>
      <w:r>
        <w:t>گل‌پسته (مجموعه لالاییهای فارسی)</w:t>
      </w:r>
      <w:bookmarkEnd w:id="908"/>
    </w:p>
    <w:p>
      <w:pPr>
        <w:pStyle w:val="BookText"/>
      </w:pPr>
      <w:r>
        <w:rPr>
          <w:rFonts w:ascii="IRNazanin" w:hAnsi="IRNazanin" w:eastAsia="IRNazanin" w:cs="IRNazanin"/>
          <w:lang w:bidi="fa-IR"/>
          <w:color w:val="111111"/>
          <w:sz w:val="28"/>
          <w:szCs w:val="28"/>
          <w:rtl/>
        </w:rPr>
        <w:t xml:space="preserve">زهرا مهاجری / چاپ دوم 1386 / رقعی / شمیز / 118ص / 9500 ریال</w:t>
      </w:r>
    </w:p>
    <w:p>
      <w:pPr>
        <w:pStyle w:val="BookText"/>
      </w:pPr>
      <w:r>
        <w:rPr>
          <w:rFonts w:ascii="IRNazanin" w:hAnsi="IRNazanin" w:eastAsia="IRNazanin" w:cs="IRNazanin"/>
          <w:lang w:bidi="fa-IR"/>
          <w:color w:val="111111"/>
          <w:sz w:val="28"/>
          <w:szCs w:val="28"/>
          <w:rtl/>
        </w:rPr>
        <w:t xml:space="preserve">لالایی‌ها از عناصر مهم فرهنگ عامّه است. لالایی‌ها نوعی واگویه و گفتن درد دل‌هاست که در گذشته مادران، هنرمندانه برای کودکان زمزمه می‌کردند، امّا مادران امروز تا حدی از این مهم غافل مانده‌اند. گردآوری این مجموعه گامی است در جهت آشنایی پدران و مادران جوان با گوشه‌هایی از فرهنگ غنی سرزمینمان و استفاده کاربردی از آنها برای دستیابی به اهداف تربیتی.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92" w:name="pg7575_71350"/>
    <w:bookmarkEnd w:id="192"/>
    <w:p>
      <w:pPr>
        <w:pStyle w:val="Heading3"/>
      </w:pPr>
      <w:bookmarkStart w:id="909" w:name="_Toc708"/>
      <w:r>
        <w:t>گیاهان و گلهای صحرا</w:t>
      </w:r>
      <w:bookmarkEnd w:id="909"/>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در صحراها گیاهان و گل‌های خاصی می‌رویند. در این کتاب به زندگی گیاهان در صحراها و انواع آنها اشاره شده است.</w:t>
      </w:r>
    </w:p>
    <w:p>
      <w:pPr>
        <w:pStyle w:val="Heading3"/>
      </w:pPr>
      <w:bookmarkStart w:id="910" w:name="_Toc709"/>
      <w:r>
        <w:t>ماشینی که خواندن و نوشتن یاد گرفت</w:t>
      </w:r>
      <w:bookmarkEnd w:id="910"/>
    </w:p>
    <w:p>
      <w:pPr>
        <w:pStyle w:val="BookText"/>
      </w:pPr>
      <w:r>
        <w:rPr>
          <w:rFonts w:ascii="IRNazanin" w:hAnsi="IRNazanin" w:eastAsia="IRNazanin" w:cs="IRNazanin"/>
          <w:lang w:bidi="fa-IR"/>
          <w:color w:val="111111"/>
          <w:sz w:val="28"/>
          <w:szCs w:val="28"/>
          <w:rtl/>
        </w:rPr>
        <w:t xml:space="preserve">راضیه شعبانی / چاپ اوّل 1377 / خشتی / شمیز / 16ص / 2500 ریال</w:t>
      </w:r>
    </w:p>
    <w:p>
      <w:pPr>
        <w:pStyle w:val="BookText"/>
      </w:pPr>
      <w:r>
        <w:rPr>
          <w:rFonts w:ascii="IRNazanin" w:hAnsi="IRNazanin" w:eastAsia="IRNazanin" w:cs="IRNazanin"/>
          <w:lang w:bidi="fa-IR"/>
          <w:color w:val="111111"/>
          <w:sz w:val="28"/>
          <w:szCs w:val="28"/>
          <w:rtl/>
        </w:rPr>
        <w:t xml:space="preserve">ماشین کوچکی که آقای معلم را به مدرسه می‌برد تصمیم می‌گیرد با سواد شود. ماشین یواشکی به درس معلم گوش می‌دهد و چیزهای قشنگی یاد می‌گیرد.</w:t>
      </w:r>
    </w:p>
    <w:p>
      <w:pPr>
        <w:pStyle w:val="Heading3"/>
      </w:pPr>
      <w:bookmarkStart w:id="911" w:name="_Toc710"/>
      <w:r>
        <w:t>ماه</w:t>
      </w:r>
      <w:bookmarkEnd w:id="911"/>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آشناترین سیاره آسمان کره ماه است. در این کتاب به تشکیل ماه و نقش آن در پیدا شدن شب و روز و مسافرت انسان به ماه پرداخته شده است.</w:t>
      </w:r>
    </w:p>
    <w:p>
      <w:pPr>
        <w:pStyle w:val="Heading3"/>
      </w:pPr>
      <w:bookmarkStart w:id="912" w:name="_Toc711"/>
      <w:r>
        <w:t>ماهیها</w:t>
      </w:r>
      <w:bookmarkEnd w:id="912"/>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معروف‌ترین موجودات زنده دریاها ماهی‌ها هستند. ماهی‌ها انواع بسیار زیادی دارند و بسیاری از آنها مورد استفاده انسان‌ها هستند. کتاب حاضر در باره این موضوع نوشته شده است.</w:t>
      </w:r>
    </w:p>
    <w:p>
      <w:pPr>
        <w:pStyle w:val="Heading3"/>
      </w:pPr>
      <w:bookmarkStart w:id="913" w:name="_Toc712"/>
      <w:r>
        <w:t>مثل همیشه</w:t>
      </w:r>
      <w:bookmarkEnd w:id="913"/>
    </w:p>
    <w:p>
      <w:pPr>
        <w:pStyle w:val="BookText"/>
      </w:pPr>
      <w:r>
        <w:rPr>
          <w:rFonts w:ascii="IRNazanin" w:hAnsi="IRNazanin" w:eastAsia="IRNazanin" w:cs="IRNazanin"/>
          <w:lang w:bidi="fa-IR"/>
          <w:color w:val="111111"/>
          <w:sz w:val="28"/>
          <w:szCs w:val="28"/>
          <w:rtl/>
        </w:rPr>
        <w:t xml:space="preserve">پروین علی‌پور / چاپ اوّل 1376 / خشتی / شمیز / 24ص / 2000 ریال</w:t>
      </w:r>
    </w:p>
    <w:p>
      <w:pPr>
        <w:pStyle w:val="BookText"/>
      </w:pPr>
      <w:r>
        <w:rPr>
          <w:rFonts w:ascii="IRNazanin" w:hAnsi="IRNazanin" w:eastAsia="IRNazanin" w:cs="IRNazanin"/>
          <w:lang w:bidi="fa-IR"/>
          <w:color w:val="111111"/>
          <w:sz w:val="28"/>
          <w:szCs w:val="28"/>
          <w:rtl/>
        </w:rPr>
        <w:t xml:space="preserve">داستان در مورد وضعیت ظاهری حیواناتی است که هر کدام نسبت به اندام و ظاهر دیگری ایراد می‌گیرد و او را مورد تمسخر قرار می‌دهد، ولی در نهایت به این نتیجه می‌رسند که اندام و اعضای بدنشان به همان صورتی که از ابتدا بوده مورد پسند است، از این رو احساس خوشبختی می‌کنند.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93" w:name="pg7575_71351"/>
    <w:bookmarkEnd w:id="193"/>
    <w:p>
      <w:pPr>
        <w:pStyle w:val="Heading3"/>
      </w:pPr>
      <w:bookmarkStart w:id="914" w:name="_Toc713"/>
      <w:r>
        <w:t>مجموعه کتابهای آهو (38 جلد)</w:t>
      </w:r>
      <w:bookmarkEnd w:id="914"/>
    </w:p>
    <w:p>
      <w:pPr>
        <w:pStyle w:val="BookText"/>
      </w:pPr>
      <w:r>
        <w:rPr>
          <w:rFonts w:ascii="IRNazanin" w:hAnsi="IRNazanin" w:eastAsia="IRNazanin" w:cs="IRNazanin"/>
          <w:lang w:bidi="fa-IR"/>
          <w:color w:val="111111"/>
          <w:sz w:val="28"/>
          <w:szCs w:val="28"/>
          <w:rtl/>
        </w:rPr>
        <w:t xml:space="preserve">ترجمه مجتبی الهی خراسانی / چاپ سوم 1380 / وزیری / شمیز</w:t>
      </w:r>
    </w:p>
    <w:p>
      <w:pPr>
        <w:pStyle w:val="BookText"/>
      </w:pPr>
      <w:r>
        <w:rPr>
          <w:rFonts w:ascii="IRNazanin" w:hAnsi="IRNazanin" w:eastAsia="IRNazanin" w:cs="IRNazanin"/>
          <w:lang w:bidi="fa-IR"/>
          <w:color w:val="111111"/>
          <w:sz w:val="28"/>
          <w:szCs w:val="28"/>
          <w:rtl/>
        </w:rPr>
        <w:t xml:space="preserve">کتابهای آهو، مجموعه‌ای است از دانستنی‌های علمی که موضوعات و موادّ علمی آنها از سوی کارشناسان به دقّت انتخاب و متناسب با سطح علمی نوجوانان نگاشته، و با تصاویر زیبا و حروف چشم نواز آراسته شده است. این کتاب‌ها می‌توانند به صورت کمک آموزشی در خانه و مدرسه مورد استفاده قرار گیرند. اینک مجموعه سی و هشت جلدی کتابهای آهو به ترتیب الفبایی هر یک در جای خود آورده می‌شود.</w:t>
      </w:r>
    </w:p>
    <w:p>
      <w:pPr>
        <w:pStyle w:val="Heading3"/>
      </w:pPr>
      <w:bookmarkStart w:id="915" w:name="_Toc714"/>
      <w:r>
        <w:t>مژده آسمانی</w:t>
      </w:r>
      <w:bookmarkEnd w:id="915"/>
    </w:p>
    <w:p>
      <w:pPr>
        <w:pStyle w:val="BookText"/>
      </w:pPr>
      <w:r>
        <w:rPr>
          <w:rFonts w:ascii="IRNazanin" w:hAnsi="IRNazanin" w:eastAsia="IRNazanin" w:cs="IRNazanin"/>
          <w:lang w:bidi="fa-IR"/>
          <w:color w:val="111111"/>
          <w:sz w:val="28"/>
          <w:szCs w:val="28"/>
          <w:rtl/>
        </w:rPr>
        <w:t xml:space="preserve">مسلم ربیعی / ترجمه امیر سلمانی رحیمی / چاپ اوّل 1386 / خشتی / شمیز / 30ص / 7500 ریال</w:t>
      </w:r>
    </w:p>
    <w:p>
      <w:pPr>
        <w:pStyle w:val="BookText"/>
      </w:pPr>
      <w:r>
        <w:rPr>
          <w:rFonts w:ascii="IRNazanin" w:hAnsi="IRNazanin" w:eastAsia="IRNazanin" w:cs="IRNazanin"/>
          <w:lang w:bidi="fa-IR"/>
          <w:color w:val="111111"/>
          <w:sz w:val="28"/>
          <w:szCs w:val="28"/>
          <w:rtl/>
        </w:rPr>
        <w:t xml:space="preserve">در این کتاب که برای نوجوانان است داستان‌های شگفتی از زمان تولد حضرت محمّد صلی‌الله‌علیه‌و‌آله بیان شده است.</w:t>
      </w:r>
    </w:p>
    <w:p>
      <w:pPr>
        <w:pStyle w:val="Heading3"/>
      </w:pPr>
      <w:bookmarkStart w:id="916" w:name="_Toc715"/>
      <w:r>
        <w:t>موش بازیگوش</w:t>
      </w:r>
      <w:bookmarkEnd w:id="916"/>
    </w:p>
    <w:p>
      <w:pPr>
        <w:pStyle w:val="BookText"/>
      </w:pPr>
      <w:r>
        <w:rPr>
          <w:rFonts w:ascii="IRNazanin" w:hAnsi="IRNazanin" w:eastAsia="IRNazanin" w:cs="IRNazanin"/>
          <w:lang w:bidi="fa-IR"/>
          <w:color w:val="111111"/>
          <w:sz w:val="28"/>
          <w:szCs w:val="28"/>
          <w:rtl/>
        </w:rPr>
        <w:t xml:space="preserve">گروه کودک / چاپ اوّل 1365 / خشتی / شمیز / 16ص / نایاب</w:t>
      </w:r>
    </w:p>
    <w:p>
      <w:pPr>
        <w:pStyle w:val="BookText"/>
      </w:pPr>
      <w:r>
        <w:rPr>
          <w:rFonts w:ascii="IRNazanin" w:hAnsi="IRNazanin" w:eastAsia="IRNazanin" w:cs="IRNazanin"/>
          <w:lang w:bidi="fa-IR"/>
          <w:color w:val="111111"/>
          <w:sz w:val="28"/>
          <w:szCs w:val="28"/>
          <w:rtl/>
        </w:rPr>
        <w:t xml:space="preserve">موش اوّل صبح سایه‌اش را خیلی بزرگ می‌بیند و دچار غرور و توهّم می‌شود. اما هنگام ظهر متوجه می‌شود که سایه‌اش بسیار کوچک است...</w:t>
      </w:r>
    </w:p>
    <w:p>
      <w:pPr>
        <w:pStyle w:val="Heading3"/>
      </w:pPr>
      <w:bookmarkStart w:id="917" w:name="_Toc716"/>
      <w:r>
        <w:t>موش و آفتاب</w:t>
      </w:r>
      <w:bookmarkEnd w:id="917"/>
    </w:p>
    <w:p>
      <w:pPr>
        <w:pStyle w:val="BookText"/>
      </w:pPr>
      <w:r>
        <w:rPr>
          <w:rFonts w:ascii="IRNazanin" w:hAnsi="IRNazanin" w:eastAsia="IRNazanin" w:cs="IRNazanin"/>
          <w:lang w:bidi="fa-IR"/>
          <w:color w:val="111111"/>
          <w:sz w:val="28"/>
          <w:szCs w:val="28"/>
          <w:rtl/>
        </w:rPr>
        <w:t xml:space="preserve">علیرضا باوندیان / چاپ چهارم 1380 / خشتی / شمیز / 20ص / 2500 ریال</w:t>
      </w:r>
    </w:p>
    <w:p>
      <w:pPr>
        <w:pStyle w:val="BookText"/>
      </w:pPr>
      <w:r>
        <w:rPr>
          <w:rFonts w:ascii="IRNazanin" w:hAnsi="IRNazanin" w:eastAsia="IRNazanin" w:cs="IRNazanin"/>
          <w:lang w:bidi="fa-IR"/>
          <w:color w:val="111111"/>
          <w:sz w:val="28"/>
          <w:szCs w:val="28"/>
          <w:rtl/>
        </w:rPr>
        <w:t xml:space="preserve">موشی تکه پنیری پیدا کرده بود که ناگهان متوجّه سایه‌ای بزرگ شد و از آن ترسید. وقتی فهمید سایه خودش است در خیال خود فکر کرد چقدر بزرگ است و چقدر می‌تواند حیوانات را از خود بترساند. او به خواب رفت، امّا پس از بیداری سایه‌اش کوتاه و کوچک شده بود. او دید که خورشید به او می‌خندد و کلاغی هم پنیرش را برداشته و می‌رود.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94" w:name="pg7575_71352"/>
    <w:bookmarkEnd w:id="194"/>
    <w:p>
      <w:pPr>
        <w:pStyle w:val="Heading3"/>
      </w:pPr>
      <w:bookmarkStart w:id="918" w:name="_Toc717"/>
      <w:r>
        <w:t>مهمان صحرا</w:t>
      </w:r>
      <w:bookmarkEnd w:id="918"/>
    </w:p>
    <w:p>
      <w:pPr>
        <w:pStyle w:val="BookText"/>
      </w:pPr>
      <w:r>
        <w:rPr>
          <w:rFonts w:ascii="IRNazanin" w:hAnsi="IRNazanin" w:eastAsia="IRNazanin" w:cs="IRNazanin"/>
          <w:lang w:bidi="fa-IR"/>
          <w:color w:val="111111"/>
          <w:sz w:val="28"/>
          <w:szCs w:val="28"/>
          <w:rtl/>
        </w:rPr>
        <w:t xml:space="preserve">مسلم ربیعی / ترجمه علی مروارید / چاپ اوّل 1386 / وزیری / شمیز / 30ص / 7500 ریال</w:t>
      </w:r>
    </w:p>
    <w:p>
      <w:pPr>
        <w:pStyle w:val="BookText"/>
      </w:pPr>
      <w:r>
        <w:rPr>
          <w:rFonts w:ascii="IRNazanin" w:hAnsi="IRNazanin" w:eastAsia="IRNazanin" w:cs="IRNazanin"/>
          <w:lang w:bidi="fa-IR"/>
          <w:color w:val="111111"/>
          <w:sz w:val="28"/>
          <w:szCs w:val="28"/>
          <w:rtl/>
        </w:rPr>
        <w:t xml:space="preserve">حضرت محمّد صلی‌الله‌علیه‌و‌آله را پس از تولد به دایه می‌سپارند. حلیمه پیامبر صلی‌الله‌علیه‌و‌آله را با خود به صحرا می‌برد. در صحرا به خاطر وجود آن حضرت اتفاقات عجیبی روی می‌دهد.</w:t>
      </w:r>
    </w:p>
    <w:p>
      <w:pPr>
        <w:pStyle w:val="Heading3"/>
      </w:pPr>
      <w:bookmarkStart w:id="919" w:name="_Toc718"/>
      <w:r>
        <w:t>مهمان نواز</w:t>
      </w:r>
      <w:bookmarkEnd w:id="919"/>
    </w:p>
    <w:p>
      <w:pPr>
        <w:pStyle w:val="BookText"/>
      </w:pPr>
      <w:r>
        <w:rPr>
          <w:rFonts w:ascii="IRNazanin" w:hAnsi="IRNazanin" w:eastAsia="IRNazanin" w:cs="IRNazanin"/>
          <w:lang w:bidi="fa-IR"/>
          <w:color w:val="111111"/>
          <w:sz w:val="28"/>
          <w:szCs w:val="28"/>
          <w:rtl/>
        </w:rPr>
        <w:t xml:space="preserve">علیرضا باوندیان / چاپ دوم 1379 / خشتی / شمیز / 34ص / نایاب</w:t>
      </w:r>
    </w:p>
    <w:p>
      <w:pPr>
        <w:pStyle w:val="BookText"/>
      </w:pPr>
      <w:r>
        <w:rPr>
          <w:rFonts w:ascii="IRNazanin" w:hAnsi="IRNazanin" w:eastAsia="IRNazanin" w:cs="IRNazanin"/>
          <w:lang w:bidi="fa-IR"/>
          <w:color w:val="111111"/>
          <w:sz w:val="28"/>
          <w:szCs w:val="28"/>
          <w:rtl/>
        </w:rPr>
        <w:t xml:space="preserve">داستانی است بر اساس سنّت مهمان نوازی عرب‌ها.</w:t>
      </w:r>
    </w:p>
    <w:p>
      <w:pPr>
        <w:pStyle w:val="Heading3"/>
      </w:pPr>
      <w:bookmarkStart w:id="920" w:name="_Toc719"/>
      <w:r>
        <w:t>نازک نارنجی</w:t>
      </w:r>
      <w:bookmarkEnd w:id="920"/>
    </w:p>
    <w:p>
      <w:pPr>
        <w:pStyle w:val="BookText"/>
      </w:pPr>
      <w:r>
        <w:rPr>
          <w:rFonts w:ascii="IRNazanin" w:hAnsi="IRNazanin" w:eastAsia="IRNazanin" w:cs="IRNazanin"/>
          <w:lang w:bidi="fa-IR"/>
          <w:color w:val="111111"/>
          <w:sz w:val="28"/>
          <w:szCs w:val="28"/>
          <w:rtl/>
        </w:rPr>
        <w:t xml:space="preserve">پروین علی‌پور / چاپ سوم 1384 / خشتی / شمیز / 24ص / 4500 ریال</w:t>
      </w:r>
    </w:p>
    <w:p>
      <w:pPr>
        <w:pStyle w:val="BookText"/>
      </w:pPr>
      <w:r>
        <w:rPr>
          <w:rFonts w:ascii="IRNazanin" w:hAnsi="IRNazanin" w:eastAsia="IRNazanin" w:cs="IRNazanin"/>
          <w:lang w:bidi="fa-IR"/>
          <w:color w:val="111111"/>
          <w:sz w:val="28"/>
          <w:szCs w:val="28"/>
          <w:rtl/>
        </w:rPr>
        <w:t xml:space="preserve">داستان در مورد بچه میمونی است که به دلیل نحوه برخورد غیر دوستانه با حیوانات جنگل همیشه تنهاست تا این که متوجه اشتباه خودش می‌شود و با برقراری ارتباط صحیح و دوستانه با حیوانات جنگل، دوستان و همبازی‌های زیادی پیدا می‌کند.</w:t>
      </w:r>
    </w:p>
    <w:p>
      <w:pPr>
        <w:pStyle w:val="Heading3"/>
      </w:pPr>
      <w:bookmarkStart w:id="921" w:name="_Toc720"/>
      <w:r>
        <w:t>نان</w:t>
      </w:r>
      <w:bookmarkEnd w:id="921"/>
    </w:p>
    <w:p>
      <w:pPr>
        <w:pStyle w:val="BookText"/>
      </w:pPr>
      <w:r>
        <w:rPr>
          <w:rFonts w:ascii="IRNazanin" w:hAnsi="IRNazanin" w:eastAsia="IRNazanin" w:cs="IRNazanin"/>
          <w:lang w:bidi="fa-IR"/>
          <w:color w:val="111111"/>
          <w:sz w:val="28"/>
          <w:szCs w:val="28"/>
          <w:rtl/>
        </w:rPr>
        <w:t xml:space="preserve">ترجمه مجتبی الهی خراسانی/ چاپ چهارم 1386 / وزیری / شمیز / 31ص / 4800 ریال</w:t>
      </w:r>
    </w:p>
    <w:p>
      <w:pPr>
        <w:pStyle w:val="BookText"/>
      </w:pPr>
      <w:r>
        <w:rPr>
          <w:rFonts w:ascii="IRNazanin" w:hAnsi="IRNazanin" w:eastAsia="IRNazanin" w:cs="IRNazanin"/>
          <w:lang w:bidi="fa-IR"/>
          <w:color w:val="111111"/>
          <w:sz w:val="28"/>
          <w:szCs w:val="28"/>
          <w:rtl/>
        </w:rPr>
        <w:t xml:space="preserve">نان غذای بیشتر مردم روی زمین است. در این کتاب با نحوه تهیّه نان و انواع مختلف نان‌هایی که وجود دارد آشنا می‌شویم.</w:t>
      </w:r>
    </w:p>
    <w:p>
      <w:pPr>
        <w:pStyle w:val="Heading3"/>
      </w:pPr>
      <w:bookmarkStart w:id="922" w:name="_Toc721"/>
      <w:r>
        <w:t>نفت</w:t>
      </w:r>
      <w:bookmarkEnd w:id="922"/>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نفت از ته نشین شدن لاشه جانوران ذره بینی در عمق دریاها و در زمان بسیار درازی به وجود می‌آید. این ماده سوختی نقش بزرگی در پیشرفت جوامع صنعتی دارد و از آن محصولات زیادی مثل بنزین و گازوئیل و لوازم پلاستیکی و کود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95" w:name="pg7575_71353"/>
    <w:bookmarkEnd w:id="195"/>
    <w:p>
      <w:pPr>
        <w:pStyle w:val="BookText"/>
      </w:pPr>
      <w:r>
        <w:rPr>
          <w:rFonts w:ascii="IRNazanin" w:hAnsi="IRNazanin" w:eastAsia="IRNazanin" w:cs="IRNazanin"/>
          <w:lang w:bidi="fa-IR"/>
          <w:color w:val="111111"/>
          <w:sz w:val="28"/>
          <w:szCs w:val="28"/>
          <w:rtl/>
        </w:rPr>
        <w:t xml:space="preserve">شیمیایی به دست می‌آید.</w:t>
      </w:r>
    </w:p>
    <w:p>
      <w:pPr>
        <w:pStyle w:val="Heading3"/>
      </w:pPr>
      <w:bookmarkStart w:id="923" w:name="_Toc722"/>
      <w:r>
        <w:t>نیل</w:t>
      </w:r>
      <w:bookmarkEnd w:id="923"/>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اثر حاضر، در باره رود نیل، مبدأ و مقصد آن، سدهایی که برای مهار آب آن ساخته شده، ساختمان‌های عظیم کناره نیل و... اطلاعات سودمندی در اختیار خواننده قرار می‌دهد.</w:t>
      </w:r>
    </w:p>
    <w:p>
      <w:pPr>
        <w:pStyle w:val="Heading3"/>
      </w:pPr>
      <w:bookmarkStart w:id="924" w:name="_Toc723"/>
      <w:r>
        <w:t>واحه‌ها</w:t>
      </w:r>
      <w:bookmarkEnd w:id="924"/>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31ص / 4800 ریال</w:t>
      </w:r>
    </w:p>
    <w:p>
      <w:pPr>
        <w:pStyle w:val="BookText"/>
      </w:pPr>
      <w:r>
        <w:rPr>
          <w:rFonts w:ascii="IRNazanin" w:hAnsi="IRNazanin" w:eastAsia="IRNazanin" w:cs="IRNazanin"/>
          <w:lang w:bidi="fa-IR"/>
          <w:color w:val="111111"/>
          <w:sz w:val="28"/>
          <w:szCs w:val="28"/>
          <w:rtl/>
        </w:rPr>
        <w:t xml:space="preserve">اثر حاضر در باره واحه‌ها یا آبادیهای کوچکی است که در صحراها و بیابان‌ها به وجود می‌آیند و زندگی در آنها به شکل خاصی جریان دارد.</w:t>
      </w:r>
    </w:p>
    <w:p>
      <w:pPr>
        <w:pStyle w:val="Heading3"/>
      </w:pPr>
      <w:bookmarkStart w:id="925" w:name="_Toc724"/>
      <w:r>
        <w:t>هر شب یک حکایت</w:t>
      </w:r>
      <w:bookmarkEnd w:id="925"/>
    </w:p>
    <w:p>
      <w:pPr>
        <w:pStyle w:val="BookText"/>
      </w:pPr>
      <w:r>
        <w:rPr>
          <w:rFonts w:ascii="IRNazanin" w:hAnsi="IRNazanin" w:eastAsia="IRNazanin" w:cs="IRNazanin"/>
          <w:lang w:bidi="fa-IR"/>
          <w:color w:val="111111"/>
          <w:sz w:val="28"/>
          <w:szCs w:val="28"/>
          <w:rtl/>
        </w:rPr>
        <w:t xml:space="preserve">والادا جرجیوجی / ترجمه حمید رضا منتظر / چاپ سوم 1381 / وزیری / شمیز / 32ص / 2500 ریال</w:t>
      </w:r>
    </w:p>
    <w:p>
      <w:pPr>
        <w:pStyle w:val="BookText"/>
      </w:pPr>
      <w:r>
        <w:rPr>
          <w:rFonts w:ascii="IRNazanin" w:hAnsi="IRNazanin" w:eastAsia="IRNazanin" w:cs="IRNazanin"/>
          <w:lang w:bidi="fa-IR"/>
          <w:color w:val="111111"/>
          <w:sz w:val="28"/>
          <w:szCs w:val="28"/>
          <w:rtl/>
        </w:rPr>
        <w:t xml:space="preserve">اثر حاضر شامل سه داستان و حکایت از زندگی مردم در زمان‌های گذشته و معاصر است.</w:t>
      </w:r>
    </w:p>
    <w:p>
      <w:pPr>
        <w:pStyle w:val="Heading3"/>
      </w:pPr>
      <w:bookmarkStart w:id="926" w:name="_Toc725"/>
      <w:r>
        <w:t>هشتمین اختر</w:t>
      </w:r>
      <w:bookmarkEnd w:id="926"/>
    </w:p>
    <w:p>
      <w:pPr>
        <w:pStyle w:val="BookText"/>
      </w:pPr>
      <w:r>
        <w:rPr>
          <w:rFonts w:ascii="IRNazanin" w:hAnsi="IRNazanin" w:eastAsia="IRNazanin" w:cs="IRNazanin"/>
          <w:lang w:bidi="fa-IR"/>
          <w:color w:val="111111"/>
          <w:sz w:val="28"/>
          <w:szCs w:val="28"/>
          <w:rtl/>
        </w:rPr>
        <w:t xml:space="preserve">محمّد طاهر چهارجوی / چاپ چهارم 1382 / پالتویی / شمیز / 32ص / 2000 ریال</w:t>
      </w:r>
    </w:p>
    <w:p>
      <w:pPr>
        <w:pStyle w:val="BookText"/>
      </w:pPr>
      <w:r>
        <w:rPr>
          <w:rFonts w:ascii="IRNazanin" w:hAnsi="IRNazanin" w:eastAsia="IRNazanin" w:cs="IRNazanin"/>
          <w:lang w:bidi="fa-IR"/>
          <w:color w:val="111111"/>
          <w:sz w:val="28"/>
          <w:szCs w:val="28"/>
          <w:rtl/>
        </w:rPr>
        <w:t xml:space="preserve">در این کتاب داستان‌هایی از زندگی امام رضا علیه‌السلام به زبان ساده برای نوجوانان آورده شده است.</w:t>
      </w:r>
    </w:p>
    <w:p>
      <w:pPr>
        <w:pStyle w:val="Heading3"/>
      </w:pPr>
      <w:bookmarkStart w:id="927" w:name="_Toc726"/>
      <w:r>
        <w:t>همسایه‌های تازه</w:t>
      </w:r>
      <w:bookmarkEnd w:id="927"/>
    </w:p>
    <w:p>
      <w:pPr>
        <w:pStyle w:val="BookText"/>
      </w:pPr>
      <w:r>
        <w:rPr>
          <w:rFonts w:ascii="IRNazanin" w:hAnsi="IRNazanin" w:eastAsia="IRNazanin" w:cs="IRNazanin"/>
          <w:lang w:bidi="fa-IR"/>
          <w:color w:val="111111"/>
          <w:sz w:val="28"/>
          <w:szCs w:val="28"/>
          <w:rtl/>
        </w:rPr>
        <w:t xml:space="preserve">راضیه شعبانی / چاپ دوم 1384 / خشتی / شمیز / 16ص / 3000 ریال</w:t>
      </w:r>
    </w:p>
    <w:p>
      <w:pPr>
        <w:pStyle w:val="BookText"/>
      </w:pPr>
      <w:r>
        <w:rPr>
          <w:rFonts w:ascii="IRNazanin" w:hAnsi="IRNazanin" w:eastAsia="IRNazanin" w:cs="IRNazanin"/>
          <w:lang w:bidi="fa-IR"/>
          <w:color w:val="111111"/>
          <w:sz w:val="28"/>
          <w:szCs w:val="28"/>
          <w:rtl/>
        </w:rPr>
        <w:t xml:space="preserve">در کتاب حاضر چگونگی کمک کردن و همیاری به یکدیگر، و همچنین کمک رسانی پرندگان و ماهی‌ها به انسان به صورتی زیبا بیان شده است.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96" w:name="pg7575_71354"/>
    <w:bookmarkEnd w:id="196"/>
    <w:p>
      <w:pPr>
        <w:pStyle w:val="Heading3"/>
      </w:pPr>
      <w:bookmarkStart w:id="928" w:name="_Toc727"/>
      <w:r>
        <w:t>هواپیما</w:t>
      </w:r>
      <w:bookmarkEnd w:id="928"/>
    </w:p>
    <w:p>
      <w:pPr>
        <w:pStyle w:val="BookText"/>
      </w:pPr>
      <w:r>
        <w:rPr>
          <w:rFonts w:ascii="IRNazanin" w:hAnsi="IRNazanin" w:eastAsia="IRNazanin" w:cs="IRNazanin"/>
          <w:lang w:bidi="fa-IR"/>
          <w:color w:val="111111"/>
          <w:sz w:val="28"/>
          <w:szCs w:val="28"/>
          <w:rtl/>
        </w:rPr>
        <w:t xml:space="preserve">ترجمه مجتبی الهی خراسانی / چاپ چهارم 1386 / وزیری / شمیز / 32ص / 4800 ریال</w:t>
      </w:r>
    </w:p>
    <w:p>
      <w:pPr>
        <w:pStyle w:val="BookText"/>
      </w:pPr>
      <w:r>
        <w:rPr>
          <w:rFonts w:ascii="IRNazanin" w:hAnsi="IRNazanin" w:eastAsia="IRNazanin" w:cs="IRNazanin"/>
          <w:lang w:bidi="fa-IR"/>
          <w:color w:val="111111"/>
          <w:sz w:val="28"/>
          <w:szCs w:val="28"/>
          <w:rtl/>
        </w:rPr>
        <w:t xml:space="preserve">انسان همیشه آرزوی پرواز داشته و اختراع هواپیما بر اساس همین آرزوی دیرینه شکل گرفته است. این کتاب به جریان تکامل هواپیما از قدیم تا زمان حاضر می‌پردازد.</w:t>
      </w:r>
    </w:p>
    <w:p>
      <w:pPr>
        <w:pStyle w:val="Heading3"/>
      </w:pPr>
      <w:bookmarkStart w:id="929" w:name="_Toc728"/>
      <w:r>
        <w:t>یک قصه یک ماجرا</w:t>
      </w:r>
      <w:bookmarkEnd w:id="929"/>
    </w:p>
    <w:p>
      <w:pPr>
        <w:pStyle w:val="BookText"/>
      </w:pPr>
      <w:r>
        <w:rPr>
          <w:rFonts w:ascii="IRNazanin" w:hAnsi="IRNazanin" w:eastAsia="IRNazanin" w:cs="IRNazanin"/>
          <w:lang w:bidi="fa-IR"/>
          <w:color w:val="111111"/>
          <w:sz w:val="28"/>
          <w:szCs w:val="28"/>
          <w:rtl/>
        </w:rPr>
        <w:t xml:space="preserve">احمد وضیعی / چاپ اول 1368 / خشتی / شمیز / 22ص / نایاب</w:t>
      </w:r>
    </w:p>
    <w:p>
      <w:pPr>
        <w:pStyle w:val="BookText"/>
      </w:pPr>
      <w:r>
        <w:rPr>
          <w:rFonts w:ascii="IRNazanin" w:hAnsi="IRNazanin" w:eastAsia="IRNazanin" w:cs="IRNazanin"/>
          <w:lang w:bidi="fa-IR"/>
          <w:color w:val="111111"/>
          <w:sz w:val="28"/>
          <w:szCs w:val="28"/>
          <w:rtl/>
        </w:rPr>
        <w:t xml:space="preserve">در این داستان به ماجرای آتش گرفتن یک کتابخانه و سرنوشت کتابهای مختلف در این کتابخانه پرداخته شده است.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97" w:name="pg7575_71355"/>
    <w:bookmarkEnd w:id="197"/>
    <w:p>
      <w:pPr>
        <w:pStyle w:val="Heading2"/>
      </w:pPr>
      <w:bookmarkStart w:id="930" w:name="_Toc729"/>
      <w:r>
        <w:t>نشریات</w:t>
      </w:r>
      <w:bookmarkEnd w:id="930"/>
    </w:p>
    <w:p>
      <w:pPr>
        <w:pStyle w:val="Heading3"/>
      </w:pPr>
      <w:bookmarkStart w:id="931" w:name="_Toc730"/>
      <w:r>
        <w:t>تقویم قدس</w:t>
      </w:r>
      <w:bookmarkEnd w:id="931"/>
    </w:p>
    <w:p>
      <w:pPr>
        <w:pStyle w:val="BookText"/>
      </w:pPr>
      <w:r>
        <w:rPr>
          <w:rFonts w:ascii="IRNazanin" w:hAnsi="IRNazanin" w:eastAsia="IRNazanin" w:cs="IRNazanin"/>
          <w:lang w:bidi="fa-IR"/>
          <w:color w:val="111111"/>
          <w:sz w:val="28"/>
          <w:szCs w:val="28"/>
          <w:rtl/>
        </w:rPr>
        <w:t xml:space="preserve">علی اکبر الهی خراسانی / 1365 - 1387 / وزیری / گالینگور.</w:t>
      </w:r>
    </w:p>
    <w:p>
      <w:pPr>
        <w:pStyle w:val="BookText"/>
      </w:pPr>
      <w:r>
        <w:rPr>
          <w:rFonts w:ascii="IRNazanin" w:hAnsi="IRNazanin" w:eastAsia="IRNazanin" w:cs="IRNazanin"/>
          <w:lang w:bidi="fa-IR"/>
          <w:color w:val="111111"/>
          <w:sz w:val="28"/>
          <w:szCs w:val="28"/>
          <w:rtl/>
        </w:rPr>
        <w:t xml:space="preserve">بنیاد پژوهشهای اسلامی از سال 1365 همه ساله اقدام به تهیه و توزیع تقویم قدس با ویژگیهای زیر نموده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365 آیه قرآن و حدیث مناسب با رویدادهای روز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365 پیام از امام خمینی قدس سره و مقام معظم رهبری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درج رویدادهای مهم تاریخی و انقلابی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ساعات شرعی به افق تهران و مشهد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جدول تاریخ زندگانی چهارده معصوم علیهم‌السلام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شماره تلفنهای ضروری تهران و مشهد با آخرین تغییرات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پیش شماره‌های کشورهای جهان و شهرستانهای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اختلاف ساعات کشور با سایر نقاط جهان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 قبله‌یابی و جدول انحراف قبله مراکز استانها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زمینه تقویم در چهار رنگ (برای هر فصل یک رنگ)</w:t>
      </w:r>
    </w:p>
    <w:p>
      <w:pPr>
        <w:pStyle w:val="Heading3"/>
      </w:pPr>
      <w:bookmarkStart w:id="932" w:name="_Toc731"/>
      <w:r>
        <w:t>خراسان پژوهی</w:t>
      </w:r>
      <w:bookmarkEnd w:id="932"/>
    </w:p>
    <w:p>
      <w:pPr>
        <w:pStyle w:val="BookText"/>
      </w:pPr>
      <w:r>
        <w:rPr>
          <w:rFonts w:ascii="IRNazanin" w:hAnsi="IRNazanin" w:eastAsia="IRNazanin" w:cs="IRNazanin"/>
          <w:lang w:bidi="fa-IR"/>
          <w:color w:val="111111"/>
          <w:sz w:val="28"/>
          <w:szCs w:val="28"/>
          <w:rtl/>
        </w:rPr>
        <w:t xml:space="preserve">گروه نویسندگان / چاپ اوّل / وزیری / شمیز / (دوره 6 جلدی) / 18100 ریال</w:t>
      </w:r>
    </w:p>
    <w:p>
      <w:pPr>
        <w:pStyle w:val="BookText"/>
      </w:pPr>
      <w:r>
        <w:rPr>
          <w:rFonts w:ascii="IRNazanin" w:hAnsi="IRNazanin" w:eastAsia="IRNazanin" w:cs="IRNazanin"/>
          <w:lang w:bidi="fa-IR"/>
          <w:color w:val="111111"/>
          <w:sz w:val="28"/>
          <w:szCs w:val="28"/>
          <w:rtl/>
        </w:rPr>
        <w:t xml:space="preserve">فصلنامه‌ای است که در آن تحقیقات و مقالاتِ اساتید داخلی و خارجی در مورد مسائل خراسان بزرگ به چاپ رسیده است. مؤلفان با نگاه چشم‌انداز وسیع و ناشناخته خراسان بزرگ به بررسی گوشه‌هایی از تاریخ و فرهنگ این ناحیه پرداخته‌اند.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98" w:name="pg7575_71356"/>
    <w:bookmarkEnd w:id="198"/>
    <w:p>
      <w:pPr>
        <w:pStyle w:val="Heading3"/>
      </w:pPr>
      <w:bookmarkStart w:id="933" w:name="_Toc732"/>
      <w:r>
        <w:t>رسالة الاسلام</w:t>
      </w:r>
      <w:bookmarkEnd w:id="933"/>
    </w:p>
    <w:p>
      <w:pPr>
        <w:pStyle w:val="BookText"/>
      </w:pPr>
      <w:r>
        <w:rPr>
          <w:rFonts w:ascii="IRNazanin" w:hAnsi="IRNazanin" w:eastAsia="IRNazanin" w:cs="IRNazanin"/>
          <w:lang w:bidi="fa-IR"/>
          <w:color w:val="111111"/>
          <w:sz w:val="28"/>
          <w:szCs w:val="28"/>
          <w:rtl/>
        </w:rPr>
        <w:t xml:space="preserve">گروه نویسندگان / چاپ اوّل / وزیری / شمیز / دوره 15 جلدی / شمیز / 20000 ریال / گالینگور / نایاب</w:t>
      </w:r>
    </w:p>
    <w:p>
      <w:pPr>
        <w:pStyle w:val="BookText"/>
      </w:pPr>
      <w:r>
        <w:rPr>
          <w:rFonts w:ascii="IRNazanin" w:hAnsi="IRNazanin" w:eastAsia="IRNazanin" w:cs="IRNazanin"/>
          <w:lang w:bidi="fa-IR"/>
          <w:color w:val="111111"/>
          <w:sz w:val="28"/>
          <w:szCs w:val="28"/>
          <w:rtl/>
        </w:rPr>
        <w:t xml:space="preserve">این کتاب شامل شماره‌های چاپ شده مجله «رسالة الاسلام» است که بین سالهای 1368 تا 1392ق در قاهره چاپ و در جهان اسلام منتشر می‌شد. در این مدت 60 شماره از مجله چاپ شده که عمده مقاله‌های آنها در باره وحدت اسلامی و تقریب مذاهب اسلامی است. این نشریه از سوی «جماعة التقریب بین المذاهب الاسلامیة» منتشر شده است. اعضای این گروه از دانشمندان اهل سنّت و شیعه امامیه و زیدیه بوده‌اند که هر کدام مذهب و عقاید خود را بدون تاکید بر مسائل تفرقه‌انگیز، مطرح و معرفی کرده‌اند.</w:t>
      </w:r>
    </w:p>
    <w:p>
      <w:pPr>
        <w:pStyle w:val="Heading3"/>
      </w:pPr>
      <w:bookmarkStart w:id="934" w:name="_Toc733"/>
      <w:r>
        <w:t>سال امام خمینی</w:t>
      </w:r>
      <w:bookmarkEnd w:id="934"/>
    </w:p>
    <w:p>
      <w:pPr>
        <w:pStyle w:val="BookText"/>
      </w:pPr>
      <w:r>
        <w:rPr>
          <w:rFonts w:ascii="IRNazanin" w:hAnsi="IRNazanin" w:eastAsia="IRNazanin" w:cs="IRNazanin"/>
          <w:lang w:bidi="fa-IR"/>
          <w:color w:val="111111"/>
          <w:sz w:val="28"/>
          <w:szCs w:val="28"/>
          <w:rtl/>
        </w:rPr>
        <w:t xml:space="preserve">محمّد واعظ زاده خراسانی / چاپ اوّل 1378 / وزیری / شمیز / 15ص / نایاب</w:t>
      </w:r>
    </w:p>
    <w:p>
      <w:pPr>
        <w:pStyle w:val="BookText"/>
      </w:pPr>
      <w:r>
        <w:rPr>
          <w:rFonts w:ascii="IRNazanin" w:hAnsi="IRNazanin" w:eastAsia="IRNazanin" w:cs="IRNazanin"/>
          <w:lang w:bidi="fa-IR"/>
          <w:color w:val="111111"/>
          <w:sz w:val="28"/>
          <w:szCs w:val="28"/>
          <w:rtl/>
        </w:rPr>
        <w:t xml:space="preserve">سال 1378 از سوی مقام معظّم رهبری حضرت آیت اللّه خامنه‌ای به مناسبت صدمین سال تولد بنیانگذار جمهوری اسلامی، سال امام خمینی نامیده شده است. در این مقاله کوتاه که بدین مناسبت منتشر شده است استاد واعظ زاده خراسانی به بیان مهم ترین امتیازات امام خمینی قدس‌سره و طرح ولایت فقیه و قانون اساسی و چند مسأله دیگر پرداخته است.</w:t>
      </w:r>
    </w:p>
    <w:p>
      <w:pPr>
        <w:pStyle w:val="Heading3"/>
      </w:pPr>
      <w:bookmarkStart w:id="935" w:name="_Toc734"/>
      <w:r>
        <w:t>مجموعه رسائل فارسی</w:t>
      </w:r>
      <w:bookmarkEnd w:id="935"/>
    </w:p>
    <w:p>
      <w:pPr>
        <w:pStyle w:val="BookText"/>
      </w:pPr>
      <w:r>
        <w:rPr>
          <w:rFonts w:ascii="IRNazanin" w:hAnsi="IRNazanin" w:eastAsia="IRNazanin" w:cs="IRNazanin"/>
          <w:lang w:bidi="fa-IR"/>
          <w:color w:val="111111"/>
          <w:sz w:val="28"/>
          <w:szCs w:val="28"/>
          <w:rtl/>
        </w:rPr>
        <w:t xml:space="preserve">گروه تصحیح متون معارف اسلامی / چاپ اوّل / وزیری / شمیز / دوره 7 جلدی / 48000 ریال</w:t>
      </w:r>
    </w:p>
    <w:p>
      <w:pPr>
        <w:pStyle w:val="BookText"/>
      </w:pPr>
      <w:r>
        <w:rPr>
          <w:rFonts w:ascii="IRNazanin" w:hAnsi="IRNazanin" w:eastAsia="IRNazanin" w:cs="IRNazanin"/>
          <w:lang w:bidi="fa-IR"/>
          <w:color w:val="111111"/>
          <w:sz w:val="28"/>
          <w:szCs w:val="28"/>
          <w:rtl/>
        </w:rPr>
        <w:t xml:space="preserve">ترقی و تعالی یک جامعه آن گاه مقدور می‌شود که از پیشینه تاریخ تمدنش آگاه باشد. این آگاهی میسّر نمی‌شود مگر با احیای آثار مکتوب گذشتگان. گروه تصحیح متون بنیاد پژوهشهای اسلامی به موازات طرح‌های تصحیح و تحقیق متون کلان، طرح تصحیح رساله‌های کوچک را - که از نظر حجم در خور کتاب مستقل نمی‌باشند - در دستور کار خود قرار داده و تاکنون با همکاری محققان خارج از بنیاد شش دفتر را عرضه کرده است.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99" w:name="pg7575_71357"/>
    <w:bookmarkEnd w:id="199"/>
    <w:p>
      <w:pPr>
        <w:pStyle w:val="Heading3"/>
      </w:pPr>
      <w:bookmarkStart w:id="936" w:name="_Toc735"/>
      <w:r>
        <w:t>مشکوة (فصلنامه علمی - ترویجی)</w:t>
      </w:r>
      <w:bookmarkEnd w:id="936"/>
    </w:p>
    <w:p>
      <w:pPr>
        <w:pStyle w:val="BookText"/>
      </w:pPr>
      <w:r>
        <w:rPr>
          <w:rFonts w:ascii="IRNazanin" w:hAnsi="IRNazanin" w:eastAsia="IRNazanin" w:cs="IRNazanin"/>
          <w:lang w:bidi="fa-IR"/>
          <w:color w:val="111111"/>
          <w:sz w:val="28"/>
          <w:szCs w:val="28"/>
          <w:rtl/>
        </w:rPr>
        <w:t xml:space="preserve">گروه نویسندگان / وزیری / شمیز / (97 - 1).</w:t>
      </w:r>
    </w:p>
    <w:p>
      <w:pPr>
        <w:pStyle w:val="BookText"/>
      </w:pPr>
      <w:r>
        <w:rPr>
          <w:rFonts w:ascii="IRNazanin" w:hAnsi="IRNazanin" w:eastAsia="IRNazanin" w:cs="IRNazanin"/>
          <w:lang w:bidi="fa-IR"/>
          <w:color w:val="111111"/>
          <w:sz w:val="28"/>
          <w:szCs w:val="28"/>
          <w:rtl/>
        </w:rPr>
        <w:t xml:space="preserve">فصلنامه علمی - ترویجی مشکوة برای نشر علوم اسلامی و معارف اهل‌بیت علیهم‌السلام با دو گرایش «قرآن و حدیث» و «تاریخ و فرهنگ اسلامی» از سوی بنیاد پژوهشهای اسلامی آستان قدس منتشر می‌شود. این مجله از معدود نشریاتی است که سابقه انتشار آن به سالها پیش از انقلاب باز می‌گردد. حیات دوباره آن از سال 1361 با نام مشکوة آغاز و تاکنون (1386) بیست و پنجمین سال انتشار خود را پشت سر گذاشته و در بیش از نود و هفت شماره چاپ شده است.</w:t>
      </w:r>
    </w:p>
    <w:p>
      <w:pPr>
        <w:pStyle w:val="BookText"/>
      </w:pPr>
      <w:r>
        <w:rPr>
          <w:rFonts w:ascii="IRNazanin" w:hAnsi="IRNazanin" w:eastAsia="IRNazanin" w:cs="IRNazanin"/>
          <w:lang w:bidi="fa-IR"/>
          <w:color w:val="111111"/>
          <w:sz w:val="28"/>
          <w:szCs w:val="28"/>
          <w:rtl/>
        </w:rPr>
        <w:t xml:space="preserve">مشکوة در سال 1374 از سوی کمیسیون بررسی نشریات علمی کشور به دریافت رتبه علمی - ترویجی نایل آمده است.</w:t>
      </w:r>
    </w:p>
    <w:p>
      <w:pPr>
        <w:pStyle w:val="Heading3"/>
      </w:pPr>
      <w:bookmarkStart w:id="937" w:name="_Toc736"/>
      <w:r>
        <w:t>نوسواد</w:t>
      </w:r>
      <w:bookmarkEnd w:id="937"/>
    </w:p>
    <w:p>
      <w:pPr>
        <w:pStyle w:val="BookText"/>
      </w:pPr>
      <w:r>
        <w:rPr>
          <w:rFonts w:ascii="IRNazanin" w:hAnsi="IRNazanin" w:eastAsia="IRNazanin" w:cs="IRNazanin"/>
          <w:lang w:bidi="fa-IR"/>
          <w:color w:val="111111"/>
          <w:sz w:val="28"/>
          <w:szCs w:val="28"/>
          <w:rtl/>
        </w:rPr>
        <w:t xml:space="preserve">گروه نوسواد: محمّد طاهر چهارجوی / چاپ اول / رحلی / شمیز / نایاب</w:t>
      </w:r>
    </w:p>
    <w:p>
      <w:pPr>
        <w:pStyle w:val="BookText"/>
      </w:pPr>
      <w:r>
        <w:rPr>
          <w:rFonts w:ascii="IRNazanin" w:hAnsi="IRNazanin" w:eastAsia="IRNazanin" w:cs="IRNazanin"/>
          <w:lang w:bidi="fa-IR"/>
          <w:color w:val="111111"/>
          <w:sz w:val="28"/>
          <w:szCs w:val="28"/>
          <w:rtl/>
        </w:rPr>
        <w:t xml:space="preserve">مشکل بازگشتِ به بیسوادی، برای نوسوادان چیز تازه‌ای نیست. اغلب نوسوادانی که امکان ادامه سواد آموزی را ندارند، پس از گذشتِ زمان، مهارت خواندن و نوشتنِ نوآموخته خود را از دست می‌دهند. این نشریه بر آن است تا نوسوادان را در حفظ مهارتهای نوآموخته خود یاری دهد.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200" w:name="pg7575_71358"/>
    <w:bookmarkEnd w:id="200"/>
    <w:p>
      <w:pPr>
        <w:pStyle w:val="Heading2"/>
      </w:pPr>
      <w:bookmarkStart w:id="938" w:name="_Toc737"/>
      <w:r>
        <w:t>نشر الکترونیک</w:t>
      </w:r>
      <w:bookmarkEnd w:id="938"/>
    </w:p>
    <w:p>
      <w:pPr>
        <w:pStyle w:val="BookText"/>
      </w:pPr>
      <w:r>
        <w:rPr>
          <w:rFonts w:ascii="IRNazanin" w:hAnsi="IRNazanin" w:eastAsia="IRNazanin" w:cs="IRNazanin"/>
          <w:lang w:bidi="fa-IR"/>
          <w:color w:val="111111"/>
          <w:sz w:val="28"/>
          <w:szCs w:val="28"/>
          <w:rtl/>
        </w:rPr>
        <w:t xml:space="preserve">بنیاد پژوهشهای اسلامی آستان قدس رضوی به عنوان یکی از مؤسسات پیشگام در زمینه نشر معارف اهل بیت علیهم‌السلام، در کنار چاپ کتاب و نشریات علمی، از سال 1377، عرضه لوح فشرده را نیز در ردیف کارهای خود قرار داده است. آنچه در پی می‌آید معرفی این آثار است:</w:t>
      </w:r>
    </w:p>
    <w:p>
      <w:pPr>
        <w:pStyle w:val="BookText"/>
      </w:pPr>
      <w:r>
        <w:rPr>
          <w:rFonts w:ascii="IRNazanin" w:hAnsi="IRNazanin" w:eastAsia="IRNazanin" w:cs="IRNazanin"/>
          <w:lang w:bidi="fa-IR"/>
          <w:color w:val="111111"/>
          <w:sz w:val="28"/>
          <w:szCs w:val="28"/>
          <w:rtl/>
        </w:rPr>
        <w:t xml:space="preserve">1- فروغ ولایت (دانشنامه امام رضا علیه‌السلام) شامل: زندگی‌نامه، شجره‌نامه، سخنان، مدایح، معاصران، جهان اسلام در عصر امام علیه‌السلام، مشهد، آستان قدس رضوی، حرم مطهر رضوی.</w:t>
      </w:r>
    </w:p>
    <w:p>
      <w:pPr>
        <w:pStyle w:val="BookText"/>
      </w:pPr>
      <w:r>
        <w:rPr>
          <w:rFonts w:ascii="IRNazanin" w:hAnsi="IRNazanin" w:eastAsia="IRNazanin" w:cs="IRNazanin"/>
          <w:lang w:bidi="fa-IR"/>
          <w:color w:val="111111"/>
          <w:sz w:val="28"/>
          <w:szCs w:val="28"/>
          <w:rtl/>
        </w:rPr>
        <w:t xml:space="preserve">2- لوح فشرده آهو (مجموعه‌ای متنوع با موضوع هشت عنوان کتاب قصه و سرگرمی‌های متنوع) برای کودکان.</w:t>
      </w:r>
    </w:p>
    <w:p>
      <w:pPr>
        <w:pStyle w:val="BookText"/>
      </w:pPr>
      <w:r>
        <w:rPr>
          <w:rFonts w:ascii="IRNazanin" w:hAnsi="IRNazanin" w:eastAsia="IRNazanin" w:cs="IRNazanin"/>
          <w:lang w:bidi="fa-IR"/>
          <w:color w:val="111111"/>
          <w:sz w:val="28"/>
          <w:szCs w:val="28"/>
          <w:rtl/>
        </w:rPr>
        <w:t xml:space="preserve">3- دانشنامه امام حسین علیه‌السلام در دست تولید.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201" w:name="pg7575_71359"/>
    <w:bookmarkEnd w:id="201"/>
    <w:p>
      <w:pPr>
        <w:pStyle w:val="Heading2"/>
      </w:pPr>
      <w:bookmarkStart w:id="939" w:name="_Toc738"/>
      <w:r>
        <w:t>فهرست راهنما</w:t>
      </w:r>
      <w:bookmarkEnd w:id="939"/>
    </w:p>
    <w:p>
      <w:pPr>
        <w:pStyle w:val="BookText"/>
      </w:pPr>
      <w:r>
        <w:rPr>
          <w:rFonts w:ascii="IRNazanin" w:hAnsi="IRNazanin" w:eastAsia="IRNazanin" w:cs="IRNazanin"/>
          <w:lang w:bidi="fa-IR"/>
          <w:color w:val="111111"/>
          <w:sz w:val="28"/>
          <w:szCs w:val="28"/>
          <w:rtl/>
        </w:rPr>
        <w:t xml:space="preserve">آثار ایران ··· 99</w:t>
      </w:r>
    </w:p>
    <w:p>
      <w:pPr>
        <w:pStyle w:val="BookText"/>
      </w:pPr>
      <w:r>
        <w:rPr>
          <w:rFonts w:ascii="IRNazanin" w:hAnsi="IRNazanin" w:eastAsia="IRNazanin" w:cs="IRNazanin"/>
          <w:lang w:bidi="fa-IR"/>
          <w:color w:val="111111"/>
          <w:sz w:val="28"/>
          <w:szCs w:val="28"/>
          <w:rtl/>
        </w:rPr>
        <w:t xml:space="preserve">آداب زیارت امام علیه‌السلام (اردو) ··· 129</w:t>
      </w:r>
    </w:p>
    <w:p>
      <w:pPr>
        <w:pStyle w:val="BookText"/>
      </w:pPr>
      <w:r>
        <w:rPr>
          <w:rFonts w:ascii="IRNazanin" w:hAnsi="IRNazanin" w:eastAsia="IRNazanin" w:cs="IRNazanin"/>
          <w:lang w:bidi="fa-IR"/>
          <w:color w:val="111111"/>
          <w:sz w:val="28"/>
          <w:szCs w:val="28"/>
          <w:rtl/>
        </w:rPr>
        <w:t xml:space="preserve">آداب زیارت امام علیه‌السلام (انگلیسی) ··· 129</w:t>
      </w:r>
    </w:p>
    <w:p>
      <w:pPr>
        <w:pStyle w:val="BookText"/>
      </w:pPr>
      <w:r>
        <w:rPr>
          <w:rFonts w:ascii="IRNazanin" w:hAnsi="IRNazanin" w:eastAsia="IRNazanin" w:cs="IRNazanin"/>
          <w:lang w:bidi="fa-IR"/>
          <w:color w:val="111111"/>
          <w:sz w:val="28"/>
          <w:szCs w:val="28"/>
          <w:rtl/>
        </w:rPr>
        <w:t xml:space="preserve">آداب زیارت امام علیه‌السلام (فارسی) ··· 129</w:t>
      </w:r>
    </w:p>
    <w:p>
      <w:pPr>
        <w:pStyle w:val="BookText"/>
      </w:pPr>
      <w:r>
        <w:rPr>
          <w:rFonts w:ascii="IRNazanin" w:hAnsi="IRNazanin" w:eastAsia="IRNazanin" w:cs="IRNazanin"/>
          <w:lang w:bidi="fa-IR"/>
          <w:color w:val="111111"/>
          <w:sz w:val="28"/>
          <w:szCs w:val="28"/>
          <w:rtl/>
        </w:rPr>
        <w:t xml:space="preserve">آداب زیارة الامام علیه‌السلام (عربی) ··· 129</w:t>
      </w:r>
    </w:p>
    <w:p>
      <w:pPr>
        <w:pStyle w:val="BookText"/>
      </w:pPr>
      <w:r>
        <w:rPr>
          <w:rFonts w:ascii="IRNazanin" w:hAnsi="IRNazanin" w:eastAsia="IRNazanin" w:cs="IRNazanin"/>
          <w:lang w:bidi="fa-IR"/>
          <w:color w:val="111111"/>
          <w:sz w:val="28"/>
          <w:szCs w:val="28"/>
          <w:rtl/>
        </w:rPr>
        <w:t xml:space="preserve">آداب معاشرت از دیدگاه معصومین علیهم‌السلام ··· 30</w:t>
      </w:r>
    </w:p>
    <w:p>
      <w:pPr>
        <w:pStyle w:val="BookText"/>
      </w:pPr>
      <w:r>
        <w:rPr>
          <w:rFonts w:ascii="IRNazanin" w:hAnsi="IRNazanin" w:eastAsia="IRNazanin" w:cs="IRNazanin"/>
          <w:lang w:bidi="fa-IR"/>
          <w:color w:val="111111"/>
          <w:sz w:val="28"/>
          <w:szCs w:val="28"/>
          <w:rtl/>
        </w:rPr>
        <w:t xml:space="preserve">آرامگاه‌های خاندان پاک پیامبر ··· 40</w:t>
      </w:r>
    </w:p>
    <w:p>
      <w:pPr>
        <w:pStyle w:val="BookText"/>
      </w:pPr>
      <w:r>
        <w:rPr>
          <w:rFonts w:ascii="IRNazanin" w:hAnsi="IRNazanin" w:eastAsia="IRNazanin" w:cs="IRNazanin"/>
          <w:lang w:bidi="fa-IR"/>
          <w:color w:val="111111"/>
          <w:sz w:val="28"/>
          <w:szCs w:val="28"/>
          <w:rtl/>
        </w:rPr>
        <w:t xml:space="preserve">آسمان مدینه ··· 99</w:t>
      </w:r>
    </w:p>
    <w:p>
      <w:pPr>
        <w:pStyle w:val="BookText"/>
      </w:pPr>
      <w:r>
        <w:rPr>
          <w:rFonts w:ascii="IRNazanin" w:hAnsi="IRNazanin" w:eastAsia="IRNazanin" w:cs="IRNazanin"/>
          <w:lang w:bidi="fa-IR"/>
          <w:color w:val="111111"/>
          <w:sz w:val="28"/>
          <w:szCs w:val="28"/>
          <w:rtl/>
        </w:rPr>
        <w:t xml:space="preserve">آشنایی با اخلاق اسلامی ··· 121</w:t>
      </w:r>
    </w:p>
    <w:p>
      <w:pPr>
        <w:pStyle w:val="BookText"/>
      </w:pPr>
      <w:r>
        <w:rPr>
          <w:rFonts w:ascii="IRNazanin" w:hAnsi="IRNazanin" w:eastAsia="IRNazanin" w:cs="IRNazanin"/>
          <w:lang w:bidi="fa-IR"/>
          <w:color w:val="111111"/>
          <w:sz w:val="28"/>
          <w:szCs w:val="28"/>
          <w:rtl/>
        </w:rPr>
        <w:t xml:space="preserve">آشنایی با علوم قرآنی ··· 15</w:t>
      </w:r>
    </w:p>
    <w:p>
      <w:pPr>
        <w:pStyle w:val="BookText"/>
      </w:pPr>
      <w:r>
        <w:rPr>
          <w:rFonts w:ascii="IRNazanin" w:hAnsi="IRNazanin" w:eastAsia="IRNazanin" w:cs="IRNazanin"/>
          <w:lang w:bidi="fa-IR"/>
          <w:color w:val="111111"/>
          <w:sz w:val="28"/>
          <w:szCs w:val="28"/>
          <w:rtl/>
        </w:rPr>
        <w:t xml:space="preserve">آشیانه حیوانات ··· 181</w:t>
      </w:r>
    </w:p>
    <w:p>
      <w:pPr>
        <w:pStyle w:val="BookText"/>
      </w:pPr>
      <w:r>
        <w:rPr>
          <w:rFonts w:ascii="IRNazanin" w:hAnsi="IRNazanin" w:eastAsia="IRNazanin" w:cs="IRNazanin"/>
          <w:lang w:bidi="fa-IR"/>
          <w:color w:val="111111"/>
          <w:sz w:val="28"/>
          <w:szCs w:val="28"/>
          <w:rtl/>
        </w:rPr>
        <w:t xml:space="preserve">آغاز روشنایی ··· 79</w:t>
      </w:r>
    </w:p>
    <w:p>
      <w:pPr>
        <w:pStyle w:val="BookText"/>
      </w:pPr>
      <w:r>
        <w:rPr>
          <w:rFonts w:ascii="IRNazanin" w:hAnsi="IRNazanin" w:eastAsia="IRNazanin" w:cs="IRNazanin"/>
          <w:lang w:bidi="fa-IR"/>
          <w:color w:val="111111"/>
          <w:sz w:val="28"/>
          <w:szCs w:val="28"/>
          <w:rtl/>
        </w:rPr>
        <w:t xml:space="preserve">آفرین به دردانه دختر یکی یکدانه ··· 181</w:t>
      </w:r>
    </w:p>
    <w:p>
      <w:pPr>
        <w:pStyle w:val="BookText"/>
      </w:pPr>
      <w:r>
        <w:rPr>
          <w:rFonts w:ascii="IRNazanin" w:hAnsi="IRNazanin" w:eastAsia="IRNazanin" w:cs="IRNazanin"/>
          <w:lang w:bidi="fa-IR"/>
          <w:color w:val="111111"/>
          <w:sz w:val="28"/>
          <w:szCs w:val="28"/>
          <w:rtl/>
        </w:rPr>
        <w:t xml:space="preserve">آل نوبخت ··· 154</w:t>
      </w:r>
    </w:p>
    <w:p>
      <w:pPr>
        <w:pStyle w:val="BookText"/>
      </w:pPr>
      <w:r>
        <w:rPr>
          <w:rFonts w:ascii="IRNazanin" w:hAnsi="IRNazanin" w:eastAsia="IRNazanin" w:cs="IRNazanin"/>
          <w:lang w:bidi="fa-IR"/>
          <w:color w:val="111111"/>
          <w:sz w:val="28"/>
          <w:szCs w:val="28"/>
          <w:rtl/>
        </w:rPr>
        <w:t xml:space="preserve">آموزش رو خوانی قرآن ··· 15</w:t>
      </w:r>
    </w:p>
    <w:p>
      <w:pPr>
        <w:pStyle w:val="BookText"/>
      </w:pPr>
      <w:r>
        <w:rPr>
          <w:rFonts w:ascii="IRNazanin" w:hAnsi="IRNazanin" w:eastAsia="IRNazanin" w:cs="IRNazanin"/>
          <w:lang w:bidi="fa-IR"/>
          <w:color w:val="111111"/>
          <w:sz w:val="28"/>
          <w:szCs w:val="28"/>
          <w:rtl/>
        </w:rPr>
        <w:t xml:space="preserve">آموزشهای دینی برای نوجوانان ··· 122</w:t>
      </w:r>
    </w:p>
    <w:p>
      <w:pPr>
        <w:pStyle w:val="BookText"/>
      </w:pPr>
      <w:r>
        <w:rPr>
          <w:rFonts w:ascii="IRNazanin" w:hAnsi="IRNazanin" w:eastAsia="IRNazanin" w:cs="IRNazanin"/>
          <w:lang w:bidi="fa-IR"/>
          <w:color w:val="111111"/>
          <w:sz w:val="28"/>
          <w:szCs w:val="28"/>
          <w:rtl/>
        </w:rPr>
        <w:t xml:space="preserve">آن عبد صالح خدا ··· 40</w:t>
      </w:r>
    </w:p>
    <w:p>
      <w:pPr>
        <w:pStyle w:val="BookText"/>
      </w:pPr>
      <w:r>
        <w:rPr>
          <w:rFonts w:ascii="IRNazanin" w:hAnsi="IRNazanin" w:eastAsia="IRNazanin" w:cs="IRNazanin"/>
          <w:lang w:bidi="fa-IR"/>
          <w:color w:val="111111"/>
          <w:sz w:val="28"/>
          <w:szCs w:val="28"/>
          <w:rtl/>
        </w:rPr>
        <w:t xml:space="preserve">آواز بی هنگام ··· 181</w:t>
      </w:r>
    </w:p>
    <w:p>
      <w:pPr>
        <w:pStyle w:val="BookText"/>
      </w:pPr>
      <w:r>
        <w:rPr>
          <w:rFonts w:ascii="IRNazanin" w:hAnsi="IRNazanin" w:eastAsia="IRNazanin" w:cs="IRNazanin"/>
          <w:lang w:bidi="fa-IR"/>
          <w:color w:val="111111"/>
          <w:sz w:val="28"/>
          <w:szCs w:val="28"/>
          <w:rtl/>
        </w:rPr>
        <w:t xml:space="preserve">آوه، دومین کانون تشیع در ایران ··· 154</w:t>
      </w:r>
    </w:p>
    <w:p>
      <w:pPr>
        <w:pStyle w:val="BookText"/>
      </w:pPr>
      <w:r>
        <w:rPr>
          <w:rFonts w:ascii="IRNazanin" w:hAnsi="IRNazanin" w:eastAsia="IRNazanin" w:cs="IRNazanin"/>
          <w:lang w:bidi="fa-IR"/>
          <w:color w:val="111111"/>
          <w:sz w:val="28"/>
          <w:szCs w:val="28"/>
          <w:rtl/>
        </w:rPr>
        <w:t xml:space="preserve">آهنگ زمستان ··· 181</w:t>
      </w:r>
    </w:p>
    <w:p>
      <w:pPr>
        <w:pStyle w:val="BookText"/>
      </w:pPr>
      <w:r>
        <w:rPr>
          <w:rFonts w:ascii="IRNazanin" w:hAnsi="IRNazanin" w:eastAsia="IRNazanin" w:cs="IRNazanin"/>
          <w:lang w:bidi="fa-IR"/>
          <w:color w:val="111111"/>
          <w:sz w:val="28"/>
          <w:szCs w:val="28"/>
          <w:rtl/>
        </w:rPr>
        <w:t xml:space="preserve">آهن و فولاد ··· 182</w:t>
      </w:r>
    </w:p>
    <w:p>
      <w:pPr>
        <w:pStyle w:val="BookText"/>
      </w:pPr>
      <w:r>
        <w:rPr>
          <w:rFonts w:ascii="IRNazanin" w:hAnsi="IRNazanin" w:eastAsia="IRNazanin" w:cs="IRNazanin"/>
          <w:lang w:bidi="fa-IR"/>
          <w:color w:val="111111"/>
          <w:sz w:val="28"/>
          <w:szCs w:val="28"/>
          <w:rtl/>
        </w:rPr>
        <w:t xml:space="preserve">آیات العقاید ··· 15</w:t>
      </w:r>
    </w:p>
    <w:p>
      <w:pPr>
        <w:pStyle w:val="BookText"/>
      </w:pPr>
      <w:r>
        <w:rPr>
          <w:rFonts w:ascii="IRNazanin" w:hAnsi="IRNazanin" w:eastAsia="IRNazanin" w:cs="IRNazanin"/>
          <w:lang w:bidi="fa-IR"/>
          <w:color w:val="111111"/>
          <w:sz w:val="28"/>
          <w:szCs w:val="28"/>
          <w:rtl/>
        </w:rPr>
        <w:t xml:space="preserve">آیا خورشید دوباره می‌آید ··· 182</w:t>
      </w:r>
    </w:p>
    <w:p>
      <w:pPr>
        <w:pStyle w:val="BookText"/>
      </w:pPr>
      <w:r>
        <w:rPr>
          <w:rFonts w:ascii="IRNazanin" w:hAnsi="IRNazanin" w:eastAsia="IRNazanin" w:cs="IRNazanin"/>
          <w:lang w:bidi="fa-IR"/>
          <w:color w:val="111111"/>
          <w:sz w:val="28"/>
          <w:szCs w:val="28"/>
          <w:rtl/>
        </w:rPr>
        <w:t xml:space="preserve">آیین پزشکان مسلمان ··· 172</w:t>
      </w:r>
    </w:p>
    <w:p>
      <w:pPr>
        <w:pStyle w:val="BookText"/>
      </w:pPr>
      <w:r>
        <w:rPr>
          <w:rFonts w:ascii="IRNazanin" w:hAnsi="IRNazanin" w:eastAsia="IRNazanin" w:cs="IRNazanin"/>
          <w:lang w:bidi="fa-IR"/>
          <w:color w:val="111111"/>
          <w:sz w:val="28"/>
          <w:szCs w:val="28"/>
          <w:rtl/>
        </w:rPr>
        <w:t xml:space="preserve">آیین نیایش ··· 130</w:t>
      </w:r>
    </w:p>
    <w:p>
      <w:pPr>
        <w:pStyle w:val="BookText"/>
      </w:pPr>
      <w:r>
        <w:rPr>
          <w:rFonts w:ascii="IRNazanin" w:hAnsi="IRNazanin" w:eastAsia="IRNazanin" w:cs="IRNazanin"/>
          <w:lang w:bidi="fa-IR"/>
          <w:color w:val="111111"/>
          <w:sz w:val="28"/>
          <w:szCs w:val="28"/>
          <w:rtl/>
        </w:rPr>
        <w:t xml:space="preserve">ابو رافع مولی رسول اللّه صلی‌الله‌علیه‌و‌آله ··· 40</w:t>
      </w:r>
    </w:p>
    <w:p>
      <w:pPr>
        <w:pStyle w:val="BookText"/>
      </w:pPr>
      <w:r>
        <w:rPr>
          <w:rFonts w:ascii="IRNazanin" w:hAnsi="IRNazanin" w:eastAsia="IRNazanin" w:cs="IRNazanin"/>
          <w:lang w:bidi="fa-IR"/>
          <w:color w:val="111111"/>
          <w:sz w:val="28"/>
          <w:szCs w:val="28"/>
          <w:rtl/>
        </w:rPr>
        <w:t xml:space="preserve">اتاق رو به آب ··· 182</w:t>
      </w:r>
    </w:p>
    <w:p>
      <w:pPr>
        <w:pStyle w:val="BookText"/>
      </w:pPr>
      <w:r>
        <w:rPr>
          <w:rFonts w:ascii="IRNazanin" w:hAnsi="IRNazanin" w:eastAsia="IRNazanin" w:cs="IRNazanin"/>
          <w:lang w:bidi="fa-IR"/>
          <w:color w:val="111111"/>
          <w:sz w:val="28"/>
          <w:szCs w:val="28"/>
          <w:rtl/>
        </w:rPr>
        <w:t xml:space="preserve">اتّحاد و انسجام اسلامی ··· 30</w:t>
      </w:r>
    </w:p>
    <w:p>
      <w:pPr>
        <w:pStyle w:val="BookText"/>
      </w:pPr>
      <w:r>
        <w:rPr>
          <w:rFonts w:ascii="IRNazanin" w:hAnsi="IRNazanin" w:eastAsia="IRNazanin" w:cs="IRNazanin"/>
          <w:lang w:bidi="fa-IR"/>
          <w:color w:val="111111"/>
          <w:sz w:val="28"/>
          <w:szCs w:val="28"/>
          <w:rtl/>
        </w:rPr>
        <w:t xml:space="preserve">اتومبیل ··· 182</w:t>
      </w:r>
    </w:p>
    <w:p>
      <w:pPr>
        <w:pStyle w:val="BookText"/>
      </w:pPr>
      <w:r>
        <w:rPr>
          <w:rFonts w:ascii="IRNazanin" w:hAnsi="IRNazanin" w:eastAsia="IRNazanin" w:cs="IRNazanin"/>
          <w:lang w:bidi="fa-IR"/>
          <w:color w:val="111111"/>
          <w:sz w:val="28"/>
          <w:szCs w:val="28"/>
          <w:rtl/>
        </w:rPr>
        <w:t xml:space="preserve">اجتهاد اور تقلید کی مسائل(اردو) ··· 69</w:t>
      </w:r>
    </w:p>
    <w:p>
      <w:pPr>
        <w:pStyle w:val="BookText"/>
      </w:pPr>
      <w:r>
        <w:rPr>
          <w:rFonts w:ascii="IRNazanin" w:hAnsi="IRNazanin" w:eastAsia="IRNazanin" w:cs="IRNazanin"/>
          <w:lang w:bidi="fa-IR"/>
          <w:color w:val="111111"/>
          <w:sz w:val="28"/>
          <w:szCs w:val="28"/>
          <w:rtl/>
        </w:rPr>
        <w:t xml:space="preserve">اجوبة الاستفتائات (آذری) ··· 69</w:t>
      </w:r>
    </w:p>
    <w:p>
      <w:pPr>
        <w:pStyle w:val="BookText"/>
      </w:pPr>
      <w:r>
        <w:rPr>
          <w:rFonts w:ascii="IRNazanin" w:hAnsi="IRNazanin" w:eastAsia="IRNazanin" w:cs="IRNazanin"/>
          <w:lang w:bidi="fa-IR"/>
          <w:color w:val="111111"/>
          <w:sz w:val="28"/>
          <w:szCs w:val="28"/>
          <w:rtl/>
        </w:rPr>
        <w:t xml:space="preserve">اجوبة المسائل الحاجبیّه ··· 79</w:t>
      </w:r>
    </w:p>
    <w:p>
      <w:pPr>
        <w:pStyle w:val="BookText"/>
      </w:pPr>
      <w:r>
        <w:rPr>
          <w:rFonts w:ascii="IRNazanin" w:hAnsi="IRNazanin" w:eastAsia="IRNazanin" w:cs="IRNazanin"/>
          <w:lang w:bidi="fa-IR"/>
          <w:color w:val="111111"/>
          <w:sz w:val="28"/>
          <w:szCs w:val="28"/>
          <w:rtl/>
        </w:rPr>
        <w:t xml:space="preserve">اخبار و آثار ساختگی ··· 30</w:t>
      </w:r>
    </w:p>
    <w:p>
      <w:pPr>
        <w:pStyle w:val="BookText"/>
      </w:pPr>
      <w:r>
        <w:rPr>
          <w:rFonts w:ascii="IRNazanin" w:hAnsi="IRNazanin" w:eastAsia="IRNazanin" w:cs="IRNazanin"/>
          <w:lang w:bidi="fa-IR"/>
          <w:color w:val="111111"/>
          <w:sz w:val="28"/>
          <w:szCs w:val="28"/>
          <w:rtl/>
        </w:rPr>
        <w:t xml:space="preserve">اختیارات شاهنامه ··· 100</w:t>
      </w:r>
    </w:p>
    <w:p>
      <w:pPr>
        <w:pStyle w:val="BookText"/>
      </w:pPr>
      <w:r>
        <w:rPr>
          <w:rFonts w:ascii="IRNazanin" w:hAnsi="IRNazanin" w:eastAsia="IRNazanin" w:cs="IRNazanin"/>
          <w:lang w:bidi="fa-IR"/>
          <w:color w:val="111111"/>
          <w:sz w:val="28"/>
          <w:szCs w:val="28"/>
          <w:rtl/>
        </w:rPr>
        <w:t xml:space="preserve">اختیار مصباح السالکین ··· 31</w:t>
      </w:r>
    </w:p>
    <w:p>
      <w:pPr>
        <w:pStyle w:val="BookText"/>
      </w:pPr>
      <w:r>
        <w:rPr>
          <w:rFonts w:ascii="IRNazanin" w:hAnsi="IRNazanin" w:eastAsia="IRNazanin" w:cs="IRNazanin"/>
          <w:lang w:bidi="fa-IR"/>
          <w:color w:val="111111"/>
          <w:sz w:val="28"/>
          <w:szCs w:val="28"/>
          <w:rtl/>
        </w:rPr>
        <w:t xml:space="preserve">اخلاص عمل ··· 31</w:t>
      </w:r>
    </w:p>
    <w:p>
      <w:pPr>
        <w:pStyle w:val="BookText"/>
      </w:pPr>
      <w:r>
        <w:rPr>
          <w:rFonts w:ascii="IRNazanin" w:hAnsi="IRNazanin" w:eastAsia="IRNazanin" w:cs="IRNazanin"/>
          <w:lang w:bidi="fa-IR"/>
          <w:color w:val="111111"/>
          <w:sz w:val="28"/>
          <w:szCs w:val="28"/>
          <w:rtl/>
        </w:rPr>
        <w:t xml:space="preserve">اخلاق حسینی ··· 121</w:t>
      </w:r>
    </w:p>
    <w:p>
      <w:pPr>
        <w:pStyle w:val="BookText"/>
      </w:pPr>
      <w:r>
        <w:rPr>
          <w:rFonts w:ascii="IRNazanin" w:hAnsi="IRNazanin" w:eastAsia="IRNazanin" w:cs="IRNazanin"/>
          <w:lang w:bidi="fa-IR"/>
          <w:color w:val="111111"/>
          <w:sz w:val="28"/>
          <w:szCs w:val="28"/>
          <w:rtl/>
        </w:rPr>
        <w:t xml:space="preserve">اخلاق رضوی نگاهی به رفتار فردی واجتماعی امام رضا علیه‌السلام ··· 41</w:t>
      </w:r>
    </w:p>
    <w:p>
      <w:pPr>
        <w:pStyle w:val="BookText"/>
      </w:pPr>
      <w:r>
        <w:rPr>
          <w:rFonts w:ascii="IRNazanin" w:hAnsi="IRNazanin" w:eastAsia="IRNazanin" w:cs="IRNazanin"/>
          <w:lang w:bidi="fa-IR"/>
          <w:color w:val="111111"/>
          <w:sz w:val="28"/>
          <w:szCs w:val="28"/>
          <w:rtl/>
        </w:rPr>
        <w:t xml:space="preserve">ادب الدنیا و الدین ··· 122</w:t>
      </w:r>
    </w:p>
    <w:p>
      <w:pPr>
        <w:pStyle w:val="BookText"/>
      </w:pPr>
      <w:r>
        <w:rPr>
          <w:rFonts w:ascii="IRNazanin" w:hAnsi="IRNazanin" w:eastAsia="IRNazanin" w:cs="IRNazanin"/>
          <w:lang w:bidi="fa-IR"/>
          <w:color w:val="111111"/>
          <w:sz w:val="28"/>
          <w:szCs w:val="28"/>
          <w:rtl/>
        </w:rPr>
        <w:t xml:space="preserve">ادب الامثال و الحکم ··· 100</w:t>
      </w:r>
    </w:p>
    <w:p>
      <w:pPr>
        <w:pStyle w:val="BookText"/>
      </w:pPr>
      <w:r>
        <w:rPr>
          <w:rFonts w:ascii="IRNazanin" w:hAnsi="IRNazanin" w:eastAsia="IRNazanin" w:cs="IRNazanin"/>
          <w:lang w:bidi="fa-IR"/>
          <w:color w:val="111111"/>
          <w:sz w:val="28"/>
          <w:szCs w:val="28"/>
          <w:rtl/>
        </w:rPr>
        <w:t xml:space="preserve">اذا لکل الناس ··· 116</w:t>
      </w:r>
    </w:p>
    <w:p>
      <w:pPr>
        <w:pStyle w:val="BookText"/>
      </w:pPr>
      <w:r>
        <w:rPr>
          <w:rFonts w:ascii="IRNazanin" w:hAnsi="IRNazanin" w:eastAsia="IRNazanin" w:cs="IRNazanin"/>
          <w:lang w:bidi="fa-IR"/>
          <w:color w:val="111111"/>
          <w:sz w:val="28"/>
          <w:szCs w:val="28"/>
          <w:rtl/>
        </w:rPr>
        <w:t xml:space="preserve">اربعین رضوی ··· 31</w:t>
      </w:r>
    </w:p>
    <w:p>
      <w:pPr>
        <w:pStyle w:val="BookText"/>
      </w:pPr>
      <w:r>
        <w:rPr>
          <w:rFonts w:ascii="IRNazanin" w:hAnsi="IRNazanin" w:eastAsia="IRNazanin" w:cs="IRNazanin"/>
          <w:lang w:bidi="fa-IR"/>
          <w:color w:val="111111"/>
          <w:sz w:val="28"/>
          <w:szCs w:val="28"/>
          <w:rtl/>
        </w:rPr>
        <w:t xml:space="preserve">از بهار تا بهار ··· 182</w:t>
      </w:r>
    </w:p>
    <w:p>
      <w:pPr>
        <w:pStyle w:val="BookText"/>
      </w:pPr>
      <w:r>
        <w:rPr>
          <w:rFonts w:ascii="IRNazanin" w:hAnsi="IRNazanin" w:eastAsia="IRNazanin" w:cs="IRNazanin"/>
          <w:lang w:bidi="fa-IR"/>
          <w:color w:val="111111"/>
          <w:sz w:val="28"/>
          <w:szCs w:val="28"/>
          <w:rtl/>
        </w:rPr>
        <w:t xml:space="preserve">از جیحون تا وخش ··· 154</w:t>
      </w:r>
    </w:p>
    <w:p>
      <w:pPr>
        <w:pStyle w:val="BookText"/>
      </w:pPr>
      <w:r>
        <w:rPr>
          <w:rFonts w:ascii="IRNazanin" w:hAnsi="IRNazanin" w:eastAsia="IRNazanin" w:cs="IRNazanin"/>
          <w:lang w:bidi="fa-IR"/>
          <w:color w:val="111111"/>
          <w:sz w:val="28"/>
          <w:szCs w:val="28"/>
          <w:rtl/>
        </w:rPr>
        <w:t xml:space="preserve">از ژرفای نماز (انگلیسی) ··· 69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شمار دو چشم ··· 100</w:t>
      </w:r>
    </w:p>
    <w:p>
      <w:pPr>
        <w:pStyle w:val="BookText"/>
      </w:pPr>
      <w:r>
        <w:rPr>
          <w:rFonts w:ascii="IRNazanin" w:hAnsi="IRNazanin" w:eastAsia="IRNazanin" w:cs="IRNazanin"/>
          <w:lang w:bidi="fa-IR"/>
          <w:color w:val="111111"/>
          <w:sz w:val="28"/>
          <w:szCs w:val="28"/>
          <w:rtl/>
        </w:rPr>
        <w:t xml:space="preserve">از علی آموز اخلاص عمل ··· 41</w:t>
      </w:r>
    </w:p>
    <w:p>
      <w:pPr>
        <w:pStyle w:val="BookText"/>
      </w:pPr>
      <w:r>
        <w:rPr>
          <w:rFonts w:ascii="IRNazanin" w:hAnsi="IRNazanin" w:eastAsia="IRNazanin" w:cs="IRNazanin"/>
          <w:lang w:bidi="fa-IR"/>
          <w:color w:val="111111"/>
          <w:sz w:val="28"/>
          <w:szCs w:val="28"/>
          <w:rtl/>
        </w:rPr>
        <w:t xml:space="preserve">از کعبه تا محراب ··· 122</w:t>
      </w:r>
    </w:p>
    <w:p>
      <w:pPr>
        <w:pStyle w:val="BookText"/>
      </w:pPr>
      <w:r>
        <w:rPr>
          <w:rFonts w:ascii="IRNazanin" w:hAnsi="IRNazanin" w:eastAsia="IRNazanin" w:cs="IRNazanin"/>
          <w:lang w:bidi="fa-IR"/>
          <w:color w:val="111111"/>
          <w:sz w:val="28"/>
          <w:szCs w:val="28"/>
          <w:rtl/>
        </w:rPr>
        <w:t xml:space="preserve">اسب عربی ··· 183</w:t>
      </w:r>
    </w:p>
    <w:p>
      <w:pPr>
        <w:pStyle w:val="BookText"/>
      </w:pPr>
      <w:r>
        <w:rPr>
          <w:rFonts w:ascii="IRNazanin" w:hAnsi="IRNazanin" w:eastAsia="IRNazanin" w:cs="IRNazanin"/>
          <w:lang w:bidi="fa-IR"/>
          <w:color w:val="111111"/>
          <w:sz w:val="28"/>
          <w:szCs w:val="28"/>
          <w:rtl/>
        </w:rPr>
        <w:t xml:space="preserve">استتار ··· 183</w:t>
      </w:r>
    </w:p>
    <w:p>
      <w:pPr>
        <w:pStyle w:val="BookText"/>
      </w:pPr>
      <w:r>
        <w:rPr>
          <w:rFonts w:ascii="IRNazanin" w:hAnsi="IRNazanin" w:eastAsia="IRNazanin" w:cs="IRNazanin"/>
          <w:lang w:bidi="fa-IR"/>
          <w:color w:val="111111"/>
          <w:sz w:val="28"/>
          <w:szCs w:val="28"/>
          <w:rtl/>
        </w:rPr>
        <w:t xml:space="preserve">استیعاب الوجوه الممکنة فی صنعة</w:t>
      </w:r>
    </w:p>
    <w:p>
      <w:pPr>
        <w:pStyle w:val="BookText"/>
      </w:pPr>
      <w:r>
        <w:rPr>
          <w:rFonts w:ascii="IRNazanin" w:hAnsi="IRNazanin" w:eastAsia="IRNazanin" w:cs="IRNazanin"/>
          <w:lang w:bidi="fa-IR"/>
          <w:color w:val="111111"/>
          <w:sz w:val="28"/>
          <w:szCs w:val="28"/>
          <w:rtl/>
        </w:rPr>
        <w:t xml:space="preserve">الاصطرلاب ··· 172</w:t>
      </w:r>
    </w:p>
    <w:p>
      <w:pPr>
        <w:pStyle w:val="BookText"/>
      </w:pPr>
      <w:r>
        <w:rPr>
          <w:rFonts w:ascii="Amiri" w:hAnsi="Amiri" w:eastAsia="Amiri" w:cs="Amiri"/>
          <w:lang w:bidi="ar-SA"/>
          <w:color w:val="111111"/>
          <w:sz w:val="28"/>
          <w:szCs w:val="28"/>
          <w:rtl/>
        </w:rPr>
        <w:t xml:space="preserve">اسرارالامامة ··· 79</w:t>
      </w:r>
    </w:p>
    <w:p>
      <w:pPr>
        <w:pStyle w:val="BookText"/>
      </w:pPr>
      <w:r>
        <w:rPr>
          <w:rFonts w:ascii="IRNazanin" w:hAnsi="IRNazanin" w:eastAsia="IRNazanin" w:cs="IRNazanin"/>
          <w:lang w:bidi="fa-IR"/>
          <w:color w:val="111111"/>
          <w:sz w:val="28"/>
          <w:szCs w:val="28"/>
          <w:rtl/>
        </w:rPr>
        <w:t xml:space="preserve">اسلام در قرن بیستم ··· 80</w:t>
      </w:r>
    </w:p>
    <w:p>
      <w:pPr>
        <w:pStyle w:val="BookText"/>
      </w:pPr>
      <w:r>
        <w:rPr>
          <w:rFonts w:ascii="IRNazanin" w:hAnsi="IRNazanin" w:eastAsia="IRNazanin" w:cs="IRNazanin"/>
          <w:lang w:bidi="fa-IR"/>
          <w:color w:val="111111"/>
          <w:sz w:val="28"/>
          <w:szCs w:val="28"/>
          <w:rtl/>
        </w:rPr>
        <w:t xml:space="preserve">اسلام و جهان معاصر ··· 80</w:t>
      </w:r>
    </w:p>
    <w:p>
      <w:pPr>
        <w:pStyle w:val="BookText"/>
      </w:pPr>
      <w:r>
        <w:rPr>
          <w:rFonts w:ascii="IRNazanin" w:hAnsi="IRNazanin" w:eastAsia="IRNazanin" w:cs="IRNazanin"/>
          <w:lang w:bidi="fa-IR"/>
          <w:color w:val="111111"/>
          <w:sz w:val="28"/>
          <w:szCs w:val="28"/>
          <w:rtl/>
        </w:rPr>
        <w:t xml:space="preserve">اسلام و روان‌شناسی ··· 123</w:t>
      </w:r>
    </w:p>
    <w:p>
      <w:pPr>
        <w:pStyle w:val="BookText"/>
      </w:pPr>
      <w:r>
        <w:rPr>
          <w:rFonts w:ascii="IRNazanin" w:hAnsi="IRNazanin" w:eastAsia="IRNazanin" w:cs="IRNazanin"/>
          <w:lang w:bidi="fa-IR"/>
          <w:color w:val="111111"/>
          <w:sz w:val="28"/>
          <w:szCs w:val="28"/>
          <w:rtl/>
        </w:rPr>
        <w:t xml:space="preserve">اسلام و سیاست در سودان معاصر ··· 116</w:t>
      </w:r>
    </w:p>
    <w:p>
      <w:pPr>
        <w:pStyle w:val="BookText"/>
      </w:pPr>
      <w:r>
        <w:rPr>
          <w:rFonts w:ascii="IRNazanin" w:hAnsi="IRNazanin" w:eastAsia="IRNazanin" w:cs="IRNazanin"/>
          <w:lang w:bidi="fa-IR"/>
          <w:color w:val="111111"/>
          <w:sz w:val="28"/>
          <w:szCs w:val="28"/>
          <w:rtl/>
        </w:rPr>
        <w:t xml:space="preserve">اسلام و هنر ··· 101</w:t>
      </w:r>
    </w:p>
    <w:p>
      <w:pPr>
        <w:pStyle w:val="BookText"/>
      </w:pPr>
      <w:r>
        <w:rPr>
          <w:rFonts w:ascii="IRNazanin" w:hAnsi="IRNazanin" w:eastAsia="IRNazanin" w:cs="IRNazanin"/>
          <w:lang w:bidi="fa-IR"/>
          <w:color w:val="111111"/>
          <w:sz w:val="28"/>
          <w:szCs w:val="28"/>
          <w:rtl/>
        </w:rPr>
        <w:t xml:space="preserve">اسما و القاب امیرالمؤمنین علیه‌السلام ··· 41</w:t>
      </w:r>
    </w:p>
    <w:p>
      <w:pPr>
        <w:pStyle w:val="BookText"/>
      </w:pPr>
      <w:r>
        <w:rPr>
          <w:rFonts w:ascii="IRNazanin" w:hAnsi="IRNazanin" w:eastAsia="IRNazanin" w:cs="IRNazanin"/>
          <w:lang w:bidi="fa-IR"/>
          <w:color w:val="111111"/>
          <w:sz w:val="28"/>
          <w:szCs w:val="28"/>
          <w:rtl/>
        </w:rPr>
        <w:t xml:space="preserve">اسناد و دستنوشته‌های قرآنی منسوب به معصومین علیهم‌السلام ··· 16</w:t>
      </w:r>
    </w:p>
    <w:p>
      <w:pPr>
        <w:pStyle w:val="BookText"/>
      </w:pPr>
      <w:r>
        <w:rPr>
          <w:rFonts w:ascii="IRNazanin" w:hAnsi="IRNazanin" w:eastAsia="IRNazanin" w:cs="IRNazanin"/>
          <w:lang w:bidi="fa-IR"/>
          <w:color w:val="111111"/>
          <w:sz w:val="28"/>
          <w:szCs w:val="28"/>
          <w:rtl/>
        </w:rPr>
        <w:t xml:space="preserve">اشعار اخلاقی در ادب فارسی ··· 101</w:t>
      </w:r>
    </w:p>
    <w:p>
      <w:pPr>
        <w:pStyle w:val="BookText"/>
      </w:pPr>
      <w:r>
        <w:rPr>
          <w:rFonts w:ascii="IRNazanin" w:hAnsi="IRNazanin" w:eastAsia="IRNazanin" w:cs="IRNazanin"/>
          <w:lang w:bidi="fa-IR"/>
          <w:color w:val="111111"/>
          <w:sz w:val="28"/>
          <w:szCs w:val="28"/>
          <w:rtl/>
        </w:rPr>
        <w:t xml:space="preserve">اصحاب کهف در تورات و انجیل و قرآن ··· 42</w:t>
      </w:r>
    </w:p>
    <w:p>
      <w:pPr>
        <w:pStyle w:val="BookText"/>
      </w:pPr>
      <w:r>
        <w:rPr>
          <w:rFonts w:ascii="IRNazanin" w:hAnsi="IRNazanin" w:eastAsia="IRNazanin" w:cs="IRNazanin"/>
          <w:lang w:bidi="fa-IR"/>
          <w:color w:val="111111"/>
          <w:sz w:val="28"/>
          <w:szCs w:val="28"/>
          <w:rtl/>
        </w:rPr>
        <w:t xml:space="preserve">اصول و مبانی جغرافیای ریاضی ··· 172</w:t>
      </w:r>
    </w:p>
    <w:p>
      <w:pPr>
        <w:pStyle w:val="BookText"/>
      </w:pPr>
      <w:r>
        <w:rPr>
          <w:rFonts w:ascii="IRNazanin" w:hAnsi="IRNazanin" w:eastAsia="IRNazanin" w:cs="IRNazanin"/>
          <w:lang w:bidi="fa-IR"/>
          <w:color w:val="111111"/>
          <w:sz w:val="28"/>
          <w:szCs w:val="28"/>
          <w:rtl/>
        </w:rPr>
        <w:t xml:space="preserve">اطلس قبله‌نما ··· 173</w:t>
      </w:r>
    </w:p>
    <w:p>
      <w:pPr>
        <w:pStyle w:val="BookText"/>
      </w:pPr>
      <w:r>
        <w:rPr>
          <w:rFonts w:ascii="IRNazanin" w:hAnsi="IRNazanin" w:eastAsia="IRNazanin" w:cs="IRNazanin"/>
          <w:lang w:bidi="fa-IR"/>
          <w:color w:val="111111"/>
          <w:sz w:val="28"/>
          <w:szCs w:val="28"/>
          <w:rtl/>
        </w:rPr>
        <w:t xml:space="preserve">اعتدال ··· 32</w:t>
      </w:r>
    </w:p>
    <w:p>
      <w:pPr>
        <w:pStyle w:val="BookText"/>
      </w:pPr>
      <w:r>
        <w:rPr>
          <w:rFonts w:ascii="IRNazanin" w:hAnsi="IRNazanin" w:eastAsia="IRNazanin" w:cs="IRNazanin"/>
          <w:lang w:bidi="fa-IR"/>
          <w:color w:val="111111"/>
          <w:sz w:val="28"/>
          <w:szCs w:val="28"/>
          <w:rtl/>
        </w:rPr>
        <w:t xml:space="preserve">افسانه انسان ··· 183</w:t>
      </w:r>
    </w:p>
    <w:p>
      <w:pPr>
        <w:pStyle w:val="BookText"/>
      </w:pPr>
      <w:r>
        <w:rPr>
          <w:rFonts w:ascii="IRNazanin" w:hAnsi="IRNazanin" w:eastAsia="IRNazanin" w:cs="IRNazanin"/>
          <w:lang w:bidi="fa-IR"/>
          <w:color w:val="111111"/>
          <w:sz w:val="28"/>
          <w:szCs w:val="28"/>
          <w:rtl/>
        </w:rPr>
        <w:t xml:space="preserve">افسانه درخت خرما و بزی ··· 183</w:t>
      </w:r>
    </w:p>
    <w:p>
      <w:pPr>
        <w:pStyle w:val="BookText"/>
      </w:pPr>
      <w:r>
        <w:rPr>
          <w:rFonts w:ascii="IRNazanin" w:hAnsi="IRNazanin" w:eastAsia="IRNazanin" w:cs="IRNazanin"/>
          <w:lang w:bidi="fa-IR"/>
          <w:color w:val="111111"/>
          <w:sz w:val="28"/>
          <w:szCs w:val="28"/>
          <w:rtl/>
        </w:rPr>
        <w:t xml:space="preserve">افسانه‌هایی از آسیای مرکزی ··· 183</w:t>
      </w:r>
    </w:p>
    <w:p>
      <w:pPr>
        <w:pStyle w:val="BookText"/>
      </w:pPr>
      <w:r>
        <w:rPr>
          <w:rFonts w:ascii="IRNazanin" w:hAnsi="IRNazanin" w:eastAsia="IRNazanin" w:cs="IRNazanin"/>
          <w:lang w:bidi="fa-IR"/>
          <w:color w:val="111111"/>
          <w:sz w:val="28"/>
          <w:szCs w:val="28"/>
          <w:rtl/>
        </w:rPr>
        <w:t xml:space="preserve">افغانان، جای، فرهنگ، نژاد ··· 155</w:t>
      </w:r>
    </w:p>
    <w:p>
      <w:pPr>
        <w:pStyle w:val="BookText"/>
      </w:pPr>
      <w:r>
        <w:rPr>
          <w:rFonts w:ascii="IRNazanin" w:hAnsi="IRNazanin" w:eastAsia="IRNazanin" w:cs="IRNazanin"/>
          <w:lang w:bidi="fa-IR"/>
          <w:color w:val="111111"/>
          <w:sz w:val="28"/>
          <w:szCs w:val="28"/>
          <w:rtl/>
        </w:rPr>
        <w:t xml:space="preserve">افغانستان مروری بر نشست مانهایم ··· 155</w:t>
      </w:r>
    </w:p>
    <w:p>
      <w:pPr>
        <w:pStyle w:val="BookText"/>
      </w:pPr>
      <w:r>
        <w:rPr>
          <w:rFonts w:ascii="IRNazanin" w:hAnsi="IRNazanin" w:eastAsia="IRNazanin" w:cs="IRNazanin"/>
          <w:lang w:bidi="fa-IR"/>
          <w:color w:val="111111"/>
          <w:sz w:val="28"/>
          <w:szCs w:val="28"/>
          <w:rtl/>
        </w:rPr>
        <w:t xml:space="preserve">افغانستان و ایران ··· 155</w:t>
      </w:r>
    </w:p>
    <w:p>
      <w:pPr>
        <w:pStyle w:val="BookText"/>
      </w:pPr>
      <w:r>
        <w:rPr>
          <w:rFonts w:ascii="IRNazanin" w:hAnsi="IRNazanin" w:eastAsia="IRNazanin" w:cs="IRNazanin"/>
          <w:lang w:bidi="fa-IR"/>
          <w:color w:val="111111"/>
          <w:sz w:val="28"/>
          <w:szCs w:val="28"/>
          <w:rtl/>
        </w:rPr>
        <w:t xml:space="preserve">امالی شیخ مفید ··· 32</w:t>
      </w:r>
    </w:p>
    <w:p>
      <w:pPr>
        <w:pStyle w:val="BookText"/>
      </w:pPr>
      <w:r>
        <w:rPr>
          <w:rFonts w:ascii="IRNazanin" w:hAnsi="IRNazanin" w:eastAsia="IRNazanin" w:cs="IRNazanin"/>
          <w:lang w:bidi="fa-IR"/>
          <w:color w:val="111111"/>
          <w:sz w:val="28"/>
          <w:szCs w:val="28"/>
          <w:rtl/>
        </w:rPr>
        <w:t xml:space="preserve">امامان شیعه و جنبشهای مکتبی ··· 81</w:t>
      </w:r>
    </w:p>
    <w:p>
      <w:pPr>
        <w:pStyle w:val="BookText"/>
      </w:pPr>
      <w:r>
        <w:rPr>
          <w:rFonts w:ascii="IRNazanin" w:hAnsi="IRNazanin" w:eastAsia="IRNazanin" w:cs="IRNazanin"/>
          <w:lang w:bidi="fa-IR"/>
          <w:color w:val="111111"/>
          <w:sz w:val="28"/>
          <w:szCs w:val="28"/>
          <w:rtl/>
        </w:rPr>
        <w:t xml:space="preserve">امام باقر علیه‌السلام جلوه امامت در افق دانش ··· 43</w:t>
      </w:r>
    </w:p>
    <w:p>
      <w:pPr>
        <w:pStyle w:val="BookText"/>
      </w:pPr>
      <w:r>
        <w:rPr>
          <w:rFonts w:ascii="IRNazanin" w:hAnsi="IRNazanin" w:eastAsia="IRNazanin" w:cs="IRNazanin"/>
          <w:lang w:bidi="fa-IR"/>
          <w:color w:val="111111"/>
          <w:sz w:val="28"/>
          <w:szCs w:val="28"/>
          <w:rtl/>
        </w:rPr>
        <w:t xml:space="preserve">امامت از دیدگاه امام رضا علیه‌السلام ··· 43</w:t>
      </w:r>
    </w:p>
    <w:p>
      <w:pPr>
        <w:pStyle w:val="BookText"/>
      </w:pPr>
      <w:r>
        <w:rPr>
          <w:rFonts w:ascii="IRNazanin" w:hAnsi="IRNazanin" w:eastAsia="IRNazanin" w:cs="IRNazanin"/>
          <w:lang w:bidi="fa-IR"/>
          <w:color w:val="111111"/>
          <w:sz w:val="28"/>
          <w:szCs w:val="28"/>
          <w:rtl/>
        </w:rPr>
        <w:t xml:space="preserve">امامت در پرتو کتاب و سنّت ··· 81</w:t>
      </w:r>
    </w:p>
    <w:p>
      <w:pPr>
        <w:pStyle w:val="BookText"/>
      </w:pPr>
      <w:r>
        <w:rPr>
          <w:rFonts w:ascii="IRNazanin" w:hAnsi="IRNazanin" w:eastAsia="IRNazanin" w:cs="IRNazanin"/>
          <w:lang w:bidi="fa-IR"/>
          <w:color w:val="111111"/>
          <w:sz w:val="28"/>
          <w:szCs w:val="28"/>
          <w:rtl/>
        </w:rPr>
        <w:t xml:space="preserve">امام حسین علیه‌السلامو پگاه پیروزی ··· 43</w:t>
      </w:r>
    </w:p>
    <w:p>
      <w:pPr>
        <w:pStyle w:val="BookText"/>
      </w:pPr>
      <w:r>
        <w:rPr>
          <w:rFonts w:ascii="IRNazanin" w:hAnsi="IRNazanin" w:eastAsia="IRNazanin" w:cs="IRNazanin"/>
          <w:lang w:bidi="fa-IR"/>
          <w:color w:val="111111"/>
          <w:sz w:val="28"/>
          <w:szCs w:val="28"/>
          <w:rtl/>
        </w:rPr>
        <w:t xml:space="preserve">امام خمینی و انقلاب اسلامی ··· 117</w:t>
      </w:r>
    </w:p>
    <w:p>
      <w:pPr>
        <w:pStyle w:val="BookText"/>
      </w:pPr>
      <w:r>
        <w:rPr>
          <w:rFonts w:ascii="IRNazanin" w:hAnsi="IRNazanin" w:eastAsia="IRNazanin" w:cs="IRNazanin"/>
          <w:lang w:bidi="fa-IR"/>
          <w:color w:val="111111"/>
          <w:sz w:val="28"/>
          <w:szCs w:val="28"/>
          <w:rtl/>
        </w:rPr>
        <w:t xml:space="preserve">امام سجاد علیه‌السلامپیشوای چهارم (انگلیسی) ··· 44</w:t>
      </w:r>
    </w:p>
    <w:p>
      <w:pPr>
        <w:pStyle w:val="BookText"/>
      </w:pPr>
      <w:r>
        <w:rPr>
          <w:rFonts w:ascii="IRNazanin" w:hAnsi="IRNazanin" w:eastAsia="IRNazanin" w:cs="IRNazanin"/>
          <w:lang w:bidi="fa-IR"/>
          <w:color w:val="111111"/>
          <w:sz w:val="28"/>
          <w:szCs w:val="28"/>
          <w:rtl/>
        </w:rPr>
        <w:t xml:space="preserve">امام سجاد علیه‌السلامجمال نیایشگران ··· 44</w:t>
      </w:r>
    </w:p>
    <w:p>
      <w:pPr>
        <w:pStyle w:val="BookText"/>
      </w:pPr>
      <w:r>
        <w:rPr>
          <w:rFonts w:ascii="IRNazanin" w:hAnsi="IRNazanin" w:eastAsia="IRNazanin" w:cs="IRNazanin"/>
          <w:lang w:bidi="fa-IR"/>
          <w:color w:val="111111"/>
          <w:sz w:val="28"/>
          <w:szCs w:val="28"/>
          <w:rtl/>
        </w:rPr>
        <w:t xml:space="preserve">امام علی بن موسی الرضا امام رأفت و معرفت (اردو) ··· 45</w:t>
      </w:r>
    </w:p>
    <w:p>
      <w:pPr>
        <w:pStyle w:val="BookText"/>
      </w:pPr>
      <w:r>
        <w:rPr>
          <w:rFonts w:ascii="IRNazanin" w:hAnsi="IRNazanin" w:eastAsia="IRNazanin" w:cs="IRNazanin"/>
          <w:lang w:bidi="fa-IR"/>
          <w:color w:val="111111"/>
          <w:sz w:val="28"/>
          <w:szCs w:val="28"/>
          <w:rtl/>
        </w:rPr>
        <w:t xml:space="preserve">امام علی بن موسی الرضا علیه‌السلام امام رأفت و معرفت (انگلیسی) ··· 45</w:t>
      </w:r>
    </w:p>
    <w:p>
      <w:pPr>
        <w:pStyle w:val="BookText"/>
      </w:pPr>
      <w:r>
        <w:rPr>
          <w:rFonts w:ascii="IRNazanin" w:hAnsi="IRNazanin" w:eastAsia="IRNazanin" w:cs="IRNazanin"/>
          <w:lang w:bidi="fa-IR"/>
          <w:color w:val="111111"/>
          <w:sz w:val="28"/>
          <w:szCs w:val="28"/>
          <w:rtl/>
        </w:rPr>
        <w:t xml:space="preserve">امام علی بن موسی الرضا علیه‌السلام امام رأفت و معرفت (فارسی) ··· 45</w:t>
      </w:r>
    </w:p>
    <w:p>
      <w:pPr>
        <w:pStyle w:val="BookText"/>
      </w:pPr>
      <w:r>
        <w:rPr>
          <w:rFonts w:ascii="IRNazanin" w:hAnsi="IRNazanin" w:eastAsia="IRNazanin" w:cs="IRNazanin"/>
          <w:lang w:bidi="fa-IR"/>
          <w:color w:val="111111"/>
          <w:sz w:val="28"/>
          <w:szCs w:val="28"/>
          <w:rtl/>
        </w:rPr>
        <w:t xml:space="preserve">امام علی بن موسی الرضا علیه‌السلام امام الرأفة ومنهل المعرفة ··· 45</w:t>
      </w:r>
    </w:p>
    <w:p>
      <w:pPr>
        <w:pStyle w:val="BookText"/>
      </w:pPr>
      <w:r>
        <w:rPr>
          <w:rFonts w:ascii="IRNazanin" w:hAnsi="IRNazanin" w:eastAsia="IRNazanin" w:cs="IRNazanin"/>
          <w:lang w:bidi="fa-IR"/>
          <w:color w:val="111111"/>
          <w:sz w:val="28"/>
          <w:szCs w:val="28"/>
          <w:rtl/>
        </w:rPr>
        <w:t xml:space="preserve">امام علی بن موسی الرضا علیه‌السلاممنادی توحید و امامت ··· 44</w:t>
      </w:r>
    </w:p>
    <w:p>
      <w:pPr>
        <w:pStyle w:val="BookText"/>
      </w:pPr>
      <w:r>
        <w:rPr>
          <w:rFonts w:ascii="IRNazanin" w:hAnsi="IRNazanin" w:eastAsia="IRNazanin" w:cs="IRNazanin"/>
          <w:lang w:bidi="fa-IR"/>
          <w:color w:val="111111"/>
          <w:sz w:val="28"/>
          <w:szCs w:val="28"/>
          <w:rtl/>
        </w:rPr>
        <w:t xml:space="preserve">امام علی علیه‌السلامنماد حکومت حق ··· 45</w:t>
      </w:r>
    </w:p>
    <w:p>
      <w:pPr>
        <w:pStyle w:val="BookText"/>
      </w:pPr>
      <w:r>
        <w:rPr>
          <w:rFonts w:ascii="IRNazanin" w:hAnsi="IRNazanin" w:eastAsia="IRNazanin" w:cs="IRNazanin"/>
          <w:lang w:bidi="fa-IR"/>
          <w:color w:val="111111"/>
          <w:sz w:val="28"/>
          <w:szCs w:val="28"/>
          <w:rtl/>
        </w:rPr>
        <w:t xml:space="preserve">امام محمّد بن علی الجواد علیه‌السلام ··· 46</w:t>
      </w:r>
    </w:p>
    <w:p>
      <w:pPr>
        <w:pStyle w:val="BookText"/>
      </w:pPr>
      <w:r>
        <w:rPr>
          <w:rFonts w:ascii="IRNazanin" w:hAnsi="IRNazanin" w:eastAsia="IRNazanin" w:cs="IRNazanin"/>
          <w:lang w:bidi="fa-IR"/>
          <w:color w:val="111111"/>
          <w:sz w:val="28"/>
          <w:szCs w:val="28"/>
          <w:rtl/>
        </w:rPr>
        <w:t xml:space="preserve">ام البنین، رمز التضحیة و الفداء ··· 42</w:t>
      </w:r>
    </w:p>
    <w:p>
      <w:pPr>
        <w:pStyle w:val="BookText"/>
      </w:pPr>
      <w:r>
        <w:rPr>
          <w:rFonts w:ascii="IRNazanin" w:hAnsi="IRNazanin" w:eastAsia="IRNazanin" w:cs="IRNazanin"/>
          <w:lang w:bidi="fa-IR"/>
          <w:color w:val="111111"/>
          <w:sz w:val="28"/>
          <w:szCs w:val="28"/>
          <w:rtl/>
        </w:rPr>
        <w:t xml:space="preserve">ام البنین نماد از خود گذشتگی ··· 42</w:t>
      </w:r>
    </w:p>
    <w:p>
      <w:pPr>
        <w:pStyle w:val="BookText"/>
      </w:pPr>
      <w:r>
        <w:rPr>
          <w:rFonts w:ascii="IRNazanin" w:hAnsi="IRNazanin" w:eastAsia="IRNazanin" w:cs="IRNazanin"/>
          <w:lang w:bidi="fa-IR"/>
          <w:color w:val="111111"/>
          <w:sz w:val="28"/>
          <w:szCs w:val="28"/>
          <w:rtl/>
        </w:rPr>
        <w:t xml:space="preserve">امتحان ··· 32</w:t>
      </w:r>
    </w:p>
    <w:p>
      <w:pPr>
        <w:pStyle w:val="BookText"/>
      </w:pPr>
      <w:r>
        <w:rPr>
          <w:rFonts w:ascii="IRNazanin" w:hAnsi="IRNazanin" w:eastAsia="IRNazanin" w:cs="IRNazanin"/>
          <w:lang w:bidi="fa-IR"/>
          <w:color w:val="111111"/>
          <w:sz w:val="28"/>
          <w:szCs w:val="28"/>
          <w:rtl/>
        </w:rPr>
        <w:t xml:space="preserve">امر به معروف و نهی از منکر در اندیشه اسلامی ··· 121</w:t>
      </w:r>
    </w:p>
    <w:p>
      <w:pPr>
        <w:pStyle w:val="BookText"/>
      </w:pPr>
      <w:r>
        <w:rPr>
          <w:rFonts w:ascii="IRNazanin" w:hAnsi="IRNazanin" w:eastAsia="IRNazanin" w:cs="IRNazanin"/>
          <w:lang w:bidi="fa-IR"/>
          <w:color w:val="111111"/>
          <w:sz w:val="28"/>
          <w:szCs w:val="28"/>
          <w:rtl/>
        </w:rPr>
        <w:t xml:space="preserve">امیرالمؤمنین علیه‌السلاماسوه وحدت ··· 46</w:t>
      </w:r>
    </w:p>
    <w:p>
      <w:pPr>
        <w:pStyle w:val="BookText"/>
      </w:pPr>
      <w:r>
        <w:rPr>
          <w:rFonts w:ascii="IRNazanin" w:hAnsi="IRNazanin" w:eastAsia="IRNazanin" w:cs="IRNazanin"/>
          <w:lang w:bidi="fa-IR"/>
          <w:color w:val="111111"/>
          <w:sz w:val="28"/>
          <w:szCs w:val="28"/>
          <w:rtl/>
        </w:rPr>
        <w:t xml:space="preserve">انتظار ··· 184</w:t>
      </w:r>
    </w:p>
    <w:p>
      <w:pPr>
        <w:pStyle w:val="BookText"/>
      </w:pPr>
      <w:r>
        <w:rPr>
          <w:rFonts w:ascii="IRNazanin" w:hAnsi="IRNazanin" w:eastAsia="IRNazanin" w:cs="IRNazanin"/>
          <w:lang w:bidi="fa-IR"/>
          <w:color w:val="111111"/>
          <w:sz w:val="28"/>
          <w:szCs w:val="28"/>
          <w:rtl/>
        </w:rPr>
        <w:t xml:space="preserve">اندیشه‌های کلامی علاّمه حلّی ··· 46</w:t>
      </w:r>
    </w:p>
    <w:p>
      <w:pPr>
        <w:pStyle w:val="BookText"/>
      </w:pPr>
      <w:r>
        <w:rPr>
          <w:rFonts w:ascii="IRNazanin" w:hAnsi="IRNazanin" w:eastAsia="IRNazanin" w:cs="IRNazanin"/>
          <w:lang w:bidi="fa-IR"/>
          <w:color w:val="111111"/>
          <w:sz w:val="28"/>
          <w:szCs w:val="28"/>
          <w:rtl/>
        </w:rPr>
        <w:t xml:space="preserve">انسانهایی که می‌توانستند پرواز کنند ··· 184</w:t>
      </w:r>
    </w:p>
    <w:p>
      <w:pPr>
        <w:pStyle w:val="BookText"/>
      </w:pPr>
      <w:r>
        <w:rPr>
          <w:rFonts w:ascii="IRNazanin" w:hAnsi="IRNazanin" w:eastAsia="IRNazanin" w:cs="IRNazanin"/>
          <w:lang w:bidi="fa-IR"/>
          <w:color w:val="111111"/>
          <w:sz w:val="28"/>
          <w:szCs w:val="28"/>
          <w:rtl/>
        </w:rPr>
        <w:t xml:space="preserve">انفاق ··· 32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انگشت جادویی ··· 184</w:t>
      </w:r>
    </w:p>
    <w:p>
      <w:pPr>
        <w:pStyle w:val="BookText"/>
      </w:pPr>
      <w:r>
        <w:rPr>
          <w:rFonts w:ascii="IRNazanin" w:hAnsi="IRNazanin" w:eastAsia="IRNazanin" w:cs="IRNazanin"/>
          <w:lang w:bidi="fa-IR"/>
          <w:color w:val="111111"/>
          <w:sz w:val="28"/>
          <w:szCs w:val="28"/>
          <w:rtl/>
        </w:rPr>
        <w:t xml:space="preserve">اوقات شرعی استان اصفهان ··· 174</w:t>
      </w:r>
    </w:p>
    <w:p>
      <w:pPr>
        <w:pStyle w:val="BookText"/>
      </w:pPr>
      <w:r>
        <w:rPr>
          <w:rFonts w:ascii="IRNazanin" w:hAnsi="IRNazanin" w:eastAsia="IRNazanin" w:cs="IRNazanin"/>
          <w:lang w:bidi="fa-IR"/>
          <w:color w:val="111111"/>
          <w:sz w:val="28"/>
          <w:szCs w:val="28"/>
          <w:rtl/>
        </w:rPr>
        <w:t xml:space="preserve">اوقات شرعی استان فارس ··· 174</w:t>
      </w:r>
    </w:p>
    <w:p>
      <w:pPr>
        <w:pStyle w:val="BookText"/>
      </w:pPr>
      <w:r>
        <w:rPr>
          <w:rFonts w:ascii="IRNazanin" w:hAnsi="IRNazanin" w:eastAsia="IRNazanin" w:cs="IRNazanin"/>
          <w:lang w:bidi="fa-IR"/>
          <w:color w:val="111111"/>
          <w:sz w:val="28"/>
          <w:szCs w:val="28"/>
          <w:rtl/>
        </w:rPr>
        <w:t xml:space="preserve">اوقات شرعی استان هرمزگان ··· 174</w:t>
      </w:r>
    </w:p>
    <w:p>
      <w:pPr>
        <w:pStyle w:val="BookText"/>
      </w:pPr>
      <w:r>
        <w:rPr>
          <w:rFonts w:ascii="IRNazanin" w:hAnsi="IRNazanin" w:eastAsia="IRNazanin" w:cs="IRNazanin"/>
          <w:lang w:bidi="fa-IR"/>
          <w:color w:val="111111"/>
          <w:sz w:val="28"/>
          <w:szCs w:val="28"/>
          <w:rtl/>
        </w:rPr>
        <w:t xml:space="preserve">اوقات شرعی بندر امام خمینی ··· 174</w:t>
      </w:r>
    </w:p>
    <w:p>
      <w:pPr>
        <w:pStyle w:val="BookText"/>
      </w:pPr>
      <w:r>
        <w:rPr>
          <w:rFonts w:ascii="IRNazanin" w:hAnsi="IRNazanin" w:eastAsia="IRNazanin" w:cs="IRNazanin"/>
          <w:lang w:bidi="fa-IR"/>
          <w:color w:val="111111"/>
          <w:sz w:val="28"/>
          <w:szCs w:val="28"/>
          <w:rtl/>
        </w:rPr>
        <w:t xml:space="preserve">اوقات شرعی بندر عسلویه ··· 174</w:t>
      </w:r>
    </w:p>
    <w:p>
      <w:pPr>
        <w:pStyle w:val="BookText"/>
      </w:pPr>
      <w:r>
        <w:rPr>
          <w:rFonts w:ascii="IRNazanin" w:hAnsi="IRNazanin" w:eastAsia="IRNazanin" w:cs="IRNazanin"/>
          <w:lang w:bidi="fa-IR"/>
          <w:color w:val="111111"/>
          <w:sz w:val="28"/>
          <w:szCs w:val="28"/>
          <w:rtl/>
        </w:rPr>
        <w:t xml:space="preserve">اوقات شرعی شهر جغتای ··· 174</w:t>
      </w:r>
    </w:p>
    <w:p>
      <w:pPr>
        <w:pStyle w:val="BookText"/>
      </w:pPr>
      <w:r>
        <w:rPr>
          <w:rFonts w:ascii="IRNazanin" w:hAnsi="IRNazanin" w:eastAsia="IRNazanin" w:cs="IRNazanin"/>
          <w:lang w:bidi="fa-IR"/>
          <w:color w:val="111111"/>
          <w:sz w:val="28"/>
          <w:szCs w:val="28"/>
          <w:rtl/>
        </w:rPr>
        <w:t xml:space="preserve">اوقات شرعی شهرستان اسفراین ··· 174</w:t>
      </w:r>
    </w:p>
    <w:p>
      <w:pPr>
        <w:pStyle w:val="BookText"/>
      </w:pPr>
      <w:r>
        <w:rPr>
          <w:rFonts w:ascii="IRNazanin" w:hAnsi="IRNazanin" w:eastAsia="IRNazanin" w:cs="IRNazanin"/>
          <w:lang w:bidi="fa-IR"/>
          <w:color w:val="111111"/>
          <w:sz w:val="28"/>
          <w:szCs w:val="28"/>
          <w:rtl/>
        </w:rPr>
        <w:t xml:space="preserve">اوقات شرعی شهرستان اهواز ··· 175</w:t>
      </w:r>
    </w:p>
    <w:p>
      <w:pPr>
        <w:pStyle w:val="BookText"/>
      </w:pPr>
      <w:r>
        <w:rPr>
          <w:rFonts w:ascii="IRNazanin" w:hAnsi="IRNazanin" w:eastAsia="IRNazanin" w:cs="IRNazanin"/>
          <w:lang w:bidi="fa-IR"/>
          <w:color w:val="111111"/>
          <w:sz w:val="28"/>
          <w:szCs w:val="28"/>
          <w:rtl/>
        </w:rPr>
        <w:t xml:space="preserve">اوقات شرعی شهرستان ایرانشهر ··· 175</w:t>
      </w:r>
    </w:p>
    <w:p>
      <w:pPr>
        <w:pStyle w:val="BookText"/>
      </w:pPr>
      <w:r>
        <w:rPr>
          <w:rFonts w:ascii="IRNazanin" w:hAnsi="IRNazanin" w:eastAsia="IRNazanin" w:cs="IRNazanin"/>
          <w:lang w:bidi="fa-IR"/>
          <w:color w:val="111111"/>
          <w:sz w:val="28"/>
          <w:szCs w:val="28"/>
          <w:rtl/>
        </w:rPr>
        <w:t xml:space="preserve">اوقات شرعی شهرستان باب انار ··· 175</w:t>
      </w:r>
    </w:p>
    <w:p>
      <w:pPr>
        <w:pStyle w:val="BookText"/>
      </w:pPr>
      <w:r>
        <w:rPr>
          <w:rFonts w:ascii="IRNazanin" w:hAnsi="IRNazanin" w:eastAsia="IRNazanin" w:cs="IRNazanin"/>
          <w:lang w:bidi="fa-IR"/>
          <w:color w:val="111111"/>
          <w:sz w:val="28"/>
          <w:szCs w:val="28"/>
          <w:rtl/>
        </w:rPr>
        <w:t xml:space="preserve">اوقات شرعی شهرستان بردسکن ··· 175</w:t>
      </w:r>
    </w:p>
    <w:p>
      <w:pPr>
        <w:pStyle w:val="BookText"/>
      </w:pPr>
      <w:r>
        <w:rPr>
          <w:rFonts w:ascii="IRNazanin" w:hAnsi="IRNazanin" w:eastAsia="IRNazanin" w:cs="IRNazanin"/>
          <w:lang w:bidi="fa-IR"/>
          <w:color w:val="111111"/>
          <w:sz w:val="28"/>
          <w:szCs w:val="28"/>
          <w:rtl/>
        </w:rPr>
        <w:t xml:space="preserve">اوقات شرعی شهرستان بیرجند ··· 175</w:t>
      </w:r>
    </w:p>
    <w:p>
      <w:pPr>
        <w:pStyle w:val="BookText"/>
      </w:pPr>
      <w:r>
        <w:rPr>
          <w:rFonts w:ascii="IRNazanin" w:hAnsi="IRNazanin" w:eastAsia="IRNazanin" w:cs="IRNazanin"/>
          <w:lang w:bidi="fa-IR"/>
          <w:color w:val="111111"/>
          <w:sz w:val="28"/>
          <w:szCs w:val="28"/>
          <w:rtl/>
        </w:rPr>
        <w:t xml:space="preserve">اوقات شرعی شهرستان تربت حیدریه ··· 176</w:t>
      </w:r>
    </w:p>
    <w:p>
      <w:pPr>
        <w:pStyle w:val="BookText"/>
      </w:pPr>
      <w:r>
        <w:rPr>
          <w:rFonts w:ascii="IRNazanin" w:hAnsi="IRNazanin" w:eastAsia="IRNazanin" w:cs="IRNazanin"/>
          <w:lang w:bidi="fa-IR"/>
          <w:color w:val="111111"/>
          <w:sz w:val="28"/>
          <w:szCs w:val="28"/>
          <w:rtl/>
        </w:rPr>
        <w:t xml:space="preserve">اوقات شرعی شهرستان چابهار ··· 176</w:t>
      </w:r>
    </w:p>
    <w:p>
      <w:pPr>
        <w:pStyle w:val="BookText"/>
      </w:pPr>
      <w:r>
        <w:rPr>
          <w:rFonts w:ascii="IRNazanin" w:hAnsi="IRNazanin" w:eastAsia="IRNazanin" w:cs="IRNazanin"/>
          <w:lang w:bidi="fa-IR"/>
          <w:color w:val="111111"/>
          <w:sz w:val="28"/>
          <w:szCs w:val="28"/>
          <w:rtl/>
        </w:rPr>
        <w:t xml:space="preserve">اوقات شرعی شهرستان خاش ··· 175</w:t>
      </w:r>
    </w:p>
    <w:p>
      <w:pPr>
        <w:pStyle w:val="BookText"/>
      </w:pPr>
      <w:r>
        <w:rPr>
          <w:rFonts w:ascii="IRNazanin" w:hAnsi="IRNazanin" w:eastAsia="IRNazanin" w:cs="IRNazanin"/>
          <w:lang w:bidi="fa-IR"/>
          <w:color w:val="111111"/>
          <w:sz w:val="28"/>
          <w:szCs w:val="28"/>
          <w:rtl/>
        </w:rPr>
        <w:t xml:space="preserve">اوقات شرعی شهرستان دامغان ··· 176</w:t>
      </w:r>
    </w:p>
    <w:p>
      <w:pPr>
        <w:pStyle w:val="BookText"/>
      </w:pPr>
      <w:r>
        <w:rPr>
          <w:rFonts w:ascii="IRNazanin" w:hAnsi="IRNazanin" w:eastAsia="IRNazanin" w:cs="IRNazanin"/>
          <w:lang w:bidi="fa-IR"/>
          <w:color w:val="111111"/>
          <w:sz w:val="28"/>
          <w:szCs w:val="28"/>
          <w:rtl/>
        </w:rPr>
        <w:t xml:space="preserve">اوقات شرعی شهرستان زابل ··· 176</w:t>
      </w:r>
    </w:p>
    <w:p>
      <w:pPr>
        <w:pStyle w:val="BookText"/>
      </w:pPr>
      <w:r>
        <w:rPr>
          <w:rFonts w:ascii="IRNazanin" w:hAnsi="IRNazanin" w:eastAsia="IRNazanin" w:cs="IRNazanin"/>
          <w:lang w:bidi="fa-IR"/>
          <w:color w:val="111111"/>
          <w:sz w:val="28"/>
          <w:szCs w:val="28"/>
          <w:rtl/>
        </w:rPr>
        <w:t xml:space="preserve">اوقات شرعی شهرستان زاهدان ··· 176</w:t>
      </w:r>
    </w:p>
    <w:p>
      <w:pPr>
        <w:pStyle w:val="BookText"/>
      </w:pPr>
      <w:r>
        <w:rPr>
          <w:rFonts w:ascii="IRNazanin" w:hAnsi="IRNazanin" w:eastAsia="IRNazanin" w:cs="IRNazanin"/>
          <w:lang w:bidi="fa-IR"/>
          <w:color w:val="111111"/>
          <w:sz w:val="28"/>
          <w:szCs w:val="28"/>
          <w:rtl/>
        </w:rPr>
        <w:t xml:space="preserve">اوقات شرعی شهرستان ساری ··· 176</w:t>
      </w:r>
    </w:p>
    <w:p>
      <w:pPr>
        <w:pStyle w:val="BookText"/>
      </w:pPr>
      <w:r>
        <w:rPr>
          <w:rFonts w:ascii="IRNazanin" w:hAnsi="IRNazanin" w:eastAsia="IRNazanin" w:cs="IRNazanin"/>
          <w:lang w:bidi="fa-IR"/>
          <w:color w:val="111111"/>
          <w:sz w:val="28"/>
          <w:szCs w:val="28"/>
          <w:rtl/>
        </w:rPr>
        <w:t xml:space="preserve">اوقات شرعی شهرستان سراوان ··· 176</w:t>
      </w:r>
    </w:p>
    <w:p>
      <w:pPr>
        <w:pStyle w:val="BookText"/>
      </w:pPr>
      <w:r>
        <w:rPr>
          <w:rFonts w:ascii="IRNazanin" w:hAnsi="IRNazanin" w:eastAsia="IRNazanin" w:cs="IRNazanin"/>
          <w:lang w:bidi="fa-IR"/>
          <w:color w:val="111111"/>
          <w:sz w:val="28"/>
          <w:szCs w:val="28"/>
          <w:rtl/>
        </w:rPr>
        <w:t xml:space="preserve">اوقات شرعی شهرستان سرباز ··· 175</w:t>
      </w:r>
    </w:p>
    <w:p>
      <w:pPr>
        <w:pStyle w:val="BookText"/>
      </w:pPr>
      <w:r>
        <w:rPr>
          <w:rFonts w:ascii="IRNazanin" w:hAnsi="IRNazanin" w:eastAsia="IRNazanin" w:cs="IRNazanin"/>
          <w:lang w:bidi="fa-IR"/>
          <w:color w:val="111111"/>
          <w:sz w:val="28"/>
          <w:szCs w:val="28"/>
          <w:rtl/>
        </w:rPr>
        <w:t xml:space="preserve">اوقات شرعی شهرستان شاهرود ··· 176</w:t>
      </w:r>
    </w:p>
    <w:p>
      <w:pPr>
        <w:pStyle w:val="BookText"/>
      </w:pPr>
      <w:r>
        <w:rPr>
          <w:rFonts w:ascii="IRNazanin" w:hAnsi="IRNazanin" w:eastAsia="IRNazanin" w:cs="IRNazanin"/>
          <w:lang w:bidi="fa-IR"/>
          <w:color w:val="111111"/>
          <w:sz w:val="28"/>
          <w:szCs w:val="28"/>
          <w:rtl/>
        </w:rPr>
        <w:t xml:space="preserve">اوقات شرعی شهرستان شیروان ··· 176</w:t>
      </w:r>
    </w:p>
    <w:p>
      <w:pPr>
        <w:pStyle w:val="BookText"/>
      </w:pPr>
      <w:r>
        <w:rPr>
          <w:rFonts w:ascii="IRNazanin" w:hAnsi="IRNazanin" w:eastAsia="IRNazanin" w:cs="IRNazanin"/>
          <w:lang w:bidi="fa-IR"/>
          <w:color w:val="111111"/>
          <w:sz w:val="28"/>
          <w:szCs w:val="28"/>
          <w:rtl/>
        </w:rPr>
        <w:t xml:space="preserve">اوقات شرعی شهرستان طبس ··· 177</w:t>
      </w:r>
    </w:p>
    <w:p>
      <w:pPr>
        <w:pStyle w:val="BookText"/>
      </w:pPr>
      <w:r>
        <w:rPr>
          <w:rFonts w:ascii="IRNazanin" w:hAnsi="IRNazanin" w:eastAsia="IRNazanin" w:cs="IRNazanin"/>
          <w:lang w:bidi="fa-IR"/>
          <w:color w:val="111111"/>
          <w:sz w:val="28"/>
          <w:szCs w:val="28"/>
          <w:rtl/>
        </w:rPr>
        <w:t xml:space="preserve">اوقات شرعی شهرستان فردوس ··· 177</w:t>
      </w:r>
    </w:p>
    <w:p>
      <w:pPr>
        <w:pStyle w:val="BookText"/>
      </w:pPr>
      <w:r>
        <w:rPr>
          <w:rFonts w:ascii="IRNazanin" w:hAnsi="IRNazanin" w:eastAsia="IRNazanin" w:cs="IRNazanin"/>
          <w:lang w:bidi="fa-IR"/>
          <w:color w:val="111111"/>
          <w:sz w:val="28"/>
          <w:szCs w:val="28"/>
          <w:rtl/>
        </w:rPr>
        <w:t xml:space="preserve">اوقات شرعی شهرستان فیض آباد ··· 177</w:t>
      </w:r>
    </w:p>
    <w:p>
      <w:pPr>
        <w:pStyle w:val="BookText"/>
      </w:pPr>
      <w:r>
        <w:rPr>
          <w:rFonts w:ascii="IRNazanin" w:hAnsi="IRNazanin" w:eastAsia="IRNazanin" w:cs="IRNazanin"/>
          <w:lang w:bidi="fa-IR"/>
          <w:color w:val="111111"/>
          <w:sz w:val="28"/>
          <w:szCs w:val="28"/>
          <w:rtl/>
        </w:rPr>
        <w:t xml:space="preserve">اوقات شرعی شهرستان کاشمر ··· 177</w:t>
      </w:r>
    </w:p>
    <w:p>
      <w:pPr>
        <w:pStyle w:val="BookText"/>
      </w:pPr>
      <w:r>
        <w:rPr>
          <w:rFonts w:ascii="IRNazanin" w:hAnsi="IRNazanin" w:eastAsia="IRNazanin" w:cs="IRNazanin"/>
          <w:lang w:bidi="fa-IR"/>
          <w:color w:val="111111"/>
          <w:sz w:val="28"/>
          <w:szCs w:val="28"/>
          <w:rtl/>
        </w:rPr>
        <w:t xml:space="preserve">اوقات شرعی شهرستان کنارک ··· 175</w:t>
      </w:r>
    </w:p>
    <w:p>
      <w:pPr>
        <w:pStyle w:val="BookText"/>
      </w:pPr>
      <w:r>
        <w:rPr>
          <w:rFonts w:ascii="IRNazanin" w:hAnsi="IRNazanin" w:eastAsia="IRNazanin" w:cs="IRNazanin"/>
          <w:lang w:bidi="fa-IR"/>
          <w:color w:val="111111"/>
          <w:sz w:val="28"/>
          <w:szCs w:val="28"/>
          <w:rtl/>
        </w:rPr>
        <w:t xml:space="preserve">اوقات شرعی شهرستان گناباد ··· 177</w:t>
      </w:r>
    </w:p>
    <w:p>
      <w:pPr>
        <w:pStyle w:val="BookText"/>
      </w:pPr>
      <w:r>
        <w:rPr>
          <w:rFonts w:ascii="IRNazanin" w:hAnsi="IRNazanin" w:eastAsia="IRNazanin" w:cs="IRNazanin"/>
          <w:lang w:bidi="fa-IR"/>
          <w:color w:val="111111"/>
          <w:sz w:val="28"/>
          <w:szCs w:val="28"/>
          <w:rtl/>
        </w:rPr>
        <w:t xml:space="preserve">اوقات شرعی شهرستان مشهد ··· 177</w:t>
      </w:r>
    </w:p>
    <w:p>
      <w:pPr>
        <w:pStyle w:val="BookText"/>
      </w:pPr>
      <w:r>
        <w:rPr>
          <w:rFonts w:ascii="IRNazanin" w:hAnsi="IRNazanin" w:eastAsia="IRNazanin" w:cs="IRNazanin"/>
          <w:lang w:bidi="fa-IR"/>
          <w:color w:val="111111"/>
          <w:sz w:val="28"/>
          <w:szCs w:val="28"/>
          <w:rtl/>
        </w:rPr>
        <w:t xml:space="preserve">اوقات شرعی شهرستان نیشابور ··· 177</w:t>
      </w:r>
    </w:p>
    <w:p>
      <w:pPr>
        <w:pStyle w:val="BookText"/>
      </w:pPr>
      <w:r>
        <w:rPr>
          <w:rFonts w:ascii="IRNazanin" w:hAnsi="IRNazanin" w:eastAsia="IRNazanin" w:cs="IRNazanin"/>
          <w:lang w:bidi="fa-IR"/>
          <w:color w:val="111111"/>
          <w:sz w:val="28"/>
          <w:szCs w:val="28"/>
          <w:rtl/>
        </w:rPr>
        <w:t xml:space="preserve">اوقات شرعی شهرستان نیکشهر ··· 175</w:t>
      </w:r>
    </w:p>
    <w:p>
      <w:pPr>
        <w:pStyle w:val="BookText"/>
      </w:pPr>
      <w:r>
        <w:rPr>
          <w:rFonts w:ascii="IRNazanin" w:hAnsi="IRNazanin" w:eastAsia="IRNazanin" w:cs="IRNazanin"/>
          <w:lang w:bidi="fa-IR"/>
          <w:color w:val="111111"/>
          <w:sz w:val="28"/>
          <w:szCs w:val="28"/>
          <w:rtl/>
        </w:rPr>
        <w:t xml:space="preserve">اوقات شرعی شهرستانهای استان خراسان ··· 177</w:t>
      </w:r>
    </w:p>
    <w:p>
      <w:pPr>
        <w:pStyle w:val="BookText"/>
      </w:pPr>
      <w:r>
        <w:rPr>
          <w:rFonts w:ascii="IRNazanin" w:hAnsi="IRNazanin" w:eastAsia="IRNazanin" w:cs="IRNazanin"/>
          <w:lang w:bidi="fa-IR"/>
          <w:color w:val="111111"/>
          <w:sz w:val="28"/>
          <w:szCs w:val="28"/>
          <w:rtl/>
        </w:rPr>
        <w:t xml:space="preserve">اوقات‌شرعی شهر نقاب ··· 174</w:t>
      </w:r>
    </w:p>
    <w:p>
      <w:pPr>
        <w:pStyle w:val="BookText"/>
      </w:pPr>
      <w:r>
        <w:rPr>
          <w:rFonts w:ascii="IRNazanin" w:hAnsi="IRNazanin" w:eastAsia="IRNazanin" w:cs="IRNazanin"/>
          <w:lang w:bidi="fa-IR"/>
          <w:color w:val="111111"/>
          <w:sz w:val="28"/>
          <w:szCs w:val="28"/>
          <w:rtl/>
        </w:rPr>
        <w:t xml:space="preserve">اوقات شرعی مراکز استانها ··· 174</w:t>
      </w:r>
    </w:p>
    <w:p>
      <w:pPr>
        <w:pStyle w:val="BookText"/>
      </w:pPr>
      <w:r>
        <w:rPr>
          <w:rFonts w:ascii="IRNazanin" w:hAnsi="IRNazanin" w:eastAsia="IRNazanin" w:cs="IRNazanin"/>
          <w:lang w:bidi="fa-IR"/>
          <w:color w:val="111111"/>
          <w:sz w:val="28"/>
          <w:szCs w:val="28"/>
          <w:rtl/>
        </w:rPr>
        <w:t xml:space="preserve">أربع اراجیز ··· 70</w:t>
      </w:r>
    </w:p>
    <w:p>
      <w:pPr>
        <w:pStyle w:val="BookText"/>
      </w:pPr>
      <w:r>
        <w:rPr>
          <w:rFonts w:ascii="IRNazanin" w:hAnsi="IRNazanin" w:eastAsia="IRNazanin" w:cs="IRNazanin"/>
          <w:lang w:bidi="fa-IR"/>
          <w:color w:val="111111"/>
          <w:sz w:val="28"/>
          <w:szCs w:val="28"/>
          <w:rtl/>
        </w:rPr>
        <w:t xml:space="preserve">با اختران تابناک ولایت ··· 130</w:t>
      </w:r>
    </w:p>
    <w:p>
      <w:pPr>
        <w:pStyle w:val="BookText"/>
      </w:pPr>
      <w:r>
        <w:rPr>
          <w:rFonts w:ascii="IRNazanin" w:hAnsi="IRNazanin" w:eastAsia="IRNazanin" w:cs="IRNazanin"/>
          <w:lang w:bidi="fa-IR"/>
          <w:color w:val="111111"/>
          <w:sz w:val="28"/>
          <w:szCs w:val="28"/>
          <w:rtl/>
        </w:rPr>
        <w:t xml:space="preserve">باران ··· 184</w:t>
      </w:r>
    </w:p>
    <w:p>
      <w:pPr>
        <w:pStyle w:val="BookText"/>
      </w:pPr>
      <w:r>
        <w:rPr>
          <w:rFonts w:ascii="IRNazanin" w:hAnsi="IRNazanin" w:eastAsia="IRNazanin" w:cs="IRNazanin"/>
          <w:lang w:bidi="fa-IR"/>
          <w:color w:val="111111"/>
          <w:sz w:val="28"/>
          <w:szCs w:val="28"/>
          <w:rtl/>
        </w:rPr>
        <w:t xml:space="preserve">بازگشت به خورشید ··· 184</w:t>
      </w:r>
    </w:p>
    <w:p>
      <w:pPr>
        <w:pStyle w:val="BookText"/>
      </w:pPr>
      <w:r>
        <w:rPr>
          <w:rFonts w:ascii="IRNazanin" w:hAnsi="IRNazanin" w:eastAsia="IRNazanin" w:cs="IRNazanin"/>
          <w:lang w:bidi="fa-IR"/>
          <w:color w:val="111111"/>
          <w:sz w:val="28"/>
          <w:szCs w:val="28"/>
          <w:rtl/>
        </w:rPr>
        <w:t xml:space="preserve">بچه گربه خودپسند ··· 185</w:t>
      </w:r>
    </w:p>
    <w:p>
      <w:pPr>
        <w:pStyle w:val="BookText"/>
      </w:pPr>
      <w:r>
        <w:rPr>
          <w:rFonts w:ascii="IRNazanin" w:hAnsi="IRNazanin" w:eastAsia="IRNazanin" w:cs="IRNazanin"/>
          <w:lang w:bidi="fa-IR"/>
          <w:color w:val="111111"/>
          <w:sz w:val="28"/>
          <w:szCs w:val="28"/>
          <w:rtl/>
        </w:rPr>
        <w:t xml:space="preserve">بحثهایی پیرامون اسلام ··· 81</w:t>
      </w:r>
    </w:p>
    <w:p>
      <w:pPr>
        <w:pStyle w:val="BookText"/>
      </w:pPr>
      <w:r>
        <w:rPr>
          <w:rFonts w:ascii="IRNazanin" w:hAnsi="IRNazanin" w:eastAsia="IRNazanin" w:cs="IRNazanin"/>
          <w:lang w:bidi="fa-IR"/>
          <w:color w:val="111111"/>
          <w:sz w:val="28"/>
          <w:szCs w:val="28"/>
          <w:rtl/>
        </w:rPr>
        <w:t xml:space="preserve">برادر عقاب خواهر آسمان ··· 185</w:t>
      </w:r>
    </w:p>
    <w:p>
      <w:pPr>
        <w:pStyle w:val="BookText"/>
      </w:pPr>
      <w:r>
        <w:rPr>
          <w:rFonts w:ascii="IRNazanin" w:hAnsi="IRNazanin" w:eastAsia="IRNazanin" w:cs="IRNazanin"/>
          <w:lang w:bidi="fa-IR"/>
          <w:color w:val="111111"/>
          <w:sz w:val="28"/>
          <w:szCs w:val="28"/>
          <w:rtl/>
        </w:rPr>
        <w:t xml:space="preserve">بر بال کبوتران ··· 185</w:t>
      </w:r>
    </w:p>
    <w:p>
      <w:pPr>
        <w:pStyle w:val="BookText"/>
      </w:pPr>
      <w:r>
        <w:rPr>
          <w:rFonts w:ascii="IRNazanin" w:hAnsi="IRNazanin" w:eastAsia="IRNazanin" w:cs="IRNazanin"/>
          <w:lang w:bidi="fa-IR"/>
          <w:color w:val="111111"/>
          <w:sz w:val="28"/>
          <w:szCs w:val="28"/>
          <w:rtl/>
        </w:rPr>
        <w:t xml:space="preserve">بررسی صحت و اعتبار روایات</w:t>
      </w:r>
    </w:p>
    <w:p>
      <w:pPr>
        <w:pStyle w:val="BookText"/>
      </w:pPr>
      <w:r>
        <w:rPr>
          <w:rFonts w:ascii="IRNazanin" w:hAnsi="IRNazanin" w:eastAsia="IRNazanin" w:cs="IRNazanin"/>
          <w:lang w:bidi="fa-IR"/>
          <w:color w:val="111111"/>
          <w:sz w:val="28"/>
          <w:szCs w:val="28"/>
          <w:rtl/>
        </w:rPr>
        <w:t xml:space="preserve">تفسیر منسوب به امام عسکری علیه‌السلام ··· 16</w:t>
      </w:r>
    </w:p>
    <w:p>
      <w:pPr>
        <w:pStyle w:val="BookText"/>
      </w:pPr>
      <w:r>
        <w:rPr>
          <w:rFonts w:ascii="IRNazanin" w:hAnsi="IRNazanin" w:eastAsia="IRNazanin" w:cs="IRNazanin"/>
          <w:lang w:bidi="fa-IR"/>
          <w:color w:val="111111"/>
          <w:sz w:val="28"/>
          <w:szCs w:val="28"/>
          <w:rtl/>
        </w:rPr>
        <w:t xml:space="preserve">بررسی مصادر و منابع فقه فریقین ··· 70</w:t>
      </w:r>
    </w:p>
    <w:p>
      <w:pPr>
        <w:pStyle w:val="BookText"/>
      </w:pPr>
      <w:r>
        <w:rPr>
          <w:rFonts w:ascii="IRNazanin" w:hAnsi="IRNazanin" w:eastAsia="IRNazanin" w:cs="IRNazanin"/>
          <w:lang w:bidi="fa-IR"/>
          <w:color w:val="111111"/>
          <w:sz w:val="28"/>
          <w:szCs w:val="28"/>
          <w:rtl/>
        </w:rPr>
        <w:t xml:space="preserve">برکه آفتاب ··· 185</w:t>
      </w:r>
    </w:p>
    <w:p>
      <w:pPr>
        <w:pStyle w:val="BookText"/>
      </w:pPr>
      <w:r>
        <w:rPr>
          <w:rFonts w:ascii="IRNazanin" w:hAnsi="IRNazanin" w:eastAsia="IRNazanin" w:cs="IRNazanin"/>
          <w:lang w:bidi="fa-IR"/>
          <w:color w:val="111111"/>
          <w:sz w:val="28"/>
          <w:szCs w:val="28"/>
          <w:rtl/>
        </w:rPr>
        <w:t xml:space="preserve">برگهایی زرّین از قرآنهای نفیس آستان قدس··· 16</w:t>
      </w:r>
    </w:p>
    <w:p>
      <w:pPr>
        <w:pStyle w:val="BookText"/>
      </w:pPr>
      <w:r>
        <w:rPr>
          <w:rFonts w:ascii="IRNazanin" w:hAnsi="IRNazanin" w:eastAsia="IRNazanin" w:cs="IRNazanin"/>
          <w:lang w:bidi="fa-IR"/>
          <w:color w:val="111111"/>
          <w:sz w:val="28"/>
          <w:szCs w:val="28"/>
          <w:rtl/>
        </w:rPr>
        <w:t xml:space="preserve">به آسمان نگاه کنیم ··· 185</w:t>
      </w:r>
    </w:p>
    <w:p>
      <w:pPr>
        <w:pStyle w:val="BookText"/>
      </w:pPr>
      <w:r>
        <w:rPr>
          <w:rFonts w:ascii="IRNazanin" w:hAnsi="IRNazanin" w:eastAsia="IRNazanin" w:cs="IRNazanin"/>
          <w:lang w:bidi="fa-IR"/>
          <w:color w:val="111111"/>
          <w:sz w:val="28"/>
          <w:szCs w:val="28"/>
          <w:rtl/>
        </w:rPr>
        <w:t xml:space="preserve">بهترین روش حفظ قرآن کریم ··· 16</w:t>
      </w:r>
    </w:p>
    <w:p>
      <w:pPr>
        <w:pStyle w:val="BookText"/>
      </w:pPr>
      <w:r>
        <w:rPr>
          <w:rFonts w:ascii="IRNazanin" w:hAnsi="IRNazanin" w:eastAsia="IRNazanin" w:cs="IRNazanin"/>
          <w:lang w:bidi="fa-IR"/>
          <w:color w:val="111111"/>
          <w:sz w:val="28"/>
          <w:szCs w:val="28"/>
          <w:rtl/>
        </w:rPr>
        <w:t xml:space="preserve">بهترین سیب دنیا ··· 186</w:t>
      </w:r>
    </w:p>
    <w:p>
      <w:pPr>
        <w:pStyle w:val="BookText"/>
      </w:pPr>
      <w:r>
        <w:rPr>
          <w:rFonts w:ascii="Amiri" w:hAnsi="Amiri" w:eastAsia="Amiri" w:cs="Amiri"/>
          <w:lang w:bidi="ar-SA"/>
          <w:color w:val="111111"/>
          <w:sz w:val="28"/>
          <w:szCs w:val="28"/>
          <w:rtl/>
        </w:rPr>
        <w:t xml:space="preserve">بهجه‌الخاطر و نزهة الناظر ··· 101</w:t>
      </w:r>
    </w:p>
    <w:p>
      <w:pPr>
        <w:pStyle w:val="BookText"/>
      </w:pPr>
      <w:r>
        <w:rPr>
          <w:rFonts w:ascii="IRNazanin" w:hAnsi="IRNazanin" w:eastAsia="IRNazanin" w:cs="IRNazanin"/>
          <w:lang w:bidi="fa-IR"/>
          <w:color w:val="111111"/>
          <w:sz w:val="28"/>
          <w:szCs w:val="28"/>
          <w:rtl/>
        </w:rPr>
        <w:t xml:space="preserve">بهجه‌النظر فی اثبات الوصایه... ··· 32</w:t>
      </w:r>
    </w:p>
    <w:p>
      <w:pPr>
        <w:pStyle w:val="BookText"/>
      </w:pPr>
      <w:r>
        <w:rPr>
          <w:rFonts w:ascii="IRNazanin" w:hAnsi="IRNazanin" w:eastAsia="IRNazanin" w:cs="IRNazanin"/>
          <w:lang w:bidi="fa-IR"/>
          <w:color w:val="111111"/>
          <w:sz w:val="28"/>
          <w:szCs w:val="28"/>
          <w:rtl/>
        </w:rPr>
        <w:t xml:space="preserve">به حرم خوش آمدی ··· 186</w:t>
      </w:r>
    </w:p>
    <w:p>
      <w:pPr>
        <w:pStyle w:val="BookText"/>
      </w:pPr>
      <w:r>
        <w:rPr>
          <w:rFonts w:ascii="IRNazanin" w:hAnsi="IRNazanin" w:eastAsia="IRNazanin" w:cs="IRNazanin"/>
          <w:lang w:bidi="fa-IR"/>
          <w:color w:val="111111"/>
          <w:sz w:val="28"/>
          <w:szCs w:val="28"/>
          <w:rtl/>
        </w:rPr>
        <w:t xml:space="preserve">بیت المال، پیدایش و تحولات آن ··· 96</w:t>
      </w:r>
    </w:p>
    <w:p>
      <w:pPr>
        <w:pStyle w:val="BookText"/>
      </w:pPr>
      <w:r>
        <w:rPr>
          <w:rFonts w:ascii="IRNazanin" w:hAnsi="IRNazanin" w:eastAsia="IRNazanin" w:cs="IRNazanin"/>
          <w:lang w:bidi="fa-IR"/>
          <w:color w:val="111111"/>
          <w:sz w:val="28"/>
          <w:szCs w:val="28"/>
          <w:rtl/>
        </w:rPr>
        <w:t xml:space="preserve">بینش اسلامی و پدیده‌های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جغرافیایی ··· 156</w:t>
      </w:r>
    </w:p>
    <w:p>
      <w:pPr>
        <w:pStyle w:val="BookText"/>
      </w:pPr>
      <w:r>
        <w:rPr>
          <w:rFonts w:ascii="IRNazanin" w:hAnsi="IRNazanin" w:eastAsia="IRNazanin" w:cs="IRNazanin"/>
          <w:lang w:bidi="fa-IR"/>
          <w:color w:val="111111"/>
          <w:sz w:val="28"/>
          <w:szCs w:val="28"/>
          <w:rtl/>
        </w:rPr>
        <w:t xml:space="preserve">بینش اسلامی و پدیده‌های جغرافیایی</w:t>
      </w:r>
    </w:p>
    <w:p>
      <w:pPr>
        <w:pStyle w:val="BookText"/>
      </w:pPr>
      <w:r>
        <w:rPr>
          <w:rFonts w:ascii="IRNazanin" w:hAnsi="IRNazanin" w:eastAsia="IRNazanin" w:cs="IRNazanin"/>
          <w:lang w:bidi="fa-IR"/>
          <w:color w:val="111111"/>
          <w:sz w:val="28"/>
          <w:szCs w:val="28"/>
          <w:rtl/>
        </w:rPr>
        <w:t xml:space="preserve">(انگلیسی) ··· 156</w:t>
      </w:r>
    </w:p>
    <w:p>
      <w:pPr>
        <w:pStyle w:val="BookText"/>
      </w:pPr>
      <w:r>
        <w:rPr>
          <w:rFonts w:ascii="IRNazanin" w:hAnsi="IRNazanin" w:eastAsia="IRNazanin" w:cs="IRNazanin"/>
          <w:lang w:bidi="fa-IR"/>
          <w:color w:val="111111"/>
          <w:sz w:val="28"/>
          <w:szCs w:val="28"/>
          <w:rtl/>
        </w:rPr>
        <w:t xml:space="preserve">پاک از خطا ··· 82</w:t>
      </w:r>
    </w:p>
    <w:p>
      <w:pPr>
        <w:pStyle w:val="BookText"/>
      </w:pPr>
      <w:r>
        <w:rPr>
          <w:rFonts w:ascii="IRNazanin" w:hAnsi="IRNazanin" w:eastAsia="IRNazanin" w:cs="IRNazanin"/>
          <w:lang w:bidi="fa-IR"/>
          <w:color w:val="111111"/>
          <w:sz w:val="28"/>
          <w:szCs w:val="28"/>
          <w:rtl/>
        </w:rPr>
        <w:t xml:space="preserve">پدری به مهربانی خدا ··· 186</w:t>
      </w:r>
    </w:p>
    <w:p>
      <w:pPr>
        <w:pStyle w:val="BookText"/>
      </w:pPr>
      <w:r>
        <w:rPr>
          <w:rFonts w:ascii="IRNazanin" w:hAnsi="IRNazanin" w:eastAsia="IRNazanin" w:cs="IRNazanin"/>
          <w:lang w:bidi="fa-IR"/>
          <w:color w:val="111111"/>
          <w:sz w:val="28"/>
          <w:szCs w:val="28"/>
          <w:rtl/>
        </w:rPr>
        <w:t xml:space="preserve">پرتویی از آفتاب، هفتصد نکته از نهج البلاغه ··· 33</w:t>
      </w:r>
    </w:p>
    <w:p>
      <w:pPr>
        <w:pStyle w:val="BookText"/>
      </w:pPr>
      <w:r>
        <w:rPr>
          <w:rFonts w:ascii="IRNazanin" w:hAnsi="IRNazanin" w:eastAsia="IRNazanin" w:cs="IRNazanin"/>
          <w:lang w:bidi="fa-IR"/>
          <w:color w:val="111111"/>
          <w:sz w:val="28"/>
          <w:szCs w:val="28"/>
          <w:rtl/>
        </w:rPr>
        <w:t xml:space="preserve">پرندگان ··· 186</w:t>
      </w:r>
    </w:p>
    <w:p>
      <w:pPr>
        <w:pStyle w:val="BookText"/>
      </w:pPr>
      <w:r>
        <w:rPr>
          <w:rFonts w:ascii="IRNazanin" w:hAnsi="IRNazanin" w:eastAsia="IRNazanin" w:cs="IRNazanin"/>
          <w:lang w:bidi="fa-IR"/>
          <w:color w:val="111111"/>
          <w:sz w:val="28"/>
          <w:szCs w:val="28"/>
          <w:rtl/>
        </w:rPr>
        <w:t xml:space="preserve">پروانه‌ای پر زد ··· 186</w:t>
      </w:r>
    </w:p>
    <w:p>
      <w:pPr>
        <w:pStyle w:val="BookText"/>
      </w:pPr>
      <w:r>
        <w:rPr>
          <w:rFonts w:ascii="IRNazanin" w:hAnsi="IRNazanin" w:eastAsia="IRNazanin" w:cs="IRNazanin"/>
          <w:lang w:bidi="fa-IR"/>
          <w:color w:val="111111"/>
          <w:sz w:val="28"/>
          <w:szCs w:val="28"/>
          <w:rtl/>
        </w:rPr>
        <w:t xml:space="preserve">پروانه‌ها و باران ··· 186</w:t>
      </w:r>
    </w:p>
    <w:p>
      <w:pPr>
        <w:pStyle w:val="BookText"/>
      </w:pPr>
      <w:r>
        <w:rPr>
          <w:rFonts w:ascii="IRNazanin" w:hAnsi="IRNazanin" w:eastAsia="IRNazanin" w:cs="IRNazanin"/>
          <w:lang w:bidi="fa-IR"/>
          <w:color w:val="111111"/>
          <w:sz w:val="28"/>
          <w:szCs w:val="28"/>
          <w:rtl/>
        </w:rPr>
        <w:t xml:space="preserve">پروتکلهای دانشوران صهیون ··· 156</w:t>
      </w:r>
    </w:p>
    <w:p>
      <w:pPr>
        <w:pStyle w:val="BookText"/>
      </w:pPr>
      <w:r>
        <w:rPr>
          <w:rFonts w:ascii="IRNazanin" w:hAnsi="IRNazanin" w:eastAsia="IRNazanin" w:cs="IRNazanin"/>
          <w:lang w:bidi="fa-IR"/>
          <w:color w:val="111111"/>
          <w:sz w:val="28"/>
          <w:szCs w:val="28"/>
          <w:rtl/>
        </w:rPr>
        <w:t xml:space="preserve">پژوهشی پیرامون چند فلسفه تربیتی معاصر··· 123</w:t>
      </w:r>
    </w:p>
    <w:p>
      <w:pPr>
        <w:pStyle w:val="BookText"/>
      </w:pPr>
      <w:r>
        <w:rPr>
          <w:rFonts w:ascii="IRNazanin" w:hAnsi="IRNazanin" w:eastAsia="IRNazanin" w:cs="IRNazanin"/>
          <w:lang w:bidi="fa-IR"/>
          <w:color w:val="111111"/>
          <w:sz w:val="28"/>
          <w:szCs w:val="28"/>
          <w:rtl/>
        </w:rPr>
        <w:t xml:space="preserve">پژوهشی پیرامون زراره و خاندان اعین ··· 47</w:t>
      </w:r>
    </w:p>
    <w:p>
      <w:pPr>
        <w:pStyle w:val="BookText"/>
      </w:pPr>
      <w:r>
        <w:rPr>
          <w:rFonts w:ascii="IRNazanin" w:hAnsi="IRNazanin" w:eastAsia="IRNazanin" w:cs="IRNazanin"/>
          <w:lang w:bidi="fa-IR"/>
          <w:color w:val="111111"/>
          <w:sz w:val="28"/>
          <w:szCs w:val="28"/>
          <w:rtl/>
        </w:rPr>
        <w:t xml:space="preserve">پژوهشی پیرامون زندگی و عملکرد مالک اشتر ··· 47</w:t>
      </w:r>
    </w:p>
    <w:p>
      <w:pPr>
        <w:pStyle w:val="BookText"/>
      </w:pPr>
      <w:r>
        <w:rPr>
          <w:rFonts w:ascii="IRNazanin" w:hAnsi="IRNazanin" w:eastAsia="IRNazanin" w:cs="IRNazanin"/>
          <w:lang w:bidi="fa-IR"/>
          <w:color w:val="111111"/>
          <w:sz w:val="28"/>
          <w:szCs w:val="28"/>
          <w:rtl/>
        </w:rPr>
        <w:t xml:space="preserve">پژوهشی تطبیقی در احادیث بخاری و کلینی··· 33</w:t>
      </w:r>
    </w:p>
    <w:p>
      <w:pPr>
        <w:pStyle w:val="BookText"/>
      </w:pPr>
      <w:r>
        <w:rPr>
          <w:rFonts w:ascii="IRNazanin" w:hAnsi="IRNazanin" w:eastAsia="IRNazanin" w:cs="IRNazanin"/>
          <w:lang w:bidi="fa-IR"/>
          <w:color w:val="111111"/>
          <w:sz w:val="28"/>
          <w:szCs w:val="28"/>
          <w:rtl/>
        </w:rPr>
        <w:t xml:space="preserve">پژوهشی در باره حدیث و فقه ··· 47</w:t>
      </w:r>
    </w:p>
    <w:p>
      <w:pPr>
        <w:pStyle w:val="BookText"/>
      </w:pPr>
      <w:r>
        <w:rPr>
          <w:rFonts w:ascii="IRNazanin" w:hAnsi="IRNazanin" w:eastAsia="IRNazanin" w:cs="IRNazanin"/>
          <w:lang w:bidi="fa-IR"/>
          <w:color w:val="111111"/>
          <w:sz w:val="28"/>
          <w:szCs w:val="28"/>
          <w:rtl/>
        </w:rPr>
        <w:t xml:space="preserve">پژوهشی در جلوه‌های هنری داستانهای قرآن ··· 17</w:t>
      </w:r>
    </w:p>
    <w:p>
      <w:pPr>
        <w:pStyle w:val="BookText"/>
      </w:pPr>
      <w:r>
        <w:rPr>
          <w:rFonts w:ascii="IRNazanin" w:hAnsi="IRNazanin" w:eastAsia="IRNazanin" w:cs="IRNazanin"/>
          <w:lang w:bidi="fa-IR"/>
          <w:color w:val="111111"/>
          <w:sz w:val="28"/>
          <w:szCs w:val="28"/>
          <w:rtl/>
        </w:rPr>
        <w:t xml:space="preserve">پژوهشی در نظام حمایتی اسلام ··· 117</w:t>
      </w:r>
    </w:p>
    <w:p>
      <w:pPr>
        <w:pStyle w:val="BookText"/>
      </w:pPr>
      <w:r>
        <w:rPr>
          <w:rFonts w:ascii="IRNazanin" w:hAnsi="IRNazanin" w:eastAsia="IRNazanin" w:cs="IRNazanin"/>
          <w:lang w:bidi="fa-IR"/>
          <w:color w:val="111111"/>
          <w:sz w:val="28"/>
          <w:szCs w:val="28"/>
          <w:rtl/>
        </w:rPr>
        <w:t xml:space="preserve">پسرک توپی داشت رنگارنگ ··· 187</w:t>
      </w:r>
    </w:p>
    <w:p>
      <w:pPr>
        <w:pStyle w:val="BookText"/>
      </w:pPr>
      <w:r>
        <w:rPr>
          <w:rFonts w:ascii="IRNazanin" w:hAnsi="IRNazanin" w:eastAsia="IRNazanin" w:cs="IRNazanin"/>
          <w:lang w:bidi="fa-IR"/>
          <w:color w:val="111111"/>
          <w:sz w:val="28"/>
          <w:szCs w:val="28"/>
          <w:rtl/>
        </w:rPr>
        <w:t xml:space="preserve">پشت آن کوه بلند ··· 187</w:t>
      </w:r>
    </w:p>
    <w:p>
      <w:pPr>
        <w:pStyle w:val="BookText"/>
      </w:pPr>
      <w:r>
        <w:rPr>
          <w:rFonts w:ascii="IRNazanin" w:hAnsi="IRNazanin" w:eastAsia="IRNazanin" w:cs="IRNazanin"/>
          <w:lang w:bidi="fa-IR"/>
          <w:color w:val="111111"/>
          <w:sz w:val="28"/>
          <w:szCs w:val="28"/>
          <w:rtl/>
        </w:rPr>
        <w:t xml:space="preserve">پشم ··· 187</w:t>
      </w:r>
    </w:p>
    <w:p>
      <w:pPr>
        <w:pStyle w:val="BookText"/>
      </w:pPr>
      <w:r>
        <w:rPr>
          <w:rFonts w:ascii="IRNazanin" w:hAnsi="IRNazanin" w:eastAsia="IRNazanin" w:cs="IRNazanin"/>
          <w:lang w:bidi="fa-IR"/>
          <w:color w:val="111111"/>
          <w:sz w:val="28"/>
          <w:szCs w:val="28"/>
          <w:rtl/>
        </w:rPr>
        <w:t xml:space="preserve">پنبه ··· 187</w:t>
      </w:r>
    </w:p>
    <w:p>
      <w:pPr>
        <w:pStyle w:val="BookText"/>
      </w:pPr>
      <w:r>
        <w:rPr>
          <w:rFonts w:ascii="IRNazanin" w:hAnsi="IRNazanin" w:eastAsia="IRNazanin" w:cs="IRNazanin"/>
          <w:lang w:bidi="fa-IR"/>
          <w:color w:val="111111"/>
          <w:sz w:val="28"/>
          <w:szCs w:val="28"/>
          <w:rtl/>
        </w:rPr>
        <w:t xml:space="preserve">پوست ··· 188</w:t>
      </w:r>
    </w:p>
    <w:p>
      <w:pPr>
        <w:pStyle w:val="BookText"/>
      </w:pPr>
      <w:r>
        <w:rPr>
          <w:rFonts w:ascii="IRNazanin" w:hAnsi="IRNazanin" w:eastAsia="IRNazanin" w:cs="IRNazanin"/>
          <w:lang w:bidi="fa-IR"/>
          <w:color w:val="111111"/>
          <w:sz w:val="28"/>
          <w:szCs w:val="28"/>
          <w:rtl/>
        </w:rPr>
        <w:t xml:space="preserve">پوشاک ··· 188</w:t>
      </w:r>
    </w:p>
    <w:p>
      <w:pPr>
        <w:pStyle w:val="BookText"/>
      </w:pPr>
      <w:r>
        <w:rPr>
          <w:rFonts w:ascii="IRNazanin" w:hAnsi="IRNazanin" w:eastAsia="IRNazanin" w:cs="IRNazanin"/>
          <w:lang w:bidi="fa-IR"/>
          <w:color w:val="111111"/>
          <w:sz w:val="28"/>
          <w:szCs w:val="28"/>
          <w:rtl/>
        </w:rPr>
        <w:t xml:space="preserve">پول ··· 188</w:t>
      </w:r>
    </w:p>
    <w:p>
      <w:pPr>
        <w:pStyle w:val="BookText"/>
      </w:pPr>
      <w:r>
        <w:rPr>
          <w:rFonts w:ascii="IRNazanin" w:hAnsi="IRNazanin" w:eastAsia="IRNazanin" w:cs="IRNazanin"/>
          <w:lang w:bidi="fa-IR"/>
          <w:color w:val="111111"/>
          <w:sz w:val="28"/>
          <w:szCs w:val="28"/>
          <w:rtl/>
        </w:rPr>
        <w:t xml:space="preserve">پیامبر اعظم صلی‌الله‌علیه‌و‌آله ··· 48</w:t>
      </w:r>
    </w:p>
    <w:p>
      <w:pPr>
        <w:pStyle w:val="BookText"/>
      </w:pPr>
      <w:r>
        <w:rPr>
          <w:rFonts w:ascii="IRNazanin" w:hAnsi="IRNazanin" w:eastAsia="IRNazanin" w:cs="IRNazanin"/>
          <w:lang w:bidi="fa-IR"/>
          <w:color w:val="111111"/>
          <w:sz w:val="28"/>
          <w:szCs w:val="28"/>
          <w:rtl/>
        </w:rPr>
        <w:t xml:space="preserve">پیرمرد و دهقان ··· 188</w:t>
      </w:r>
    </w:p>
    <w:p>
      <w:pPr>
        <w:pStyle w:val="BookText"/>
      </w:pPr>
      <w:r>
        <w:rPr>
          <w:rFonts w:ascii="IRNazanin" w:hAnsi="IRNazanin" w:eastAsia="IRNazanin" w:cs="IRNazanin"/>
          <w:lang w:bidi="fa-IR"/>
          <w:color w:val="111111"/>
          <w:sz w:val="28"/>
          <w:szCs w:val="28"/>
          <w:rtl/>
        </w:rPr>
        <w:t xml:space="preserve">پیوند اعضا در فقه اسلامی ··· 70</w:t>
      </w:r>
    </w:p>
    <w:p>
      <w:pPr>
        <w:pStyle w:val="BookText"/>
      </w:pPr>
      <w:r>
        <w:rPr>
          <w:rFonts w:ascii="IRNazanin" w:hAnsi="IRNazanin" w:eastAsia="IRNazanin" w:cs="IRNazanin"/>
          <w:lang w:bidi="fa-IR"/>
          <w:color w:val="111111"/>
          <w:sz w:val="28"/>
          <w:szCs w:val="28"/>
          <w:rtl/>
        </w:rPr>
        <w:t xml:space="preserve">تارو و خیزران شگفت‌انگیز ··· 189</w:t>
      </w:r>
    </w:p>
    <w:p>
      <w:pPr>
        <w:pStyle w:val="BookText"/>
      </w:pPr>
      <w:r>
        <w:rPr>
          <w:rFonts w:ascii="IRNazanin" w:hAnsi="IRNazanin" w:eastAsia="IRNazanin" w:cs="IRNazanin"/>
          <w:lang w:bidi="fa-IR"/>
          <w:color w:val="111111"/>
          <w:sz w:val="28"/>
          <w:szCs w:val="28"/>
          <w:rtl/>
        </w:rPr>
        <w:t xml:space="preserve">تاریخ آبادان در روزگار اسلامی ··· 156</w:t>
      </w:r>
    </w:p>
    <w:p>
      <w:pPr>
        <w:pStyle w:val="BookText"/>
      </w:pPr>
      <w:r>
        <w:rPr>
          <w:rFonts w:ascii="IRNazanin" w:hAnsi="IRNazanin" w:eastAsia="IRNazanin" w:cs="IRNazanin"/>
          <w:lang w:bidi="fa-IR"/>
          <w:color w:val="111111"/>
          <w:sz w:val="28"/>
          <w:szCs w:val="28"/>
          <w:rtl/>
        </w:rPr>
        <w:t xml:space="preserve">تاریخ آسیای مرکزی در دوران اسلامی ··· 157</w:t>
      </w:r>
    </w:p>
    <w:p>
      <w:pPr>
        <w:pStyle w:val="BookText"/>
      </w:pPr>
      <w:r>
        <w:rPr>
          <w:rFonts w:ascii="IRNazanin" w:hAnsi="IRNazanin" w:eastAsia="IRNazanin" w:cs="IRNazanin"/>
          <w:lang w:bidi="fa-IR"/>
          <w:color w:val="111111"/>
          <w:sz w:val="28"/>
          <w:szCs w:val="28"/>
          <w:rtl/>
        </w:rPr>
        <w:t xml:space="preserve">تاریخ افریقای مرکزی ··· 157</w:t>
      </w:r>
    </w:p>
    <w:p>
      <w:pPr>
        <w:pStyle w:val="BookText"/>
      </w:pPr>
      <w:r>
        <w:rPr>
          <w:rFonts w:ascii="IRNazanin" w:hAnsi="IRNazanin" w:eastAsia="IRNazanin" w:cs="IRNazanin"/>
          <w:lang w:bidi="fa-IR"/>
          <w:color w:val="111111"/>
          <w:sz w:val="28"/>
          <w:szCs w:val="28"/>
          <w:rtl/>
        </w:rPr>
        <w:t xml:space="preserve">تاریخ اندیشه‌های کلامی در اسلام ··· 82</w:t>
      </w:r>
    </w:p>
    <w:p>
      <w:pPr>
        <w:pStyle w:val="BookText"/>
      </w:pPr>
      <w:r>
        <w:rPr>
          <w:rFonts w:ascii="IRNazanin" w:hAnsi="IRNazanin" w:eastAsia="IRNazanin" w:cs="IRNazanin"/>
          <w:lang w:bidi="fa-IR"/>
          <w:color w:val="111111"/>
          <w:sz w:val="28"/>
          <w:szCs w:val="28"/>
          <w:rtl/>
        </w:rPr>
        <w:t xml:space="preserve">تاریخ تشیع در جرجان و استرآباد ··· 82</w:t>
      </w:r>
    </w:p>
    <w:p>
      <w:pPr>
        <w:pStyle w:val="BookText"/>
      </w:pPr>
      <w:r>
        <w:rPr>
          <w:rFonts w:ascii="IRNazanin" w:hAnsi="IRNazanin" w:eastAsia="IRNazanin" w:cs="IRNazanin"/>
          <w:lang w:bidi="fa-IR"/>
          <w:color w:val="111111"/>
          <w:sz w:val="28"/>
          <w:szCs w:val="28"/>
          <w:rtl/>
        </w:rPr>
        <w:t xml:space="preserve">تاریخ جوامع اسلامی ··· 157</w:t>
      </w:r>
    </w:p>
    <w:p>
      <w:pPr>
        <w:pStyle w:val="BookText"/>
      </w:pPr>
      <w:r>
        <w:rPr>
          <w:rFonts w:ascii="IRNazanin" w:hAnsi="IRNazanin" w:eastAsia="IRNazanin" w:cs="IRNazanin"/>
          <w:lang w:bidi="fa-IR"/>
          <w:color w:val="111111"/>
          <w:sz w:val="28"/>
          <w:szCs w:val="28"/>
          <w:rtl/>
        </w:rPr>
        <w:t xml:space="preserve">تاریخ الحرکات والنشاطات الماسونیه ··· 83</w:t>
      </w:r>
    </w:p>
    <w:p>
      <w:pPr>
        <w:pStyle w:val="BookText"/>
      </w:pPr>
      <w:r>
        <w:rPr>
          <w:rFonts w:ascii="IRNazanin" w:hAnsi="IRNazanin" w:eastAsia="IRNazanin" w:cs="IRNazanin"/>
          <w:lang w:bidi="fa-IR"/>
          <w:color w:val="111111"/>
          <w:sz w:val="28"/>
          <w:szCs w:val="28"/>
          <w:rtl/>
        </w:rPr>
        <w:t xml:space="preserve">تاریخ حکومت طاهریان ··· 158</w:t>
      </w:r>
    </w:p>
    <w:p>
      <w:pPr>
        <w:pStyle w:val="BookText"/>
      </w:pPr>
      <w:r>
        <w:rPr>
          <w:rFonts w:ascii="IRNazanin" w:hAnsi="IRNazanin" w:eastAsia="IRNazanin" w:cs="IRNazanin"/>
          <w:lang w:bidi="fa-IR"/>
          <w:color w:val="111111"/>
          <w:sz w:val="28"/>
          <w:szCs w:val="28"/>
          <w:rtl/>
        </w:rPr>
        <w:t xml:space="preserve">تاریخ الادب العربی فی ضوء المنهج الاسلامی··· 101</w:t>
      </w:r>
    </w:p>
    <w:p>
      <w:pPr>
        <w:pStyle w:val="BookText"/>
      </w:pPr>
      <w:r>
        <w:rPr>
          <w:rFonts w:ascii="IRNazanin" w:hAnsi="IRNazanin" w:eastAsia="IRNazanin" w:cs="IRNazanin"/>
          <w:lang w:bidi="fa-IR"/>
          <w:color w:val="111111"/>
          <w:sz w:val="28"/>
          <w:szCs w:val="28"/>
          <w:rtl/>
        </w:rPr>
        <w:t xml:space="preserve">تاریخ سودان بعد از اسلام ··· 158</w:t>
      </w:r>
    </w:p>
    <w:p>
      <w:pPr>
        <w:pStyle w:val="BookText"/>
      </w:pPr>
      <w:r>
        <w:rPr>
          <w:rFonts w:ascii="IRNazanin" w:hAnsi="IRNazanin" w:eastAsia="IRNazanin" w:cs="IRNazanin"/>
          <w:lang w:bidi="fa-IR"/>
          <w:color w:val="111111"/>
          <w:sz w:val="28"/>
          <w:szCs w:val="28"/>
          <w:rtl/>
        </w:rPr>
        <w:t xml:space="preserve">تاریخ شیعه در شام ··· 159</w:t>
      </w:r>
    </w:p>
    <w:p>
      <w:pPr>
        <w:pStyle w:val="BookText"/>
      </w:pPr>
      <w:r>
        <w:rPr>
          <w:rFonts w:ascii="IRNazanin" w:hAnsi="IRNazanin" w:eastAsia="IRNazanin" w:cs="IRNazanin"/>
          <w:lang w:bidi="fa-IR"/>
          <w:color w:val="111111"/>
          <w:sz w:val="28"/>
          <w:szCs w:val="28"/>
          <w:rtl/>
        </w:rPr>
        <w:t xml:space="preserve">تاریخ العقیدة الشیعیة وفرقها ··· 83</w:t>
      </w:r>
    </w:p>
    <w:p>
      <w:pPr>
        <w:pStyle w:val="BookText"/>
      </w:pPr>
      <w:r>
        <w:rPr>
          <w:rFonts w:ascii="IRNazanin" w:hAnsi="IRNazanin" w:eastAsia="IRNazanin" w:cs="IRNazanin"/>
          <w:lang w:bidi="fa-IR"/>
          <w:color w:val="111111"/>
          <w:sz w:val="28"/>
          <w:szCs w:val="28"/>
          <w:rtl/>
        </w:rPr>
        <w:t xml:space="preserve">تاریخ علمای بلخ ··· 158</w:t>
      </w:r>
    </w:p>
    <w:p>
      <w:pPr>
        <w:pStyle w:val="BookText"/>
      </w:pPr>
      <w:r>
        <w:rPr>
          <w:rFonts w:ascii="IRNazanin" w:hAnsi="IRNazanin" w:eastAsia="IRNazanin" w:cs="IRNazanin"/>
          <w:lang w:bidi="fa-IR"/>
          <w:color w:val="111111"/>
          <w:sz w:val="28"/>
          <w:szCs w:val="28"/>
          <w:rtl/>
        </w:rPr>
        <w:t xml:space="preserve">تاریخ علم الکلام فی الاسلام ··· 83</w:t>
      </w:r>
    </w:p>
    <w:p>
      <w:pPr>
        <w:pStyle w:val="BookText"/>
      </w:pPr>
      <w:r>
        <w:rPr>
          <w:rFonts w:ascii="IRNazanin" w:hAnsi="IRNazanin" w:eastAsia="IRNazanin" w:cs="IRNazanin"/>
          <w:lang w:bidi="fa-IR"/>
          <w:color w:val="111111"/>
          <w:sz w:val="28"/>
          <w:szCs w:val="28"/>
          <w:rtl/>
        </w:rPr>
        <w:t xml:space="preserve">تاریخ فتح اندلس ··· 159</w:t>
      </w:r>
    </w:p>
    <w:p>
      <w:pPr>
        <w:pStyle w:val="BookText"/>
      </w:pPr>
      <w:r>
        <w:rPr>
          <w:rFonts w:ascii="IRNazanin" w:hAnsi="IRNazanin" w:eastAsia="IRNazanin" w:cs="IRNazanin"/>
          <w:lang w:bidi="fa-IR"/>
          <w:color w:val="111111"/>
          <w:sz w:val="28"/>
          <w:szCs w:val="28"/>
          <w:rtl/>
        </w:rPr>
        <w:t xml:space="preserve">تاریخ کتاب از کهن‌ترین دوران تا عصر حاضر ··· 137</w:t>
      </w:r>
    </w:p>
    <w:p>
      <w:pPr>
        <w:pStyle w:val="BookText"/>
      </w:pPr>
      <w:r>
        <w:rPr>
          <w:rFonts w:ascii="IRNazanin" w:hAnsi="IRNazanin" w:eastAsia="IRNazanin" w:cs="IRNazanin"/>
          <w:lang w:bidi="fa-IR"/>
          <w:color w:val="111111"/>
          <w:sz w:val="28"/>
          <w:szCs w:val="28"/>
          <w:rtl/>
        </w:rPr>
        <w:t xml:space="preserve">تاریخ کتابخانه‌های مساجد ··· 137</w:t>
      </w:r>
    </w:p>
    <w:p>
      <w:pPr>
        <w:pStyle w:val="BookText"/>
      </w:pPr>
      <w:r>
        <w:rPr>
          <w:rFonts w:ascii="IRNazanin" w:hAnsi="IRNazanin" w:eastAsia="IRNazanin" w:cs="IRNazanin"/>
          <w:lang w:bidi="fa-IR"/>
          <w:color w:val="111111"/>
          <w:sz w:val="28"/>
          <w:szCs w:val="28"/>
          <w:rtl/>
        </w:rPr>
        <w:t xml:space="preserve">تاریخ کوفه ··· 159</w:t>
      </w:r>
    </w:p>
    <w:p>
      <w:pPr>
        <w:pStyle w:val="BookText"/>
      </w:pPr>
      <w:r>
        <w:rPr>
          <w:rFonts w:ascii="IRNazanin" w:hAnsi="IRNazanin" w:eastAsia="IRNazanin" w:cs="IRNazanin"/>
          <w:lang w:bidi="fa-IR"/>
          <w:color w:val="111111"/>
          <w:sz w:val="28"/>
          <w:szCs w:val="28"/>
          <w:rtl/>
        </w:rPr>
        <w:t xml:space="preserve">تاریخ لبنان ··· 159</w:t>
      </w:r>
    </w:p>
    <w:p>
      <w:pPr>
        <w:pStyle w:val="BookText"/>
      </w:pPr>
      <w:r>
        <w:rPr>
          <w:rFonts w:ascii="IRNazanin" w:hAnsi="IRNazanin" w:eastAsia="IRNazanin" w:cs="IRNazanin"/>
          <w:lang w:bidi="fa-IR"/>
          <w:color w:val="111111"/>
          <w:sz w:val="28"/>
          <w:szCs w:val="28"/>
          <w:rtl/>
        </w:rPr>
        <w:t xml:space="preserve">تاریخ نوین عراق ··· 160</w:t>
      </w:r>
    </w:p>
    <w:p>
      <w:pPr>
        <w:pStyle w:val="BookText"/>
      </w:pPr>
      <w:r>
        <w:rPr>
          <w:rFonts w:ascii="IRNazanin" w:hAnsi="IRNazanin" w:eastAsia="IRNazanin" w:cs="IRNazanin"/>
          <w:lang w:bidi="fa-IR"/>
          <w:color w:val="111111"/>
          <w:sz w:val="28"/>
          <w:szCs w:val="28"/>
          <w:rtl/>
        </w:rPr>
        <w:t xml:space="preserve">تاریخ و فرهنگ مردم خجند ··· 160</w:t>
      </w:r>
    </w:p>
    <w:p>
      <w:pPr>
        <w:pStyle w:val="BookText"/>
      </w:pPr>
      <w:r>
        <w:rPr>
          <w:rFonts w:ascii="IRNazanin" w:hAnsi="IRNazanin" w:eastAsia="IRNazanin" w:cs="IRNazanin"/>
          <w:lang w:bidi="fa-IR"/>
          <w:color w:val="111111"/>
          <w:sz w:val="28"/>
          <w:szCs w:val="28"/>
          <w:rtl/>
        </w:rPr>
        <w:t xml:space="preserve">تاریخ و فلسفه علوم اسلامی ··· 173</w:t>
      </w:r>
    </w:p>
    <w:p>
      <w:pPr>
        <w:pStyle w:val="BookText"/>
      </w:pPr>
      <w:r>
        <w:rPr>
          <w:rFonts w:ascii="IRNazanin" w:hAnsi="IRNazanin" w:eastAsia="IRNazanin" w:cs="IRNazanin"/>
          <w:lang w:bidi="fa-IR"/>
          <w:color w:val="111111"/>
          <w:sz w:val="28"/>
          <w:szCs w:val="28"/>
          <w:rtl/>
        </w:rPr>
        <w:t xml:space="preserve">تجرید اسانید الکافی ··· 33</w:t>
      </w:r>
    </w:p>
    <w:p>
      <w:pPr>
        <w:pStyle w:val="BookText"/>
      </w:pPr>
      <w:r>
        <w:rPr>
          <w:rFonts w:ascii="IRNazanin" w:hAnsi="IRNazanin" w:eastAsia="IRNazanin" w:cs="IRNazanin"/>
          <w:lang w:bidi="fa-IR"/>
          <w:color w:val="111111"/>
          <w:sz w:val="28"/>
          <w:szCs w:val="28"/>
          <w:rtl/>
        </w:rPr>
        <w:t xml:space="preserve">تجلی امامت در نهج البلاغه ··· 33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تجلّی عاشورا در هنر ایران ··· 102</w:t>
      </w:r>
    </w:p>
    <w:p>
      <w:pPr>
        <w:pStyle w:val="BookText"/>
      </w:pPr>
      <w:r>
        <w:rPr>
          <w:rFonts w:ascii="IRNazanin" w:hAnsi="IRNazanin" w:eastAsia="IRNazanin" w:cs="IRNazanin"/>
          <w:lang w:bidi="fa-IR"/>
          <w:color w:val="111111"/>
          <w:sz w:val="28"/>
          <w:szCs w:val="28"/>
          <w:rtl/>
        </w:rPr>
        <w:t xml:space="preserve">تحفه حاتمی ··· 177</w:t>
      </w:r>
    </w:p>
    <w:p>
      <w:pPr>
        <w:pStyle w:val="BookText"/>
      </w:pPr>
      <w:r>
        <w:rPr>
          <w:rFonts w:ascii="IRNazanin" w:hAnsi="IRNazanin" w:eastAsia="IRNazanin" w:cs="IRNazanin"/>
          <w:lang w:bidi="fa-IR"/>
          <w:color w:val="111111"/>
          <w:sz w:val="28"/>
          <w:szCs w:val="28"/>
          <w:rtl/>
        </w:rPr>
        <w:t xml:space="preserve">تحفة الابرار فی مناقب الائمة الاطهار ··· 124</w:t>
      </w:r>
    </w:p>
    <w:p>
      <w:pPr>
        <w:pStyle w:val="BookText"/>
      </w:pPr>
      <w:r>
        <w:rPr>
          <w:rFonts w:ascii="IRNazanin" w:hAnsi="IRNazanin" w:eastAsia="IRNazanin" w:cs="IRNazanin"/>
          <w:lang w:bidi="fa-IR"/>
          <w:color w:val="111111"/>
          <w:sz w:val="28"/>
          <w:szCs w:val="28"/>
          <w:rtl/>
        </w:rPr>
        <w:t xml:space="preserve">تحقیقی جدید در تاریخ مذهب و جامعه</w:t>
      </w:r>
    </w:p>
    <w:p>
      <w:pPr>
        <w:pStyle w:val="BookText"/>
      </w:pPr>
      <w:r>
        <w:rPr>
          <w:rFonts w:ascii="IRNazanin" w:hAnsi="IRNazanin" w:eastAsia="IRNazanin" w:cs="IRNazanin"/>
          <w:lang w:bidi="fa-IR"/>
          <w:color w:val="111111"/>
          <w:sz w:val="28"/>
          <w:szCs w:val="28"/>
          <w:rtl/>
        </w:rPr>
        <w:t xml:space="preserve">دروزیان ··· 160</w:t>
      </w:r>
    </w:p>
    <w:p>
      <w:pPr>
        <w:pStyle w:val="BookText"/>
      </w:pPr>
      <w:r>
        <w:rPr>
          <w:rFonts w:ascii="IRNazanin" w:hAnsi="IRNazanin" w:eastAsia="IRNazanin" w:cs="IRNazanin"/>
          <w:lang w:bidi="fa-IR"/>
          <w:color w:val="111111"/>
          <w:sz w:val="28"/>
          <w:szCs w:val="28"/>
          <w:rtl/>
        </w:rPr>
        <w:t xml:space="preserve">تحلیلی از آرای جابر بن حیّان ··· 48</w:t>
      </w:r>
    </w:p>
    <w:p>
      <w:pPr>
        <w:pStyle w:val="BookText"/>
      </w:pPr>
      <w:r>
        <w:rPr>
          <w:rFonts w:ascii="IRNazanin" w:hAnsi="IRNazanin" w:eastAsia="IRNazanin" w:cs="IRNazanin"/>
          <w:lang w:bidi="fa-IR"/>
          <w:color w:val="111111"/>
          <w:sz w:val="28"/>
          <w:szCs w:val="28"/>
          <w:rtl/>
        </w:rPr>
        <w:t xml:space="preserve">تحلیلی از زندگانی امام رضا علیه‌السلام ··· 48</w:t>
      </w:r>
    </w:p>
    <w:p>
      <w:pPr>
        <w:pStyle w:val="BookText"/>
      </w:pPr>
      <w:r>
        <w:rPr>
          <w:rFonts w:ascii="IRNazanin" w:hAnsi="IRNazanin" w:eastAsia="IRNazanin" w:cs="IRNazanin"/>
          <w:lang w:bidi="fa-IR"/>
          <w:color w:val="111111"/>
          <w:sz w:val="28"/>
          <w:szCs w:val="28"/>
          <w:rtl/>
        </w:rPr>
        <w:t xml:space="preserve">تذکره علمای امامیه پاکستان ··· 48</w:t>
      </w:r>
    </w:p>
    <w:p>
      <w:pPr>
        <w:pStyle w:val="BookText"/>
      </w:pPr>
      <w:r>
        <w:rPr>
          <w:rFonts w:ascii="IRNazanin" w:hAnsi="IRNazanin" w:eastAsia="IRNazanin" w:cs="IRNazanin"/>
          <w:lang w:bidi="fa-IR"/>
          <w:color w:val="111111"/>
          <w:sz w:val="28"/>
          <w:szCs w:val="28"/>
          <w:rtl/>
        </w:rPr>
        <w:t xml:space="preserve">تذکرة العلماء ··· 49</w:t>
      </w:r>
    </w:p>
    <w:p>
      <w:pPr>
        <w:pStyle w:val="BookText"/>
      </w:pPr>
      <w:r>
        <w:rPr>
          <w:rFonts w:ascii="IRNazanin" w:hAnsi="IRNazanin" w:eastAsia="IRNazanin" w:cs="IRNazanin"/>
          <w:lang w:bidi="fa-IR"/>
          <w:color w:val="111111"/>
          <w:sz w:val="28"/>
          <w:szCs w:val="28"/>
          <w:rtl/>
        </w:rPr>
        <w:t xml:space="preserve">تذکرة المتقین ··· 124</w:t>
      </w:r>
    </w:p>
    <w:p>
      <w:pPr>
        <w:pStyle w:val="BookText"/>
      </w:pPr>
      <w:r>
        <w:rPr>
          <w:rFonts w:ascii="IRNazanin" w:hAnsi="IRNazanin" w:eastAsia="IRNazanin" w:cs="IRNazanin"/>
          <w:lang w:bidi="fa-IR"/>
          <w:color w:val="111111"/>
          <w:sz w:val="28"/>
          <w:szCs w:val="28"/>
          <w:rtl/>
        </w:rPr>
        <w:t xml:space="preserve">التربیة الاسلامیة ··· 124</w:t>
      </w:r>
    </w:p>
    <w:p>
      <w:pPr>
        <w:pStyle w:val="BookText"/>
      </w:pPr>
      <w:r>
        <w:rPr>
          <w:rFonts w:ascii="IRNazanin" w:hAnsi="IRNazanin" w:eastAsia="IRNazanin" w:cs="IRNazanin"/>
          <w:lang w:bidi="fa-IR"/>
          <w:color w:val="111111"/>
          <w:sz w:val="28"/>
          <w:szCs w:val="28"/>
          <w:rtl/>
        </w:rPr>
        <w:t xml:space="preserve">التربیة و التعلیم فی الاسلام ··· 124</w:t>
      </w:r>
    </w:p>
    <w:p>
      <w:pPr>
        <w:pStyle w:val="BookText"/>
      </w:pPr>
      <w:r>
        <w:rPr>
          <w:rFonts w:ascii="IRNazanin" w:hAnsi="IRNazanin" w:eastAsia="IRNazanin" w:cs="IRNazanin"/>
          <w:lang w:bidi="fa-IR"/>
          <w:color w:val="111111"/>
          <w:sz w:val="28"/>
          <w:szCs w:val="28"/>
          <w:rtl/>
        </w:rPr>
        <w:t xml:space="preserve">ترتیب اصلاح المنطق ··· 102</w:t>
      </w:r>
    </w:p>
    <w:p>
      <w:pPr>
        <w:pStyle w:val="BookText"/>
      </w:pPr>
      <w:r>
        <w:rPr>
          <w:rFonts w:ascii="IRNazanin" w:hAnsi="IRNazanin" w:eastAsia="IRNazanin" w:cs="IRNazanin"/>
          <w:lang w:bidi="fa-IR"/>
          <w:color w:val="111111"/>
          <w:sz w:val="28"/>
          <w:szCs w:val="28"/>
          <w:rtl/>
        </w:rPr>
        <w:t xml:space="preserve">ترتیب جمهرة اللغه ··· 102</w:t>
      </w:r>
    </w:p>
    <w:p>
      <w:pPr>
        <w:pStyle w:val="BookText"/>
      </w:pPr>
      <w:r>
        <w:rPr>
          <w:rFonts w:ascii="IRNazanin" w:hAnsi="IRNazanin" w:eastAsia="IRNazanin" w:cs="IRNazanin"/>
          <w:lang w:bidi="fa-IR"/>
          <w:color w:val="111111"/>
          <w:sz w:val="28"/>
          <w:szCs w:val="28"/>
          <w:rtl/>
        </w:rPr>
        <w:t xml:space="preserve">ترتیب خلاصة الاقوال ··· 34</w:t>
      </w:r>
    </w:p>
    <w:p>
      <w:pPr>
        <w:pStyle w:val="BookText"/>
      </w:pPr>
      <w:r>
        <w:rPr>
          <w:rFonts w:ascii="IRNazanin" w:hAnsi="IRNazanin" w:eastAsia="IRNazanin" w:cs="IRNazanin"/>
          <w:lang w:bidi="fa-IR"/>
          <w:color w:val="111111"/>
          <w:sz w:val="28"/>
          <w:szCs w:val="28"/>
          <w:rtl/>
        </w:rPr>
        <w:t xml:space="preserve">ترجمه تأویل مشکل القرآن ··· 17</w:t>
      </w:r>
    </w:p>
    <w:p>
      <w:pPr>
        <w:pStyle w:val="BookText"/>
      </w:pPr>
      <w:r>
        <w:rPr>
          <w:rFonts w:ascii="IRNazanin" w:hAnsi="IRNazanin" w:eastAsia="IRNazanin" w:cs="IRNazanin"/>
          <w:lang w:bidi="fa-IR"/>
          <w:color w:val="111111"/>
          <w:sz w:val="28"/>
          <w:szCs w:val="28"/>
          <w:rtl/>
        </w:rPr>
        <w:t xml:space="preserve">ترجمه تفسیر جوامع الجامع ··· 17</w:t>
      </w:r>
    </w:p>
    <w:p>
      <w:pPr>
        <w:pStyle w:val="BookText"/>
      </w:pPr>
      <w:r>
        <w:rPr>
          <w:rFonts w:ascii="IRNazanin" w:hAnsi="IRNazanin" w:eastAsia="IRNazanin" w:cs="IRNazanin"/>
          <w:lang w:bidi="fa-IR"/>
          <w:color w:val="111111"/>
          <w:sz w:val="28"/>
          <w:szCs w:val="28"/>
          <w:rtl/>
        </w:rPr>
        <w:t xml:space="preserve">ترجمه الدرالنظیم فی لغات القرآن العظیم ··· 18</w:t>
      </w:r>
    </w:p>
    <w:p>
      <w:pPr>
        <w:pStyle w:val="BookText"/>
      </w:pPr>
      <w:r>
        <w:rPr>
          <w:rFonts w:ascii="IRNazanin" w:hAnsi="IRNazanin" w:eastAsia="IRNazanin" w:cs="IRNazanin"/>
          <w:lang w:bidi="fa-IR"/>
          <w:color w:val="111111"/>
          <w:sz w:val="28"/>
          <w:szCs w:val="28"/>
          <w:rtl/>
        </w:rPr>
        <w:t xml:space="preserve">الترقیع و زرع الاعضاء فی الفقه الاسلامی ··· 70</w:t>
      </w:r>
    </w:p>
    <w:p>
      <w:pPr>
        <w:pStyle w:val="BookText"/>
      </w:pPr>
      <w:r>
        <w:rPr>
          <w:rFonts w:ascii="IRNazanin" w:hAnsi="IRNazanin" w:eastAsia="IRNazanin" w:cs="IRNazanin"/>
          <w:lang w:bidi="fa-IR"/>
          <w:color w:val="111111"/>
          <w:sz w:val="28"/>
          <w:szCs w:val="28"/>
          <w:rtl/>
        </w:rPr>
        <w:t xml:space="preserve">تسبیح کربلا ··· 130</w:t>
      </w:r>
    </w:p>
    <w:p>
      <w:pPr>
        <w:pStyle w:val="BookText"/>
      </w:pPr>
      <w:r>
        <w:rPr>
          <w:rFonts w:ascii="IRNazanin" w:hAnsi="IRNazanin" w:eastAsia="IRNazanin" w:cs="IRNazanin"/>
          <w:lang w:bidi="fa-IR"/>
          <w:color w:val="111111"/>
          <w:sz w:val="28"/>
          <w:szCs w:val="28"/>
          <w:rtl/>
        </w:rPr>
        <w:t xml:space="preserve">تشیع در خراسان عهد تیموریان ··· 83</w:t>
      </w:r>
    </w:p>
    <w:p>
      <w:pPr>
        <w:pStyle w:val="BookText"/>
      </w:pPr>
      <w:r>
        <w:rPr>
          <w:rFonts w:ascii="IRNazanin" w:hAnsi="IRNazanin" w:eastAsia="IRNazanin" w:cs="IRNazanin"/>
          <w:lang w:bidi="fa-IR"/>
          <w:color w:val="111111"/>
          <w:sz w:val="28"/>
          <w:szCs w:val="28"/>
          <w:rtl/>
        </w:rPr>
        <w:t xml:space="preserve">تصحیح و نقد مقدمه کتاب نفحات</w:t>
      </w:r>
    </w:p>
    <w:p>
      <w:pPr>
        <w:pStyle w:val="BookText"/>
      </w:pPr>
      <w:r>
        <w:rPr>
          <w:rFonts w:ascii="IRNazanin" w:hAnsi="IRNazanin" w:eastAsia="IRNazanin" w:cs="IRNazanin"/>
          <w:lang w:bidi="fa-IR"/>
          <w:color w:val="111111"/>
          <w:sz w:val="28"/>
          <w:szCs w:val="28"/>
          <w:rtl/>
        </w:rPr>
        <w:t xml:space="preserve">الرحمن فی تفسیرالقرآن ··· 18</w:t>
      </w:r>
    </w:p>
    <w:p>
      <w:pPr>
        <w:pStyle w:val="BookText"/>
      </w:pPr>
      <w:r>
        <w:rPr>
          <w:rFonts w:ascii="Amiri" w:hAnsi="Amiri" w:eastAsia="Amiri" w:cs="Amiri"/>
          <w:lang w:bidi="ar-SA"/>
          <w:color w:val="111111"/>
          <w:sz w:val="28"/>
          <w:szCs w:val="28"/>
          <w:rtl/>
        </w:rPr>
        <w:t xml:space="preserve">تصوّف و تشیع ··· 84</w:t>
      </w:r>
    </w:p>
    <w:p>
      <w:pPr>
        <w:pStyle w:val="BookText"/>
      </w:pPr>
      <w:r>
        <w:rPr>
          <w:rFonts w:ascii="IRNazanin" w:hAnsi="IRNazanin" w:eastAsia="IRNazanin" w:cs="IRNazanin"/>
          <w:lang w:bidi="fa-IR"/>
          <w:color w:val="111111"/>
          <w:sz w:val="28"/>
          <w:szCs w:val="28"/>
          <w:rtl/>
        </w:rPr>
        <w:t xml:space="preserve">التفسیرالبنایی للقرآن الکریم ··· 19</w:t>
      </w:r>
    </w:p>
    <w:p>
      <w:pPr>
        <w:pStyle w:val="BookText"/>
      </w:pPr>
      <w:r>
        <w:rPr>
          <w:rFonts w:ascii="IRNazanin" w:hAnsi="IRNazanin" w:eastAsia="IRNazanin" w:cs="IRNazanin"/>
          <w:lang w:bidi="fa-IR"/>
          <w:color w:val="111111"/>
          <w:sz w:val="28"/>
          <w:szCs w:val="28"/>
          <w:rtl/>
        </w:rPr>
        <w:t xml:space="preserve">تفسیر کلمات قرآن ··· 19</w:t>
      </w:r>
    </w:p>
    <w:p>
      <w:pPr>
        <w:pStyle w:val="BookText"/>
      </w:pPr>
      <w:r>
        <w:rPr>
          <w:rFonts w:ascii="IRNazanin" w:hAnsi="IRNazanin" w:eastAsia="IRNazanin" w:cs="IRNazanin"/>
          <w:lang w:bidi="fa-IR"/>
          <w:color w:val="111111"/>
          <w:sz w:val="28"/>
          <w:szCs w:val="28"/>
          <w:rtl/>
        </w:rPr>
        <w:t xml:space="preserve">تفسیر هدایت ··· 19</w:t>
      </w:r>
    </w:p>
    <w:p>
      <w:pPr>
        <w:pStyle w:val="BookText"/>
      </w:pPr>
      <w:r>
        <w:rPr>
          <w:rFonts w:ascii="IRNazanin" w:hAnsi="IRNazanin" w:eastAsia="IRNazanin" w:cs="IRNazanin"/>
          <w:lang w:bidi="fa-IR"/>
          <w:color w:val="111111"/>
          <w:sz w:val="28"/>
          <w:szCs w:val="28"/>
          <w:rtl/>
        </w:rPr>
        <w:t xml:space="preserve">تفصیل النشأتین و تحصیل السعادتین ··· 84</w:t>
      </w:r>
    </w:p>
    <w:p>
      <w:pPr>
        <w:pStyle w:val="BookText"/>
      </w:pPr>
      <w:r>
        <w:rPr>
          <w:rFonts w:ascii="IRNazanin" w:hAnsi="IRNazanin" w:eastAsia="IRNazanin" w:cs="IRNazanin"/>
          <w:lang w:bidi="fa-IR"/>
          <w:color w:val="111111"/>
          <w:sz w:val="28"/>
          <w:szCs w:val="28"/>
          <w:rtl/>
        </w:rPr>
        <w:t xml:space="preserve">تفکّر از دیدگاه اسلام ··· 84</w:t>
      </w:r>
    </w:p>
    <w:p>
      <w:pPr>
        <w:pStyle w:val="BookText"/>
      </w:pPr>
      <w:r>
        <w:rPr>
          <w:rFonts w:ascii="IRNazanin" w:hAnsi="IRNazanin" w:eastAsia="IRNazanin" w:cs="IRNazanin"/>
          <w:lang w:bidi="fa-IR"/>
          <w:color w:val="111111"/>
          <w:sz w:val="28"/>
          <w:szCs w:val="28"/>
          <w:rtl/>
        </w:rPr>
        <w:t xml:space="preserve">تقویم قدس ··· 207</w:t>
      </w:r>
    </w:p>
    <w:p>
      <w:pPr>
        <w:pStyle w:val="BookText"/>
      </w:pPr>
      <w:r>
        <w:rPr>
          <w:rFonts w:ascii="IRNazanin" w:hAnsi="IRNazanin" w:eastAsia="IRNazanin" w:cs="IRNazanin"/>
          <w:lang w:bidi="fa-IR"/>
          <w:color w:val="111111"/>
          <w:sz w:val="28"/>
          <w:szCs w:val="28"/>
          <w:rtl/>
        </w:rPr>
        <w:t xml:space="preserve">تقیّه از دیدگاه مذاهب اسلامی ··· 71</w:t>
      </w:r>
    </w:p>
    <w:p>
      <w:pPr>
        <w:pStyle w:val="BookText"/>
      </w:pPr>
      <w:r>
        <w:rPr>
          <w:rFonts w:ascii="IRNazanin" w:hAnsi="IRNazanin" w:eastAsia="IRNazanin" w:cs="IRNazanin"/>
          <w:lang w:bidi="fa-IR"/>
          <w:color w:val="111111"/>
          <w:sz w:val="28"/>
          <w:szCs w:val="28"/>
          <w:rtl/>
        </w:rPr>
        <w:t xml:space="preserve">تمدن اسلامی ··· 161</w:t>
      </w:r>
    </w:p>
    <w:p>
      <w:pPr>
        <w:pStyle w:val="BookText"/>
      </w:pPr>
      <w:r>
        <w:rPr>
          <w:rFonts w:ascii="IRNazanin" w:hAnsi="IRNazanin" w:eastAsia="IRNazanin" w:cs="IRNazanin"/>
          <w:lang w:bidi="fa-IR"/>
          <w:color w:val="111111"/>
          <w:sz w:val="28"/>
          <w:szCs w:val="28"/>
          <w:rtl/>
        </w:rPr>
        <w:t xml:space="preserve">تنبیهات حول المبدأ والمعاد ··· 85</w:t>
      </w:r>
    </w:p>
    <w:p>
      <w:pPr>
        <w:pStyle w:val="BookText"/>
      </w:pPr>
      <w:r>
        <w:rPr>
          <w:rFonts w:ascii="IRNazanin" w:hAnsi="IRNazanin" w:eastAsia="IRNazanin" w:cs="IRNazanin"/>
          <w:lang w:bidi="fa-IR"/>
          <w:color w:val="111111"/>
          <w:sz w:val="28"/>
          <w:szCs w:val="28"/>
          <w:rtl/>
        </w:rPr>
        <w:t xml:space="preserve">التنبیهات العلیة علی وظائف الصلاة</w:t>
      </w:r>
    </w:p>
    <w:p>
      <w:pPr>
        <w:pStyle w:val="BookText"/>
      </w:pPr>
      <w:r>
        <w:rPr>
          <w:rFonts w:ascii="IRNazanin" w:hAnsi="IRNazanin" w:eastAsia="IRNazanin" w:cs="IRNazanin"/>
          <w:lang w:bidi="fa-IR"/>
          <w:color w:val="111111"/>
          <w:sz w:val="28"/>
          <w:szCs w:val="28"/>
          <w:rtl/>
        </w:rPr>
        <w:t xml:space="preserve">القلبیه··· 71</w:t>
      </w:r>
    </w:p>
    <w:p>
      <w:pPr>
        <w:pStyle w:val="BookText"/>
      </w:pPr>
      <w:r>
        <w:rPr>
          <w:rFonts w:ascii="IRNazanin" w:hAnsi="IRNazanin" w:eastAsia="IRNazanin" w:cs="IRNazanin"/>
          <w:lang w:bidi="fa-IR"/>
          <w:color w:val="111111"/>
          <w:sz w:val="28"/>
          <w:szCs w:val="28"/>
          <w:rtl/>
        </w:rPr>
        <w:t xml:space="preserve">توبه بازگشت به فطرت ··· 34</w:t>
      </w:r>
    </w:p>
    <w:p>
      <w:pPr>
        <w:pStyle w:val="BookText"/>
      </w:pPr>
      <w:r>
        <w:rPr>
          <w:rFonts w:ascii="IRNazanin" w:hAnsi="IRNazanin" w:eastAsia="IRNazanin" w:cs="IRNazanin"/>
          <w:lang w:bidi="fa-IR"/>
          <w:color w:val="111111"/>
          <w:sz w:val="28"/>
          <w:szCs w:val="28"/>
          <w:rtl/>
        </w:rPr>
        <w:t xml:space="preserve">ثلاث رسائل ··· 85</w:t>
      </w:r>
    </w:p>
    <w:p>
      <w:pPr>
        <w:pStyle w:val="BookText"/>
      </w:pPr>
      <w:r>
        <w:rPr>
          <w:rFonts w:ascii="IRNazanin" w:hAnsi="IRNazanin" w:eastAsia="IRNazanin" w:cs="IRNazanin"/>
          <w:lang w:bidi="fa-IR"/>
          <w:color w:val="111111"/>
          <w:sz w:val="28"/>
          <w:szCs w:val="28"/>
          <w:rtl/>
        </w:rPr>
        <w:t xml:space="preserve">جادوی قرقره طلایی ··· 189</w:t>
      </w:r>
    </w:p>
    <w:p>
      <w:pPr>
        <w:pStyle w:val="BookText"/>
      </w:pPr>
      <w:r>
        <w:rPr>
          <w:rFonts w:ascii="IRNazanin" w:hAnsi="IRNazanin" w:eastAsia="IRNazanin" w:cs="IRNazanin"/>
          <w:lang w:bidi="fa-IR"/>
          <w:color w:val="111111"/>
          <w:sz w:val="28"/>
          <w:szCs w:val="28"/>
          <w:rtl/>
        </w:rPr>
        <w:t xml:space="preserve">جامع الاحادیث ··· 34</w:t>
      </w:r>
    </w:p>
    <w:p>
      <w:pPr>
        <w:pStyle w:val="BookText"/>
      </w:pPr>
      <w:r>
        <w:rPr>
          <w:rFonts w:ascii="IRNazanin" w:hAnsi="IRNazanin" w:eastAsia="IRNazanin" w:cs="IRNazanin"/>
          <w:lang w:bidi="fa-IR"/>
          <w:color w:val="111111"/>
          <w:sz w:val="28"/>
          <w:szCs w:val="28"/>
          <w:rtl/>
        </w:rPr>
        <w:t xml:space="preserve">جانشینی حضرت محمد صلی‌الله‌علیه‌و‌آله ··· 49</w:t>
      </w:r>
    </w:p>
    <w:p>
      <w:pPr>
        <w:pStyle w:val="BookText"/>
      </w:pPr>
      <w:r>
        <w:rPr>
          <w:rFonts w:ascii="IRNazanin" w:hAnsi="IRNazanin" w:eastAsia="IRNazanin" w:cs="IRNazanin"/>
          <w:lang w:bidi="fa-IR"/>
          <w:color w:val="111111"/>
          <w:sz w:val="28"/>
          <w:szCs w:val="28"/>
          <w:rtl/>
        </w:rPr>
        <w:t xml:space="preserve">جبهه در یک آلبوم ··· 189</w:t>
      </w:r>
    </w:p>
    <w:p>
      <w:pPr>
        <w:pStyle w:val="BookText"/>
      </w:pPr>
      <w:r>
        <w:rPr>
          <w:rFonts w:ascii="IRNazanin" w:hAnsi="IRNazanin" w:eastAsia="IRNazanin" w:cs="IRNazanin"/>
          <w:lang w:bidi="fa-IR"/>
          <w:color w:val="111111"/>
          <w:sz w:val="28"/>
          <w:szCs w:val="28"/>
          <w:rtl/>
        </w:rPr>
        <w:t xml:space="preserve">جزیره‌ها ··· 189</w:t>
      </w:r>
    </w:p>
    <w:p>
      <w:pPr>
        <w:pStyle w:val="BookText"/>
      </w:pPr>
      <w:r>
        <w:rPr>
          <w:rFonts w:ascii="IRNazanin" w:hAnsi="IRNazanin" w:eastAsia="IRNazanin" w:cs="IRNazanin"/>
          <w:lang w:bidi="fa-IR"/>
          <w:color w:val="111111"/>
          <w:sz w:val="28"/>
          <w:szCs w:val="28"/>
          <w:rtl/>
        </w:rPr>
        <w:t xml:space="preserve">جشن گل ··· 189</w:t>
      </w:r>
    </w:p>
    <w:p>
      <w:pPr>
        <w:pStyle w:val="BookText"/>
      </w:pPr>
      <w:r>
        <w:rPr>
          <w:rFonts w:ascii="IRNazanin" w:hAnsi="IRNazanin" w:eastAsia="IRNazanin" w:cs="IRNazanin"/>
          <w:lang w:bidi="fa-IR"/>
          <w:color w:val="111111"/>
          <w:sz w:val="28"/>
          <w:szCs w:val="28"/>
          <w:rtl/>
        </w:rPr>
        <w:t xml:space="preserve">جغرافیای تاریخی هجرت امام رضا علیه‌السلام از مدینه تا مرو ··· 161</w:t>
      </w:r>
    </w:p>
    <w:p>
      <w:pPr>
        <w:pStyle w:val="BookText"/>
      </w:pPr>
      <w:r>
        <w:rPr>
          <w:rFonts w:ascii="IRNazanin" w:hAnsi="IRNazanin" w:eastAsia="IRNazanin" w:cs="IRNazanin"/>
          <w:lang w:bidi="fa-IR"/>
          <w:color w:val="111111"/>
          <w:sz w:val="28"/>
          <w:szCs w:val="28"/>
          <w:rtl/>
        </w:rPr>
        <w:t xml:space="preserve">جغرافیای شهرستان قاینات ··· 161</w:t>
      </w:r>
    </w:p>
    <w:p>
      <w:pPr>
        <w:pStyle w:val="BookText"/>
      </w:pPr>
      <w:r>
        <w:rPr>
          <w:rFonts w:ascii="IRNazanin" w:hAnsi="IRNazanin" w:eastAsia="IRNazanin" w:cs="IRNazanin"/>
          <w:lang w:bidi="fa-IR"/>
          <w:color w:val="111111"/>
          <w:sz w:val="28"/>
          <w:szCs w:val="28"/>
          <w:rtl/>
        </w:rPr>
        <w:t xml:space="preserve">جلوه‌گاه عرفان ··· 130</w:t>
      </w:r>
    </w:p>
    <w:p>
      <w:pPr>
        <w:pStyle w:val="BookText"/>
      </w:pPr>
      <w:r>
        <w:rPr>
          <w:rFonts w:ascii="IRNazanin" w:hAnsi="IRNazanin" w:eastAsia="IRNazanin" w:cs="IRNazanin"/>
          <w:lang w:bidi="fa-IR"/>
          <w:color w:val="111111"/>
          <w:sz w:val="28"/>
          <w:szCs w:val="28"/>
          <w:rtl/>
        </w:rPr>
        <w:t xml:space="preserve">جلوه‌های تقوا ··· 49</w:t>
      </w:r>
    </w:p>
    <w:p>
      <w:pPr>
        <w:pStyle w:val="BookText"/>
      </w:pPr>
      <w:r>
        <w:rPr>
          <w:rFonts w:ascii="IRNazanin" w:hAnsi="IRNazanin" w:eastAsia="IRNazanin" w:cs="IRNazanin"/>
          <w:lang w:bidi="fa-IR"/>
          <w:color w:val="111111"/>
          <w:sz w:val="28"/>
          <w:szCs w:val="28"/>
          <w:rtl/>
        </w:rPr>
        <w:t xml:space="preserve">جلوه‌های ولایت در شعر فارسی ··· 103</w:t>
      </w:r>
    </w:p>
    <w:p>
      <w:pPr>
        <w:pStyle w:val="BookText"/>
      </w:pPr>
      <w:r>
        <w:rPr>
          <w:rFonts w:ascii="IRNazanin" w:hAnsi="IRNazanin" w:eastAsia="IRNazanin" w:cs="IRNazanin"/>
          <w:lang w:bidi="fa-IR"/>
          <w:color w:val="111111"/>
          <w:sz w:val="28"/>
          <w:szCs w:val="28"/>
          <w:rtl/>
        </w:rPr>
        <w:t xml:space="preserve">الجمان فی تشبیهات‌القرآن ··· 20</w:t>
      </w:r>
    </w:p>
    <w:p>
      <w:pPr>
        <w:pStyle w:val="BookText"/>
      </w:pPr>
      <w:r>
        <w:rPr>
          <w:rFonts w:ascii="IRNazanin" w:hAnsi="IRNazanin" w:eastAsia="IRNazanin" w:cs="IRNazanin"/>
          <w:lang w:bidi="fa-IR"/>
          <w:color w:val="111111"/>
          <w:sz w:val="28"/>
          <w:szCs w:val="28"/>
          <w:rtl/>
        </w:rPr>
        <w:t xml:space="preserve">جنبشهای اسلامی و گرایشهای قومی در</w:t>
      </w:r>
    </w:p>
    <w:p>
      <w:pPr>
        <w:pStyle w:val="BookText"/>
      </w:pPr>
      <w:r>
        <w:rPr>
          <w:rFonts w:ascii="IRNazanin" w:hAnsi="IRNazanin" w:eastAsia="IRNazanin" w:cs="IRNazanin"/>
          <w:lang w:bidi="fa-IR"/>
          <w:color w:val="111111"/>
          <w:sz w:val="28"/>
          <w:szCs w:val="28"/>
          <w:rtl/>
        </w:rPr>
        <w:t xml:space="preserve">مستعمره هند ··· 162</w:t>
      </w:r>
    </w:p>
    <w:p>
      <w:pPr>
        <w:pStyle w:val="BookText"/>
      </w:pPr>
      <w:r>
        <w:rPr>
          <w:rFonts w:ascii="IRNazanin" w:hAnsi="IRNazanin" w:eastAsia="IRNazanin" w:cs="IRNazanin"/>
          <w:lang w:bidi="fa-IR"/>
          <w:color w:val="111111"/>
          <w:sz w:val="28"/>
          <w:szCs w:val="28"/>
          <w:rtl/>
        </w:rPr>
        <w:t xml:space="preserve">جنبشهای شیعی در تاریخ اسلام ··· 162</w:t>
      </w:r>
    </w:p>
    <w:p>
      <w:pPr>
        <w:pStyle w:val="BookText"/>
      </w:pPr>
      <w:r>
        <w:rPr>
          <w:rFonts w:ascii="IRNazanin" w:hAnsi="IRNazanin" w:eastAsia="IRNazanin" w:cs="IRNazanin"/>
          <w:lang w:bidi="fa-IR"/>
          <w:color w:val="111111"/>
          <w:sz w:val="28"/>
          <w:szCs w:val="28"/>
          <w:rtl/>
        </w:rPr>
        <w:t xml:space="preserve">جنگ افغانستان و دخالت شوروی ··· 162</w:t>
      </w:r>
    </w:p>
    <w:p>
      <w:pPr>
        <w:pStyle w:val="BookText"/>
      </w:pPr>
      <w:r>
        <w:rPr>
          <w:rFonts w:ascii="IRNazanin" w:hAnsi="IRNazanin" w:eastAsia="IRNazanin" w:cs="IRNazanin"/>
          <w:lang w:bidi="fa-IR"/>
          <w:color w:val="111111"/>
          <w:sz w:val="28"/>
          <w:szCs w:val="28"/>
          <w:rtl/>
        </w:rPr>
        <w:t xml:space="preserve">جنگل‌تر ··· 190</w:t>
      </w:r>
    </w:p>
    <w:p>
      <w:pPr>
        <w:pStyle w:val="BookText"/>
      </w:pPr>
      <w:r>
        <w:rPr>
          <w:rFonts w:ascii="IRNazanin" w:hAnsi="IRNazanin" w:eastAsia="IRNazanin" w:cs="IRNazanin"/>
          <w:lang w:bidi="fa-IR"/>
          <w:color w:val="111111"/>
          <w:sz w:val="28"/>
          <w:szCs w:val="28"/>
          <w:rtl/>
        </w:rPr>
        <w:t xml:space="preserve">جنگل‌ها ··· 190</w:t>
      </w:r>
    </w:p>
    <w:p>
      <w:pPr>
        <w:pStyle w:val="BookText"/>
      </w:pPr>
      <w:r>
        <w:rPr>
          <w:rFonts w:ascii="IRNazanin" w:hAnsi="IRNazanin" w:eastAsia="IRNazanin" w:cs="IRNazanin"/>
          <w:lang w:bidi="fa-IR"/>
          <w:color w:val="111111"/>
          <w:sz w:val="28"/>
          <w:szCs w:val="28"/>
          <w:rtl/>
        </w:rPr>
        <w:t xml:space="preserve">الجوابات الحاضره ··· 103</w:t>
      </w:r>
    </w:p>
    <w:p>
      <w:pPr>
        <w:pStyle w:val="BookText"/>
      </w:pPr>
      <w:r>
        <w:rPr>
          <w:rFonts w:ascii="IRNazanin" w:hAnsi="IRNazanin" w:eastAsia="IRNazanin" w:cs="IRNazanin"/>
          <w:lang w:bidi="fa-IR"/>
          <w:color w:val="111111"/>
          <w:sz w:val="28"/>
          <w:szCs w:val="28"/>
          <w:rtl/>
        </w:rPr>
        <w:t xml:space="preserve">جوانان نمونه صدر اسلام ··· 50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جوانی را غنیمت بدان ··· 125</w:t>
      </w:r>
    </w:p>
    <w:p>
      <w:pPr>
        <w:pStyle w:val="BookText"/>
      </w:pPr>
      <w:r>
        <w:rPr>
          <w:rFonts w:ascii="IRNazanin" w:hAnsi="IRNazanin" w:eastAsia="IRNazanin" w:cs="IRNazanin"/>
          <w:lang w:bidi="fa-IR"/>
          <w:color w:val="111111"/>
          <w:sz w:val="28"/>
          <w:szCs w:val="28"/>
          <w:rtl/>
        </w:rPr>
        <w:t xml:space="preserve">جون مسک للزنوج ··· 50</w:t>
      </w:r>
    </w:p>
    <w:p>
      <w:pPr>
        <w:pStyle w:val="BookText"/>
      </w:pPr>
      <w:r>
        <w:rPr>
          <w:rFonts w:ascii="IRNazanin" w:hAnsi="IRNazanin" w:eastAsia="IRNazanin" w:cs="IRNazanin"/>
          <w:lang w:bidi="fa-IR"/>
          <w:color w:val="111111"/>
          <w:sz w:val="28"/>
          <w:szCs w:val="28"/>
          <w:rtl/>
        </w:rPr>
        <w:t xml:space="preserve">جهاد امام سجاد علیه‌السلام ··· 50</w:t>
      </w:r>
    </w:p>
    <w:p>
      <w:pPr>
        <w:pStyle w:val="BookText"/>
      </w:pPr>
      <w:r>
        <w:rPr>
          <w:rFonts w:ascii="IRNazanin" w:hAnsi="IRNazanin" w:eastAsia="IRNazanin" w:cs="IRNazanin"/>
          <w:lang w:bidi="fa-IR"/>
          <w:color w:val="111111"/>
          <w:sz w:val="28"/>
          <w:szCs w:val="28"/>
          <w:rtl/>
        </w:rPr>
        <w:t xml:space="preserve">چرخ ··· 190</w:t>
      </w:r>
    </w:p>
    <w:p>
      <w:pPr>
        <w:pStyle w:val="BookText"/>
      </w:pPr>
      <w:r>
        <w:rPr>
          <w:rFonts w:ascii="IRNazanin" w:hAnsi="IRNazanin" w:eastAsia="IRNazanin" w:cs="IRNazanin"/>
          <w:lang w:bidi="fa-IR"/>
          <w:color w:val="111111"/>
          <w:sz w:val="28"/>
          <w:szCs w:val="28"/>
          <w:rtl/>
        </w:rPr>
        <w:t xml:space="preserve">چشمهای زلال ··· 190</w:t>
      </w:r>
    </w:p>
    <w:p>
      <w:pPr>
        <w:pStyle w:val="BookText"/>
      </w:pPr>
      <w:r>
        <w:rPr>
          <w:rFonts w:ascii="IRNazanin" w:hAnsi="IRNazanin" w:eastAsia="IRNazanin" w:cs="IRNazanin"/>
          <w:lang w:bidi="fa-IR"/>
          <w:color w:val="111111"/>
          <w:sz w:val="28"/>
          <w:szCs w:val="28"/>
          <w:rtl/>
        </w:rPr>
        <w:t xml:space="preserve">چشمه جود ··· 104</w:t>
      </w:r>
    </w:p>
    <w:p>
      <w:pPr>
        <w:pStyle w:val="BookText"/>
      </w:pPr>
      <w:r>
        <w:rPr>
          <w:rFonts w:ascii="IRNazanin" w:hAnsi="IRNazanin" w:eastAsia="IRNazanin" w:cs="IRNazanin"/>
          <w:lang w:bidi="fa-IR"/>
          <w:color w:val="111111"/>
          <w:sz w:val="28"/>
          <w:szCs w:val="28"/>
          <w:rtl/>
        </w:rPr>
        <w:t xml:space="preserve">چکاوک خونین ··· 190</w:t>
      </w:r>
    </w:p>
    <w:p>
      <w:pPr>
        <w:pStyle w:val="BookText"/>
      </w:pPr>
      <w:r>
        <w:rPr>
          <w:rFonts w:ascii="IRNazanin" w:hAnsi="IRNazanin" w:eastAsia="IRNazanin" w:cs="IRNazanin"/>
          <w:lang w:bidi="fa-IR"/>
          <w:color w:val="111111"/>
          <w:sz w:val="28"/>
          <w:szCs w:val="28"/>
          <w:rtl/>
        </w:rPr>
        <w:t xml:space="preserve">چکیده تاریخ پیامبر اسلام ··· 50</w:t>
      </w:r>
    </w:p>
    <w:p>
      <w:pPr>
        <w:pStyle w:val="BookText"/>
      </w:pPr>
      <w:r>
        <w:rPr>
          <w:rFonts w:ascii="IRNazanin" w:hAnsi="IRNazanin" w:eastAsia="IRNazanin" w:cs="IRNazanin"/>
          <w:lang w:bidi="fa-IR"/>
          <w:color w:val="111111"/>
          <w:sz w:val="28"/>
          <w:szCs w:val="28"/>
          <w:rtl/>
        </w:rPr>
        <w:t xml:space="preserve">چگونگی نفوذ و گسترش اسلام در چین ··· 163</w:t>
      </w:r>
    </w:p>
    <w:p>
      <w:pPr>
        <w:pStyle w:val="BookText"/>
      </w:pPr>
      <w:r>
        <w:rPr>
          <w:rFonts w:ascii="IRNazanin" w:hAnsi="IRNazanin" w:eastAsia="IRNazanin" w:cs="IRNazanin"/>
          <w:lang w:bidi="fa-IR"/>
          <w:color w:val="111111"/>
          <w:sz w:val="28"/>
          <w:szCs w:val="28"/>
          <w:rtl/>
        </w:rPr>
        <w:t xml:space="preserve">چلچراغ شیراز تحلیلی از قیام احمد بن موسی ··· 51</w:t>
      </w:r>
    </w:p>
    <w:p>
      <w:pPr>
        <w:pStyle w:val="BookText"/>
      </w:pPr>
      <w:r>
        <w:rPr>
          <w:rFonts w:ascii="IRNazanin" w:hAnsi="IRNazanin" w:eastAsia="IRNazanin" w:cs="IRNazanin"/>
          <w:lang w:bidi="fa-IR"/>
          <w:color w:val="111111"/>
          <w:sz w:val="28"/>
          <w:szCs w:val="28"/>
          <w:rtl/>
        </w:rPr>
        <w:t xml:space="preserve">چله زری ··· 191</w:t>
      </w:r>
    </w:p>
    <w:p>
      <w:pPr>
        <w:pStyle w:val="BookText"/>
      </w:pPr>
      <w:r>
        <w:rPr>
          <w:rFonts w:ascii="IRNazanin" w:hAnsi="IRNazanin" w:eastAsia="IRNazanin" w:cs="IRNazanin"/>
          <w:lang w:bidi="fa-IR"/>
          <w:color w:val="111111"/>
          <w:sz w:val="28"/>
          <w:szCs w:val="28"/>
          <w:rtl/>
        </w:rPr>
        <w:t xml:space="preserve">چمچمه خاله ··· 191</w:t>
      </w:r>
    </w:p>
    <w:p>
      <w:pPr>
        <w:pStyle w:val="BookText"/>
      </w:pPr>
      <w:r>
        <w:rPr>
          <w:rFonts w:ascii="IRNazanin" w:hAnsi="IRNazanin" w:eastAsia="IRNazanin" w:cs="IRNazanin"/>
          <w:lang w:bidi="fa-IR"/>
          <w:color w:val="111111"/>
          <w:sz w:val="28"/>
          <w:szCs w:val="28"/>
          <w:rtl/>
        </w:rPr>
        <w:t xml:space="preserve">چوب ··· 191</w:t>
      </w:r>
    </w:p>
    <w:p>
      <w:pPr>
        <w:pStyle w:val="BookText"/>
      </w:pPr>
      <w:r>
        <w:rPr>
          <w:rFonts w:ascii="IRNazanin" w:hAnsi="IRNazanin" w:eastAsia="IRNazanin" w:cs="IRNazanin"/>
          <w:lang w:bidi="fa-IR"/>
          <w:color w:val="111111"/>
          <w:sz w:val="28"/>
          <w:szCs w:val="28"/>
          <w:rtl/>
        </w:rPr>
        <w:t xml:space="preserve">چهارده گوهر درخشان ··· 20</w:t>
      </w:r>
    </w:p>
    <w:p>
      <w:pPr>
        <w:pStyle w:val="BookText"/>
      </w:pPr>
      <w:r>
        <w:rPr>
          <w:rFonts w:ascii="IRNazanin" w:hAnsi="IRNazanin" w:eastAsia="IRNazanin" w:cs="IRNazanin"/>
          <w:lang w:bidi="fa-IR"/>
          <w:color w:val="111111"/>
          <w:sz w:val="28"/>
          <w:szCs w:val="28"/>
          <w:rtl/>
        </w:rPr>
        <w:t xml:space="preserve">چهره جهاد در اسلام (انگلیسی) ··· 71</w:t>
      </w:r>
    </w:p>
    <w:p>
      <w:pPr>
        <w:pStyle w:val="BookText"/>
      </w:pPr>
      <w:r>
        <w:rPr>
          <w:rFonts w:ascii="IRNazanin" w:hAnsi="IRNazanin" w:eastAsia="IRNazanin" w:cs="IRNazanin"/>
          <w:lang w:bidi="fa-IR"/>
          <w:color w:val="111111"/>
          <w:sz w:val="28"/>
          <w:szCs w:val="28"/>
          <w:rtl/>
        </w:rPr>
        <w:t xml:space="preserve">چهره واقعی وهابیّت ··· 86</w:t>
      </w:r>
    </w:p>
    <w:p>
      <w:pPr>
        <w:pStyle w:val="BookText"/>
      </w:pPr>
      <w:r>
        <w:rPr>
          <w:rFonts w:ascii="IRNazanin" w:hAnsi="IRNazanin" w:eastAsia="IRNazanin" w:cs="IRNazanin"/>
          <w:lang w:bidi="fa-IR"/>
          <w:color w:val="111111"/>
          <w:sz w:val="28"/>
          <w:szCs w:val="28"/>
          <w:rtl/>
        </w:rPr>
        <w:t xml:space="preserve">الحبل المتین فی اِحکام اَحکام الدین ··· 72</w:t>
      </w:r>
    </w:p>
    <w:p>
      <w:pPr>
        <w:pStyle w:val="BookText"/>
      </w:pPr>
      <w:r>
        <w:rPr>
          <w:rFonts w:ascii="IRNazanin" w:hAnsi="IRNazanin" w:eastAsia="IRNazanin" w:cs="IRNazanin"/>
          <w:lang w:bidi="fa-IR"/>
          <w:color w:val="111111"/>
          <w:sz w:val="28"/>
          <w:szCs w:val="28"/>
          <w:rtl/>
        </w:rPr>
        <w:t xml:space="preserve">الحدود والفروق ··· 86</w:t>
      </w:r>
    </w:p>
    <w:p>
      <w:pPr>
        <w:pStyle w:val="BookText"/>
      </w:pPr>
      <w:r>
        <w:rPr>
          <w:rFonts w:ascii="IRNazanin" w:hAnsi="IRNazanin" w:eastAsia="IRNazanin" w:cs="IRNazanin"/>
          <w:lang w:bidi="fa-IR"/>
          <w:color w:val="111111"/>
          <w:sz w:val="28"/>
          <w:szCs w:val="28"/>
          <w:rtl/>
        </w:rPr>
        <w:t xml:space="preserve">حرکة النساء فی المسیرة الحسینیه ··· 51</w:t>
      </w:r>
    </w:p>
    <w:p>
      <w:pPr>
        <w:pStyle w:val="BookText"/>
      </w:pPr>
      <w:r>
        <w:rPr>
          <w:rFonts w:ascii="IRNazanin" w:hAnsi="IRNazanin" w:eastAsia="IRNazanin" w:cs="IRNazanin"/>
          <w:lang w:bidi="fa-IR"/>
          <w:color w:val="111111"/>
          <w:sz w:val="28"/>
          <w:szCs w:val="28"/>
          <w:rtl/>
        </w:rPr>
        <w:t xml:space="preserve">حضانت کودکان در فقه اسلامی ··· 72</w:t>
      </w:r>
    </w:p>
    <w:p>
      <w:pPr>
        <w:pStyle w:val="BookText"/>
      </w:pPr>
      <w:r>
        <w:rPr>
          <w:rFonts w:ascii="IRNazanin" w:hAnsi="IRNazanin" w:eastAsia="IRNazanin" w:cs="IRNazanin"/>
          <w:lang w:bidi="fa-IR"/>
          <w:color w:val="111111"/>
          <w:sz w:val="28"/>
          <w:szCs w:val="28"/>
          <w:rtl/>
        </w:rPr>
        <w:t xml:space="preserve">حضرت امام علی بن موسی الرضا علیه‌السلام کی شخصیت اور عهد امامت(اردو) ··· 51</w:t>
      </w:r>
    </w:p>
    <w:p>
      <w:pPr>
        <w:pStyle w:val="BookText"/>
      </w:pPr>
      <w:r>
        <w:rPr>
          <w:rFonts w:ascii="IRNazanin" w:hAnsi="IRNazanin" w:eastAsia="IRNazanin" w:cs="IRNazanin"/>
          <w:lang w:bidi="fa-IR"/>
          <w:color w:val="111111"/>
          <w:sz w:val="28"/>
          <w:szCs w:val="28"/>
          <w:rtl/>
        </w:rPr>
        <w:t xml:space="preserve">حقایق ام اباطیل ··· 163</w:t>
      </w:r>
    </w:p>
    <w:p>
      <w:pPr>
        <w:pStyle w:val="BookText"/>
      </w:pPr>
      <w:r>
        <w:rPr>
          <w:rFonts w:ascii="IRNazanin" w:hAnsi="IRNazanin" w:eastAsia="IRNazanin" w:cs="IRNazanin"/>
          <w:lang w:bidi="fa-IR"/>
          <w:color w:val="111111"/>
          <w:sz w:val="28"/>
          <w:szCs w:val="28"/>
          <w:rtl/>
        </w:rPr>
        <w:t xml:space="preserve">حقوق جنایی در اسلام ··· 117</w:t>
      </w:r>
    </w:p>
    <w:p>
      <w:pPr>
        <w:pStyle w:val="BookText"/>
      </w:pPr>
      <w:r>
        <w:rPr>
          <w:rFonts w:ascii="IRNazanin" w:hAnsi="IRNazanin" w:eastAsia="IRNazanin" w:cs="IRNazanin"/>
          <w:lang w:bidi="fa-IR"/>
          <w:color w:val="111111"/>
          <w:sz w:val="28"/>
          <w:szCs w:val="28"/>
          <w:rtl/>
        </w:rPr>
        <w:t xml:space="preserve">الحکم من کلام الامام علی علیه‌السلام ··· 34</w:t>
      </w:r>
    </w:p>
    <w:p>
      <w:pPr>
        <w:pStyle w:val="BookText"/>
      </w:pPr>
      <w:r>
        <w:rPr>
          <w:rFonts w:ascii="IRNazanin" w:hAnsi="IRNazanin" w:eastAsia="IRNazanin" w:cs="IRNazanin"/>
          <w:lang w:bidi="fa-IR"/>
          <w:color w:val="111111"/>
          <w:sz w:val="28"/>
          <w:szCs w:val="28"/>
          <w:rtl/>
        </w:rPr>
        <w:t xml:space="preserve">حکومت امام علی علیه‌السلام ··· 52</w:t>
      </w:r>
    </w:p>
    <w:p>
      <w:pPr>
        <w:pStyle w:val="BookText"/>
      </w:pPr>
      <w:r>
        <w:rPr>
          <w:rFonts w:ascii="IRNazanin" w:hAnsi="IRNazanin" w:eastAsia="IRNazanin" w:cs="IRNazanin"/>
          <w:lang w:bidi="fa-IR"/>
          <w:color w:val="111111"/>
          <w:sz w:val="28"/>
          <w:szCs w:val="28"/>
          <w:rtl/>
        </w:rPr>
        <w:t xml:space="preserve">حکومت مسکو و مساله مسلمانان ··· 163</w:t>
      </w:r>
    </w:p>
    <w:p>
      <w:pPr>
        <w:pStyle w:val="BookText"/>
      </w:pPr>
      <w:r>
        <w:rPr>
          <w:rFonts w:ascii="IRNazanin" w:hAnsi="IRNazanin" w:eastAsia="IRNazanin" w:cs="IRNazanin"/>
          <w:lang w:bidi="fa-IR"/>
          <w:color w:val="111111"/>
          <w:sz w:val="28"/>
          <w:szCs w:val="28"/>
          <w:rtl/>
        </w:rPr>
        <w:t xml:space="preserve">حکیم اقلیم عشق ··· 104</w:t>
      </w:r>
    </w:p>
    <w:p>
      <w:pPr>
        <w:pStyle w:val="BookText"/>
      </w:pPr>
      <w:r>
        <w:rPr>
          <w:rFonts w:ascii="IRNazanin" w:hAnsi="IRNazanin" w:eastAsia="IRNazanin" w:cs="IRNazanin"/>
          <w:lang w:bidi="fa-IR"/>
          <w:color w:val="111111"/>
          <w:sz w:val="28"/>
          <w:szCs w:val="28"/>
          <w:rtl/>
        </w:rPr>
        <w:t xml:space="preserve">حوزه علمیه خراسان ··· 163</w:t>
      </w:r>
    </w:p>
    <w:p>
      <w:pPr>
        <w:pStyle w:val="BookText"/>
      </w:pPr>
      <w:r>
        <w:rPr>
          <w:rFonts w:ascii="IRNazanin" w:hAnsi="IRNazanin" w:eastAsia="IRNazanin" w:cs="IRNazanin"/>
          <w:lang w:bidi="fa-IR"/>
          <w:color w:val="111111"/>
          <w:sz w:val="28"/>
          <w:szCs w:val="28"/>
          <w:rtl/>
        </w:rPr>
        <w:t xml:space="preserve">حوزه علمیه هستهاو بایدها ··· 131</w:t>
      </w:r>
    </w:p>
    <w:p>
      <w:pPr>
        <w:pStyle w:val="BookText"/>
      </w:pPr>
      <w:r>
        <w:rPr>
          <w:rFonts w:ascii="IRNazanin" w:hAnsi="IRNazanin" w:eastAsia="IRNazanin" w:cs="IRNazanin"/>
          <w:lang w:bidi="fa-IR"/>
          <w:color w:val="111111"/>
          <w:sz w:val="28"/>
          <w:szCs w:val="28"/>
          <w:rtl/>
        </w:rPr>
        <w:t xml:space="preserve">حیله‌های شرعی ناسازگار با فلسفه فقه ··· 72</w:t>
      </w:r>
    </w:p>
    <w:p>
      <w:pPr>
        <w:pStyle w:val="BookText"/>
      </w:pPr>
      <w:r>
        <w:rPr>
          <w:rFonts w:ascii="IRNazanin" w:hAnsi="IRNazanin" w:eastAsia="IRNazanin" w:cs="IRNazanin"/>
          <w:lang w:bidi="fa-IR"/>
          <w:color w:val="111111"/>
          <w:sz w:val="28"/>
          <w:szCs w:val="28"/>
          <w:rtl/>
        </w:rPr>
        <w:t xml:space="preserve">حیوانات در خدمت انسان ··· 191</w:t>
      </w:r>
    </w:p>
    <w:p>
      <w:pPr>
        <w:pStyle w:val="BookText"/>
      </w:pPr>
      <w:r>
        <w:rPr>
          <w:rFonts w:ascii="IRNazanin" w:hAnsi="IRNazanin" w:eastAsia="IRNazanin" w:cs="IRNazanin"/>
          <w:lang w:bidi="fa-IR"/>
          <w:color w:val="111111"/>
          <w:sz w:val="28"/>
          <w:szCs w:val="28"/>
          <w:rtl/>
        </w:rPr>
        <w:t xml:space="preserve">حیوانات و پرندگان صحرا ··· 191</w:t>
      </w:r>
    </w:p>
    <w:p>
      <w:pPr>
        <w:pStyle w:val="BookText"/>
      </w:pPr>
      <w:r>
        <w:rPr>
          <w:rFonts w:ascii="IRNazanin" w:hAnsi="IRNazanin" w:eastAsia="IRNazanin" w:cs="IRNazanin"/>
          <w:lang w:bidi="fa-IR"/>
          <w:color w:val="111111"/>
          <w:sz w:val="28"/>
          <w:szCs w:val="28"/>
          <w:rtl/>
        </w:rPr>
        <w:t xml:space="preserve">خاتم پیامبران ··· 52</w:t>
      </w:r>
    </w:p>
    <w:p>
      <w:pPr>
        <w:pStyle w:val="BookText"/>
      </w:pPr>
      <w:r>
        <w:rPr>
          <w:rFonts w:ascii="IRNazanin" w:hAnsi="IRNazanin" w:eastAsia="IRNazanin" w:cs="IRNazanin"/>
          <w:lang w:bidi="fa-IR"/>
          <w:color w:val="111111"/>
          <w:sz w:val="28"/>
          <w:szCs w:val="28"/>
          <w:rtl/>
        </w:rPr>
        <w:t xml:space="preserve">خاتون نور ··· 52</w:t>
      </w:r>
    </w:p>
    <w:p>
      <w:pPr>
        <w:pStyle w:val="BookText"/>
      </w:pPr>
      <w:r>
        <w:rPr>
          <w:rFonts w:ascii="IRNazanin" w:hAnsi="IRNazanin" w:eastAsia="IRNazanin" w:cs="IRNazanin"/>
          <w:lang w:bidi="fa-IR"/>
          <w:color w:val="111111"/>
          <w:sz w:val="28"/>
          <w:szCs w:val="28"/>
          <w:rtl/>
        </w:rPr>
        <w:t xml:space="preserve">خاستگاههای اختلاف در فقه مذاهب ··· 72</w:t>
      </w:r>
    </w:p>
    <w:p>
      <w:pPr>
        <w:pStyle w:val="BookText"/>
      </w:pPr>
      <w:r>
        <w:rPr>
          <w:rFonts w:ascii="IRNazanin" w:hAnsi="IRNazanin" w:eastAsia="IRNazanin" w:cs="IRNazanin"/>
          <w:lang w:bidi="fa-IR"/>
          <w:color w:val="111111"/>
          <w:sz w:val="28"/>
          <w:szCs w:val="28"/>
          <w:rtl/>
        </w:rPr>
        <w:t xml:space="preserve">خداپرستی در شعر فارسی ··· 104</w:t>
      </w:r>
    </w:p>
    <w:p>
      <w:pPr>
        <w:pStyle w:val="BookText"/>
      </w:pPr>
      <w:r>
        <w:rPr>
          <w:rFonts w:ascii="IRNazanin" w:hAnsi="IRNazanin" w:eastAsia="IRNazanin" w:cs="IRNazanin"/>
          <w:lang w:bidi="fa-IR"/>
          <w:color w:val="111111"/>
          <w:sz w:val="28"/>
          <w:szCs w:val="28"/>
          <w:rtl/>
        </w:rPr>
        <w:t xml:space="preserve">خدمات مسلمانان به جغرافیا ··· 164</w:t>
      </w:r>
    </w:p>
    <w:p>
      <w:pPr>
        <w:pStyle w:val="BookText"/>
      </w:pPr>
      <w:r>
        <w:rPr>
          <w:rFonts w:ascii="IRNazanin" w:hAnsi="IRNazanin" w:eastAsia="IRNazanin" w:cs="IRNazanin"/>
          <w:lang w:bidi="fa-IR"/>
          <w:color w:val="111111"/>
          <w:sz w:val="28"/>
          <w:szCs w:val="28"/>
          <w:rtl/>
        </w:rPr>
        <w:t xml:space="preserve">خراسان پژوهی ··· 207</w:t>
      </w:r>
    </w:p>
    <w:p>
      <w:pPr>
        <w:pStyle w:val="BookText"/>
      </w:pPr>
      <w:r>
        <w:rPr>
          <w:rFonts w:ascii="IRNazanin" w:hAnsi="IRNazanin" w:eastAsia="IRNazanin" w:cs="IRNazanin"/>
          <w:lang w:bidi="fa-IR"/>
          <w:color w:val="111111"/>
          <w:sz w:val="28"/>
          <w:szCs w:val="28"/>
          <w:rtl/>
        </w:rPr>
        <w:t xml:space="preserve">خردورزی ··· 35</w:t>
      </w:r>
    </w:p>
    <w:p>
      <w:pPr>
        <w:pStyle w:val="BookText"/>
      </w:pPr>
      <w:r>
        <w:rPr>
          <w:rFonts w:ascii="IRNazanin" w:hAnsi="IRNazanin" w:eastAsia="IRNazanin" w:cs="IRNazanin"/>
          <w:lang w:bidi="fa-IR"/>
          <w:color w:val="111111"/>
          <w:sz w:val="28"/>
          <w:szCs w:val="28"/>
          <w:rtl/>
        </w:rPr>
        <w:t xml:space="preserve">خرس کوچولو چرا گریه می‌کنی؟ ··· 191</w:t>
      </w:r>
    </w:p>
    <w:p>
      <w:pPr>
        <w:pStyle w:val="BookText"/>
      </w:pPr>
      <w:r>
        <w:rPr>
          <w:rFonts w:ascii="IRNazanin" w:hAnsi="IRNazanin" w:eastAsia="IRNazanin" w:cs="IRNazanin"/>
          <w:lang w:bidi="fa-IR"/>
          <w:color w:val="111111"/>
          <w:sz w:val="28"/>
          <w:szCs w:val="28"/>
          <w:rtl/>
        </w:rPr>
        <w:t xml:space="preserve">خرگوش و لاک پشت ··· 192</w:t>
      </w:r>
    </w:p>
    <w:p>
      <w:pPr>
        <w:pStyle w:val="BookText"/>
      </w:pPr>
      <w:r>
        <w:rPr>
          <w:rFonts w:ascii="IRNazanin" w:hAnsi="IRNazanin" w:eastAsia="IRNazanin" w:cs="IRNazanin"/>
          <w:lang w:bidi="fa-IR"/>
          <w:color w:val="111111"/>
          <w:sz w:val="28"/>
          <w:szCs w:val="28"/>
          <w:rtl/>
        </w:rPr>
        <w:t xml:space="preserve">خروس دانا و روباه مکار ··· 192</w:t>
      </w:r>
    </w:p>
    <w:p>
      <w:pPr>
        <w:pStyle w:val="BookText"/>
      </w:pPr>
      <w:r>
        <w:rPr>
          <w:rFonts w:ascii="IRNazanin" w:hAnsi="IRNazanin" w:eastAsia="IRNazanin" w:cs="IRNazanin"/>
          <w:lang w:bidi="fa-IR"/>
          <w:color w:val="111111"/>
          <w:sz w:val="28"/>
          <w:szCs w:val="28"/>
          <w:rtl/>
        </w:rPr>
        <w:t xml:space="preserve">خروسی بود ناز و قشنگ ··· 192</w:t>
      </w:r>
    </w:p>
    <w:p>
      <w:pPr>
        <w:pStyle w:val="BookText"/>
      </w:pPr>
      <w:r>
        <w:rPr>
          <w:rFonts w:ascii="IRNazanin" w:hAnsi="IRNazanin" w:eastAsia="IRNazanin" w:cs="IRNazanin"/>
          <w:lang w:bidi="fa-IR"/>
          <w:color w:val="111111"/>
          <w:sz w:val="28"/>
          <w:szCs w:val="28"/>
          <w:rtl/>
        </w:rPr>
        <w:t xml:space="preserve">خسته نباشی ··· 192</w:t>
      </w:r>
    </w:p>
    <w:p>
      <w:pPr>
        <w:pStyle w:val="BookText"/>
      </w:pPr>
      <w:r>
        <w:rPr>
          <w:rFonts w:ascii="IRNazanin" w:hAnsi="IRNazanin" w:eastAsia="IRNazanin" w:cs="IRNazanin"/>
          <w:lang w:bidi="fa-IR"/>
          <w:color w:val="111111"/>
          <w:sz w:val="28"/>
          <w:szCs w:val="28"/>
          <w:rtl/>
        </w:rPr>
        <w:t xml:space="preserve">خصائص الائمه علیهم‌السلام ··· 35</w:t>
      </w:r>
    </w:p>
    <w:p>
      <w:pPr>
        <w:pStyle w:val="BookText"/>
      </w:pPr>
      <w:r>
        <w:rPr>
          <w:rFonts w:ascii="IRNazanin" w:hAnsi="IRNazanin" w:eastAsia="IRNazanin" w:cs="IRNazanin"/>
          <w:lang w:bidi="fa-IR"/>
          <w:color w:val="111111"/>
          <w:sz w:val="28"/>
          <w:szCs w:val="28"/>
          <w:rtl/>
        </w:rPr>
        <w:t xml:space="preserve">خطبه حسین بن علی علیهماالسلام در منی ··· 35</w:t>
      </w:r>
    </w:p>
    <w:p>
      <w:pPr>
        <w:pStyle w:val="BookText"/>
      </w:pPr>
      <w:r>
        <w:rPr>
          <w:rFonts w:ascii="IRNazanin" w:hAnsi="IRNazanin" w:eastAsia="IRNazanin" w:cs="IRNazanin"/>
          <w:lang w:bidi="fa-IR"/>
          <w:color w:val="111111"/>
          <w:sz w:val="28"/>
          <w:szCs w:val="28"/>
          <w:rtl/>
        </w:rPr>
        <w:t xml:space="preserve">خلاصه‌ای از زندگانی پیشوایان اسلام (انگلیسی) ··· 52</w:t>
      </w:r>
    </w:p>
    <w:p>
      <w:pPr>
        <w:pStyle w:val="BookText"/>
      </w:pPr>
      <w:r>
        <w:rPr>
          <w:rFonts w:ascii="IRNazanin" w:hAnsi="IRNazanin" w:eastAsia="IRNazanin" w:cs="IRNazanin"/>
          <w:lang w:bidi="fa-IR"/>
          <w:color w:val="111111"/>
          <w:sz w:val="28"/>
          <w:szCs w:val="28"/>
          <w:rtl/>
        </w:rPr>
        <w:t xml:space="preserve">خلاصه‌ای از زندگی فاطمه زهرا علیهاالسلام (انگلیسی) ··· 53</w:t>
      </w:r>
    </w:p>
    <w:p>
      <w:pPr>
        <w:pStyle w:val="BookText"/>
      </w:pPr>
      <w:r>
        <w:rPr>
          <w:rFonts w:ascii="IRNazanin" w:hAnsi="IRNazanin" w:eastAsia="IRNazanin" w:cs="IRNazanin"/>
          <w:lang w:bidi="fa-IR"/>
          <w:color w:val="111111"/>
          <w:sz w:val="28"/>
          <w:szCs w:val="28"/>
          <w:rtl/>
        </w:rPr>
        <w:t xml:space="preserve">خلاصه عبقات الانوار ··· 87</w:t>
      </w:r>
    </w:p>
    <w:p>
      <w:pPr>
        <w:pStyle w:val="BookText"/>
      </w:pPr>
      <w:r>
        <w:rPr>
          <w:rFonts w:ascii="IRNazanin" w:hAnsi="IRNazanin" w:eastAsia="IRNazanin" w:cs="IRNazanin"/>
          <w:lang w:bidi="fa-IR"/>
          <w:color w:val="111111"/>
          <w:sz w:val="28"/>
          <w:szCs w:val="28"/>
          <w:rtl/>
        </w:rPr>
        <w:t xml:space="preserve">خلافت و انتخاب در بوته نقد ··· 86</w:t>
      </w:r>
    </w:p>
    <w:p>
      <w:pPr>
        <w:pStyle w:val="BookText"/>
      </w:pPr>
      <w:r>
        <w:rPr>
          <w:rFonts w:ascii="IRNazanin" w:hAnsi="IRNazanin" w:eastAsia="IRNazanin" w:cs="IRNazanin"/>
          <w:lang w:bidi="fa-IR"/>
          <w:color w:val="111111"/>
          <w:sz w:val="28"/>
          <w:szCs w:val="28"/>
          <w:rtl/>
        </w:rPr>
        <w:t xml:space="preserve">خواب و تاب و بهار نارنج ··· 192</w:t>
      </w:r>
    </w:p>
    <w:p>
      <w:pPr>
        <w:pStyle w:val="BookText"/>
      </w:pPr>
      <w:r>
        <w:rPr>
          <w:rFonts w:ascii="IRNazanin" w:hAnsi="IRNazanin" w:eastAsia="IRNazanin" w:cs="IRNazanin"/>
          <w:lang w:bidi="fa-IR"/>
          <w:color w:val="111111"/>
          <w:sz w:val="28"/>
          <w:szCs w:val="28"/>
          <w:rtl/>
        </w:rPr>
        <w:t xml:space="preserve">خواجه‌ربیع ··· 53</w:t>
      </w:r>
    </w:p>
    <w:p>
      <w:pPr>
        <w:pStyle w:val="BookText"/>
      </w:pPr>
      <w:r>
        <w:rPr>
          <w:rFonts w:ascii="IRNazanin" w:hAnsi="IRNazanin" w:eastAsia="IRNazanin" w:cs="IRNazanin"/>
          <w:lang w:bidi="fa-IR"/>
          <w:color w:val="111111"/>
          <w:sz w:val="28"/>
          <w:szCs w:val="28"/>
          <w:rtl/>
        </w:rPr>
        <w:t xml:space="preserve">الخوارج اصول و عقاید ··· 87</w:t>
      </w:r>
    </w:p>
    <w:p>
      <w:pPr>
        <w:pStyle w:val="BookText"/>
      </w:pPr>
      <w:r>
        <w:rPr>
          <w:rFonts w:ascii="IRNazanin" w:hAnsi="IRNazanin" w:eastAsia="IRNazanin" w:cs="IRNazanin"/>
          <w:lang w:bidi="fa-IR"/>
          <w:color w:val="111111"/>
          <w:sz w:val="28"/>
          <w:szCs w:val="28"/>
          <w:rtl/>
        </w:rPr>
        <w:t xml:space="preserve">خواهر زمین ··· 193</w:t>
      </w:r>
    </w:p>
    <w:p>
      <w:pPr>
        <w:pStyle w:val="BookText"/>
      </w:pPr>
      <w:r>
        <w:rPr>
          <w:rFonts w:ascii="IRNazanin" w:hAnsi="IRNazanin" w:eastAsia="IRNazanin" w:cs="IRNazanin"/>
          <w:lang w:bidi="fa-IR"/>
          <w:color w:val="111111"/>
          <w:sz w:val="28"/>
          <w:szCs w:val="28"/>
          <w:rtl/>
        </w:rPr>
        <w:t xml:space="preserve">خورشید ··· 193</w:t>
      </w:r>
    </w:p>
    <w:p>
      <w:pPr>
        <w:pStyle w:val="BookText"/>
      </w:pPr>
      <w:r>
        <w:rPr>
          <w:rFonts w:ascii="IRNazanin" w:hAnsi="IRNazanin" w:eastAsia="IRNazanin" w:cs="IRNazanin"/>
          <w:lang w:bidi="fa-IR"/>
          <w:color w:val="111111"/>
          <w:sz w:val="28"/>
          <w:szCs w:val="28"/>
          <w:rtl/>
        </w:rPr>
        <w:t xml:space="preserve">خورشید تابان در علم قرآن ··· 20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خورشید خانم تنها بود ··· 193</w:t>
      </w:r>
    </w:p>
    <w:p>
      <w:pPr>
        <w:pStyle w:val="BookText"/>
      </w:pPr>
      <w:r>
        <w:rPr>
          <w:rFonts w:ascii="IRNazanin" w:hAnsi="IRNazanin" w:eastAsia="IRNazanin" w:cs="IRNazanin"/>
          <w:lang w:bidi="fa-IR"/>
          <w:color w:val="111111"/>
          <w:sz w:val="28"/>
          <w:szCs w:val="28"/>
          <w:rtl/>
        </w:rPr>
        <w:t xml:space="preserve">خورشید گرفتگی ··· 178</w:t>
      </w:r>
    </w:p>
    <w:p>
      <w:pPr>
        <w:pStyle w:val="BookText"/>
      </w:pPr>
      <w:r>
        <w:rPr>
          <w:rFonts w:ascii="IRNazanin" w:hAnsi="IRNazanin" w:eastAsia="IRNazanin" w:cs="IRNazanin"/>
          <w:lang w:bidi="fa-IR"/>
          <w:color w:val="111111"/>
          <w:sz w:val="28"/>
          <w:szCs w:val="28"/>
          <w:rtl/>
        </w:rPr>
        <w:t xml:space="preserve">دارکوب جنگل بزرگ ··· 193</w:t>
      </w:r>
    </w:p>
    <w:p>
      <w:pPr>
        <w:pStyle w:val="BookText"/>
      </w:pPr>
      <w:r>
        <w:rPr>
          <w:rFonts w:ascii="IRNazanin" w:hAnsi="IRNazanin" w:eastAsia="IRNazanin" w:cs="IRNazanin"/>
          <w:lang w:bidi="fa-IR"/>
          <w:color w:val="111111"/>
          <w:sz w:val="28"/>
          <w:szCs w:val="28"/>
          <w:rtl/>
        </w:rPr>
        <w:t xml:space="preserve">داستان ایمان ··· 104</w:t>
      </w:r>
    </w:p>
    <w:p>
      <w:pPr>
        <w:pStyle w:val="BookText"/>
      </w:pPr>
      <w:r>
        <w:rPr>
          <w:rFonts w:ascii="IRNazanin" w:hAnsi="IRNazanin" w:eastAsia="IRNazanin" w:cs="IRNazanin"/>
          <w:lang w:bidi="fa-IR"/>
          <w:color w:val="111111"/>
          <w:sz w:val="28"/>
          <w:szCs w:val="28"/>
          <w:rtl/>
        </w:rPr>
        <w:t xml:space="preserve">دایناسورها ··· 193</w:t>
      </w:r>
    </w:p>
    <w:p>
      <w:pPr>
        <w:pStyle w:val="BookText"/>
      </w:pPr>
      <w:r>
        <w:rPr>
          <w:rFonts w:ascii="IRNazanin" w:hAnsi="IRNazanin" w:eastAsia="IRNazanin" w:cs="IRNazanin"/>
          <w:lang w:bidi="fa-IR"/>
          <w:color w:val="111111"/>
          <w:sz w:val="28"/>
          <w:szCs w:val="28"/>
          <w:rtl/>
        </w:rPr>
        <w:t xml:space="preserve">در آستان جانان، آداب زیارت و خدمت ··· 131</w:t>
      </w:r>
    </w:p>
    <w:p>
      <w:pPr>
        <w:pStyle w:val="BookText"/>
      </w:pPr>
      <w:r>
        <w:rPr>
          <w:rFonts w:ascii="IRNazanin" w:hAnsi="IRNazanin" w:eastAsia="IRNazanin" w:cs="IRNazanin"/>
          <w:lang w:bidi="fa-IR"/>
          <w:color w:val="111111"/>
          <w:sz w:val="28"/>
          <w:szCs w:val="28"/>
          <w:rtl/>
        </w:rPr>
        <w:t xml:space="preserve">در آمدی بر آواشناسی زبان عربی ··· 105</w:t>
      </w:r>
    </w:p>
    <w:p>
      <w:pPr>
        <w:pStyle w:val="BookText"/>
      </w:pPr>
      <w:r>
        <w:rPr>
          <w:rFonts w:ascii="IRNazanin" w:hAnsi="IRNazanin" w:eastAsia="IRNazanin" w:cs="IRNazanin"/>
          <w:lang w:bidi="fa-IR"/>
          <w:color w:val="111111"/>
          <w:sz w:val="28"/>
          <w:szCs w:val="28"/>
          <w:rtl/>
        </w:rPr>
        <w:t xml:space="preserve">درآمدی بر تاریخ اسلام در قرون وسطی ··· 138</w:t>
      </w:r>
    </w:p>
    <w:p>
      <w:pPr>
        <w:pStyle w:val="BookText"/>
      </w:pPr>
      <w:r>
        <w:rPr>
          <w:rFonts w:ascii="IRNazanin" w:hAnsi="IRNazanin" w:eastAsia="IRNazanin" w:cs="IRNazanin"/>
          <w:lang w:bidi="fa-IR"/>
          <w:color w:val="111111"/>
          <w:sz w:val="28"/>
          <w:szCs w:val="28"/>
          <w:rtl/>
        </w:rPr>
        <w:t xml:space="preserve">درآمدی بر حقوق کودک ··· 118</w:t>
      </w:r>
    </w:p>
    <w:p>
      <w:pPr>
        <w:pStyle w:val="BookText"/>
      </w:pPr>
      <w:r>
        <w:rPr>
          <w:rFonts w:ascii="IRNazanin" w:hAnsi="IRNazanin" w:eastAsia="IRNazanin" w:cs="IRNazanin"/>
          <w:lang w:bidi="fa-IR"/>
          <w:color w:val="111111"/>
          <w:sz w:val="28"/>
          <w:szCs w:val="28"/>
          <w:rtl/>
        </w:rPr>
        <w:t xml:space="preserve">دراسات فنّیة فی صور القرآن ··· 21</w:t>
      </w:r>
    </w:p>
    <w:p>
      <w:pPr>
        <w:pStyle w:val="BookText"/>
      </w:pPr>
      <w:r>
        <w:rPr>
          <w:rFonts w:ascii="IRNazanin" w:hAnsi="IRNazanin" w:eastAsia="IRNazanin" w:cs="IRNazanin"/>
          <w:lang w:bidi="fa-IR"/>
          <w:color w:val="111111"/>
          <w:sz w:val="28"/>
          <w:szCs w:val="28"/>
          <w:rtl/>
        </w:rPr>
        <w:t xml:space="preserve">دراسات فنّیة فی قصص القرآن ··· 21</w:t>
      </w:r>
    </w:p>
    <w:p>
      <w:pPr>
        <w:pStyle w:val="BookText"/>
      </w:pPr>
      <w:r>
        <w:rPr>
          <w:rFonts w:ascii="IRNazanin" w:hAnsi="IRNazanin" w:eastAsia="IRNazanin" w:cs="IRNazanin"/>
          <w:lang w:bidi="fa-IR"/>
          <w:color w:val="111111"/>
          <w:sz w:val="28"/>
          <w:szCs w:val="28"/>
          <w:rtl/>
        </w:rPr>
        <w:t xml:space="preserve">دراسة فی علم النفس الاسلامی ··· 125</w:t>
      </w:r>
    </w:p>
    <w:p>
      <w:pPr>
        <w:pStyle w:val="BookText"/>
      </w:pPr>
      <w:r>
        <w:rPr>
          <w:rFonts w:ascii="IRNazanin" w:hAnsi="IRNazanin" w:eastAsia="IRNazanin" w:cs="IRNazanin"/>
          <w:lang w:bidi="fa-IR"/>
          <w:color w:val="111111"/>
          <w:sz w:val="28"/>
          <w:szCs w:val="28"/>
          <w:rtl/>
        </w:rPr>
        <w:t xml:space="preserve">در انتظار امام ··· 87</w:t>
      </w:r>
    </w:p>
    <w:p>
      <w:pPr>
        <w:pStyle w:val="BookText"/>
      </w:pPr>
      <w:r>
        <w:rPr>
          <w:rFonts w:ascii="IRNazanin" w:hAnsi="IRNazanin" w:eastAsia="IRNazanin" w:cs="IRNazanin"/>
          <w:lang w:bidi="fa-IR"/>
          <w:color w:val="111111"/>
          <w:sz w:val="28"/>
          <w:szCs w:val="28"/>
          <w:rtl/>
        </w:rPr>
        <w:t xml:space="preserve">درختان ··· 194</w:t>
      </w:r>
    </w:p>
    <w:p>
      <w:pPr>
        <w:pStyle w:val="BookText"/>
      </w:pPr>
      <w:r>
        <w:rPr>
          <w:rFonts w:ascii="IRNazanin" w:hAnsi="IRNazanin" w:eastAsia="IRNazanin" w:cs="IRNazanin"/>
          <w:lang w:bidi="fa-IR"/>
          <w:color w:val="111111"/>
          <w:sz w:val="28"/>
          <w:szCs w:val="28"/>
          <w:rtl/>
        </w:rPr>
        <w:t xml:space="preserve">درخت طلا و ابریشم ··· 194</w:t>
      </w:r>
    </w:p>
    <w:p>
      <w:pPr>
        <w:pStyle w:val="BookText"/>
      </w:pPr>
      <w:r>
        <w:rPr>
          <w:rFonts w:ascii="IRNazanin" w:hAnsi="IRNazanin" w:eastAsia="IRNazanin" w:cs="IRNazanin"/>
          <w:lang w:bidi="fa-IR"/>
          <w:color w:val="111111"/>
          <w:sz w:val="28"/>
          <w:szCs w:val="28"/>
          <w:rtl/>
        </w:rPr>
        <w:t xml:space="preserve">در رواق نور ··· 131</w:t>
      </w:r>
    </w:p>
    <w:p>
      <w:pPr>
        <w:pStyle w:val="BookText"/>
      </w:pPr>
      <w:r>
        <w:rPr>
          <w:rFonts w:ascii="IRNazanin" w:hAnsi="IRNazanin" w:eastAsia="IRNazanin" w:cs="IRNazanin"/>
          <w:lang w:bidi="fa-IR"/>
          <w:color w:val="111111"/>
          <w:sz w:val="28"/>
          <w:szCs w:val="28"/>
          <w:rtl/>
        </w:rPr>
        <w:t xml:space="preserve">در ساحل غدیر ··· 105</w:t>
      </w:r>
    </w:p>
    <w:p>
      <w:pPr>
        <w:pStyle w:val="BookText"/>
      </w:pPr>
      <w:r>
        <w:rPr>
          <w:rFonts w:ascii="IRNazanin" w:hAnsi="IRNazanin" w:eastAsia="IRNazanin" w:cs="IRNazanin"/>
          <w:lang w:bidi="fa-IR"/>
          <w:color w:val="111111"/>
          <w:sz w:val="28"/>
          <w:szCs w:val="28"/>
          <w:rtl/>
        </w:rPr>
        <w:t xml:space="preserve">درسهایی از نهج البلاغه ··· 35</w:t>
      </w:r>
    </w:p>
    <w:p>
      <w:pPr>
        <w:pStyle w:val="BookText"/>
      </w:pPr>
      <w:r>
        <w:rPr>
          <w:rFonts w:ascii="Amiri" w:hAnsi="Amiri" w:eastAsia="Amiri" w:cs="Amiri"/>
          <w:lang w:bidi="ar-SA"/>
          <w:color w:val="111111"/>
          <w:sz w:val="28"/>
          <w:szCs w:val="28"/>
          <w:rtl/>
        </w:rPr>
        <w:t xml:space="preserve">درّ نجف ··· 105</w:t>
      </w:r>
    </w:p>
    <w:p>
      <w:pPr>
        <w:pStyle w:val="BookText"/>
      </w:pPr>
      <w:r>
        <w:rPr>
          <w:rFonts w:ascii="IRNazanin" w:hAnsi="IRNazanin" w:eastAsia="IRNazanin" w:cs="IRNazanin"/>
          <w:lang w:bidi="fa-IR"/>
          <w:color w:val="111111"/>
          <w:sz w:val="28"/>
          <w:szCs w:val="28"/>
          <w:rtl/>
        </w:rPr>
        <w:t xml:space="preserve">الدرالنظیم فی لغات القرآن العظیم ··· 21</w:t>
      </w:r>
    </w:p>
    <w:p>
      <w:pPr>
        <w:pStyle w:val="BookText"/>
      </w:pPr>
      <w:r>
        <w:rPr>
          <w:rFonts w:ascii="IRNazanin" w:hAnsi="IRNazanin" w:eastAsia="IRNazanin" w:cs="IRNazanin"/>
          <w:lang w:bidi="fa-IR"/>
          <w:color w:val="111111"/>
          <w:sz w:val="28"/>
          <w:szCs w:val="28"/>
          <w:rtl/>
        </w:rPr>
        <w:t xml:space="preserve">الدروس الشرعیه ··· 73</w:t>
      </w:r>
    </w:p>
    <w:p>
      <w:pPr>
        <w:pStyle w:val="BookText"/>
      </w:pPr>
      <w:r>
        <w:rPr>
          <w:rFonts w:ascii="IRNazanin" w:hAnsi="IRNazanin" w:eastAsia="IRNazanin" w:cs="IRNazanin"/>
          <w:lang w:bidi="fa-IR"/>
          <w:color w:val="111111"/>
          <w:sz w:val="28"/>
          <w:szCs w:val="28"/>
          <w:rtl/>
        </w:rPr>
        <w:t xml:space="preserve">دریاها و اقیانوس‌ها ··· 194</w:t>
      </w:r>
    </w:p>
    <w:p>
      <w:pPr>
        <w:pStyle w:val="BookText"/>
      </w:pPr>
      <w:r>
        <w:rPr>
          <w:rFonts w:ascii="IRNazanin" w:hAnsi="IRNazanin" w:eastAsia="IRNazanin" w:cs="IRNazanin"/>
          <w:lang w:bidi="fa-IR"/>
          <w:color w:val="111111"/>
          <w:sz w:val="28"/>
          <w:szCs w:val="28"/>
          <w:rtl/>
        </w:rPr>
        <w:t xml:space="preserve">دعا ··· 36</w:t>
      </w:r>
    </w:p>
    <w:p>
      <w:pPr>
        <w:pStyle w:val="BookText"/>
      </w:pPr>
      <w:r>
        <w:rPr>
          <w:rFonts w:ascii="IRNazanin" w:hAnsi="IRNazanin" w:eastAsia="IRNazanin" w:cs="IRNazanin"/>
          <w:lang w:bidi="fa-IR"/>
          <w:color w:val="111111"/>
          <w:sz w:val="28"/>
          <w:szCs w:val="28"/>
          <w:rtl/>
        </w:rPr>
        <w:t xml:space="preserve">دعای جوشن کبیر ··· 132</w:t>
      </w:r>
    </w:p>
    <w:p>
      <w:pPr>
        <w:pStyle w:val="BookText"/>
      </w:pPr>
      <w:r>
        <w:rPr>
          <w:rFonts w:ascii="IRNazanin" w:hAnsi="IRNazanin" w:eastAsia="IRNazanin" w:cs="IRNazanin"/>
          <w:lang w:bidi="fa-IR"/>
          <w:color w:val="111111"/>
          <w:sz w:val="28"/>
          <w:szCs w:val="28"/>
          <w:rtl/>
        </w:rPr>
        <w:t xml:space="preserve">دعوة الی سبیل المؤمنین ··· 87</w:t>
      </w:r>
    </w:p>
    <w:p>
      <w:pPr>
        <w:pStyle w:val="BookText"/>
      </w:pPr>
      <w:r>
        <w:rPr>
          <w:rFonts w:ascii="IRNazanin" w:hAnsi="IRNazanin" w:eastAsia="IRNazanin" w:cs="IRNazanin"/>
          <w:lang w:bidi="fa-IR"/>
          <w:color w:val="111111"/>
          <w:sz w:val="28"/>
          <w:szCs w:val="28"/>
          <w:rtl/>
        </w:rPr>
        <w:t xml:space="preserve">دفاع از حقوق زن ··· 118</w:t>
      </w:r>
    </w:p>
    <w:p>
      <w:pPr>
        <w:pStyle w:val="BookText"/>
      </w:pPr>
      <w:r>
        <w:rPr>
          <w:rFonts w:ascii="IRNazanin" w:hAnsi="IRNazanin" w:eastAsia="IRNazanin" w:cs="IRNazanin"/>
          <w:lang w:bidi="fa-IR"/>
          <w:color w:val="111111"/>
          <w:sz w:val="28"/>
          <w:szCs w:val="28"/>
          <w:rtl/>
        </w:rPr>
        <w:t xml:space="preserve">دفاع مشروع در حقوق جزای اسلام ··· 118</w:t>
      </w:r>
    </w:p>
    <w:p>
      <w:pPr>
        <w:pStyle w:val="BookText"/>
      </w:pPr>
      <w:r>
        <w:rPr>
          <w:rFonts w:ascii="IRNazanin" w:hAnsi="IRNazanin" w:eastAsia="IRNazanin" w:cs="IRNazanin"/>
          <w:lang w:bidi="fa-IR"/>
          <w:color w:val="111111"/>
          <w:sz w:val="28"/>
          <w:szCs w:val="28"/>
          <w:rtl/>
        </w:rPr>
        <w:t xml:space="preserve">دلیل اللغوی الی الفاظ وسائل الشیعة ··· 138</w:t>
      </w:r>
    </w:p>
    <w:p>
      <w:pPr>
        <w:pStyle w:val="BookText"/>
      </w:pPr>
      <w:r>
        <w:rPr>
          <w:rFonts w:ascii="IRNazanin" w:hAnsi="IRNazanin" w:eastAsia="IRNazanin" w:cs="IRNazanin"/>
          <w:lang w:bidi="fa-IR"/>
          <w:color w:val="111111"/>
          <w:sz w:val="28"/>
          <w:szCs w:val="28"/>
          <w:rtl/>
        </w:rPr>
        <w:t xml:space="preserve">دماء العبید فی صدرالرسالة المحمدیة ··· 54</w:t>
      </w:r>
    </w:p>
    <w:p>
      <w:pPr>
        <w:pStyle w:val="BookText"/>
      </w:pPr>
      <w:r>
        <w:rPr>
          <w:rFonts w:ascii="IRNazanin" w:hAnsi="IRNazanin" w:eastAsia="IRNazanin" w:cs="IRNazanin"/>
          <w:lang w:bidi="fa-IR"/>
          <w:color w:val="111111"/>
          <w:sz w:val="28"/>
          <w:szCs w:val="28"/>
          <w:rtl/>
        </w:rPr>
        <w:t xml:space="preserve">دماء العبید فی النهضة الحسینیة ··· 53</w:t>
      </w:r>
    </w:p>
    <w:p>
      <w:pPr>
        <w:pStyle w:val="BookText"/>
      </w:pPr>
      <w:r>
        <w:rPr>
          <w:rFonts w:ascii="IRNazanin" w:hAnsi="IRNazanin" w:eastAsia="IRNazanin" w:cs="IRNazanin"/>
          <w:lang w:bidi="fa-IR"/>
          <w:color w:val="111111"/>
          <w:sz w:val="28"/>
          <w:szCs w:val="28"/>
          <w:rtl/>
        </w:rPr>
        <w:t xml:space="preserve">دم قرمزی ··· 194</w:t>
      </w:r>
    </w:p>
    <w:p>
      <w:pPr>
        <w:pStyle w:val="BookText"/>
      </w:pPr>
      <w:r>
        <w:rPr>
          <w:rFonts w:ascii="IRNazanin" w:hAnsi="IRNazanin" w:eastAsia="IRNazanin" w:cs="IRNazanin"/>
          <w:lang w:bidi="fa-IR"/>
          <w:color w:val="111111"/>
          <w:sz w:val="28"/>
          <w:szCs w:val="28"/>
          <w:rtl/>
        </w:rPr>
        <w:t xml:space="preserve">دور ائمة اهل البیت علیهم‌السلام فی الحیاة</w:t>
      </w:r>
    </w:p>
    <w:p>
      <w:pPr>
        <w:pStyle w:val="BookText"/>
      </w:pPr>
      <w:r>
        <w:rPr>
          <w:rFonts w:ascii="IRNazanin" w:hAnsi="IRNazanin" w:eastAsia="IRNazanin" w:cs="IRNazanin"/>
          <w:lang w:bidi="fa-IR"/>
          <w:color w:val="111111"/>
          <w:sz w:val="28"/>
          <w:szCs w:val="28"/>
          <w:rtl/>
        </w:rPr>
        <w:t xml:space="preserve">الاسلامیة ··· 54</w:t>
      </w:r>
    </w:p>
    <w:p>
      <w:pPr>
        <w:pStyle w:val="BookText"/>
      </w:pPr>
      <w:r>
        <w:rPr>
          <w:rFonts w:ascii="IRNazanin" w:hAnsi="IRNazanin" w:eastAsia="IRNazanin" w:cs="IRNazanin"/>
          <w:lang w:bidi="fa-IR"/>
          <w:color w:val="111111"/>
          <w:sz w:val="28"/>
          <w:szCs w:val="28"/>
          <w:rtl/>
        </w:rPr>
        <w:t xml:space="preserve">دوستت دارم عزیزم ··· 195</w:t>
      </w:r>
    </w:p>
    <w:p>
      <w:pPr>
        <w:pStyle w:val="BookText"/>
      </w:pPr>
      <w:r>
        <w:rPr>
          <w:rFonts w:ascii="IRNazanin" w:hAnsi="IRNazanin" w:eastAsia="IRNazanin" w:cs="IRNazanin"/>
          <w:lang w:bidi="fa-IR"/>
          <w:color w:val="111111"/>
          <w:sz w:val="28"/>
          <w:szCs w:val="28"/>
          <w:rtl/>
        </w:rPr>
        <w:t xml:space="preserve">دوستی ··· 36</w:t>
      </w:r>
    </w:p>
    <w:p>
      <w:pPr>
        <w:pStyle w:val="BookText"/>
      </w:pPr>
      <w:r>
        <w:rPr>
          <w:rFonts w:ascii="IRNazanin" w:hAnsi="IRNazanin" w:eastAsia="IRNazanin" w:cs="IRNazanin"/>
          <w:lang w:bidi="fa-IR"/>
          <w:color w:val="111111"/>
          <w:sz w:val="28"/>
          <w:szCs w:val="28"/>
          <w:rtl/>
        </w:rPr>
        <w:t xml:space="preserve">دوستی و دوستان ··· 125</w:t>
      </w:r>
    </w:p>
    <w:p>
      <w:pPr>
        <w:pStyle w:val="BookText"/>
      </w:pPr>
      <w:r>
        <w:rPr>
          <w:rFonts w:ascii="IRNazanin" w:hAnsi="IRNazanin" w:eastAsia="IRNazanin" w:cs="IRNazanin"/>
          <w:lang w:bidi="fa-IR"/>
          <w:color w:val="111111"/>
          <w:sz w:val="28"/>
          <w:szCs w:val="28"/>
          <w:rtl/>
        </w:rPr>
        <w:t xml:space="preserve">دوشیزه درنا ··· 195</w:t>
      </w:r>
    </w:p>
    <w:p>
      <w:pPr>
        <w:pStyle w:val="BookText"/>
      </w:pPr>
      <w:r>
        <w:rPr>
          <w:rFonts w:ascii="IRNazanin" w:hAnsi="IRNazanin" w:eastAsia="IRNazanin" w:cs="IRNazanin"/>
          <w:lang w:bidi="fa-IR"/>
          <w:color w:val="111111"/>
          <w:sz w:val="28"/>
          <w:szCs w:val="28"/>
          <w:rtl/>
        </w:rPr>
        <w:t xml:space="preserve">دیار آشنا ··· 164</w:t>
      </w:r>
    </w:p>
    <w:p>
      <w:pPr>
        <w:pStyle w:val="BookText"/>
      </w:pPr>
      <w:r>
        <w:rPr>
          <w:rFonts w:ascii="IRNazanin" w:hAnsi="IRNazanin" w:eastAsia="IRNazanin" w:cs="IRNazanin"/>
          <w:lang w:bidi="fa-IR"/>
          <w:color w:val="111111"/>
          <w:sz w:val="28"/>
          <w:szCs w:val="28"/>
          <w:rtl/>
        </w:rPr>
        <w:t xml:space="preserve">دیدگاههای علمی ··· 73</w:t>
      </w:r>
    </w:p>
    <w:p>
      <w:pPr>
        <w:pStyle w:val="BookText"/>
      </w:pPr>
      <w:r>
        <w:rPr>
          <w:rFonts w:ascii="IRNazanin" w:hAnsi="IRNazanin" w:eastAsia="IRNazanin" w:cs="IRNazanin"/>
          <w:lang w:bidi="fa-IR"/>
          <w:color w:val="111111"/>
          <w:sz w:val="28"/>
          <w:szCs w:val="28"/>
          <w:rtl/>
        </w:rPr>
        <w:t xml:space="preserve">دیکته شب، گامی بلندتر ··· 195</w:t>
      </w:r>
    </w:p>
    <w:p>
      <w:pPr>
        <w:pStyle w:val="BookText"/>
      </w:pPr>
      <w:r>
        <w:rPr>
          <w:rFonts w:ascii="IRNazanin" w:hAnsi="IRNazanin" w:eastAsia="IRNazanin" w:cs="IRNazanin"/>
          <w:lang w:bidi="fa-IR"/>
          <w:color w:val="111111"/>
          <w:sz w:val="28"/>
          <w:szCs w:val="28"/>
          <w:rtl/>
        </w:rPr>
        <w:t xml:space="preserve">دین پژوهی در خراسان ··· 138</w:t>
      </w:r>
    </w:p>
    <w:p>
      <w:pPr>
        <w:pStyle w:val="BookText"/>
      </w:pPr>
      <w:r>
        <w:rPr>
          <w:rFonts w:ascii="IRNazanin" w:hAnsi="IRNazanin" w:eastAsia="IRNazanin" w:cs="IRNazanin"/>
          <w:lang w:bidi="fa-IR"/>
          <w:color w:val="111111"/>
          <w:sz w:val="28"/>
          <w:szCs w:val="28"/>
          <w:rtl/>
        </w:rPr>
        <w:t xml:space="preserve">دیوان کاتبی نیشابوری ··· 106</w:t>
      </w:r>
    </w:p>
    <w:p>
      <w:pPr>
        <w:pStyle w:val="BookText"/>
      </w:pPr>
      <w:r>
        <w:rPr>
          <w:rFonts w:ascii="IRNazanin" w:hAnsi="IRNazanin" w:eastAsia="IRNazanin" w:cs="IRNazanin"/>
          <w:lang w:bidi="fa-IR"/>
          <w:color w:val="111111"/>
          <w:sz w:val="28"/>
          <w:szCs w:val="28"/>
          <w:rtl/>
        </w:rPr>
        <w:t xml:space="preserve">دیوان نجومی خراسانی ··· 106</w:t>
      </w:r>
    </w:p>
    <w:p>
      <w:pPr>
        <w:pStyle w:val="BookText"/>
      </w:pPr>
      <w:r>
        <w:rPr>
          <w:rFonts w:ascii="IRNazanin" w:hAnsi="IRNazanin" w:eastAsia="IRNazanin" w:cs="IRNazanin"/>
          <w:lang w:bidi="fa-IR"/>
          <w:color w:val="111111"/>
          <w:sz w:val="28"/>
          <w:szCs w:val="28"/>
          <w:rtl/>
        </w:rPr>
        <w:t xml:space="preserve">راه ابریشم ··· 164</w:t>
      </w:r>
    </w:p>
    <w:p>
      <w:pPr>
        <w:pStyle w:val="BookText"/>
      </w:pPr>
      <w:r>
        <w:rPr>
          <w:rFonts w:ascii="IRNazanin" w:hAnsi="IRNazanin" w:eastAsia="IRNazanin" w:cs="IRNazanin"/>
          <w:lang w:bidi="fa-IR"/>
          <w:color w:val="111111"/>
          <w:sz w:val="28"/>
          <w:szCs w:val="28"/>
          <w:rtl/>
        </w:rPr>
        <w:t xml:space="preserve">راه ابریشم (انگلیسی) ··· 164</w:t>
      </w:r>
    </w:p>
    <w:p>
      <w:pPr>
        <w:pStyle w:val="BookText"/>
      </w:pPr>
      <w:r>
        <w:rPr>
          <w:rFonts w:ascii="IRNazanin" w:hAnsi="IRNazanin" w:eastAsia="IRNazanin" w:cs="IRNazanin"/>
          <w:lang w:bidi="fa-IR"/>
          <w:color w:val="111111"/>
          <w:sz w:val="28"/>
          <w:szCs w:val="28"/>
          <w:rtl/>
        </w:rPr>
        <w:t xml:space="preserve">راه ابریشم (روسی) ··· 165</w:t>
      </w:r>
    </w:p>
    <w:p>
      <w:pPr>
        <w:pStyle w:val="BookText"/>
      </w:pPr>
      <w:r>
        <w:rPr>
          <w:rFonts w:ascii="IRNazanin" w:hAnsi="IRNazanin" w:eastAsia="IRNazanin" w:cs="IRNazanin"/>
          <w:lang w:bidi="fa-IR"/>
          <w:color w:val="111111"/>
          <w:sz w:val="28"/>
          <w:szCs w:val="28"/>
          <w:rtl/>
        </w:rPr>
        <w:t xml:space="preserve">راه ابریشم (عربی) ··· 165</w:t>
      </w:r>
    </w:p>
    <w:p>
      <w:pPr>
        <w:pStyle w:val="BookText"/>
      </w:pPr>
      <w:r>
        <w:rPr>
          <w:rFonts w:ascii="IRNazanin" w:hAnsi="IRNazanin" w:eastAsia="IRNazanin" w:cs="IRNazanin"/>
          <w:lang w:bidi="fa-IR"/>
          <w:color w:val="111111"/>
          <w:sz w:val="28"/>
          <w:szCs w:val="28"/>
          <w:rtl/>
        </w:rPr>
        <w:t xml:space="preserve">راه روشن ··· 125</w:t>
      </w:r>
    </w:p>
    <w:p>
      <w:pPr>
        <w:pStyle w:val="BookText"/>
      </w:pPr>
      <w:r>
        <w:rPr>
          <w:rFonts w:ascii="IRNazanin" w:hAnsi="IRNazanin" w:eastAsia="IRNazanin" w:cs="IRNazanin"/>
          <w:lang w:bidi="fa-IR"/>
          <w:color w:val="111111"/>
          <w:sz w:val="28"/>
          <w:szCs w:val="28"/>
          <w:rtl/>
        </w:rPr>
        <w:t xml:space="preserve">راه سعادت ··· 106</w:t>
      </w:r>
    </w:p>
    <w:p>
      <w:pPr>
        <w:pStyle w:val="BookText"/>
      </w:pPr>
      <w:r>
        <w:rPr>
          <w:rFonts w:ascii="IRNazanin" w:hAnsi="IRNazanin" w:eastAsia="IRNazanin" w:cs="IRNazanin"/>
          <w:lang w:bidi="fa-IR"/>
          <w:color w:val="111111"/>
          <w:sz w:val="28"/>
          <w:szCs w:val="28"/>
          <w:rtl/>
        </w:rPr>
        <w:t xml:space="preserve">راه علی علیه‌السلام(انگلیسی) ··· 54</w:t>
      </w:r>
    </w:p>
    <w:p>
      <w:pPr>
        <w:pStyle w:val="BookText"/>
      </w:pPr>
      <w:r>
        <w:rPr>
          <w:rFonts w:ascii="IRNazanin" w:hAnsi="IRNazanin" w:eastAsia="IRNazanin" w:cs="IRNazanin"/>
          <w:lang w:bidi="fa-IR"/>
          <w:color w:val="111111"/>
          <w:sz w:val="28"/>
          <w:szCs w:val="28"/>
          <w:rtl/>
        </w:rPr>
        <w:t xml:space="preserve">راهنمای آموزش کودکان استثنایی ··· 118</w:t>
      </w:r>
    </w:p>
    <w:p>
      <w:pPr>
        <w:pStyle w:val="BookText"/>
      </w:pPr>
      <w:r>
        <w:rPr>
          <w:rFonts w:ascii="IRNazanin" w:hAnsi="IRNazanin" w:eastAsia="IRNazanin" w:cs="IRNazanin"/>
          <w:lang w:bidi="fa-IR"/>
          <w:color w:val="111111"/>
          <w:sz w:val="28"/>
          <w:szCs w:val="28"/>
          <w:rtl/>
        </w:rPr>
        <w:t xml:space="preserve">راهنمای جامع شهر مشهد ··· 165</w:t>
      </w:r>
    </w:p>
    <w:p>
      <w:pPr>
        <w:pStyle w:val="BookText"/>
      </w:pPr>
      <w:r>
        <w:rPr>
          <w:rFonts w:ascii="IRNazanin" w:hAnsi="IRNazanin" w:eastAsia="IRNazanin" w:cs="IRNazanin"/>
          <w:lang w:bidi="fa-IR"/>
          <w:color w:val="111111"/>
          <w:sz w:val="28"/>
          <w:szCs w:val="28"/>
          <w:rtl/>
        </w:rPr>
        <w:t xml:space="preserve">راهنمای حفاظت، نگهداری و مرمت کاغذ ··· 138</w:t>
      </w:r>
    </w:p>
    <w:p>
      <w:pPr>
        <w:pStyle w:val="BookText"/>
      </w:pPr>
      <w:r>
        <w:rPr>
          <w:rFonts w:ascii="IRNazanin" w:hAnsi="IRNazanin" w:eastAsia="IRNazanin" w:cs="IRNazanin"/>
          <w:lang w:bidi="fa-IR"/>
          <w:color w:val="111111"/>
          <w:sz w:val="28"/>
          <w:szCs w:val="28"/>
          <w:rtl/>
        </w:rPr>
        <w:t xml:space="preserve">رباط شرف ··· 106</w:t>
      </w:r>
    </w:p>
    <w:p>
      <w:pPr>
        <w:pStyle w:val="BookText"/>
      </w:pPr>
      <w:r>
        <w:rPr>
          <w:rFonts w:ascii="IRNazanin" w:hAnsi="IRNazanin" w:eastAsia="IRNazanin" w:cs="IRNazanin"/>
          <w:lang w:bidi="fa-IR"/>
          <w:color w:val="111111"/>
          <w:sz w:val="28"/>
          <w:szCs w:val="28"/>
          <w:rtl/>
        </w:rPr>
        <w:t xml:space="preserve">الاربعینات فی القرآن و الحدیث ··· 31</w:t>
      </w:r>
    </w:p>
    <w:p>
      <w:pPr>
        <w:pStyle w:val="BookText"/>
      </w:pPr>
      <w:r>
        <w:rPr>
          <w:rFonts w:ascii="IRNazanin" w:hAnsi="IRNazanin" w:eastAsia="IRNazanin" w:cs="IRNazanin"/>
          <w:lang w:bidi="fa-IR"/>
          <w:color w:val="111111"/>
          <w:sz w:val="28"/>
          <w:szCs w:val="28"/>
          <w:rtl/>
        </w:rPr>
        <w:t xml:space="preserve">الرّد علی الایات الشیطانیه ··· 88</w:t>
      </w:r>
    </w:p>
    <w:p>
      <w:pPr>
        <w:pStyle w:val="BookText"/>
      </w:pPr>
      <w:r>
        <w:rPr>
          <w:rFonts w:ascii="IRNazanin" w:hAnsi="IRNazanin" w:eastAsia="IRNazanin" w:cs="IRNazanin"/>
          <w:lang w:bidi="fa-IR"/>
          <w:color w:val="111111"/>
          <w:sz w:val="28"/>
          <w:szCs w:val="28"/>
          <w:rtl/>
        </w:rPr>
        <w:t xml:space="preserve">رساله توضیح المسایل ··· 74</w:t>
      </w:r>
    </w:p>
    <w:p>
      <w:pPr>
        <w:pStyle w:val="BookText"/>
      </w:pPr>
      <w:r>
        <w:rPr>
          <w:rFonts w:ascii="Amiri" w:hAnsi="Amiri" w:eastAsia="Amiri" w:cs="Amiri"/>
          <w:lang w:bidi="ar-SA"/>
          <w:color w:val="111111"/>
          <w:sz w:val="28"/>
          <w:szCs w:val="28"/>
          <w:rtl/>
        </w:rPr>
        <w:t xml:space="preserve">رسالة الاسلام ··· 208</w:t>
      </w:r>
    </w:p>
    <w:p>
      <w:pPr>
        <w:pStyle w:val="BookText"/>
      </w:pPr>
      <w:r>
        <w:rPr>
          <w:rFonts w:ascii="IRNazanin" w:hAnsi="IRNazanin" w:eastAsia="IRNazanin" w:cs="IRNazanin"/>
          <w:lang w:bidi="fa-IR"/>
          <w:color w:val="111111"/>
          <w:sz w:val="28"/>
          <w:szCs w:val="28"/>
          <w:rtl/>
        </w:rPr>
        <w:t xml:space="preserve">الرسالة الفخریة فی معرفة النیّة ··· 74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المحکم و المتشابه ··· 21</w:t>
      </w:r>
    </w:p>
    <w:p>
      <w:pPr>
        <w:pStyle w:val="BookText"/>
      </w:pPr>
      <w:r>
        <w:rPr>
          <w:rFonts w:ascii="IRNazanin" w:hAnsi="IRNazanin" w:eastAsia="IRNazanin" w:cs="IRNazanin"/>
          <w:lang w:bidi="fa-IR"/>
          <w:color w:val="111111"/>
          <w:sz w:val="28"/>
          <w:szCs w:val="28"/>
          <w:rtl/>
        </w:rPr>
        <w:t xml:space="preserve">رشد در دوره اولیه کودکی ··· 126</w:t>
      </w:r>
    </w:p>
    <w:p>
      <w:pPr>
        <w:pStyle w:val="BookText"/>
      </w:pPr>
      <w:r>
        <w:rPr>
          <w:rFonts w:ascii="IRNazanin" w:hAnsi="IRNazanin" w:eastAsia="IRNazanin" w:cs="IRNazanin"/>
          <w:lang w:bidi="fa-IR"/>
          <w:color w:val="111111"/>
          <w:sz w:val="28"/>
          <w:szCs w:val="28"/>
          <w:rtl/>
        </w:rPr>
        <w:t xml:space="preserve">رفتار پیامبر با کودکان ··· 195</w:t>
      </w:r>
    </w:p>
    <w:p>
      <w:pPr>
        <w:pStyle w:val="BookText"/>
      </w:pPr>
      <w:r>
        <w:rPr>
          <w:rFonts w:ascii="IRNazanin" w:hAnsi="IRNazanin" w:eastAsia="IRNazanin" w:cs="IRNazanin"/>
          <w:lang w:bidi="fa-IR"/>
          <w:color w:val="111111"/>
          <w:sz w:val="28"/>
          <w:szCs w:val="28"/>
          <w:rtl/>
        </w:rPr>
        <w:t xml:space="preserve">روائع التشبیهات ··· 22</w:t>
      </w:r>
    </w:p>
    <w:p>
      <w:pPr>
        <w:pStyle w:val="BookText"/>
      </w:pPr>
      <w:r>
        <w:rPr>
          <w:rFonts w:ascii="IRNazanin" w:hAnsi="IRNazanin" w:eastAsia="IRNazanin" w:cs="IRNazanin"/>
          <w:lang w:bidi="fa-IR"/>
          <w:color w:val="111111"/>
          <w:sz w:val="28"/>
          <w:szCs w:val="28"/>
          <w:rtl/>
        </w:rPr>
        <w:t xml:space="preserve">رودها ··· 196</w:t>
      </w:r>
    </w:p>
    <w:p>
      <w:pPr>
        <w:pStyle w:val="BookText"/>
      </w:pPr>
      <w:r>
        <w:rPr>
          <w:rFonts w:ascii="IRNazanin" w:hAnsi="IRNazanin" w:eastAsia="IRNazanin" w:cs="IRNazanin"/>
          <w:lang w:bidi="fa-IR"/>
          <w:color w:val="111111"/>
          <w:sz w:val="28"/>
          <w:szCs w:val="28"/>
          <w:rtl/>
        </w:rPr>
        <w:t xml:space="preserve">روزه مهمانی خدا ··· 74</w:t>
      </w:r>
    </w:p>
    <w:p>
      <w:pPr>
        <w:pStyle w:val="BookText"/>
      </w:pPr>
      <w:r>
        <w:rPr>
          <w:rFonts w:ascii="IRNazanin" w:hAnsi="IRNazanin" w:eastAsia="IRNazanin" w:cs="IRNazanin"/>
          <w:lang w:bidi="fa-IR"/>
          <w:color w:val="111111"/>
          <w:sz w:val="28"/>
          <w:szCs w:val="28"/>
          <w:rtl/>
        </w:rPr>
        <w:t xml:space="preserve">روش حفظ قرآن کریم ··· 22</w:t>
      </w:r>
    </w:p>
    <w:p>
      <w:pPr>
        <w:pStyle w:val="BookText"/>
      </w:pPr>
      <w:r>
        <w:rPr>
          <w:rFonts w:ascii="IRNazanin" w:hAnsi="IRNazanin" w:eastAsia="IRNazanin" w:cs="IRNazanin"/>
          <w:lang w:bidi="fa-IR"/>
          <w:color w:val="111111"/>
          <w:sz w:val="28"/>
          <w:szCs w:val="28"/>
          <w:rtl/>
        </w:rPr>
        <w:t xml:space="preserve">روش دوست یابی ··· 126</w:t>
      </w:r>
    </w:p>
    <w:p>
      <w:pPr>
        <w:pStyle w:val="BookText"/>
      </w:pPr>
      <w:r>
        <w:rPr>
          <w:rFonts w:ascii="IRNazanin" w:hAnsi="IRNazanin" w:eastAsia="IRNazanin" w:cs="IRNazanin"/>
          <w:lang w:bidi="fa-IR"/>
          <w:color w:val="111111"/>
          <w:sz w:val="28"/>
          <w:szCs w:val="28"/>
          <w:rtl/>
        </w:rPr>
        <w:t xml:space="preserve">روشهای پژوهش در تاریخ ··· 165</w:t>
      </w:r>
    </w:p>
    <w:p>
      <w:pPr>
        <w:pStyle w:val="BookText"/>
      </w:pPr>
      <w:r>
        <w:rPr>
          <w:rFonts w:ascii="IRNazanin" w:hAnsi="IRNazanin" w:eastAsia="IRNazanin" w:cs="IRNazanin"/>
          <w:lang w:bidi="fa-IR"/>
          <w:color w:val="111111"/>
          <w:sz w:val="28"/>
          <w:szCs w:val="28"/>
          <w:rtl/>
        </w:rPr>
        <w:t xml:space="preserve">روض الجنان و روح الجنان فی تفسیر القرآن··· 22</w:t>
      </w:r>
    </w:p>
    <w:p>
      <w:pPr>
        <w:pStyle w:val="BookText"/>
      </w:pPr>
      <w:r>
        <w:rPr>
          <w:rFonts w:ascii="IRNazanin" w:hAnsi="IRNazanin" w:eastAsia="IRNazanin" w:cs="IRNazanin"/>
          <w:lang w:bidi="fa-IR"/>
          <w:color w:val="111111"/>
          <w:sz w:val="28"/>
          <w:szCs w:val="28"/>
          <w:rtl/>
        </w:rPr>
        <w:t xml:space="preserve">ریاض العلماء و حیاض الفضلاء ··· 139</w:t>
      </w:r>
    </w:p>
    <w:p>
      <w:pPr>
        <w:pStyle w:val="BookText"/>
      </w:pPr>
      <w:r>
        <w:rPr>
          <w:rFonts w:ascii="IRNazanin" w:hAnsi="IRNazanin" w:eastAsia="IRNazanin" w:cs="IRNazanin"/>
          <w:lang w:bidi="fa-IR"/>
          <w:color w:val="111111"/>
          <w:sz w:val="28"/>
          <w:szCs w:val="28"/>
          <w:rtl/>
        </w:rPr>
        <w:t xml:space="preserve">رؤیای موش کوچولو ··· 196</w:t>
      </w:r>
    </w:p>
    <w:p>
      <w:pPr>
        <w:pStyle w:val="BookText"/>
      </w:pPr>
      <w:r>
        <w:rPr>
          <w:rFonts w:ascii="IRNazanin" w:hAnsi="IRNazanin" w:eastAsia="IRNazanin" w:cs="IRNazanin"/>
          <w:lang w:bidi="fa-IR"/>
          <w:color w:val="111111"/>
          <w:sz w:val="28"/>
          <w:szCs w:val="28"/>
          <w:rtl/>
        </w:rPr>
        <w:t xml:space="preserve">زائر کوچولو ··· 196</w:t>
      </w:r>
    </w:p>
    <w:p>
      <w:pPr>
        <w:pStyle w:val="BookText"/>
      </w:pPr>
      <w:r>
        <w:rPr>
          <w:rFonts w:ascii="IRNazanin" w:hAnsi="IRNazanin" w:eastAsia="IRNazanin" w:cs="IRNazanin"/>
          <w:lang w:bidi="fa-IR"/>
          <w:color w:val="111111"/>
          <w:sz w:val="28"/>
          <w:szCs w:val="28"/>
          <w:rtl/>
        </w:rPr>
        <w:t xml:space="preserve">ز دفتر نبشته گه باستان ··· 107</w:t>
      </w:r>
    </w:p>
    <w:p>
      <w:pPr>
        <w:pStyle w:val="BookText"/>
      </w:pPr>
      <w:r>
        <w:rPr>
          <w:rFonts w:ascii="IRNazanin" w:hAnsi="IRNazanin" w:eastAsia="IRNazanin" w:cs="IRNazanin"/>
          <w:lang w:bidi="fa-IR"/>
          <w:color w:val="111111"/>
          <w:sz w:val="28"/>
          <w:szCs w:val="28"/>
          <w:rtl/>
        </w:rPr>
        <w:t xml:space="preserve">زرشک و عناب ··· 178</w:t>
      </w:r>
    </w:p>
    <w:p>
      <w:pPr>
        <w:pStyle w:val="BookText"/>
      </w:pPr>
      <w:r>
        <w:rPr>
          <w:rFonts w:ascii="IRNazanin" w:hAnsi="IRNazanin" w:eastAsia="IRNazanin" w:cs="IRNazanin"/>
          <w:lang w:bidi="fa-IR"/>
          <w:color w:val="111111"/>
          <w:sz w:val="28"/>
          <w:szCs w:val="28"/>
          <w:rtl/>
        </w:rPr>
        <w:t xml:space="preserve">زعفران طلای قرمز ··· 178</w:t>
      </w:r>
    </w:p>
    <w:p>
      <w:pPr>
        <w:pStyle w:val="BookText"/>
      </w:pPr>
      <w:r>
        <w:rPr>
          <w:rFonts w:ascii="IRNazanin" w:hAnsi="IRNazanin" w:eastAsia="IRNazanin" w:cs="IRNazanin"/>
          <w:lang w:bidi="fa-IR"/>
          <w:color w:val="111111"/>
          <w:sz w:val="28"/>
          <w:szCs w:val="28"/>
          <w:rtl/>
        </w:rPr>
        <w:t xml:space="preserve">زمامداری جامعه اسلامی ··· 88</w:t>
      </w:r>
    </w:p>
    <w:p>
      <w:pPr>
        <w:pStyle w:val="BookText"/>
      </w:pPr>
      <w:r>
        <w:rPr>
          <w:rFonts w:ascii="IRNazanin" w:hAnsi="IRNazanin" w:eastAsia="IRNazanin" w:cs="IRNazanin"/>
          <w:lang w:bidi="fa-IR"/>
          <w:color w:val="111111"/>
          <w:sz w:val="28"/>
          <w:szCs w:val="28"/>
          <w:rtl/>
        </w:rPr>
        <w:t xml:space="preserve">زندگانی امام رضا علیه‌السلام ··· 54</w:t>
      </w:r>
    </w:p>
    <w:p>
      <w:pPr>
        <w:pStyle w:val="BookText"/>
      </w:pPr>
      <w:r>
        <w:rPr>
          <w:rFonts w:ascii="IRNazanin" w:hAnsi="IRNazanin" w:eastAsia="IRNazanin" w:cs="IRNazanin"/>
          <w:lang w:bidi="fa-IR"/>
          <w:color w:val="111111"/>
          <w:sz w:val="28"/>
          <w:szCs w:val="28"/>
          <w:rtl/>
        </w:rPr>
        <w:t xml:space="preserve">زندگانی امام زین العابدین علیه‌السلام ··· 55</w:t>
      </w:r>
    </w:p>
    <w:p>
      <w:pPr>
        <w:pStyle w:val="BookText"/>
      </w:pPr>
      <w:r>
        <w:rPr>
          <w:rFonts w:ascii="IRNazanin" w:hAnsi="IRNazanin" w:eastAsia="IRNazanin" w:cs="IRNazanin"/>
          <w:lang w:bidi="fa-IR"/>
          <w:color w:val="111111"/>
          <w:sz w:val="28"/>
          <w:szCs w:val="28"/>
          <w:rtl/>
        </w:rPr>
        <w:t xml:space="preserve">زندگانی پیامبر اعظم صلی‌الله‌علیه‌و‌آله ··· 55</w:t>
      </w:r>
    </w:p>
    <w:p>
      <w:pPr>
        <w:pStyle w:val="BookText"/>
      </w:pPr>
      <w:r>
        <w:rPr>
          <w:rFonts w:ascii="IRNazanin" w:hAnsi="IRNazanin" w:eastAsia="IRNazanin" w:cs="IRNazanin"/>
          <w:lang w:bidi="fa-IR"/>
          <w:color w:val="111111"/>
          <w:sz w:val="28"/>
          <w:szCs w:val="28"/>
          <w:rtl/>
        </w:rPr>
        <w:t xml:space="preserve">زندگی امام جعفر صادق علیه‌السلام (انگلیسی) ··· 55</w:t>
      </w:r>
    </w:p>
    <w:p>
      <w:pPr>
        <w:pStyle w:val="BookText"/>
      </w:pPr>
      <w:r>
        <w:rPr>
          <w:rFonts w:ascii="IRNazanin" w:hAnsi="IRNazanin" w:eastAsia="IRNazanin" w:cs="IRNazanin"/>
          <w:lang w:bidi="fa-IR"/>
          <w:color w:val="111111"/>
          <w:sz w:val="28"/>
          <w:szCs w:val="28"/>
          <w:rtl/>
        </w:rPr>
        <w:t xml:space="preserve">زندگی‌نامه حضرت محمّد صلی‌الله‌علیه‌و‌آله ··· 56</w:t>
      </w:r>
    </w:p>
    <w:p>
      <w:pPr>
        <w:pStyle w:val="BookText"/>
      </w:pPr>
      <w:r>
        <w:rPr>
          <w:rFonts w:ascii="IRNazanin" w:hAnsi="IRNazanin" w:eastAsia="IRNazanin" w:cs="IRNazanin"/>
          <w:lang w:bidi="fa-IR"/>
          <w:color w:val="111111"/>
          <w:sz w:val="28"/>
          <w:szCs w:val="28"/>
          <w:rtl/>
        </w:rPr>
        <w:t xml:space="preserve">زنده باد بازی ··· 196</w:t>
      </w:r>
    </w:p>
    <w:p>
      <w:pPr>
        <w:pStyle w:val="BookText"/>
      </w:pPr>
      <w:r>
        <w:rPr>
          <w:rFonts w:ascii="IRNazanin" w:hAnsi="IRNazanin" w:eastAsia="IRNazanin" w:cs="IRNazanin"/>
          <w:lang w:bidi="fa-IR"/>
          <w:color w:val="111111"/>
          <w:sz w:val="28"/>
          <w:szCs w:val="28"/>
          <w:rtl/>
        </w:rPr>
        <w:t xml:space="preserve">زنگی برای خواب ··· 196</w:t>
      </w:r>
    </w:p>
    <w:p>
      <w:pPr>
        <w:pStyle w:val="BookText"/>
      </w:pPr>
      <w:r>
        <w:rPr>
          <w:rFonts w:ascii="IRNazanin" w:hAnsi="IRNazanin" w:eastAsia="IRNazanin" w:cs="IRNazanin"/>
          <w:lang w:bidi="fa-IR"/>
          <w:color w:val="111111"/>
          <w:sz w:val="28"/>
          <w:szCs w:val="28"/>
          <w:rtl/>
        </w:rPr>
        <w:t xml:space="preserve">زیارت پیامبر اعظم صلی‌الله‌علیه‌و‌آله از راه دور ··· 132</w:t>
      </w:r>
    </w:p>
    <w:p>
      <w:pPr>
        <w:pStyle w:val="BookText"/>
      </w:pPr>
      <w:r>
        <w:rPr>
          <w:rFonts w:ascii="IRNazanin" w:hAnsi="IRNazanin" w:eastAsia="IRNazanin" w:cs="IRNazanin"/>
          <w:lang w:bidi="fa-IR"/>
          <w:color w:val="111111"/>
          <w:sz w:val="28"/>
          <w:szCs w:val="28"/>
          <w:rtl/>
        </w:rPr>
        <w:t xml:space="preserve">زیارتنامه امام رضا علیه‌السلام ··· 132</w:t>
      </w:r>
    </w:p>
    <w:p>
      <w:pPr>
        <w:pStyle w:val="BookText"/>
      </w:pPr>
      <w:r>
        <w:rPr>
          <w:rFonts w:ascii="IRNazanin" w:hAnsi="IRNazanin" w:eastAsia="IRNazanin" w:cs="IRNazanin"/>
          <w:lang w:bidi="fa-IR"/>
          <w:color w:val="111111"/>
          <w:sz w:val="28"/>
          <w:szCs w:val="28"/>
          <w:rtl/>
        </w:rPr>
        <w:t xml:space="preserve">زیباترین فصل ··· 197</w:t>
      </w:r>
    </w:p>
    <w:p>
      <w:pPr>
        <w:pStyle w:val="BookText"/>
      </w:pPr>
      <w:r>
        <w:rPr>
          <w:rFonts w:ascii="IRNazanin" w:hAnsi="IRNazanin" w:eastAsia="IRNazanin" w:cs="IRNazanin"/>
          <w:lang w:bidi="fa-IR"/>
          <w:color w:val="111111"/>
          <w:sz w:val="28"/>
          <w:szCs w:val="28"/>
          <w:rtl/>
        </w:rPr>
        <w:t xml:space="preserve">زیتونهای تلخ ··· 197</w:t>
      </w:r>
    </w:p>
    <w:p>
      <w:pPr>
        <w:pStyle w:val="BookText"/>
      </w:pPr>
      <w:r>
        <w:rPr>
          <w:rFonts w:ascii="IRNazanin" w:hAnsi="IRNazanin" w:eastAsia="IRNazanin" w:cs="IRNazanin"/>
          <w:lang w:bidi="fa-IR"/>
          <w:color w:val="111111"/>
          <w:sz w:val="28"/>
          <w:szCs w:val="28"/>
          <w:rtl/>
        </w:rPr>
        <w:t xml:space="preserve">زیر درخت بلوط ··· 197</w:t>
      </w:r>
    </w:p>
    <w:p>
      <w:pPr>
        <w:pStyle w:val="BookText"/>
      </w:pPr>
      <w:r>
        <w:rPr>
          <w:rFonts w:ascii="IRNazanin" w:hAnsi="IRNazanin" w:eastAsia="IRNazanin" w:cs="IRNazanin"/>
          <w:lang w:bidi="fa-IR"/>
          <w:color w:val="111111"/>
          <w:sz w:val="28"/>
          <w:szCs w:val="28"/>
          <w:rtl/>
        </w:rPr>
        <w:t xml:space="preserve">زینة القرآن ··· 23</w:t>
      </w:r>
    </w:p>
    <w:p>
      <w:pPr>
        <w:pStyle w:val="BookText"/>
      </w:pPr>
      <w:r>
        <w:rPr>
          <w:rFonts w:ascii="IRNazanin" w:hAnsi="IRNazanin" w:eastAsia="IRNazanin" w:cs="IRNazanin"/>
          <w:lang w:bidi="fa-IR"/>
          <w:color w:val="111111"/>
          <w:sz w:val="28"/>
          <w:szCs w:val="28"/>
          <w:rtl/>
        </w:rPr>
        <w:t xml:space="preserve">ساحت پاک امامان علیهم‌السلام ··· 56</w:t>
      </w:r>
    </w:p>
    <w:p>
      <w:pPr>
        <w:pStyle w:val="BookText"/>
      </w:pPr>
      <w:r>
        <w:rPr>
          <w:rFonts w:ascii="IRNazanin" w:hAnsi="IRNazanin" w:eastAsia="IRNazanin" w:cs="IRNazanin"/>
          <w:lang w:bidi="fa-IR"/>
          <w:color w:val="111111"/>
          <w:sz w:val="28"/>
          <w:szCs w:val="28"/>
          <w:rtl/>
        </w:rPr>
        <w:t xml:space="preserve">سال امام خمینی ··· 208</w:t>
      </w:r>
    </w:p>
    <w:p>
      <w:pPr>
        <w:pStyle w:val="BookText"/>
      </w:pPr>
      <w:r>
        <w:rPr>
          <w:rFonts w:ascii="IRNazanin" w:hAnsi="IRNazanin" w:eastAsia="IRNazanin" w:cs="IRNazanin"/>
          <w:lang w:bidi="fa-IR"/>
          <w:color w:val="111111"/>
          <w:sz w:val="28"/>
          <w:szCs w:val="28"/>
          <w:rtl/>
        </w:rPr>
        <w:t xml:space="preserve">سالشمار وقایع مشهد ··· 165</w:t>
      </w:r>
    </w:p>
    <w:p>
      <w:pPr>
        <w:pStyle w:val="BookText"/>
      </w:pPr>
      <w:r>
        <w:rPr>
          <w:rFonts w:ascii="IRNazanin" w:hAnsi="IRNazanin" w:eastAsia="IRNazanin" w:cs="IRNazanin"/>
          <w:lang w:bidi="fa-IR"/>
          <w:color w:val="111111"/>
          <w:sz w:val="28"/>
          <w:szCs w:val="28"/>
          <w:rtl/>
        </w:rPr>
        <w:t xml:space="preserve">سپیده دم اندلس ··· 166</w:t>
      </w:r>
    </w:p>
    <w:p>
      <w:pPr>
        <w:pStyle w:val="BookText"/>
      </w:pPr>
      <w:r>
        <w:rPr>
          <w:rFonts w:ascii="IRNazanin" w:hAnsi="IRNazanin" w:eastAsia="IRNazanin" w:cs="IRNazanin"/>
          <w:lang w:bidi="fa-IR"/>
          <w:color w:val="111111"/>
          <w:sz w:val="28"/>
          <w:szCs w:val="28"/>
          <w:rtl/>
        </w:rPr>
        <w:t xml:space="preserve">ستاره‌شناسی زمانهای اسلامی ··· 178</w:t>
      </w:r>
    </w:p>
    <w:p>
      <w:pPr>
        <w:pStyle w:val="BookText"/>
      </w:pPr>
      <w:r>
        <w:rPr>
          <w:rFonts w:ascii="IRNazanin" w:hAnsi="IRNazanin" w:eastAsia="IRNazanin" w:cs="IRNazanin"/>
          <w:lang w:bidi="fa-IR"/>
          <w:color w:val="111111"/>
          <w:sz w:val="28"/>
          <w:szCs w:val="28"/>
          <w:rtl/>
        </w:rPr>
        <w:t xml:space="preserve">سرو خونین و نوگل پرپر ··· 107</w:t>
      </w:r>
    </w:p>
    <w:p>
      <w:pPr>
        <w:pStyle w:val="BookText"/>
      </w:pPr>
      <w:r>
        <w:rPr>
          <w:rFonts w:ascii="IRNazanin" w:hAnsi="IRNazanin" w:eastAsia="IRNazanin" w:cs="IRNazanin"/>
          <w:lang w:bidi="fa-IR"/>
          <w:color w:val="111111"/>
          <w:sz w:val="28"/>
          <w:szCs w:val="28"/>
          <w:rtl/>
        </w:rPr>
        <w:t xml:space="preserve">سفر چشمه‌ها ··· 197</w:t>
      </w:r>
    </w:p>
    <w:p>
      <w:pPr>
        <w:pStyle w:val="BookText"/>
      </w:pPr>
      <w:r>
        <w:rPr>
          <w:rFonts w:ascii="IRNazanin" w:hAnsi="IRNazanin" w:eastAsia="IRNazanin" w:cs="IRNazanin"/>
          <w:lang w:bidi="fa-IR"/>
          <w:color w:val="111111"/>
          <w:sz w:val="28"/>
          <w:szCs w:val="28"/>
          <w:rtl/>
        </w:rPr>
        <w:t xml:space="preserve">سفینه‌های فضایی ··· 197</w:t>
      </w:r>
    </w:p>
    <w:p>
      <w:pPr>
        <w:pStyle w:val="BookText"/>
      </w:pPr>
      <w:r>
        <w:rPr>
          <w:rFonts w:ascii="IRNazanin" w:hAnsi="IRNazanin" w:eastAsia="IRNazanin" w:cs="IRNazanin"/>
          <w:lang w:bidi="fa-IR"/>
          <w:color w:val="111111"/>
          <w:sz w:val="28"/>
          <w:szCs w:val="28"/>
          <w:rtl/>
        </w:rPr>
        <w:t xml:space="preserve">سفینة البحار و مدینة الحکم و الاثار ··· 36</w:t>
      </w:r>
    </w:p>
    <w:p>
      <w:pPr>
        <w:pStyle w:val="BookText"/>
      </w:pPr>
      <w:r>
        <w:rPr>
          <w:rFonts w:ascii="IRNazanin" w:hAnsi="IRNazanin" w:eastAsia="IRNazanin" w:cs="IRNazanin"/>
          <w:lang w:bidi="fa-IR"/>
          <w:color w:val="111111"/>
          <w:sz w:val="28"/>
          <w:szCs w:val="28"/>
          <w:rtl/>
        </w:rPr>
        <w:t xml:space="preserve">السلام علیکم یا اخی ··· 107</w:t>
      </w:r>
    </w:p>
    <w:p>
      <w:pPr>
        <w:pStyle w:val="BookText"/>
      </w:pPr>
      <w:r>
        <w:rPr>
          <w:rFonts w:ascii="IRNazanin" w:hAnsi="IRNazanin" w:eastAsia="IRNazanin" w:cs="IRNazanin"/>
          <w:lang w:bidi="fa-IR"/>
          <w:color w:val="111111"/>
          <w:sz w:val="28"/>
          <w:szCs w:val="28"/>
          <w:rtl/>
        </w:rPr>
        <w:t xml:space="preserve">الاسلام و علم الاجتماع ··· 116</w:t>
      </w:r>
    </w:p>
    <w:p>
      <w:pPr>
        <w:pStyle w:val="BookText"/>
      </w:pPr>
      <w:r>
        <w:rPr>
          <w:rFonts w:ascii="IRNazanin" w:hAnsi="IRNazanin" w:eastAsia="IRNazanin" w:cs="IRNazanin"/>
          <w:lang w:bidi="fa-IR"/>
          <w:color w:val="111111"/>
          <w:sz w:val="28"/>
          <w:szCs w:val="28"/>
          <w:rtl/>
        </w:rPr>
        <w:t xml:space="preserve">الاسلام و علم النفس ··· 123</w:t>
      </w:r>
    </w:p>
    <w:p>
      <w:pPr>
        <w:pStyle w:val="BookText"/>
      </w:pPr>
      <w:r>
        <w:rPr>
          <w:rFonts w:ascii="IRNazanin" w:hAnsi="IRNazanin" w:eastAsia="IRNazanin" w:cs="IRNazanin"/>
          <w:lang w:bidi="fa-IR"/>
          <w:color w:val="111111"/>
          <w:sz w:val="28"/>
          <w:szCs w:val="28"/>
          <w:rtl/>
        </w:rPr>
        <w:t xml:space="preserve">الاسلام والفن ··· 100</w:t>
      </w:r>
    </w:p>
    <w:p>
      <w:pPr>
        <w:pStyle w:val="BookText"/>
      </w:pPr>
      <w:r>
        <w:rPr>
          <w:rFonts w:ascii="IRNazanin" w:hAnsi="IRNazanin" w:eastAsia="IRNazanin" w:cs="IRNazanin"/>
          <w:lang w:bidi="fa-IR"/>
          <w:color w:val="111111"/>
          <w:sz w:val="28"/>
          <w:szCs w:val="28"/>
          <w:rtl/>
        </w:rPr>
        <w:t xml:space="preserve">الاسلام و متطلّبات العصر ··· 123</w:t>
      </w:r>
    </w:p>
    <w:p>
      <w:pPr>
        <w:pStyle w:val="BookText"/>
      </w:pPr>
      <w:r>
        <w:rPr>
          <w:rFonts w:ascii="IRNazanin" w:hAnsi="IRNazanin" w:eastAsia="IRNazanin" w:cs="IRNazanin"/>
          <w:lang w:bidi="fa-IR"/>
          <w:color w:val="111111"/>
          <w:sz w:val="28"/>
          <w:szCs w:val="28"/>
          <w:rtl/>
        </w:rPr>
        <w:t xml:space="preserve">سلفیه بدعت یا مذهب ··· 88</w:t>
      </w:r>
    </w:p>
    <w:p>
      <w:pPr>
        <w:pStyle w:val="BookText"/>
      </w:pPr>
      <w:r>
        <w:rPr>
          <w:rFonts w:ascii="IRNazanin" w:hAnsi="IRNazanin" w:eastAsia="IRNazanin" w:cs="IRNazanin"/>
          <w:lang w:bidi="fa-IR"/>
          <w:color w:val="111111"/>
          <w:sz w:val="28"/>
          <w:szCs w:val="28"/>
          <w:rtl/>
        </w:rPr>
        <w:t xml:space="preserve">سمرقندیان چه می‌گویند ··· 139</w:t>
      </w:r>
    </w:p>
    <w:p>
      <w:pPr>
        <w:pStyle w:val="BookText"/>
      </w:pPr>
      <w:r>
        <w:rPr>
          <w:rFonts w:ascii="IRNazanin" w:hAnsi="IRNazanin" w:eastAsia="IRNazanin" w:cs="IRNazanin"/>
          <w:lang w:bidi="fa-IR"/>
          <w:color w:val="111111"/>
          <w:sz w:val="28"/>
          <w:szCs w:val="28"/>
          <w:rtl/>
        </w:rPr>
        <w:t xml:space="preserve">سنتهای اجتماعی در قرآن کریم ··· 23</w:t>
      </w:r>
    </w:p>
    <w:p>
      <w:pPr>
        <w:pStyle w:val="BookText"/>
      </w:pPr>
      <w:r>
        <w:rPr>
          <w:rFonts w:ascii="IRNazanin" w:hAnsi="IRNazanin" w:eastAsia="IRNazanin" w:cs="IRNazanin"/>
          <w:lang w:bidi="fa-IR"/>
          <w:color w:val="111111"/>
          <w:sz w:val="28"/>
          <w:szCs w:val="28"/>
          <w:rtl/>
        </w:rPr>
        <w:t xml:space="preserve">سنن النبی صلی‌الله‌علیه‌و‌آله ··· 36</w:t>
      </w:r>
    </w:p>
    <w:p>
      <w:pPr>
        <w:pStyle w:val="BookText"/>
      </w:pPr>
      <w:r>
        <w:rPr>
          <w:rFonts w:ascii="IRNazanin" w:hAnsi="IRNazanin" w:eastAsia="IRNazanin" w:cs="IRNazanin"/>
          <w:lang w:bidi="fa-IR"/>
          <w:color w:val="111111"/>
          <w:sz w:val="28"/>
          <w:szCs w:val="28"/>
          <w:rtl/>
        </w:rPr>
        <w:t xml:space="preserve">سوره‌های قرآن درونمایه‌ها و محورها ··· 23</w:t>
      </w:r>
    </w:p>
    <w:p>
      <w:pPr>
        <w:pStyle w:val="BookText"/>
      </w:pPr>
      <w:r>
        <w:rPr>
          <w:rFonts w:ascii="IRNazanin" w:hAnsi="IRNazanin" w:eastAsia="IRNazanin" w:cs="IRNazanin"/>
          <w:lang w:bidi="fa-IR"/>
          <w:color w:val="111111"/>
          <w:sz w:val="28"/>
          <w:szCs w:val="28"/>
          <w:rtl/>
        </w:rPr>
        <w:t xml:space="preserve">سه ماهی ··· 197</w:t>
      </w:r>
    </w:p>
    <w:p>
      <w:pPr>
        <w:pStyle w:val="BookText"/>
      </w:pPr>
      <w:r>
        <w:rPr>
          <w:rFonts w:ascii="IRNazanin" w:hAnsi="IRNazanin" w:eastAsia="IRNazanin" w:cs="IRNazanin"/>
          <w:lang w:bidi="fa-IR"/>
          <w:color w:val="111111"/>
          <w:sz w:val="28"/>
          <w:szCs w:val="28"/>
          <w:rtl/>
        </w:rPr>
        <w:t xml:space="preserve">سی حکایت سی تصویر ··· 198</w:t>
      </w:r>
    </w:p>
    <w:p>
      <w:pPr>
        <w:pStyle w:val="BookText"/>
      </w:pPr>
      <w:r>
        <w:rPr>
          <w:rFonts w:ascii="IRNazanin" w:hAnsi="IRNazanin" w:eastAsia="IRNazanin" w:cs="IRNazanin"/>
          <w:lang w:bidi="fa-IR"/>
          <w:color w:val="111111"/>
          <w:sz w:val="28"/>
          <w:szCs w:val="28"/>
          <w:rtl/>
        </w:rPr>
        <w:t xml:space="preserve">سیرة سید الانبیاء والمرسلین محمد صلی‌الله‌علیه‌و‌آله ··· 56</w:t>
      </w:r>
    </w:p>
    <w:p>
      <w:pPr>
        <w:pStyle w:val="BookText"/>
      </w:pPr>
      <w:r>
        <w:rPr>
          <w:rFonts w:ascii="IRNazanin" w:hAnsi="IRNazanin" w:eastAsia="IRNazanin" w:cs="IRNazanin"/>
          <w:lang w:bidi="fa-IR"/>
          <w:color w:val="111111"/>
          <w:sz w:val="28"/>
          <w:szCs w:val="28"/>
          <w:rtl/>
        </w:rPr>
        <w:t xml:space="preserve">سیمایی از شیخ بهایی در آیینه آثار ··· 57</w:t>
      </w:r>
    </w:p>
    <w:p>
      <w:pPr>
        <w:pStyle w:val="BookText"/>
      </w:pPr>
      <w:r>
        <w:rPr>
          <w:rFonts w:ascii="IRNazanin" w:hAnsi="IRNazanin" w:eastAsia="IRNazanin" w:cs="IRNazanin"/>
          <w:lang w:bidi="fa-IR"/>
          <w:color w:val="111111"/>
          <w:sz w:val="28"/>
          <w:szCs w:val="28"/>
          <w:rtl/>
        </w:rPr>
        <w:t xml:space="preserve">سی و یک حکایت سی و یک تصویر ··· 198</w:t>
      </w:r>
    </w:p>
    <w:p>
      <w:pPr>
        <w:pStyle w:val="BookText"/>
      </w:pPr>
      <w:r>
        <w:rPr>
          <w:rFonts w:ascii="IRNazanin" w:hAnsi="IRNazanin" w:eastAsia="IRNazanin" w:cs="IRNazanin"/>
          <w:lang w:bidi="fa-IR"/>
          <w:color w:val="111111"/>
          <w:sz w:val="28"/>
          <w:szCs w:val="28"/>
          <w:rtl/>
        </w:rPr>
        <w:t xml:space="preserve">شبه جزیره عربستان ··· 166</w:t>
      </w:r>
    </w:p>
    <w:p>
      <w:pPr>
        <w:pStyle w:val="BookText"/>
      </w:pPr>
      <w:r>
        <w:rPr>
          <w:rFonts w:ascii="IRNazanin" w:hAnsi="IRNazanin" w:eastAsia="IRNazanin" w:cs="IRNazanin"/>
          <w:lang w:bidi="fa-IR"/>
          <w:color w:val="111111"/>
          <w:sz w:val="28"/>
          <w:szCs w:val="28"/>
          <w:rtl/>
        </w:rPr>
        <w:t xml:space="preserve">شترها ··· 198</w:t>
      </w:r>
    </w:p>
    <w:p>
      <w:pPr>
        <w:pStyle w:val="BookText"/>
      </w:pPr>
      <w:r>
        <w:rPr>
          <w:rFonts w:ascii="IRNazanin" w:hAnsi="IRNazanin" w:eastAsia="IRNazanin" w:cs="IRNazanin"/>
          <w:lang w:bidi="fa-IR"/>
          <w:color w:val="111111"/>
          <w:sz w:val="28"/>
          <w:szCs w:val="28"/>
          <w:rtl/>
        </w:rPr>
        <w:t xml:space="preserve">شرح دعای عرفه ··· 132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صد کلمه امیرالمؤمنین علیه‌السلام ··· 37</w:t>
      </w:r>
    </w:p>
    <w:p>
      <w:pPr>
        <w:pStyle w:val="BookText"/>
      </w:pPr>
      <w:r>
        <w:rPr>
          <w:rFonts w:ascii="IRNazanin" w:hAnsi="IRNazanin" w:eastAsia="IRNazanin" w:cs="IRNazanin"/>
          <w:lang w:bidi="fa-IR"/>
          <w:color w:val="111111"/>
          <w:sz w:val="28"/>
          <w:szCs w:val="28"/>
          <w:rtl/>
        </w:rPr>
        <w:t xml:space="preserve">شرح المصطلحات الفلسفیّة ··· 139</w:t>
      </w:r>
    </w:p>
    <w:p>
      <w:pPr>
        <w:pStyle w:val="BookText"/>
      </w:pPr>
      <w:r>
        <w:rPr>
          <w:rFonts w:ascii="IRNazanin" w:hAnsi="IRNazanin" w:eastAsia="IRNazanin" w:cs="IRNazanin"/>
          <w:lang w:bidi="fa-IR"/>
          <w:color w:val="111111"/>
          <w:sz w:val="28"/>
          <w:szCs w:val="28"/>
          <w:rtl/>
        </w:rPr>
        <w:t xml:space="preserve">شرح المصطلحات الکلامیّة ··· 139</w:t>
      </w:r>
    </w:p>
    <w:p>
      <w:pPr>
        <w:pStyle w:val="BookText"/>
      </w:pPr>
      <w:r>
        <w:rPr>
          <w:rFonts w:ascii="IRNazanin" w:hAnsi="IRNazanin" w:eastAsia="IRNazanin" w:cs="IRNazanin"/>
          <w:lang w:bidi="fa-IR"/>
          <w:color w:val="111111"/>
          <w:sz w:val="28"/>
          <w:szCs w:val="28"/>
          <w:rtl/>
        </w:rPr>
        <w:t xml:space="preserve">شرح نهج البلاغه ··· 37</w:t>
      </w:r>
    </w:p>
    <w:p>
      <w:pPr>
        <w:pStyle w:val="BookText"/>
      </w:pPr>
      <w:r>
        <w:rPr>
          <w:rFonts w:ascii="IRNazanin" w:hAnsi="IRNazanin" w:eastAsia="IRNazanin" w:cs="IRNazanin"/>
          <w:lang w:bidi="fa-IR"/>
          <w:color w:val="111111"/>
          <w:sz w:val="28"/>
          <w:szCs w:val="28"/>
          <w:rtl/>
        </w:rPr>
        <w:t xml:space="preserve">شرح و تفسیر لغات قرآن ··· 24</w:t>
      </w:r>
    </w:p>
    <w:p>
      <w:pPr>
        <w:pStyle w:val="BookText"/>
      </w:pPr>
      <w:r>
        <w:rPr>
          <w:rFonts w:ascii="IRNazanin" w:hAnsi="IRNazanin" w:eastAsia="IRNazanin" w:cs="IRNazanin"/>
          <w:lang w:bidi="fa-IR"/>
          <w:color w:val="111111"/>
          <w:sz w:val="28"/>
          <w:szCs w:val="28"/>
          <w:rtl/>
        </w:rPr>
        <w:t xml:space="preserve">شرف الذاکرین ··· 132</w:t>
      </w:r>
    </w:p>
    <w:p>
      <w:pPr>
        <w:pStyle w:val="BookText"/>
      </w:pPr>
      <w:r>
        <w:rPr>
          <w:rFonts w:ascii="IRNazanin" w:hAnsi="IRNazanin" w:eastAsia="IRNazanin" w:cs="IRNazanin"/>
          <w:lang w:bidi="fa-IR"/>
          <w:color w:val="111111"/>
          <w:sz w:val="28"/>
          <w:szCs w:val="28"/>
          <w:rtl/>
        </w:rPr>
        <w:t xml:space="preserve">ششمین روز هستی ··· 198</w:t>
      </w:r>
    </w:p>
    <w:p>
      <w:pPr>
        <w:pStyle w:val="BookText"/>
      </w:pPr>
      <w:r>
        <w:rPr>
          <w:rFonts w:ascii="IRNazanin" w:hAnsi="IRNazanin" w:eastAsia="IRNazanin" w:cs="IRNazanin"/>
          <w:lang w:bidi="fa-IR"/>
          <w:color w:val="111111"/>
          <w:sz w:val="28"/>
          <w:szCs w:val="28"/>
          <w:rtl/>
        </w:rPr>
        <w:t xml:space="preserve">شعر غم ··· 107</w:t>
      </w:r>
    </w:p>
    <w:p>
      <w:pPr>
        <w:pStyle w:val="BookText"/>
      </w:pPr>
      <w:r>
        <w:rPr>
          <w:rFonts w:ascii="IRNazanin" w:hAnsi="IRNazanin" w:eastAsia="IRNazanin" w:cs="IRNazanin"/>
          <w:lang w:bidi="fa-IR"/>
          <w:color w:val="111111"/>
          <w:sz w:val="28"/>
          <w:szCs w:val="28"/>
          <w:rtl/>
        </w:rPr>
        <w:t xml:space="preserve">شکوفه‌های بادام ··· 198</w:t>
      </w:r>
    </w:p>
    <w:p>
      <w:pPr>
        <w:pStyle w:val="BookText"/>
      </w:pPr>
      <w:r>
        <w:rPr>
          <w:rFonts w:ascii="IRNazanin" w:hAnsi="IRNazanin" w:eastAsia="IRNazanin" w:cs="IRNazanin"/>
          <w:lang w:bidi="fa-IR"/>
          <w:color w:val="111111"/>
          <w:sz w:val="28"/>
          <w:szCs w:val="28"/>
          <w:rtl/>
        </w:rPr>
        <w:t xml:space="preserve">شگفتیهایی از اعجاز در قرآن کریم ··· 24</w:t>
      </w:r>
    </w:p>
    <w:p>
      <w:pPr>
        <w:pStyle w:val="BookText"/>
      </w:pPr>
      <w:r>
        <w:rPr>
          <w:rFonts w:ascii="IRNazanin" w:hAnsi="IRNazanin" w:eastAsia="IRNazanin" w:cs="IRNazanin"/>
          <w:lang w:bidi="fa-IR"/>
          <w:color w:val="111111"/>
          <w:sz w:val="28"/>
          <w:szCs w:val="28"/>
          <w:rtl/>
        </w:rPr>
        <w:t xml:space="preserve">شمائل علی فی القرآن والسنّة ··· 57</w:t>
      </w:r>
    </w:p>
    <w:p>
      <w:pPr>
        <w:pStyle w:val="BookText"/>
      </w:pPr>
      <w:r>
        <w:rPr>
          <w:rFonts w:ascii="IRNazanin" w:hAnsi="IRNazanin" w:eastAsia="IRNazanin" w:cs="IRNazanin"/>
          <w:lang w:bidi="fa-IR"/>
          <w:color w:val="111111"/>
          <w:sz w:val="28"/>
          <w:szCs w:val="28"/>
          <w:rtl/>
        </w:rPr>
        <w:t xml:space="preserve">شناخت و ساخت کاغذهای دست‌ساز ··· 140</w:t>
      </w:r>
    </w:p>
    <w:p>
      <w:pPr>
        <w:pStyle w:val="BookText"/>
      </w:pPr>
      <w:r>
        <w:rPr>
          <w:rFonts w:ascii="IRNazanin" w:hAnsi="IRNazanin" w:eastAsia="IRNazanin" w:cs="IRNazanin"/>
          <w:lang w:bidi="fa-IR"/>
          <w:color w:val="111111"/>
          <w:sz w:val="28"/>
          <w:szCs w:val="28"/>
          <w:rtl/>
        </w:rPr>
        <w:t xml:space="preserve">شن‌های داغ ··· 199</w:t>
      </w:r>
    </w:p>
    <w:p>
      <w:pPr>
        <w:pStyle w:val="BookText"/>
      </w:pPr>
      <w:r>
        <w:rPr>
          <w:rFonts w:ascii="IRNazanin" w:hAnsi="IRNazanin" w:eastAsia="IRNazanin" w:cs="IRNazanin"/>
          <w:lang w:bidi="fa-IR"/>
          <w:color w:val="111111"/>
          <w:sz w:val="28"/>
          <w:szCs w:val="28"/>
          <w:rtl/>
        </w:rPr>
        <w:t xml:space="preserve">شوخی می‌کنی؟ ··· 199</w:t>
      </w:r>
    </w:p>
    <w:p>
      <w:pPr>
        <w:pStyle w:val="BookText"/>
      </w:pPr>
      <w:r>
        <w:rPr>
          <w:rFonts w:ascii="IRNazanin" w:hAnsi="IRNazanin" w:eastAsia="IRNazanin" w:cs="IRNazanin"/>
          <w:lang w:bidi="fa-IR"/>
          <w:color w:val="111111"/>
          <w:sz w:val="28"/>
          <w:szCs w:val="28"/>
          <w:rtl/>
        </w:rPr>
        <w:t xml:space="preserve">شوق دیدار ··· 133</w:t>
      </w:r>
    </w:p>
    <w:p>
      <w:pPr>
        <w:pStyle w:val="BookText"/>
      </w:pPr>
      <w:r>
        <w:rPr>
          <w:rFonts w:ascii="IRNazanin" w:hAnsi="IRNazanin" w:eastAsia="IRNazanin" w:cs="IRNazanin"/>
          <w:lang w:bidi="fa-IR"/>
          <w:color w:val="111111"/>
          <w:sz w:val="28"/>
          <w:szCs w:val="28"/>
          <w:rtl/>
        </w:rPr>
        <w:t xml:space="preserve">شهداء الاسلام فی عصرالرسالة ··· 57</w:t>
      </w:r>
    </w:p>
    <w:p>
      <w:pPr>
        <w:pStyle w:val="BookText"/>
      </w:pPr>
      <w:r>
        <w:rPr>
          <w:rFonts w:ascii="IRNazanin" w:hAnsi="IRNazanin" w:eastAsia="IRNazanin" w:cs="IRNazanin"/>
          <w:lang w:bidi="fa-IR"/>
          <w:color w:val="111111"/>
          <w:sz w:val="28"/>
          <w:szCs w:val="28"/>
          <w:rtl/>
        </w:rPr>
        <w:t xml:space="preserve">شهداء الاسلام من سنة 11 الی 40</w:t>
      </w:r>
    </w:p>
    <w:p>
      <w:pPr>
        <w:pStyle w:val="BookText"/>
      </w:pPr>
      <w:r>
        <w:rPr>
          <w:rFonts w:ascii="IRNazanin" w:hAnsi="IRNazanin" w:eastAsia="IRNazanin" w:cs="IRNazanin"/>
          <w:lang w:bidi="fa-IR"/>
          <w:color w:val="111111"/>
          <w:sz w:val="28"/>
          <w:szCs w:val="28"/>
          <w:rtl/>
        </w:rPr>
        <w:t xml:space="preserve">الهجریة ··· 58</w:t>
      </w:r>
    </w:p>
    <w:p>
      <w:pPr>
        <w:pStyle w:val="BookText"/>
      </w:pPr>
      <w:r>
        <w:rPr>
          <w:rFonts w:ascii="IRNazanin" w:hAnsi="IRNazanin" w:eastAsia="IRNazanin" w:cs="IRNazanin"/>
          <w:lang w:bidi="fa-IR"/>
          <w:color w:val="111111"/>
          <w:sz w:val="28"/>
          <w:szCs w:val="28"/>
          <w:rtl/>
        </w:rPr>
        <w:t xml:space="preserve">شهیدان اسلام در عصر پیامبر صلی‌الله‌علیه‌و‌آله ··· 58</w:t>
      </w:r>
    </w:p>
    <w:p>
      <w:pPr>
        <w:pStyle w:val="BookText"/>
      </w:pPr>
      <w:r>
        <w:rPr>
          <w:rFonts w:ascii="IRNazanin" w:hAnsi="IRNazanin" w:eastAsia="IRNazanin" w:cs="IRNazanin"/>
          <w:lang w:bidi="fa-IR"/>
          <w:color w:val="111111"/>
          <w:sz w:val="28"/>
          <w:szCs w:val="28"/>
          <w:rtl/>
        </w:rPr>
        <w:t xml:space="preserve">شیشه ··· 199</w:t>
      </w:r>
    </w:p>
    <w:p>
      <w:pPr>
        <w:pStyle w:val="BookText"/>
      </w:pPr>
      <w:r>
        <w:rPr>
          <w:rFonts w:ascii="IRNazanin" w:hAnsi="IRNazanin" w:eastAsia="IRNazanin" w:cs="IRNazanin"/>
          <w:lang w:bidi="fa-IR"/>
          <w:color w:val="111111"/>
          <w:sz w:val="28"/>
          <w:szCs w:val="28"/>
          <w:rtl/>
        </w:rPr>
        <w:t xml:space="preserve">شیعه در برابر معتزله ··· 89</w:t>
      </w:r>
    </w:p>
    <w:p>
      <w:pPr>
        <w:pStyle w:val="BookText"/>
      </w:pPr>
      <w:r>
        <w:rPr>
          <w:rFonts w:ascii="IRNazanin" w:hAnsi="IRNazanin" w:eastAsia="IRNazanin" w:cs="IRNazanin"/>
          <w:lang w:bidi="fa-IR"/>
          <w:color w:val="111111"/>
          <w:sz w:val="28"/>
          <w:szCs w:val="28"/>
          <w:rtl/>
        </w:rPr>
        <w:t xml:space="preserve">شیعه در تاریخ ··· 89</w:t>
      </w:r>
    </w:p>
    <w:p>
      <w:pPr>
        <w:pStyle w:val="BookText"/>
      </w:pPr>
      <w:r>
        <w:rPr>
          <w:rFonts w:ascii="IRNazanin" w:hAnsi="IRNazanin" w:eastAsia="IRNazanin" w:cs="IRNazanin"/>
          <w:lang w:bidi="fa-IR"/>
          <w:color w:val="111111"/>
          <w:sz w:val="28"/>
          <w:szCs w:val="28"/>
          <w:rtl/>
        </w:rPr>
        <w:t xml:space="preserve">شیعه و تهمتهای ناروا(اردو) ··· 90</w:t>
      </w:r>
    </w:p>
    <w:p>
      <w:pPr>
        <w:pStyle w:val="BookText"/>
      </w:pPr>
      <w:r>
        <w:rPr>
          <w:rFonts w:ascii="IRNazanin" w:hAnsi="IRNazanin" w:eastAsia="IRNazanin" w:cs="IRNazanin"/>
          <w:lang w:bidi="fa-IR"/>
          <w:color w:val="111111"/>
          <w:sz w:val="28"/>
          <w:szCs w:val="28"/>
          <w:rtl/>
        </w:rPr>
        <w:t xml:space="preserve">شیعه و تهمتهای ناروا (ویرایش دوم) ··· 89</w:t>
      </w:r>
    </w:p>
    <w:p>
      <w:pPr>
        <w:pStyle w:val="BookText"/>
      </w:pPr>
      <w:r>
        <w:rPr>
          <w:rFonts w:ascii="IRNazanin" w:hAnsi="IRNazanin" w:eastAsia="IRNazanin" w:cs="IRNazanin"/>
          <w:lang w:bidi="fa-IR"/>
          <w:color w:val="111111"/>
          <w:sz w:val="28"/>
          <w:szCs w:val="28"/>
          <w:rtl/>
        </w:rPr>
        <w:t xml:space="preserve">الشیعة فی ایران ··· 90</w:t>
      </w:r>
    </w:p>
    <w:p>
      <w:pPr>
        <w:pStyle w:val="BookText"/>
      </w:pPr>
      <w:r>
        <w:rPr>
          <w:rFonts w:ascii="IRNazanin" w:hAnsi="IRNazanin" w:eastAsia="IRNazanin" w:cs="IRNazanin"/>
          <w:lang w:bidi="fa-IR"/>
          <w:color w:val="111111"/>
          <w:sz w:val="28"/>
          <w:szCs w:val="28"/>
          <w:rtl/>
        </w:rPr>
        <w:t xml:space="preserve">شیوه دعا و نیایش در کلام علی بن موسی الرضا علیه‌السلام ··· 58</w:t>
      </w:r>
    </w:p>
    <w:p>
      <w:pPr>
        <w:pStyle w:val="BookText"/>
      </w:pPr>
      <w:r>
        <w:rPr>
          <w:rFonts w:ascii="IRNazanin" w:hAnsi="IRNazanin" w:eastAsia="IRNazanin" w:cs="IRNazanin"/>
          <w:lang w:bidi="fa-IR"/>
          <w:color w:val="111111"/>
          <w:sz w:val="28"/>
          <w:szCs w:val="28"/>
          <w:rtl/>
        </w:rPr>
        <w:t xml:space="preserve">شیوه نامه دائره‌المعارف آستان قدس رضوی ··· 140</w:t>
      </w:r>
    </w:p>
    <w:p>
      <w:pPr>
        <w:pStyle w:val="BookText"/>
      </w:pPr>
      <w:r>
        <w:rPr>
          <w:rFonts w:ascii="IRNazanin" w:hAnsi="IRNazanin" w:eastAsia="IRNazanin" w:cs="IRNazanin"/>
          <w:lang w:bidi="fa-IR"/>
          <w:color w:val="111111"/>
          <w:sz w:val="28"/>
          <w:szCs w:val="28"/>
          <w:rtl/>
        </w:rPr>
        <w:t xml:space="preserve">شیوه‌های تفسیر قرآن کریم ··· 24</w:t>
      </w:r>
    </w:p>
    <w:p>
      <w:pPr>
        <w:pStyle w:val="BookText"/>
      </w:pPr>
      <w:r>
        <w:rPr>
          <w:rFonts w:ascii="IRNazanin" w:hAnsi="IRNazanin" w:eastAsia="IRNazanin" w:cs="IRNazanin"/>
          <w:lang w:bidi="fa-IR"/>
          <w:color w:val="111111"/>
          <w:sz w:val="28"/>
          <w:szCs w:val="28"/>
          <w:rtl/>
        </w:rPr>
        <w:t xml:space="preserve">شیوه انتخاب مذهب ··· 90</w:t>
      </w:r>
    </w:p>
    <w:p>
      <w:pPr>
        <w:pStyle w:val="BookText"/>
      </w:pPr>
      <w:r>
        <w:rPr>
          <w:rFonts w:ascii="IRNazanin" w:hAnsi="IRNazanin" w:eastAsia="IRNazanin" w:cs="IRNazanin"/>
          <w:lang w:bidi="fa-IR"/>
          <w:color w:val="111111"/>
          <w:sz w:val="28"/>
          <w:szCs w:val="28"/>
          <w:rtl/>
        </w:rPr>
        <w:t xml:space="preserve">صاحب نفحات ··· 58</w:t>
      </w:r>
    </w:p>
    <w:p>
      <w:pPr>
        <w:pStyle w:val="BookText"/>
      </w:pPr>
      <w:r>
        <w:rPr>
          <w:rFonts w:ascii="IRNazanin" w:hAnsi="IRNazanin" w:eastAsia="IRNazanin" w:cs="IRNazanin"/>
          <w:lang w:bidi="fa-IR"/>
          <w:color w:val="111111"/>
          <w:sz w:val="28"/>
          <w:szCs w:val="28"/>
          <w:rtl/>
        </w:rPr>
        <w:t xml:space="preserve">الصحیفة السجادیه ··· 133</w:t>
      </w:r>
    </w:p>
    <w:p>
      <w:pPr>
        <w:pStyle w:val="BookText"/>
      </w:pPr>
      <w:r>
        <w:rPr>
          <w:rFonts w:ascii="IRNazanin" w:hAnsi="IRNazanin" w:eastAsia="IRNazanin" w:cs="IRNazanin"/>
          <w:lang w:bidi="fa-IR"/>
          <w:color w:val="111111"/>
          <w:sz w:val="28"/>
          <w:szCs w:val="28"/>
          <w:rtl/>
        </w:rPr>
        <w:t xml:space="preserve">طبقات راویان احادیث مهدویت از طریق اهل سنّت ··· 37</w:t>
      </w:r>
    </w:p>
    <w:p>
      <w:pPr>
        <w:pStyle w:val="BookText"/>
      </w:pPr>
      <w:r>
        <w:rPr>
          <w:rFonts w:ascii="IRNazanin" w:hAnsi="IRNazanin" w:eastAsia="IRNazanin" w:cs="IRNazanin"/>
          <w:lang w:bidi="fa-IR"/>
          <w:color w:val="111111"/>
          <w:sz w:val="28"/>
          <w:szCs w:val="28"/>
          <w:rtl/>
        </w:rPr>
        <w:t xml:space="preserve">طبقه‌بندی علوم از نظر حکمای مسلمان ··· 140</w:t>
      </w:r>
    </w:p>
    <w:p>
      <w:pPr>
        <w:pStyle w:val="BookText"/>
      </w:pPr>
      <w:r>
        <w:rPr>
          <w:rFonts w:ascii="IRNazanin" w:hAnsi="IRNazanin" w:eastAsia="IRNazanin" w:cs="IRNazanin"/>
          <w:lang w:bidi="fa-IR"/>
          <w:color w:val="111111"/>
          <w:sz w:val="28"/>
          <w:szCs w:val="28"/>
          <w:rtl/>
        </w:rPr>
        <w:t xml:space="preserve">طبیعت و تکنولوژی ··· 179</w:t>
      </w:r>
    </w:p>
    <w:p>
      <w:pPr>
        <w:pStyle w:val="BookText"/>
      </w:pPr>
      <w:r>
        <w:rPr>
          <w:rFonts w:ascii="IRNazanin" w:hAnsi="IRNazanin" w:eastAsia="IRNazanin" w:cs="IRNazanin"/>
          <w:lang w:bidi="fa-IR"/>
          <w:color w:val="111111"/>
          <w:sz w:val="28"/>
          <w:szCs w:val="28"/>
          <w:rtl/>
        </w:rPr>
        <w:t xml:space="preserve">طرح تحلیلی اقتصاد اسلامی ··· 96</w:t>
      </w:r>
    </w:p>
    <w:p>
      <w:pPr>
        <w:pStyle w:val="BookText"/>
      </w:pPr>
      <w:r>
        <w:rPr>
          <w:rFonts w:ascii="IRNazanin" w:hAnsi="IRNazanin" w:eastAsia="IRNazanin" w:cs="IRNazanin"/>
          <w:lang w:bidi="fa-IR"/>
          <w:color w:val="111111"/>
          <w:sz w:val="28"/>
          <w:szCs w:val="28"/>
          <w:rtl/>
        </w:rPr>
        <w:t xml:space="preserve">عبادت و نماز ··· 37</w:t>
      </w:r>
    </w:p>
    <w:p>
      <w:pPr>
        <w:pStyle w:val="BookText"/>
      </w:pPr>
      <w:r>
        <w:rPr>
          <w:rFonts w:ascii="IRNazanin" w:hAnsi="IRNazanin" w:eastAsia="IRNazanin" w:cs="IRNazanin"/>
          <w:lang w:bidi="fa-IR"/>
          <w:color w:val="111111"/>
          <w:sz w:val="28"/>
          <w:szCs w:val="28"/>
          <w:rtl/>
        </w:rPr>
        <w:t xml:space="preserve">عبقات الانوار فی امامة الائمة الاطهار ··· 90</w:t>
      </w:r>
    </w:p>
    <w:p>
      <w:pPr>
        <w:pStyle w:val="BookText"/>
      </w:pPr>
      <w:r>
        <w:rPr>
          <w:rFonts w:ascii="IRNazanin" w:hAnsi="IRNazanin" w:eastAsia="IRNazanin" w:cs="IRNazanin"/>
          <w:lang w:bidi="fa-IR"/>
          <w:color w:val="111111"/>
          <w:sz w:val="28"/>
          <w:szCs w:val="28"/>
          <w:rtl/>
        </w:rPr>
        <w:t xml:space="preserve">الاعتماد فی شرح واجب الاعتقاد ··· 80</w:t>
      </w:r>
    </w:p>
    <w:p>
      <w:pPr>
        <w:pStyle w:val="BookText"/>
      </w:pPr>
      <w:r>
        <w:rPr>
          <w:rFonts w:ascii="IRNazanin" w:hAnsi="IRNazanin" w:eastAsia="IRNazanin" w:cs="IRNazanin"/>
          <w:lang w:bidi="fa-IR"/>
          <w:color w:val="111111"/>
          <w:sz w:val="28"/>
          <w:szCs w:val="28"/>
          <w:rtl/>
        </w:rPr>
        <w:t xml:space="preserve">عدة العقول و عمدة المعقول فی ایضاح مبانی الاصول ··· 91</w:t>
      </w:r>
    </w:p>
    <w:p>
      <w:pPr>
        <w:pStyle w:val="BookText"/>
      </w:pPr>
      <w:r>
        <w:rPr>
          <w:rFonts w:ascii="IRNazanin" w:hAnsi="IRNazanin" w:eastAsia="IRNazanin" w:cs="IRNazanin"/>
          <w:lang w:bidi="fa-IR"/>
          <w:color w:val="111111"/>
          <w:sz w:val="28"/>
          <w:szCs w:val="28"/>
          <w:rtl/>
        </w:rPr>
        <w:t xml:space="preserve">عراق (1900-1500) ··· 166</w:t>
      </w:r>
    </w:p>
    <w:p>
      <w:pPr>
        <w:pStyle w:val="BookText"/>
      </w:pPr>
      <w:r>
        <w:rPr>
          <w:rFonts w:ascii="IRNazanin" w:hAnsi="IRNazanin" w:eastAsia="IRNazanin" w:cs="IRNazanin"/>
          <w:lang w:bidi="fa-IR"/>
          <w:color w:val="111111"/>
          <w:sz w:val="28"/>
          <w:szCs w:val="28"/>
          <w:rtl/>
        </w:rPr>
        <w:t xml:space="preserve">عراق(1950-1900) ··· 167</w:t>
      </w:r>
    </w:p>
    <w:p>
      <w:pPr>
        <w:pStyle w:val="BookText"/>
      </w:pPr>
      <w:r>
        <w:rPr>
          <w:rFonts w:ascii="IRNazanin" w:hAnsi="IRNazanin" w:eastAsia="IRNazanin" w:cs="IRNazanin"/>
          <w:lang w:bidi="fa-IR"/>
          <w:color w:val="111111"/>
          <w:sz w:val="28"/>
          <w:szCs w:val="28"/>
          <w:rtl/>
        </w:rPr>
        <w:t xml:space="preserve">عزیزم تولدت مبارک ··· 199</w:t>
      </w:r>
    </w:p>
    <w:p>
      <w:pPr>
        <w:pStyle w:val="BookText"/>
      </w:pPr>
      <w:r>
        <w:rPr>
          <w:rFonts w:ascii="IRNazanin" w:hAnsi="IRNazanin" w:eastAsia="IRNazanin" w:cs="IRNazanin"/>
          <w:lang w:bidi="fa-IR"/>
          <w:color w:val="111111"/>
          <w:sz w:val="28"/>
          <w:szCs w:val="28"/>
          <w:rtl/>
        </w:rPr>
        <w:t xml:space="preserve">عشق هشتم ··· 108</w:t>
      </w:r>
    </w:p>
    <w:p>
      <w:pPr>
        <w:pStyle w:val="BookText"/>
      </w:pPr>
      <w:r>
        <w:rPr>
          <w:rFonts w:ascii="IRNazanin" w:hAnsi="IRNazanin" w:eastAsia="IRNazanin" w:cs="IRNazanin"/>
          <w:lang w:bidi="fa-IR"/>
          <w:color w:val="111111"/>
          <w:sz w:val="28"/>
          <w:szCs w:val="28"/>
          <w:rtl/>
        </w:rPr>
        <w:t xml:space="preserve">العفو ··· 126</w:t>
      </w:r>
    </w:p>
    <w:p>
      <w:pPr>
        <w:pStyle w:val="BookText"/>
      </w:pPr>
      <w:r>
        <w:rPr>
          <w:rFonts w:ascii="IRNazanin" w:hAnsi="IRNazanin" w:eastAsia="IRNazanin" w:cs="IRNazanin"/>
          <w:lang w:bidi="fa-IR"/>
          <w:color w:val="111111"/>
          <w:sz w:val="28"/>
          <w:szCs w:val="28"/>
          <w:rtl/>
        </w:rPr>
        <w:t xml:space="preserve">عقل و استنباط فقهی ··· 74</w:t>
      </w:r>
    </w:p>
    <w:p>
      <w:pPr>
        <w:pStyle w:val="BookText"/>
      </w:pPr>
      <w:r>
        <w:rPr>
          <w:rFonts w:ascii="IRNazanin" w:hAnsi="IRNazanin" w:eastAsia="IRNazanin" w:cs="IRNazanin"/>
          <w:lang w:bidi="fa-IR"/>
          <w:color w:val="111111"/>
          <w:sz w:val="28"/>
          <w:szCs w:val="28"/>
          <w:rtl/>
        </w:rPr>
        <w:t xml:space="preserve">العلامه الخواجه نصیرالدین الطوسی ··· 58</w:t>
      </w:r>
    </w:p>
    <w:p>
      <w:pPr>
        <w:pStyle w:val="BookText"/>
      </w:pPr>
      <w:r>
        <w:rPr>
          <w:rFonts w:ascii="IRNazanin" w:hAnsi="IRNazanin" w:eastAsia="IRNazanin" w:cs="IRNazanin"/>
          <w:lang w:bidi="fa-IR"/>
          <w:color w:val="111111"/>
          <w:sz w:val="28"/>
          <w:szCs w:val="28"/>
          <w:rtl/>
        </w:rPr>
        <w:t xml:space="preserve">علوم اسلامی و نقش آن در تحول علمی جهان ··· 141</w:t>
      </w:r>
    </w:p>
    <w:p>
      <w:pPr>
        <w:pStyle w:val="BookText"/>
      </w:pPr>
      <w:r>
        <w:rPr>
          <w:rFonts w:ascii="IRNazanin" w:hAnsi="IRNazanin" w:eastAsia="IRNazanin" w:cs="IRNazanin"/>
          <w:lang w:bidi="fa-IR"/>
          <w:color w:val="111111"/>
          <w:sz w:val="28"/>
          <w:szCs w:val="28"/>
          <w:rtl/>
        </w:rPr>
        <w:t xml:space="preserve">علی علیه‌السلامآینه جمال و جلال ··· 108</w:t>
      </w:r>
    </w:p>
    <w:p>
      <w:pPr>
        <w:pStyle w:val="BookText"/>
      </w:pPr>
      <w:r>
        <w:rPr>
          <w:rFonts w:ascii="IRNazanin" w:hAnsi="IRNazanin" w:eastAsia="IRNazanin" w:cs="IRNazanin"/>
          <w:lang w:bidi="fa-IR"/>
          <w:color w:val="111111"/>
          <w:sz w:val="28"/>
          <w:szCs w:val="28"/>
          <w:rtl/>
        </w:rPr>
        <w:t xml:space="preserve">علی بن عیسی اربلی و کشف الغمه ··· 59</w:t>
      </w:r>
    </w:p>
    <w:p>
      <w:pPr>
        <w:pStyle w:val="BookText"/>
      </w:pPr>
      <w:r>
        <w:rPr>
          <w:rFonts w:ascii="IRNazanin" w:hAnsi="IRNazanin" w:eastAsia="IRNazanin" w:cs="IRNazanin"/>
          <w:lang w:bidi="fa-IR"/>
          <w:color w:val="111111"/>
          <w:sz w:val="28"/>
          <w:szCs w:val="28"/>
          <w:rtl/>
        </w:rPr>
        <w:t xml:space="preserve">عمار یاسر، نشانه راه حق ··· 167</w:t>
      </w:r>
    </w:p>
    <w:p>
      <w:pPr>
        <w:pStyle w:val="BookText"/>
      </w:pPr>
      <w:r>
        <w:rPr>
          <w:rFonts w:ascii="IRNazanin" w:hAnsi="IRNazanin" w:eastAsia="IRNazanin" w:cs="IRNazanin"/>
          <w:lang w:bidi="fa-IR"/>
          <w:color w:val="111111"/>
          <w:sz w:val="28"/>
          <w:szCs w:val="28"/>
          <w:rtl/>
        </w:rPr>
        <w:t xml:space="preserve">عمدة الکتاب و عدة ذوی الالباب ··· 108</w:t>
      </w:r>
    </w:p>
    <w:p>
      <w:pPr>
        <w:pStyle w:val="BookText"/>
      </w:pPr>
      <w:r>
        <w:rPr>
          <w:rFonts w:ascii="IRNazanin" w:hAnsi="IRNazanin" w:eastAsia="IRNazanin" w:cs="IRNazanin"/>
          <w:lang w:bidi="fa-IR"/>
          <w:color w:val="111111"/>
          <w:sz w:val="28"/>
          <w:szCs w:val="28"/>
          <w:rtl/>
        </w:rPr>
        <w:t xml:space="preserve">غالیان، کاوشی در جریانها و برآیندها ··· 91</w:t>
      </w:r>
    </w:p>
    <w:p>
      <w:pPr>
        <w:pStyle w:val="BookText"/>
      </w:pPr>
      <w:r>
        <w:rPr>
          <w:rFonts w:ascii="IRNazanin" w:hAnsi="IRNazanin" w:eastAsia="IRNazanin" w:cs="IRNazanin"/>
          <w:lang w:bidi="fa-IR"/>
          <w:color w:val="111111"/>
          <w:sz w:val="28"/>
          <w:szCs w:val="28"/>
          <w:rtl/>
        </w:rPr>
        <w:t xml:space="preserve">غدیر از بیان علی بن موسی الرضا علیه‌السلام ··· 59</w:t>
      </w:r>
    </w:p>
    <w:p>
      <w:pPr>
        <w:pStyle w:val="BookText"/>
      </w:pPr>
      <w:r>
        <w:rPr>
          <w:rFonts w:ascii="IRNazanin" w:hAnsi="IRNazanin" w:eastAsia="IRNazanin" w:cs="IRNazanin"/>
          <w:lang w:bidi="fa-IR"/>
          <w:color w:val="111111"/>
          <w:sz w:val="28"/>
          <w:szCs w:val="28"/>
          <w:rtl/>
        </w:rPr>
        <w:t xml:space="preserve">غریبه‌ها ··· 199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فانوس؛ مجموعه نثر ادبی ··· 108</w:t>
      </w:r>
    </w:p>
    <w:p>
      <w:pPr>
        <w:pStyle w:val="BookText"/>
      </w:pPr>
      <w:r>
        <w:rPr>
          <w:rFonts w:ascii="IRNazanin" w:hAnsi="IRNazanin" w:eastAsia="IRNazanin" w:cs="IRNazanin"/>
          <w:lang w:bidi="fa-IR"/>
          <w:color w:val="111111"/>
          <w:sz w:val="28"/>
          <w:szCs w:val="28"/>
          <w:rtl/>
        </w:rPr>
        <w:t xml:space="preserve">الفتن الکبری ··· 167</w:t>
      </w:r>
    </w:p>
    <w:p>
      <w:pPr>
        <w:pStyle w:val="BookText"/>
      </w:pPr>
      <w:r>
        <w:rPr>
          <w:rFonts w:ascii="IRNazanin" w:hAnsi="IRNazanin" w:eastAsia="IRNazanin" w:cs="IRNazanin"/>
          <w:lang w:bidi="fa-IR"/>
          <w:color w:val="111111"/>
          <w:sz w:val="28"/>
          <w:szCs w:val="28"/>
          <w:rtl/>
        </w:rPr>
        <w:t xml:space="preserve">فرقه‌های اسلامی در سرزمین شام ··· 91</w:t>
      </w:r>
    </w:p>
    <w:p>
      <w:pPr>
        <w:pStyle w:val="BookText"/>
      </w:pPr>
      <w:r>
        <w:rPr>
          <w:rFonts w:ascii="IRNazanin" w:hAnsi="IRNazanin" w:eastAsia="IRNazanin" w:cs="IRNazanin"/>
          <w:lang w:bidi="fa-IR"/>
          <w:color w:val="111111"/>
          <w:sz w:val="28"/>
          <w:szCs w:val="28"/>
          <w:rtl/>
        </w:rPr>
        <w:t xml:space="preserve">فرودگاهها ··· 200</w:t>
      </w:r>
    </w:p>
    <w:p>
      <w:pPr>
        <w:pStyle w:val="BookText"/>
      </w:pPr>
      <w:r>
        <w:rPr>
          <w:rFonts w:ascii="IRNazanin" w:hAnsi="IRNazanin" w:eastAsia="IRNazanin" w:cs="IRNazanin"/>
          <w:lang w:bidi="fa-IR"/>
          <w:color w:val="111111"/>
          <w:sz w:val="28"/>
          <w:szCs w:val="28"/>
          <w:rtl/>
        </w:rPr>
        <w:t xml:space="preserve">فرهنگ آبادیها و مکانهای مذهبی کشور ··· 141</w:t>
      </w:r>
    </w:p>
    <w:p>
      <w:pPr>
        <w:pStyle w:val="BookText"/>
      </w:pPr>
      <w:r>
        <w:rPr>
          <w:rFonts w:ascii="IRNazanin" w:hAnsi="IRNazanin" w:eastAsia="IRNazanin" w:cs="IRNazanin"/>
          <w:lang w:bidi="fa-IR"/>
          <w:color w:val="111111"/>
          <w:sz w:val="28"/>
          <w:szCs w:val="28"/>
          <w:rtl/>
        </w:rPr>
        <w:t xml:space="preserve">فرهنگ اصطلاحات علوم و تمدن اسلامی ··· 141</w:t>
      </w:r>
    </w:p>
    <w:p>
      <w:pPr>
        <w:pStyle w:val="BookText"/>
      </w:pPr>
      <w:r>
        <w:rPr>
          <w:rFonts w:ascii="IRNazanin" w:hAnsi="IRNazanin" w:eastAsia="IRNazanin" w:cs="IRNazanin"/>
          <w:lang w:bidi="fa-IR"/>
          <w:color w:val="111111"/>
          <w:sz w:val="28"/>
          <w:szCs w:val="28"/>
          <w:rtl/>
        </w:rPr>
        <w:t xml:space="preserve">فرهنگ اصطلاحات فلسفه، کلام و منطق ··· 109</w:t>
      </w:r>
    </w:p>
    <w:p>
      <w:pPr>
        <w:pStyle w:val="BookText"/>
      </w:pPr>
      <w:r>
        <w:rPr>
          <w:rFonts w:ascii="IRNazanin" w:hAnsi="IRNazanin" w:eastAsia="IRNazanin" w:cs="IRNazanin"/>
          <w:lang w:bidi="fa-IR"/>
          <w:color w:val="111111"/>
          <w:sz w:val="28"/>
          <w:szCs w:val="28"/>
          <w:rtl/>
        </w:rPr>
        <w:t xml:space="preserve">فرهنگ بزرگان اسلام و ایران ··· 141</w:t>
      </w:r>
    </w:p>
    <w:p>
      <w:pPr>
        <w:pStyle w:val="BookText"/>
      </w:pPr>
      <w:r>
        <w:rPr>
          <w:rFonts w:ascii="IRNazanin" w:hAnsi="IRNazanin" w:eastAsia="IRNazanin" w:cs="IRNazanin"/>
          <w:lang w:bidi="fa-IR"/>
          <w:color w:val="111111"/>
          <w:sz w:val="28"/>
          <w:szCs w:val="28"/>
          <w:rtl/>
        </w:rPr>
        <w:t xml:space="preserve">فرهنگ توصیفی اصطلاحات عروض ··· 142</w:t>
      </w:r>
    </w:p>
    <w:p>
      <w:pPr>
        <w:pStyle w:val="BookText"/>
      </w:pPr>
      <w:r>
        <w:rPr>
          <w:rFonts w:ascii="IRNazanin" w:hAnsi="IRNazanin" w:eastAsia="IRNazanin" w:cs="IRNazanin"/>
          <w:lang w:bidi="fa-IR"/>
          <w:color w:val="111111"/>
          <w:sz w:val="28"/>
          <w:szCs w:val="28"/>
          <w:rtl/>
        </w:rPr>
        <w:t xml:space="preserve">فرهنگ جغرافیایی ایران(خراسان) ··· 142</w:t>
      </w:r>
    </w:p>
    <w:p>
      <w:pPr>
        <w:pStyle w:val="BookText"/>
      </w:pPr>
      <w:r>
        <w:rPr>
          <w:rFonts w:ascii="IRNazanin" w:hAnsi="IRNazanin" w:eastAsia="IRNazanin" w:cs="IRNazanin"/>
          <w:lang w:bidi="fa-IR"/>
          <w:color w:val="111111"/>
          <w:sz w:val="28"/>
          <w:szCs w:val="28"/>
          <w:rtl/>
        </w:rPr>
        <w:t xml:space="preserve">فرهنگ فرق اسلامی ··· 142</w:t>
      </w:r>
    </w:p>
    <w:p>
      <w:pPr>
        <w:pStyle w:val="BookText"/>
      </w:pPr>
      <w:r>
        <w:rPr>
          <w:rFonts w:ascii="IRNazanin" w:hAnsi="IRNazanin" w:eastAsia="IRNazanin" w:cs="IRNazanin"/>
          <w:lang w:bidi="fa-IR"/>
          <w:color w:val="111111"/>
          <w:sz w:val="28"/>
          <w:szCs w:val="28"/>
          <w:rtl/>
        </w:rPr>
        <w:t xml:space="preserve">فرهنگ کاربردی اوزان شعر فارسی ··· 109</w:t>
      </w:r>
    </w:p>
    <w:p>
      <w:pPr>
        <w:pStyle w:val="BookText"/>
      </w:pPr>
      <w:r>
        <w:rPr>
          <w:rFonts w:ascii="IRNazanin" w:hAnsi="IRNazanin" w:eastAsia="IRNazanin" w:cs="IRNazanin"/>
          <w:lang w:bidi="fa-IR"/>
          <w:color w:val="111111"/>
          <w:sz w:val="28"/>
          <w:szCs w:val="28"/>
          <w:rtl/>
        </w:rPr>
        <w:t xml:space="preserve">فرهنگنامه تطبیقی نامهای قدیم و جدید مکانهای جغرافیایی ··· 143</w:t>
      </w:r>
    </w:p>
    <w:p>
      <w:pPr>
        <w:pStyle w:val="BookText"/>
      </w:pPr>
      <w:r>
        <w:rPr>
          <w:rFonts w:ascii="IRNazanin" w:hAnsi="IRNazanin" w:eastAsia="IRNazanin" w:cs="IRNazanin"/>
          <w:lang w:bidi="fa-IR"/>
          <w:color w:val="111111"/>
          <w:sz w:val="28"/>
          <w:szCs w:val="28"/>
          <w:rtl/>
        </w:rPr>
        <w:t xml:space="preserve">فرهنگنامه قرآنی ··· 143</w:t>
      </w:r>
    </w:p>
    <w:p>
      <w:pPr>
        <w:pStyle w:val="BookText"/>
      </w:pPr>
      <w:r>
        <w:rPr>
          <w:rFonts w:ascii="IRNazanin" w:hAnsi="IRNazanin" w:eastAsia="IRNazanin" w:cs="IRNazanin"/>
          <w:lang w:bidi="fa-IR"/>
          <w:color w:val="111111"/>
          <w:sz w:val="28"/>
          <w:szCs w:val="28"/>
          <w:rtl/>
        </w:rPr>
        <w:t xml:space="preserve">فلوسی و روباه ··· 200</w:t>
      </w:r>
    </w:p>
    <w:p>
      <w:pPr>
        <w:pStyle w:val="BookText"/>
      </w:pPr>
      <w:r>
        <w:rPr>
          <w:rFonts w:ascii="IRNazanin" w:hAnsi="IRNazanin" w:eastAsia="IRNazanin" w:cs="IRNazanin"/>
          <w:lang w:bidi="fa-IR"/>
          <w:color w:val="111111"/>
          <w:sz w:val="28"/>
          <w:szCs w:val="28"/>
          <w:rtl/>
        </w:rPr>
        <w:t xml:space="preserve">فنون مدیریت برای کتابداران ··· 143</w:t>
      </w:r>
    </w:p>
    <w:p>
      <w:pPr>
        <w:pStyle w:val="BookText"/>
      </w:pPr>
      <w:r>
        <w:rPr>
          <w:rFonts w:ascii="IRNazanin" w:hAnsi="IRNazanin" w:eastAsia="IRNazanin" w:cs="IRNazanin"/>
          <w:lang w:bidi="fa-IR"/>
          <w:color w:val="111111"/>
          <w:sz w:val="28"/>
          <w:szCs w:val="28"/>
          <w:rtl/>
        </w:rPr>
        <w:t xml:space="preserve">الفوائد الرجالیه ··· 59</w:t>
      </w:r>
    </w:p>
    <w:p>
      <w:pPr>
        <w:pStyle w:val="BookText"/>
      </w:pPr>
      <w:r>
        <w:rPr>
          <w:rFonts w:ascii="IRNazanin" w:hAnsi="IRNazanin" w:eastAsia="IRNazanin" w:cs="IRNazanin"/>
          <w:lang w:bidi="fa-IR"/>
          <w:color w:val="111111"/>
          <w:sz w:val="28"/>
          <w:szCs w:val="28"/>
          <w:rtl/>
        </w:rPr>
        <w:t xml:space="preserve">فهرس احادیث اهل البیت علیهم‌السلام ··· 144</w:t>
      </w:r>
    </w:p>
    <w:p>
      <w:pPr>
        <w:pStyle w:val="BookText"/>
      </w:pPr>
      <w:r>
        <w:rPr>
          <w:rFonts w:ascii="IRNazanin" w:hAnsi="IRNazanin" w:eastAsia="IRNazanin" w:cs="IRNazanin"/>
          <w:lang w:bidi="fa-IR"/>
          <w:color w:val="111111"/>
          <w:sz w:val="28"/>
          <w:szCs w:val="28"/>
          <w:rtl/>
        </w:rPr>
        <w:t xml:space="preserve">فهرس احادیث کتب الصدوق ··· 144</w:t>
      </w:r>
    </w:p>
    <w:p>
      <w:pPr>
        <w:pStyle w:val="BookText"/>
      </w:pPr>
      <w:r>
        <w:rPr>
          <w:rFonts w:ascii="IRNazanin" w:hAnsi="IRNazanin" w:eastAsia="IRNazanin" w:cs="IRNazanin"/>
          <w:lang w:bidi="fa-IR"/>
          <w:color w:val="111111"/>
          <w:sz w:val="28"/>
          <w:szCs w:val="28"/>
          <w:rtl/>
        </w:rPr>
        <w:t xml:space="preserve">فهرست کتابهای فارسی شده چاپی ··· 144</w:t>
      </w:r>
    </w:p>
    <w:p>
      <w:pPr>
        <w:pStyle w:val="BookText"/>
      </w:pPr>
      <w:r>
        <w:rPr>
          <w:rFonts w:ascii="IRNazanin" w:hAnsi="IRNazanin" w:eastAsia="IRNazanin" w:cs="IRNazanin"/>
          <w:lang w:bidi="fa-IR"/>
          <w:color w:val="111111"/>
          <w:sz w:val="28"/>
          <w:szCs w:val="28"/>
          <w:rtl/>
        </w:rPr>
        <w:t xml:space="preserve">فهرست ماقبل الفهرست ··· 145</w:t>
      </w:r>
    </w:p>
    <w:p>
      <w:pPr>
        <w:pStyle w:val="BookText"/>
      </w:pPr>
      <w:r>
        <w:rPr>
          <w:rFonts w:ascii="IRNazanin" w:hAnsi="IRNazanin" w:eastAsia="IRNazanin" w:cs="IRNazanin"/>
          <w:lang w:bidi="fa-IR"/>
          <w:color w:val="111111"/>
          <w:sz w:val="28"/>
          <w:szCs w:val="28"/>
          <w:rtl/>
        </w:rPr>
        <w:t xml:space="preserve">فهرست‌های خود نوشت فیض کاشانی ··· 145</w:t>
      </w:r>
    </w:p>
    <w:p>
      <w:pPr>
        <w:pStyle w:val="BookText"/>
      </w:pPr>
      <w:r>
        <w:rPr>
          <w:rFonts w:ascii="IRNazanin" w:hAnsi="IRNazanin" w:eastAsia="IRNazanin" w:cs="IRNazanin"/>
          <w:lang w:bidi="fa-IR"/>
          <w:color w:val="111111"/>
          <w:sz w:val="28"/>
          <w:szCs w:val="28"/>
          <w:rtl/>
        </w:rPr>
        <w:t xml:space="preserve">فی رحاب الامام المهدی علیه‌السلام ··· 60</w:t>
      </w:r>
    </w:p>
    <w:p>
      <w:pPr>
        <w:pStyle w:val="BookText"/>
      </w:pPr>
      <w:r>
        <w:rPr>
          <w:rFonts w:ascii="IRNazanin" w:hAnsi="IRNazanin" w:eastAsia="IRNazanin" w:cs="IRNazanin"/>
          <w:lang w:bidi="fa-IR"/>
          <w:color w:val="111111"/>
          <w:sz w:val="28"/>
          <w:szCs w:val="28"/>
          <w:rtl/>
        </w:rPr>
        <w:t xml:space="preserve">القانون الدولی فی الاسلام ··· 119</w:t>
      </w:r>
    </w:p>
    <w:p>
      <w:pPr>
        <w:pStyle w:val="BookText"/>
      </w:pPr>
      <w:r>
        <w:rPr>
          <w:rFonts w:ascii="IRNazanin" w:hAnsi="IRNazanin" w:eastAsia="IRNazanin" w:cs="IRNazanin"/>
          <w:lang w:bidi="fa-IR"/>
          <w:color w:val="111111"/>
          <w:sz w:val="28"/>
          <w:szCs w:val="28"/>
          <w:rtl/>
        </w:rPr>
        <w:t xml:space="preserve">قبسات (انواری از معارف قرآنی) ··· 25</w:t>
      </w:r>
    </w:p>
    <w:p>
      <w:pPr>
        <w:pStyle w:val="BookText"/>
      </w:pPr>
      <w:r>
        <w:rPr>
          <w:rFonts w:ascii="IRNazanin" w:hAnsi="IRNazanin" w:eastAsia="IRNazanin" w:cs="IRNazanin"/>
          <w:lang w:bidi="fa-IR"/>
          <w:color w:val="111111"/>
          <w:sz w:val="28"/>
          <w:szCs w:val="28"/>
          <w:rtl/>
        </w:rPr>
        <w:t xml:space="preserve">قبسات من معارف القرآن الکریم</w:t>
      </w:r>
    </w:p>
    <w:p>
      <w:pPr>
        <w:pStyle w:val="BookText"/>
      </w:pPr>
      <w:r>
        <w:rPr>
          <w:rFonts w:ascii="IRNazanin" w:hAnsi="IRNazanin" w:eastAsia="IRNazanin" w:cs="IRNazanin"/>
          <w:lang w:bidi="fa-IR"/>
          <w:color w:val="111111"/>
          <w:sz w:val="28"/>
          <w:szCs w:val="28"/>
          <w:rtl/>
        </w:rPr>
        <w:t xml:space="preserve">(مع الترجمة الاردیة) ··· 25</w:t>
      </w:r>
    </w:p>
    <w:p>
      <w:pPr>
        <w:pStyle w:val="BookText"/>
      </w:pPr>
      <w:r>
        <w:rPr>
          <w:rFonts w:ascii="IRNazanin" w:hAnsi="IRNazanin" w:eastAsia="IRNazanin" w:cs="IRNazanin"/>
          <w:lang w:bidi="fa-IR"/>
          <w:color w:val="111111"/>
          <w:sz w:val="28"/>
          <w:szCs w:val="28"/>
          <w:rtl/>
        </w:rPr>
        <w:t xml:space="preserve">قبسات من معارف القرآن الکریم</w:t>
      </w:r>
    </w:p>
    <w:p>
      <w:pPr>
        <w:pStyle w:val="BookText"/>
      </w:pPr>
      <w:r>
        <w:rPr>
          <w:rFonts w:ascii="IRNazanin" w:hAnsi="IRNazanin" w:eastAsia="IRNazanin" w:cs="IRNazanin"/>
          <w:lang w:bidi="fa-IR"/>
          <w:color w:val="111111"/>
          <w:sz w:val="28"/>
          <w:szCs w:val="28"/>
          <w:rtl/>
        </w:rPr>
        <w:t xml:space="preserve">(مع الترجمة الروسیه) ··· 26</w:t>
      </w:r>
    </w:p>
    <w:p>
      <w:pPr>
        <w:pStyle w:val="BookText"/>
      </w:pPr>
      <w:r>
        <w:rPr>
          <w:rFonts w:ascii="IRNazanin" w:hAnsi="IRNazanin" w:eastAsia="IRNazanin" w:cs="IRNazanin"/>
          <w:lang w:bidi="fa-IR"/>
          <w:color w:val="111111"/>
          <w:sz w:val="28"/>
          <w:szCs w:val="28"/>
          <w:rtl/>
        </w:rPr>
        <w:t xml:space="preserve">قبسات من معارف القرآن الکریم</w:t>
      </w:r>
    </w:p>
    <w:p>
      <w:pPr>
        <w:pStyle w:val="BookText"/>
      </w:pPr>
      <w:r>
        <w:rPr>
          <w:rFonts w:ascii="IRNazanin" w:hAnsi="IRNazanin" w:eastAsia="IRNazanin" w:cs="IRNazanin"/>
          <w:lang w:bidi="fa-IR"/>
          <w:color w:val="111111"/>
          <w:sz w:val="28"/>
          <w:szCs w:val="28"/>
          <w:rtl/>
        </w:rPr>
        <w:t xml:space="preserve">(مع الترجمة الاسپانیه) ··· 25</w:t>
      </w:r>
    </w:p>
    <w:p>
      <w:pPr>
        <w:pStyle w:val="BookText"/>
      </w:pPr>
      <w:r>
        <w:rPr>
          <w:rFonts w:ascii="IRNazanin" w:hAnsi="IRNazanin" w:eastAsia="IRNazanin" w:cs="IRNazanin"/>
          <w:lang w:bidi="fa-IR"/>
          <w:color w:val="111111"/>
          <w:sz w:val="28"/>
          <w:szCs w:val="28"/>
          <w:rtl/>
        </w:rPr>
        <w:t xml:space="preserve">قبسات من معارف القرآن الکریم</w:t>
      </w:r>
    </w:p>
    <w:p>
      <w:pPr>
        <w:pStyle w:val="BookText"/>
      </w:pPr>
      <w:r>
        <w:rPr>
          <w:rFonts w:ascii="IRNazanin" w:hAnsi="IRNazanin" w:eastAsia="IRNazanin" w:cs="IRNazanin"/>
          <w:lang w:bidi="fa-IR"/>
          <w:color w:val="111111"/>
          <w:sz w:val="28"/>
          <w:szCs w:val="28"/>
          <w:rtl/>
        </w:rPr>
        <w:t xml:space="preserve">(مع الترجمة الصینیة) ··· 26</w:t>
      </w:r>
    </w:p>
    <w:p>
      <w:pPr>
        <w:pStyle w:val="BookText"/>
      </w:pPr>
      <w:r>
        <w:rPr>
          <w:rFonts w:ascii="IRNazanin" w:hAnsi="IRNazanin" w:eastAsia="IRNazanin" w:cs="IRNazanin"/>
          <w:lang w:bidi="fa-IR"/>
          <w:color w:val="111111"/>
          <w:sz w:val="28"/>
          <w:szCs w:val="28"/>
          <w:rtl/>
        </w:rPr>
        <w:t xml:space="preserve">قبسات من معارف القرآن الکریم</w:t>
      </w:r>
    </w:p>
    <w:p>
      <w:pPr>
        <w:pStyle w:val="BookText"/>
      </w:pPr>
      <w:r>
        <w:rPr>
          <w:rFonts w:ascii="IRNazanin" w:hAnsi="IRNazanin" w:eastAsia="IRNazanin" w:cs="IRNazanin"/>
          <w:lang w:bidi="fa-IR"/>
          <w:color w:val="111111"/>
          <w:sz w:val="28"/>
          <w:szCs w:val="28"/>
          <w:rtl/>
        </w:rPr>
        <w:t xml:space="preserve">(مع الترجمة الفرنسیة) ··· 25</w:t>
      </w:r>
    </w:p>
    <w:p>
      <w:pPr>
        <w:pStyle w:val="BookText"/>
      </w:pPr>
      <w:r>
        <w:rPr>
          <w:rFonts w:ascii="IRNazanin" w:hAnsi="IRNazanin" w:eastAsia="IRNazanin" w:cs="IRNazanin"/>
          <w:lang w:bidi="fa-IR"/>
          <w:color w:val="111111"/>
          <w:sz w:val="28"/>
          <w:szCs w:val="28"/>
          <w:rtl/>
        </w:rPr>
        <w:t xml:space="preserve">قبسات من معارف القرآن الکریم</w:t>
      </w:r>
    </w:p>
    <w:p>
      <w:pPr>
        <w:pStyle w:val="BookText"/>
      </w:pPr>
      <w:r>
        <w:rPr>
          <w:rFonts w:ascii="IRNazanin" w:hAnsi="IRNazanin" w:eastAsia="IRNazanin" w:cs="IRNazanin"/>
          <w:lang w:bidi="fa-IR"/>
          <w:color w:val="111111"/>
          <w:sz w:val="28"/>
          <w:szCs w:val="28"/>
          <w:rtl/>
        </w:rPr>
        <w:t xml:space="preserve">(مع الترجمة الالمانیه) ··· 25</w:t>
      </w:r>
    </w:p>
    <w:p>
      <w:pPr>
        <w:pStyle w:val="BookText"/>
      </w:pPr>
      <w:r>
        <w:rPr>
          <w:rFonts w:ascii="IRNazanin" w:hAnsi="IRNazanin" w:eastAsia="IRNazanin" w:cs="IRNazanin"/>
          <w:lang w:bidi="fa-IR"/>
          <w:color w:val="111111"/>
          <w:sz w:val="28"/>
          <w:szCs w:val="28"/>
          <w:rtl/>
        </w:rPr>
        <w:t xml:space="preserve">قبسات من معارف القرآن الکریم</w:t>
      </w:r>
    </w:p>
    <w:p>
      <w:pPr>
        <w:pStyle w:val="BookText"/>
      </w:pPr>
      <w:r>
        <w:rPr>
          <w:rFonts w:ascii="IRNazanin" w:hAnsi="IRNazanin" w:eastAsia="IRNazanin" w:cs="IRNazanin"/>
          <w:lang w:bidi="fa-IR"/>
          <w:color w:val="111111"/>
          <w:sz w:val="28"/>
          <w:szCs w:val="28"/>
          <w:rtl/>
        </w:rPr>
        <w:t xml:space="preserve">(مع الترجمة الانجلیزیة) ··· 26</w:t>
      </w:r>
    </w:p>
    <w:p>
      <w:pPr>
        <w:pStyle w:val="BookText"/>
      </w:pPr>
      <w:r>
        <w:rPr>
          <w:rFonts w:ascii="IRNazanin" w:hAnsi="IRNazanin" w:eastAsia="IRNazanin" w:cs="IRNazanin"/>
          <w:lang w:bidi="fa-IR"/>
          <w:color w:val="111111"/>
          <w:sz w:val="28"/>
          <w:szCs w:val="28"/>
          <w:rtl/>
        </w:rPr>
        <w:t xml:space="preserve">قبسات من معارف القرآن الکریم</w:t>
      </w:r>
    </w:p>
    <w:p>
      <w:pPr>
        <w:pStyle w:val="BookText"/>
      </w:pPr>
      <w:r>
        <w:rPr>
          <w:rFonts w:ascii="IRNazanin" w:hAnsi="IRNazanin" w:eastAsia="IRNazanin" w:cs="IRNazanin"/>
          <w:lang w:bidi="fa-IR"/>
          <w:color w:val="111111"/>
          <w:sz w:val="28"/>
          <w:szCs w:val="28"/>
          <w:rtl/>
        </w:rPr>
        <w:t xml:space="preserve">(مع الترجمة الایطالیة) ··· 26</w:t>
      </w:r>
    </w:p>
    <w:p>
      <w:pPr>
        <w:pStyle w:val="BookText"/>
      </w:pPr>
      <w:r>
        <w:rPr>
          <w:rFonts w:ascii="IRNazanin" w:hAnsi="IRNazanin" w:eastAsia="IRNazanin" w:cs="IRNazanin"/>
          <w:lang w:bidi="fa-IR"/>
          <w:color w:val="111111"/>
          <w:sz w:val="28"/>
          <w:szCs w:val="28"/>
          <w:rtl/>
        </w:rPr>
        <w:t xml:space="preserve">قبسات من معارف القرآن الکریم</w:t>
      </w:r>
    </w:p>
    <w:p>
      <w:pPr>
        <w:pStyle w:val="BookText"/>
      </w:pPr>
      <w:r>
        <w:rPr>
          <w:rFonts w:ascii="IRNazanin" w:hAnsi="IRNazanin" w:eastAsia="IRNazanin" w:cs="IRNazanin"/>
          <w:lang w:bidi="fa-IR"/>
          <w:color w:val="111111"/>
          <w:sz w:val="28"/>
          <w:szCs w:val="28"/>
          <w:rtl/>
        </w:rPr>
        <w:t xml:space="preserve">(نئچه ایشیق لیقلار قرآن کریمین...) ··· 26</w:t>
      </w:r>
    </w:p>
    <w:p>
      <w:pPr>
        <w:pStyle w:val="BookText"/>
      </w:pPr>
      <w:r>
        <w:rPr>
          <w:rFonts w:ascii="IRNazanin" w:hAnsi="IRNazanin" w:eastAsia="IRNazanin" w:cs="IRNazanin"/>
          <w:lang w:bidi="fa-IR"/>
          <w:color w:val="111111"/>
          <w:sz w:val="28"/>
          <w:szCs w:val="28"/>
          <w:rtl/>
        </w:rPr>
        <w:t xml:space="preserve">قبله‌گاه عاشقان (به زبان اردو) ··· 60</w:t>
      </w:r>
    </w:p>
    <w:p>
      <w:pPr>
        <w:pStyle w:val="BookText"/>
      </w:pPr>
      <w:r>
        <w:rPr>
          <w:rFonts w:ascii="IRNazanin" w:hAnsi="IRNazanin" w:eastAsia="IRNazanin" w:cs="IRNazanin"/>
          <w:lang w:bidi="fa-IR"/>
          <w:color w:val="111111"/>
          <w:sz w:val="28"/>
          <w:szCs w:val="28"/>
          <w:rtl/>
        </w:rPr>
        <w:t xml:space="preserve">قرآن کریم ··· 26</w:t>
      </w:r>
    </w:p>
    <w:p>
      <w:pPr>
        <w:pStyle w:val="BookText"/>
      </w:pPr>
      <w:r>
        <w:rPr>
          <w:rFonts w:ascii="IRNazanin" w:hAnsi="IRNazanin" w:eastAsia="IRNazanin" w:cs="IRNazanin"/>
          <w:lang w:bidi="fa-IR"/>
          <w:color w:val="111111"/>
          <w:sz w:val="28"/>
          <w:szCs w:val="28"/>
          <w:rtl/>
        </w:rPr>
        <w:t xml:space="preserve">قرآن و روان شناسی ··· 27</w:t>
      </w:r>
    </w:p>
    <w:p>
      <w:pPr>
        <w:pStyle w:val="BookText"/>
      </w:pPr>
      <w:r>
        <w:rPr>
          <w:rFonts w:ascii="IRNazanin" w:hAnsi="IRNazanin" w:eastAsia="IRNazanin" w:cs="IRNazanin"/>
          <w:lang w:bidi="fa-IR"/>
          <w:color w:val="111111"/>
          <w:sz w:val="28"/>
          <w:szCs w:val="28"/>
          <w:rtl/>
        </w:rPr>
        <w:t xml:space="preserve">قصص الانبیاء ··· 60</w:t>
      </w:r>
    </w:p>
    <w:p>
      <w:pPr>
        <w:pStyle w:val="BookText"/>
      </w:pPr>
      <w:r>
        <w:rPr>
          <w:rFonts w:ascii="IRNazanin" w:hAnsi="IRNazanin" w:eastAsia="IRNazanin" w:cs="IRNazanin"/>
          <w:lang w:bidi="fa-IR"/>
          <w:color w:val="111111"/>
          <w:sz w:val="28"/>
          <w:szCs w:val="28"/>
          <w:rtl/>
        </w:rPr>
        <w:t xml:space="preserve">قصه‌های پنج گوهر ··· 109</w:t>
      </w:r>
    </w:p>
    <w:p>
      <w:pPr>
        <w:pStyle w:val="BookText"/>
      </w:pPr>
      <w:r>
        <w:rPr>
          <w:rFonts w:ascii="IRNazanin" w:hAnsi="IRNazanin" w:eastAsia="IRNazanin" w:cs="IRNazanin"/>
          <w:lang w:bidi="fa-IR"/>
          <w:color w:val="111111"/>
          <w:sz w:val="28"/>
          <w:szCs w:val="28"/>
          <w:rtl/>
        </w:rPr>
        <w:t xml:space="preserve">قطب الدین شیرازی و علم الانوار ··· 60</w:t>
      </w:r>
    </w:p>
    <w:p>
      <w:pPr>
        <w:pStyle w:val="BookText"/>
      </w:pPr>
      <w:r>
        <w:rPr>
          <w:rFonts w:ascii="IRNazanin" w:hAnsi="IRNazanin" w:eastAsia="IRNazanin" w:cs="IRNazanin"/>
          <w:lang w:bidi="fa-IR"/>
          <w:color w:val="111111"/>
          <w:sz w:val="28"/>
          <w:szCs w:val="28"/>
          <w:rtl/>
        </w:rPr>
        <w:t xml:space="preserve">قطعه‌ها ··· 109</w:t>
      </w:r>
    </w:p>
    <w:p>
      <w:pPr>
        <w:pStyle w:val="BookText"/>
      </w:pPr>
      <w:r>
        <w:rPr>
          <w:rFonts w:ascii="IRNazanin" w:hAnsi="IRNazanin" w:eastAsia="IRNazanin" w:cs="IRNazanin"/>
          <w:lang w:bidi="fa-IR"/>
          <w:color w:val="111111"/>
          <w:sz w:val="28"/>
          <w:szCs w:val="28"/>
          <w:rtl/>
        </w:rPr>
        <w:t xml:space="preserve">قنبر المذبوح فی حبّ علی علیه‌السلام ··· 61</w:t>
      </w:r>
    </w:p>
    <w:p>
      <w:pPr>
        <w:pStyle w:val="BookText"/>
      </w:pPr>
      <w:r>
        <w:rPr>
          <w:rFonts w:ascii="IRNazanin" w:hAnsi="IRNazanin" w:eastAsia="IRNazanin" w:cs="IRNazanin"/>
          <w:lang w:bidi="fa-IR"/>
          <w:color w:val="111111"/>
          <w:sz w:val="28"/>
          <w:szCs w:val="28"/>
          <w:rtl/>
        </w:rPr>
        <w:t xml:space="preserve">قوارع القرآن ··· 27</w:t>
      </w:r>
    </w:p>
    <w:p>
      <w:pPr>
        <w:pStyle w:val="BookText"/>
      </w:pPr>
      <w:r>
        <w:rPr>
          <w:rFonts w:ascii="IRNazanin" w:hAnsi="IRNazanin" w:eastAsia="IRNazanin" w:cs="IRNazanin"/>
          <w:lang w:bidi="fa-IR"/>
          <w:color w:val="111111"/>
          <w:sz w:val="28"/>
          <w:szCs w:val="28"/>
          <w:rtl/>
        </w:rPr>
        <w:t xml:space="preserve">القواعد البلاغیه فی ضوء المنهج</w:t>
      </w:r>
    </w:p>
    <w:p>
      <w:pPr>
        <w:pStyle w:val="BookText"/>
      </w:pPr>
      <w:r>
        <w:rPr>
          <w:rFonts w:ascii="IRNazanin" w:hAnsi="IRNazanin" w:eastAsia="IRNazanin" w:cs="IRNazanin"/>
          <w:lang w:bidi="fa-IR"/>
          <w:color w:val="111111"/>
          <w:sz w:val="28"/>
          <w:szCs w:val="28"/>
          <w:rtl/>
        </w:rPr>
        <w:t xml:space="preserve">الاسلامی ··· 110</w:t>
      </w:r>
    </w:p>
    <w:p>
      <w:pPr>
        <w:pStyle w:val="BookText"/>
      </w:pPr>
      <w:r>
        <w:rPr>
          <w:rFonts w:ascii="IRNazanin" w:hAnsi="IRNazanin" w:eastAsia="IRNazanin" w:cs="IRNazanin"/>
          <w:lang w:bidi="fa-IR"/>
          <w:color w:val="111111"/>
          <w:sz w:val="28"/>
          <w:szCs w:val="28"/>
          <w:rtl/>
        </w:rPr>
        <w:t xml:space="preserve">کاشف الغمه فی تاریخ الائمة ··· 61</w:t>
      </w:r>
    </w:p>
    <w:p>
      <w:pPr>
        <w:pStyle w:val="BookText"/>
      </w:pPr>
      <w:r>
        <w:rPr>
          <w:rFonts w:ascii="IRNazanin" w:hAnsi="IRNazanin" w:eastAsia="IRNazanin" w:cs="IRNazanin"/>
          <w:lang w:bidi="fa-IR"/>
          <w:color w:val="111111"/>
          <w:sz w:val="28"/>
          <w:szCs w:val="28"/>
          <w:rtl/>
        </w:rPr>
        <w:t xml:space="preserve">کاغذ ··· 200</w:t>
      </w:r>
    </w:p>
    <w:p>
      <w:pPr>
        <w:pStyle w:val="BookText"/>
      </w:pPr>
      <w:r>
        <w:rPr>
          <w:rFonts w:ascii="IRNazanin" w:hAnsi="IRNazanin" w:eastAsia="IRNazanin" w:cs="IRNazanin"/>
          <w:lang w:bidi="fa-IR"/>
          <w:color w:val="111111"/>
          <w:sz w:val="28"/>
          <w:szCs w:val="28"/>
          <w:rtl/>
        </w:rPr>
        <w:t xml:space="preserve">کتاب آرایی در تمدن اسلامی ··· 145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کتابچه نیشابور ··· 167</w:t>
      </w:r>
    </w:p>
    <w:p>
      <w:pPr>
        <w:pStyle w:val="BookText"/>
      </w:pPr>
      <w:r>
        <w:rPr>
          <w:rFonts w:ascii="IRNazanin" w:hAnsi="IRNazanin" w:eastAsia="IRNazanin" w:cs="IRNazanin"/>
          <w:lang w:bidi="fa-IR"/>
          <w:color w:val="111111"/>
          <w:sz w:val="28"/>
          <w:szCs w:val="28"/>
          <w:rtl/>
        </w:rPr>
        <w:t xml:space="preserve">کتابخانه‌های عمومی و نیمه عمومی ··· 146</w:t>
      </w:r>
    </w:p>
    <w:p>
      <w:pPr>
        <w:pStyle w:val="BookText"/>
      </w:pPr>
      <w:r>
        <w:rPr>
          <w:rFonts w:ascii="IRNazanin" w:hAnsi="IRNazanin" w:eastAsia="IRNazanin" w:cs="IRNazanin"/>
          <w:lang w:bidi="fa-IR"/>
          <w:color w:val="111111"/>
          <w:sz w:val="28"/>
          <w:szCs w:val="28"/>
          <w:rtl/>
        </w:rPr>
        <w:t xml:space="preserve">کتاب در پویه تاریخ ··· 146</w:t>
      </w:r>
    </w:p>
    <w:p>
      <w:pPr>
        <w:pStyle w:val="BookText"/>
      </w:pPr>
      <w:r>
        <w:rPr>
          <w:rFonts w:ascii="IRNazanin" w:hAnsi="IRNazanin" w:eastAsia="IRNazanin" w:cs="IRNazanin"/>
          <w:lang w:bidi="fa-IR"/>
          <w:color w:val="111111"/>
          <w:sz w:val="28"/>
          <w:szCs w:val="28"/>
          <w:rtl/>
        </w:rPr>
        <w:t xml:space="preserve">کتاب الاربعین فی فضایل امیر</w:t>
      </w:r>
    </w:p>
    <w:p>
      <w:pPr>
        <w:pStyle w:val="BookText"/>
      </w:pPr>
      <w:r>
        <w:rPr>
          <w:rFonts w:ascii="IRNazanin" w:hAnsi="IRNazanin" w:eastAsia="IRNazanin" w:cs="IRNazanin"/>
          <w:lang w:bidi="fa-IR"/>
          <w:color w:val="111111"/>
          <w:sz w:val="28"/>
          <w:szCs w:val="28"/>
          <w:rtl/>
        </w:rPr>
        <w:t xml:space="preserve">المؤمنین علیه‌السلام··· 38</w:t>
      </w:r>
    </w:p>
    <w:p>
      <w:pPr>
        <w:pStyle w:val="BookText"/>
      </w:pPr>
      <w:r>
        <w:rPr>
          <w:rFonts w:ascii="IRNazanin" w:hAnsi="IRNazanin" w:eastAsia="IRNazanin" w:cs="IRNazanin"/>
          <w:lang w:bidi="fa-IR"/>
          <w:color w:val="111111"/>
          <w:sz w:val="28"/>
          <w:szCs w:val="28"/>
          <w:rtl/>
        </w:rPr>
        <w:t xml:space="preserve">کتاب شناسی آسیای مرکزی در دوران اسلامی ··· 146</w:t>
      </w:r>
    </w:p>
    <w:p>
      <w:pPr>
        <w:pStyle w:val="BookText"/>
      </w:pPr>
      <w:r>
        <w:rPr>
          <w:rFonts w:ascii="IRNazanin" w:hAnsi="IRNazanin" w:eastAsia="IRNazanin" w:cs="IRNazanin"/>
          <w:lang w:bidi="fa-IR"/>
          <w:color w:val="111111"/>
          <w:sz w:val="28"/>
          <w:szCs w:val="28"/>
          <w:rtl/>
        </w:rPr>
        <w:t xml:space="preserve">کتاب شناسی اقتصاد اسلامی (انگلیسی) ··· 146</w:t>
      </w:r>
    </w:p>
    <w:p>
      <w:pPr>
        <w:pStyle w:val="BookText"/>
      </w:pPr>
      <w:r>
        <w:rPr>
          <w:rFonts w:ascii="IRNazanin" w:hAnsi="IRNazanin" w:eastAsia="IRNazanin" w:cs="IRNazanin"/>
          <w:lang w:bidi="fa-IR"/>
          <w:color w:val="111111"/>
          <w:sz w:val="28"/>
          <w:szCs w:val="28"/>
          <w:rtl/>
        </w:rPr>
        <w:t xml:space="preserve">کتابشناسی جهانی ترجمه‌ها و تفسیرهای چاپی قرآن ··· 147</w:t>
      </w:r>
    </w:p>
    <w:p>
      <w:pPr>
        <w:pStyle w:val="BookText"/>
      </w:pPr>
      <w:r>
        <w:rPr>
          <w:rFonts w:ascii="IRNazanin" w:hAnsi="IRNazanin" w:eastAsia="IRNazanin" w:cs="IRNazanin"/>
          <w:lang w:bidi="fa-IR"/>
          <w:color w:val="111111"/>
          <w:sz w:val="28"/>
          <w:szCs w:val="28"/>
          <w:rtl/>
        </w:rPr>
        <w:t xml:space="preserve">کتابشناسی موضوعی کتابخانه بنیاد پژوهشهای اسلامی ··· 147</w:t>
      </w:r>
    </w:p>
    <w:p>
      <w:pPr>
        <w:pStyle w:val="BookText"/>
      </w:pPr>
      <w:r>
        <w:rPr>
          <w:rFonts w:ascii="IRNazanin" w:hAnsi="IRNazanin" w:eastAsia="IRNazanin" w:cs="IRNazanin"/>
          <w:lang w:bidi="fa-IR"/>
          <w:color w:val="111111"/>
          <w:sz w:val="28"/>
          <w:szCs w:val="28"/>
          <w:rtl/>
        </w:rPr>
        <w:t xml:space="preserve">کتاب فی الاخلاق والعرفان ··· 127</w:t>
      </w:r>
    </w:p>
    <w:p>
      <w:pPr>
        <w:pStyle w:val="BookText"/>
      </w:pPr>
      <w:r>
        <w:rPr>
          <w:rFonts w:ascii="IRNazanin" w:hAnsi="IRNazanin" w:eastAsia="IRNazanin" w:cs="IRNazanin"/>
          <w:lang w:bidi="fa-IR"/>
          <w:color w:val="111111"/>
          <w:sz w:val="28"/>
          <w:szCs w:val="28"/>
          <w:rtl/>
        </w:rPr>
        <w:t xml:space="preserve">کتابنامه اقتصاد اسلامی ··· 147</w:t>
      </w:r>
    </w:p>
    <w:p>
      <w:pPr>
        <w:pStyle w:val="BookText"/>
      </w:pPr>
      <w:r>
        <w:rPr>
          <w:rFonts w:ascii="IRNazanin" w:hAnsi="IRNazanin" w:eastAsia="IRNazanin" w:cs="IRNazanin"/>
          <w:lang w:bidi="fa-IR"/>
          <w:color w:val="111111"/>
          <w:sz w:val="28"/>
          <w:szCs w:val="28"/>
          <w:rtl/>
        </w:rPr>
        <w:t xml:space="preserve">کتاب و کتابخانه در اسلام ··· 148</w:t>
      </w:r>
    </w:p>
    <w:p>
      <w:pPr>
        <w:pStyle w:val="BookText"/>
      </w:pPr>
      <w:r>
        <w:rPr>
          <w:rFonts w:ascii="IRNazanin" w:hAnsi="IRNazanin" w:eastAsia="IRNazanin" w:cs="IRNazanin"/>
          <w:lang w:bidi="fa-IR"/>
          <w:color w:val="111111"/>
          <w:sz w:val="28"/>
          <w:szCs w:val="28"/>
          <w:rtl/>
        </w:rPr>
        <w:t xml:space="preserve">کتیبه خورشید ··· 133</w:t>
      </w:r>
    </w:p>
    <w:p>
      <w:pPr>
        <w:pStyle w:val="BookText"/>
      </w:pPr>
      <w:r>
        <w:rPr>
          <w:rFonts w:ascii="IRNazanin" w:hAnsi="IRNazanin" w:eastAsia="IRNazanin" w:cs="IRNazanin"/>
          <w:lang w:bidi="fa-IR"/>
          <w:color w:val="111111"/>
          <w:sz w:val="28"/>
          <w:szCs w:val="28"/>
          <w:rtl/>
        </w:rPr>
        <w:t xml:space="preserve">کشتی ··· 200</w:t>
      </w:r>
    </w:p>
    <w:p>
      <w:pPr>
        <w:pStyle w:val="BookText"/>
      </w:pPr>
      <w:r>
        <w:rPr>
          <w:rFonts w:ascii="IRNazanin" w:hAnsi="IRNazanin" w:eastAsia="IRNazanin" w:cs="IRNazanin"/>
          <w:lang w:bidi="fa-IR"/>
          <w:color w:val="111111"/>
          <w:sz w:val="28"/>
          <w:szCs w:val="28"/>
          <w:rtl/>
        </w:rPr>
        <w:t xml:space="preserve">کودکی بر آب، داستان زندگی حضرت</w:t>
      </w:r>
    </w:p>
    <w:p>
      <w:pPr>
        <w:pStyle w:val="BookText"/>
      </w:pPr>
      <w:r>
        <w:rPr>
          <w:rFonts w:ascii="IRNazanin" w:hAnsi="IRNazanin" w:eastAsia="IRNazanin" w:cs="IRNazanin"/>
          <w:lang w:bidi="fa-IR"/>
          <w:color w:val="111111"/>
          <w:sz w:val="28"/>
          <w:szCs w:val="28"/>
          <w:rtl/>
        </w:rPr>
        <w:t xml:space="preserve">موسی علیه‌السلام ··· 200</w:t>
      </w:r>
    </w:p>
    <w:p>
      <w:pPr>
        <w:pStyle w:val="BookText"/>
      </w:pPr>
      <w:r>
        <w:rPr>
          <w:rFonts w:ascii="IRNazanin" w:hAnsi="IRNazanin" w:eastAsia="IRNazanin" w:cs="IRNazanin"/>
          <w:lang w:bidi="fa-IR"/>
          <w:color w:val="111111"/>
          <w:sz w:val="28"/>
          <w:szCs w:val="28"/>
          <w:rtl/>
        </w:rPr>
        <w:t xml:space="preserve">کوفه؛ پیدایش شهر اسلامی ··· 167</w:t>
      </w:r>
    </w:p>
    <w:p>
      <w:pPr>
        <w:pStyle w:val="BookText"/>
      </w:pPr>
      <w:r>
        <w:rPr>
          <w:rFonts w:ascii="IRNazanin" w:hAnsi="IRNazanin" w:eastAsia="IRNazanin" w:cs="IRNazanin"/>
          <w:lang w:bidi="fa-IR"/>
          <w:color w:val="111111"/>
          <w:sz w:val="28"/>
          <w:szCs w:val="28"/>
          <w:rtl/>
        </w:rPr>
        <w:t xml:space="preserve">کوله پشتی زندگی، برداشتی از هشتاد</w:t>
      </w:r>
    </w:p>
    <w:p>
      <w:pPr>
        <w:pStyle w:val="BookText"/>
      </w:pPr>
      <w:r>
        <w:rPr>
          <w:rFonts w:ascii="IRNazanin" w:hAnsi="IRNazanin" w:eastAsia="IRNazanin" w:cs="IRNazanin"/>
          <w:lang w:bidi="fa-IR"/>
          <w:color w:val="111111"/>
          <w:sz w:val="28"/>
          <w:szCs w:val="28"/>
          <w:rtl/>
        </w:rPr>
        <w:t xml:space="preserve">حدیث نبوی صلی‌الله‌علیه‌و‌آله ··· 38</w:t>
      </w:r>
    </w:p>
    <w:p>
      <w:pPr>
        <w:pStyle w:val="BookText"/>
      </w:pPr>
      <w:r>
        <w:rPr>
          <w:rFonts w:ascii="IRNazanin" w:hAnsi="IRNazanin" w:eastAsia="IRNazanin" w:cs="IRNazanin"/>
          <w:lang w:bidi="fa-IR"/>
          <w:color w:val="111111"/>
          <w:sz w:val="28"/>
          <w:szCs w:val="28"/>
          <w:rtl/>
        </w:rPr>
        <w:t xml:space="preserve">کوهها ··· 201</w:t>
      </w:r>
    </w:p>
    <w:p>
      <w:pPr>
        <w:pStyle w:val="BookText"/>
      </w:pPr>
      <w:r>
        <w:rPr>
          <w:rFonts w:ascii="IRNazanin" w:hAnsi="IRNazanin" w:eastAsia="IRNazanin" w:cs="IRNazanin"/>
          <w:lang w:bidi="fa-IR"/>
          <w:color w:val="111111"/>
          <w:sz w:val="28"/>
          <w:szCs w:val="28"/>
          <w:rtl/>
        </w:rPr>
        <w:t xml:space="preserve">کی شاخه را تکان داد؟! ··· 201</w:t>
      </w:r>
    </w:p>
    <w:p>
      <w:pPr>
        <w:pStyle w:val="BookText"/>
      </w:pPr>
      <w:r>
        <w:rPr>
          <w:rFonts w:ascii="IRNazanin" w:hAnsi="IRNazanin" w:eastAsia="IRNazanin" w:cs="IRNazanin"/>
          <w:lang w:bidi="fa-IR"/>
          <w:color w:val="111111"/>
          <w:sz w:val="28"/>
          <w:szCs w:val="28"/>
          <w:rtl/>
        </w:rPr>
        <w:t xml:space="preserve">گذشت عالیترین نشانه کرامت انسانی ··· 127</w:t>
      </w:r>
    </w:p>
    <w:p>
      <w:pPr>
        <w:pStyle w:val="BookText"/>
      </w:pPr>
      <w:r>
        <w:rPr>
          <w:rFonts w:ascii="IRNazanin" w:hAnsi="IRNazanin" w:eastAsia="IRNazanin" w:cs="IRNazanin"/>
          <w:lang w:bidi="fa-IR"/>
          <w:color w:val="111111"/>
          <w:sz w:val="28"/>
          <w:szCs w:val="28"/>
          <w:rtl/>
        </w:rPr>
        <w:t xml:space="preserve">گزیده شوق دیدار، زیارت و درونمایه</w:t>
      </w:r>
    </w:p>
    <w:p>
      <w:pPr>
        <w:pStyle w:val="BookText"/>
      </w:pPr>
      <w:r>
        <w:rPr>
          <w:rFonts w:ascii="IRNazanin" w:hAnsi="IRNazanin" w:eastAsia="IRNazanin" w:cs="IRNazanin"/>
          <w:lang w:bidi="fa-IR"/>
          <w:color w:val="111111"/>
          <w:sz w:val="28"/>
          <w:szCs w:val="28"/>
          <w:rtl/>
        </w:rPr>
        <w:t xml:space="preserve">آن ··· 134</w:t>
      </w:r>
    </w:p>
    <w:p>
      <w:pPr>
        <w:pStyle w:val="BookText"/>
      </w:pPr>
      <w:r>
        <w:rPr>
          <w:rFonts w:ascii="IRNazanin" w:hAnsi="IRNazanin" w:eastAsia="IRNazanin" w:cs="IRNazanin"/>
          <w:lang w:bidi="fa-IR"/>
          <w:color w:val="111111"/>
          <w:sz w:val="28"/>
          <w:szCs w:val="28"/>
          <w:rtl/>
        </w:rPr>
        <w:t xml:space="preserve">گزیده معراج السعادة ··· 127</w:t>
      </w:r>
    </w:p>
    <w:p>
      <w:pPr>
        <w:pStyle w:val="BookText"/>
      </w:pPr>
      <w:r>
        <w:rPr>
          <w:rFonts w:ascii="IRNazanin" w:hAnsi="IRNazanin" w:eastAsia="IRNazanin" w:cs="IRNazanin"/>
          <w:lang w:bidi="fa-IR"/>
          <w:color w:val="111111"/>
          <w:sz w:val="28"/>
          <w:szCs w:val="28"/>
          <w:rtl/>
        </w:rPr>
        <w:t xml:space="preserve">گزیده مقالات الذریعه ··· 148</w:t>
      </w:r>
    </w:p>
    <w:p>
      <w:pPr>
        <w:pStyle w:val="BookText"/>
      </w:pPr>
      <w:r>
        <w:rPr>
          <w:rFonts w:ascii="IRNazanin" w:hAnsi="IRNazanin" w:eastAsia="IRNazanin" w:cs="IRNazanin"/>
          <w:lang w:bidi="fa-IR"/>
          <w:color w:val="111111"/>
          <w:sz w:val="28"/>
          <w:szCs w:val="28"/>
          <w:rtl/>
        </w:rPr>
        <w:t xml:space="preserve">گزیده هیأت مذهبی نمونه ··· 134</w:t>
      </w:r>
    </w:p>
    <w:p>
      <w:pPr>
        <w:pStyle w:val="BookText"/>
      </w:pPr>
      <w:r>
        <w:rPr>
          <w:rFonts w:ascii="IRNazanin" w:hAnsi="IRNazanin" w:eastAsia="IRNazanin" w:cs="IRNazanin"/>
          <w:lang w:bidi="fa-IR"/>
          <w:color w:val="111111"/>
          <w:sz w:val="28"/>
          <w:szCs w:val="28"/>
          <w:rtl/>
        </w:rPr>
        <w:t xml:space="preserve">گزیده مشاهیر مدفون در حرم رضوی ··· 61</w:t>
      </w:r>
    </w:p>
    <w:p>
      <w:pPr>
        <w:pStyle w:val="BookText"/>
      </w:pPr>
      <w:r>
        <w:rPr>
          <w:rFonts w:ascii="IRNazanin" w:hAnsi="IRNazanin" w:eastAsia="IRNazanin" w:cs="IRNazanin"/>
          <w:lang w:bidi="fa-IR"/>
          <w:color w:val="111111"/>
          <w:sz w:val="28"/>
          <w:szCs w:val="28"/>
          <w:rtl/>
        </w:rPr>
        <w:t xml:space="preserve">گزینه روض الجنان و روح الجنان ··· 27</w:t>
      </w:r>
    </w:p>
    <w:p>
      <w:pPr>
        <w:pStyle w:val="BookText"/>
      </w:pPr>
      <w:r>
        <w:rPr>
          <w:rFonts w:ascii="IRNazanin" w:hAnsi="IRNazanin" w:eastAsia="IRNazanin" w:cs="IRNazanin"/>
          <w:lang w:bidi="fa-IR"/>
          <w:color w:val="111111"/>
          <w:sz w:val="28"/>
          <w:szCs w:val="28"/>
          <w:rtl/>
        </w:rPr>
        <w:t xml:space="preserve">گسترش اسلام در غرب آفریقا ··· 168</w:t>
      </w:r>
    </w:p>
    <w:p>
      <w:pPr>
        <w:pStyle w:val="BookText"/>
      </w:pPr>
      <w:r>
        <w:rPr>
          <w:rFonts w:ascii="IRNazanin" w:hAnsi="IRNazanin" w:eastAsia="IRNazanin" w:cs="IRNazanin"/>
          <w:lang w:bidi="fa-IR"/>
          <w:color w:val="111111"/>
          <w:sz w:val="28"/>
          <w:szCs w:val="28"/>
          <w:rtl/>
        </w:rPr>
        <w:t xml:space="preserve">گسترش مجموعه‌های اسلامی در</w:t>
      </w:r>
    </w:p>
    <w:p>
      <w:pPr>
        <w:pStyle w:val="BookText"/>
      </w:pPr>
      <w:r>
        <w:rPr>
          <w:rFonts w:ascii="IRNazanin" w:hAnsi="IRNazanin" w:eastAsia="IRNazanin" w:cs="IRNazanin"/>
          <w:lang w:bidi="fa-IR"/>
          <w:color w:val="111111"/>
          <w:sz w:val="28"/>
          <w:szCs w:val="28"/>
          <w:rtl/>
        </w:rPr>
        <w:t xml:space="preserve">کتابخانه‌های اروپای غربی و... ··· 148</w:t>
      </w:r>
    </w:p>
    <w:p>
      <w:pPr>
        <w:pStyle w:val="BookText"/>
      </w:pPr>
      <w:r>
        <w:rPr>
          <w:rFonts w:ascii="IRNazanin" w:hAnsi="IRNazanin" w:eastAsia="IRNazanin" w:cs="IRNazanin"/>
          <w:lang w:bidi="fa-IR"/>
          <w:color w:val="111111"/>
          <w:sz w:val="28"/>
          <w:szCs w:val="28"/>
          <w:rtl/>
        </w:rPr>
        <w:t xml:space="preserve">گفتارهایی پیرامون تاریخ علوم عربی</w:t>
      </w:r>
    </w:p>
    <w:p>
      <w:pPr>
        <w:pStyle w:val="BookText"/>
      </w:pPr>
      <w:r>
        <w:rPr>
          <w:rFonts w:ascii="IRNazanin" w:hAnsi="IRNazanin" w:eastAsia="IRNazanin" w:cs="IRNazanin"/>
          <w:lang w:bidi="fa-IR"/>
          <w:color w:val="111111"/>
          <w:sz w:val="28"/>
          <w:szCs w:val="28"/>
          <w:rtl/>
        </w:rPr>
        <w:t xml:space="preserve">واسلامی ··· 149</w:t>
      </w:r>
    </w:p>
    <w:p>
      <w:pPr>
        <w:pStyle w:val="BookText"/>
      </w:pPr>
      <w:r>
        <w:rPr>
          <w:rFonts w:ascii="IRNazanin" w:hAnsi="IRNazanin" w:eastAsia="IRNazanin" w:cs="IRNazanin"/>
          <w:lang w:bidi="fa-IR"/>
          <w:color w:val="111111"/>
          <w:sz w:val="28"/>
          <w:szCs w:val="28"/>
          <w:rtl/>
        </w:rPr>
        <w:t xml:space="preserve">گل‌پسته (مجموعه لالاییهای فارسی) ··· 201</w:t>
      </w:r>
    </w:p>
    <w:p>
      <w:pPr>
        <w:pStyle w:val="BookText"/>
      </w:pPr>
      <w:r>
        <w:rPr>
          <w:rFonts w:ascii="IRNazanin" w:hAnsi="IRNazanin" w:eastAsia="IRNazanin" w:cs="IRNazanin"/>
          <w:lang w:bidi="fa-IR"/>
          <w:color w:val="111111"/>
          <w:sz w:val="28"/>
          <w:szCs w:val="28"/>
          <w:rtl/>
        </w:rPr>
        <w:t xml:space="preserve">گل واژه‌های عاشقانه ··· 110</w:t>
      </w:r>
    </w:p>
    <w:p>
      <w:pPr>
        <w:pStyle w:val="BookText"/>
      </w:pPr>
      <w:r>
        <w:rPr>
          <w:rFonts w:ascii="IRNazanin" w:hAnsi="IRNazanin" w:eastAsia="IRNazanin" w:cs="IRNazanin"/>
          <w:lang w:bidi="fa-IR"/>
          <w:color w:val="111111"/>
          <w:sz w:val="28"/>
          <w:szCs w:val="28"/>
          <w:rtl/>
        </w:rPr>
        <w:t xml:space="preserve">گل و بوته در هنر اسلامی ··· 110</w:t>
      </w:r>
    </w:p>
    <w:p>
      <w:pPr>
        <w:pStyle w:val="BookText"/>
      </w:pPr>
      <w:r>
        <w:rPr>
          <w:rFonts w:ascii="IRNazanin" w:hAnsi="IRNazanin" w:eastAsia="IRNazanin" w:cs="IRNazanin"/>
          <w:lang w:bidi="fa-IR"/>
          <w:color w:val="111111"/>
          <w:sz w:val="28"/>
          <w:szCs w:val="28"/>
          <w:rtl/>
        </w:rPr>
        <w:t xml:space="preserve">گناه، از نگاه قرآن ··· 128</w:t>
      </w:r>
    </w:p>
    <w:p>
      <w:pPr>
        <w:pStyle w:val="BookText"/>
      </w:pPr>
      <w:r>
        <w:rPr>
          <w:rFonts w:ascii="IRNazanin" w:hAnsi="IRNazanin" w:eastAsia="IRNazanin" w:cs="IRNazanin"/>
          <w:lang w:bidi="fa-IR"/>
          <w:color w:val="111111"/>
          <w:sz w:val="28"/>
          <w:szCs w:val="28"/>
          <w:rtl/>
        </w:rPr>
        <w:t xml:space="preserve">گهر عمر ··· 38</w:t>
      </w:r>
    </w:p>
    <w:p>
      <w:pPr>
        <w:pStyle w:val="BookText"/>
      </w:pPr>
      <w:r>
        <w:rPr>
          <w:rFonts w:ascii="IRNazanin" w:hAnsi="IRNazanin" w:eastAsia="IRNazanin" w:cs="IRNazanin"/>
          <w:lang w:bidi="fa-IR"/>
          <w:color w:val="111111"/>
          <w:sz w:val="28"/>
          <w:szCs w:val="28"/>
          <w:rtl/>
        </w:rPr>
        <w:t xml:space="preserve">گیاهان در قرآن ··· 27</w:t>
      </w:r>
    </w:p>
    <w:p>
      <w:pPr>
        <w:pStyle w:val="BookText"/>
      </w:pPr>
      <w:r>
        <w:rPr>
          <w:rFonts w:ascii="IRNazanin" w:hAnsi="IRNazanin" w:eastAsia="IRNazanin" w:cs="IRNazanin"/>
          <w:lang w:bidi="fa-IR"/>
          <w:color w:val="111111"/>
          <w:sz w:val="28"/>
          <w:szCs w:val="28"/>
          <w:rtl/>
        </w:rPr>
        <w:t xml:space="preserve">گیاهان و گلهای صحرا ··· 202</w:t>
      </w:r>
    </w:p>
    <w:p>
      <w:pPr>
        <w:pStyle w:val="BookText"/>
      </w:pPr>
      <w:r>
        <w:rPr>
          <w:rFonts w:ascii="IRNazanin" w:hAnsi="IRNazanin" w:eastAsia="IRNazanin" w:cs="IRNazanin"/>
          <w:lang w:bidi="fa-IR"/>
          <w:color w:val="111111"/>
          <w:sz w:val="28"/>
          <w:szCs w:val="28"/>
          <w:rtl/>
        </w:rPr>
        <w:t xml:space="preserve">لمحات من حیاة الامام الهادی علیه‌السلام ··· 61</w:t>
      </w:r>
    </w:p>
    <w:p>
      <w:pPr>
        <w:pStyle w:val="BookText"/>
      </w:pPr>
      <w:r>
        <w:rPr>
          <w:rFonts w:ascii="IRNazanin" w:hAnsi="IRNazanin" w:eastAsia="IRNazanin" w:cs="IRNazanin"/>
          <w:lang w:bidi="fa-IR"/>
          <w:color w:val="111111"/>
          <w:sz w:val="28"/>
          <w:szCs w:val="28"/>
          <w:rtl/>
        </w:rPr>
        <w:t xml:space="preserve">ماشینی که خواندن و نوشتن یاد</w:t>
      </w:r>
    </w:p>
    <w:p>
      <w:pPr>
        <w:pStyle w:val="BookText"/>
      </w:pPr>
      <w:r>
        <w:rPr>
          <w:rFonts w:ascii="IRNazanin" w:hAnsi="IRNazanin" w:eastAsia="IRNazanin" w:cs="IRNazanin"/>
          <w:lang w:bidi="fa-IR"/>
          <w:color w:val="111111"/>
          <w:sz w:val="28"/>
          <w:szCs w:val="28"/>
          <w:rtl/>
        </w:rPr>
        <w:t xml:space="preserve">گرفت ··· 202</w:t>
      </w:r>
    </w:p>
    <w:p>
      <w:pPr>
        <w:pStyle w:val="BookText"/>
      </w:pPr>
      <w:r>
        <w:rPr>
          <w:rFonts w:ascii="IRNazanin" w:hAnsi="IRNazanin" w:eastAsia="IRNazanin" w:cs="IRNazanin"/>
          <w:lang w:bidi="fa-IR"/>
          <w:color w:val="111111"/>
          <w:sz w:val="28"/>
          <w:szCs w:val="28"/>
          <w:rtl/>
        </w:rPr>
        <w:t xml:space="preserve">الامام المهدی فی القرآن و السنّه ··· 42</w:t>
      </w:r>
    </w:p>
    <w:p>
      <w:pPr>
        <w:pStyle w:val="BookText"/>
      </w:pPr>
      <w:r>
        <w:rPr>
          <w:rFonts w:ascii="IRNazanin" w:hAnsi="IRNazanin" w:eastAsia="IRNazanin" w:cs="IRNazanin"/>
          <w:lang w:bidi="fa-IR"/>
          <w:color w:val="111111"/>
          <w:sz w:val="28"/>
          <w:szCs w:val="28"/>
          <w:rtl/>
        </w:rPr>
        <w:t xml:space="preserve">ماه ··· 202</w:t>
      </w:r>
    </w:p>
    <w:p>
      <w:pPr>
        <w:pStyle w:val="BookText"/>
      </w:pPr>
      <w:r>
        <w:rPr>
          <w:rFonts w:ascii="IRNazanin" w:hAnsi="IRNazanin" w:eastAsia="IRNazanin" w:cs="IRNazanin"/>
          <w:lang w:bidi="fa-IR"/>
          <w:color w:val="111111"/>
          <w:sz w:val="28"/>
          <w:szCs w:val="28"/>
          <w:rtl/>
        </w:rPr>
        <w:t xml:space="preserve">ماهیها ··· 202</w:t>
      </w:r>
    </w:p>
    <w:p>
      <w:pPr>
        <w:pStyle w:val="BookText"/>
      </w:pPr>
      <w:r>
        <w:rPr>
          <w:rFonts w:ascii="IRNazanin" w:hAnsi="IRNazanin" w:eastAsia="IRNazanin" w:cs="IRNazanin"/>
          <w:lang w:bidi="fa-IR"/>
          <w:color w:val="111111"/>
          <w:sz w:val="28"/>
          <w:szCs w:val="28"/>
          <w:rtl/>
        </w:rPr>
        <w:t xml:space="preserve">مبانی حقوق در ایران ··· 119</w:t>
      </w:r>
    </w:p>
    <w:p>
      <w:pPr>
        <w:pStyle w:val="BookText"/>
      </w:pPr>
      <w:r>
        <w:rPr>
          <w:rFonts w:ascii="IRNazanin" w:hAnsi="IRNazanin" w:eastAsia="IRNazanin" w:cs="IRNazanin"/>
          <w:lang w:bidi="fa-IR"/>
          <w:color w:val="111111"/>
          <w:sz w:val="28"/>
          <w:szCs w:val="28"/>
          <w:rtl/>
        </w:rPr>
        <w:t xml:space="preserve">متفکران اسلام ··· 62</w:t>
      </w:r>
    </w:p>
    <w:p>
      <w:pPr>
        <w:pStyle w:val="BookText"/>
      </w:pPr>
      <w:r>
        <w:rPr>
          <w:rFonts w:ascii="IRNazanin" w:hAnsi="IRNazanin" w:eastAsia="IRNazanin" w:cs="IRNazanin"/>
          <w:lang w:bidi="fa-IR"/>
          <w:color w:val="111111"/>
          <w:sz w:val="28"/>
          <w:szCs w:val="28"/>
          <w:rtl/>
        </w:rPr>
        <w:t xml:space="preserve">متون مبانی و تکوین اندیشه تحریم در</w:t>
      </w:r>
    </w:p>
    <w:p>
      <w:pPr>
        <w:pStyle w:val="BookText"/>
      </w:pPr>
      <w:r>
        <w:rPr>
          <w:rFonts w:ascii="IRNazanin" w:hAnsi="IRNazanin" w:eastAsia="IRNazanin" w:cs="IRNazanin"/>
          <w:lang w:bidi="fa-IR"/>
          <w:color w:val="111111"/>
          <w:sz w:val="28"/>
          <w:szCs w:val="28"/>
          <w:rtl/>
        </w:rPr>
        <w:t xml:space="preserve">تاریخ ··· 168</w:t>
      </w:r>
    </w:p>
    <w:p>
      <w:pPr>
        <w:pStyle w:val="BookText"/>
      </w:pPr>
      <w:r>
        <w:rPr>
          <w:rFonts w:ascii="IRNazanin" w:hAnsi="IRNazanin" w:eastAsia="IRNazanin" w:cs="IRNazanin"/>
          <w:lang w:bidi="fa-IR"/>
          <w:color w:val="111111"/>
          <w:sz w:val="28"/>
          <w:szCs w:val="28"/>
          <w:rtl/>
        </w:rPr>
        <w:t xml:space="preserve">مثل همیشه ··· 202</w:t>
      </w:r>
    </w:p>
    <w:p>
      <w:pPr>
        <w:pStyle w:val="BookText"/>
      </w:pPr>
      <w:r>
        <w:rPr>
          <w:rFonts w:ascii="IRNazanin" w:hAnsi="IRNazanin" w:eastAsia="IRNazanin" w:cs="IRNazanin"/>
          <w:lang w:bidi="fa-IR"/>
          <w:color w:val="111111"/>
          <w:sz w:val="28"/>
          <w:szCs w:val="28"/>
          <w:rtl/>
        </w:rPr>
        <w:t xml:space="preserve">المجتنی من الدعاء المجتبی ··· 134</w:t>
      </w:r>
    </w:p>
    <w:p>
      <w:pPr>
        <w:pStyle w:val="BookText"/>
      </w:pPr>
      <w:r>
        <w:rPr>
          <w:rFonts w:ascii="IRNazanin" w:hAnsi="IRNazanin" w:eastAsia="IRNazanin" w:cs="IRNazanin"/>
          <w:lang w:bidi="fa-IR"/>
          <w:color w:val="111111"/>
          <w:sz w:val="28"/>
          <w:szCs w:val="28"/>
          <w:rtl/>
        </w:rPr>
        <w:t xml:space="preserve">مجموعه اوقات شرعی ··· 173</w:t>
      </w:r>
    </w:p>
    <w:p>
      <w:pPr>
        <w:pStyle w:val="BookText"/>
      </w:pPr>
      <w:r>
        <w:rPr>
          <w:rFonts w:ascii="IRNazanin" w:hAnsi="IRNazanin" w:eastAsia="IRNazanin" w:cs="IRNazanin"/>
          <w:lang w:bidi="fa-IR"/>
          <w:color w:val="111111"/>
          <w:sz w:val="28"/>
          <w:szCs w:val="28"/>
          <w:rtl/>
        </w:rPr>
        <w:t xml:space="preserve">مجموعه رسائل اعتقادی ··· 92</w:t>
      </w:r>
    </w:p>
    <w:p>
      <w:pPr>
        <w:pStyle w:val="BookText"/>
      </w:pPr>
      <w:r>
        <w:rPr>
          <w:rFonts w:ascii="IRNazanin" w:hAnsi="IRNazanin" w:eastAsia="IRNazanin" w:cs="IRNazanin"/>
          <w:lang w:bidi="fa-IR"/>
          <w:color w:val="111111"/>
          <w:sz w:val="28"/>
          <w:szCs w:val="28"/>
          <w:rtl/>
        </w:rPr>
        <w:t xml:space="preserve">مجموعه رسائل فارسی ··· 208</w:t>
      </w:r>
    </w:p>
    <w:p>
      <w:pPr>
        <w:pStyle w:val="BookText"/>
      </w:pPr>
      <w:r>
        <w:rPr>
          <w:rFonts w:ascii="IRNazanin" w:hAnsi="IRNazanin" w:eastAsia="IRNazanin" w:cs="IRNazanin"/>
          <w:lang w:bidi="fa-IR"/>
          <w:color w:val="111111"/>
          <w:sz w:val="28"/>
          <w:szCs w:val="28"/>
          <w:rtl/>
        </w:rPr>
        <w:t xml:space="preserve">مجموعه سازی ··· 149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مقالات سمینار جغرافی ··· 168</w:t>
      </w:r>
    </w:p>
    <w:p>
      <w:pPr>
        <w:pStyle w:val="BookText"/>
      </w:pPr>
      <w:r>
        <w:rPr>
          <w:rFonts w:ascii="IRNazanin" w:hAnsi="IRNazanin" w:eastAsia="IRNazanin" w:cs="IRNazanin"/>
          <w:lang w:bidi="fa-IR"/>
          <w:color w:val="111111"/>
          <w:sz w:val="28"/>
          <w:szCs w:val="28"/>
          <w:rtl/>
        </w:rPr>
        <w:t xml:space="preserve">مجموعه مقالات فارسی دومین مجمع</w:t>
      </w:r>
    </w:p>
    <w:p>
      <w:pPr>
        <w:pStyle w:val="BookText"/>
      </w:pPr>
      <w:r>
        <w:rPr>
          <w:rFonts w:ascii="IRNazanin" w:hAnsi="IRNazanin" w:eastAsia="IRNazanin" w:cs="IRNazanin"/>
          <w:lang w:bidi="fa-IR"/>
          <w:color w:val="111111"/>
          <w:sz w:val="28"/>
          <w:szCs w:val="28"/>
          <w:rtl/>
        </w:rPr>
        <w:t xml:space="preserve">اقتصاد اسلامی ··· 97</w:t>
      </w:r>
    </w:p>
    <w:p>
      <w:pPr>
        <w:pStyle w:val="BookText"/>
      </w:pPr>
      <w:r>
        <w:rPr>
          <w:rFonts w:ascii="IRNazanin" w:hAnsi="IRNazanin" w:eastAsia="IRNazanin" w:cs="IRNazanin"/>
          <w:lang w:bidi="fa-IR"/>
          <w:color w:val="111111"/>
          <w:sz w:val="28"/>
          <w:szCs w:val="28"/>
          <w:rtl/>
        </w:rPr>
        <w:t xml:space="preserve">مجموعه مقالات کنگره کتاب و کتابخانه</w:t>
      </w:r>
    </w:p>
    <w:p>
      <w:pPr>
        <w:pStyle w:val="BookText"/>
      </w:pPr>
      <w:r>
        <w:rPr>
          <w:rFonts w:ascii="IRNazanin" w:hAnsi="IRNazanin" w:eastAsia="IRNazanin" w:cs="IRNazanin"/>
          <w:lang w:bidi="fa-IR"/>
          <w:color w:val="111111"/>
          <w:sz w:val="28"/>
          <w:szCs w:val="28"/>
          <w:rtl/>
        </w:rPr>
        <w:t xml:space="preserve">در تمدن اسلامی ··· 149</w:t>
      </w:r>
    </w:p>
    <w:p>
      <w:pPr>
        <w:pStyle w:val="BookText"/>
      </w:pPr>
      <w:r>
        <w:rPr>
          <w:rFonts w:ascii="IRNazanin" w:hAnsi="IRNazanin" w:eastAsia="IRNazanin" w:cs="IRNazanin"/>
          <w:lang w:bidi="fa-IR"/>
          <w:color w:val="111111"/>
          <w:sz w:val="28"/>
          <w:szCs w:val="28"/>
          <w:rtl/>
        </w:rPr>
        <w:t xml:space="preserve">مجموعه ورّام ··· 128</w:t>
      </w:r>
    </w:p>
    <w:p>
      <w:pPr>
        <w:pStyle w:val="BookText"/>
      </w:pPr>
      <w:r>
        <w:rPr>
          <w:rFonts w:ascii="IRNazanin" w:hAnsi="IRNazanin" w:eastAsia="IRNazanin" w:cs="IRNazanin"/>
          <w:lang w:bidi="fa-IR"/>
          <w:color w:val="111111"/>
          <w:sz w:val="28"/>
          <w:szCs w:val="28"/>
          <w:rtl/>
        </w:rPr>
        <w:t xml:space="preserve">مجموعه افسانه‌های ایرانی ··· 110</w:t>
      </w:r>
    </w:p>
    <w:p>
      <w:pPr>
        <w:pStyle w:val="BookText"/>
      </w:pPr>
      <w:r>
        <w:rPr>
          <w:rFonts w:ascii="IRNazanin" w:hAnsi="IRNazanin" w:eastAsia="IRNazanin" w:cs="IRNazanin"/>
          <w:lang w:bidi="fa-IR"/>
          <w:color w:val="111111"/>
          <w:sz w:val="28"/>
          <w:szCs w:val="28"/>
          <w:rtl/>
        </w:rPr>
        <w:t xml:space="preserve">مجموعه کتابهای آهو (38 جلد) ··· 203</w:t>
      </w:r>
    </w:p>
    <w:p>
      <w:pPr>
        <w:pStyle w:val="BookText"/>
      </w:pPr>
      <w:r>
        <w:rPr>
          <w:rFonts w:ascii="IRNazanin" w:hAnsi="IRNazanin" w:eastAsia="IRNazanin" w:cs="IRNazanin"/>
          <w:lang w:bidi="fa-IR"/>
          <w:color w:val="111111"/>
          <w:sz w:val="28"/>
          <w:szCs w:val="28"/>
          <w:rtl/>
        </w:rPr>
        <w:t xml:space="preserve">مجموعه مقالات فارسی اولین مجمع</w:t>
      </w:r>
    </w:p>
    <w:p>
      <w:pPr>
        <w:pStyle w:val="BookText"/>
      </w:pPr>
      <w:r>
        <w:rPr>
          <w:rFonts w:ascii="IRNazanin" w:hAnsi="IRNazanin" w:eastAsia="IRNazanin" w:cs="IRNazanin"/>
          <w:lang w:bidi="fa-IR"/>
          <w:color w:val="111111"/>
          <w:sz w:val="28"/>
          <w:szCs w:val="28"/>
          <w:rtl/>
        </w:rPr>
        <w:t xml:space="preserve">اقتصاد اسلامی ··· 96</w:t>
      </w:r>
    </w:p>
    <w:p>
      <w:pPr>
        <w:pStyle w:val="BookText"/>
      </w:pPr>
      <w:r>
        <w:rPr>
          <w:rFonts w:ascii="IRNazanin" w:hAnsi="IRNazanin" w:eastAsia="IRNazanin" w:cs="IRNazanin"/>
          <w:lang w:bidi="fa-IR"/>
          <w:color w:val="111111"/>
          <w:sz w:val="28"/>
          <w:szCs w:val="28"/>
          <w:rtl/>
        </w:rPr>
        <w:t xml:space="preserve">مجموعة الابحاث والمقالات العربیّة</w:t>
      </w:r>
    </w:p>
    <w:p>
      <w:pPr>
        <w:pStyle w:val="BookText"/>
      </w:pPr>
      <w:r>
        <w:rPr>
          <w:rFonts w:ascii="IRNazanin" w:hAnsi="IRNazanin" w:eastAsia="IRNazanin" w:cs="IRNazanin"/>
          <w:lang w:bidi="fa-IR"/>
          <w:color w:val="111111"/>
          <w:sz w:val="28"/>
          <w:szCs w:val="28"/>
          <w:rtl/>
        </w:rPr>
        <w:t xml:space="preserve">والانجلیزیة ··· 97</w:t>
      </w:r>
    </w:p>
    <w:p>
      <w:pPr>
        <w:pStyle w:val="BookText"/>
      </w:pPr>
      <w:r>
        <w:rPr>
          <w:rFonts w:ascii="IRNazanin" w:hAnsi="IRNazanin" w:eastAsia="IRNazanin" w:cs="IRNazanin"/>
          <w:lang w:bidi="fa-IR"/>
          <w:color w:val="111111"/>
          <w:sz w:val="28"/>
          <w:szCs w:val="28"/>
          <w:rtl/>
        </w:rPr>
        <w:t xml:space="preserve">مجموعة المقالات العربیة والانجلیزیة ··· 97</w:t>
      </w:r>
    </w:p>
    <w:p>
      <w:pPr>
        <w:pStyle w:val="BookText"/>
      </w:pPr>
      <w:r>
        <w:rPr>
          <w:rFonts w:ascii="Amiri" w:hAnsi="Amiri" w:eastAsia="Amiri" w:cs="Amiri"/>
          <w:lang w:bidi="ar-SA"/>
          <w:color w:val="111111"/>
          <w:sz w:val="28"/>
          <w:szCs w:val="28"/>
          <w:rtl/>
        </w:rPr>
        <w:t xml:space="preserve">محاسبة النفس ··· 128</w:t>
      </w:r>
    </w:p>
    <w:p>
      <w:pPr>
        <w:pStyle w:val="BookText"/>
      </w:pPr>
      <w:r>
        <w:rPr>
          <w:rFonts w:ascii="IRNazanin" w:hAnsi="IRNazanin" w:eastAsia="IRNazanin" w:cs="IRNazanin"/>
          <w:lang w:bidi="fa-IR"/>
          <w:color w:val="111111"/>
          <w:sz w:val="28"/>
          <w:szCs w:val="28"/>
          <w:rtl/>
        </w:rPr>
        <w:t xml:space="preserve">محافل المؤمنین ··· 62</w:t>
      </w:r>
    </w:p>
    <w:p>
      <w:pPr>
        <w:pStyle w:val="BookText"/>
      </w:pPr>
      <w:r>
        <w:rPr>
          <w:rFonts w:ascii="IRNazanin" w:hAnsi="IRNazanin" w:eastAsia="IRNazanin" w:cs="IRNazanin"/>
          <w:lang w:bidi="fa-IR"/>
          <w:color w:val="111111"/>
          <w:sz w:val="28"/>
          <w:szCs w:val="28"/>
          <w:rtl/>
        </w:rPr>
        <w:t xml:space="preserve">محرم و صفر، دیباچه خون و قیام ··· 134</w:t>
      </w:r>
    </w:p>
    <w:p>
      <w:pPr>
        <w:pStyle w:val="BookText"/>
      </w:pPr>
      <w:r>
        <w:rPr>
          <w:rFonts w:ascii="IRNazanin" w:hAnsi="IRNazanin" w:eastAsia="IRNazanin" w:cs="IRNazanin"/>
          <w:lang w:bidi="fa-IR"/>
          <w:color w:val="111111"/>
          <w:sz w:val="28"/>
          <w:szCs w:val="28"/>
          <w:rtl/>
        </w:rPr>
        <w:t xml:space="preserve">مختصر تاریخ الادب العربی ··· 111</w:t>
      </w:r>
    </w:p>
    <w:p>
      <w:pPr>
        <w:pStyle w:val="BookText"/>
      </w:pPr>
      <w:r>
        <w:rPr>
          <w:rFonts w:ascii="IRNazanin" w:hAnsi="IRNazanin" w:eastAsia="IRNazanin" w:cs="IRNazanin"/>
          <w:lang w:bidi="fa-IR"/>
          <w:color w:val="111111"/>
          <w:sz w:val="28"/>
          <w:szCs w:val="28"/>
          <w:rtl/>
        </w:rPr>
        <w:t xml:space="preserve">مدایح رضوی در شعر فارسی ··· 111</w:t>
      </w:r>
    </w:p>
    <w:p>
      <w:pPr>
        <w:pStyle w:val="BookText"/>
      </w:pPr>
      <w:r>
        <w:rPr>
          <w:rFonts w:ascii="IRNazanin" w:hAnsi="IRNazanin" w:eastAsia="IRNazanin" w:cs="IRNazanin"/>
          <w:lang w:bidi="fa-IR"/>
          <w:color w:val="111111"/>
          <w:sz w:val="28"/>
          <w:szCs w:val="28"/>
          <w:rtl/>
        </w:rPr>
        <w:t xml:space="preserve">مدایح محمدی در شعر فارسی ··· 111</w:t>
      </w:r>
    </w:p>
    <w:p>
      <w:pPr>
        <w:pStyle w:val="BookText"/>
      </w:pPr>
      <w:r>
        <w:rPr>
          <w:rFonts w:ascii="IRNazanin" w:hAnsi="IRNazanin" w:eastAsia="IRNazanin" w:cs="IRNazanin"/>
          <w:lang w:bidi="fa-IR"/>
          <w:color w:val="111111"/>
          <w:sz w:val="28"/>
          <w:szCs w:val="28"/>
          <w:rtl/>
        </w:rPr>
        <w:t xml:space="preserve">مدایح و مراثی حضرت ابوالفضل علیه‌السلام ··· 111</w:t>
      </w:r>
    </w:p>
    <w:p>
      <w:pPr>
        <w:pStyle w:val="BookText"/>
      </w:pPr>
      <w:r>
        <w:rPr>
          <w:rFonts w:ascii="IRNazanin" w:hAnsi="IRNazanin" w:eastAsia="IRNazanin" w:cs="IRNazanin"/>
          <w:lang w:bidi="fa-IR"/>
          <w:color w:val="111111"/>
          <w:sz w:val="28"/>
          <w:szCs w:val="28"/>
          <w:rtl/>
        </w:rPr>
        <w:t xml:space="preserve">مدرس صالح، نکوداشت نیم قرن تکاپوی</w:t>
      </w:r>
    </w:p>
    <w:p>
      <w:pPr>
        <w:pStyle w:val="BookText"/>
      </w:pPr>
      <w:r>
        <w:rPr>
          <w:rFonts w:ascii="IRNazanin" w:hAnsi="IRNazanin" w:eastAsia="IRNazanin" w:cs="IRNazanin"/>
          <w:lang w:bidi="fa-IR"/>
          <w:color w:val="111111"/>
          <w:sz w:val="28"/>
          <w:szCs w:val="28"/>
          <w:rtl/>
        </w:rPr>
        <w:t xml:space="preserve">علمی آیت اللّه صالحی ··· 62</w:t>
      </w:r>
    </w:p>
    <w:p>
      <w:pPr>
        <w:pStyle w:val="BookText"/>
      </w:pPr>
      <w:r>
        <w:rPr>
          <w:rFonts w:ascii="IRNazanin" w:hAnsi="IRNazanin" w:eastAsia="IRNazanin" w:cs="IRNazanin"/>
          <w:lang w:bidi="fa-IR"/>
          <w:color w:val="111111"/>
          <w:sz w:val="28"/>
          <w:szCs w:val="28"/>
          <w:rtl/>
        </w:rPr>
        <w:t xml:space="preserve">مدرس وارسته و بینا دل ··· 63</w:t>
      </w:r>
    </w:p>
    <w:p>
      <w:pPr>
        <w:pStyle w:val="BookText"/>
      </w:pPr>
      <w:r>
        <w:rPr>
          <w:rFonts w:ascii="IRNazanin" w:hAnsi="IRNazanin" w:eastAsia="IRNazanin" w:cs="IRNazanin"/>
          <w:lang w:bidi="fa-IR"/>
          <w:color w:val="111111"/>
          <w:sz w:val="28"/>
          <w:szCs w:val="28"/>
          <w:rtl/>
        </w:rPr>
        <w:t xml:space="preserve">مراتب العلوم ··· 149</w:t>
      </w:r>
    </w:p>
    <w:p>
      <w:pPr>
        <w:pStyle w:val="BookText"/>
      </w:pPr>
      <w:r>
        <w:rPr>
          <w:rFonts w:ascii="IRNazanin" w:hAnsi="IRNazanin" w:eastAsia="IRNazanin" w:cs="IRNazanin"/>
          <w:lang w:bidi="fa-IR"/>
          <w:color w:val="111111"/>
          <w:sz w:val="28"/>
          <w:szCs w:val="28"/>
          <w:rtl/>
        </w:rPr>
        <w:t xml:space="preserve">مرجئه و جهمیه در خراسان عصر</w:t>
      </w:r>
    </w:p>
    <w:p>
      <w:pPr>
        <w:pStyle w:val="BookText"/>
      </w:pPr>
      <w:r>
        <w:rPr>
          <w:rFonts w:ascii="IRNazanin" w:hAnsi="IRNazanin" w:eastAsia="IRNazanin" w:cs="IRNazanin"/>
          <w:lang w:bidi="fa-IR"/>
          <w:color w:val="111111"/>
          <w:sz w:val="28"/>
          <w:szCs w:val="28"/>
          <w:rtl/>
        </w:rPr>
        <w:t xml:space="preserve">اموی ··· 92</w:t>
      </w:r>
    </w:p>
    <w:p>
      <w:pPr>
        <w:pStyle w:val="BookText"/>
      </w:pPr>
      <w:r>
        <w:rPr>
          <w:rFonts w:ascii="IRNazanin" w:hAnsi="IRNazanin" w:eastAsia="IRNazanin" w:cs="IRNazanin"/>
          <w:lang w:bidi="fa-IR"/>
          <w:color w:val="111111"/>
          <w:sz w:val="28"/>
          <w:szCs w:val="28"/>
          <w:rtl/>
        </w:rPr>
        <w:t xml:space="preserve">مرزهای نو در ستاره‌شناسی ··· 179</w:t>
      </w:r>
    </w:p>
    <w:p>
      <w:pPr>
        <w:pStyle w:val="BookText"/>
      </w:pPr>
      <w:r>
        <w:rPr>
          <w:rFonts w:ascii="IRNazanin" w:hAnsi="IRNazanin" w:eastAsia="IRNazanin" w:cs="IRNazanin"/>
          <w:lang w:bidi="fa-IR"/>
          <w:color w:val="111111"/>
          <w:sz w:val="28"/>
          <w:szCs w:val="28"/>
          <w:rtl/>
        </w:rPr>
        <w:t xml:space="preserve">مروارید علم و عمل ··· 38</w:t>
      </w:r>
    </w:p>
    <w:p>
      <w:pPr>
        <w:pStyle w:val="BookText"/>
      </w:pPr>
      <w:r>
        <w:rPr>
          <w:rFonts w:ascii="IRNazanin" w:hAnsi="IRNazanin" w:eastAsia="IRNazanin" w:cs="IRNazanin"/>
          <w:lang w:bidi="fa-IR"/>
          <w:color w:val="111111"/>
          <w:sz w:val="28"/>
          <w:szCs w:val="28"/>
          <w:rtl/>
        </w:rPr>
        <w:t xml:space="preserve">مژده آسمانی ··· 203</w:t>
      </w:r>
    </w:p>
    <w:p>
      <w:pPr>
        <w:pStyle w:val="BookText"/>
      </w:pPr>
      <w:r>
        <w:rPr>
          <w:rFonts w:ascii="IRNazanin" w:hAnsi="IRNazanin" w:eastAsia="IRNazanin" w:cs="IRNazanin"/>
          <w:lang w:bidi="fa-IR"/>
          <w:color w:val="111111"/>
          <w:sz w:val="28"/>
          <w:szCs w:val="28"/>
          <w:rtl/>
        </w:rPr>
        <w:t xml:space="preserve">مسائل فقهیه ··· 75</w:t>
      </w:r>
    </w:p>
    <w:p>
      <w:pPr>
        <w:pStyle w:val="BookText"/>
      </w:pPr>
      <w:r>
        <w:rPr>
          <w:rFonts w:ascii="IRNazanin" w:hAnsi="IRNazanin" w:eastAsia="IRNazanin" w:cs="IRNazanin"/>
          <w:lang w:bidi="fa-IR"/>
          <w:color w:val="111111"/>
          <w:sz w:val="28"/>
          <w:szCs w:val="28"/>
          <w:rtl/>
        </w:rPr>
        <w:t xml:space="preserve">مساجدنا تدعو الشباب ··· 135</w:t>
      </w:r>
    </w:p>
    <w:p>
      <w:pPr>
        <w:pStyle w:val="BookText"/>
      </w:pPr>
      <w:r>
        <w:rPr>
          <w:rFonts w:ascii="IRNazanin" w:hAnsi="IRNazanin" w:eastAsia="IRNazanin" w:cs="IRNazanin"/>
          <w:lang w:bidi="fa-IR"/>
          <w:color w:val="111111"/>
          <w:sz w:val="28"/>
          <w:szCs w:val="28"/>
          <w:rtl/>
        </w:rPr>
        <w:t xml:space="preserve">مسجد و جوانان ··· 135</w:t>
      </w:r>
    </w:p>
    <w:p>
      <w:pPr>
        <w:pStyle w:val="BookText"/>
      </w:pPr>
      <w:r>
        <w:rPr>
          <w:rFonts w:ascii="IRNazanin" w:hAnsi="IRNazanin" w:eastAsia="IRNazanin" w:cs="IRNazanin"/>
          <w:lang w:bidi="fa-IR"/>
          <w:color w:val="111111"/>
          <w:sz w:val="28"/>
          <w:szCs w:val="28"/>
          <w:rtl/>
        </w:rPr>
        <w:t xml:space="preserve">المسلک فی اصول الدین ··· 92</w:t>
      </w:r>
    </w:p>
    <w:p>
      <w:pPr>
        <w:pStyle w:val="BookText"/>
      </w:pPr>
      <w:r>
        <w:rPr>
          <w:rFonts w:ascii="IRNazanin" w:hAnsi="IRNazanin" w:eastAsia="IRNazanin" w:cs="IRNazanin"/>
          <w:lang w:bidi="fa-IR"/>
          <w:color w:val="111111"/>
          <w:sz w:val="28"/>
          <w:szCs w:val="28"/>
          <w:rtl/>
        </w:rPr>
        <w:t xml:space="preserve">مسلمانان آفریقا ··· 169</w:t>
      </w:r>
    </w:p>
    <w:p>
      <w:pPr>
        <w:pStyle w:val="BookText"/>
      </w:pPr>
      <w:r>
        <w:rPr>
          <w:rFonts w:ascii="IRNazanin" w:hAnsi="IRNazanin" w:eastAsia="IRNazanin" w:cs="IRNazanin"/>
          <w:lang w:bidi="fa-IR"/>
          <w:color w:val="111111"/>
          <w:sz w:val="28"/>
          <w:szCs w:val="28"/>
          <w:rtl/>
        </w:rPr>
        <w:t xml:space="preserve">مسلمانان چین، رویارویی دو فرهنگ ··· 169</w:t>
      </w:r>
    </w:p>
    <w:p>
      <w:pPr>
        <w:pStyle w:val="BookText"/>
      </w:pPr>
      <w:r>
        <w:rPr>
          <w:rFonts w:ascii="IRNazanin" w:hAnsi="IRNazanin" w:eastAsia="IRNazanin" w:cs="IRNazanin"/>
          <w:lang w:bidi="fa-IR"/>
          <w:color w:val="111111"/>
          <w:sz w:val="28"/>
          <w:szCs w:val="28"/>
          <w:rtl/>
        </w:rPr>
        <w:t xml:space="preserve">مسلمانان هند بریتانیا ··· 169</w:t>
      </w:r>
    </w:p>
    <w:p>
      <w:pPr>
        <w:pStyle w:val="BookText"/>
      </w:pPr>
      <w:r>
        <w:rPr>
          <w:rFonts w:ascii="IRNazanin" w:hAnsi="IRNazanin" w:eastAsia="IRNazanin" w:cs="IRNazanin"/>
          <w:lang w:bidi="fa-IR"/>
          <w:color w:val="111111"/>
          <w:sz w:val="28"/>
          <w:szCs w:val="28"/>
          <w:rtl/>
        </w:rPr>
        <w:t xml:space="preserve">مشاهیر رجال اسفراین ··· 63</w:t>
      </w:r>
    </w:p>
    <w:p>
      <w:pPr>
        <w:pStyle w:val="BookText"/>
      </w:pPr>
      <w:r>
        <w:rPr>
          <w:rFonts w:ascii="IRNazanin" w:hAnsi="IRNazanin" w:eastAsia="IRNazanin" w:cs="IRNazanin"/>
          <w:lang w:bidi="fa-IR"/>
          <w:color w:val="111111"/>
          <w:sz w:val="28"/>
          <w:szCs w:val="28"/>
          <w:rtl/>
        </w:rPr>
        <w:t xml:space="preserve">مشاهیر مدفون در حرم رضوی ··· 63</w:t>
      </w:r>
    </w:p>
    <w:p>
      <w:pPr>
        <w:pStyle w:val="BookText"/>
      </w:pPr>
      <w:r>
        <w:rPr>
          <w:rFonts w:ascii="IRNazanin" w:hAnsi="IRNazanin" w:eastAsia="IRNazanin" w:cs="IRNazanin"/>
          <w:lang w:bidi="fa-IR"/>
          <w:color w:val="111111"/>
          <w:sz w:val="28"/>
          <w:szCs w:val="28"/>
          <w:rtl/>
        </w:rPr>
        <w:t xml:space="preserve">مشرق الشمسین واکسیر السعادتین ··· 75</w:t>
      </w:r>
    </w:p>
    <w:p>
      <w:pPr>
        <w:pStyle w:val="BookText"/>
      </w:pPr>
      <w:r>
        <w:rPr>
          <w:rFonts w:ascii="IRNazanin" w:hAnsi="IRNazanin" w:eastAsia="IRNazanin" w:cs="IRNazanin"/>
          <w:lang w:bidi="fa-IR"/>
          <w:color w:val="111111"/>
          <w:sz w:val="28"/>
          <w:szCs w:val="28"/>
          <w:rtl/>
        </w:rPr>
        <w:t xml:space="preserve">مشکوة (فصلنامه علمی - ترویجی) ··· 209</w:t>
      </w:r>
    </w:p>
    <w:p>
      <w:pPr>
        <w:pStyle w:val="BookText"/>
      </w:pPr>
      <w:r>
        <w:rPr>
          <w:rFonts w:ascii="IRNazanin" w:hAnsi="IRNazanin" w:eastAsia="IRNazanin" w:cs="IRNazanin"/>
          <w:lang w:bidi="fa-IR"/>
          <w:color w:val="111111"/>
          <w:sz w:val="28"/>
          <w:szCs w:val="28"/>
          <w:rtl/>
        </w:rPr>
        <w:t xml:space="preserve">مصادر الدراسة عن الاقتصاد الاسلامی ··· 97</w:t>
      </w:r>
    </w:p>
    <w:p>
      <w:pPr>
        <w:pStyle w:val="BookText"/>
      </w:pPr>
      <w:r>
        <w:rPr>
          <w:rFonts w:ascii="IRNazanin" w:hAnsi="IRNazanin" w:eastAsia="IRNazanin" w:cs="IRNazanin"/>
          <w:lang w:bidi="fa-IR"/>
          <w:color w:val="111111"/>
          <w:sz w:val="28"/>
          <w:szCs w:val="28"/>
          <w:rtl/>
        </w:rPr>
        <w:t xml:space="preserve">مصباح المبتدی و هدایة المقتدی ··· 75</w:t>
      </w:r>
    </w:p>
    <w:p>
      <w:pPr>
        <w:pStyle w:val="BookText"/>
      </w:pPr>
      <w:r>
        <w:rPr>
          <w:rFonts w:ascii="IRNazanin" w:hAnsi="IRNazanin" w:eastAsia="IRNazanin" w:cs="IRNazanin"/>
          <w:lang w:bidi="fa-IR"/>
          <w:color w:val="111111"/>
          <w:sz w:val="28"/>
          <w:szCs w:val="28"/>
          <w:rtl/>
        </w:rPr>
        <w:t xml:space="preserve">مصنّفات شیعه ··· 150</w:t>
      </w:r>
    </w:p>
    <w:p>
      <w:pPr>
        <w:pStyle w:val="BookText"/>
      </w:pPr>
      <w:r>
        <w:rPr>
          <w:rFonts w:ascii="IRNazanin" w:hAnsi="IRNazanin" w:eastAsia="IRNazanin" w:cs="IRNazanin"/>
          <w:lang w:bidi="fa-IR"/>
          <w:color w:val="111111"/>
          <w:sz w:val="28"/>
          <w:szCs w:val="28"/>
          <w:rtl/>
        </w:rPr>
        <w:t xml:space="preserve">مطالعاتی در اقتصاد اسلامی ··· 98</w:t>
      </w:r>
    </w:p>
    <w:p>
      <w:pPr>
        <w:pStyle w:val="BookText"/>
      </w:pPr>
      <w:r>
        <w:rPr>
          <w:rFonts w:ascii="IRNazanin" w:hAnsi="IRNazanin" w:eastAsia="IRNazanin" w:cs="IRNazanin"/>
          <w:lang w:bidi="fa-IR"/>
          <w:color w:val="111111"/>
          <w:sz w:val="28"/>
          <w:szCs w:val="28"/>
          <w:rtl/>
        </w:rPr>
        <w:t xml:space="preserve">مطلع الانوار ··· 64</w:t>
      </w:r>
    </w:p>
    <w:p>
      <w:pPr>
        <w:pStyle w:val="BookText"/>
      </w:pPr>
      <w:r>
        <w:rPr>
          <w:rFonts w:ascii="IRNazanin" w:hAnsi="IRNazanin" w:eastAsia="IRNazanin" w:cs="IRNazanin"/>
          <w:lang w:bidi="fa-IR"/>
          <w:color w:val="111111"/>
          <w:sz w:val="28"/>
          <w:szCs w:val="28"/>
          <w:rtl/>
        </w:rPr>
        <w:t xml:space="preserve">معارج الوصول الی معرفة فضل آل الرسول علیهم‌السلام ··· 64</w:t>
      </w:r>
    </w:p>
    <w:p>
      <w:pPr>
        <w:pStyle w:val="BookText"/>
      </w:pPr>
      <w:r>
        <w:rPr>
          <w:rFonts w:ascii="IRNazanin" w:hAnsi="IRNazanin" w:eastAsia="IRNazanin" w:cs="IRNazanin"/>
          <w:lang w:bidi="fa-IR"/>
          <w:color w:val="111111"/>
          <w:sz w:val="28"/>
          <w:szCs w:val="28"/>
          <w:rtl/>
        </w:rPr>
        <w:t xml:space="preserve">معجزه بزرگ ··· 28</w:t>
      </w:r>
    </w:p>
    <w:p>
      <w:pPr>
        <w:pStyle w:val="BookText"/>
      </w:pPr>
      <w:r>
        <w:rPr>
          <w:rFonts w:ascii="IRNazanin" w:hAnsi="IRNazanin" w:eastAsia="IRNazanin" w:cs="IRNazanin"/>
          <w:lang w:bidi="fa-IR"/>
          <w:color w:val="111111"/>
          <w:sz w:val="28"/>
          <w:szCs w:val="28"/>
          <w:rtl/>
        </w:rPr>
        <w:t xml:space="preserve">معجم العناوین الکلامیّة والفلسفیّة ··· 150</w:t>
      </w:r>
    </w:p>
    <w:p>
      <w:pPr>
        <w:pStyle w:val="BookText"/>
      </w:pPr>
      <w:r>
        <w:rPr>
          <w:rFonts w:ascii="IRNazanin" w:hAnsi="IRNazanin" w:eastAsia="IRNazanin" w:cs="IRNazanin"/>
          <w:lang w:bidi="fa-IR"/>
          <w:color w:val="111111"/>
          <w:sz w:val="28"/>
          <w:szCs w:val="28"/>
          <w:rtl/>
        </w:rPr>
        <w:t xml:space="preserve">المعجم فی فقه لغة القرآن و سرّ بلاغته ··· 150</w:t>
      </w:r>
    </w:p>
    <w:p>
      <w:pPr>
        <w:pStyle w:val="BookText"/>
      </w:pPr>
      <w:r>
        <w:rPr>
          <w:rFonts w:ascii="IRNazanin" w:hAnsi="IRNazanin" w:eastAsia="IRNazanin" w:cs="IRNazanin"/>
          <w:lang w:bidi="fa-IR"/>
          <w:color w:val="111111"/>
          <w:sz w:val="28"/>
          <w:szCs w:val="28"/>
          <w:rtl/>
        </w:rPr>
        <w:t xml:space="preserve">المعجم الموضوعی لنهج البلاغه ··· 150</w:t>
      </w:r>
    </w:p>
    <w:p>
      <w:pPr>
        <w:pStyle w:val="BookText"/>
      </w:pPr>
      <w:r>
        <w:rPr>
          <w:rFonts w:ascii="IRNazanin" w:hAnsi="IRNazanin" w:eastAsia="IRNazanin" w:cs="IRNazanin"/>
          <w:lang w:bidi="fa-IR"/>
          <w:color w:val="111111"/>
          <w:sz w:val="28"/>
          <w:szCs w:val="28"/>
          <w:rtl/>
        </w:rPr>
        <w:t xml:space="preserve">معراج نامه ··· 92</w:t>
      </w:r>
    </w:p>
    <w:p>
      <w:pPr>
        <w:pStyle w:val="BookText"/>
      </w:pPr>
      <w:r>
        <w:rPr>
          <w:rFonts w:ascii="IRNazanin" w:hAnsi="IRNazanin" w:eastAsia="IRNazanin" w:cs="IRNazanin"/>
          <w:lang w:bidi="fa-IR"/>
          <w:color w:val="111111"/>
          <w:sz w:val="28"/>
          <w:szCs w:val="28"/>
          <w:rtl/>
        </w:rPr>
        <w:t xml:space="preserve">معلّم شمع بزم آفرینش ··· 112</w:t>
      </w:r>
    </w:p>
    <w:p>
      <w:pPr>
        <w:pStyle w:val="BookText"/>
      </w:pPr>
      <w:r>
        <w:rPr>
          <w:rFonts w:ascii="IRNazanin" w:hAnsi="IRNazanin" w:eastAsia="IRNazanin" w:cs="IRNazanin"/>
          <w:lang w:bidi="fa-IR"/>
          <w:color w:val="111111"/>
          <w:sz w:val="28"/>
          <w:szCs w:val="28"/>
          <w:rtl/>
        </w:rPr>
        <w:t xml:space="preserve">معماری تیموری در خراسان ··· 112</w:t>
      </w:r>
    </w:p>
    <w:p>
      <w:pPr>
        <w:pStyle w:val="BookText"/>
      </w:pPr>
      <w:r>
        <w:rPr>
          <w:rFonts w:ascii="IRNazanin" w:hAnsi="IRNazanin" w:eastAsia="IRNazanin" w:cs="IRNazanin"/>
          <w:lang w:bidi="fa-IR"/>
          <w:color w:val="111111"/>
          <w:sz w:val="28"/>
          <w:szCs w:val="28"/>
          <w:rtl/>
        </w:rPr>
        <w:t xml:space="preserve">معیارهای اقتصاد اسلامی در تعالیم رضوی··· 98</w:t>
      </w:r>
    </w:p>
    <w:p>
      <w:pPr>
        <w:pStyle w:val="BookText"/>
      </w:pPr>
      <w:r>
        <w:rPr>
          <w:rFonts w:ascii="IRNazanin" w:hAnsi="IRNazanin" w:eastAsia="IRNazanin" w:cs="IRNazanin"/>
          <w:lang w:bidi="fa-IR"/>
          <w:color w:val="111111"/>
          <w:sz w:val="28"/>
          <w:szCs w:val="28"/>
          <w:rtl/>
        </w:rPr>
        <w:t xml:space="preserve">المعین علی معجم رجال الحدیث ··· 151</w:t>
      </w:r>
    </w:p>
    <w:p>
      <w:pPr>
        <w:pStyle w:val="BookText"/>
      </w:pPr>
      <w:r>
        <w:rPr>
          <w:rFonts w:ascii="IRNazanin" w:hAnsi="IRNazanin" w:eastAsia="IRNazanin" w:cs="IRNazanin"/>
          <w:lang w:bidi="fa-IR"/>
          <w:color w:val="111111"/>
          <w:sz w:val="28"/>
          <w:szCs w:val="28"/>
          <w:rtl/>
        </w:rPr>
        <w:t xml:space="preserve">مفاتح الغیب ··· 135</w:t>
      </w:r>
    </w:p>
    <w:p>
      <w:pPr>
        <w:pStyle w:val="BookText"/>
      </w:pPr>
      <w:r>
        <w:rPr>
          <w:rFonts w:ascii="IRNazanin" w:hAnsi="IRNazanin" w:eastAsia="IRNazanin" w:cs="IRNazanin"/>
          <w:lang w:bidi="fa-IR"/>
          <w:color w:val="111111"/>
          <w:sz w:val="28"/>
          <w:szCs w:val="28"/>
          <w:rtl/>
        </w:rPr>
        <w:t xml:space="preserve">مفتاح الفلاح فی شرح دعاء الصباح ··· 135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مفقودان و ایثارگران ··· 119</w:t>
      </w:r>
    </w:p>
    <w:p>
      <w:pPr>
        <w:pStyle w:val="BookText"/>
      </w:pPr>
      <w:r>
        <w:rPr>
          <w:rFonts w:ascii="IRNazanin" w:hAnsi="IRNazanin" w:eastAsia="IRNazanin" w:cs="IRNazanin"/>
          <w:lang w:bidi="fa-IR"/>
          <w:color w:val="111111"/>
          <w:sz w:val="28"/>
          <w:szCs w:val="28"/>
          <w:rtl/>
        </w:rPr>
        <w:t xml:space="preserve">المقتصر من المختصر ··· 75</w:t>
      </w:r>
    </w:p>
    <w:p>
      <w:pPr>
        <w:pStyle w:val="BookText"/>
      </w:pPr>
      <w:r>
        <w:rPr>
          <w:rFonts w:ascii="IRNazanin" w:hAnsi="IRNazanin" w:eastAsia="IRNazanin" w:cs="IRNazanin"/>
          <w:lang w:bidi="fa-IR"/>
          <w:color w:val="111111"/>
          <w:sz w:val="28"/>
          <w:szCs w:val="28"/>
          <w:rtl/>
        </w:rPr>
        <w:t xml:space="preserve">مقدمه‌ای بر فقه شیعه ··· 151</w:t>
      </w:r>
    </w:p>
    <w:p>
      <w:pPr>
        <w:pStyle w:val="BookText"/>
      </w:pPr>
      <w:r>
        <w:rPr>
          <w:rFonts w:ascii="IRNazanin" w:hAnsi="IRNazanin" w:eastAsia="IRNazanin" w:cs="IRNazanin"/>
          <w:lang w:bidi="fa-IR"/>
          <w:color w:val="111111"/>
          <w:sz w:val="28"/>
          <w:szCs w:val="28"/>
          <w:rtl/>
        </w:rPr>
        <w:t xml:space="preserve">مکتبها و فرقه‌های اسلامی در سده‌های میانه··· 93</w:t>
      </w:r>
    </w:p>
    <w:p>
      <w:pPr>
        <w:pStyle w:val="BookText"/>
      </w:pPr>
      <w:r>
        <w:rPr>
          <w:rFonts w:ascii="IRNazanin" w:hAnsi="IRNazanin" w:eastAsia="IRNazanin" w:cs="IRNazanin"/>
          <w:lang w:bidi="fa-IR"/>
          <w:color w:val="111111"/>
          <w:sz w:val="28"/>
          <w:szCs w:val="28"/>
          <w:rtl/>
        </w:rPr>
        <w:t xml:space="preserve">مناجات و دعا در شعر فارسی ··· 113</w:t>
      </w:r>
    </w:p>
    <w:p>
      <w:pPr>
        <w:pStyle w:val="BookText"/>
      </w:pPr>
      <w:r>
        <w:rPr>
          <w:rFonts w:ascii="IRNazanin" w:hAnsi="IRNazanin" w:eastAsia="IRNazanin" w:cs="IRNazanin"/>
          <w:lang w:bidi="fa-IR"/>
          <w:color w:val="111111"/>
          <w:sz w:val="28"/>
          <w:szCs w:val="28"/>
          <w:rtl/>
        </w:rPr>
        <w:t xml:space="preserve">مناظره علی بن موسی الرضا علیه‌السلامبا</w:t>
      </w:r>
    </w:p>
    <w:p>
      <w:pPr>
        <w:pStyle w:val="BookText"/>
      </w:pPr>
      <w:r>
        <w:rPr>
          <w:rFonts w:ascii="IRNazanin" w:hAnsi="IRNazanin" w:eastAsia="IRNazanin" w:cs="IRNazanin"/>
          <w:lang w:bidi="fa-IR"/>
          <w:color w:val="111111"/>
          <w:sz w:val="28"/>
          <w:szCs w:val="28"/>
          <w:rtl/>
        </w:rPr>
        <w:t xml:space="preserve">عالمان دینی ··· 64</w:t>
      </w:r>
    </w:p>
    <w:p>
      <w:pPr>
        <w:pStyle w:val="BookText"/>
      </w:pPr>
      <w:r>
        <w:rPr>
          <w:rFonts w:ascii="IRNazanin" w:hAnsi="IRNazanin" w:eastAsia="IRNazanin" w:cs="IRNazanin"/>
          <w:lang w:bidi="fa-IR"/>
          <w:color w:val="111111"/>
          <w:sz w:val="28"/>
          <w:szCs w:val="28"/>
          <w:rtl/>
        </w:rPr>
        <w:t xml:space="preserve">مناقب اهل بیت علیهم‌السلام از دیدگاه اهل سنّت ··· 113</w:t>
      </w:r>
    </w:p>
    <w:p>
      <w:pPr>
        <w:pStyle w:val="BookText"/>
      </w:pPr>
      <w:r>
        <w:rPr>
          <w:rFonts w:ascii="IRNazanin" w:hAnsi="IRNazanin" w:eastAsia="IRNazanin" w:cs="IRNazanin"/>
          <w:lang w:bidi="fa-IR"/>
          <w:color w:val="111111"/>
          <w:sz w:val="28"/>
          <w:szCs w:val="28"/>
          <w:rtl/>
        </w:rPr>
        <w:t xml:space="preserve">مناقب علوی در شعر فارسی ··· 113</w:t>
      </w:r>
    </w:p>
    <w:p>
      <w:pPr>
        <w:pStyle w:val="BookText"/>
      </w:pPr>
      <w:r>
        <w:rPr>
          <w:rFonts w:ascii="IRNazanin" w:hAnsi="IRNazanin" w:eastAsia="IRNazanin" w:cs="IRNazanin"/>
          <w:lang w:bidi="fa-IR"/>
          <w:color w:val="111111"/>
          <w:sz w:val="28"/>
          <w:szCs w:val="28"/>
          <w:rtl/>
        </w:rPr>
        <w:t xml:space="preserve">مناقب فاطمی در شعر فارسی ··· 113</w:t>
      </w:r>
    </w:p>
    <w:p>
      <w:pPr>
        <w:pStyle w:val="BookText"/>
      </w:pPr>
      <w:r>
        <w:rPr>
          <w:rFonts w:ascii="IRNazanin" w:hAnsi="IRNazanin" w:eastAsia="IRNazanin" w:cs="IRNazanin"/>
          <w:lang w:bidi="fa-IR"/>
          <w:color w:val="111111"/>
          <w:sz w:val="28"/>
          <w:szCs w:val="28"/>
          <w:rtl/>
        </w:rPr>
        <w:t xml:space="preserve">مناقب و مراثی اهل بیت در شعر فارسی ··· 114</w:t>
      </w:r>
    </w:p>
    <w:p>
      <w:pPr>
        <w:pStyle w:val="BookText"/>
      </w:pPr>
      <w:r>
        <w:rPr>
          <w:rFonts w:ascii="IRNazanin" w:hAnsi="IRNazanin" w:eastAsia="IRNazanin" w:cs="IRNazanin"/>
          <w:lang w:bidi="fa-IR"/>
          <w:color w:val="111111"/>
          <w:sz w:val="28"/>
          <w:szCs w:val="28"/>
          <w:rtl/>
        </w:rPr>
        <w:t xml:space="preserve">مناهج الیقین فی اصول الدین ··· 93</w:t>
      </w:r>
    </w:p>
    <w:p>
      <w:pPr>
        <w:pStyle w:val="BookText"/>
      </w:pPr>
      <w:r>
        <w:rPr>
          <w:rFonts w:ascii="IRNazanin" w:hAnsi="IRNazanin" w:eastAsia="IRNazanin" w:cs="IRNazanin"/>
          <w:lang w:bidi="fa-IR"/>
          <w:color w:val="111111"/>
          <w:sz w:val="28"/>
          <w:szCs w:val="28"/>
          <w:rtl/>
        </w:rPr>
        <w:t xml:space="preserve">منتهی المطلب فی تحقیق المذهب ··· 76</w:t>
      </w:r>
    </w:p>
    <w:p>
      <w:pPr>
        <w:pStyle w:val="BookText"/>
      </w:pPr>
      <w:r>
        <w:rPr>
          <w:rFonts w:ascii="IRNazanin" w:hAnsi="IRNazanin" w:eastAsia="IRNazanin" w:cs="IRNazanin"/>
          <w:lang w:bidi="fa-IR"/>
          <w:color w:val="111111"/>
          <w:sz w:val="28"/>
          <w:szCs w:val="28"/>
          <w:rtl/>
        </w:rPr>
        <w:t xml:space="preserve">منشور انقلاب ··· 119</w:t>
      </w:r>
    </w:p>
    <w:p>
      <w:pPr>
        <w:pStyle w:val="BookText"/>
      </w:pPr>
      <w:r>
        <w:rPr>
          <w:rFonts w:ascii="IRNazanin" w:hAnsi="IRNazanin" w:eastAsia="IRNazanin" w:cs="IRNazanin"/>
          <w:lang w:bidi="fa-IR"/>
          <w:color w:val="111111"/>
          <w:sz w:val="28"/>
          <w:szCs w:val="28"/>
          <w:rtl/>
        </w:rPr>
        <w:t xml:space="preserve">منظومة ابن الاعسم فی المأکل والمشرب ··· 136</w:t>
      </w:r>
    </w:p>
    <w:p>
      <w:pPr>
        <w:pStyle w:val="BookText"/>
      </w:pPr>
      <w:r>
        <w:rPr>
          <w:rFonts w:ascii="IRNazanin" w:hAnsi="IRNazanin" w:eastAsia="IRNazanin" w:cs="IRNazanin"/>
          <w:lang w:bidi="fa-IR"/>
          <w:color w:val="111111"/>
          <w:sz w:val="28"/>
          <w:szCs w:val="28"/>
          <w:rtl/>
        </w:rPr>
        <w:t xml:space="preserve">من مثلی؟ ··· 64</w:t>
      </w:r>
    </w:p>
    <w:p>
      <w:pPr>
        <w:pStyle w:val="BookText"/>
      </w:pPr>
      <w:r>
        <w:rPr>
          <w:rFonts w:ascii="IRNazanin" w:hAnsi="IRNazanin" w:eastAsia="IRNazanin" w:cs="IRNazanin"/>
          <w:lang w:bidi="fa-IR"/>
          <w:color w:val="111111"/>
          <w:sz w:val="28"/>
          <w:szCs w:val="28"/>
          <w:rtl/>
        </w:rPr>
        <w:t xml:space="preserve">منهاج السالکین ··· 93</w:t>
      </w:r>
    </w:p>
    <w:p>
      <w:pPr>
        <w:pStyle w:val="BookText"/>
      </w:pPr>
      <w:r>
        <w:rPr>
          <w:rFonts w:ascii="IRNazanin" w:hAnsi="IRNazanin" w:eastAsia="IRNazanin" w:cs="IRNazanin"/>
          <w:lang w:bidi="fa-IR"/>
          <w:color w:val="111111"/>
          <w:sz w:val="28"/>
          <w:szCs w:val="28"/>
          <w:rtl/>
        </w:rPr>
        <w:t xml:space="preserve">منهج الرشاد ··· 94</w:t>
      </w:r>
    </w:p>
    <w:p>
      <w:pPr>
        <w:pStyle w:val="BookText"/>
      </w:pPr>
      <w:r>
        <w:rPr>
          <w:rFonts w:ascii="IRNazanin" w:hAnsi="IRNazanin" w:eastAsia="IRNazanin" w:cs="IRNazanin"/>
          <w:lang w:bidi="fa-IR"/>
          <w:color w:val="111111"/>
          <w:sz w:val="28"/>
          <w:szCs w:val="28"/>
          <w:rtl/>
        </w:rPr>
        <w:t xml:space="preserve">مواد غیر کتابی در کتابخانه‌ها ··· 152</w:t>
      </w:r>
    </w:p>
    <w:p>
      <w:pPr>
        <w:pStyle w:val="BookText"/>
      </w:pPr>
      <w:r>
        <w:rPr>
          <w:rFonts w:ascii="IRNazanin" w:hAnsi="IRNazanin" w:eastAsia="IRNazanin" w:cs="IRNazanin"/>
          <w:lang w:bidi="fa-IR"/>
          <w:color w:val="111111"/>
          <w:sz w:val="28"/>
          <w:szCs w:val="28"/>
          <w:rtl/>
        </w:rPr>
        <w:t xml:space="preserve">موسوعة الادعیة ··· 136</w:t>
      </w:r>
    </w:p>
    <w:p>
      <w:pPr>
        <w:pStyle w:val="BookText"/>
      </w:pPr>
      <w:r>
        <w:rPr>
          <w:rFonts w:ascii="IRNazanin" w:hAnsi="IRNazanin" w:eastAsia="IRNazanin" w:cs="IRNazanin"/>
          <w:lang w:bidi="fa-IR"/>
          <w:color w:val="111111"/>
          <w:sz w:val="28"/>
          <w:szCs w:val="28"/>
          <w:rtl/>
        </w:rPr>
        <w:t xml:space="preserve">الموسوعة الرجالیة ··· 152</w:t>
      </w:r>
    </w:p>
    <w:p>
      <w:pPr>
        <w:pStyle w:val="BookText"/>
      </w:pPr>
      <w:r>
        <w:rPr>
          <w:rFonts w:ascii="IRNazanin" w:hAnsi="IRNazanin" w:eastAsia="IRNazanin" w:cs="IRNazanin"/>
          <w:lang w:bidi="fa-IR"/>
          <w:color w:val="111111"/>
          <w:sz w:val="28"/>
          <w:szCs w:val="28"/>
          <w:rtl/>
        </w:rPr>
        <w:t xml:space="preserve">موسوعة الفرق الاسلامیة ··· 152</w:t>
      </w:r>
    </w:p>
    <w:p>
      <w:pPr>
        <w:pStyle w:val="BookText"/>
      </w:pPr>
      <w:r>
        <w:rPr>
          <w:rFonts w:ascii="IRNazanin" w:hAnsi="IRNazanin" w:eastAsia="IRNazanin" w:cs="IRNazanin"/>
          <w:lang w:bidi="fa-IR"/>
          <w:color w:val="111111"/>
          <w:sz w:val="28"/>
          <w:szCs w:val="28"/>
          <w:rtl/>
        </w:rPr>
        <w:t xml:space="preserve">موش بازیگوش ··· 203</w:t>
      </w:r>
    </w:p>
    <w:p>
      <w:pPr>
        <w:pStyle w:val="BookText"/>
      </w:pPr>
      <w:r>
        <w:rPr>
          <w:rFonts w:ascii="IRNazanin" w:hAnsi="IRNazanin" w:eastAsia="IRNazanin" w:cs="IRNazanin"/>
          <w:lang w:bidi="fa-IR"/>
          <w:color w:val="111111"/>
          <w:sz w:val="28"/>
          <w:szCs w:val="28"/>
          <w:rtl/>
        </w:rPr>
        <w:t xml:space="preserve">موش و آفتاب ··· 203</w:t>
      </w:r>
    </w:p>
    <w:p>
      <w:pPr>
        <w:pStyle w:val="BookText"/>
      </w:pPr>
      <w:r>
        <w:rPr>
          <w:rFonts w:ascii="Amiri" w:hAnsi="Amiri" w:eastAsia="Amiri" w:cs="Amiri"/>
          <w:lang w:bidi="ar-SA"/>
          <w:color w:val="111111"/>
          <w:sz w:val="28"/>
          <w:szCs w:val="28"/>
          <w:rtl/>
        </w:rPr>
        <w:t xml:space="preserve">الموضح عن جهة اعجازالقرآن ··· 28</w:t>
      </w:r>
    </w:p>
    <w:p>
      <w:pPr>
        <w:pStyle w:val="BookText"/>
      </w:pPr>
      <w:r>
        <w:rPr>
          <w:rFonts w:ascii="IRNazanin" w:hAnsi="IRNazanin" w:eastAsia="IRNazanin" w:cs="IRNazanin"/>
          <w:lang w:bidi="fa-IR"/>
          <w:color w:val="111111"/>
          <w:sz w:val="28"/>
          <w:szCs w:val="28"/>
          <w:rtl/>
        </w:rPr>
        <w:t xml:space="preserve">موعظه ··· 39</w:t>
      </w:r>
    </w:p>
    <w:p>
      <w:pPr>
        <w:pStyle w:val="BookText"/>
      </w:pPr>
      <w:r>
        <w:rPr>
          <w:rFonts w:ascii="IRNazanin" w:hAnsi="IRNazanin" w:eastAsia="IRNazanin" w:cs="IRNazanin"/>
          <w:lang w:bidi="fa-IR"/>
          <w:color w:val="111111"/>
          <w:sz w:val="28"/>
          <w:szCs w:val="28"/>
          <w:rtl/>
        </w:rPr>
        <w:t xml:space="preserve">مهاجران آل ابوطالب ··· 65</w:t>
      </w:r>
    </w:p>
    <w:p>
      <w:pPr>
        <w:pStyle w:val="BookText"/>
      </w:pPr>
      <w:r>
        <w:rPr>
          <w:rFonts w:ascii="IRNazanin" w:hAnsi="IRNazanin" w:eastAsia="IRNazanin" w:cs="IRNazanin"/>
          <w:lang w:bidi="fa-IR"/>
          <w:color w:val="111111"/>
          <w:sz w:val="28"/>
          <w:szCs w:val="28"/>
          <w:rtl/>
        </w:rPr>
        <w:t xml:space="preserve">مهدی موعود علیه‌السلام ··· 65</w:t>
      </w:r>
    </w:p>
    <w:p>
      <w:pPr>
        <w:pStyle w:val="BookText"/>
      </w:pPr>
      <w:r>
        <w:rPr>
          <w:rFonts w:ascii="IRNazanin" w:hAnsi="IRNazanin" w:eastAsia="IRNazanin" w:cs="IRNazanin"/>
          <w:lang w:bidi="fa-IR"/>
          <w:color w:val="111111"/>
          <w:sz w:val="28"/>
          <w:szCs w:val="28"/>
          <w:rtl/>
        </w:rPr>
        <w:t xml:space="preserve">مهر فروزان ··· 65</w:t>
      </w:r>
    </w:p>
    <w:p>
      <w:pPr>
        <w:pStyle w:val="BookText"/>
      </w:pPr>
      <w:r>
        <w:rPr>
          <w:rFonts w:ascii="IRNazanin" w:hAnsi="IRNazanin" w:eastAsia="IRNazanin" w:cs="IRNazanin"/>
          <w:lang w:bidi="fa-IR"/>
          <w:color w:val="111111"/>
          <w:sz w:val="28"/>
          <w:szCs w:val="28"/>
          <w:rtl/>
        </w:rPr>
        <w:t xml:space="preserve">مهمان صحرا ··· 204</w:t>
      </w:r>
    </w:p>
    <w:p>
      <w:pPr>
        <w:pStyle w:val="BookText"/>
      </w:pPr>
      <w:r>
        <w:rPr>
          <w:rFonts w:ascii="IRNazanin" w:hAnsi="IRNazanin" w:eastAsia="IRNazanin" w:cs="IRNazanin"/>
          <w:lang w:bidi="fa-IR"/>
          <w:color w:val="111111"/>
          <w:sz w:val="28"/>
          <w:szCs w:val="28"/>
          <w:rtl/>
        </w:rPr>
        <w:t xml:space="preserve">مهمان نواز ··· 204</w:t>
      </w:r>
    </w:p>
    <w:p>
      <w:pPr>
        <w:pStyle w:val="BookText"/>
      </w:pPr>
      <w:r>
        <w:rPr>
          <w:rFonts w:ascii="IRNazanin" w:hAnsi="IRNazanin" w:eastAsia="IRNazanin" w:cs="IRNazanin"/>
          <w:lang w:bidi="fa-IR"/>
          <w:color w:val="111111"/>
          <w:sz w:val="28"/>
          <w:szCs w:val="28"/>
          <w:rtl/>
        </w:rPr>
        <w:t xml:space="preserve">میخ اوّل بر تابوت استعمار ··· 169</w:t>
      </w:r>
    </w:p>
    <w:p>
      <w:pPr>
        <w:pStyle w:val="BookText"/>
      </w:pPr>
      <w:r>
        <w:rPr>
          <w:rFonts w:ascii="IRNazanin" w:hAnsi="IRNazanin" w:eastAsia="IRNazanin" w:cs="IRNazanin"/>
          <w:lang w:bidi="fa-IR"/>
          <w:color w:val="111111"/>
          <w:sz w:val="28"/>
          <w:szCs w:val="28"/>
          <w:rtl/>
        </w:rPr>
        <w:t xml:space="preserve">میراث اسپانیای مسلمان ··· 170</w:t>
      </w:r>
    </w:p>
    <w:p>
      <w:pPr>
        <w:pStyle w:val="BookText"/>
      </w:pPr>
      <w:r>
        <w:rPr>
          <w:rFonts w:ascii="IRNazanin" w:hAnsi="IRNazanin" w:eastAsia="IRNazanin" w:cs="IRNazanin"/>
          <w:lang w:bidi="fa-IR"/>
          <w:color w:val="111111"/>
          <w:sz w:val="28"/>
          <w:szCs w:val="28"/>
          <w:rtl/>
        </w:rPr>
        <w:t xml:space="preserve">میراث ماندگار ··· 29</w:t>
      </w:r>
    </w:p>
    <w:p>
      <w:pPr>
        <w:pStyle w:val="BookText"/>
      </w:pPr>
      <w:r>
        <w:rPr>
          <w:rFonts w:ascii="IRNazanin" w:hAnsi="IRNazanin" w:eastAsia="IRNazanin" w:cs="IRNazanin"/>
          <w:lang w:bidi="fa-IR"/>
          <w:color w:val="111111"/>
          <w:sz w:val="28"/>
          <w:szCs w:val="28"/>
          <w:rtl/>
        </w:rPr>
        <w:t xml:space="preserve">المؤتلف من المختلف بین ائمّة السلف ··· 76</w:t>
      </w:r>
    </w:p>
    <w:p>
      <w:pPr>
        <w:pStyle w:val="BookText"/>
      </w:pPr>
      <w:r>
        <w:rPr>
          <w:rFonts w:ascii="IRNazanin" w:hAnsi="IRNazanin" w:eastAsia="IRNazanin" w:cs="IRNazanin"/>
          <w:lang w:bidi="fa-IR"/>
          <w:color w:val="111111"/>
          <w:sz w:val="28"/>
          <w:szCs w:val="28"/>
          <w:rtl/>
        </w:rPr>
        <w:t xml:space="preserve">نازک نارنجی ··· 204</w:t>
      </w:r>
    </w:p>
    <w:p>
      <w:pPr>
        <w:pStyle w:val="BookText"/>
      </w:pPr>
      <w:r>
        <w:rPr>
          <w:rFonts w:ascii="IRNazanin" w:hAnsi="IRNazanin" w:eastAsia="IRNazanin" w:cs="IRNazanin"/>
          <w:lang w:bidi="fa-IR"/>
          <w:color w:val="111111"/>
          <w:sz w:val="28"/>
          <w:szCs w:val="28"/>
          <w:rtl/>
        </w:rPr>
        <w:t xml:space="preserve">نامه‌های ادبی ··· 114</w:t>
      </w:r>
    </w:p>
    <w:p>
      <w:pPr>
        <w:pStyle w:val="BookText"/>
      </w:pPr>
      <w:r>
        <w:rPr>
          <w:rFonts w:ascii="IRNazanin" w:hAnsi="IRNazanin" w:eastAsia="IRNazanin" w:cs="IRNazanin"/>
          <w:lang w:bidi="fa-IR"/>
          <w:color w:val="111111"/>
          <w:sz w:val="28"/>
          <w:szCs w:val="28"/>
          <w:rtl/>
        </w:rPr>
        <w:t xml:space="preserve">نامه‌های بارانی ··· 114</w:t>
      </w:r>
    </w:p>
    <w:p>
      <w:pPr>
        <w:pStyle w:val="BookText"/>
      </w:pPr>
      <w:r>
        <w:rPr>
          <w:rFonts w:ascii="IRNazanin" w:hAnsi="IRNazanin" w:eastAsia="IRNazanin" w:cs="IRNazanin"/>
          <w:lang w:bidi="fa-IR"/>
          <w:color w:val="111111"/>
          <w:sz w:val="28"/>
          <w:szCs w:val="28"/>
          <w:rtl/>
        </w:rPr>
        <w:t xml:space="preserve">نامه‌هایی از قهستان ··· 170</w:t>
      </w:r>
    </w:p>
    <w:p>
      <w:pPr>
        <w:pStyle w:val="BookText"/>
      </w:pPr>
      <w:r>
        <w:rPr>
          <w:rFonts w:ascii="IRNazanin" w:hAnsi="IRNazanin" w:eastAsia="IRNazanin" w:cs="IRNazanin"/>
          <w:lang w:bidi="fa-IR"/>
          <w:color w:val="111111"/>
          <w:sz w:val="28"/>
          <w:szCs w:val="28"/>
          <w:rtl/>
        </w:rPr>
        <w:t xml:space="preserve">نان ··· 204</w:t>
      </w:r>
    </w:p>
    <w:p>
      <w:pPr>
        <w:pStyle w:val="BookText"/>
      </w:pPr>
      <w:r>
        <w:rPr>
          <w:rFonts w:ascii="IRNazanin" w:hAnsi="IRNazanin" w:eastAsia="IRNazanin" w:cs="IRNazanin"/>
          <w:lang w:bidi="fa-IR"/>
          <w:color w:val="111111"/>
          <w:sz w:val="28"/>
          <w:szCs w:val="28"/>
          <w:rtl/>
        </w:rPr>
        <w:t xml:space="preserve">نثراللآلی، سخنان درر بار امام علی علیه‌السلام ··· 39</w:t>
      </w:r>
    </w:p>
    <w:p>
      <w:pPr>
        <w:pStyle w:val="BookText"/>
      </w:pPr>
      <w:r>
        <w:rPr>
          <w:rFonts w:ascii="IRNazanin" w:hAnsi="IRNazanin" w:eastAsia="IRNazanin" w:cs="IRNazanin"/>
          <w:lang w:bidi="fa-IR"/>
          <w:color w:val="111111"/>
          <w:sz w:val="28"/>
          <w:szCs w:val="28"/>
          <w:rtl/>
        </w:rPr>
        <w:t xml:space="preserve">نجف کانون تشیع ··· 170</w:t>
      </w:r>
    </w:p>
    <w:p>
      <w:pPr>
        <w:pStyle w:val="BookText"/>
      </w:pPr>
      <w:r>
        <w:rPr>
          <w:rFonts w:ascii="IRNazanin" w:hAnsi="IRNazanin" w:eastAsia="IRNazanin" w:cs="IRNazanin"/>
          <w:lang w:bidi="fa-IR"/>
          <w:color w:val="111111"/>
          <w:sz w:val="28"/>
          <w:szCs w:val="28"/>
          <w:rtl/>
        </w:rPr>
        <w:t xml:space="preserve">نردبان آفتاب، بازنویسی داستان‌های مثنوی معنوی ··· 114</w:t>
      </w:r>
    </w:p>
    <w:p>
      <w:pPr>
        <w:pStyle w:val="BookText"/>
      </w:pPr>
      <w:r>
        <w:rPr>
          <w:rFonts w:ascii="IRNazanin" w:hAnsi="IRNazanin" w:eastAsia="IRNazanin" w:cs="IRNazanin"/>
          <w:lang w:bidi="fa-IR"/>
          <w:color w:val="111111"/>
          <w:sz w:val="28"/>
          <w:szCs w:val="28"/>
          <w:rtl/>
        </w:rPr>
        <w:t xml:space="preserve">نشانه‌های برجسته مشهد مقدس (انگلیسی)··· 171</w:t>
      </w:r>
    </w:p>
    <w:p>
      <w:pPr>
        <w:pStyle w:val="BookText"/>
      </w:pPr>
      <w:r>
        <w:rPr>
          <w:rFonts w:ascii="IRNazanin" w:hAnsi="IRNazanin" w:eastAsia="IRNazanin" w:cs="IRNazanin"/>
          <w:lang w:bidi="fa-IR"/>
          <w:color w:val="111111"/>
          <w:sz w:val="28"/>
          <w:szCs w:val="28"/>
          <w:rtl/>
        </w:rPr>
        <w:t xml:space="preserve">نشانی از امام غایب(عج) ··· 65</w:t>
      </w:r>
    </w:p>
    <w:p>
      <w:pPr>
        <w:pStyle w:val="BookText"/>
      </w:pPr>
      <w:r>
        <w:rPr>
          <w:rFonts w:ascii="IRNazanin" w:hAnsi="IRNazanin" w:eastAsia="IRNazanin" w:cs="IRNazanin"/>
          <w:lang w:bidi="fa-IR"/>
          <w:color w:val="111111"/>
          <w:sz w:val="28"/>
          <w:szCs w:val="28"/>
          <w:rtl/>
        </w:rPr>
        <w:t xml:space="preserve">النص الجلی فی اثبات ولایة علی علیه‌السلام ··· 94</w:t>
      </w:r>
    </w:p>
    <w:p>
      <w:pPr>
        <w:pStyle w:val="BookText"/>
      </w:pPr>
      <w:r>
        <w:rPr>
          <w:rFonts w:ascii="IRNazanin" w:hAnsi="IRNazanin" w:eastAsia="IRNazanin" w:cs="IRNazanin"/>
          <w:lang w:bidi="fa-IR"/>
          <w:color w:val="111111"/>
          <w:sz w:val="28"/>
          <w:szCs w:val="28"/>
          <w:rtl/>
        </w:rPr>
        <w:t xml:space="preserve">نصوص فی علوم القرآن ··· 29</w:t>
      </w:r>
    </w:p>
    <w:p>
      <w:pPr>
        <w:pStyle w:val="BookText"/>
      </w:pPr>
      <w:r>
        <w:rPr>
          <w:rFonts w:ascii="IRNazanin" w:hAnsi="IRNazanin" w:eastAsia="IRNazanin" w:cs="IRNazanin"/>
          <w:lang w:bidi="fa-IR"/>
          <w:color w:val="111111"/>
          <w:sz w:val="28"/>
          <w:szCs w:val="28"/>
          <w:rtl/>
        </w:rPr>
        <w:t xml:space="preserve">نصوص الاقتصاد الاسلامی ··· 98</w:t>
      </w:r>
    </w:p>
    <w:p>
      <w:pPr>
        <w:pStyle w:val="BookText"/>
      </w:pPr>
      <w:r>
        <w:rPr>
          <w:rFonts w:ascii="IRNazanin" w:hAnsi="IRNazanin" w:eastAsia="IRNazanin" w:cs="IRNazanin"/>
          <w:lang w:bidi="fa-IR"/>
          <w:color w:val="111111"/>
          <w:sz w:val="28"/>
          <w:szCs w:val="28"/>
          <w:rtl/>
        </w:rPr>
        <w:t xml:space="preserve">نظام حکومتی و اداری در اسلام ··· 120</w:t>
      </w:r>
    </w:p>
    <w:p>
      <w:pPr>
        <w:pStyle w:val="BookText"/>
      </w:pPr>
      <w:r>
        <w:rPr>
          <w:rFonts w:ascii="IRNazanin" w:hAnsi="IRNazanin" w:eastAsia="IRNazanin" w:cs="IRNazanin"/>
          <w:lang w:bidi="fa-IR"/>
          <w:color w:val="111111"/>
          <w:sz w:val="28"/>
          <w:szCs w:val="28"/>
          <w:rtl/>
        </w:rPr>
        <w:t xml:space="preserve">نظریات علم الکلام عندالشیخ المفید ··· 94</w:t>
      </w:r>
    </w:p>
    <w:p>
      <w:pPr>
        <w:pStyle w:val="BookText"/>
      </w:pPr>
      <w:r>
        <w:rPr>
          <w:rFonts w:ascii="IRNazanin" w:hAnsi="IRNazanin" w:eastAsia="IRNazanin" w:cs="IRNazanin"/>
          <w:lang w:bidi="fa-IR"/>
          <w:color w:val="111111"/>
          <w:sz w:val="28"/>
          <w:szCs w:val="28"/>
          <w:rtl/>
        </w:rPr>
        <w:t xml:space="preserve">نفائح العلام فی سوانح الایام ··· 171</w:t>
      </w:r>
    </w:p>
    <w:p>
      <w:pPr>
        <w:pStyle w:val="BookText"/>
      </w:pPr>
      <w:r>
        <w:rPr>
          <w:rFonts w:ascii="IRNazanin" w:hAnsi="IRNazanin" w:eastAsia="IRNazanin" w:cs="IRNazanin"/>
          <w:lang w:bidi="fa-IR"/>
          <w:color w:val="111111"/>
          <w:sz w:val="28"/>
          <w:szCs w:val="28"/>
          <w:rtl/>
        </w:rPr>
        <w:t xml:space="preserve">نفت ··· 204</w:t>
      </w:r>
    </w:p>
    <w:p>
      <w:pPr>
        <w:pStyle w:val="BookText"/>
      </w:pPr>
      <w:r>
        <w:rPr>
          <w:rFonts w:ascii="IRNazanin" w:hAnsi="IRNazanin" w:eastAsia="IRNazanin" w:cs="IRNazanin"/>
          <w:lang w:bidi="fa-IR"/>
          <w:color w:val="111111"/>
          <w:sz w:val="28"/>
          <w:szCs w:val="28"/>
          <w:rtl/>
        </w:rPr>
        <w:t xml:space="preserve">نقد و تصحیح متون ··· 152</w:t>
      </w:r>
    </w:p>
    <w:p>
      <w:pPr>
        <w:pStyle w:val="BookText"/>
      </w:pPr>
      <w:r>
        <w:rPr>
          <w:rFonts w:ascii="IRNazanin" w:hAnsi="IRNazanin" w:eastAsia="IRNazanin" w:cs="IRNazanin"/>
          <w:lang w:bidi="fa-IR"/>
          <w:color w:val="111111"/>
          <w:sz w:val="28"/>
          <w:szCs w:val="28"/>
          <w:rtl/>
        </w:rPr>
        <w:t xml:space="preserve">نگاهی به مشهد مقدس ··· 171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نگاهی به وقف و آثار اقتصادی و اجتماعی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 76</w:t>
      </w:r>
    </w:p>
    <w:p>
      <w:pPr>
        <w:pStyle w:val="BookText"/>
      </w:pPr>
      <w:r>
        <w:rPr>
          <w:rFonts w:ascii="IRNazanin" w:hAnsi="IRNazanin" w:eastAsia="IRNazanin" w:cs="IRNazanin"/>
          <w:lang w:bidi="fa-IR"/>
          <w:color w:val="111111"/>
          <w:sz w:val="28"/>
          <w:szCs w:val="28"/>
          <w:rtl/>
        </w:rPr>
        <w:t xml:space="preserve">نگاهی گذرا بر زندگانی امام جواد علیه‌السلام ··· 66</w:t>
      </w:r>
    </w:p>
    <w:p>
      <w:pPr>
        <w:pStyle w:val="BookText"/>
      </w:pPr>
      <w:r>
        <w:rPr>
          <w:rFonts w:ascii="IRNazanin" w:hAnsi="IRNazanin" w:eastAsia="IRNazanin" w:cs="IRNazanin"/>
          <w:lang w:bidi="fa-IR"/>
          <w:color w:val="111111"/>
          <w:sz w:val="28"/>
          <w:szCs w:val="28"/>
          <w:rtl/>
        </w:rPr>
        <w:t xml:space="preserve">نگرشی نو بر اندیشه اسلامی ··· 94</w:t>
      </w:r>
    </w:p>
    <w:p>
      <w:pPr>
        <w:pStyle w:val="BookText"/>
      </w:pPr>
      <w:r>
        <w:rPr>
          <w:rFonts w:ascii="IRNazanin" w:hAnsi="IRNazanin" w:eastAsia="IRNazanin" w:cs="IRNazanin"/>
          <w:lang w:bidi="fa-IR"/>
          <w:color w:val="111111"/>
          <w:sz w:val="28"/>
          <w:szCs w:val="28"/>
          <w:rtl/>
        </w:rPr>
        <w:t xml:space="preserve">نوآوری‌های کشاورزی در صدر اسلام ··· 179</w:t>
      </w:r>
    </w:p>
    <w:p>
      <w:pPr>
        <w:pStyle w:val="BookText"/>
      </w:pPr>
      <w:r>
        <w:rPr>
          <w:rFonts w:ascii="IRNazanin" w:hAnsi="IRNazanin" w:eastAsia="IRNazanin" w:cs="IRNazanin"/>
          <w:lang w:bidi="fa-IR"/>
          <w:color w:val="111111"/>
          <w:sz w:val="28"/>
          <w:szCs w:val="28"/>
          <w:rtl/>
        </w:rPr>
        <w:t xml:space="preserve">الانوار الجلالیّة ··· 81</w:t>
      </w:r>
    </w:p>
    <w:p>
      <w:pPr>
        <w:pStyle w:val="BookText"/>
      </w:pPr>
      <w:r>
        <w:rPr>
          <w:rFonts w:ascii="IRNazanin" w:hAnsi="IRNazanin" w:eastAsia="IRNazanin" w:cs="IRNazanin"/>
          <w:lang w:bidi="fa-IR"/>
          <w:color w:val="111111"/>
          <w:sz w:val="28"/>
          <w:szCs w:val="28"/>
          <w:rtl/>
        </w:rPr>
        <w:t xml:space="preserve">نورالمشرقین ··· 171</w:t>
      </w:r>
    </w:p>
    <w:p>
      <w:pPr>
        <w:pStyle w:val="BookText"/>
      </w:pPr>
      <w:r>
        <w:rPr>
          <w:rFonts w:ascii="IRNazanin" w:hAnsi="IRNazanin" w:eastAsia="IRNazanin" w:cs="IRNazanin"/>
          <w:lang w:bidi="fa-IR"/>
          <w:color w:val="111111"/>
          <w:sz w:val="28"/>
          <w:szCs w:val="28"/>
          <w:rtl/>
        </w:rPr>
        <w:t xml:space="preserve">نوسواد ··· 209</w:t>
      </w:r>
    </w:p>
    <w:p>
      <w:pPr>
        <w:pStyle w:val="BookText"/>
      </w:pPr>
      <w:r>
        <w:rPr>
          <w:rFonts w:ascii="IRNazanin" w:hAnsi="IRNazanin" w:eastAsia="IRNazanin" w:cs="IRNazanin"/>
          <w:lang w:bidi="fa-IR"/>
          <w:color w:val="111111"/>
          <w:sz w:val="28"/>
          <w:szCs w:val="28"/>
          <w:rtl/>
        </w:rPr>
        <w:t xml:space="preserve">نیل ··· 205</w:t>
      </w:r>
    </w:p>
    <w:p>
      <w:pPr>
        <w:pStyle w:val="BookText"/>
      </w:pPr>
      <w:r>
        <w:rPr>
          <w:rFonts w:ascii="IRNazanin" w:hAnsi="IRNazanin" w:eastAsia="IRNazanin" w:cs="IRNazanin"/>
          <w:lang w:bidi="fa-IR"/>
          <w:color w:val="111111"/>
          <w:sz w:val="28"/>
          <w:szCs w:val="28"/>
          <w:rtl/>
        </w:rPr>
        <w:t xml:space="preserve">واحه‌ها ··· 205</w:t>
      </w:r>
    </w:p>
    <w:p>
      <w:pPr>
        <w:pStyle w:val="BookText"/>
      </w:pPr>
      <w:r>
        <w:rPr>
          <w:rFonts w:ascii="IRNazanin" w:hAnsi="IRNazanin" w:eastAsia="IRNazanin" w:cs="IRNazanin"/>
          <w:lang w:bidi="fa-IR"/>
          <w:color w:val="111111"/>
          <w:sz w:val="28"/>
          <w:szCs w:val="28"/>
          <w:rtl/>
        </w:rPr>
        <w:t xml:space="preserve">واژه‌نامه زیارت و حرم مطهر امام رضا علیه‌السلام··· 136</w:t>
      </w:r>
    </w:p>
    <w:p>
      <w:pPr>
        <w:pStyle w:val="BookText"/>
      </w:pPr>
      <w:r>
        <w:rPr>
          <w:rFonts w:ascii="Amiri" w:hAnsi="Amiri" w:eastAsia="Amiri" w:cs="Amiri"/>
          <w:lang w:bidi="ar-SA"/>
          <w:color w:val="111111"/>
          <w:sz w:val="28"/>
          <w:szCs w:val="28"/>
          <w:rtl/>
        </w:rPr>
        <w:t xml:space="preserve">واقعه حَرّه ··· 66</w:t>
      </w:r>
    </w:p>
    <w:p>
      <w:pPr>
        <w:pStyle w:val="BookText"/>
      </w:pPr>
      <w:r>
        <w:rPr>
          <w:rFonts w:ascii="IRNazanin" w:hAnsi="IRNazanin" w:eastAsia="IRNazanin" w:cs="IRNazanin"/>
          <w:lang w:bidi="fa-IR"/>
          <w:color w:val="111111"/>
          <w:sz w:val="28"/>
          <w:szCs w:val="28"/>
          <w:rtl/>
        </w:rPr>
        <w:t xml:space="preserve">واقفان حریم رضوی ··· 77</w:t>
      </w:r>
    </w:p>
    <w:p>
      <w:pPr>
        <w:pStyle w:val="BookText"/>
      </w:pPr>
      <w:r>
        <w:rPr>
          <w:rFonts w:ascii="IRNazanin" w:hAnsi="IRNazanin" w:eastAsia="IRNazanin" w:cs="IRNazanin"/>
          <w:lang w:bidi="fa-IR"/>
          <w:color w:val="111111"/>
          <w:sz w:val="28"/>
          <w:szCs w:val="28"/>
          <w:rtl/>
        </w:rPr>
        <w:t xml:space="preserve">واقفین عمده کتاب به کتابخانه‌های آستان قدس رضوی ··· 153</w:t>
      </w:r>
    </w:p>
    <w:p>
      <w:pPr>
        <w:pStyle w:val="BookText"/>
      </w:pPr>
      <w:r>
        <w:rPr>
          <w:rFonts w:ascii="IRNazanin" w:hAnsi="IRNazanin" w:eastAsia="IRNazanin" w:cs="IRNazanin"/>
          <w:lang w:bidi="fa-IR"/>
          <w:color w:val="111111"/>
          <w:sz w:val="28"/>
          <w:szCs w:val="28"/>
          <w:rtl/>
        </w:rPr>
        <w:t xml:space="preserve">وام و ربا ··· 77</w:t>
      </w:r>
    </w:p>
    <w:p>
      <w:pPr>
        <w:pStyle w:val="BookText"/>
      </w:pPr>
      <w:r>
        <w:rPr>
          <w:rFonts w:ascii="IRNazanin" w:hAnsi="IRNazanin" w:eastAsia="IRNazanin" w:cs="IRNazanin"/>
          <w:lang w:bidi="fa-IR"/>
          <w:color w:val="111111"/>
          <w:sz w:val="28"/>
          <w:szCs w:val="28"/>
          <w:rtl/>
        </w:rPr>
        <w:t xml:space="preserve">وجوه القرآن ··· 29</w:t>
      </w:r>
    </w:p>
    <w:p>
      <w:pPr>
        <w:pStyle w:val="BookText"/>
      </w:pPr>
      <w:r>
        <w:rPr>
          <w:rFonts w:ascii="IRNazanin" w:hAnsi="IRNazanin" w:eastAsia="IRNazanin" w:cs="IRNazanin"/>
          <w:lang w:bidi="fa-IR"/>
          <w:color w:val="111111"/>
          <w:sz w:val="28"/>
          <w:szCs w:val="28"/>
          <w:rtl/>
        </w:rPr>
        <w:t xml:space="preserve">ورزش و جامعه ··· 120</w:t>
      </w:r>
    </w:p>
    <w:p>
      <w:pPr>
        <w:pStyle w:val="BookText"/>
      </w:pPr>
      <w:r>
        <w:rPr>
          <w:rFonts w:ascii="IRNazanin" w:hAnsi="IRNazanin" w:eastAsia="IRNazanin" w:cs="IRNazanin"/>
          <w:lang w:bidi="fa-IR"/>
          <w:color w:val="111111"/>
          <w:sz w:val="28"/>
          <w:szCs w:val="28"/>
          <w:rtl/>
        </w:rPr>
        <w:t xml:space="preserve">وصیت و وقف ··· 77</w:t>
      </w:r>
    </w:p>
    <w:p>
      <w:pPr>
        <w:pStyle w:val="BookText"/>
      </w:pPr>
      <w:r>
        <w:rPr>
          <w:rFonts w:ascii="IRNazanin" w:hAnsi="IRNazanin" w:eastAsia="IRNazanin" w:cs="IRNazanin"/>
          <w:lang w:bidi="fa-IR"/>
          <w:color w:val="111111"/>
          <w:sz w:val="28"/>
          <w:szCs w:val="28"/>
          <w:rtl/>
        </w:rPr>
        <w:t xml:space="preserve">وفاء الاماء ··· 66</w:t>
      </w:r>
    </w:p>
    <w:p>
      <w:pPr>
        <w:pStyle w:val="BookText"/>
      </w:pPr>
      <w:r>
        <w:rPr>
          <w:rFonts w:ascii="IRNazanin" w:hAnsi="IRNazanin" w:eastAsia="IRNazanin" w:cs="IRNazanin"/>
          <w:lang w:bidi="fa-IR"/>
          <w:color w:val="111111"/>
          <w:sz w:val="28"/>
          <w:szCs w:val="28"/>
          <w:rtl/>
        </w:rPr>
        <w:t xml:space="preserve">وقف از دیدگاه حقوق و قوانین ··· 120</w:t>
      </w:r>
    </w:p>
    <w:p>
      <w:pPr>
        <w:pStyle w:val="BookText"/>
      </w:pPr>
      <w:r>
        <w:rPr>
          <w:rFonts w:ascii="IRNazanin" w:hAnsi="IRNazanin" w:eastAsia="IRNazanin" w:cs="IRNazanin"/>
          <w:lang w:bidi="fa-IR"/>
          <w:color w:val="111111"/>
          <w:sz w:val="28"/>
          <w:szCs w:val="28"/>
          <w:rtl/>
        </w:rPr>
        <w:t xml:space="preserve">وقف در فقه اسلامی ··· 78</w:t>
      </w:r>
    </w:p>
    <w:p>
      <w:pPr>
        <w:pStyle w:val="BookText"/>
      </w:pPr>
      <w:r>
        <w:rPr>
          <w:rFonts w:ascii="IRNazanin" w:hAnsi="IRNazanin" w:eastAsia="IRNazanin" w:cs="IRNazanin"/>
          <w:lang w:bidi="fa-IR"/>
          <w:color w:val="111111"/>
          <w:sz w:val="28"/>
          <w:szCs w:val="28"/>
          <w:rtl/>
        </w:rPr>
        <w:t xml:space="preserve">وقف و ساختار کتابخانه اسلامی ··· 153</w:t>
      </w:r>
    </w:p>
    <w:p>
      <w:pPr>
        <w:pStyle w:val="BookText"/>
      </w:pPr>
      <w:r>
        <w:rPr>
          <w:rFonts w:ascii="IRNazanin" w:hAnsi="IRNazanin" w:eastAsia="IRNazanin" w:cs="IRNazanin"/>
          <w:lang w:bidi="fa-IR"/>
          <w:color w:val="111111"/>
          <w:sz w:val="28"/>
          <w:szCs w:val="28"/>
          <w:rtl/>
        </w:rPr>
        <w:t xml:space="preserve">الولادة (مجموعة قصصیة) ··· 115</w:t>
      </w:r>
    </w:p>
    <w:p>
      <w:pPr>
        <w:pStyle w:val="BookText"/>
      </w:pPr>
      <w:r>
        <w:rPr>
          <w:rFonts w:ascii="IRNazanin" w:hAnsi="IRNazanin" w:eastAsia="IRNazanin" w:cs="IRNazanin"/>
          <w:lang w:bidi="fa-IR"/>
          <w:color w:val="111111"/>
          <w:sz w:val="28"/>
          <w:szCs w:val="28"/>
          <w:rtl/>
        </w:rPr>
        <w:t xml:space="preserve">ولایتعهدی امام رضا علیه‌السلام ··· 67</w:t>
      </w:r>
    </w:p>
    <w:p>
      <w:pPr>
        <w:pStyle w:val="BookText"/>
      </w:pPr>
      <w:r>
        <w:rPr>
          <w:rFonts w:ascii="IRNazanin" w:hAnsi="IRNazanin" w:eastAsia="IRNazanin" w:cs="IRNazanin"/>
          <w:lang w:bidi="fa-IR"/>
          <w:color w:val="111111"/>
          <w:sz w:val="28"/>
          <w:szCs w:val="28"/>
          <w:rtl/>
        </w:rPr>
        <w:t xml:space="preserve">وهابیگری ··· 95</w:t>
      </w:r>
    </w:p>
    <w:p>
      <w:pPr>
        <w:pStyle w:val="BookText"/>
      </w:pPr>
      <w:r>
        <w:rPr>
          <w:rFonts w:ascii="IRNazanin" w:hAnsi="IRNazanin" w:eastAsia="IRNazanin" w:cs="IRNazanin"/>
          <w:lang w:bidi="fa-IR"/>
          <w:color w:val="111111"/>
          <w:sz w:val="28"/>
          <w:szCs w:val="28"/>
          <w:rtl/>
        </w:rPr>
        <w:t xml:space="preserve">هدایت طلاب به دانش اسطرلاب ··· 180</w:t>
      </w:r>
    </w:p>
    <w:p>
      <w:pPr>
        <w:pStyle w:val="BookText"/>
      </w:pPr>
      <w:r>
        <w:rPr>
          <w:rFonts w:ascii="IRNazanin" w:hAnsi="IRNazanin" w:eastAsia="IRNazanin" w:cs="IRNazanin"/>
          <w:lang w:bidi="fa-IR"/>
          <w:color w:val="111111"/>
          <w:sz w:val="28"/>
          <w:szCs w:val="28"/>
          <w:rtl/>
        </w:rPr>
        <w:t xml:space="preserve">هدایة الامة ··· 39</w:t>
      </w:r>
    </w:p>
    <w:p>
      <w:pPr>
        <w:pStyle w:val="BookText"/>
      </w:pPr>
      <w:r>
        <w:rPr>
          <w:rFonts w:ascii="IRNazanin" w:hAnsi="IRNazanin" w:eastAsia="IRNazanin" w:cs="IRNazanin"/>
          <w:lang w:bidi="fa-IR"/>
          <w:color w:val="111111"/>
          <w:sz w:val="28"/>
          <w:szCs w:val="28"/>
          <w:rtl/>
        </w:rPr>
        <w:t xml:space="preserve">هدف زندگی (انگلیسی) ··· 95</w:t>
      </w:r>
    </w:p>
    <w:p>
      <w:pPr>
        <w:pStyle w:val="BookText"/>
      </w:pPr>
      <w:r>
        <w:rPr>
          <w:rFonts w:ascii="IRNazanin" w:hAnsi="IRNazanin" w:eastAsia="IRNazanin" w:cs="IRNazanin"/>
          <w:lang w:bidi="fa-IR"/>
          <w:color w:val="111111"/>
          <w:sz w:val="28"/>
          <w:szCs w:val="28"/>
          <w:rtl/>
        </w:rPr>
        <w:t xml:space="preserve">هر شب یک حکایت ··· 205</w:t>
      </w:r>
    </w:p>
    <w:p>
      <w:pPr>
        <w:pStyle w:val="BookText"/>
      </w:pPr>
      <w:r>
        <w:rPr>
          <w:rFonts w:ascii="IRNazanin" w:hAnsi="IRNazanin" w:eastAsia="IRNazanin" w:cs="IRNazanin"/>
          <w:lang w:bidi="fa-IR"/>
          <w:color w:val="111111"/>
          <w:sz w:val="28"/>
          <w:szCs w:val="28"/>
          <w:rtl/>
        </w:rPr>
        <w:t xml:space="preserve">هشام بن حکم ··· 67</w:t>
      </w:r>
    </w:p>
    <w:p>
      <w:pPr>
        <w:pStyle w:val="BookText"/>
      </w:pPr>
      <w:r>
        <w:rPr>
          <w:rFonts w:ascii="IRNazanin" w:hAnsi="IRNazanin" w:eastAsia="IRNazanin" w:cs="IRNazanin"/>
          <w:lang w:bidi="fa-IR"/>
          <w:color w:val="111111"/>
          <w:sz w:val="28"/>
          <w:szCs w:val="28"/>
          <w:rtl/>
        </w:rPr>
        <w:t xml:space="preserve">هشتاد و هشت کلام از هشتمین امام علیه‌السلام (به هشت زبان) ··· 39</w:t>
      </w:r>
    </w:p>
    <w:p>
      <w:pPr>
        <w:pStyle w:val="BookText"/>
      </w:pPr>
      <w:r>
        <w:rPr>
          <w:rFonts w:ascii="IRNazanin" w:hAnsi="IRNazanin" w:eastAsia="IRNazanin" w:cs="IRNazanin"/>
          <w:lang w:bidi="fa-IR"/>
          <w:color w:val="111111"/>
          <w:sz w:val="28"/>
          <w:szCs w:val="28"/>
          <w:rtl/>
        </w:rPr>
        <w:t xml:space="preserve">هشتمین اختر ··· 205</w:t>
      </w:r>
    </w:p>
    <w:p>
      <w:pPr>
        <w:pStyle w:val="BookText"/>
      </w:pPr>
      <w:r>
        <w:rPr>
          <w:rFonts w:ascii="IRNazanin" w:hAnsi="IRNazanin" w:eastAsia="IRNazanin" w:cs="IRNazanin"/>
          <w:lang w:bidi="fa-IR"/>
          <w:color w:val="111111"/>
          <w:sz w:val="28"/>
          <w:szCs w:val="28"/>
          <w:rtl/>
        </w:rPr>
        <w:t xml:space="preserve">هفده رساله فارسی ··· 78</w:t>
      </w:r>
    </w:p>
    <w:p>
      <w:pPr>
        <w:pStyle w:val="BookText"/>
      </w:pPr>
      <w:r>
        <w:rPr>
          <w:rFonts w:ascii="IRNazanin" w:hAnsi="IRNazanin" w:eastAsia="IRNazanin" w:cs="IRNazanin"/>
          <w:lang w:bidi="fa-IR"/>
          <w:color w:val="111111"/>
          <w:sz w:val="28"/>
          <w:szCs w:val="28"/>
          <w:rtl/>
        </w:rPr>
        <w:t xml:space="preserve">هکذا نحفظ القرآن الکریم ··· 29</w:t>
      </w:r>
    </w:p>
    <w:p>
      <w:pPr>
        <w:pStyle w:val="BookText"/>
      </w:pPr>
      <w:r>
        <w:rPr>
          <w:rFonts w:ascii="IRNazanin" w:hAnsi="IRNazanin" w:eastAsia="IRNazanin" w:cs="IRNazanin"/>
          <w:lang w:bidi="fa-IR"/>
          <w:color w:val="111111"/>
          <w:sz w:val="28"/>
          <w:szCs w:val="28"/>
          <w:rtl/>
        </w:rPr>
        <w:t xml:space="preserve">همسایه‌های تازه ··· 205</w:t>
      </w:r>
    </w:p>
    <w:p>
      <w:pPr>
        <w:pStyle w:val="BookText"/>
      </w:pPr>
      <w:r>
        <w:rPr>
          <w:rFonts w:ascii="IRNazanin" w:hAnsi="IRNazanin" w:eastAsia="IRNazanin" w:cs="IRNazanin"/>
          <w:lang w:bidi="fa-IR"/>
          <w:color w:val="111111"/>
          <w:sz w:val="28"/>
          <w:szCs w:val="28"/>
          <w:rtl/>
        </w:rPr>
        <w:t xml:space="preserve">همگام با اهل بیت علیهم‌السلام ··· 95</w:t>
      </w:r>
    </w:p>
    <w:p>
      <w:pPr>
        <w:pStyle w:val="BookText"/>
      </w:pPr>
      <w:r>
        <w:rPr>
          <w:rFonts w:ascii="IRNazanin" w:hAnsi="IRNazanin" w:eastAsia="IRNazanin" w:cs="IRNazanin"/>
          <w:lang w:bidi="fa-IR"/>
          <w:color w:val="111111"/>
          <w:sz w:val="28"/>
          <w:szCs w:val="28"/>
          <w:rtl/>
        </w:rPr>
        <w:t xml:space="preserve">هواپیما ··· 206</w:t>
      </w:r>
    </w:p>
    <w:p>
      <w:pPr>
        <w:pStyle w:val="BookText"/>
      </w:pPr>
      <w:r>
        <w:rPr>
          <w:rFonts w:ascii="IRNazanin" w:hAnsi="IRNazanin" w:eastAsia="IRNazanin" w:cs="IRNazanin"/>
          <w:lang w:bidi="fa-IR"/>
          <w:color w:val="111111"/>
          <w:sz w:val="28"/>
          <w:szCs w:val="28"/>
          <w:rtl/>
        </w:rPr>
        <w:t xml:space="preserve">یادمان آقا نجفی قوچانی ··· 67</w:t>
      </w:r>
    </w:p>
    <w:p>
      <w:pPr>
        <w:pStyle w:val="BookText"/>
      </w:pPr>
      <w:r>
        <w:rPr>
          <w:rFonts w:ascii="IRNazanin" w:hAnsi="IRNazanin" w:eastAsia="IRNazanin" w:cs="IRNazanin"/>
          <w:lang w:bidi="fa-IR"/>
          <w:color w:val="111111"/>
          <w:sz w:val="28"/>
          <w:szCs w:val="28"/>
          <w:rtl/>
        </w:rPr>
        <w:t xml:space="preserve">یکصد سخن ··· 68</w:t>
      </w:r>
    </w:p>
    <w:p>
      <w:pPr>
        <w:pStyle w:val="BookText"/>
      </w:pPr>
      <w:r>
        <w:rPr>
          <w:rFonts w:ascii="IRNazanin" w:hAnsi="IRNazanin" w:eastAsia="IRNazanin" w:cs="IRNazanin"/>
          <w:lang w:bidi="fa-IR"/>
          <w:color w:val="111111"/>
          <w:sz w:val="28"/>
          <w:szCs w:val="28"/>
          <w:rtl/>
        </w:rPr>
        <w:t xml:space="preserve">یک قصه یک ماجرا ··· 206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4984DC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 انتشارات بنیاد پژوهش های اسلامی</dc:title>
  <dc:description/>
  <dc:subject/>
  <cp:keywords/>
  <cp:category/>
  <cp:lastModifiedBy/>
  <dcterms:created xsi:type="dcterms:W3CDTF">2026-08-27T13:42:02+03:30</dcterms:created>
  <dcterms:modified xsi:type="dcterms:W3CDTF">2026-08-27T13:42:02+03:30</dcterms:modified>
</cp:coreProperties>
</file>

<file path=docProps/custom.xml><?xml version="1.0" encoding="utf-8"?>
<Properties xmlns="http://schemas.openxmlformats.org/officeDocument/2006/custom-properties" xmlns:vt="http://schemas.openxmlformats.org/officeDocument/2006/docPropsVTypes"/>
</file>